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F947EA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7EA">
        <w:rPr>
          <w:rFonts w:ascii="Times New Roman" w:eastAsia="Times New Roman" w:hAnsi="Times New Roman"/>
          <w:sz w:val="24"/>
          <w:szCs w:val="24"/>
          <w:lang w:eastAsia="ru-RU"/>
        </w:rPr>
        <w:t>ИНСТИТУТ ИНОСТРАННЫХ ЯЗЫКОВ</w:t>
      </w:r>
    </w:p>
    <w:p w:rsidR="00D65D90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i/>
          <w:color w:val="7F7F7F"/>
          <w:sz w:val="24"/>
          <w:szCs w:val="24"/>
          <w:lang w:eastAsia="ru-RU"/>
        </w:rPr>
      </w:pPr>
      <w:r w:rsidRPr="00F947EA">
        <w:rPr>
          <w:rFonts w:ascii="Times New Roman" w:eastAsia="Times New Roman" w:hAnsi="Times New Roman"/>
          <w:sz w:val="24"/>
          <w:szCs w:val="24"/>
          <w:lang w:eastAsia="ru-RU"/>
        </w:rPr>
        <w:t>КАФЕДРА МЕЖКУЛЬТУРНЫХ КОММУНИКАЦИЙ И ПЕРЕВОДОВЕДЕНИЯ</w:t>
      </w:r>
    </w:p>
    <w:p w:rsidR="00D65D90" w:rsidRPr="006D199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i/>
          <w:color w:val="7F7F7F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7F7F7F"/>
          <w:sz w:val="24"/>
          <w:szCs w:val="24"/>
          <w:lang w:eastAsia="ru-RU"/>
        </w:rPr>
        <w:t xml:space="preserve"> </w:t>
      </w: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Default="00D264E4" w:rsidP="00D65D90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АНАЛИТИЧЕСКОЕ ЧТЕНИЕ</w:t>
      </w:r>
    </w:p>
    <w:p w:rsidR="00D65D90" w:rsidRPr="00F947EA" w:rsidRDefault="00D65D90" w:rsidP="00D65D9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36"/>
          <w:szCs w:val="36"/>
        </w:rPr>
        <w:t>(КИТАЙСКИЙ ЯЗЫК</w:t>
      </w:r>
      <w:r w:rsidRPr="00F947EA">
        <w:rPr>
          <w:rFonts w:ascii="Times New Roman" w:hAnsi="Times New Roman" w:cs="Times New Roman"/>
          <w:sz w:val="36"/>
          <w:szCs w:val="36"/>
        </w:rPr>
        <w:t>)</w:t>
      </w:r>
    </w:p>
    <w:p w:rsidR="00D65D90" w:rsidRDefault="00D65D90" w:rsidP="00D65D90">
      <w:pPr>
        <w:ind w:firstLine="720"/>
      </w:pPr>
      <w:r>
        <w:t> </w:t>
      </w:r>
    </w:p>
    <w:p w:rsidR="00D65D90" w:rsidRDefault="00D65D90" w:rsidP="00D65D90">
      <w:pPr>
        <w:pStyle w:val="a4"/>
        <w:spacing w:line="276" w:lineRule="auto"/>
        <w:jc w:val="center"/>
      </w:pPr>
      <w:r>
        <w:t>Направления подготовки</w:t>
      </w:r>
    </w:p>
    <w:p w:rsidR="00D65D90" w:rsidRDefault="00D65D90" w:rsidP="00D65D90">
      <w:pPr>
        <w:pStyle w:val="a4"/>
        <w:spacing w:line="276" w:lineRule="auto"/>
        <w:jc w:val="center"/>
      </w:pPr>
      <w:r>
        <w:t xml:space="preserve">45.03.02 Лингвистика. Перевод и </w:t>
      </w:r>
      <w:proofErr w:type="spellStart"/>
      <w:r>
        <w:t>переводоведение</w:t>
      </w:r>
      <w:proofErr w:type="spellEnd"/>
      <w:r>
        <w:t xml:space="preserve"> (китайский язык)</w:t>
      </w:r>
    </w:p>
    <w:p w:rsidR="00D65D90" w:rsidRDefault="00D65D90" w:rsidP="00D65D90">
      <w:pPr>
        <w:jc w:val="center"/>
      </w:pPr>
      <w:r>
        <w:t> </w:t>
      </w:r>
    </w:p>
    <w:p w:rsidR="00D65D90" w:rsidRDefault="00D65D90" w:rsidP="00D65D90">
      <w:pPr>
        <w:jc w:val="center"/>
      </w:pPr>
      <w:r>
        <w:t> </w:t>
      </w:r>
    </w:p>
    <w:p w:rsidR="00D65D90" w:rsidRPr="00F947EA" w:rsidRDefault="00D65D90" w:rsidP="00D65D90">
      <w:pPr>
        <w:spacing w:line="276" w:lineRule="auto"/>
        <w:jc w:val="center"/>
        <w:rPr>
          <w:rFonts w:ascii="Times New Roman" w:hAnsi="Times New Roman" w:cs="Times New Roman"/>
        </w:rPr>
      </w:pPr>
      <w:r w:rsidRPr="00F947EA">
        <w:rPr>
          <w:rFonts w:ascii="Times New Roman" w:hAnsi="Times New Roman" w:cs="Times New Roman"/>
        </w:rPr>
        <w:t>Форма обучения</w:t>
      </w:r>
    </w:p>
    <w:p w:rsidR="00D65D90" w:rsidRPr="00F947EA" w:rsidRDefault="00D65D90" w:rsidP="00D65D90">
      <w:pPr>
        <w:spacing w:line="276" w:lineRule="auto"/>
        <w:jc w:val="center"/>
        <w:rPr>
          <w:rFonts w:ascii="Times New Roman" w:hAnsi="Times New Roman" w:cs="Times New Roman"/>
        </w:rPr>
      </w:pPr>
      <w:r w:rsidRPr="00F947EA">
        <w:rPr>
          <w:rFonts w:ascii="Times New Roman" w:hAnsi="Times New Roman" w:cs="Times New Roman"/>
        </w:rPr>
        <w:t>очная</w:t>
      </w:r>
    </w:p>
    <w:p w:rsidR="00D65D90" w:rsidRPr="00B6405B" w:rsidRDefault="00D65D90" w:rsidP="00D65D9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B6405B" w:rsidRDefault="00D65D90" w:rsidP="00D65D9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Pr="00294965" w:rsidRDefault="003445A2" w:rsidP="00D65D9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bdr w:val="nil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2020</w:t>
      </w:r>
      <w:r w:rsidR="00D65D90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D65D90" w:rsidRPr="00294965" w:rsidRDefault="00D65D90" w:rsidP="00D65D90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Calibri" w:hAnsi="Calibri" w:cs="Calibri"/>
          <w:color w:val="000000"/>
          <w:u w:color="000000"/>
          <w:bdr w:val="nil"/>
          <w:lang w:eastAsia="ru-RU"/>
        </w:rPr>
        <w:sectPr w:rsidR="00D65D90" w:rsidRPr="00294965">
          <w:pgSz w:w="11900" w:h="16840"/>
          <w:pgMar w:top="1134" w:right="567" w:bottom="1134" w:left="1134" w:header="709" w:footer="709" w:gutter="0"/>
          <w:cols w:space="720"/>
        </w:sectPr>
      </w:pPr>
    </w:p>
    <w:p w:rsidR="00D65D90" w:rsidRPr="00F947EA" w:rsidRDefault="00D65D90" w:rsidP="00D65D90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F947EA">
        <w:rPr>
          <w:rFonts w:ascii="Arial" w:eastAsia="Calibri" w:hAnsi="Arial" w:cs="Arial"/>
          <w:b/>
          <w:sz w:val="24"/>
          <w:szCs w:val="24"/>
          <w:lang w:eastAsia="en-US"/>
        </w:rPr>
        <w:lastRenderedPageBreak/>
        <w:t>1 Перечень формируемых компетенций</w:t>
      </w:r>
      <w:r>
        <w:rPr>
          <w:rFonts w:ascii="Arial" w:eastAsia="Calibri" w:hAnsi="Arial" w:cs="Arial"/>
          <w:b/>
          <w:sz w:val="24"/>
          <w:szCs w:val="24"/>
          <w:lang w:eastAsia="en-US"/>
        </w:rPr>
        <w:t xml:space="preserve"> </w:t>
      </w:r>
      <w:r w:rsidRPr="00F947EA">
        <w:rPr>
          <w:rFonts w:ascii="Arial" w:eastAsia="Calibri" w:hAnsi="Arial" w:cs="Arial"/>
          <w:b/>
          <w:sz w:val="24"/>
          <w:szCs w:val="24"/>
          <w:lang w:eastAsia="en-US"/>
        </w:rPr>
        <w:t xml:space="preserve"> </w:t>
      </w:r>
    </w:p>
    <w:p w:rsidR="00D65D90" w:rsidRPr="00294965" w:rsidRDefault="00D65D90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10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color="000000"/>
          <w:bdr w:val="nil"/>
          <w:lang w:eastAsia="ru-RU"/>
        </w:rPr>
      </w:pPr>
      <w:r w:rsidRPr="00F947E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Style w:val="TableNormal"/>
        <w:tblW w:w="1017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593"/>
        <w:gridCol w:w="995"/>
        <w:gridCol w:w="7456"/>
        <w:gridCol w:w="1134"/>
      </w:tblGrid>
      <w:tr w:rsidR="00D65D90" w:rsidRPr="00294965" w:rsidTr="009557DD">
        <w:trPr>
          <w:trHeight w:val="1200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65D90" w:rsidRPr="00F947EA" w:rsidRDefault="00D65D90" w:rsidP="009557DD">
            <w:pPr>
              <w:jc w:val="center"/>
              <w:rPr>
                <w:rFonts w:eastAsia="Times New Roman"/>
                <w:color w:val="000000"/>
                <w:u w:color="000000"/>
              </w:rPr>
            </w:pPr>
            <w:r w:rsidRPr="00F947EA">
              <w:rPr>
                <w:rFonts w:eastAsia="Calibri" w:cs="Calibri"/>
                <w:color w:val="000000"/>
                <w:u w:color="000000"/>
              </w:rPr>
              <w:t>№</w:t>
            </w:r>
          </w:p>
          <w:p w:rsidR="00D65D90" w:rsidRPr="00F947EA" w:rsidRDefault="00D65D90" w:rsidP="009557DD">
            <w:pPr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F947EA">
              <w:rPr>
                <w:rFonts w:eastAsia="Calibri" w:cs="Calibri"/>
                <w:color w:val="000000"/>
                <w:u w:color="000000"/>
              </w:rPr>
              <w:t>п/п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65D90" w:rsidRPr="00F947EA" w:rsidRDefault="00D65D90" w:rsidP="009557DD">
            <w:pPr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F947EA">
              <w:rPr>
                <w:rFonts w:eastAsia="Calibri" w:cs="Calibri"/>
                <w:color w:val="000000"/>
                <w:u w:color="000000"/>
              </w:rPr>
              <w:t>Код компетенции</w:t>
            </w:r>
          </w:p>
        </w:tc>
        <w:tc>
          <w:tcPr>
            <w:tcW w:w="7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65D90" w:rsidRPr="00F947EA" w:rsidRDefault="00D65D90" w:rsidP="009557DD">
            <w:pPr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F947EA">
              <w:rPr>
                <w:rFonts w:eastAsia="Calibri" w:cs="Calibri"/>
                <w:color w:val="000000"/>
                <w:u w:color="000000"/>
              </w:rPr>
              <w:t>Формулировка компетенции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65D90" w:rsidRPr="00F947EA" w:rsidRDefault="00D65D90" w:rsidP="009557DD">
            <w:pPr>
              <w:jc w:val="center"/>
              <w:rPr>
                <w:rFonts w:eastAsia="Times New Roman"/>
                <w:color w:val="000000"/>
                <w:u w:color="000000"/>
              </w:rPr>
            </w:pPr>
            <w:r w:rsidRPr="00F947EA">
              <w:rPr>
                <w:rFonts w:eastAsia="Calibri" w:cs="Calibri"/>
                <w:color w:val="000000"/>
                <w:u w:color="000000"/>
              </w:rPr>
              <w:t>Номер</w:t>
            </w:r>
          </w:p>
          <w:p w:rsidR="00D65D90" w:rsidRPr="00F947EA" w:rsidRDefault="00D65D90" w:rsidP="009557DD">
            <w:pPr>
              <w:jc w:val="center"/>
              <w:rPr>
                <w:rFonts w:eastAsia="Times New Roman"/>
                <w:color w:val="000000"/>
                <w:u w:color="000000"/>
              </w:rPr>
            </w:pPr>
            <w:r w:rsidRPr="00F947EA">
              <w:rPr>
                <w:rFonts w:eastAsia="Calibri" w:cs="Calibri"/>
                <w:color w:val="000000"/>
                <w:u w:color="000000"/>
              </w:rPr>
              <w:t>этапа</w:t>
            </w:r>
          </w:p>
          <w:p w:rsidR="00D65D90" w:rsidRPr="00F947EA" w:rsidRDefault="0092329E" w:rsidP="009557DD">
            <w:pPr>
              <w:jc w:val="center"/>
              <w:rPr>
                <w:rFonts w:ascii="Calibri" w:eastAsia="Calibri" w:hAnsi="Calibri" w:cs="Calibri"/>
                <w:color w:val="000000"/>
                <w:u w:color="000000"/>
              </w:rPr>
            </w:pPr>
            <w:r>
              <w:rPr>
                <w:rFonts w:eastAsia="Calibri" w:cs="Calibri"/>
                <w:color w:val="000000"/>
                <w:u w:color="000000"/>
              </w:rPr>
              <w:t>(1–8)</w:t>
            </w:r>
          </w:p>
        </w:tc>
      </w:tr>
      <w:tr w:rsidR="00D65D90" w:rsidRPr="00294965" w:rsidTr="0092329E">
        <w:trPr>
          <w:trHeight w:val="475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5D90" w:rsidRPr="00F947EA" w:rsidRDefault="00D65D90" w:rsidP="009557DD">
            <w:pPr>
              <w:jc w:val="both"/>
              <w:rPr>
                <w:rFonts w:eastAsia="Calibri" w:cs="Calibri"/>
                <w:color w:val="000000"/>
                <w:u w:color="000000"/>
              </w:rPr>
            </w:pPr>
            <w:r w:rsidRPr="00F947EA">
              <w:rPr>
                <w:rFonts w:eastAsia="Calibri" w:cs="Calibri"/>
                <w:color w:val="000000"/>
                <w:u w:color="000000"/>
              </w:rPr>
              <w:t>1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5D90" w:rsidRPr="00F947EA" w:rsidRDefault="00D65D90" w:rsidP="008309F6">
            <w:pPr>
              <w:jc w:val="both"/>
            </w:pPr>
            <w:r w:rsidRPr="00F947EA">
              <w:t>ПК-</w:t>
            </w:r>
            <w:r w:rsidR="008309F6">
              <w:t>7</w:t>
            </w:r>
          </w:p>
        </w:tc>
        <w:tc>
          <w:tcPr>
            <w:tcW w:w="7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5D90" w:rsidRPr="00F947EA" w:rsidRDefault="008309F6" w:rsidP="009557DD">
            <w:pPr>
              <w:rPr>
                <w:rFonts w:eastAsia="Calibri"/>
                <w:highlight w:val="yellow"/>
                <w:lang w:eastAsia="ar-SA"/>
              </w:rPr>
            </w:pPr>
            <w:r>
              <w:t xml:space="preserve">Владением методикой </w:t>
            </w:r>
            <w:proofErr w:type="spellStart"/>
            <w:r>
              <w:t>предпереводческого</w:t>
            </w:r>
            <w:proofErr w:type="spellEnd"/>
            <w:r>
              <w:t xml:space="preserve"> анализа текста, способствующей точному восприятию исходного высказывания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5D90" w:rsidRPr="00692E23" w:rsidRDefault="00692E23" w:rsidP="009557DD">
            <w:pPr>
              <w:jc w:val="center"/>
              <w:rPr>
                <w:rFonts w:eastAsia="Calibri"/>
                <w:color w:val="000000"/>
                <w:u w:color="000000"/>
              </w:rPr>
            </w:pPr>
            <w:r>
              <w:rPr>
                <w:rFonts w:eastAsia="Calibri"/>
                <w:color w:val="000000"/>
                <w:u w:color="000000"/>
              </w:rPr>
              <w:t>7</w:t>
            </w:r>
          </w:p>
        </w:tc>
      </w:tr>
      <w:tr w:rsidR="00D65D90" w:rsidRPr="00294965" w:rsidTr="009557DD">
        <w:trPr>
          <w:trHeight w:val="900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5D90" w:rsidRPr="00F947EA" w:rsidRDefault="00D65D90" w:rsidP="009557DD">
            <w:pPr>
              <w:jc w:val="both"/>
              <w:rPr>
                <w:rFonts w:eastAsia="Calibri" w:cs="Calibri"/>
                <w:color w:val="000000"/>
                <w:u w:color="000000"/>
              </w:rPr>
            </w:pPr>
            <w:r w:rsidRPr="00F947EA">
              <w:rPr>
                <w:rFonts w:eastAsia="Calibri" w:cs="Calibri"/>
                <w:color w:val="000000"/>
                <w:u w:color="000000"/>
              </w:rPr>
              <w:t>2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5D90" w:rsidRPr="00F947EA" w:rsidRDefault="008309F6" w:rsidP="009557DD">
            <w:pPr>
              <w:jc w:val="both"/>
            </w:pPr>
            <w:r>
              <w:t>ОПК-6</w:t>
            </w:r>
          </w:p>
        </w:tc>
        <w:tc>
          <w:tcPr>
            <w:tcW w:w="7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5D90" w:rsidRPr="00F947EA" w:rsidRDefault="008309F6" w:rsidP="009557DD">
            <w:pPr>
              <w:rPr>
                <w:rFonts w:eastAsia="Times New Roman"/>
              </w:rPr>
            </w:pPr>
            <w:r>
              <w:t>Владением основными способами выражения семантической, коммуникативной и структурной преемственности между частями высказывания - композиционными элементами текста (введение, основная часть, заключение), сверхфразовыми единствами, предложениями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5D90" w:rsidRPr="00F947EA" w:rsidRDefault="00D65D90" w:rsidP="009557DD">
            <w:pPr>
              <w:jc w:val="center"/>
              <w:rPr>
                <w:rFonts w:eastAsia="Calibri"/>
                <w:color w:val="000000"/>
                <w:u w:color="000000"/>
              </w:rPr>
            </w:pPr>
            <w:r w:rsidRPr="00F947EA">
              <w:rPr>
                <w:rFonts w:eastAsia="Calibri"/>
                <w:color w:val="000000"/>
                <w:u w:color="000000"/>
              </w:rPr>
              <w:t>7</w:t>
            </w:r>
          </w:p>
        </w:tc>
      </w:tr>
      <w:tr w:rsidR="00D65D90" w:rsidRPr="00294965" w:rsidTr="009557DD">
        <w:trPr>
          <w:trHeight w:val="900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5D90" w:rsidRPr="00F947EA" w:rsidRDefault="00D65D90" w:rsidP="009557DD">
            <w:pPr>
              <w:jc w:val="both"/>
              <w:rPr>
                <w:rFonts w:eastAsia="Calibri" w:cs="Calibri"/>
                <w:color w:val="000000"/>
                <w:u w:color="000000"/>
              </w:rPr>
            </w:pPr>
            <w:r w:rsidRPr="00F947EA">
              <w:rPr>
                <w:rFonts w:eastAsia="Calibri" w:cs="Calibri"/>
                <w:color w:val="000000"/>
                <w:u w:color="000000"/>
              </w:rPr>
              <w:t>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5D90" w:rsidRPr="00F947EA" w:rsidRDefault="008309F6" w:rsidP="009557DD">
            <w:pPr>
              <w:jc w:val="both"/>
            </w:pPr>
            <w:r>
              <w:t>ОПК-7</w:t>
            </w:r>
          </w:p>
        </w:tc>
        <w:tc>
          <w:tcPr>
            <w:tcW w:w="7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5D90" w:rsidRPr="00F947EA" w:rsidRDefault="008309F6" w:rsidP="009557DD">
            <w:pPr>
              <w:rPr>
                <w:rFonts w:eastAsia="Times New Roman"/>
              </w:rPr>
            </w:pPr>
            <w:r>
              <w:t>Способностью свободно выражать свои мысли, адекватно используя разнообразные языковые средства с целью выделения релевантной информации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65D90" w:rsidRPr="00F947EA" w:rsidRDefault="00D65D90" w:rsidP="009557DD">
            <w:pPr>
              <w:jc w:val="center"/>
              <w:rPr>
                <w:rFonts w:eastAsia="Calibri"/>
                <w:color w:val="000000"/>
                <w:u w:color="000000"/>
              </w:rPr>
            </w:pPr>
            <w:r w:rsidRPr="00F947EA">
              <w:rPr>
                <w:rFonts w:eastAsia="Calibri"/>
                <w:color w:val="000000"/>
                <w:u w:color="000000"/>
              </w:rPr>
              <w:t>7</w:t>
            </w:r>
          </w:p>
        </w:tc>
      </w:tr>
    </w:tbl>
    <w:p w:rsidR="00D65D90" w:rsidRPr="00F947EA" w:rsidRDefault="00D65D90" w:rsidP="00D65D90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lang w:eastAsia="en-US"/>
        </w:rPr>
      </w:pPr>
      <w:r w:rsidRPr="00F947EA">
        <w:rPr>
          <w:rFonts w:ascii="Times New Roman" w:eastAsia="Calibri" w:hAnsi="Times New Roman" w:cs="Times New Roman"/>
          <w:sz w:val="24"/>
          <w:lang w:eastAsia="en-US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–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D65D90" w:rsidRDefault="00D65D90" w:rsidP="008F608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bdr w:val="nil"/>
          <w:lang w:eastAsia="ru-RU"/>
        </w:rPr>
      </w:pPr>
    </w:p>
    <w:p w:rsidR="00D65D90" w:rsidRPr="00294965" w:rsidRDefault="00D65D90" w:rsidP="008F608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bdr w:val="nil"/>
          <w:lang w:eastAsia="ru-RU"/>
        </w:rPr>
      </w:pPr>
    </w:p>
    <w:p w:rsidR="00D65D90" w:rsidRPr="00294965" w:rsidRDefault="00D65D90" w:rsidP="008F608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color="000000"/>
          <w:bdr w:val="nil"/>
          <w:lang w:eastAsia="ru-RU"/>
        </w:rPr>
      </w:pPr>
      <w:r w:rsidRPr="00294965">
        <w:rPr>
          <w:rFonts w:ascii="Times New Roman" w:eastAsia="Calibri" w:hAnsi="Times New Roman" w:cs="Calibri"/>
          <w:b/>
          <w:bCs/>
          <w:color w:val="000000"/>
          <w:sz w:val="28"/>
          <w:szCs w:val="28"/>
          <w:u w:color="000000"/>
          <w:bdr w:val="nil"/>
          <w:lang w:eastAsia="ru-RU"/>
        </w:rPr>
        <w:t>2 ОПИСАНИЕ ПОКАЗАТЕЛЕЙ И КРИТЕРИЕВ ОЦЕНИВАНИЯ КОМПЕТЕНЦИЙ</w:t>
      </w:r>
    </w:p>
    <w:p w:rsidR="00D65D90" w:rsidRDefault="00D65D90" w:rsidP="008F608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highlight w:val="yellow"/>
          <w:lang w:eastAsia="ar-SA"/>
        </w:rPr>
      </w:pPr>
    </w:p>
    <w:p w:rsidR="00C13897" w:rsidRDefault="00D65D90" w:rsidP="008F608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SimSun" w:hAnsi="Times New Roman" w:cs="Times New Roman"/>
          <w:sz w:val="20"/>
          <w:szCs w:val="20"/>
          <w:lang w:eastAsia="zh-CN"/>
        </w:rPr>
      </w:pPr>
      <w:r>
        <w:rPr>
          <w:rFonts w:ascii="Times New Roman" w:eastAsia="Calibri" w:hAnsi="Times New Roman"/>
          <w:b/>
          <w:i/>
          <w:sz w:val="24"/>
          <w:szCs w:val="24"/>
          <w:lang w:eastAsia="ar-SA"/>
        </w:rPr>
        <w:t>ПК-</w:t>
      </w:r>
      <w:r w:rsidR="008309F6">
        <w:rPr>
          <w:rFonts w:ascii="Times New Roman" w:eastAsia="Calibri" w:hAnsi="Times New Roman"/>
          <w:b/>
          <w:i/>
          <w:sz w:val="24"/>
          <w:szCs w:val="24"/>
          <w:lang w:eastAsia="ar-SA"/>
        </w:rPr>
        <w:t>7</w:t>
      </w:r>
      <w:r w:rsidRPr="004970A6">
        <w:rPr>
          <w:rFonts w:ascii="Times New Roman" w:eastAsia="Calibri" w:hAnsi="Times New Roman"/>
          <w:b/>
          <w:i/>
          <w:sz w:val="24"/>
          <w:szCs w:val="24"/>
          <w:lang w:eastAsia="ar-SA"/>
        </w:rPr>
        <w:t xml:space="preserve"> </w:t>
      </w:r>
      <w:r w:rsidR="008309F6" w:rsidRPr="008309F6">
        <w:rPr>
          <w:rFonts w:ascii="Times New Roman" w:hAnsi="Times New Roman" w:cs="Times New Roman"/>
          <w:b/>
          <w:i/>
          <w:sz w:val="24"/>
          <w:szCs w:val="24"/>
        </w:rPr>
        <w:t xml:space="preserve">Владением методикой </w:t>
      </w:r>
      <w:proofErr w:type="spellStart"/>
      <w:r w:rsidR="008309F6" w:rsidRPr="008309F6">
        <w:rPr>
          <w:rFonts w:ascii="Times New Roman" w:hAnsi="Times New Roman" w:cs="Times New Roman"/>
          <w:b/>
          <w:i/>
          <w:sz w:val="24"/>
          <w:szCs w:val="24"/>
        </w:rPr>
        <w:t>предпереводческого</w:t>
      </w:r>
      <w:proofErr w:type="spellEnd"/>
      <w:r w:rsidR="008309F6" w:rsidRPr="008309F6">
        <w:rPr>
          <w:rFonts w:ascii="Times New Roman" w:hAnsi="Times New Roman" w:cs="Times New Roman"/>
          <w:b/>
          <w:i/>
          <w:sz w:val="24"/>
          <w:szCs w:val="24"/>
        </w:rPr>
        <w:t xml:space="preserve"> анализа текста, способствующей точному восприятию исходного высказывания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5242"/>
        <w:gridCol w:w="3206"/>
      </w:tblGrid>
      <w:tr w:rsidR="006533D6" w:rsidRPr="006533D6" w:rsidTr="00AE78FF">
        <w:trPr>
          <w:trHeight w:val="631"/>
        </w:trPr>
        <w:tc>
          <w:tcPr>
            <w:tcW w:w="3417" w:type="pct"/>
            <w:gridSpan w:val="2"/>
          </w:tcPr>
          <w:p w:rsidR="006533D6" w:rsidRPr="006533D6" w:rsidRDefault="006533D6" w:rsidP="006533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</w:pPr>
            <w:r w:rsidRPr="006533D6"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  <w:t>Планируемые результаты обучения*</w:t>
            </w:r>
          </w:p>
          <w:p w:rsidR="006533D6" w:rsidRPr="006533D6" w:rsidRDefault="006533D6" w:rsidP="006533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</w:pPr>
            <w:r w:rsidRPr="006533D6">
              <w:rPr>
                <w:rFonts w:ascii="Times New Roman" w:eastAsia="Calibri" w:hAnsi="Times New Roman" w:cs="Times New Roman"/>
                <w:sz w:val="24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6533D6" w:rsidRPr="006533D6" w:rsidRDefault="006533D6" w:rsidP="006533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</w:pPr>
            <w:r w:rsidRPr="006533D6"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  <w:t>Критерии оценивания результатов обучения</w:t>
            </w:r>
          </w:p>
        </w:tc>
      </w:tr>
      <w:tr w:rsidR="006533D6" w:rsidRPr="006533D6" w:rsidTr="00AE78FF">
        <w:tc>
          <w:tcPr>
            <w:tcW w:w="835" w:type="pct"/>
          </w:tcPr>
          <w:p w:rsidR="006533D6" w:rsidRPr="006533D6" w:rsidRDefault="006533D6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 w:rsidRPr="006533D6"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533D6" w:rsidRPr="006533D6" w:rsidRDefault="003445A2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lang w:eastAsia="en-US"/>
              </w:rPr>
            </w:pPr>
            <w:r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современную методику </w:t>
            </w:r>
            <w:proofErr w:type="spellStart"/>
            <w:r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предпереводческого</w:t>
            </w:r>
            <w:proofErr w:type="spellEnd"/>
            <w:r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 анализа текста для точного восприятия содержания оригинального текста; основные способы достижения эквивалентности в переводном тексте</w:t>
            </w:r>
          </w:p>
        </w:tc>
        <w:tc>
          <w:tcPr>
            <w:tcW w:w="1583" w:type="pct"/>
          </w:tcPr>
          <w:p w:rsidR="006533D6" w:rsidRPr="00D25010" w:rsidRDefault="00D25010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D2501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Полнота понимания основных норм эквивалентности</w:t>
            </w:r>
          </w:p>
        </w:tc>
      </w:tr>
      <w:tr w:rsidR="006533D6" w:rsidRPr="006533D6" w:rsidTr="00AE78FF">
        <w:tc>
          <w:tcPr>
            <w:tcW w:w="835" w:type="pct"/>
          </w:tcPr>
          <w:p w:rsidR="006533D6" w:rsidRPr="006533D6" w:rsidRDefault="006533D6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 w:rsidRPr="006533D6"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533D6" w:rsidRPr="006533D6" w:rsidRDefault="003445A2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применять методику </w:t>
            </w:r>
            <w:proofErr w:type="spellStart"/>
            <w:r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предпереводческого</w:t>
            </w:r>
            <w:proofErr w:type="spellEnd"/>
            <w:r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 анализа текста для точного восприятия его содержания; о</w:t>
            </w:r>
            <w:r w:rsidR="0093459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существлять </w:t>
            </w:r>
            <w:r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перевод </w:t>
            </w:r>
            <w:r w:rsidR="0093459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оригинального текста </w:t>
            </w:r>
            <w:r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с соблюдением норм лексической эквивалентности, соблюдением грамматических, синтаксических и стилистических норм</w:t>
            </w:r>
          </w:p>
        </w:tc>
        <w:tc>
          <w:tcPr>
            <w:tcW w:w="1583" w:type="pct"/>
          </w:tcPr>
          <w:p w:rsidR="006533D6" w:rsidRPr="00D25010" w:rsidRDefault="00D25010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D2501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Соответствие исходного текста тексту на языке перевода</w:t>
            </w:r>
          </w:p>
        </w:tc>
      </w:tr>
      <w:tr w:rsidR="006533D6" w:rsidRPr="006533D6" w:rsidTr="00AE78FF">
        <w:tc>
          <w:tcPr>
            <w:tcW w:w="835" w:type="pct"/>
          </w:tcPr>
          <w:p w:rsidR="006533D6" w:rsidRPr="006533D6" w:rsidRDefault="006533D6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 w:rsidRPr="006533D6"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533D6" w:rsidRPr="006533D6" w:rsidRDefault="003445A2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системой основных способов достижения экви</w:t>
            </w: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валентности в переводном тексте</w:t>
            </w:r>
          </w:p>
        </w:tc>
        <w:tc>
          <w:tcPr>
            <w:tcW w:w="1583" w:type="pct"/>
          </w:tcPr>
          <w:p w:rsidR="006533D6" w:rsidRPr="00D25010" w:rsidRDefault="00D25010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D2501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Самостоятельность и правильность при выборе методов анализа текста и приемов перевода</w:t>
            </w:r>
          </w:p>
        </w:tc>
      </w:tr>
    </w:tbl>
    <w:p w:rsidR="008F6087" w:rsidRDefault="008F6087" w:rsidP="008F6087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D65D90" w:rsidRPr="008309F6" w:rsidRDefault="008309F6" w:rsidP="00D65D90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ОПК-6</w:t>
      </w:r>
      <w:r w:rsidR="00D65D90" w:rsidRPr="007F77F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  <w:r w:rsidRPr="008309F6">
        <w:rPr>
          <w:rFonts w:ascii="Times New Roman" w:eastAsia="SimSun" w:hAnsi="Times New Roman" w:cs="Times New Roman"/>
          <w:b/>
          <w:i/>
          <w:sz w:val="24"/>
          <w:szCs w:val="24"/>
          <w:lang w:eastAsia="zh-CN"/>
        </w:rPr>
        <w:t>Владением основными способами выражения семантической, коммуникативной и структурной преемственности между частями высказывания - композиционными элементами текста (введение, основная часть, заключение), сверхфразовыми единствами, предложениями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5242"/>
        <w:gridCol w:w="3206"/>
      </w:tblGrid>
      <w:tr w:rsidR="006533D6" w:rsidRPr="006533D6" w:rsidTr="00AE78FF">
        <w:trPr>
          <w:trHeight w:val="631"/>
        </w:trPr>
        <w:tc>
          <w:tcPr>
            <w:tcW w:w="3417" w:type="pct"/>
            <w:gridSpan w:val="2"/>
          </w:tcPr>
          <w:p w:rsidR="006533D6" w:rsidRPr="006533D6" w:rsidRDefault="006533D6" w:rsidP="006533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</w:pPr>
            <w:r w:rsidRPr="006533D6"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  <w:t>Планируемые результаты обучения*</w:t>
            </w:r>
          </w:p>
          <w:p w:rsidR="006533D6" w:rsidRPr="006533D6" w:rsidRDefault="006533D6" w:rsidP="006533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</w:pPr>
            <w:r w:rsidRPr="006533D6">
              <w:rPr>
                <w:rFonts w:ascii="Times New Roman" w:eastAsia="Calibri" w:hAnsi="Times New Roman" w:cs="Times New Roman"/>
                <w:sz w:val="24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6533D6" w:rsidRPr="006533D6" w:rsidRDefault="006533D6" w:rsidP="006533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</w:pPr>
            <w:r w:rsidRPr="006533D6"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  <w:t>Критерии оценивания результатов обучения</w:t>
            </w:r>
          </w:p>
        </w:tc>
      </w:tr>
      <w:tr w:rsidR="006533D6" w:rsidRPr="006533D6" w:rsidTr="00AE78FF">
        <w:tc>
          <w:tcPr>
            <w:tcW w:w="835" w:type="pct"/>
          </w:tcPr>
          <w:p w:rsidR="006533D6" w:rsidRPr="006533D6" w:rsidRDefault="006533D6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 w:rsidRPr="006533D6"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  <w:lastRenderedPageBreak/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533D6" w:rsidRPr="006533D6" w:rsidRDefault="003445A2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lang w:eastAsia="en-US"/>
              </w:rPr>
            </w:pPr>
            <w:r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основные способы выражения семантической, коммуникативной и структурной с</w:t>
            </w: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вязи между частями высказывания</w:t>
            </w:r>
          </w:p>
        </w:tc>
        <w:tc>
          <w:tcPr>
            <w:tcW w:w="1583" w:type="pct"/>
          </w:tcPr>
          <w:p w:rsidR="006533D6" w:rsidRPr="00766EBF" w:rsidRDefault="00D25010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766EBF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Правильность при определении св</w:t>
            </w:r>
            <w:r w:rsidR="00766EBF" w:rsidRPr="00766EBF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язующих элементов высказывания</w:t>
            </w:r>
          </w:p>
        </w:tc>
      </w:tr>
      <w:tr w:rsidR="006533D6" w:rsidRPr="006533D6" w:rsidTr="00AE78FF">
        <w:tc>
          <w:tcPr>
            <w:tcW w:w="835" w:type="pct"/>
          </w:tcPr>
          <w:p w:rsidR="006533D6" w:rsidRPr="006533D6" w:rsidRDefault="006533D6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 w:rsidRPr="006533D6"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533D6" w:rsidRPr="006533D6" w:rsidRDefault="003445A2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распознавать различные композиционные элементы текста: (введение, основная ча</w:t>
            </w:r>
            <w:r w:rsidR="00171EED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сть, заключение), сверхфразовые единства, предложения</w:t>
            </w:r>
          </w:p>
        </w:tc>
        <w:tc>
          <w:tcPr>
            <w:tcW w:w="1583" w:type="pct"/>
          </w:tcPr>
          <w:p w:rsidR="006533D6" w:rsidRPr="00766EBF" w:rsidRDefault="00766EBF" w:rsidP="00766E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766EBF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Точность в определении композиционной структуры текста</w:t>
            </w:r>
          </w:p>
        </w:tc>
      </w:tr>
      <w:tr w:rsidR="006533D6" w:rsidRPr="006533D6" w:rsidTr="00AE78FF">
        <w:tc>
          <w:tcPr>
            <w:tcW w:w="835" w:type="pct"/>
          </w:tcPr>
          <w:p w:rsidR="006533D6" w:rsidRPr="006533D6" w:rsidRDefault="006533D6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 w:rsidRPr="006533D6"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533D6" w:rsidRPr="006533D6" w:rsidRDefault="001D15C1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навыками </w:t>
            </w:r>
            <w:r w:rsidR="003445A2"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работы с лингвостилистическими приемами создания текста для анализа его композиционной и коммуникативной структуры</w:t>
            </w:r>
          </w:p>
        </w:tc>
        <w:tc>
          <w:tcPr>
            <w:tcW w:w="1583" w:type="pct"/>
          </w:tcPr>
          <w:p w:rsidR="006533D6" w:rsidRPr="00766EBF" w:rsidRDefault="00766EBF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766EBF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Самостоятельность и верность выбора приемов для композиционного и коммуникативного анализа текста</w:t>
            </w:r>
          </w:p>
        </w:tc>
      </w:tr>
    </w:tbl>
    <w:p w:rsidR="00D65D90" w:rsidRDefault="00D65D90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10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65D90" w:rsidRDefault="0033385A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10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</w:t>
      </w:r>
      <w:r w:rsidR="00D65D90" w:rsidRPr="0076604B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ПК-</w:t>
      </w: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7</w:t>
      </w:r>
      <w:r w:rsidR="00D65D90" w:rsidRPr="0076604B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  <w:r w:rsidRPr="0033385A">
        <w:rPr>
          <w:rFonts w:ascii="Times New Roman" w:eastAsia="SimSun" w:hAnsi="Times New Roman" w:cs="Times New Roman"/>
          <w:b/>
          <w:i/>
          <w:sz w:val="24"/>
          <w:szCs w:val="24"/>
          <w:lang w:eastAsia="zh-CN"/>
        </w:rPr>
        <w:t>Способностью свободно выражать свои мысли, адекватно используя разнообразные языковые средства с целью выделения релевантной информации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5242"/>
        <w:gridCol w:w="3206"/>
      </w:tblGrid>
      <w:tr w:rsidR="006533D6" w:rsidRPr="006533D6" w:rsidTr="00AE78FF">
        <w:trPr>
          <w:trHeight w:val="631"/>
        </w:trPr>
        <w:tc>
          <w:tcPr>
            <w:tcW w:w="3417" w:type="pct"/>
            <w:gridSpan w:val="2"/>
          </w:tcPr>
          <w:p w:rsidR="006533D6" w:rsidRPr="006533D6" w:rsidRDefault="006533D6" w:rsidP="006533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</w:pPr>
            <w:r w:rsidRPr="006533D6"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  <w:t>Планируемые результаты обучения*</w:t>
            </w:r>
          </w:p>
          <w:p w:rsidR="006533D6" w:rsidRPr="006533D6" w:rsidRDefault="006533D6" w:rsidP="006533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</w:pPr>
            <w:r w:rsidRPr="006533D6">
              <w:rPr>
                <w:rFonts w:ascii="Times New Roman" w:eastAsia="Calibri" w:hAnsi="Times New Roman" w:cs="Times New Roman"/>
                <w:sz w:val="24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6533D6" w:rsidRPr="006533D6" w:rsidRDefault="006533D6" w:rsidP="006533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</w:pPr>
            <w:r w:rsidRPr="006533D6"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  <w:t>Критерии оценивания результатов обучения</w:t>
            </w:r>
          </w:p>
        </w:tc>
      </w:tr>
      <w:tr w:rsidR="006533D6" w:rsidRPr="006533D6" w:rsidTr="00AE78FF">
        <w:tc>
          <w:tcPr>
            <w:tcW w:w="835" w:type="pct"/>
          </w:tcPr>
          <w:p w:rsidR="006533D6" w:rsidRPr="006533D6" w:rsidRDefault="006533D6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 w:rsidRPr="006533D6"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533D6" w:rsidRPr="006533D6" w:rsidRDefault="003445A2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lang w:eastAsia="en-US"/>
              </w:rPr>
            </w:pPr>
            <w:r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грамматические, лексические и синтаксические закономерности анализируемого текста</w:t>
            </w:r>
            <w:r w:rsidR="003B4B47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; </w:t>
            </w:r>
            <w:r w:rsidR="00E504CC">
              <w:rPr>
                <w:rFonts w:ascii="Times New Roman" w:hAnsi="Times New Roman" w:cs="Times New Roman"/>
                <w:sz w:val="20"/>
                <w:szCs w:val="20"/>
              </w:rPr>
              <w:t>методы</w:t>
            </w:r>
            <w:r w:rsidR="003B4B47" w:rsidRPr="003B4B47">
              <w:rPr>
                <w:rFonts w:ascii="Times New Roman" w:hAnsi="Times New Roman" w:cs="Times New Roman"/>
                <w:sz w:val="20"/>
                <w:szCs w:val="20"/>
              </w:rPr>
              <w:t xml:space="preserve"> многоаспектного анализа как особой области научного знания</w:t>
            </w:r>
          </w:p>
        </w:tc>
        <w:tc>
          <w:tcPr>
            <w:tcW w:w="1583" w:type="pct"/>
          </w:tcPr>
          <w:p w:rsidR="006533D6" w:rsidRPr="00766EBF" w:rsidRDefault="00D25010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766EBF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Полнота освоения закономерностей анализируемого текста, а также методов анализа текста</w:t>
            </w:r>
          </w:p>
        </w:tc>
      </w:tr>
      <w:tr w:rsidR="006533D6" w:rsidRPr="006533D6" w:rsidTr="00AE78FF">
        <w:tc>
          <w:tcPr>
            <w:tcW w:w="835" w:type="pct"/>
          </w:tcPr>
          <w:p w:rsidR="006533D6" w:rsidRPr="006533D6" w:rsidRDefault="006533D6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 w:rsidRPr="006533D6"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533D6" w:rsidRPr="006533D6" w:rsidRDefault="00D61480" w:rsidP="00D614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 w:rsidRPr="00AE3A0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проводить лингвостилистический</w:t>
            </w:r>
            <w:r w:rsidR="00AE3A0C" w:rsidRPr="00AE3A0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 анализ текста</w:t>
            </w:r>
          </w:p>
        </w:tc>
        <w:tc>
          <w:tcPr>
            <w:tcW w:w="1583" w:type="pct"/>
          </w:tcPr>
          <w:p w:rsidR="006533D6" w:rsidRPr="00766EBF" w:rsidRDefault="001D75AB" w:rsidP="001D75A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Соответствие представленного анализа текста и его интерпретации исходному тексту </w:t>
            </w:r>
          </w:p>
        </w:tc>
      </w:tr>
      <w:tr w:rsidR="006533D6" w:rsidRPr="006533D6" w:rsidTr="00AE78FF">
        <w:tc>
          <w:tcPr>
            <w:tcW w:w="835" w:type="pct"/>
          </w:tcPr>
          <w:p w:rsidR="006533D6" w:rsidRPr="006533D6" w:rsidRDefault="006533D6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 w:rsidRPr="006533D6"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533D6" w:rsidRPr="006533D6" w:rsidRDefault="00AE3A0C" w:rsidP="006533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 w:rsidRPr="00AE3A0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способами выделения главной информации в предложении, тексте</w:t>
            </w:r>
          </w:p>
        </w:tc>
        <w:tc>
          <w:tcPr>
            <w:tcW w:w="1583" w:type="pct"/>
          </w:tcPr>
          <w:p w:rsidR="006533D6" w:rsidRPr="00766EBF" w:rsidRDefault="001D75AB" w:rsidP="001D75A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Языковая грамотность, логичность и связность при представлении результатов проведенного анализа текста</w:t>
            </w:r>
          </w:p>
        </w:tc>
      </w:tr>
    </w:tbl>
    <w:p w:rsidR="006533D6" w:rsidRPr="006533D6" w:rsidRDefault="006533D6" w:rsidP="006533D6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lang w:eastAsia="en-US"/>
        </w:rPr>
      </w:pPr>
    </w:p>
    <w:p w:rsidR="00D65D90" w:rsidRDefault="00D65D90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100" w:line="240" w:lineRule="auto"/>
        <w:jc w:val="both"/>
        <w:rPr>
          <w:rFonts w:ascii="Times New Roman" w:eastAsia="Calibri" w:hAnsi="Times New Roman" w:cs="Calibri"/>
          <w:b/>
          <w:bCs/>
          <w:color w:val="000000"/>
          <w:sz w:val="20"/>
          <w:szCs w:val="20"/>
          <w:u w:color="000000"/>
          <w:bdr w:val="nil"/>
          <w:lang w:eastAsia="ru-RU"/>
        </w:rPr>
      </w:pPr>
    </w:p>
    <w:p w:rsidR="00D65D90" w:rsidRDefault="00D65D90" w:rsidP="00D65D90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F947EA">
        <w:rPr>
          <w:rFonts w:ascii="Arial" w:eastAsia="Calibri" w:hAnsi="Arial" w:cs="Arial"/>
          <w:b/>
          <w:sz w:val="24"/>
          <w:szCs w:val="24"/>
          <w:lang w:eastAsia="en-US"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8"/>
        <w:gridCol w:w="2903"/>
        <w:gridCol w:w="2551"/>
        <w:gridCol w:w="1911"/>
        <w:gridCol w:w="1903"/>
      </w:tblGrid>
      <w:tr w:rsidR="00B313D0" w:rsidRPr="00714C16" w:rsidTr="000E0EC9">
        <w:trPr>
          <w:trHeight w:val="315"/>
          <w:jc w:val="center"/>
        </w:trPr>
        <w:tc>
          <w:tcPr>
            <w:tcW w:w="187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13D0" w:rsidRPr="00714C16" w:rsidRDefault="00B313D0" w:rsidP="008D4F9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52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313D0" w:rsidRPr="00714C16" w:rsidRDefault="00B313D0" w:rsidP="008D4F9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872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313D0" w:rsidRPr="00714C16" w:rsidRDefault="00B313D0" w:rsidP="008D4F9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B313D0" w:rsidRPr="00714C16" w:rsidTr="00766EBF">
        <w:trPr>
          <w:trHeight w:val="791"/>
          <w:jc w:val="center"/>
        </w:trPr>
        <w:tc>
          <w:tcPr>
            <w:tcW w:w="187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13D0" w:rsidRPr="00714C16" w:rsidRDefault="00B313D0" w:rsidP="008D4F9A">
            <w:pPr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25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13D0" w:rsidRPr="00714C16" w:rsidRDefault="00B313D0" w:rsidP="008D4F9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3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13D0" w:rsidRPr="00714C16" w:rsidRDefault="00B313D0" w:rsidP="008D4F9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714C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313D0" w:rsidRPr="00714C16" w:rsidRDefault="00B313D0" w:rsidP="008D4F9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714C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0E0EC9" w:rsidRPr="00714C16" w:rsidTr="00766EBF">
        <w:trPr>
          <w:trHeight w:val="1148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E0EC9" w:rsidRPr="00CB5D56" w:rsidRDefault="000E0EC9" w:rsidP="008D4F9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  <w:p w:rsidR="000E0EC9" w:rsidRPr="00CB5D56" w:rsidRDefault="000E0EC9" w:rsidP="008D4F9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142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0EC9" w:rsidRPr="00714C16" w:rsidRDefault="00417BEE" w:rsidP="001D15C1">
            <w:pPr>
              <w:widowControl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современную методику</w:t>
            </w:r>
            <w:r w:rsidR="000E0EC9"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="000E0EC9"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предпереводческого</w:t>
            </w:r>
            <w:proofErr w:type="spellEnd"/>
            <w:r w:rsidR="000E0EC9"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 анализа текста для точного восприятия содержани</w:t>
            </w: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я оригинального текста; основные способы</w:t>
            </w:r>
            <w:r w:rsidR="000E0EC9"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 достижения эквивалентности </w:t>
            </w:r>
            <w:r w:rsidR="00D35B8B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br/>
            </w:r>
            <w:r w:rsidR="000E0EC9"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 переводном тексте</w:t>
            </w:r>
          </w:p>
        </w:tc>
        <w:tc>
          <w:tcPr>
            <w:tcW w:w="125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Предмет и задачи аналитического чтения.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Сюжет и структура произведения.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Система образов.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Методы повествования.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Средства словесной образности. </w:t>
            </w:r>
          </w:p>
          <w:p w:rsidR="000E0EC9" w:rsidRPr="00714C16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0EC9" w:rsidRDefault="000E0EC9" w:rsidP="00037E4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Устный опрос (п. 5.</w:t>
            </w:r>
            <w:r w:rsidRPr="00F42B4B">
              <w:rPr>
                <w:rFonts w:ascii="Times New Roman" w:eastAsia="Calibri" w:hAnsi="Times New Roman" w:cs="Times New Roman"/>
                <w:lang w:eastAsia="ar-SA"/>
              </w:rPr>
              <w:t xml:space="preserve"> 1</w:t>
            </w:r>
            <w:r>
              <w:rPr>
                <w:rFonts w:ascii="Times New Roman" w:eastAsia="Calibri" w:hAnsi="Times New Roman" w:cs="Times New Roman"/>
                <w:lang w:eastAsia="ar-SA"/>
              </w:rPr>
              <w:t xml:space="preserve">) </w:t>
            </w:r>
          </w:p>
          <w:p w:rsidR="000E0EC9" w:rsidRPr="003711E5" w:rsidRDefault="000E0EC9" w:rsidP="00037E4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val="en-US" w:eastAsia="ar-SA"/>
              </w:rPr>
            </w:pPr>
            <w:r>
              <w:rPr>
                <w:rFonts w:ascii="Times New Roman" w:eastAsia="Calibri" w:hAnsi="Times New Roman" w:cs="Times New Roman"/>
                <w:lang w:val="en-US" w:eastAsia="ar-SA"/>
              </w:rPr>
              <w:t xml:space="preserve"> </w:t>
            </w:r>
          </w:p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0EC9" w:rsidRDefault="000E0EC9" w:rsidP="008D4F9A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</w:t>
            </w:r>
          </w:p>
          <w:p w:rsidR="000E0EC9" w:rsidRDefault="000E0EC9" w:rsidP="008D4F9A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0E0EC9" w:rsidRDefault="000E0EC9" w:rsidP="008D4F9A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0E0EC9" w:rsidRDefault="000E0EC9" w:rsidP="008D4F9A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0E0EC9" w:rsidRDefault="000E0EC9" w:rsidP="008D4F9A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0E0EC9" w:rsidRDefault="000E0EC9" w:rsidP="008D4F9A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0E0EC9" w:rsidRDefault="000E0EC9" w:rsidP="008D4F9A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0E0EC9" w:rsidRDefault="000E0EC9" w:rsidP="008D4F9A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0E0EC9" w:rsidRDefault="000E0EC9" w:rsidP="008D4F9A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0E0EC9" w:rsidRDefault="000E0EC9" w:rsidP="008D4F9A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0E0EC9" w:rsidRDefault="000E0EC9" w:rsidP="008D4F9A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0E0EC9" w:rsidRDefault="000E0EC9" w:rsidP="008D4F9A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0E0EC9" w:rsidRDefault="000E0EC9" w:rsidP="008D4F9A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0E0EC9" w:rsidRDefault="000E0EC9" w:rsidP="008D4F9A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0E0EC9" w:rsidRDefault="000E0EC9" w:rsidP="008D4F9A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0E0EC9" w:rsidRDefault="000E0EC9" w:rsidP="008D4F9A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0E0EC9" w:rsidRPr="00103A60" w:rsidRDefault="000E0EC9" w:rsidP="008D4F9A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Письменный анализ текста (п.5.</w:t>
            </w:r>
            <w:r w:rsidRPr="00F42B4B">
              <w:rPr>
                <w:rFonts w:ascii="Times New Roman" w:eastAsia="Calibri" w:hAnsi="Times New Roman" w:cs="Times New Roman"/>
                <w:lang w:eastAsia="ar-SA"/>
              </w:rPr>
              <w:t>2</w:t>
            </w:r>
            <w:r>
              <w:rPr>
                <w:rFonts w:ascii="Times New Roman" w:eastAsia="Calibri" w:hAnsi="Times New Roman" w:cs="Times New Roman"/>
                <w:lang w:eastAsia="ar-SA"/>
              </w:rPr>
              <w:t>.2)</w:t>
            </w:r>
          </w:p>
        </w:tc>
      </w:tr>
      <w:tr w:rsidR="000E0EC9" w:rsidRPr="00714C16" w:rsidTr="000E0EC9">
        <w:trPr>
          <w:trHeight w:val="114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E0EC9" w:rsidRPr="00037E43" w:rsidRDefault="000E0EC9" w:rsidP="008D4F9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0EC9" w:rsidRPr="0077298F" w:rsidRDefault="00417BEE" w:rsidP="00F955AB">
            <w:pPr>
              <w:widowControl w:val="0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основные способы</w:t>
            </w:r>
            <w:r w:rsidR="000E0EC9" w:rsidRPr="00AE3A0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 выражения семантической, коммуникативной и структурной с</w:t>
            </w:r>
            <w:r w:rsidR="000E0EC9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вязи между частями высказывания</w:t>
            </w:r>
          </w:p>
        </w:tc>
        <w:tc>
          <w:tcPr>
            <w:tcW w:w="125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Предмет и задачи аналитического чтения.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Сюжет и структура произведения.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Система образов.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Методы повествования.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Средства словесной образности. </w:t>
            </w:r>
          </w:p>
          <w:p w:rsidR="000E0EC9" w:rsidRDefault="000E0EC9" w:rsidP="008D4F9A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0EC9" w:rsidRDefault="000E0EC9" w:rsidP="00037E4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Устный опрос (п. 5.</w:t>
            </w:r>
            <w:r w:rsidRPr="00F42B4B">
              <w:rPr>
                <w:rFonts w:ascii="Times New Roman" w:eastAsia="Calibri" w:hAnsi="Times New Roman" w:cs="Times New Roman"/>
                <w:lang w:eastAsia="ar-SA"/>
              </w:rPr>
              <w:t xml:space="preserve"> 1</w:t>
            </w:r>
            <w:r>
              <w:rPr>
                <w:rFonts w:ascii="Times New Roman" w:eastAsia="Calibri" w:hAnsi="Times New Roman" w:cs="Times New Roman"/>
                <w:lang w:eastAsia="ar-SA"/>
              </w:rPr>
              <w:t xml:space="preserve">) </w:t>
            </w:r>
          </w:p>
          <w:p w:rsidR="000E0EC9" w:rsidRDefault="000E0EC9" w:rsidP="00037E4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Письменный анализ текста</w:t>
            </w:r>
            <w:r w:rsidRPr="00BE140C">
              <w:rPr>
                <w:rFonts w:ascii="Times New Roman" w:eastAsia="Calibri" w:hAnsi="Times New Roman" w:cs="Times New Roman"/>
                <w:lang w:eastAsia="ar-SA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eastAsia="ar-SA"/>
              </w:rPr>
              <w:t>№1-6(п.5.</w:t>
            </w:r>
            <w:r w:rsidRPr="00F42B4B">
              <w:rPr>
                <w:rFonts w:ascii="Times New Roman" w:eastAsia="Calibri" w:hAnsi="Times New Roman" w:cs="Times New Roman"/>
                <w:lang w:eastAsia="ar-SA"/>
              </w:rPr>
              <w:t>2</w:t>
            </w:r>
            <w:r>
              <w:rPr>
                <w:rFonts w:ascii="Times New Roman" w:eastAsia="Calibri" w:hAnsi="Times New Roman" w:cs="Times New Roman"/>
                <w:lang w:eastAsia="ar-SA"/>
              </w:rPr>
              <w:t>.1)</w:t>
            </w:r>
          </w:p>
          <w:p w:rsidR="000E0EC9" w:rsidRDefault="000E0EC9" w:rsidP="008D4F9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4" w:type="pct"/>
            <w:vMerge/>
            <w:tcBorders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0E0EC9" w:rsidRPr="00714C16" w:rsidTr="000E0EC9">
        <w:trPr>
          <w:trHeight w:val="114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E0EC9" w:rsidRPr="00037E43" w:rsidRDefault="000E0EC9" w:rsidP="008D4F9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0EC9" w:rsidRPr="008309F6" w:rsidRDefault="00417BEE" w:rsidP="003B4B47">
            <w:pPr>
              <w:widowControl w:val="0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грамматические, лексические и синтаксические</w:t>
            </w:r>
            <w:r w:rsidR="000E0EC9" w:rsidRPr="00AE3A0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закономерности</w:t>
            </w:r>
            <w:r w:rsidR="000E0EC9" w:rsidRPr="003B4B47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 анализируемого текста</w:t>
            </w:r>
            <w:r w:rsidR="003B4B47" w:rsidRPr="003B4B47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;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методы</w:t>
            </w:r>
            <w:bookmarkStart w:id="0" w:name="_GoBack"/>
            <w:bookmarkEnd w:id="0"/>
            <w:r w:rsidR="003B4B47" w:rsidRPr="003B4B47">
              <w:rPr>
                <w:rFonts w:ascii="Times New Roman" w:hAnsi="Times New Roman" w:cs="Times New Roman"/>
                <w:sz w:val="20"/>
                <w:szCs w:val="20"/>
              </w:rPr>
              <w:t xml:space="preserve"> многоаспектного анализа как особой области</w:t>
            </w:r>
            <w:r w:rsidR="003B4B47">
              <w:rPr>
                <w:sz w:val="20"/>
                <w:szCs w:val="20"/>
              </w:rPr>
              <w:t xml:space="preserve"> </w:t>
            </w:r>
            <w:r w:rsidR="003B4B47" w:rsidRPr="003B4B4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научного знания</w:t>
            </w:r>
            <w:r w:rsidR="000E0EC9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25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lastRenderedPageBreak/>
              <w:t xml:space="preserve">Предмет и задачи аналитического чтения.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Сюжет и структура произведения.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Система образов.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Методы повествования.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lastRenderedPageBreak/>
              <w:t xml:space="preserve">Средства словесной образности. </w:t>
            </w:r>
          </w:p>
          <w:p w:rsidR="000E0EC9" w:rsidRDefault="000E0EC9" w:rsidP="008D4F9A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0EC9" w:rsidRDefault="000E0EC9" w:rsidP="00037E4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lastRenderedPageBreak/>
              <w:t>Устный опрос (п. 5.</w:t>
            </w:r>
            <w:r w:rsidRPr="00F42B4B">
              <w:rPr>
                <w:rFonts w:ascii="Times New Roman" w:eastAsia="Calibri" w:hAnsi="Times New Roman" w:cs="Times New Roman"/>
                <w:lang w:eastAsia="ar-SA"/>
              </w:rPr>
              <w:t xml:space="preserve"> 1</w:t>
            </w:r>
            <w:r>
              <w:rPr>
                <w:rFonts w:ascii="Times New Roman" w:eastAsia="Calibri" w:hAnsi="Times New Roman" w:cs="Times New Roman"/>
                <w:lang w:eastAsia="ar-SA"/>
              </w:rPr>
              <w:t xml:space="preserve">) </w:t>
            </w:r>
          </w:p>
          <w:p w:rsidR="000E0EC9" w:rsidRDefault="000E0EC9" w:rsidP="003711E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4" w:type="pct"/>
            <w:vMerge/>
            <w:tcBorders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0E0EC9" w:rsidRPr="00714C16" w:rsidTr="000E0EC9">
        <w:trPr>
          <w:trHeight w:val="231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E0EC9" w:rsidRPr="00714C16" w:rsidRDefault="003B4B47" w:rsidP="008D4F9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Умения</w:t>
            </w:r>
          </w:p>
        </w:tc>
        <w:tc>
          <w:tcPr>
            <w:tcW w:w="142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0EC9" w:rsidRPr="00714C16" w:rsidRDefault="000E0EC9" w:rsidP="001D15C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применять методику </w:t>
            </w:r>
            <w:proofErr w:type="spellStart"/>
            <w:r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предпереводческого</w:t>
            </w:r>
            <w:proofErr w:type="spellEnd"/>
            <w:r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 анализа текста для точного восприятия его содержания; осуществлять </w:t>
            </w:r>
            <w:r w:rsidR="001D15C1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перевод </w:t>
            </w:r>
            <w:r w:rsidR="001D15C1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оригинального текста </w:t>
            </w:r>
            <w:r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с соблюдением норм лексической эквивалентности, соблюдением грамматических, синтаксических и стилистических норм</w:t>
            </w:r>
          </w:p>
        </w:tc>
        <w:tc>
          <w:tcPr>
            <w:tcW w:w="125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 xml:space="preserve">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Предмет и задачи аналитического чтения.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Сюжет и структура произведения.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Система образов.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Методы повествования.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Средства словесной образности. </w:t>
            </w:r>
          </w:p>
          <w:p w:rsidR="000E0EC9" w:rsidRPr="00714C16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Анализ произведений различных функциональных стилей.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0EC9" w:rsidRDefault="000E0EC9" w:rsidP="00037E4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Письменный анализ текста №1-6(п.5.</w:t>
            </w:r>
            <w:r w:rsidRPr="00F42B4B">
              <w:rPr>
                <w:rFonts w:ascii="Times New Roman" w:eastAsia="Calibri" w:hAnsi="Times New Roman" w:cs="Times New Roman"/>
                <w:lang w:eastAsia="ar-SA"/>
              </w:rPr>
              <w:t>2</w:t>
            </w:r>
            <w:r>
              <w:rPr>
                <w:rFonts w:ascii="Times New Roman" w:eastAsia="Calibri" w:hAnsi="Times New Roman" w:cs="Times New Roman"/>
                <w:lang w:eastAsia="ar-SA"/>
              </w:rPr>
              <w:t>.1)</w:t>
            </w:r>
          </w:p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vMerge/>
            <w:tcBorders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0E0EC9" w:rsidRPr="00103A60" w:rsidTr="000E0EC9">
        <w:trPr>
          <w:trHeight w:val="345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2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0EC9" w:rsidRPr="00A67F8B" w:rsidRDefault="000E0EC9" w:rsidP="001D15C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3385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распознавать различные композиционные элементы </w:t>
            </w:r>
            <w:r w:rsidR="00F955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текста</w:t>
            </w:r>
            <w:r w:rsidRPr="0033385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(введение, основная ча</w:t>
            </w:r>
            <w:r w:rsidR="00F955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сть, заключение), сверхфразовые единства, предложения</w:t>
            </w:r>
          </w:p>
        </w:tc>
        <w:tc>
          <w:tcPr>
            <w:tcW w:w="125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Предмет и задачи аналитического чтения.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Сюжет и структура произведения.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Система образов.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Методы повествования.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Средства словесной образности. </w:t>
            </w:r>
          </w:p>
          <w:p w:rsidR="000E0EC9" w:rsidRPr="00714C16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Анализ произведений различных функциональных стилей.</w:t>
            </w:r>
          </w:p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0EC9" w:rsidRDefault="000E0EC9" w:rsidP="00037E4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Письменный анализ текста №1-6(п.5.</w:t>
            </w:r>
            <w:r w:rsidRPr="00F42B4B">
              <w:rPr>
                <w:rFonts w:ascii="Times New Roman" w:eastAsia="Calibri" w:hAnsi="Times New Roman" w:cs="Times New Roman"/>
                <w:lang w:eastAsia="ar-SA"/>
              </w:rPr>
              <w:t>2</w:t>
            </w:r>
            <w:r>
              <w:rPr>
                <w:rFonts w:ascii="Times New Roman" w:eastAsia="Calibri" w:hAnsi="Times New Roman" w:cs="Times New Roman"/>
                <w:lang w:eastAsia="ar-SA"/>
              </w:rPr>
              <w:t>.1)</w:t>
            </w:r>
          </w:p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vMerge/>
            <w:tcBorders>
              <w:left w:val="single" w:sz="6" w:space="0" w:color="000000"/>
              <w:right w:val="single" w:sz="4" w:space="0" w:color="000000"/>
            </w:tcBorders>
            <w:shd w:val="clear" w:color="auto" w:fill="auto"/>
          </w:tcPr>
          <w:p w:rsidR="000E0EC9" w:rsidRPr="00103A60" w:rsidRDefault="000E0EC9" w:rsidP="008D4F9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0E0EC9" w:rsidRPr="00714C16" w:rsidTr="000E0EC9">
        <w:trPr>
          <w:trHeight w:val="322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2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0EC9" w:rsidRPr="00B313D0" w:rsidRDefault="000E0EC9" w:rsidP="003445A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3385A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проводить лингвостилистический анализ текста</w:t>
            </w:r>
          </w:p>
        </w:tc>
        <w:tc>
          <w:tcPr>
            <w:tcW w:w="125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Тема 1-6</w:t>
            </w: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Предмет и задачи аналитического чтения.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Сюжет и структура произведения.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Система образов.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Методы повествования.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Средства словесной образности. </w:t>
            </w:r>
          </w:p>
          <w:p w:rsidR="000E0EC9" w:rsidRPr="00714C16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Анализ произведений различных функциональных стилей.</w:t>
            </w:r>
          </w:p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0EC9" w:rsidRDefault="000E0EC9" w:rsidP="00037E4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Письменный анализ текста №1-6(п.5.</w:t>
            </w:r>
            <w:r w:rsidRPr="00F42B4B">
              <w:rPr>
                <w:rFonts w:ascii="Times New Roman" w:eastAsia="Calibri" w:hAnsi="Times New Roman" w:cs="Times New Roman"/>
                <w:lang w:eastAsia="ar-SA"/>
              </w:rPr>
              <w:t>2</w:t>
            </w:r>
            <w:r>
              <w:rPr>
                <w:rFonts w:ascii="Times New Roman" w:eastAsia="Calibri" w:hAnsi="Times New Roman" w:cs="Times New Roman"/>
                <w:lang w:eastAsia="ar-SA"/>
              </w:rPr>
              <w:t>.1)</w:t>
            </w:r>
          </w:p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vMerge/>
            <w:tcBorders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0E0EC9" w:rsidRPr="00714C16" w:rsidTr="000E0EC9">
        <w:trPr>
          <w:trHeight w:val="372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E0EC9" w:rsidRPr="00714C16" w:rsidRDefault="000E0EC9" w:rsidP="008D4F9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14C1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42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445A2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системой основных способов достижения экви</w:t>
            </w: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валентности в переводном тексте</w:t>
            </w:r>
          </w:p>
        </w:tc>
        <w:tc>
          <w:tcPr>
            <w:tcW w:w="125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Предмет и задачи аналитического чтения.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Сюжет и структура произведения.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Система образов.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Методы повествования.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Средства словесной образности. </w:t>
            </w:r>
          </w:p>
          <w:p w:rsidR="000E0EC9" w:rsidRPr="00714C16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Анализ произведений различных функциональных стилей.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0EC9" w:rsidRDefault="000E0EC9" w:rsidP="00037E4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Письменный анализ текста №1-6 (п.5.</w:t>
            </w:r>
            <w:r w:rsidRPr="00F42B4B">
              <w:rPr>
                <w:rFonts w:ascii="Times New Roman" w:eastAsia="Calibri" w:hAnsi="Times New Roman" w:cs="Times New Roman"/>
                <w:lang w:eastAsia="ar-SA"/>
              </w:rPr>
              <w:t>2</w:t>
            </w:r>
            <w:r>
              <w:rPr>
                <w:rFonts w:ascii="Times New Roman" w:eastAsia="Calibri" w:hAnsi="Times New Roman" w:cs="Times New Roman"/>
                <w:lang w:eastAsia="ar-SA"/>
              </w:rPr>
              <w:t>.1)</w:t>
            </w:r>
          </w:p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vMerge/>
            <w:tcBorders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0E0EC9" w:rsidRPr="00714C16" w:rsidTr="000E0EC9">
        <w:trPr>
          <w:trHeight w:val="203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E0EC9" w:rsidRPr="00714C16" w:rsidRDefault="000E0EC9" w:rsidP="008D4F9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2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0EC9" w:rsidRPr="00B313D0" w:rsidRDefault="000E0EC9" w:rsidP="00B313D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E3A0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работы с лингвостилистическими приемами создания текста для анализа его композиционной и коммуникативной структуры</w:t>
            </w:r>
          </w:p>
        </w:tc>
        <w:tc>
          <w:tcPr>
            <w:tcW w:w="125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Предмет и задачи аналитического чтения.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Сюжет и структура произведения.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Система образов.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Методы повествования.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Средства словесной образности. </w:t>
            </w:r>
          </w:p>
          <w:p w:rsidR="000E0EC9" w:rsidRPr="00714C16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Анализ произведений различных функциональных стилей.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0EC9" w:rsidRDefault="000E0EC9" w:rsidP="00037E4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Письменный анализ текста №1-6(п.5.</w:t>
            </w:r>
            <w:r w:rsidRPr="00F42B4B">
              <w:rPr>
                <w:rFonts w:ascii="Times New Roman" w:eastAsia="Calibri" w:hAnsi="Times New Roman" w:cs="Times New Roman"/>
                <w:lang w:eastAsia="ar-SA"/>
              </w:rPr>
              <w:t>2</w:t>
            </w:r>
            <w:r>
              <w:rPr>
                <w:rFonts w:ascii="Times New Roman" w:eastAsia="Calibri" w:hAnsi="Times New Roman" w:cs="Times New Roman"/>
                <w:lang w:eastAsia="ar-SA"/>
              </w:rPr>
              <w:t>.1)</w:t>
            </w:r>
          </w:p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vMerge/>
            <w:tcBorders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0E0EC9" w:rsidRPr="00714C16" w:rsidTr="000E0EC9">
        <w:trPr>
          <w:trHeight w:val="220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E0EC9" w:rsidRPr="00714C16" w:rsidRDefault="000E0EC9" w:rsidP="008D4F9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2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0EC9" w:rsidRPr="00A67F8B" w:rsidRDefault="000E0EC9" w:rsidP="004815A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3385A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способами выделения главной информации в предложении, тексте</w:t>
            </w:r>
          </w:p>
        </w:tc>
        <w:tc>
          <w:tcPr>
            <w:tcW w:w="125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Предмет и задачи аналитического чтения.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Сюжет и структура произведения.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Система образов.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Методы повествования. </w:t>
            </w:r>
          </w:p>
          <w:p w:rsidR="000E0EC9" w:rsidRPr="003C0DB5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Средства словесной образности. </w:t>
            </w:r>
          </w:p>
          <w:p w:rsidR="000E0EC9" w:rsidRPr="00714C16" w:rsidRDefault="000E0EC9" w:rsidP="003C0DB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C0DB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Анализ произведений различных функциональных стилей.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</w:p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Письменный анализ текста №1-6(п.5.</w:t>
            </w:r>
            <w:r w:rsidRPr="00F42B4B">
              <w:rPr>
                <w:rFonts w:ascii="Times New Roman" w:eastAsia="Calibri" w:hAnsi="Times New Roman" w:cs="Times New Roman"/>
                <w:lang w:eastAsia="ar-SA"/>
              </w:rPr>
              <w:t>2</w:t>
            </w:r>
            <w:r>
              <w:rPr>
                <w:rFonts w:ascii="Times New Roman" w:eastAsia="Calibri" w:hAnsi="Times New Roman" w:cs="Times New Roman"/>
                <w:lang w:eastAsia="ar-SA"/>
              </w:rPr>
              <w:t>.1)</w:t>
            </w:r>
          </w:p>
        </w:tc>
        <w:tc>
          <w:tcPr>
            <w:tcW w:w="934" w:type="pct"/>
            <w:vMerge/>
            <w:tcBorders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0EC9" w:rsidRPr="00714C16" w:rsidRDefault="000E0EC9" w:rsidP="008D4F9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D65D90" w:rsidRPr="00294965" w:rsidRDefault="00D65D90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100" w:line="240" w:lineRule="auto"/>
        <w:jc w:val="both"/>
        <w:rPr>
          <w:rFonts w:ascii="Times New Roman" w:eastAsia="Calibri" w:hAnsi="Times New Roman" w:cs="Calibri"/>
          <w:b/>
          <w:bCs/>
          <w:color w:val="000000"/>
          <w:sz w:val="20"/>
          <w:szCs w:val="20"/>
          <w:u w:color="000000"/>
          <w:bdr w:val="nil"/>
          <w:lang w:eastAsia="ru-RU"/>
        </w:rPr>
      </w:pPr>
    </w:p>
    <w:p w:rsidR="00D65D90" w:rsidRPr="00EA3AEA" w:rsidRDefault="00D65D90" w:rsidP="00D65D90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EA3AEA">
        <w:rPr>
          <w:rFonts w:ascii="Arial" w:eastAsia="Calibri" w:hAnsi="Arial" w:cs="Arial"/>
          <w:b/>
          <w:sz w:val="24"/>
          <w:szCs w:val="24"/>
          <w:lang w:eastAsia="en-US"/>
        </w:rPr>
        <w:t>4 Описание процедуры оценивания</w:t>
      </w:r>
    </w:p>
    <w:p w:rsidR="00D65D90" w:rsidRPr="00EA3AEA" w:rsidRDefault="00D65D90" w:rsidP="00D65D9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3AEA">
        <w:rPr>
          <w:rFonts w:ascii="Times New Roman" w:eastAsia="Calibri" w:hAnsi="Times New Roman" w:cs="Times New Roman"/>
          <w:sz w:val="24"/>
          <w:lang w:eastAsia="en-US"/>
        </w:rPr>
        <w:t xml:space="preserve">Качество </w:t>
      </w:r>
      <w:proofErr w:type="spellStart"/>
      <w:r w:rsidRPr="00EA3AEA">
        <w:rPr>
          <w:rFonts w:ascii="Times New Roman" w:eastAsia="Calibri" w:hAnsi="Times New Roman" w:cs="Times New Roman"/>
          <w:sz w:val="24"/>
          <w:lang w:eastAsia="en-US"/>
        </w:rPr>
        <w:t>сформированности</w:t>
      </w:r>
      <w:proofErr w:type="spellEnd"/>
      <w:r w:rsidRPr="00EA3AEA">
        <w:rPr>
          <w:rFonts w:ascii="Times New Roman" w:eastAsia="Calibri" w:hAnsi="Times New Roman" w:cs="Times New Roman"/>
          <w:sz w:val="24"/>
          <w:lang w:eastAsia="en-US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D65D90" w:rsidRPr="00EA3AEA" w:rsidRDefault="00D65D90" w:rsidP="00D65D90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D65D90" w:rsidRPr="00EA3AEA" w:rsidRDefault="00D65D90" w:rsidP="00D65D90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3AEA">
        <w:rPr>
          <w:rFonts w:ascii="Times New Roman" w:eastAsia="Calibri" w:hAnsi="Times New Roman" w:cs="Times New Roman"/>
          <w:sz w:val="24"/>
          <w:szCs w:val="24"/>
          <w:lang w:eastAsia="en-US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8"/>
        <w:gridCol w:w="572"/>
        <w:gridCol w:w="883"/>
        <w:gridCol w:w="883"/>
        <w:gridCol w:w="592"/>
        <w:gridCol w:w="572"/>
        <w:gridCol w:w="572"/>
        <w:gridCol w:w="573"/>
        <w:gridCol w:w="573"/>
        <w:gridCol w:w="573"/>
        <w:gridCol w:w="573"/>
        <w:gridCol w:w="573"/>
        <w:gridCol w:w="575"/>
        <w:gridCol w:w="587"/>
      </w:tblGrid>
      <w:tr w:rsidR="00D65D90" w:rsidRPr="00EA3AEA" w:rsidTr="00D25010">
        <w:trPr>
          <w:cantSplit/>
          <w:trHeight w:val="70"/>
        </w:trPr>
        <w:tc>
          <w:tcPr>
            <w:tcW w:w="1025" w:type="pct"/>
            <w:vMerge w:val="restart"/>
            <w:shd w:val="clear" w:color="auto" w:fill="auto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75" w:type="pct"/>
            <w:gridSpan w:val="13"/>
            <w:shd w:val="clear" w:color="auto" w:fill="auto"/>
            <w:vAlign w:val="center"/>
          </w:tcPr>
          <w:p w:rsidR="00D65D90" w:rsidRPr="00EA3AEA" w:rsidRDefault="00625D8D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65D90" w:rsidRPr="00EA3AEA" w:rsidTr="003711E5">
        <w:trPr>
          <w:cantSplit/>
          <w:trHeight w:val="1134"/>
        </w:trPr>
        <w:tc>
          <w:tcPr>
            <w:tcW w:w="1025" w:type="pct"/>
            <w:vMerge/>
            <w:shd w:val="clear" w:color="auto" w:fill="auto"/>
            <w:vAlign w:val="center"/>
          </w:tcPr>
          <w:p w:rsidR="00D65D90" w:rsidRPr="00EA3AEA" w:rsidRDefault="00D65D90" w:rsidP="00955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shd w:val="clear" w:color="auto" w:fill="auto"/>
            <w:textDirection w:val="btLr"/>
            <w:vAlign w:val="center"/>
          </w:tcPr>
          <w:p w:rsidR="00D65D90" w:rsidRPr="00EA3AEA" w:rsidRDefault="00D65D90" w:rsidP="00625D8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eastAsia="ar-SA"/>
              </w:rPr>
              <w:t xml:space="preserve">Устное </w:t>
            </w:r>
            <w:r w:rsidR="00625D8D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eastAsia="ar-SA"/>
              </w:rPr>
              <w:t>опрос</w:t>
            </w:r>
          </w:p>
        </w:tc>
        <w:tc>
          <w:tcPr>
            <w:tcW w:w="433" w:type="pct"/>
            <w:textDirection w:val="btLr"/>
            <w:vAlign w:val="center"/>
          </w:tcPr>
          <w:p w:rsidR="00D65D90" w:rsidRPr="00EA3AEA" w:rsidRDefault="00625D8D" w:rsidP="006533D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Письменный анализ текста</w:t>
            </w:r>
            <w:r w:rsidR="00DB38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№1</w:t>
            </w:r>
            <w:r w:rsidR="006533D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-4</w:t>
            </w:r>
          </w:p>
        </w:tc>
        <w:tc>
          <w:tcPr>
            <w:tcW w:w="433" w:type="pct"/>
            <w:textDirection w:val="btLr"/>
            <w:vAlign w:val="center"/>
          </w:tcPr>
          <w:p w:rsidR="00D65D90" w:rsidRPr="00EA3AEA" w:rsidRDefault="00DB3893" w:rsidP="003711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Письменный анализ текста №</w:t>
            </w:r>
            <w:r w:rsidR="003711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5-6</w:t>
            </w:r>
            <w:r w:rsidR="00625D8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291" w:type="pct"/>
            <w:textDirection w:val="btLr"/>
            <w:vAlign w:val="center"/>
          </w:tcPr>
          <w:p w:rsidR="00D65D90" w:rsidRPr="00EA3AEA" w:rsidRDefault="00DB3893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Письменный анализ текста</w:t>
            </w:r>
            <w:r w:rsidR="00D65D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281" w:type="pct"/>
            <w:textDirection w:val="btLr"/>
            <w:vAlign w:val="center"/>
          </w:tcPr>
          <w:p w:rsidR="00D65D90" w:rsidRPr="00EA3AEA" w:rsidRDefault="00D65D90" w:rsidP="009557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textDirection w:val="btLr"/>
            <w:vAlign w:val="center"/>
          </w:tcPr>
          <w:p w:rsidR="00D65D90" w:rsidRPr="00EA3AEA" w:rsidRDefault="00D65D90" w:rsidP="009557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textDirection w:val="btLr"/>
            <w:vAlign w:val="center"/>
          </w:tcPr>
          <w:p w:rsidR="00D65D90" w:rsidRPr="00EA3AEA" w:rsidRDefault="00D65D90" w:rsidP="009557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textDirection w:val="btLr"/>
            <w:vAlign w:val="center"/>
          </w:tcPr>
          <w:p w:rsidR="00D65D90" w:rsidRPr="00EA3AEA" w:rsidRDefault="00D65D90" w:rsidP="009557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textDirection w:val="btLr"/>
            <w:vAlign w:val="center"/>
          </w:tcPr>
          <w:p w:rsidR="00D65D90" w:rsidRPr="00EA3AEA" w:rsidRDefault="00D65D90" w:rsidP="009557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textDirection w:val="btLr"/>
            <w:vAlign w:val="center"/>
          </w:tcPr>
          <w:p w:rsidR="00D65D90" w:rsidRPr="00EA3AEA" w:rsidRDefault="00D65D90" w:rsidP="009557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textDirection w:val="btLr"/>
            <w:vAlign w:val="center"/>
          </w:tcPr>
          <w:p w:rsidR="00D65D90" w:rsidRPr="00EA3AEA" w:rsidRDefault="00D65D90" w:rsidP="009557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2" w:type="pct"/>
            <w:textDirection w:val="btLr"/>
            <w:vAlign w:val="center"/>
          </w:tcPr>
          <w:p w:rsidR="00D65D90" w:rsidRPr="00EA3AEA" w:rsidRDefault="00D65D90" w:rsidP="009557D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7" w:type="pct"/>
            <w:textDirection w:val="btLr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D65D90" w:rsidRPr="00EA3AEA" w:rsidTr="003711E5">
        <w:trPr>
          <w:trHeight w:val="552"/>
        </w:trPr>
        <w:tc>
          <w:tcPr>
            <w:tcW w:w="1025" w:type="pct"/>
            <w:shd w:val="clear" w:color="auto" w:fill="auto"/>
            <w:vAlign w:val="center"/>
            <w:hideMark/>
          </w:tcPr>
          <w:p w:rsidR="00D65D90" w:rsidRPr="00EA3AEA" w:rsidRDefault="00D65D90" w:rsidP="00955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281" w:type="pct"/>
            <w:shd w:val="clear" w:color="auto" w:fill="auto"/>
            <w:vAlign w:val="center"/>
            <w:hideMark/>
          </w:tcPr>
          <w:p w:rsidR="00D65D90" w:rsidRPr="00EA3AEA" w:rsidRDefault="00D65D90" w:rsidP="00037E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037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33" w:type="pct"/>
            <w:vAlign w:val="center"/>
          </w:tcPr>
          <w:p w:rsidR="00D65D90" w:rsidRPr="00EA3AEA" w:rsidRDefault="00DB3893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10/</w:t>
            </w:r>
            <w:r w:rsidR="001A1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D65D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433" w:type="pct"/>
            <w:vAlign w:val="center"/>
          </w:tcPr>
          <w:p w:rsidR="00D65D90" w:rsidRPr="00EA3AEA" w:rsidRDefault="00625D8D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2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7" w:type="pct"/>
            <w:vAlign w:val="center"/>
          </w:tcPr>
          <w:p w:rsidR="00D65D90" w:rsidRPr="00EA3AEA" w:rsidRDefault="00037E43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D65D90" w:rsidRPr="00EA3AEA" w:rsidTr="003711E5">
        <w:trPr>
          <w:trHeight w:val="552"/>
        </w:trPr>
        <w:tc>
          <w:tcPr>
            <w:tcW w:w="1025" w:type="pct"/>
            <w:shd w:val="clear" w:color="auto" w:fill="auto"/>
            <w:vAlign w:val="center"/>
            <w:hideMark/>
          </w:tcPr>
          <w:p w:rsidR="00D65D90" w:rsidRPr="00EA3AEA" w:rsidRDefault="00D65D90" w:rsidP="00955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281" w:type="pct"/>
            <w:shd w:val="clear" w:color="auto" w:fill="auto"/>
            <w:vAlign w:val="center"/>
            <w:hideMark/>
          </w:tcPr>
          <w:p w:rsidR="00D65D90" w:rsidRPr="00EA3AEA" w:rsidRDefault="00037E43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3" w:type="pct"/>
            <w:vAlign w:val="center"/>
          </w:tcPr>
          <w:p w:rsidR="00D65D90" w:rsidRPr="00EA3AEA" w:rsidRDefault="00D65D90" w:rsidP="00DB3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B38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3" w:type="pct"/>
            <w:vAlign w:val="center"/>
          </w:tcPr>
          <w:p w:rsidR="00D65D90" w:rsidRPr="00EA3AEA" w:rsidRDefault="006533D6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DB38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/20*</w:t>
            </w:r>
            <w:r w:rsidR="0062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2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7" w:type="pct"/>
            <w:vAlign w:val="center"/>
          </w:tcPr>
          <w:p w:rsidR="00D65D90" w:rsidRPr="00EA3AEA" w:rsidRDefault="00D65D90" w:rsidP="00037E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037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65D90" w:rsidRPr="00EA3AEA" w:rsidTr="003711E5">
        <w:trPr>
          <w:trHeight w:val="552"/>
        </w:trPr>
        <w:tc>
          <w:tcPr>
            <w:tcW w:w="1025" w:type="pct"/>
            <w:shd w:val="clear" w:color="auto" w:fill="auto"/>
            <w:vAlign w:val="center"/>
            <w:hideMark/>
          </w:tcPr>
          <w:p w:rsidR="00D65D90" w:rsidRPr="00EA3AEA" w:rsidRDefault="00D65D90" w:rsidP="00955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281" w:type="pct"/>
            <w:shd w:val="clear" w:color="auto" w:fill="auto"/>
            <w:vAlign w:val="center"/>
            <w:hideMark/>
          </w:tcPr>
          <w:p w:rsidR="00D65D90" w:rsidRPr="00EA3AEA" w:rsidRDefault="00DB3893" w:rsidP="00D65D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3" w:type="pct"/>
            <w:vAlign w:val="center"/>
          </w:tcPr>
          <w:p w:rsidR="00D65D90" w:rsidRPr="00EA3AEA" w:rsidRDefault="00DB3893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3" w:type="pct"/>
            <w:vAlign w:val="center"/>
          </w:tcPr>
          <w:p w:rsidR="00D65D90" w:rsidRPr="00EA3AEA" w:rsidRDefault="00625D8D" w:rsidP="00DB3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B38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1" w:type="pct"/>
            <w:vAlign w:val="center"/>
          </w:tcPr>
          <w:p w:rsidR="00D65D90" w:rsidRPr="00EA3AEA" w:rsidRDefault="00DB3893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2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7" w:type="pct"/>
            <w:vAlign w:val="center"/>
          </w:tcPr>
          <w:p w:rsidR="00D65D90" w:rsidRPr="00EA3AEA" w:rsidRDefault="00D65D90" w:rsidP="00037E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037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65D90" w:rsidRPr="00EA3AEA" w:rsidTr="003711E5">
        <w:trPr>
          <w:trHeight w:val="415"/>
        </w:trPr>
        <w:tc>
          <w:tcPr>
            <w:tcW w:w="1025" w:type="pct"/>
            <w:shd w:val="clear" w:color="auto" w:fill="auto"/>
            <w:vAlign w:val="center"/>
            <w:hideMark/>
          </w:tcPr>
          <w:p w:rsidR="00D65D90" w:rsidRPr="00EA3AEA" w:rsidRDefault="00D65D90" w:rsidP="009557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81" w:type="pct"/>
            <w:shd w:val="clear" w:color="auto" w:fill="auto"/>
            <w:vAlign w:val="center"/>
            <w:hideMark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3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3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2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7" w:type="pct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D25010" w:rsidRPr="00D25010" w:rsidRDefault="00D25010" w:rsidP="00D25010">
      <w:pPr>
        <w:spacing w:after="100" w:line="240" w:lineRule="auto"/>
        <w:ind w:left="720"/>
        <w:contextualSpacing/>
        <w:jc w:val="both"/>
        <w:rPr>
          <w:rFonts w:ascii="Times New Roman" w:eastAsia="Calibri" w:hAnsi="Times New Roman" w:cs="Calibri"/>
          <w:b/>
          <w:bCs/>
          <w:color w:val="000000"/>
          <w:sz w:val="20"/>
          <w:szCs w:val="20"/>
          <w:bdr w:val="none" w:sz="0" w:space="0" w:color="auto" w:frame="1"/>
          <w:lang w:eastAsia="ru-RU"/>
        </w:rPr>
      </w:pPr>
      <w:r w:rsidRPr="00D25010">
        <w:rPr>
          <w:rFonts w:ascii="Times New Roman" w:eastAsia="Calibri" w:hAnsi="Times New Roman" w:cs="Calibri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*первая цифра – количество баллов за одно задание, вторая цифра – максимальное количество баллов за выполнение однотипных заданий в ходе изучения дисциплины</w:t>
      </w:r>
    </w:p>
    <w:p w:rsidR="00D65D90" w:rsidRPr="00294965" w:rsidRDefault="00D65D90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100" w:line="240" w:lineRule="auto"/>
        <w:jc w:val="both"/>
        <w:rPr>
          <w:rFonts w:ascii="Times New Roman" w:eastAsia="Calibri" w:hAnsi="Times New Roman" w:cs="Calibri"/>
          <w:b/>
          <w:bCs/>
          <w:color w:val="000000"/>
          <w:sz w:val="20"/>
          <w:szCs w:val="20"/>
          <w:u w:color="000000"/>
          <w:bdr w:val="nil"/>
          <w:lang w:eastAsia="ru-RU"/>
        </w:rPr>
      </w:pPr>
    </w:p>
    <w:p w:rsidR="00D65D90" w:rsidRPr="00EA3AEA" w:rsidRDefault="00D65D90" w:rsidP="00D65D90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lang w:eastAsia="en-US"/>
        </w:rPr>
      </w:pPr>
      <w:r w:rsidRPr="00EA3AEA">
        <w:rPr>
          <w:rFonts w:ascii="Times New Roman" w:eastAsia="Calibri" w:hAnsi="Times New Roman" w:cs="Times New Roman"/>
          <w:sz w:val="24"/>
          <w:lang w:eastAsia="en-US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D65D90" w:rsidRPr="00EA3AEA" w:rsidTr="00562D9B">
        <w:trPr>
          <w:trHeight w:val="1022"/>
        </w:trPr>
        <w:tc>
          <w:tcPr>
            <w:tcW w:w="1384" w:type="dxa"/>
            <w:vAlign w:val="center"/>
          </w:tcPr>
          <w:p w:rsidR="00D65D90" w:rsidRPr="00EA3AEA" w:rsidRDefault="00D65D90" w:rsidP="009557D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  <w:r w:rsidRPr="00EA3AEA">
              <w:rPr>
                <w:rFonts w:ascii="Times New Roman" w:eastAsia="Calibri" w:hAnsi="Times New Roman" w:cs="Times New Roman"/>
                <w:color w:val="000000"/>
                <w:szCs w:val="24"/>
                <w:lang w:eastAsia="en-US"/>
              </w:rPr>
              <w:t>Сумма баллов</w:t>
            </w:r>
          </w:p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  <w:lang w:eastAsia="en-US"/>
              </w:rPr>
            </w:pPr>
            <w:r w:rsidRPr="00EA3AEA">
              <w:rPr>
                <w:rFonts w:ascii="Times New Roman" w:eastAsia="Calibri" w:hAnsi="Times New Roman" w:cs="Times New Roman"/>
                <w:color w:val="000000"/>
                <w:szCs w:val="24"/>
                <w:lang w:eastAsia="en-US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A3AEA">
              <w:rPr>
                <w:rFonts w:ascii="Times New Roman" w:eastAsia="Calibri" w:hAnsi="Times New Roman" w:cs="Times New Roman"/>
                <w:lang w:eastAsia="en-US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A3AEA">
              <w:rPr>
                <w:rFonts w:ascii="Times New Roman" w:eastAsia="Calibri" w:hAnsi="Times New Roman" w:cs="Times New Roman"/>
                <w:lang w:eastAsia="en-US"/>
              </w:rPr>
              <w:t xml:space="preserve">Характеристика качества </w:t>
            </w:r>
            <w:proofErr w:type="spellStart"/>
            <w:r w:rsidRPr="00EA3AEA">
              <w:rPr>
                <w:rFonts w:ascii="Times New Roman" w:eastAsia="Calibri" w:hAnsi="Times New Roman" w:cs="Times New Roman"/>
                <w:lang w:eastAsia="en-US"/>
              </w:rPr>
              <w:t>сформированности</w:t>
            </w:r>
            <w:proofErr w:type="spellEnd"/>
            <w:r w:rsidRPr="00EA3AEA">
              <w:rPr>
                <w:rFonts w:ascii="Times New Roman" w:eastAsia="Calibri" w:hAnsi="Times New Roman" w:cs="Times New Roman"/>
                <w:lang w:eastAsia="en-US"/>
              </w:rPr>
              <w:t xml:space="preserve"> компетенции</w:t>
            </w:r>
          </w:p>
        </w:tc>
      </w:tr>
      <w:tr w:rsidR="00D65D90" w:rsidRPr="00EA3AEA" w:rsidTr="00562D9B">
        <w:tc>
          <w:tcPr>
            <w:tcW w:w="1384" w:type="dxa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A3AEA">
              <w:rPr>
                <w:rFonts w:ascii="Times New Roman" w:eastAsia="Calibri" w:hAnsi="Times New Roman" w:cs="Times New Roman"/>
                <w:color w:val="000000"/>
                <w:szCs w:val="24"/>
                <w:lang w:eastAsia="en-US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D65D90" w:rsidRPr="00562D9B" w:rsidRDefault="00D65D90" w:rsidP="00562D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en-US"/>
              </w:rPr>
            </w:pPr>
            <w:r w:rsidRPr="00EA3AEA">
              <w:rPr>
                <w:rFonts w:ascii="Times New Roman" w:eastAsia="Calibri" w:hAnsi="Times New Roman" w:cs="Times New Roman"/>
                <w:color w:val="000000"/>
                <w:szCs w:val="24"/>
                <w:lang w:eastAsia="en-US"/>
              </w:rPr>
              <w:t>«</w:t>
            </w:r>
            <w:proofErr w:type="gramStart"/>
            <w:r w:rsidRPr="00EA3AEA">
              <w:rPr>
                <w:rFonts w:ascii="Times New Roman" w:eastAsia="Calibri" w:hAnsi="Times New Roman" w:cs="Times New Roman"/>
                <w:color w:val="000000"/>
                <w:szCs w:val="24"/>
                <w:lang w:eastAsia="en-US"/>
              </w:rPr>
              <w:t xml:space="preserve">зачтено» </w:t>
            </w:r>
            <w:r w:rsidR="00562D9B">
              <w:rPr>
                <w:rFonts w:ascii="Times New Roman" w:eastAsia="Calibri" w:hAnsi="Times New Roman" w:cs="Times New Roman"/>
                <w:color w:val="000000"/>
                <w:szCs w:val="24"/>
                <w:lang w:val="en-US" w:eastAsia="en-US"/>
              </w:rPr>
              <w:t xml:space="preserve"> </w:t>
            </w:r>
            <w:proofErr w:type="gramEnd"/>
          </w:p>
        </w:tc>
        <w:tc>
          <w:tcPr>
            <w:tcW w:w="7194" w:type="dxa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EA3AEA">
              <w:rPr>
                <w:rFonts w:ascii="Times New Roman" w:eastAsia="Calibri" w:hAnsi="Times New Roman" w:cs="Times New Roman"/>
                <w:lang w:eastAsia="en-US"/>
              </w:rPr>
              <w:t xml:space="preserve">Студент демонстрирует </w:t>
            </w:r>
            <w:proofErr w:type="spellStart"/>
            <w:r w:rsidRPr="00EA3AEA">
              <w:rPr>
                <w:rFonts w:ascii="Times New Roman" w:eastAsia="Calibri" w:hAnsi="Times New Roman" w:cs="Times New Roman"/>
                <w:lang w:eastAsia="en-US"/>
              </w:rPr>
              <w:t>сформированность</w:t>
            </w:r>
            <w:proofErr w:type="spellEnd"/>
            <w:r w:rsidRPr="00EA3AEA">
              <w:rPr>
                <w:rFonts w:ascii="Times New Roman" w:eastAsia="Calibri" w:hAnsi="Times New Roman" w:cs="Times New Roman"/>
                <w:lang w:eastAsia="en-US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</w:t>
            </w:r>
            <w:r w:rsidRPr="00EA3AEA">
              <w:rPr>
                <w:rFonts w:ascii="Times New Roman" w:eastAsia="Calibri" w:hAnsi="Times New Roman" w:cs="Times New Roman"/>
                <w:lang w:eastAsia="en-US"/>
              </w:rPr>
              <w:lastRenderedPageBreak/>
              <w:t>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D65D90" w:rsidRPr="00EA3AEA" w:rsidTr="00562D9B">
        <w:tc>
          <w:tcPr>
            <w:tcW w:w="1384" w:type="dxa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A3AEA">
              <w:rPr>
                <w:rFonts w:ascii="Times New Roman" w:eastAsia="Calibri" w:hAnsi="Times New Roman" w:cs="Times New Roman"/>
                <w:color w:val="000000"/>
                <w:szCs w:val="24"/>
                <w:lang w:eastAsia="en-US"/>
              </w:rPr>
              <w:lastRenderedPageBreak/>
              <w:t>от 76 до 90</w:t>
            </w:r>
          </w:p>
        </w:tc>
        <w:tc>
          <w:tcPr>
            <w:tcW w:w="1843" w:type="dxa"/>
            <w:vAlign w:val="center"/>
          </w:tcPr>
          <w:p w:rsidR="00D65D90" w:rsidRPr="00562D9B" w:rsidRDefault="00D65D90" w:rsidP="00562D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en-US"/>
              </w:rPr>
            </w:pPr>
            <w:r w:rsidRPr="00EA3AEA">
              <w:rPr>
                <w:rFonts w:ascii="Times New Roman" w:eastAsia="Calibri" w:hAnsi="Times New Roman" w:cs="Times New Roman"/>
                <w:color w:val="000000"/>
                <w:szCs w:val="24"/>
                <w:lang w:eastAsia="en-US"/>
              </w:rPr>
              <w:t>«</w:t>
            </w:r>
            <w:proofErr w:type="gramStart"/>
            <w:r w:rsidRPr="00EA3AEA">
              <w:rPr>
                <w:rFonts w:ascii="Times New Roman" w:eastAsia="Calibri" w:hAnsi="Times New Roman" w:cs="Times New Roman"/>
                <w:color w:val="000000"/>
                <w:szCs w:val="24"/>
                <w:lang w:eastAsia="en-US"/>
              </w:rPr>
              <w:t xml:space="preserve">зачтено» </w:t>
            </w:r>
            <w:r w:rsidR="00562D9B">
              <w:rPr>
                <w:rFonts w:ascii="Times New Roman" w:eastAsia="Calibri" w:hAnsi="Times New Roman" w:cs="Times New Roman"/>
                <w:color w:val="000000"/>
                <w:szCs w:val="24"/>
                <w:lang w:val="en-US" w:eastAsia="en-US"/>
              </w:rPr>
              <w:t xml:space="preserve"> </w:t>
            </w:r>
            <w:proofErr w:type="gramEnd"/>
          </w:p>
        </w:tc>
        <w:tc>
          <w:tcPr>
            <w:tcW w:w="7194" w:type="dxa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EA3AEA">
              <w:rPr>
                <w:rFonts w:ascii="Times New Roman" w:eastAsia="Calibri" w:hAnsi="Times New Roman" w:cs="Times New Roman"/>
                <w:lang w:eastAsia="en-US"/>
              </w:rPr>
              <w:t xml:space="preserve">Студент демонстрирует </w:t>
            </w:r>
            <w:proofErr w:type="spellStart"/>
            <w:r w:rsidRPr="00EA3AEA">
              <w:rPr>
                <w:rFonts w:ascii="Times New Roman" w:eastAsia="Calibri" w:hAnsi="Times New Roman" w:cs="Times New Roman"/>
                <w:lang w:eastAsia="en-US"/>
              </w:rPr>
              <w:t>сформированность</w:t>
            </w:r>
            <w:proofErr w:type="spellEnd"/>
            <w:r w:rsidRPr="00EA3AEA">
              <w:rPr>
                <w:rFonts w:ascii="Times New Roman" w:eastAsia="Calibri" w:hAnsi="Times New Roman" w:cs="Times New Roman"/>
                <w:lang w:eastAsia="en-US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D65D90" w:rsidRPr="00EA3AEA" w:rsidTr="00562D9B">
        <w:tc>
          <w:tcPr>
            <w:tcW w:w="1384" w:type="dxa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A3AEA">
              <w:rPr>
                <w:rFonts w:ascii="Times New Roman" w:eastAsia="Calibri" w:hAnsi="Times New Roman" w:cs="Times New Roman"/>
                <w:color w:val="000000"/>
                <w:szCs w:val="24"/>
                <w:lang w:eastAsia="en-US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D65D90" w:rsidRPr="00562D9B" w:rsidRDefault="00D65D90" w:rsidP="00562D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en-US"/>
              </w:rPr>
            </w:pPr>
            <w:r w:rsidRPr="00EA3AEA">
              <w:rPr>
                <w:rFonts w:ascii="Times New Roman" w:eastAsia="Calibri" w:hAnsi="Times New Roman" w:cs="Times New Roman"/>
                <w:color w:val="000000"/>
                <w:szCs w:val="24"/>
                <w:lang w:eastAsia="en-US"/>
              </w:rPr>
              <w:t>«</w:t>
            </w:r>
            <w:proofErr w:type="gramStart"/>
            <w:r w:rsidRPr="00EA3AEA">
              <w:rPr>
                <w:rFonts w:ascii="Times New Roman" w:eastAsia="Calibri" w:hAnsi="Times New Roman" w:cs="Times New Roman"/>
                <w:color w:val="000000"/>
                <w:szCs w:val="24"/>
                <w:lang w:eastAsia="en-US"/>
              </w:rPr>
              <w:t xml:space="preserve">зачтено» </w:t>
            </w:r>
            <w:r w:rsidR="00562D9B">
              <w:rPr>
                <w:rFonts w:ascii="Times New Roman" w:eastAsia="Calibri" w:hAnsi="Times New Roman" w:cs="Times New Roman"/>
                <w:color w:val="000000"/>
                <w:szCs w:val="24"/>
                <w:lang w:val="en-US" w:eastAsia="en-US"/>
              </w:rPr>
              <w:t xml:space="preserve"> </w:t>
            </w:r>
            <w:proofErr w:type="gramEnd"/>
          </w:p>
        </w:tc>
        <w:tc>
          <w:tcPr>
            <w:tcW w:w="7194" w:type="dxa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EA3AEA">
              <w:rPr>
                <w:rFonts w:ascii="Times New Roman" w:eastAsia="Calibri" w:hAnsi="Times New Roman" w:cs="Times New Roman"/>
                <w:lang w:eastAsia="en-US"/>
              </w:rPr>
              <w:t xml:space="preserve">Студент демонстрирует </w:t>
            </w:r>
            <w:proofErr w:type="spellStart"/>
            <w:r w:rsidRPr="00EA3AEA">
              <w:rPr>
                <w:rFonts w:ascii="Times New Roman" w:eastAsia="Calibri" w:hAnsi="Times New Roman" w:cs="Times New Roman"/>
                <w:lang w:eastAsia="en-US"/>
              </w:rPr>
              <w:t>сформированность</w:t>
            </w:r>
            <w:proofErr w:type="spellEnd"/>
            <w:r w:rsidRPr="00EA3AEA">
              <w:rPr>
                <w:rFonts w:ascii="Times New Roman" w:eastAsia="Calibri" w:hAnsi="Times New Roman" w:cs="Times New Roman"/>
                <w:lang w:eastAsia="en-US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D65D90" w:rsidRPr="00EA3AEA" w:rsidTr="00562D9B">
        <w:tc>
          <w:tcPr>
            <w:tcW w:w="1384" w:type="dxa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A3AEA">
              <w:rPr>
                <w:rFonts w:ascii="Times New Roman" w:eastAsia="Calibri" w:hAnsi="Times New Roman" w:cs="Times New Roman"/>
                <w:color w:val="000000"/>
                <w:szCs w:val="24"/>
                <w:lang w:eastAsia="en-US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D65D90" w:rsidRPr="00562D9B" w:rsidRDefault="00D65D90" w:rsidP="00562D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en-US"/>
              </w:rPr>
            </w:pPr>
            <w:r w:rsidRPr="00EA3AEA">
              <w:rPr>
                <w:rFonts w:ascii="Times New Roman" w:eastAsia="Calibri" w:hAnsi="Times New Roman" w:cs="Times New Roman"/>
                <w:color w:val="000000"/>
                <w:szCs w:val="24"/>
                <w:lang w:eastAsia="en-US"/>
              </w:rPr>
              <w:t xml:space="preserve">«не </w:t>
            </w:r>
            <w:proofErr w:type="gramStart"/>
            <w:r w:rsidRPr="00EA3AEA">
              <w:rPr>
                <w:rFonts w:ascii="Times New Roman" w:eastAsia="Calibri" w:hAnsi="Times New Roman" w:cs="Times New Roman"/>
                <w:color w:val="000000"/>
                <w:szCs w:val="24"/>
                <w:lang w:eastAsia="en-US"/>
              </w:rPr>
              <w:t xml:space="preserve">зачтено» </w:t>
            </w:r>
            <w:r w:rsidR="00562D9B">
              <w:rPr>
                <w:rFonts w:ascii="Times New Roman" w:eastAsia="Calibri" w:hAnsi="Times New Roman" w:cs="Times New Roman"/>
                <w:color w:val="000000"/>
                <w:szCs w:val="24"/>
                <w:lang w:val="en-US" w:eastAsia="en-US"/>
              </w:rPr>
              <w:t xml:space="preserve"> </w:t>
            </w:r>
            <w:proofErr w:type="gramEnd"/>
          </w:p>
        </w:tc>
        <w:tc>
          <w:tcPr>
            <w:tcW w:w="7194" w:type="dxa"/>
            <w:vAlign w:val="center"/>
          </w:tcPr>
          <w:p w:rsidR="00D65D90" w:rsidRPr="00EA3AEA" w:rsidRDefault="00D65D90" w:rsidP="009557D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EA3AEA">
              <w:rPr>
                <w:rFonts w:ascii="Times New Roman" w:eastAsia="Calibri" w:hAnsi="Times New Roman" w:cs="Times New Roman"/>
                <w:lang w:eastAsia="en-US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</w:tbl>
    <w:p w:rsidR="00D65D90" w:rsidRPr="00EA3AEA" w:rsidRDefault="00562D9B" w:rsidP="00D65D90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0E0EC9">
        <w:rPr>
          <w:rFonts w:ascii="Times New Roman" w:eastAsia="Calibri" w:hAnsi="Times New Roman" w:cs="Times New Roman"/>
          <w:color w:val="000000"/>
          <w:szCs w:val="24"/>
          <w:lang w:eastAsia="en-US"/>
        </w:rPr>
        <w:t xml:space="preserve"> </w:t>
      </w:r>
    </w:p>
    <w:p w:rsidR="00D65D90" w:rsidRPr="00D65D90" w:rsidRDefault="00643B4E" w:rsidP="00643B4E">
      <w:pPr>
        <w:pStyle w:val="2"/>
        <w:rPr>
          <w:rFonts w:ascii="Times New Roman" w:eastAsia="Times New Roman" w:hAnsi="Times New Roman" w:cs="Times New Roman"/>
          <w:b/>
          <w:bCs/>
          <w:color w:val="auto"/>
          <w:lang w:eastAsia="en-US"/>
        </w:rPr>
      </w:pPr>
      <w:r>
        <w:rPr>
          <w:rFonts w:ascii="Times New Roman" w:eastAsia="Calibri" w:hAnsi="Times New Roman" w:cs="Calibri"/>
          <w:b/>
          <w:bCs/>
          <w:color w:val="000000"/>
          <w:u w:color="000000"/>
          <w:bdr w:val="nil"/>
          <w:lang w:eastAsia="ru-RU"/>
        </w:rPr>
        <w:t xml:space="preserve">5.1. </w:t>
      </w:r>
      <w:r w:rsidR="00D65D90" w:rsidRPr="00D65D90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 xml:space="preserve">Примерный перечень вопросов </w:t>
      </w:r>
      <w:r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 xml:space="preserve">для устного </w:t>
      </w:r>
      <w:r w:rsidR="001A1C75"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опроса</w:t>
      </w:r>
      <w:r>
        <w:rPr>
          <w:rFonts w:ascii="Times New Roman" w:eastAsia="Times New Roman" w:hAnsi="Times New Roman" w:cs="Times New Roman"/>
          <w:b/>
          <w:bCs/>
          <w:color w:val="auto"/>
          <w:lang w:eastAsia="en-US"/>
        </w:rPr>
        <w:t>.</w:t>
      </w:r>
      <w:r>
        <w:rPr>
          <w:rFonts w:ascii="Times New Roman" w:eastAsia="Times New Roman" w:hAnsi="Times New Roman" w:cs="Times New Roman"/>
          <w:b/>
          <w:lang w:eastAsia="en-US"/>
        </w:rPr>
        <w:t xml:space="preserve"> </w:t>
      </w:r>
    </w:p>
    <w:p w:rsidR="00D65D90" w:rsidRPr="00D65D90" w:rsidRDefault="00D65D90" w:rsidP="00D65D90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en-US"/>
        </w:rPr>
      </w:pPr>
    </w:p>
    <w:p w:rsidR="00D65D90" w:rsidRPr="001A1C75" w:rsidRDefault="001A1C75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1C75">
        <w:rPr>
          <w:rFonts w:ascii="Times New Roman" w:eastAsia="Times New Roman" w:hAnsi="Times New Roman" w:cs="Times New Roman"/>
          <w:sz w:val="24"/>
          <w:szCs w:val="24"/>
        </w:rPr>
        <w:t>1. Методы повествования</w:t>
      </w:r>
    </w:p>
    <w:p w:rsidR="001A1C75" w:rsidRPr="001A1C75" w:rsidRDefault="001A1C75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1C75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1A1C75">
        <w:rPr>
          <w:rFonts w:ascii="Times New Roman" w:hAnsi="Times New Roman" w:cs="Times New Roman"/>
          <w:sz w:val="24"/>
          <w:szCs w:val="24"/>
        </w:rPr>
        <w:t xml:space="preserve">Сюжет и структура произведения. </w:t>
      </w:r>
    </w:p>
    <w:p w:rsidR="001A1C75" w:rsidRPr="001A1C75" w:rsidRDefault="001A1C75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1C75">
        <w:rPr>
          <w:rFonts w:ascii="Times New Roman" w:hAnsi="Times New Roman" w:cs="Times New Roman"/>
          <w:sz w:val="24"/>
          <w:szCs w:val="24"/>
        </w:rPr>
        <w:t xml:space="preserve">3. Конфликт в художественном произведении. </w:t>
      </w:r>
    </w:p>
    <w:p w:rsidR="001A1C75" w:rsidRPr="001A1C75" w:rsidRDefault="001A1C75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1C75">
        <w:rPr>
          <w:rFonts w:ascii="Times New Roman" w:hAnsi="Times New Roman" w:cs="Times New Roman"/>
          <w:sz w:val="24"/>
          <w:szCs w:val="24"/>
        </w:rPr>
        <w:t xml:space="preserve">4. Отклонение от модели традиционного построения сюжета. </w:t>
      </w:r>
    </w:p>
    <w:p w:rsidR="001A1C75" w:rsidRPr="001A1C75" w:rsidRDefault="001A1C75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1C75">
        <w:rPr>
          <w:rFonts w:ascii="Times New Roman" w:hAnsi="Times New Roman" w:cs="Times New Roman"/>
          <w:sz w:val="24"/>
          <w:szCs w:val="24"/>
        </w:rPr>
        <w:t xml:space="preserve">5. Модели художественного повествования. </w:t>
      </w:r>
    </w:p>
    <w:p w:rsidR="001A1C75" w:rsidRPr="001A1C75" w:rsidRDefault="001A1C75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1C75">
        <w:rPr>
          <w:rFonts w:ascii="Times New Roman" w:hAnsi="Times New Roman" w:cs="Times New Roman"/>
          <w:sz w:val="24"/>
          <w:szCs w:val="24"/>
        </w:rPr>
        <w:t xml:space="preserve">6. Виды концовки. </w:t>
      </w:r>
    </w:p>
    <w:p w:rsidR="001A1C75" w:rsidRPr="001A1C75" w:rsidRDefault="001A1C75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1C75">
        <w:rPr>
          <w:rFonts w:ascii="Times New Roman" w:hAnsi="Times New Roman" w:cs="Times New Roman"/>
          <w:sz w:val="24"/>
          <w:szCs w:val="24"/>
        </w:rPr>
        <w:t>7. Сравнительный анализ структуры короткого рассказа на основе произведений китайских авторов.</w:t>
      </w:r>
    </w:p>
    <w:p w:rsidR="001A1C75" w:rsidRPr="001A1C75" w:rsidRDefault="001A1C75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1C75">
        <w:rPr>
          <w:rFonts w:ascii="Times New Roman" w:hAnsi="Times New Roman" w:cs="Times New Roman"/>
          <w:sz w:val="24"/>
          <w:szCs w:val="24"/>
        </w:rPr>
        <w:t xml:space="preserve">8. Система образов. </w:t>
      </w:r>
    </w:p>
    <w:p w:rsidR="001A1C75" w:rsidRPr="001A1C75" w:rsidRDefault="001A1C75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1C75">
        <w:rPr>
          <w:rFonts w:ascii="Times New Roman" w:hAnsi="Times New Roman" w:cs="Times New Roman"/>
          <w:sz w:val="24"/>
          <w:szCs w:val="24"/>
        </w:rPr>
        <w:t>9. Характеристика действующих лиц. Средства характеристики действующих лиц.</w:t>
      </w:r>
    </w:p>
    <w:p w:rsidR="001A1C75" w:rsidRPr="001A1C75" w:rsidRDefault="001A1C75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1C75">
        <w:rPr>
          <w:rFonts w:ascii="Times New Roman" w:hAnsi="Times New Roman" w:cs="Times New Roman"/>
          <w:sz w:val="24"/>
          <w:szCs w:val="24"/>
        </w:rPr>
        <w:t xml:space="preserve">10. Средства образности в тексте. </w:t>
      </w:r>
    </w:p>
    <w:p w:rsidR="001A1C75" w:rsidRPr="001A1C75" w:rsidRDefault="001A1C75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1C75">
        <w:rPr>
          <w:rFonts w:ascii="Times New Roman" w:hAnsi="Times New Roman" w:cs="Times New Roman"/>
          <w:sz w:val="24"/>
          <w:szCs w:val="24"/>
        </w:rPr>
        <w:t>11. Образность, созданная прямым значением слов.</w:t>
      </w:r>
    </w:p>
    <w:p w:rsidR="001A1C75" w:rsidRPr="001A1C75" w:rsidRDefault="001A1C75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1C75">
        <w:rPr>
          <w:rFonts w:ascii="Times New Roman" w:hAnsi="Times New Roman" w:cs="Times New Roman"/>
          <w:sz w:val="24"/>
          <w:szCs w:val="24"/>
        </w:rPr>
        <w:t xml:space="preserve">12.  Контекстуальное взаимодействие средств различных языковых уровней как основа для создания художественной информации в тексте. </w:t>
      </w:r>
    </w:p>
    <w:p w:rsidR="001A1C75" w:rsidRPr="001A1C75" w:rsidRDefault="001A1C75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1C75">
        <w:rPr>
          <w:rFonts w:ascii="Times New Roman" w:hAnsi="Times New Roman" w:cs="Times New Roman"/>
          <w:sz w:val="24"/>
          <w:szCs w:val="24"/>
        </w:rPr>
        <w:t>13. Анализ средств образности различных языковых уровней как основы создания художественной информации в тексте.</w:t>
      </w:r>
    </w:p>
    <w:p w:rsidR="001A1C75" w:rsidRPr="001A1C75" w:rsidRDefault="001A1C75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1C75">
        <w:rPr>
          <w:rFonts w:ascii="Times New Roman" w:hAnsi="Times New Roman" w:cs="Times New Roman"/>
          <w:sz w:val="24"/>
          <w:szCs w:val="24"/>
        </w:rPr>
        <w:t xml:space="preserve">14. Виды повествования. </w:t>
      </w:r>
    </w:p>
    <w:p w:rsidR="001A1C75" w:rsidRPr="001A1C75" w:rsidRDefault="001A1C75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1C75">
        <w:rPr>
          <w:rFonts w:ascii="Times New Roman" w:hAnsi="Times New Roman" w:cs="Times New Roman"/>
          <w:sz w:val="24"/>
          <w:szCs w:val="24"/>
        </w:rPr>
        <w:t xml:space="preserve">15. Повествование от имени автора. </w:t>
      </w:r>
    </w:p>
    <w:p w:rsidR="001A1C75" w:rsidRPr="001A1C75" w:rsidRDefault="001A1C75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1C75">
        <w:rPr>
          <w:rFonts w:ascii="Times New Roman" w:hAnsi="Times New Roman" w:cs="Times New Roman"/>
          <w:sz w:val="24"/>
          <w:szCs w:val="24"/>
        </w:rPr>
        <w:t xml:space="preserve">16. Взаимоотношение речи автора и речи персонажа. </w:t>
      </w:r>
    </w:p>
    <w:p w:rsidR="001A1C75" w:rsidRPr="001A1C75" w:rsidRDefault="001A1C75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1C75">
        <w:rPr>
          <w:rFonts w:ascii="Times New Roman" w:hAnsi="Times New Roman" w:cs="Times New Roman"/>
          <w:sz w:val="24"/>
          <w:szCs w:val="24"/>
        </w:rPr>
        <w:t>17.Авторское отступление, внутренний монолог, поток сознания.</w:t>
      </w:r>
    </w:p>
    <w:p w:rsidR="00D65D90" w:rsidRDefault="00D65D90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</w:p>
    <w:p w:rsidR="00643B4E" w:rsidRPr="006533D6" w:rsidRDefault="00643B4E" w:rsidP="00643B4E">
      <w:pPr>
        <w:spacing w:after="10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6533D6" w:rsidRPr="006533D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Краткие методические указания:</w:t>
      </w:r>
    </w:p>
    <w:p w:rsidR="00643B4E" w:rsidRPr="00643B4E" w:rsidRDefault="00643B4E" w:rsidP="00643B4E">
      <w:pPr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43B4E">
        <w:rPr>
          <w:rFonts w:ascii="Times New Roman" w:eastAsia="Times New Roman" w:hAnsi="Times New Roman" w:cs="Times New Roman"/>
          <w:sz w:val="24"/>
          <w:szCs w:val="24"/>
          <w:lang w:eastAsia="en-US"/>
        </w:rPr>
        <w:t>изучить информацию по теме</w:t>
      </w:r>
    </w:p>
    <w:p w:rsidR="00643B4E" w:rsidRPr="00643B4E" w:rsidRDefault="00643B4E" w:rsidP="00643B4E">
      <w:pPr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43B4E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знать основные понятия и ключевые слова темы</w:t>
      </w:r>
    </w:p>
    <w:p w:rsidR="00643B4E" w:rsidRPr="00643B4E" w:rsidRDefault="00643B4E" w:rsidP="00643B4E">
      <w:pPr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43B4E">
        <w:rPr>
          <w:rFonts w:ascii="Times New Roman" w:eastAsia="Times New Roman" w:hAnsi="Times New Roman" w:cs="Times New Roman"/>
          <w:sz w:val="24"/>
          <w:szCs w:val="24"/>
          <w:lang w:eastAsia="en-US"/>
        </w:rPr>
        <w:t>уметь раскрыть содержание понятия и привести примеры, иллюстрирующие теоретические положения</w:t>
      </w:r>
    </w:p>
    <w:p w:rsidR="00643B4E" w:rsidRDefault="003711E5" w:rsidP="00643B4E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Шкала</w:t>
      </w:r>
      <w:r w:rsidR="00643B4E" w:rsidRPr="00643B4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оценки </w:t>
      </w:r>
    </w:p>
    <w:tbl>
      <w:tblPr>
        <w:tblStyle w:val="3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1275"/>
        <w:gridCol w:w="7088"/>
      </w:tblGrid>
      <w:tr w:rsidR="00CB7E25" w:rsidRPr="00294965" w:rsidTr="00DB3893">
        <w:tc>
          <w:tcPr>
            <w:tcW w:w="1555" w:type="dxa"/>
          </w:tcPr>
          <w:p w:rsidR="00CB7E25" w:rsidRPr="00294965" w:rsidRDefault="00DB3893" w:rsidP="009557DD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color="000000"/>
              </w:rPr>
              <w:t>оценка</w:t>
            </w:r>
          </w:p>
        </w:tc>
        <w:tc>
          <w:tcPr>
            <w:tcW w:w="1275" w:type="dxa"/>
          </w:tcPr>
          <w:p w:rsidR="00CB7E25" w:rsidRPr="00294965" w:rsidRDefault="00CB7E25" w:rsidP="009557DD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color="000000"/>
              </w:rPr>
            </w:pPr>
            <w:r w:rsidRPr="00294965">
              <w:rPr>
                <w:rFonts w:ascii="Times New Roman" w:hAnsi="Times New Roman" w:cs="Times New Roman"/>
                <w:sz w:val="24"/>
                <w:szCs w:val="24"/>
                <w:u w:color="000000"/>
              </w:rPr>
              <w:t>Баллы</w:t>
            </w:r>
          </w:p>
        </w:tc>
        <w:tc>
          <w:tcPr>
            <w:tcW w:w="7088" w:type="dxa"/>
          </w:tcPr>
          <w:p w:rsidR="00CB7E25" w:rsidRPr="00294965" w:rsidRDefault="00CB7E25" w:rsidP="009557DD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color="000000"/>
              </w:rPr>
            </w:pPr>
            <w:r w:rsidRPr="00294965">
              <w:rPr>
                <w:rFonts w:ascii="Times New Roman" w:hAnsi="Times New Roman" w:cs="Times New Roman"/>
                <w:sz w:val="24"/>
                <w:szCs w:val="24"/>
                <w:u w:color="000000"/>
              </w:rPr>
              <w:t>Описание</w:t>
            </w:r>
          </w:p>
        </w:tc>
      </w:tr>
      <w:tr w:rsidR="00CB7E25" w:rsidRPr="00294965" w:rsidTr="00DB3893">
        <w:tc>
          <w:tcPr>
            <w:tcW w:w="1555" w:type="dxa"/>
          </w:tcPr>
          <w:p w:rsidR="00CB7E25" w:rsidRPr="00294965" w:rsidRDefault="00DB3893" w:rsidP="009557DD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color="000000"/>
              </w:rPr>
              <w:t>отлично</w:t>
            </w:r>
          </w:p>
        </w:tc>
        <w:tc>
          <w:tcPr>
            <w:tcW w:w="1275" w:type="dxa"/>
          </w:tcPr>
          <w:p w:rsidR="00CB7E25" w:rsidRPr="008D42AA" w:rsidRDefault="00DB3893" w:rsidP="009557DD">
            <w:pPr>
              <w:rPr>
                <w:rFonts w:ascii="Times New Roman" w:hAnsi="Times New Roman" w:cs="Times New Roman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color="000000"/>
              </w:rPr>
              <w:t>19-20</w:t>
            </w:r>
          </w:p>
        </w:tc>
        <w:tc>
          <w:tcPr>
            <w:tcW w:w="7088" w:type="dxa"/>
          </w:tcPr>
          <w:p w:rsidR="00CB7E25" w:rsidRPr="00294965" w:rsidRDefault="00CB7E25" w:rsidP="00CB7E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u w:color="000000"/>
              </w:rPr>
            </w:pPr>
            <w:r w:rsidRPr="00671C33">
              <w:rPr>
                <w:rFonts w:ascii="Times New Roman" w:eastAsia="TimesNewRoman" w:hAnsi="Times New Roman" w:cs="Times New Roman"/>
              </w:rPr>
              <w:t>Студент свободно владеет материалом, прекрасно ориентируется в основных понятиях и</w:t>
            </w:r>
            <w:r>
              <w:rPr>
                <w:rFonts w:ascii="Times New Roman" w:eastAsia="TimesNewRoman" w:hAnsi="Times New Roman" w:cs="Times New Roman"/>
              </w:rPr>
              <w:t xml:space="preserve"> </w:t>
            </w:r>
            <w:r w:rsidRPr="00671C33">
              <w:rPr>
                <w:rFonts w:ascii="Times New Roman" w:eastAsia="TimesNewRoman" w:hAnsi="Times New Roman" w:cs="Times New Roman"/>
              </w:rPr>
              <w:t>терминах, четко и ясно формулирует свою мысль, убедительно доказывает свою точку зрения,</w:t>
            </w:r>
            <w:r>
              <w:rPr>
                <w:rFonts w:ascii="Times New Roman" w:eastAsia="TimesNewRoman" w:hAnsi="Times New Roman" w:cs="Times New Roman"/>
              </w:rPr>
              <w:t xml:space="preserve"> </w:t>
            </w:r>
            <w:r w:rsidRPr="00671C33">
              <w:rPr>
                <w:rFonts w:ascii="Times New Roman" w:eastAsia="TimesNewRoman" w:hAnsi="Times New Roman" w:cs="Times New Roman"/>
              </w:rPr>
              <w:t>верно характеризует все грамматические явления, правильно проводит морфологический и</w:t>
            </w:r>
            <w:r>
              <w:rPr>
                <w:rFonts w:ascii="Times New Roman" w:eastAsia="TimesNewRoman" w:hAnsi="Times New Roman" w:cs="Times New Roman"/>
              </w:rPr>
              <w:t xml:space="preserve"> </w:t>
            </w:r>
            <w:r w:rsidRPr="00671C33">
              <w:rPr>
                <w:rFonts w:ascii="Times New Roman" w:eastAsia="TimesNewRoman" w:hAnsi="Times New Roman" w:cs="Times New Roman"/>
              </w:rPr>
              <w:t xml:space="preserve">синтаксический анализ предложенных </w:t>
            </w:r>
            <w:r w:rsidR="00332AAA">
              <w:rPr>
                <w:rFonts w:ascii="Times New Roman" w:eastAsia="TimesNewRoman" w:hAnsi="Times New Roman" w:cs="Times New Roman"/>
              </w:rPr>
              <w:t>лингвистических</w:t>
            </w:r>
            <w:r w:rsidRPr="00671C33">
              <w:rPr>
                <w:rFonts w:ascii="Times New Roman" w:eastAsia="TimesNewRoman" w:hAnsi="Times New Roman" w:cs="Times New Roman"/>
              </w:rPr>
              <w:t xml:space="preserve"> явлений.</w:t>
            </w:r>
          </w:p>
        </w:tc>
      </w:tr>
      <w:tr w:rsidR="00CB7E25" w:rsidRPr="00671C33" w:rsidTr="00DB3893">
        <w:tc>
          <w:tcPr>
            <w:tcW w:w="1555" w:type="dxa"/>
          </w:tcPr>
          <w:p w:rsidR="00CB7E25" w:rsidRPr="00294965" w:rsidRDefault="00DB3893" w:rsidP="009557DD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color="000000"/>
              </w:rPr>
              <w:t>хорошо</w:t>
            </w:r>
          </w:p>
        </w:tc>
        <w:tc>
          <w:tcPr>
            <w:tcW w:w="1275" w:type="dxa"/>
          </w:tcPr>
          <w:p w:rsidR="00CB7E25" w:rsidRPr="008D42AA" w:rsidRDefault="00DB3893" w:rsidP="009557DD">
            <w:pPr>
              <w:rPr>
                <w:rFonts w:ascii="Times New Roman" w:hAnsi="Times New Roman" w:cs="Times New Roman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color="000000"/>
              </w:rPr>
              <w:t>16-18</w:t>
            </w:r>
          </w:p>
        </w:tc>
        <w:tc>
          <w:tcPr>
            <w:tcW w:w="7088" w:type="dxa"/>
          </w:tcPr>
          <w:p w:rsidR="00CB7E25" w:rsidRPr="00671C33" w:rsidRDefault="00CB7E25" w:rsidP="00CB7E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u w:color="000000"/>
              </w:rPr>
            </w:pPr>
            <w:r w:rsidRPr="00671C33">
              <w:rPr>
                <w:rFonts w:ascii="Times New Roman" w:eastAsia="TimesNewRoman" w:hAnsi="Times New Roman" w:cs="Times New Roman"/>
              </w:rPr>
              <w:t>Студент хорошо владеет материалом, хорошо ориентируется в основных понятиях и</w:t>
            </w:r>
            <w:r>
              <w:rPr>
                <w:rFonts w:ascii="Times New Roman" w:eastAsia="TimesNewRoman" w:hAnsi="Times New Roman" w:cs="Times New Roman"/>
              </w:rPr>
              <w:t xml:space="preserve"> </w:t>
            </w:r>
            <w:r w:rsidRPr="00671C33">
              <w:rPr>
                <w:rFonts w:ascii="Times New Roman" w:eastAsia="TimesNewRoman" w:hAnsi="Times New Roman" w:cs="Times New Roman"/>
              </w:rPr>
              <w:t>терминах, четко и ясно формулирует свою мысль, но затрудняется в характеристике</w:t>
            </w:r>
            <w:r>
              <w:rPr>
                <w:rFonts w:ascii="Times New Roman" w:eastAsia="TimesNewRoman" w:hAnsi="Times New Roman" w:cs="Times New Roman"/>
              </w:rPr>
              <w:t xml:space="preserve"> </w:t>
            </w:r>
            <w:r w:rsidRPr="00671C33">
              <w:rPr>
                <w:rFonts w:ascii="Times New Roman" w:eastAsia="TimesNewRoman" w:hAnsi="Times New Roman" w:cs="Times New Roman"/>
              </w:rPr>
              <w:t xml:space="preserve">отдельных </w:t>
            </w:r>
            <w:r>
              <w:rPr>
                <w:rFonts w:ascii="Times New Roman" w:eastAsia="TimesNewRoman" w:hAnsi="Times New Roman" w:cs="Times New Roman"/>
              </w:rPr>
              <w:t>лингвисти</w:t>
            </w:r>
            <w:r w:rsidRPr="00671C33">
              <w:rPr>
                <w:rFonts w:ascii="Times New Roman" w:eastAsia="TimesNewRoman" w:hAnsi="Times New Roman" w:cs="Times New Roman"/>
              </w:rPr>
              <w:t>ческих явлений.</w:t>
            </w:r>
          </w:p>
        </w:tc>
      </w:tr>
      <w:tr w:rsidR="00CB7E25" w:rsidRPr="00671C33" w:rsidTr="00DB3893">
        <w:tc>
          <w:tcPr>
            <w:tcW w:w="1555" w:type="dxa"/>
          </w:tcPr>
          <w:p w:rsidR="00CB7E25" w:rsidRPr="00294965" w:rsidRDefault="00DB3893" w:rsidP="009557DD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color="000000"/>
              </w:rPr>
              <w:t>удовлетворительно</w:t>
            </w:r>
          </w:p>
        </w:tc>
        <w:tc>
          <w:tcPr>
            <w:tcW w:w="1275" w:type="dxa"/>
          </w:tcPr>
          <w:p w:rsidR="00CB7E25" w:rsidRPr="008D42AA" w:rsidRDefault="00DB3893" w:rsidP="009557DD">
            <w:pPr>
              <w:rPr>
                <w:rFonts w:ascii="Times New Roman" w:hAnsi="Times New Roman" w:cs="Times New Roman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color="000000"/>
              </w:rPr>
              <w:t>13-15</w:t>
            </w:r>
          </w:p>
        </w:tc>
        <w:tc>
          <w:tcPr>
            <w:tcW w:w="7088" w:type="dxa"/>
          </w:tcPr>
          <w:p w:rsidR="00CB7E25" w:rsidRPr="00671C33" w:rsidRDefault="00CB7E25" w:rsidP="00CB7E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u w:color="000000"/>
              </w:rPr>
            </w:pPr>
            <w:r w:rsidRPr="00671C33">
              <w:rPr>
                <w:rFonts w:ascii="Times New Roman" w:eastAsia="TimesNewRoman" w:hAnsi="Times New Roman" w:cs="Times New Roman"/>
              </w:rPr>
              <w:t>Студент удовлетворительно владеет материалом, с ошибками ориентируется в основных</w:t>
            </w:r>
            <w:r>
              <w:rPr>
                <w:rFonts w:ascii="Times New Roman" w:eastAsia="TimesNewRoman" w:hAnsi="Times New Roman" w:cs="Times New Roman"/>
              </w:rPr>
              <w:t xml:space="preserve"> </w:t>
            </w:r>
            <w:r w:rsidRPr="00671C33">
              <w:rPr>
                <w:rFonts w:ascii="Times New Roman" w:eastAsia="TimesNewRoman" w:hAnsi="Times New Roman" w:cs="Times New Roman"/>
              </w:rPr>
              <w:t xml:space="preserve">понятиях и терминах, не совсем четко и ясно </w:t>
            </w:r>
            <w:r w:rsidRPr="00671C33">
              <w:rPr>
                <w:rFonts w:ascii="Times New Roman" w:eastAsia="TimesNewRoman" w:hAnsi="Times New Roman" w:cs="Times New Roman"/>
              </w:rPr>
              <w:lastRenderedPageBreak/>
              <w:t>формулирует свою мысль, затрудняется в</w:t>
            </w:r>
            <w:r>
              <w:rPr>
                <w:rFonts w:ascii="Times New Roman" w:eastAsia="TimesNewRoman" w:hAnsi="Times New Roman" w:cs="Times New Roman"/>
              </w:rPr>
              <w:t xml:space="preserve"> </w:t>
            </w:r>
            <w:r w:rsidRPr="00671C33">
              <w:rPr>
                <w:rFonts w:ascii="Times New Roman" w:eastAsia="TimesNewRoman" w:hAnsi="Times New Roman" w:cs="Times New Roman"/>
              </w:rPr>
              <w:t xml:space="preserve">характеристике типичных </w:t>
            </w:r>
            <w:r>
              <w:rPr>
                <w:rFonts w:ascii="Times New Roman" w:eastAsia="TimesNewRoman" w:hAnsi="Times New Roman" w:cs="Times New Roman"/>
              </w:rPr>
              <w:t>лингвисти</w:t>
            </w:r>
            <w:r w:rsidRPr="00671C33">
              <w:rPr>
                <w:rFonts w:ascii="Times New Roman" w:eastAsia="TimesNewRoman" w:hAnsi="Times New Roman" w:cs="Times New Roman"/>
              </w:rPr>
              <w:t>ческих явлений.</w:t>
            </w:r>
          </w:p>
        </w:tc>
      </w:tr>
      <w:tr w:rsidR="00CB7E25" w:rsidRPr="00671C33" w:rsidTr="00DB3893">
        <w:tc>
          <w:tcPr>
            <w:tcW w:w="1555" w:type="dxa"/>
          </w:tcPr>
          <w:p w:rsidR="00CB7E25" w:rsidRPr="00294965" w:rsidRDefault="00DB3893" w:rsidP="009557DD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color="000000"/>
              </w:rPr>
              <w:lastRenderedPageBreak/>
              <w:t>неудовлетворительно</w:t>
            </w:r>
          </w:p>
        </w:tc>
        <w:tc>
          <w:tcPr>
            <w:tcW w:w="1275" w:type="dxa"/>
          </w:tcPr>
          <w:p w:rsidR="00CB7E25" w:rsidRPr="008D42AA" w:rsidRDefault="00DB3893" w:rsidP="009557DD">
            <w:pPr>
              <w:rPr>
                <w:rFonts w:ascii="Times New Roman" w:hAnsi="Times New Roman" w:cs="Times New Roman"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color="000000"/>
              </w:rPr>
              <w:t>9-12</w:t>
            </w:r>
          </w:p>
        </w:tc>
        <w:tc>
          <w:tcPr>
            <w:tcW w:w="7088" w:type="dxa"/>
          </w:tcPr>
          <w:p w:rsidR="00CB7E25" w:rsidRPr="00671C33" w:rsidRDefault="00CB7E25" w:rsidP="00CB7E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u w:color="000000"/>
              </w:rPr>
            </w:pPr>
            <w:r w:rsidRPr="00671C33">
              <w:rPr>
                <w:rFonts w:ascii="Times New Roman" w:eastAsia="TimesNewRoman" w:hAnsi="Times New Roman" w:cs="Times New Roman"/>
              </w:rPr>
              <w:t>Студент не знает материала, с серьёзными ошибками ориентируется в основных понятиях</w:t>
            </w:r>
            <w:r>
              <w:rPr>
                <w:rFonts w:ascii="Times New Roman" w:eastAsia="TimesNewRoman" w:hAnsi="Times New Roman" w:cs="Times New Roman"/>
              </w:rPr>
              <w:t xml:space="preserve"> </w:t>
            </w:r>
            <w:r w:rsidRPr="00671C33">
              <w:rPr>
                <w:rFonts w:ascii="Times New Roman" w:eastAsia="TimesNewRoman" w:hAnsi="Times New Roman" w:cs="Times New Roman"/>
              </w:rPr>
              <w:t>и терминах, не может четко и ясно сформулировать свою мысль, не может дать</w:t>
            </w:r>
            <w:r>
              <w:rPr>
                <w:rFonts w:ascii="Times New Roman" w:eastAsia="TimesNewRoman" w:hAnsi="Times New Roman" w:cs="Times New Roman"/>
              </w:rPr>
              <w:t xml:space="preserve"> </w:t>
            </w:r>
            <w:r w:rsidRPr="00671C33">
              <w:rPr>
                <w:rFonts w:ascii="Times New Roman" w:eastAsia="TimesNewRoman" w:hAnsi="Times New Roman" w:cs="Times New Roman"/>
              </w:rPr>
              <w:t xml:space="preserve">характеристику </w:t>
            </w:r>
            <w:r>
              <w:rPr>
                <w:rFonts w:ascii="Times New Roman" w:eastAsia="TimesNewRoman" w:hAnsi="Times New Roman" w:cs="Times New Roman"/>
              </w:rPr>
              <w:t>лингвисти</w:t>
            </w:r>
            <w:r w:rsidRPr="00671C33">
              <w:rPr>
                <w:rFonts w:ascii="Times New Roman" w:eastAsia="TimesNewRoman" w:hAnsi="Times New Roman" w:cs="Times New Roman"/>
              </w:rPr>
              <w:t>ческих явлений.</w:t>
            </w:r>
          </w:p>
        </w:tc>
      </w:tr>
    </w:tbl>
    <w:p w:rsidR="00643B4E" w:rsidRPr="00643B4E" w:rsidRDefault="00643B4E" w:rsidP="00CB7E25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D65D90" w:rsidRPr="001569AF" w:rsidRDefault="00D65D90" w:rsidP="00D65D9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SimSun" w:hAnsi="Times New Roman" w:cs="Calibri"/>
          <w:color w:val="000000"/>
          <w:sz w:val="24"/>
          <w:szCs w:val="24"/>
          <w:highlight w:val="yellow"/>
          <w:u w:color="000000"/>
          <w:bdr w:val="nil"/>
          <w:lang w:eastAsia="zh-CN"/>
        </w:rPr>
      </w:pPr>
    </w:p>
    <w:p w:rsidR="00D65D90" w:rsidRDefault="001A1C75" w:rsidP="00D65D90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5.2. Задания на письменный анализ текстов</w:t>
      </w:r>
      <w:r w:rsidR="00643B4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.</w:t>
      </w:r>
    </w:p>
    <w:p w:rsidR="00DB3893" w:rsidRDefault="00DB3893" w:rsidP="00D65D90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DB3893" w:rsidRDefault="00DB3893" w:rsidP="00D65D90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5.2.1. Задания на письменный анализ текстов для лабораторных занятий и самостоятельной работы</w:t>
      </w:r>
    </w:p>
    <w:p w:rsidR="00D65D90" w:rsidRDefault="00D65D90" w:rsidP="00D65D90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DB3893" w:rsidRPr="00DB3893" w:rsidRDefault="00DB3893" w:rsidP="00D65D90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DB3893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Краткие методические указания:</w:t>
      </w:r>
    </w:p>
    <w:p w:rsidR="00DB3893" w:rsidRDefault="00D65D90" w:rsidP="00D65D90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B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Выполните </w:t>
      </w:r>
      <w:r w:rsidR="00643B4E">
        <w:rPr>
          <w:rFonts w:ascii="Times New Roman" w:eastAsiaTheme="minorHAnsi" w:hAnsi="Times New Roman" w:cs="Times New Roman"/>
          <w:sz w:val="24"/>
          <w:szCs w:val="24"/>
          <w:lang w:eastAsia="en-US"/>
        </w:rPr>
        <w:t>письменный</w:t>
      </w:r>
      <w:r w:rsidRPr="003048B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3D188A">
        <w:rPr>
          <w:rFonts w:ascii="Times New Roman" w:eastAsiaTheme="minorHAnsi" w:hAnsi="Times New Roman" w:cs="Times New Roman"/>
          <w:sz w:val="24"/>
          <w:szCs w:val="24"/>
          <w:lang w:eastAsia="en-US"/>
        </w:rPr>
        <w:t>анализ</w:t>
      </w:r>
      <w:r w:rsidRPr="003048B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3D188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текста, обращая внимание на следующие пункты: </w:t>
      </w:r>
    </w:p>
    <w:p w:rsidR="00DB3893" w:rsidRDefault="003D188A" w:rsidP="00D65D90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1) определите композиционную структуру текста </w:t>
      </w:r>
    </w:p>
    <w:p w:rsidR="00DB3893" w:rsidRDefault="003D188A" w:rsidP="00D65D90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2) определите метод повествования </w:t>
      </w:r>
    </w:p>
    <w:p w:rsidR="00DB3893" w:rsidRDefault="003D188A" w:rsidP="00D65D90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3) определите вид концовки произведения </w:t>
      </w:r>
    </w:p>
    <w:p w:rsidR="00DB3893" w:rsidRDefault="003D188A" w:rsidP="00D65D90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4) определите средства образности, используемые автором </w:t>
      </w:r>
    </w:p>
    <w:p w:rsidR="00D65D90" w:rsidRPr="00DB3893" w:rsidRDefault="003D188A" w:rsidP="00DB3893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5) проанализируйте средства характеристики действующих лиц, используемые автором</w:t>
      </w:r>
    </w:p>
    <w:p w:rsidR="006A3F1D" w:rsidRPr="004815AA" w:rsidRDefault="00B7548C" w:rsidP="004815AA">
      <w:pPr>
        <w:widowControl w:val="0"/>
        <w:autoSpaceDE w:val="0"/>
        <w:autoSpaceDN w:val="0"/>
        <w:spacing w:after="0" w:line="536" w:lineRule="exact"/>
        <w:ind w:left="335" w:right="972"/>
        <w:jc w:val="center"/>
        <w:rPr>
          <w:rFonts w:ascii="KaiTi" w:eastAsia="KaiTi" w:hAnsi="KaiTi" w:cs="SimSun"/>
          <w:color w:val="434343"/>
          <w:sz w:val="28"/>
          <w:szCs w:val="28"/>
          <w:lang w:eastAsia="zh-CN"/>
        </w:rPr>
      </w:pPr>
      <w:r w:rsidRPr="004815AA">
        <w:rPr>
          <w:rFonts w:ascii="KaiTi" w:eastAsia="KaiTi" w:hAnsi="KaiTi" w:cs="Microsoft YaHei" w:hint="eastAsia"/>
          <w:sz w:val="28"/>
          <w:szCs w:val="28"/>
          <w:lang w:val="en-US" w:eastAsia="zh-CN"/>
        </w:rPr>
        <w:t>一个晚上</w:t>
      </w:r>
    </w:p>
    <w:p w:rsidR="00B7548C" w:rsidRPr="004815AA" w:rsidRDefault="00B7548C" w:rsidP="004815AA">
      <w:pPr>
        <w:widowControl w:val="0"/>
        <w:autoSpaceDE w:val="0"/>
        <w:autoSpaceDN w:val="0"/>
        <w:spacing w:after="0" w:line="240" w:lineRule="auto"/>
        <w:ind w:left="335" w:right="972"/>
        <w:jc w:val="both"/>
        <w:rPr>
          <w:rFonts w:ascii="KaiTi" w:eastAsia="KaiTi" w:hAnsi="KaiTi"/>
          <w:sz w:val="28"/>
          <w:szCs w:val="28"/>
          <w:lang w:eastAsia="ar-SA"/>
        </w:rPr>
      </w:pPr>
      <w:r w:rsidRPr="004815AA">
        <w:rPr>
          <w:rFonts w:ascii="KaiTi" w:eastAsia="KaiTi" w:hAnsi="KaiTi" w:cs="Times New Roman"/>
          <w:color w:val="434343"/>
          <w:sz w:val="28"/>
          <w:szCs w:val="28"/>
          <w:lang w:eastAsia="zh-CN"/>
        </w:rPr>
        <w:t>“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啊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eastAsia="zh-CN"/>
        </w:rPr>
        <w:t>，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这个小红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eastAsia="zh-CN"/>
        </w:rPr>
        <w:t>，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总是要看花、月亮、鱼、动物。总是以为它们很好看、多么美、漂亮</w:t>
      </w:r>
      <w:r w:rsidR="006A3F1D"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…” —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文成念念</w:t>
      </w:r>
      <w:r w:rsidRPr="004815AA">
        <w:rPr>
          <w:rFonts w:ascii="KaiTi" w:eastAsia="KaiTi" w:hAnsi="KaiTi" w:cs="SimSun" w:hint="eastAsia"/>
          <w:color w:val="434343"/>
          <w:spacing w:val="-5"/>
          <w:sz w:val="28"/>
          <w:szCs w:val="28"/>
          <w:lang w:val="en-US" w:eastAsia="zh-CN"/>
        </w:rPr>
        <w:t>有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词地过</w:t>
      </w:r>
      <w:r w:rsidRPr="004815AA">
        <w:rPr>
          <w:rFonts w:ascii="KaiTi" w:eastAsia="KaiTi" w:hAnsi="KaiTi" w:cs="SimSun" w:hint="eastAsia"/>
          <w:color w:val="434343"/>
          <w:spacing w:val="-5"/>
          <w:sz w:val="28"/>
          <w:szCs w:val="28"/>
          <w:lang w:val="en-US" w:eastAsia="zh-CN"/>
        </w:rPr>
        <w:t>来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看窗外</w:t>
      </w:r>
      <w:r w:rsidRPr="004815AA">
        <w:rPr>
          <w:rFonts w:ascii="KaiTi" w:eastAsia="KaiTi" w:hAnsi="KaiTi" w:cs="SimSun" w:hint="eastAsia"/>
          <w:color w:val="434343"/>
          <w:spacing w:val="-5"/>
          <w:sz w:val="28"/>
          <w:szCs w:val="28"/>
          <w:lang w:val="en-US" w:eastAsia="zh-CN"/>
        </w:rPr>
        <w:t>，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看一看</w:t>
      </w:r>
      <w:r w:rsidRPr="004815AA">
        <w:rPr>
          <w:rFonts w:ascii="KaiTi" w:eastAsia="KaiTi" w:hAnsi="KaiTi" w:cs="SimSun" w:hint="eastAsia"/>
          <w:color w:val="434343"/>
          <w:spacing w:val="-5"/>
          <w:sz w:val="28"/>
          <w:szCs w:val="28"/>
          <w:lang w:val="en-US" w:eastAsia="zh-CN"/>
        </w:rPr>
        <w:t>——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真的，今晚的月亮是圆圆的，黄黄的，也是很近的。好像只要伸手，</w:t>
      </w:r>
      <w:r w:rsidR="006A3F1D"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就会摸一摸月亮的稚嫩的 “皮肤” 。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看</w:t>
      </w:r>
      <w:r w:rsidRPr="004815AA">
        <w:rPr>
          <w:rFonts w:ascii="KaiTi" w:eastAsia="KaiTi" w:hAnsi="KaiTi" w:cs="SimSun" w:hint="eastAsia"/>
          <w:color w:val="434343"/>
          <w:spacing w:val="-5"/>
          <w:sz w:val="28"/>
          <w:szCs w:val="28"/>
          <w:lang w:val="en-US" w:eastAsia="zh-CN"/>
        </w:rPr>
        <w:t>这轮月亮时，文成想起来她小时候，还是在老家时，会躺着在床上看那时候那么远的月亮。日子过得很快，那时候她不能想象十年以</w:t>
      </w:r>
      <w:r w:rsidRPr="004815AA">
        <w:rPr>
          <w:rFonts w:ascii="KaiTi" w:eastAsia="KaiTi" w:hAnsi="KaiTi" w:cs="SimSun" w:hint="eastAsia"/>
          <w:color w:val="434343"/>
          <w:spacing w:val="-4"/>
          <w:sz w:val="28"/>
          <w:szCs w:val="28"/>
          <w:lang w:val="en-US" w:eastAsia="zh-CN"/>
        </w:rPr>
        <w:t>后也可以看月亮，只是从</w:t>
      </w:r>
      <w:r w:rsidRPr="004815AA">
        <w:rPr>
          <w:rFonts w:ascii="KaiTi" w:eastAsia="KaiTi" w:hAnsi="KaiTi" w:cs="SimSun" w:hint="eastAsia"/>
          <w:color w:val="434343"/>
          <w:spacing w:val="-3"/>
          <w:sz w:val="28"/>
          <w:szCs w:val="28"/>
          <w:lang w:val="en-US" w:eastAsia="zh-CN"/>
        </w:rPr>
        <w:t>宫廷的窗户</w:t>
      </w:r>
      <w:r w:rsidR="006A3F1D" w:rsidRPr="004815AA">
        <w:rPr>
          <w:rFonts w:ascii="KaiTi" w:eastAsia="KaiTi" w:hAnsi="KaiTi" w:cs="SimSun" w:hint="eastAsia"/>
          <w:color w:val="434343"/>
          <w:spacing w:val="-3"/>
          <w:sz w:val="28"/>
          <w:szCs w:val="28"/>
          <w:lang w:val="en-US" w:eastAsia="zh-CN"/>
        </w:rPr>
        <w:t>。</w:t>
      </w:r>
      <w:r w:rsidR="006A3F1D"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 xml:space="preserve"> “</w:t>
      </w:r>
      <w:r w:rsidRPr="004815AA">
        <w:rPr>
          <w:rFonts w:ascii="KaiTi" w:eastAsia="KaiTi" w:hAnsi="KaiTi" w:cs="SimSun" w:hint="eastAsia"/>
          <w:color w:val="434343"/>
          <w:spacing w:val="-3"/>
          <w:sz w:val="28"/>
          <w:szCs w:val="28"/>
          <w:lang w:val="en-US" w:eastAsia="zh-CN"/>
        </w:rPr>
        <w:t>姐姐，你好像</w:t>
      </w:r>
      <w:r w:rsidRPr="004815AA">
        <w:rPr>
          <w:rFonts w:ascii="KaiTi" w:eastAsia="KaiTi" w:hAnsi="KaiTi" w:cs="SimSun" w:hint="eastAsia"/>
          <w:color w:val="434343"/>
          <w:spacing w:val="-2"/>
          <w:sz w:val="28"/>
          <w:szCs w:val="28"/>
          <w:lang w:val="en-US" w:eastAsia="zh-CN"/>
        </w:rPr>
        <w:t>飞了很远。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”—</w:t>
      </w:r>
      <w:r w:rsidRPr="004815AA">
        <w:rPr>
          <w:rFonts w:ascii="KaiTi" w:eastAsia="KaiTi" w:hAnsi="KaiTi" w:cs="Times New Roman"/>
          <w:color w:val="434343"/>
          <w:sz w:val="28"/>
          <w:szCs w:val="28"/>
          <w:lang w:val="en-US" w:eastAsia="zh-CN"/>
        </w:rPr>
        <w:t xml:space="preserve"> 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小红握着文成的手。“是，我真的飞出来了。”—</w:t>
      </w:r>
      <w:r w:rsidRPr="004815AA">
        <w:rPr>
          <w:rFonts w:ascii="KaiTi" w:eastAsia="KaiTi" w:hAnsi="KaiTi" w:cs="Times New Roman"/>
          <w:color w:val="434343"/>
          <w:sz w:val="28"/>
          <w:szCs w:val="28"/>
          <w:lang w:val="en-US" w:eastAsia="zh-CN"/>
        </w:rPr>
        <w:t xml:space="preserve"> 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文成回答。“你知道，”—她继续，“今天我听了李白的新诗，一首让我特别感动，而且让我现在想起来自己的故乡。是这样的”</w:t>
      </w:r>
      <w:r w:rsidRPr="004815AA">
        <w:rPr>
          <w:rFonts w:ascii="KaiTi" w:eastAsia="KaiTi" w:hAnsi="KaiTi" w:cs="SimSun" w:hint="eastAsia"/>
          <w:color w:val="434343"/>
          <w:spacing w:val="-2"/>
          <w:w w:val="95"/>
          <w:sz w:val="28"/>
          <w:szCs w:val="28"/>
          <w:lang w:val="en-US" w:eastAsia="zh-CN"/>
        </w:rPr>
        <w:t>床前明月光，疑是地上霜。举</w:t>
      </w:r>
      <w:r w:rsidR="006A3F1D" w:rsidRPr="004815AA">
        <w:rPr>
          <w:rFonts w:ascii="KaiTi" w:eastAsia="KaiTi" w:hAnsi="KaiTi" w:cs="SimSun" w:hint="eastAsia"/>
          <w:color w:val="434343"/>
          <w:spacing w:val="-2"/>
          <w:w w:val="95"/>
          <w:sz w:val="28"/>
          <w:szCs w:val="28"/>
          <w:lang w:val="en-US" w:eastAsia="zh-CN"/>
        </w:rPr>
        <w:t>头望明月.</w:t>
      </w:r>
    </w:p>
    <w:p w:rsidR="00B7548C" w:rsidRPr="004815AA" w:rsidRDefault="00B7548C" w:rsidP="004815AA">
      <w:pPr>
        <w:widowControl w:val="0"/>
        <w:autoSpaceDE w:val="0"/>
        <w:autoSpaceDN w:val="0"/>
        <w:spacing w:before="192" w:after="0" w:line="240" w:lineRule="auto"/>
        <w:ind w:left="219"/>
        <w:jc w:val="both"/>
        <w:rPr>
          <w:rFonts w:ascii="KaiTi" w:eastAsia="KaiTi" w:hAnsi="KaiTi" w:cs="Times New Roman"/>
          <w:sz w:val="28"/>
          <w:szCs w:val="28"/>
          <w:lang w:val="en-US" w:eastAsia="zh-CN"/>
        </w:rPr>
      </w:pP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读了诗以后，文成什么都不说，总是笑着的小红也变成寂静的雕像——</w:t>
      </w:r>
      <w:r w:rsidRPr="004815AA">
        <w:rPr>
          <w:rFonts w:ascii="KaiTi" w:eastAsia="KaiTi" w:hAnsi="KaiTi" w:cs="SimSun" w:hint="eastAsia"/>
          <w:color w:val="434343"/>
          <w:spacing w:val="-5"/>
          <w:sz w:val="28"/>
          <w:szCs w:val="28"/>
          <w:lang w:val="en-US" w:eastAsia="zh-CN"/>
        </w:rPr>
        <w:t>每个姑娘想了家，想了父母和亲戚。</w:t>
      </w:r>
      <w:r w:rsidR="006A3F1D" w:rsidRPr="004815AA">
        <w:rPr>
          <w:rFonts w:ascii="KaiTi" w:eastAsia="KaiTi" w:hAnsi="KaiTi" w:cs="SimSun" w:hint="eastAsia"/>
          <w:color w:val="434343"/>
          <w:spacing w:val="-5"/>
          <w:sz w:val="28"/>
          <w:szCs w:val="28"/>
          <w:lang w:val="en-US" w:eastAsia="zh-CN"/>
        </w:rPr>
        <w:t>她们知道可能一辈子她们没有这样的机会去看老家，她们就是在这里</w:t>
      </w:r>
      <w:r w:rsidR="006A3F1D" w:rsidRPr="004815AA">
        <w:rPr>
          <w:rFonts w:ascii="KaiTi" w:eastAsia="KaiTi" w:hAnsi="KaiTi" w:cs="Microsoft YaHei" w:hint="eastAsia"/>
          <w:color w:val="434343"/>
          <w:spacing w:val="-5"/>
          <w:sz w:val="28"/>
          <w:szCs w:val="28"/>
          <w:lang w:val="en-US" w:eastAsia="zh-CN"/>
        </w:rPr>
        <w:t xml:space="preserve">, 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皇帝要选一个宫女去和亲”。“去哪儿？”—文成问，她的漂亮的眼睛还噙着泪。“我不太清楚，可能是吐蕃</w:t>
      </w:r>
      <w:r w:rsidRPr="004815AA">
        <w:rPr>
          <w:rFonts w:ascii="KaiTi" w:eastAsia="KaiTi" w:hAnsi="KaiTi" w:cs="Times New Roman"/>
          <w:color w:val="9E9E9E"/>
          <w:sz w:val="28"/>
          <w:szCs w:val="28"/>
          <w:lang w:val="en-US" w:eastAsia="zh-CN"/>
        </w:rPr>
        <w:t xml:space="preserve"> 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住的地方。我想给画家我的金胸针，</w:t>
      </w:r>
      <w:r w:rsidRPr="004815AA">
        <w:rPr>
          <w:rFonts w:ascii="KaiTi" w:eastAsia="KaiTi" w:hAnsi="KaiTi" w:cs="Times New Roman" w:hint="eastAsia"/>
          <w:color w:val="434343"/>
          <w:sz w:val="28"/>
          <w:szCs w:val="28"/>
          <w:lang w:val="en-US" w:eastAsia="zh-CN"/>
        </w:rPr>
        <w:t xml:space="preserve"> 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让他把我画得像西施一样美！”—开心的小红开始在她们小小的房间里跳舞。“和你，姐姐？你给不给他钱，让他画你更漂亮？”—小</w:t>
      </w:r>
      <w:r w:rsidRPr="004815AA">
        <w:rPr>
          <w:rFonts w:ascii="KaiTi" w:eastAsia="KaiTi" w:hAnsi="KaiTi" w:cs="SimSun" w:hint="eastAsia"/>
          <w:color w:val="434343"/>
          <w:spacing w:val="-5"/>
          <w:sz w:val="28"/>
          <w:szCs w:val="28"/>
          <w:lang w:val="en-US" w:eastAsia="zh-CN"/>
        </w:rPr>
        <w:t>红一边跳一边笑着问文成。文成停下了，不再看月亮，看了李红梅，然后一字一顿地说了：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>“</w:t>
      </w:r>
      <w:r w:rsidRPr="004815AA">
        <w:rPr>
          <w:rFonts w:ascii="KaiTi" w:eastAsia="KaiTi" w:hAnsi="KaiTi" w:cs="SimSun" w:hint="eastAsia"/>
          <w:color w:val="434343"/>
          <w:spacing w:val="-2"/>
          <w:sz w:val="28"/>
          <w:szCs w:val="28"/>
          <w:lang w:val="en-US" w:eastAsia="zh-CN"/>
        </w:rPr>
        <w:t>我？我从未愿意</w:t>
      </w:r>
      <w:r w:rsidRPr="004815AA">
        <w:rPr>
          <w:rFonts w:ascii="KaiTi" w:eastAsia="KaiTi" w:hAnsi="KaiTi" w:cs="SimSun" w:hint="eastAsia"/>
          <w:color w:val="434343"/>
          <w:spacing w:val="-5"/>
          <w:sz w:val="28"/>
          <w:szCs w:val="28"/>
          <w:lang w:val="en-US" w:eastAsia="zh-CN"/>
        </w:rPr>
        <w:t>给他什么。我不想去吐蕃，也不想住在这。我的唯一的理想是回家，但是这个已经是不可思议的</w:t>
      </w:r>
      <w:r w:rsidRPr="004815AA">
        <w:rPr>
          <w:rFonts w:ascii="KaiTi" w:eastAsia="KaiTi" w:hAnsi="KaiTi" w:cs="Times New Roman"/>
          <w:color w:val="434343"/>
          <w:spacing w:val="-5"/>
          <w:sz w:val="28"/>
          <w:szCs w:val="28"/>
          <w:lang w:val="en-US" w:eastAsia="zh-CN"/>
        </w:rPr>
        <w:t>”</w:t>
      </w:r>
      <w:r w:rsidRPr="004815AA">
        <w:rPr>
          <w:rFonts w:ascii="KaiTi" w:eastAsia="KaiTi" w:hAnsi="KaiTi" w:cs="SimSun" w:hint="eastAsia"/>
          <w:color w:val="434343"/>
          <w:spacing w:val="-5"/>
          <w:sz w:val="28"/>
          <w:szCs w:val="28"/>
          <w:lang w:val="en-US" w:eastAsia="zh-CN"/>
        </w:rPr>
        <w:t>。</w:t>
      </w:r>
    </w:p>
    <w:p w:rsidR="00B7548C" w:rsidRPr="00B7548C" w:rsidRDefault="00B7548C" w:rsidP="00D65D90">
      <w:pPr>
        <w:spacing w:after="0" w:line="240" w:lineRule="auto"/>
        <w:rPr>
          <w:rFonts w:ascii="Times New Roman" w:eastAsia="Courier New" w:hAnsi="Times New Roman"/>
          <w:b/>
          <w:sz w:val="24"/>
          <w:szCs w:val="24"/>
          <w:lang w:val="en-US" w:eastAsia="ar-SA"/>
        </w:rPr>
      </w:pPr>
    </w:p>
    <w:p w:rsidR="004815AA" w:rsidRDefault="004815AA" w:rsidP="00CB7E25">
      <w:pPr>
        <w:spacing w:after="0" w:line="240" w:lineRule="auto"/>
        <w:rPr>
          <w:rFonts w:ascii="Times New Roman" w:eastAsia="Courier New" w:hAnsi="Times New Roman"/>
          <w:b/>
          <w:sz w:val="24"/>
          <w:szCs w:val="24"/>
          <w:lang w:eastAsia="ar-SA"/>
        </w:rPr>
      </w:pPr>
    </w:p>
    <w:p w:rsidR="004815AA" w:rsidRDefault="004815AA" w:rsidP="00CB7E25">
      <w:pPr>
        <w:spacing w:after="0" w:line="240" w:lineRule="auto"/>
        <w:rPr>
          <w:rFonts w:ascii="Times New Roman" w:eastAsia="Courier New" w:hAnsi="Times New Roman"/>
          <w:b/>
          <w:sz w:val="24"/>
          <w:szCs w:val="24"/>
          <w:lang w:eastAsia="ar-SA"/>
        </w:rPr>
      </w:pPr>
    </w:p>
    <w:p w:rsidR="004815AA" w:rsidRDefault="004815AA" w:rsidP="00CB7E25">
      <w:pPr>
        <w:spacing w:after="0" w:line="240" w:lineRule="auto"/>
        <w:rPr>
          <w:rFonts w:ascii="Times New Roman" w:eastAsia="Courier New" w:hAnsi="Times New Roman"/>
          <w:b/>
          <w:sz w:val="24"/>
          <w:szCs w:val="24"/>
          <w:lang w:eastAsia="ar-SA"/>
        </w:rPr>
      </w:pPr>
    </w:p>
    <w:p w:rsidR="004815AA" w:rsidRDefault="004815AA" w:rsidP="00CB7E25">
      <w:pPr>
        <w:spacing w:after="0" w:line="240" w:lineRule="auto"/>
        <w:rPr>
          <w:rFonts w:ascii="Times New Roman" w:eastAsia="Courier New" w:hAnsi="Times New Roman"/>
          <w:b/>
          <w:sz w:val="24"/>
          <w:szCs w:val="24"/>
          <w:lang w:eastAsia="ar-SA"/>
        </w:rPr>
      </w:pPr>
    </w:p>
    <w:p w:rsidR="00D65D90" w:rsidRPr="00DB3893" w:rsidRDefault="00D61480" w:rsidP="00CB7E25">
      <w:pPr>
        <w:spacing w:after="0" w:line="240" w:lineRule="auto"/>
        <w:rPr>
          <w:rFonts w:ascii="Times New Roman" w:eastAsia="Courier New" w:hAnsi="Times New Roman"/>
          <w:b/>
          <w:sz w:val="24"/>
          <w:szCs w:val="24"/>
          <w:lang w:eastAsia="ar-SA"/>
        </w:rPr>
      </w:pPr>
      <w:r>
        <w:rPr>
          <w:rFonts w:ascii="Times New Roman" w:eastAsia="Courier New" w:hAnsi="Times New Roman"/>
          <w:b/>
          <w:sz w:val="24"/>
          <w:szCs w:val="24"/>
          <w:lang w:eastAsia="ar-SA"/>
        </w:rPr>
        <w:t>Шкала</w:t>
      </w:r>
      <w:r w:rsidR="00D65D90" w:rsidRPr="00FE74AC">
        <w:rPr>
          <w:rFonts w:ascii="Times New Roman" w:eastAsia="Courier New" w:hAnsi="Times New Roman"/>
          <w:b/>
          <w:sz w:val="24"/>
          <w:szCs w:val="24"/>
          <w:lang w:eastAsia="ar-SA"/>
        </w:rPr>
        <w:t xml:space="preserve"> оценки</w:t>
      </w:r>
    </w:p>
    <w:p w:rsidR="00CB7E25" w:rsidRPr="003A6B95" w:rsidRDefault="00643B4E" w:rsidP="00D65D90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  <w:u w:color="000000"/>
          <w:lang w:eastAsia="en-US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  <w:u w:color="000000"/>
          <w:bdr w:val="nil"/>
          <w:lang w:eastAsia="ru-RU"/>
        </w:rPr>
        <w:t xml:space="preserve"> </w:t>
      </w:r>
    </w:p>
    <w:tbl>
      <w:tblPr>
        <w:tblStyle w:val="4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520"/>
      </w:tblGrid>
      <w:tr w:rsidR="00CB7E25" w:rsidRPr="0029288D" w:rsidTr="006533D6">
        <w:tc>
          <w:tcPr>
            <w:tcW w:w="1838" w:type="dxa"/>
          </w:tcPr>
          <w:p w:rsidR="00CB7E25" w:rsidRPr="0029288D" w:rsidRDefault="00DB3893" w:rsidP="009557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418" w:type="dxa"/>
          </w:tcPr>
          <w:p w:rsidR="00CB7E25" w:rsidRPr="0029288D" w:rsidRDefault="00CB7E25" w:rsidP="009557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288D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6520" w:type="dxa"/>
          </w:tcPr>
          <w:p w:rsidR="00CB7E25" w:rsidRPr="0029288D" w:rsidRDefault="00CB7E25" w:rsidP="009557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288D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B7E25" w:rsidRPr="00A7460B" w:rsidTr="006533D6">
        <w:tc>
          <w:tcPr>
            <w:tcW w:w="1838" w:type="dxa"/>
          </w:tcPr>
          <w:p w:rsidR="00CB7E25" w:rsidRPr="0029288D" w:rsidRDefault="00DB3893" w:rsidP="009557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отлично</w:t>
            </w:r>
          </w:p>
        </w:tc>
        <w:tc>
          <w:tcPr>
            <w:tcW w:w="1418" w:type="dxa"/>
          </w:tcPr>
          <w:p w:rsidR="00CB7E25" w:rsidRPr="0029288D" w:rsidRDefault="00DB3893" w:rsidP="009557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6520" w:type="dxa"/>
          </w:tcPr>
          <w:p w:rsidR="00CB7E25" w:rsidRPr="00A7460B" w:rsidRDefault="00CB7E25" w:rsidP="00CB7E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60B">
              <w:rPr>
                <w:rFonts w:ascii="Times New Roman" w:hAnsi="Times New Roman" w:cs="Times New Roman"/>
                <w:sz w:val="24"/>
                <w:szCs w:val="24"/>
              </w:rPr>
              <w:t xml:space="preserve">выставляется студенту, если в выполненном 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анализе текста верно</w:t>
            </w:r>
            <w:r w:rsidRPr="00A746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определены все стилистические приемы, а также верно определен стиль текста</w:t>
            </w:r>
          </w:p>
        </w:tc>
      </w:tr>
      <w:tr w:rsidR="00CB7E25" w:rsidRPr="00A7460B" w:rsidTr="006533D6">
        <w:tc>
          <w:tcPr>
            <w:tcW w:w="1838" w:type="dxa"/>
          </w:tcPr>
          <w:p w:rsidR="00CB7E25" w:rsidRPr="0029288D" w:rsidRDefault="00DB3893" w:rsidP="009557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418" w:type="dxa"/>
          </w:tcPr>
          <w:p w:rsidR="00CB7E25" w:rsidRPr="0029288D" w:rsidRDefault="00DB3893" w:rsidP="009557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6520" w:type="dxa"/>
          </w:tcPr>
          <w:p w:rsidR="00CB7E25" w:rsidRPr="00A7460B" w:rsidRDefault="00CB7E25" w:rsidP="00CB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60B">
              <w:rPr>
                <w:rFonts w:ascii="Times New Roman" w:hAnsi="Times New Roman" w:cs="Times New Roman"/>
                <w:sz w:val="24"/>
                <w:szCs w:val="24"/>
              </w:rPr>
              <w:t xml:space="preserve">выставляется студенту, если в выполненном 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анализе текста верно</w:t>
            </w:r>
            <w:r w:rsidRPr="00A746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определены большинство стилистических приемов, а также верно определен стиль текста</w:t>
            </w:r>
          </w:p>
        </w:tc>
      </w:tr>
      <w:tr w:rsidR="00CB7E25" w:rsidRPr="00A7460B" w:rsidTr="006533D6">
        <w:tc>
          <w:tcPr>
            <w:tcW w:w="1838" w:type="dxa"/>
          </w:tcPr>
          <w:p w:rsidR="00CB7E25" w:rsidRPr="0029288D" w:rsidRDefault="00DB3893" w:rsidP="009557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1418" w:type="dxa"/>
          </w:tcPr>
          <w:p w:rsidR="00CB7E25" w:rsidRPr="0029288D" w:rsidRDefault="00DB3893" w:rsidP="009557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20" w:type="dxa"/>
          </w:tcPr>
          <w:p w:rsidR="00CB7E25" w:rsidRPr="00A7460B" w:rsidRDefault="00CB7E25" w:rsidP="00CB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60B">
              <w:rPr>
                <w:rFonts w:ascii="Times New Roman" w:hAnsi="Times New Roman" w:cs="Times New Roman"/>
                <w:sz w:val="24"/>
                <w:szCs w:val="24"/>
              </w:rPr>
              <w:t xml:space="preserve">выставляется студенту, если в выполненном 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анализе текста верно</w:t>
            </w:r>
            <w:r w:rsidRPr="00A746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определены треть стилистических приемов, а также неверно определен стиль текста</w:t>
            </w:r>
          </w:p>
        </w:tc>
      </w:tr>
      <w:tr w:rsidR="00CB7E25" w:rsidRPr="00A7460B" w:rsidTr="006533D6">
        <w:tc>
          <w:tcPr>
            <w:tcW w:w="1838" w:type="dxa"/>
          </w:tcPr>
          <w:p w:rsidR="00CB7E25" w:rsidRPr="0029288D" w:rsidRDefault="00DB3893" w:rsidP="009557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1418" w:type="dxa"/>
          </w:tcPr>
          <w:p w:rsidR="00CB7E25" w:rsidRPr="0029288D" w:rsidRDefault="00DB3893" w:rsidP="009557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0-5</w:t>
            </w:r>
          </w:p>
        </w:tc>
        <w:tc>
          <w:tcPr>
            <w:tcW w:w="6520" w:type="dxa"/>
          </w:tcPr>
          <w:p w:rsidR="00CB7E25" w:rsidRPr="00A7460B" w:rsidRDefault="00CB7E25" w:rsidP="00955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60B">
              <w:rPr>
                <w:rFonts w:ascii="Times New Roman" w:hAnsi="Times New Roman" w:cs="Times New Roman"/>
                <w:sz w:val="24"/>
                <w:szCs w:val="24"/>
              </w:rPr>
              <w:t xml:space="preserve">выставляется студенту, если в выполненном 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анализе текста неверно</w:t>
            </w:r>
            <w:r w:rsidRPr="00A746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определены стилистические приемы, а также неверно определен стиль текста</w:t>
            </w:r>
          </w:p>
        </w:tc>
      </w:tr>
    </w:tbl>
    <w:p w:rsidR="00D65D90" w:rsidRPr="003A6B95" w:rsidRDefault="00D65D90" w:rsidP="00D65D90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  <w:u w:color="000000"/>
          <w:lang w:eastAsia="en-US"/>
        </w:rPr>
      </w:pPr>
    </w:p>
    <w:p w:rsidR="006533D6" w:rsidRDefault="006533D6" w:rsidP="006533D6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5.2.1. Задания на письменный анализ текстов для промежуточной аттестации</w:t>
      </w:r>
    </w:p>
    <w:p w:rsidR="006533D6" w:rsidRDefault="006533D6" w:rsidP="006533D6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6533D6" w:rsidRPr="00DB3893" w:rsidRDefault="006533D6" w:rsidP="006533D6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DB3893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Краткие методические указания:</w:t>
      </w:r>
    </w:p>
    <w:p w:rsidR="006533D6" w:rsidRDefault="006533D6" w:rsidP="006533D6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B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Выполните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письменный</w:t>
      </w:r>
      <w:r w:rsidRPr="003048B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анализ</w:t>
      </w:r>
      <w:r w:rsidRPr="003048B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текста, обращая внимание на следующие пункты: </w:t>
      </w:r>
    </w:p>
    <w:p w:rsidR="006533D6" w:rsidRDefault="006533D6" w:rsidP="006533D6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1) определите композиционную структуру текста </w:t>
      </w:r>
    </w:p>
    <w:p w:rsidR="006533D6" w:rsidRDefault="006533D6" w:rsidP="006533D6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2) определите метод повествования </w:t>
      </w:r>
    </w:p>
    <w:p w:rsidR="006533D6" w:rsidRDefault="006533D6" w:rsidP="006533D6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3) определите вид концовки произведения </w:t>
      </w:r>
    </w:p>
    <w:p w:rsidR="006533D6" w:rsidRDefault="006533D6" w:rsidP="006533D6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4) определите средства образности, используемые автором </w:t>
      </w:r>
    </w:p>
    <w:p w:rsidR="006533D6" w:rsidRPr="00DB3893" w:rsidRDefault="006533D6" w:rsidP="006533D6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5) проанализируйте средства характеристики действующих лиц, используемые автором</w:t>
      </w:r>
    </w:p>
    <w:p w:rsidR="006533D6" w:rsidRDefault="006533D6" w:rsidP="006533D6">
      <w:pPr>
        <w:widowControl w:val="0"/>
        <w:autoSpaceDE w:val="0"/>
        <w:autoSpaceDN w:val="0"/>
        <w:spacing w:after="0" w:line="536" w:lineRule="exact"/>
        <w:ind w:left="335" w:right="972"/>
        <w:jc w:val="center"/>
        <w:rPr>
          <w:rFonts w:ascii="SimSun" w:eastAsia="SimSun" w:hAnsi="SimSun" w:cs="SimSun"/>
          <w:color w:val="434343"/>
          <w:sz w:val="21"/>
          <w:lang w:eastAsia="zh-CN"/>
        </w:rPr>
      </w:pPr>
      <w:r w:rsidRPr="008F6087">
        <w:rPr>
          <w:rFonts w:ascii="Noto Sans CJK JP Regular" w:eastAsia="Noto Sans CJK JP Regular" w:hAnsi="Noto Sans CJK JP Regular" w:cs="Times New Roman" w:hint="eastAsia"/>
          <w:sz w:val="28"/>
          <w:lang w:eastAsia="zh-CN"/>
        </w:rPr>
        <w:t xml:space="preserve">  </w:t>
      </w:r>
      <w:r>
        <w:rPr>
          <w:rFonts w:ascii="Times New Roman" w:eastAsia="Times New Roman" w:hAnsi="Times New Roman" w:cs="Times New Roman"/>
          <w:b/>
          <w:lang w:eastAsia="zh-CN"/>
        </w:rPr>
        <w:t xml:space="preserve"> </w:t>
      </w:r>
      <w:r>
        <w:rPr>
          <w:rFonts w:ascii="SimSun" w:eastAsia="SimSun" w:hAnsi="SimSun" w:cs="SimSun" w:hint="eastAsia"/>
          <w:color w:val="434343"/>
          <w:sz w:val="21"/>
          <w:lang w:eastAsia="zh-CN"/>
        </w:rPr>
        <w:t xml:space="preserve"> </w:t>
      </w:r>
    </w:p>
    <w:p w:rsidR="006533D6" w:rsidRPr="004815AA" w:rsidRDefault="006533D6" w:rsidP="006533D6">
      <w:pPr>
        <w:widowControl w:val="0"/>
        <w:autoSpaceDE w:val="0"/>
        <w:autoSpaceDN w:val="0"/>
        <w:spacing w:after="0" w:line="240" w:lineRule="auto"/>
        <w:ind w:left="335" w:right="972"/>
        <w:jc w:val="both"/>
        <w:rPr>
          <w:rFonts w:ascii="KaiTi" w:eastAsia="KaiTi" w:hAnsi="KaiTi" w:cs="SimSun"/>
          <w:color w:val="434343"/>
          <w:sz w:val="28"/>
          <w:szCs w:val="28"/>
          <w:lang w:val="en-US" w:eastAsia="zh-CN"/>
        </w:rPr>
      </w:pP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eastAsia="zh-CN"/>
        </w:rPr>
        <w:t>“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val="en-US" w:eastAsia="zh-CN"/>
        </w:rPr>
        <w:t>啊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eastAsia="zh-CN"/>
        </w:rPr>
        <w:t>，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val="en-US" w:eastAsia="zh-CN"/>
        </w:rPr>
        <w:t>这个小红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eastAsia="zh-CN"/>
        </w:rPr>
        <w:t>，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val="en-US" w:eastAsia="zh-CN"/>
        </w:rPr>
        <w:t>总是要看花、月亮、鱼、动物。总是以为它们很好看、多么美、漂亮…”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 xml:space="preserve"> 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val="en-US" w:eastAsia="zh-CN"/>
        </w:rPr>
        <w:t>—文成念念</w:t>
      </w:r>
      <w:r w:rsidRPr="004815AA">
        <w:rPr>
          <w:rFonts w:ascii="KaiTi" w:eastAsia="KaiTi" w:hAnsi="KaiTi" w:cs="Microsoft YaHei" w:hint="eastAsia"/>
          <w:color w:val="434343"/>
          <w:spacing w:val="-5"/>
          <w:sz w:val="28"/>
          <w:szCs w:val="28"/>
          <w:lang w:val="en-US" w:eastAsia="zh-CN"/>
        </w:rPr>
        <w:t>有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val="en-US" w:eastAsia="zh-CN"/>
        </w:rPr>
        <w:t>词地过</w:t>
      </w:r>
      <w:r w:rsidRPr="004815AA">
        <w:rPr>
          <w:rFonts w:ascii="KaiTi" w:eastAsia="KaiTi" w:hAnsi="KaiTi" w:cs="Microsoft YaHei" w:hint="eastAsia"/>
          <w:color w:val="434343"/>
          <w:spacing w:val="-5"/>
          <w:sz w:val="28"/>
          <w:szCs w:val="28"/>
          <w:lang w:val="en-US" w:eastAsia="zh-CN"/>
        </w:rPr>
        <w:t>来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val="en-US" w:eastAsia="zh-CN"/>
        </w:rPr>
        <w:t>看窗外</w:t>
      </w:r>
      <w:r w:rsidRPr="004815AA">
        <w:rPr>
          <w:rFonts w:ascii="KaiTi" w:eastAsia="KaiTi" w:hAnsi="KaiTi" w:cs="Microsoft YaHei" w:hint="eastAsia"/>
          <w:color w:val="434343"/>
          <w:spacing w:val="-5"/>
          <w:sz w:val="28"/>
          <w:szCs w:val="28"/>
          <w:lang w:val="en-US" w:eastAsia="zh-CN"/>
        </w:rPr>
        <w:t>，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val="en-US" w:eastAsia="zh-CN"/>
        </w:rPr>
        <w:t>看一看</w:t>
      </w:r>
      <w:r w:rsidRPr="004815AA">
        <w:rPr>
          <w:rFonts w:ascii="KaiTi" w:eastAsia="KaiTi" w:hAnsi="KaiTi" w:cs="Microsoft YaHei" w:hint="eastAsia"/>
          <w:color w:val="434343"/>
          <w:spacing w:val="-5"/>
          <w:sz w:val="28"/>
          <w:szCs w:val="28"/>
          <w:lang w:val="en-US" w:eastAsia="zh-CN"/>
        </w:rPr>
        <w:t>——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val="en-US" w:eastAsia="zh-CN"/>
        </w:rPr>
        <w:t>真的，今晚的月亮是圆圆的，黄黄的，也是很近的。好像只要伸手，就会摸一摸月亮的稚嫩的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 xml:space="preserve"> 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val="en-US" w:eastAsia="zh-CN"/>
        </w:rPr>
        <w:t>“皮肤”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 xml:space="preserve"> 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val="en-US" w:eastAsia="zh-CN"/>
        </w:rPr>
        <w:t>。看</w:t>
      </w:r>
      <w:r w:rsidRPr="004815AA">
        <w:rPr>
          <w:rFonts w:ascii="KaiTi" w:eastAsia="KaiTi" w:hAnsi="KaiTi" w:cs="Microsoft YaHei" w:hint="eastAsia"/>
          <w:color w:val="434343"/>
          <w:spacing w:val="-5"/>
          <w:sz w:val="28"/>
          <w:szCs w:val="28"/>
          <w:lang w:val="en-US" w:eastAsia="zh-CN"/>
        </w:rPr>
        <w:t>这轮月亮时，文成想起来她小时候，还是在老家时，会躺着在床上看那时候那么远的月亮。日子过得很快，那时候她不能想象十年以</w:t>
      </w:r>
      <w:r w:rsidRPr="004815AA">
        <w:rPr>
          <w:rFonts w:ascii="KaiTi" w:eastAsia="KaiTi" w:hAnsi="KaiTi" w:cs="Microsoft YaHei" w:hint="eastAsia"/>
          <w:color w:val="434343"/>
          <w:spacing w:val="-4"/>
          <w:sz w:val="28"/>
          <w:szCs w:val="28"/>
          <w:lang w:val="en-US" w:eastAsia="zh-CN"/>
        </w:rPr>
        <w:t>后也可以看月亮，只是从</w:t>
      </w:r>
      <w:r w:rsidRPr="004815AA">
        <w:rPr>
          <w:rFonts w:ascii="KaiTi" w:eastAsia="KaiTi" w:hAnsi="KaiTi" w:cs="Microsoft YaHei" w:hint="eastAsia"/>
          <w:color w:val="434343"/>
          <w:spacing w:val="-3"/>
          <w:sz w:val="28"/>
          <w:szCs w:val="28"/>
          <w:lang w:val="en-US" w:eastAsia="zh-CN"/>
        </w:rPr>
        <w:t>宫廷的窗户。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 xml:space="preserve"> 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val="en-US" w:eastAsia="zh-CN"/>
        </w:rPr>
        <w:t>“</w:t>
      </w:r>
      <w:r w:rsidRPr="004815AA">
        <w:rPr>
          <w:rFonts w:ascii="KaiTi" w:eastAsia="KaiTi" w:hAnsi="KaiTi" w:cs="Microsoft YaHei" w:hint="eastAsia"/>
          <w:color w:val="434343"/>
          <w:spacing w:val="-3"/>
          <w:sz w:val="28"/>
          <w:szCs w:val="28"/>
          <w:lang w:val="en-US" w:eastAsia="zh-CN"/>
        </w:rPr>
        <w:t>姐姐，你好像</w:t>
      </w:r>
      <w:r w:rsidRPr="004815AA">
        <w:rPr>
          <w:rFonts w:ascii="KaiTi" w:eastAsia="KaiTi" w:hAnsi="KaiTi" w:cs="Microsoft YaHei" w:hint="eastAsia"/>
          <w:color w:val="434343"/>
          <w:spacing w:val="-2"/>
          <w:sz w:val="28"/>
          <w:szCs w:val="28"/>
          <w:lang w:val="en-US" w:eastAsia="zh-CN"/>
        </w:rPr>
        <w:t>飞了很远。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val="en-US" w:eastAsia="zh-CN"/>
        </w:rPr>
        <w:t>”—</w:t>
      </w:r>
      <w:r w:rsidRPr="004815AA">
        <w:rPr>
          <w:rFonts w:ascii="KaiTi" w:eastAsia="KaiTi" w:hAnsi="KaiTi" w:cs="Times New Roman"/>
          <w:color w:val="434343"/>
          <w:sz w:val="28"/>
          <w:szCs w:val="28"/>
          <w:lang w:val="en-US" w:eastAsia="zh-CN"/>
        </w:rPr>
        <w:t xml:space="preserve"> 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val="en-US" w:eastAsia="zh-CN"/>
        </w:rPr>
        <w:t>小红握着文成的手。“是，我真的飞出来了。”—</w:t>
      </w:r>
      <w:r w:rsidRPr="004815AA">
        <w:rPr>
          <w:rFonts w:ascii="KaiTi" w:eastAsia="KaiTi" w:hAnsi="KaiTi" w:cs="Times New Roman"/>
          <w:color w:val="434343"/>
          <w:sz w:val="28"/>
          <w:szCs w:val="28"/>
          <w:lang w:val="en-US" w:eastAsia="zh-CN"/>
        </w:rPr>
        <w:t xml:space="preserve"> 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val="en-US" w:eastAsia="zh-CN"/>
        </w:rPr>
        <w:t>文成回答。“你知道，”—她继续，“今天我听了李白的新诗，一首让我特别感动，而且让我现在想起来自己的故乡。是这样的”</w:t>
      </w:r>
      <w:r w:rsidRPr="004815AA">
        <w:rPr>
          <w:rFonts w:ascii="KaiTi" w:eastAsia="KaiTi" w:hAnsi="KaiTi" w:cs="Microsoft YaHei" w:hint="eastAsia"/>
          <w:color w:val="434343"/>
          <w:spacing w:val="-2"/>
          <w:w w:val="95"/>
          <w:sz w:val="28"/>
          <w:szCs w:val="28"/>
          <w:lang w:val="en-US" w:eastAsia="zh-CN"/>
        </w:rPr>
        <w:t>床前明月光，疑是地上霜。举头望明月</w:t>
      </w:r>
      <w:r w:rsidRPr="004815AA">
        <w:rPr>
          <w:rFonts w:ascii="KaiTi" w:eastAsia="KaiTi" w:hAnsi="KaiTi" w:cs="SimSun" w:hint="eastAsia"/>
          <w:color w:val="434343"/>
          <w:spacing w:val="-2"/>
          <w:w w:val="95"/>
          <w:sz w:val="28"/>
          <w:szCs w:val="28"/>
          <w:lang w:val="en-US" w:eastAsia="zh-CN"/>
        </w:rPr>
        <w:t>.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val="en-US" w:eastAsia="zh-CN"/>
        </w:rPr>
        <w:t>读了诗以后，文成什么都不说，总是笑着的小红也变成寂静的雕像——每个姑娘想了家，想了父母和亲戚。她们知道可能一辈子她们没有这样的机会去看老家，她们就是在这里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 xml:space="preserve">, 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val="en-US" w:eastAsia="zh-CN"/>
        </w:rPr>
        <w:t>皇帝要选一个宫女去和亲”。“去哪儿？”—文成问，她的漂亮的眼睛还噙着泪。“我不太清楚，可能是吐蕃</w:t>
      </w:r>
      <w:r w:rsidRPr="004815AA">
        <w:rPr>
          <w:rFonts w:ascii="KaiTi" w:eastAsia="KaiTi" w:hAnsi="KaiTi" w:cs="SimSun"/>
          <w:color w:val="434343"/>
          <w:sz w:val="28"/>
          <w:szCs w:val="28"/>
          <w:lang w:val="en-US" w:eastAsia="zh-CN"/>
        </w:rPr>
        <w:t xml:space="preserve"> 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val="en-US" w:eastAsia="zh-CN"/>
        </w:rPr>
        <w:t>住的地方。我想给画家我的金胸针，</w:t>
      </w:r>
      <w:r w:rsidRPr="004815AA">
        <w:rPr>
          <w:rFonts w:ascii="KaiTi" w:eastAsia="KaiTi" w:hAnsi="KaiTi" w:cs="SimSun" w:hint="eastAsia"/>
          <w:color w:val="434343"/>
          <w:sz w:val="28"/>
          <w:szCs w:val="28"/>
          <w:lang w:val="en-US" w:eastAsia="zh-CN"/>
        </w:rPr>
        <w:t xml:space="preserve"> </w:t>
      </w:r>
      <w:r w:rsidRPr="004815AA">
        <w:rPr>
          <w:rFonts w:ascii="KaiTi" w:eastAsia="KaiTi" w:hAnsi="KaiTi" w:cs="Microsoft YaHei" w:hint="eastAsia"/>
          <w:color w:val="434343"/>
          <w:sz w:val="28"/>
          <w:szCs w:val="28"/>
          <w:lang w:val="en-US" w:eastAsia="zh-CN"/>
        </w:rPr>
        <w:t>让他把我画得像西施一样美！”—开心的小红开始在她们小小的房间里跳舞。“和你，姐姐？你给不给他钱，让他画你更漂亮？”—小红一边跳一边笑着问文成。文成停下了，不再看月亮，看了李红梅，然后一字一顿地说了：“我？我从未愿意给他什么。我不想去吐蕃，也不想住在这。我的唯一的理想是回家，但是这个已经是不可思议的”。</w:t>
      </w:r>
    </w:p>
    <w:p w:rsidR="006533D6" w:rsidRPr="00B7548C" w:rsidRDefault="006533D6" w:rsidP="006533D6">
      <w:pPr>
        <w:spacing w:after="0" w:line="240" w:lineRule="auto"/>
        <w:rPr>
          <w:rFonts w:ascii="Times New Roman" w:eastAsia="Courier New" w:hAnsi="Times New Roman"/>
          <w:b/>
          <w:sz w:val="24"/>
          <w:szCs w:val="24"/>
          <w:lang w:val="en-US" w:eastAsia="ar-SA"/>
        </w:rPr>
      </w:pPr>
    </w:p>
    <w:p w:rsidR="004815AA" w:rsidRDefault="004815AA" w:rsidP="006533D6">
      <w:pPr>
        <w:spacing w:after="0" w:line="240" w:lineRule="auto"/>
        <w:rPr>
          <w:rFonts w:ascii="Times New Roman" w:eastAsia="Courier New" w:hAnsi="Times New Roman"/>
          <w:b/>
          <w:sz w:val="24"/>
          <w:szCs w:val="24"/>
          <w:lang w:eastAsia="ar-SA"/>
        </w:rPr>
      </w:pPr>
    </w:p>
    <w:p w:rsidR="004815AA" w:rsidRDefault="004815AA" w:rsidP="006533D6">
      <w:pPr>
        <w:spacing w:after="0" w:line="240" w:lineRule="auto"/>
        <w:rPr>
          <w:rFonts w:ascii="Times New Roman" w:eastAsia="Courier New" w:hAnsi="Times New Roman"/>
          <w:b/>
          <w:sz w:val="24"/>
          <w:szCs w:val="24"/>
          <w:lang w:eastAsia="ar-SA"/>
        </w:rPr>
      </w:pPr>
    </w:p>
    <w:p w:rsidR="006533D6" w:rsidRPr="00DB3893" w:rsidRDefault="00D61480" w:rsidP="006533D6">
      <w:pPr>
        <w:spacing w:after="0" w:line="240" w:lineRule="auto"/>
        <w:rPr>
          <w:rFonts w:ascii="Times New Roman" w:eastAsia="Courier New" w:hAnsi="Times New Roman"/>
          <w:b/>
          <w:sz w:val="24"/>
          <w:szCs w:val="24"/>
          <w:lang w:eastAsia="ar-SA"/>
        </w:rPr>
      </w:pPr>
      <w:r>
        <w:rPr>
          <w:rFonts w:ascii="Times New Roman" w:eastAsia="Courier New" w:hAnsi="Times New Roman"/>
          <w:b/>
          <w:sz w:val="24"/>
          <w:szCs w:val="24"/>
          <w:lang w:eastAsia="ar-SA"/>
        </w:rPr>
        <w:t>Шкала</w:t>
      </w:r>
      <w:r w:rsidR="006533D6" w:rsidRPr="00FE74AC">
        <w:rPr>
          <w:rFonts w:ascii="Times New Roman" w:eastAsia="Courier New" w:hAnsi="Times New Roman"/>
          <w:b/>
          <w:sz w:val="24"/>
          <w:szCs w:val="24"/>
          <w:lang w:eastAsia="ar-SA"/>
        </w:rPr>
        <w:t xml:space="preserve"> оценки</w:t>
      </w:r>
    </w:p>
    <w:p w:rsidR="006533D6" w:rsidRPr="003A6B95" w:rsidRDefault="006533D6" w:rsidP="006533D6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  <w:u w:color="000000"/>
          <w:lang w:eastAsia="en-US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  <w:u w:color="000000"/>
          <w:bdr w:val="nil"/>
          <w:lang w:eastAsia="ru-RU"/>
        </w:rPr>
        <w:t xml:space="preserve"> </w:t>
      </w:r>
    </w:p>
    <w:tbl>
      <w:tblPr>
        <w:tblStyle w:val="4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520"/>
      </w:tblGrid>
      <w:tr w:rsidR="006533D6" w:rsidRPr="0029288D" w:rsidTr="00AE78FF">
        <w:tc>
          <w:tcPr>
            <w:tcW w:w="1838" w:type="dxa"/>
          </w:tcPr>
          <w:p w:rsidR="006533D6" w:rsidRPr="0029288D" w:rsidRDefault="006533D6" w:rsidP="00AE7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418" w:type="dxa"/>
          </w:tcPr>
          <w:p w:rsidR="006533D6" w:rsidRPr="0029288D" w:rsidRDefault="006533D6" w:rsidP="00AE7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288D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6520" w:type="dxa"/>
          </w:tcPr>
          <w:p w:rsidR="006533D6" w:rsidRPr="0029288D" w:rsidRDefault="006533D6" w:rsidP="00AE7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288D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6533D6" w:rsidRPr="00A7460B" w:rsidTr="00AE78FF">
        <w:tc>
          <w:tcPr>
            <w:tcW w:w="1838" w:type="dxa"/>
          </w:tcPr>
          <w:p w:rsidR="006533D6" w:rsidRPr="0029288D" w:rsidRDefault="006533D6" w:rsidP="00AE7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отлично</w:t>
            </w:r>
          </w:p>
        </w:tc>
        <w:tc>
          <w:tcPr>
            <w:tcW w:w="1418" w:type="dxa"/>
          </w:tcPr>
          <w:p w:rsidR="006533D6" w:rsidRPr="0029288D" w:rsidRDefault="006533D6" w:rsidP="00AE7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6520" w:type="dxa"/>
          </w:tcPr>
          <w:p w:rsidR="006533D6" w:rsidRPr="00A7460B" w:rsidRDefault="006533D6" w:rsidP="00AE78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60B">
              <w:rPr>
                <w:rFonts w:ascii="Times New Roman" w:hAnsi="Times New Roman" w:cs="Times New Roman"/>
                <w:sz w:val="24"/>
                <w:szCs w:val="24"/>
              </w:rPr>
              <w:t xml:space="preserve">выставляется студенту, если в выполненном 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анализе текста верно</w:t>
            </w:r>
            <w:r w:rsidRPr="00A746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определены все стилистические приемы, а также верно определен стиль текста</w:t>
            </w:r>
          </w:p>
        </w:tc>
      </w:tr>
      <w:tr w:rsidR="006533D6" w:rsidRPr="00A7460B" w:rsidTr="00AE78FF">
        <w:tc>
          <w:tcPr>
            <w:tcW w:w="1838" w:type="dxa"/>
          </w:tcPr>
          <w:p w:rsidR="006533D6" w:rsidRPr="0029288D" w:rsidRDefault="006533D6" w:rsidP="00AE7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418" w:type="dxa"/>
          </w:tcPr>
          <w:p w:rsidR="006533D6" w:rsidRPr="0029288D" w:rsidRDefault="006533D6" w:rsidP="00AE7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16-18</w:t>
            </w:r>
          </w:p>
        </w:tc>
        <w:tc>
          <w:tcPr>
            <w:tcW w:w="6520" w:type="dxa"/>
          </w:tcPr>
          <w:p w:rsidR="006533D6" w:rsidRPr="00A7460B" w:rsidRDefault="006533D6" w:rsidP="00AE7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60B">
              <w:rPr>
                <w:rFonts w:ascii="Times New Roman" w:hAnsi="Times New Roman" w:cs="Times New Roman"/>
                <w:sz w:val="24"/>
                <w:szCs w:val="24"/>
              </w:rPr>
              <w:t xml:space="preserve">выставляется студенту, если в выполненном 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анализе текста верно</w:t>
            </w:r>
            <w:r w:rsidRPr="00A746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определены большинство стилистических приемов, а также верно определен стиль текста</w:t>
            </w:r>
          </w:p>
        </w:tc>
      </w:tr>
      <w:tr w:rsidR="006533D6" w:rsidRPr="00A7460B" w:rsidTr="00AE78FF">
        <w:tc>
          <w:tcPr>
            <w:tcW w:w="1838" w:type="dxa"/>
          </w:tcPr>
          <w:p w:rsidR="006533D6" w:rsidRPr="0029288D" w:rsidRDefault="006533D6" w:rsidP="00AE7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1418" w:type="dxa"/>
          </w:tcPr>
          <w:p w:rsidR="006533D6" w:rsidRPr="0029288D" w:rsidRDefault="006533D6" w:rsidP="00AE7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13-15</w:t>
            </w:r>
          </w:p>
        </w:tc>
        <w:tc>
          <w:tcPr>
            <w:tcW w:w="6520" w:type="dxa"/>
          </w:tcPr>
          <w:p w:rsidR="006533D6" w:rsidRPr="00A7460B" w:rsidRDefault="006533D6" w:rsidP="00AE7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60B">
              <w:rPr>
                <w:rFonts w:ascii="Times New Roman" w:hAnsi="Times New Roman" w:cs="Times New Roman"/>
                <w:sz w:val="24"/>
                <w:szCs w:val="24"/>
              </w:rPr>
              <w:t xml:space="preserve">выставляется студенту, если в выполненном 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анализе текста верно</w:t>
            </w:r>
            <w:r w:rsidRPr="00A746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определены треть стилистических приемов, а также неверно определен стиль текста</w:t>
            </w:r>
          </w:p>
        </w:tc>
      </w:tr>
      <w:tr w:rsidR="006533D6" w:rsidRPr="00A7460B" w:rsidTr="00AE78FF">
        <w:tc>
          <w:tcPr>
            <w:tcW w:w="1838" w:type="dxa"/>
          </w:tcPr>
          <w:p w:rsidR="006533D6" w:rsidRPr="0029288D" w:rsidRDefault="006533D6" w:rsidP="00AE7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1418" w:type="dxa"/>
          </w:tcPr>
          <w:p w:rsidR="006533D6" w:rsidRPr="0029288D" w:rsidRDefault="006533D6" w:rsidP="00AE7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9-12</w:t>
            </w:r>
          </w:p>
        </w:tc>
        <w:tc>
          <w:tcPr>
            <w:tcW w:w="6520" w:type="dxa"/>
          </w:tcPr>
          <w:p w:rsidR="006533D6" w:rsidRPr="00A7460B" w:rsidRDefault="006533D6" w:rsidP="00AE7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60B">
              <w:rPr>
                <w:rFonts w:ascii="Times New Roman" w:hAnsi="Times New Roman" w:cs="Times New Roman"/>
                <w:sz w:val="24"/>
                <w:szCs w:val="24"/>
              </w:rPr>
              <w:t xml:space="preserve">выставляется студенту, если в выполненном 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анализе текста неверно</w:t>
            </w:r>
            <w:r w:rsidRPr="00A746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определены стилистические приемы, а также неверно определен стиль текста</w:t>
            </w:r>
          </w:p>
        </w:tc>
      </w:tr>
    </w:tbl>
    <w:p w:rsidR="00A63654" w:rsidRDefault="00A63654"/>
    <w:sectPr w:rsidR="00A63654">
      <w:pgSz w:w="11900" w:h="16840"/>
      <w:pgMar w:top="567" w:right="567" w:bottom="567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Noto Sans CJK JP Regular">
    <w:altName w:val="Arial"/>
    <w:charset w:val="00"/>
    <w:family w:val="swiss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314CD9"/>
    <w:multiLevelType w:val="hybridMultilevel"/>
    <w:tmpl w:val="AC0CD23E"/>
    <w:lvl w:ilvl="0" w:tplc="205A780C">
      <w:start w:val="1"/>
      <w:numFmt w:val="decimal"/>
      <w:lvlText w:val="%1."/>
      <w:lvlJc w:val="left"/>
      <w:pPr>
        <w:ind w:left="416" w:hanging="514"/>
      </w:pPr>
      <w:rPr>
        <w:rFonts w:ascii="Times New Roman" w:eastAsia="Times New Roman" w:hAnsi="Times New Roman" w:cs="Times New Roman" w:hint="default"/>
        <w:spacing w:val="0"/>
        <w:w w:val="99"/>
        <w:sz w:val="26"/>
        <w:szCs w:val="26"/>
      </w:rPr>
    </w:lvl>
    <w:lvl w:ilvl="1" w:tplc="E1AAE6DC">
      <w:numFmt w:val="bullet"/>
      <w:lvlText w:val="•"/>
      <w:lvlJc w:val="left"/>
      <w:pPr>
        <w:ind w:left="1320" w:hanging="514"/>
      </w:pPr>
      <w:rPr>
        <w:rFonts w:hint="default"/>
      </w:rPr>
    </w:lvl>
    <w:lvl w:ilvl="2" w:tplc="273226EC">
      <w:numFmt w:val="bullet"/>
      <w:lvlText w:val="•"/>
      <w:lvlJc w:val="left"/>
      <w:pPr>
        <w:ind w:left="2220" w:hanging="514"/>
      </w:pPr>
      <w:rPr>
        <w:rFonts w:hint="default"/>
      </w:rPr>
    </w:lvl>
    <w:lvl w:ilvl="3" w:tplc="9F028B76">
      <w:numFmt w:val="bullet"/>
      <w:lvlText w:val="•"/>
      <w:lvlJc w:val="left"/>
      <w:pPr>
        <w:ind w:left="3120" w:hanging="514"/>
      </w:pPr>
      <w:rPr>
        <w:rFonts w:hint="default"/>
      </w:rPr>
    </w:lvl>
    <w:lvl w:ilvl="4" w:tplc="9426F74A">
      <w:numFmt w:val="bullet"/>
      <w:lvlText w:val="•"/>
      <w:lvlJc w:val="left"/>
      <w:pPr>
        <w:ind w:left="4020" w:hanging="514"/>
      </w:pPr>
      <w:rPr>
        <w:rFonts w:hint="default"/>
      </w:rPr>
    </w:lvl>
    <w:lvl w:ilvl="5" w:tplc="811C7F84">
      <w:numFmt w:val="bullet"/>
      <w:lvlText w:val="•"/>
      <w:lvlJc w:val="left"/>
      <w:pPr>
        <w:ind w:left="4920" w:hanging="514"/>
      </w:pPr>
      <w:rPr>
        <w:rFonts w:hint="default"/>
      </w:rPr>
    </w:lvl>
    <w:lvl w:ilvl="6" w:tplc="75327C38">
      <w:numFmt w:val="bullet"/>
      <w:lvlText w:val="•"/>
      <w:lvlJc w:val="left"/>
      <w:pPr>
        <w:ind w:left="5820" w:hanging="514"/>
      </w:pPr>
      <w:rPr>
        <w:rFonts w:hint="default"/>
      </w:rPr>
    </w:lvl>
    <w:lvl w:ilvl="7" w:tplc="005E6724">
      <w:numFmt w:val="bullet"/>
      <w:lvlText w:val="•"/>
      <w:lvlJc w:val="left"/>
      <w:pPr>
        <w:ind w:left="6720" w:hanging="514"/>
      </w:pPr>
      <w:rPr>
        <w:rFonts w:hint="default"/>
      </w:rPr>
    </w:lvl>
    <w:lvl w:ilvl="8" w:tplc="3A1A5930">
      <w:numFmt w:val="bullet"/>
      <w:lvlText w:val="•"/>
      <w:lvlJc w:val="left"/>
      <w:pPr>
        <w:ind w:left="7620" w:hanging="514"/>
      </w:pPr>
      <w:rPr>
        <w:rFonts w:hint="default"/>
      </w:rPr>
    </w:lvl>
  </w:abstractNum>
  <w:abstractNum w:abstractNumId="1">
    <w:nsid w:val="4F146753"/>
    <w:multiLevelType w:val="hybridMultilevel"/>
    <w:tmpl w:val="4CE8F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312"/>
    <w:rsid w:val="00037E43"/>
    <w:rsid w:val="000E0EC9"/>
    <w:rsid w:val="000E2285"/>
    <w:rsid w:val="00121133"/>
    <w:rsid w:val="00127B1B"/>
    <w:rsid w:val="00171EED"/>
    <w:rsid w:val="001A1C75"/>
    <w:rsid w:val="001D15C1"/>
    <w:rsid w:val="001D75AB"/>
    <w:rsid w:val="00303D5B"/>
    <w:rsid w:val="00320312"/>
    <w:rsid w:val="00332AAA"/>
    <w:rsid w:val="0033385A"/>
    <w:rsid w:val="003445A2"/>
    <w:rsid w:val="003711E5"/>
    <w:rsid w:val="003B4B47"/>
    <w:rsid w:val="003C0DB5"/>
    <w:rsid w:val="003D188A"/>
    <w:rsid w:val="00417BEE"/>
    <w:rsid w:val="004815AA"/>
    <w:rsid w:val="00517CF8"/>
    <w:rsid w:val="00562D9B"/>
    <w:rsid w:val="00625D8D"/>
    <w:rsid w:val="00643B4E"/>
    <w:rsid w:val="006533D6"/>
    <w:rsid w:val="00692E23"/>
    <w:rsid w:val="006A3F1D"/>
    <w:rsid w:val="00766EBF"/>
    <w:rsid w:val="008309F6"/>
    <w:rsid w:val="008F6087"/>
    <w:rsid w:val="0092329E"/>
    <w:rsid w:val="00934590"/>
    <w:rsid w:val="00A5458A"/>
    <w:rsid w:val="00A63654"/>
    <w:rsid w:val="00AE3A0C"/>
    <w:rsid w:val="00B313D0"/>
    <w:rsid w:val="00B7548C"/>
    <w:rsid w:val="00BE140C"/>
    <w:rsid w:val="00C13897"/>
    <w:rsid w:val="00C875DD"/>
    <w:rsid w:val="00CB7E25"/>
    <w:rsid w:val="00D25010"/>
    <w:rsid w:val="00D264E4"/>
    <w:rsid w:val="00D34347"/>
    <w:rsid w:val="00D35B8B"/>
    <w:rsid w:val="00D61480"/>
    <w:rsid w:val="00D65D90"/>
    <w:rsid w:val="00DB3893"/>
    <w:rsid w:val="00E504CC"/>
    <w:rsid w:val="00F42B4B"/>
    <w:rsid w:val="00F9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863345-1EBE-4856-95D3-561B9052F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D90"/>
    <w:rPr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D65D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D65D9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D65D90"/>
    <w:pPr>
      <w:pBdr>
        <w:top w:val="nil"/>
        <w:left w:val="nil"/>
        <w:bottom w:val="nil"/>
        <w:right w:val="nil"/>
        <w:between w:val="nil"/>
        <w:bar w:val="nil"/>
      </w:pBdr>
      <w:ind w:left="720"/>
      <w:contextualSpacing/>
    </w:pPr>
    <w:rPr>
      <w:rFonts w:ascii="Calibri" w:eastAsia="Calibri" w:hAnsi="Calibri" w:cs="Calibri"/>
      <w:color w:val="000000"/>
      <w:u w:color="000000"/>
      <w:bdr w:val="nil"/>
      <w:lang w:eastAsia="ru-RU"/>
    </w:rPr>
  </w:style>
  <w:style w:type="paragraph" w:customStyle="1" w:styleId="a4">
    <w:name w:val="Для таблиц"/>
    <w:basedOn w:val="a"/>
    <w:rsid w:val="00D65D90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u w:color="000000"/>
      <w:lang w:eastAsia="ru-RU"/>
    </w:rPr>
  </w:style>
  <w:style w:type="table" w:customStyle="1" w:styleId="4">
    <w:name w:val="Сетка таблицы4"/>
    <w:basedOn w:val="a1"/>
    <w:next w:val="a5"/>
    <w:uiPriority w:val="39"/>
    <w:rsid w:val="00D65D9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D65D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D65D9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ja-JP"/>
    </w:rPr>
  </w:style>
  <w:style w:type="character" w:styleId="a6">
    <w:name w:val="annotation reference"/>
    <w:basedOn w:val="a0"/>
    <w:uiPriority w:val="99"/>
    <w:semiHidden/>
    <w:unhideWhenUsed/>
    <w:rsid w:val="00643B4E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43B4E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643B4E"/>
    <w:rPr>
      <w:sz w:val="20"/>
      <w:szCs w:val="20"/>
      <w:lang w:eastAsia="ja-JP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43B4E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643B4E"/>
    <w:rPr>
      <w:b/>
      <w:bCs/>
      <w:sz w:val="20"/>
      <w:szCs w:val="20"/>
      <w:lang w:eastAsia="ja-JP"/>
    </w:rPr>
  </w:style>
  <w:style w:type="paragraph" w:styleId="ab">
    <w:name w:val="Balloon Text"/>
    <w:basedOn w:val="a"/>
    <w:link w:val="ac"/>
    <w:uiPriority w:val="99"/>
    <w:semiHidden/>
    <w:unhideWhenUsed/>
    <w:rsid w:val="00643B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643B4E"/>
    <w:rPr>
      <w:rFonts w:ascii="Segoe UI" w:hAnsi="Segoe UI" w:cs="Segoe UI"/>
      <w:sz w:val="18"/>
      <w:szCs w:val="18"/>
      <w:lang w:eastAsia="ja-JP"/>
    </w:rPr>
  </w:style>
  <w:style w:type="paragraph" w:styleId="ad">
    <w:name w:val="Normal (Web)"/>
    <w:basedOn w:val="a"/>
    <w:uiPriority w:val="99"/>
    <w:semiHidden/>
    <w:unhideWhenUsed/>
    <w:rsid w:val="00B7548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zh-CN"/>
    </w:rPr>
  </w:style>
  <w:style w:type="table" w:customStyle="1" w:styleId="3">
    <w:name w:val="Сетка таблицы3"/>
    <w:basedOn w:val="a1"/>
    <w:next w:val="a5"/>
    <w:uiPriority w:val="39"/>
    <w:rsid w:val="00CB7E2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99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9</Pages>
  <Words>1867</Words>
  <Characters>14194</Characters>
  <Application>Microsoft Office Word</Application>
  <DocSecurity>0</DocSecurity>
  <Lines>506</Lines>
  <Paragraphs>214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VGUES</cp:lastModifiedBy>
  <cp:revision>9</cp:revision>
  <dcterms:created xsi:type="dcterms:W3CDTF">2020-08-06T06:45:00Z</dcterms:created>
  <dcterms:modified xsi:type="dcterms:W3CDTF">2020-08-06T07:37:00Z</dcterms:modified>
</cp:coreProperties>
</file>