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035" w:rsidRPr="00810354" w:rsidRDefault="00934861" w:rsidP="008F614F">
      <w:pPr>
        <w:spacing w:after="0" w:line="240" w:lineRule="auto"/>
        <w:jc w:val="right"/>
        <w:rPr>
          <w:rFonts w:ascii="Times New Roman" w:hAnsi="Times New Roman" w:cs="Times New Roman"/>
          <w:sz w:val="28"/>
          <w:szCs w:val="24"/>
        </w:rPr>
      </w:pPr>
      <w:r>
        <w:rPr>
          <w:rFonts w:ascii="Times New Roman" w:hAnsi="Times New Roman" w:cs="Times New Roman"/>
          <w:sz w:val="28"/>
          <w:szCs w:val="24"/>
        </w:rPr>
        <w:t>Приложение</w:t>
      </w:r>
    </w:p>
    <w:p w:rsidR="00FF3035" w:rsidRPr="00810354"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к рабочей программе дисциплины</w:t>
      </w:r>
    </w:p>
    <w:p w:rsidR="00FF3035" w:rsidRPr="00810354"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w:t>
      </w:r>
      <w:r w:rsidR="009C35EB">
        <w:rPr>
          <w:rFonts w:ascii="Times New Roman" w:hAnsi="Times New Roman" w:cs="Times New Roman"/>
          <w:sz w:val="28"/>
          <w:szCs w:val="24"/>
        </w:rPr>
        <w:t>Бухгалтерский учет модуль 1</w:t>
      </w:r>
      <w:r w:rsidRPr="00810354">
        <w:rPr>
          <w:rFonts w:ascii="Times New Roman" w:hAnsi="Times New Roman" w:cs="Times New Roman"/>
          <w:sz w:val="28"/>
          <w:szCs w:val="24"/>
        </w:rPr>
        <w:t>»</w:t>
      </w:r>
    </w:p>
    <w:p w:rsidR="00FF3035" w:rsidRPr="00810354" w:rsidRDefault="00FF3035" w:rsidP="008F614F">
      <w:pPr>
        <w:spacing w:after="0" w:line="240" w:lineRule="auto"/>
        <w:jc w:val="center"/>
        <w:rPr>
          <w:rFonts w:ascii="Times New Roman" w:hAnsi="Times New Roman" w:cs="Times New Roman"/>
          <w:sz w:val="28"/>
          <w:szCs w:val="24"/>
        </w:rPr>
      </w:pPr>
    </w:p>
    <w:p w:rsidR="006746E3" w:rsidRPr="00810354" w:rsidRDefault="006746E3" w:rsidP="008F614F">
      <w:pPr>
        <w:spacing w:after="0" w:line="240" w:lineRule="auto"/>
        <w:jc w:val="center"/>
        <w:rPr>
          <w:rFonts w:ascii="Times New Roman" w:hAnsi="Times New Roman" w:cs="Times New Roman"/>
          <w:sz w:val="28"/>
          <w:szCs w:val="24"/>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5F5D5A" w:rsidRPr="00B6405B" w:rsidRDefault="005F5D5A" w:rsidP="005F5D5A">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5A3AAE" w:rsidRDefault="005F5D5A" w:rsidP="005F5D5A">
      <w:pPr>
        <w:spacing w:after="0" w:line="240" w:lineRule="auto"/>
        <w:jc w:val="center"/>
        <w:rPr>
          <w:rFonts w:ascii="Times New Roman" w:eastAsia="Times New Roman" w:hAnsi="Times New Roman"/>
          <w:sz w:val="24"/>
          <w:szCs w:val="24"/>
          <w:lang w:eastAsia="ru-RU"/>
        </w:rPr>
      </w:pPr>
      <w:r w:rsidRPr="005A3AAE">
        <w:rPr>
          <w:rFonts w:ascii="Times New Roman" w:eastAsia="Times New Roman" w:hAnsi="Times New Roman"/>
          <w:sz w:val="24"/>
          <w:szCs w:val="24"/>
          <w:lang w:eastAsia="ru-RU"/>
        </w:rPr>
        <w:t>КАФЕДРА ЭКОНОМИКИ И УПРАВЛЕНИЯ</w:t>
      </w:r>
    </w:p>
    <w:p w:rsidR="005F5D5A" w:rsidRPr="00810354" w:rsidRDefault="005F5D5A" w:rsidP="005F5D5A">
      <w:pPr>
        <w:spacing w:after="0" w:line="240" w:lineRule="auto"/>
        <w:jc w:val="center"/>
        <w:rPr>
          <w:rFonts w:ascii="Times New Roman" w:hAnsi="Times New Roman"/>
          <w:sz w:val="28"/>
          <w:szCs w:val="24"/>
        </w:rPr>
      </w:pP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ind w:firstLine="720"/>
        <w:rPr>
          <w:rFonts w:ascii="Times New Roman" w:eastAsia="Times New Roman" w:hAnsi="Times New Roman"/>
          <w:sz w:val="24"/>
          <w:szCs w:val="24"/>
          <w:lang w:eastAsia="ru-RU"/>
        </w:rPr>
      </w:pPr>
    </w:p>
    <w:p w:rsidR="005F5D5A"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5F5D5A" w:rsidRPr="00B6405B"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5A3AAE"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u w:val="single"/>
          <w:lang w:eastAsia="ru-RU"/>
        </w:rPr>
        <w:t>Бухгалтерский учет модуль 1</w:t>
      </w: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Направление и </w:t>
      </w:r>
      <w:r w:rsidR="00186260">
        <w:rPr>
          <w:rFonts w:ascii="Times New Roman" w:eastAsia="Times New Roman" w:hAnsi="Times New Roman"/>
          <w:sz w:val="24"/>
          <w:szCs w:val="24"/>
          <w:lang w:eastAsia="ru-RU"/>
        </w:rPr>
        <w:t>направленность (профиль)</w:t>
      </w:r>
      <w:r w:rsidRPr="00B6405B">
        <w:rPr>
          <w:rFonts w:ascii="Times New Roman" w:eastAsia="Times New Roman" w:hAnsi="Times New Roman"/>
          <w:sz w:val="24"/>
          <w:szCs w:val="24"/>
          <w:lang w:eastAsia="ru-RU"/>
        </w:rPr>
        <w:t>:</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645857" w:rsidRDefault="00645857" w:rsidP="00645857">
      <w:pPr>
        <w:pStyle w:val="af0"/>
        <w:spacing w:line="276" w:lineRule="auto"/>
        <w:jc w:val="center"/>
      </w:pPr>
      <w:r>
        <w:t>38.03.02 Менеджмент</w:t>
      </w:r>
    </w:p>
    <w:p w:rsidR="00645857" w:rsidRDefault="00645857" w:rsidP="00645857">
      <w:pPr>
        <w:pStyle w:val="af0"/>
        <w:spacing w:line="276" w:lineRule="auto"/>
        <w:jc w:val="center"/>
      </w:pPr>
      <w:r>
        <w:t>38.03.02 Менеджмент. Международный менеджмент</w:t>
      </w:r>
    </w:p>
    <w:p w:rsidR="00645857" w:rsidRDefault="00645857" w:rsidP="00645857">
      <w:pPr>
        <w:pStyle w:val="af0"/>
        <w:spacing w:line="276" w:lineRule="auto"/>
        <w:jc w:val="center"/>
      </w:pPr>
      <w:r>
        <w:t>38.03.02 Менеджмент. Управление малым бизнесом</w:t>
      </w:r>
    </w:p>
    <w:p w:rsidR="005F5D5A" w:rsidRPr="00645857" w:rsidRDefault="00645857" w:rsidP="00645857">
      <w:pPr>
        <w:spacing w:after="0" w:line="240" w:lineRule="auto"/>
        <w:jc w:val="center"/>
        <w:rPr>
          <w:rFonts w:ascii="Times New Roman" w:eastAsia="Times New Roman" w:hAnsi="Times New Roman" w:cs="Times New Roman"/>
          <w:sz w:val="24"/>
          <w:szCs w:val="24"/>
          <w:lang w:eastAsia="ru-RU"/>
        </w:rPr>
      </w:pPr>
      <w:r w:rsidRPr="00645857">
        <w:rPr>
          <w:rFonts w:ascii="Times New Roman" w:hAnsi="Times New Roman" w:cs="Times New Roman"/>
          <w:sz w:val="24"/>
          <w:szCs w:val="24"/>
        </w:rPr>
        <w:t>38.03.02 Менеджмент. Управление персоналом</w:t>
      </w:r>
    </w:p>
    <w:p w:rsidR="005F5D5A" w:rsidRPr="00B6405B" w:rsidRDefault="005F5D5A" w:rsidP="005F5D5A">
      <w:pPr>
        <w:spacing w:after="0" w:line="240" w:lineRule="auto"/>
        <w:jc w:val="center"/>
        <w:rPr>
          <w:rFonts w:ascii="Times New Roman" w:eastAsia="Times New Roman" w:hAnsi="Times New Roman"/>
          <w:i/>
          <w:sz w:val="24"/>
          <w:szCs w:val="24"/>
          <w:lang w:eastAsia="ru-RU"/>
        </w:rPr>
      </w:pPr>
      <w:bookmarkStart w:id="0" w:name="_GoBack"/>
      <w:bookmarkEnd w:id="0"/>
    </w:p>
    <w:p w:rsidR="005F5D5A" w:rsidRPr="00B6405B" w:rsidRDefault="005F5D5A" w:rsidP="005F5D5A">
      <w:pPr>
        <w:spacing w:after="0" w:line="240" w:lineRule="auto"/>
        <w:jc w:val="center"/>
        <w:rPr>
          <w:rFonts w:ascii="Times New Roman" w:eastAsia="Times New Roman" w:hAnsi="Times New Roman"/>
          <w:i/>
          <w:sz w:val="24"/>
          <w:szCs w:val="24"/>
          <w:lang w:eastAsia="ru-RU"/>
        </w:rPr>
      </w:pPr>
    </w:p>
    <w:p w:rsidR="005F5D5A" w:rsidRPr="00B6405B" w:rsidRDefault="005F5D5A" w:rsidP="005F5D5A">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5F5D5A" w:rsidRPr="005A3AAE" w:rsidRDefault="005F5D5A" w:rsidP="005F5D5A">
      <w:pPr>
        <w:autoSpaceDE w:val="0"/>
        <w:autoSpaceDN w:val="0"/>
        <w:adjustRightInd w:val="0"/>
        <w:spacing w:after="0" w:line="240" w:lineRule="auto"/>
        <w:jc w:val="center"/>
        <w:rPr>
          <w:rFonts w:ascii="Times New Roman" w:eastAsia="HiddenHorzOCR" w:hAnsi="Times New Roman"/>
          <w:sz w:val="24"/>
          <w:szCs w:val="24"/>
          <w:u w:val="single"/>
          <w:lang w:eastAsia="ru-RU"/>
        </w:rPr>
      </w:pPr>
      <w:r>
        <w:rPr>
          <w:rFonts w:ascii="Times New Roman" w:eastAsia="HiddenHorzOCR" w:hAnsi="Times New Roman"/>
          <w:sz w:val="24"/>
          <w:szCs w:val="24"/>
          <w:u w:val="single"/>
          <w:lang w:eastAsia="ru-RU"/>
        </w:rPr>
        <w:t xml:space="preserve">очная, </w:t>
      </w:r>
      <w:r w:rsidRPr="005A3AAE">
        <w:rPr>
          <w:rFonts w:ascii="Times New Roman" w:eastAsia="HiddenHorzOCR" w:hAnsi="Times New Roman"/>
          <w:sz w:val="24"/>
          <w:szCs w:val="24"/>
          <w:u w:val="single"/>
          <w:lang w:eastAsia="ru-RU"/>
        </w:rPr>
        <w:t>заочная</w:t>
      </w: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Владивосток 20</w:t>
      </w:r>
      <w:r w:rsidR="00425B2B">
        <w:rPr>
          <w:rFonts w:ascii="Times New Roman" w:eastAsia="Times New Roman" w:hAnsi="Times New Roman"/>
          <w:sz w:val="24"/>
          <w:szCs w:val="24"/>
          <w:lang w:eastAsia="ru-RU"/>
        </w:rPr>
        <w:t>20</w:t>
      </w:r>
      <w:r>
        <w:rPr>
          <w:rFonts w:ascii="Times New Roman" w:eastAsia="Times New Roman" w:hAnsi="Times New Roman"/>
          <w:sz w:val="24"/>
          <w:szCs w:val="24"/>
          <w:lang w:eastAsia="ru-RU"/>
        </w:rPr>
        <w:br w:type="page"/>
      </w:r>
    </w:p>
    <w:p w:rsidR="000F3FFE" w:rsidRDefault="000F3FFE" w:rsidP="000F3FFE">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Перечень формируемых компетенций* </w:t>
      </w:r>
    </w:p>
    <w:p w:rsidR="000F3FFE" w:rsidRPr="008C5023" w:rsidRDefault="000F3FFE" w:rsidP="000F3FFE">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программе</w:t>
      </w:r>
      <w:r w:rsidRPr="009A2696">
        <w:rPr>
          <w:rFonts w:ascii="Times New Roman" w:eastAsia="Times New Roman" w:hAnsi="Times New Roman"/>
          <w:color w:val="FF0000"/>
          <w:sz w:val="24"/>
          <w:szCs w:val="24"/>
          <w:lang w:eastAsia="ru-RU"/>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0F3FFE" w:rsidRPr="009668E9" w:rsidTr="00A24AD6">
        <w:trPr>
          <w:trHeight w:val="630"/>
        </w:trPr>
        <w:tc>
          <w:tcPr>
            <w:tcW w:w="1457" w:type="pct"/>
            <w:vMerge w:val="restart"/>
            <w:vAlign w:val="center"/>
            <w:hideMark/>
          </w:tcPr>
          <w:p w:rsidR="000F3FFE" w:rsidRPr="009668E9" w:rsidRDefault="000F3FFE" w:rsidP="00A24AD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rsidR="000F3FFE" w:rsidRPr="009668E9" w:rsidRDefault="000F3FFE" w:rsidP="00A24AD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0F3FFE" w:rsidRPr="009668E9" w:rsidTr="00A24AD6">
        <w:trPr>
          <w:trHeight w:val="605"/>
        </w:trPr>
        <w:tc>
          <w:tcPr>
            <w:tcW w:w="1457" w:type="pct"/>
            <w:vMerge/>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p>
        </w:tc>
        <w:tc>
          <w:tcPr>
            <w:tcW w:w="3073" w:type="pct"/>
            <w:vMerge/>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p>
        </w:tc>
        <w:tc>
          <w:tcPr>
            <w:tcW w:w="470" w:type="pct"/>
            <w:vMerge/>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p>
        </w:tc>
      </w:tr>
      <w:tr w:rsidR="000F3FFE" w:rsidRPr="009668E9" w:rsidTr="00A24AD6">
        <w:trPr>
          <w:trHeight w:val="641"/>
        </w:trPr>
        <w:tc>
          <w:tcPr>
            <w:tcW w:w="1457" w:type="pct"/>
            <w:vAlign w:val="center"/>
          </w:tcPr>
          <w:p w:rsidR="000F3FFE" w:rsidRPr="000E1C22" w:rsidRDefault="00634559" w:rsidP="00A24AD6">
            <w:pPr>
              <w:spacing w:after="0" w:line="240" w:lineRule="auto"/>
              <w:rPr>
                <w:rFonts w:ascii="Times New Roman" w:hAnsi="Times New Roman"/>
              </w:rPr>
            </w:pPr>
            <w:r>
              <w:rPr>
                <w:rFonts w:ascii="Times New Roman" w:hAnsi="Times New Roman"/>
              </w:rPr>
              <w:t>ОПК-5</w:t>
            </w:r>
          </w:p>
        </w:tc>
        <w:tc>
          <w:tcPr>
            <w:tcW w:w="3073" w:type="pct"/>
          </w:tcPr>
          <w:p w:rsidR="000F3FFE" w:rsidRPr="00634559" w:rsidRDefault="00634559" w:rsidP="00A24AD6">
            <w:pPr>
              <w:spacing w:after="0" w:line="240" w:lineRule="auto"/>
              <w:rPr>
                <w:rFonts w:ascii="Times New Roman" w:hAnsi="Times New Roman" w:cs="Times New Roman"/>
                <w:sz w:val="24"/>
                <w:szCs w:val="24"/>
              </w:rPr>
            </w:pPr>
            <w:r w:rsidRPr="00634559">
              <w:rPr>
                <w:rFonts w:ascii="Times New Roman" w:hAnsi="Times New Roman" w:cs="Times New Roman"/>
                <w:sz w:val="24"/>
                <w:szCs w:val="24"/>
              </w:rPr>
              <w:t>владение</w:t>
            </w:r>
            <w:r w:rsidR="00186260">
              <w:rPr>
                <w:rFonts w:ascii="Times New Roman" w:hAnsi="Times New Roman" w:cs="Times New Roman"/>
                <w:sz w:val="24"/>
                <w:szCs w:val="24"/>
              </w:rPr>
              <w:t>м</w:t>
            </w:r>
            <w:r w:rsidRPr="00634559">
              <w:rPr>
                <w:rFonts w:ascii="Times New Roman" w:hAnsi="Times New Roman" w:cs="Times New Roman"/>
                <w:sz w:val="24"/>
                <w:szCs w:val="24"/>
              </w:rPr>
              <w:t xml:space="preserve">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w:t>
            </w:r>
          </w:p>
        </w:tc>
        <w:tc>
          <w:tcPr>
            <w:tcW w:w="470" w:type="pct"/>
            <w:vAlign w:val="center"/>
          </w:tcPr>
          <w:p w:rsidR="000F3FFE" w:rsidRPr="000E1C22" w:rsidRDefault="002941FD" w:rsidP="00A24AD6">
            <w:pPr>
              <w:spacing w:after="0" w:line="240" w:lineRule="auto"/>
              <w:jc w:val="center"/>
              <w:rPr>
                <w:rFonts w:ascii="Times New Roman" w:hAnsi="Times New Roman"/>
              </w:rPr>
            </w:pPr>
            <w:r>
              <w:rPr>
                <w:rFonts w:ascii="Times New Roman" w:hAnsi="Times New Roman"/>
              </w:rPr>
              <w:t>1</w:t>
            </w:r>
          </w:p>
        </w:tc>
      </w:tr>
    </w:tbl>
    <w:p w:rsidR="000F3FFE" w:rsidRPr="00F17638" w:rsidRDefault="000F3FFE" w:rsidP="000F3FFE">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0F3FFE" w:rsidRPr="003A17E6" w:rsidRDefault="000F3FFE" w:rsidP="000F3FFE">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0F3FFE" w:rsidRPr="00EA74A6" w:rsidRDefault="00634559" w:rsidP="000F3FFE">
      <w:pPr>
        <w:spacing w:after="0" w:line="240" w:lineRule="auto"/>
        <w:jc w:val="center"/>
        <w:rPr>
          <w:rFonts w:ascii="Times New Roman" w:hAnsi="Times New Roman"/>
          <w:b/>
          <w:i/>
          <w:sz w:val="24"/>
          <w:szCs w:val="24"/>
        </w:rPr>
      </w:pPr>
      <w:r>
        <w:rPr>
          <w:rFonts w:ascii="Times New Roman" w:hAnsi="Times New Roman"/>
          <w:b/>
          <w:i/>
          <w:sz w:val="28"/>
          <w:szCs w:val="28"/>
        </w:rPr>
        <w:t>ОПК-5</w:t>
      </w:r>
      <w:r w:rsidR="000F3FFE" w:rsidRPr="00EA74A6">
        <w:rPr>
          <w:rFonts w:ascii="Times New Roman" w:hAnsi="Times New Roman"/>
          <w:b/>
          <w:i/>
          <w:sz w:val="28"/>
          <w:szCs w:val="28"/>
        </w:rPr>
        <w:t xml:space="preserve"> </w:t>
      </w:r>
      <w:r w:rsidR="000F3FFE" w:rsidRPr="00EA74A6">
        <w:rPr>
          <w:rFonts w:ascii="Times New Roman" w:hAnsi="Times New Roman"/>
          <w:b/>
          <w:i/>
          <w:sz w:val="24"/>
          <w:szCs w:val="24"/>
        </w:rPr>
        <w:t>«</w:t>
      </w:r>
      <w:r>
        <w:rPr>
          <w:rFonts w:ascii="Times New Roman" w:hAnsi="Times New Roman" w:cs="Times New Roman"/>
          <w:sz w:val="24"/>
          <w:szCs w:val="24"/>
        </w:rPr>
        <w:t>В</w:t>
      </w:r>
      <w:r w:rsidRPr="00634559">
        <w:rPr>
          <w:rFonts w:ascii="Times New Roman" w:hAnsi="Times New Roman" w:cs="Times New Roman"/>
          <w:sz w:val="24"/>
          <w:szCs w:val="24"/>
        </w:rPr>
        <w:t>ладение</w:t>
      </w:r>
      <w:r w:rsidR="00186260">
        <w:rPr>
          <w:rFonts w:ascii="Times New Roman" w:hAnsi="Times New Roman" w:cs="Times New Roman"/>
          <w:sz w:val="24"/>
          <w:szCs w:val="24"/>
        </w:rPr>
        <w:t>м</w:t>
      </w:r>
      <w:r w:rsidRPr="00634559">
        <w:rPr>
          <w:rFonts w:ascii="Times New Roman" w:hAnsi="Times New Roman" w:cs="Times New Roman"/>
          <w:sz w:val="24"/>
          <w:szCs w:val="24"/>
        </w:rPr>
        <w:t xml:space="preserve">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w:t>
      </w:r>
      <w:r w:rsidR="000F3FFE" w:rsidRPr="00EA74A6">
        <w:rPr>
          <w:rFonts w:ascii="Times New Roman" w:hAnsi="Times New Roman"/>
          <w:b/>
          <w:i/>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0F3FFE" w:rsidRPr="00D02CC8" w:rsidTr="00A24AD6">
        <w:trPr>
          <w:trHeight w:val="631"/>
        </w:trPr>
        <w:tc>
          <w:tcPr>
            <w:tcW w:w="3417" w:type="pct"/>
            <w:gridSpan w:val="2"/>
          </w:tcPr>
          <w:p w:rsidR="000F3FFE" w:rsidRPr="00D02CC8" w:rsidRDefault="000F3FFE" w:rsidP="00A24AD6">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0F3FFE" w:rsidRPr="00D02CC8" w:rsidRDefault="000F3FFE" w:rsidP="00A24AD6">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0F3FFE" w:rsidRPr="00D02CC8" w:rsidRDefault="000F3FFE" w:rsidP="00A24AD6">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634559" w:rsidRPr="00D02CC8" w:rsidTr="00A16B2B">
        <w:tc>
          <w:tcPr>
            <w:tcW w:w="835" w:type="pct"/>
          </w:tcPr>
          <w:p w:rsidR="00634559" w:rsidRPr="00D02CC8" w:rsidRDefault="00634559" w:rsidP="00634559">
            <w:pPr>
              <w:spacing w:after="0" w:line="240" w:lineRule="auto"/>
              <w:jc w:val="both"/>
              <w:rPr>
                <w:rFonts w:ascii="Times New Roman" w:hAnsi="Times New Roman"/>
                <w:b/>
                <w:sz w:val="24"/>
              </w:rPr>
            </w:pPr>
            <w:r>
              <w:rPr>
                <w:rFonts w:ascii="Times New Roman" w:hAnsi="Times New Roman"/>
                <w:b/>
                <w:sz w:val="24"/>
              </w:rPr>
              <w:t>Знает</w:t>
            </w:r>
          </w:p>
        </w:tc>
        <w:tc>
          <w:tcPr>
            <w:tcW w:w="2582" w:type="pct"/>
            <w:tcBorders>
              <w:top w:val="single" w:sz="4" w:space="0" w:color="auto"/>
              <w:bottom w:val="single" w:sz="4" w:space="0" w:color="auto"/>
            </w:tcBorders>
            <w:vAlign w:val="center"/>
          </w:tcPr>
          <w:p w:rsidR="00634559" w:rsidRPr="00634559" w:rsidRDefault="00634559" w:rsidP="00634559">
            <w:pPr>
              <w:pStyle w:val="a4"/>
              <w:tabs>
                <w:tab w:val="left" w:pos="477"/>
              </w:tabs>
              <w:ind w:left="0"/>
              <w:rPr>
                <w:sz w:val="24"/>
                <w:szCs w:val="24"/>
              </w:rPr>
            </w:pPr>
            <w:r w:rsidRPr="00634559">
              <w:rPr>
                <w:rFonts w:ascii="Times New Roman" w:eastAsia="Times New Roman" w:hAnsi="Times New Roman"/>
                <w:sz w:val="24"/>
                <w:szCs w:val="24"/>
              </w:rPr>
              <w:t>-современные способы обработки деловой информации методами бухгалтерского учета</w:t>
            </w:r>
          </w:p>
        </w:tc>
        <w:tc>
          <w:tcPr>
            <w:tcW w:w="1583" w:type="pct"/>
          </w:tcPr>
          <w:p w:rsidR="00634559" w:rsidRDefault="00634559" w:rsidP="00D51834">
            <w:pPr>
              <w:spacing w:after="0" w:line="240" w:lineRule="auto"/>
              <w:rPr>
                <w:rFonts w:ascii="Times New Roman" w:hAnsi="Times New Roman"/>
                <w:sz w:val="24"/>
              </w:rPr>
            </w:pPr>
            <w:r>
              <w:rPr>
                <w:rFonts w:ascii="Times New Roman" w:hAnsi="Times New Roman"/>
                <w:sz w:val="24"/>
              </w:rPr>
              <w:t>полнот</w:t>
            </w:r>
            <w:r w:rsidR="00362742">
              <w:rPr>
                <w:rFonts w:ascii="Times New Roman" w:hAnsi="Times New Roman"/>
                <w:sz w:val="24"/>
              </w:rPr>
              <w:t xml:space="preserve">а освоения материала по видам, </w:t>
            </w:r>
            <w:r>
              <w:rPr>
                <w:rFonts w:ascii="Times New Roman" w:hAnsi="Times New Roman"/>
                <w:sz w:val="24"/>
              </w:rPr>
              <w:t xml:space="preserve">методам и принципам бухгалтерского учета, как инструмента сбора и обработки деловой информации об </w:t>
            </w:r>
            <w:r w:rsidR="00D51834">
              <w:rPr>
                <w:rFonts w:ascii="Times New Roman" w:hAnsi="Times New Roman"/>
                <w:sz w:val="24"/>
              </w:rPr>
              <w:t>экономических ресурсах</w:t>
            </w:r>
            <w:r>
              <w:rPr>
                <w:rFonts w:ascii="Times New Roman" w:hAnsi="Times New Roman"/>
                <w:sz w:val="24"/>
              </w:rPr>
              <w:t xml:space="preserve"> и обязательствах организации, </w:t>
            </w:r>
            <w:r w:rsidRPr="002C7122">
              <w:rPr>
                <w:rFonts w:ascii="Times New Roman" w:hAnsi="Times New Roman"/>
                <w:sz w:val="24"/>
              </w:rPr>
              <w:t>правильность ответов на поставленные вопросы; корректность использования профессиональной терминологии</w:t>
            </w:r>
            <w:r>
              <w:rPr>
                <w:rFonts w:ascii="Times New Roman" w:hAnsi="Times New Roman"/>
                <w:sz w:val="24"/>
              </w:rPr>
              <w:t xml:space="preserve"> </w:t>
            </w:r>
          </w:p>
        </w:tc>
      </w:tr>
      <w:tr w:rsidR="00A16B2B" w:rsidRPr="00D02CC8" w:rsidTr="00A24AD6">
        <w:tc>
          <w:tcPr>
            <w:tcW w:w="835" w:type="pct"/>
          </w:tcPr>
          <w:p w:rsidR="00A16B2B" w:rsidRDefault="00A16B2B" w:rsidP="00634559">
            <w:pPr>
              <w:spacing w:after="0" w:line="240" w:lineRule="auto"/>
              <w:jc w:val="both"/>
              <w:rPr>
                <w:rFonts w:ascii="Times New Roman" w:hAnsi="Times New Roman"/>
                <w:b/>
                <w:sz w:val="24"/>
              </w:rPr>
            </w:pPr>
            <w:r>
              <w:rPr>
                <w:rFonts w:ascii="Times New Roman" w:hAnsi="Times New Roman"/>
                <w:b/>
                <w:sz w:val="24"/>
              </w:rPr>
              <w:t>Умеет</w:t>
            </w:r>
          </w:p>
        </w:tc>
        <w:tc>
          <w:tcPr>
            <w:tcW w:w="2582" w:type="pct"/>
            <w:tcBorders>
              <w:top w:val="single" w:sz="4" w:space="0" w:color="auto"/>
            </w:tcBorders>
            <w:vAlign w:val="center"/>
          </w:tcPr>
          <w:p w:rsidR="00A16B2B" w:rsidRPr="00634559" w:rsidRDefault="00A16B2B" w:rsidP="00634559">
            <w:pPr>
              <w:pStyle w:val="a4"/>
              <w:tabs>
                <w:tab w:val="left" w:pos="477"/>
              </w:tabs>
              <w:ind w:left="0"/>
              <w:rPr>
                <w:rFonts w:ascii="Times New Roman" w:eastAsia="Times New Roman" w:hAnsi="Times New Roman"/>
                <w:sz w:val="24"/>
                <w:szCs w:val="24"/>
              </w:rPr>
            </w:pPr>
            <w:r>
              <w:rPr>
                <w:rFonts w:ascii="Times New Roman" w:eastAsia="Times New Roman" w:hAnsi="Times New Roman"/>
                <w:sz w:val="24"/>
                <w:szCs w:val="24"/>
              </w:rPr>
              <w:t xml:space="preserve">-применять методы обработки </w:t>
            </w:r>
            <w:r w:rsidRPr="00634559">
              <w:rPr>
                <w:rFonts w:ascii="Times New Roman" w:eastAsia="Times New Roman" w:hAnsi="Times New Roman"/>
                <w:sz w:val="24"/>
                <w:szCs w:val="24"/>
              </w:rPr>
              <w:t>деловой информации методами бухгалтерского учета</w:t>
            </w:r>
          </w:p>
        </w:tc>
        <w:tc>
          <w:tcPr>
            <w:tcW w:w="1583" w:type="pct"/>
          </w:tcPr>
          <w:p w:rsidR="00A16B2B" w:rsidRDefault="00A16B2B" w:rsidP="00D51834">
            <w:pPr>
              <w:spacing w:after="0" w:line="240" w:lineRule="auto"/>
              <w:rPr>
                <w:rFonts w:ascii="Times New Roman" w:hAnsi="Times New Roman"/>
                <w:sz w:val="24"/>
              </w:rPr>
            </w:pPr>
            <w:r>
              <w:rPr>
                <w:rFonts w:ascii="Times New Roman" w:hAnsi="Times New Roman"/>
                <w:sz w:val="24"/>
              </w:rPr>
              <w:t>корректность применения методов обработки деловой информации об экономических ресурсах и обязательствах организации</w:t>
            </w:r>
          </w:p>
        </w:tc>
      </w:tr>
    </w:tbl>
    <w:p w:rsidR="003E576C" w:rsidRDefault="00683C8A" w:rsidP="00A16B2B">
      <w:pPr>
        <w:spacing w:after="0" w:line="240" w:lineRule="auto"/>
        <w:ind w:firstLine="709"/>
        <w:jc w:val="both"/>
        <w:rPr>
          <w:rFonts w:ascii="Times New Roman" w:hAnsi="Times New Roman" w:cs="Times New Roman"/>
          <w:i/>
          <w:sz w:val="24"/>
        </w:rPr>
      </w:pPr>
      <w:r>
        <w:rPr>
          <w:rFonts w:ascii="Times New Roman" w:hAnsi="Times New Roman"/>
          <w:sz w:val="24"/>
        </w:rPr>
        <w:t>Таблица заполняется в соответствии с разделом 2 Рабочей программы дисциплины (модуля).</w:t>
      </w:r>
    </w:p>
    <w:p w:rsidR="003E576C" w:rsidRPr="00EA350A" w:rsidRDefault="003E576C" w:rsidP="00104729">
      <w:pPr>
        <w:spacing w:after="0" w:line="240" w:lineRule="auto"/>
        <w:jc w:val="both"/>
        <w:rPr>
          <w:rFonts w:ascii="Times New Roman" w:hAnsi="Times New Roman" w:cs="Times New Roman"/>
          <w:sz w:val="24"/>
        </w:rPr>
        <w:sectPr w:rsidR="003E576C" w:rsidRPr="00EA350A" w:rsidSect="007F4BA0">
          <w:footerReference w:type="default" r:id="rId8"/>
          <w:pgSz w:w="16838" w:h="11906" w:orient="landscape"/>
          <w:pgMar w:top="1134" w:right="567" w:bottom="567" w:left="567" w:header="709" w:footer="709" w:gutter="0"/>
          <w:cols w:space="708"/>
          <w:docGrid w:linePitch="360"/>
        </w:sectPr>
      </w:pPr>
    </w:p>
    <w:p w:rsidR="00683C8A" w:rsidRDefault="00683C8A" w:rsidP="00683C8A">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p w:rsidR="00AD75E4" w:rsidRDefault="00AD75E4" w:rsidP="00683C8A">
      <w:pPr>
        <w:spacing w:before="240" w:after="120" w:line="240" w:lineRule="auto"/>
        <w:ind w:firstLine="709"/>
        <w:jc w:val="both"/>
        <w:rPr>
          <w:rFonts w:ascii="Arial" w:hAnsi="Arial" w:cs="Arial"/>
          <w:b/>
          <w:sz w:val="24"/>
          <w:szCs w:val="24"/>
        </w:rPr>
      </w:pP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5"/>
        <w:gridCol w:w="2175"/>
        <w:gridCol w:w="2786"/>
        <w:gridCol w:w="2269"/>
        <w:gridCol w:w="1977"/>
      </w:tblGrid>
      <w:tr w:rsidR="00683C8A" w:rsidRPr="00ED7AA5" w:rsidTr="00A24AD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683C8A" w:rsidRPr="00ED7AA5" w:rsidRDefault="00683C8A" w:rsidP="00A24AD6">
            <w:pPr>
              <w:suppressAutoHyphens/>
              <w:snapToGrid w:val="0"/>
              <w:spacing w:after="0" w:line="240" w:lineRule="auto"/>
              <w:jc w:val="center"/>
              <w:rPr>
                <w:rFonts w:ascii="Times New Roman" w:hAnsi="Times New Roman"/>
                <w:sz w:val="24"/>
                <w:szCs w:val="24"/>
                <w:lang w:eastAsia="ar-SA"/>
              </w:rPr>
            </w:pPr>
            <w:r w:rsidRPr="00ED7AA5">
              <w:rPr>
                <w:rFonts w:ascii="Times New Roman" w:hAnsi="Times New Roman"/>
                <w:sz w:val="24"/>
                <w:szCs w:val="24"/>
                <w:lang w:eastAsia="ar-SA"/>
              </w:rPr>
              <w:t>Контролируемые планируемые результаты обучения</w:t>
            </w:r>
          </w:p>
        </w:tc>
        <w:tc>
          <w:tcPr>
            <w:tcW w:w="1367" w:type="pct"/>
            <w:vMerge w:val="restart"/>
            <w:tcBorders>
              <w:top w:val="single" w:sz="4" w:space="0" w:color="000000"/>
              <w:left w:val="single" w:sz="6" w:space="0" w:color="000000"/>
              <w:right w:val="single" w:sz="6" w:space="0" w:color="000000"/>
            </w:tcBorders>
            <w:vAlign w:val="center"/>
          </w:tcPr>
          <w:p w:rsidR="00683C8A" w:rsidRPr="00ED7AA5" w:rsidRDefault="00683C8A" w:rsidP="00A24AD6">
            <w:pPr>
              <w:suppressAutoHyphens/>
              <w:snapToGrid w:val="0"/>
              <w:spacing w:after="0" w:line="240" w:lineRule="auto"/>
              <w:jc w:val="center"/>
              <w:rPr>
                <w:rFonts w:ascii="Times New Roman" w:hAnsi="Times New Roman"/>
                <w:color w:val="000000"/>
                <w:sz w:val="24"/>
                <w:szCs w:val="24"/>
                <w:lang w:eastAsia="ar-SA"/>
              </w:rPr>
            </w:pPr>
            <w:r w:rsidRPr="00ED7AA5">
              <w:rPr>
                <w:rFonts w:ascii="Times New Roman" w:hAnsi="Times New Roman"/>
                <w:color w:val="000000"/>
                <w:sz w:val="24"/>
                <w:szCs w:val="24"/>
                <w:lang w:eastAsia="ar-SA"/>
              </w:rPr>
              <w:t>Контролируемые темы дисциплины</w:t>
            </w:r>
          </w:p>
        </w:tc>
        <w:tc>
          <w:tcPr>
            <w:tcW w:w="2083" w:type="pct"/>
            <w:gridSpan w:val="2"/>
            <w:tcBorders>
              <w:top w:val="single" w:sz="4" w:space="0" w:color="000000"/>
              <w:left w:val="single" w:sz="6" w:space="0" w:color="000000"/>
              <w:bottom w:val="single" w:sz="6" w:space="0" w:color="000000"/>
              <w:right w:val="single" w:sz="4" w:space="0" w:color="000000"/>
            </w:tcBorders>
            <w:vAlign w:val="center"/>
            <w:hideMark/>
          </w:tcPr>
          <w:p w:rsidR="00683C8A" w:rsidRPr="00ED7AA5" w:rsidRDefault="00683C8A" w:rsidP="00A24AD6">
            <w:pPr>
              <w:suppressAutoHyphens/>
              <w:snapToGrid w:val="0"/>
              <w:spacing w:after="0" w:line="240" w:lineRule="auto"/>
              <w:jc w:val="center"/>
              <w:rPr>
                <w:rFonts w:ascii="Times New Roman" w:hAnsi="Times New Roman"/>
                <w:color w:val="000000"/>
                <w:sz w:val="24"/>
                <w:szCs w:val="24"/>
                <w:lang w:eastAsia="ar-SA"/>
              </w:rPr>
            </w:pPr>
            <w:r w:rsidRPr="00ED7AA5">
              <w:rPr>
                <w:rFonts w:ascii="Times New Roman" w:hAnsi="Times New Roman"/>
                <w:color w:val="000000"/>
                <w:sz w:val="24"/>
                <w:szCs w:val="24"/>
                <w:lang w:eastAsia="ar-SA"/>
              </w:rPr>
              <w:t>Наименование оценочного средства и представление его в ФОС</w:t>
            </w:r>
          </w:p>
        </w:tc>
      </w:tr>
      <w:tr w:rsidR="00683C8A" w:rsidRPr="00ED7AA5" w:rsidTr="00A24AD6">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683C8A" w:rsidRPr="00ED7AA5" w:rsidRDefault="00683C8A" w:rsidP="00A24AD6">
            <w:pPr>
              <w:spacing w:after="0" w:line="240" w:lineRule="auto"/>
              <w:jc w:val="center"/>
              <w:rPr>
                <w:rFonts w:ascii="Times New Roman" w:hAnsi="Times New Roman"/>
                <w:sz w:val="24"/>
                <w:szCs w:val="24"/>
                <w:lang w:eastAsia="ar-SA"/>
              </w:rPr>
            </w:pPr>
          </w:p>
        </w:tc>
        <w:tc>
          <w:tcPr>
            <w:tcW w:w="1367" w:type="pct"/>
            <w:vMerge/>
            <w:tcBorders>
              <w:left w:val="single" w:sz="6" w:space="0" w:color="000000"/>
              <w:bottom w:val="single" w:sz="6" w:space="0" w:color="000000"/>
              <w:right w:val="single" w:sz="6" w:space="0" w:color="000000"/>
            </w:tcBorders>
            <w:vAlign w:val="center"/>
          </w:tcPr>
          <w:p w:rsidR="00683C8A" w:rsidRPr="00ED7AA5" w:rsidRDefault="00683C8A" w:rsidP="00A24AD6">
            <w:pPr>
              <w:suppressAutoHyphens/>
              <w:snapToGrid w:val="0"/>
              <w:spacing w:after="0" w:line="240" w:lineRule="auto"/>
              <w:jc w:val="center"/>
              <w:rPr>
                <w:rFonts w:ascii="Times New Roman" w:hAnsi="Times New Roman"/>
                <w:b/>
                <w:sz w:val="24"/>
                <w:szCs w:val="24"/>
                <w:lang w:eastAsia="ar-SA"/>
              </w:rPr>
            </w:pPr>
          </w:p>
        </w:tc>
        <w:tc>
          <w:tcPr>
            <w:tcW w:w="1113" w:type="pct"/>
            <w:tcBorders>
              <w:top w:val="single" w:sz="4" w:space="0" w:color="000000"/>
              <w:left w:val="single" w:sz="6" w:space="0" w:color="000000"/>
              <w:bottom w:val="single" w:sz="6" w:space="0" w:color="000000"/>
              <w:right w:val="single" w:sz="6" w:space="0" w:color="000000"/>
            </w:tcBorders>
            <w:vAlign w:val="center"/>
            <w:hideMark/>
          </w:tcPr>
          <w:p w:rsidR="00683C8A" w:rsidRPr="00ED7AA5" w:rsidRDefault="00683C8A" w:rsidP="00A24AD6">
            <w:pPr>
              <w:suppressAutoHyphens/>
              <w:snapToGrid w:val="0"/>
              <w:spacing w:after="0" w:line="240" w:lineRule="auto"/>
              <w:jc w:val="center"/>
              <w:rPr>
                <w:rFonts w:ascii="Times New Roman" w:hAnsi="Times New Roman"/>
                <w:b/>
                <w:sz w:val="24"/>
                <w:szCs w:val="24"/>
                <w:lang w:eastAsia="ar-SA"/>
              </w:rPr>
            </w:pPr>
            <w:r w:rsidRPr="00ED7AA5">
              <w:rPr>
                <w:rFonts w:ascii="Times New Roman" w:hAnsi="Times New Roman"/>
                <w:b/>
                <w:sz w:val="24"/>
                <w:szCs w:val="24"/>
                <w:lang w:eastAsia="ar-SA"/>
              </w:rPr>
              <w:t>текущий контроль</w:t>
            </w:r>
          </w:p>
        </w:tc>
        <w:tc>
          <w:tcPr>
            <w:tcW w:w="970" w:type="pct"/>
            <w:tcBorders>
              <w:top w:val="single" w:sz="4" w:space="0" w:color="000000"/>
              <w:left w:val="single" w:sz="6" w:space="0" w:color="000000"/>
              <w:bottom w:val="single" w:sz="6" w:space="0" w:color="000000"/>
              <w:right w:val="single" w:sz="4" w:space="0" w:color="000000"/>
            </w:tcBorders>
            <w:vAlign w:val="center"/>
            <w:hideMark/>
          </w:tcPr>
          <w:p w:rsidR="00683C8A" w:rsidRPr="00ED7AA5" w:rsidRDefault="00683C8A" w:rsidP="00A24AD6">
            <w:pPr>
              <w:suppressAutoHyphens/>
              <w:snapToGrid w:val="0"/>
              <w:spacing w:after="0" w:line="240" w:lineRule="auto"/>
              <w:jc w:val="center"/>
              <w:rPr>
                <w:rFonts w:ascii="Times New Roman" w:hAnsi="Times New Roman"/>
                <w:b/>
                <w:color w:val="000000"/>
                <w:sz w:val="24"/>
                <w:szCs w:val="24"/>
                <w:lang w:eastAsia="ar-SA"/>
              </w:rPr>
            </w:pPr>
            <w:r w:rsidRPr="00ED7AA5">
              <w:rPr>
                <w:rFonts w:ascii="Times New Roman" w:hAnsi="Times New Roman"/>
                <w:b/>
                <w:color w:val="000000"/>
                <w:sz w:val="24"/>
                <w:szCs w:val="24"/>
                <w:lang w:eastAsia="ar-SA"/>
              </w:rPr>
              <w:t>промежуточная аттестация</w:t>
            </w:r>
          </w:p>
        </w:tc>
      </w:tr>
      <w:tr w:rsidR="00D92587" w:rsidRPr="00ED7AA5" w:rsidTr="00F1787F">
        <w:trPr>
          <w:trHeight w:val="20"/>
          <w:jc w:val="center"/>
        </w:trPr>
        <w:tc>
          <w:tcPr>
            <w:tcW w:w="483" w:type="pct"/>
            <w:vMerge w:val="restart"/>
            <w:tcBorders>
              <w:top w:val="single" w:sz="6" w:space="0" w:color="000000"/>
              <w:left w:val="single" w:sz="6" w:space="0" w:color="000000"/>
              <w:right w:val="single" w:sz="6" w:space="0" w:color="000000"/>
            </w:tcBorders>
            <w:vAlign w:val="center"/>
          </w:tcPr>
          <w:p w:rsidR="00D92587" w:rsidRDefault="00D92587" w:rsidP="00683C8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Знания</w:t>
            </w:r>
            <w:r w:rsidRPr="00ED7AA5">
              <w:rPr>
                <w:rFonts w:ascii="Times New Roman" w:eastAsia="Times New Roman" w:hAnsi="Times New Roman"/>
                <w:sz w:val="24"/>
                <w:szCs w:val="24"/>
                <w:lang w:eastAsia="ru-RU"/>
              </w:rPr>
              <w:t xml:space="preserve">: </w:t>
            </w: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Pr="00ED7AA5" w:rsidRDefault="00D92587" w:rsidP="00683C8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Умения:</w:t>
            </w:r>
          </w:p>
        </w:tc>
        <w:tc>
          <w:tcPr>
            <w:tcW w:w="1067" w:type="pct"/>
            <w:vMerge w:val="restart"/>
            <w:tcBorders>
              <w:top w:val="single" w:sz="6" w:space="0" w:color="000000"/>
              <w:left w:val="single" w:sz="6" w:space="0" w:color="000000"/>
              <w:right w:val="single" w:sz="6" w:space="0" w:color="000000"/>
            </w:tcBorders>
            <w:vAlign w:val="center"/>
          </w:tcPr>
          <w:p w:rsidR="00D92587" w:rsidRDefault="00D92587" w:rsidP="00362742">
            <w:pPr>
              <w:spacing w:after="0"/>
              <w:rPr>
                <w:rFonts w:ascii="Times New Roman" w:eastAsia="Times New Roman" w:hAnsi="Times New Roman"/>
                <w:sz w:val="24"/>
                <w:szCs w:val="24"/>
              </w:rPr>
            </w:pPr>
            <w:r w:rsidRPr="00683C8A">
              <w:rPr>
                <w:rFonts w:ascii="Times New Roman" w:hAnsi="Times New Roman" w:cs="Times New Roman"/>
                <w:sz w:val="24"/>
                <w:szCs w:val="24"/>
              </w:rPr>
              <w:t xml:space="preserve">- </w:t>
            </w:r>
            <w:r w:rsidRPr="00634559">
              <w:rPr>
                <w:rFonts w:ascii="Times New Roman" w:eastAsia="Times New Roman" w:hAnsi="Times New Roman"/>
                <w:sz w:val="24"/>
                <w:szCs w:val="24"/>
              </w:rPr>
              <w:t>современны</w:t>
            </w:r>
            <w:r>
              <w:rPr>
                <w:rFonts w:ascii="Times New Roman" w:eastAsia="Times New Roman" w:hAnsi="Times New Roman"/>
                <w:sz w:val="24"/>
                <w:szCs w:val="24"/>
              </w:rPr>
              <w:t>х способов</w:t>
            </w:r>
            <w:r w:rsidRPr="00634559">
              <w:rPr>
                <w:rFonts w:ascii="Times New Roman" w:eastAsia="Times New Roman" w:hAnsi="Times New Roman"/>
                <w:sz w:val="24"/>
                <w:szCs w:val="24"/>
              </w:rPr>
              <w:t xml:space="preserve"> обработки деловой информации методами бухгалтерского учета</w:t>
            </w: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Pr="00683C8A" w:rsidRDefault="00D92587" w:rsidP="00362742">
            <w:pPr>
              <w:spacing w:after="0"/>
              <w:rPr>
                <w:rFonts w:ascii="Times New Roman" w:hAnsi="Times New Roman" w:cs="Times New Roman"/>
                <w:sz w:val="24"/>
                <w:szCs w:val="24"/>
              </w:rPr>
            </w:pPr>
            <w:r>
              <w:rPr>
                <w:rFonts w:ascii="Times New Roman" w:eastAsia="Times New Roman" w:hAnsi="Times New Roman"/>
                <w:sz w:val="24"/>
                <w:szCs w:val="24"/>
              </w:rPr>
              <w:t xml:space="preserve">-применять методы обработки </w:t>
            </w:r>
            <w:r w:rsidRPr="00634559">
              <w:rPr>
                <w:rFonts w:ascii="Times New Roman" w:eastAsia="Times New Roman" w:hAnsi="Times New Roman"/>
                <w:sz w:val="24"/>
                <w:szCs w:val="24"/>
              </w:rPr>
              <w:t>деловой информации методами бухгалтерского учета</w:t>
            </w:r>
          </w:p>
        </w:tc>
        <w:tc>
          <w:tcPr>
            <w:tcW w:w="1367" w:type="pct"/>
            <w:tcBorders>
              <w:top w:val="single" w:sz="6" w:space="0" w:color="000000"/>
              <w:left w:val="single" w:sz="6" w:space="0" w:color="000000"/>
              <w:right w:val="single" w:sz="6" w:space="0" w:color="000000"/>
            </w:tcBorders>
            <w:vAlign w:val="center"/>
          </w:tcPr>
          <w:p w:rsidR="00D92587" w:rsidRPr="001E617A" w:rsidRDefault="00D92587" w:rsidP="00683C8A">
            <w:pPr>
              <w:suppressAutoHyphens/>
              <w:snapToGrid w:val="0"/>
              <w:spacing w:after="0" w:line="240" w:lineRule="auto"/>
              <w:rPr>
                <w:rFonts w:ascii="Times New Roman" w:hAnsi="Times New Roman" w:cs="Times New Roman"/>
                <w:color w:val="000000"/>
                <w:sz w:val="24"/>
                <w:szCs w:val="24"/>
                <w:lang w:eastAsia="ar-SA"/>
              </w:rPr>
            </w:pPr>
            <w:r w:rsidRPr="001E617A">
              <w:rPr>
                <w:rFonts w:ascii="Times New Roman" w:eastAsia="Calibri" w:hAnsi="Times New Roman" w:cs="Times New Roman"/>
                <w:sz w:val="24"/>
                <w:szCs w:val="24"/>
              </w:rPr>
              <w:t>Тема 1:</w:t>
            </w:r>
            <w:r w:rsidRPr="001E617A">
              <w:rPr>
                <w:rFonts w:ascii="Times New Roman" w:hAnsi="Times New Roman" w:cs="Times New Roman"/>
                <w:sz w:val="24"/>
                <w:szCs w:val="24"/>
              </w:rPr>
              <w:t xml:space="preserve"> Сущность, п</w:t>
            </w:r>
            <w:r w:rsidRPr="001E617A">
              <w:rPr>
                <w:rFonts w:ascii="Times New Roman" w:eastAsia="Calibri" w:hAnsi="Times New Roman" w:cs="Times New Roman"/>
                <w:sz w:val="24"/>
                <w:szCs w:val="24"/>
              </w:rPr>
              <w:t>редмет и метод бухгалтерского учета</w:t>
            </w:r>
          </w:p>
        </w:tc>
        <w:tc>
          <w:tcPr>
            <w:tcW w:w="1113" w:type="pct"/>
            <w:tcBorders>
              <w:top w:val="single" w:sz="6" w:space="0" w:color="000000"/>
              <w:left w:val="single" w:sz="6" w:space="0" w:color="000000"/>
              <w:bottom w:val="single" w:sz="6" w:space="0" w:color="000000"/>
              <w:right w:val="single" w:sz="6" w:space="0" w:color="000000"/>
            </w:tcBorders>
            <w:vAlign w:val="center"/>
          </w:tcPr>
          <w:p w:rsidR="00D92587" w:rsidRDefault="00D92587" w:rsidP="00FB5A17">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Тест №1(п.5.1</w:t>
            </w:r>
            <w:r w:rsidRPr="00ED7AA5">
              <w:rPr>
                <w:rFonts w:ascii="Times New Roman" w:hAnsi="Times New Roman"/>
                <w:color w:val="000000"/>
                <w:sz w:val="24"/>
                <w:szCs w:val="24"/>
                <w:lang w:eastAsia="ar-SA"/>
              </w:rPr>
              <w:t>)</w:t>
            </w:r>
          </w:p>
          <w:p w:rsidR="00D92587" w:rsidRDefault="00D92587" w:rsidP="009449EE">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ситуационных задач Задача 1(п.5.2</w:t>
            </w:r>
            <w:r w:rsidRPr="00ED7AA5">
              <w:rPr>
                <w:rFonts w:ascii="Times New Roman" w:hAnsi="Times New Roman"/>
                <w:color w:val="000000"/>
                <w:sz w:val="24"/>
                <w:szCs w:val="24"/>
                <w:lang w:eastAsia="ar-SA"/>
              </w:rPr>
              <w:t>)</w:t>
            </w:r>
          </w:p>
          <w:p w:rsidR="00D92587" w:rsidRDefault="00D92587" w:rsidP="009449EE">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D92587" w:rsidRDefault="00D92587" w:rsidP="009449EE">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D92587" w:rsidRPr="00ED7AA5" w:rsidRDefault="00D92587" w:rsidP="009449EE">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(п 5.3)</w:t>
            </w:r>
          </w:p>
        </w:tc>
        <w:tc>
          <w:tcPr>
            <w:tcW w:w="970" w:type="pct"/>
            <w:tcBorders>
              <w:top w:val="single" w:sz="6" w:space="0" w:color="000000"/>
              <w:left w:val="single" w:sz="6" w:space="0" w:color="000000"/>
              <w:bottom w:val="single" w:sz="6" w:space="0" w:color="000000"/>
              <w:right w:val="single" w:sz="4" w:space="0" w:color="000000"/>
            </w:tcBorders>
            <w:vAlign w:val="center"/>
          </w:tcPr>
          <w:p w:rsidR="00D92587" w:rsidRPr="00ED7AA5" w:rsidRDefault="00D92587" w:rsidP="00683C8A">
            <w:pPr>
              <w:suppressAutoHyphens/>
              <w:snapToGrid w:val="0"/>
              <w:spacing w:after="0" w:line="240" w:lineRule="auto"/>
              <w:rPr>
                <w:rFonts w:ascii="Times New Roman" w:hAnsi="Times New Roman"/>
                <w:sz w:val="24"/>
                <w:szCs w:val="24"/>
                <w:lang w:eastAsia="ar-SA"/>
              </w:rPr>
            </w:pPr>
            <w:r>
              <w:rPr>
                <w:rFonts w:ascii="Times New Roman" w:hAnsi="Times New Roman"/>
                <w:sz w:val="24"/>
                <w:szCs w:val="24"/>
                <w:lang w:eastAsia="ar-SA"/>
              </w:rPr>
              <w:t>Вопросы к зачету (п. 5.4)</w:t>
            </w:r>
            <w:r w:rsidRPr="00ED7AA5">
              <w:rPr>
                <w:rFonts w:ascii="Times New Roman" w:hAnsi="Times New Roman"/>
                <w:sz w:val="24"/>
                <w:szCs w:val="24"/>
                <w:lang w:eastAsia="ar-SA"/>
              </w:rPr>
              <w:t xml:space="preserve"> </w:t>
            </w:r>
          </w:p>
          <w:p w:rsidR="00D92587" w:rsidRPr="00ED7AA5" w:rsidRDefault="00D92587" w:rsidP="00683C8A">
            <w:pPr>
              <w:suppressAutoHyphens/>
              <w:snapToGrid w:val="0"/>
              <w:spacing w:after="0" w:line="240" w:lineRule="auto"/>
              <w:rPr>
                <w:rFonts w:ascii="Times New Roman" w:hAnsi="Times New Roman"/>
                <w:sz w:val="24"/>
                <w:szCs w:val="24"/>
                <w:lang w:eastAsia="ar-SA"/>
              </w:rPr>
            </w:pPr>
          </w:p>
        </w:tc>
      </w:tr>
      <w:tr w:rsidR="00D92587" w:rsidRPr="00ED7AA5" w:rsidTr="00F1787F">
        <w:trPr>
          <w:trHeight w:val="834"/>
          <w:jc w:val="center"/>
        </w:trPr>
        <w:tc>
          <w:tcPr>
            <w:tcW w:w="483" w:type="pct"/>
            <w:vMerge/>
            <w:tcBorders>
              <w:left w:val="single" w:sz="6" w:space="0" w:color="000000"/>
              <w:right w:val="single" w:sz="6" w:space="0" w:color="000000"/>
            </w:tcBorders>
            <w:vAlign w:val="center"/>
          </w:tcPr>
          <w:p w:rsidR="00D92587" w:rsidRPr="00ED7AA5" w:rsidRDefault="00D92587" w:rsidP="006B736A">
            <w:pPr>
              <w:spacing w:after="0" w:line="240" w:lineRule="auto"/>
              <w:rPr>
                <w:rFonts w:ascii="Times New Roman" w:hAnsi="Times New Roman"/>
                <w:sz w:val="24"/>
                <w:szCs w:val="24"/>
                <w:lang w:eastAsia="ar-SA"/>
              </w:rPr>
            </w:pPr>
          </w:p>
        </w:tc>
        <w:tc>
          <w:tcPr>
            <w:tcW w:w="1067" w:type="pct"/>
            <w:vMerge/>
            <w:tcBorders>
              <w:left w:val="single" w:sz="6" w:space="0" w:color="000000"/>
              <w:right w:val="single" w:sz="6" w:space="0" w:color="000000"/>
            </w:tcBorders>
            <w:vAlign w:val="center"/>
          </w:tcPr>
          <w:p w:rsidR="00D92587" w:rsidRPr="00683C8A" w:rsidRDefault="00D92587" w:rsidP="006B736A">
            <w:pPr>
              <w:suppressAutoHyphens/>
              <w:snapToGrid w:val="0"/>
              <w:spacing w:after="0" w:line="240" w:lineRule="auto"/>
              <w:rPr>
                <w:rFonts w:ascii="Times New Roman" w:hAnsi="Times New Roman" w:cs="Times New Roman"/>
                <w:sz w:val="24"/>
                <w:szCs w:val="24"/>
                <w:lang w:eastAsia="ar-SA"/>
              </w:rPr>
            </w:pPr>
          </w:p>
        </w:tc>
        <w:tc>
          <w:tcPr>
            <w:tcW w:w="1367" w:type="pct"/>
            <w:tcBorders>
              <w:left w:val="single" w:sz="6" w:space="0" w:color="000000"/>
              <w:right w:val="single" w:sz="6" w:space="0" w:color="000000"/>
            </w:tcBorders>
          </w:tcPr>
          <w:p w:rsidR="00D92587" w:rsidRPr="001E617A" w:rsidRDefault="00D92587" w:rsidP="006B736A">
            <w:pPr>
              <w:rPr>
                <w:rFonts w:ascii="Times New Roman" w:eastAsia="Calibri" w:hAnsi="Times New Roman" w:cs="Times New Roman"/>
                <w:sz w:val="24"/>
                <w:szCs w:val="24"/>
              </w:rPr>
            </w:pPr>
            <w:r w:rsidRPr="001E617A">
              <w:rPr>
                <w:rFonts w:ascii="Times New Roman" w:eastAsia="Calibri" w:hAnsi="Times New Roman" w:cs="Times New Roman"/>
                <w:sz w:val="24"/>
                <w:szCs w:val="24"/>
              </w:rPr>
              <w:t xml:space="preserve">Тема 2: Бухгалтерский баланс, </w:t>
            </w:r>
            <w:r w:rsidRPr="001E617A">
              <w:rPr>
                <w:rFonts w:ascii="Times New Roman" w:hAnsi="Times New Roman" w:cs="Times New Roman"/>
                <w:bCs/>
                <w:iCs/>
                <w:sz w:val="24"/>
                <w:szCs w:val="24"/>
              </w:rPr>
              <w:t>счета и двойная запись</w:t>
            </w:r>
            <w:r w:rsidRPr="001E617A">
              <w:rPr>
                <w:rFonts w:ascii="Times New Roman" w:eastAsia="Calibri" w:hAnsi="Times New Roman" w:cs="Times New Roman"/>
                <w:sz w:val="24"/>
                <w:szCs w:val="24"/>
              </w:rPr>
              <w:t xml:space="preserve"> </w:t>
            </w:r>
          </w:p>
        </w:tc>
        <w:tc>
          <w:tcPr>
            <w:tcW w:w="1113" w:type="pct"/>
            <w:tcBorders>
              <w:top w:val="single" w:sz="6" w:space="0" w:color="000000"/>
              <w:left w:val="single" w:sz="6" w:space="0" w:color="000000"/>
              <w:right w:val="single" w:sz="6" w:space="0" w:color="000000"/>
            </w:tcBorders>
            <w:vAlign w:val="center"/>
          </w:tcPr>
          <w:p w:rsidR="00D92587" w:rsidRDefault="00D92587"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Тест №2 (п.5.1</w:t>
            </w:r>
            <w:r w:rsidRPr="00ED7AA5">
              <w:rPr>
                <w:rFonts w:ascii="Times New Roman" w:hAnsi="Times New Roman"/>
                <w:color w:val="000000"/>
                <w:sz w:val="24"/>
                <w:szCs w:val="24"/>
                <w:lang w:eastAsia="ar-SA"/>
              </w:rPr>
              <w:t>)</w:t>
            </w:r>
          </w:p>
          <w:p w:rsidR="00D92587" w:rsidRDefault="00D92587" w:rsidP="006B736A">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ситуационных задач Задачи 2,3(п.5.2</w:t>
            </w:r>
            <w:r w:rsidRPr="00ED7AA5">
              <w:rPr>
                <w:rFonts w:ascii="Times New Roman" w:hAnsi="Times New Roman"/>
                <w:color w:val="000000"/>
                <w:sz w:val="24"/>
                <w:szCs w:val="24"/>
                <w:lang w:eastAsia="ar-SA"/>
              </w:rPr>
              <w:t>)</w:t>
            </w:r>
          </w:p>
          <w:p w:rsidR="00D92587" w:rsidRDefault="00D92587"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D92587" w:rsidRDefault="00D92587"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D92587" w:rsidRPr="00ED7AA5" w:rsidRDefault="00D92587" w:rsidP="006B736A">
            <w:pPr>
              <w:suppressAutoHyphens/>
              <w:snapToGrid w:val="0"/>
              <w:spacing w:after="0" w:line="240" w:lineRule="auto"/>
              <w:rPr>
                <w:lang w:eastAsia="ar-SA"/>
              </w:rPr>
            </w:pPr>
            <w:r>
              <w:rPr>
                <w:rFonts w:ascii="Times New Roman" w:hAnsi="Times New Roman"/>
                <w:color w:val="000000"/>
                <w:sz w:val="24"/>
                <w:szCs w:val="24"/>
                <w:lang w:eastAsia="ar-SA"/>
              </w:rPr>
              <w:t>(п 5.3)</w:t>
            </w:r>
          </w:p>
        </w:tc>
        <w:tc>
          <w:tcPr>
            <w:tcW w:w="970" w:type="pct"/>
            <w:tcBorders>
              <w:top w:val="single" w:sz="6" w:space="0" w:color="000000"/>
              <w:left w:val="single" w:sz="6" w:space="0" w:color="000000"/>
              <w:right w:val="single" w:sz="4" w:space="0" w:color="000000"/>
            </w:tcBorders>
          </w:tcPr>
          <w:p w:rsidR="00D92587" w:rsidRDefault="00D92587" w:rsidP="006B736A">
            <w:r w:rsidRPr="009A20F2">
              <w:rPr>
                <w:rFonts w:ascii="Times New Roman" w:hAnsi="Times New Roman"/>
                <w:sz w:val="24"/>
                <w:szCs w:val="24"/>
                <w:lang w:eastAsia="ar-SA"/>
              </w:rPr>
              <w:t xml:space="preserve">Вопросы к зачету (п. 5.4) </w:t>
            </w:r>
          </w:p>
        </w:tc>
      </w:tr>
      <w:tr w:rsidR="00D92587" w:rsidRPr="00ED7AA5" w:rsidTr="004103AC">
        <w:trPr>
          <w:trHeight w:val="834"/>
          <w:jc w:val="center"/>
        </w:trPr>
        <w:tc>
          <w:tcPr>
            <w:tcW w:w="483" w:type="pct"/>
            <w:vMerge/>
            <w:tcBorders>
              <w:left w:val="single" w:sz="6" w:space="0" w:color="000000"/>
              <w:right w:val="single" w:sz="6" w:space="0" w:color="000000"/>
            </w:tcBorders>
            <w:vAlign w:val="center"/>
          </w:tcPr>
          <w:p w:rsidR="00D92587" w:rsidRPr="00ED7AA5" w:rsidRDefault="00D92587" w:rsidP="00362742">
            <w:pPr>
              <w:spacing w:after="0" w:line="240" w:lineRule="auto"/>
              <w:rPr>
                <w:rFonts w:ascii="Times New Roman" w:hAnsi="Times New Roman"/>
                <w:sz w:val="24"/>
                <w:szCs w:val="24"/>
                <w:lang w:eastAsia="ar-SA"/>
              </w:rPr>
            </w:pPr>
          </w:p>
        </w:tc>
        <w:tc>
          <w:tcPr>
            <w:tcW w:w="1067" w:type="pct"/>
            <w:vMerge/>
            <w:tcBorders>
              <w:left w:val="single" w:sz="6" w:space="0" w:color="000000"/>
              <w:right w:val="single" w:sz="6" w:space="0" w:color="000000"/>
            </w:tcBorders>
            <w:vAlign w:val="center"/>
          </w:tcPr>
          <w:p w:rsidR="00D92587" w:rsidRPr="00683C8A" w:rsidRDefault="00D92587" w:rsidP="00362742">
            <w:pPr>
              <w:suppressAutoHyphens/>
              <w:snapToGrid w:val="0"/>
              <w:spacing w:after="0" w:line="240" w:lineRule="auto"/>
              <w:rPr>
                <w:rFonts w:ascii="Times New Roman" w:hAnsi="Times New Roman" w:cs="Times New Roman"/>
                <w:sz w:val="24"/>
                <w:szCs w:val="24"/>
                <w:lang w:eastAsia="ar-SA"/>
              </w:rPr>
            </w:pPr>
          </w:p>
        </w:tc>
        <w:tc>
          <w:tcPr>
            <w:tcW w:w="1367" w:type="pct"/>
            <w:tcBorders>
              <w:left w:val="single" w:sz="6" w:space="0" w:color="000000"/>
              <w:right w:val="single" w:sz="6" w:space="0" w:color="000000"/>
            </w:tcBorders>
          </w:tcPr>
          <w:p w:rsidR="00D92587" w:rsidRPr="001E617A" w:rsidRDefault="00D92587" w:rsidP="00362742">
            <w:pPr>
              <w:rPr>
                <w:rFonts w:ascii="Times New Roman" w:hAnsi="Times New Roman" w:cs="Times New Roman"/>
                <w:bCs/>
                <w:iCs/>
                <w:sz w:val="24"/>
                <w:szCs w:val="24"/>
              </w:rPr>
            </w:pPr>
            <w:r w:rsidRPr="001E617A">
              <w:rPr>
                <w:rFonts w:ascii="Times New Roman" w:eastAsia="Calibri" w:hAnsi="Times New Roman" w:cs="Times New Roman"/>
                <w:sz w:val="24"/>
                <w:szCs w:val="24"/>
              </w:rPr>
              <w:t xml:space="preserve">Тема 3: </w:t>
            </w:r>
            <w:r w:rsidRPr="001E617A">
              <w:rPr>
                <w:rFonts w:ascii="Times New Roman" w:hAnsi="Times New Roman" w:cs="Times New Roman"/>
                <w:sz w:val="24"/>
                <w:szCs w:val="24"/>
              </w:rPr>
              <w:t>Стоимостное измерение и текущий бухгалтерский учет</w:t>
            </w:r>
          </w:p>
        </w:tc>
        <w:tc>
          <w:tcPr>
            <w:tcW w:w="1113" w:type="pct"/>
            <w:tcBorders>
              <w:top w:val="single" w:sz="6" w:space="0" w:color="000000"/>
              <w:left w:val="single" w:sz="6" w:space="0" w:color="000000"/>
              <w:right w:val="single" w:sz="6" w:space="0" w:color="000000"/>
            </w:tcBorders>
            <w:vAlign w:val="center"/>
          </w:tcPr>
          <w:p w:rsidR="00D92587" w:rsidRDefault="00D92587" w:rsidP="00362742">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ситуационных задач</w:t>
            </w:r>
            <w:r w:rsidRPr="00ED7AA5">
              <w:rPr>
                <w:rFonts w:ascii="Times New Roman" w:hAnsi="Times New Roman"/>
                <w:color w:val="000000"/>
                <w:sz w:val="24"/>
                <w:szCs w:val="24"/>
                <w:lang w:eastAsia="ar-SA"/>
              </w:rPr>
              <w:t xml:space="preserve">, </w:t>
            </w:r>
            <w:r>
              <w:rPr>
                <w:rFonts w:ascii="Times New Roman" w:hAnsi="Times New Roman"/>
                <w:color w:val="000000"/>
                <w:sz w:val="24"/>
                <w:szCs w:val="24"/>
                <w:lang w:eastAsia="ar-SA"/>
              </w:rPr>
              <w:t>Задачи 5,6,7 (п.5.2</w:t>
            </w:r>
            <w:r w:rsidRPr="00ED7AA5">
              <w:rPr>
                <w:rFonts w:ascii="Times New Roman" w:hAnsi="Times New Roman"/>
                <w:color w:val="000000"/>
                <w:sz w:val="24"/>
                <w:szCs w:val="24"/>
                <w:lang w:eastAsia="ar-SA"/>
              </w:rPr>
              <w:t>)</w:t>
            </w:r>
          </w:p>
          <w:p w:rsidR="00D92587" w:rsidRDefault="00D92587" w:rsidP="00362742">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D92587" w:rsidRDefault="00D92587" w:rsidP="00362742">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D92587" w:rsidRPr="00ED7AA5" w:rsidRDefault="00D92587" w:rsidP="00362742">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(п 5.3)</w:t>
            </w:r>
          </w:p>
        </w:tc>
        <w:tc>
          <w:tcPr>
            <w:tcW w:w="970" w:type="pct"/>
            <w:tcBorders>
              <w:top w:val="single" w:sz="6" w:space="0" w:color="000000"/>
              <w:left w:val="single" w:sz="6" w:space="0" w:color="000000"/>
              <w:right w:val="single" w:sz="4" w:space="0" w:color="000000"/>
            </w:tcBorders>
          </w:tcPr>
          <w:p w:rsidR="00D92587" w:rsidRDefault="00D92587" w:rsidP="00362742">
            <w:r w:rsidRPr="009A20F2">
              <w:rPr>
                <w:rFonts w:ascii="Times New Roman" w:hAnsi="Times New Roman"/>
                <w:sz w:val="24"/>
                <w:szCs w:val="24"/>
                <w:lang w:eastAsia="ar-SA"/>
              </w:rPr>
              <w:t xml:space="preserve">Вопросы к зачету (п. 5.4) </w:t>
            </w:r>
          </w:p>
        </w:tc>
      </w:tr>
      <w:tr w:rsidR="00D92587" w:rsidRPr="00ED7AA5" w:rsidTr="004103AC">
        <w:trPr>
          <w:trHeight w:val="834"/>
          <w:jc w:val="center"/>
        </w:trPr>
        <w:tc>
          <w:tcPr>
            <w:tcW w:w="483" w:type="pct"/>
            <w:vMerge/>
            <w:tcBorders>
              <w:left w:val="single" w:sz="6" w:space="0" w:color="000000"/>
              <w:bottom w:val="single" w:sz="4" w:space="0" w:color="000000"/>
              <w:right w:val="single" w:sz="6" w:space="0" w:color="000000"/>
            </w:tcBorders>
            <w:vAlign w:val="center"/>
          </w:tcPr>
          <w:p w:rsidR="00D92587" w:rsidRPr="00ED7AA5" w:rsidRDefault="00D92587" w:rsidP="00362742">
            <w:pPr>
              <w:spacing w:after="0" w:line="240" w:lineRule="auto"/>
              <w:rPr>
                <w:rFonts w:ascii="Times New Roman" w:hAnsi="Times New Roman"/>
                <w:sz w:val="24"/>
                <w:szCs w:val="24"/>
                <w:lang w:eastAsia="ar-SA"/>
              </w:rPr>
            </w:pPr>
          </w:p>
        </w:tc>
        <w:tc>
          <w:tcPr>
            <w:tcW w:w="1067" w:type="pct"/>
            <w:vMerge/>
            <w:tcBorders>
              <w:left w:val="single" w:sz="6" w:space="0" w:color="000000"/>
              <w:right w:val="single" w:sz="6" w:space="0" w:color="000000"/>
            </w:tcBorders>
            <w:vAlign w:val="center"/>
          </w:tcPr>
          <w:p w:rsidR="00D92587" w:rsidRPr="00683C8A" w:rsidRDefault="00D92587" w:rsidP="00362742">
            <w:pPr>
              <w:suppressAutoHyphens/>
              <w:snapToGrid w:val="0"/>
              <w:spacing w:after="0" w:line="240" w:lineRule="auto"/>
              <w:rPr>
                <w:rFonts w:ascii="Times New Roman" w:hAnsi="Times New Roman" w:cs="Times New Roman"/>
                <w:sz w:val="24"/>
                <w:szCs w:val="24"/>
                <w:lang w:eastAsia="ar-SA"/>
              </w:rPr>
            </w:pPr>
          </w:p>
        </w:tc>
        <w:tc>
          <w:tcPr>
            <w:tcW w:w="1367" w:type="pct"/>
            <w:tcBorders>
              <w:left w:val="single" w:sz="6" w:space="0" w:color="000000"/>
              <w:right w:val="single" w:sz="6" w:space="0" w:color="000000"/>
            </w:tcBorders>
          </w:tcPr>
          <w:p w:rsidR="00D92587" w:rsidRPr="001E617A" w:rsidRDefault="00D92587" w:rsidP="00362742">
            <w:pPr>
              <w:rPr>
                <w:rFonts w:ascii="Times New Roman" w:eastAsia="Calibri" w:hAnsi="Times New Roman" w:cs="Times New Roman"/>
                <w:sz w:val="24"/>
                <w:szCs w:val="24"/>
              </w:rPr>
            </w:pPr>
            <w:r w:rsidRPr="001E617A">
              <w:rPr>
                <w:rFonts w:ascii="Times New Roman" w:eastAsia="Calibri" w:hAnsi="Times New Roman" w:cs="Times New Roman"/>
                <w:sz w:val="24"/>
                <w:szCs w:val="24"/>
              </w:rPr>
              <w:t xml:space="preserve">Тема 4: Первичная документация, учетная регистрация и организация </w:t>
            </w:r>
            <w:r w:rsidRPr="001E617A">
              <w:rPr>
                <w:rFonts w:ascii="Times New Roman" w:hAnsi="Times New Roman" w:cs="Times New Roman"/>
                <w:sz w:val="24"/>
                <w:szCs w:val="24"/>
              </w:rPr>
              <w:t>бухгалтерского учета</w:t>
            </w:r>
          </w:p>
        </w:tc>
        <w:tc>
          <w:tcPr>
            <w:tcW w:w="1113" w:type="pct"/>
            <w:tcBorders>
              <w:top w:val="single" w:sz="6" w:space="0" w:color="000000"/>
              <w:left w:val="single" w:sz="6" w:space="0" w:color="000000"/>
              <w:right w:val="single" w:sz="6" w:space="0" w:color="000000"/>
            </w:tcBorders>
            <w:vAlign w:val="center"/>
          </w:tcPr>
          <w:p w:rsidR="00D92587" w:rsidRDefault="00D92587" w:rsidP="00362742">
            <w:pPr>
              <w:suppressAutoHyphens/>
              <w:spacing w:after="0" w:line="240" w:lineRule="auto"/>
              <w:rPr>
                <w:rFonts w:ascii="Times New Roman" w:hAnsi="Times New Roman"/>
                <w:sz w:val="24"/>
                <w:szCs w:val="24"/>
                <w:lang w:eastAsia="ar-SA"/>
              </w:rPr>
            </w:pPr>
            <w:r>
              <w:rPr>
                <w:rFonts w:ascii="Times New Roman" w:hAnsi="Times New Roman"/>
                <w:sz w:val="24"/>
                <w:szCs w:val="24"/>
                <w:lang w:eastAsia="ar-SA"/>
              </w:rPr>
              <w:t xml:space="preserve">Тесты №3 </w:t>
            </w:r>
            <w:r>
              <w:rPr>
                <w:rFonts w:ascii="Times New Roman" w:hAnsi="Times New Roman"/>
                <w:color w:val="000000"/>
                <w:sz w:val="24"/>
                <w:szCs w:val="24"/>
                <w:lang w:eastAsia="ar-SA"/>
              </w:rPr>
              <w:t>(п.5.1</w:t>
            </w:r>
            <w:r w:rsidRPr="00ED7AA5">
              <w:rPr>
                <w:rFonts w:ascii="Times New Roman" w:hAnsi="Times New Roman"/>
                <w:color w:val="000000"/>
                <w:sz w:val="24"/>
                <w:szCs w:val="24"/>
                <w:lang w:eastAsia="ar-SA"/>
              </w:rPr>
              <w:t>)</w:t>
            </w:r>
          </w:p>
          <w:p w:rsidR="00D92587" w:rsidRDefault="00D92587" w:rsidP="00362742">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D92587" w:rsidRDefault="00D92587" w:rsidP="00362742">
            <w:pPr>
              <w:suppressAutoHyphens/>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D92587" w:rsidRPr="00ED7AA5" w:rsidRDefault="00D92587" w:rsidP="00362742">
            <w:pPr>
              <w:suppressAutoHyphens/>
              <w:spacing w:after="0" w:line="240" w:lineRule="auto"/>
              <w:rPr>
                <w:rFonts w:ascii="Times New Roman" w:hAnsi="Times New Roman"/>
                <w:sz w:val="24"/>
                <w:szCs w:val="24"/>
                <w:lang w:eastAsia="ar-SA"/>
              </w:rPr>
            </w:pPr>
            <w:r>
              <w:rPr>
                <w:rFonts w:ascii="Times New Roman" w:hAnsi="Times New Roman"/>
                <w:color w:val="000000"/>
                <w:sz w:val="24"/>
                <w:szCs w:val="24"/>
                <w:lang w:eastAsia="ar-SA"/>
              </w:rPr>
              <w:t>(п 5.3)</w:t>
            </w:r>
          </w:p>
        </w:tc>
        <w:tc>
          <w:tcPr>
            <w:tcW w:w="970" w:type="pct"/>
            <w:tcBorders>
              <w:top w:val="single" w:sz="6" w:space="0" w:color="000000"/>
              <w:left w:val="single" w:sz="6" w:space="0" w:color="000000"/>
              <w:right w:val="single" w:sz="4" w:space="0" w:color="000000"/>
            </w:tcBorders>
          </w:tcPr>
          <w:p w:rsidR="00D92587" w:rsidRDefault="00D92587" w:rsidP="00362742">
            <w:r w:rsidRPr="009A20F2">
              <w:rPr>
                <w:rFonts w:ascii="Times New Roman" w:hAnsi="Times New Roman"/>
                <w:sz w:val="24"/>
                <w:szCs w:val="24"/>
                <w:lang w:eastAsia="ar-SA"/>
              </w:rPr>
              <w:t xml:space="preserve">Вопросы к зачету (п. 5.4) </w:t>
            </w:r>
          </w:p>
        </w:tc>
      </w:tr>
    </w:tbl>
    <w:p w:rsidR="00AD75E4" w:rsidRDefault="00AD75E4" w:rsidP="001E617A">
      <w:pPr>
        <w:spacing w:before="240" w:after="120" w:line="240" w:lineRule="auto"/>
        <w:ind w:firstLine="709"/>
        <w:jc w:val="both"/>
        <w:rPr>
          <w:rFonts w:ascii="Arial" w:hAnsi="Arial" w:cs="Arial"/>
          <w:b/>
          <w:sz w:val="24"/>
          <w:szCs w:val="24"/>
        </w:rPr>
      </w:pPr>
    </w:p>
    <w:p w:rsidR="001E617A" w:rsidRPr="003A17E6" w:rsidRDefault="001E617A" w:rsidP="001E617A">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4 Описание процедуры оценивания</w:t>
      </w:r>
    </w:p>
    <w:p w:rsidR="001E617A" w:rsidRDefault="001E617A" w:rsidP="001E617A">
      <w:pPr>
        <w:spacing w:after="0" w:line="240" w:lineRule="auto"/>
        <w:ind w:firstLine="709"/>
        <w:jc w:val="both"/>
        <w:rPr>
          <w:rFonts w:ascii="Times New Roman" w:hAnsi="Times New Roman"/>
          <w:sz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AD75E4" w:rsidRDefault="00AD75E4" w:rsidP="001E617A">
      <w:pPr>
        <w:spacing w:after="0" w:line="240" w:lineRule="auto"/>
        <w:ind w:firstLine="709"/>
        <w:jc w:val="both"/>
        <w:rPr>
          <w:rFonts w:ascii="Times New Roman" w:hAnsi="Times New Roman"/>
          <w:sz w:val="24"/>
          <w:szCs w:val="24"/>
        </w:rPr>
      </w:pPr>
    </w:p>
    <w:p w:rsidR="001E617A" w:rsidRPr="00750EAC" w:rsidRDefault="001E617A" w:rsidP="001E617A">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1"/>
        <w:gridCol w:w="830"/>
        <w:gridCol w:w="1015"/>
        <w:gridCol w:w="1113"/>
        <w:gridCol w:w="555"/>
        <w:gridCol w:w="557"/>
        <w:gridCol w:w="832"/>
        <w:gridCol w:w="693"/>
        <w:gridCol w:w="343"/>
        <w:gridCol w:w="285"/>
        <w:gridCol w:w="283"/>
        <w:gridCol w:w="942"/>
        <w:gridCol w:w="606"/>
      </w:tblGrid>
      <w:tr w:rsidR="001E617A" w:rsidRPr="00614E67" w:rsidTr="007A7C57">
        <w:trPr>
          <w:cantSplit/>
          <w:trHeight w:val="70"/>
        </w:trPr>
        <w:tc>
          <w:tcPr>
            <w:tcW w:w="1050" w:type="pct"/>
            <w:vMerge w:val="restart"/>
            <w:shd w:val="clear" w:color="auto" w:fill="auto"/>
            <w:vAlign w:val="center"/>
          </w:tcPr>
          <w:p w:rsidR="001E617A" w:rsidRPr="00614E67" w:rsidRDefault="001E617A" w:rsidP="00A24AD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50" w:type="pct"/>
            <w:gridSpan w:val="12"/>
            <w:shd w:val="clear" w:color="auto" w:fill="auto"/>
            <w:vAlign w:val="center"/>
          </w:tcPr>
          <w:p w:rsidR="001E617A" w:rsidRPr="00614E67" w:rsidRDefault="001E617A" w:rsidP="00A24AD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9449EE" w:rsidRPr="00614E67" w:rsidTr="009449EE">
        <w:trPr>
          <w:cantSplit/>
          <w:trHeight w:val="1134"/>
        </w:trPr>
        <w:tc>
          <w:tcPr>
            <w:tcW w:w="1050" w:type="pct"/>
            <w:vMerge/>
            <w:shd w:val="clear" w:color="auto" w:fill="auto"/>
            <w:vAlign w:val="center"/>
          </w:tcPr>
          <w:p w:rsidR="007A7C57" w:rsidRPr="00614E67" w:rsidRDefault="007A7C57" w:rsidP="00A24AD6">
            <w:pPr>
              <w:spacing w:after="0" w:line="240" w:lineRule="auto"/>
              <w:rPr>
                <w:rFonts w:ascii="Times New Roman" w:eastAsia="Times New Roman" w:hAnsi="Times New Roman"/>
                <w:color w:val="000000"/>
                <w:sz w:val="24"/>
                <w:szCs w:val="24"/>
                <w:lang w:eastAsia="ru-RU"/>
              </w:rPr>
            </w:pPr>
          </w:p>
        </w:tc>
        <w:tc>
          <w:tcPr>
            <w:tcW w:w="407" w:type="pct"/>
            <w:shd w:val="clear" w:color="auto" w:fill="auto"/>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 №1,2,3</w:t>
            </w:r>
          </w:p>
        </w:tc>
        <w:tc>
          <w:tcPr>
            <w:tcW w:w="498"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Ситуационные задачи</w:t>
            </w:r>
            <w:r w:rsidR="006E7EFA">
              <w:rPr>
                <w:rFonts w:ascii="Times New Roman" w:eastAsia="Times New Roman" w:hAnsi="Times New Roman"/>
                <w:color w:val="000000"/>
                <w:sz w:val="24"/>
                <w:szCs w:val="24"/>
                <w:lang w:eastAsia="ru-RU"/>
              </w:rPr>
              <w:t xml:space="preserve"> 1-7</w:t>
            </w:r>
          </w:p>
        </w:tc>
        <w:tc>
          <w:tcPr>
            <w:tcW w:w="546" w:type="pct"/>
            <w:textDirection w:val="btLr"/>
            <w:vAlign w:val="center"/>
          </w:tcPr>
          <w:p w:rsidR="007A7C57" w:rsidRPr="00614E67" w:rsidRDefault="009449EE" w:rsidP="00A24AD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Контрольное тестирование</w:t>
            </w:r>
            <w:r w:rsidR="006B736A">
              <w:rPr>
                <w:rFonts w:ascii="Times New Roman" w:eastAsia="Times New Roman" w:hAnsi="Times New Roman"/>
                <w:color w:val="000000"/>
                <w:sz w:val="24"/>
                <w:szCs w:val="24"/>
                <w:lang w:eastAsia="ru-RU"/>
              </w:rPr>
              <w:t xml:space="preserve"> в ЭОС</w:t>
            </w:r>
          </w:p>
        </w:tc>
        <w:tc>
          <w:tcPr>
            <w:tcW w:w="272"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273" w:type="pct"/>
            <w:textDirection w:val="btLr"/>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408"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340"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168"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140"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139"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462"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Зачет (Вопросы)</w:t>
            </w:r>
          </w:p>
        </w:tc>
        <w:tc>
          <w:tcPr>
            <w:tcW w:w="297" w:type="pct"/>
            <w:textDirection w:val="btLr"/>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9449EE" w:rsidRPr="00614E67" w:rsidTr="009449EE">
        <w:trPr>
          <w:trHeight w:val="469"/>
        </w:trPr>
        <w:tc>
          <w:tcPr>
            <w:tcW w:w="1050" w:type="pct"/>
            <w:shd w:val="clear" w:color="auto" w:fill="auto"/>
            <w:vAlign w:val="center"/>
            <w:hideMark/>
          </w:tcPr>
          <w:p w:rsidR="007A7C57" w:rsidRPr="00614E67" w:rsidRDefault="007A7C57" w:rsidP="00A24AD6">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407" w:type="pct"/>
            <w:shd w:val="clear" w:color="auto" w:fill="auto"/>
            <w:vAlign w:val="center"/>
            <w:hideMark/>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p>
        </w:tc>
      </w:tr>
      <w:tr w:rsidR="009449EE" w:rsidRPr="00614E67" w:rsidTr="009449EE">
        <w:trPr>
          <w:trHeight w:val="552"/>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w:t>
            </w:r>
            <w:r w:rsidRPr="00614E67">
              <w:rPr>
                <w:rFonts w:ascii="Times New Roman" w:eastAsia="Times New Roman" w:hAnsi="Times New Roman"/>
                <w:color w:val="000000"/>
                <w:sz w:val="24"/>
                <w:szCs w:val="24"/>
                <w:lang w:eastAsia="ru-RU"/>
              </w:rPr>
              <w:t xml:space="preserve"> занятия</w:t>
            </w:r>
          </w:p>
        </w:tc>
        <w:tc>
          <w:tcPr>
            <w:tcW w:w="407" w:type="pct"/>
            <w:shd w:val="clear" w:color="auto" w:fill="auto"/>
            <w:vAlign w:val="center"/>
            <w:hideMark/>
          </w:tcPr>
          <w:p w:rsidR="007A7C57" w:rsidRPr="00614E67" w:rsidRDefault="007A7C57" w:rsidP="007A7C5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30</w:t>
            </w:r>
          </w:p>
        </w:tc>
        <w:tc>
          <w:tcPr>
            <w:tcW w:w="498" w:type="pct"/>
            <w:vAlign w:val="center"/>
          </w:tcPr>
          <w:p w:rsidR="007A7C57" w:rsidRPr="00614E67" w:rsidRDefault="009449EE"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r w:rsidR="007A7C57">
              <w:rPr>
                <w:rFonts w:ascii="Times New Roman" w:eastAsia="Times New Roman" w:hAnsi="Times New Roman"/>
                <w:color w:val="000000"/>
                <w:sz w:val="24"/>
                <w:szCs w:val="24"/>
                <w:lang w:eastAsia="ru-RU"/>
              </w:rPr>
              <w:t>0</w:t>
            </w:r>
          </w:p>
        </w:tc>
        <w:tc>
          <w:tcPr>
            <w:tcW w:w="546"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97" w:type="pct"/>
            <w:vAlign w:val="center"/>
          </w:tcPr>
          <w:p w:rsidR="007A7C57" w:rsidRPr="00614E67" w:rsidRDefault="0063550D"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r w:rsidR="007A7C57">
              <w:rPr>
                <w:rFonts w:ascii="Times New Roman" w:eastAsia="Times New Roman" w:hAnsi="Times New Roman"/>
                <w:color w:val="000000"/>
                <w:sz w:val="24"/>
                <w:szCs w:val="24"/>
                <w:lang w:eastAsia="ru-RU"/>
              </w:rPr>
              <w:t>0</w:t>
            </w:r>
          </w:p>
        </w:tc>
      </w:tr>
      <w:tr w:rsidR="009449EE" w:rsidRPr="00614E67" w:rsidTr="009449EE">
        <w:trPr>
          <w:trHeight w:val="552"/>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9449EE" w:rsidRPr="00614E67" w:rsidTr="009449EE">
        <w:trPr>
          <w:trHeight w:val="301"/>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6B736A"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97" w:type="pct"/>
            <w:vAlign w:val="center"/>
          </w:tcPr>
          <w:p w:rsidR="007A7C57" w:rsidRPr="00614E67" w:rsidRDefault="0063550D"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9449EE" w:rsidRPr="00614E67" w:rsidTr="009449EE">
        <w:trPr>
          <w:trHeight w:val="552"/>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9449EE" w:rsidRPr="00614E67" w:rsidTr="009449EE">
        <w:trPr>
          <w:trHeight w:val="415"/>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498" w:type="pct"/>
            <w:vAlign w:val="center"/>
          </w:tcPr>
          <w:p w:rsidR="007A7C57" w:rsidRPr="00614E67" w:rsidRDefault="009449EE"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r w:rsidR="007A7C57">
              <w:rPr>
                <w:rFonts w:ascii="Times New Roman" w:eastAsia="Times New Roman" w:hAnsi="Times New Roman"/>
                <w:color w:val="000000"/>
                <w:sz w:val="24"/>
                <w:szCs w:val="24"/>
                <w:lang w:eastAsia="ru-RU"/>
              </w:rPr>
              <w:t>0</w:t>
            </w:r>
          </w:p>
        </w:tc>
        <w:tc>
          <w:tcPr>
            <w:tcW w:w="546" w:type="pct"/>
            <w:vAlign w:val="center"/>
          </w:tcPr>
          <w:p w:rsidR="007A7C57" w:rsidRPr="00614E67" w:rsidRDefault="009449EE"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rsidR="001E617A" w:rsidRDefault="001E617A" w:rsidP="001E617A">
      <w:pPr>
        <w:spacing w:after="120" w:line="240" w:lineRule="auto"/>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1E617A" w:rsidRPr="00D02CC8" w:rsidTr="00A24AD6">
        <w:trPr>
          <w:trHeight w:val="1022"/>
        </w:trPr>
        <w:tc>
          <w:tcPr>
            <w:tcW w:w="1384" w:type="dxa"/>
            <w:vAlign w:val="center"/>
          </w:tcPr>
          <w:p w:rsidR="001E617A" w:rsidRPr="00D02CC8" w:rsidRDefault="001E617A" w:rsidP="00A24AD6">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1E617A" w:rsidRPr="00D02CC8" w:rsidRDefault="001E617A" w:rsidP="00A24AD6">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«зачтено» / «отлично»</w:t>
            </w:r>
          </w:p>
        </w:tc>
        <w:tc>
          <w:tcPr>
            <w:tcW w:w="7194" w:type="dxa"/>
            <w:vAlign w:val="center"/>
          </w:tcPr>
          <w:p w:rsidR="001E617A" w:rsidRPr="00D02CC8" w:rsidRDefault="001E617A" w:rsidP="001E617A">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proofErr w:type="spellStart"/>
            <w:r w:rsidRPr="00D02CC8">
              <w:rPr>
                <w:rFonts w:ascii="Times New Roman" w:hAnsi="Times New Roman"/>
              </w:rPr>
              <w:t>сформированност</w:t>
            </w:r>
            <w:r>
              <w:rPr>
                <w:rFonts w:ascii="Times New Roman" w:hAnsi="Times New Roman"/>
              </w:rPr>
              <w:t>ь</w:t>
            </w:r>
            <w:proofErr w:type="spellEnd"/>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w:t>
            </w:r>
            <w:r>
              <w:rPr>
                <w:rFonts w:ascii="Times New Roman" w:hAnsi="Times New Roman"/>
              </w:rPr>
              <w:t>решать тестовые вопросы и ситуационные</w:t>
            </w:r>
            <w:r w:rsidRPr="00D02CC8">
              <w:rPr>
                <w:rFonts w:ascii="Times New Roman" w:hAnsi="Times New Roman"/>
              </w:rPr>
              <w:t xml:space="preserve"> задания, предусмотренные программой, свободно оперирует приобретенными умениями, применяет их в ситуациях повышенной сложности.</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«зачтено» / «хорошо»</w:t>
            </w:r>
          </w:p>
        </w:tc>
        <w:tc>
          <w:tcPr>
            <w:tcW w:w="7194" w:type="dxa"/>
            <w:vAlign w:val="center"/>
          </w:tcPr>
          <w:p w:rsidR="001E617A" w:rsidRPr="00D02CC8" w:rsidRDefault="001E617A" w:rsidP="001E617A">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основные умения освоены, но допускаются незначительные ошибки, неточности, затруднения при </w:t>
            </w:r>
            <w:r>
              <w:rPr>
                <w:rFonts w:ascii="Times New Roman" w:hAnsi="Times New Roman"/>
              </w:rPr>
              <w:t>решении тестовых вопросов и ситуационных задач</w:t>
            </w:r>
            <w:r w:rsidRPr="00D02CC8">
              <w:rPr>
                <w:rFonts w:ascii="Times New Roman" w:hAnsi="Times New Roman"/>
              </w:rPr>
              <w:t xml:space="preserve">. </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194" w:type="dxa"/>
            <w:vAlign w:val="center"/>
          </w:tcPr>
          <w:p w:rsidR="001E617A" w:rsidRPr="00D02CC8" w:rsidRDefault="001E617A" w:rsidP="001E617A">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w:t>
            </w:r>
            <w:r>
              <w:rPr>
                <w:rFonts w:ascii="Times New Roman" w:hAnsi="Times New Roman"/>
              </w:rPr>
              <w:t xml:space="preserve">знаний и </w:t>
            </w:r>
            <w:r w:rsidRPr="00D02CC8">
              <w:rPr>
                <w:rFonts w:ascii="Times New Roman" w:hAnsi="Times New Roman"/>
              </w:rPr>
              <w:t xml:space="preserve">умений по некоторым дисциплинарным компетенциям, студент испытывает значительные затруднения при </w:t>
            </w:r>
            <w:r>
              <w:rPr>
                <w:rFonts w:ascii="Times New Roman" w:hAnsi="Times New Roman"/>
              </w:rPr>
              <w:t>решении тестовых вопросов и ситуационных задач</w:t>
            </w:r>
            <w:r w:rsidRPr="00D02CC8">
              <w:rPr>
                <w:rFonts w:ascii="Times New Roman" w:hAnsi="Times New Roman"/>
              </w:rPr>
              <w:t>.</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194" w:type="dxa"/>
            <w:vAlign w:val="center"/>
          </w:tcPr>
          <w:p w:rsidR="001E617A" w:rsidRPr="00D02CC8" w:rsidRDefault="001E617A" w:rsidP="00A24AD6">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9C40BA">
              <w:rPr>
                <w:rFonts w:ascii="Times New Roman" w:hAnsi="Times New Roman"/>
              </w:rPr>
              <w:t xml:space="preserve">, проявляется недостаточность приобретенных </w:t>
            </w:r>
            <w:r w:rsidR="00E5355C">
              <w:rPr>
                <w:rFonts w:ascii="Times New Roman" w:hAnsi="Times New Roman"/>
              </w:rPr>
              <w:t>знаний</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1E617A" w:rsidRPr="00D02CC8" w:rsidRDefault="001E617A" w:rsidP="00A24AD6">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194" w:type="dxa"/>
            <w:vAlign w:val="center"/>
          </w:tcPr>
          <w:p w:rsidR="001E617A" w:rsidRPr="00D02CC8" w:rsidRDefault="001E617A" w:rsidP="00A24AD6">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w:t>
            </w:r>
            <w:r w:rsidR="00E5355C">
              <w:rPr>
                <w:rFonts w:ascii="Times New Roman" w:hAnsi="Times New Roman"/>
              </w:rPr>
              <w:t xml:space="preserve"> знаний </w:t>
            </w:r>
          </w:p>
        </w:tc>
      </w:tr>
    </w:tbl>
    <w:p w:rsidR="00556295" w:rsidRDefault="00556295" w:rsidP="003823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type="page"/>
      </w:r>
    </w:p>
    <w:p w:rsidR="002F6D38" w:rsidRPr="0099085F" w:rsidRDefault="002F6D38" w:rsidP="002F6D38">
      <w:pPr>
        <w:spacing w:after="0" w:line="240" w:lineRule="auto"/>
        <w:jc w:val="both"/>
        <w:rPr>
          <w:rFonts w:ascii="Times New Roman" w:hAnsi="Times New Roman"/>
          <w:b/>
          <w:sz w:val="24"/>
          <w:szCs w:val="24"/>
        </w:rPr>
      </w:pPr>
      <w:r w:rsidRPr="00C11645">
        <w:rPr>
          <w:rFonts w:ascii="Arial" w:hAnsi="Arial" w:cs="Arial"/>
          <w:b/>
          <w:sz w:val="24"/>
          <w:szCs w:val="24"/>
        </w:rPr>
        <w:lastRenderedPageBreak/>
        <w:t>5</w:t>
      </w:r>
      <w:r w:rsidRPr="0099085F">
        <w:rPr>
          <w:rFonts w:ascii="Times New Roman" w:hAnsi="Times New Roman"/>
          <w:b/>
          <w:sz w:val="24"/>
          <w:szCs w:val="24"/>
        </w:rPr>
        <w:t xml:space="preserve">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556295" w:rsidRPr="002F6D38" w:rsidRDefault="00144C5A" w:rsidP="00556295">
      <w:pPr>
        <w:spacing w:after="0" w:line="240" w:lineRule="auto"/>
        <w:jc w:val="both"/>
        <w:rPr>
          <w:rFonts w:ascii="Times New Roman" w:hAnsi="Times New Roman" w:cs="Times New Roman"/>
          <w:b/>
          <w:sz w:val="24"/>
          <w:szCs w:val="24"/>
        </w:rPr>
      </w:pPr>
      <w:r w:rsidRPr="002F6D38">
        <w:rPr>
          <w:rFonts w:ascii="Times New Roman" w:hAnsi="Times New Roman" w:cs="Times New Roman"/>
          <w:b/>
          <w:sz w:val="24"/>
          <w:szCs w:val="24"/>
        </w:rPr>
        <w:t>5.</w:t>
      </w:r>
      <w:r w:rsidR="0000787B" w:rsidRPr="002F6D38">
        <w:rPr>
          <w:rFonts w:ascii="Times New Roman" w:hAnsi="Times New Roman" w:cs="Times New Roman"/>
          <w:b/>
          <w:sz w:val="24"/>
          <w:szCs w:val="24"/>
        </w:rPr>
        <w:t>1 Тесты</w:t>
      </w:r>
    </w:p>
    <w:p w:rsidR="00C535F3" w:rsidRPr="002F6D38" w:rsidRDefault="00556295" w:rsidP="00556295">
      <w:pPr>
        <w:spacing w:after="0" w:line="240" w:lineRule="auto"/>
        <w:jc w:val="both"/>
        <w:rPr>
          <w:rFonts w:ascii="Times New Roman" w:hAnsi="Times New Roman" w:cs="Times New Roman"/>
          <w:b/>
          <w:sz w:val="24"/>
          <w:szCs w:val="24"/>
        </w:rPr>
      </w:pPr>
      <w:r w:rsidRPr="002F6D38">
        <w:rPr>
          <w:rFonts w:ascii="Times New Roman" w:hAnsi="Times New Roman" w:cs="Times New Roman"/>
          <w:b/>
          <w:sz w:val="24"/>
          <w:szCs w:val="24"/>
        </w:rPr>
        <w:t>Тест №1</w:t>
      </w:r>
      <w:r w:rsidR="0038235C" w:rsidRPr="002F6D38">
        <w:rPr>
          <w:rFonts w:ascii="Times New Roman" w:hAnsi="Times New Roman" w:cs="Times New Roman"/>
          <w:b/>
          <w:sz w:val="24"/>
          <w:szCs w:val="24"/>
        </w:rPr>
        <w:t xml:space="preserve"> </w:t>
      </w:r>
    </w:p>
    <w:p w:rsidR="00362742" w:rsidRPr="009B6FBA" w:rsidRDefault="00362742" w:rsidP="0036274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w:t>
      </w:r>
      <w:r w:rsidRPr="009B6FBA">
        <w:rPr>
          <w:rFonts w:ascii="Times New Roman" w:hAnsi="Times New Roman" w:cs="Times New Roman"/>
          <w:bCs/>
          <w:sz w:val="24"/>
          <w:szCs w:val="24"/>
        </w:rPr>
        <w:t>. Основу бухгалтерского учета составляет информация:</w:t>
      </w:r>
    </w:p>
    <w:p w:rsidR="00362742" w:rsidRPr="009B6FBA" w:rsidRDefault="00362742" w:rsidP="00362742">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1) плановая,</w:t>
      </w:r>
    </w:p>
    <w:p w:rsidR="00362742" w:rsidRPr="009B6FBA" w:rsidRDefault="00362742" w:rsidP="00362742">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2) нормативная,</w:t>
      </w:r>
    </w:p>
    <w:p w:rsidR="00362742" w:rsidRPr="009B6FBA" w:rsidRDefault="00362742" w:rsidP="00362742">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3) о фактически свершившихся фактах хозяйственной жизни,</w:t>
      </w:r>
    </w:p>
    <w:p w:rsidR="00362742" w:rsidRPr="009B6FBA" w:rsidRDefault="00362742" w:rsidP="00362742">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4) прогнозная.</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Элементом метода бухгалтерского учета, позволяющим получить информацию о составе и размещении имущества организации и источниках его формирования является:</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документация</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счета и двойная запись</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калькуляция</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бухгалтерский баланс</w:t>
      </w:r>
    </w:p>
    <w:p w:rsidR="0000787B"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00787B">
        <w:rPr>
          <w:rFonts w:ascii="Times New Roman" w:hAnsi="Times New Roman" w:cs="Times New Roman"/>
          <w:sz w:val="24"/>
          <w:szCs w:val="24"/>
        </w:rPr>
        <w:t>.Виды хозяйственного учета:</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стоимостной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оперативный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бухгалтерский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FA2757">
        <w:rPr>
          <w:rFonts w:ascii="Times New Roman" w:hAnsi="Times New Roman" w:cs="Times New Roman"/>
          <w:sz w:val="24"/>
          <w:szCs w:val="24"/>
        </w:rPr>
        <w:t xml:space="preserve"> </w:t>
      </w:r>
      <w:r>
        <w:rPr>
          <w:rFonts w:ascii="Times New Roman" w:hAnsi="Times New Roman" w:cs="Times New Roman"/>
          <w:sz w:val="24"/>
          <w:szCs w:val="24"/>
        </w:rPr>
        <w:t>статистический</w:t>
      </w:r>
    </w:p>
    <w:p w:rsidR="0000787B"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00787B">
        <w:rPr>
          <w:rFonts w:ascii="Times New Roman" w:hAnsi="Times New Roman" w:cs="Times New Roman"/>
          <w:sz w:val="24"/>
          <w:szCs w:val="24"/>
        </w:rPr>
        <w:t>.Вид учета, где данные могут быть получены из первичных документов, устно, по телефону – это:</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бухгалтерский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FA2757">
        <w:rPr>
          <w:rFonts w:ascii="Times New Roman" w:hAnsi="Times New Roman" w:cs="Times New Roman"/>
          <w:sz w:val="24"/>
          <w:szCs w:val="24"/>
        </w:rPr>
        <w:t xml:space="preserve"> </w:t>
      </w:r>
      <w:r>
        <w:rPr>
          <w:rFonts w:ascii="Times New Roman" w:hAnsi="Times New Roman" w:cs="Times New Roman"/>
          <w:sz w:val="24"/>
          <w:szCs w:val="24"/>
        </w:rPr>
        <w:t>статистический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FA2757">
        <w:rPr>
          <w:rFonts w:ascii="Times New Roman" w:hAnsi="Times New Roman" w:cs="Times New Roman"/>
          <w:sz w:val="24"/>
          <w:szCs w:val="24"/>
        </w:rPr>
        <w:t xml:space="preserve"> </w:t>
      </w:r>
      <w:r>
        <w:rPr>
          <w:rFonts w:ascii="Times New Roman" w:hAnsi="Times New Roman" w:cs="Times New Roman"/>
          <w:sz w:val="24"/>
          <w:szCs w:val="24"/>
        </w:rPr>
        <w:t>оперативный</w:t>
      </w:r>
    </w:p>
    <w:p w:rsidR="0000787B" w:rsidRP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FA2757">
        <w:rPr>
          <w:rFonts w:ascii="Times New Roman" w:hAnsi="Times New Roman" w:cs="Times New Roman"/>
          <w:sz w:val="24"/>
          <w:szCs w:val="24"/>
        </w:rPr>
        <w:t xml:space="preserve"> </w:t>
      </w:r>
      <w:r>
        <w:rPr>
          <w:rFonts w:ascii="Times New Roman" w:hAnsi="Times New Roman" w:cs="Times New Roman"/>
          <w:sz w:val="24"/>
          <w:szCs w:val="24"/>
        </w:rPr>
        <w:t>все перечисленные</w:t>
      </w:r>
    </w:p>
    <w:p w:rsidR="00556295" w:rsidRPr="009B6FBA" w:rsidRDefault="00362742" w:rsidP="005562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5</w:t>
      </w:r>
      <w:r w:rsidR="00556295" w:rsidRPr="0000787B">
        <w:rPr>
          <w:rFonts w:ascii="Times New Roman" w:hAnsi="Times New Roman" w:cs="Times New Roman"/>
          <w:bCs/>
          <w:sz w:val="24"/>
          <w:szCs w:val="24"/>
        </w:rPr>
        <w:t>. Особенностью бухгалтерского</w:t>
      </w:r>
      <w:r w:rsidR="00556295" w:rsidRPr="009B6FBA">
        <w:rPr>
          <w:rFonts w:ascii="Times New Roman" w:hAnsi="Times New Roman" w:cs="Times New Roman"/>
          <w:bCs/>
          <w:sz w:val="24"/>
          <w:szCs w:val="24"/>
        </w:rPr>
        <w:t xml:space="preserve"> учета является: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отражение хозяйственных операций периодически,</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sz w:val="24"/>
          <w:szCs w:val="24"/>
        </w:rPr>
        <w:t>2) отражение хозяйственных операций непрерывно во времени,</w:t>
      </w:r>
    </w:p>
    <w:p w:rsidR="00556295" w:rsidRPr="009B6FBA" w:rsidRDefault="00556295" w:rsidP="00556295">
      <w:pPr>
        <w:spacing w:after="0" w:line="240" w:lineRule="auto"/>
        <w:jc w:val="both"/>
        <w:rPr>
          <w:rFonts w:ascii="Times New Roman" w:hAnsi="Times New Roman" w:cs="Times New Roman"/>
          <w:bCs/>
          <w:spacing w:val="-4"/>
          <w:sz w:val="24"/>
          <w:szCs w:val="24"/>
        </w:rPr>
      </w:pPr>
      <w:r w:rsidRPr="009B6FBA">
        <w:rPr>
          <w:rFonts w:ascii="Times New Roman" w:hAnsi="Times New Roman" w:cs="Times New Roman"/>
          <w:spacing w:val="-4"/>
          <w:sz w:val="24"/>
          <w:szCs w:val="24"/>
        </w:rPr>
        <w:t>3) отражение хозяйственных операций только на 1-е число месяца,</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отражение хозяйственных операций только на последнее число месяца.</w:t>
      </w:r>
    </w:p>
    <w:p w:rsidR="00556295" w:rsidRPr="009B6FBA" w:rsidRDefault="00362742" w:rsidP="005562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6</w:t>
      </w:r>
      <w:r w:rsidR="00556295" w:rsidRPr="009B6FBA">
        <w:rPr>
          <w:rFonts w:ascii="Times New Roman" w:hAnsi="Times New Roman" w:cs="Times New Roman"/>
          <w:bCs/>
          <w:sz w:val="24"/>
          <w:szCs w:val="24"/>
        </w:rPr>
        <w:t>. Основным в бухгалтерском учете является измеритель:</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1) натуральный,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2) трудовой,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3) денежный,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4) количественный.</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556295" w:rsidRPr="009B6FBA">
        <w:rPr>
          <w:rFonts w:ascii="Times New Roman" w:hAnsi="Times New Roman" w:cs="Times New Roman"/>
          <w:sz w:val="24"/>
          <w:szCs w:val="24"/>
        </w:rPr>
        <w:t>. Целью бухгалтерского учета является: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строгое соблюдение нормативных актов,</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последовательность соблюдения учетной политики,</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формирование полной и достоверной информации для налоговых органов,</w:t>
      </w:r>
    </w:p>
    <w:p w:rsidR="00556295"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формирование полной и достоверной информации для внешних и внутренних пользователей.</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556295" w:rsidRPr="009B6FBA">
        <w:rPr>
          <w:rFonts w:ascii="Times New Roman" w:hAnsi="Times New Roman" w:cs="Times New Roman"/>
          <w:sz w:val="24"/>
          <w:szCs w:val="24"/>
        </w:rPr>
        <w:t>. Предметом бухгалтерского учета является: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процессы, происходящие в регионе;</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производственно</w:t>
      </w:r>
      <w:r w:rsidRPr="009B6FBA">
        <w:rPr>
          <w:rFonts w:ascii="Times New Roman" w:hAnsi="Times New Roman" w:cs="Times New Roman"/>
          <w:noProof/>
          <w:sz w:val="24"/>
          <w:szCs w:val="24"/>
        </w:rPr>
        <w:t>-</w:t>
      </w:r>
      <w:r w:rsidRPr="009B6FBA">
        <w:rPr>
          <w:rFonts w:ascii="Times New Roman" w:hAnsi="Times New Roman" w:cs="Times New Roman"/>
          <w:sz w:val="24"/>
          <w:szCs w:val="24"/>
        </w:rPr>
        <w:t>хозяйственная деятельность организации;</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отношения в трудовых коллективах;</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расчетные взаимоотношения организации.</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556295" w:rsidRPr="009B6FBA">
        <w:rPr>
          <w:rFonts w:ascii="Times New Roman" w:hAnsi="Times New Roman" w:cs="Times New Roman"/>
          <w:sz w:val="24"/>
          <w:szCs w:val="24"/>
        </w:rPr>
        <w:t>. К группе «предметы труда» относятся: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готовая продукция;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топливо;</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наличные денежные средства в кассе предприятия;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дебиторская задолженность.</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F00649">
        <w:rPr>
          <w:rFonts w:ascii="Times New Roman" w:hAnsi="Times New Roman" w:cs="Times New Roman"/>
          <w:sz w:val="24"/>
          <w:szCs w:val="24"/>
        </w:rPr>
        <w:t>0</w:t>
      </w:r>
      <w:r w:rsidR="00556295" w:rsidRPr="009B6FBA">
        <w:rPr>
          <w:rFonts w:ascii="Times New Roman" w:hAnsi="Times New Roman" w:cs="Times New Roman"/>
          <w:sz w:val="24"/>
          <w:szCs w:val="24"/>
        </w:rPr>
        <w:t>. К собственным источникам образования имущества относят:</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денежные средства;</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средства в расчетах;</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уставный капитал, добавочный капитал, нераспределенную прибыль;</w:t>
      </w:r>
    </w:p>
    <w:p w:rsidR="00556295"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долгосрочные займы.</w:t>
      </w:r>
    </w:p>
    <w:p w:rsidR="00FA2757" w:rsidRPr="00B841DC" w:rsidRDefault="00FA2757" w:rsidP="0000787B">
      <w:pPr>
        <w:spacing w:after="0" w:line="240" w:lineRule="auto"/>
        <w:jc w:val="both"/>
        <w:rPr>
          <w:rFonts w:ascii="Times New Roman" w:hAnsi="Times New Roman" w:cs="Times New Roman"/>
          <w:b/>
          <w:sz w:val="24"/>
          <w:szCs w:val="24"/>
        </w:rPr>
      </w:pPr>
      <w:r w:rsidRPr="00B841DC">
        <w:rPr>
          <w:rFonts w:ascii="Times New Roman" w:hAnsi="Times New Roman" w:cs="Times New Roman"/>
          <w:b/>
          <w:sz w:val="24"/>
          <w:szCs w:val="24"/>
        </w:rPr>
        <w:t>Тест №2</w:t>
      </w:r>
    </w:p>
    <w:p w:rsidR="008E5339" w:rsidRPr="009B6FBA" w:rsidRDefault="008E5339" w:rsidP="008E5339">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t>1</w:t>
      </w:r>
      <w:r w:rsidRPr="009B6FBA">
        <w:rPr>
          <w:rFonts w:ascii="Times New Roman" w:hAnsi="Times New Roman" w:cs="Times New Roman"/>
          <w:noProof/>
          <w:sz w:val="24"/>
          <w:szCs w:val="24"/>
        </w:rPr>
        <w:t>. В</w:t>
      </w:r>
      <w:proofErr w:type="spellStart"/>
      <w:r w:rsidRPr="009B6FBA">
        <w:rPr>
          <w:rFonts w:ascii="Times New Roman" w:hAnsi="Times New Roman" w:cs="Times New Roman"/>
          <w:sz w:val="24"/>
          <w:szCs w:val="24"/>
        </w:rPr>
        <w:t>заимосвязь</w:t>
      </w:r>
      <w:proofErr w:type="spellEnd"/>
      <w:r w:rsidRPr="009B6FBA">
        <w:rPr>
          <w:rFonts w:ascii="Times New Roman" w:hAnsi="Times New Roman" w:cs="Times New Roman"/>
          <w:sz w:val="24"/>
          <w:szCs w:val="24"/>
        </w:rPr>
        <w:t xml:space="preserve"> между бухгалтерскими счетами и балансом выражают:</w:t>
      </w:r>
    </w:p>
    <w:p w:rsidR="008E5339" w:rsidRPr="009B6FBA" w:rsidRDefault="008E5339" w:rsidP="008E5339">
      <w:pPr>
        <w:spacing w:after="0" w:line="240" w:lineRule="auto"/>
        <w:jc w:val="both"/>
        <w:rPr>
          <w:rFonts w:ascii="Times New Roman" w:hAnsi="Times New Roman" w:cs="Times New Roman"/>
          <w:spacing w:val="-4"/>
          <w:sz w:val="24"/>
          <w:szCs w:val="24"/>
        </w:rPr>
      </w:pPr>
      <w:r w:rsidRPr="009B6FBA">
        <w:rPr>
          <w:rFonts w:ascii="Times New Roman" w:hAnsi="Times New Roman" w:cs="Times New Roman"/>
          <w:spacing w:val="-4"/>
          <w:sz w:val="24"/>
          <w:szCs w:val="24"/>
        </w:rPr>
        <w:t>1) по остаткам статей баланса открываются бухгалтерские счета, а на основании остатков бухгалтерских счетов составляется баланс;</w:t>
      </w:r>
    </w:p>
    <w:p w:rsidR="008E5339" w:rsidRPr="009B6FBA" w:rsidRDefault="008E5339" w:rsidP="008E5339">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на основании бухгалтерских счетов открываются статьи баланса;</w:t>
      </w:r>
    </w:p>
    <w:p w:rsidR="008E5339" w:rsidRPr="009B6FBA" w:rsidRDefault="008E5339" w:rsidP="008E5339">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на основании дебетовых и кредитовых оборотов бухгалтерских счетов составляется баланс;</w:t>
      </w:r>
    </w:p>
    <w:p w:rsidR="008E5339" w:rsidRPr="009B6FBA" w:rsidRDefault="008E5339" w:rsidP="008E5339">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бухгалтерские счета и статьи баланса отражают текущее изменение имущества.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2</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В пассиве баланса сгруппирован</w:t>
      </w:r>
      <w:r w:rsidR="00B9039E">
        <w:rPr>
          <w:rFonts w:ascii="Times New Roman" w:hAnsi="Times New Roman" w:cs="Times New Roman"/>
          <w:sz w:val="24"/>
          <w:szCs w:val="24"/>
        </w:rPr>
        <w:t>а информация о</w:t>
      </w:r>
      <w:r w:rsidR="00FA2757" w:rsidRPr="009B6FBA">
        <w:rPr>
          <w:rFonts w:ascii="Times New Roman" w:hAnsi="Times New Roman" w:cs="Times New Roman"/>
          <w:sz w:val="24"/>
          <w:szCs w:val="24"/>
        </w:rPr>
        <w:t>:</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1) </w:t>
      </w:r>
      <w:r w:rsidRPr="009B6FBA">
        <w:rPr>
          <w:rFonts w:ascii="Times New Roman" w:hAnsi="Times New Roman" w:cs="Times New Roman"/>
          <w:sz w:val="24"/>
          <w:szCs w:val="24"/>
        </w:rPr>
        <w:t>средства</w:t>
      </w:r>
      <w:r w:rsidR="00B9039E">
        <w:rPr>
          <w:rFonts w:ascii="Times New Roman" w:hAnsi="Times New Roman" w:cs="Times New Roman"/>
          <w:sz w:val="24"/>
          <w:szCs w:val="24"/>
        </w:rPr>
        <w:t>х</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2) </w:t>
      </w:r>
      <w:r w:rsidRPr="009B6FBA">
        <w:rPr>
          <w:rFonts w:ascii="Times New Roman" w:hAnsi="Times New Roman" w:cs="Times New Roman"/>
          <w:sz w:val="24"/>
          <w:szCs w:val="24"/>
        </w:rPr>
        <w:t>источник</w:t>
      </w:r>
      <w:r w:rsidR="00B9039E">
        <w:rPr>
          <w:rFonts w:ascii="Times New Roman" w:hAnsi="Times New Roman" w:cs="Times New Roman"/>
          <w:sz w:val="24"/>
          <w:szCs w:val="24"/>
        </w:rPr>
        <w:t>ах</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3) </w:t>
      </w:r>
      <w:r w:rsidRPr="009B6FBA">
        <w:rPr>
          <w:rFonts w:ascii="Times New Roman" w:hAnsi="Times New Roman" w:cs="Times New Roman"/>
          <w:sz w:val="24"/>
          <w:szCs w:val="24"/>
        </w:rPr>
        <w:t>дебиторск</w:t>
      </w:r>
      <w:r w:rsidR="00B9039E">
        <w:rPr>
          <w:rFonts w:ascii="Times New Roman" w:hAnsi="Times New Roman" w:cs="Times New Roman"/>
          <w:sz w:val="24"/>
          <w:szCs w:val="24"/>
        </w:rPr>
        <w:t>ой</w:t>
      </w:r>
      <w:r w:rsidRPr="009B6FBA">
        <w:rPr>
          <w:rFonts w:ascii="Times New Roman" w:hAnsi="Times New Roman" w:cs="Times New Roman"/>
          <w:sz w:val="24"/>
          <w:szCs w:val="24"/>
        </w:rPr>
        <w:t xml:space="preserve"> зад</w:t>
      </w:r>
      <w:r w:rsidR="00B9039E">
        <w:rPr>
          <w:rFonts w:ascii="Times New Roman" w:hAnsi="Times New Roman" w:cs="Times New Roman"/>
          <w:sz w:val="24"/>
          <w:szCs w:val="24"/>
        </w:rPr>
        <w:t>олженности</w:t>
      </w:r>
    </w:p>
    <w:p w:rsidR="00FA2757" w:rsidRDefault="00FA2757" w:rsidP="00FA2757">
      <w:pPr>
        <w:spacing w:after="0" w:line="240" w:lineRule="auto"/>
        <w:jc w:val="both"/>
        <w:rPr>
          <w:rFonts w:ascii="Times New Roman" w:hAnsi="Times New Roman" w:cs="Times New Roman"/>
          <w:noProof/>
          <w:sz w:val="24"/>
          <w:szCs w:val="24"/>
        </w:rPr>
      </w:pPr>
      <w:r w:rsidRPr="009B6FBA">
        <w:rPr>
          <w:rFonts w:ascii="Times New Roman" w:hAnsi="Times New Roman" w:cs="Times New Roman"/>
          <w:noProof/>
          <w:sz w:val="24"/>
          <w:szCs w:val="24"/>
        </w:rPr>
        <w:t>4) хозяйственны</w:t>
      </w:r>
      <w:r w:rsidR="00B9039E">
        <w:rPr>
          <w:rFonts w:ascii="Times New Roman" w:hAnsi="Times New Roman" w:cs="Times New Roman"/>
          <w:noProof/>
          <w:sz w:val="24"/>
          <w:szCs w:val="24"/>
        </w:rPr>
        <w:t>х операциях</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3.Информация о величине запасов организации на отчетнуюю дату отражается в:</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1) 1разделе актива баланса</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2) вттором разделе акттива баланса</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3)третьем разделе пассива баланса</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4) пятом разделе паассива баланса</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4.Информация о величине кредитторской задолженности на отчетнуюю дату отражается в:</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1) 1разделе актива баланса</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2) вттором разделе акттива баланса</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3)третьем разделе пассива баланса</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4) пятом разделе паассива баланса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5</w:t>
      </w:r>
      <w:r w:rsidR="00FA2757" w:rsidRPr="009B6FBA">
        <w:rPr>
          <w:rFonts w:ascii="Times New Roman" w:hAnsi="Times New Roman" w:cs="Times New Roman"/>
          <w:noProof/>
          <w:sz w:val="24"/>
          <w:szCs w:val="24"/>
        </w:rPr>
        <w:t>. О</w:t>
      </w:r>
      <w:proofErr w:type="spellStart"/>
      <w:r w:rsidR="00C535F3" w:rsidRPr="009B6FBA">
        <w:rPr>
          <w:rFonts w:ascii="Times New Roman" w:hAnsi="Times New Roman" w:cs="Times New Roman"/>
          <w:sz w:val="24"/>
          <w:szCs w:val="24"/>
        </w:rPr>
        <w:t>статок</w:t>
      </w:r>
      <w:proofErr w:type="spellEnd"/>
      <w:r w:rsidR="00FA2757" w:rsidRPr="009B6FBA">
        <w:rPr>
          <w:rFonts w:ascii="Times New Roman" w:hAnsi="Times New Roman" w:cs="Times New Roman"/>
          <w:sz w:val="24"/>
          <w:szCs w:val="24"/>
        </w:rPr>
        <w:t xml:space="preserve"> на активных счетах определяют:</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к начальному остатку по дебету прибавляется дебетовый оборот и вычитается кредитовый;</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начальный остаток, плюс оборот по дебету, плюс оборот по кредиту;</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к начальному остатку прибавляется кредитовый оборот и вычитается дебетовый оборот;</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начальный остаток уменьшается на сумму дебетового оборота и кредитового оборота.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6</w:t>
      </w:r>
      <w:r w:rsidR="00FA2757" w:rsidRPr="009B6FBA">
        <w:rPr>
          <w:rFonts w:ascii="Times New Roman" w:hAnsi="Times New Roman" w:cs="Times New Roman"/>
          <w:noProof/>
          <w:sz w:val="24"/>
          <w:szCs w:val="24"/>
        </w:rPr>
        <w:t>. Д</w:t>
      </w:r>
      <w:proofErr w:type="spellStart"/>
      <w:r w:rsidR="00FA2757" w:rsidRPr="009B6FBA">
        <w:rPr>
          <w:rFonts w:ascii="Times New Roman" w:hAnsi="Times New Roman" w:cs="Times New Roman"/>
          <w:sz w:val="24"/>
          <w:szCs w:val="24"/>
        </w:rPr>
        <w:t>войная</w:t>
      </w:r>
      <w:proofErr w:type="spellEnd"/>
      <w:r w:rsidR="00FA2757" w:rsidRPr="009B6FBA">
        <w:rPr>
          <w:rFonts w:ascii="Times New Roman" w:hAnsi="Times New Roman" w:cs="Times New Roman"/>
          <w:sz w:val="24"/>
          <w:szCs w:val="24"/>
        </w:rPr>
        <w:t xml:space="preserve"> запись обеспечивает взаимосвязь между:</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1) </w:t>
      </w:r>
      <w:proofErr w:type="spellStart"/>
      <w:r w:rsidRPr="009B6FBA">
        <w:rPr>
          <w:rFonts w:ascii="Times New Roman" w:hAnsi="Times New Roman" w:cs="Times New Roman"/>
          <w:sz w:val="24"/>
          <w:szCs w:val="24"/>
        </w:rPr>
        <w:t>субсчетом</w:t>
      </w:r>
      <w:proofErr w:type="spellEnd"/>
      <w:r w:rsidRPr="009B6FBA">
        <w:rPr>
          <w:rFonts w:ascii="Times New Roman" w:hAnsi="Times New Roman" w:cs="Times New Roman"/>
          <w:sz w:val="24"/>
          <w:szCs w:val="24"/>
        </w:rPr>
        <w:t xml:space="preserve"> и аналитическим счетом;</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счетами;</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счетами и балансом;</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формами отчетности.</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7</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При отпуске материалов в производство делается проводка:</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60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51</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23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60</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10</w:t>
      </w:r>
    </w:p>
    <w:p w:rsidR="00FA2757"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60</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8</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При выпуске из производства готовой продукции делается проводка:</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43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10</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43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20</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43</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10</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FA2757" w:rsidRPr="009B6FBA">
        <w:rPr>
          <w:rFonts w:ascii="Times New Roman" w:hAnsi="Times New Roman" w:cs="Times New Roman"/>
          <w:sz w:val="24"/>
          <w:szCs w:val="24"/>
        </w:rPr>
        <w:t xml:space="preserve">. </w:t>
      </w:r>
      <w:r w:rsidR="00B841DC">
        <w:rPr>
          <w:rFonts w:ascii="Times New Roman" w:hAnsi="Times New Roman" w:cs="Times New Roman"/>
          <w:sz w:val="24"/>
          <w:szCs w:val="24"/>
        </w:rPr>
        <w:t>Синтетические счета используются для</w:t>
      </w:r>
      <w:r w:rsidR="00FA2757" w:rsidRPr="009B6FBA">
        <w:rPr>
          <w:rFonts w:ascii="Times New Roman" w:hAnsi="Times New Roman" w:cs="Times New Roman"/>
          <w:sz w:val="24"/>
          <w:szCs w:val="24"/>
        </w:rPr>
        <w:t>:</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получения обобщенных данных об объектах бухучета;</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получения информации о рынке, банках, конкурентных организациях и товарах;</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обобщения данных синтетических счетов;</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получения подробных данных об объектах бухучета.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00FA2757" w:rsidRPr="009B6FBA">
        <w:rPr>
          <w:rFonts w:ascii="Times New Roman" w:hAnsi="Times New Roman" w:cs="Times New Roman"/>
          <w:sz w:val="24"/>
          <w:szCs w:val="24"/>
        </w:rPr>
        <w:t>. Аналитические счета используют для:</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получения обобщенных данных об объектах бухучета;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получения информации о рынке, банках, конкурентных организациях и товарах;</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обобщения данных синтетических счетов;</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получения подробных данных об объектах бухучета.</w:t>
      </w:r>
    </w:p>
    <w:p w:rsidR="00FA2757" w:rsidRDefault="00FA2757" w:rsidP="00FA2757">
      <w:pPr>
        <w:spacing w:after="0" w:line="240" w:lineRule="auto"/>
        <w:jc w:val="both"/>
        <w:rPr>
          <w:rFonts w:ascii="Times New Roman" w:hAnsi="Times New Roman" w:cs="Times New Roman"/>
          <w:sz w:val="24"/>
          <w:szCs w:val="24"/>
        </w:rPr>
      </w:pPr>
    </w:p>
    <w:p w:rsidR="00D17653" w:rsidRDefault="00D17653" w:rsidP="00B841DC">
      <w:pPr>
        <w:spacing w:after="0" w:line="240" w:lineRule="auto"/>
        <w:jc w:val="both"/>
        <w:rPr>
          <w:rFonts w:ascii="Times New Roman" w:hAnsi="Times New Roman" w:cs="Times New Roman"/>
          <w:b/>
          <w:sz w:val="24"/>
          <w:szCs w:val="24"/>
        </w:rPr>
      </w:pPr>
    </w:p>
    <w:p w:rsidR="00FC1C75" w:rsidRDefault="00FC1C75" w:rsidP="00B841DC">
      <w:pPr>
        <w:spacing w:after="0" w:line="240" w:lineRule="auto"/>
        <w:jc w:val="both"/>
        <w:rPr>
          <w:rFonts w:ascii="Times New Roman" w:hAnsi="Times New Roman" w:cs="Times New Roman"/>
          <w:b/>
          <w:sz w:val="24"/>
          <w:szCs w:val="24"/>
        </w:rPr>
      </w:pPr>
    </w:p>
    <w:p w:rsidR="00231227" w:rsidRDefault="00231227" w:rsidP="00B841DC">
      <w:pPr>
        <w:spacing w:after="0" w:line="240" w:lineRule="auto"/>
        <w:jc w:val="both"/>
        <w:rPr>
          <w:rFonts w:ascii="Times New Roman" w:hAnsi="Times New Roman" w:cs="Times New Roman"/>
          <w:b/>
          <w:sz w:val="24"/>
          <w:szCs w:val="24"/>
        </w:rPr>
      </w:pPr>
    </w:p>
    <w:p w:rsidR="00B841DC" w:rsidRPr="00B841DC" w:rsidRDefault="00B841DC" w:rsidP="00B841DC">
      <w:pPr>
        <w:spacing w:after="0" w:line="240" w:lineRule="auto"/>
        <w:jc w:val="both"/>
        <w:rPr>
          <w:rFonts w:ascii="Times New Roman" w:hAnsi="Times New Roman" w:cs="Times New Roman"/>
          <w:b/>
          <w:sz w:val="24"/>
          <w:szCs w:val="24"/>
        </w:rPr>
      </w:pPr>
      <w:r w:rsidRPr="00B841DC">
        <w:rPr>
          <w:rFonts w:ascii="Times New Roman" w:hAnsi="Times New Roman" w:cs="Times New Roman"/>
          <w:b/>
          <w:sz w:val="24"/>
          <w:szCs w:val="24"/>
        </w:rPr>
        <w:lastRenderedPageBreak/>
        <w:t>Тест №</w:t>
      </w:r>
      <w:r>
        <w:rPr>
          <w:rFonts w:ascii="Times New Roman" w:hAnsi="Times New Roman" w:cs="Times New Roman"/>
          <w:b/>
          <w:sz w:val="24"/>
          <w:szCs w:val="24"/>
        </w:rPr>
        <w:t>3</w:t>
      </w:r>
    </w:p>
    <w:p w:rsidR="007F4D31" w:rsidRPr="007F4D31" w:rsidRDefault="007F4D31" w:rsidP="007F4D31">
      <w:pPr>
        <w:spacing w:after="0"/>
        <w:rPr>
          <w:rFonts w:ascii="Times New Roman" w:hAnsi="Times New Roman" w:cs="Times New Roman"/>
          <w:sz w:val="24"/>
          <w:szCs w:val="24"/>
        </w:rPr>
      </w:pPr>
      <w:r w:rsidRPr="007F4D31">
        <w:rPr>
          <w:rFonts w:ascii="Times New Roman" w:hAnsi="Times New Roman" w:cs="Times New Roman"/>
          <w:noProof/>
          <w:sz w:val="24"/>
          <w:szCs w:val="24"/>
        </w:rPr>
        <w:t xml:space="preserve">1. </w:t>
      </w:r>
      <w:r w:rsidRPr="007F4D31">
        <w:rPr>
          <w:rFonts w:ascii="Times New Roman" w:hAnsi="Times New Roman" w:cs="Times New Roman"/>
          <w:sz w:val="24"/>
          <w:szCs w:val="24"/>
        </w:rPr>
        <w:t>Из приведенного перечня бухгалтерских документов выберите распорядительные документы:</w:t>
      </w:r>
    </w:p>
    <w:p w:rsidR="007F4D31" w:rsidRPr="007F4D31" w:rsidRDefault="007F4D31" w:rsidP="007F4D31">
      <w:pPr>
        <w:spacing w:after="0"/>
        <w:rPr>
          <w:rFonts w:ascii="Times New Roman" w:hAnsi="Times New Roman" w:cs="Times New Roman"/>
          <w:sz w:val="24"/>
          <w:szCs w:val="24"/>
        </w:rPr>
      </w:pPr>
      <w:r w:rsidRPr="007F4D31">
        <w:rPr>
          <w:rFonts w:ascii="Times New Roman" w:hAnsi="Times New Roman" w:cs="Times New Roman"/>
          <w:sz w:val="24"/>
          <w:szCs w:val="24"/>
        </w:rPr>
        <w:t>1) накладная на отпуск материалов в произво</w:t>
      </w:r>
      <w:r>
        <w:rPr>
          <w:rFonts w:ascii="Times New Roman" w:hAnsi="Times New Roman" w:cs="Times New Roman"/>
          <w:sz w:val="24"/>
          <w:szCs w:val="24"/>
        </w:rPr>
        <w:t>дство</w:t>
      </w:r>
    </w:p>
    <w:p w:rsidR="007F4D31" w:rsidRPr="007F4D31" w:rsidRDefault="007F4D31" w:rsidP="007F4D31">
      <w:pPr>
        <w:spacing w:after="0" w:line="240" w:lineRule="auto"/>
        <w:rPr>
          <w:rFonts w:ascii="Times New Roman" w:hAnsi="Times New Roman" w:cs="Times New Roman"/>
          <w:sz w:val="24"/>
          <w:szCs w:val="24"/>
        </w:rPr>
      </w:pPr>
      <w:r>
        <w:rPr>
          <w:rFonts w:ascii="Times New Roman" w:hAnsi="Times New Roman" w:cs="Times New Roman"/>
          <w:sz w:val="24"/>
          <w:szCs w:val="24"/>
        </w:rPr>
        <w:t>2) расходный кассовый ордер</w:t>
      </w:r>
    </w:p>
    <w:p w:rsidR="007F4D31" w:rsidRPr="007F4D31" w:rsidRDefault="007F4D31" w:rsidP="007F4D31">
      <w:pPr>
        <w:spacing w:after="0" w:line="240" w:lineRule="auto"/>
        <w:rPr>
          <w:rFonts w:ascii="Times New Roman" w:hAnsi="Times New Roman" w:cs="Times New Roman"/>
          <w:sz w:val="24"/>
          <w:szCs w:val="24"/>
        </w:rPr>
      </w:pPr>
      <w:r w:rsidRPr="007F4D31">
        <w:rPr>
          <w:rFonts w:ascii="Times New Roman" w:hAnsi="Times New Roman" w:cs="Times New Roman"/>
          <w:sz w:val="24"/>
          <w:szCs w:val="24"/>
        </w:rPr>
        <w:t>3) чек на получение на</w:t>
      </w:r>
      <w:r>
        <w:rPr>
          <w:rFonts w:ascii="Times New Roman" w:hAnsi="Times New Roman" w:cs="Times New Roman"/>
          <w:sz w:val="24"/>
          <w:szCs w:val="24"/>
        </w:rPr>
        <w:t>личных денег с расчетного счета</w:t>
      </w:r>
    </w:p>
    <w:p w:rsidR="007F4D31" w:rsidRPr="007F4D31" w:rsidRDefault="007F4D31" w:rsidP="007F4D31">
      <w:pPr>
        <w:spacing w:after="0" w:line="240" w:lineRule="auto"/>
        <w:rPr>
          <w:rFonts w:ascii="Times New Roman" w:hAnsi="Times New Roman" w:cs="Times New Roman"/>
          <w:sz w:val="24"/>
          <w:szCs w:val="24"/>
        </w:rPr>
      </w:pPr>
      <w:r w:rsidRPr="007F4D31">
        <w:rPr>
          <w:rFonts w:ascii="Times New Roman" w:hAnsi="Times New Roman" w:cs="Times New Roman"/>
          <w:sz w:val="24"/>
          <w:szCs w:val="24"/>
        </w:rPr>
        <w:t>4) акт п</w:t>
      </w:r>
      <w:r>
        <w:rPr>
          <w:rFonts w:ascii="Times New Roman" w:hAnsi="Times New Roman" w:cs="Times New Roman"/>
          <w:sz w:val="24"/>
          <w:szCs w:val="24"/>
        </w:rPr>
        <w:t>риема-передачи основных средств</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Pr="007F4D31">
        <w:rPr>
          <w:rFonts w:ascii="Times New Roman" w:hAnsi="Times New Roman" w:cs="Times New Roman"/>
          <w:sz w:val="24"/>
          <w:szCs w:val="24"/>
        </w:rPr>
        <w:t>. Из приведенного ниже перечня выберите первичный документ:</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приходный кассовый ордер</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группировочные</w:t>
      </w:r>
      <w:proofErr w:type="spellEnd"/>
      <w:r>
        <w:rPr>
          <w:rFonts w:ascii="Times New Roman" w:hAnsi="Times New Roman" w:cs="Times New Roman"/>
          <w:sz w:val="24"/>
          <w:szCs w:val="24"/>
        </w:rPr>
        <w:t xml:space="preserve"> ведомости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кассовые отчеты</w:t>
      </w:r>
    </w:p>
    <w:p w:rsidR="00FA2757"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4) любой из ответов верен</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7F4D31">
        <w:rPr>
          <w:rFonts w:ascii="Times New Roman" w:hAnsi="Times New Roman" w:cs="Times New Roman"/>
          <w:sz w:val="24"/>
          <w:szCs w:val="24"/>
        </w:rPr>
        <w:t>. Документы, которые соста</w:t>
      </w:r>
      <w:r>
        <w:rPr>
          <w:rFonts w:ascii="Times New Roman" w:hAnsi="Times New Roman" w:cs="Times New Roman"/>
          <w:sz w:val="24"/>
          <w:szCs w:val="24"/>
        </w:rPr>
        <w:t>вляются и обращаются внутри дан</w:t>
      </w:r>
      <w:r w:rsidRPr="007F4D31">
        <w:rPr>
          <w:rFonts w:ascii="Times New Roman" w:hAnsi="Times New Roman" w:cs="Times New Roman"/>
          <w:sz w:val="24"/>
          <w:szCs w:val="24"/>
        </w:rPr>
        <w:t>ного предприятия, которыми оформляются операции, совершенные на данном предприятии, являются документами: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внутренними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внешними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разовыми</w:t>
      </w:r>
    </w:p>
    <w:p w:rsidR="00FA2757"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накопительными</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Документы, в которых не допускаются исправления:</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приходные и расходные кассовые ордера</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распоряжения на проведение инвентаризации</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накладная на получение товара</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авансовый отчет</w:t>
      </w:r>
    </w:p>
    <w:p w:rsidR="007F4D31" w:rsidRPr="007F4D31"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7F4D31">
        <w:rPr>
          <w:rFonts w:ascii="Times New Roman" w:hAnsi="Times New Roman" w:cs="Times New Roman"/>
          <w:sz w:val="24"/>
          <w:szCs w:val="24"/>
        </w:rPr>
        <w:t>.</w:t>
      </w:r>
      <w:r w:rsidR="007F4D31" w:rsidRPr="007F4D31">
        <w:rPr>
          <w:rFonts w:ascii="Times New Roman" w:hAnsi="Times New Roman" w:cs="Times New Roman"/>
          <w:sz w:val="24"/>
          <w:szCs w:val="24"/>
        </w:rPr>
        <w:t xml:space="preserve"> Регистры бухгалтерского учета по объему содержащейся в них информации подразделяются на:</w:t>
      </w:r>
    </w:p>
    <w:p w:rsidR="007F4D31" w:rsidRPr="007F4D31"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1) синтетические и аналитические;</w:t>
      </w:r>
    </w:p>
    <w:p w:rsidR="007F4D31" w:rsidRPr="007F4D31"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2) синтетические и хронологические;</w:t>
      </w:r>
    </w:p>
    <w:p w:rsidR="007F4D31" w:rsidRPr="007F4D31"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3) хронологические и аналитические;</w:t>
      </w:r>
    </w:p>
    <w:p w:rsidR="00FA2757"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4) систематические и хронологические.</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 Главная книга открывается:</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на месяц</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на квартал</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на полугодие</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на год</w:t>
      </w:r>
    </w:p>
    <w:p w:rsidR="007F4D31" w:rsidRPr="009B6FBA"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7F4D31" w:rsidRPr="009B6FBA">
        <w:rPr>
          <w:rFonts w:ascii="Times New Roman" w:hAnsi="Times New Roman" w:cs="Times New Roman"/>
          <w:sz w:val="24"/>
          <w:szCs w:val="24"/>
        </w:rPr>
        <w:t>. Учетная политика организации формируется:</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главным бухгалтером;</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Министерством финансов;</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Центральным банком РФ;</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руководителем организации.</w:t>
      </w:r>
    </w:p>
    <w:p w:rsidR="00FA2757"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 «Выбранная предприятием учетная политика </w:t>
      </w:r>
      <w:proofErr w:type="spellStart"/>
      <w:r>
        <w:rPr>
          <w:rFonts w:ascii="Times New Roman" w:hAnsi="Times New Roman" w:cs="Times New Roman"/>
          <w:sz w:val="24"/>
          <w:szCs w:val="24"/>
        </w:rPr>
        <w:t>примееняется</w:t>
      </w:r>
      <w:proofErr w:type="spellEnd"/>
      <w:r>
        <w:rPr>
          <w:rFonts w:ascii="Times New Roman" w:hAnsi="Times New Roman" w:cs="Times New Roman"/>
          <w:sz w:val="24"/>
          <w:szCs w:val="24"/>
        </w:rPr>
        <w:t xml:space="preserve"> последовательно от одного отчетного года к другому» - это допущение:</w:t>
      </w:r>
    </w:p>
    <w:p w:rsidR="00FA2757"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имущественной обособленности организации</w:t>
      </w:r>
    </w:p>
    <w:p w:rsidR="007F4D31"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временной определенности фактов хозяйственной деятельности</w:t>
      </w:r>
    </w:p>
    <w:p w:rsidR="007F4D31"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непрерывности деятельности организации</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последовательности применения учетной политики</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 Нормативный документ, регламентирующий организацию и порядок ведения бухгалтерского учета в РФ</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НК РФ</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307 ФЗ</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402 ФЗ</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E6100B">
        <w:rPr>
          <w:rFonts w:ascii="Times New Roman" w:hAnsi="Times New Roman" w:cs="Times New Roman"/>
          <w:sz w:val="24"/>
          <w:szCs w:val="24"/>
        </w:rPr>
        <w:t>ГК РФ</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 Ответственность за хранение учетных документов и бухгалтерской отчетности несет:</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главный бухгалтер</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руководитель организации</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руководитель и главный бухгалтер</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работники бухгалтерии</w:t>
      </w:r>
    </w:p>
    <w:p w:rsidR="0005719F" w:rsidRDefault="0005719F" w:rsidP="0000787B">
      <w:pPr>
        <w:spacing w:after="0" w:line="240" w:lineRule="auto"/>
        <w:jc w:val="both"/>
        <w:rPr>
          <w:rFonts w:ascii="Times New Roman" w:hAnsi="Times New Roman" w:cs="Times New Roman"/>
          <w:sz w:val="24"/>
          <w:szCs w:val="24"/>
        </w:rPr>
      </w:pPr>
    </w:p>
    <w:p w:rsidR="0000787B" w:rsidRPr="00661035" w:rsidRDefault="0000787B" w:rsidP="0000787B">
      <w:pPr>
        <w:spacing w:after="0" w:line="240" w:lineRule="auto"/>
        <w:jc w:val="both"/>
        <w:rPr>
          <w:rFonts w:ascii="Times New Roman" w:hAnsi="Times New Roman"/>
          <w:b/>
          <w:sz w:val="24"/>
          <w:szCs w:val="24"/>
        </w:rPr>
      </w:pPr>
      <w:r w:rsidRPr="00661035">
        <w:rPr>
          <w:rFonts w:ascii="Times New Roman" w:hAnsi="Times New Roman"/>
          <w:b/>
          <w:sz w:val="24"/>
          <w:szCs w:val="24"/>
        </w:rPr>
        <w:lastRenderedPageBreak/>
        <w:t>Краткие методические указания</w:t>
      </w:r>
    </w:p>
    <w:p w:rsidR="0000787B" w:rsidRPr="0099085F" w:rsidRDefault="0000787B" w:rsidP="0000787B">
      <w:pPr>
        <w:spacing w:after="0" w:line="240" w:lineRule="auto"/>
        <w:ind w:firstLine="709"/>
        <w:jc w:val="both"/>
        <w:rPr>
          <w:rFonts w:ascii="Times New Roman" w:hAnsi="Times New Roman"/>
          <w:sz w:val="24"/>
          <w:szCs w:val="24"/>
        </w:rPr>
      </w:pPr>
      <w:r>
        <w:rPr>
          <w:rFonts w:ascii="Times New Roman" w:hAnsi="Times New Roman"/>
          <w:sz w:val="24"/>
          <w:szCs w:val="24"/>
        </w:rPr>
        <w:t xml:space="preserve">Тест содержит один правильный вариант ответа. Каждый правильно отвеченный тест оценивается на </w:t>
      </w:r>
      <w:r w:rsidR="00F00649">
        <w:rPr>
          <w:rFonts w:ascii="Times New Roman" w:hAnsi="Times New Roman"/>
          <w:sz w:val="24"/>
          <w:szCs w:val="24"/>
        </w:rPr>
        <w:t>1 балл</w:t>
      </w:r>
      <w:r>
        <w:rPr>
          <w:rFonts w:ascii="Times New Roman" w:hAnsi="Times New Roman"/>
          <w:sz w:val="24"/>
          <w:szCs w:val="24"/>
        </w:rPr>
        <w:t>.</w:t>
      </w:r>
    </w:p>
    <w:p w:rsidR="0000787B" w:rsidRDefault="0000787B" w:rsidP="0000787B">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00787B" w:rsidRPr="00D02CC8" w:rsidRDefault="0000787B" w:rsidP="00A24AD6">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00787B" w:rsidRPr="00D02CC8" w:rsidRDefault="00F00649" w:rsidP="00F00649">
            <w:pPr>
              <w:spacing w:after="0" w:line="240" w:lineRule="auto"/>
              <w:jc w:val="center"/>
              <w:rPr>
                <w:rFonts w:ascii="Times New Roman" w:hAnsi="Times New Roman"/>
                <w:sz w:val="24"/>
                <w:szCs w:val="24"/>
              </w:rPr>
            </w:pPr>
            <w:r>
              <w:rPr>
                <w:rFonts w:ascii="Times New Roman" w:hAnsi="Times New Roman"/>
                <w:sz w:val="24"/>
                <w:szCs w:val="24"/>
              </w:rPr>
              <w:t>8</w:t>
            </w:r>
            <w:r w:rsidR="0000787B">
              <w:rPr>
                <w:rFonts w:ascii="Times New Roman" w:hAnsi="Times New Roman"/>
                <w:sz w:val="24"/>
                <w:szCs w:val="24"/>
              </w:rPr>
              <w:t>-</w:t>
            </w:r>
            <w:r>
              <w:rPr>
                <w:rFonts w:ascii="Times New Roman" w:hAnsi="Times New Roman"/>
                <w:sz w:val="24"/>
                <w:szCs w:val="24"/>
              </w:rPr>
              <w:t>10</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00787B" w:rsidRPr="00D02CC8" w:rsidRDefault="00F00649" w:rsidP="00F00649">
            <w:pPr>
              <w:spacing w:after="0" w:line="240" w:lineRule="auto"/>
              <w:jc w:val="center"/>
              <w:rPr>
                <w:rFonts w:ascii="Times New Roman" w:hAnsi="Times New Roman"/>
                <w:sz w:val="24"/>
                <w:szCs w:val="24"/>
              </w:rPr>
            </w:pPr>
            <w:r>
              <w:rPr>
                <w:rFonts w:ascii="Times New Roman" w:hAnsi="Times New Roman"/>
                <w:sz w:val="24"/>
                <w:szCs w:val="24"/>
              </w:rPr>
              <w:t>7</w:t>
            </w:r>
            <w:r w:rsidR="0000787B">
              <w:rPr>
                <w:rFonts w:ascii="Times New Roman" w:hAnsi="Times New Roman"/>
                <w:sz w:val="24"/>
                <w:szCs w:val="24"/>
              </w:rPr>
              <w:t>-</w:t>
            </w:r>
            <w:r>
              <w:rPr>
                <w:rFonts w:ascii="Times New Roman" w:hAnsi="Times New Roman"/>
                <w:sz w:val="24"/>
                <w:szCs w:val="24"/>
              </w:rPr>
              <w:t>8</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среднем уровне: основные знания освоены, но допускаются незначительные ошибки, неточности. </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00787B" w:rsidRPr="00D02CC8" w:rsidRDefault="00F00649" w:rsidP="00F00649">
            <w:pPr>
              <w:spacing w:after="0" w:line="240" w:lineRule="auto"/>
              <w:jc w:val="center"/>
              <w:rPr>
                <w:rFonts w:ascii="Times New Roman" w:hAnsi="Times New Roman"/>
                <w:sz w:val="24"/>
                <w:szCs w:val="24"/>
              </w:rPr>
            </w:pPr>
            <w:r>
              <w:rPr>
                <w:rFonts w:ascii="Times New Roman" w:hAnsi="Times New Roman"/>
                <w:sz w:val="24"/>
                <w:szCs w:val="24"/>
              </w:rPr>
              <w:t>5</w:t>
            </w:r>
            <w:r w:rsidR="0000787B">
              <w:rPr>
                <w:rFonts w:ascii="Times New Roman" w:hAnsi="Times New Roman"/>
                <w:sz w:val="24"/>
                <w:szCs w:val="24"/>
              </w:rPr>
              <w:t>-</w:t>
            </w:r>
            <w:r>
              <w:rPr>
                <w:rFonts w:ascii="Times New Roman" w:hAnsi="Times New Roman"/>
                <w:sz w:val="24"/>
                <w:szCs w:val="24"/>
              </w:rPr>
              <w:t>6</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базовом уровне: в ходе контрольных мероприятий допускаются значительные ошибки, проявляется отсутствие отдельных знаний.</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00787B" w:rsidRPr="00D02CC8" w:rsidRDefault="00F00649" w:rsidP="00A24AD6">
            <w:pPr>
              <w:spacing w:after="0" w:line="240" w:lineRule="auto"/>
              <w:jc w:val="center"/>
              <w:rPr>
                <w:rFonts w:ascii="Times New Roman" w:hAnsi="Times New Roman"/>
                <w:sz w:val="24"/>
                <w:szCs w:val="24"/>
              </w:rPr>
            </w:pPr>
            <w:r>
              <w:rPr>
                <w:rFonts w:ascii="Times New Roman" w:hAnsi="Times New Roman"/>
                <w:sz w:val="24"/>
                <w:szCs w:val="24"/>
              </w:rPr>
              <w:t>1-4</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уровне ниже базового, проявляется недостаточность знаний.</w:t>
            </w:r>
          </w:p>
        </w:tc>
      </w:tr>
    </w:tbl>
    <w:p w:rsidR="007F4BA0" w:rsidRPr="009B6FBA" w:rsidRDefault="007F4BA0" w:rsidP="00556295">
      <w:pPr>
        <w:spacing w:after="0" w:line="240" w:lineRule="auto"/>
        <w:jc w:val="both"/>
        <w:rPr>
          <w:rFonts w:ascii="Times New Roman" w:hAnsi="Times New Roman" w:cs="Times New Roman"/>
          <w:sz w:val="24"/>
          <w:szCs w:val="24"/>
        </w:rPr>
      </w:pPr>
    </w:p>
    <w:p w:rsidR="0058093B" w:rsidRPr="002F6D38" w:rsidRDefault="002F6D38" w:rsidP="00556295">
      <w:pPr>
        <w:spacing w:after="0" w:line="240" w:lineRule="auto"/>
        <w:jc w:val="both"/>
        <w:rPr>
          <w:rFonts w:ascii="Times New Roman" w:hAnsi="Times New Roman" w:cs="Times New Roman"/>
          <w:b/>
          <w:noProof/>
          <w:sz w:val="24"/>
          <w:szCs w:val="24"/>
        </w:rPr>
      </w:pPr>
      <w:r w:rsidRPr="002F6D38">
        <w:rPr>
          <w:rFonts w:ascii="Times New Roman" w:hAnsi="Times New Roman" w:cs="Times New Roman"/>
          <w:b/>
          <w:noProof/>
          <w:sz w:val="24"/>
          <w:szCs w:val="24"/>
        </w:rPr>
        <w:t>5.2 Ситуационные задачи</w:t>
      </w:r>
    </w:p>
    <w:p w:rsidR="002F6D38" w:rsidRPr="002F6D38" w:rsidRDefault="002F6D38" w:rsidP="00556295">
      <w:pPr>
        <w:spacing w:after="0" w:line="240" w:lineRule="auto"/>
        <w:jc w:val="both"/>
        <w:rPr>
          <w:rFonts w:ascii="Times New Roman" w:hAnsi="Times New Roman" w:cs="Times New Roman"/>
          <w:b/>
          <w:noProof/>
          <w:sz w:val="24"/>
          <w:szCs w:val="24"/>
        </w:rPr>
      </w:pPr>
      <w:r>
        <w:rPr>
          <w:rFonts w:ascii="Times New Roman" w:hAnsi="Times New Roman" w:cs="Times New Roman"/>
          <w:b/>
          <w:noProof/>
          <w:sz w:val="24"/>
          <w:szCs w:val="24"/>
        </w:rPr>
        <w:t>Задача 1</w:t>
      </w:r>
    </w:p>
    <w:p w:rsidR="002F6D38" w:rsidRDefault="003D5AAF"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По состоянию на 01.01</w:t>
      </w:r>
      <w:r w:rsidR="00A7171A">
        <w:rPr>
          <w:rFonts w:ascii="Times New Roman" w:hAnsi="Times New Roman" w:cs="Times New Roman"/>
          <w:noProof/>
          <w:sz w:val="24"/>
          <w:szCs w:val="24"/>
        </w:rPr>
        <w:t>.т.г. предприятие имеет следующие экономические ресурсы:</w:t>
      </w:r>
    </w:p>
    <w:tbl>
      <w:tblPr>
        <w:tblStyle w:val="a3"/>
        <w:tblW w:w="0" w:type="auto"/>
        <w:tblLook w:val="04A0" w:firstRow="1" w:lastRow="0" w:firstColumn="1" w:lastColumn="0" w:noHBand="0" w:noVBand="1"/>
      </w:tblPr>
      <w:tblGrid>
        <w:gridCol w:w="769"/>
        <w:gridCol w:w="7150"/>
        <w:gridCol w:w="2276"/>
      </w:tblGrid>
      <w:tr w:rsidR="00A7171A" w:rsidTr="00A7171A">
        <w:tc>
          <w:tcPr>
            <w:tcW w:w="534" w:type="dxa"/>
          </w:tcPr>
          <w:p w:rsidR="00A7171A" w:rsidRDefault="00A7171A" w:rsidP="00556295">
            <w:pPr>
              <w:jc w:val="both"/>
              <w:rPr>
                <w:rFonts w:ascii="Times New Roman" w:hAnsi="Times New Roman" w:cs="Times New Roman"/>
                <w:noProof/>
                <w:sz w:val="24"/>
                <w:szCs w:val="24"/>
              </w:rPr>
            </w:pPr>
            <w:r>
              <w:rPr>
                <w:rFonts w:ascii="Times New Roman" w:hAnsi="Times New Roman" w:cs="Times New Roman"/>
                <w:noProof/>
                <w:sz w:val="24"/>
                <w:szCs w:val="24"/>
              </w:rPr>
              <w:t>№п/п</w:t>
            </w:r>
          </w:p>
        </w:tc>
        <w:tc>
          <w:tcPr>
            <w:tcW w:w="7512"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Виды экономических ресурсов</w:t>
            </w:r>
          </w:p>
        </w:tc>
        <w:tc>
          <w:tcPr>
            <w:tcW w:w="2375"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Сумма (тыс. руб.)</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1</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Производственное оборудование</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300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2</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Задолженность перед поставщиками</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100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3</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Полуфабрикаты собственного производства</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150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4</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Уставный капитал</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50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5</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Нераспределенная прибыль</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150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6</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Задолженность по краткосрочному кредиту</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150</w:t>
            </w:r>
          </w:p>
        </w:tc>
      </w:tr>
      <w:tr w:rsidR="003D5AAF" w:rsidTr="00A7171A">
        <w:tc>
          <w:tcPr>
            <w:tcW w:w="534" w:type="dxa"/>
          </w:tcPr>
          <w:p w:rsidR="003D5AAF"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7</w:t>
            </w:r>
          </w:p>
        </w:tc>
        <w:tc>
          <w:tcPr>
            <w:tcW w:w="7512" w:type="dxa"/>
          </w:tcPr>
          <w:p w:rsidR="003D5AAF"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Материалы для производства готовой продкции</w:t>
            </w:r>
          </w:p>
        </w:tc>
        <w:tc>
          <w:tcPr>
            <w:tcW w:w="2375" w:type="dxa"/>
          </w:tcPr>
          <w:p w:rsidR="003D5AAF"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100</w:t>
            </w:r>
          </w:p>
        </w:tc>
      </w:tr>
    </w:tbl>
    <w:p w:rsidR="002F6D38" w:rsidRDefault="003D5AAF"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Произвести группировку экономических ресурсов предприятия по видам, размещению и источникам образования по состоянеию на 01.01 т.г.</w:t>
      </w:r>
    </w:p>
    <w:p w:rsidR="002F6D38" w:rsidRPr="00FD576D" w:rsidRDefault="00C03FBB" w:rsidP="00556295">
      <w:pPr>
        <w:spacing w:after="0" w:line="240" w:lineRule="auto"/>
        <w:jc w:val="both"/>
        <w:rPr>
          <w:rFonts w:ascii="Times New Roman" w:hAnsi="Times New Roman" w:cs="Times New Roman"/>
          <w:b/>
          <w:noProof/>
          <w:sz w:val="24"/>
          <w:szCs w:val="24"/>
        </w:rPr>
      </w:pPr>
      <w:r>
        <w:rPr>
          <w:rFonts w:ascii="Times New Roman" w:hAnsi="Times New Roman" w:cs="Times New Roman"/>
          <w:b/>
          <w:noProof/>
          <w:sz w:val="24"/>
          <w:szCs w:val="24"/>
        </w:rPr>
        <w:t>Задача 2</w:t>
      </w:r>
    </w:p>
    <w:p w:rsidR="00156488" w:rsidRDefault="00156488"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На предприятии имеются следующие остатки по счетам по состоянию на 01.01 т.г.</w:t>
      </w:r>
    </w:p>
    <w:tbl>
      <w:tblPr>
        <w:tblW w:w="0" w:type="auto"/>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16"/>
        <w:gridCol w:w="5580"/>
        <w:gridCol w:w="1764"/>
      </w:tblGrid>
      <w:tr w:rsidR="00156488" w:rsidRPr="009463F3" w:rsidTr="009449EE">
        <w:trPr>
          <w:trHeight w:val="271"/>
        </w:trPr>
        <w:tc>
          <w:tcPr>
            <w:tcW w:w="1716"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Номер счета</w:t>
            </w:r>
          </w:p>
        </w:tc>
        <w:tc>
          <w:tcPr>
            <w:tcW w:w="5580"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Наименование</w:t>
            </w:r>
          </w:p>
        </w:tc>
        <w:tc>
          <w:tcPr>
            <w:tcW w:w="1764"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Сумма</w:t>
            </w:r>
          </w:p>
        </w:tc>
      </w:tr>
      <w:tr w:rsidR="00156488" w:rsidRPr="009463F3" w:rsidTr="009449EE">
        <w:trPr>
          <w:trHeight w:val="300"/>
        </w:trPr>
        <w:tc>
          <w:tcPr>
            <w:tcW w:w="1716" w:type="dxa"/>
          </w:tcPr>
          <w:p w:rsidR="00156488" w:rsidRPr="009463F3" w:rsidRDefault="00156488" w:rsidP="009449EE">
            <w:pPr>
              <w:spacing w:after="0" w:line="240" w:lineRule="auto"/>
              <w:jc w:val="center"/>
              <w:rPr>
                <w:rFonts w:ascii="Times New Roman" w:hAnsi="Times New Roman"/>
              </w:rPr>
            </w:pPr>
            <w:r>
              <w:rPr>
                <w:rFonts w:ascii="Times New Roman" w:hAnsi="Times New Roman"/>
              </w:rPr>
              <w:t>?</w:t>
            </w:r>
          </w:p>
        </w:tc>
        <w:tc>
          <w:tcPr>
            <w:tcW w:w="5580"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Основные средства</w:t>
            </w:r>
          </w:p>
        </w:tc>
        <w:tc>
          <w:tcPr>
            <w:tcW w:w="1764" w:type="dxa"/>
          </w:tcPr>
          <w:p w:rsidR="00156488" w:rsidRPr="009463F3" w:rsidRDefault="00DA0B9E" w:rsidP="009449EE">
            <w:pPr>
              <w:spacing w:after="0" w:line="240" w:lineRule="auto"/>
              <w:jc w:val="center"/>
              <w:rPr>
                <w:rFonts w:ascii="Times New Roman" w:hAnsi="Times New Roman"/>
              </w:rPr>
            </w:pPr>
            <w:r>
              <w:rPr>
                <w:rFonts w:ascii="Times New Roman" w:hAnsi="Times New Roman"/>
              </w:rPr>
              <w:t>100000</w:t>
            </w:r>
          </w:p>
        </w:tc>
      </w:tr>
      <w:tr w:rsidR="00156488" w:rsidRPr="009463F3" w:rsidTr="009449EE">
        <w:trPr>
          <w:trHeight w:val="270"/>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Материалы</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50000</w:t>
            </w:r>
          </w:p>
        </w:tc>
      </w:tr>
      <w:tr w:rsidR="00156488" w:rsidRPr="009463F3" w:rsidTr="009449EE">
        <w:trPr>
          <w:trHeight w:val="297"/>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Основное производство</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20000</w:t>
            </w:r>
          </w:p>
        </w:tc>
      </w:tr>
      <w:tr w:rsidR="00156488" w:rsidRPr="009463F3" w:rsidTr="009449EE">
        <w:trPr>
          <w:trHeight w:val="70"/>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Касса</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5000</w:t>
            </w:r>
          </w:p>
        </w:tc>
      </w:tr>
      <w:tr w:rsidR="00156488" w:rsidRPr="009463F3" w:rsidTr="009449EE">
        <w:trPr>
          <w:trHeight w:val="248"/>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Расчетный счет</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15000</w:t>
            </w:r>
          </w:p>
        </w:tc>
      </w:tr>
      <w:tr w:rsidR="00156488" w:rsidRPr="009463F3" w:rsidTr="009449EE">
        <w:trPr>
          <w:trHeight w:val="330"/>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Расчеты с разными кредиторами и дебиторами</w:t>
            </w:r>
            <w:r>
              <w:rPr>
                <w:rFonts w:ascii="Times New Roman" w:hAnsi="Times New Roman"/>
              </w:rPr>
              <w:t xml:space="preserve"> (дебиторская </w:t>
            </w:r>
            <w:r w:rsidRPr="009463F3">
              <w:rPr>
                <w:rFonts w:ascii="Times New Roman" w:hAnsi="Times New Roman"/>
              </w:rPr>
              <w:t>зад</w:t>
            </w:r>
            <w:r>
              <w:rPr>
                <w:rFonts w:ascii="Times New Roman" w:hAnsi="Times New Roman"/>
              </w:rPr>
              <w:t>олженность</w:t>
            </w:r>
            <w:r w:rsidRPr="009463F3">
              <w:rPr>
                <w:rFonts w:ascii="Times New Roman" w:hAnsi="Times New Roman"/>
              </w:rPr>
              <w:t>)</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10000</w:t>
            </w:r>
          </w:p>
        </w:tc>
      </w:tr>
      <w:tr w:rsidR="00156488" w:rsidRPr="009463F3" w:rsidTr="009449EE">
        <w:trPr>
          <w:trHeight w:val="111"/>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Расчеты с персоналом по оплате труда</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85000</w:t>
            </w:r>
          </w:p>
        </w:tc>
      </w:tr>
      <w:tr w:rsidR="00156488" w:rsidRPr="009463F3" w:rsidTr="009449EE">
        <w:trPr>
          <w:trHeight w:val="204"/>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Уставный капитал</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100000</w:t>
            </w:r>
          </w:p>
        </w:tc>
      </w:tr>
      <w:tr w:rsidR="00156488" w:rsidRPr="009463F3" w:rsidTr="009449EE">
        <w:trPr>
          <w:trHeight w:val="259"/>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Резервный капитал</w:t>
            </w:r>
          </w:p>
        </w:tc>
        <w:tc>
          <w:tcPr>
            <w:tcW w:w="1764" w:type="dxa"/>
          </w:tcPr>
          <w:p w:rsidR="00156488" w:rsidRPr="009463F3" w:rsidRDefault="00DA0B9E" w:rsidP="00DA0B9E">
            <w:pPr>
              <w:spacing w:after="0" w:line="240" w:lineRule="auto"/>
              <w:jc w:val="center"/>
              <w:rPr>
                <w:rFonts w:ascii="Times New Roman" w:hAnsi="Times New Roman"/>
              </w:rPr>
            </w:pPr>
            <w:r>
              <w:rPr>
                <w:rFonts w:ascii="Times New Roman" w:hAnsi="Times New Roman"/>
              </w:rPr>
              <w:t>15000</w:t>
            </w:r>
          </w:p>
        </w:tc>
      </w:tr>
    </w:tbl>
    <w:p w:rsidR="002F6D38" w:rsidRDefault="002F6D38" w:rsidP="00556295">
      <w:pPr>
        <w:spacing w:after="0" w:line="240" w:lineRule="auto"/>
        <w:jc w:val="both"/>
        <w:rPr>
          <w:rFonts w:ascii="Times New Roman" w:hAnsi="Times New Roman" w:cs="Times New Roman"/>
          <w:noProof/>
          <w:sz w:val="24"/>
          <w:szCs w:val="24"/>
        </w:rPr>
      </w:pPr>
    </w:p>
    <w:p w:rsidR="002F6D38" w:rsidRDefault="00156488"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Используя План счетов, определить шифр счета, на ктором следует учитывать перечисленные объеты, составить баланс предприятия на 01.01. т.г.</w:t>
      </w:r>
    </w:p>
    <w:p w:rsidR="00FC1C75" w:rsidRDefault="00FC1C75" w:rsidP="00CB7F71">
      <w:pPr>
        <w:spacing w:after="0" w:line="240" w:lineRule="auto"/>
        <w:jc w:val="both"/>
        <w:rPr>
          <w:rFonts w:ascii="Times New Roman" w:hAnsi="Times New Roman" w:cs="Times New Roman"/>
          <w:b/>
          <w:noProof/>
          <w:sz w:val="24"/>
          <w:szCs w:val="24"/>
        </w:rPr>
      </w:pPr>
    </w:p>
    <w:p w:rsidR="00CB7F71" w:rsidRDefault="00CB7F71" w:rsidP="00CB7F71">
      <w:pPr>
        <w:spacing w:after="0" w:line="240" w:lineRule="auto"/>
        <w:jc w:val="both"/>
        <w:rPr>
          <w:rFonts w:ascii="Times New Roman" w:hAnsi="Times New Roman" w:cs="Times New Roman"/>
          <w:b/>
          <w:noProof/>
          <w:sz w:val="24"/>
          <w:szCs w:val="24"/>
        </w:rPr>
      </w:pPr>
      <w:r w:rsidRPr="00136D01">
        <w:rPr>
          <w:rFonts w:ascii="Times New Roman" w:hAnsi="Times New Roman" w:cs="Times New Roman"/>
          <w:b/>
          <w:noProof/>
          <w:sz w:val="24"/>
          <w:szCs w:val="24"/>
        </w:rPr>
        <w:t xml:space="preserve">Задача </w:t>
      </w:r>
      <w:r>
        <w:rPr>
          <w:rFonts w:ascii="Times New Roman" w:hAnsi="Times New Roman" w:cs="Times New Roman"/>
          <w:b/>
          <w:noProof/>
          <w:sz w:val="24"/>
          <w:szCs w:val="24"/>
        </w:rPr>
        <w:t>3</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Определить, какое влияние на баланс окажут приведенные хозяйственные операции:</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1) Выданы денежные средства из кассы под отчет</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2) Перечислена с расчетного счета задолженность поставщикам</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3) Получен на расчетный счет краткосрочный кредит</w:t>
      </w:r>
    </w:p>
    <w:p w:rsidR="008B505F" w:rsidRDefault="008B505F" w:rsidP="00FD576D">
      <w:pPr>
        <w:spacing w:after="0" w:line="240" w:lineRule="auto"/>
        <w:jc w:val="both"/>
        <w:rPr>
          <w:rFonts w:ascii="Times New Roman" w:hAnsi="Times New Roman" w:cs="Times New Roman"/>
          <w:b/>
          <w:noProof/>
          <w:sz w:val="24"/>
          <w:szCs w:val="24"/>
        </w:rPr>
      </w:pPr>
    </w:p>
    <w:p w:rsidR="002F40FC" w:rsidRDefault="002F40FC" w:rsidP="00FD576D">
      <w:pPr>
        <w:spacing w:after="0" w:line="240" w:lineRule="auto"/>
        <w:jc w:val="both"/>
        <w:rPr>
          <w:rFonts w:ascii="Times New Roman" w:hAnsi="Times New Roman" w:cs="Times New Roman"/>
          <w:b/>
          <w:noProof/>
          <w:sz w:val="24"/>
          <w:szCs w:val="24"/>
        </w:rPr>
      </w:pPr>
    </w:p>
    <w:p w:rsidR="00231227" w:rsidRDefault="00231227" w:rsidP="00FD576D">
      <w:pPr>
        <w:spacing w:after="0" w:line="240" w:lineRule="auto"/>
        <w:jc w:val="both"/>
        <w:rPr>
          <w:rFonts w:ascii="Times New Roman" w:hAnsi="Times New Roman" w:cs="Times New Roman"/>
          <w:b/>
          <w:noProof/>
          <w:sz w:val="24"/>
          <w:szCs w:val="24"/>
        </w:rPr>
      </w:pPr>
    </w:p>
    <w:p w:rsidR="00FD576D" w:rsidRDefault="00FD576D" w:rsidP="00FD576D">
      <w:pPr>
        <w:spacing w:after="0" w:line="240" w:lineRule="auto"/>
        <w:jc w:val="both"/>
        <w:rPr>
          <w:rFonts w:ascii="Times New Roman" w:hAnsi="Times New Roman" w:cs="Times New Roman"/>
          <w:b/>
          <w:noProof/>
          <w:sz w:val="24"/>
          <w:szCs w:val="24"/>
        </w:rPr>
      </w:pPr>
      <w:r w:rsidRPr="00FD576D">
        <w:rPr>
          <w:rFonts w:ascii="Times New Roman" w:hAnsi="Times New Roman" w:cs="Times New Roman"/>
          <w:b/>
          <w:noProof/>
          <w:sz w:val="24"/>
          <w:szCs w:val="24"/>
        </w:rPr>
        <w:lastRenderedPageBreak/>
        <w:t xml:space="preserve">Задача </w:t>
      </w:r>
      <w:r w:rsidR="00CB7F71">
        <w:rPr>
          <w:rFonts w:ascii="Times New Roman" w:hAnsi="Times New Roman" w:cs="Times New Roman"/>
          <w:b/>
          <w:noProof/>
          <w:sz w:val="24"/>
          <w:szCs w:val="24"/>
        </w:rPr>
        <w:t>4</w:t>
      </w:r>
      <w:r w:rsidRPr="00FD576D">
        <w:rPr>
          <w:rFonts w:ascii="Times New Roman" w:hAnsi="Times New Roman" w:cs="Times New Roman"/>
          <w:b/>
          <w:noProof/>
          <w:sz w:val="24"/>
          <w:szCs w:val="24"/>
        </w:rPr>
        <w:t>.</w:t>
      </w:r>
    </w:p>
    <w:p w:rsidR="008B505F" w:rsidRDefault="008B505F" w:rsidP="00FD576D">
      <w:pPr>
        <w:spacing w:after="0" w:line="240" w:lineRule="auto"/>
        <w:jc w:val="both"/>
        <w:rPr>
          <w:rFonts w:ascii="Times New Roman" w:hAnsi="Times New Roman" w:cs="Times New Roman"/>
          <w:noProof/>
          <w:sz w:val="24"/>
          <w:szCs w:val="24"/>
        </w:rPr>
      </w:pPr>
      <w:r w:rsidRPr="008B505F">
        <w:rPr>
          <w:rFonts w:ascii="Times New Roman" w:hAnsi="Times New Roman" w:cs="Times New Roman"/>
          <w:noProof/>
          <w:sz w:val="24"/>
          <w:szCs w:val="24"/>
        </w:rPr>
        <w:t>По приведенным данным открыть счета бухгалтерского учета, составить бухгалтерские проводки по приведенным фактам хозяйственной жизни, разнести опеерации на счета, подсчитать обороты, вывести конечные остатки по счетам, сформировать оборотную ведомость, составить бухгаалтерский баланс на конец отчетного периода</w:t>
      </w:r>
    </w:p>
    <w:p w:rsidR="008B505F" w:rsidRPr="008B505F" w:rsidRDefault="008B505F" w:rsidP="00FD576D">
      <w:pPr>
        <w:spacing w:after="0" w:line="240" w:lineRule="auto"/>
        <w:jc w:val="both"/>
        <w:rPr>
          <w:rFonts w:ascii="Times New Roman" w:hAnsi="Times New Roman" w:cs="Times New Roman"/>
          <w:noProof/>
          <w:sz w:val="24"/>
          <w:szCs w:val="24"/>
        </w:rPr>
      </w:pPr>
    </w:p>
    <w:p w:rsidR="008B505F" w:rsidRDefault="008B505F" w:rsidP="008B505F">
      <w:pPr>
        <w:spacing w:after="0" w:line="240" w:lineRule="auto"/>
        <w:jc w:val="center"/>
        <w:rPr>
          <w:rFonts w:ascii="Times New Roman" w:hAnsi="Times New Roman" w:cs="Times New Roman"/>
        </w:rPr>
      </w:pPr>
      <w:r>
        <w:rPr>
          <w:rFonts w:ascii="Times New Roman" w:hAnsi="Times New Roman" w:cs="Times New Roman"/>
        </w:rPr>
        <w:t xml:space="preserve">Баланс организации </w:t>
      </w:r>
    </w:p>
    <w:p w:rsidR="008B505F" w:rsidRDefault="008B505F" w:rsidP="008B505F">
      <w:pPr>
        <w:spacing w:after="0" w:line="240" w:lineRule="auto"/>
        <w:rPr>
          <w:rFonts w:ascii="Times New Roman" w:hAnsi="Times New Roman" w:cs="Times New Roman"/>
        </w:rPr>
      </w:pPr>
      <w:r>
        <w:rPr>
          <w:rFonts w:ascii="Times New Roman" w:hAnsi="Times New Roman" w:cs="Times New Roman"/>
        </w:rPr>
        <w:t>Актив</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Пассив</w:t>
      </w:r>
    </w:p>
    <w:tbl>
      <w:tblPr>
        <w:tblStyle w:val="a3"/>
        <w:tblW w:w="10201" w:type="dxa"/>
        <w:tblLook w:val="04A0" w:firstRow="1" w:lastRow="0" w:firstColumn="1" w:lastColumn="0" w:noHBand="0" w:noVBand="1"/>
      </w:tblPr>
      <w:tblGrid>
        <w:gridCol w:w="3256"/>
        <w:gridCol w:w="1416"/>
        <w:gridCol w:w="4112"/>
        <w:gridCol w:w="1417"/>
      </w:tblGrid>
      <w:tr w:rsidR="008B505F" w:rsidTr="009449EE">
        <w:tc>
          <w:tcPr>
            <w:tcW w:w="3256" w:type="dxa"/>
          </w:tcPr>
          <w:p w:rsidR="008B505F" w:rsidRDefault="008B505F" w:rsidP="009449EE">
            <w:pPr>
              <w:jc w:val="center"/>
              <w:rPr>
                <w:rFonts w:ascii="Times New Roman" w:hAnsi="Times New Roman" w:cs="Times New Roman"/>
              </w:rPr>
            </w:pPr>
            <w:r>
              <w:rPr>
                <w:rFonts w:ascii="Times New Roman" w:hAnsi="Times New Roman" w:cs="Times New Roman"/>
              </w:rPr>
              <w:t>Статьи</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Сумма</w:t>
            </w:r>
          </w:p>
        </w:tc>
        <w:tc>
          <w:tcPr>
            <w:tcW w:w="4112" w:type="dxa"/>
          </w:tcPr>
          <w:p w:rsidR="008B505F" w:rsidRDefault="008B505F" w:rsidP="009449EE">
            <w:pPr>
              <w:jc w:val="center"/>
              <w:rPr>
                <w:rFonts w:ascii="Times New Roman" w:hAnsi="Times New Roman" w:cs="Times New Roman"/>
              </w:rPr>
            </w:pPr>
            <w:r>
              <w:rPr>
                <w:rFonts w:ascii="Times New Roman" w:hAnsi="Times New Roman" w:cs="Times New Roman"/>
              </w:rPr>
              <w:t>Статьи</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Сумма</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Основные средства</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200</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Уставный капитал</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180</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Материалы</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150</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 xml:space="preserve">Прибыль </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22</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 xml:space="preserve">Незавершенное производство </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20</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с поставщиками</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123</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Расчетный счет</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96</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с персоналом по оплате труда</w:t>
            </w:r>
          </w:p>
        </w:tc>
        <w:tc>
          <w:tcPr>
            <w:tcW w:w="1417" w:type="dxa"/>
          </w:tcPr>
          <w:p w:rsidR="008B505F" w:rsidRDefault="008B505F" w:rsidP="009449EE">
            <w:pPr>
              <w:jc w:val="center"/>
              <w:rPr>
                <w:rFonts w:ascii="Times New Roman" w:hAnsi="Times New Roman" w:cs="Times New Roman"/>
              </w:rPr>
            </w:pPr>
          </w:p>
          <w:p w:rsidR="008B505F" w:rsidRDefault="008B505F" w:rsidP="009449EE">
            <w:pPr>
              <w:jc w:val="center"/>
              <w:rPr>
                <w:rFonts w:ascii="Times New Roman" w:hAnsi="Times New Roman" w:cs="Times New Roman"/>
              </w:rPr>
            </w:pPr>
            <w:r>
              <w:rPr>
                <w:rFonts w:ascii="Times New Roman" w:hAnsi="Times New Roman" w:cs="Times New Roman"/>
              </w:rPr>
              <w:t>95</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Касса</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4</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по налогам и сборам</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25</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Расчеты с покупателями</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15</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по социальному страхованию</w:t>
            </w:r>
          </w:p>
        </w:tc>
        <w:tc>
          <w:tcPr>
            <w:tcW w:w="1417" w:type="dxa"/>
          </w:tcPr>
          <w:p w:rsidR="008B505F" w:rsidRDefault="008B505F" w:rsidP="009449EE">
            <w:pPr>
              <w:jc w:val="center"/>
              <w:rPr>
                <w:rFonts w:ascii="Times New Roman" w:hAnsi="Times New Roman" w:cs="Times New Roman"/>
              </w:rPr>
            </w:pPr>
          </w:p>
          <w:p w:rsidR="008B505F" w:rsidRDefault="008B505F" w:rsidP="009449EE">
            <w:pPr>
              <w:jc w:val="center"/>
              <w:rPr>
                <w:rFonts w:ascii="Times New Roman" w:hAnsi="Times New Roman" w:cs="Times New Roman"/>
              </w:rPr>
            </w:pPr>
            <w:r>
              <w:rPr>
                <w:rFonts w:ascii="Times New Roman" w:hAnsi="Times New Roman" w:cs="Times New Roman"/>
              </w:rPr>
              <w:t>40</w:t>
            </w:r>
          </w:p>
        </w:tc>
      </w:tr>
      <w:tr w:rsidR="008B505F" w:rsidTr="009449EE">
        <w:tc>
          <w:tcPr>
            <w:tcW w:w="3256" w:type="dxa"/>
          </w:tcPr>
          <w:p w:rsidR="008B505F" w:rsidRDefault="008B505F" w:rsidP="009449EE">
            <w:pPr>
              <w:jc w:val="center"/>
              <w:rPr>
                <w:rFonts w:ascii="Times New Roman" w:hAnsi="Times New Roman" w:cs="Times New Roman"/>
              </w:rPr>
            </w:pPr>
            <w:r>
              <w:rPr>
                <w:rFonts w:ascii="Times New Roman" w:hAnsi="Times New Roman" w:cs="Times New Roman"/>
              </w:rPr>
              <w:t>Баланс</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485</w:t>
            </w:r>
          </w:p>
        </w:tc>
        <w:tc>
          <w:tcPr>
            <w:tcW w:w="4112" w:type="dxa"/>
          </w:tcPr>
          <w:p w:rsidR="008B505F" w:rsidRDefault="008B505F" w:rsidP="009449EE">
            <w:pPr>
              <w:jc w:val="center"/>
              <w:rPr>
                <w:rFonts w:ascii="Times New Roman" w:hAnsi="Times New Roman" w:cs="Times New Roman"/>
              </w:rPr>
            </w:pPr>
            <w:r>
              <w:rPr>
                <w:rFonts w:ascii="Times New Roman" w:hAnsi="Times New Roman" w:cs="Times New Roman"/>
              </w:rPr>
              <w:t>Баланс</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485</w:t>
            </w:r>
          </w:p>
        </w:tc>
      </w:tr>
    </w:tbl>
    <w:p w:rsidR="008B505F" w:rsidRDefault="008B505F" w:rsidP="008B505F">
      <w:pPr>
        <w:spacing w:after="120" w:line="240" w:lineRule="auto"/>
        <w:jc w:val="center"/>
        <w:rPr>
          <w:rFonts w:ascii="Times New Roman" w:hAnsi="Times New Roman" w:cs="Times New Roman"/>
        </w:rPr>
      </w:pPr>
      <w:r>
        <w:rPr>
          <w:rFonts w:ascii="Times New Roman" w:hAnsi="Times New Roman" w:cs="Times New Roman"/>
        </w:rPr>
        <w:t>Журнал регистрации хозяйственных операций</w:t>
      </w:r>
    </w:p>
    <w:tbl>
      <w:tblPr>
        <w:tblStyle w:val="a3"/>
        <w:tblW w:w="10201" w:type="dxa"/>
        <w:tblLook w:val="04A0" w:firstRow="1" w:lastRow="0" w:firstColumn="1" w:lastColumn="0" w:noHBand="0" w:noVBand="1"/>
      </w:tblPr>
      <w:tblGrid>
        <w:gridCol w:w="723"/>
        <w:gridCol w:w="6360"/>
        <w:gridCol w:w="850"/>
        <w:gridCol w:w="709"/>
        <w:gridCol w:w="1559"/>
      </w:tblGrid>
      <w:tr w:rsidR="008B505F" w:rsidTr="009449EE">
        <w:trPr>
          <w:trHeight w:val="128"/>
        </w:trPr>
        <w:tc>
          <w:tcPr>
            <w:tcW w:w="723" w:type="dxa"/>
            <w:vMerge w:val="restart"/>
          </w:tcPr>
          <w:p w:rsidR="008B505F" w:rsidRDefault="008B505F" w:rsidP="009449EE">
            <w:pPr>
              <w:rPr>
                <w:rFonts w:ascii="Times New Roman" w:hAnsi="Times New Roman" w:cs="Times New Roman"/>
              </w:rPr>
            </w:pPr>
            <w:r>
              <w:rPr>
                <w:rFonts w:ascii="Times New Roman" w:hAnsi="Times New Roman" w:cs="Times New Roman"/>
              </w:rPr>
              <w:t>№п/п</w:t>
            </w:r>
          </w:p>
        </w:tc>
        <w:tc>
          <w:tcPr>
            <w:tcW w:w="6360" w:type="dxa"/>
            <w:vMerge w:val="restart"/>
          </w:tcPr>
          <w:p w:rsidR="008B505F" w:rsidRDefault="008B505F" w:rsidP="009449EE">
            <w:pPr>
              <w:jc w:val="center"/>
              <w:rPr>
                <w:rFonts w:ascii="Times New Roman" w:hAnsi="Times New Roman" w:cs="Times New Roman"/>
              </w:rPr>
            </w:pPr>
            <w:r>
              <w:rPr>
                <w:rFonts w:ascii="Times New Roman" w:hAnsi="Times New Roman" w:cs="Times New Roman"/>
              </w:rPr>
              <w:t>Содержание хозяйственных фактов</w:t>
            </w:r>
          </w:p>
        </w:tc>
        <w:tc>
          <w:tcPr>
            <w:tcW w:w="1559" w:type="dxa"/>
            <w:gridSpan w:val="2"/>
          </w:tcPr>
          <w:p w:rsidR="008B505F" w:rsidRDefault="008B505F" w:rsidP="009449EE">
            <w:pPr>
              <w:jc w:val="center"/>
              <w:rPr>
                <w:rFonts w:ascii="Times New Roman" w:hAnsi="Times New Roman" w:cs="Times New Roman"/>
              </w:rPr>
            </w:pPr>
            <w:r>
              <w:rPr>
                <w:rFonts w:ascii="Times New Roman" w:hAnsi="Times New Roman" w:cs="Times New Roman"/>
              </w:rPr>
              <w:t>Проводка</w:t>
            </w:r>
          </w:p>
        </w:tc>
        <w:tc>
          <w:tcPr>
            <w:tcW w:w="1559" w:type="dxa"/>
            <w:vMerge w:val="restart"/>
          </w:tcPr>
          <w:p w:rsidR="008B505F" w:rsidRDefault="008B505F" w:rsidP="009449EE">
            <w:pPr>
              <w:jc w:val="center"/>
              <w:rPr>
                <w:rFonts w:ascii="Times New Roman" w:hAnsi="Times New Roman" w:cs="Times New Roman"/>
              </w:rPr>
            </w:pPr>
            <w:r>
              <w:rPr>
                <w:rFonts w:ascii="Times New Roman" w:hAnsi="Times New Roman" w:cs="Times New Roman"/>
              </w:rPr>
              <w:t>Сумма</w:t>
            </w:r>
          </w:p>
        </w:tc>
      </w:tr>
      <w:tr w:rsidR="008B505F" w:rsidTr="009449EE">
        <w:trPr>
          <w:trHeight w:val="127"/>
        </w:trPr>
        <w:tc>
          <w:tcPr>
            <w:tcW w:w="723" w:type="dxa"/>
            <w:vMerge/>
          </w:tcPr>
          <w:p w:rsidR="008B505F" w:rsidRDefault="008B505F" w:rsidP="009449EE">
            <w:pPr>
              <w:rPr>
                <w:rFonts w:ascii="Times New Roman" w:hAnsi="Times New Roman" w:cs="Times New Roman"/>
              </w:rPr>
            </w:pPr>
          </w:p>
        </w:tc>
        <w:tc>
          <w:tcPr>
            <w:tcW w:w="6360" w:type="dxa"/>
            <w:vMerge/>
          </w:tcPr>
          <w:p w:rsidR="008B505F" w:rsidRDefault="008B505F" w:rsidP="009449EE">
            <w:pPr>
              <w:rPr>
                <w:rFonts w:ascii="Times New Roman" w:hAnsi="Times New Roman" w:cs="Times New Roman"/>
              </w:rPr>
            </w:pPr>
          </w:p>
        </w:tc>
        <w:tc>
          <w:tcPr>
            <w:tcW w:w="850" w:type="dxa"/>
          </w:tcPr>
          <w:p w:rsidR="008B505F" w:rsidRDefault="008B505F" w:rsidP="009449EE">
            <w:pPr>
              <w:jc w:val="center"/>
              <w:rPr>
                <w:rFonts w:ascii="Times New Roman" w:hAnsi="Times New Roman" w:cs="Times New Roman"/>
              </w:rPr>
            </w:pPr>
            <w:r>
              <w:rPr>
                <w:rFonts w:ascii="Times New Roman" w:hAnsi="Times New Roman" w:cs="Times New Roman"/>
              </w:rPr>
              <w:t>Д-т</w:t>
            </w:r>
          </w:p>
        </w:tc>
        <w:tc>
          <w:tcPr>
            <w:tcW w:w="709" w:type="dxa"/>
          </w:tcPr>
          <w:p w:rsidR="008B505F" w:rsidRDefault="008B505F" w:rsidP="009449EE">
            <w:pPr>
              <w:jc w:val="center"/>
              <w:rPr>
                <w:rFonts w:ascii="Times New Roman" w:hAnsi="Times New Roman" w:cs="Times New Roman"/>
              </w:rPr>
            </w:pPr>
            <w:r>
              <w:rPr>
                <w:rFonts w:ascii="Times New Roman" w:hAnsi="Times New Roman" w:cs="Times New Roman"/>
              </w:rPr>
              <w:t>К-т</w:t>
            </w:r>
          </w:p>
        </w:tc>
        <w:tc>
          <w:tcPr>
            <w:tcW w:w="1559" w:type="dxa"/>
            <w:vMerge/>
          </w:tcPr>
          <w:p w:rsidR="008B505F" w:rsidRDefault="008B505F" w:rsidP="009449EE">
            <w:pPr>
              <w:rPr>
                <w:rFonts w:ascii="Times New Roman" w:hAnsi="Times New Roman" w:cs="Times New Roman"/>
              </w:rPr>
            </w:pP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1</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Получено в кассу с расчетного счета для выдачи заработной платы</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40</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2</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Выдана из кассы заработная плата</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78</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3</w:t>
            </w:r>
          </w:p>
        </w:tc>
        <w:tc>
          <w:tcPr>
            <w:tcW w:w="6360" w:type="dxa"/>
          </w:tcPr>
          <w:p w:rsidR="008B505F" w:rsidRDefault="008B505F" w:rsidP="008B505F">
            <w:pPr>
              <w:rPr>
                <w:rFonts w:ascii="Times New Roman" w:hAnsi="Times New Roman" w:cs="Times New Roman"/>
              </w:rPr>
            </w:pPr>
            <w:r>
              <w:rPr>
                <w:rFonts w:ascii="Times New Roman" w:hAnsi="Times New Roman" w:cs="Times New Roman"/>
              </w:rPr>
              <w:t>Зачислена на расчетный счет выручка от покупателей:</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8B505F">
            <w:pPr>
              <w:jc w:val="center"/>
              <w:rPr>
                <w:rFonts w:ascii="Times New Roman" w:hAnsi="Times New Roman" w:cs="Times New Roman"/>
              </w:rPr>
            </w:pPr>
            <w:r>
              <w:rPr>
                <w:rFonts w:ascii="Times New Roman" w:hAnsi="Times New Roman" w:cs="Times New Roman"/>
              </w:rPr>
              <w:t>10</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4</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Перечислена с расчетного счета задолженность поставщикам</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25</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5</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Готовая продукция сдана из производства на склад</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7</w:t>
            </w:r>
          </w:p>
        </w:tc>
      </w:tr>
      <w:tr w:rsidR="008B505F" w:rsidTr="009449EE">
        <w:tc>
          <w:tcPr>
            <w:tcW w:w="723" w:type="dxa"/>
          </w:tcPr>
          <w:p w:rsidR="008B505F" w:rsidRDefault="008B505F" w:rsidP="009449EE">
            <w:pPr>
              <w:rPr>
                <w:rFonts w:ascii="Times New Roman" w:hAnsi="Times New Roman" w:cs="Times New Roman"/>
              </w:rPr>
            </w:pPr>
          </w:p>
        </w:tc>
        <w:tc>
          <w:tcPr>
            <w:tcW w:w="6360" w:type="dxa"/>
          </w:tcPr>
          <w:p w:rsidR="008B505F" w:rsidRDefault="008B505F" w:rsidP="009449EE">
            <w:pPr>
              <w:rPr>
                <w:rFonts w:ascii="Times New Roman" w:hAnsi="Times New Roman" w:cs="Times New Roman"/>
              </w:rPr>
            </w:pPr>
            <w:r>
              <w:rPr>
                <w:rFonts w:ascii="Times New Roman" w:hAnsi="Times New Roman" w:cs="Times New Roman"/>
              </w:rPr>
              <w:t>Итого</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w:t>
            </w:r>
          </w:p>
        </w:tc>
      </w:tr>
    </w:tbl>
    <w:p w:rsidR="002F6D38" w:rsidRDefault="00136D01" w:rsidP="00556295">
      <w:pPr>
        <w:spacing w:after="0" w:line="240" w:lineRule="auto"/>
        <w:jc w:val="both"/>
        <w:rPr>
          <w:rFonts w:ascii="Times New Roman" w:hAnsi="Times New Roman" w:cs="Times New Roman"/>
          <w:b/>
          <w:noProof/>
          <w:sz w:val="24"/>
          <w:szCs w:val="24"/>
        </w:rPr>
      </w:pPr>
      <w:r w:rsidRPr="00136D01">
        <w:rPr>
          <w:rFonts w:ascii="Times New Roman" w:hAnsi="Times New Roman" w:cs="Times New Roman"/>
          <w:b/>
          <w:noProof/>
          <w:sz w:val="24"/>
          <w:szCs w:val="24"/>
        </w:rPr>
        <w:t>З</w:t>
      </w:r>
      <w:r w:rsidR="00CB7F71">
        <w:rPr>
          <w:rFonts w:ascii="Times New Roman" w:hAnsi="Times New Roman" w:cs="Times New Roman"/>
          <w:b/>
          <w:noProof/>
          <w:sz w:val="24"/>
          <w:szCs w:val="24"/>
        </w:rPr>
        <w:t>адача 5</w:t>
      </w:r>
    </w:p>
    <w:p w:rsidR="00E1109D" w:rsidRPr="00E1109D" w:rsidRDefault="00E1109D" w:rsidP="00556295">
      <w:pPr>
        <w:spacing w:after="0" w:line="240" w:lineRule="auto"/>
        <w:jc w:val="both"/>
        <w:rPr>
          <w:rFonts w:ascii="Times New Roman" w:hAnsi="Times New Roman" w:cs="Times New Roman"/>
          <w:noProof/>
          <w:sz w:val="24"/>
          <w:szCs w:val="24"/>
        </w:rPr>
      </w:pPr>
      <w:r w:rsidRPr="00E1109D">
        <w:rPr>
          <w:rFonts w:ascii="Times New Roman" w:hAnsi="Times New Roman" w:cs="Times New Roman"/>
          <w:noProof/>
          <w:sz w:val="24"/>
          <w:szCs w:val="24"/>
        </w:rPr>
        <w:t>Составить бухгалтерские проводки по операциям</w:t>
      </w:r>
      <w:r w:rsidR="00A9122E">
        <w:rPr>
          <w:rFonts w:ascii="Times New Roman" w:hAnsi="Times New Roman" w:cs="Times New Roman"/>
          <w:noProof/>
          <w:sz w:val="24"/>
          <w:szCs w:val="24"/>
        </w:rPr>
        <w:t>, связанным</w:t>
      </w:r>
      <w:r w:rsidRPr="00E1109D">
        <w:rPr>
          <w:rFonts w:ascii="Times New Roman" w:hAnsi="Times New Roman" w:cs="Times New Roman"/>
          <w:noProof/>
          <w:sz w:val="24"/>
          <w:szCs w:val="24"/>
        </w:rPr>
        <w:t xml:space="preserve"> с заготовлением материалов. </w:t>
      </w:r>
    </w:p>
    <w:p w:rsidR="00E1109D" w:rsidRPr="00E1109D" w:rsidRDefault="00E1109D" w:rsidP="00556295">
      <w:pPr>
        <w:spacing w:after="0" w:line="240" w:lineRule="auto"/>
        <w:jc w:val="both"/>
        <w:rPr>
          <w:rFonts w:ascii="Times New Roman" w:hAnsi="Times New Roman" w:cs="Times New Roman"/>
          <w:noProof/>
          <w:sz w:val="24"/>
          <w:szCs w:val="24"/>
        </w:rPr>
      </w:pPr>
      <w:r w:rsidRPr="00E1109D">
        <w:rPr>
          <w:rFonts w:ascii="Times New Roman" w:hAnsi="Times New Roman" w:cs="Times New Roman"/>
          <w:noProof/>
          <w:sz w:val="24"/>
          <w:szCs w:val="24"/>
        </w:rPr>
        <w:t>Рассчитать среднийй процент ТЗР, сложившийся в отчетном месяце и сумму ТЗР, подлежащую списанию на затраты организации, если имеются данные об остатках по счетам и хозяйственным фактам, произошедшим в отчетном месяце:</w:t>
      </w:r>
    </w:p>
    <w:p w:rsidR="00E1109D" w:rsidRPr="00E1109D" w:rsidRDefault="00E1109D" w:rsidP="00556295">
      <w:pPr>
        <w:spacing w:after="0" w:line="240" w:lineRule="auto"/>
        <w:jc w:val="both"/>
        <w:rPr>
          <w:rFonts w:ascii="Times New Roman" w:hAnsi="Times New Roman" w:cs="Times New Roman"/>
          <w:noProof/>
          <w:sz w:val="24"/>
          <w:szCs w:val="24"/>
        </w:rPr>
      </w:pPr>
    </w:p>
    <w:p w:rsidR="00136D01" w:rsidRPr="00E1109D" w:rsidRDefault="00E1109D" w:rsidP="00E1109D">
      <w:pPr>
        <w:spacing w:after="0" w:line="240" w:lineRule="auto"/>
        <w:jc w:val="center"/>
        <w:rPr>
          <w:rFonts w:ascii="Times New Roman" w:hAnsi="Times New Roman" w:cs="Times New Roman"/>
          <w:noProof/>
          <w:sz w:val="24"/>
          <w:szCs w:val="24"/>
        </w:rPr>
      </w:pPr>
      <w:r w:rsidRPr="00E1109D">
        <w:rPr>
          <w:rFonts w:ascii="Times New Roman" w:hAnsi="Times New Roman" w:cs="Times New Roman"/>
          <w:noProof/>
          <w:sz w:val="24"/>
          <w:szCs w:val="24"/>
        </w:rPr>
        <w:t>Таблица 1 Остатки организации по ссчетам на  начало отчетного месяца</w:t>
      </w:r>
    </w:p>
    <w:tbl>
      <w:tblPr>
        <w:tblW w:w="1006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3472"/>
        <w:gridCol w:w="5968"/>
      </w:tblGrid>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proofErr w:type="spellStart"/>
            <w:r w:rsidRPr="00136D01">
              <w:rPr>
                <w:rFonts w:ascii="Times New Roman" w:eastAsia="Times New Roman" w:hAnsi="Times New Roman" w:cs="Times New Roman"/>
                <w:color w:val="000000"/>
                <w:sz w:val="24"/>
                <w:szCs w:val="24"/>
                <w:lang w:eastAsia="ru-RU"/>
              </w:rPr>
              <w:t>сч</w:t>
            </w:r>
            <w:proofErr w:type="spellEnd"/>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Наименование</w:t>
            </w:r>
          </w:p>
        </w:tc>
        <w:tc>
          <w:tcPr>
            <w:tcW w:w="5982"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Сумма</w:t>
            </w:r>
            <w:r w:rsidR="00806D50" w:rsidRPr="00E1109D">
              <w:rPr>
                <w:rFonts w:ascii="Times New Roman" w:eastAsia="Times New Roman" w:hAnsi="Times New Roman" w:cs="Times New Roman"/>
                <w:color w:val="000000"/>
                <w:sz w:val="24"/>
                <w:szCs w:val="24"/>
                <w:lang w:eastAsia="ru-RU"/>
              </w:rPr>
              <w:t>, тыс. руб.</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10</w:t>
            </w:r>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Материалы</w:t>
            </w:r>
          </w:p>
        </w:tc>
        <w:tc>
          <w:tcPr>
            <w:tcW w:w="5982" w:type="dxa"/>
            <w:shd w:val="clear" w:color="auto" w:fill="auto"/>
            <w:noWrap/>
            <w:vAlign w:val="bottom"/>
            <w:hideMark/>
          </w:tcPr>
          <w:p w:rsidR="00136D01" w:rsidRPr="00136D01" w:rsidRDefault="00136D01" w:rsidP="00E1109D">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15</w:t>
            </w:r>
            <w:r w:rsidR="00E1109D">
              <w:rPr>
                <w:rFonts w:ascii="Times New Roman" w:eastAsia="Times New Roman" w:hAnsi="Times New Roman" w:cs="Times New Roman"/>
                <w:color w:val="000000"/>
                <w:sz w:val="24"/>
                <w:szCs w:val="24"/>
                <w:lang w:eastAsia="ru-RU"/>
              </w:rPr>
              <w:t>00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10/1</w:t>
            </w:r>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Учетная цена материалов</w:t>
            </w:r>
          </w:p>
        </w:tc>
        <w:tc>
          <w:tcPr>
            <w:tcW w:w="5982" w:type="dxa"/>
            <w:shd w:val="clear" w:color="auto" w:fill="auto"/>
            <w:noWrap/>
            <w:vAlign w:val="bottom"/>
            <w:hideMark/>
          </w:tcPr>
          <w:p w:rsidR="00136D01"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1150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10/2</w:t>
            </w:r>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ТЗР</w:t>
            </w:r>
          </w:p>
        </w:tc>
        <w:tc>
          <w:tcPr>
            <w:tcW w:w="5982" w:type="dxa"/>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350</w:t>
            </w:r>
          </w:p>
        </w:tc>
      </w:tr>
      <w:tr w:rsidR="00E1109D" w:rsidRPr="00136D01" w:rsidTr="00E1109D">
        <w:trPr>
          <w:trHeight w:val="240"/>
        </w:trPr>
        <w:tc>
          <w:tcPr>
            <w:tcW w:w="598" w:type="dxa"/>
            <w:shd w:val="clear" w:color="auto" w:fill="auto"/>
            <w:noWrap/>
          </w:tcPr>
          <w:p w:rsidR="00E1109D"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3480" w:type="dxa"/>
            <w:shd w:val="clear" w:color="auto" w:fill="auto"/>
            <w:noWrap/>
            <w:vAlign w:val="bottom"/>
          </w:tcPr>
          <w:p w:rsidR="00E1109D"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Основное производство, в том числе:</w:t>
            </w:r>
          </w:p>
        </w:tc>
        <w:tc>
          <w:tcPr>
            <w:tcW w:w="5982" w:type="dxa"/>
            <w:shd w:val="clear" w:color="auto" w:fill="auto"/>
            <w:noWrap/>
            <w:vAlign w:val="bottom"/>
          </w:tcPr>
          <w:p w:rsidR="00E1109D"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7000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20/1</w:t>
            </w:r>
          </w:p>
        </w:tc>
        <w:tc>
          <w:tcPr>
            <w:tcW w:w="3480" w:type="dxa"/>
            <w:shd w:val="clear" w:color="auto" w:fill="auto"/>
            <w:noWrap/>
            <w:vAlign w:val="bottom"/>
            <w:hideMark/>
          </w:tcPr>
          <w:p w:rsidR="00136D01"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136D01"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00136D01" w:rsidRPr="00136D01">
              <w:rPr>
                <w:rFonts w:ascii="Times New Roman" w:eastAsia="Times New Roman" w:hAnsi="Times New Roman" w:cs="Times New Roman"/>
                <w:color w:val="000000"/>
                <w:sz w:val="24"/>
                <w:szCs w:val="24"/>
                <w:lang w:eastAsia="ru-RU"/>
              </w:rPr>
              <w:t xml:space="preserve"> </w:t>
            </w:r>
            <w:r w:rsidR="00806D50" w:rsidRPr="00E1109D">
              <w:rPr>
                <w:rFonts w:ascii="Times New Roman" w:eastAsia="Times New Roman" w:hAnsi="Times New Roman" w:cs="Times New Roman"/>
                <w:color w:val="000000"/>
                <w:sz w:val="24"/>
                <w:szCs w:val="24"/>
                <w:lang w:eastAsia="ru-RU"/>
              </w:rPr>
              <w:t>А</w:t>
            </w:r>
          </w:p>
        </w:tc>
        <w:tc>
          <w:tcPr>
            <w:tcW w:w="5982" w:type="dxa"/>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3600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20/2</w:t>
            </w:r>
          </w:p>
        </w:tc>
        <w:tc>
          <w:tcPr>
            <w:tcW w:w="3480" w:type="dxa"/>
            <w:shd w:val="clear" w:color="auto" w:fill="auto"/>
            <w:noWrap/>
            <w:vAlign w:val="bottom"/>
            <w:hideMark/>
          </w:tcPr>
          <w:p w:rsidR="00136D01" w:rsidRPr="00136D01" w:rsidRDefault="00E1109D" w:rsidP="00806D5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Pr="00136D01">
              <w:rPr>
                <w:rFonts w:ascii="Times New Roman" w:eastAsia="Times New Roman" w:hAnsi="Times New Roman" w:cs="Times New Roman"/>
                <w:color w:val="000000"/>
                <w:sz w:val="24"/>
                <w:szCs w:val="24"/>
                <w:lang w:eastAsia="ru-RU"/>
              </w:rPr>
              <w:t xml:space="preserve"> </w:t>
            </w:r>
            <w:r w:rsidR="00806D50" w:rsidRPr="00E1109D">
              <w:rPr>
                <w:rFonts w:ascii="Times New Roman" w:eastAsia="Times New Roman" w:hAnsi="Times New Roman" w:cs="Times New Roman"/>
                <w:color w:val="000000"/>
                <w:sz w:val="24"/>
                <w:szCs w:val="24"/>
                <w:lang w:eastAsia="ru-RU"/>
              </w:rPr>
              <w:t>Б</w:t>
            </w:r>
          </w:p>
        </w:tc>
        <w:tc>
          <w:tcPr>
            <w:tcW w:w="5982" w:type="dxa"/>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3400</w:t>
            </w:r>
          </w:p>
        </w:tc>
      </w:tr>
    </w:tbl>
    <w:p w:rsidR="00E1109D" w:rsidRDefault="00E1109D" w:rsidP="00136D01">
      <w:pPr>
        <w:spacing w:after="0" w:line="240" w:lineRule="auto"/>
        <w:jc w:val="center"/>
        <w:rPr>
          <w:rFonts w:ascii="Times New Roman" w:hAnsi="Times New Roman" w:cs="Times New Roman"/>
          <w:noProof/>
          <w:sz w:val="24"/>
          <w:szCs w:val="24"/>
        </w:rPr>
      </w:pPr>
    </w:p>
    <w:p w:rsidR="00136D01" w:rsidRDefault="00E1109D" w:rsidP="00136D01">
      <w:pPr>
        <w:spacing w:after="0" w:line="240" w:lineRule="auto"/>
        <w:jc w:val="center"/>
        <w:rPr>
          <w:rFonts w:ascii="Times New Roman" w:hAnsi="Times New Roman" w:cs="Times New Roman"/>
          <w:noProof/>
          <w:sz w:val="24"/>
          <w:szCs w:val="24"/>
        </w:rPr>
      </w:pPr>
      <w:r>
        <w:rPr>
          <w:rFonts w:ascii="Times New Roman" w:hAnsi="Times New Roman" w:cs="Times New Roman"/>
          <w:noProof/>
          <w:sz w:val="24"/>
          <w:szCs w:val="24"/>
        </w:rPr>
        <w:t xml:space="preserve">Таблица 2 </w:t>
      </w:r>
      <w:r w:rsidR="00136D01">
        <w:rPr>
          <w:rFonts w:ascii="Times New Roman" w:hAnsi="Times New Roman" w:cs="Times New Roman"/>
          <w:noProof/>
          <w:sz w:val="24"/>
          <w:szCs w:val="24"/>
        </w:rPr>
        <w:t xml:space="preserve">Журнал регистрации </w:t>
      </w:r>
      <w:r>
        <w:rPr>
          <w:rFonts w:ascii="Times New Roman" w:hAnsi="Times New Roman" w:cs="Times New Roman"/>
          <w:noProof/>
          <w:sz w:val="24"/>
          <w:szCs w:val="24"/>
        </w:rPr>
        <w:t>хозяйственных фактов з</w:t>
      </w:r>
      <w:r w:rsidR="00136D01">
        <w:rPr>
          <w:rFonts w:ascii="Times New Roman" w:hAnsi="Times New Roman" w:cs="Times New Roman"/>
          <w:noProof/>
          <w:sz w:val="24"/>
          <w:szCs w:val="24"/>
        </w:rPr>
        <w:t>а месяц</w:t>
      </w:r>
    </w:p>
    <w:tbl>
      <w:tblPr>
        <w:tblW w:w="10201" w:type="dxa"/>
        <w:tblInd w:w="113" w:type="dxa"/>
        <w:tblLook w:val="04A0" w:firstRow="1" w:lastRow="0" w:firstColumn="1" w:lastColumn="0" w:noHBand="0" w:noVBand="1"/>
      </w:tblPr>
      <w:tblGrid>
        <w:gridCol w:w="560"/>
        <w:gridCol w:w="5531"/>
        <w:gridCol w:w="1134"/>
        <w:gridCol w:w="1134"/>
        <w:gridCol w:w="1842"/>
      </w:tblGrid>
      <w:tr w:rsidR="00136D01" w:rsidRPr="00136D01" w:rsidTr="00534531">
        <w:trPr>
          <w:trHeight w:val="210"/>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п/п</w:t>
            </w:r>
          </w:p>
        </w:tc>
        <w:tc>
          <w:tcPr>
            <w:tcW w:w="5531"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Содержание операции</w:t>
            </w:r>
          </w:p>
        </w:tc>
        <w:tc>
          <w:tcPr>
            <w:tcW w:w="2268" w:type="dxa"/>
            <w:gridSpan w:val="2"/>
            <w:tcBorders>
              <w:top w:val="single" w:sz="4" w:space="0" w:color="auto"/>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проводка </w:t>
            </w:r>
          </w:p>
        </w:tc>
        <w:tc>
          <w:tcPr>
            <w:tcW w:w="1842"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Сумма</w:t>
            </w:r>
          </w:p>
        </w:tc>
      </w:tr>
      <w:tr w:rsidR="00136D01" w:rsidRPr="00363727" w:rsidTr="00534531">
        <w:trPr>
          <w:trHeight w:val="210"/>
        </w:trPr>
        <w:tc>
          <w:tcPr>
            <w:tcW w:w="560" w:type="dxa"/>
            <w:vMerge/>
            <w:tcBorders>
              <w:top w:val="single" w:sz="4" w:space="0" w:color="auto"/>
              <w:left w:val="single" w:sz="4" w:space="0" w:color="auto"/>
              <w:bottom w:val="single" w:sz="4" w:space="0" w:color="auto"/>
              <w:right w:val="single" w:sz="4" w:space="0" w:color="auto"/>
            </w:tcBorders>
            <w:vAlign w:val="center"/>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p>
        </w:tc>
        <w:tc>
          <w:tcPr>
            <w:tcW w:w="5531" w:type="dxa"/>
            <w:vMerge/>
            <w:tcBorders>
              <w:top w:val="single" w:sz="4" w:space="0" w:color="auto"/>
              <w:left w:val="single" w:sz="4" w:space="0" w:color="auto"/>
              <w:bottom w:val="single" w:sz="4" w:space="0" w:color="auto"/>
              <w:right w:val="single" w:sz="4" w:space="0" w:color="auto"/>
            </w:tcBorders>
            <w:vAlign w:val="center"/>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proofErr w:type="spellStart"/>
            <w:r w:rsidRPr="00136D01">
              <w:rPr>
                <w:rFonts w:ascii="Times New Roman" w:eastAsia="Times New Roman" w:hAnsi="Times New Roman" w:cs="Times New Roman"/>
                <w:color w:val="000000"/>
                <w:sz w:val="24"/>
                <w:szCs w:val="24"/>
                <w:lang w:eastAsia="ru-RU"/>
              </w:rPr>
              <w:t>Дт</w:t>
            </w:r>
            <w:proofErr w:type="spellEnd"/>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proofErr w:type="spellStart"/>
            <w:r w:rsidRPr="00136D01">
              <w:rPr>
                <w:rFonts w:ascii="Times New Roman" w:eastAsia="Times New Roman" w:hAnsi="Times New Roman" w:cs="Times New Roman"/>
                <w:color w:val="000000"/>
                <w:sz w:val="24"/>
                <w:szCs w:val="24"/>
                <w:lang w:eastAsia="ru-RU"/>
              </w:rPr>
              <w:t>Кт</w:t>
            </w:r>
            <w:proofErr w:type="spellEnd"/>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p>
        </w:tc>
      </w:tr>
      <w:tr w:rsidR="00136D01" w:rsidRPr="00363727" w:rsidTr="00534531">
        <w:trPr>
          <w:trHeight w:val="24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right"/>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w:t>
            </w:r>
          </w:p>
        </w:tc>
        <w:tc>
          <w:tcPr>
            <w:tcW w:w="5531" w:type="dxa"/>
            <w:tcBorders>
              <w:top w:val="single" w:sz="4" w:space="0" w:color="auto"/>
              <w:left w:val="nil"/>
              <w:bottom w:val="single" w:sz="4" w:space="0" w:color="auto"/>
              <w:right w:val="single" w:sz="4" w:space="0" w:color="auto"/>
            </w:tcBorders>
            <w:shd w:val="clear" w:color="auto" w:fill="auto"/>
            <w:vAlign w:val="bottom"/>
            <w:hideMark/>
          </w:tcPr>
          <w:p w:rsidR="00136D01" w:rsidRPr="00136D01" w:rsidRDefault="00806D50" w:rsidP="00136D01">
            <w:pPr>
              <w:spacing w:after="0" w:line="240" w:lineRule="auto"/>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Акце</w:t>
            </w:r>
            <w:r w:rsidR="00136D01" w:rsidRPr="00136D01">
              <w:rPr>
                <w:rFonts w:ascii="Times New Roman" w:eastAsia="Times New Roman" w:hAnsi="Times New Roman" w:cs="Times New Roman"/>
                <w:color w:val="000000"/>
                <w:sz w:val="24"/>
                <w:szCs w:val="24"/>
                <w:lang w:eastAsia="ru-RU"/>
              </w:rPr>
              <w:t>птован счет поставщика за поступившие материалы по учетным ценам</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tcBorders>
              <w:top w:val="nil"/>
              <w:left w:val="nil"/>
              <w:bottom w:val="single" w:sz="4" w:space="0" w:color="auto"/>
              <w:right w:val="single" w:sz="4" w:space="0" w:color="auto"/>
            </w:tcBorders>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12</w:t>
            </w:r>
            <w:r w:rsidR="00136D01" w:rsidRPr="00136D01">
              <w:rPr>
                <w:rFonts w:ascii="Times New Roman" w:eastAsia="Times New Roman" w:hAnsi="Times New Roman" w:cs="Times New Roman"/>
                <w:color w:val="000000"/>
                <w:sz w:val="24"/>
                <w:szCs w:val="24"/>
                <w:lang w:eastAsia="ru-RU"/>
              </w:rPr>
              <w:t>000</w:t>
            </w:r>
          </w:p>
        </w:tc>
      </w:tr>
      <w:tr w:rsidR="00136D01" w:rsidRPr="00363727" w:rsidTr="00534531">
        <w:trPr>
          <w:trHeight w:val="24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right"/>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lastRenderedPageBreak/>
              <w:t>2</w:t>
            </w:r>
          </w:p>
        </w:tc>
        <w:tc>
          <w:tcPr>
            <w:tcW w:w="5531" w:type="dxa"/>
            <w:tcBorders>
              <w:top w:val="single" w:sz="4" w:space="0" w:color="auto"/>
              <w:left w:val="nil"/>
              <w:bottom w:val="single" w:sz="4" w:space="0" w:color="auto"/>
              <w:right w:val="single" w:sz="4" w:space="0" w:color="auto"/>
            </w:tcBorders>
            <w:shd w:val="clear" w:color="auto" w:fill="auto"/>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Акцептован счет транспортной компании за доставку материалов</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780</w:t>
            </w:r>
            <w:r w:rsidR="00E1109D" w:rsidRPr="00363727">
              <w:rPr>
                <w:rFonts w:ascii="Times New Roman" w:eastAsia="Times New Roman" w:hAnsi="Times New Roman" w:cs="Times New Roman"/>
                <w:color w:val="000000"/>
                <w:sz w:val="24"/>
                <w:szCs w:val="24"/>
                <w:lang w:eastAsia="ru-RU"/>
              </w:rPr>
              <w:t>0</w:t>
            </w:r>
          </w:p>
        </w:tc>
      </w:tr>
      <w:tr w:rsidR="00136D01" w:rsidRPr="00363727" w:rsidTr="00534531">
        <w:trPr>
          <w:trHeight w:val="522"/>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136D01" w:rsidRPr="00136D01" w:rsidRDefault="00A9122E" w:rsidP="00136D01">
            <w:pPr>
              <w:spacing w:after="0" w:line="240" w:lineRule="auto"/>
              <w:jc w:val="right"/>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3</w:t>
            </w:r>
          </w:p>
        </w:tc>
        <w:tc>
          <w:tcPr>
            <w:tcW w:w="5531" w:type="dxa"/>
            <w:tcBorders>
              <w:top w:val="single" w:sz="4" w:space="0" w:color="auto"/>
              <w:left w:val="nil"/>
              <w:bottom w:val="single" w:sz="4" w:space="0" w:color="auto"/>
              <w:right w:val="single" w:sz="4" w:space="0" w:color="auto"/>
            </w:tcBorders>
            <w:shd w:val="clear" w:color="auto" w:fill="auto"/>
            <w:vAlign w:val="bottom"/>
            <w:hideMark/>
          </w:tcPr>
          <w:p w:rsidR="00136D01" w:rsidRPr="00363727"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Списаны материалы по учетным ценам:</w:t>
            </w:r>
          </w:p>
          <w:p w:rsidR="00136D01" w:rsidRPr="00363727"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а) на изготовление продукции </w:t>
            </w:r>
            <w:r w:rsidR="00806D50" w:rsidRPr="00363727">
              <w:rPr>
                <w:rFonts w:ascii="Times New Roman" w:eastAsia="Times New Roman" w:hAnsi="Times New Roman" w:cs="Times New Roman"/>
                <w:color w:val="000000"/>
                <w:sz w:val="24"/>
                <w:szCs w:val="24"/>
                <w:lang w:eastAsia="ru-RU"/>
              </w:rPr>
              <w:t>А</w:t>
            </w:r>
          </w:p>
          <w:p w:rsidR="00136D01" w:rsidRPr="00136D01" w:rsidRDefault="00136D01" w:rsidP="00806D50">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б) на изготовление продукции </w:t>
            </w:r>
            <w:r w:rsidR="00806D50" w:rsidRPr="00363727">
              <w:rPr>
                <w:rFonts w:ascii="Times New Roman" w:eastAsia="Times New Roman" w:hAnsi="Times New Roman" w:cs="Times New Roman"/>
                <w:color w:val="000000"/>
                <w:sz w:val="24"/>
                <w:szCs w:val="24"/>
                <w:lang w:eastAsia="ru-RU"/>
              </w:rPr>
              <w:t>Б</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tcBorders>
              <w:top w:val="nil"/>
              <w:left w:val="nil"/>
              <w:bottom w:val="single" w:sz="4" w:space="0" w:color="auto"/>
              <w:right w:val="single" w:sz="4" w:space="0" w:color="auto"/>
            </w:tcBorders>
            <w:shd w:val="clear" w:color="auto" w:fill="auto"/>
            <w:vAlign w:val="bottom"/>
            <w:hideMark/>
          </w:tcPr>
          <w:p w:rsidR="00A9122E" w:rsidRPr="00363727" w:rsidRDefault="00A9122E" w:rsidP="00136D01">
            <w:pPr>
              <w:spacing w:after="0" w:line="240" w:lineRule="auto"/>
              <w:jc w:val="center"/>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6800</w:t>
            </w:r>
          </w:p>
          <w:p w:rsidR="00136D01" w:rsidRPr="00136D01" w:rsidRDefault="00A9122E" w:rsidP="00136D01">
            <w:pPr>
              <w:spacing w:after="0" w:line="240" w:lineRule="auto"/>
              <w:jc w:val="center"/>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5400</w:t>
            </w:r>
          </w:p>
        </w:tc>
      </w:tr>
      <w:tr w:rsidR="00136D01" w:rsidRPr="00363727" w:rsidTr="00534531">
        <w:trPr>
          <w:trHeight w:val="48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136D01" w:rsidRPr="00136D01" w:rsidRDefault="00363727" w:rsidP="00136D01">
            <w:pPr>
              <w:spacing w:after="0" w:line="240" w:lineRule="auto"/>
              <w:jc w:val="right"/>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4</w:t>
            </w:r>
          </w:p>
        </w:tc>
        <w:tc>
          <w:tcPr>
            <w:tcW w:w="5531" w:type="dxa"/>
            <w:tcBorders>
              <w:top w:val="single" w:sz="4" w:space="0" w:color="auto"/>
              <w:left w:val="nil"/>
              <w:bottom w:val="single" w:sz="4" w:space="0" w:color="auto"/>
              <w:right w:val="single" w:sz="4" w:space="0" w:color="auto"/>
            </w:tcBorders>
            <w:shd w:val="clear" w:color="auto" w:fill="auto"/>
            <w:vAlign w:val="bottom"/>
            <w:hideMark/>
          </w:tcPr>
          <w:p w:rsidR="00136D01" w:rsidRPr="00363727"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Списываются ТЗР, согласно израсходованных материалов по учетным ценам:</w:t>
            </w:r>
          </w:p>
          <w:p w:rsidR="00136D01" w:rsidRPr="00363727"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r w:rsidRPr="00363727">
              <w:rPr>
                <w:rFonts w:ascii="Times New Roman" w:eastAsia="Times New Roman" w:hAnsi="Times New Roman" w:cs="Times New Roman"/>
                <w:color w:val="000000"/>
                <w:sz w:val="24"/>
                <w:szCs w:val="24"/>
                <w:lang w:eastAsia="ru-RU"/>
              </w:rPr>
              <w:t xml:space="preserve">а) на изготовление продукции </w:t>
            </w:r>
            <w:r w:rsidR="00A9122E" w:rsidRPr="00363727">
              <w:rPr>
                <w:rFonts w:ascii="Times New Roman" w:eastAsia="Times New Roman" w:hAnsi="Times New Roman" w:cs="Times New Roman"/>
                <w:color w:val="000000"/>
                <w:sz w:val="24"/>
                <w:szCs w:val="24"/>
                <w:lang w:eastAsia="ru-RU"/>
              </w:rPr>
              <w:t>А</w:t>
            </w:r>
          </w:p>
          <w:p w:rsidR="00136D01" w:rsidRPr="00136D01" w:rsidRDefault="00136D01"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б) на изготовление продукции </w:t>
            </w:r>
            <w:r w:rsidR="00A9122E" w:rsidRPr="00363727">
              <w:rPr>
                <w:rFonts w:ascii="Times New Roman" w:eastAsia="Times New Roman" w:hAnsi="Times New Roman" w:cs="Times New Roman"/>
                <w:color w:val="000000"/>
                <w:sz w:val="24"/>
                <w:szCs w:val="24"/>
                <w:lang w:eastAsia="ru-RU"/>
              </w:rPr>
              <w:t>Б</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r>
    </w:tbl>
    <w:p w:rsidR="00363727" w:rsidRDefault="00363727" w:rsidP="00556295">
      <w:pPr>
        <w:spacing w:after="0" w:line="240" w:lineRule="auto"/>
        <w:jc w:val="both"/>
        <w:rPr>
          <w:rFonts w:ascii="Times New Roman" w:hAnsi="Times New Roman" w:cs="Times New Roman"/>
          <w:b/>
          <w:noProof/>
          <w:sz w:val="24"/>
          <w:szCs w:val="24"/>
        </w:rPr>
      </w:pPr>
    </w:p>
    <w:p w:rsidR="002F6D38" w:rsidRDefault="00A9122E" w:rsidP="00556295">
      <w:pPr>
        <w:spacing w:after="0" w:line="240" w:lineRule="auto"/>
        <w:jc w:val="both"/>
        <w:rPr>
          <w:rFonts w:ascii="Times New Roman" w:hAnsi="Times New Roman" w:cs="Times New Roman"/>
          <w:b/>
          <w:noProof/>
          <w:sz w:val="24"/>
          <w:szCs w:val="24"/>
        </w:rPr>
      </w:pPr>
      <w:r w:rsidRPr="00A9122E">
        <w:rPr>
          <w:rFonts w:ascii="Times New Roman" w:hAnsi="Times New Roman" w:cs="Times New Roman"/>
          <w:b/>
          <w:noProof/>
          <w:sz w:val="24"/>
          <w:szCs w:val="24"/>
        </w:rPr>
        <w:t xml:space="preserve">Задача </w:t>
      </w:r>
      <w:r w:rsidR="00CB7F71">
        <w:rPr>
          <w:rFonts w:ascii="Times New Roman" w:hAnsi="Times New Roman" w:cs="Times New Roman"/>
          <w:b/>
          <w:noProof/>
          <w:sz w:val="24"/>
          <w:szCs w:val="24"/>
        </w:rPr>
        <w:t>6</w:t>
      </w:r>
    </w:p>
    <w:p w:rsidR="00A9122E" w:rsidRPr="00E1109D" w:rsidRDefault="00A9122E" w:rsidP="00A9122E">
      <w:pPr>
        <w:spacing w:after="0" w:line="240" w:lineRule="auto"/>
        <w:jc w:val="both"/>
        <w:rPr>
          <w:rFonts w:ascii="Times New Roman" w:hAnsi="Times New Roman" w:cs="Times New Roman"/>
          <w:noProof/>
          <w:sz w:val="24"/>
          <w:szCs w:val="24"/>
        </w:rPr>
      </w:pPr>
      <w:r w:rsidRPr="00E1109D">
        <w:rPr>
          <w:rFonts w:ascii="Times New Roman" w:hAnsi="Times New Roman" w:cs="Times New Roman"/>
          <w:noProof/>
          <w:sz w:val="24"/>
          <w:szCs w:val="24"/>
        </w:rPr>
        <w:t>Составить бухгалтерские проводки по операциям</w:t>
      </w:r>
      <w:r>
        <w:rPr>
          <w:rFonts w:ascii="Times New Roman" w:hAnsi="Times New Roman" w:cs="Times New Roman"/>
          <w:noProof/>
          <w:sz w:val="24"/>
          <w:szCs w:val="24"/>
        </w:rPr>
        <w:t>, связанным</w:t>
      </w:r>
      <w:r w:rsidRPr="00E1109D">
        <w:rPr>
          <w:rFonts w:ascii="Times New Roman" w:hAnsi="Times New Roman" w:cs="Times New Roman"/>
          <w:noProof/>
          <w:sz w:val="24"/>
          <w:szCs w:val="24"/>
        </w:rPr>
        <w:t xml:space="preserve"> с</w:t>
      </w:r>
      <w:r w:rsidR="00E44C2B">
        <w:rPr>
          <w:rFonts w:ascii="Times New Roman" w:hAnsi="Times New Roman" w:cs="Times New Roman"/>
          <w:noProof/>
          <w:sz w:val="24"/>
          <w:szCs w:val="24"/>
        </w:rPr>
        <w:t xml:space="preserve"> производством, опре</w:t>
      </w:r>
      <w:r>
        <w:rPr>
          <w:rFonts w:ascii="Times New Roman" w:hAnsi="Times New Roman" w:cs="Times New Roman"/>
          <w:noProof/>
          <w:sz w:val="24"/>
          <w:szCs w:val="24"/>
        </w:rPr>
        <w:t xml:space="preserve">делить фактическую себестоимость выпущенной продукции, </w:t>
      </w:r>
      <w:r w:rsidRPr="00E1109D">
        <w:rPr>
          <w:rFonts w:ascii="Times New Roman" w:hAnsi="Times New Roman" w:cs="Times New Roman"/>
          <w:noProof/>
          <w:sz w:val="24"/>
          <w:szCs w:val="24"/>
        </w:rPr>
        <w:t>если имеются данные об остатках по счетам и хозяйственным фактам, произошедшим в отчетном месяце:</w:t>
      </w:r>
    </w:p>
    <w:p w:rsidR="00A9122E" w:rsidRPr="00E1109D" w:rsidRDefault="00A9122E" w:rsidP="00A9122E">
      <w:pPr>
        <w:spacing w:after="0" w:line="240" w:lineRule="auto"/>
        <w:jc w:val="center"/>
        <w:rPr>
          <w:rFonts w:ascii="Times New Roman" w:hAnsi="Times New Roman" w:cs="Times New Roman"/>
          <w:noProof/>
          <w:sz w:val="24"/>
          <w:szCs w:val="24"/>
        </w:rPr>
      </w:pPr>
      <w:r w:rsidRPr="00E1109D">
        <w:rPr>
          <w:rFonts w:ascii="Times New Roman" w:hAnsi="Times New Roman" w:cs="Times New Roman"/>
          <w:noProof/>
          <w:sz w:val="24"/>
          <w:szCs w:val="24"/>
        </w:rPr>
        <w:t>Таблица 1 Остатки организации по ссчетам на  начало отчетного месяца</w:t>
      </w:r>
    </w:p>
    <w:tbl>
      <w:tblPr>
        <w:tblW w:w="1010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3480"/>
        <w:gridCol w:w="5982"/>
      </w:tblGrid>
      <w:tr w:rsidR="00A9122E" w:rsidRPr="00136D01" w:rsidTr="00A9122E">
        <w:trPr>
          <w:trHeight w:val="240"/>
        </w:trPr>
        <w:tc>
          <w:tcPr>
            <w:tcW w:w="643"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proofErr w:type="spellStart"/>
            <w:r w:rsidRPr="00136D01">
              <w:rPr>
                <w:rFonts w:ascii="Times New Roman" w:eastAsia="Times New Roman" w:hAnsi="Times New Roman" w:cs="Times New Roman"/>
                <w:color w:val="000000"/>
                <w:sz w:val="24"/>
                <w:szCs w:val="24"/>
                <w:lang w:eastAsia="ru-RU"/>
              </w:rPr>
              <w:t>сч</w:t>
            </w:r>
            <w:proofErr w:type="spellEnd"/>
          </w:p>
        </w:tc>
        <w:tc>
          <w:tcPr>
            <w:tcW w:w="3480"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Наименование</w:t>
            </w:r>
          </w:p>
        </w:tc>
        <w:tc>
          <w:tcPr>
            <w:tcW w:w="598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Сумма</w:t>
            </w:r>
            <w:r w:rsidRPr="00E1109D">
              <w:rPr>
                <w:rFonts w:ascii="Times New Roman" w:eastAsia="Times New Roman" w:hAnsi="Times New Roman" w:cs="Times New Roman"/>
                <w:color w:val="000000"/>
                <w:sz w:val="24"/>
                <w:szCs w:val="24"/>
                <w:lang w:eastAsia="ru-RU"/>
              </w:rPr>
              <w:t>, тыс. руб.</w:t>
            </w:r>
          </w:p>
        </w:tc>
      </w:tr>
      <w:tr w:rsidR="00A9122E" w:rsidRPr="00136D01" w:rsidTr="00A9122E">
        <w:trPr>
          <w:trHeight w:val="240"/>
        </w:trPr>
        <w:tc>
          <w:tcPr>
            <w:tcW w:w="643" w:type="dxa"/>
            <w:shd w:val="clear" w:color="auto" w:fill="auto"/>
            <w:noWrap/>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3480" w:type="dxa"/>
            <w:shd w:val="clear" w:color="auto" w:fill="auto"/>
            <w:noWrap/>
            <w:vAlign w:val="bottom"/>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Основное производство, в том числе:</w:t>
            </w:r>
          </w:p>
        </w:tc>
        <w:tc>
          <w:tcPr>
            <w:tcW w:w="5982" w:type="dxa"/>
            <w:shd w:val="clear" w:color="auto" w:fill="auto"/>
            <w:noWrap/>
            <w:vAlign w:val="bottom"/>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7000</w:t>
            </w:r>
          </w:p>
        </w:tc>
      </w:tr>
      <w:tr w:rsidR="00A9122E" w:rsidRPr="00136D01" w:rsidTr="00A9122E">
        <w:trPr>
          <w:trHeight w:val="240"/>
        </w:trPr>
        <w:tc>
          <w:tcPr>
            <w:tcW w:w="643"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20/1</w:t>
            </w:r>
          </w:p>
        </w:tc>
        <w:tc>
          <w:tcPr>
            <w:tcW w:w="3480"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Pr="00136D01">
              <w:rPr>
                <w:rFonts w:ascii="Times New Roman" w:eastAsia="Times New Roman" w:hAnsi="Times New Roman" w:cs="Times New Roman"/>
                <w:color w:val="000000"/>
                <w:sz w:val="24"/>
                <w:szCs w:val="24"/>
                <w:lang w:eastAsia="ru-RU"/>
              </w:rPr>
              <w:t xml:space="preserve"> </w:t>
            </w:r>
            <w:r w:rsidRPr="00E1109D">
              <w:rPr>
                <w:rFonts w:ascii="Times New Roman" w:eastAsia="Times New Roman" w:hAnsi="Times New Roman" w:cs="Times New Roman"/>
                <w:color w:val="000000"/>
                <w:sz w:val="24"/>
                <w:szCs w:val="24"/>
                <w:lang w:eastAsia="ru-RU"/>
              </w:rPr>
              <w:t>А</w:t>
            </w:r>
          </w:p>
        </w:tc>
        <w:tc>
          <w:tcPr>
            <w:tcW w:w="598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3600</w:t>
            </w:r>
          </w:p>
        </w:tc>
      </w:tr>
      <w:tr w:rsidR="00A9122E" w:rsidRPr="00136D01" w:rsidTr="00A9122E">
        <w:trPr>
          <w:trHeight w:val="240"/>
        </w:trPr>
        <w:tc>
          <w:tcPr>
            <w:tcW w:w="643"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20/2</w:t>
            </w:r>
          </w:p>
        </w:tc>
        <w:tc>
          <w:tcPr>
            <w:tcW w:w="3480"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Pr="00136D01">
              <w:rPr>
                <w:rFonts w:ascii="Times New Roman" w:eastAsia="Times New Roman" w:hAnsi="Times New Roman" w:cs="Times New Roman"/>
                <w:color w:val="000000"/>
                <w:sz w:val="24"/>
                <w:szCs w:val="24"/>
                <w:lang w:eastAsia="ru-RU"/>
              </w:rPr>
              <w:t xml:space="preserve"> </w:t>
            </w:r>
            <w:r w:rsidRPr="00E1109D">
              <w:rPr>
                <w:rFonts w:ascii="Times New Roman" w:eastAsia="Times New Roman" w:hAnsi="Times New Roman" w:cs="Times New Roman"/>
                <w:color w:val="000000"/>
                <w:sz w:val="24"/>
                <w:szCs w:val="24"/>
                <w:lang w:eastAsia="ru-RU"/>
              </w:rPr>
              <w:t>Б</w:t>
            </w:r>
          </w:p>
        </w:tc>
        <w:tc>
          <w:tcPr>
            <w:tcW w:w="598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3400</w:t>
            </w:r>
          </w:p>
        </w:tc>
      </w:tr>
    </w:tbl>
    <w:p w:rsidR="00A9122E" w:rsidRDefault="00A9122E" w:rsidP="00556295">
      <w:pPr>
        <w:spacing w:after="0" w:line="240" w:lineRule="auto"/>
        <w:jc w:val="both"/>
        <w:rPr>
          <w:rFonts w:ascii="Times New Roman" w:hAnsi="Times New Roman" w:cs="Times New Roman"/>
          <w:b/>
          <w:noProof/>
          <w:sz w:val="24"/>
          <w:szCs w:val="24"/>
        </w:rPr>
      </w:pPr>
    </w:p>
    <w:p w:rsidR="00A9122E" w:rsidRDefault="00A9122E" w:rsidP="00A9122E">
      <w:pPr>
        <w:spacing w:after="0" w:line="240" w:lineRule="auto"/>
        <w:jc w:val="center"/>
        <w:rPr>
          <w:rFonts w:ascii="Times New Roman" w:hAnsi="Times New Roman" w:cs="Times New Roman"/>
          <w:noProof/>
          <w:sz w:val="24"/>
          <w:szCs w:val="24"/>
        </w:rPr>
      </w:pPr>
      <w:r>
        <w:rPr>
          <w:rFonts w:ascii="Times New Roman" w:hAnsi="Times New Roman" w:cs="Times New Roman"/>
          <w:noProof/>
          <w:sz w:val="24"/>
          <w:szCs w:val="24"/>
        </w:rPr>
        <w:t>Таблица 2 Журнал регистрации хозяйственных фактов за месяц</w:t>
      </w:r>
    </w:p>
    <w:tbl>
      <w:tblPr>
        <w:tblW w:w="1020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5531"/>
        <w:gridCol w:w="1134"/>
        <w:gridCol w:w="1134"/>
        <w:gridCol w:w="1842"/>
      </w:tblGrid>
      <w:tr w:rsidR="00A9122E" w:rsidRPr="00D67BAC" w:rsidTr="00534531">
        <w:trPr>
          <w:trHeight w:val="522"/>
        </w:trPr>
        <w:tc>
          <w:tcPr>
            <w:tcW w:w="560" w:type="dxa"/>
            <w:shd w:val="clear" w:color="auto" w:fill="auto"/>
            <w:noWrap/>
            <w:vAlign w:val="bottom"/>
            <w:hideMark/>
          </w:tcPr>
          <w:p w:rsidR="00A9122E" w:rsidRPr="00136D01" w:rsidRDefault="00A9122E"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1</w:t>
            </w:r>
          </w:p>
        </w:tc>
        <w:tc>
          <w:tcPr>
            <w:tcW w:w="5531" w:type="dxa"/>
            <w:shd w:val="clear" w:color="auto" w:fill="auto"/>
            <w:vAlign w:val="bottom"/>
            <w:hideMark/>
          </w:tcPr>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Отпущены</w:t>
            </w:r>
            <w:r w:rsidRPr="00136D01">
              <w:rPr>
                <w:rFonts w:ascii="Times New Roman" w:eastAsia="Times New Roman" w:hAnsi="Times New Roman" w:cs="Times New Roman"/>
                <w:color w:val="000000"/>
                <w:sz w:val="24"/>
                <w:szCs w:val="24"/>
                <w:lang w:eastAsia="ru-RU"/>
              </w:rPr>
              <w:t xml:space="preserve"> материалы </w:t>
            </w:r>
            <w:r w:rsidRPr="00D67BAC">
              <w:rPr>
                <w:rFonts w:ascii="Times New Roman" w:eastAsia="Times New Roman" w:hAnsi="Times New Roman" w:cs="Times New Roman"/>
                <w:color w:val="000000"/>
                <w:sz w:val="24"/>
                <w:szCs w:val="24"/>
                <w:lang w:eastAsia="ru-RU"/>
              </w:rPr>
              <w:t xml:space="preserve">в производство </w:t>
            </w:r>
            <w:r w:rsidRPr="00136D01">
              <w:rPr>
                <w:rFonts w:ascii="Times New Roman" w:eastAsia="Times New Roman" w:hAnsi="Times New Roman" w:cs="Times New Roman"/>
                <w:color w:val="000000"/>
                <w:sz w:val="24"/>
                <w:szCs w:val="24"/>
                <w:lang w:eastAsia="ru-RU"/>
              </w:rPr>
              <w:t xml:space="preserve">по </w:t>
            </w:r>
            <w:r w:rsidRPr="00D67BAC">
              <w:rPr>
                <w:rFonts w:ascii="Times New Roman" w:eastAsia="Times New Roman" w:hAnsi="Times New Roman" w:cs="Times New Roman"/>
                <w:color w:val="000000"/>
                <w:sz w:val="24"/>
                <w:szCs w:val="24"/>
                <w:lang w:eastAsia="ru-RU"/>
              </w:rPr>
              <w:t>фактической себестоимости</w:t>
            </w:r>
          </w:p>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а) на изготовление продукции </w:t>
            </w:r>
            <w:r w:rsidRPr="00D67BAC">
              <w:rPr>
                <w:rFonts w:ascii="Times New Roman" w:eastAsia="Times New Roman" w:hAnsi="Times New Roman" w:cs="Times New Roman"/>
                <w:color w:val="000000"/>
                <w:sz w:val="24"/>
                <w:szCs w:val="24"/>
                <w:lang w:eastAsia="ru-RU"/>
              </w:rPr>
              <w:t>А</w:t>
            </w:r>
          </w:p>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б) на изготовление продукции </w:t>
            </w:r>
            <w:r w:rsidRPr="00D67BAC">
              <w:rPr>
                <w:rFonts w:ascii="Times New Roman" w:eastAsia="Times New Roman" w:hAnsi="Times New Roman" w:cs="Times New Roman"/>
                <w:color w:val="000000"/>
                <w:sz w:val="24"/>
                <w:szCs w:val="24"/>
                <w:lang w:eastAsia="ru-RU"/>
              </w:rPr>
              <w:t>Б</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vAlign w:val="bottom"/>
            <w:hideMark/>
          </w:tcPr>
          <w:p w:rsidR="00A9122E" w:rsidRPr="00D67BAC"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8000</w:t>
            </w:r>
          </w:p>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6000</w:t>
            </w:r>
          </w:p>
        </w:tc>
      </w:tr>
      <w:tr w:rsidR="00A9122E" w:rsidRPr="00D67BAC" w:rsidTr="00534531">
        <w:trPr>
          <w:trHeight w:val="1039"/>
        </w:trPr>
        <w:tc>
          <w:tcPr>
            <w:tcW w:w="560" w:type="dxa"/>
            <w:shd w:val="clear" w:color="auto" w:fill="auto"/>
            <w:noWrap/>
            <w:vAlign w:val="bottom"/>
            <w:hideMark/>
          </w:tcPr>
          <w:p w:rsidR="00A9122E" w:rsidRPr="00136D01" w:rsidRDefault="00A9122E"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2</w:t>
            </w:r>
          </w:p>
        </w:tc>
        <w:tc>
          <w:tcPr>
            <w:tcW w:w="5531" w:type="dxa"/>
            <w:shd w:val="clear" w:color="auto" w:fill="auto"/>
            <w:vAlign w:val="bottom"/>
            <w:hideMark/>
          </w:tcPr>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Начислена з/ плата:</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а) работникам, изготовившим продукцию </w:t>
            </w:r>
            <w:r w:rsidRPr="00D67BAC">
              <w:rPr>
                <w:rFonts w:ascii="Times New Roman" w:eastAsia="Times New Roman" w:hAnsi="Times New Roman" w:cs="Times New Roman"/>
                <w:color w:val="000000"/>
                <w:sz w:val="24"/>
                <w:szCs w:val="24"/>
                <w:lang w:eastAsia="ru-RU"/>
              </w:rPr>
              <w:t>А</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б) </w:t>
            </w:r>
            <w:r w:rsidRPr="00136D01">
              <w:rPr>
                <w:rFonts w:ascii="Times New Roman" w:eastAsia="Times New Roman" w:hAnsi="Times New Roman" w:cs="Times New Roman"/>
                <w:color w:val="000000"/>
                <w:sz w:val="24"/>
                <w:szCs w:val="24"/>
                <w:lang w:eastAsia="ru-RU"/>
              </w:rPr>
              <w:t xml:space="preserve">работникам, изготовившим продукцию </w:t>
            </w:r>
            <w:r w:rsidRPr="00D67BAC">
              <w:rPr>
                <w:rFonts w:ascii="Times New Roman" w:eastAsia="Times New Roman" w:hAnsi="Times New Roman" w:cs="Times New Roman"/>
                <w:color w:val="000000"/>
                <w:sz w:val="24"/>
                <w:szCs w:val="24"/>
                <w:lang w:eastAsia="ru-RU"/>
              </w:rPr>
              <w:t>Б</w:t>
            </w:r>
          </w:p>
          <w:p w:rsidR="00A9122E" w:rsidRPr="00136D01" w:rsidRDefault="00A9122E" w:rsidP="00A9122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в</w:t>
            </w:r>
            <w:r w:rsidRPr="00136D01">
              <w:rPr>
                <w:rFonts w:ascii="Times New Roman" w:eastAsia="Times New Roman" w:hAnsi="Times New Roman" w:cs="Times New Roman"/>
                <w:color w:val="000000"/>
                <w:sz w:val="24"/>
                <w:szCs w:val="24"/>
                <w:lang w:eastAsia="ru-RU"/>
              </w:rPr>
              <w:t>) управленческому персоналу</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vAlign w:val="bottom"/>
            <w:hideMark/>
          </w:tcPr>
          <w:p w:rsidR="00A9122E" w:rsidRPr="00136D01" w:rsidRDefault="00A9122E" w:rsidP="00A9122E">
            <w:pPr>
              <w:spacing w:after="0" w:line="240" w:lineRule="auto"/>
              <w:jc w:val="center"/>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1</w:t>
            </w:r>
            <w:r w:rsidRPr="00136D01">
              <w:rPr>
                <w:rFonts w:ascii="Times New Roman" w:eastAsia="Times New Roman" w:hAnsi="Times New Roman" w:cs="Times New Roman"/>
                <w:color w:val="000000"/>
                <w:sz w:val="24"/>
                <w:szCs w:val="24"/>
                <w:lang w:eastAsia="ru-RU"/>
              </w:rPr>
              <w:t xml:space="preserve">2.000 </w:t>
            </w:r>
            <w:r w:rsidRPr="00D67BAC">
              <w:rPr>
                <w:rFonts w:ascii="Times New Roman" w:eastAsia="Times New Roman" w:hAnsi="Times New Roman" w:cs="Times New Roman"/>
                <w:color w:val="000000"/>
                <w:sz w:val="24"/>
                <w:szCs w:val="24"/>
                <w:lang w:eastAsia="ru-RU"/>
              </w:rPr>
              <w:t>1</w:t>
            </w:r>
            <w:r w:rsidRPr="00136D01">
              <w:rPr>
                <w:rFonts w:ascii="Times New Roman" w:eastAsia="Times New Roman" w:hAnsi="Times New Roman" w:cs="Times New Roman"/>
                <w:color w:val="000000"/>
                <w:sz w:val="24"/>
                <w:szCs w:val="24"/>
                <w:lang w:eastAsia="ru-RU"/>
              </w:rPr>
              <w:t>6.300 18.200</w:t>
            </w:r>
          </w:p>
        </w:tc>
      </w:tr>
      <w:tr w:rsidR="00A9122E" w:rsidRPr="00D67BAC" w:rsidTr="00534531">
        <w:trPr>
          <w:trHeight w:val="1039"/>
        </w:trPr>
        <w:tc>
          <w:tcPr>
            <w:tcW w:w="560" w:type="dxa"/>
            <w:shd w:val="clear" w:color="auto" w:fill="auto"/>
            <w:noWrap/>
            <w:vAlign w:val="bottom"/>
            <w:hideMark/>
          </w:tcPr>
          <w:p w:rsidR="00A9122E" w:rsidRPr="00136D01" w:rsidRDefault="00A9122E"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3</w:t>
            </w:r>
          </w:p>
        </w:tc>
        <w:tc>
          <w:tcPr>
            <w:tcW w:w="5531" w:type="dxa"/>
            <w:shd w:val="clear" w:color="auto" w:fill="auto"/>
            <w:vAlign w:val="bottom"/>
            <w:hideMark/>
          </w:tcPr>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Начислены страховые взносы (30</w:t>
            </w:r>
            <w:r w:rsidRPr="00D67BAC">
              <w:rPr>
                <w:rFonts w:ascii="Times New Roman" w:eastAsia="Times New Roman" w:hAnsi="Times New Roman" w:cs="Times New Roman"/>
                <w:color w:val="000000"/>
                <w:sz w:val="24"/>
                <w:szCs w:val="24"/>
                <w:lang w:eastAsia="ru-RU"/>
              </w:rPr>
              <w:t>,2</w:t>
            </w:r>
            <w:r w:rsidRPr="00136D01">
              <w:rPr>
                <w:rFonts w:ascii="Times New Roman" w:eastAsia="Times New Roman" w:hAnsi="Times New Roman" w:cs="Times New Roman"/>
                <w:color w:val="000000"/>
                <w:sz w:val="24"/>
                <w:szCs w:val="24"/>
                <w:lang w:eastAsia="ru-RU"/>
              </w:rPr>
              <w:t>%) на</w:t>
            </w:r>
            <w:r w:rsidRPr="00D67BAC">
              <w:rPr>
                <w:rFonts w:ascii="Times New Roman" w:eastAsia="Times New Roman" w:hAnsi="Times New Roman" w:cs="Times New Roman"/>
                <w:color w:val="000000"/>
                <w:sz w:val="24"/>
                <w:szCs w:val="24"/>
                <w:lang w:eastAsia="ru-RU"/>
              </w:rPr>
              <w:t xml:space="preserve"> заработную плату</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а) работников, изготовивших продукцию </w:t>
            </w:r>
            <w:r w:rsidRPr="00D67BAC">
              <w:rPr>
                <w:rFonts w:ascii="Times New Roman" w:eastAsia="Times New Roman" w:hAnsi="Times New Roman" w:cs="Times New Roman"/>
                <w:color w:val="000000"/>
                <w:sz w:val="24"/>
                <w:szCs w:val="24"/>
                <w:lang w:eastAsia="ru-RU"/>
              </w:rPr>
              <w:t>А</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б) </w:t>
            </w:r>
            <w:r w:rsidRPr="00136D01">
              <w:rPr>
                <w:rFonts w:ascii="Times New Roman" w:eastAsia="Times New Roman" w:hAnsi="Times New Roman" w:cs="Times New Roman"/>
                <w:color w:val="000000"/>
                <w:sz w:val="24"/>
                <w:szCs w:val="24"/>
                <w:lang w:eastAsia="ru-RU"/>
              </w:rPr>
              <w:t xml:space="preserve">работников, изготовивших продукцию </w:t>
            </w:r>
            <w:r w:rsidRPr="00D67BAC">
              <w:rPr>
                <w:rFonts w:ascii="Times New Roman" w:eastAsia="Times New Roman" w:hAnsi="Times New Roman" w:cs="Times New Roman"/>
                <w:color w:val="000000"/>
                <w:sz w:val="24"/>
                <w:szCs w:val="24"/>
                <w:lang w:eastAsia="ru-RU"/>
              </w:rPr>
              <w:t>Б</w:t>
            </w:r>
            <w:r w:rsidRPr="00136D01">
              <w:rPr>
                <w:rFonts w:ascii="Times New Roman" w:eastAsia="Times New Roman" w:hAnsi="Times New Roman" w:cs="Times New Roman"/>
                <w:color w:val="000000"/>
                <w:sz w:val="24"/>
                <w:szCs w:val="24"/>
                <w:lang w:eastAsia="ru-RU"/>
              </w:rPr>
              <w:t xml:space="preserve">; </w:t>
            </w:r>
          </w:p>
          <w:p w:rsidR="00A9122E" w:rsidRPr="00136D01" w:rsidRDefault="00A912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в) управленческого персонала</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r w:rsidR="00D67BAC">
              <w:rPr>
                <w:rFonts w:ascii="Times New Roman" w:eastAsia="Times New Roman" w:hAnsi="Times New Roman" w:cs="Times New Roman"/>
                <w:color w:val="000000"/>
                <w:sz w:val="24"/>
                <w:szCs w:val="24"/>
                <w:lang w:eastAsia="ru-RU"/>
              </w:rPr>
              <w:t>?</w:t>
            </w:r>
          </w:p>
        </w:tc>
      </w:tr>
      <w:tr w:rsidR="00A9122E" w:rsidRPr="00D67BAC" w:rsidTr="00534531">
        <w:trPr>
          <w:trHeight w:val="240"/>
        </w:trPr>
        <w:tc>
          <w:tcPr>
            <w:tcW w:w="560" w:type="dxa"/>
            <w:shd w:val="clear" w:color="auto" w:fill="auto"/>
            <w:noWrap/>
            <w:vAlign w:val="bottom"/>
            <w:hideMark/>
          </w:tcPr>
          <w:p w:rsidR="00A9122E" w:rsidRPr="00136D01" w:rsidRDefault="00D67BAC"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4</w:t>
            </w:r>
          </w:p>
        </w:tc>
        <w:tc>
          <w:tcPr>
            <w:tcW w:w="5531" w:type="dxa"/>
            <w:shd w:val="clear" w:color="auto" w:fill="auto"/>
            <w:vAlign w:val="bottom"/>
            <w:hideMark/>
          </w:tcPr>
          <w:p w:rsidR="00A9122E" w:rsidRPr="00136D01" w:rsidRDefault="00A9122E" w:rsidP="00D67BAC">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Начислена амортизация </w:t>
            </w:r>
            <w:r w:rsidR="00D67BAC" w:rsidRPr="00D67BAC">
              <w:rPr>
                <w:rFonts w:ascii="Times New Roman" w:eastAsia="Times New Roman" w:hAnsi="Times New Roman" w:cs="Times New Roman"/>
                <w:color w:val="000000"/>
                <w:sz w:val="24"/>
                <w:szCs w:val="24"/>
                <w:lang w:eastAsia="ru-RU"/>
              </w:rPr>
              <w:t>оборудования</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1.200</w:t>
            </w:r>
          </w:p>
        </w:tc>
      </w:tr>
      <w:tr w:rsidR="00A9122E" w:rsidRPr="00D67BAC" w:rsidTr="00534531">
        <w:trPr>
          <w:trHeight w:val="522"/>
        </w:trPr>
        <w:tc>
          <w:tcPr>
            <w:tcW w:w="560" w:type="dxa"/>
            <w:shd w:val="clear" w:color="auto" w:fill="auto"/>
            <w:noWrap/>
            <w:vAlign w:val="bottom"/>
            <w:hideMark/>
          </w:tcPr>
          <w:p w:rsidR="00A9122E" w:rsidRPr="00136D01" w:rsidRDefault="00D67BAC"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5</w:t>
            </w:r>
          </w:p>
        </w:tc>
        <w:tc>
          <w:tcPr>
            <w:tcW w:w="5531" w:type="dxa"/>
            <w:shd w:val="clear" w:color="auto" w:fill="auto"/>
            <w:vAlign w:val="bottom"/>
            <w:hideMark/>
          </w:tcPr>
          <w:p w:rsidR="00D67BAC"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Распределяются общехозяйственные расходы</w:t>
            </w:r>
            <w:r w:rsidR="00D67BAC" w:rsidRPr="00D67BAC">
              <w:rPr>
                <w:rFonts w:ascii="Times New Roman" w:eastAsia="Times New Roman" w:hAnsi="Times New Roman" w:cs="Times New Roman"/>
                <w:color w:val="000000"/>
                <w:sz w:val="24"/>
                <w:szCs w:val="24"/>
                <w:lang w:eastAsia="ru-RU"/>
              </w:rPr>
              <w:t>:</w:t>
            </w:r>
          </w:p>
          <w:p w:rsidR="00D67BAC" w:rsidRPr="00D67BAC" w:rsidRDefault="00A9122E" w:rsidP="00D67BAC">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на изготовление продукции </w:t>
            </w:r>
            <w:r w:rsidR="00D67BAC" w:rsidRPr="00D67BAC">
              <w:rPr>
                <w:rFonts w:ascii="Times New Roman" w:eastAsia="Times New Roman" w:hAnsi="Times New Roman" w:cs="Times New Roman"/>
                <w:color w:val="000000"/>
                <w:sz w:val="24"/>
                <w:szCs w:val="24"/>
                <w:lang w:eastAsia="ru-RU"/>
              </w:rPr>
              <w:t>А</w:t>
            </w:r>
          </w:p>
          <w:p w:rsidR="00A9122E" w:rsidRPr="00136D01" w:rsidRDefault="00A9122E" w:rsidP="00D67BAC">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r w:rsidR="00D67BAC" w:rsidRPr="00136D01">
              <w:rPr>
                <w:rFonts w:ascii="Times New Roman" w:eastAsia="Times New Roman" w:hAnsi="Times New Roman" w:cs="Times New Roman"/>
                <w:color w:val="000000"/>
                <w:sz w:val="24"/>
                <w:szCs w:val="24"/>
                <w:lang w:eastAsia="ru-RU"/>
              </w:rPr>
              <w:t>на изготовление продукции</w:t>
            </w:r>
            <w:r w:rsidR="00D67BAC" w:rsidRPr="00D67BAC">
              <w:rPr>
                <w:rFonts w:ascii="Times New Roman" w:eastAsia="Times New Roman" w:hAnsi="Times New Roman" w:cs="Times New Roman"/>
                <w:color w:val="000000"/>
                <w:sz w:val="24"/>
                <w:szCs w:val="24"/>
                <w:lang w:eastAsia="ru-RU"/>
              </w:rPr>
              <w:t xml:space="preserve"> Б</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r>
      <w:tr w:rsidR="00A9122E" w:rsidRPr="00D67BAC" w:rsidTr="00534531">
        <w:trPr>
          <w:trHeight w:val="240"/>
        </w:trPr>
        <w:tc>
          <w:tcPr>
            <w:tcW w:w="560" w:type="dxa"/>
            <w:shd w:val="clear" w:color="auto" w:fill="auto"/>
            <w:noWrap/>
            <w:vAlign w:val="bottom"/>
            <w:hideMark/>
          </w:tcPr>
          <w:p w:rsidR="00A9122E" w:rsidRPr="00136D01" w:rsidRDefault="00D67BAC" w:rsidP="009449EE">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5531" w:type="dxa"/>
            <w:shd w:val="clear" w:color="auto" w:fill="auto"/>
            <w:vAlign w:val="bottom"/>
            <w:hideMark/>
          </w:tcPr>
          <w:p w:rsidR="00D67BAC"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Выпущена из производства</w:t>
            </w:r>
            <w:r w:rsidR="00D67BAC" w:rsidRPr="00D67BAC">
              <w:rPr>
                <w:rFonts w:ascii="Times New Roman" w:eastAsia="Times New Roman" w:hAnsi="Times New Roman" w:cs="Times New Roman"/>
                <w:color w:val="000000"/>
                <w:sz w:val="24"/>
                <w:szCs w:val="24"/>
                <w:lang w:eastAsia="ru-RU"/>
              </w:rPr>
              <w:t xml:space="preserve"> по фактической себестоимости:</w:t>
            </w:r>
          </w:p>
          <w:p w:rsidR="00D67BAC" w:rsidRPr="00D67BAC" w:rsidRDefault="00D67BAC" w:rsidP="009449E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 -продукция А</w:t>
            </w:r>
          </w:p>
          <w:p w:rsidR="00D67BAC" w:rsidRPr="00D67BAC" w:rsidRDefault="00D67BAC" w:rsidP="00D67BAC">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продукция Б</w:t>
            </w:r>
          </w:p>
          <w:p w:rsidR="00A9122E" w:rsidRPr="00136D01" w:rsidRDefault="00D67BAC" w:rsidP="00D67BAC">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 (остатки</w:t>
            </w:r>
            <w:r w:rsidR="00A9122E" w:rsidRPr="00136D01">
              <w:rPr>
                <w:rFonts w:ascii="Times New Roman" w:eastAsia="Times New Roman" w:hAnsi="Times New Roman" w:cs="Times New Roman"/>
                <w:color w:val="000000"/>
                <w:sz w:val="24"/>
                <w:szCs w:val="24"/>
                <w:lang w:eastAsia="ru-RU"/>
              </w:rPr>
              <w:t xml:space="preserve"> НЗП </w:t>
            </w:r>
            <w:r w:rsidRPr="00D67BAC">
              <w:rPr>
                <w:rFonts w:ascii="Times New Roman" w:eastAsia="Times New Roman" w:hAnsi="Times New Roman" w:cs="Times New Roman"/>
                <w:color w:val="000000"/>
                <w:sz w:val="24"/>
                <w:szCs w:val="24"/>
                <w:lang w:eastAsia="ru-RU"/>
              </w:rPr>
              <w:t>см. в таблице 1</w:t>
            </w:r>
            <w:r w:rsidR="00A9122E" w:rsidRPr="00136D01">
              <w:rPr>
                <w:rFonts w:ascii="Times New Roman" w:eastAsia="Times New Roman" w:hAnsi="Times New Roman" w:cs="Times New Roman"/>
                <w:color w:val="000000"/>
                <w:sz w:val="24"/>
                <w:szCs w:val="24"/>
                <w:lang w:eastAsia="ru-RU"/>
              </w:rPr>
              <w:t>)</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r>
    </w:tbl>
    <w:p w:rsidR="004F48B8" w:rsidRDefault="004F48B8" w:rsidP="00556295">
      <w:pPr>
        <w:spacing w:after="0" w:line="240" w:lineRule="auto"/>
        <w:jc w:val="both"/>
        <w:rPr>
          <w:rFonts w:ascii="Times New Roman" w:hAnsi="Times New Roman" w:cs="Times New Roman"/>
          <w:b/>
          <w:noProof/>
          <w:sz w:val="24"/>
          <w:szCs w:val="24"/>
        </w:rPr>
      </w:pPr>
    </w:p>
    <w:p w:rsidR="00A9122E" w:rsidRDefault="00363727" w:rsidP="00556295">
      <w:pPr>
        <w:spacing w:after="0" w:line="240" w:lineRule="auto"/>
        <w:jc w:val="both"/>
        <w:rPr>
          <w:rFonts w:ascii="Times New Roman" w:hAnsi="Times New Roman" w:cs="Times New Roman"/>
          <w:b/>
          <w:noProof/>
          <w:sz w:val="24"/>
          <w:szCs w:val="24"/>
        </w:rPr>
      </w:pPr>
      <w:r>
        <w:rPr>
          <w:rFonts w:ascii="Times New Roman" w:hAnsi="Times New Roman" w:cs="Times New Roman"/>
          <w:b/>
          <w:noProof/>
          <w:sz w:val="24"/>
          <w:szCs w:val="24"/>
        </w:rPr>
        <w:t xml:space="preserve">Задача </w:t>
      </w:r>
      <w:r w:rsidR="00CB7F71">
        <w:rPr>
          <w:rFonts w:ascii="Times New Roman" w:hAnsi="Times New Roman" w:cs="Times New Roman"/>
          <w:b/>
          <w:noProof/>
          <w:sz w:val="24"/>
          <w:szCs w:val="24"/>
        </w:rPr>
        <w:t>7</w:t>
      </w:r>
    </w:p>
    <w:p w:rsidR="00A9122E" w:rsidRPr="00DC4B2A" w:rsidRDefault="00363727"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На предприятии, выпускающем два вида продукции (продукция А, Б) в отчетном месяце было реализовано продукции а на сумму 1500 тыс. руб</w:t>
      </w:r>
      <w:r w:rsidR="00DC4B2A" w:rsidRPr="00DC4B2A">
        <w:rPr>
          <w:rFonts w:ascii="Times New Roman" w:hAnsi="Times New Roman" w:cs="Times New Roman"/>
          <w:noProof/>
          <w:sz w:val="24"/>
          <w:szCs w:val="24"/>
        </w:rPr>
        <w:t>лей, продукции Б на 1300тыс. ру</w:t>
      </w:r>
      <w:r w:rsidRPr="00DC4B2A">
        <w:rPr>
          <w:rFonts w:ascii="Times New Roman" w:hAnsi="Times New Roman" w:cs="Times New Roman"/>
          <w:noProof/>
          <w:sz w:val="24"/>
          <w:szCs w:val="24"/>
        </w:rPr>
        <w:t>блей.</w:t>
      </w:r>
    </w:p>
    <w:p w:rsidR="00DC4B2A" w:rsidRP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Фактическая себестоимость проданной продукции составила:</w:t>
      </w:r>
    </w:p>
    <w:p w:rsidR="00A9122E" w:rsidRP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по продукции А – 900 тыс. рублей</w:t>
      </w:r>
    </w:p>
    <w:p w:rsidR="00DC4B2A" w:rsidRP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по продукции Б 800 тыс. рублей.</w:t>
      </w:r>
    </w:p>
    <w:p w:rsid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Определить финансовый результат от продаж, составить  бухгалтерские проводки по приведенным операциям.</w:t>
      </w:r>
    </w:p>
    <w:p w:rsidR="00AA0AAF" w:rsidRPr="0099085F" w:rsidRDefault="00AA0AAF" w:rsidP="00AA0AAF">
      <w:pPr>
        <w:spacing w:after="100" w:line="240" w:lineRule="auto"/>
        <w:jc w:val="both"/>
        <w:rPr>
          <w:rFonts w:ascii="Times New Roman" w:hAnsi="Times New Roman"/>
          <w:sz w:val="24"/>
          <w:szCs w:val="24"/>
        </w:rPr>
      </w:pPr>
      <w:r>
        <w:rPr>
          <w:rFonts w:ascii="Times New Roman" w:hAnsi="Times New Roman"/>
          <w:sz w:val="24"/>
          <w:szCs w:val="24"/>
        </w:rPr>
        <w:lastRenderedPageBreak/>
        <w:t>Шкала</w:t>
      </w:r>
      <w:r w:rsidRPr="0099085F">
        <w:rPr>
          <w:rFonts w:ascii="Times New Roman" w:hAnsi="Times New Roman"/>
          <w:sz w:val="24"/>
          <w:szCs w:val="24"/>
        </w:rPr>
        <w:t xml:space="preserve"> оценки (для одной</w:t>
      </w:r>
      <w:r>
        <w:rPr>
          <w:rFonts w:ascii="Times New Roman" w:hAnsi="Times New Roman"/>
          <w:sz w:val="24"/>
          <w:szCs w:val="24"/>
        </w:rPr>
        <w:t xml:space="preserve"> ситуационной задачи</w:t>
      </w:r>
      <w:r w:rsidRPr="0099085F">
        <w:rPr>
          <w:rFonts w:ascii="Times New Roman" w:hAnsi="Times New Roman"/>
          <w:sz w:val="24"/>
          <w:szCs w:val="24"/>
        </w:rPr>
        <w:t>)</w:t>
      </w:r>
    </w:p>
    <w:tbl>
      <w:tblPr>
        <w:tblStyle w:val="a3"/>
        <w:tblW w:w="0" w:type="auto"/>
        <w:tblLook w:val="04A0" w:firstRow="1" w:lastRow="0" w:firstColumn="1" w:lastColumn="0" w:noHBand="0" w:noVBand="1"/>
      </w:tblPr>
      <w:tblGrid>
        <w:gridCol w:w="1126"/>
        <w:gridCol w:w="1214"/>
        <w:gridCol w:w="7855"/>
      </w:tblGrid>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w:t>
            </w:r>
          </w:p>
        </w:tc>
        <w:tc>
          <w:tcPr>
            <w:tcW w:w="1214"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Баллы</w:t>
            </w:r>
          </w:p>
        </w:tc>
        <w:tc>
          <w:tcPr>
            <w:tcW w:w="7855"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Описание</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5</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4</w:t>
            </w:r>
          </w:p>
        </w:tc>
        <w:tc>
          <w:tcPr>
            <w:tcW w:w="7855" w:type="dxa"/>
          </w:tcPr>
          <w:p w:rsidR="00AA0AAF" w:rsidRPr="0099085F" w:rsidRDefault="00AA0AAF" w:rsidP="00FC1C75">
            <w:pPr>
              <w:jc w:val="both"/>
              <w:rPr>
                <w:rFonts w:ascii="Times New Roman" w:hAnsi="Times New Roman"/>
              </w:rPr>
            </w:pPr>
            <w:r w:rsidRPr="0099085F">
              <w:rPr>
                <w:rFonts w:ascii="Times New Roman" w:hAnsi="Times New Roman"/>
              </w:rPr>
              <w:t xml:space="preserve">Студент демонстрирует всестороннее, систематическое и глубокое знание учебного материала, умеет свободно выполнять </w:t>
            </w:r>
            <w:r>
              <w:rPr>
                <w:rFonts w:ascii="Times New Roman" w:hAnsi="Times New Roman"/>
              </w:rPr>
              <w:t>ситуационные практические</w:t>
            </w:r>
            <w:r w:rsidRPr="0099085F">
              <w:rPr>
                <w:rFonts w:ascii="Times New Roman" w:hAnsi="Times New Roman"/>
              </w:rPr>
              <w:t xml:space="preserve"> задания, свободно оперирует приобретенными умениями, применяет их в ситуациях повышенной сложности</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4</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3</w:t>
            </w:r>
          </w:p>
        </w:tc>
        <w:tc>
          <w:tcPr>
            <w:tcW w:w="7855" w:type="dxa"/>
          </w:tcPr>
          <w:p w:rsidR="00AA0AAF" w:rsidRPr="0099085F" w:rsidRDefault="00AA0AAF" w:rsidP="00FC1C75">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w:t>
            </w:r>
            <w:r w:rsidR="00FC1C75">
              <w:rPr>
                <w:rFonts w:ascii="Times New Roman" w:hAnsi="Times New Roman"/>
              </w:rPr>
              <w:t>знаний</w:t>
            </w:r>
            <w:r w:rsidRPr="0099085F">
              <w:rPr>
                <w:rFonts w:ascii="Times New Roman" w:hAnsi="Times New Roman"/>
              </w:rPr>
              <w:t xml:space="preserve"> на среднем уровне: основные </w:t>
            </w:r>
            <w:r w:rsidR="00FC1C75">
              <w:rPr>
                <w:rFonts w:ascii="Times New Roman" w:hAnsi="Times New Roman"/>
              </w:rPr>
              <w:t>знания</w:t>
            </w:r>
            <w:r w:rsidRPr="0099085F">
              <w:rPr>
                <w:rFonts w:ascii="Times New Roman" w:hAnsi="Times New Roman"/>
              </w:rPr>
              <w:t xml:space="preserve"> освоены, но допускаются незначительные ошибки, неточности, затруднения при </w:t>
            </w:r>
            <w:r>
              <w:rPr>
                <w:rFonts w:ascii="Times New Roman" w:hAnsi="Times New Roman"/>
              </w:rPr>
              <w:t>решении ситуационных задач</w:t>
            </w:r>
            <w:r w:rsidRPr="0099085F">
              <w:rPr>
                <w:rFonts w:ascii="Times New Roman" w:hAnsi="Times New Roman"/>
              </w:rPr>
              <w:t xml:space="preserve"> </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3</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2</w:t>
            </w:r>
          </w:p>
        </w:tc>
        <w:tc>
          <w:tcPr>
            <w:tcW w:w="7855" w:type="dxa"/>
          </w:tcPr>
          <w:p w:rsidR="00AA0AAF" w:rsidRPr="0099085F" w:rsidRDefault="00AA0AAF" w:rsidP="00FC1C75">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w:t>
            </w:r>
            <w:r w:rsidR="00FC1C75">
              <w:rPr>
                <w:rFonts w:ascii="Times New Roman" w:hAnsi="Times New Roman"/>
              </w:rPr>
              <w:t>знаний</w:t>
            </w:r>
            <w:r w:rsidRPr="0099085F">
              <w:rPr>
                <w:rFonts w:ascii="Times New Roman" w:hAnsi="Times New Roman"/>
              </w:rPr>
              <w:t xml:space="preserve">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w:t>
            </w:r>
            <w:r>
              <w:rPr>
                <w:rFonts w:ascii="Times New Roman" w:hAnsi="Times New Roman"/>
              </w:rPr>
              <w:t>решении ситуационных задач</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2</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1</w:t>
            </w:r>
          </w:p>
        </w:tc>
        <w:tc>
          <w:tcPr>
            <w:tcW w:w="7855" w:type="dxa"/>
          </w:tcPr>
          <w:p w:rsidR="00AA0AAF" w:rsidRPr="0099085F" w:rsidRDefault="00AA0AAF" w:rsidP="00FC1C75">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w:t>
            </w:r>
            <w:r w:rsidR="00FC1C75">
              <w:rPr>
                <w:rFonts w:ascii="Times New Roman" w:hAnsi="Times New Roman"/>
              </w:rPr>
              <w:t>знаний</w:t>
            </w:r>
            <w:r w:rsidRPr="0099085F">
              <w:rPr>
                <w:rFonts w:ascii="Times New Roman" w:hAnsi="Times New Roman"/>
              </w:rPr>
              <w:t xml:space="preserve"> на уровне ниже базового, про</w:t>
            </w:r>
            <w:r w:rsidR="00643675">
              <w:rPr>
                <w:rFonts w:ascii="Times New Roman" w:hAnsi="Times New Roman"/>
              </w:rPr>
              <w:t>является недостаточность умений</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1</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0</w:t>
            </w:r>
          </w:p>
        </w:tc>
        <w:tc>
          <w:tcPr>
            <w:tcW w:w="7855" w:type="dxa"/>
          </w:tcPr>
          <w:p w:rsidR="00AA0AAF" w:rsidRPr="0099085F" w:rsidRDefault="00FC1C75" w:rsidP="006E7EFA">
            <w:pPr>
              <w:jc w:val="both"/>
              <w:rPr>
                <w:rFonts w:ascii="Times New Roman" w:hAnsi="Times New Roman"/>
              </w:rPr>
            </w:pPr>
            <w:r>
              <w:rPr>
                <w:rFonts w:ascii="Times New Roman" w:hAnsi="Times New Roman"/>
              </w:rPr>
              <w:t>Знания</w:t>
            </w:r>
            <w:r w:rsidR="00AA0AAF" w:rsidRPr="0099085F">
              <w:rPr>
                <w:rFonts w:ascii="Times New Roman" w:hAnsi="Times New Roman"/>
              </w:rPr>
              <w:t xml:space="preserve"> не сформированы. Проявляется полное или практ</w:t>
            </w:r>
            <w:r w:rsidR="00643675">
              <w:rPr>
                <w:rFonts w:ascii="Times New Roman" w:hAnsi="Times New Roman"/>
              </w:rPr>
              <w:t>ически полное отсутствие умений</w:t>
            </w:r>
          </w:p>
        </w:tc>
      </w:tr>
    </w:tbl>
    <w:p w:rsidR="00853368" w:rsidRDefault="00853368" w:rsidP="00556295">
      <w:pPr>
        <w:spacing w:after="0" w:line="240" w:lineRule="auto"/>
        <w:jc w:val="both"/>
        <w:rPr>
          <w:rFonts w:ascii="Times New Roman" w:hAnsi="Times New Roman" w:cs="Times New Roman"/>
          <w:b/>
          <w:sz w:val="24"/>
          <w:szCs w:val="24"/>
        </w:rPr>
      </w:pPr>
    </w:p>
    <w:p w:rsidR="004F48B8" w:rsidRDefault="002F40FC" w:rsidP="0055629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5.3 Тестовые вопросы для контрольного тестирование в ЭОС</w:t>
      </w:r>
    </w:p>
    <w:p w:rsidR="00864B11"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Э</w:t>
      </w:r>
      <w:r w:rsidRPr="001316EA">
        <w:rPr>
          <w:rFonts w:ascii="Times New Roman" w:hAnsi="Times New Roman" w:cs="Times New Roman"/>
          <w:sz w:val="24"/>
          <w:szCs w:val="24"/>
        </w:rPr>
        <w:t>лемент организации бухгалтерского учёта на предприятии, предназначенный для систематизации и накопления информации, содержащейся в принятых к учёту первичных документах</w:t>
      </w:r>
      <w:r>
        <w:rPr>
          <w:rFonts w:ascii="Times New Roman" w:hAnsi="Times New Roman" w:cs="Times New Roman"/>
          <w:sz w:val="24"/>
          <w:szCs w:val="24"/>
        </w:rPr>
        <w:t xml:space="preserve"> - __________________________________</w:t>
      </w:r>
    </w:p>
    <w:p w:rsidR="00864B11"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И</w:t>
      </w:r>
      <w:r w:rsidRPr="001316EA">
        <w:rPr>
          <w:rFonts w:ascii="Times New Roman" w:hAnsi="Times New Roman" w:cs="Times New Roman"/>
          <w:sz w:val="24"/>
          <w:szCs w:val="24"/>
        </w:rPr>
        <w:t>нформация о финансовом положении экономического субъекта на отчётную дату, финансовом результате его деятельности и движении денежных средств за отчётный период</w:t>
      </w:r>
      <w:r>
        <w:rPr>
          <w:rFonts w:ascii="Times New Roman" w:hAnsi="Times New Roman" w:cs="Times New Roman"/>
          <w:sz w:val="24"/>
          <w:szCs w:val="24"/>
        </w:rPr>
        <w:t xml:space="preserve"> - ______________</w:t>
      </w:r>
    </w:p>
    <w:p w:rsidR="00556295" w:rsidRPr="009B6FBA" w:rsidRDefault="00CF5DC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556295" w:rsidRPr="009B6FBA">
        <w:rPr>
          <w:rFonts w:ascii="Times New Roman" w:hAnsi="Times New Roman" w:cs="Times New Roman"/>
          <w:sz w:val="24"/>
          <w:szCs w:val="24"/>
        </w:rPr>
        <w:t xml:space="preserve">. При </w:t>
      </w:r>
      <w:r w:rsidR="00864B11">
        <w:rPr>
          <w:rFonts w:ascii="Times New Roman" w:hAnsi="Times New Roman" w:cs="Times New Roman"/>
          <w:sz w:val="24"/>
          <w:szCs w:val="24"/>
        </w:rPr>
        <w:t>определении финансового результата от продаж продукции основного вида деятельности выявлена прибыль. Будет составлена</w:t>
      </w:r>
      <w:r w:rsidR="00CC7E43">
        <w:rPr>
          <w:rFonts w:ascii="Times New Roman" w:hAnsi="Times New Roman" w:cs="Times New Roman"/>
          <w:sz w:val="24"/>
          <w:szCs w:val="24"/>
        </w:rPr>
        <w:t xml:space="preserve"> проводка</w:t>
      </w:r>
      <w:r w:rsidR="00556295" w:rsidRPr="009B6FBA">
        <w:rPr>
          <w:rFonts w:ascii="Times New Roman" w:hAnsi="Times New Roman" w:cs="Times New Roman"/>
          <w:sz w:val="24"/>
          <w:szCs w:val="24"/>
        </w:rPr>
        <w:t>:</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w:t>
      </w:r>
      <w:r w:rsidR="00864B11">
        <w:rPr>
          <w:rFonts w:ascii="Times New Roman" w:hAnsi="Times New Roman" w:cs="Times New Roman"/>
          <w:sz w:val="24"/>
          <w:szCs w:val="24"/>
        </w:rPr>
        <w:t xml:space="preserve">62 </w:t>
      </w:r>
      <w:proofErr w:type="spellStart"/>
      <w:r w:rsidR="00864B11">
        <w:rPr>
          <w:rFonts w:ascii="Times New Roman" w:hAnsi="Times New Roman" w:cs="Times New Roman"/>
          <w:sz w:val="24"/>
          <w:szCs w:val="24"/>
        </w:rPr>
        <w:t>Кт</w:t>
      </w:r>
      <w:proofErr w:type="spellEnd"/>
      <w:r w:rsidR="00864B11">
        <w:rPr>
          <w:rFonts w:ascii="Times New Roman" w:hAnsi="Times New Roman" w:cs="Times New Roman"/>
          <w:sz w:val="24"/>
          <w:szCs w:val="24"/>
        </w:rPr>
        <w:t xml:space="preserve"> 90</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w:t>
      </w:r>
      <w:r w:rsidR="00864B11">
        <w:rPr>
          <w:rFonts w:ascii="Times New Roman" w:hAnsi="Times New Roman" w:cs="Times New Roman"/>
          <w:sz w:val="24"/>
          <w:szCs w:val="24"/>
        </w:rPr>
        <w:t>90</w:t>
      </w:r>
      <w:r>
        <w:rPr>
          <w:rFonts w:ascii="Times New Roman" w:hAnsi="Times New Roman" w:cs="Times New Roman"/>
          <w:sz w:val="24"/>
          <w:szCs w:val="24"/>
        </w:rPr>
        <w:t xml:space="preserve">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w:t>
      </w:r>
      <w:r w:rsidR="00864B11">
        <w:rPr>
          <w:rFonts w:ascii="Times New Roman" w:hAnsi="Times New Roman" w:cs="Times New Roman"/>
          <w:sz w:val="24"/>
          <w:szCs w:val="24"/>
        </w:rPr>
        <w:t>43</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w:t>
      </w:r>
      <w:r w:rsidR="00864B11">
        <w:rPr>
          <w:rFonts w:ascii="Times New Roman" w:hAnsi="Times New Roman" w:cs="Times New Roman"/>
          <w:sz w:val="24"/>
          <w:szCs w:val="24"/>
        </w:rPr>
        <w:t xml:space="preserve">90 </w:t>
      </w:r>
      <w:proofErr w:type="spellStart"/>
      <w:r w:rsidR="00864B11">
        <w:rPr>
          <w:rFonts w:ascii="Times New Roman" w:hAnsi="Times New Roman" w:cs="Times New Roman"/>
          <w:sz w:val="24"/>
          <w:szCs w:val="24"/>
        </w:rPr>
        <w:t>Кт</w:t>
      </w:r>
      <w:proofErr w:type="spellEnd"/>
      <w:r w:rsidR="00864B11">
        <w:rPr>
          <w:rFonts w:ascii="Times New Roman" w:hAnsi="Times New Roman" w:cs="Times New Roman"/>
          <w:sz w:val="24"/>
          <w:szCs w:val="24"/>
        </w:rPr>
        <w:t xml:space="preserve"> 99</w:t>
      </w:r>
    </w:p>
    <w:p w:rsidR="00556295" w:rsidRPr="009B6FBA" w:rsidRDefault="00864B11"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99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w:t>
      </w:r>
      <w:r w:rsidR="00CC7E43">
        <w:rPr>
          <w:rFonts w:ascii="Times New Roman" w:hAnsi="Times New Roman" w:cs="Times New Roman"/>
          <w:sz w:val="24"/>
          <w:szCs w:val="24"/>
        </w:rPr>
        <w:t>0</w:t>
      </w:r>
    </w:p>
    <w:p w:rsidR="00864B11" w:rsidRPr="009B6FBA" w:rsidRDefault="00CF5DC3"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556295" w:rsidRPr="009B6FBA">
        <w:rPr>
          <w:rFonts w:ascii="Times New Roman" w:hAnsi="Times New Roman" w:cs="Times New Roman"/>
          <w:sz w:val="24"/>
          <w:szCs w:val="24"/>
        </w:rPr>
        <w:t xml:space="preserve">. </w:t>
      </w:r>
      <w:r w:rsidR="00864B11" w:rsidRPr="009B6FBA">
        <w:rPr>
          <w:rFonts w:ascii="Times New Roman" w:hAnsi="Times New Roman" w:cs="Times New Roman"/>
          <w:sz w:val="24"/>
          <w:szCs w:val="24"/>
        </w:rPr>
        <w:t xml:space="preserve">При </w:t>
      </w:r>
      <w:r w:rsidR="00864B11">
        <w:rPr>
          <w:rFonts w:ascii="Times New Roman" w:hAnsi="Times New Roman" w:cs="Times New Roman"/>
          <w:sz w:val="24"/>
          <w:szCs w:val="24"/>
        </w:rPr>
        <w:t>определении финансового результата от прочей деятельности выявлен убыток. Будет составлена проводка</w:t>
      </w:r>
      <w:r w:rsidR="00864B11" w:rsidRPr="009B6FBA">
        <w:rPr>
          <w:rFonts w:ascii="Times New Roman" w:hAnsi="Times New Roman" w:cs="Times New Roman"/>
          <w:sz w:val="24"/>
          <w:szCs w:val="24"/>
        </w:rPr>
        <w:t>:</w:t>
      </w:r>
    </w:p>
    <w:p w:rsidR="00864B11" w:rsidRPr="009B6FBA"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91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99</w:t>
      </w:r>
    </w:p>
    <w:p w:rsidR="00864B11" w:rsidRPr="009B6FBA"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99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91</w:t>
      </w:r>
    </w:p>
    <w:p w:rsidR="00864B11" w:rsidRPr="009B6FBA"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99</w:t>
      </w:r>
    </w:p>
    <w:p w:rsidR="00864B11" w:rsidRPr="009B6FBA"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99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90</w:t>
      </w:r>
    </w:p>
    <w:p w:rsidR="00853368" w:rsidRDefault="00CF5DC3"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853368">
        <w:rPr>
          <w:rFonts w:ascii="Times New Roman" w:hAnsi="Times New Roman" w:cs="Times New Roman"/>
          <w:sz w:val="24"/>
          <w:szCs w:val="24"/>
        </w:rPr>
        <w:t>. Первичные документы по учету денежных средств:</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приходный ордер</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приходный кассовый ордер</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авансовый отчет</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расходный кассовый ордер</w:t>
      </w:r>
    </w:p>
    <w:p w:rsidR="002F40FC" w:rsidRDefault="00CF5DC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1316EA">
        <w:rPr>
          <w:rFonts w:ascii="Times New Roman" w:hAnsi="Times New Roman" w:cs="Times New Roman"/>
          <w:sz w:val="24"/>
          <w:szCs w:val="24"/>
        </w:rPr>
        <w:t>. М</w:t>
      </w:r>
      <w:r w:rsidR="001316EA" w:rsidRPr="001316EA">
        <w:rPr>
          <w:rFonts w:ascii="Times New Roman" w:hAnsi="Times New Roman" w:cs="Times New Roman"/>
          <w:sz w:val="24"/>
          <w:szCs w:val="24"/>
        </w:rPr>
        <w:t>атериальный носитель информации, содержащий соответствующие данные, оформленный в</w:t>
      </w:r>
      <w:r w:rsidR="001316EA">
        <w:rPr>
          <w:rFonts w:ascii="Times New Roman" w:hAnsi="Times New Roman" w:cs="Times New Roman"/>
          <w:sz w:val="24"/>
          <w:szCs w:val="24"/>
        </w:rPr>
        <w:t xml:space="preserve"> </w:t>
      </w:r>
      <w:r w:rsidR="001316EA" w:rsidRPr="001316EA">
        <w:rPr>
          <w:rFonts w:ascii="Times New Roman" w:hAnsi="Times New Roman" w:cs="Times New Roman"/>
          <w:sz w:val="24"/>
          <w:szCs w:val="24"/>
        </w:rPr>
        <w:t>установленном порядке и имеющий в соответствии с действующим законодательством правовое значение</w:t>
      </w:r>
      <w:r w:rsidR="001316EA">
        <w:rPr>
          <w:rFonts w:ascii="Times New Roman" w:hAnsi="Times New Roman" w:cs="Times New Roman"/>
          <w:sz w:val="24"/>
          <w:szCs w:val="24"/>
        </w:rPr>
        <w:t xml:space="preserve"> - ____________________________________.</w:t>
      </w:r>
    </w:p>
    <w:p w:rsidR="001316EA"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1316EA">
        <w:rPr>
          <w:rFonts w:ascii="Times New Roman" w:hAnsi="Times New Roman" w:cs="Times New Roman"/>
          <w:sz w:val="24"/>
          <w:szCs w:val="24"/>
        </w:rPr>
        <w:t>.Ответственность за организацию бухгалтерского учета на предприятии несет:</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главный бухгалтер</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финансовый директор</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руководитель предприятия</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учредители</w:t>
      </w:r>
    </w:p>
    <w:p w:rsidR="001316EA"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1316EA">
        <w:rPr>
          <w:rFonts w:ascii="Times New Roman" w:hAnsi="Times New Roman" w:cs="Times New Roman"/>
          <w:sz w:val="24"/>
          <w:szCs w:val="24"/>
        </w:rPr>
        <w:t xml:space="preserve">. К счетам учета </w:t>
      </w:r>
      <w:r w:rsidR="00CF5DC3">
        <w:rPr>
          <w:rFonts w:ascii="Times New Roman" w:hAnsi="Times New Roman" w:cs="Times New Roman"/>
          <w:sz w:val="24"/>
          <w:szCs w:val="24"/>
        </w:rPr>
        <w:t>финансовых результатов</w:t>
      </w:r>
      <w:r w:rsidR="001316EA">
        <w:rPr>
          <w:rFonts w:ascii="Times New Roman" w:hAnsi="Times New Roman" w:cs="Times New Roman"/>
          <w:sz w:val="24"/>
          <w:szCs w:val="24"/>
        </w:rPr>
        <w:t xml:space="preserve"> относятся:</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CF5DC3">
        <w:rPr>
          <w:rFonts w:ascii="Times New Roman" w:hAnsi="Times New Roman" w:cs="Times New Roman"/>
          <w:sz w:val="24"/>
          <w:szCs w:val="24"/>
        </w:rPr>
        <w:t>99</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CF5DC3">
        <w:rPr>
          <w:rFonts w:ascii="Times New Roman" w:hAnsi="Times New Roman" w:cs="Times New Roman"/>
          <w:sz w:val="24"/>
          <w:szCs w:val="24"/>
        </w:rPr>
        <w:t>62</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CF5DC3">
        <w:rPr>
          <w:rFonts w:ascii="Times New Roman" w:hAnsi="Times New Roman" w:cs="Times New Roman"/>
          <w:sz w:val="24"/>
          <w:szCs w:val="24"/>
        </w:rPr>
        <w:t>80</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CF5DC3">
        <w:rPr>
          <w:rFonts w:ascii="Times New Roman" w:hAnsi="Times New Roman" w:cs="Times New Roman"/>
          <w:sz w:val="24"/>
          <w:szCs w:val="24"/>
        </w:rPr>
        <w:t>96</w:t>
      </w:r>
    </w:p>
    <w:p w:rsidR="00853368" w:rsidRPr="009B6FBA"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Pr="009B6FBA">
        <w:rPr>
          <w:rFonts w:ascii="Times New Roman" w:hAnsi="Times New Roman" w:cs="Times New Roman"/>
          <w:sz w:val="24"/>
          <w:szCs w:val="24"/>
        </w:rPr>
        <w:t xml:space="preserve">. </w:t>
      </w:r>
      <w:r>
        <w:rPr>
          <w:rFonts w:ascii="Times New Roman" w:hAnsi="Times New Roman" w:cs="Times New Roman"/>
          <w:sz w:val="24"/>
          <w:szCs w:val="24"/>
        </w:rPr>
        <w:t>Б</w:t>
      </w:r>
      <w:r w:rsidRPr="009B6FBA">
        <w:rPr>
          <w:rFonts w:ascii="Times New Roman" w:hAnsi="Times New Roman" w:cs="Times New Roman"/>
          <w:sz w:val="24"/>
          <w:szCs w:val="24"/>
        </w:rPr>
        <w:t xml:space="preserve">ухгалтерская запись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w:t>
      </w:r>
      <w:r w:rsidR="00CF5DC3">
        <w:rPr>
          <w:rFonts w:ascii="Times New Roman" w:hAnsi="Times New Roman" w:cs="Times New Roman"/>
          <w:sz w:val="24"/>
          <w:szCs w:val="24"/>
        </w:rPr>
        <w:t xml:space="preserve">84 </w:t>
      </w:r>
      <w:proofErr w:type="spellStart"/>
      <w:r w:rsidR="00CF5DC3">
        <w:rPr>
          <w:rFonts w:ascii="Times New Roman" w:hAnsi="Times New Roman" w:cs="Times New Roman"/>
          <w:sz w:val="24"/>
          <w:szCs w:val="24"/>
        </w:rPr>
        <w:t>Кт</w:t>
      </w:r>
      <w:proofErr w:type="spellEnd"/>
      <w:r w:rsidR="00CF5DC3">
        <w:rPr>
          <w:rFonts w:ascii="Times New Roman" w:hAnsi="Times New Roman" w:cs="Times New Roman"/>
          <w:sz w:val="24"/>
          <w:szCs w:val="24"/>
        </w:rPr>
        <w:t xml:space="preserve"> 9</w:t>
      </w:r>
      <w:r w:rsidRPr="009B6FBA">
        <w:rPr>
          <w:rFonts w:ascii="Times New Roman" w:hAnsi="Times New Roman" w:cs="Times New Roman"/>
          <w:sz w:val="24"/>
          <w:szCs w:val="24"/>
        </w:rPr>
        <w:t>9</w:t>
      </w:r>
      <w:r>
        <w:rPr>
          <w:rFonts w:ascii="Times New Roman" w:hAnsi="Times New Roman" w:cs="Times New Roman"/>
          <w:sz w:val="24"/>
          <w:szCs w:val="24"/>
        </w:rPr>
        <w:t xml:space="preserve"> оформляет операцию:</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1) </w:t>
      </w:r>
      <w:r w:rsidR="00CF5DC3">
        <w:rPr>
          <w:rFonts w:ascii="Times New Roman" w:hAnsi="Times New Roman" w:cs="Times New Roman"/>
          <w:sz w:val="24"/>
          <w:szCs w:val="24"/>
        </w:rPr>
        <w:t>отражение в учете нераспределенной прибыли</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lastRenderedPageBreak/>
        <w:t xml:space="preserve">2) </w:t>
      </w:r>
      <w:r w:rsidR="00CF5DC3">
        <w:rPr>
          <w:rFonts w:ascii="Times New Roman" w:hAnsi="Times New Roman" w:cs="Times New Roman"/>
          <w:sz w:val="24"/>
          <w:szCs w:val="24"/>
        </w:rPr>
        <w:t>отражение убытка от основного вида деятельности</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3) </w:t>
      </w:r>
      <w:r w:rsidR="00CF5DC3">
        <w:rPr>
          <w:rFonts w:ascii="Times New Roman" w:hAnsi="Times New Roman" w:cs="Times New Roman"/>
          <w:sz w:val="24"/>
          <w:szCs w:val="24"/>
        </w:rPr>
        <w:t>начисление задолженности учредителям по выплате дивидендов</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4) </w:t>
      </w:r>
      <w:proofErr w:type="spellStart"/>
      <w:r w:rsidR="00CF5DC3">
        <w:rPr>
          <w:rFonts w:ascii="Times New Roman" w:hAnsi="Times New Roman" w:cs="Times New Roman"/>
          <w:sz w:val="24"/>
          <w:szCs w:val="24"/>
        </w:rPr>
        <w:t>полученние</w:t>
      </w:r>
      <w:proofErr w:type="spellEnd"/>
      <w:r w:rsidR="00CF5DC3">
        <w:rPr>
          <w:rFonts w:ascii="Times New Roman" w:hAnsi="Times New Roman" w:cs="Times New Roman"/>
          <w:sz w:val="24"/>
          <w:szCs w:val="24"/>
        </w:rPr>
        <w:t xml:space="preserve"> прибыли от продаж</w:t>
      </w:r>
    </w:p>
    <w:p w:rsidR="00853368" w:rsidRPr="008969AD" w:rsidRDefault="00853368" w:rsidP="00853368">
      <w:pPr>
        <w:spacing w:after="0" w:line="240" w:lineRule="auto"/>
        <w:rPr>
          <w:rFonts w:ascii="Times New Roman" w:hAnsi="Times New Roman" w:cs="Times New Roman"/>
          <w:sz w:val="24"/>
          <w:szCs w:val="24"/>
        </w:rPr>
      </w:pPr>
      <w:r>
        <w:rPr>
          <w:rFonts w:ascii="Times New Roman" w:hAnsi="Times New Roman" w:cs="Times New Roman"/>
          <w:sz w:val="24"/>
          <w:szCs w:val="24"/>
        </w:rPr>
        <w:t>10</w:t>
      </w:r>
      <w:r w:rsidRPr="008969AD">
        <w:rPr>
          <w:rFonts w:ascii="Times New Roman" w:hAnsi="Times New Roman" w:cs="Times New Roman"/>
          <w:sz w:val="24"/>
          <w:szCs w:val="24"/>
        </w:rPr>
        <w:t xml:space="preserve">. </w:t>
      </w:r>
      <w:r>
        <w:rPr>
          <w:rFonts w:ascii="Times New Roman" w:hAnsi="Times New Roman" w:cs="Times New Roman"/>
          <w:sz w:val="24"/>
          <w:szCs w:val="24"/>
        </w:rPr>
        <w:t>Б</w:t>
      </w:r>
      <w:r w:rsidRPr="008969AD">
        <w:rPr>
          <w:rFonts w:ascii="Times New Roman" w:hAnsi="Times New Roman" w:cs="Times New Roman"/>
          <w:sz w:val="24"/>
          <w:szCs w:val="24"/>
        </w:rPr>
        <w:t xml:space="preserve">ухгалтерская запись </w:t>
      </w:r>
      <w:proofErr w:type="spellStart"/>
      <w:r w:rsidRPr="008969AD">
        <w:rPr>
          <w:rFonts w:ascii="Times New Roman" w:hAnsi="Times New Roman" w:cs="Times New Roman"/>
          <w:sz w:val="24"/>
          <w:szCs w:val="24"/>
        </w:rPr>
        <w:t>Дт</w:t>
      </w:r>
      <w:proofErr w:type="spellEnd"/>
      <w:r w:rsidRPr="008969AD">
        <w:rPr>
          <w:rFonts w:ascii="Times New Roman" w:hAnsi="Times New Roman" w:cs="Times New Roman"/>
          <w:sz w:val="24"/>
          <w:szCs w:val="24"/>
        </w:rPr>
        <w:t xml:space="preserve"> 62 </w:t>
      </w:r>
      <w:proofErr w:type="spellStart"/>
      <w:r w:rsidRPr="008969AD">
        <w:rPr>
          <w:rFonts w:ascii="Times New Roman" w:hAnsi="Times New Roman" w:cs="Times New Roman"/>
          <w:sz w:val="24"/>
          <w:szCs w:val="24"/>
        </w:rPr>
        <w:t>Кт</w:t>
      </w:r>
      <w:proofErr w:type="spellEnd"/>
      <w:r w:rsidRPr="008969AD">
        <w:rPr>
          <w:rFonts w:ascii="Times New Roman" w:hAnsi="Times New Roman" w:cs="Times New Roman"/>
          <w:sz w:val="24"/>
          <w:szCs w:val="24"/>
        </w:rPr>
        <w:t xml:space="preserve"> 90</w:t>
      </w:r>
      <w:r>
        <w:rPr>
          <w:rFonts w:ascii="Times New Roman" w:hAnsi="Times New Roman" w:cs="Times New Roman"/>
          <w:sz w:val="24"/>
          <w:szCs w:val="24"/>
        </w:rPr>
        <w:t xml:space="preserve"> отражает операцию:</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1) в</w:t>
      </w:r>
      <w:r>
        <w:rPr>
          <w:rFonts w:ascii="Times New Roman" w:hAnsi="Times New Roman" w:cs="Times New Roman"/>
          <w:sz w:val="24"/>
          <w:szCs w:val="24"/>
        </w:rPr>
        <w:t>ыпуск продукции из производства</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2) списание фактической себест</w:t>
      </w:r>
      <w:r>
        <w:rPr>
          <w:rFonts w:ascii="Times New Roman" w:hAnsi="Times New Roman" w:cs="Times New Roman"/>
          <w:sz w:val="24"/>
          <w:szCs w:val="24"/>
        </w:rPr>
        <w:t>оимости реализованной продукции</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 xml:space="preserve">3) признание в учете выручки от </w:t>
      </w:r>
      <w:r>
        <w:rPr>
          <w:rFonts w:ascii="Times New Roman" w:hAnsi="Times New Roman" w:cs="Times New Roman"/>
          <w:sz w:val="24"/>
          <w:szCs w:val="24"/>
        </w:rPr>
        <w:t>продажи продукции</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4</w:t>
      </w:r>
      <w:r>
        <w:rPr>
          <w:rFonts w:ascii="Times New Roman" w:hAnsi="Times New Roman" w:cs="Times New Roman"/>
          <w:sz w:val="24"/>
          <w:szCs w:val="24"/>
        </w:rPr>
        <w:t>) оплата продукции покупателями</w:t>
      </w:r>
    </w:p>
    <w:p w:rsidR="00E77308" w:rsidRDefault="00E77308" w:rsidP="00E1703F">
      <w:pPr>
        <w:spacing w:after="100" w:line="240" w:lineRule="auto"/>
        <w:jc w:val="both"/>
        <w:rPr>
          <w:rFonts w:ascii="Times New Roman" w:hAnsi="Times New Roman"/>
          <w:sz w:val="24"/>
          <w:szCs w:val="24"/>
        </w:rPr>
      </w:pPr>
    </w:p>
    <w:p w:rsidR="00E1703F" w:rsidRDefault="00E1703F" w:rsidP="00E1703F">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8-10</w:t>
            </w:r>
          </w:p>
        </w:tc>
        <w:tc>
          <w:tcPr>
            <w:tcW w:w="7855" w:type="dxa"/>
          </w:tcPr>
          <w:p w:rsidR="00E1703F" w:rsidRPr="0099085F" w:rsidRDefault="00E1703F" w:rsidP="009B6874">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7-8</w:t>
            </w:r>
          </w:p>
        </w:tc>
        <w:tc>
          <w:tcPr>
            <w:tcW w:w="7855" w:type="dxa"/>
          </w:tcPr>
          <w:p w:rsidR="00E1703F" w:rsidRPr="0099085F" w:rsidRDefault="00E1703F" w:rsidP="006E7EFA">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среднем уровне: основные знания освоены, но допускаются незначительные ошибки, неточности. </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5-6</w:t>
            </w:r>
          </w:p>
        </w:tc>
        <w:tc>
          <w:tcPr>
            <w:tcW w:w="7855" w:type="dxa"/>
          </w:tcPr>
          <w:p w:rsidR="00E1703F" w:rsidRPr="0099085F" w:rsidRDefault="00E1703F" w:rsidP="006E7EFA">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базовом уровне: в ходе контрольных мероприятий допускаются значительные ошибки, проявляется отсутствие отдельных знаний.</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1-4</w:t>
            </w:r>
          </w:p>
        </w:tc>
        <w:tc>
          <w:tcPr>
            <w:tcW w:w="7855" w:type="dxa"/>
          </w:tcPr>
          <w:p w:rsidR="00E1703F" w:rsidRPr="0099085F" w:rsidRDefault="00E1703F" w:rsidP="006E7EFA">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уровне ниже базового, проявляется недостаточность знаний.</w:t>
            </w:r>
          </w:p>
        </w:tc>
      </w:tr>
    </w:tbl>
    <w:p w:rsidR="001316EA" w:rsidRDefault="001316EA" w:rsidP="00556295">
      <w:pPr>
        <w:spacing w:after="0" w:line="240" w:lineRule="auto"/>
        <w:jc w:val="both"/>
        <w:rPr>
          <w:rFonts w:ascii="Times New Roman" w:hAnsi="Times New Roman" w:cs="Times New Roman"/>
          <w:sz w:val="24"/>
          <w:szCs w:val="24"/>
        </w:rPr>
      </w:pPr>
    </w:p>
    <w:p w:rsidR="00E1703F" w:rsidRPr="004C1780" w:rsidRDefault="00DB0B71" w:rsidP="00556295">
      <w:pPr>
        <w:spacing w:after="0" w:line="240" w:lineRule="auto"/>
        <w:jc w:val="both"/>
        <w:rPr>
          <w:rFonts w:ascii="Times New Roman" w:hAnsi="Times New Roman" w:cs="Times New Roman"/>
          <w:b/>
          <w:sz w:val="24"/>
          <w:szCs w:val="24"/>
        </w:rPr>
      </w:pPr>
      <w:r w:rsidRPr="004C1780">
        <w:rPr>
          <w:rFonts w:ascii="Times New Roman" w:hAnsi="Times New Roman" w:cs="Times New Roman"/>
          <w:b/>
          <w:sz w:val="24"/>
          <w:szCs w:val="24"/>
        </w:rPr>
        <w:t>5.4 Вопросы к зачету</w:t>
      </w:r>
    </w:p>
    <w:p w:rsidR="00DB0B71" w:rsidRDefault="00DB0B71" w:rsidP="00556295">
      <w:pPr>
        <w:spacing w:after="0" w:line="240" w:lineRule="auto"/>
        <w:jc w:val="both"/>
        <w:rPr>
          <w:rFonts w:ascii="Times New Roman" w:hAnsi="Times New Roman" w:cs="Times New Roman"/>
          <w:sz w:val="24"/>
          <w:szCs w:val="24"/>
        </w:rPr>
      </w:pP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Общая характеристика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Место хозяйственного учета в системе управления.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Виды хозяйственного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Измерители, используемые в бухгалтерском учете.</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Задачи и принципы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Пользователи бухгалтерской информации.</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Предмет бухгалтерского учета и сфера его применения.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Классификация хозяйственных средств по видам и размещению.</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Классификация хозяйственных средств по источникам формирования и назначению.</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Характеристика хозяйственных процессов и хозяйственных операций.</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Метод бухгалтерского учета и его элементы.</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Балансовый метод отражения информации.</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Структура бухгалтерского баланса и содержание его статей.</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Типы хозяйственных операций и их влияние на бухгалтерский баланс.</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Счета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Сущность двойной записи.</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Синтетический и аналитический учет.</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Обобщение данных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Оценка объектов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Стоимостное измерение и регистрация хозяйственных операций.</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 процесса снабжения.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 процесса производства.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 процесса продаж.</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 xml:space="preserve">Классификация счетов </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План счетов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Бухгалтерские документы и их классификация.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Инвентаризация и ее виды.</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Учетные регистры и их классификация.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Формы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Учетная политика организации.</w:t>
      </w:r>
    </w:p>
    <w:p w:rsidR="004C1780" w:rsidRPr="0099085F" w:rsidRDefault="004C1780" w:rsidP="004C1780">
      <w:pPr>
        <w:spacing w:after="100" w:line="240" w:lineRule="auto"/>
        <w:jc w:val="both"/>
        <w:rPr>
          <w:rFonts w:ascii="Times New Roman" w:hAnsi="Times New Roman"/>
          <w:sz w:val="24"/>
          <w:szCs w:val="24"/>
        </w:rPr>
      </w:pPr>
      <w:r w:rsidRPr="0099085F">
        <w:rPr>
          <w:rFonts w:ascii="Times New Roman" w:hAnsi="Times New Roman"/>
          <w:sz w:val="24"/>
          <w:szCs w:val="24"/>
        </w:rPr>
        <w:lastRenderedPageBreak/>
        <w:t xml:space="preserve">Критерии оценки </w:t>
      </w:r>
    </w:p>
    <w:tbl>
      <w:tblPr>
        <w:tblStyle w:val="a3"/>
        <w:tblW w:w="0" w:type="auto"/>
        <w:tblLook w:val="04A0" w:firstRow="1" w:lastRow="0" w:firstColumn="1" w:lastColumn="0" w:noHBand="0" w:noVBand="1"/>
      </w:tblPr>
      <w:tblGrid>
        <w:gridCol w:w="1126"/>
        <w:gridCol w:w="1214"/>
        <w:gridCol w:w="7855"/>
      </w:tblGrid>
      <w:tr w:rsidR="004C1780" w:rsidRPr="0099085F" w:rsidTr="006E7EFA">
        <w:tc>
          <w:tcPr>
            <w:tcW w:w="1126" w:type="dxa"/>
          </w:tcPr>
          <w:p w:rsidR="004C1780" w:rsidRPr="0099085F" w:rsidRDefault="004C1780" w:rsidP="006E7EFA">
            <w:pPr>
              <w:jc w:val="center"/>
              <w:rPr>
                <w:rFonts w:ascii="Times New Roman" w:hAnsi="Times New Roman"/>
                <w:sz w:val="24"/>
                <w:szCs w:val="24"/>
              </w:rPr>
            </w:pPr>
            <w:r w:rsidRPr="0099085F">
              <w:rPr>
                <w:rFonts w:ascii="Times New Roman" w:hAnsi="Times New Roman"/>
                <w:sz w:val="24"/>
                <w:szCs w:val="24"/>
              </w:rPr>
              <w:t>№</w:t>
            </w:r>
          </w:p>
        </w:tc>
        <w:tc>
          <w:tcPr>
            <w:tcW w:w="1214" w:type="dxa"/>
          </w:tcPr>
          <w:p w:rsidR="004C1780" w:rsidRPr="0099085F" w:rsidRDefault="004C1780" w:rsidP="006E7EFA">
            <w:pPr>
              <w:jc w:val="center"/>
              <w:rPr>
                <w:rFonts w:ascii="Times New Roman" w:hAnsi="Times New Roman"/>
                <w:sz w:val="24"/>
                <w:szCs w:val="24"/>
              </w:rPr>
            </w:pPr>
            <w:r w:rsidRPr="0099085F">
              <w:rPr>
                <w:rFonts w:ascii="Times New Roman" w:hAnsi="Times New Roman"/>
                <w:sz w:val="24"/>
                <w:szCs w:val="24"/>
              </w:rPr>
              <w:t>Баллы</w:t>
            </w:r>
          </w:p>
        </w:tc>
        <w:tc>
          <w:tcPr>
            <w:tcW w:w="7855" w:type="dxa"/>
          </w:tcPr>
          <w:p w:rsidR="004C1780" w:rsidRPr="0099085F" w:rsidRDefault="004C1780" w:rsidP="006E7EFA">
            <w:pPr>
              <w:jc w:val="center"/>
              <w:rPr>
                <w:rFonts w:ascii="Times New Roman" w:hAnsi="Times New Roman"/>
                <w:sz w:val="24"/>
                <w:szCs w:val="24"/>
              </w:rPr>
            </w:pPr>
            <w:r w:rsidRPr="0099085F">
              <w:rPr>
                <w:rFonts w:ascii="Times New Roman" w:hAnsi="Times New Roman"/>
                <w:sz w:val="24"/>
                <w:szCs w:val="24"/>
              </w:rPr>
              <w:t>Описание</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5</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18-20</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Студент демонстрирует</w:t>
            </w:r>
            <w:r w:rsidR="00D21930">
              <w:rPr>
                <w:rFonts w:ascii="Times New Roman" w:hAnsi="Times New Roman"/>
              </w:rPr>
              <w:t xml:space="preserve"> </w:t>
            </w:r>
            <w:r w:rsidRPr="0099085F">
              <w:rPr>
                <w:rFonts w:ascii="Times New Roman" w:hAnsi="Times New Roman"/>
              </w:rPr>
              <w:t xml:space="preserve">всестороннее, систематическое и глубокое знание учебного материала, умеет свободно </w:t>
            </w:r>
            <w:r>
              <w:rPr>
                <w:rFonts w:ascii="Times New Roman" w:hAnsi="Times New Roman"/>
              </w:rPr>
              <w:t>аргументировать свою позицию</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4</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15-17</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 xml:space="preserve">Студент демонстрирует </w:t>
            </w:r>
            <w:r w:rsidR="00D21930">
              <w:rPr>
                <w:rFonts w:ascii="Times New Roman" w:hAnsi="Times New Roman"/>
              </w:rPr>
              <w:t>средний уровень усвоения учебного материала,</w:t>
            </w:r>
            <w:r w:rsidRPr="0099085F">
              <w:rPr>
                <w:rFonts w:ascii="Times New Roman" w:hAnsi="Times New Roman"/>
              </w:rPr>
              <w:t xml:space="preserve"> допускаются незначительные ошибки, неточности, затруднения при </w:t>
            </w:r>
            <w:r>
              <w:rPr>
                <w:rFonts w:ascii="Times New Roman" w:hAnsi="Times New Roman"/>
              </w:rPr>
              <w:t>ответах на основной и дополнительные вопросы</w:t>
            </w:r>
            <w:r w:rsidRPr="0099085F">
              <w:rPr>
                <w:rFonts w:ascii="Times New Roman" w:hAnsi="Times New Roman"/>
              </w:rPr>
              <w:t xml:space="preserve"> </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3</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10-16</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 xml:space="preserve">Студент демонстрирует </w:t>
            </w:r>
            <w:r w:rsidR="00D21930">
              <w:rPr>
                <w:rFonts w:ascii="Times New Roman" w:hAnsi="Times New Roman"/>
              </w:rPr>
              <w:t>усвоение учебного материала</w:t>
            </w:r>
            <w:r w:rsidRPr="0099085F">
              <w:rPr>
                <w:rFonts w:ascii="Times New Roman" w:hAnsi="Times New Roman"/>
              </w:rPr>
              <w:t xml:space="preserve"> на базовом уровне: в ходе контрольных мероприятий допускаются значительные ошибки, студент испытывает значительные затруднения при </w:t>
            </w:r>
            <w:r>
              <w:rPr>
                <w:rFonts w:ascii="Times New Roman" w:hAnsi="Times New Roman"/>
              </w:rPr>
              <w:t>ответах на вопросы</w:t>
            </w:r>
            <w:r w:rsidRPr="0099085F">
              <w:rPr>
                <w:rFonts w:ascii="Times New Roman" w:hAnsi="Times New Roman"/>
              </w:rPr>
              <w:t>.</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2</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5-9</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 xml:space="preserve">Студент демонстрирует </w:t>
            </w:r>
            <w:r w:rsidR="00D21930">
              <w:rPr>
                <w:rFonts w:ascii="Times New Roman" w:hAnsi="Times New Roman"/>
              </w:rPr>
              <w:t>усвоение учебного материала</w:t>
            </w:r>
            <w:r w:rsidRPr="0099085F">
              <w:rPr>
                <w:rFonts w:ascii="Times New Roman" w:hAnsi="Times New Roman"/>
              </w:rPr>
              <w:t xml:space="preserve"> на уровне ниже базового, проявляется недостаточность </w:t>
            </w:r>
            <w:r w:rsidR="00FC1C75">
              <w:rPr>
                <w:rFonts w:ascii="Times New Roman" w:hAnsi="Times New Roman"/>
              </w:rPr>
              <w:t>знаний</w:t>
            </w:r>
            <w:r w:rsidRPr="0099085F">
              <w:rPr>
                <w:rFonts w:ascii="Times New Roman" w:hAnsi="Times New Roman"/>
              </w:rPr>
              <w:t>.</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1</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0-5</w:t>
            </w:r>
          </w:p>
        </w:tc>
        <w:tc>
          <w:tcPr>
            <w:tcW w:w="7855" w:type="dxa"/>
          </w:tcPr>
          <w:p w:rsidR="00C52814" w:rsidRPr="0099085F" w:rsidRDefault="00C52814" w:rsidP="00C52814">
            <w:pPr>
              <w:jc w:val="both"/>
              <w:rPr>
                <w:rFonts w:ascii="Times New Roman" w:hAnsi="Times New Roman"/>
              </w:rPr>
            </w:pPr>
            <w:r w:rsidRPr="0099085F">
              <w:rPr>
                <w:rFonts w:ascii="Times New Roman" w:hAnsi="Times New Roman"/>
              </w:rPr>
              <w:t>Проявляется полное или прак</w:t>
            </w:r>
            <w:r w:rsidR="00FC1C75">
              <w:rPr>
                <w:rFonts w:ascii="Times New Roman" w:hAnsi="Times New Roman"/>
              </w:rPr>
              <w:t>тически полное отсутствие знаний</w:t>
            </w:r>
            <w:r w:rsidRPr="0099085F">
              <w:rPr>
                <w:rFonts w:ascii="Times New Roman" w:hAnsi="Times New Roman"/>
              </w:rPr>
              <w:t>.</w:t>
            </w:r>
          </w:p>
        </w:tc>
      </w:tr>
    </w:tbl>
    <w:p w:rsidR="00E1703F" w:rsidRDefault="00E1703F" w:rsidP="00556295">
      <w:pPr>
        <w:spacing w:after="0" w:line="240" w:lineRule="auto"/>
        <w:jc w:val="both"/>
        <w:rPr>
          <w:rFonts w:ascii="Times New Roman" w:hAnsi="Times New Roman" w:cs="Times New Roman"/>
          <w:sz w:val="24"/>
          <w:szCs w:val="24"/>
        </w:rPr>
      </w:pPr>
    </w:p>
    <w:p w:rsidR="00E1703F" w:rsidRDefault="00E1703F" w:rsidP="00556295">
      <w:pPr>
        <w:spacing w:after="0" w:line="240" w:lineRule="auto"/>
        <w:jc w:val="both"/>
        <w:rPr>
          <w:rFonts w:ascii="Times New Roman" w:hAnsi="Times New Roman" w:cs="Times New Roman"/>
          <w:sz w:val="24"/>
          <w:szCs w:val="24"/>
        </w:rPr>
      </w:pPr>
    </w:p>
    <w:p w:rsidR="00E1703F" w:rsidRDefault="00E1703F" w:rsidP="00556295">
      <w:pPr>
        <w:spacing w:after="0" w:line="240" w:lineRule="auto"/>
        <w:jc w:val="both"/>
        <w:rPr>
          <w:rFonts w:ascii="Times New Roman" w:hAnsi="Times New Roman" w:cs="Times New Roman"/>
          <w:sz w:val="24"/>
          <w:szCs w:val="24"/>
        </w:rPr>
      </w:pPr>
    </w:p>
    <w:p w:rsidR="00E1703F" w:rsidRDefault="00E1703F" w:rsidP="00556295">
      <w:pPr>
        <w:spacing w:after="0" w:line="240" w:lineRule="auto"/>
        <w:jc w:val="both"/>
        <w:rPr>
          <w:rFonts w:ascii="Times New Roman" w:hAnsi="Times New Roman" w:cs="Times New Roman"/>
          <w:sz w:val="24"/>
          <w:szCs w:val="24"/>
        </w:rPr>
      </w:pPr>
    </w:p>
    <w:p w:rsidR="00E1703F" w:rsidRPr="009B6FBA" w:rsidRDefault="00E1703F" w:rsidP="00556295">
      <w:pPr>
        <w:spacing w:after="0" w:line="240" w:lineRule="auto"/>
        <w:jc w:val="both"/>
        <w:rPr>
          <w:rFonts w:ascii="Times New Roman" w:hAnsi="Times New Roman" w:cs="Times New Roman"/>
          <w:sz w:val="24"/>
          <w:szCs w:val="24"/>
        </w:rPr>
      </w:pPr>
    </w:p>
    <w:sectPr w:rsidR="00E1703F" w:rsidRPr="009B6FBA" w:rsidSect="007F4BA0">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7F0F" w:rsidRDefault="00197F0F" w:rsidP="00C8013F">
      <w:pPr>
        <w:spacing w:after="0" w:line="240" w:lineRule="auto"/>
      </w:pPr>
      <w:r>
        <w:separator/>
      </w:r>
    </w:p>
  </w:endnote>
  <w:endnote w:type="continuationSeparator" w:id="0">
    <w:p w:rsidR="00197F0F" w:rsidRDefault="00197F0F"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2E3C" w:rsidRDefault="00272E3C">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7F0F" w:rsidRDefault="00197F0F" w:rsidP="00C8013F">
      <w:pPr>
        <w:spacing w:after="0" w:line="240" w:lineRule="auto"/>
      </w:pPr>
      <w:r>
        <w:separator/>
      </w:r>
    </w:p>
  </w:footnote>
  <w:footnote w:type="continuationSeparator" w:id="0">
    <w:p w:rsidR="00197F0F" w:rsidRDefault="00197F0F"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3451AF"/>
    <w:multiLevelType w:val="hybridMultilevel"/>
    <w:tmpl w:val="FEA236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A0C5330"/>
    <w:multiLevelType w:val="hybridMultilevel"/>
    <w:tmpl w:val="FE1625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E397C4F"/>
    <w:multiLevelType w:val="hybridMultilevel"/>
    <w:tmpl w:val="B302EBCA"/>
    <w:lvl w:ilvl="0" w:tplc="02780F06">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0787B"/>
    <w:rsid w:val="000108AE"/>
    <w:rsid w:val="0001143B"/>
    <w:rsid w:val="0002138D"/>
    <w:rsid w:val="00036155"/>
    <w:rsid w:val="00036EE4"/>
    <w:rsid w:val="0005719F"/>
    <w:rsid w:val="00065453"/>
    <w:rsid w:val="00065661"/>
    <w:rsid w:val="000673DA"/>
    <w:rsid w:val="000717AD"/>
    <w:rsid w:val="00071DFF"/>
    <w:rsid w:val="00075B21"/>
    <w:rsid w:val="00087AC7"/>
    <w:rsid w:val="00092B6F"/>
    <w:rsid w:val="00093FDE"/>
    <w:rsid w:val="000A18A4"/>
    <w:rsid w:val="000A264D"/>
    <w:rsid w:val="000A522D"/>
    <w:rsid w:val="000A6567"/>
    <w:rsid w:val="000C365E"/>
    <w:rsid w:val="000C4C20"/>
    <w:rsid w:val="000C5304"/>
    <w:rsid w:val="000C58B2"/>
    <w:rsid w:val="000D10EF"/>
    <w:rsid w:val="000D771C"/>
    <w:rsid w:val="000E74A6"/>
    <w:rsid w:val="000F3FFE"/>
    <w:rsid w:val="000F7535"/>
    <w:rsid w:val="00100133"/>
    <w:rsid w:val="00104729"/>
    <w:rsid w:val="00105D0E"/>
    <w:rsid w:val="001108DC"/>
    <w:rsid w:val="001156BB"/>
    <w:rsid w:val="00117AA8"/>
    <w:rsid w:val="00117BCC"/>
    <w:rsid w:val="00123724"/>
    <w:rsid w:val="00126E2F"/>
    <w:rsid w:val="0012736A"/>
    <w:rsid w:val="00127AF8"/>
    <w:rsid w:val="001316EA"/>
    <w:rsid w:val="00135AB1"/>
    <w:rsid w:val="001366DB"/>
    <w:rsid w:val="00136D01"/>
    <w:rsid w:val="00140759"/>
    <w:rsid w:val="00144C5A"/>
    <w:rsid w:val="001458E8"/>
    <w:rsid w:val="001519F7"/>
    <w:rsid w:val="00154975"/>
    <w:rsid w:val="00154F3A"/>
    <w:rsid w:val="00156488"/>
    <w:rsid w:val="001637E8"/>
    <w:rsid w:val="001700B4"/>
    <w:rsid w:val="00171707"/>
    <w:rsid w:val="00173379"/>
    <w:rsid w:val="00185EEC"/>
    <w:rsid w:val="00186260"/>
    <w:rsid w:val="0019201A"/>
    <w:rsid w:val="00195D8C"/>
    <w:rsid w:val="001961CF"/>
    <w:rsid w:val="00197C32"/>
    <w:rsid w:val="00197F0F"/>
    <w:rsid w:val="001A3D29"/>
    <w:rsid w:val="001A3D4A"/>
    <w:rsid w:val="001A5777"/>
    <w:rsid w:val="001A5C71"/>
    <w:rsid w:val="001B4AB2"/>
    <w:rsid w:val="001B5F9F"/>
    <w:rsid w:val="001C0C0A"/>
    <w:rsid w:val="001C22C7"/>
    <w:rsid w:val="001C38C4"/>
    <w:rsid w:val="001C3F9E"/>
    <w:rsid w:val="001C4C0E"/>
    <w:rsid w:val="001C5396"/>
    <w:rsid w:val="001D01A5"/>
    <w:rsid w:val="001D4B23"/>
    <w:rsid w:val="001D768A"/>
    <w:rsid w:val="001E3764"/>
    <w:rsid w:val="001E617A"/>
    <w:rsid w:val="001E7320"/>
    <w:rsid w:val="001F5A10"/>
    <w:rsid w:val="00200DBB"/>
    <w:rsid w:val="00203DF2"/>
    <w:rsid w:val="002051D9"/>
    <w:rsid w:val="00210431"/>
    <w:rsid w:val="002175E5"/>
    <w:rsid w:val="00231227"/>
    <w:rsid w:val="00231355"/>
    <w:rsid w:val="00236F7A"/>
    <w:rsid w:val="00240DF2"/>
    <w:rsid w:val="002447C4"/>
    <w:rsid w:val="00255288"/>
    <w:rsid w:val="00257DFB"/>
    <w:rsid w:val="0026008A"/>
    <w:rsid w:val="00272E3C"/>
    <w:rsid w:val="00277458"/>
    <w:rsid w:val="002909DA"/>
    <w:rsid w:val="002925CC"/>
    <w:rsid w:val="002941FD"/>
    <w:rsid w:val="0029448F"/>
    <w:rsid w:val="002A2EF2"/>
    <w:rsid w:val="002A3678"/>
    <w:rsid w:val="002A3D84"/>
    <w:rsid w:val="002C09E3"/>
    <w:rsid w:val="002C1F47"/>
    <w:rsid w:val="002C35AF"/>
    <w:rsid w:val="002C48C3"/>
    <w:rsid w:val="002C5BA0"/>
    <w:rsid w:val="002D34D3"/>
    <w:rsid w:val="002D5664"/>
    <w:rsid w:val="002E26A3"/>
    <w:rsid w:val="002E2E88"/>
    <w:rsid w:val="002E361B"/>
    <w:rsid w:val="002F0448"/>
    <w:rsid w:val="002F0C23"/>
    <w:rsid w:val="002F40FC"/>
    <w:rsid w:val="002F6D38"/>
    <w:rsid w:val="00300E59"/>
    <w:rsid w:val="00310254"/>
    <w:rsid w:val="003103E2"/>
    <w:rsid w:val="00312030"/>
    <w:rsid w:val="00313830"/>
    <w:rsid w:val="00314833"/>
    <w:rsid w:val="00316FD2"/>
    <w:rsid w:val="003176A2"/>
    <w:rsid w:val="00317AE1"/>
    <w:rsid w:val="003273F9"/>
    <w:rsid w:val="00332AB1"/>
    <w:rsid w:val="00333806"/>
    <w:rsid w:val="00333F02"/>
    <w:rsid w:val="003367A4"/>
    <w:rsid w:val="00340ABB"/>
    <w:rsid w:val="00351691"/>
    <w:rsid w:val="003533D2"/>
    <w:rsid w:val="003554EF"/>
    <w:rsid w:val="00357427"/>
    <w:rsid w:val="00362742"/>
    <w:rsid w:val="00363727"/>
    <w:rsid w:val="0038235C"/>
    <w:rsid w:val="00387FF3"/>
    <w:rsid w:val="00391097"/>
    <w:rsid w:val="00396D48"/>
    <w:rsid w:val="003A5903"/>
    <w:rsid w:val="003B40B3"/>
    <w:rsid w:val="003B4D4B"/>
    <w:rsid w:val="003B50D6"/>
    <w:rsid w:val="003B753E"/>
    <w:rsid w:val="003C0E78"/>
    <w:rsid w:val="003C280D"/>
    <w:rsid w:val="003C6B24"/>
    <w:rsid w:val="003D4727"/>
    <w:rsid w:val="003D526E"/>
    <w:rsid w:val="003D5A92"/>
    <w:rsid w:val="003D5AAF"/>
    <w:rsid w:val="003D7620"/>
    <w:rsid w:val="003E1248"/>
    <w:rsid w:val="003E3453"/>
    <w:rsid w:val="003E379E"/>
    <w:rsid w:val="003E576C"/>
    <w:rsid w:val="003F0AE5"/>
    <w:rsid w:val="003F1C4C"/>
    <w:rsid w:val="003F5D1B"/>
    <w:rsid w:val="003F6171"/>
    <w:rsid w:val="00406049"/>
    <w:rsid w:val="00411E0C"/>
    <w:rsid w:val="00416224"/>
    <w:rsid w:val="004209DA"/>
    <w:rsid w:val="004224DD"/>
    <w:rsid w:val="00425B2B"/>
    <w:rsid w:val="00426567"/>
    <w:rsid w:val="004360A2"/>
    <w:rsid w:val="0044636E"/>
    <w:rsid w:val="00457190"/>
    <w:rsid w:val="00457ABC"/>
    <w:rsid w:val="00460694"/>
    <w:rsid w:val="00463D0F"/>
    <w:rsid w:val="0046698B"/>
    <w:rsid w:val="00467606"/>
    <w:rsid w:val="00471FEE"/>
    <w:rsid w:val="00484A39"/>
    <w:rsid w:val="00485D1C"/>
    <w:rsid w:val="00490F1B"/>
    <w:rsid w:val="0049553D"/>
    <w:rsid w:val="004A1090"/>
    <w:rsid w:val="004B6071"/>
    <w:rsid w:val="004C1780"/>
    <w:rsid w:val="004C6D1B"/>
    <w:rsid w:val="004C7255"/>
    <w:rsid w:val="004D173E"/>
    <w:rsid w:val="004E0B91"/>
    <w:rsid w:val="004E1D22"/>
    <w:rsid w:val="004E216C"/>
    <w:rsid w:val="004E2EAA"/>
    <w:rsid w:val="004E3C6A"/>
    <w:rsid w:val="004E50D3"/>
    <w:rsid w:val="004E6B78"/>
    <w:rsid w:val="004F1C1D"/>
    <w:rsid w:val="004F48B8"/>
    <w:rsid w:val="004F79E0"/>
    <w:rsid w:val="00500AB3"/>
    <w:rsid w:val="00502DBE"/>
    <w:rsid w:val="00512CF0"/>
    <w:rsid w:val="00513515"/>
    <w:rsid w:val="0052134E"/>
    <w:rsid w:val="00526774"/>
    <w:rsid w:val="00533A8A"/>
    <w:rsid w:val="00534008"/>
    <w:rsid w:val="00534531"/>
    <w:rsid w:val="005360F8"/>
    <w:rsid w:val="0053690D"/>
    <w:rsid w:val="00547663"/>
    <w:rsid w:val="00552F6D"/>
    <w:rsid w:val="00553120"/>
    <w:rsid w:val="00556295"/>
    <w:rsid w:val="00557C87"/>
    <w:rsid w:val="00562B69"/>
    <w:rsid w:val="00563347"/>
    <w:rsid w:val="00564F87"/>
    <w:rsid w:val="00572DC6"/>
    <w:rsid w:val="0057643F"/>
    <w:rsid w:val="00576DD0"/>
    <w:rsid w:val="00576E0C"/>
    <w:rsid w:val="0058093B"/>
    <w:rsid w:val="00584CC8"/>
    <w:rsid w:val="005854BE"/>
    <w:rsid w:val="0058757D"/>
    <w:rsid w:val="00587EAB"/>
    <w:rsid w:val="005931E6"/>
    <w:rsid w:val="005932DB"/>
    <w:rsid w:val="00594670"/>
    <w:rsid w:val="00594901"/>
    <w:rsid w:val="00595998"/>
    <w:rsid w:val="005A37CF"/>
    <w:rsid w:val="005A7ADE"/>
    <w:rsid w:val="005A7AEE"/>
    <w:rsid w:val="005B07FD"/>
    <w:rsid w:val="005B094A"/>
    <w:rsid w:val="005E19A2"/>
    <w:rsid w:val="005F5C31"/>
    <w:rsid w:val="005F5D5A"/>
    <w:rsid w:val="00604146"/>
    <w:rsid w:val="00605D4F"/>
    <w:rsid w:val="0060645D"/>
    <w:rsid w:val="00607507"/>
    <w:rsid w:val="00613F6F"/>
    <w:rsid w:val="006141F4"/>
    <w:rsid w:val="00627B28"/>
    <w:rsid w:val="00634559"/>
    <w:rsid w:val="0063550D"/>
    <w:rsid w:val="00637744"/>
    <w:rsid w:val="00642184"/>
    <w:rsid w:val="00643675"/>
    <w:rsid w:val="00645857"/>
    <w:rsid w:val="0064761E"/>
    <w:rsid w:val="00651E99"/>
    <w:rsid w:val="006560AD"/>
    <w:rsid w:val="006574B8"/>
    <w:rsid w:val="006638B9"/>
    <w:rsid w:val="00666A5A"/>
    <w:rsid w:val="006677CE"/>
    <w:rsid w:val="006746E3"/>
    <w:rsid w:val="0068135D"/>
    <w:rsid w:val="00683C8A"/>
    <w:rsid w:val="00687A5C"/>
    <w:rsid w:val="00694888"/>
    <w:rsid w:val="006953AF"/>
    <w:rsid w:val="00695C73"/>
    <w:rsid w:val="006A2950"/>
    <w:rsid w:val="006A454A"/>
    <w:rsid w:val="006A52F3"/>
    <w:rsid w:val="006A771D"/>
    <w:rsid w:val="006B0842"/>
    <w:rsid w:val="006B301A"/>
    <w:rsid w:val="006B4135"/>
    <w:rsid w:val="006B4A0E"/>
    <w:rsid w:val="006B5AB5"/>
    <w:rsid w:val="006B62C8"/>
    <w:rsid w:val="006B736A"/>
    <w:rsid w:val="006C027A"/>
    <w:rsid w:val="006C4032"/>
    <w:rsid w:val="006C5759"/>
    <w:rsid w:val="006D4251"/>
    <w:rsid w:val="006D5DF8"/>
    <w:rsid w:val="006D6659"/>
    <w:rsid w:val="006E1120"/>
    <w:rsid w:val="006E1513"/>
    <w:rsid w:val="006E17B9"/>
    <w:rsid w:val="006E3E94"/>
    <w:rsid w:val="006E7EFA"/>
    <w:rsid w:val="006F0619"/>
    <w:rsid w:val="006F23BB"/>
    <w:rsid w:val="00700F0A"/>
    <w:rsid w:val="00701775"/>
    <w:rsid w:val="007103F0"/>
    <w:rsid w:val="0071273A"/>
    <w:rsid w:val="0071501F"/>
    <w:rsid w:val="007150EF"/>
    <w:rsid w:val="00716682"/>
    <w:rsid w:val="0072029C"/>
    <w:rsid w:val="00721C93"/>
    <w:rsid w:val="00730145"/>
    <w:rsid w:val="0073174C"/>
    <w:rsid w:val="007330B8"/>
    <w:rsid w:val="0074460F"/>
    <w:rsid w:val="00744AB3"/>
    <w:rsid w:val="00745D5E"/>
    <w:rsid w:val="00762368"/>
    <w:rsid w:val="00763614"/>
    <w:rsid w:val="00764D5E"/>
    <w:rsid w:val="00765A7D"/>
    <w:rsid w:val="007662CC"/>
    <w:rsid w:val="00766CA0"/>
    <w:rsid w:val="00773066"/>
    <w:rsid w:val="00773E11"/>
    <w:rsid w:val="00783E73"/>
    <w:rsid w:val="007908DE"/>
    <w:rsid w:val="00792F71"/>
    <w:rsid w:val="00794F78"/>
    <w:rsid w:val="007963E0"/>
    <w:rsid w:val="00796EE3"/>
    <w:rsid w:val="007A0F19"/>
    <w:rsid w:val="007A2C0F"/>
    <w:rsid w:val="007A2E63"/>
    <w:rsid w:val="007A68BF"/>
    <w:rsid w:val="007A7944"/>
    <w:rsid w:val="007A7C57"/>
    <w:rsid w:val="007B6CEF"/>
    <w:rsid w:val="007B7235"/>
    <w:rsid w:val="007C409A"/>
    <w:rsid w:val="007C4F74"/>
    <w:rsid w:val="007C5040"/>
    <w:rsid w:val="007D3DDF"/>
    <w:rsid w:val="007E7127"/>
    <w:rsid w:val="007F08C5"/>
    <w:rsid w:val="007F4BA0"/>
    <w:rsid w:val="007F4D31"/>
    <w:rsid w:val="007F52FC"/>
    <w:rsid w:val="007F74AC"/>
    <w:rsid w:val="00800936"/>
    <w:rsid w:val="00802B6E"/>
    <w:rsid w:val="00806D50"/>
    <w:rsid w:val="00810354"/>
    <w:rsid w:val="00812B05"/>
    <w:rsid w:val="008153B3"/>
    <w:rsid w:val="008158FF"/>
    <w:rsid w:val="00821852"/>
    <w:rsid w:val="0082692E"/>
    <w:rsid w:val="00827C28"/>
    <w:rsid w:val="008346C6"/>
    <w:rsid w:val="0084269C"/>
    <w:rsid w:val="00846A06"/>
    <w:rsid w:val="0084785C"/>
    <w:rsid w:val="008501CF"/>
    <w:rsid w:val="00852325"/>
    <w:rsid w:val="00853368"/>
    <w:rsid w:val="00853F35"/>
    <w:rsid w:val="00860008"/>
    <w:rsid w:val="00860D20"/>
    <w:rsid w:val="0086130F"/>
    <w:rsid w:val="00864B11"/>
    <w:rsid w:val="008671BD"/>
    <w:rsid w:val="00870D94"/>
    <w:rsid w:val="00877003"/>
    <w:rsid w:val="008807FF"/>
    <w:rsid w:val="00887EE2"/>
    <w:rsid w:val="0089154D"/>
    <w:rsid w:val="008918DF"/>
    <w:rsid w:val="00896985"/>
    <w:rsid w:val="008969AD"/>
    <w:rsid w:val="008A0906"/>
    <w:rsid w:val="008A1C89"/>
    <w:rsid w:val="008B505F"/>
    <w:rsid w:val="008B7010"/>
    <w:rsid w:val="008C2A9A"/>
    <w:rsid w:val="008C4C7A"/>
    <w:rsid w:val="008C59DB"/>
    <w:rsid w:val="008C779B"/>
    <w:rsid w:val="008D45CE"/>
    <w:rsid w:val="008E5339"/>
    <w:rsid w:val="008E5CE2"/>
    <w:rsid w:val="008F3B11"/>
    <w:rsid w:val="008F3F9E"/>
    <w:rsid w:val="008F4D11"/>
    <w:rsid w:val="008F5043"/>
    <w:rsid w:val="008F614F"/>
    <w:rsid w:val="00902458"/>
    <w:rsid w:val="00902B6B"/>
    <w:rsid w:val="009076D4"/>
    <w:rsid w:val="009103D0"/>
    <w:rsid w:val="00912E4B"/>
    <w:rsid w:val="009142DD"/>
    <w:rsid w:val="00915E5E"/>
    <w:rsid w:val="00930DAE"/>
    <w:rsid w:val="00934861"/>
    <w:rsid w:val="009449EE"/>
    <w:rsid w:val="00957671"/>
    <w:rsid w:val="00960790"/>
    <w:rsid w:val="00963375"/>
    <w:rsid w:val="009817DA"/>
    <w:rsid w:val="00981BEB"/>
    <w:rsid w:val="00983248"/>
    <w:rsid w:val="009916D5"/>
    <w:rsid w:val="009A5828"/>
    <w:rsid w:val="009B14A3"/>
    <w:rsid w:val="009B158D"/>
    <w:rsid w:val="009B6874"/>
    <w:rsid w:val="009B6FBA"/>
    <w:rsid w:val="009C35EB"/>
    <w:rsid w:val="009C5C7B"/>
    <w:rsid w:val="009C7C97"/>
    <w:rsid w:val="009E0836"/>
    <w:rsid w:val="009E4A5C"/>
    <w:rsid w:val="009E7039"/>
    <w:rsid w:val="009F0AAB"/>
    <w:rsid w:val="00A00543"/>
    <w:rsid w:val="00A10ACC"/>
    <w:rsid w:val="00A12C27"/>
    <w:rsid w:val="00A13B28"/>
    <w:rsid w:val="00A159AC"/>
    <w:rsid w:val="00A16B2B"/>
    <w:rsid w:val="00A209C2"/>
    <w:rsid w:val="00A24AD6"/>
    <w:rsid w:val="00A266E1"/>
    <w:rsid w:val="00A31F35"/>
    <w:rsid w:val="00A36923"/>
    <w:rsid w:val="00A37B43"/>
    <w:rsid w:val="00A41EFB"/>
    <w:rsid w:val="00A50624"/>
    <w:rsid w:val="00A51BD0"/>
    <w:rsid w:val="00A558A6"/>
    <w:rsid w:val="00A5630D"/>
    <w:rsid w:val="00A56B37"/>
    <w:rsid w:val="00A56C08"/>
    <w:rsid w:val="00A57C71"/>
    <w:rsid w:val="00A65526"/>
    <w:rsid w:val="00A675A2"/>
    <w:rsid w:val="00A7171A"/>
    <w:rsid w:val="00A74FF2"/>
    <w:rsid w:val="00A77C98"/>
    <w:rsid w:val="00A81E11"/>
    <w:rsid w:val="00A858CA"/>
    <w:rsid w:val="00A9122E"/>
    <w:rsid w:val="00A913C6"/>
    <w:rsid w:val="00A92DE8"/>
    <w:rsid w:val="00A932C5"/>
    <w:rsid w:val="00A96B40"/>
    <w:rsid w:val="00AA0623"/>
    <w:rsid w:val="00AA0AAF"/>
    <w:rsid w:val="00AA4702"/>
    <w:rsid w:val="00AB69A9"/>
    <w:rsid w:val="00AB6BCC"/>
    <w:rsid w:val="00AC1DBE"/>
    <w:rsid w:val="00AC7088"/>
    <w:rsid w:val="00AD1288"/>
    <w:rsid w:val="00AD19E0"/>
    <w:rsid w:val="00AD6807"/>
    <w:rsid w:val="00AD75E4"/>
    <w:rsid w:val="00AE1A78"/>
    <w:rsid w:val="00AE3ED1"/>
    <w:rsid w:val="00AE4027"/>
    <w:rsid w:val="00AE70DF"/>
    <w:rsid w:val="00AE7BEE"/>
    <w:rsid w:val="00B00A66"/>
    <w:rsid w:val="00B01246"/>
    <w:rsid w:val="00B14B4B"/>
    <w:rsid w:val="00B14E93"/>
    <w:rsid w:val="00B30CFF"/>
    <w:rsid w:val="00B311BE"/>
    <w:rsid w:val="00B3166F"/>
    <w:rsid w:val="00B32D17"/>
    <w:rsid w:val="00B33B6B"/>
    <w:rsid w:val="00B34097"/>
    <w:rsid w:val="00B34E6A"/>
    <w:rsid w:val="00B35589"/>
    <w:rsid w:val="00B36759"/>
    <w:rsid w:val="00B405CF"/>
    <w:rsid w:val="00B4261F"/>
    <w:rsid w:val="00B46AAC"/>
    <w:rsid w:val="00B53253"/>
    <w:rsid w:val="00B6503A"/>
    <w:rsid w:val="00B65F66"/>
    <w:rsid w:val="00B66085"/>
    <w:rsid w:val="00B66173"/>
    <w:rsid w:val="00B67479"/>
    <w:rsid w:val="00B71684"/>
    <w:rsid w:val="00B75700"/>
    <w:rsid w:val="00B82CA6"/>
    <w:rsid w:val="00B841DC"/>
    <w:rsid w:val="00B9039E"/>
    <w:rsid w:val="00B90D80"/>
    <w:rsid w:val="00B91098"/>
    <w:rsid w:val="00B91763"/>
    <w:rsid w:val="00BA154F"/>
    <w:rsid w:val="00BA1CB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4419"/>
    <w:rsid w:val="00BD4884"/>
    <w:rsid w:val="00BD64E1"/>
    <w:rsid w:val="00BE0B73"/>
    <w:rsid w:val="00BE15A9"/>
    <w:rsid w:val="00BE66A8"/>
    <w:rsid w:val="00BF2B17"/>
    <w:rsid w:val="00C0169A"/>
    <w:rsid w:val="00C03FBB"/>
    <w:rsid w:val="00C056D6"/>
    <w:rsid w:val="00C05E7B"/>
    <w:rsid w:val="00C12F69"/>
    <w:rsid w:val="00C22F01"/>
    <w:rsid w:val="00C25567"/>
    <w:rsid w:val="00C36A86"/>
    <w:rsid w:val="00C36E1B"/>
    <w:rsid w:val="00C405DA"/>
    <w:rsid w:val="00C432EB"/>
    <w:rsid w:val="00C46C44"/>
    <w:rsid w:val="00C47641"/>
    <w:rsid w:val="00C52814"/>
    <w:rsid w:val="00C535F3"/>
    <w:rsid w:val="00C55FB0"/>
    <w:rsid w:val="00C74081"/>
    <w:rsid w:val="00C765D2"/>
    <w:rsid w:val="00C76852"/>
    <w:rsid w:val="00C76DF9"/>
    <w:rsid w:val="00C8013F"/>
    <w:rsid w:val="00C949A4"/>
    <w:rsid w:val="00CA27BA"/>
    <w:rsid w:val="00CA2B6B"/>
    <w:rsid w:val="00CA3D69"/>
    <w:rsid w:val="00CA61A8"/>
    <w:rsid w:val="00CB361A"/>
    <w:rsid w:val="00CB7F71"/>
    <w:rsid w:val="00CC2639"/>
    <w:rsid w:val="00CC7E43"/>
    <w:rsid w:val="00CD1061"/>
    <w:rsid w:val="00CD2F85"/>
    <w:rsid w:val="00CD6937"/>
    <w:rsid w:val="00CD7279"/>
    <w:rsid w:val="00CD7411"/>
    <w:rsid w:val="00CE054C"/>
    <w:rsid w:val="00CE1365"/>
    <w:rsid w:val="00CE2232"/>
    <w:rsid w:val="00CE5125"/>
    <w:rsid w:val="00CF29C7"/>
    <w:rsid w:val="00CF5138"/>
    <w:rsid w:val="00CF5DC3"/>
    <w:rsid w:val="00D043F3"/>
    <w:rsid w:val="00D04E88"/>
    <w:rsid w:val="00D06068"/>
    <w:rsid w:val="00D06866"/>
    <w:rsid w:val="00D104DF"/>
    <w:rsid w:val="00D115CD"/>
    <w:rsid w:val="00D14B40"/>
    <w:rsid w:val="00D17653"/>
    <w:rsid w:val="00D21930"/>
    <w:rsid w:val="00D27FC3"/>
    <w:rsid w:val="00D40654"/>
    <w:rsid w:val="00D40870"/>
    <w:rsid w:val="00D51834"/>
    <w:rsid w:val="00D53DE6"/>
    <w:rsid w:val="00D54CB9"/>
    <w:rsid w:val="00D60A12"/>
    <w:rsid w:val="00D617F3"/>
    <w:rsid w:val="00D61EEA"/>
    <w:rsid w:val="00D66069"/>
    <w:rsid w:val="00D67A0F"/>
    <w:rsid w:val="00D67BAC"/>
    <w:rsid w:val="00D713E0"/>
    <w:rsid w:val="00D717E1"/>
    <w:rsid w:val="00D727B0"/>
    <w:rsid w:val="00D74D4F"/>
    <w:rsid w:val="00D770A6"/>
    <w:rsid w:val="00D80CFD"/>
    <w:rsid w:val="00D80F78"/>
    <w:rsid w:val="00D85C6A"/>
    <w:rsid w:val="00D91043"/>
    <w:rsid w:val="00D92587"/>
    <w:rsid w:val="00D9712C"/>
    <w:rsid w:val="00DA0882"/>
    <w:rsid w:val="00DA0B9E"/>
    <w:rsid w:val="00DA43B0"/>
    <w:rsid w:val="00DA4B06"/>
    <w:rsid w:val="00DA67EC"/>
    <w:rsid w:val="00DA6A2F"/>
    <w:rsid w:val="00DA7A2E"/>
    <w:rsid w:val="00DA7CC0"/>
    <w:rsid w:val="00DB0B71"/>
    <w:rsid w:val="00DB0D39"/>
    <w:rsid w:val="00DB3A89"/>
    <w:rsid w:val="00DB4633"/>
    <w:rsid w:val="00DB5F3B"/>
    <w:rsid w:val="00DB6EFC"/>
    <w:rsid w:val="00DB7770"/>
    <w:rsid w:val="00DB7A12"/>
    <w:rsid w:val="00DC08C8"/>
    <w:rsid w:val="00DC4B2A"/>
    <w:rsid w:val="00DC4D62"/>
    <w:rsid w:val="00DD77A1"/>
    <w:rsid w:val="00DE54F1"/>
    <w:rsid w:val="00DE7493"/>
    <w:rsid w:val="00DF6DDA"/>
    <w:rsid w:val="00E0059B"/>
    <w:rsid w:val="00E02153"/>
    <w:rsid w:val="00E060BB"/>
    <w:rsid w:val="00E10E3C"/>
    <w:rsid w:val="00E1109D"/>
    <w:rsid w:val="00E1137E"/>
    <w:rsid w:val="00E129F7"/>
    <w:rsid w:val="00E13CC7"/>
    <w:rsid w:val="00E1703F"/>
    <w:rsid w:val="00E17540"/>
    <w:rsid w:val="00E17D02"/>
    <w:rsid w:val="00E231C9"/>
    <w:rsid w:val="00E2665D"/>
    <w:rsid w:val="00E27485"/>
    <w:rsid w:val="00E27BB5"/>
    <w:rsid w:val="00E44C2B"/>
    <w:rsid w:val="00E46F41"/>
    <w:rsid w:val="00E520EF"/>
    <w:rsid w:val="00E522C5"/>
    <w:rsid w:val="00E5355C"/>
    <w:rsid w:val="00E538FD"/>
    <w:rsid w:val="00E54EB1"/>
    <w:rsid w:val="00E6100B"/>
    <w:rsid w:val="00E61905"/>
    <w:rsid w:val="00E624A5"/>
    <w:rsid w:val="00E62EDC"/>
    <w:rsid w:val="00E670CB"/>
    <w:rsid w:val="00E77308"/>
    <w:rsid w:val="00E77E50"/>
    <w:rsid w:val="00E80F12"/>
    <w:rsid w:val="00E83403"/>
    <w:rsid w:val="00E9001A"/>
    <w:rsid w:val="00E9056A"/>
    <w:rsid w:val="00E9560E"/>
    <w:rsid w:val="00E958FC"/>
    <w:rsid w:val="00EA233A"/>
    <w:rsid w:val="00EA2D70"/>
    <w:rsid w:val="00EA60EE"/>
    <w:rsid w:val="00EA7FCF"/>
    <w:rsid w:val="00EB1895"/>
    <w:rsid w:val="00EB3D9B"/>
    <w:rsid w:val="00EB5849"/>
    <w:rsid w:val="00EB5C25"/>
    <w:rsid w:val="00EB62C8"/>
    <w:rsid w:val="00ED1604"/>
    <w:rsid w:val="00ED6F52"/>
    <w:rsid w:val="00ED744C"/>
    <w:rsid w:val="00ED75E7"/>
    <w:rsid w:val="00EE167D"/>
    <w:rsid w:val="00EE2833"/>
    <w:rsid w:val="00EE3228"/>
    <w:rsid w:val="00EE3F23"/>
    <w:rsid w:val="00EF13B5"/>
    <w:rsid w:val="00EF18BE"/>
    <w:rsid w:val="00EF1E1F"/>
    <w:rsid w:val="00EF412A"/>
    <w:rsid w:val="00F0048C"/>
    <w:rsid w:val="00F00649"/>
    <w:rsid w:val="00F025BD"/>
    <w:rsid w:val="00F13F9F"/>
    <w:rsid w:val="00F15297"/>
    <w:rsid w:val="00F17A7B"/>
    <w:rsid w:val="00F22536"/>
    <w:rsid w:val="00F23C7D"/>
    <w:rsid w:val="00F25CE5"/>
    <w:rsid w:val="00F26B0E"/>
    <w:rsid w:val="00F30020"/>
    <w:rsid w:val="00F32552"/>
    <w:rsid w:val="00F3490A"/>
    <w:rsid w:val="00F353DB"/>
    <w:rsid w:val="00F36D4A"/>
    <w:rsid w:val="00F40752"/>
    <w:rsid w:val="00F41B1F"/>
    <w:rsid w:val="00F424CB"/>
    <w:rsid w:val="00F54583"/>
    <w:rsid w:val="00F65EAD"/>
    <w:rsid w:val="00F77102"/>
    <w:rsid w:val="00FA0AF2"/>
    <w:rsid w:val="00FA0B8F"/>
    <w:rsid w:val="00FA0B98"/>
    <w:rsid w:val="00FA22A9"/>
    <w:rsid w:val="00FA2757"/>
    <w:rsid w:val="00FA5A28"/>
    <w:rsid w:val="00FA729B"/>
    <w:rsid w:val="00FB02DA"/>
    <w:rsid w:val="00FB0C35"/>
    <w:rsid w:val="00FB354F"/>
    <w:rsid w:val="00FB5A17"/>
    <w:rsid w:val="00FB6C8F"/>
    <w:rsid w:val="00FC190B"/>
    <w:rsid w:val="00FC1C75"/>
    <w:rsid w:val="00FC5456"/>
    <w:rsid w:val="00FD3F00"/>
    <w:rsid w:val="00FD576D"/>
    <w:rsid w:val="00FE2739"/>
    <w:rsid w:val="00FE5B98"/>
    <w:rsid w:val="00FF044E"/>
    <w:rsid w:val="00FF1EC9"/>
    <w:rsid w:val="00FF2293"/>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E5839F-7789-412F-BFA1-7CA2A06F9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4B1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9142DD"/>
    <w:pPr>
      <w:ind w:left="720"/>
      <w:contextualSpacing/>
    </w:pPr>
  </w:style>
  <w:style w:type="paragraph" w:styleId="a6">
    <w:name w:val="header"/>
    <w:basedOn w:val="a"/>
    <w:link w:val="a7"/>
    <w:uiPriority w:val="99"/>
    <w:unhideWhenUsed/>
    <w:rsid w:val="00C8013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8013F"/>
  </w:style>
  <w:style w:type="paragraph" w:styleId="a8">
    <w:name w:val="footer"/>
    <w:basedOn w:val="a"/>
    <w:link w:val="a9"/>
    <w:uiPriority w:val="99"/>
    <w:unhideWhenUsed/>
    <w:rsid w:val="00C8013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8013F"/>
  </w:style>
  <w:style w:type="paragraph" w:styleId="aa">
    <w:name w:val="footnote text"/>
    <w:basedOn w:val="a"/>
    <w:link w:val="ab"/>
    <w:uiPriority w:val="99"/>
    <w:semiHidden/>
    <w:unhideWhenUsed/>
    <w:rsid w:val="00C8013F"/>
    <w:pPr>
      <w:spacing w:after="0" w:line="240" w:lineRule="auto"/>
    </w:pPr>
    <w:rPr>
      <w:sz w:val="20"/>
      <w:szCs w:val="20"/>
    </w:rPr>
  </w:style>
  <w:style w:type="character" w:customStyle="1" w:styleId="ab">
    <w:name w:val="Текст сноски Знак"/>
    <w:basedOn w:val="a0"/>
    <w:link w:val="aa"/>
    <w:uiPriority w:val="99"/>
    <w:semiHidden/>
    <w:rsid w:val="00C8013F"/>
    <w:rPr>
      <w:sz w:val="20"/>
      <w:szCs w:val="20"/>
    </w:rPr>
  </w:style>
  <w:style w:type="character" w:styleId="ac">
    <w:name w:val="footnote reference"/>
    <w:basedOn w:val="a0"/>
    <w:uiPriority w:val="99"/>
    <w:semiHidden/>
    <w:unhideWhenUsed/>
    <w:rsid w:val="00C8013F"/>
    <w:rPr>
      <w:vertAlign w:val="superscript"/>
    </w:rPr>
  </w:style>
  <w:style w:type="paragraph" w:styleId="ad">
    <w:name w:val="Balloon Text"/>
    <w:basedOn w:val="a"/>
    <w:link w:val="ae"/>
    <w:uiPriority w:val="99"/>
    <w:semiHidden/>
    <w:unhideWhenUsed/>
    <w:rsid w:val="00934861"/>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934861"/>
    <w:rPr>
      <w:rFonts w:ascii="Segoe UI" w:hAnsi="Segoe UI" w:cs="Segoe UI"/>
      <w:sz w:val="18"/>
      <w:szCs w:val="18"/>
    </w:rPr>
  </w:style>
  <w:style w:type="paragraph" w:styleId="af">
    <w:name w:val="No Spacing"/>
    <w:uiPriority w:val="1"/>
    <w:qFormat/>
    <w:rsid w:val="009B6FBA"/>
    <w:pPr>
      <w:spacing w:after="0" w:line="240" w:lineRule="auto"/>
    </w:pPr>
    <w:rPr>
      <w:rFonts w:ascii="Calibri" w:eastAsia="Calibri" w:hAnsi="Calibri" w:cs="Times New Roman"/>
    </w:rPr>
  </w:style>
  <w:style w:type="character" w:customStyle="1" w:styleId="w">
    <w:name w:val="w"/>
    <w:basedOn w:val="a0"/>
    <w:rsid w:val="001316EA"/>
  </w:style>
  <w:style w:type="character" w:customStyle="1" w:styleId="a5">
    <w:name w:val="Абзац списка Знак"/>
    <w:link w:val="a4"/>
    <w:uiPriority w:val="34"/>
    <w:rsid w:val="00634559"/>
  </w:style>
  <w:style w:type="paragraph" w:customStyle="1" w:styleId="af0">
    <w:name w:val="Для таблиц"/>
    <w:basedOn w:val="a"/>
    <w:rsid w:val="00DB6EFC"/>
    <w:pPr>
      <w:spacing w:after="0"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01123">
      <w:bodyDiv w:val="1"/>
      <w:marLeft w:val="0"/>
      <w:marRight w:val="0"/>
      <w:marTop w:val="0"/>
      <w:marBottom w:val="0"/>
      <w:divBdr>
        <w:top w:val="none" w:sz="0" w:space="0" w:color="auto"/>
        <w:left w:val="none" w:sz="0" w:space="0" w:color="auto"/>
        <w:bottom w:val="none" w:sz="0" w:space="0" w:color="auto"/>
        <w:right w:val="none" w:sz="0" w:space="0" w:color="auto"/>
      </w:divBdr>
    </w:div>
    <w:div w:id="243800580">
      <w:bodyDiv w:val="1"/>
      <w:marLeft w:val="0"/>
      <w:marRight w:val="0"/>
      <w:marTop w:val="0"/>
      <w:marBottom w:val="0"/>
      <w:divBdr>
        <w:top w:val="none" w:sz="0" w:space="0" w:color="auto"/>
        <w:left w:val="none" w:sz="0" w:space="0" w:color="auto"/>
        <w:bottom w:val="none" w:sz="0" w:space="0" w:color="auto"/>
        <w:right w:val="none" w:sz="0" w:space="0" w:color="auto"/>
      </w:divBdr>
    </w:div>
    <w:div w:id="448473339">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55486940">
      <w:bodyDiv w:val="1"/>
      <w:marLeft w:val="0"/>
      <w:marRight w:val="0"/>
      <w:marTop w:val="0"/>
      <w:marBottom w:val="0"/>
      <w:divBdr>
        <w:top w:val="none" w:sz="0" w:space="0" w:color="auto"/>
        <w:left w:val="none" w:sz="0" w:space="0" w:color="auto"/>
        <w:bottom w:val="none" w:sz="0" w:space="0" w:color="auto"/>
        <w:right w:val="none" w:sz="0" w:space="0" w:color="auto"/>
      </w:divBdr>
    </w:div>
    <w:div w:id="499395753">
      <w:bodyDiv w:val="1"/>
      <w:marLeft w:val="0"/>
      <w:marRight w:val="0"/>
      <w:marTop w:val="0"/>
      <w:marBottom w:val="0"/>
      <w:divBdr>
        <w:top w:val="none" w:sz="0" w:space="0" w:color="auto"/>
        <w:left w:val="none" w:sz="0" w:space="0" w:color="auto"/>
        <w:bottom w:val="none" w:sz="0" w:space="0" w:color="auto"/>
        <w:right w:val="none" w:sz="0" w:space="0" w:color="auto"/>
      </w:divBdr>
    </w:div>
    <w:div w:id="766535328">
      <w:bodyDiv w:val="1"/>
      <w:marLeft w:val="0"/>
      <w:marRight w:val="0"/>
      <w:marTop w:val="0"/>
      <w:marBottom w:val="0"/>
      <w:divBdr>
        <w:top w:val="none" w:sz="0" w:space="0" w:color="auto"/>
        <w:left w:val="none" w:sz="0" w:space="0" w:color="auto"/>
        <w:bottom w:val="none" w:sz="0" w:space="0" w:color="auto"/>
        <w:right w:val="none" w:sz="0" w:space="0" w:color="auto"/>
      </w:divBdr>
    </w:div>
    <w:div w:id="1512838890">
      <w:bodyDiv w:val="1"/>
      <w:marLeft w:val="0"/>
      <w:marRight w:val="0"/>
      <w:marTop w:val="0"/>
      <w:marBottom w:val="0"/>
      <w:divBdr>
        <w:top w:val="none" w:sz="0" w:space="0" w:color="auto"/>
        <w:left w:val="none" w:sz="0" w:space="0" w:color="auto"/>
        <w:bottom w:val="none" w:sz="0" w:space="0" w:color="auto"/>
        <w:right w:val="none" w:sz="0" w:space="0" w:color="auto"/>
      </w:divBdr>
    </w:div>
    <w:div w:id="1730617240">
      <w:bodyDiv w:val="1"/>
      <w:marLeft w:val="0"/>
      <w:marRight w:val="0"/>
      <w:marTop w:val="0"/>
      <w:marBottom w:val="0"/>
      <w:divBdr>
        <w:top w:val="none" w:sz="0" w:space="0" w:color="auto"/>
        <w:left w:val="none" w:sz="0" w:space="0" w:color="auto"/>
        <w:bottom w:val="none" w:sz="0" w:space="0" w:color="auto"/>
        <w:right w:val="none" w:sz="0" w:space="0" w:color="auto"/>
      </w:divBdr>
    </w:div>
    <w:div w:id="1884560986">
      <w:bodyDiv w:val="1"/>
      <w:marLeft w:val="0"/>
      <w:marRight w:val="0"/>
      <w:marTop w:val="0"/>
      <w:marBottom w:val="0"/>
      <w:divBdr>
        <w:top w:val="none" w:sz="0" w:space="0" w:color="auto"/>
        <w:left w:val="none" w:sz="0" w:space="0" w:color="auto"/>
        <w:bottom w:val="none" w:sz="0" w:space="0" w:color="auto"/>
        <w:right w:val="none" w:sz="0" w:space="0" w:color="auto"/>
      </w:divBdr>
    </w:div>
    <w:div w:id="189372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A6328E-D5E5-4618-BA0C-D1792C017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13</Pages>
  <Words>3623</Words>
  <Characters>20654</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24229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PC</cp:lastModifiedBy>
  <cp:revision>9</cp:revision>
  <cp:lastPrinted>2020-08-05T10:52:00Z</cp:lastPrinted>
  <dcterms:created xsi:type="dcterms:W3CDTF">2020-08-05T10:26:00Z</dcterms:created>
  <dcterms:modified xsi:type="dcterms:W3CDTF">2020-08-05T12:47:00Z</dcterms:modified>
</cp:coreProperties>
</file>