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DA7" w:rsidRPr="00810354" w:rsidRDefault="00CB7DA7" w:rsidP="00CB7DA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CB7DA7" w:rsidRPr="00810354" w:rsidRDefault="00CB7DA7" w:rsidP="00CB7DA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proofErr w:type="gramStart"/>
      <w:r w:rsidRPr="00810354">
        <w:rPr>
          <w:rFonts w:ascii="Times New Roman" w:hAnsi="Times New Roman" w:cs="Times New Roman"/>
          <w:sz w:val="28"/>
          <w:szCs w:val="24"/>
        </w:rPr>
        <w:t>к</w:t>
      </w:r>
      <w:proofErr w:type="gramEnd"/>
      <w:r w:rsidRPr="00810354">
        <w:rPr>
          <w:rFonts w:ascii="Times New Roman" w:hAnsi="Times New Roman" w:cs="Times New Roman"/>
          <w:sz w:val="28"/>
          <w:szCs w:val="24"/>
        </w:rPr>
        <w:t xml:space="preserve"> рабочей программе дисциплины</w:t>
      </w:r>
    </w:p>
    <w:p w:rsidR="00CB7DA7" w:rsidRPr="00CB7DA7" w:rsidRDefault="00CB7DA7" w:rsidP="00CB7DA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B7DA7">
        <w:rPr>
          <w:rFonts w:ascii="Times New Roman" w:hAnsi="Times New Roman" w:cs="Times New Roman"/>
          <w:sz w:val="28"/>
          <w:szCs w:val="28"/>
        </w:rPr>
        <w:t>«Основы корпоративных технологий»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НАУКИ </w:t>
      </w:r>
      <w:r>
        <w:rPr>
          <w:rFonts w:ascii="Times New Roman" w:hAnsi="Times New Roman" w:cs="Times New Roman"/>
          <w:sz w:val="28"/>
          <w:szCs w:val="24"/>
        </w:rPr>
        <w:t xml:space="preserve">И ВЫСШЕГО </w:t>
      </w:r>
      <w:r w:rsidRPr="00810354">
        <w:rPr>
          <w:rFonts w:ascii="Times New Roman" w:hAnsi="Times New Roman" w:cs="Times New Roman"/>
          <w:sz w:val="28"/>
          <w:szCs w:val="24"/>
        </w:rPr>
        <w:t>ОБРАЗОВАНИЯ И РОССИЙСКОЙ ФЕДЕРАЦИИ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CB7DA7" w:rsidRP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B7DA7">
        <w:rPr>
          <w:rFonts w:ascii="Times New Roman" w:hAnsi="Times New Roman" w:cs="Times New Roman"/>
          <w:b/>
          <w:sz w:val="32"/>
          <w:szCs w:val="32"/>
        </w:rPr>
        <w:t>«Основы корпоративных технологий»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Фонд оценочных средств для проведения промежуточной аттестации обучающихся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gramStart"/>
      <w:r w:rsidRPr="00810354">
        <w:rPr>
          <w:rFonts w:ascii="Times New Roman" w:hAnsi="Times New Roman" w:cs="Times New Roman"/>
          <w:sz w:val="28"/>
          <w:szCs w:val="24"/>
        </w:rPr>
        <w:t>по</w:t>
      </w:r>
      <w:proofErr w:type="gramEnd"/>
      <w:r w:rsidRPr="00810354">
        <w:rPr>
          <w:rFonts w:ascii="Times New Roman" w:hAnsi="Times New Roman" w:cs="Times New Roman"/>
          <w:sz w:val="28"/>
          <w:szCs w:val="24"/>
        </w:rPr>
        <w:t xml:space="preserve"> направлению  подготовки</w:t>
      </w:r>
    </w:p>
    <w:p w:rsidR="00CB7DA7" w:rsidRPr="00537771" w:rsidRDefault="00CB7DA7" w:rsidP="00CB7DA7">
      <w:pPr>
        <w:pStyle w:val="a7"/>
        <w:jc w:val="center"/>
      </w:pPr>
      <w:r w:rsidRPr="00962371">
        <w:t>42.03.01 Реклама и связи с общественностью</w:t>
      </w:r>
      <w:r w:rsidRPr="00A83A8B">
        <w:t xml:space="preserve"> </w:t>
      </w: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810354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B7DA7" w:rsidRPr="003E12D5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>
        <w:rPr>
          <w:rFonts w:ascii="Times New Roman" w:hAnsi="Times New Roman" w:cs="Times New Roman"/>
          <w:sz w:val="28"/>
          <w:szCs w:val="24"/>
          <w:lang w:val="en-US"/>
        </w:rPr>
        <w:t>20</w:t>
      </w:r>
    </w:p>
    <w:p w:rsidR="00CB7DA7" w:rsidRPr="00810354" w:rsidRDefault="00CB7DA7" w:rsidP="00CB7DA7">
      <w:pPr>
        <w:rPr>
          <w:rFonts w:ascii="Times New Roman" w:hAnsi="Times New Roman" w:cs="Times New Roman"/>
          <w:b/>
          <w:sz w:val="24"/>
        </w:rPr>
        <w:sectPr w:rsidR="00CB7DA7" w:rsidRPr="00810354" w:rsidSect="00B67479">
          <w:footerReference w:type="default" r:id="rId5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CB7DA7" w:rsidRPr="00EA350A" w:rsidRDefault="00CB7DA7" w:rsidP="00CB7DA7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КОМПЕТЕНЦИЙ*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B7DA7" w:rsidRPr="00EA350A" w:rsidTr="00A36152">
        <w:tc>
          <w:tcPr>
            <w:tcW w:w="593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65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этапа</w:t>
            </w:r>
            <w:proofErr w:type="gramEnd"/>
          </w:p>
        </w:tc>
      </w:tr>
      <w:tr w:rsidR="00CB7DA7" w:rsidRPr="003F3E6E" w:rsidTr="00A36152">
        <w:tc>
          <w:tcPr>
            <w:tcW w:w="593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565" w:type="dxa"/>
          </w:tcPr>
          <w:p w:rsidR="00CB7DA7" w:rsidRPr="00CB7DA7" w:rsidRDefault="00CB7DA7" w:rsidP="00CB7DA7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2012" w:type="dxa"/>
          </w:tcPr>
          <w:p w:rsidR="00CB7DA7" w:rsidRPr="00CB7DA7" w:rsidRDefault="00CB7DA7" w:rsidP="00A3615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D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CB7DA7">
              <w:rPr>
                <w:rFonts w:ascii="Times New Roman" w:hAnsi="Times New Roman" w:cs="Times New Roman"/>
              </w:rPr>
              <w:t>Владение навыками организационно-управленческой работы с малыми коллективами</w:t>
            </w:r>
            <w:r w:rsidRPr="00CB7D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</w:tcPr>
          <w:p w:rsidR="00CB7DA7" w:rsidRPr="003F3E6E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CB7DA7" w:rsidRPr="00D269E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 w:rsidRPr="00D269E7">
        <w:rPr>
          <w:rFonts w:ascii="Times New Roman" w:hAnsi="Times New Roman" w:cs="Times New Roman"/>
          <w:i/>
          <w:sz w:val="24"/>
        </w:rPr>
        <w:t xml:space="preserve">* Данные сведения представлены в </w:t>
      </w:r>
      <w:proofErr w:type="spellStart"/>
      <w:r w:rsidRPr="00D269E7">
        <w:rPr>
          <w:rFonts w:ascii="Times New Roman" w:hAnsi="Times New Roman" w:cs="Times New Roman"/>
          <w:i/>
          <w:sz w:val="24"/>
        </w:rPr>
        <w:t>компетентностной</w:t>
      </w:r>
      <w:proofErr w:type="spellEnd"/>
      <w:r w:rsidRPr="00D269E7">
        <w:rPr>
          <w:rFonts w:ascii="Times New Roman" w:hAnsi="Times New Roman" w:cs="Times New Roman"/>
          <w:i/>
          <w:sz w:val="24"/>
        </w:rPr>
        <w:t xml:space="preserve"> модели выпускника.</w:t>
      </w:r>
    </w:p>
    <w:p w:rsidR="00CB7DA7" w:rsidRPr="00D269E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269E7">
        <w:rPr>
          <w:rFonts w:ascii="Times New Roman" w:hAnsi="Times New Roman" w:cs="Times New Roman"/>
          <w:sz w:val="24"/>
        </w:rPr>
        <w:t xml:space="preserve">** </w:t>
      </w:r>
      <w:r w:rsidRPr="00D269E7">
        <w:rPr>
          <w:rFonts w:ascii="Times New Roman" w:hAnsi="Times New Roman" w:cs="Times New Roman"/>
          <w:i/>
          <w:sz w:val="24"/>
        </w:rPr>
        <w:t>Для магистратуры – (1–4).</w:t>
      </w:r>
    </w:p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46166C" w:rsidRDefault="0046166C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B7DA7" w:rsidRPr="00321195" w:rsidRDefault="00CB7DA7" w:rsidP="00CB7DA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i/>
          <w:sz w:val="28"/>
        </w:rPr>
        <w:t>ПК-</w:t>
      </w:r>
      <w:r w:rsidRPr="00CB7DA7">
        <w:rPr>
          <w:rFonts w:ascii="Times New Roman" w:hAnsi="Times New Roman"/>
          <w:b/>
          <w:i/>
          <w:sz w:val="28"/>
        </w:rPr>
        <w:t>3</w:t>
      </w:r>
      <w:r>
        <w:rPr>
          <w:rFonts w:ascii="Times New Roman" w:hAnsi="Times New Roman"/>
          <w:b/>
          <w:i/>
          <w:sz w:val="28"/>
        </w:rPr>
        <w:t xml:space="preserve"> </w:t>
      </w:r>
      <w:proofErr w:type="gramStart"/>
      <w:r>
        <w:rPr>
          <w:rFonts w:ascii="Times New Roman" w:hAnsi="Times New Roman"/>
          <w:b/>
          <w:i/>
          <w:sz w:val="28"/>
        </w:rPr>
        <w:t>–«</w:t>
      </w:r>
      <w:proofErr w:type="gramEnd"/>
      <w:r>
        <w:rPr>
          <w:rFonts w:ascii="Times New Roman" w:hAnsi="Times New Roman" w:cs="Times New Roman"/>
        </w:rPr>
        <w:t>Владеет</w:t>
      </w:r>
      <w:r w:rsidRPr="00CB7DA7">
        <w:rPr>
          <w:rFonts w:ascii="Times New Roman" w:hAnsi="Times New Roman" w:cs="Times New Roman"/>
        </w:rPr>
        <w:t xml:space="preserve"> навыками организационно-управленческой работы с малыми коллективами</w:t>
      </w:r>
      <w:r w:rsidRPr="00321195">
        <w:rPr>
          <w:rFonts w:ascii="Times New Roman" w:hAnsi="Times New Roman"/>
          <w:color w:val="000000"/>
          <w:sz w:val="24"/>
          <w:szCs w:val="24"/>
        </w:rPr>
        <w:t>»</w:t>
      </w:r>
    </w:p>
    <w:p w:rsidR="00CB7DA7" w:rsidRPr="00195EC0" w:rsidRDefault="00CB7DA7" w:rsidP="00CB7DA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5"/>
        <w:gridCol w:w="3428"/>
        <w:gridCol w:w="2714"/>
        <w:gridCol w:w="2557"/>
        <w:gridCol w:w="2465"/>
        <w:gridCol w:w="2465"/>
      </w:tblGrid>
      <w:tr w:rsidR="00CB7DA7" w:rsidRPr="00EA350A" w:rsidTr="00A36152">
        <w:tc>
          <w:tcPr>
            <w:tcW w:w="2426" w:type="dxa"/>
            <w:vMerge w:val="restart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</w:t>
            </w: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показатели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 xml:space="preserve"> достижения заданного уровня освоения компетенций)</w:t>
            </w:r>
          </w:p>
        </w:tc>
        <w:tc>
          <w:tcPr>
            <w:tcW w:w="13020" w:type="dxa"/>
            <w:gridSpan w:val="5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CB7DA7" w:rsidRPr="00EA350A" w:rsidTr="00A36152">
        <w:tc>
          <w:tcPr>
            <w:tcW w:w="2426" w:type="dxa"/>
            <w:vMerge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511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CB7DA7" w:rsidRPr="00EA350A" w:rsidTr="00A36152">
        <w:tc>
          <w:tcPr>
            <w:tcW w:w="2426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CB7DA7" w:rsidRPr="00537771" w:rsidRDefault="00CB7DA7" w:rsidP="00A361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Не знает: </w:t>
            </w:r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Принципы развития и закономерности; принципы целеполагания, виды и методы организационного планирования; основные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бизнес-процессы 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организации;</w:t>
            </w:r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фундаментальные</w:t>
            </w:r>
            <w:proofErr w:type="spellEnd"/>
            <w:proofErr w:type="gramEnd"/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концепции финансового менеджмента;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>коммуникаций. Не понимает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целей и задач профессиональной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Не способен ясно изложить свои мысли. </w:t>
            </w:r>
          </w:p>
        </w:tc>
        <w:tc>
          <w:tcPr>
            <w:tcW w:w="2511" w:type="dxa"/>
          </w:tcPr>
          <w:p w:rsidR="00CB7DA7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знает: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</w:t>
            </w:r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разв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ития и закономерности; принципы целеполагания, виды и методы </w:t>
            </w:r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организационного планирования; основные бизнес-процессы в организации; фундаментальные </w:t>
            </w:r>
            <w:r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концепции финансового менеджмента;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Демонстрирует несистемные знания предмета. Не способен выделить основные цели и задачи связей с общественностью</w:t>
            </w:r>
          </w:p>
        </w:tc>
        <w:tc>
          <w:tcPr>
            <w:tcW w:w="2694" w:type="dxa"/>
          </w:tcPr>
          <w:p w:rsidR="00CB7DA7" w:rsidRPr="00537771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Не достаточно полно знает: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Принципы развития и закономерности; принципы целеполагания, виды и методы организационного планирования; основные бизнес-процессы в организации; фундаментальные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концепции финансового менеджмента; </w:t>
            </w:r>
            <w:r>
              <w:rPr>
                <w:rFonts w:ascii="Times New Roman" w:hAnsi="Times New Roman" w:cs="Times New Roman"/>
                <w:sz w:val="24"/>
              </w:rPr>
              <w:t xml:space="preserve">Допускает существенные ошибки в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суждениях  о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природе коммуникационной деятельности. Не глубоко, часто поверхностно рассуждает о содержании профессиональной деятельности в области связей с общественностью. Не может аргументировать теоретические основы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693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  <w:sz w:val="24"/>
              </w:rPr>
              <w:t xml:space="preserve">целом и достаточно полно знает: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Принципы развития и закономерности; принципы целеполагания, виды и методы организационного планирования; основные бизнес-процессы в организации;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фундаментальные концепции финансового менеджмента;</w:t>
            </w:r>
          </w:p>
          <w:p w:rsidR="00CB7DA7" w:rsidRPr="00EA350A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Хорошо знает категориальный аппарат, иногда встречаются погрешности в определениях.</w:t>
            </w:r>
          </w:p>
        </w:tc>
        <w:tc>
          <w:tcPr>
            <w:tcW w:w="2693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Глубоко и системно знает: 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  <w:r w:rsidRPr="005377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в системе массовой информации и комплекса интегрированных маркетинговых коммуникаций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понимает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и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37771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Знает категориальный аппарат, умеет правильно применять профессиональные термины, демонстрирует понимание сущности связей с общественностью.</w:t>
            </w:r>
          </w:p>
        </w:tc>
      </w:tr>
      <w:tr w:rsidR="00CB7DA7" w:rsidRPr="00EA350A" w:rsidTr="00A36152">
        <w:tc>
          <w:tcPr>
            <w:tcW w:w="2426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6166C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умеет: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цели и формулировать задачи, связанные с реализацией профессиональных функций; организовывать работу исполнителей для осуществления конкретных проектов, видов деятельности, работ</w:t>
            </w:r>
            <w:r w:rsidR="0046166C">
              <w:rPr>
                <w:rFonts w:ascii="Times New Roman" w:hAnsi="Times New Roman" w:cs="Times New Roman"/>
                <w:sz w:val="24"/>
              </w:rPr>
              <w:t>.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имеет представления о терминах и понятиях в связях с общественностью. Не умеет формулировать свои мысли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относительно изучаемого предмета.</w:t>
            </w:r>
          </w:p>
        </w:tc>
        <w:tc>
          <w:tcPr>
            <w:tcW w:w="2511" w:type="dxa"/>
          </w:tcPr>
          <w:p w:rsidR="00CB7DA7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Фрагментарно и не системно 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 цели и формулирует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задачи, связанные с реализацией професси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ональных функций; организацией работы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исполнителей для осуществления конкретных проектов, видов деятельности, работ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 использовать теоретические знания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для описания практики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PR</w:t>
            </w:r>
            <w:r>
              <w:rPr>
                <w:rFonts w:ascii="Times New Roman" w:hAnsi="Times New Roman" w:cs="Times New Roman"/>
                <w:sz w:val="24"/>
              </w:rPr>
              <w:t>. Не понимает сущности профессиональной деятельности</w:t>
            </w:r>
          </w:p>
        </w:tc>
        <w:tc>
          <w:tcPr>
            <w:tcW w:w="2694" w:type="dxa"/>
          </w:tcPr>
          <w:p w:rsidR="00CB7DA7" w:rsidRPr="00FC71AC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Неполно </w:t>
            </w:r>
            <w:r w:rsidR="0046166C">
              <w:rPr>
                <w:rFonts w:ascii="Times New Roman" w:hAnsi="Times New Roman" w:cs="Times New Roman"/>
                <w:sz w:val="24"/>
              </w:rPr>
              <w:t xml:space="preserve">и </w:t>
            </w:r>
            <w:proofErr w:type="gramStart"/>
            <w:r w:rsidR="0046166C">
              <w:rPr>
                <w:rFonts w:ascii="Times New Roman" w:hAnsi="Times New Roman" w:cs="Times New Roman"/>
                <w:sz w:val="24"/>
              </w:rPr>
              <w:t xml:space="preserve">неточно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6166C">
              <w:rPr>
                <w:rFonts w:ascii="Times New Roman" w:hAnsi="Times New Roman" w:cs="Times New Roman"/>
                <w:sz w:val="24"/>
              </w:rPr>
              <w:t>с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тавит</w:t>
            </w:r>
            <w:proofErr w:type="gramEnd"/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цели и формулирует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задачи, связанные с реализацией професси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ональных функций; организацией работы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исполнителей для осуществления конкретных проектов, видов деятельности,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 умеет анализировать процессы и результаты профессиональной деятельности. Не умеет применять теоретические знания для анализа результатов практической деятельности. </w:t>
            </w:r>
          </w:p>
        </w:tc>
        <w:tc>
          <w:tcPr>
            <w:tcW w:w="2693" w:type="dxa"/>
          </w:tcPr>
          <w:p w:rsidR="00CB7DA7" w:rsidRPr="00EA350A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lastRenderedPageBreak/>
              <w:t>В</w:t>
            </w:r>
            <w:r>
              <w:rPr>
                <w:rFonts w:ascii="Times New Roman" w:hAnsi="Times New Roman" w:cs="Times New Roman"/>
                <w:sz w:val="24"/>
              </w:rPr>
              <w:t xml:space="preserve"> целом умеет: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цели и формулировать задачи, связанные с реализацией профессиональных функций; организовывать работу исполнителей для осуществления конкретных проектов, видов деятельности,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 xml:space="preserve"> Достаточно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профессионально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умеет:  анализировать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процессы и результаты профессиональной деятельности. В целом правильно, с небольшими погрешностями, умеет использовать категориальный аппарат.</w:t>
            </w:r>
          </w:p>
        </w:tc>
        <w:tc>
          <w:tcPr>
            <w:tcW w:w="2693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Системно и полно умеет: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цели и формулировать задачи, связанные с реализацией профессиональных функций; организовывать работу исполнителей для осуществления конкретных проектов, видов деятельности, работ</w:t>
            </w:r>
            <w:r>
              <w:rPr>
                <w:rFonts w:ascii="Times New Roman" w:hAnsi="Times New Roman" w:cs="Times New Roman"/>
                <w:sz w:val="24"/>
              </w:rPr>
              <w:t xml:space="preserve">. Полно и глубоко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умеет анализировать процессы и результаты профессиональной деятельности. Правильно и осознанно умеет применять на практике теоретические положения. </w:t>
            </w:r>
          </w:p>
        </w:tc>
      </w:tr>
      <w:tr w:rsidR="00CB7DA7" w:rsidRPr="00EA350A" w:rsidTr="00A36152">
        <w:tc>
          <w:tcPr>
            <w:tcW w:w="2426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</w:tcPr>
          <w:p w:rsidR="0046166C" w:rsidRDefault="00CB7DA7" w:rsidP="00A3615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реализации основных управленческих функций (принятие решений, организация, мотивирование, конт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роль); навыками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моделирования бизнес-процессов; методами инвестиционного анализа;</w:t>
            </w:r>
          </w:p>
          <w:p w:rsidR="00CB7DA7" w:rsidRPr="00491B43" w:rsidRDefault="0046166C" w:rsidP="00A361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="00CB7DA7">
              <w:rPr>
                <w:rFonts w:ascii="Times New Roman" w:hAnsi="Times New Roman" w:cs="Times New Roman"/>
                <w:sz w:val="24"/>
                <w:szCs w:val="24"/>
              </w:rPr>
              <w:t xml:space="preserve">владеет профессиональными категориями связей с общественностью. Не владеет элементарными навыками выполнения профессиональных задач. </w:t>
            </w:r>
          </w:p>
        </w:tc>
        <w:tc>
          <w:tcPr>
            <w:tcW w:w="2511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владеет: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реализации основных управленческих функций (принятие решений, организация, мотивирование, конт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роль); навыками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моделирования бизнес-процессов; м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етодами инвестиционного анализа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Ошибочно использует профессиональные категории. Допускает серьезные ошибки при выполнении практических заданий.</w:t>
            </w:r>
          </w:p>
        </w:tc>
        <w:tc>
          <w:tcPr>
            <w:tcW w:w="2694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Неполно и не совсем осознанно владеет: 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реализации основных управленческих функций (принятие решений, организация, мотивирование, конт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роль); навыками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моделирования бизнес-процессов; м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етодами инвестиционного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Иногда ошибочно использует профессиональные категории связей с общественностью.</w:t>
            </w:r>
          </w:p>
        </w:tc>
        <w:tc>
          <w:tcPr>
            <w:tcW w:w="2693" w:type="dxa"/>
          </w:tcPr>
          <w:p w:rsidR="00CB7DA7" w:rsidRPr="00EA350A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В це</w:t>
            </w:r>
            <w:r>
              <w:rPr>
                <w:rFonts w:ascii="Times New Roman" w:hAnsi="Times New Roman" w:cs="Times New Roman"/>
                <w:sz w:val="24"/>
              </w:rPr>
              <w:t>лом владеет: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реализации основных управленческих функций (принятие решений, организация, мотивирование, конт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роль); навыками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моделирования бизнес-процессов; м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етодами инвестиционного анализа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Вполне безошибочно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владеет  профессиональными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категориями связей с общественностью</w:t>
            </w:r>
            <w:r>
              <w:rPr>
                <w:rFonts w:ascii="Times New Roman" w:hAnsi="Times New Roman" w:cs="Times New Roman"/>
                <w:sz w:val="24"/>
              </w:rPr>
              <w:t xml:space="preserve"> Почти безошибочно анализирует результаты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профессиональной деятельности.</w:t>
            </w:r>
          </w:p>
        </w:tc>
        <w:tc>
          <w:tcPr>
            <w:tcW w:w="2693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Системно и полно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владеет:  </w:t>
            </w:r>
            <w:r w:rsidRPr="0003399E">
              <w:rPr>
                <w:rFonts w:ascii="Times New Roman" w:hAnsi="Times New Roman" w:cs="Times New Roman"/>
                <w:sz w:val="24"/>
                <w:szCs w:val="24"/>
              </w:rPr>
              <w:t>профессиональными</w:t>
            </w:r>
            <w:proofErr w:type="gramEnd"/>
            <w:r w:rsidRPr="000339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166C" w:rsidRPr="006945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Методов реализации основных управленческих функций (принятие решений, организация, мотивирование, контроль); навыки моделирования бизнес-процессов; м</w:t>
            </w:r>
            <w:r w:rsidR="004616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етодами инвестиционного анализа</w:t>
            </w:r>
            <w:r w:rsidRPr="00491B43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Сознательно и свободно пользуется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профессиональными  категориями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связей с общественностью. </w:t>
            </w:r>
          </w:p>
        </w:tc>
      </w:tr>
      <w:tr w:rsidR="00CB7DA7" w:rsidRPr="00EA350A" w:rsidTr="00A36152">
        <w:tc>
          <w:tcPr>
            <w:tcW w:w="2426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b/>
                <w:sz w:val="24"/>
              </w:rPr>
              <w:lastRenderedPageBreak/>
              <w:t>Шкала оценивания***</w:t>
            </w:r>
          </w:p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</w:t>
            </w: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соотношение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 xml:space="preserve"> с традиционными формами аттестации)</w:t>
            </w:r>
          </w:p>
        </w:tc>
        <w:tc>
          <w:tcPr>
            <w:tcW w:w="2429" w:type="dxa"/>
            <w:vAlign w:val="center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EA350A">
              <w:rPr>
                <w:rFonts w:ascii="Times New Roman" w:hAnsi="Times New Roman" w:cs="Times New Roman"/>
                <w:sz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т</w:t>
            </w:r>
            <w:r w:rsidRPr="00EA350A">
              <w:rPr>
                <w:rFonts w:ascii="Times New Roman" w:hAnsi="Times New Roman" w:cs="Times New Roman"/>
                <w:sz w:val="24"/>
              </w:rPr>
              <w:t>ельно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11" w:type="dxa"/>
            <w:vAlign w:val="center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A350A">
              <w:rPr>
                <w:rFonts w:ascii="Times New Roman" w:hAnsi="Times New Roman" w:cs="Times New Roman"/>
                <w:sz w:val="24"/>
              </w:rPr>
              <w:t>Неудовлетворительно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CB7DA7" w:rsidRPr="008B1A6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r w:rsidRPr="00EA350A">
              <w:rPr>
                <w:rFonts w:ascii="Times New Roman" w:hAnsi="Times New Roman" w:cs="Times New Roman"/>
                <w:sz w:val="24"/>
              </w:rPr>
              <w:t>Удовлетворительно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«Хорошо»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vAlign w:val="center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«Отлично»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B7DA7" w:rsidRPr="00EA350A" w:rsidSect="00AA01D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B7DA7" w:rsidRDefault="00CB7DA7" w:rsidP="00CB7DA7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1772"/>
        <w:gridCol w:w="1772"/>
        <w:gridCol w:w="2977"/>
        <w:gridCol w:w="2970"/>
      </w:tblGrid>
      <w:tr w:rsidR="00CB7DA7" w:rsidRPr="00EA350A" w:rsidTr="00A36152">
        <w:trPr>
          <w:trHeight w:val="562"/>
          <w:jc w:val="right"/>
        </w:trPr>
        <w:tc>
          <w:tcPr>
            <w:tcW w:w="704" w:type="dxa"/>
            <w:vMerge w:val="restart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A350A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EA350A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Оценочные средства</w:t>
            </w: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CB7DA7" w:rsidRPr="00EA350A" w:rsidTr="00A36152">
        <w:trPr>
          <w:trHeight w:val="562"/>
          <w:jc w:val="right"/>
        </w:trPr>
        <w:tc>
          <w:tcPr>
            <w:tcW w:w="704" w:type="dxa"/>
            <w:vMerge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970" w:type="dxa"/>
            <w:vAlign w:val="center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CB7DA7" w:rsidRPr="00EA350A" w:rsidTr="00A36152">
        <w:trPr>
          <w:trHeight w:val="75"/>
          <w:jc w:val="right"/>
        </w:trPr>
        <w:tc>
          <w:tcPr>
            <w:tcW w:w="704" w:type="dxa"/>
            <w:vMerge w:val="restart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1772" w:type="dxa"/>
            <w:vMerge w:val="restart"/>
          </w:tcPr>
          <w:p w:rsidR="00CB7DA7" w:rsidRPr="00CB7DA7" w:rsidRDefault="00CB7DA7" w:rsidP="00CB7DA7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</w:tc>
        <w:tc>
          <w:tcPr>
            <w:tcW w:w="1772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</w:t>
            </w:r>
          </w:p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CB7DA7" w:rsidRPr="00EA350A" w:rsidTr="00A36152">
        <w:trPr>
          <w:trHeight w:val="75"/>
          <w:jc w:val="right"/>
        </w:trPr>
        <w:tc>
          <w:tcPr>
            <w:tcW w:w="704" w:type="dxa"/>
            <w:vMerge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CB7DA7" w:rsidRPr="00EA350A" w:rsidTr="00A36152">
        <w:trPr>
          <w:trHeight w:val="75"/>
          <w:jc w:val="right"/>
        </w:trPr>
        <w:tc>
          <w:tcPr>
            <w:tcW w:w="704" w:type="dxa"/>
            <w:vMerge/>
          </w:tcPr>
          <w:p w:rsidR="00CB7DA7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CB7DA7" w:rsidRPr="00EA350A" w:rsidRDefault="00CB7DA7" w:rsidP="00A3615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</w:tcPr>
          <w:p w:rsidR="00CB7DA7" w:rsidRPr="00EA350A" w:rsidRDefault="00CB7DA7" w:rsidP="00A3615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</w:tcPr>
          <w:p w:rsidR="00CB7DA7" w:rsidRPr="00EA350A" w:rsidRDefault="00CB7DA7" w:rsidP="00A3615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 w:cs="Times New Roman"/>
          <w:i/>
          <w:sz w:val="24"/>
          <w:szCs w:val="24"/>
        </w:rPr>
        <w:t>«Основы корпоративных технологий</w:t>
      </w:r>
      <w:r w:rsidRPr="00C12F69"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>оценку теоретических</w:t>
      </w:r>
      <w:r w:rsidRPr="00F61A9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заданий, позволяющие оценить уровень </w:t>
      </w:r>
      <w:proofErr w:type="gramStart"/>
      <w:r>
        <w:rPr>
          <w:rFonts w:ascii="Times New Roman" w:hAnsi="Times New Roman" w:cs="Times New Roman"/>
          <w:sz w:val="24"/>
        </w:rPr>
        <w:t>у</w:t>
      </w:r>
      <w:r w:rsidRPr="00F61A93">
        <w:rPr>
          <w:rFonts w:ascii="Times New Roman" w:hAnsi="Times New Roman" w:cs="Times New Roman"/>
          <w:sz w:val="24"/>
        </w:rPr>
        <w:t xml:space="preserve">своения </w:t>
      </w:r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>знаний</w:t>
      </w:r>
      <w:proofErr w:type="gramEnd"/>
      <w:r>
        <w:rPr>
          <w:rFonts w:ascii="Times New Roman" w:hAnsi="Times New Roman" w:cs="Times New Roman"/>
          <w:sz w:val="24"/>
        </w:rPr>
        <w:t xml:space="preserve"> студентами,</w:t>
      </w:r>
      <w:r w:rsidRPr="00F61A93">
        <w:rPr>
          <w:rFonts w:ascii="Times New Roman" w:hAnsi="Times New Roman" w:cs="Times New Roman"/>
          <w:sz w:val="24"/>
        </w:rPr>
        <w:t xml:space="preserve"> и </w:t>
      </w:r>
      <w:r>
        <w:rPr>
          <w:rFonts w:ascii="Times New Roman" w:hAnsi="Times New Roman" w:cs="Times New Roman"/>
          <w:sz w:val="24"/>
        </w:rPr>
        <w:t>оценку творческих</w:t>
      </w:r>
      <w:r w:rsidRPr="00F61A93">
        <w:rPr>
          <w:rFonts w:ascii="Times New Roman" w:hAnsi="Times New Roman" w:cs="Times New Roman"/>
          <w:sz w:val="24"/>
        </w:rPr>
        <w:t xml:space="preserve"> задани</w:t>
      </w:r>
      <w:r>
        <w:rPr>
          <w:rFonts w:ascii="Times New Roman" w:hAnsi="Times New Roman" w:cs="Times New Roman"/>
          <w:sz w:val="24"/>
        </w:rPr>
        <w:t>й, выявляющих</w:t>
      </w:r>
      <w:r w:rsidRPr="00F61A93">
        <w:rPr>
          <w:rFonts w:ascii="Times New Roman" w:hAnsi="Times New Roman" w:cs="Times New Roman"/>
          <w:sz w:val="24"/>
        </w:rPr>
        <w:t xml:space="preserve"> степень </w:t>
      </w:r>
      <w:proofErr w:type="spellStart"/>
      <w:r w:rsidRPr="00F61A93"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F61A93">
        <w:rPr>
          <w:rFonts w:ascii="Times New Roman" w:hAnsi="Times New Roman" w:cs="Times New Roman"/>
          <w:sz w:val="24"/>
        </w:rPr>
        <w:t xml:space="preserve">умений и </w:t>
      </w:r>
      <w:r>
        <w:rPr>
          <w:rFonts w:ascii="Times New Roman" w:hAnsi="Times New Roman" w:cs="Times New Roman"/>
          <w:sz w:val="24"/>
        </w:rPr>
        <w:t>владений (см. раздел 5)</w:t>
      </w:r>
      <w:r w:rsidRPr="00F61A93">
        <w:rPr>
          <w:rFonts w:ascii="Times New Roman" w:hAnsi="Times New Roman" w:cs="Times New Roman"/>
          <w:sz w:val="24"/>
        </w:rPr>
        <w:t>.</w:t>
      </w:r>
    </w:p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опроса на практическом занятии в виде вопросно-ответной формы (собеседование) и мини контрольной работы на 15-20 минут, умения и владения проверяются в ходе моделирования элементов профессиональной деятельности в области связей с общественностью.</w:t>
      </w:r>
    </w:p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</w:t>
      </w:r>
      <w:proofErr w:type="gramStart"/>
      <w:r>
        <w:rPr>
          <w:rFonts w:ascii="Times New Roman" w:hAnsi="Times New Roman" w:cs="Times New Roman"/>
          <w:sz w:val="24"/>
        </w:rPr>
        <w:t xml:space="preserve">освоения </w:t>
      </w:r>
      <w:r w:rsidRPr="00810354">
        <w:rPr>
          <w:rFonts w:ascii="Times New Roman" w:hAnsi="Times New Roman" w:cs="Times New Roman"/>
          <w:sz w:val="24"/>
        </w:rPr>
        <w:t xml:space="preserve"> дисциплины</w:t>
      </w:r>
      <w:proofErr w:type="gramEnd"/>
      <w:r>
        <w:rPr>
          <w:rFonts w:ascii="Times New Roman" w:hAnsi="Times New Roman" w:cs="Times New Roman"/>
          <w:sz w:val="24"/>
        </w:rPr>
        <w:t xml:space="preserve">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CB7DA7" w:rsidRDefault="00CB7DA7" w:rsidP="00CB7D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CB7DA7" w:rsidRPr="00810354" w:rsidTr="00A36152">
        <w:trPr>
          <w:trHeight w:val="1022"/>
        </w:trPr>
        <w:tc>
          <w:tcPr>
            <w:tcW w:w="0" w:type="auto"/>
            <w:vAlign w:val="center"/>
          </w:tcPr>
          <w:p w:rsidR="00CB7DA7" w:rsidRPr="00810354" w:rsidRDefault="00CB7DA7" w:rsidP="00A36152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дисциплине</w:t>
            </w:r>
          </w:p>
        </w:tc>
        <w:tc>
          <w:tcPr>
            <w:tcW w:w="0" w:type="auto"/>
            <w:vAlign w:val="center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CB7DA7" w:rsidRPr="00810354" w:rsidTr="00A36152"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91 до 100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 / «отлично»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>дованной программой, умеет свободно выполнять творческие</w:t>
            </w:r>
            <w:r w:rsidRPr="00A512DE">
              <w:rPr>
                <w:rFonts w:ascii="Times New Roman" w:hAnsi="Times New Roman" w:cs="Times New Roman"/>
              </w:rPr>
              <w:t xml:space="preserve">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B7DA7" w:rsidRPr="00810354" w:rsidTr="00A36152"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76 до 90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 / «хорошо»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CB7DA7" w:rsidRPr="00810354" w:rsidTr="00A36152"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61 до 75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зачтено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» / «удовлетворительно»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B7DA7" w:rsidRPr="00810354" w:rsidTr="00A36152"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41 до 60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не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зачтено» / «неудовлетворительно»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 w:rsidRPr="00810354"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 w:rsidRPr="008103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CB7DA7" w:rsidRPr="00810354" w:rsidTr="00A36152"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0 до 40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</w:t>
            </w:r>
            <w:proofErr w:type="gramStart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не</w:t>
            </w:r>
            <w:proofErr w:type="gramEnd"/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 xml:space="preserve"> зачтено» / «неудовлетворительно»</w:t>
            </w:r>
          </w:p>
        </w:tc>
        <w:tc>
          <w:tcPr>
            <w:tcW w:w="0" w:type="auto"/>
          </w:tcPr>
          <w:p w:rsidR="00CB7DA7" w:rsidRPr="00810354" w:rsidRDefault="00CB7DA7" w:rsidP="00A361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CB7DA7" w:rsidRPr="00EA350A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B7DA7" w:rsidRPr="00731B1C" w:rsidRDefault="00CB7DA7" w:rsidP="00CB7DA7">
      <w:pPr>
        <w:jc w:val="center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CB7DA7" w:rsidRPr="00731B1C" w:rsidRDefault="00CB7DA7" w:rsidP="00CB7D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к контрольной работе</w:t>
      </w:r>
      <w:r w:rsidRPr="00731B1C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>
        <w:rPr>
          <w:rFonts w:ascii="Times New Roman" w:hAnsi="Times New Roman" w:cs="Times New Roman"/>
          <w:sz w:val="24"/>
          <w:szCs w:val="24"/>
        </w:rPr>
        <w:t>студентом самостоятельно</w:t>
      </w:r>
      <w:r w:rsidRPr="00731B1C">
        <w:rPr>
          <w:rFonts w:ascii="Times New Roman" w:hAnsi="Times New Roman" w:cs="Times New Roman"/>
          <w:sz w:val="24"/>
          <w:szCs w:val="24"/>
        </w:rPr>
        <w:t>. Студент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B1C">
        <w:rPr>
          <w:rFonts w:ascii="Times New Roman" w:hAnsi="Times New Roman" w:cs="Times New Roman"/>
          <w:sz w:val="24"/>
          <w:szCs w:val="24"/>
        </w:rPr>
        <w:t xml:space="preserve">использует определения, </w:t>
      </w:r>
      <w:proofErr w:type="gramStart"/>
      <w:r w:rsidRPr="00731B1C">
        <w:rPr>
          <w:rFonts w:ascii="Times New Roman" w:hAnsi="Times New Roman" w:cs="Times New Roman"/>
          <w:sz w:val="24"/>
          <w:szCs w:val="24"/>
        </w:rPr>
        <w:t>зафиксированные  на</w:t>
      </w:r>
      <w:proofErr w:type="gramEnd"/>
      <w:r w:rsidRPr="00731B1C">
        <w:rPr>
          <w:rFonts w:ascii="Times New Roman" w:hAnsi="Times New Roman" w:cs="Times New Roman"/>
          <w:sz w:val="24"/>
          <w:szCs w:val="24"/>
        </w:rPr>
        <w:t xml:space="preserve"> лекции или указанные в учебниках по данной теме, а также в справочниках и словарях (дополнительная литература).</w:t>
      </w:r>
    </w:p>
    <w:p w:rsidR="00CB7DA7" w:rsidRPr="00731B1C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DA7" w:rsidRPr="00731B1C" w:rsidRDefault="00CB7DA7" w:rsidP="00CB7DA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контрольной работы (количество терминов – 5</w:t>
      </w:r>
      <w:r w:rsidRPr="00731B1C">
        <w:rPr>
          <w:rFonts w:ascii="Times New Roman" w:hAnsi="Times New Roman" w:cs="Times New Roman"/>
          <w:sz w:val="24"/>
          <w:szCs w:val="24"/>
        </w:rPr>
        <w:t>).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Тесты оценивае</w:t>
      </w:r>
      <w:r>
        <w:rPr>
          <w:rFonts w:ascii="Times New Roman" w:hAnsi="Times New Roman" w:cs="Times New Roman"/>
          <w:sz w:val="24"/>
          <w:szCs w:val="24"/>
        </w:rPr>
        <w:t>тся по 5-ти балльному принципу: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6"/>
        <w:gridCol w:w="1684"/>
        <w:gridCol w:w="5220"/>
      </w:tblGrid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84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220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8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5220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правильных ответов из 5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8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5220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правильных ответа из 5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20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правильных ответа из 5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684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2балла</w:t>
            </w:r>
          </w:p>
        </w:tc>
        <w:tc>
          <w:tcPr>
            <w:tcW w:w="5220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правильных ответа из 5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684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балл</w:t>
            </w:r>
          </w:p>
        </w:tc>
        <w:tc>
          <w:tcPr>
            <w:tcW w:w="5220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правильный ответ из 5</w:t>
            </w:r>
          </w:p>
        </w:tc>
      </w:tr>
      <w:tr w:rsidR="00CB7DA7" w:rsidRPr="00731B1C" w:rsidTr="00A36152">
        <w:tc>
          <w:tcPr>
            <w:tcW w:w="1426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68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5220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 правильных ответов</w:t>
            </w: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Pr="00731B1C" w:rsidRDefault="00CB7DA7" w:rsidP="00CB7DA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CB7DA7" w:rsidRPr="00731B1C" w:rsidRDefault="00CB7DA7" w:rsidP="00CB7DA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Студенту необходимо ориентироваться на лекционный материал, а также на содерж</w:t>
      </w:r>
      <w:r>
        <w:rPr>
          <w:rFonts w:ascii="Times New Roman" w:hAnsi="Times New Roman" w:cs="Times New Roman"/>
          <w:sz w:val="24"/>
          <w:szCs w:val="24"/>
        </w:rPr>
        <w:t>ание рекомендованных учебников.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ab/>
        <w:t>Критерии оценки ответа: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Устные ответы на </w:t>
      </w:r>
      <w:r>
        <w:rPr>
          <w:rFonts w:ascii="Times New Roman" w:hAnsi="Times New Roman" w:cs="Times New Roman"/>
          <w:sz w:val="24"/>
          <w:szCs w:val="24"/>
        </w:rPr>
        <w:t xml:space="preserve">практических занятиях </w:t>
      </w:r>
      <w:r w:rsidRPr="00731B1C">
        <w:rPr>
          <w:rFonts w:ascii="Times New Roman" w:hAnsi="Times New Roman" w:cs="Times New Roman"/>
          <w:sz w:val="24"/>
          <w:szCs w:val="24"/>
        </w:rPr>
        <w:t>оцениваю</w:t>
      </w:r>
      <w:r>
        <w:rPr>
          <w:rFonts w:ascii="Times New Roman" w:hAnsi="Times New Roman" w:cs="Times New Roman"/>
          <w:sz w:val="24"/>
          <w:szCs w:val="24"/>
        </w:rPr>
        <w:t>тся по 5-ти балльной системе: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  <w:proofErr w:type="gramEnd"/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7DA7" w:rsidRPr="00731B1C" w:rsidTr="00A36152">
        <w:trPr>
          <w:trHeight w:val="897"/>
        </w:trPr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неточности  при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очень общее усвоение знаний по теме, допускает значительные ошибки при аналитических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операциях,  проявляет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&lt;3-х баллов соответствуют оценке «неудовлетворительно» 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не учитываются при подсчете баллов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Default="00CB7DA7" w:rsidP="00CB7DA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B7DA7" w:rsidRPr="00731B1C" w:rsidRDefault="00CB7DA7" w:rsidP="00CB7DA7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CB7DA7" w:rsidRPr="00731B1C" w:rsidRDefault="00CB7DA7" w:rsidP="00CB7DA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Студенту необходимо заранее познакомиться с </w:t>
      </w:r>
      <w:r>
        <w:rPr>
          <w:rFonts w:ascii="Times New Roman" w:hAnsi="Times New Roman" w:cs="Times New Roman"/>
          <w:sz w:val="24"/>
          <w:szCs w:val="24"/>
        </w:rPr>
        <w:t>примерами корпоративных СМИ доступных в сети Интернет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На занятии каждый студент получает </w:t>
      </w:r>
      <w:r>
        <w:rPr>
          <w:rFonts w:ascii="Times New Roman" w:hAnsi="Times New Roman" w:cs="Times New Roman"/>
          <w:sz w:val="24"/>
          <w:szCs w:val="24"/>
          <w:lang w:val="en-US"/>
        </w:rPr>
        <w:t>IP</w:t>
      </w:r>
      <w:r>
        <w:rPr>
          <w:rFonts w:ascii="Times New Roman" w:hAnsi="Times New Roman" w:cs="Times New Roman"/>
          <w:sz w:val="24"/>
          <w:szCs w:val="24"/>
        </w:rPr>
        <w:t xml:space="preserve"> адрес сетевого СМИ. Данное задание ставит целью применение знаний, полученных в рамках обучения, при разборе практики функционирования корпоративных изданий как части корпоративной культуры. Готовность и участие в процессе обсуждения оцениваются 10 баллами.</w:t>
      </w:r>
    </w:p>
    <w:p w:rsidR="00CB7DA7" w:rsidRPr="00731B1C" w:rsidRDefault="00CB7DA7" w:rsidP="00CB7DA7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композиционных и содержательных моделей, развитые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композиционных и содержательных моделей, слабые умения.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Незнание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композиционных и содержательных моделей, отсутствие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Default="00CB7DA7" w:rsidP="00CB7DA7"/>
    <w:p w:rsidR="00CB7DA7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DA7" w:rsidRPr="00E60BCD" w:rsidRDefault="00CB7DA7" w:rsidP="00CB7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Контрольная работа</w:t>
      </w:r>
    </w:p>
    <w:p w:rsidR="00CB7DA7" w:rsidRPr="00451315" w:rsidRDefault="00CB7DA7" w:rsidP="00CB7D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№ 1 контрольной работы по проверке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знаний  терминов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и понятий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PR</w:t>
      </w:r>
    </w:p>
    <w:p w:rsidR="00CB7DA7" w:rsidRPr="00731B1C" w:rsidRDefault="00CB7DA7" w:rsidP="00CB7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«Связи с общественностью как вид профессиональной деятельности</w:t>
      </w:r>
      <w:r w:rsidRPr="00731B1C">
        <w:rPr>
          <w:rFonts w:ascii="Times New Roman" w:hAnsi="Times New Roman" w:cs="Times New Roman"/>
          <w:sz w:val="24"/>
          <w:szCs w:val="24"/>
        </w:rPr>
        <w:t>»</w:t>
      </w:r>
    </w:p>
    <w:p w:rsidR="00CB7DA7" w:rsidRPr="00731B1C" w:rsidRDefault="00CB7DA7" w:rsidP="00CB7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Степень трудности – высокая.</w:t>
      </w:r>
    </w:p>
    <w:p w:rsidR="00CB7DA7" w:rsidRPr="005E4E16" w:rsidRDefault="00CB7DA7" w:rsidP="00CB7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E4E16">
        <w:rPr>
          <w:rFonts w:ascii="Times New Roman" w:hAnsi="Times New Roman" w:cs="Times New Roman"/>
          <w:b/>
          <w:sz w:val="24"/>
          <w:szCs w:val="24"/>
        </w:rPr>
        <w:t>Задание - написать в правом столбце определение термина</w:t>
      </w:r>
    </w:p>
    <w:p w:rsidR="00CB7DA7" w:rsidRDefault="00CB7DA7" w:rsidP="00CB7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 Время выполнения – 15 минут</w:t>
      </w:r>
    </w:p>
    <w:p w:rsidR="00CB7DA7" w:rsidRPr="00731B1C" w:rsidRDefault="00CB7DA7" w:rsidP="00CB7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Связи с общественностью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Целевая аудитория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Каналы коммуникаций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Коммуникативность</w:t>
            </w:r>
            <w:proofErr w:type="spellEnd"/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Ключевая аудитория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CB7DA7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Default="00CB7DA7" w:rsidP="00CB7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 Время выполнения – 15 минут</w:t>
      </w:r>
    </w:p>
    <w:tbl>
      <w:tblPr>
        <w:tblStyle w:val="a3"/>
        <w:tblW w:w="8363" w:type="dxa"/>
        <w:tblInd w:w="25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3544"/>
        <w:gridCol w:w="4819"/>
      </w:tblGrid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Термин, понятие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содержания</w:t>
            </w: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Пресс-релиз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Пресс-конференция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Пресс-кит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Пресс-тур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CB7DA7" w:rsidRPr="00731B1C" w:rsidTr="00A36152">
        <w:tc>
          <w:tcPr>
            <w:tcW w:w="3544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Брифинг</w:t>
            </w:r>
          </w:p>
        </w:tc>
        <w:tc>
          <w:tcPr>
            <w:tcW w:w="4819" w:type="dxa"/>
            <w:shd w:val="clear" w:color="auto" w:fill="FFFFFF" w:themeFill="background1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Pr="00451315" w:rsidRDefault="00CB7DA7" w:rsidP="00CB7DA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Пример № 2 контрольной работы по проверке знаний </w:t>
      </w:r>
      <w:r w:rsidR="007D55EA">
        <w:rPr>
          <w:rFonts w:ascii="Times New Roman" w:hAnsi="Times New Roman" w:cs="Times New Roman"/>
          <w:b/>
          <w:sz w:val="24"/>
          <w:szCs w:val="24"/>
        </w:rPr>
        <w:t>типологии и структуры корпоративных изданий</w:t>
      </w:r>
    </w:p>
    <w:p w:rsidR="007D55EA" w:rsidRPr="007D55EA" w:rsidRDefault="007D55EA" w:rsidP="007D55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Анализ корпоративного издания.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анализа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1. Форма корпоративного издания</w:t>
      </w:r>
    </w:p>
    <w:p w:rsidR="007D55EA" w:rsidRPr="007D55EA" w:rsidRDefault="007D55EA" w:rsidP="007D55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газета</w:t>
      </w:r>
      <w:proofErr w:type="gramEnd"/>
    </w:p>
    <w:p w:rsidR="007D55EA" w:rsidRPr="007D55EA" w:rsidRDefault="007D55EA" w:rsidP="007D55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</w:t>
      </w:r>
      <w:proofErr w:type="gramEnd"/>
    </w:p>
    <w:p w:rsidR="007D55EA" w:rsidRPr="007D55EA" w:rsidRDefault="007D55EA" w:rsidP="007D55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55EA" w:rsidRPr="007D55EA" w:rsidRDefault="007D55EA" w:rsidP="007D55E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Интернет-сайт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Какое подразделение компании занимается выпуском корпоративного издания?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3. Аудитория</w:t>
      </w:r>
    </w:p>
    <w:p w:rsidR="007D55EA" w:rsidRPr="007D55EA" w:rsidRDefault="007D55EA" w:rsidP="007D55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сотрудники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55EA" w:rsidRPr="007D55EA" w:rsidRDefault="007D55EA" w:rsidP="007D55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клиенты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D55EA" w:rsidRPr="007D55EA" w:rsidRDefault="007D55EA" w:rsidP="007D55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партнеры</w:t>
      </w:r>
      <w:proofErr w:type="gramEnd"/>
    </w:p>
    <w:p w:rsidR="007D55EA" w:rsidRPr="007D55EA" w:rsidRDefault="007D55EA" w:rsidP="007D55E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смешанная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Зарегистрировано ли издание в государственных органах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Сколько времени существует на рынке </w:t>
      </w:r>
    </w:p>
    <w:p w:rsidR="007D55EA" w:rsidRPr="007D55EA" w:rsidRDefault="007D55EA" w:rsidP="007D55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лет</w:t>
      </w:r>
    </w:p>
    <w:p w:rsidR="007D55EA" w:rsidRPr="007D55EA" w:rsidRDefault="007D55EA" w:rsidP="007D55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лет </w:t>
      </w:r>
    </w:p>
    <w:p w:rsidR="007D55EA" w:rsidRPr="007D55EA" w:rsidRDefault="007D55EA" w:rsidP="007D55E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года.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6. Тираж издания</w:t>
      </w:r>
    </w:p>
    <w:p w:rsidR="007D55EA" w:rsidRPr="007D55EA" w:rsidRDefault="007D55EA" w:rsidP="007D55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1000 экземпляров </w:t>
      </w:r>
    </w:p>
    <w:p w:rsidR="007D55EA" w:rsidRPr="007D55EA" w:rsidRDefault="007D55EA" w:rsidP="007D55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2001 до 5000 </w:t>
      </w:r>
    </w:p>
    <w:p w:rsidR="007D55EA" w:rsidRPr="007D55EA" w:rsidRDefault="007D55EA" w:rsidP="007D55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5000 до 10 тыс. экземпляров. </w:t>
      </w:r>
    </w:p>
    <w:p w:rsidR="007D55EA" w:rsidRPr="007D55EA" w:rsidRDefault="007D55EA" w:rsidP="007D55E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тыс. экз.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7. Отличается ли реальный и номинальный тираж</w:t>
      </w:r>
    </w:p>
    <w:p w:rsidR="007D55EA" w:rsidRPr="007D55EA" w:rsidRDefault="007D55EA" w:rsidP="007D55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да</w:t>
      </w:r>
      <w:proofErr w:type="gramEnd"/>
    </w:p>
    <w:p w:rsidR="007D55EA" w:rsidRPr="007D55EA" w:rsidRDefault="007D55EA" w:rsidP="007D55E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  <w:proofErr w:type="gramEnd"/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8. Формат издания</w:t>
      </w:r>
    </w:p>
    <w:p w:rsidR="007D55EA" w:rsidRPr="007D55EA" w:rsidRDefault="007D55EA" w:rsidP="007D55E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А3 </w:t>
      </w:r>
    </w:p>
    <w:p w:rsidR="007D55EA" w:rsidRPr="007D55EA" w:rsidRDefault="007D55EA" w:rsidP="007D55E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А4 </w:t>
      </w:r>
    </w:p>
    <w:p w:rsidR="007D55EA" w:rsidRPr="007D55EA" w:rsidRDefault="007D55EA" w:rsidP="007D55E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А5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9. Периодичность выхода корпоративного СМИ – </w:t>
      </w:r>
    </w:p>
    <w:p w:rsidR="007D55EA" w:rsidRPr="007D55EA" w:rsidRDefault="007D55EA" w:rsidP="007D55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</w:t>
      </w:r>
    </w:p>
    <w:p w:rsidR="007D55EA" w:rsidRPr="007D55EA" w:rsidRDefault="007D55EA" w:rsidP="007D55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месяц. </w:t>
      </w:r>
    </w:p>
    <w:p w:rsidR="007D55EA" w:rsidRPr="007D55EA" w:rsidRDefault="007D55EA" w:rsidP="007D55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два месяца</w:t>
      </w:r>
    </w:p>
    <w:p w:rsidR="007D55EA" w:rsidRPr="007D55EA" w:rsidRDefault="007D55EA" w:rsidP="007D55E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случая к случаю.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10. Как распространяется</w:t>
      </w:r>
    </w:p>
    <w:p w:rsidR="007D55EA" w:rsidRPr="007D55EA" w:rsidRDefault="007D55EA" w:rsidP="007D55E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платно</w:t>
      </w:r>
      <w:proofErr w:type="gramEnd"/>
    </w:p>
    <w:p w:rsidR="007D55EA" w:rsidRPr="007D55EA" w:rsidRDefault="007D55EA" w:rsidP="007D55E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бесплатно</w:t>
      </w:r>
      <w:proofErr w:type="gramEnd"/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11. Постоянные рубрики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18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12. Как представляется официальная информация</w:t>
      </w:r>
    </w:p>
    <w:p w:rsidR="007D55EA" w:rsidRPr="007D55EA" w:rsidRDefault="007D55EA" w:rsidP="007D55E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 распоряжений и приказов, </w:t>
      </w:r>
    </w:p>
    <w:p w:rsidR="007D55EA" w:rsidRPr="007D55EA" w:rsidRDefault="007D55EA" w:rsidP="007D55E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виде </w:t>
      </w:r>
      <w:proofErr w:type="spell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байлайнеров</w:t>
      </w:r>
      <w:proofErr w:type="spell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имиджевых</w:t>
      </w:r>
      <w:proofErr w:type="spell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интервью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13. Какие функции выполняет КИ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Идеологическая (функция формирования корпоративной культуры),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информационная</w:t>
      </w:r>
      <w:proofErr w:type="gramEnd"/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обратной связи,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аналитическая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интеграционная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-агитационная,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имиджевая</w:t>
      </w:r>
      <w:proofErr w:type="spellEnd"/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(просветительская), </w:t>
      </w:r>
    </w:p>
    <w:p w:rsidR="007D55EA" w:rsidRPr="007D55EA" w:rsidRDefault="007D55EA" w:rsidP="007D55E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развлекательная</w:t>
      </w:r>
      <w:proofErr w:type="gramEnd"/>
    </w:p>
    <w:p w:rsidR="007D55EA" w:rsidRPr="007D55EA" w:rsidRDefault="007D55EA" w:rsidP="007D55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14. Какие задачи выполняет корпоративное издание?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15. Какие формы обратной связи предусмотрены в издании?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16. Какие рубрики рассчитаны на отражение мнения руководства, а какие – мнения сотрудников?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Концепция внутрикорпоративного издания.</w:t>
      </w:r>
    </w:p>
    <w:p w:rsidR="007D55EA" w:rsidRPr="007D55EA" w:rsidRDefault="007D55EA" w:rsidP="007D55EA">
      <w:pPr>
        <w:keepNext/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___________________________________________________________________________</w:t>
      </w:r>
    </w:p>
    <w:p w:rsidR="007D55EA" w:rsidRPr="007D55EA" w:rsidRDefault="007D55EA" w:rsidP="007D55EA">
      <w:pPr>
        <w:keepNext/>
        <w:spacing w:before="100" w:beforeAutospacing="1" w:after="100" w:afterAutospacing="1" w:line="240" w:lineRule="auto"/>
        <w:ind w:firstLine="70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исполнителя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Проведите интервью с представителями заказчика. Руководствуясь пожеланиями компании-заказчика, создайте концепцию корпоративного издания B2P по следующему плану.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1.Описание аудитории издания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возраст, доход, занимаемое положение, стиль потребления и т. д.).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2.Описание Целей и Задач издания.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3.Описанияе Средств и Методов (организационных, редакционных, дизайнерских, информационных, жанровых и проч.), с помощью которых эти задачи будут решаться.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4.Краткая формулировка миссии издания.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5.Содержательная модель издания: основные тематические направления, система рубрик, жанровая система, структура издания, требования к стилю, языку, особенности подачи информации. Краткий тематический рубрикатор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6. Технические характеристики издания: формат, объем, периодичность, тираж, прочее.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7.Примерный план-график выхода издания.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___________________________________________________________________________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6. Основные рубрики, разделы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7. Тематика публикаций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8. Целевая аудитория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9. Планируемая (желательная) реакция целевой аудитории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Стилистика издания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11. Наличие фирменного стиля, логотипа, слогана</w:t>
      </w:r>
    </w:p>
    <w:p w:rsidR="007D55EA" w:rsidRPr="007D55EA" w:rsidRDefault="007D55EA" w:rsidP="007D55EA">
      <w:pPr>
        <w:keepNext/>
        <w:spacing w:before="100" w:beforeAutospacing="1" w:after="100" w:afterAutospacing="1" w:line="240" w:lineRule="auto"/>
        <w:ind w:firstLine="706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Для заказчика</w:t>
      </w:r>
    </w:p>
    <w:p w:rsidR="007D55EA" w:rsidRPr="007D55EA" w:rsidRDefault="007D55EA" w:rsidP="007D55EA">
      <w:pPr>
        <w:keepNext/>
        <w:spacing w:before="100" w:beforeAutospacing="1" w:after="100" w:afterAutospacing="1" w:line="240" w:lineRule="auto"/>
        <w:ind w:firstLine="70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БРИФ</w:t>
      </w:r>
    </w:p>
    <w:p w:rsidR="007D55EA" w:rsidRPr="007D55EA" w:rsidRDefault="007D55EA" w:rsidP="007D55EA">
      <w:pPr>
        <w:keepNext/>
        <w:spacing w:before="100" w:beforeAutospacing="1" w:after="100" w:afterAutospacing="1" w:line="240" w:lineRule="auto"/>
        <w:ind w:firstLine="70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разработку концепции корпоративного издания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Общая информация о компании 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2. Была ли у вас раньше корпоративная газета?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Какие главные цели вы ставите перед вновь создаваемым корпоративным периодическим изданием?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Вид издания (газета, журнал, книга)</w:t>
      </w:r>
    </w:p>
    <w:p w:rsidR="007D55EA" w:rsidRPr="007D55EA" w:rsidRDefault="007D55EA" w:rsidP="007D55EA">
      <w:pPr>
        <w:spacing w:before="100" w:beforeAutospacing="1" w:after="100" w:afterAutospacing="1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55EA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Объем, формат, тираж, периодичность</w:t>
      </w:r>
      <w:bookmarkStart w:id="0" w:name="_GoBack"/>
      <w:bookmarkEnd w:id="0"/>
    </w:p>
    <w:p w:rsidR="007D55EA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55EA" w:rsidRDefault="007D55EA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CB7DA7" w:rsidRPr="00731B1C" w:rsidRDefault="00CB7DA7" w:rsidP="00CB7DA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Студенту необходимо ориентироваться на лекционный материал, а также на содерж</w:t>
      </w:r>
      <w:r>
        <w:rPr>
          <w:rFonts w:ascii="Times New Roman" w:hAnsi="Times New Roman" w:cs="Times New Roman"/>
          <w:sz w:val="24"/>
          <w:szCs w:val="24"/>
        </w:rPr>
        <w:t>ание рекомендованных учебников.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ab/>
        <w:t>Критерии оценки ответа: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Устные ответы на </w:t>
      </w:r>
      <w:r>
        <w:rPr>
          <w:rFonts w:ascii="Times New Roman" w:hAnsi="Times New Roman" w:cs="Times New Roman"/>
          <w:sz w:val="24"/>
          <w:szCs w:val="24"/>
        </w:rPr>
        <w:t xml:space="preserve">практических занятиях </w:t>
      </w:r>
      <w:r w:rsidRPr="00731B1C">
        <w:rPr>
          <w:rFonts w:ascii="Times New Roman" w:hAnsi="Times New Roman" w:cs="Times New Roman"/>
          <w:sz w:val="24"/>
          <w:szCs w:val="24"/>
        </w:rPr>
        <w:t>оцениваю</w:t>
      </w:r>
      <w:r>
        <w:rPr>
          <w:rFonts w:ascii="Times New Roman" w:hAnsi="Times New Roman" w:cs="Times New Roman"/>
          <w:sz w:val="24"/>
          <w:szCs w:val="24"/>
        </w:rPr>
        <w:t>тся по 5-ти балльной системе: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  <w:proofErr w:type="gramEnd"/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7DA7" w:rsidRPr="00731B1C" w:rsidTr="00A36152">
        <w:trPr>
          <w:trHeight w:val="897"/>
        </w:trPr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неточности  при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очень общее усвоение знаний по теме, допускает значительные ошибки при аналитических </w:t>
            </w:r>
            <w:proofErr w:type="gramStart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операциях,  проявляет</w:t>
            </w:r>
            <w:proofErr w:type="gramEnd"/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 наличие  отдельных отрывочных знаний по теме, испытывает значительные трудности при оперировании точными понятиями и категориями..</w:t>
            </w:r>
          </w:p>
        </w:tc>
      </w:tr>
      <w:tr w:rsidR="00CB7DA7" w:rsidRPr="00731B1C" w:rsidTr="00A36152">
        <w:tc>
          <w:tcPr>
            <w:tcW w:w="564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788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B7DA7" w:rsidRDefault="00CB7DA7" w:rsidP="00CB7DA7">
      <w:pPr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5.3 </w:t>
      </w:r>
      <w:r>
        <w:rPr>
          <w:rFonts w:ascii="Times New Roman" w:hAnsi="Times New Roman" w:cs="Times New Roman"/>
          <w:sz w:val="24"/>
          <w:szCs w:val="24"/>
        </w:rPr>
        <w:t>Творческое задание</w:t>
      </w:r>
    </w:p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Подготовка пресс-релиза.</w:t>
      </w:r>
    </w:p>
    <w:p w:rsidR="00CB7DA7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социально-значимой информации в рамках предложенной темы;</w:t>
      </w:r>
    </w:p>
    <w:p w:rsidR="00CB7DA7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Выделение информационного повода;</w:t>
      </w:r>
    </w:p>
    <w:p w:rsidR="00CB7DA7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Написание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лида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CB7DA7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Написание основной части пресс-релиза, насыщение ее атрибуцией;</w:t>
      </w:r>
    </w:p>
    <w:p w:rsidR="00CB7DA7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Написание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бэкграунда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CB7DA7" w:rsidRPr="00CA6D7C" w:rsidRDefault="00CB7DA7" w:rsidP="00CB7DA7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пресс-релиза как официального документа.</w:t>
      </w:r>
    </w:p>
    <w:p w:rsidR="00CB7DA7" w:rsidRPr="00731B1C" w:rsidRDefault="00CB7DA7" w:rsidP="00CB7DA7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CB7DA7" w:rsidRPr="00731B1C" w:rsidRDefault="00CB7DA7" w:rsidP="00CB7DA7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 xml:space="preserve">Студенту необходимо заранее познакомиться с </w:t>
      </w:r>
      <w:r>
        <w:rPr>
          <w:rFonts w:ascii="Times New Roman" w:hAnsi="Times New Roman" w:cs="Times New Roman"/>
          <w:sz w:val="24"/>
          <w:szCs w:val="24"/>
        </w:rPr>
        <w:t>примерами пресс-релизов доступных в сети Интернет</w:t>
      </w:r>
      <w:r w:rsidRPr="00731B1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 занятии каждый студент получает подборку информации по теме планируемого пресс-релиза. Данное задание ставит целью не столько проверить знание правил написания и оформления пресс-релиза, сколько научить составлять этот документ. Поэтому готовность и участие в процессе обсуждения оцениваются 10 баллами.</w:t>
      </w:r>
    </w:p>
    <w:p w:rsidR="00CB7DA7" w:rsidRPr="00731B1C" w:rsidRDefault="00CB7DA7" w:rsidP="00CB7DA7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  <w:r w:rsidRPr="00731B1C"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CB7DA7" w:rsidRPr="00731B1C" w:rsidRDefault="00CB7DA7" w:rsidP="00CB7DA7">
      <w:pPr>
        <w:pStyle w:val="a4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правил, развитые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</w:tcPr>
          <w:p w:rsidR="00CB7DA7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правил, слабые умения.</w:t>
            </w:r>
          </w:p>
        </w:tc>
      </w:tr>
      <w:tr w:rsidR="00CB7DA7" w:rsidRPr="00731B1C" w:rsidTr="00A36152">
        <w:tc>
          <w:tcPr>
            <w:tcW w:w="70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1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</w:tcPr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 xml:space="preserve">Незнание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правил, отсутствие умения</w:t>
            </w:r>
            <w:r w:rsidRPr="00731B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B7DA7" w:rsidRPr="00731B1C" w:rsidRDefault="00CB7DA7" w:rsidP="00A36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DA7" w:rsidRPr="00731B1C" w:rsidRDefault="00CB7DA7" w:rsidP="00CB7DA7">
      <w:pPr>
        <w:rPr>
          <w:rFonts w:ascii="Times New Roman" w:hAnsi="Times New Roman" w:cs="Times New Roman"/>
          <w:sz w:val="24"/>
          <w:szCs w:val="24"/>
        </w:rPr>
      </w:pPr>
    </w:p>
    <w:p w:rsidR="00C051A9" w:rsidRDefault="00C051A9"/>
    <w:sectPr w:rsidR="00C051A9" w:rsidSect="00AA01D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22F0" w:rsidRDefault="007D55EA">
    <w:pPr>
      <w:pStyle w:val="a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32898"/>
    <w:multiLevelType w:val="hybridMultilevel"/>
    <w:tmpl w:val="5D645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C09F4"/>
    <w:multiLevelType w:val="multilevel"/>
    <w:tmpl w:val="14CC1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5D486A"/>
    <w:multiLevelType w:val="multilevel"/>
    <w:tmpl w:val="9BB4E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EC3B53"/>
    <w:multiLevelType w:val="multilevel"/>
    <w:tmpl w:val="2A86C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57369F"/>
    <w:multiLevelType w:val="multilevel"/>
    <w:tmpl w:val="7CBA6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1F4128"/>
    <w:multiLevelType w:val="multilevel"/>
    <w:tmpl w:val="D4B00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9495FAC"/>
    <w:multiLevelType w:val="multilevel"/>
    <w:tmpl w:val="0CB86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512996"/>
    <w:multiLevelType w:val="multilevel"/>
    <w:tmpl w:val="2946E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8D630E"/>
    <w:multiLevelType w:val="multilevel"/>
    <w:tmpl w:val="DCB80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7F5B01"/>
    <w:multiLevelType w:val="multilevel"/>
    <w:tmpl w:val="0BA40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5F2BD0"/>
    <w:multiLevelType w:val="multilevel"/>
    <w:tmpl w:val="19B6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5"/>
  </w:num>
  <w:num w:numId="9">
    <w:abstractNumId w:val="9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DA7"/>
    <w:rsid w:val="0046166C"/>
    <w:rsid w:val="007D55EA"/>
    <w:rsid w:val="00C051A9"/>
    <w:rsid w:val="00CB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B527A2-C8E5-48CB-80C0-EEA461407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B7DA7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CB7D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DA7"/>
  </w:style>
  <w:style w:type="paragraph" w:customStyle="1" w:styleId="a7">
    <w:name w:val="Для таблиц"/>
    <w:basedOn w:val="a"/>
    <w:rsid w:val="00CB7D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13</Pages>
  <Words>2761</Words>
  <Characters>15743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2020-10-03T09:59:00Z</dcterms:created>
  <dcterms:modified xsi:type="dcterms:W3CDTF">2020-10-03T10:25:00Z</dcterms:modified>
</cp:coreProperties>
</file>