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A34BDF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A34BDF">
        <w:rPr>
          <w:rFonts w:ascii="Times New Roman" w:hAnsi="Times New Roman"/>
          <w:sz w:val="28"/>
          <w:szCs w:val="24"/>
        </w:rPr>
        <w:t>Приложение</w:t>
      </w:r>
    </w:p>
    <w:p w:rsidR="00472F14" w:rsidRPr="00A34BDF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A34BDF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A34BDF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A34BDF">
        <w:rPr>
          <w:rFonts w:ascii="Times New Roman" w:hAnsi="Times New Roman"/>
          <w:sz w:val="28"/>
          <w:szCs w:val="24"/>
        </w:rPr>
        <w:t>«</w:t>
      </w:r>
      <w:r w:rsidR="005C0BF9" w:rsidRPr="00A34BDF">
        <w:rPr>
          <w:rFonts w:ascii="Times New Roman" w:hAnsi="Times New Roman"/>
          <w:sz w:val="28"/>
          <w:szCs w:val="24"/>
        </w:rPr>
        <w:t>Налоги и налогообложение</w:t>
      </w:r>
      <w:r w:rsidRPr="00A34BDF">
        <w:rPr>
          <w:rFonts w:ascii="Times New Roman" w:hAnsi="Times New Roman"/>
          <w:sz w:val="28"/>
          <w:szCs w:val="24"/>
        </w:rPr>
        <w:t>»</w:t>
      </w:r>
    </w:p>
    <w:p w:rsidR="00472F14" w:rsidRPr="00A34BDF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42C2" w:rsidRPr="005242C2" w:rsidRDefault="005242C2" w:rsidP="005242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242C2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:rsidR="005242C2" w:rsidRPr="005242C2" w:rsidRDefault="005242C2" w:rsidP="005242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242C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242C2" w:rsidRPr="005242C2" w:rsidRDefault="005242C2" w:rsidP="005242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242C2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5242C2" w:rsidRPr="005242C2" w:rsidRDefault="005242C2" w:rsidP="005242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242C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5242C2" w:rsidRPr="005242C2" w:rsidRDefault="005242C2" w:rsidP="005242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242C2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0F69" w:rsidRDefault="00920F69" w:rsidP="00920F69">
      <w:pPr>
        <w:jc w:val="center"/>
      </w:pPr>
      <w:r>
        <w:rPr>
          <w:sz w:val="36"/>
          <w:szCs w:val="36"/>
        </w:rPr>
        <w:t>НАЛОГИ И НАЛОГООБЛОЖЕНИЕ</w:t>
      </w:r>
    </w:p>
    <w:p w:rsidR="005242C2" w:rsidRPr="005242C2" w:rsidRDefault="00920F69" w:rsidP="005242C2">
      <w:pPr>
        <w:pStyle w:val="af7"/>
        <w:spacing w:line="276" w:lineRule="auto"/>
        <w:jc w:val="center"/>
        <w:rPr>
          <w:rFonts w:ascii="Times New Roman" w:eastAsia="Times New Roman" w:hAnsi="Times New Roman"/>
        </w:rPr>
      </w:pPr>
      <w:r>
        <w:t> </w:t>
      </w:r>
      <w:r w:rsidR="005242C2" w:rsidRPr="005242C2">
        <w:rPr>
          <w:rFonts w:ascii="Times New Roman" w:eastAsia="Times New Roman" w:hAnsi="Times New Roman"/>
        </w:rPr>
        <w:t>Направление и направленность (профиль)</w:t>
      </w:r>
    </w:p>
    <w:p w:rsidR="00920F69" w:rsidRDefault="00920F69" w:rsidP="00920F69">
      <w:pPr>
        <w:ind w:firstLine="720"/>
      </w:pPr>
    </w:p>
    <w:p w:rsidR="00E770E4" w:rsidRDefault="00E770E4" w:rsidP="005242C2">
      <w:pPr>
        <w:spacing w:after="0" w:line="240" w:lineRule="auto"/>
        <w:jc w:val="center"/>
        <w:rPr>
          <w:rFonts w:eastAsiaTheme="minorEastAsia"/>
          <w:sz w:val="24"/>
          <w:szCs w:val="24"/>
          <w:lang w:eastAsia="ru-RU"/>
        </w:rPr>
      </w:pPr>
      <w:r w:rsidRPr="00E770E4">
        <w:rPr>
          <w:rFonts w:ascii="Times New Roman" w:eastAsia="Times New Roman" w:hAnsi="Times New Roman"/>
          <w:sz w:val="24"/>
          <w:szCs w:val="24"/>
          <w:lang w:eastAsia="ru-RU"/>
        </w:rPr>
        <w:t>38.03.02 Менеджмент. Менеджмент</w:t>
      </w:r>
    </w:p>
    <w:p w:rsidR="005242C2" w:rsidRDefault="005242C2" w:rsidP="005242C2">
      <w:pPr>
        <w:spacing w:after="0" w:line="240" w:lineRule="auto"/>
        <w:jc w:val="center"/>
        <w:rPr>
          <w:rFonts w:eastAsiaTheme="minorEastAsia"/>
          <w:sz w:val="24"/>
          <w:szCs w:val="24"/>
          <w:lang w:eastAsia="ru-RU"/>
        </w:rPr>
      </w:pPr>
      <w:r w:rsidRPr="005242C2">
        <w:rPr>
          <w:rFonts w:eastAsiaTheme="minorEastAsia"/>
          <w:sz w:val="24"/>
          <w:szCs w:val="24"/>
          <w:lang w:eastAsia="ru-RU"/>
        </w:rPr>
        <w:t>38.03.02 Менеджмент. Управление малым бизнесом</w:t>
      </w:r>
    </w:p>
    <w:p w:rsidR="005242C2" w:rsidRDefault="005242C2" w:rsidP="005242C2">
      <w:pPr>
        <w:spacing w:after="0" w:line="240" w:lineRule="auto"/>
        <w:jc w:val="center"/>
        <w:rPr>
          <w:rFonts w:eastAsiaTheme="minorEastAsia"/>
          <w:sz w:val="24"/>
          <w:szCs w:val="24"/>
          <w:lang w:eastAsia="ru-RU"/>
        </w:rPr>
      </w:pPr>
      <w:r w:rsidRPr="005242C2">
        <w:rPr>
          <w:rFonts w:eastAsiaTheme="minorEastAsia"/>
          <w:sz w:val="24"/>
          <w:szCs w:val="24"/>
          <w:lang w:eastAsia="ru-RU"/>
        </w:rPr>
        <w:t xml:space="preserve">38.03.02 Менеджмент. </w:t>
      </w:r>
      <w:r>
        <w:rPr>
          <w:rFonts w:eastAsiaTheme="minorEastAsia"/>
          <w:sz w:val="24"/>
          <w:szCs w:val="24"/>
          <w:lang w:eastAsia="ru-RU"/>
        </w:rPr>
        <w:t>Финансовый менеджмент</w:t>
      </w:r>
    </w:p>
    <w:p w:rsidR="005242C2" w:rsidRPr="005242C2" w:rsidRDefault="005242C2" w:rsidP="005242C2">
      <w:pPr>
        <w:spacing w:after="0" w:line="240" w:lineRule="auto"/>
        <w:jc w:val="center"/>
        <w:rPr>
          <w:rFonts w:eastAsiaTheme="minorEastAsia"/>
          <w:sz w:val="24"/>
          <w:szCs w:val="24"/>
          <w:lang w:eastAsia="ru-RU"/>
        </w:rPr>
      </w:pPr>
    </w:p>
    <w:p w:rsidR="005242C2" w:rsidRPr="005242C2" w:rsidRDefault="005242C2" w:rsidP="005242C2">
      <w:pPr>
        <w:spacing w:after="0" w:line="240" w:lineRule="auto"/>
        <w:jc w:val="center"/>
        <w:rPr>
          <w:rFonts w:eastAsiaTheme="minorEastAsia"/>
          <w:sz w:val="24"/>
          <w:szCs w:val="24"/>
          <w:lang w:eastAsia="ru-RU"/>
        </w:rPr>
      </w:pPr>
      <w:r w:rsidRPr="005242C2">
        <w:rPr>
          <w:rFonts w:eastAsiaTheme="minorEastAsia"/>
          <w:sz w:val="24"/>
          <w:szCs w:val="24"/>
          <w:lang w:eastAsia="ru-RU"/>
        </w:rPr>
        <w:t xml:space="preserve"> </w:t>
      </w:r>
    </w:p>
    <w:p w:rsidR="005242C2" w:rsidRPr="005242C2" w:rsidRDefault="005242C2" w:rsidP="005242C2">
      <w:pPr>
        <w:spacing w:after="0" w:line="240" w:lineRule="auto"/>
        <w:jc w:val="center"/>
        <w:rPr>
          <w:rFonts w:eastAsiaTheme="minorEastAsia"/>
          <w:sz w:val="24"/>
          <w:szCs w:val="24"/>
          <w:lang w:eastAsia="ru-RU"/>
        </w:rPr>
      </w:pPr>
      <w:r w:rsidRPr="005242C2">
        <w:rPr>
          <w:rFonts w:eastAsiaTheme="minorEastAsia"/>
          <w:sz w:val="24"/>
          <w:szCs w:val="24"/>
          <w:lang w:eastAsia="ru-RU"/>
        </w:rPr>
        <w:t>Год набора на ОПОП</w:t>
      </w:r>
    </w:p>
    <w:p w:rsidR="005242C2" w:rsidRPr="005242C2" w:rsidRDefault="005242C2" w:rsidP="005242C2">
      <w:pPr>
        <w:spacing w:after="0" w:line="240" w:lineRule="auto"/>
        <w:jc w:val="center"/>
        <w:rPr>
          <w:rFonts w:eastAsiaTheme="minorEastAsia"/>
          <w:sz w:val="24"/>
          <w:szCs w:val="24"/>
          <w:lang w:eastAsia="ru-RU"/>
        </w:rPr>
      </w:pPr>
      <w:r w:rsidRPr="005242C2">
        <w:rPr>
          <w:rFonts w:eastAsiaTheme="minorEastAsia"/>
          <w:sz w:val="24"/>
          <w:szCs w:val="24"/>
          <w:lang w:eastAsia="ru-RU"/>
        </w:rPr>
        <w:t>20</w:t>
      </w:r>
      <w:r w:rsidR="002F20F3">
        <w:rPr>
          <w:rFonts w:eastAsiaTheme="minorEastAsia"/>
          <w:sz w:val="24"/>
          <w:szCs w:val="24"/>
          <w:lang w:eastAsia="ru-RU"/>
        </w:rPr>
        <w:t>20</w:t>
      </w:r>
    </w:p>
    <w:p w:rsidR="005242C2" w:rsidRPr="005242C2" w:rsidRDefault="005242C2" w:rsidP="005242C2">
      <w:pPr>
        <w:spacing w:after="0" w:line="240" w:lineRule="auto"/>
        <w:jc w:val="center"/>
        <w:rPr>
          <w:rFonts w:eastAsiaTheme="minorEastAsia"/>
          <w:sz w:val="24"/>
          <w:szCs w:val="24"/>
          <w:lang w:eastAsia="ru-RU"/>
        </w:rPr>
      </w:pPr>
      <w:r w:rsidRPr="005242C2">
        <w:rPr>
          <w:rFonts w:eastAsiaTheme="minorEastAsia"/>
          <w:sz w:val="24"/>
          <w:szCs w:val="24"/>
          <w:lang w:eastAsia="ru-RU"/>
        </w:rPr>
        <w:t xml:space="preserve"> </w:t>
      </w:r>
    </w:p>
    <w:p w:rsidR="005242C2" w:rsidRPr="005242C2" w:rsidRDefault="005242C2" w:rsidP="005242C2">
      <w:pPr>
        <w:spacing w:after="0" w:line="240" w:lineRule="auto"/>
        <w:jc w:val="center"/>
        <w:rPr>
          <w:rFonts w:eastAsiaTheme="minorEastAsia"/>
          <w:sz w:val="24"/>
          <w:szCs w:val="24"/>
          <w:lang w:eastAsia="ru-RU"/>
        </w:rPr>
      </w:pPr>
      <w:r w:rsidRPr="005242C2">
        <w:rPr>
          <w:rFonts w:eastAsiaTheme="minorEastAsia"/>
          <w:sz w:val="24"/>
          <w:szCs w:val="24"/>
          <w:lang w:eastAsia="ru-RU"/>
        </w:rPr>
        <w:t>Форма обучения</w:t>
      </w:r>
      <w:bookmarkStart w:id="0" w:name="_GoBack"/>
      <w:bookmarkEnd w:id="0"/>
    </w:p>
    <w:p w:rsidR="00472F14" w:rsidRPr="00B6405B" w:rsidRDefault="005242C2" w:rsidP="005242C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eastAsiaTheme="minorEastAsia"/>
          <w:sz w:val="24"/>
          <w:szCs w:val="24"/>
          <w:lang w:eastAsia="ru-RU"/>
        </w:rPr>
        <w:t>о</w:t>
      </w:r>
      <w:proofErr w:type="spellStart"/>
      <w:r>
        <w:rPr>
          <w:rFonts w:eastAsiaTheme="minorEastAsia"/>
          <w:sz w:val="24"/>
          <w:szCs w:val="24"/>
          <w:lang w:val="en-US" w:eastAsia="ru-RU"/>
        </w:rPr>
        <w:t>чная</w:t>
      </w:r>
      <w:proofErr w:type="spellEnd"/>
      <w:r>
        <w:rPr>
          <w:rFonts w:eastAsiaTheme="minorEastAsia"/>
          <w:sz w:val="24"/>
          <w:szCs w:val="24"/>
          <w:lang w:val="en-US" w:eastAsia="ru-RU"/>
        </w:rPr>
        <w:t>,</w:t>
      </w:r>
      <w:r>
        <w:rPr>
          <w:rFonts w:eastAsiaTheme="minorEastAsia"/>
          <w:sz w:val="24"/>
          <w:szCs w:val="24"/>
          <w:lang w:eastAsia="ru-RU"/>
        </w:rPr>
        <w:t xml:space="preserve"> </w:t>
      </w:r>
      <w:r w:rsidRPr="005242C2">
        <w:rPr>
          <w:rFonts w:eastAsiaTheme="minorEastAsia"/>
          <w:sz w:val="24"/>
          <w:szCs w:val="24"/>
          <w:lang w:eastAsia="ru-RU"/>
        </w:rPr>
        <w:t>заочная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1177C5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5242C2" w:rsidRPr="005242C2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6266"/>
        <w:gridCol w:w="958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472F14" w:rsidRPr="009668E9" w:rsidTr="00167E5E">
        <w:trPr>
          <w:trHeight w:val="641"/>
        </w:trPr>
        <w:tc>
          <w:tcPr>
            <w:tcW w:w="1457" w:type="pct"/>
            <w:hideMark/>
          </w:tcPr>
          <w:p w:rsidR="00472F14" w:rsidRPr="00C01644" w:rsidRDefault="00472F14" w:rsidP="004643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</w:t>
            </w:r>
            <w:r w:rsidR="004643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73" w:type="pct"/>
          </w:tcPr>
          <w:p w:rsidR="00472F14" w:rsidRPr="00E16FD8" w:rsidRDefault="0046435F" w:rsidP="00167E5E">
            <w:pPr>
              <w:spacing w:after="0" w:line="240" w:lineRule="auto"/>
              <w:jc w:val="both"/>
              <w:rPr>
                <w:rStyle w:val="FontStyle42"/>
                <w:b w:val="0"/>
                <w:sz w:val="24"/>
                <w:szCs w:val="24"/>
              </w:rPr>
            </w:pPr>
            <w:r w:rsidRPr="0046435F">
              <w:rPr>
                <w:rStyle w:val="FontStyle42"/>
                <w:b w:val="0"/>
                <w:sz w:val="24"/>
                <w:szCs w:val="24"/>
              </w:rPr>
              <w:t>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470" w:type="pct"/>
            <w:vAlign w:val="center"/>
          </w:tcPr>
          <w:p w:rsidR="00472F14" w:rsidRPr="00587CD0" w:rsidRDefault="00344467" w:rsidP="00167E5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3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472F14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EA74A6">
        <w:rPr>
          <w:rFonts w:ascii="Times New Roman" w:hAnsi="Times New Roman"/>
          <w:b/>
          <w:i/>
          <w:sz w:val="28"/>
          <w:szCs w:val="28"/>
        </w:rPr>
        <w:t>ПК-</w:t>
      </w:r>
      <w:r w:rsidR="0046435F">
        <w:rPr>
          <w:rFonts w:ascii="Times New Roman" w:hAnsi="Times New Roman"/>
          <w:b/>
          <w:i/>
          <w:sz w:val="28"/>
          <w:szCs w:val="28"/>
        </w:rPr>
        <w:t>4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46435F" w:rsidRPr="0046435F">
        <w:rPr>
          <w:rFonts w:ascii="Times New Roman" w:hAnsi="Times New Roman"/>
          <w:b/>
          <w:bCs/>
          <w:i/>
          <w:sz w:val="28"/>
          <w:szCs w:val="28"/>
        </w:rPr>
        <w:t>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72F14" w:rsidRPr="00D02CC8" w:rsidTr="00167E5E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6435F" w:rsidRPr="0046435F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>основные теоретические положения и ключевые понятия в области налогообложения;</w:t>
            </w:r>
          </w:p>
          <w:p w:rsidR="00472F14" w:rsidRPr="00EA74A6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>- основы нормативного регулирования налогообложения в РФ</w:t>
            </w:r>
          </w:p>
        </w:tc>
        <w:tc>
          <w:tcPr>
            <w:tcW w:w="1583" w:type="pct"/>
          </w:tcPr>
          <w:p w:rsidR="00472F14" w:rsidRPr="002C7122" w:rsidRDefault="00472F14" w:rsidP="001210B6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</w:t>
            </w:r>
            <w:r w:rsidR="00E972B1">
              <w:rPr>
                <w:rFonts w:ascii="Times New Roman" w:hAnsi="Times New Roman"/>
                <w:sz w:val="24"/>
              </w:rPr>
              <w:t xml:space="preserve">теории </w:t>
            </w:r>
            <w:r w:rsidR="001210B6">
              <w:rPr>
                <w:rFonts w:ascii="Times New Roman" w:hAnsi="Times New Roman"/>
                <w:sz w:val="24"/>
              </w:rPr>
              <w:t>налогообложения</w:t>
            </w:r>
            <w:r w:rsidR="00E972B1">
              <w:rPr>
                <w:rFonts w:ascii="Times New Roman" w:hAnsi="Times New Roman"/>
                <w:sz w:val="24"/>
              </w:rPr>
              <w:t xml:space="preserve"> и нормативному регулированию налогообложения</w:t>
            </w:r>
            <w:r w:rsidR="001210B6">
              <w:rPr>
                <w:rFonts w:ascii="Times New Roman" w:hAnsi="Times New Roman"/>
                <w:sz w:val="24"/>
              </w:rPr>
              <w:t xml:space="preserve"> в РФ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472F14" w:rsidRPr="00D02CC8" w:rsidTr="0046435F">
        <w:tc>
          <w:tcPr>
            <w:tcW w:w="835" w:type="pct"/>
          </w:tcPr>
          <w:p w:rsidR="00472F14" w:rsidRPr="00D02CC8" w:rsidRDefault="00472F14" w:rsidP="00E924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46435F" w:rsidRPr="0046435F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>собирать и анализировать данные о налогах и сборах в РФ для принятия решений в области финансирования и формирования дивидендной политики;</w:t>
            </w:r>
          </w:p>
          <w:p w:rsidR="00472F14" w:rsidRPr="00EA74A6" w:rsidRDefault="0046435F" w:rsidP="0046435F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46435F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анализировать и интерпретировать данные налоговой отчетности для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принятия инвестиционных решений</w:t>
            </w:r>
          </w:p>
        </w:tc>
        <w:tc>
          <w:tcPr>
            <w:tcW w:w="1583" w:type="pct"/>
          </w:tcPr>
          <w:p w:rsidR="00912E26" w:rsidRPr="00912E26" w:rsidRDefault="00912E26" w:rsidP="00912E2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912E26">
              <w:rPr>
                <w:rFonts w:ascii="Times New Roman" w:hAnsi="Times New Roman"/>
                <w:sz w:val="24"/>
              </w:rPr>
              <w:t>формировавшееся систематическое умение собирать и анализировать данные о налогах и сборах в РФ для принятия решений в области финансирования и формирования дивидендной политики;</w:t>
            </w:r>
          </w:p>
          <w:p w:rsidR="00472F14" w:rsidRPr="002C7122" w:rsidRDefault="00912E26" w:rsidP="00912E26">
            <w:pPr>
              <w:spacing w:after="0" w:line="240" w:lineRule="auto"/>
            </w:pPr>
            <w:r w:rsidRPr="00912E26">
              <w:rPr>
                <w:rFonts w:ascii="Times New Roman" w:hAnsi="Times New Roman"/>
                <w:sz w:val="24"/>
              </w:rPr>
              <w:t>- умение анализировать и интерпретировать данные налоговой отчетности для принятия инвестиционных решений.</w:t>
            </w:r>
          </w:p>
        </w:tc>
      </w:tr>
      <w:tr w:rsidR="00CE408A" w:rsidRPr="00D02CC8" w:rsidTr="0046435F">
        <w:tc>
          <w:tcPr>
            <w:tcW w:w="835" w:type="pct"/>
          </w:tcPr>
          <w:p w:rsidR="00CE408A" w:rsidRPr="00CE408A" w:rsidRDefault="00CE408A" w:rsidP="00CE408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CE408A" w:rsidRPr="00CE408A" w:rsidRDefault="00CE408A" w:rsidP="00CE408A">
            <w:pPr>
              <w:rPr>
                <w:rFonts w:ascii="Times New Roman" w:hAnsi="Times New Roman"/>
                <w:sz w:val="24"/>
                <w:szCs w:val="24"/>
              </w:rPr>
            </w:pPr>
            <w:r w:rsidRPr="00CE408A">
              <w:rPr>
                <w:rFonts w:ascii="Times New Roman" w:hAnsi="Times New Roman"/>
                <w:sz w:val="24"/>
                <w:szCs w:val="24"/>
              </w:rPr>
              <w:t>Владеет навыками и/или опытом деятельности.</w:t>
            </w:r>
          </w:p>
        </w:tc>
        <w:tc>
          <w:tcPr>
            <w:tcW w:w="1583" w:type="pct"/>
          </w:tcPr>
          <w:p w:rsidR="00CE408A" w:rsidRPr="00CE408A" w:rsidRDefault="00CE408A" w:rsidP="00CE408A">
            <w:pPr>
              <w:rPr>
                <w:rFonts w:ascii="Times New Roman" w:hAnsi="Times New Roman"/>
                <w:sz w:val="24"/>
                <w:szCs w:val="24"/>
              </w:rPr>
            </w:pPr>
            <w:r w:rsidRPr="00CE408A">
              <w:rPr>
                <w:rFonts w:ascii="Times New Roman" w:hAnsi="Times New Roman"/>
                <w:sz w:val="24"/>
                <w:szCs w:val="24"/>
              </w:rPr>
              <w:t>- навыками обобщения и анализа информации в области налогов и налогообложения для принятия управленческих решений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177C5">
          <w:pgSz w:w="11906" w:h="16838"/>
          <w:pgMar w:top="567" w:right="1134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A34BDF" w:rsidRPr="00A34BDF" w:rsidTr="00AC34BB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A34BDF" w:rsidRPr="00A34BDF" w:rsidTr="00AC34BB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E408A" w:rsidRPr="00A34BDF" w:rsidRDefault="00CE408A" w:rsidP="00AC34BB">
            <w:pPr>
              <w:spacing w:after="0" w:line="240" w:lineRule="auto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A34BDF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A34BDF">
              <w:rPr>
                <w:rFonts w:ascii="Times New Roman" w:hAnsi="Times New Roman"/>
                <w:b/>
                <w:lang w:eastAsia="ar-SA"/>
              </w:rPr>
              <w:t>промежуточная аттестация</w:t>
            </w:r>
          </w:p>
        </w:tc>
      </w:tr>
      <w:tr w:rsidR="00A34BDF" w:rsidRPr="00A34BDF" w:rsidTr="00AC34BB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34BDF">
              <w:rPr>
                <w:rFonts w:ascii="Times New Roman" w:eastAsia="Times New Roman" w:hAnsi="Times New Roman"/>
                <w:lang w:eastAsia="ru-RU"/>
              </w:rPr>
              <w:t xml:space="preserve">Знания: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34BDF">
              <w:rPr>
                <w:rFonts w:ascii="Times New Roman" w:hAnsi="Times New Roman"/>
                <w:bCs/>
              </w:rPr>
              <w:t>- основных теоретических положений и ключевых понятий в области налогообложения</w:t>
            </w:r>
          </w:p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bCs/>
              </w:rPr>
              <w:t>- основы нормативного регулирования налогообложения в РФ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bCs/>
                <w:lang w:eastAsia="ar-SA"/>
              </w:rPr>
              <w:t>Тема 1. Теоретические основы налогообложения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Собеседование (п.5.1)</w:t>
            </w:r>
          </w:p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1 (п. 5.2)</w:t>
            </w:r>
          </w:p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Выполнение кейс-задачи 1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Вопросы на экзамен 1-5 (п. 5.4)</w:t>
            </w:r>
          </w:p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1 (п. 5.2)</w:t>
            </w:r>
          </w:p>
        </w:tc>
      </w:tr>
      <w:tr w:rsidR="00A34BDF" w:rsidRPr="00A34BDF" w:rsidTr="00AC34BB">
        <w:trPr>
          <w:trHeight w:val="834"/>
          <w:jc w:val="center"/>
        </w:trPr>
        <w:tc>
          <w:tcPr>
            <w:tcW w:w="483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bCs/>
                <w:lang w:eastAsia="ar-SA"/>
              </w:rPr>
              <w:t>Тема 2. Налоговая система Российской Федерации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Собеседование (п.5.1)</w:t>
            </w:r>
          </w:p>
          <w:p w:rsidR="00CE408A" w:rsidRPr="00A34BDF" w:rsidRDefault="00CE408A" w:rsidP="00AC34B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2 (п. 5.2)</w:t>
            </w:r>
          </w:p>
          <w:p w:rsidR="00CE408A" w:rsidRPr="00A34BDF" w:rsidRDefault="00526059" w:rsidP="00AC34B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Выполнение</w:t>
            </w:r>
            <w:r w:rsidR="00CE408A" w:rsidRPr="00A34BDF">
              <w:rPr>
                <w:rFonts w:ascii="Times New Roman" w:hAnsi="Times New Roman"/>
                <w:lang w:eastAsia="ar-SA"/>
              </w:rPr>
              <w:t xml:space="preserve"> кейс-задачи № 2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Вопросы на экзамен 6-12 (п. 5.4)</w:t>
            </w:r>
          </w:p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2 (п. 5.2)</w:t>
            </w:r>
          </w:p>
        </w:tc>
      </w:tr>
      <w:tr w:rsidR="00A34BDF" w:rsidRPr="00A34BDF" w:rsidTr="00AC34BB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34BDF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A34BDF">
              <w:rPr>
                <w:rFonts w:ascii="Times New Roman" w:hAnsi="Times New Roman"/>
                <w:bCs/>
              </w:rPr>
              <w:t>- собирать и анализировать данные о налогах и сборах в РФ для принятия решений в области финансирования и формирования дивидендной политики;</w:t>
            </w:r>
          </w:p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bCs/>
              </w:rPr>
              <w:t>- анализировать и интерпретировать данные налоговой отчетности для принятия инвестиционных решений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bCs/>
                <w:lang w:eastAsia="ar-SA"/>
              </w:rPr>
              <w:t>Тема 3. Федеральные налоги и сборы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3 (п. 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Вопросы на экзамен 13-43 (п. 5.4)</w:t>
            </w:r>
          </w:p>
          <w:p w:rsidR="00CE408A" w:rsidRPr="00A34BDF" w:rsidRDefault="00CE408A" w:rsidP="00AC34BB">
            <w:pPr>
              <w:spacing w:after="0" w:line="240" w:lineRule="auto"/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3 (п. 5.2)</w:t>
            </w:r>
          </w:p>
        </w:tc>
      </w:tr>
      <w:tr w:rsidR="00A34BDF" w:rsidRPr="00A34BDF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Тема 4. Региональные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4 (п. 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Вопросы на экзамен 44-51 (п. 5.4)</w:t>
            </w:r>
          </w:p>
          <w:p w:rsidR="00CE408A" w:rsidRPr="00A34BDF" w:rsidRDefault="00CE408A" w:rsidP="00AC34BB">
            <w:pPr>
              <w:spacing w:after="0" w:line="240" w:lineRule="auto"/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4 (п. 5.2)</w:t>
            </w:r>
          </w:p>
        </w:tc>
      </w:tr>
      <w:tr w:rsidR="00A34BDF" w:rsidRPr="00A34BDF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bCs/>
                <w:lang w:eastAsia="ar-SA"/>
              </w:rPr>
              <w:t>Тема 5. Местные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5 (п. 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Вопросы на экзамен 52-54 (п. 5.4)</w:t>
            </w:r>
          </w:p>
          <w:p w:rsidR="00CE408A" w:rsidRPr="00A34BDF" w:rsidRDefault="00CE408A" w:rsidP="00AC34BB">
            <w:pPr>
              <w:spacing w:after="0" w:line="240" w:lineRule="auto"/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5 (п. 5.2)</w:t>
            </w:r>
          </w:p>
        </w:tc>
      </w:tr>
      <w:tr w:rsidR="00A34BDF" w:rsidRPr="00A34BDF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bCs/>
                <w:lang w:eastAsia="ar-SA"/>
              </w:rPr>
              <w:t>Тема 6. Специальные налоговые режимы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A34BDF" w:rsidRDefault="00CE408A" w:rsidP="00AC34BB">
            <w:pPr>
              <w:spacing w:after="0" w:line="240" w:lineRule="auto"/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6 (п. 5.2)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Вопросы на экзамен 52-55 (п. 5.4)</w:t>
            </w:r>
          </w:p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highlight w:val="yellow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Тест 6 (п. 5.6)</w:t>
            </w:r>
          </w:p>
        </w:tc>
      </w:tr>
      <w:tr w:rsidR="00A34BDF" w:rsidRPr="00A34BDF" w:rsidTr="00AC34BB">
        <w:trPr>
          <w:trHeight w:val="20"/>
          <w:jc w:val="center"/>
        </w:trPr>
        <w:tc>
          <w:tcPr>
            <w:tcW w:w="483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CD53A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Навыки</w:t>
            </w:r>
            <w:r w:rsidR="00CD53A4" w:rsidRPr="00A34BDF">
              <w:rPr>
                <w:rFonts w:ascii="Times New Roman" w:hAnsi="Times New Roman"/>
                <w:lang w:eastAsia="ar-SA"/>
              </w:rPr>
              <w:t>:</w:t>
            </w:r>
          </w:p>
        </w:tc>
        <w:tc>
          <w:tcPr>
            <w:tcW w:w="1067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A34BDF">
              <w:rPr>
                <w:rFonts w:ascii="Times New Roman" w:hAnsi="Times New Roman"/>
                <w:lang w:eastAsia="ar-SA"/>
              </w:rPr>
              <w:t>обобщения и анализа информации в области налогов и налогообложения для принятия управленческих решений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Тема 3. Федеральные налоги и сборы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Решение кейс-задачи № 3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Тест 3 (п. 5.2)</w:t>
            </w:r>
          </w:p>
        </w:tc>
      </w:tr>
      <w:tr w:rsidR="00A34BDF" w:rsidRPr="00A34BDF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Тема 4. Региональные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Решение кейс-задачи № 4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Тест 4 (п. 5.2)</w:t>
            </w:r>
          </w:p>
        </w:tc>
      </w:tr>
      <w:tr w:rsidR="00A34BDF" w:rsidRPr="00A34BDF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Тема 5. Местные налоги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Решение кейс-задачи № 5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Тест 5 (п. 5.2)</w:t>
            </w:r>
          </w:p>
        </w:tc>
      </w:tr>
      <w:tr w:rsidR="00A34BDF" w:rsidRPr="00A34BDF" w:rsidTr="00AC34BB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408A" w:rsidRPr="00A34BDF" w:rsidRDefault="00CE408A" w:rsidP="00AC34B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Тема 6. Специальные налоговые режимы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Решение кейс-задачи № 6 (п.5.3)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E408A" w:rsidRPr="00A34BDF" w:rsidRDefault="00CE408A" w:rsidP="00AC34BB">
            <w:pPr>
              <w:rPr>
                <w:rFonts w:ascii="Times New Roman" w:hAnsi="Times New Roman"/>
              </w:rPr>
            </w:pPr>
            <w:r w:rsidRPr="00A34BDF">
              <w:rPr>
                <w:rFonts w:ascii="Times New Roman" w:hAnsi="Times New Roman"/>
              </w:rPr>
              <w:t>Тест 6 (п. 5.2)</w:t>
            </w:r>
          </w:p>
        </w:tc>
      </w:tr>
    </w:tbl>
    <w:p w:rsidR="00CE408A" w:rsidRPr="00CE408A" w:rsidRDefault="00CE408A" w:rsidP="00472F14">
      <w:pPr>
        <w:spacing w:before="240" w:after="12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r w:rsidR="007711A1">
        <w:rPr>
          <w:rFonts w:ascii="Times New Roman" w:hAnsi="Times New Roman"/>
          <w:sz w:val="24"/>
        </w:rPr>
        <w:t>форсированности</w:t>
      </w:r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2"/>
        <w:gridCol w:w="830"/>
        <w:gridCol w:w="708"/>
        <w:gridCol w:w="710"/>
        <w:gridCol w:w="993"/>
        <w:gridCol w:w="714"/>
        <w:gridCol w:w="1132"/>
        <w:gridCol w:w="283"/>
        <w:gridCol w:w="292"/>
        <w:gridCol w:w="275"/>
        <w:gridCol w:w="285"/>
        <w:gridCol w:w="283"/>
        <w:gridCol w:w="942"/>
        <w:gridCol w:w="606"/>
      </w:tblGrid>
      <w:tr w:rsidR="00472F14" w:rsidRPr="00614E67" w:rsidTr="00EF5825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EF5825">
        <w:trPr>
          <w:cantSplit/>
          <w:trHeight w:val="1134"/>
        </w:trPr>
        <w:tc>
          <w:tcPr>
            <w:tcW w:w="105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72F14" w:rsidRPr="00614E67" w:rsidRDefault="00A97561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Собеседования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AC34BB" w:rsidRDefault="00BE2497" w:rsidP="00AC34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Тест </w:t>
            </w:r>
            <w:r w:rsidR="00AC34B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BE2497" w:rsidP="001E1B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</w:t>
            </w:r>
            <w:r w:rsidR="001E1B1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A9756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  <w:r w:rsidR="00A975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A179E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  <w:vAlign w:val="center"/>
          </w:tcPr>
          <w:p w:rsidR="00472F14" w:rsidRPr="00614E67" w:rsidRDefault="00AC34B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8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472F14" w:rsidRPr="00614E67" w:rsidRDefault="00A179EB" w:rsidP="001E1B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 w:rsidR="001E1B1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72F14" w:rsidRPr="00614E67" w:rsidTr="00A9756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  <w:r w:rsidR="00A975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7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AC34B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8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472F14" w:rsidRPr="00614E67" w:rsidRDefault="001E1B15" w:rsidP="00A975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A9756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72F14" w:rsidRPr="00614E67" w:rsidTr="00A97561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  <w:r w:rsidR="00D050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05037" w:rsidRPr="00D0503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(ЭОС)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D0503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" w:type="pct"/>
            <w:vAlign w:val="center"/>
          </w:tcPr>
          <w:p w:rsidR="00472F14" w:rsidRPr="00614E67" w:rsidRDefault="00D05037" w:rsidP="00A179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A97561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AC34B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  <w:vAlign w:val="center"/>
          </w:tcPr>
          <w:p w:rsidR="00472F14" w:rsidRPr="00614E67" w:rsidRDefault="00EF582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48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1E1B15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Pr="00A34BDF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</w:t>
      </w:r>
      <w:r w:rsidR="00360F05">
        <w:rPr>
          <w:rFonts w:ascii="Times New Roman" w:hAnsi="Times New Roman"/>
          <w:b/>
          <w:sz w:val="24"/>
          <w:szCs w:val="24"/>
        </w:rPr>
        <w:t>Список вопросов к устному собеседованию</w:t>
      </w:r>
    </w:p>
    <w:p w:rsidR="00517D3F" w:rsidRPr="0099085F" w:rsidRDefault="00517D3F" w:rsidP="00517D3F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hAnsi="Times New Roman"/>
          <w:b/>
          <w:sz w:val="24"/>
          <w:szCs w:val="24"/>
        </w:rPr>
      </w:pPr>
      <w:r w:rsidRPr="006249F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 теме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Pr="006249FA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>Что общего и в чем различия налога и сбора?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 xml:space="preserve"> Какие основные характеристики налога </w:t>
      </w:r>
      <w:r w:rsidR="007F6320">
        <w:rPr>
          <w:color w:val="000000"/>
          <w:sz w:val="24"/>
          <w:szCs w:val="24"/>
        </w:rPr>
        <w:t>в</w:t>
      </w:r>
      <w:r w:rsidRPr="004018BA">
        <w:rPr>
          <w:color w:val="000000"/>
          <w:sz w:val="24"/>
          <w:szCs w:val="24"/>
        </w:rPr>
        <w:t>ы выделяете?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 xml:space="preserve"> Что следует понимать под сбором?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 xml:space="preserve"> Какую роль играют налоги и сборы в современной экономике?</w:t>
      </w:r>
    </w:p>
    <w:p w:rsidR="00360F05" w:rsidRPr="004018BA" w:rsidRDefault="00360F05" w:rsidP="00360F05">
      <w:pPr>
        <w:pStyle w:val="af"/>
        <w:numPr>
          <w:ilvl w:val="0"/>
          <w:numId w:val="41"/>
        </w:numPr>
        <w:tabs>
          <w:tab w:val="left" w:pos="0"/>
          <w:tab w:val="num" w:pos="568"/>
        </w:tabs>
        <w:suppressAutoHyphens/>
        <w:autoSpaceDE/>
        <w:autoSpaceDN/>
        <w:adjustRightInd/>
        <w:rPr>
          <w:color w:val="000000"/>
          <w:sz w:val="24"/>
          <w:szCs w:val="24"/>
        </w:rPr>
      </w:pPr>
      <w:r w:rsidRPr="004018BA">
        <w:rPr>
          <w:color w:val="000000"/>
          <w:sz w:val="24"/>
          <w:szCs w:val="24"/>
        </w:rPr>
        <w:t xml:space="preserve"> Какие функции налогов </w:t>
      </w:r>
      <w:r w:rsidR="007F6320">
        <w:rPr>
          <w:color w:val="000000"/>
          <w:sz w:val="24"/>
          <w:szCs w:val="24"/>
        </w:rPr>
        <w:t>в</w:t>
      </w:r>
      <w:r w:rsidRPr="004018BA">
        <w:rPr>
          <w:color w:val="000000"/>
          <w:sz w:val="24"/>
          <w:szCs w:val="24"/>
        </w:rPr>
        <w:t>ы считаете основными?</w:t>
      </w:r>
    </w:p>
    <w:p w:rsidR="00360F05" w:rsidRPr="006249FA" w:rsidRDefault="00360F05" w:rsidP="00360F05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49FA">
        <w:rPr>
          <w:rFonts w:ascii="Times New Roman" w:eastAsia="Times New Roman" w:hAnsi="Times New Roman"/>
          <w:b/>
          <w:sz w:val="24"/>
          <w:szCs w:val="24"/>
          <w:lang w:eastAsia="ru-RU"/>
        </w:rPr>
        <w:t>К теме 2:</w:t>
      </w:r>
    </w:p>
    <w:p w:rsidR="00360F05" w:rsidRPr="009E15C0" w:rsidRDefault="00360F05" w:rsidP="00360F05">
      <w:pPr>
        <w:pStyle w:val="af"/>
        <w:numPr>
          <w:ilvl w:val="0"/>
          <w:numId w:val="44"/>
        </w:numPr>
        <w:suppressAutoHyphens/>
        <w:autoSpaceDE/>
        <w:autoSpaceDN/>
        <w:adjustRightInd/>
        <w:ind w:firstLine="70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9E15C0">
        <w:rPr>
          <w:color w:val="000000"/>
          <w:sz w:val="24"/>
          <w:szCs w:val="24"/>
        </w:rPr>
        <w:t xml:space="preserve">Какие этапы эволюции современной налоговой системы </w:t>
      </w:r>
      <w:r w:rsidR="007F6320">
        <w:rPr>
          <w:color w:val="000000"/>
          <w:sz w:val="24"/>
          <w:szCs w:val="24"/>
        </w:rPr>
        <w:t>РФ в</w:t>
      </w:r>
      <w:r w:rsidRPr="009E15C0">
        <w:rPr>
          <w:color w:val="000000"/>
          <w:sz w:val="24"/>
          <w:szCs w:val="24"/>
        </w:rPr>
        <w:t>ы выделяете?</w:t>
      </w:r>
    </w:p>
    <w:p w:rsidR="00360F05" w:rsidRPr="009E15C0" w:rsidRDefault="00360F05" w:rsidP="00360F05">
      <w:pPr>
        <w:pStyle w:val="af"/>
        <w:numPr>
          <w:ilvl w:val="0"/>
          <w:numId w:val="44"/>
        </w:numPr>
        <w:suppressAutoHyphens/>
        <w:autoSpaceDE/>
        <w:autoSpaceDN/>
        <w:adjustRightInd/>
        <w:ind w:firstLine="709"/>
        <w:rPr>
          <w:color w:val="000000"/>
          <w:sz w:val="24"/>
          <w:szCs w:val="24"/>
        </w:rPr>
      </w:pPr>
      <w:r w:rsidRPr="009E15C0">
        <w:rPr>
          <w:color w:val="000000"/>
          <w:sz w:val="24"/>
          <w:szCs w:val="24"/>
        </w:rPr>
        <w:t xml:space="preserve"> Как</w:t>
      </w:r>
      <w:r w:rsidR="007F6320">
        <w:rPr>
          <w:color w:val="000000"/>
          <w:sz w:val="24"/>
          <w:szCs w:val="24"/>
        </w:rPr>
        <w:t>ова</w:t>
      </w:r>
      <w:r w:rsidRPr="009E15C0">
        <w:rPr>
          <w:color w:val="000000"/>
          <w:sz w:val="24"/>
          <w:szCs w:val="24"/>
        </w:rPr>
        <w:t xml:space="preserve"> структура современной налоговой системы</w:t>
      </w:r>
      <w:r w:rsidR="005862A6">
        <w:rPr>
          <w:color w:val="000000"/>
          <w:sz w:val="24"/>
          <w:szCs w:val="24"/>
        </w:rPr>
        <w:t xml:space="preserve"> РФ</w:t>
      </w:r>
      <w:r w:rsidRPr="009E15C0">
        <w:rPr>
          <w:color w:val="000000"/>
          <w:sz w:val="24"/>
          <w:szCs w:val="24"/>
        </w:rPr>
        <w:t>?</w:t>
      </w:r>
    </w:p>
    <w:p w:rsidR="00360F05" w:rsidRPr="009E15C0" w:rsidRDefault="00360F05" w:rsidP="00360F05">
      <w:pPr>
        <w:pStyle w:val="af"/>
        <w:numPr>
          <w:ilvl w:val="0"/>
          <w:numId w:val="44"/>
        </w:numPr>
        <w:suppressAutoHyphens/>
        <w:autoSpaceDE/>
        <w:autoSpaceDN/>
        <w:adjustRightInd/>
        <w:ind w:firstLine="709"/>
        <w:rPr>
          <w:color w:val="000000"/>
          <w:sz w:val="24"/>
          <w:szCs w:val="24"/>
        </w:rPr>
      </w:pPr>
      <w:r w:rsidRPr="009E15C0">
        <w:rPr>
          <w:color w:val="000000"/>
          <w:sz w:val="24"/>
          <w:szCs w:val="24"/>
        </w:rPr>
        <w:t xml:space="preserve"> Какие функции выполняют налоговые органы</w:t>
      </w:r>
      <w:r w:rsidR="005862A6">
        <w:rPr>
          <w:color w:val="000000"/>
          <w:sz w:val="24"/>
          <w:szCs w:val="24"/>
        </w:rPr>
        <w:t xml:space="preserve"> РФ</w:t>
      </w:r>
      <w:r w:rsidRPr="009E15C0">
        <w:rPr>
          <w:color w:val="000000"/>
          <w:sz w:val="24"/>
          <w:szCs w:val="24"/>
        </w:rPr>
        <w:t>?</w:t>
      </w:r>
    </w:p>
    <w:p w:rsidR="00360F05" w:rsidRPr="009E15C0" w:rsidRDefault="00360F05" w:rsidP="00360F05">
      <w:pPr>
        <w:pStyle w:val="af"/>
        <w:numPr>
          <w:ilvl w:val="0"/>
          <w:numId w:val="44"/>
        </w:numPr>
        <w:suppressAutoHyphens/>
        <w:autoSpaceDE/>
        <w:autoSpaceDN/>
        <w:adjustRightInd/>
        <w:ind w:firstLine="709"/>
        <w:rPr>
          <w:color w:val="000000"/>
          <w:sz w:val="24"/>
          <w:szCs w:val="24"/>
        </w:rPr>
      </w:pPr>
      <w:r w:rsidRPr="009E15C0">
        <w:rPr>
          <w:color w:val="000000"/>
          <w:sz w:val="24"/>
          <w:szCs w:val="24"/>
        </w:rPr>
        <w:t xml:space="preserve"> Какова структура налоговых органов Российской Федерации?</w:t>
      </w:r>
    </w:p>
    <w:p w:rsidR="00360F05" w:rsidRPr="005862A6" w:rsidRDefault="00360F05" w:rsidP="00360F05">
      <w:pPr>
        <w:numPr>
          <w:ilvl w:val="0"/>
          <w:numId w:val="44"/>
        </w:numPr>
        <w:tabs>
          <w:tab w:val="left" w:pos="709"/>
          <w:tab w:val="left" w:pos="28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E15C0">
        <w:rPr>
          <w:rFonts w:ascii="Times New Roman" w:hAnsi="Times New Roman"/>
          <w:color w:val="000000"/>
          <w:sz w:val="24"/>
          <w:szCs w:val="24"/>
        </w:rPr>
        <w:t>Какие обязанности у налоговых органов</w:t>
      </w:r>
      <w:r w:rsidR="007F6320">
        <w:rPr>
          <w:rFonts w:ascii="Times New Roman" w:hAnsi="Times New Roman"/>
          <w:color w:val="000000"/>
          <w:sz w:val="24"/>
          <w:szCs w:val="24"/>
        </w:rPr>
        <w:t xml:space="preserve"> РФ</w:t>
      </w:r>
      <w:r w:rsidRPr="009E15C0">
        <w:rPr>
          <w:rFonts w:ascii="Times New Roman" w:hAnsi="Times New Roman"/>
          <w:color w:val="000000"/>
          <w:sz w:val="24"/>
          <w:szCs w:val="24"/>
        </w:rPr>
        <w:t>?</w:t>
      </w:r>
    </w:p>
    <w:p w:rsidR="005862A6" w:rsidRPr="005862A6" w:rsidRDefault="005862A6" w:rsidP="00360F05">
      <w:pPr>
        <w:numPr>
          <w:ilvl w:val="0"/>
          <w:numId w:val="44"/>
        </w:numPr>
        <w:tabs>
          <w:tab w:val="left" w:pos="709"/>
          <w:tab w:val="left" w:pos="28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Какие варианты налогообложения предусмотрены в РФ для представителей предпринимательского сообщества?</w:t>
      </w:r>
    </w:p>
    <w:p w:rsidR="005862A6" w:rsidRPr="005862A6" w:rsidRDefault="005862A6" w:rsidP="00360F05">
      <w:pPr>
        <w:numPr>
          <w:ilvl w:val="0"/>
          <w:numId w:val="44"/>
        </w:numPr>
        <w:tabs>
          <w:tab w:val="left" w:pos="709"/>
          <w:tab w:val="left" w:pos="28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Для кого </w:t>
      </w:r>
      <w:r w:rsidR="007F6320">
        <w:rPr>
          <w:rFonts w:ascii="Times New Roman" w:hAnsi="Times New Roman"/>
          <w:color w:val="000000"/>
          <w:sz w:val="24"/>
          <w:szCs w:val="24"/>
        </w:rPr>
        <w:t xml:space="preserve">в РФ </w:t>
      </w:r>
      <w:r>
        <w:rPr>
          <w:rFonts w:ascii="Times New Roman" w:hAnsi="Times New Roman"/>
          <w:color w:val="000000"/>
          <w:sz w:val="24"/>
          <w:szCs w:val="24"/>
        </w:rPr>
        <w:t>предусмотрены специальные режимы налогообложения?</w:t>
      </w:r>
    </w:p>
    <w:p w:rsidR="00360F05" w:rsidRPr="004762E3" w:rsidRDefault="007F6320" w:rsidP="00526059">
      <w:pPr>
        <w:numPr>
          <w:ilvl w:val="0"/>
          <w:numId w:val="43"/>
        </w:numPr>
        <w:tabs>
          <w:tab w:val="clear" w:pos="720"/>
          <w:tab w:val="left" w:pos="993"/>
          <w:tab w:val="left" w:pos="2880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4"/>
          <w:sz w:val="24"/>
          <w:szCs w:val="24"/>
        </w:rPr>
        <w:t>Какой режим налогообложения предусмотрен для пре</w:t>
      </w:r>
      <w:r w:rsidR="00526059">
        <w:rPr>
          <w:rFonts w:ascii="Times New Roman" w:hAnsi="Times New Roman"/>
          <w:color w:val="000000"/>
          <w:spacing w:val="4"/>
          <w:sz w:val="24"/>
          <w:szCs w:val="24"/>
        </w:rPr>
        <w:t xml:space="preserve">дставителей крупного и среднего </w:t>
      </w:r>
      <w:r w:rsidRPr="004762E3">
        <w:rPr>
          <w:rFonts w:ascii="Times New Roman" w:hAnsi="Times New Roman"/>
          <w:color w:val="000000"/>
          <w:spacing w:val="4"/>
          <w:sz w:val="24"/>
          <w:szCs w:val="24"/>
        </w:rPr>
        <w:t>бизнеса в РФ</w:t>
      </w:r>
      <w:r w:rsidR="00360F05" w:rsidRPr="004762E3">
        <w:rPr>
          <w:rFonts w:ascii="Times New Roman" w:hAnsi="Times New Roman"/>
          <w:color w:val="000000"/>
          <w:spacing w:val="4"/>
          <w:sz w:val="24"/>
          <w:szCs w:val="24"/>
        </w:rPr>
        <w:t>?</w:t>
      </w:r>
    </w:p>
    <w:p w:rsidR="005862A6" w:rsidRDefault="004762E3" w:rsidP="00F75EF5">
      <w:pPr>
        <w:numPr>
          <w:ilvl w:val="0"/>
          <w:numId w:val="43"/>
        </w:numPr>
        <w:tabs>
          <w:tab w:val="clear" w:pos="720"/>
          <w:tab w:val="num" w:pos="0"/>
          <w:tab w:val="left" w:pos="709"/>
          <w:tab w:val="left" w:pos="993"/>
          <w:tab w:val="left" w:pos="2880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4762E3">
        <w:rPr>
          <w:rFonts w:ascii="Times New Roman" w:hAnsi="Times New Roman"/>
          <w:color w:val="000000"/>
          <w:spacing w:val="-1"/>
          <w:sz w:val="24"/>
          <w:szCs w:val="24"/>
        </w:rPr>
        <w:t>Какие налоги имеют бюджетообразующую роль для региональных бюджетов РФ?</w:t>
      </w:r>
    </w:p>
    <w:p w:rsidR="004762E3" w:rsidRPr="004762E3" w:rsidRDefault="000A455C" w:rsidP="004762E3">
      <w:pPr>
        <w:numPr>
          <w:ilvl w:val="0"/>
          <w:numId w:val="43"/>
        </w:numPr>
        <w:tabs>
          <w:tab w:val="clear" w:pos="720"/>
          <w:tab w:val="num" w:pos="0"/>
          <w:tab w:val="left" w:pos="709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>Для каких целей налог на прибыль организаций зачисляется в региональные бюджеты РФ?</w:t>
      </w:r>
    </w:p>
    <w:p w:rsidR="004762E3" w:rsidRPr="004762E3" w:rsidRDefault="004762E3" w:rsidP="004762E3">
      <w:pPr>
        <w:tabs>
          <w:tab w:val="num" w:pos="0"/>
          <w:tab w:val="left" w:pos="709"/>
          <w:tab w:val="left" w:pos="993"/>
          <w:tab w:val="left" w:pos="2880"/>
        </w:tabs>
        <w:suppressAutoHyphens/>
        <w:spacing w:after="0" w:line="240" w:lineRule="auto"/>
        <w:ind w:left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</w:p>
    <w:p w:rsidR="007F6320" w:rsidRDefault="007F6320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17D3F">
              <w:rPr>
                <w:rFonts w:ascii="Times New Roman" w:hAnsi="Times New Roman"/>
                <w:sz w:val="24"/>
                <w:szCs w:val="24"/>
              </w:rPr>
              <w:t>-3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517D3F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60F05" w:rsidRPr="0099085F" w:rsidRDefault="00472F14" w:rsidP="00360F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5.2 </w:t>
      </w:r>
      <w:r w:rsidR="00360F05" w:rsidRPr="0099085F">
        <w:rPr>
          <w:rFonts w:ascii="Times New Roman" w:hAnsi="Times New Roman"/>
          <w:b/>
          <w:sz w:val="24"/>
          <w:szCs w:val="24"/>
        </w:rPr>
        <w:t>Тесты</w:t>
      </w:r>
    </w:p>
    <w:p w:rsidR="003B124E" w:rsidRPr="000A455C" w:rsidRDefault="00360F05" w:rsidP="003B124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1. </w:t>
      </w:r>
      <w:r w:rsidR="003B124E"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>Налоговая система Российской Федерации в настоящее время регламентируется:</w:t>
      </w:r>
    </w:p>
    <w:p w:rsidR="003B124E" w:rsidRPr="003B124E" w:rsidRDefault="003B124E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Налоговым кодексом РФ и принятыми в соответствии с ним федеральными законами о налогах, сборах, страховых сборах</w:t>
      </w:r>
    </w:p>
    <w:p w:rsidR="003B124E" w:rsidRPr="003B124E" w:rsidRDefault="003B124E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Законом "Об основах налоговой системы в РФ"</w:t>
      </w:r>
    </w:p>
    <w:p w:rsidR="003B124E" w:rsidRPr="003B124E" w:rsidRDefault="003B124E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Налоговым кодексом РФ</w:t>
      </w:r>
    </w:p>
    <w:p w:rsidR="003B124E" w:rsidRDefault="003B124E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Соответствующим федеральным законом</w:t>
      </w:r>
    </w:p>
    <w:p w:rsidR="003B124E" w:rsidRDefault="003B124E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B124E" w:rsidRPr="000A455C" w:rsidRDefault="000A455C" w:rsidP="003B124E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2</w:t>
      </w:r>
      <w:r w:rsidR="003B124E"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>. Налоговая база при реализации подакцизных товаров, облагаемых специфическими ставками, определяется как</w:t>
      </w:r>
    </w:p>
    <w:p w:rsidR="003B124E" w:rsidRPr="003B124E" w:rsidRDefault="003B124E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1.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стоимость реализованных подакцизных товаров без акцизов</w:t>
      </w:r>
    </w:p>
    <w:p w:rsidR="003B124E" w:rsidRPr="003B124E" w:rsidRDefault="003B124E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объем подакцизных товаров в натуральном выражении</w:t>
      </w:r>
    </w:p>
    <w:p w:rsidR="003B124E" w:rsidRPr="003B124E" w:rsidRDefault="003B124E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стоимость реализованных подакцизных товаров без учета НДС, и акцизов</w:t>
      </w:r>
    </w:p>
    <w:p w:rsidR="00360F05" w:rsidRDefault="003B124E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стоимость реализованных подакцизных товаров</w:t>
      </w:r>
    </w:p>
    <w:p w:rsidR="000A455C" w:rsidRPr="000A455C" w:rsidRDefault="000A455C" w:rsidP="000A455C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>3. Сумма НДС включается в стоимость товаров, работ и услуг</w:t>
      </w:r>
    </w:p>
    <w:p w:rsidR="000A455C" w:rsidRPr="000A455C" w:rsidRDefault="000A455C" w:rsidP="000A455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Pr="000A455C">
        <w:rPr>
          <w:rFonts w:ascii="Times New Roman" w:hAnsi="Times New Roman"/>
          <w:sz w:val="24"/>
          <w:szCs w:val="24"/>
          <w:shd w:val="clear" w:color="auto" w:fill="FFFFFF"/>
        </w:rPr>
        <w:t>один раз экспортером товаров, работ и услуг</w:t>
      </w:r>
    </w:p>
    <w:p w:rsidR="000A455C" w:rsidRPr="000A455C" w:rsidRDefault="000A455C" w:rsidP="000A455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0A455C">
        <w:rPr>
          <w:rFonts w:ascii="Times New Roman" w:hAnsi="Times New Roman"/>
          <w:sz w:val="24"/>
          <w:szCs w:val="24"/>
          <w:shd w:val="clear" w:color="auto" w:fill="FFFFFF"/>
        </w:rPr>
        <w:t>один раз производителем товаров, работ и услуг</w:t>
      </w:r>
    </w:p>
    <w:p w:rsidR="000A455C" w:rsidRPr="000A455C" w:rsidRDefault="000A455C" w:rsidP="000A455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0A455C">
        <w:rPr>
          <w:rFonts w:ascii="Times New Roman" w:hAnsi="Times New Roman"/>
          <w:sz w:val="24"/>
          <w:szCs w:val="24"/>
          <w:shd w:val="clear" w:color="auto" w:fill="FFFFFF"/>
        </w:rPr>
        <w:t>один раз производителем или импортером товаров, работ и услуг</w:t>
      </w:r>
    </w:p>
    <w:p w:rsidR="003B124E" w:rsidRDefault="000A455C" w:rsidP="000A455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0A455C">
        <w:rPr>
          <w:rFonts w:ascii="Times New Roman" w:hAnsi="Times New Roman"/>
          <w:sz w:val="24"/>
          <w:szCs w:val="24"/>
          <w:shd w:val="clear" w:color="auto" w:fill="FFFFFF"/>
        </w:rPr>
        <w:t>на каждой стадии производства и обращения товаров, работ и услуг</w:t>
      </w:r>
    </w:p>
    <w:p w:rsidR="000A455C" w:rsidRDefault="000A455C" w:rsidP="003B124E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A455C" w:rsidRPr="000A455C" w:rsidRDefault="000A455C" w:rsidP="000A455C">
      <w:pPr>
        <w:pStyle w:val="a5"/>
        <w:spacing w:after="0" w:line="240" w:lineRule="auto"/>
        <w:ind w:left="0" w:firstLine="720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4. Расходы, понесенные предприятием, учитываются для целей налогообложения налогом на прибыль </w:t>
      </w:r>
      <w:r w:rsidR="00A34BD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организаций </w:t>
      </w:r>
      <w:r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>если они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</w:p>
    <w:p w:rsidR="000A455C" w:rsidRPr="000A455C" w:rsidRDefault="000A455C" w:rsidP="000A455C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Pr="000A455C">
        <w:rPr>
          <w:rFonts w:ascii="Times New Roman" w:hAnsi="Times New Roman"/>
          <w:sz w:val="24"/>
          <w:szCs w:val="24"/>
          <w:shd w:val="clear" w:color="auto" w:fill="FFFFFF"/>
        </w:rPr>
        <w:t>документально подтверждены</w:t>
      </w:r>
    </w:p>
    <w:p w:rsidR="000A455C" w:rsidRPr="000A455C" w:rsidRDefault="000A455C" w:rsidP="000A455C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0A455C">
        <w:rPr>
          <w:rFonts w:ascii="Times New Roman" w:hAnsi="Times New Roman"/>
          <w:sz w:val="24"/>
          <w:szCs w:val="24"/>
          <w:shd w:val="clear" w:color="auto" w:fill="FFFFFF"/>
        </w:rPr>
        <w:t>соответствуют 25 главе Налогового кодекса РФ</w:t>
      </w:r>
    </w:p>
    <w:p w:rsidR="000A455C" w:rsidRPr="000A455C" w:rsidRDefault="000A455C" w:rsidP="000A455C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0A455C">
        <w:rPr>
          <w:rFonts w:ascii="Times New Roman" w:hAnsi="Times New Roman"/>
          <w:sz w:val="24"/>
          <w:szCs w:val="24"/>
          <w:shd w:val="clear" w:color="auto" w:fill="FFFFFF"/>
        </w:rPr>
        <w:t>экономически оправданны</w:t>
      </w:r>
    </w:p>
    <w:p w:rsidR="000A455C" w:rsidRDefault="000A455C" w:rsidP="000A455C">
      <w:pPr>
        <w:pStyle w:val="a5"/>
        <w:spacing w:after="0" w:line="240" w:lineRule="auto"/>
        <w:ind w:left="0" w:firstLine="720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0A455C">
        <w:rPr>
          <w:rFonts w:ascii="Times New Roman" w:hAnsi="Times New Roman"/>
          <w:sz w:val="24"/>
          <w:szCs w:val="24"/>
          <w:shd w:val="clear" w:color="auto" w:fill="FFFFFF"/>
        </w:rPr>
        <w:t xml:space="preserve">документально подтверждены и экономически </w:t>
      </w:r>
      <w:r w:rsidR="00F75EF5" w:rsidRPr="000A455C">
        <w:rPr>
          <w:rFonts w:ascii="Times New Roman" w:hAnsi="Times New Roman"/>
          <w:sz w:val="24"/>
          <w:szCs w:val="24"/>
          <w:shd w:val="clear" w:color="auto" w:fill="FFFFFF"/>
        </w:rPr>
        <w:t>обоснованы</w:t>
      </w:r>
      <w:r w:rsidRPr="000A455C">
        <w:rPr>
          <w:rFonts w:ascii="Times New Roman" w:hAnsi="Times New Roman"/>
          <w:sz w:val="24"/>
          <w:szCs w:val="24"/>
          <w:shd w:val="clear" w:color="auto" w:fill="FFFFFF"/>
        </w:rPr>
        <w:t>, соответствуют 25 главе Налогового кодекса РФ</w:t>
      </w:r>
    </w:p>
    <w:p w:rsidR="000A455C" w:rsidRDefault="000A455C" w:rsidP="003B124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B124E" w:rsidRPr="000A455C" w:rsidRDefault="003B124E" w:rsidP="003B124E">
      <w:pPr>
        <w:pStyle w:val="a5"/>
        <w:spacing w:after="0" w:line="240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A455C">
        <w:rPr>
          <w:rFonts w:ascii="Times New Roman" w:hAnsi="Times New Roman"/>
          <w:b/>
          <w:sz w:val="24"/>
          <w:szCs w:val="24"/>
          <w:shd w:val="clear" w:color="auto" w:fill="FFFFFF"/>
        </w:rPr>
        <w:t>5. Сумму транспортного налога, подлежащую уплате в бюджет, исчисляют</w:t>
      </w:r>
    </w:p>
    <w:p w:rsidR="003B124E" w:rsidRPr="003B124E" w:rsidRDefault="003B124E" w:rsidP="003B124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налогоплательщики самостоятельно</w:t>
      </w:r>
    </w:p>
    <w:p w:rsidR="003B124E" w:rsidRPr="003B124E" w:rsidRDefault="003B124E" w:rsidP="003B124E">
      <w:pPr>
        <w:pStyle w:val="a5"/>
        <w:spacing w:after="0" w:line="240" w:lineRule="auto"/>
        <w:ind w:left="0" w:firstLine="720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2.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 xml:space="preserve">по авансовым платежам </w:t>
      </w:r>
      <w:r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 xml:space="preserve"> организации самостоятельно, по итогам налогового периода </w:t>
      </w:r>
      <w:r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 xml:space="preserve"> налоговые органы для физических лиц</w:t>
      </w:r>
    </w:p>
    <w:p w:rsidR="003B124E" w:rsidRPr="003B124E" w:rsidRDefault="003B124E" w:rsidP="003B124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 xml:space="preserve">организации </w:t>
      </w:r>
      <w:r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 xml:space="preserve"> самостоятельно, а для физических лиц </w:t>
      </w:r>
      <w:r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 xml:space="preserve"> налоговые органы</w:t>
      </w:r>
    </w:p>
    <w:p w:rsidR="003B124E" w:rsidRDefault="003B124E" w:rsidP="003B124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4. </w:t>
      </w:r>
      <w:r w:rsidRPr="003B124E">
        <w:rPr>
          <w:rFonts w:ascii="Times New Roman" w:hAnsi="Times New Roman"/>
          <w:sz w:val="24"/>
          <w:szCs w:val="24"/>
          <w:shd w:val="clear" w:color="auto" w:fill="FFFFFF"/>
        </w:rPr>
        <w:t>налоговые органы</w:t>
      </w:r>
    </w:p>
    <w:p w:rsidR="003B124E" w:rsidRPr="003B124E" w:rsidRDefault="003B124E" w:rsidP="003B124E">
      <w:pPr>
        <w:pStyle w:val="a5"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60F05" w:rsidRPr="00661035" w:rsidRDefault="00360F05" w:rsidP="00360F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360F05" w:rsidRPr="0099085F" w:rsidRDefault="00517D3F" w:rsidP="00360F0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17D3F">
        <w:rPr>
          <w:rFonts w:ascii="Times New Roman" w:hAnsi="Times New Roman"/>
          <w:sz w:val="24"/>
          <w:szCs w:val="24"/>
        </w:rPr>
        <w:t>Отвечая на вопросы теста студенту необходимо определить один или несколько правильных вариантов ответа, ответить на вопросы по сопоставлению, при этом руководствуясь знаниями, полученными на лекционных занятиях и в ходе самостоятельно работы.</w:t>
      </w:r>
      <w:r w:rsidR="00A34BDF">
        <w:rPr>
          <w:rFonts w:ascii="Times New Roman" w:hAnsi="Times New Roman"/>
          <w:sz w:val="24"/>
          <w:szCs w:val="24"/>
        </w:rPr>
        <w:t xml:space="preserve"> </w:t>
      </w:r>
      <w:r w:rsidR="00A34BDF" w:rsidRPr="00A34BDF">
        <w:rPr>
          <w:rFonts w:ascii="Times New Roman" w:hAnsi="Times New Roman"/>
          <w:sz w:val="24"/>
          <w:szCs w:val="24"/>
        </w:rPr>
        <w:t>Студент может выполнить тесты по любым 4 темам.</w:t>
      </w:r>
    </w:p>
    <w:p w:rsidR="00360F05" w:rsidRDefault="00360F05" w:rsidP="00360F05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0F05" w:rsidRDefault="00D314FD" w:rsidP="00360F05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314FD">
        <w:rPr>
          <w:rFonts w:ascii="Times New Roman" w:hAnsi="Times New Roman"/>
          <w:sz w:val="24"/>
          <w:szCs w:val="24"/>
        </w:rPr>
        <w:t>Шкала оценки (для одного теста)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60F05" w:rsidRPr="00D02CC8" w:rsidRDefault="00823100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60F05" w:rsidRPr="00D02CC8" w:rsidRDefault="00823100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60F05" w:rsidRPr="00D02CC8" w:rsidRDefault="00823100" w:rsidP="008231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60F0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360F05" w:rsidRPr="00D02CC8" w:rsidTr="00587CD0">
        <w:tc>
          <w:tcPr>
            <w:tcW w:w="1126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60F05" w:rsidRPr="00D02CC8" w:rsidRDefault="00360F05" w:rsidP="00587C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360F05" w:rsidRPr="0099085F" w:rsidRDefault="00360F05" w:rsidP="00587CD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</w:tbl>
    <w:p w:rsidR="00360F05" w:rsidRDefault="00360F05" w:rsidP="00360F05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60F05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5.3 </w:t>
      </w:r>
      <w:r w:rsidR="00472F14" w:rsidRPr="0099085F">
        <w:rPr>
          <w:rFonts w:ascii="Times New Roman" w:hAnsi="Times New Roman"/>
          <w:b/>
          <w:sz w:val="24"/>
          <w:szCs w:val="24"/>
        </w:rPr>
        <w:t>Задания для решения кейс-задач</w:t>
      </w:r>
    </w:p>
    <w:p w:rsidR="00472F14" w:rsidRPr="00A205AF" w:rsidRDefault="00BE2497" w:rsidP="00A205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Кейс-задач</w:t>
      </w:r>
      <w:r w:rsidR="003B124E" w:rsidRPr="00A205AF">
        <w:rPr>
          <w:rFonts w:ascii="Times New Roman" w:hAnsi="Times New Roman"/>
          <w:b/>
          <w:sz w:val="24"/>
          <w:szCs w:val="24"/>
        </w:rPr>
        <w:t>а</w:t>
      </w:r>
      <w:r w:rsidRPr="00A205AF">
        <w:rPr>
          <w:rFonts w:ascii="Times New Roman" w:hAnsi="Times New Roman"/>
          <w:b/>
          <w:sz w:val="24"/>
          <w:szCs w:val="24"/>
        </w:rPr>
        <w:t xml:space="preserve"> № 1</w:t>
      </w:r>
    </w:p>
    <w:p w:rsidR="003B124E" w:rsidRPr="00A205AF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Работа с нормативными источниками. Необходимо дать характеристику статьям Налогового кодекса РФ по выбранному варианту. </w:t>
      </w:r>
    </w:p>
    <w:p w:rsidR="003B124E" w:rsidRPr="00A205AF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 </w:t>
      </w:r>
    </w:p>
    <w:p w:rsidR="003B124E" w:rsidRPr="00A205AF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Тематика Индивидуального задания </w:t>
      </w: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 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 глава статьи 1-5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 глава статьи 6-10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2 глава статьи 12-18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 1 часть НК РФ 3 глава статьи 19-24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7 глава статьи 38-42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14 глава статьи 82-85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14 глава статьи 87-90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14 глава статьи 91-95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16 глава статьи 116-120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1 часть НК РФ 16 глава статьи 122-126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143-147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148-153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154-158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159-162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163-167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168-171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21 глава НК РФ НДС статьи 172-176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179-179.7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181-185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186-189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190-194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195-201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22 глава НК РФ Акцизы статьи 202-205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207-211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212-214.2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215-218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219-220.2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221-225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226-228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23 глава НК РФ НДФЛ статьи 229-232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246-248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249-253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254-258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259-260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270-274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275-277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283-284.2.1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284.3-284.6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285-288</w:t>
      </w:r>
    </w:p>
    <w:p w:rsidR="003B124E" w:rsidRPr="00A205AF" w:rsidRDefault="003B124E" w:rsidP="00A205AF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2 часть НК РФ 25 глава НК РФ Налог на прибыль организаций статьи 288.1-289</w:t>
      </w:r>
    </w:p>
    <w:p w:rsidR="003B124E" w:rsidRDefault="003B124E" w:rsidP="00A205AF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 </w:t>
      </w:r>
    </w:p>
    <w:p w:rsidR="00A205AF" w:rsidRPr="00A205AF" w:rsidRDefault="00A205AF" w:rsidP="00A205A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1.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Выбор темы индивидуального задания осуществляется по номеру варианта, соответствующему первой букве фамилии студента. Студенты могут выбрать любую из пяти предложенных тем на основании приведенной ниже таблицы.</w:t>
      </w:r>
      <w:r w:rsidR="00A205AF"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 </w:t>
      </w:r>
    </w:p>
    <w:tbl>
      <w:tblPr>
        <w:tblW w:w="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4"/>
        <w:gridCol w:w="2784"/>
      </w:tblGrid>
      <w:tr w:rsidR="00A205AF" w:rsidRPr="00A205AF" w:rsidTr="00587CD0">
        <w:trPr>
          <w:jc w:val="center"/>
        </w:trPr>
        <w:tc>
          <w:tcPr>
            <w:tcW w:w="27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Первая буква фамилии</w:t>
            </w:r>
          </w:p>
        </w:tc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Номер варианта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А; Б; В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1; 11; 17; 26; 34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Г; Л; Р; Я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2; 10; 18; 27; 35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Д; К; И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3; 9;19; 28; 36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Ц; Щ; Э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4; 16; 20; 29; 37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Е; Ж; М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5; 12; 21; 30; 38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Т; У; Х; З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6; 14; 23; 31; 39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 xml:space="preserve">Н; </w:t>
            </w:r>
            <w:proofErr w:type="gramStart"/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proofErr w:type="gramEnd"/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; Ч; Ф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7; 13; 24; 32; 40</w:t>
            </w:r>
          </w:p>
        </w:tc>
      </w:tr>
      <w:tr w:rsidR="00A205AF" w:rsidRPr="00A205AF" w:rsidTr="00587CD0">
        <w:trPr>
          <w:jc w:val="center"/>
        </w:trPr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Ш; О; П; Ю</w:t>
            </w:r>
          </w:p>
        </w:tc>
        <w:tc>
          <w:tcPr>
            <w:tcW w:w="27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587CD0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  <w:t>8; 15; 25; 33</w:t>
            </w:r>
          </w:p>
        </w:tc>
      </w:tr>
    </w:tbl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 w:bidi="ru-RU"/>
        </w:rPr>
      </w:pP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2.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Образец оформления Индивидуального задания 1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Студент гр. БМН-16-</w:t>
      </w:r>
      <w:r w:rsidR="00A34BD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УБ ФИО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Структура Налогового кодекса РФ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2410"/>
        <w:gridCol w:w="5239"/>
      </w:tblGrid>
      <w:tr w:rsidR="00A205AF" w:rsidRPr="00A205AF" w:rsidTr="00587CD0"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Глава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Статья</w:t>
            </w:r>
          </w:p>
        </w:tc>
        <w:tc>
          <w:tcPr>
            <w:tcW w:w="52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Комментарии к статье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  <w:tr w:rsidR="00A205AF" w:rsidRPr="00A205AF" w:rsidTr="00587CD0"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  <w:tc>
          <w:tcPr>
            <w:tcW w:w="5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05AF" w:rsidRPr="00A205AF" w:rsidRDefault="00A205AF" w:rsidP="00A205AF">
            <w:pPr>
              <w:spacing w:after="0" w:line="240" w:lineRule="auto"/>
              <w:jc w:val="both"/>
              <w:rPr>
                <w:rFonts w:ascii="Times New Roman" w:eastAsia="Courier New" w:hAnsi="Times New Roman"/>
                <w:color w:val="000000"/>
                <w:sz w:val="24"/>
                <w:szCs w:val="24"/>
                <w:lang w:eastAsia="ru-RU" w:bidi="ru-RU"/>
              </w:rPr>
            </w:pPr>
            <w:r w:rsidRPr="00A205AF">
              <w:rPr>
                <w:rFonts w:ascii="Times New Roman" w:eastAsia="Courier New" w:hAnsi="Times New Roman"/>
                <w:bCs/>
                <w:color w:val="000000"/>
                <w:sz w:val="24"/>
                <w:szCs w:val="24"/>
                <w:lang w:eastAsia="ru-RU" w:bidi="ru-RU"/>
              </w:rPr>
              <w:t> </w:t>
            </w:r>
          </w:p>
        </w:tc>
      </w:tr>
    </w:tbl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 </w:t>
      </w: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3.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Комментарий к статье должен отражать суть статьи, сформулированную собственными словами. Копирование текста статьи НК РФ не допускается.</w:t>
      </w: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4.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В качестве источника используется действующая редакция Налогового кодекса </w:t>
      </w:r>
      <w:r w:rsidR="00A205AF" w:rsidRPr="00A205AF">
        <w:rPr>
          <w:rFonts w:ascii="Times New Roman" w:eastAsia="Courier New" w:hAnsi="Times New Roman"/>
          <w:bCs/>
          <w:sz w:val="24"/>
          <w:szCs w:val="24"/>
          <w:lang w:eastAsia="ru-RU" w:bidi="ru-RU"/>
        </w:rPr>
        <w:t>РФ</w:t>
      </w:r>
      <w:r w:rsidR="00A205AF" w:rsidRPr="00A205AF">
        <w:rPr>
          <w:rFonts w:ascii="Times New Roman" w:eastAsia="Courier New" w:hAnsi="Times New Roman"/>
          <w:sz w:val="24"/>
          <w:szCs w:val="24"/>
          <w:lang w:eastAsia="ru-RU" w:bidi="ru-RU"/>
        </w:rPr>
        <w:t xml:space="preserve">     </w:t>
      </w:r>
      <w:hyperlink r:id="rId6" w:history="1">
        <w:r w:rsidR="00A205AF" w:rsidRPr="00A205AF">
          <w:rPr>
            <w:rFonts w:ascii="Times New Roman" w:eastAsia="Courier New" w:hAnsi="Times New Roman"/>
            <w:sz w:val="24"/>
            <w:szCs w:val="24"/>
            <w:u w:val="single"/>
            <w:lang w:eastAsia="ru-RU" w:bidi="ru-RU"/>
          </w:rPr>
          <w:t>http://www.consultant.ru/</w:t>
        </w:r>
      </w:hyperlink>
    </w:p>
    <w:p w:rsid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</w:pPr>
    </w:p>
    <w:p w:rsidR="00A205AF" w:rsidRPr="00A205AF" w:rsidRDefault="00105DEE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 xml:space="preserve">4. </w:t>
      </w:r>
      <w:r w:rsidR="00A205AF"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Для выполнения ИДЗ необходимо: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1. скачать предложенный файл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2. заполнить таблицу в файле согласно выбранному варианту</w:t>
      </w: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A205AF">
        <w:rPr>
          <w:rFonts w:ascii="Times New Roman" w:eastAsia="Courier New" w:hAnsi="Times New Roman"/>
          <w:bCs/>
          <w:color w:val="000000"/>
          <w:sz w:val="24"/>
          <w:szCs w:val="24"/>
          <w:lang w:eastAsia="ru-RU" w:bidi="ru-RU"/>
        </w:rPr>
        <w:t>3. прикрепить заполненный файл и отправить на проверку</w:t>
      </w:r>
    </w:p>
    <w:p w:rsidR="00A205AF" w:rsidRDefault="00A205AF" w:rsidP="00A205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05AF" w:rsidRPr="00A205AF" w:rsidRDefault="00A205AF" w:rsidP="00A205A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Кейс-задач</w:t>
      </w:r>
      <w:r w:rsidR="00D314FD">
        <w:rPr>
          <w:rFonts w:ascii="Times New Roman" w:hAnsi="Times New Roman"/>
          <w:b/>
          <w:sz w:val="24"/>
          <w:szCs w:val="24"/>
        </w:rPr>
        <w:t>а</w:t>
      </w:r>
      <w:r w:rsidRPr="00A205AF">
        <w:rPr>
          <w:rFonts w:ascii="Times New Roman" w:hAnsi="Times New Roman"/>
          <w:b/>
          <w:sz w:val="24"/>
          <w:szCs w:val="24"/>
        </w:rPr>
        <w:t xml:space="preserve"> № </w:t>
      </w:r>
      <w:r>
        <w:rPr>
          <w:rFonts w:ascii="Times New Roman" w:hAnsi="Times New Roman"/>
          <w:b/>
          <w:sz w:val="24"/>
          <w:szCs w:val="24"/>
        </w:rPr>
        <w:t>2</w:t>
      </w:r>
    </w:p>
    <w:p w:rsidR="00D314FD" w:rsidRPr="00A34BDF" w:rsidRDefault="00D314FD" w:rsidP="00D314FD">
      <w:pPr>
        <w:spacing w:before="120"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D314FD">
        <w:rPr>
          <w:rFonts w:ascii="Times New Roman" w:eastAsia="Times New Roman" w:hAnsi="Times New Roman"/>
          <w:sz w:val="24"/>
          <w:szCs w:val="24"/>
          <w:lang w:eastAsia="ru-RU"/>
        </w:rPr>
        <w:t xml:space="preserve">Необходимо оценить налоговую составляющую консолидированных бюджетов субъектов Российской Федерации за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 квартал </w:t>
      </w:r>
      <w:r w:rsidRPr="00D314FD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D314FD"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D314FD">
        <w:rPr>
          <w:rFonts w:ascii="Times New Roman" w:eastAsia="Times New Roman" w:hAnsi="Times New Roman"/>
          <w:sz w:val="24"/>
          <w:szCs w:val="24"/>
          <w:lang w:eastAsia="ru-RU"/>
        </w:rPr>
        <w:t>. Обязательной оценке должны быть подвергнуты регионы Дальневосточного Федерального округа, с него необходимо начать. </w:t>
      </w:r>
      <w:r w:rsidRPr="00D314FD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Аналитические данные по налоговым поступлениям по </w:t>
      </w:r>
      <w:r w:rsidRPr="00A34BDF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данным </w:t>
      </w:r>
      <w:r w:rsidR="00A34BDF" w:rsidRPr="00A34BDF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портала https://www.nalog.ru/rn25/</w:t>
      </w:r>
      <w:r w:rsidRPr="00A34BDF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. Раздел Деятельность. </w:t>
      </w:r>
      <w:hyperlink r:id="rId7" w:tooltip="Статистика" w:history="1">
        <w:r w:rsidRPr="00A34BDF">
          <w:rPr>
            <w:rFonts w:ascii="Times New Roman" w:eastAsia="Times New Roman" w:hAnsi="Times New Roman"/>
            <w:sz w:val="24"/>
            <w:szCs w:val="24"/>
            <w:lang w:eastAsia="ru-RU"/>
          </w:rPr>
          <w:t>Статистика</w:t>
        </w:r>
      </w:hyperlink>
      <w:r w:rsidRPr="00A34BDF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 и Аналитика. Налоговая Аналитика.</w:t>
      </w:r>
    </w:p>
    <w:p w:rsidR="00D314FD" w:rsidRPr="00A34BDF" w:rsidRDefault="00D314FD" w:rsidP="00D314F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14FD" w:rsidRPr="00F75EF5" w:rsidRDefault="00D314FD" w:rsidP="00D314F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75EF5">
        <w:rPr>
          <w:rFonts w:ascii="Times New Roman" w:eastAsia="Times New Roman" w:hAnsi="Times New Roman"/>
          <w:i/>
          <w:iCs/>
          <w:sz w:val="24"/>
          <w:szCs w:val="24"/>
          <w:shd w:val="clear" w:color="auto" w:fill="FFFFFF"/>
          <w:lang w:eastAsia="ru-RU"/>
        </w:rPr>
        <w:t> Один студент заполняет только 1 строчку - 1 регион РФ или город Федерального значения. </w:t>
      </w:r>
    </w:p>
    <w:p w:rsidR="00D314FD" w:rsidRPr="00F75EF5" w:rsidRDefault="00D314FD" w:rsidP="00D314F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i/>
          <w:iCs/>
          <w:sz w:val="24"/>
          <w:szCs w:val="24"/>
          <w:shd w:val="clear" w:color="auto" w:fill="FFFFFF"/>
          <w:lang w:eastAsia="ru-RU"/>
        </w:rPr>
      </w:pPr>
      <w:r w:rsidRPr="00F75EF5">
        <w:rPr>
          <w:rFonts w:ascii="Times New Roman" w:eastAsia="Times New Roman" w:hAnsi="Times New Roman"/>
          <w:i/>
          <w:iCs/>
          <w:sz w:val="24"/>
          <w:szCs w:val="24"/>
          <w:shd w:val="clear" w:color="auto" w:fill="FFFFFF"/>
          <w:lang w:eastAsia="ru-RU"/>
        </w:rPr>
        <w:t xml:space="preserve">Каждый студент имеет право изменять предыдущие ответы других студентов, если считает, что они ошибочны или недостаточно полно раскрывают ответ, но должен быть при этом внимателен и ответственен, так как итоговый результат работы всей группы зависит одновременно от всех и каждого в отдельности. </w:t>
      </w:r>
    </w:p>
    <w:p w:rsidR="00F04093" w:rsidRPr="00F75EF5" w:rsidRDefault="00F04093" w:rsidP="00F0409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75EF5">
        <w:rPr>
          <w:rFonts w:ascii="Times New Roman" w:eastAsia="Times New Roman" w:hAnsi="Times New Roman"/>
          <w:sz w:val="24"/>
          <w:szCs w:val="24"/>
          <w:lang w:eastAsia="ru-RU"/>
        </w:rPr>
        <w:t>Ниже приведен пример заполнения таблицы.</w:t>
      </w:r>
    </w:p>
    <w:p w:rsidR="00D314FD" w:rsidRPr="00D314FD" w:rsidRDefault="00D314FD" w:rsidP="00D314F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314FD">
        <w:rPr>
          <w:rFonts w:ascii="Times New Roman" w:eastAsia="Times New Roman" w:hAnsi="Times New Roman"/>
          <w:b/>
          <w:sz w:val="24"/>
          <w:szCs w:val="24"/>
          <w:lang w:eastAsia="ru-RU"/>
        </w:rPr>
        <w:t>Оценка налоговой составляющей консолидированных бюджетов субъектов Российской Федерации за 1 квартал 2020 года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7"/>
        <w:gridCol w:w="1654"/>
        <w:gridCol w:w="1201"/>
        <w:gridCol w:w="1303"/>
        <w:gridCol w:w="1507"/>
        <w:gridCol w:w="998"/>
        <w:gridCol w:w="1405"/>
      </w:tblGrid>
      <w:tr w:rsidR="00D314FD" w:rsidRPr="00D314FD" w:rsidTr="00D314FD">
        <w:trPr>
          <w:trHeight w:val="195"/>
        </w:trPr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Субъект РФ</w:t>
            </w:r>
          </w:p>
        </w:tc>
        <w:tc>
          <w:tcPr>
            <w:tcW w:w="7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Место </w:t>
            </w: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по величине налоговых поступлений в своем Федеральном округе (по данным портала </w:t>
            </w:r>
            <w:proofErr w:type="spellStart"/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nalog</w:t>
            </w:r>
            <w:proofErr w:type="spellEnd"/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314FD"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  <w:t> </w:t>
            </w:r>
            <w:proofErr w:type="spellStart"/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ru</w:t>
            </w:r>
            <w:proofErr w:type="spellEnd"/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Наиболее доходных налога, название, Удельный вес поступлений (%)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 Наименее доходных налога, название, Удельный вес поступлений (%)</w:t>
            </w:r>
          </w:p>
        </w:tc>
        <w:tc>
          <w:tcPr>
            <w:tcW w:w="7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525252"/>
                <w:sz w:val="24"/>
                <w:szCs w:val="24"/>
                <w:lang w:eastAsia="ru-RU"/>
              </w:rPr>
              <w:t>Налоговые поступления в расчете на 1 жителя региона в тыс. руб. (численность   по данным Налогового паспорта)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Внес запись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Дополнил (исправил)</w:t>
            </w: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  <w:t>запись</w:t>
            </w:r>
          </w:p>
        </w:tc>
      </w:tr>
      <w:tr w:rsidR="00D314FD" w:rsidRPr="00D314FD" w:rsidTr="00D314FD">
        <w:trPr>
          <w:trHeight w:val="195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Южный Федеральный округ</w:t>
            </w:r>
          </w:p>
        </w:tc>
      </w:tr>
      <w:tr w:rsidR="00D314FD" w:rsidRPr="00D314FD" w:rsidTr="00D314FD">
        <w:trPr>
          <w:trHeight w:val="195"/>
        </w:trPr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Республика Крым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НФФЛ – 55,6%</w:t>
            </w:r>
          </w:p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Налог на прибыль – 16,6%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НДПИ – 0,5%</w:t>
            </w:r>
          </w:p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Земельный налог – 1,5%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8,8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525252"/>
                <w:sz w:val="24"/>
                <w:szCs w:val="24"/>
                <w:lang w:eastAsia="ru-RU"/>
              </w:rPr>
              <w:t>Водопьянова В.А.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4FD" w:rsidRPr="00D314FD" w:rsidTr="00D314FD">
        <w:trPr>
          <w:trHeight w:val="195"/>
        </w:trPr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5252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314FD" w:rsidRPr="00D314FD" w:rsidTr="00D314FD">
        <w:trPr>
          <w:trHeight w:val="195"/>
        </w:trPr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52525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4FD" w:rsidRPr="00D314FD" w:rsidRDefault="00D314FD" w:rsidP="00D314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25252"/>
                <w:sz w:val="24"/>
                <w:szCs w:val="24"/>
                <w:lang w:eastAsia="ru-RU"/>
              </w:rPr>
            </w:pPr>
            <w:r w:rsidRPr="00D314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823100" w:rsidRPr="00105DEE" w:rsidRDefault="00823100" w:rsidP="00823100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</w:p>
    <w:p w:rsidR="00D314FD" w:rsidRPr="00A205AF" w:rsidRDefault="00D314FD" w:rsidP="00D314F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05AF">
        <w:rPr>
          <w:rFonts w:ascii="Times New Roman" w:hAnsi="Times New Roman"/>
          <w:b/>
          <w:sz w:val="24"/>
          <w:szCs w:val="24"/>
        </w:rPr>
        <w:t>Кейс-задач</w:t>
      </w:r>
      <w:r>
        <w:rPr>
          <w:rFonts w:ascii="Times New Roman" w:hAnsi="Times New Roman"/>
          <w:b/>
          <w:sz w:val="24"/>
          <w:szCs w:val="24"/>
        </w:rPr>
        <w:t>и</w:t>
      </w:r>
      <w:r w:rsidRPr="00A205AF">
        <w:rPr>
          <w:rFonts w:ascii="Times New Roman" w:hAnsi="Times New Roman"/>
          <w:b/>
          <w:sz w:val="24"/>
          <w:szCs w:val="24"/>
        </w:rPr>
        <w:t xml:space="preserve"> № </w:t>
      </w:r>
      <w:r>
        <w:rPr>
          <w:rFonts w:ascii="Times New Roman" w:hAnsi="Times New Roman"/>
          <w:b/>
          <w:sz w:val="24"/>
          <w:szCs w:val="24"/>
        </w:rPr>
        <w:t>3-6</w:t>
      </w:r>
    </w:p>
    <w:p w:rsidR="00D314FD" w:rsidRDefault="00BE26DE" w:rsidP="00D314FD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Кейс-задача</w:t>
      </w:r>
      <w:r w:rsidR="00D314FD" w:rsidRPr="00D314FD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D314FD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3</w:t>
      </w:r>
    </w:p>
    <w:p w:rsidR="00F75EF5" w:rsidRPr="00997EA0" w:rsidRDefault="00F75EF5" w:rsidP="00F75EF5">
      <w:pPr>
        <w:pStyle w:val="a5"/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823100">
        <w:rPr>
          <w:rFonts w:ascii="Times New Roman" w:hAnsi="Times New Roman"/>
          <w:sz w:val="24"/>
          <w:szCs w:val="24"/>
        </w:rPr>
        <w:t>Учетной политикой организации для целей налогообложения прибыли предусмотрен кассовый метод. В отчетном периоде поступила на расчетный счет выручка в размере 357 800 руб., отгружено покупателям продукции на сумму 142 500 руб. Расходы по производству продукции составили всего 338 000 руб., в том числе оплачены и документально подтверждены – 98 300 руб. На расчетный счет поступила предоплата в счет предстоящей поставки товара в сумме 86 000 руб., а также задаток в качестве обеспечения исполнения обязательств по договору в размере 29 000 руб. Организация оплатила и приняла к учету станок стоимостью 250 000 руб.</w:t>
      </w:r>
    </w:p>
    <w:p w:rsidR="00D314FD" w:rsidRPr="00D314FD" w:rsidRDefault="00BE26DE" w:rsidP="00F602B5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BE26DE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Определите размер налога на прибыль 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организаций</w:t>
      </w:r>
      <w:r w:rsidRPr="00BE26DE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</w:t>
      </w:r>
    </w:p>
    <w:p w:rsidR="00BE26DE" w:rsidRDefault="00BE26DE" w:rsidP="00F602B5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F602B5" w:rsidRDefault="00BE26DE" w:rsidP="00F602B5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BE26DE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Кейс-задача</w:t>
      </w:r>
      <w:r w:rsidR="00F602B5" w:rsidRPr="00F602B5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F602B5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4</w:t>
      </w:r>
    </w:p>
    <w:p w:rsidR="00C34314" w:rsidRPr="00C34314" w:rsidRDefault="00C34314" w:rsidP="00C34314">
      <w:pPr>
        <w:widowControl w:val="0"/>
        <w:spacing w:after="0" w:line="240" w:lineRule="auto"/>
        <w:ind w:firstLine="708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C34314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ООО 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 xml:space="preserve">«Сириус» </w:t>
      </w:r>
      <w:r w:rsidRPr="00C34314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занимается розничной продажей подакцизных (спиртные напитки, сигареты) и не подакцизных (продукты питания, безалкогольные напитки, соки) товаров.</w:t>
      </w:r>
    </w:p>
    <w:p w:rsidR="00C34314" w:rsidRPr="00C34314" w:rsidRDefault="00C34314" w:rsidP="00C34314">
      <w:pPr>
        <w:widowControl w:val="0"/>
        <w:spacing w:after="0" w:line="240" w:lineRule="auto"/>
        <w:ind w:firstLine="708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C34314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Налоги уплачиваются в соответствии с общим режимом налогообложения.</w:t>
      </w:r>
    </w:p>
    <w:p w:rsidR="00C34314" w:rsidRPr="00C34314" w:rsidRDefault="00C34314" w:rsidP="00C34314">
      <w:pPr>
        <w:widowControl w:val="0"/>
        <w:spacing w:after="0" w:line="240" w:lineRule="auto"/>
        <w:ind w:firstLine="708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C34314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Учет подакцизных и не подакцизных товаров ведется.</w:t>
      </w:r>
    </w:p>
    <w:p w:rsidR="00C34314" w:rsidRPr="00C34314" w:rsidRDefault="00C34314" w:rsidP="00C34314">
      <w:pPr>
        <w:widowControl w:val="0"/>
        <w:spacing w:after="0" w:line="240" w:lineRule="auto"/>
        <w:ind w:firstLine="708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C34314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Общая выручка от реализации за период июль - сентябрь составила 1 700 000 руб. (без НДС), а выручка от реализации не подакцизных товаров за этот же период равна 900 000 руб. (без НДС)</w:t>
      </w:r>
    </w:p>
    <w:p w:rsidR="00C34314" w:rsidRPr="00C34314" w:rsidRDefault="00C34314" w:rsidP="00C34314">
      <w:pPr>
        <w:widowControl w:val="0"/>
        <w:spacing w:after="0" w:line="240" w:lineRule="auto"/>
        <w:ind w:firstLine="708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</w:p>
    <w:p w:rsidR="00C34314" w:rsidRDefault="00C34314" w:rsidP="00C34314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C34314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Определить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:</w:t>
      </w:r>
    </w:p>
    <w:p w:rsidR="00BE26DE" w:rsidRDefault="00C34314" w:rsidP="00C34314">
      <w:pPr>
        <w:pStyle w:val="a5"/>
        <w:widowControl w:val="0"/>
        <w:numPr>
          <w:ilvl w:val="0"/>
          <w:numId w:val="50"/>
        </w:numPr>
        <w:spacing w:after="0" w:line="240" w:lineRule="auto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C34314"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имеет ли право налогоплательщик претендовать на освобождение по НДС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?</w:t>
      </w:r>
    </w:p>
    <w:p w:rsidR="00C34314" w:rsidRPr="00C34314" w:rsidRDefault="00C34314" w:rsidP="00C34314">
      <w:pPr>
        <w:pStyle w:val="a5"/>
        <w:widowControl w:val="0"/>
        <w:numPr>
          <w:ilvl w:val="0"/>
          <w:numId w:val="50"/>
        </w:numPr>
        <w:tabs>
          <w:tab w:val="left" w:pos="993"/>
        </w:tabs>
        <w:spacing w:after="0" w:line="240" w:lineRule="auto"/>
        <w:ind w:left="0" w:firstLine="708"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что необходимо проанализировать организации еще для определения целесообразности получения Освобождения по НДС кроме налоговых аспектов?</w:t>
      </w:r>
    </w:p>
    <w:p w:rsidR="00C34314" w:rsidRDefault="00C34314" w:rsidP="00C34314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</w:p>
    <w:p w:rsidR="00F602B5" w:rsidRPr="00C34314" w:rsidRDefault="00F602B5" w:rsidP="00C34314">
      <w:pPr>
        <w:widowControl w:val="0"/>
        <w:spacing w:after="0" w:line="240" w:lineRule="auto"/>
        <w:ind w:firstLine="708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 w:rsidRPr="00C34314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И т.д.</w:t>
      </w:r>
    </w:p>
    <w:p w:rsidR="00472F14" w:rsidRPr="00E16FD8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Практическое занятие по дисциплине «</w:t>
      </w:r>
      <w:r w:rsidR="00A205AF">
        <w:rPr>
          <w:rFonts w:ascii="Times New Roman" w:hAnsi="Times New Roman"/>
          <w:sz w:val="24"/>
          <w:szCs w:val="24"/>
        </w:rPr>
        <w:t>Налоги и налогообложение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решение </w:t>
      </w:r>
      <w:r w:rsidR="00063339"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</w:t>
      </w:r>
      <w:r w:rsidR="00105DEE">
        <w:rPr>
          <w:rFonts w:ascii="Times New Roman" w:hAnsi="Times New Roman"/>
          <w:sz w:val="24"/>
          <w:szCs w:val="24"/>
        </w:rPr>
        <w:t>, предполагающих расчет отдельных налогов и сборов РФ.</w:t>
      </w:r>
      <w:r w:rsidRPr="0003702A">
        <w:rPr>
          <w:rFonts w:ascii="Times New Roman" w:hAnsi="Times New Roman"/>
          <w:sz w:val="24"/>
          <w:szCs w:val="24"/>
        </w:rPr>
        <w:t xml:space="preserve"> Для того, чтобы подготовиться к практическому занятию, сначала следует ознакомиться с </w:t>
      </w:r>
      <w:r w:rsidR="00105DEE">
        <w:rPr>
          <w:rFonts w:ascii="Times New Roman" w:hAnsi="Times New Roman"/>
          <w:sz w:val="24"/>
          <w:szCs w:val="24"/>
        </w:rPr>
        <w:t>лекционным материалом</w:t>
      </w:r>
      <w:r w:rsidRPr="0003702A">
        <w:rPr>
          <w:rFonts w:ascii="Times New Roman" w:hAnsi="Times New Roman"/>
          <w:sz w:val="24"/>
          <w:szCs w:val="24"/>
        </w:rPr>
        <w:t>. Подготовка к практическому занятию начинается по</w:t>
      </w:r>
      <w:r w:rsidR="00105DEE">
        <w:rPr>
          <w:rFonts w:ascii="Times New Roman" w:hAnsi="Times New Roman"/>
          <w:sz w:val="24"/>
          <w:szCs w:val="24"/>
        </w:rPr>
        <w:t>с</w:t>
      </w:r>
      <w:r w:rsidRPr="0003702A">
        <w:rPr>
          <w:rFonts w:ascii="Times New Roman" w:hAnsi="Times New Roman"/>
          <w:sz w:val="24"/>
          <w:szCs w:val="24"/>
        </w:rPr>
        <w:t xml:space="preserve">ле изучения </w:t>
      </w:r>
      <w:r w:rsidR="00823100" w:rsidRPr="0003702A">
        <w:rPr>
          <w:rFonts w:ascii="Times New Roman" w:hAnsi="Times New Roman"/>
          <w:sz w:val="24"/>
          <w:szCs w:val="24"/>
        </w:rPr>
        <w:t>задания и подбора,</w:t>
      </w:r>
      <w:r w:rsidRPr="0003702A">
        <w:rPr>
          <w:rFonts w:ascii="Times New Roman" w:hAnsi="Times New Roman"/>
          <w:sz w:val="24"/>
          <w:szCs w:val="24"/>
        </w:rPr>
        <w:t xml:space="preserve">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Владение понятийным аппаратом изучаемого курса является необходимостью.</w:t>
      </w:r>
    </w:p>
    <w:p w:rsidR="00063339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71232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 w:rsidR="00063339">
        <w:rPr>
          <w:rFonts w:ascii="Times New Roman" w:hAnsi="Times New Roman"/>
          <w:sz w:val="24"/>
          <w:szCs w:val="24"/>
        </w:rPr>
        <w:t xml:space="preserve"> из кейса</w:t>
      </w:r>
      <w:r w:rsidR="00472F14"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B021F6" w:rsidRDefault="00472F14" w:rsidP="00472F14">
      <w:pPr>
        <w:rPr>
          <w:rFonts w:ascii="Times New Roman" w:hAnsi="Times New Roman"/>
          <w:sz w:val="24"/>
          <w:szCs w:val="24"/>
        </w:rPr>
      </w:pPr>
    </w:p>
    <w:p w:rsidR="00472F14" w:rsidRPr="0003702A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</w:t>
      </w:r>
      <w:r w:rsidR="00823100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4</w:t>
      </w:r>
      <w:r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Вопросы к экзамену</w:t>
      </w:r>
    </w:p>
    <w:p w:rsidR="00B37356" w:rsidRPr="008D5641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Понятие, экономическая сущность налогов и сборов</w:t>
      </w:r>
      <w:r w:rsidRPr="008D5641">
        <w:rPr>
          <w:rFonts w:ascii="Times New Roman" w:hAnsi="Times New Roman"/>
          <w:sz w:val="24"/>
          <w:szCs w:val="24"/>
        </w:rPr>
        <w:t>.</w:t>
      </w:r>
    </w:p>
    <w:p w:rsidR="00B37356" w:rsidRPr="008D5641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Функции налогов</w:t>
      </w:r>
      <w:r w:rsidRPr="008D5641"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Классификация налогов и сборов.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Принципы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Основы формирования налоговой системы государства.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Характеристика современной налоговой системы Российской Федерации.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и дополнительные элементы налога.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Порядок введения налогов на территории Российской Федерации.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Эволюция налоговой системы Российской Федерации.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Участники налоговых отношений, их характеристика.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 и структура налоговых органов.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Права и обязанности, ответственность участников налоговых отношений.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Федеральные налоги и сборы. Общая характеристика.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прибыль: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прибыль: налогоплательщики, объект налогообложения, налоговая база.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Налог на </w:t>
      </w:r>
      <w:r w:rsidRPr="00FC0E38">
        <w:rPr>
          <w:rFonts w:ascii="Times New Roman" w:hAnsi="Times New Roman"/>
          <w:sz w:val="24"/>
          <w:szCs w:val="24"/>
        </w:rPr>
        <w:t>прибыль: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добавленную стоимость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Акцизы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доходы физических лиц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Стандартные налоговые вычеты: состав, порядок предоставления.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Социальные налоговые вычеты:</w:t>
      </w:r>
      <w:r w:rsidRPr="00251B9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состав, порядок предоставления.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Имущественные налоговые вычеты, особенности предоставления физическим лицам.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добычу полезных ископаемых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Водный налог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D2E">
        <w:rPr>
          <w:rFonts w:ascii="Times New Roman" w:hAnsi="Times New Roman"/>
          <w:sz w:val="24"/>
          <w:szCs w:val="24"/>
        </w:rPr>
        <w:t>С</w:t>
      </w:r>
      <w:hyperlink r:id="rId8" w:history="1">
        <w:r w:rsidRPr="00175D2E">
          <w:rPr>
            <w:rFonts w:ascii="Times New Roman" w:hAnsi="Times New Roman"/>
            <w:sz w:val="24"/>
            <w:szCs w:val="24"/>
          </w:rPr>
          <w:t>боры</w:t>
        </w:r>
      </w:hyperlink>
      <w:r w:rsidRPr="00175D2E">
        <w:rPr>
          <w:rFonts w:ascii="Times New Roman" w:hAnsi="Times New Roman"/>
          <w:sz w:val="24"/>
          <w:szCs w:val="24"/>
        </w:rPr>
        <w:t xml:space="preserve"> за пользование объектами животного мира и за пользование объектами водных биологических ресурсов</w:t>
      </w:r>
      <w:r>
        <w:rPr>
          <w:rFonts w:ascii="Times New Roman" w:hAnsi="Times New Roman"/>
          <w:sz w:val="24"/>
          <w:szCs w:val="24"/>
        </w:rPr>
        <w:t>:</w:t>
      </w:r>
      <w:r w:rsidRPr="00175D2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принципиальная конструкция, общая характеристика основных элементов.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hyperlink r:id="rId9" w:history="1">
        <w:r w:rsidRPr="00175D2E">
          <w:rPr>
            <w:rFonts w:ascii="Times New Roman" w:hAnsi="Times New Roman"/>
            <w:sz w:val="24"/>
            <w:szCs w:val="24"/>
          </w:rPr>
          <w:t>боры</w:t>
        </w:r>
      </w:hyperlink>
      <w:r w:rsidRPr="00175D2E">
        <w:rPr>
          <w:rFonts w:ascii="Times New Roman" w:hAnsi="Times New Roman"/>
          <w:sz w:val="24"/>
          <w:szCs w:val="24"/>
        </w:rPr>
        <w:t xml:space="preserve"> за пользование объектами животного мира и за пользование объектами водных биологических ресурсов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Государственная пошлина: налогоплательщики, порядок и сроки уплаты.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Государственная пошлина: льготы по уплате, порядок возврата (зачета), отсрочка рассрочка уплаты.</w:t>
      </w:r>
    </w:p>
    <w:p w:rsidR="00B37356" w:rsidRPr="00D46412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Региональные налоги: состав, общая характеристика.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имущество организаций: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имущество организаций, характеристика налоговой базы, налоговых ставок, налогового периода.</w:t>
      </w:r>
    </w:p>
    <w:p w:rsidR="00B37356" w:rsidRPr="00FC0E38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имущество организаций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Транспортный налог: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Транспортный налог: налогоплательщики, объект налогообложения.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Транспортный налог</w:t>
      </w:r>
      <w:r w:rsidRPr="00FC0E38">
        <w:rPr>
          <w:rFonts w:ascii="Times New Roman" w:hAnsi="Times New Roman"/>
          <w:sz w:val="24"/>
          <w:szCs w:val="24"/>
        </w:rPr>
        <w:t>: механизм исчисления и уплаты, порядок формирования и предоставления налоговой отчетности</w:t>
      </w:r>
      <w:r>
        <w:rPr>
          <w:rFonts w:ascii="Times New Roman" w:hAnsi="Times New Roman"/>
          <w:sz w:val="24"/>
          <w:szCs w:val="24"/>
        </w:rPr>
        <w:t>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игорный бизнес: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Местные налоги: состав, общая характеристика, основные направления налогового реформирования.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Земельный налог: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Налог на имущество физических лиц: принципиальная конструкция, общая характеристика основных элементов.</w:t>
      </w:r>
    </w:p>
    <w:p w:rsidR="00B37356" w:rsidRDefault="00B37356" w:rsidP="00B37356">
      <w:pPr>
        <w:pStyle w:val="af5"/>
        <w:numPr>
          <w:ilvl w:val="0"/>
          <w:numId w:val="4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Специальные налоговые режимы: состав, общая характеристика, основные направления налогового реформирования.</w:t>
      </w:r>
    </w:p>
    <w:p w:rsidR="00472F14" w:rsidRPr="0003702A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</w:t>
      </w:r>
      <w:r w:rsidR="00B37356">
        <w:rPr>
          <w:rFonts w:ascii="Times New Roman" w:hAnsi="Times New Roman"/>
          <w:sz w:val="24"/>
          <w:szCs w:val="24"/>
        </w:rPr>
        <w:t>Налоги и налогообложение</w:t>
      </w:r>
      <w:r w:rsidRPr="0003702A">
        <w:rPr>
          <w:rFonts w:ascii="Times New Roman" w:hAnsi="Times New Roman"/>
          <w:sz w:val="24"/>
          <w:szCs w:val="24"/>
        </w:rPr>
        <w:t xml:space="preserve">» проходит в </w:t>
      </w:r>
      <w:r w:rsidR="00B37356" w:rsidRPr="0003702A">
        <w:rPr>
          <w:rFonts w:ascii="Times New Roman" w:hAnsi="Times New Roman"/>
          <w:sz w:val="24"/>
          <w:szCs w:val="24"/>
        </w:rPr>
        <w:t xml:space="preserve">виде </w:t>
      </w:r>
      <w:r w:rsidR="00B37356">
        <w:rPr>
          <w:rFonts w:ascii="Times New Roman" w:hAnsi="Times New Roman"/>
          <w:sz w:val="24"/>
          <w:szCs w:val="24"/>
        </w:rPr>
        <w:t>тестирования в МУДЛ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</w:t>
      </w:r>
      <w:r w:rsidR="00E92402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02A">
        <w:rPr>
          <w:rFonts w:ascii="Times New Roman" w:hAnsi="Times New Roman"/>
          <w:sz w:val="24"/>
          <w:szCs w:val="24"/>
        </w:rPr>
        <w:t>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B37356" w:rsidRDefault="00472F14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Подготовка к экзамену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</w:p>
    <w:p w:rsidR="00B37356" w:rsidRDefault="00B37356" w:rsidP="00472F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37356" w:rsidRPr="00B37356" w:rsidRDefault="00B37356" w:rsidP="00B37356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B37356"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31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B37356" w:rsidRPr="00B37356" w:rsidTr="00587CD0">
        <w:tc>
          <w:tcPr>
            <w:tcW w:w="1126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37356" w:rsidRPr="00B37356" w:rsidRDefault="00B37356" w:rsidP="00B373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7356">
              <w:rPr>
                <w:rFonts w:ascii="Times New Roman" w:hAnsi="Times New Roman"/>
                <w:sz w:val="24"/>
                <w:szCs w:val="24"/>
              </w:rPr>
              <w:t>0–3</w:t>
            </w:r>
          </w:p>
        </w:tc>
        <w:tc>
          <w:tcPr>
            <w:tcW w:w="7855" w:type="dxa"/>
          </w:tcPr>
          <w:p w:rsidR="00B37356" w:rsidRPr="00B37356" w:rsidRDefault="00B37356" w:rsidP="00B37356">
            <w:pPr>
              <w:jc w:val="both"/>
              <w:rPr>
                <w:rFonts w:ascii="Times New Roman" w:hAnsi="Times New Roman"/>
              </w:rPr>
            </w:pPr>
            <w:r w:rsidRPr="00B37356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Default="00472F14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Default="00472F14" w:rsidP="00472F14">
      <w:pPr>
        <w:pStyle w:val="50"/>
        <w:shd w:val="clear" w:color="auto" w:fill="auto"/>
        <w:spacing w:after="0" w:line="240" w:lineRule="auto"/>
      </w:pPr>
      <w:r>
        <w:t>Приложение</w:t>
      </w:r>
      <w:r>
        <w:t xml:space="preserve"> </w:t>
      </w:r>
      <w:r>
        <w:t>А</w:t>
      </w:r>
    </w:p>
    <w:p w:rsidR="00472F14" w:rsidRDefault="00472F14" w:rsidP="00472F14">
      <w:pPr>
        <w:pStyle w:val="50"/>
        <w:shd w:val="clear" w:color="auto" w:fill="auto"/>
        <w:spacing w:after="0" w:line="240" w:lineRule="auto"/>
      </w:pPr>
    </w:p>
    <w:p w:rsidR="00472F14" w:rsidRDefault="00472F14" w:rsidP="00472F14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472F14" w:rsidRPr="00512E4B" w:rsidRDefault="00472F14" w:rsidP="00472F14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472F14" w:rsidRPr="00D02CC8" w:rsidTr="00167E5E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472F14" w:rsidRPr="00D02CC8" w:rsidTr="00167E5E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472F14" w:rsidRPr="00D02CC8" w:rsidTr="00167E5E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</w:t>
            </w:r>
            <w:r w:rsidR="007711A1">
              <w:rPr>
                <w:rFonts w:ascii="Times New Roman" w:eastAsia="Times New Roman" w:hAnsi="Times New Roman"/>
                <w:color w:val="000000"/>
              </w:rPr>
              <w:t xml:space="preserve">ной учебно-практической, </w:t>
            </w:r>
            <w:proofErr w:type="spellStart"/>
            <w:r w:rsidR="007711A1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472F14" w:rsidRPr="00D02CC8" w:rsidTr="00167E5E">
        <w:trPr>
          <w:trHeight w:hRule="exact" w:val="126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472F14" w:rsidRPr="00D02CC8" w:rsidTr="00167E5E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472F14" w:rsidRPr="00D02CC8" w:rsidTr="00167E5E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472F14" w:rsidRPr="00D02CC8" w:rsidTr="00167E5E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472F14" w:rsidRPr="00D02CC8" w:rsidTr="00167E5E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472F14" w:rsidRPr="00D02CC8" w:rsidTr="00167E5E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472F14" w:rsidRPr="00D02CC8" w:rsidTr="00167E5E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472F14" w:rsidRPr="00D02CC8" w:rsidTr="00167E5E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472F14" w:rsidRPr="00D02CC8" w:rsidTr="00167E5E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472F14" w:rsidRPr="00D02CC8" w:rsidTr="00167E5E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472F14" w:rsidRPr="00D02CC8" w:rsidTr="00167E5E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472F14" w:rsidRPr="00D02CC8" w:rsidTr="00167E5E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472F14" w:rsidRPr="00D02CC8" w:rsidTr="00167E5E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Комплект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разноуровневых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 и заданий</w:t>
            </w:r>
          </w:p>
        </w:tc>
      </w:tr>
      <w:tr w:rsidR="00472F14" w:rsidRPr="00D02CC8" w:rsidTr="00167E5E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472F14" w:rsidRPr="00D02CC8" w:rsidTr="00167E5E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472F14" w:rsidRPr="00D02CC8" w:rsidTr="00167E5E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472F14" w:rsidRPr="00D02CC8" w:rsidTr="00167E5E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472F14" w:rsidRPr="00D02CC8" w:rsidTr="00167E5E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472F14" w:rsidRPr="00CC0455" w:rsidRDefault="00472F14" w:rsidP="00167E5E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472F14" w:rsidRDefault="00472F14" w:rsidP="00472F14">
      <w:pPr>
        <w:spacing w:line="360" w:lineRule="auto"/>
        <w:ind w:firstLine="709"/>
        <w:jc w:val="both"/>
      </w:pPr>
    </w:p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/>
    <w:p w:rsidR="0038196D" w:rsidRDefault="0038196D"/>
    <w:sectPr w:rsidR="0038196D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."/>
      <w:lvlJc w:val="left"/>
      <w:pPr>
        <w:tabs>
          <w:tab w:val="num" w:pos="2695"/>
        </w:tabs>
      </w:pPr>
      <w:rPr>
        <w:rFonts w:cs="Times New Roman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3" w15:restartNumberingAfterBreak="0">
    <w:nsid w:val="00000006"/>
    <w:multiLevelType w:val="single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8"/>
    <w:multiLevelType w:val="singleLevel"/>
    <w:tmpl w:val="00000008"/>
    <w:name w:val="WW8Num9"/>
    <w:lvl w:ilvl="0">
      <w:start w:val="1"/>
      <w:numFmt w:val="decimal"/>
      <w:suff w:val="nothing"/>
      <w:lvlText w:val="%1.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000000B"/>
    <w:multiLevelType w:val="singleLevel"/>
    <w:tmpl w:val="99804AAA"/>
    <w:name w:val="WW8Num11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0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5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6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3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8" w15:restartNumberingAfterBreak="0">
    <w:nsid w:val="1AB01649"/>
    <w:multiLevelType w:val="hybridMultilevel"/>
    <w:tmpl w:val="20B2AFAC"/>
    <w:name w:val="WW8Num4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31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 w15:restartNumberingAfterBreak="0">
    <w:nsid w:val="2A7C0A74"/>
    <w:multiLevelType w:val="hybridMultilevel"/>
    <w:tmpl w:val="82405E10"/>
    <w:name w:val="WW8Num432"/>
    <w:lvl w:ilvl="0" w:tplc="B290C344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35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7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8" w15:restartNumberingAfterBreak="0">
    <w:nsid w:val="4ED04535"/>
    <w:multiLevelType w:val="hybridMultilevel"/>
    <w:tmpl w:val="FC3C51C6"/>
    <w:lvl w:ilvl="0" w:tplc="6F42C6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1" w15:restartNumberingAfterBreak="0">
    <w:nsid w:val="52EF70FE"/>
    <w:multiLevelType w:val="hybridMultilevel"/>
    <w:tmpl w:val="4AC6E40A"/>
    <w:lvl w:ilvl="0" w:tplc="B5644C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5D944954"/>
    <w:multiLevelType w:val="hybridMultilevel"/>
    <w:tmpl w:val="A83C8B98"/>
    <w:name w:val="WW8Num43"/>
    <w:lvl w:ilvl="0" w:tplc="B290C344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BAC766F"/>
    <w:multiLevelType w:val="multilevel"/>
    <w:tmpl w:val="92B49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6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47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48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49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49"/>
  </w:num>
  <w:num w:numId="5">
    <w:abstractNumId w:val="36"/>
  </w:num>
  <w:num w:numId="6">
    <w:abstractNumId w:val="31"/>
  </w:num>
  <w:num w:numId="7">
    <w:abstractNumId w:val="48"/>
  </w:num>
  <w:num w:numId="8">
    <w:abstractNumId w:val="37"/>
  </w:num>
  <w:num w:numId="9">
    <w:abstractNumId w:val="46"/>
  </w:num>
  <w:num w:numId="10">
    <w:abstractNumId w:val="43"/>
  </w:num>
  <w:num w:numId="11">
    <w:abstractNumId w:val="25"/>
  </w:num>
  <w:num w:numId="12">
    <w:abstractNumId w:val="29"/>
  </w:num>
  <w:num w:numId="13">
    <w:abstractNumId w:val="35"/>
  </w:num>
  <w:num w:numId="14">
    <w:abstractNumId w:val="40"/>
  </w:num>
  <w:num w:numId="15">
    <w:abstractNumId w:val="33"/>
  </w:num>
  <w:num w:numId="16">
    <w:abstractNumId w:val="45"/>
  </w:num>
  <w:num w:numId="17">
    <w:abstractNumId w:val="47"/>
  </w:num>
  <w:num w:numId="18">
    <w:abstractNumId w:val="2"/>
  </w:num>
  <w:num w:numId="19">
    <w:abstractNumId w:val="9"/>
  </w:num>
  <w:num w:numId="20">
    <w:abstractNumId w:val="18"/>
  </w:num>
  <w:num w:numId="21">
    <w:abstractNumId w:val="22"/>
  </w:num>
  <w:num w:numId="22">
    <w:abstractNumId w:val="23"/>
  </w:num>
  <w:num w:numId="23">
    <w:abstractNumId w:val="39"/>
  </w:num>
  <w:num w:numId="24">
    <w:abstractNumId w:val="34"/>
  </w:num>
  <w:num w:numId="25">
    <w:abstractNumId w:val="5"/>
  </w:num>
  <w:num w:numId="26">
    <w:abstractNumId w:val="7"/>
  </w:num>
  <w:num w:numId="27">
    <w:abstractNumId w:val="8"/>
  </w:num>
  <w:num w:numId="28">
    <w:abstractNumId w:val="10"/>
  </w:num>
  <w:num w:numId="29">
    <w:abstractNumId w:val="11"/>
  </w:num>
  <w:num w:numId="30">
    <w:abstractNumId w:val="12"/>
  </w:num>
  <w:num w:numId="31">
    <w:abstractNumId w:val="13"/>
  </w:num>
  <w:num w:numId="32">
    <w:abstractNumId w:val="16"/>
  </w:num>
  <w:num w:numId="33">
    <w:abstractNumId w:val="17"/>
  </w:num>
  <w:num w:numId="34">
    <w:abstractNumId w:val="19"/>
  </w:num>
  <w:num w:numId="35">
    <w:abstractNumId w:val="20"/>
  </w:num>
  <w:num w:numId="36">
    <w:abstractNumId w:val="21"/>
  </w:num>
  <w:num w:numId="37">
    <w:abstractNumId w:val="24"/>
  </w:num>
  <w:num w:numId="38">
    <w:abstractNumId w:val="30"/>
  </w:num>
  <w:num w:numId="39">
    <w:abstractNumId w:val="14"/>
  </w:num>
  <w:num w:numId="40">
    <w:abstractNumId w:val="15"/>
  </w:num>
  <w:num w:numId="41">
    <w:abstractNumId w:val="1"/>
  </w:num>
  <w:num w:numId="42">
    <w:abstractNumId w:val="3"/>
  </w:num>
  <w:num w:numId="43">
    <w:abstractNumId w:val="6"/>
  </w:num>
  <w:num w:numId="44">
    <w:abstractNumId w:val="42"/>
  </w:num>
  <w:num w:numId="45">
    <w:abstractNumId w:val="32"/>
  </w:num>
  <w:num w:numId="46">
    <w:abstractNumId w:val="28"/>
  </w:num>
  <w:num w:numId="47">
    <w:abstractNumId w:val="44"/>
  </w:num>
  <w:num w:numId="48">
    <w:abstractNumId w:val="41"/>
  </w:num>
  <w:num w:numId="49">
    <w:abstractNumId w:val="4"/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63339"/>
    <w:rsid w:val="000A455C"/>
    <w:rsid w:val="000D79AE"/>
    <w:rsid w:val="00105DEE"/>
    <w:rsid w:val="001177C5"/>
    <w:rsid w:val="001210B6"/>
    <w:rsid w:val="00167E5E"/>
    <w:rsid w:val="001A2192"/>
    <w:rsid w:val="001C7581"/>
    <w:rsid w:val="001E1B15"/>
    <w:rsid w:val="002457CB"/>
    <w:rsid w:val="00263D32"/>
    <w:rsid w:val="002B0005"/>
    <w:rsid w:val="002F20F3"/>
    <w:rsid w:val="00344467"/>
    <w:rsid w:val="00360F05"/>
    <w:rsid w:val="00371232"/>
    <w:rsid w:val="0038196D"/>
    <w:rsid w:val="003B124E"/>
    <w:rsid w:val="003B223D"/>
    <w:rsid w:val="003D39BA"/>
    <w:rsid w:val="0046435F"/>
    <w:rsid w:val="00472F14"/>
    <w:rsid w:val="004762E3"/>
    <w:rsid w:val="004C4538"/>
    <w:rsid w:val="004C653F"/>
    <w:rsid w:val="00506FF3"/>
    <w:rsid w:val="00517D3F"/>
    <w:rsid w:val="005242C2"/>
    <w:rsid w:val="00526059"/>
    <w:rsid w:val="005862A6"/>
    <w:rsid w:val="00587CD0"/>
    <w:rsid w:val="005C0BF9"/>
    <w:rsid w:val="0064449F"/>
    <w:rsid w:val="006D36FA"/>
    <w:rsid w:val="007024B7"/>
    <w:rsid w:val="007711A1"/>
    <w:rsid w:val="007F6320"/>
    <w:rsid w:val="00823100"/>
    <w:rsid w:val="00840C8C"/>
    <w:rsid w:val="00912E26"/>
    <w:rsid w:val="00920F69"/>
    <w:rsid w:val="00933BB8"/>
    <w:rsid w:val="0094786E"/>
    <w:rsid w:val="009D0FC7"/>
    <w:rsid w:val="00A143E2"/>
    <w:rsid w:val="00A179EB"/>
    <w:rsid w:val="00A205AF"/>
    <w:rsid w:val="00A34BDF"/>
    <w:rsid w:val="00A439C5"/>
    <w:rsid w:val="00A97561"/>
    <w:rsid w:val="00AC34BB"/>
    <w:rsid w:val="00B37356"/>
    <w:rsid w:val="00B37728"/>
    <w:rsid w:val="00BB481B"/>
    <w:rsid w:val="00BE2497"/>
    <w:rsid w:val="00BE26DE"/>
    <w:rsid w:val="00C118E3"/>
    <w:rsid w:val="00C34314"/>
    <w:rsid w:val="00C775C3"/>
    <w:rsid w:val="00CD53A4"/>
    <w:rsid w:val="00CE408A"/>
    <w:rsid w:val="00D05037"/>
    <w:rsid w:val="00D314FD"/>
    <w:rsid w:val="00D53088"/>
    <w:rsid w:val="00D9601C"/>
    <w:rsid w:val="00DF3226"/>
    <w:rsid w:val="00E770E4"/>
    <w:rsid w:val="00E92280"/>
    <w:rsid w:val="00E92402"/>
    <w:rsid w:val="00E972B1"/>
    <w:rsid w:val="00EF5825"/>
    <w:rsid w:val="00F04093"/>
    <w:rsid w:val="00F04A9F"/>
    <w:rsid w:val="00F602B5"/>
    <w:rsid w:val="00F75EF5"/>
    <w:rsid w:val="00F871E0"/>
    <w:rsid w:val="00FE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4F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styleId="af5">
    <w:name w:val="No Spacing"/>
    <w:link w:val="af6"/>
    <w:qFormat/>
    <w:rsid w:val="00B3735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6">
    <w:name w:val="Без интервала Знак"/>
    <w:link w:val="af5"/>
    <w:rsid w:val="00B37356"/>
    <w:rPr>
      <w:rFonts w:ascii="Calibri" w:eastAsia="Calibri" w:hAnsi="Calibri" w:cs="Times New Roman"/>
    </w:rPr>
  </w:style>
  <w:style w:type="table" w:customStyle="1" w:styleId="310">
    <w:name w:val="Сетка таблицы31"/>
    <w:basedOn w:val="a1"/>
    <w:next w:val="a4"/>
    <w:uiPriority w:val="39"/>
    <w:rsid w:val="00B373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7">
    <w:name w:val="Для таблиц"/>
    <w:basedOn w:val="a"/>
    <w:rsid w:val="001177C5"/>
    <w:pPr>
      <w:spacing w:after="0" w:line="240" w:lineRule="auto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2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DOCS;n=108978;fld=134;dst=413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vvsu.ru/mod/attendanceregister/view.php?id=8067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DOCS;n=108978;fld=134;dst=4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C0EAD-3E5E-490C-A66A-5FDBA3892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4825</Words>
  <Characters>27503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Водопьянова Валентина</cp:lastModifiedBy>
  <cp:revision>3</cp:revision>
  <dcterms:created xsi:type="dcterms:W3CDTF">2022-09-28T10:56:00Z</dcterms:created>
  <dcterms:modified xsi:type="dcterms:W3CDTF">2022-09-28T10:57:00Z</dcterms:modified>
</cp:coreProperties>
</file>