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DE2" w:rsidRPr="00382DE2" w:rsidRDefault="00382DE2" w:rsidP="00382DE2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382DE2">
        <w:rPr>
          <w:rFonts w:ascii="Times New Roman" w:hAnsi="Times New Roman"/>
          <w:sz w:val="28"/>
          <w:szCs w:val="24"/>
        </w:rPr>
        <w:t>Приложение</w:t>
      </w:r>
    </w:p>
    <w:p w:rsidR="00382DE2" w:rsidRPr="00382DE2" w:rsidRDefault="00382DE2" w:rsidP="00382DE2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382DE2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382DE2" w:rsidRPr="00382DE2" w:rsidRDefault="00382DE2" w:rsidP="00382DE2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382DE2">
        <w:rPr>
          <w:rFonts w:ascii="Times New Roman" w:hAnsi="Times New Roman"/>
          <w:sz w:val="28"/>
          <w:szCs w:val="24"/>
        </w:rPr>
        <w:t>«</w:t>
      </w:r>
      <w:r w:rsidR="00FB035E">
        <w:rPr>
          <w:rFonts w:ascii="Times New Roman" w:hAnsi="Times New Roman"/>
          <w:sz w:val="28"/>
          <w:szCs w:val="24"/>
        </w:rPr>
        <w:t>Теория организации</w:t>
      </w:r>
      <w:r w:rsidRPr="00382DE2">
        <w:rPr>
          <w:rFonts w:ascii="Times New Roman" w:hAnsi="Times New Roman"/>
          <w:sz w:val="28"/>
          <w:szCs w:val="24"/>
        </w:rPr>
        <w:t>»</w:t>
      </w:r>
    </w:p>
    <w:p w:rsidR="00382DE2" w:rsidRPr="00382DE2" w:rsidRDefault="00382DE2" w:rsidP="00382DE2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82DE2">
        <w:rPr>
          <w:rFonts w:ascii="Times New Roman" w:hAnsi="Times New Roman"/>
          <w:sz w:val="24"/>
          <w:szCs w:val="24"/>
        </w:rPr>
        <w:t>КАФЕДРА ЭКОНОМИКИ И УПРАВЛЕНИЯ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текущего контроля и промежуточной а</w:t>
      </w:r>
      <w:r w:rsidR="007816F8">
        <w:rPr>
          <w:rFonts w:ascii="Times New Roman" w:eastAsia="Times New Roman" w:hAnsi="Times New Roman"/>
          <w:sz w:val="24"/>
          <w:szCs w:val="24"/>
          <w:lang w:eastAsia="ru-RU"/>
        </w:rPr>
        <w:t>ттестации по дисциплине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2D2110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Теория организации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t>Направление и направленность (профиль) подготовки: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82DE2">
        <w:rPr>
          <w:rFonts w:ascii="Times New Roman" w:hAnsi="Times New Roman"/>
          <w:sz w:val="24"/>
          <w:szCs w:val="24"/>
        </w:rPr>
        <w:t xml:space="preserve">38.03.02 Менеджмент. </w:t>
      </w:r>
      <w:r w:rsidR="00437775">
        <w:rPr>
          <w:rFonts w:ascii="Times New Roman" w:hAnsi="Times New Roman"/>
          <w:sz w:val="24"/>
          <w:szCs w:val="24"/>
        </w:rPr>
        <w:t>Управление малым бизнесом</w:t>
      </w:r>
    </w:p>
    <w:p w:rsidR="00A356C8" w:rsidRDefault="00A356C8" w:rsidP="00382DE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B1F53" w:rsidRDefault="001B1F53" w:rsidP="00382DE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382DE2" w:rsidRPr="00E40CAF" w:rsidRDefault="00382DE2" w:rsidP="00382DE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2DE2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  <w:r w:rsidR="00E40CAF">
        <w:rPr>
          <w:rFonts w:ascii="Times New Roman" w:eastAsia="HiddenHorzOCR" w:hAnsi="Times New Roman"/>
          <w:sz w:val="24"/>
          <w:szCs w:val="24"/>
          <w:lang w:eastAsia="ru-RU"/>
        </w:rPr>
        <w:t xml:space="preserve">: </w:t>
      </w:r>
      <w:r w:rsidR="005F6800">
        <w:rPr>
          <w:rFonts w:ascii="Times New Roman" w:eastAsia="HiddenHorzOCR" w:hAnsi="Times New Roman"/>
          <w:sz w:val="24"/>
          <w:szCs w:val="24"/>
          <w:lang w:eastAsia="ru-RU"/>
        </w:rPr>
        <w:t xml:space="preserve">очная, </w:t>
      </w:r>
      <w:r w:rsidR="00E40CAF" w:rsidRPr="00E40CAF">
        <w:rPr>
          <w:rFonts w:ascii="Times New Roman" w:eastAsia="Times New Roman" w:hAnsi="Times New Roman"/>
          <w:sz w:val="24"/>
          <w:szCs w:val="24"/>
          <w:lang w:eastAsia="ru-RU"/>
        </w:rPr>
        <w:t>заочная</w:t>
      </w:r>
    </w:p>
    <w:p w:rsidR="00382DE2" w:rsidRP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56C8" w:rsidRDefault="00A356C8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56C8" w:rsidRDefault="00A356C8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56C8" w:rsidRDefault="00A356C8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56C8" w:rsidRPr="00382DE2" w:rsidRDefault="00A356C8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B1F53" w:rsidRDefault="001B1F53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B1F53" w:rsidRDefault="001B1F53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B1F53" w:rsidRDefault="001B1F53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355A8" w:rsidRPr="00382DE2" w:rsidRDefault="001355A8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7479" w:rsidRPr="00810354" w:rsidRDefault="00382DE2" w:rsidP="00382DE2">
      <w:pPr>
        <w:jc w:val="center"/>
        <w:rPr>
          <w:rFonts w:ascii="Times New Roman" w:hAnsi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437775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5F6800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36311E" w:rsidRDefault="00104729" w:rsidP="002D2110">
      <w:pPr>
        <w:tabs>
          <w:tab w:val="left" w:pos="1276"/>
        </w:tabs>
        <w:spacing w:before="120" w:after="120" w:line="240" w:lineRule="auto"/>
        <w:ind w:left="1276" w:hanging="709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</w:t>
      </w:r>
      <w:r w:rsidR="00E36F2D" w:rsidRPr="003A17E6">
        <w:rPr>
          <w:rFonts w:ascii="Arial" w:hAnsi="Arial" w:cs="Arial"/>
          <w:b/>
          <w:sz w:val="24"/>
          <w:szCs w:val="24"/>
        </w:rPr>
        <w:t>Перечень формируемых компетенций</w:t>
      </w:r>
    </w:p>
    <w:p w:rsidR="00AE79D7" w:rsidRDefault="009668E9" w:rsidP="00AE79D7">
      <w:pPr>
        <w:spacing w:after="0" w:line="240" w:lineRule="auto"/>
        <w:ind w:left="1134" w:hanging="1134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 xml:space="preserve">– </w:t>
      </w:r>
      <w:r w:rsidR="00A10244" w:rsidRPr="008C5023">
        <w:rPr>
          <w:rFonts w:ascii="Times New Roman" w:eastAsia="Times New Roman" w:hAnsi="Times New Roman"/>
          <w:sz w:val="24"/>
          <w:szCs w:val="24"/>
          <w:lang w:eastAsia="ru-RU"/>
        </w:rPr>
        <w:t xml:space="preserve">Перечень компетенций с указанием этапов их формирования в процессе освоения </w:t>
      </w:r>
    </w:p>
    <w:p w:rsidR="009668E9" w:rsidRPr="008C5023" w:rsidRDefault="00A10244" w:rsidP="00AE79D7">
      <w:pPr>
        <w:spacing w:after="120" w:line="240" w:lineRule="auto"/>
        <w:ind w:left="1134"/>
        <w:rPr>
          <w:rFonts w:ascii="Times New Roman" w:eastAsia="Times New Roman" w:hAnsi="Times New Roman"/>
          <w:sz w:val="24"/>
          <w:szCs w:val="24"/>
          <w:lang w:eastAsia="ru-RU"/>
        </w:rPr>
      </w:pP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6"/>
        <w:gridCol w:w="7683"/>
        <w:gridCol w:w="956"/>
      </w:tblGrid>
      <w:tr w:rsidR="00E30F25" w:rsidRPr="009668E9" w:rsidTr="002D2110">
        <w:trPr>
          <w:trHeight w:val="630"/>
        </w:trPr>
        <w:tc>
          <w:tcPr>
            <w:tcW w:w="763" w:type="pct"/>
            <w:vMerge w:val="restart"/>
            <w:vAlign w:val="center"/>
            <w:hideMark/>
          </w:tcPr>
          <w:p w:rsidR="00E30F25" w:rsidRPr="009668E9" w:rsidRDefault="00E30F25" w:rsidP="00A102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E30F25" w:rsidRPr="009668E9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768" w:type="pct"/>
            <w:vMerge w:val="restart"/>
            <w:vAlign w:val="center"/>
          </w:tcPr>
          <w:p w:rsidR="00E30F25" w:rsidRPr="009668E9" w:rsidRDefault="00E30F25" w:rsidP="00A102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69" w:type="pct"/>
            <w:vMerge w:val="restart"/>
            <w:vAlign w:val="center"/>
          </w:tcPr>
          <w:p w:rsidR="00E30F25" w:rsidRPr="009668E9" w:rsidRDefault="00E30F25" w:rsidP="00EB5D3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E30F25" w:rsidRPr="009668E9" w:rsidTr="002D2110">
        <w:trPr>
          <w:trHeight w:val="605"/>
        </w:trPr>
        <w:tc>
          <w:tcPr>
            <w:tcW w:w="763" w:type="pct"/>
            <w:vMerge/>
            <w:vAlign w:val="center"/>
          </w:tcPr>
          <w:p w:rsidR="00E30F25" w:rsidRPr="009668E9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768" w:type="pct"/>
            <w:vMerge/>
            <w:vAlign w:val="center"/>
          </w:tcPr>
          <w:p w:rsidR="00E30F25" w:rsidRPr="009668E9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9" w:type="pct"/>
            <w:vMerge/>
            <w:vAlign w:val="center"/>
          </w:tcPr>
          <w:p w:rsidR="00E30F25" w:rsidRPr="009668E9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300BA5" w:rsidRPr="009668E9" w:rsidTr="002D2110">
        <w:trPr>
          <w:trHeight w:val="293"/>
        </w:trPr>
        <w:tc>
          <w:tcPr>
            <w:tcW w:w="763" w:type="pct"/>
            <w:hideMark/>
          </w:tcPr>
          <w:p w:rsidR="00300BA5" w:rsidRPr="00EA350A" w:rsidRDefault="00076A3D" w:rsidP="00300BA5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ОПК-3</w:t>
            </w:r>
          </w:p>
        </w:tc>
        <w:tc>
          <w:tcPr>
            <w:tcW w:w="3768" w:type="pct"/>
          </w:tcPr>
          <w:p w:rsidR="00300BA5" w:rsidRPr="00091E6F" w:rsidRDefault="004B49D5" w:rsidP="00300BA5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Способность</w:t>
            </w:r>
            <w:r w:rsidRPr="004B49D5">
              <w:rPr>
                <w:rFonts w:ascii="Times New Roman" w:hAnsi="Times New Roman"/>
                <w:sz w:val="24"/>
                <w:szCs w:val="20"/>
              </w:rPr>
              <w:t xml:space="preserve"> проектировать организационные структуры, участвовать в разработке стратегий управления человеческими ресурсами организаций, планировать и осуществлять мероприятия, распределять и делегировать полномочия с учетом личной ответственности за осуществляемые мероприятия</w:t>
            </w:r>
          </w:p>
        </w:tc>
        <w:tc>
          <w:tcPr>
            <w:tcW w:w="469" w:type="pct"/>
            <w:vAlign w:val="center"/>
          </w:tcPr>
          <w:p w:rsidR="00300BA5" w:rsidRPr="00AC6ECB" w:rsidRDefault="00E1190F" w:rsidP="00300BA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2</w:t>
            </w:r>
          </w:p>
        </w:tc>
      </w:tr>
    </w:tbl>
    <w:p w:rsidR="00F17638" w:rsidRPr="00F17638" w:rsidRDefault="00F17638" w:rsidP="009A2696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</w:t>
      </w:r>
      <w:r w:rsidR="00D85A39">
        <w:rPr>
          <w:rFonts w:ascii="Times New Roman" w:hAnsi="Times New Roman"/>
          <w:sz w:val="24"/>
        </w:rPr>
        <w:t>таблица 1 ФОС)</w:t>
      </w:r>
      <w:r>
        <w:rPr>
          <w:rFonts w:ascii="Times New Roman" w:hAnsi="Times New Roman"/>
          <w:sz w:val="24"/>
        </w:rPr>
        <w:t xml:space="preserve"> в случае</w:t>
      </w:r>
      <w:r w:rsidR="00046EDD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 xml:space="preserve">положительно (диапазон критериев оценивания </w:t>
      </w:r>
      <w:r w:rsidR="008C5023" w:rsidRPr="008C5023">
        <w:rPr>
          <w:rFonts w:ascii="Times New Roman" w:hAnsi="Times New Roman"/>
          <w:sz w:val="24"/>
        </w:rPr>
        <w:t>результатов обучения</w:t>
      </w:r>
      <w:r w:rsidR="00917E78"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104729" w:rsidRPr="003A17E6" w:rsidRDefault="00104729" w:rsidP="002D2110">
      <w:pPr>
        <w:spacing w:before="240" w:after="24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 w:rsidR="00D85A39">
        <w:rPr>
          <w:rFonts w:ascii="Arial" w:hAnsi="Arial" w:cs="Arial"/>
          <w:b/>
          <w:sz w:val="24"/>
          <w:szCs w:val="24"/>
        </w:rPr>
        <w:t xml:space="preserve">Описание критериев оценивания </w:t>
      </w:r>
      <w:r w:rsidR="009668E9">
        <w:rPr>
          <w:rFonts w:ascii="Arial" w:hAnsi="Arial" w:cs="Arial"/>
          <w:b/>
          <w:sz w:val="24"/>
          <w:szCs w:val="24"/>
        </w:rPr>
        <w:t>планируемых результатов обучения</w:t>
      </w:r>
    </w:p>
    <w:p w:rsidR="00104729" w:rsidRPr="00AC6ECB" w:rsidRDefault="00FD79E5" w:rsidP="000A18DE">
      <w:pPr>
        <w:spacing w:after="120" w:line="240" w:lineRule="auto"/>
        <w:jc w:val="both"/>
        <w:rPr>
          <w:rFonts w:ascii="Times New Roman" w:hAnsi="Times New Roman"/>
          <w:b/>
          <w:i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0"/>
        </w:rPr>
        <w:t>ОПК-3</w:t>
      </w:r>
      <w:r w:rsidR="00AC6ECB" w:rsidRPr="00AC6ECB">
        <w:rPr>
          <w:rFonts w:ascii="Times New Roman" w:hAnsi="Times New Roman"/>
          <w:b/>
          <w:sz w:val="24"/>
          <w:szCs w:val="20"/>
        </w:rPr>
        <w:t xml:space="preserve"> «</w:t>
      </w:r>
      <w:r w:rsidRPr="00FD79E5">
        <w:rPr>
          <w:rFonts w:ascii="Times New Roman" w:hAnsi="Times New Roman"/>
          <w:b/>
          <w:sz w:val="24"/>
          <w:szCs w:val="20"/>
        </w:rPr>
        <w:t>Способность проектировать организационные структуры, участвовать в разработк</w:t>
      </w:r>
      <w:r>
        <w:rPr>
          <w:rFonts w:ascii="Times New Roman" w:hAnsi="Times New Roman"/>
          <w:b/>
          <w:sz w:val="24"/>
          <w:szCs w:val="20"/>
        </w:rPr>
        <w:t>е стратегий управления человече</w:t>
      </w:r>
      <w:r w:rsidRPr="00FD79E5">
        <w:rPr>
          <w:rFonts w:ascii="Times New Roman" w:hAnsi="Times New Roman"/>
          <w:b/>
          <w:sz w:val="24"/>
          <w:szCs w:val="20"/>
        </w:rPr>
        <w:t>скими ресурсами организаций, планировать и осуществлять мероприятия, расп</w:t>
      </w:r>
      <w:r>
        <w:rPr>
          <w:rFonts w:ascii="Times New Roman" w:hAnsi="Times New Roman"/>
          <w:b/>
          <w:sz w:val="24"/>
          <w:szCs w:val="20"/>
        </w:rPr>
        <w:t>ределять и делегировать полномо</w:t>
      </w:r>
      <w:r w:rsidRPr="00FD79E5">
        <w:rPr>
          <w:rFonts w:ascii="Times New Roman" w:hAnsi="Times New Roman"/>
          <w:b/>
          <w:sz w:val="24"/>
          <w:szCs w:val="20"/>
        </w:rPr>
        <w:t>чия с учетом личной ответственности за осуществляемые мероприятия</w:t>
      </w:r>
      <w:r w:rsidR="00AC6ECB" w:rsidRPr="00AC6ECB">
        <w:rPr>
          <w:rFonts w:ascii="Times New Roman" w:hAnsi="Times New Roman"/>
          <w:b/>
          <w:sz w:val="24"/>
          <w:szCs w:val="20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5265"/>
        <w:gridCol w:w="3228"/>
      </w:tblGrid>
      <w:tr w:rsidR="00C27F60" w:rsidRPr="00D02CC8" w:rsidTr="00C27F60">
        <w:trPr>
          <w:trHeight w:val="631"/>
        </w:trPr>
        <w:tc>
          <w:tcPr>
            <w:tcW w:w="3417" w:type="pct"/>
            <w:gridSpan w:val="2"/>
          </w:tcPr>
          <w:p w:rsidR="00C27F60" w:rsidRPr="00D02CC8" w:rsidRDefault="00D670B4" w:rsidP="00D02C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13297D" w:rsidRDefault="00C27F60" w:rsidP="00C27F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 xml:space="preserve">(показатели достижения заданного уровня планируемого </w:t>
            </w:r>
          </w:p>
          <w:p w:rsidR="00C27F60" w:rsidRPr="00D02CC8" w:rsidRDefault="00C27F60" w:rsidP="00C27F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результата обучения)</w:t>
            </w:r>
          </w:p>
        </w:tc>
        <w:tc>
          <w:tcPr>
            <w:tcW w:w="1583" w:type="pct"/>
          </w:tcPr>
          <w:p w:rsidR="00FD79E5" w:rsidRDefault="00C27F60" w:rsidP="00D02C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 xml:space="preserve">Критерии оценивания </w:t>
            </w:r>
          </w:p>
          <w:p w:rsidR="00C27F60" w:rsidRPr="00D02CC8" w:rsidRDefault="00C27F60" w:rsidP="00D02C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результатов обучения</w:t>
            </w:r>
          </w:p>
        </w:tc>
      </w:tr>
      <w:tr w:rsidR="00A356C8" w:rsidRPr="00D02CC8" w:rsidTr="00AC10F6">
        <w:tc>
          <w:tcPr>
            <w:tcW w:w="835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A356C8" w:rsidRPr="00EC683F" w:rsidRDefault="002D2110" w:rsidP="002D2110">
            <w:pPr>
              <w:pStyle w:val="a4"/>
              <w:tabs>
                <w:tab w:val="left" w:pos="313"/>
              </w:tabs>
              <w:spacing w:after="0" w:line="240" w:lineRule="auto"/>
              <w:ind w:left="17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r w:rsidRPr="002D2110">
              <w:rPr>
                <w:rFonts w:ascii="Times New Roman" w:eastAsia="Times New Roman" w:hAnsi="Times New Roman"/>
                <w:sz w:val="24"/>
                <w:szCs w:val="24"/>
              </w:rPr>
              <w:t>ринцип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ы</w:t>
            </w:r>
            <w:r w:rsidRPr="002D2110">
              <w:rPr>
                <w:rFonts w:ascii="Times New Roman" w:eastAsia="Times New Roman" w:hAnsi="Times New Roman"/>
                <w:sz w:val="24"/>
                <w:szCs w:val="24"/>
              </w:rPr>
              <w:t xml:space="preserve"> развития и закономерност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2D2110">
              <w:rPr>
                <w:rFonts w:ascii="Times New Roman" w:eastAsia="Times New Roman" w:hAnsi="Times New Roman"/>
                <w:sz w:val="24"/>
                <w:szCs w:val="24"/>
              </w:rPr>
              <w:t xml:space="preserve"> функционирования организации, основны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  <w:r w:rsidRPr="002D2110">
              <w:rPr>
                <w:rFonts w:ascii="Times New Roman" w:eastAsia="Times New Roman" w:hAnsi="Times New Roman"/>
                <w:sz w:val="24"/>
                <w:szCs w:val="24"/>
              </w:rPr>
              <w:t xml:space="preserve"> подход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ы</w:t>
            </w:r>
            <w:r w:rsidRPr="002D2110">
              <w:rPr>
                <w:rFonts w:ascii="Times New Roman" w:eastAsia="Times New Roman" w:hAnsi="Times New Roman"/>
                <w:sz w:val="24"/>
                <w:szCs w:val="24"/>
              </w:rPr>
              <w:t xml:space="preserve"> к проектированию организационных структур разных типов, этап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ы</w:t>
            </w:r>
            <w:r w:rsidRPr="002D2110">
              <w:rPr>
                <w:rFonts w:ascii="Times New Roman" w:eastAsia="Times New Roman" w:hAnsi="Times New Roman"/>
                <w:sz w:val="24"/>
                <w:szCs w:val="24"/>
              </w:rPr>
              <w:t xml:space="preserve"> формирования организацио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нной и управленческой структуры,</w:t>
            </w:r>
            <w:r w:rsidRPr="002D2110">
              <w:rPr>
                <w:rFonts w:ascii="Times New Roman" w:eastAsia="Times New Roman" w:hAnsi="Times New Roman"/>
                <w:sz w:val="24"/>
                <w:szCs w:val="24"/>
              </w:rPr>
              <w:t xml:space="preserve"> выявление связи между ними</w:t>
            </w:r>
          </w:p>
        </w:tc>
        <w:tc>
          <w:tcPr>
            <w:tcW w:w="1583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Pr="00C4433A">
              <w:rPr>
                <w:rFonts w:ascii="Times New Roman" w:hAnsi="Times New Roman"/>
                <w:sz w:val="24"/>
              </w:rPr>
              <w:t>равильность ответов на поставленные вопросы</w:t>
            </w:r>
          </w:p>
        </w:tc>
      </w:tr>
      <w:tr w:rsidR="00A356C8" w:rsidRPr="00D02CC8" w:rsidTr="00C27F60">
        <w:tc>
          <w:tcPr>
            <w:tcW w:w="835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356C8" w:rsidRPr="009C112C" w:rsidRDefault="002D2110" w:rsidP="009C112C">
            <w:pPr>
              <w:pStyle w:val="a4"/>
              <w:tabs>
                <w:tab w:val="left" w:pos="313"/>
              </w:tabs>
              <w:spacing w:after="0" w:line="240" w:lineRule="auto"/>
              <w:ind w:left="17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r w:rsidRPr="002D2110">
              <w:rPr>
                <w:rFonts w:ascii="Times New Roman" w:eastAsia="Times New Roman" w:hAnsi="Times New Roman"/>
                <w:sz w:val="24"/>
                <w:szCs w:val="24"/>
              </w:rPr>
              <w:t>роектировать основные организационные структуры, оценивать эффективность принятия организационных решений</w:t>
            </w:r>
          </w:p>
        </w:tc>
        <w:tc>
          <w:tcPr>
            <w:tcW w:w="1583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Pr="00C4433A">
              <w:rPr>
                <w:rFonts w:ascii="Times New Roman" w:hAnsi="Times New Roman"/>
                <w:sz w:val="24"/>
              </w:rPr>
              <w:t>равильность формулировки проблем</w:t>
            </w:r>
            <w:r>
              <w:rPr>
                <w:rFonts w:ascii="Times New Roman" w:hAnsi="Times New Roman"/>
                <w:sz w:val="24"/>
              </w:rPr>
              <w:t>, к</w:t>
            </w:r>
            <w:r w:rsidRPr="00C4433A">
              <w:rPr>
                <w:rFonts w:ascii="Times New Roman" w:hAnsi="Times New Roman"/>
                <w:sz w:val="24"/>
              </w:rPr>
              <w:t xml:space="preserve">орректность выбора </w:t>
            </w:r>
            <w:r>
              <w:rPr>
                <w:rFonts w:ascii="Times New Roman" w:hAnsi="Times New Roman"/>
                <w:sz w:val="24"/>
              </w:rPr>
              <w:t xml:space="preserve">методов и </w:t>
            </w:r>
            <w:r w:rsidRPr="00C4433A">
              <w:rPr>
                <w:rFonts w:ascii="Times New Roman" w:hAnsi="Times New Roman"/>
                <w:sz w:val="24"/>
              </w:rPr>
              <w:t>инструментов решения задач</w:t>
            </w:r>
          </w:p>
        </w:tc>
      </w:tr>
      <w:tr w:rsidR="00A356C8" w:rsidRPr="00D02CC8" w:rsidTr="00AC10F6">
        <w:tc>
          <w:tcPr>
            <w:tcW w:w="835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A356C8" w:rsidRPr="009C112C" w:rsidRDefault="002D2110" w:rsidP="009C112C">
            <w:pPr>
              <w:pStyle w:val="a4"/>
              <w:tabs>
                <w:tab w:val="left" w:pos="313"/>
              </w:tabs>
              <w:spacing w:after="0" w:line="240" w:lineRule="auto"/>
              <w:ind w:left="17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2D2110">
              <w:rPr>
                <w:rFonts w:ascii="Times New Roman" w:eastAsia="Times New Roman" w:hAnsi="Times New Roman"/>
                <w:sz w:val="24"/>
                <w:szCs w:val="24"/>
              </w:rPr>
              <w:t xml:space="preserve">нструментами планирования и реализации мероприятий по созданию организационной структуры, методами и подходами к развитию организации, </w:t>
            </w:r>
            <w:r w:rsidR="00C74F4C">
              <w:rPr>
                <w:rFonts w:ascii="Times New Roman" w:eastAsia="Times New Roman" w:hAnsi="Times New Roman"/>
                <w:sz w:val="24"/>
                <w:szCs w:val="24"/>
              </w:rPr>
              <w:t xml:space="preserve">навыками </w:t>
            </w:r>
            <w:r w:rsidRPr="002D2110">
              <w:rPr>
                <w:rFonts w:ascii="Times New Roman" w:eastAsia="Times New Roman" w:hAnsi="Times New Roman"/>
                <w:sz w:val="24"/>
                <w:szCs w:val="24"/>
              </w:rPr>
              <w:t>организационного проектирования структур</w:t>
            </w:r>
          </w:p>
        </w:tc>
        <w:tc>
          <w:tcPr>
            <w:tcW w:w="1583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Pr="00C4433A">
              <w:rPr>
                <w:rFonts w:ascii="Times New Roman" w:hAnsi="Times New Roman"/>
                <w:sz w:val="24"/>
              </w:rPr>
              <w:t>равильное использование алгоритма выполнения дейст</w:t>
            </w:r>
            <w:r>
              <w:rPr>
                <w:rFonts w:ascii="Times New Roman" w:hAnsi="Times New Roman"/>
                <w:sz w:val="24"/>
              </w:rPr>
              <w:t xml:space="preserve">вий, </w:t>
            </w:r>
            <w:r w:rsidRPr="00C4433A">
              <w:rPr>
                <w:rFonts w:ascii="Times New Roman" w:hAnsi="Times New Roman"/>
                <w:sz w:val="24"/>
              </w:rPr>
              <w:t>самостоятельность решения поставленных задач</w:t>
            </w:r>
          </w:p>
        </w:tc>
      </w:tr>
    </w:tbl>
    <w:p w:rsidR="00A77190" w:rsidRDefault="00A77190" w:rsidP="00104729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9A2696" w:rsidRDefault="009A2696" w:rsidP="00A77190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A77190" w:rsidRDefault="00A77190" w:rsidP="00A77190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2D2110" w:rsidRDefault="002D2110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2D2110" w:rsidRDefault="002D2110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2D2110" w:rsidRDefault="002D2110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2D2110" w:rsidRDefault="002D2110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104729" w:rsidRDefault="00104729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3 </w:t>
      </w:r>
      <w:r w:rsidR="00E36F2D" w:rsidRPr="003A17E6">
        <w:rPr>
          <w:rFonts w:ascii="Arial" w:hAnsi="Arial" w:cs="Arial"/>
          <w:b/>
          <w:sz w:val="24"/>
          <w:szCs w:val="24"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4"/>
        <w:gridCol w:w="850"/>
        <w:gridCol w:w="2409"/>
        <w:gridCol w:w="2055"/>
        <w:gridCol w:w="2057"/>
        <w:gridCol w:w="1977"/>
      </w:tblGrid>
      <w:tr w:rsidR="00CC28C3" w:rsidRPr="00771A43" w:rsidTr="00113C7D">
        <w:trPr>
          <w:trHeight w:val="315"/>
          <w:jc w:val="center"/>
        </w:trPr>
        <w:tc>
          <w:tcPr>
            <w:tcW w:w="2013" w:type="pct"/>
            <w:gridSpan w:val="3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Pr="00771A43" w:rsidRDefault="00CC28C3" w:rsidP="00113C7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08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Pr="007B6E5D" w:rsidRDefault="00CC28C3" w:rsidP="00113C7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7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C28C3" w:rsidRPr="00771A43" w:rsidRDefault="00CC28C3" w:rsidP="00113C7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CC28C3" w:rsidRPr="00771A43" w:rsidTr="00113C7D">
        <w:trPr>
          <w:trHeight w:val="791"/>
          <w:jc w:val="center"/>
        </w:trPr>
        <w:tc>
          <w:tcPr>
            <w:tcW w:w="2013" w:type="pct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28C3" w:rsidRPr="00771A43" w:rsidRDefault="00CC28C3" w:rsidP="00113C7D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0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C28C3" w:rsidRPr="00C03216" w:rsidRDefault="00CC28C3" w:rsidP="00113C7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0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28C3" w:rsidRPr="00C03216" w:rsidRDefault="00CC28C3" w:rsidP="00113C7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C28C3" w:rsidRPr="00C03216" w:rsidRDefault="00CC28C3" w:rsidP="00113C7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CC28C3" w:rsidRPr="00771A43" w:rsidTr="00113C7D">
        <w:trPr>
          <w:trHeight w:val="1013"/>
          <w:jc w:val="center"/>
        </w:trPr>
        <w:tc>
          <w:tcPr>
            <w:tcW w:w="41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Pr="009668E9" w:rsidRDefault="00CC28C3" w:rsidP="00113C7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ОПК-3</w:t>
            </w:r>
          </w:p>
        </w:tc>
        <w:tc>
          <w:tcPr>
            <w:tcW w:w="41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Pr="002D2110" w:rsidRDefault="00CC28C3" w:rsidP="00113C7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D2110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Знания: </w:t>
            </w:r>
          </w:p>
        </w:tc>
        <w:tc>
          <w:tcPr>
            <w:tcW w:w="118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Pr="002D2110" w:rsidRDefault="00CC28C3" w:rsidP="00113C7D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D2110">
              <w:rPr>
                <w:rFonts w:ascii="Times New Roman" w:hAnsi="Times New Roman"/>
                <w:sz w:val="16"/>
                <w:szCs w:val="16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  <w:tc>
          <w:tcPr>
            <w:tcW w:w="100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1</w:t>
            </w:r>
            <w:r w:rsidRPr="00BF6B16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Теория организации и ее место в системе научных знаний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2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Сущность и природа организации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3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Организация и управление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4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Самоорганизация и самоуправление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5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Типология организаций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6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Жизненный цикл организации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7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Законы и принципы организации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8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Основы организационного дизайна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Pr="00BF6B16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9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Типы организационных структур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</w:tc>
        <w:tc>
          <w:tcPr>
            <w:tcW w:w="100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Pr="000F3BA9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Вопросы для устного собеседования </w:t>
            </w:r>
            <w:r w:rsidRPr="002B4044">
              <w:rPr>
                <w:rFonts w:ascii="Times New Roman" w:hAnsi="Times New Roman"/>
                <w:color w:val="000000"/>
                <w:lang w:eastAsia="ar-SA"/>
              </w:rPr>
              <w:t>(</w:t>
            </w:r>
            <w:r>
              <w:rPr>
                <w:rFonts w:ascii="Times New Roman" w:hAnsi="Times New Roman"/>
                <w:color w:val="000000"/>
                <w:lang w:eastAsia="ar-SA"/>
              </w:rPr>
              <w:t>п.5.2)</w:t>
            </w:r>
          </w:p>
        </w:tc>
        <w:tc>
          <w:tcPr>
            <w:tcW w:w="97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C28C3" w:rsidRDefault="00CC28C3" w:rsidP="00113C7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Итоговый тест</w:t>
            </w:r>
          </w:p>
          <w:p w:rsidR="00CC28C3" w:rsidRPr="007B6E5D" w:rsidRDefault="00CC28C3" w:rsidP="00113C7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5.1)</w:t>
            </w:r>
          </w:p>
        </w:tc>
      </w:tr>
      <w:tr w:rsidR="00CC28C3" w:rsidRPr="00771A43" w:rsidTr="00113C7D">
        <w:trPr>
          <w:trHeight w:val="1012"/>
          <w:jc w:val="center"/>
        </w:trPr>
        <w:tc>
          <w:tcPr>
            <w:tcW w:w="41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Default="00CC28C3" w:rsidP="00113C7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1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C28C3" w:rsidRPr="002D2110" w:rsidRDefault="00CC28C3" w:rsidP="00113C7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C28C3" w:rsidRPr="002D2110" w:rsidRDefault="00CC28C3" w:rsidP="00113C7D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0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C28C3" w:rsidRDefault="00CC28C3" w:rsidP="00113C7D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00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Контрольные работы (п.5.3)</w:t>
            </w:r>
          </w:p>
        </w:tc>
        <w:tc>
          <w:tcPr>
            <w:tcW w:w="97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CC28C3" w:rsidRDefault="00CC28C3" w:rsidP="00113C7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CC28C3" w:rsidRPr="00771A43" w:rsidTr="00113C7D">
        <w:trPr>
          <w:trHeight w:val="20"/>
          <w:jc w:val="center"/>
        </w:trPr>
        <w:tc>
          <w:tcPr>
            <w:tcW w:w="41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C28C3" w:rsidRPr="009668E9" w:rsidRDefault="00CC28C3" w:rsidP="00113C7D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1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Pr="002D2110" w:rsidRDefault="00CC28C3" w:rsidP="00113C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  <w:r w:rsidRPr="002D2110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Умения: </w:t>
            </w:r>
          </w:p>
        </w:tc>
        <w:tc>
          <w:tcPr>
            <w:tcW w:w="118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C28C3" w:rsidRPr="002D2110" w:rsidRDefault="00CC28C3" w:rsidP="00113C7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2D2110">
              <w:rPr>
                <w:rFonts w:ascii="Times New Roman" w:hAnsi="Times New Roman"/>
                <w:sz w:val="16"/>
                <w:szCs w:val="16"/>
              </w:rPr>
              <w:t>проектировать основные организационные структуры, оценивать эффективность принятия организационных решений</w:t>
            </w:r>
          </w:p>
        </w:tc>
        <w:tc>
          <w:tcPr>
            <w:tcW w:w="100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8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Основы организационного дизайна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Default="00CC28C3" w:rsidP="00113C7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9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Типы организационных структур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Pr="00CC28C3" w:rsidRDefault="00CC28C3" w:rsidP="00113C7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11 «</w:t>
            </w:r>
            <w:r w:rsidRPr="00CC28C3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Описание бизнес-процессов: методы и инструменты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</w:tc>
        <w:tc>
          <w:tcPr>
            <w:tcW w:w="100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Pr="00A27936" w:rsidRDefault="00CC28C3" w:rsidP="00CC28C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Разноуровневые упражнения</w:t>
            </w:r>
          </w:p>
          <w:p w:rsidR="00CC28C3" w:rsidRPr="00A27936" w:rsidRDefault="00CC28C3" w:rsidP="00113C7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CC28C3" w:rsidRPr="00A27936" w:rsidRDefault="00CC28C3" w:rsidP="00113C7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CC28C3" w:rsidRPr="00771A43" w:rsidTr="00113C7D">
        <w:trPr>
          <w:trHeight w:val="1410"/>
          <w:jc w:val="center"/>
        </w:trPr>
        <w:tc>
          <w:tcPr>
            <w:tcW w:w="414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CC28C3" w:rsidRPr="003272FF" w:rsidRDefault="00CC28C3" w:rsidP="00113C7D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7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C28C3" w:rsidRPr="002D2110" w:rsidRDefault="00CC28C3" w:rsidP="00113C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  <w:r w:rsidRPr="002D2110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Навыки:</w:t>
            </w:r>
          </w:p>
        </w:tc>
        <w:tc>
          <w:tcPr>
            <w:tcW w:w="118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Pr="002D2110" w:rsidRDefault="00CC28C3" w:rsidP="00113C7D">
            <w:pPr>
              <w:spacing w:after="0" w:line="240" w:lineRule="auto"/>
              <w:rPr>
                <w:sz w:val="16"/>
                <w:szCs w:val="16"/>
              </w:rPr>
            </w:pPr>
            <w:r w:rsidRPr="002D2110">
              <w:rPr>
                <w:rFonts w:ascii="Times New Roman" w:eastAsia="Times New Roman" w:hAnsi="Times New Roman"/>
                <w:sz w:val="16"/>
                <w:szCs w:val="16"/>
              </w:rPr>
              <w:t>владения инструментами планирования и реализации мероприятий по созданию организационной структуры, методами и подходами к развитию организации, организационного проектирования структур</w:t>
            </w:r>
          </w:p>
        </w:tc>
        <w:tc>
          <w:tcPr>
            <w:tcW w:w="100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Default="00CC28C3" w:rsidP="00113C7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10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Подходы к выделению элементарной единицы организации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 xml:space="preserve">» </w:t>
            </w:r>
          </w:p>
          <w:p w:rsidR="00CC28C3" w:rsidRDefault="00CC28C3" w:rsidP="00113C7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1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2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 xml:space="preserve">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Способы изменения структуры организации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Pr="000F3BA9" w:rsidRDefault="00CC28C3" w:rsidP="00113C7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1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 xml:space="preserve">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Основные способы организационного проектирования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Pr="000F3BA9" w:rsidRDefault="00CC28C3" w:rsidP="00113C7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00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C28C3" w:rsidRPr="00A27936" w:rsidRDefault="00CC28C3" w:rsidP="00CC28C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Разноуровневые конкретные ситуации</w:t>
            </w:r>
          </w:p>
        </w:tc>
        <w:tc>
          <w:tcPr>
            <w:tcW w:w="970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CC28C3" w:rsidRPr="00922C88" w:rsidRDefault="00CC28C3" w:rsidP="00113C7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104729" w:rsidRPr="003A17E6" w:rsidRDefault="00104729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4 </w:t>
      </w:r>
      <w:r w:rsidR="00E36F2D" w:rsidRPr="003A17E6">
        <w:rPr>
          <w:rFonts w:ascii="Arial" w:hAnsi="Arial" w:cs="Arial"/>
          <w:b/>
          <w:sz w:val="24"/>
          <w:szCs w:val="24"/>
        </w:rPr>
        <w:t>Описание процедуры оценивания</w:t>
      </w:r>
    </w:p>
    <w:p w:rsidR="008C5023" w:rsidRDefault="0025328A" w:rsidP="008C502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</w:t>
      </w:r>
      <w:r w:rsidR="008C5023">
        <w:rPr>
          <w:rFonts w:ascii="Times New Roman" w:hAnsi="Times New Roman"/>
          <w:sz w:val="24"/>
        </w:rPr>
        <w:t xml:space="preserve"> сформированности компетенций </w:t>
      </w:r>
      <w:r w:rsidR="0036311E">
        <w:rPr>
          <w:rFonts w:ascii="Times New Roman" w:hAnsi="Times New Roman"/>
          <w:sz w:val="24"/>
        </w:rPr>
        <w:t xml:space="preserve">на данном этапе </w:t>
      </w:r>
      <w:r w:rsidR="008C5023">
        <w:rPr>
          <w:rFonts w:ascii="Times New Roman" w:hAnsi="Times New Roman"/>
          <w:sz w:val="24"/>
        </w:rPr>
        <w:t>оценива</w:t>
      </w:r>
      <w:r w:rsidR="0036311E">
        <w:rPr>
          <w:rFonts w:ascii="Times New Roman" w:hAnsi="Times New Roman"/>
          <w:sz w:val="24"/>
        </w:rPr>
        <w:t>е</w:t>
      </w:r>
      <w:r w:rsidR="008C5023"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 w:rsidR="008C5023">
        <w:rPr>
          <w:rFonts w:ascii="Times New Roman" w:hAnsi="Times New Roman"/>
          <w:sz w:val="24"/>
        </w:rPr>
        <w:t>женной в баллах, м</w:t>
      </w:r>
      <w:r w:rsidR="008C5023" w:rsidRPr="00810354">
        <w:rPr>
          <w:rFonts w:ascii="Times New Roman" w:hAnsi="Times New Roman"/>
          <w:sz w:val="24"/>
        </w:rPr>
        <w:t>аксимальная сумма баллов по дисциплине</w:t>
      </w:r>
      <w:r w:rsidR="008C5023">
        <w:rPr>
          <w:rFonts w:ascii="Times New Roman" w:hAnsi="Times New Roman"/>
          <w:sz w:val="24"/>
        </w:rPr>
        <w:t xml:space="preserve"> </w:t>
      </w:r>
      <w:r w:rsidR="008C5023" w:rsidRPr="00810354">
        <w:rPr>
          <w:rFonts w:ascii="Times New Roman" w:hAnsi="Times New Roman"/>
          <w:sz w:val="24"/>
        </w:rPr>
        <w:t>равна 100 баллам.</w:t>
      </w:r>
    </w:p>
    <w:p w:rsidR="00750EAC" w:rsidRPr="00750EAC" w:rsidRDefault="00750EAC" w:rsidP="00D670B4">
      <w:pPr>
        <w:tabs>
          <w:tab w:val="left" w:pos="1134"/>
        </w:tabs>
        <w:suppressAutoHyphens/>
        <w:spacing w:before="120" w:after="120"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 w:rsidR="008C5023"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56"/>
        <w:gridCol w:w="1044"/>
        <w:gridCol w:w="1215"/>
        <w:gridCol w:w="1044"/>
        <w:gridCol w:w="1044"/>
        <w:gridCol w:w="1044"/>
        <w:gridCol w:w="848"/>
      </w:tblGrid>
      <w:tr w:rsidR="00CC28C3" w:rsidRPr="00614E67" w:rsidTr="00113C7D">
        <w:trPr>
          <w:cantSplit/>
          <w:trHeight w:val="1134"/>
        </w:trPr>
        <w:tc>
          <w:tcPr>
            <w:tcW w:w="1940" w:type="pct"/>
            <w:shd w:val="clear" w:color="auto" w:fill="auto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512" w:type="pct"/>
            <w:shd w:val="clear" w:color="auto" w:fill="auto"/>
            <w:textDirection w:val="btLr"/>
            <w:vAlign w:val="center"/>
          </w:tcPr>
          <w:p w:rsidR="00CC28C3" w:rsidRPr="00253A8B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Собеседование</w:t>
            </w:r>
          </w:p>
        </w:tc>
        <w:tc>
          <w:tcPr>
            <w:tcW w:w="596" w:type="pct"/>
            <w:textDirection w:val="btLr"/>
            <w:vAlign w:val="center"/>
          </w:tcPr>
          <w:p w:rsidR="00CC28C3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Разноуровневые</w:t>
            </w:r>
          </w:p>
          <w:p w:rsidR="00CC28C3" w:rsidRPr="00253A8B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задания</w:t>
            </w:r>
          </w:p>
        </w:tc>
        <w:tc>
          <w:tcPr>
            <w:tcW w:w="512" w:type="pct"/>
            <w:textDirection w:val="btLr"/>
          </w:tcPr>
          <w:p w:rsidR="00CC28C3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Контрольные работы</w:t>
            </w:r>
          </w:p>
        </w:tc>
        <w:tc>
          <w:tcPr>
            <w:tcW w:w="512" w:type="pct"/>
            <w:textDirection w:val="btLr"/>
            <w:vAlign w:val="center"/>
          </w:tcPr>
          <w:p w:rsidR="00CC28C3" w:rsidRPr="00253A8B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Темы </w:t>
            </w:r>
            <w:r w:rsidRPr="00253A8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1-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12" w:type="pct"/>
            <w:textDirection w:val="btLr"/>
            <w:vAlign w:val="center"/>
          </w:tcPr>
          <w:p w:rsidR="00CC28C3" w:rsidRPr="00253A8B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Темы 7-12</w:t>
            </w:r>
          </w:p>
        </w:tc>
        <w:tc>
          <w:tcPr>
            <w:tcW w:w="417" w:type="pct"/>
            <w:textDirection w:val="btLr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CC28C3" w:rsidRPr="00614E67" w:rsidTr="00113C7D">
        <w:trPr>
          <w:trHeight w:val="469"/>
        </w:trPr>
        <w:tc>
          <w:tcPr>
            <w:tcW w:w="1940" w:type="pct"/>
            <w:shd w:val="clear" w:color="auto" w:fill="auto"/>
            <w:vAlign w:val="center"/>
            <w:hideMark/>
          </w:tcPr>
          <w:p w:rsidR="00CC28C3" w:rsidRPr="00361DD6" w:rsidRDefault="00CC28C3" w:rsidP="00113C7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(посещение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</w:tc>
        <w:tc>
          <w:tcPr>
            <w:tcW w:w="512" w:type="pct"/>
            <w:shd w:val="clear" w:color="auto" w:fill="auto"/>
            <w:vAlign w:val="center"/>
            <w:hideMark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6" w:type="pct"/>
            <w:vAlign w:val="center"/>
          </w:tcPr>
          <w:p w:rsidR="00CC28C3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2" w:type="pct"/>
            <w:vAlign w:val="center"/>
          </w:tcPr>
          <w:p w:rsidR="00CC28C3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2" w:type="pct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2" w:type="pct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7" w:type="pct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CC28C3" w:rsidRPr="00614E67" w:rsidTr="00113C7D">
        <w:trPr>
          <w:trHeight w:val="552"/>
        </w:trPr>
        <w:tc>
          <w:tcPr>
            <w:tcW w:w="1940" w:type="pct"/>
            <w:shd w:val="clear" w:color="auto" w:fill="auto"/>
            <w:vAlign w:val="center"/>
            <w:hideMark/>
          </w:tcPr>
          <w:p w:rsidR="00CC28C3" w:rsidRPr="00614E67" w:rsidRDefault="00CC28C3" w:rsidP="00113C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512" w:type="pct"/>
            <w:shd w:val="clear" w:color="auto" w:fill="auto"/>
            <w:vAlign w:val="center"/>
            <w:hideMark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6" w:type="pct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12" w:type="pct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2" w:type="pct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2" w:type="pct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CC28C3" w:rsidRPr="00614E67" w:rsidTr="00113C7D">
        <w:trPr>
          <w:trHeight w:val="552"/>
        </w:trPr>
        <w:tc>
          <w:tcPr>
            <w:tcW w:w="1940" w:type="pct"/>
            <w:shd w:val="clear" w:color="auto" w:fill="auto"/>
            <w:vAlign w:val="center"/>
          </w:tcPr>
          <w:p w:rsidR="00CC28C3" w:rsidRPr="00614E67" w:rsidRDefault="00CC28C3" w:rsidP="00113C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Аттестационное тестирование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CC28C3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6" w:type="pct"/>
            <w:vAlign w:val="center"/>
          </w:tcPr>
          <w:p w:rsidR="00CC28C3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2" w:type="pct"/>
            <w:vAlign w:val="center"/>
          </w:tcPr>
          <w:p w:rsidR="00CC28C3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2" w:type="pct"/>
            <w:vAlign w:val="center"/>
          </w:tcPr>
          <w:p w:rsidR="00CC28C3" w:rsidRPr="00907D84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2" w:type="pct"/>
            <w:vAlign w:val="center"/>
          </w:tcPr>
          <w:p w:rsidR="00CC28C3" w:rsidRPr="00907D84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7" w:type="pct"/>
            <w:vAlign w:val="center"/>
          </w:tcPr>
          <w:p w:rsidR="00CC28C3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CC28C3" w:rsidRPr="00614E67" w:rsidTr="00113C7D">
        <w:trPr>
          <w:trHeight w:val="552"/>
        </w:trPr>
        <w:tc>
          <w:tcPr>
            <w:tcW w:w="1940" w:type="pct"/>
            <w:shd w:val="clear" w:color="auto" w:fill="auto"/>
            <w:vAlign w:val="center"/>
            <w:hideMark/>
          </w:tcPr>
          <w:p w:rsidR="00CC28C3" w:rsidRPr="00361DD6" w:rsidRDefault="00CC28C3" w:rsidP="00113C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512" w:type="pct"/>
            <w:shd w:val="clear" w:color="auto" w:fill="auto"/>
            <w:vAlign w:val="center"/>
            <w:hideMark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6" w:type="pct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12" w:type="pct"/>
            <w:vAlign w:val="center"/>
          </w:tcPr>
          <w:p w:rsidR="00CC28C3" w:rsidRPr="00830CC6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2" w:type="pct"/>
            <w:vAlign w:val="center"/>
          </w:tcPr>
          <w:p w:rsidR="00CC28C3" w:rsidRPr="00830CC6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12" w:type="pct"/>
            <w:vAlign w:val="center"/>
          </w:tcPr>
          <w:p w:rsidR="00CC28C3" w:rsidRPr="00830CC6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17" w:type="pct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614E67" w:rsidRDefault="00614E67" w:rsidP="008C5023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104729" w:rsidRDefault="00F22536" w:rsidP="008C5023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 w:rsidR="008C5023"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 w:rsidR="008C5023">
        <w:rPr>
          <w:rFonts w:ascii="Times New Roman" w:hAnsi="Times New Roman"/>
          <w:sz w:val="24"/>
        </w:rPr>
        <w:t>ы</w:t>
      </w:r>
      <w:r w:rsidR="00391097">
        <w:rPr>
          <w:rFonts w:ascii="Times New Roman" w:hAnsi="Times New Roman"/>
          <w:sz w:val="24"/>
        </w:rPr>
        <w:t xml:space="preserve">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10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605D4F" w:rsidRPr="00D02CC8" w:rsidTr="00CC28C3">
        <w:trPr>
          <w:trHeight w:val="1022"/>
        </w:trPr>
        <w:tc>
          <w:tcPr>
            <w:tcW w:w="1384" w:type="dxa"/>
            <w:vAlign w:val="center"/>
          </w:tcPr>
          <w:p w:rsidR="002A5241" w:rsidRDefault="00605D4F" w:rsidP="00D02CC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Сумма </w:t>
            </w:r>
          </w:p>
          <w:p w:rsidR="00605D4F" w:rsidRPr="00D02CC8" w:rsidRDefault="00605D4F" w:rsidP="00D02CC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баллов</w:t>
            </w:r>
          </w:p>
          <w:p w:rsidR="002A5241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по </w:t>
            </w:r>
          </w:p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дисциплине</w:t>
            </w:r>
          </w:p>
        </w:tc>
        <w:tc>
          <w:tcPr>
            <w:tcW w:w="1843" w:type="dxa"/>
            <w:vAlign w:val="center"/>
          </w:tcPr>
          <w:p w:rsidR="002A5241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Оценка по </w:t>
            </w:r>
          </w:p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промежуточной аттестации</w:t>
            </w:r>
          </w:p>
        </w:tc>
        <w:tc>
          <w:tcPr>
            <w:tcW w:w="7194" w:type="dxa"/>
            <w:vAlign w:val="center"/>
          </w:tcPr>
          <w:p w:rsidR="00605D4F" w:rsidRPr="00D02CC8" w:rsidRDefault="00605D4F" w:rsidP="006745F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 w:rsidR="006745FD">
              <w:rPr>
                <w:rFonts w:ascii="Times New Roman" w:hAnsi="Times New Roman"/>
              </w:rPr>
              <w:t>качества</w:t>
            </w:r>
            <w:r w:rsidR="008C5023">
              <w:rPr>
                <w:rFonts w:ascii="Times New Roman" w:hAnsi="Times New Roman"/>
              </w:rPr>
              <w:t xml:space="preserve"> сформированности компетенции</w:t>
            </w:r>
          </w:p>
        </w:tc>
      </w:tr>
      <w:tr w:rsidR="00605D4F" w:rsidRPr="00D02CC8" w:rsidTr="00CC28C3">
        <w:tc>
          <w:tcPr>
            <w:tcW w:w="1384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605D4F" w:rsidRPr="00D02CC8" w:rsidRDefault="002A5241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="00605D4F"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:rsidR="00605D4F" w:rsidRPr="00D02CC8" w:rsidRDefault="00605D4F" w:rsidP="00D0021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 w:rsidR="0025328A"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 w:rsidR="00D0021F"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D02CC8" w:rsidTr="00CC28C3">
        <w:tc>
          <w:tcPr>
            <w:tcW w:w="1384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605D4F" w:rsidRPr="00D02CC8" w:rsidRDefault="00605D4F" w:rsidP="00D0021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605D4F" w:rsidRPr="00D02CC8" w:rsidTr="00CC28C3">
        <w:tc>
          <w:tcPr>
            <w:tcW w:w="1384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«удовлетворительно»</w:t>
            </w:r>
          </w:p>
        </w:tc>
        <w:tc>
          <w:tcPr>
            <w:tcW w:w="7194" w:type="dxa"/>
            <w:vAlign w:val="center"/>
          </w:tcPr>
          <w:p w:rsidR="00605D4F" w:rsidRPr="00D02CC8" w:rsidRDefault="00605D4F" w:rsidP="00D0021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D02CC8" w:rsidTr="00CC28C3">
        <w:tc>
          <w:tcPr>
            <w:tcW w:w="1384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7194" w:type="dxa"/>
            <w:vAlign w:val="center"/>
          </w:tcPr>
          <w:p w:rsidR="00605D4F" w:rsidRPr="00D02CC8" w:rsidRDefault="00D0021F" w:rsidP="00D0021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="00605D4F"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605D4F" w:rsidRPr="00D02CC8" w:rsidTr="00CC28C3">
        <w:tc>
          <w:tcPr>
            <w:tcW w:w="1384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605D4F" w:rsidRPr="00D02CC8" w:rsidRDefault="00EA233A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7194" w:type="dxa"/>
            <w:vAlign w:val="center"/>
          </w:tcPr>
          <w:p w:rsidR="00605D4F" w:rsidRPr="00D02CC8" w:rsidRDefault="006A2950" w:rsidP="00D02CC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 w:rsidR="00D0021F"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 xml:space="preserve">формированы. </w:t>
            </w:r>
            <w:r w:rsidR="00605D4F" w:rsidRPr="00D02CC8">
              <w:rPr>
                <w:rFonts w:ascii="Times New Roman" w:hAnsi="Times New Roman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CC28C3" w:rsidRPr="003A17E6" w:rsidRDefault="00CC28C3" w:rsidP="00CC28C3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CC28C3" w:rsidRPr="007334C8" w:rsidRDefault="00CC28C3" w:rsidP="00CC28C3">
      <w:pPr>
        <w:spacing w:after="12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7334C8">
        <w:rPr>
          <w:rFonts w:ascii="Times New Roman" w:hAnsi="Times New Roman"/>
          <w:b/>
          <w:i/>
          <w:sz w:val="24"/>
          <w:szCs w:val="24"/>
        </w:rPr>
        <w:t xml:space="preserve">5.1 </w:t>
      </w:r>
      <w:r>
        <w:rPr>
          <w:rFonts w:ascii="Times New Roman" w:hAnsi="Times New Roman"/>
          <w:b/>
          <w:i/>
          <w:sz w:val="24"/>
          <w:szCs w:val="24"/>
        </w:rPr>
        <w:t>Пример</w:t>
      </w:r>
      <w:r w:rsidRPr="007334C8">
        <w:rPr>
          <w:rFonts w:ascii="Times New Roman" w:hAnsi="Times New Roman"/>
          <w:b/>
          <w:i/>
          <w:sz w:val="24"/>
          <w:szCs w:val="24"/>
        </w:rPr>
        <w:t xml:space="preserve"> тестовых заданий</w:t>
      </w:r>
    </w:p>
    <w:p w:rsidR="00CC28C3" w:rsidRPr="003F41D8" w:rsidRDefault="00CC28C3" w:rsidP="00CC28C3">
      <w:pPr>
        <w:pStyle w:val="a4"/>
        <w:numPr>
          <w:ilvl w:val="0"/>
          <w:numId w:val="22"/>
        </w:numPr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/>
          <w:i/>
          <w:sz w:val="24"/>
          <w:szCs w:val="20"/>
          <w:lang w:eastAsia="ru-RU"/>
        </w:rPr>
      </w:pPr>
      <w:r w:rsidRPr="003F41D8">
        <w:rPr>
          <w:rFonts w:ascii="Times New Roman" w:eastAsia="Times New Roman" w:hAnsi="Times New Roman"/>
          <w:i/>
          <w:sz w:val="24"/>
          <w:szCs w:val="20"/>
          <w:lang w:eastAsia="ru-RU"/>
        </w:rPr>
        <w:t>Организация – сознательно координируемое социальное ______________ с определенными границами, которое функционирует на относительно постоянной основе для достижения поставленной цели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i/>
          <w:sz w:val="24"/>
          <w:szCs w:val="20"/>
          <w:lang w:eastAsia="ru-RU"/>
        </w:rPr>
      </w:pPr>
      <w:r w:rsidRPr="003F41D8">
        <w:rPr>
          <w:rFonts w:ascii="Times New Roman" w:eastAsia="Times New Roman" w:hAnsi="Times New Roman"/>
          <w:i/>
          <w:sz w:val="24"/>
          <w:szCs w:val="20"/>
          <w:lang w:eastAsia="ru-RU"/>
        </w:rPr>
        <w:t>2. Сущность процессного подхода состоит в том, что он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0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0"/>
          <w:lang w:eastAsia="ru-RU"/>
        </w:rPr>
        <w:t>1)рассматривает организацию как открытую систему, состоящую из нескольких субъектов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0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0"/>
          <w:lang w:eastAsia="ru-RU"/>
        </w:rPr>
        <w:t>2)концентрируется на том, что пригодность различных методов управления определяется временем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0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0"/>
          <w:lang w:eastAsia="ru-RU"/>
        </w:rPr>
        <w:t>3)рассматривает управление как непрерывную серию взаимосвязанных управленческих функций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0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0"/>
          <w:lang w:eastAsia="ru-RU"/>
        </w:rPr>
        <w:t>4)рассматривает процессы организационного развития под влиянием факторов внешней среды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i/>
          <w:sz w:val="24"/>
          <w:szCs w:val="20"/>
          <w:lang w:eastAsia="ru-RU"/>
        </w:rPr>
      </w:pPr>
      <w:r w:rsidRPr="003F41D8">
        <w:rPr>
          <w:rFonts w:ascii="Times New Roman" w:eastAsia="Times New Roman" w:hAnsi="Times New Roman"/>
          <w:i/>
          <w:sz w:val="24"/>
          <w:szCs w:val="20"/>
          <w:lang w:eastAsia="ru-RU"/>
        </w:rPr>
        <w:t>3. К основным принципам системного подхода не относят</w:t>
      </w:r>
    </w:p>
    <w:p w:rsidR="00CC28C3" w:rsidRPr="0098096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/>
          <w:sz w:val="24"/>
          <w:szCs w:val="20"/>
          <w:lang w:eastAsia="ru-RU"/>
        </w:rPr>
        <w:t>1</w:t>
      </w:r>
      <w:r w:rsidRPr="00980968">
        <w:rPr>
          <w:rFonts w:ascii="Times New Roman" w:eastAsia="Times New Roman" w:hAnsi="Times New Roman"/>
          <w:sz w:val="24"/>
          <w:szCs w:val="20"/>
          <w:lang w:eastAsia="ru-RU"/>
        </w:rPr>
        <w:t>)</w:t>
      </w:r>
      <w:r>
        <w:rPr>
          <w:rFonts w:ascii="Times New Roman" w:eastAsia="Times New Roman" w:hAnsi="Times New Roman"/>
          <w:sz w:val="24"/>
          <w:szCs w:val="20"/>
          <w:lang w:eastAsia="ru-RU"/>
        </w:rPr>
        <w:t>ц</w:t>
      </w:r>
      <w:r w:rsidRPr="00980968">
        <w:rPr>
          <w:rFonts w:ascii="Times New Roman" w:eastAsia="Times New Roman" w:hAnsi="Times New Roman"/>
          <w:sz w:val="24"/>
          <w:szCs w:val="20"/>
          <w:lang w:eastAsia="ru-RU"/>
        </w:rPr>
        <w:t>елостность</w:t>
      </w:r>
    </w:p>
    <w:p w:rsidR="00CC28C3" w:rsidRPr="0098096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/>
          <w:sz w:val="24"/>
          <w:szCs w:val="20"/>
          <w:lang w:eastAsia="ru-RU"/>
        </w:rPr>
        <w:t>2</w:t>
      </w:r>
      <w:r w:rsidRPr="00980968">
        <w:rPr>
          <w:rFonts w:ascii="Times New Roman" w:eastAsia="Times New Roman" w:hAnsi="Times New Roman"/>
          <w:sz w:val="24"/>
          <w:szCs w:val="20"/>
          <w:lang w:eastAsia="ru-RU"/>
        </w:rPr>
        <w:t>)</w:t>
      </w:r>
      <w:r>
        <w:rPr>
          <w:rFonts w:ascii="Times New Roman" w:eastAsia="Times New Roman" w:hAnsi="Times New Roman"/>
          <w:sz w:val="24"/>
          <w:szCs w:val="20"/>
          <w:lang w:eastAsia="ru-RU"/>
        </w:rPr>
        <w:t>и</w:t>
      </w:r>
      <w:r w:rsidRPr="00980968">
        <w:rPr>
          <w:rFonts w:ascii="Times New Roman" w:eastAsia="Times New Roman" w:hAnsi="Times New Roman"/>
          <w:sz w:val="24"/>
          <w:szCs w:val="20"/>
          <w:lang w:eastAsia="ru-RU"/>
        </w:rPr>
        <w:t>ерархичность строения</w:t>
      </w:r>
    </w:p>
    <w:p w:rsidR="00CC28C3" w:rsidRPr="0098096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/>
          <w:sz w:val="24"/>
          <w:szCs w:val="20"/>
          <w:lang w:eastAsia="ru-RU"/>
        </w:rPr>
        <w:t>3</w:t>
      </w:r>
      <w:r w:rsidRPr="00980968">
        <w:rPr>
          <w:rFonts w:ascii="Times New Roman" w:eastAsia="Times New Roman" w:hAnsi="Times New Roman"/>
          <w:sz w:val="24"/>
          <w:szCs w:val="20"/>
          <w:lang w:eastAsia="ru-RU"/>
        </w:rPr>
        <w:t>)</w:t>
      </w:r>
      <w:r>
        <w:rPr>
          <w:rFonts w:ascii="Times New Roman" w:eastAsia="Times New Roman" w:hAnsi="Times New Roman"/>
          <w:sz w:val="24"/>
          <w:szCs w:val="20"/>
          <w:lang w:eastAsia="ru-RU"/>
        </w:rPr>
        <w:t>р</w:t>
      </w:r>
      <w:r w:rsidRPr="00980968">
        <w:rPr>
          <w:rFonts w:ascii="Times New Roman" w:eastAsia="Times New Roman" w:hAnsi="Times New Roman"/>
          <w:sz w:val="24"/>
          <w:szCs w:val="20"/>
          <w:lang w:eastAsia="ru-RU"/>
        </w:rPr>
        <w:t>езультативность</w:t>
      </w:r>
    </w:p>
    <w:p w:rsidR="00CC28C3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/>
          <w:sz w:val="24"/>
          <w:szCs w:val="20"/>
          <w:lang w:eastAsia="ru-RU"/>
        </w:rPr>
        <w:t>4</w:t>
      </w:r>
      <w:r w:rsidRPr="00980968">
        <w:rPr>
          <w:rFonts w:ascii="Times New Roman" w:eastAsia="Times New Roman" w:hAnsi="Times New Roman"/>
          <w:sz w:val="24"/>
          <w:szCs w:val="20"/>
          <w:lang w:eastAsia="ru-RU"/>
        </w:rPr>
        <w:t>)</w:t>
      </w:r>
      <w:r>
        <w:rPr>
          <w:rFonts w:ascii="Times New Roman" w:eastAsia="Times New Roman" w:hAnsi="Times New Roman"/>
          <w:sz w:val="24"/>
          <w:szCs w:val="20"/>
          <w:lang w:eastAsia="ru-RU"/>
        </w:rPr>
        <w:t>с</w:t>
      </w:r>
      <w:r w:rsidRPr="00980968">
        <w:rPr>
          <w:rFonts w:ascii="Times New Roman" w:eastAsia="Times New Roman" w:hAnsi="Times New Roman"/>
          <w:sz w:val="24"/>
          <w:szCs w:val="20"/>
          <w:lang w:eastAsia="ru-RU"/>
        </w:rPr>
        <w:t>труктуризация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4</w:t>
      </w:r>
      <w:r w:rsidRPr="003F41D8">
        <w:rPr>
          <w:rFonts w:ascii="Times New Roman" w:eastAsia="Times New Roman" w:hAnsi="Times New Roman"/>
          <w:i/>
          <w:sz w:val="24"/>
          <w:szCs w:val="24"/>
          <w:lang w:eastAsia="ru-RU"/>
        </w:rPr>
        <w:t>. При функциональной департаментализации в организации создаются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4"/>
          <w:lang w:eastAsia="ru-RU"/>
        </w:rPr>
        <w:t>1)филиалы в разных городах страны или региона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4"/>
          <w:lang w:eastAsia="ru-RU"/>
        </w:rPr>
        <w:t>2)команды, объединяющие специалистов из всех отделов, которые получают полномочия по контролю над процессом создания продукта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4"/>
          <w:lang w:eastAsia="ru-RU"/>
        </w:rPr>
        <w:t>3)отделы по производству, маркетингу, кадрам, финансовым вопросам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4"/>
          <w:lang w:eastAsia="ru-RU"/>
        </w:rPr>
        <w:t xml:space="preserve">4)временные целевые группы по продукту, проекту или территории, которые формируются из представителей различных частей организации 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3F41D8">
        <w:rPr>
          <w:rFonts w:ascii="Times New Roman" w:eastAsia="Times New Roman" w:hAnsi="Times New Roman"/>
          <w:i/>
          <w:sz w:val="24"/>
          <w:szCs w:val="24"/>
          <w:lang w:eastAsia="ru-RU"/>
        </w:rPr>
        <w:t>5. В матричной организации члены проектной (продуктовой) группы подчиняются</w:t>
      </w:r>
    </w:p>
    <w:p w:rsidR="00CC28C3" w:rsidRPr="003F41D8" w:rsidRDefault="00CC28C3" w:rsidP="00CC28C3">
      <w:pPr>
        <w:spacing w:after="0" w:line="240" w:lineRule="auto"/>
        <w:ind w:left="142" w:hanging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4"/>
          <w:lang w:eastAsia="ru-RU"/>
        </w:rPr>
        <w:t>1)только руководителю проекта</w:t>
      </w:r>
    </w:p>
    <w:p w:rsidR="00CC28C3" w:rsidRPr="003F41D8" w:rsidRDefault="00CC28C3" w:rsidP="00CC28C3">
      <w:pPr>
        <w:spacing w:after="0" w:line="240" w:lineRule="auto"/>
        <w:ind w:left="142" w:hanging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4"/>
          <w:lang w:eastAsia="ru-RU"/>
        </w:rPr>
        <w:t>2)только руководителю функционального отдела</w:t>
      </w:r>
    </w:p>
    <w:p w:rsidR="00CC28C3" w:rsidRPr="003F41D8" w:rsidRDefault="00CC28C3" w:rsidP="00CC28C3">
      <w:pPr>
        <w:spacing w:after="0" w:line="240" w:lineRule="auto"/>
        <w:ind w:left="142" w:hanging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4"/>
          <w:lang w:eastAsia="ru-RU"/>
        </w:rPr>
        <w:t>3)как руководителю проекта, так и руководителю функционального подразделения</w:t>
      </w:r>
    </w:p>
    <w:p w:rsidR="00CC28C3" w:rsidRDefault="00CC28C3" w:rsidP="00CC28C3">
      <w:pPr>
        <w:spacing w:after="0" w:line="240" w:lineRule="auto"/>
        <w:ind w:left="142" w:hanging="142"/>
        <w:rPr>
          <w:rFonts w:ascii="Times New Roman" w:hAnsi="Times New Roman"/>
          <w:sz w:val="24"/>
          <w:szCs w:val="24"/>
        </w:rPr>
      </w:pPr>
      <w:r w:rsidRPr="003F41D8">
        <w:rPr>
          <w:rFonts w:ascii="Times New Roman" w:eastAsia="Times New Roman" w:hAnsi="Times New Roman"/>
          <w:sz w:val="24"/>
          <w:szCs w:val="24"/>
          <w:lang w:eastAsia="ru-RU"/>
        </w:rPr>
        <w:t>4)только руководителю предприятия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CC28C3" w:rsidRPr="004D1D71" w:rsidRDefault="00CC28C3" w:rsidP="00CC28C3">
      <w:pPr>
        <w:spacing w:before="120"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7D56E1">
        <w:rPr>
          <w:rFonts w:ascii="Times New Roman" w:hAnsi="Times New Roman"/>
          <w:i/>
          <w:sz w:val="24"/>
          <w:szCs w:val="24"/>
        </w:rPr>
        <w:t>Краткие методические указания</w:t>
      </w:r>
      <w:r>
        <w:rPr>
          <w:rFonts w:ascii="Times New Roman" w:hAnsi="Times New Roman"/>
          <w:i/>
          <w:sz w:val="24"/>
          <w:szCs w:val="24"/>
        </w:rPr>
        <w:t xml:space="preserve">. . </w:t>
      </w:r>
      <w:r w:rsidRPr="004D1D71">
        <w:rPr>
          <w:rFonts w:ascii="Times New Roman" w:hAnsi="Times New Roman"/>
          <w:sz w:val="24"/>
          <w:szCs w:val="24"/>
        </w:rPr>
        <w:t>Для вы</w:t>
      </w:r>
      <w:r>
        <w:rPr>
          <w:rFonts w:ascii="Times New Roman" w:hAnsi="Times New Roman"/>
          <w:sz w:val="24"/>
          <w:szCs w:val="24"/>
        </w:rPr>
        <w:t xml:space="preserve">полнения теста необходимо ознакомиться с содержанием презентаций </w:t>
      </w:r>
      <w:r w:rsidRPr="004D1D71">
        <w:rPr>
          <w:rFonts w:ascii="Times New Roman" w:hAnsi="Times New Roman"/>
          <w:sz w:val="24"/>
          <w:szCs w:val="24"/>
        </w:rPr>
        <w:t>(</w:t>
      </w:r>
      <w:r w:rsidRPr="009A4410">
        <w:rPr>
          <w:rFonts w:ascii="Times New Roman" w:hAnsi="Times New Roman"/>
          <w:sz w:val="24"/>
          <w:szCs w:val="24"/>
        </w:rPr>
        <w:t>www.edu.vvsu.ru</w:t>
      </w:r>
      <w:r w:rsidRPr="004D1D71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и другими рекомендованными учебными материалами </w:t>
      </w:r>
      <w:r>
        <w:rPr>
          <w:rFonts w:ascii="Times New Roman" w:hAnsi="Times New Roman"/>
          <w:color w:val="000000"/>
          <w:lang w:eastAsia="ar-SA"/>
        </w:rPr>
        <w:t>курса.</w:t>
      </w:r>
    </w:p>
    <w:p w:rsidR="00CC28C3" w:rsidRDefault="00CC28C3" w:rsidP="00CC28C3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01"/>
        <w:gridCol w:w="1146"/>
        <w:gridCol w:w="8448"/>
      </w:tblGrid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19-20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16-18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13-15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Неполное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9-12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Фрагментарное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0-8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Отсутствие знания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</w:tbl>
    <w:p w:rsidR="00CC28C3" w:rsidRDefault="00CC28C3" w:rsidP="00CC2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28C3" w:rsidRDefault="00CC28C3" w:rsidP="00CC28C3">
      <w:pPr>
        <w:spacing w:after="12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7334C8">
        <w:rPr>
          <w:rFonts w:ascii="Times New Roman" w:hAnsi="Times New Roman"/>
          <w:b/>
          <w:i/>
          <w:sz w:val="24"/>
          <w:szCs w:val="24"/>
        </w:rPr>
        <w:t>5.2</w:t>
      </w:r>
      <w:r>
        <w:rPr>
          <w:rFonts w:ascii="Times New Roman" w:hAnsi="Times New Roman"/>
          <w:b/>
          <w:i/>
          <w:sz w:val="24"/>
          <w:szCs w:val="24"/>
        </w:rPr>
        <w:t xml:space="preserve"> Пример</w:t>
      </w:r>
      <w:r w:rsidRPr="007334C8">
        <w:rPr>
          <w:rFonts w:ascii="Times New Roman" w:hAnsi="Times New Roman"/>
          <w:b/>
          <w:i/>
          <w:sz w:val="24"/>
          <w:szCs w:val="24"/>
        </w:rPr>
        <w:t xml:space="preserve"> вопросов для </w:t>
      </w:r>
      <w:r>
        <w:rPr>
          <w:rFonts w:ascii="Times New Roman" w:hAnsi="Times New Roman"/>
          <w:b/>
          <w:i/>
          <w:sz w:val="24"/>
          <w:szCs w:val="24"/>
        </w:rPr>
        <w:t>устного собеседования</w:t>
      </w:r>
      <w:r w:rsidRPr="007334C8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Развитие представлений о формах организации и управления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Основные проблемы и методы анализа в теории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Понятие организации и ее параметры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Организационное развитие и жизненный цикл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 xml:space="preserve">Типология организаций 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Виды и общие понятия хозяйственных организаций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Организация как система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Самоорганизация в природе и обществе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Зависимости, законы и закономерности в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Основные законы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Специфические законы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Принципы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Характеристика принципов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Структура и факторы среды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Цели и задачи организации как элементы ее внутренней среды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Характеристики и методы управления окружающей средой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Факторы проектирования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Элементы проектирования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Типы организаций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Организация как совокупность элементов.</w:t>
      </w:r>
    </w:p>
    <w:p w:rsidR="00CC28C3" w:rsidRPr="00D077C0" w:rsidRDefault="00CC28C3" w:rsidP="00CC28C3">
      <w:pPr>
        <w:tabs>
          <w:tab w:val="left" w:pos="284"/>
          <w:tab w:val="left" w:pos="720"/>
          <w:tab w:val="left" w:pos="993"/>
        </w:tabs>
        <w:spacing w:before="120"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i/>
          <w:sz w:val="24"/>
          <w:szCs w:val="24"/>
        </w:rPr>
        <w:t>Краткие методические указания</w:t>
      </w:r>
      <w:r w:rsidRPr="00D077C0">
        <w:rPr>
          <w:rFonts w:ascii="Times New Roman" w:hAnsi="Times New Roman"/>
          <w:sz w:val="24"/>
          <w:szCs w:val="24"/>
        </w:rPr>
        <w:t>. Для ответов на поставленные вопросы необходимо ознакомиться с содержанием презентаций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4D1D71">
        <w:rPr>
          <w:rFonts w:ascii="Times New Roman" w:hAnsi="Times New Roman"/>
          <w:sz w:val="24"/>
          <w:szCs w:val="24"/>
        </w:rPr>
        <w:t>(</w:t>
      </w:r>
      <w:r w:rsidRPr="006E16B5">
        <w:rPr>
          <w:rFonts w:ascii="Times New Roman" w:hAnsi="Times New Roman"/>
          <w:sz w:val="24"/>
          <w:szCs w:val="24"/>
        </w:rPr>
        <w:t>www.edu.vvsu.ru</w:t>
      </w:r>
      <w:r w:rsidRPr="004D1D71">
        <w:rPr>
          <w:rFonts w:ascii="Times New Roman" w:hAnsi="Times New Roman"/>
          <w:sz w:val="24"/>
          <w:szCs w:val="24"/>
        </w:rPr>
        <w:t>)</w:t>
      </w:r>
      <w:r w:rsidRPr="00D077C0">
        <w:rPr>
          <w:rFonts w:ascii="Times New Roman" w:hAnsi="Times New Roman"/>
          <w:sz w:val="24"/>
          <w:szCs w:val="24"/>
        </w:rPr>
        <w:t xml:space="preserve">, учебного пособия и другими рекомендованными учебными материалами </w:t>
      </w:r>
      <w:r w:rsidRPr="00D077C0">
        <w:rPr>
          <w:rFonts w:ascii="Times New Roman" w:hAnsi="Times New Roman"/>
          <w:color w:val="000000"/>
          <w:lang w:eastAsia="ar-SA"/>
        </w:rPr>
        <w:t>курса.</w:t>
      </w:r>
    </w:p>
    <w:p w:rsidR="00CC28C3" w:rsidRPr="00FB035E" w:rsidRDefault="00CC28C3" w:rsidP="00CC28C3">
      <w:pPr>
        <w:tabs>
          <w:tab w:val="left" w:pos="284"/>
          <w:tab w:val="left" w:pos="993"/>
        </w:tabs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FB035E"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01"/>
        <w:gridCol w:w="1146"/>
        <w:gridCol w:w="8448"/>
      </w:tblGrid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14-16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12-15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9-11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Неполное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Фрагментарное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0-5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Отсутствие знания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</w:tbl>
    <w:p w:rsidR="00CC28C3" w:rsidRDefault="00CC28C3" w:rsidP="00CC28C3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C28C3" w:rsidRDefault="00CC28C3" w:rsidP="00CC28C3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5.3 Пример</w:t>
      </w:r>
      <w:r w:rsidRPr="007334C8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контрольной работы</w:t>
      </w:r>
    </w:p>
    <w:p w:rsidR="00CC28C3" w:rsidRPr="007063DF" w:rsidRDefault="00CC28C3" w:rsidP="00CC28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063DF">
        <w:rPr>
          <w:rFonts w:ascii="Times New Roman" w:hAnsi="Times New Roman"/>
          <w:b/>
          <w:sz w:val="24"/>
          <w:szCs w:val="24"/>
        </w:rPr>
        <w:t>Вариант 1</w:t>
      </w:r>
    </w:p>
    <w:p w:rsidR="00CC28C3" w:rsidRPr="00701EFA" w:rsidRDefault="00CC28C3" w:rsidP="00CC28C3">
      <w:pPr>
        <w:pStyle w:val="af4"/>
        <w:numPr>
          <w:ilvl w:val="0"/>
          <w:numId w:val="24"/>
        </w:numPr>
        <w:spacing w:before="0" w:beforeAutospacing="0" w:after="0" w:afterAutospacing="0"/>
        <w:jc w:val="both"/>
      </w:pPr>
      <w:r w:rsidRPr="00701EFA">
        <w:t>В чем заключается особенность регламентации организационных отношений?</w:t>
      </w:r>
    </w:p>
    <w:p w:rsidR="00CC28C3" w:rsidRPr="00701EFA" w:rsidRDefault="00CC28C3" w:rsidP="00CC28C3">
      <w:pPr>
        <w:pStyle w:val="af4"/>
        <w:numPr>
          <w:ilvl w:val="0"/>
          <w:numId w:val="24"/>
        </w:numPr>
        <w:spacing w:before="0" w:beforeAutospacing="0" w:after="0" w:afterAutospacing="0"/>
        <w:jc w:val="both"/>
      </w:pPr>
      <w:r w:rsidRPr="00701EFA">
        <w:t>В каких случаях организацию следует рассматривать как статическую?</w:t>
      </w:r>
    </w:p>
    <w:p w:rsidR="00CC28C3" w:rsidRPr="00701EFA" w:rsidRDefault="00CC28C3" w:rsidP="00CC28C3">
      <w:pPr>
        <w:pStyle w:val="af4"/>
        <w:numPr>
          <w:ilvl w:val="0"/>
          <w:numId w:val="24"/>
        </w:numPr>
        <w:spacing w:before="0" w:beforeAutospacing="0" w:after="0" w:afterAutospacing="0"/>
        <w:jc w:val="both"/>
      </w:pPr>
      <w:r w:rsidRPr="00701EFA">
        <w:t>При каких условиях используется принцип приоритета субъекта управления над объектом, а при каких — принцип приоритета объекта управления над субъектом управления?</w:t>
      </w:r>
    </w:p>
    <w:p w:rsidR="00CC28C3" w:rsidRPr="00701EFA" w:rsidRDefault="00CC28C3" w:rsidP="00CC28C3">
      <w:pPr>
        <w:pStyle w:val="af4"/>
        <w:numPr>
          <w:ilvl w:val="0"/>
          <w:numId w:val="24"/>
        </w:numPr>
        <w:spacing w:before="0" w:beforeAutospacing="0" w:after="0" w:afterAutospacing="0"/>
        <w:jc w:val="both"/>
      </w:pPr>
      <w:r w:rsidRPr="00701EFA">
        <w:t>Как связаны между собой принципы рационализма и закон единства анализа и синтеза?</w:t>
      </w:r>
    </w:p>
    <w:p w:rsidR="00CC28C3" w:rsidRPr="00701EFA" w:rsidRDefault="00CC28C3" w:rsidP="00CC28C3">
      <w:pPr>
        <w:pStyle w:val="a4"/>
        <w:spacing w:before="120" w:after="0" w:line="240" w:lineRule="auto"/>
        <w:ind w:left="0"/>
        <w:contextualSpacing w:val="0"/>
        <w:jc w:val="center"/>
        <w:rPr>
          <w:rFonts w:ascii="Times New Roman" w:hAnsi="Times New Roman"/>
          <w:b/>
          <w:sz w:val="24"/>
          <w:szCs w:val="24"/>
        </w:rPr>
      </w:pPr>
      <w:r w:rsidRPr="00701EFA">
        <w:rPr>
          <w:rFonts w:ascii="Times New Roman" w:hAnsi="Times New Roman"/>
          <w:b/>
          <w:sz w:val="24"/>
          <w:szCs w:val="24"/>
        </w:rPr>
        <w:t>Вариант 2</w:t>
      </w:r>
    </w:p>
    <w:p w:rsidR="00CC28C3" w:rsidRPr="00701EFA" w:rsidRDefault="00CC28C3" w:rsidP="00CC28C3">
      <w:pPr>
        <w:pStyle w:val="af4"/>
        <w:numPr>
          <w:ilvl w:val="0"/>
          <w:numId w:val="25"/>
        </w:numPr>
        <w:spacing w:before="0" w:beforeAutospacing="0" w:after="0" w:afterAutospacing="0"/>
        <w:jc w:val="both"/>
      </w:pPr>
      <w:r w:rsidRPr="00701EFA">
        <w:t>Какие интересы и потребности человека и общества способствуют процессу формализации коммуникаций?</w:t>
      </w:r>
    </w:p>
    <w:p w:rsidR="00CC28C3" w:rsidRPr="00701EFA" w:rsidRDefault="00CC28C3" w:rsidP="00CC28C3">
      <w:pPr>
        <w:pStyle w:val="af4"/>
        <w:numPr>
          <w:ilvl w:val="0"/>
          <w:numId w:val="25"/>
        </w:numPr>
        <w:spacing w:before="0" w:beforeAutospacing="0" w:after="0" w:afterAutospacing="0"/>
        <w:jc w:val="both"/>
      </w:pPr>
      <w:r w:rsidRPr="00701EFA">
        <w:t>В каких случаях организацию следует рассматривать как динамическую?</w:t>
      </w:r>
    </w:p>
    <w:p w:rsidR="00CC28C3" w:rsidRPr="00701EFA" w:rsidRDefault="00CC28C3" w:rsidP="00CC28C3">
      <w:pPr>
        <w:pStyle w:val="af4"/>
        <w:numPr>
          <w:ilvl w:val="0"/>
          <w:numId w:val="25"/>
        </w:numPr>
        <w:spacing w:before="0" w:beforeAutospacing="0" w:after="0" w:afterAutospacing="0"/>
        <w:jc w:val="both"/>
      </w:pPr>
      <w:r w:rsidRPr="00701EFA">
        <w:t>В каких случаях эффективнее использовать принцип приоритета функций над структурами, а когда — принцип приоритета структур над функциями?</w:t>
      </w:r>
    </w:p>
    <w:p w:rsidR="00CC28C3" w:rsidRPr="00701EFA" w:rsidRDefault="00CC28C3" w:rsidP="00CC28C3">
      <w:pPr>
        <w:pStyle w:val="af4"/>
        <w:numPr>
          <w:ilvl w:val="0"/>
          <w:numId w:val="25"/>
        </w:numPr>
        <w:spacing w:before="0" w:beforeAutospacing="0" w:after="0" w:afterAutospacing="0"/>
        <w:jc w:val="both"/>
      </w:pPr>
      <w:r w:rsidRPr="00701EFA">
        <w:t>Что включают в себя принципы рационализма?</w:t>
      </w:r>
    </w:p>
    <w:p w:rsidR="00CC28C3" w:rsidRPr="00D077C0" w:rsidRDefault="00CC28C3" w:rsidP="00CC28C3">
      <w:pPr>
        <w:tabs>
          <w:tab w:val="left" w:pos="284"/>
          <w:tab w:val="left" w:pos="720"/>
          <w:tab w:val="left" w:pos="993"/>
        </w:tabs>
        <w:spacing w:before="120"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i/>
          <w:sz w:val="24"/>
          <w:szCs w:val="24"/>
        </w:rPr>
        <w:t>Краткие методические указания</w:t>
      </w:r>
      <w:r w:rsidRPr="00D077C0">
        <w:rPr>
          <w:rFonts w:ascii="Times New Roman" w:hAnsi="Times New Roman"/>
          <w:sz w:val="24"/>
          <w:szCs w:val="24"/>
        </w:rPr>
        <w:t xml:space="preserve">. Для </w:t>
      </w:r>
      <w:r>
        <w:rPr>
          <w:rFonts w:ascii="Times New Roman" w:hAnsi="Times New Roman"/>
          <w:sz w:val="24"/>
          <w:szCs w:val="24"/>
        </w:rPr>
        <w:t>подготовки к контрольной работе</w:t>
      </w:r>
      <w:r w:rsidRPr="00D077C0">
        <w:rPr>
          <w:rFonts w:ascii="Times New Roman" w:hAnsi="Times New Roman"/>
          <w:sz w:val="24"/>
          <w:szCs w:val="24"/>
        </w:rPr>
        <w:t xml:space="preserve"> необходимо ознакомиться с содержанием презентаций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4D1D71">
        <w:rPr>
          <w:rFonts w:ascii="Times New Roman" w:hAnsi="Times New Roman"/>
          <w:sz w:val="24"/>
          <w:szCs w:val="24"/>
        </w:rPr>
        <w:t>(</w:t>
      </w:r>
      <w:r w:rsidRPr="006E16B5">
        <w:rPr>
          <w:rFonts w:ascii="Times New Roman" w:hAnsi="Times New Roman"/>
          <w:sz w:val="24"/>
          <w:szCs w:val="24"/>
        </w:rPr>
        <w:t>www.edu.vvsu.ru</w:t>
      </w:r>
      <w:r w:rsidRPr="004D1D71">
        <w:rPr>
          <w:rFonts w:ascii="Times New Roman" w:hAnsi="Times New Roman"/>
          <w:sz w:val="24"/>
          <w:szCs w:val="24"/>
        </w:rPr>
        <w:t>)</w:t>
      </w:r>
      <w:r w:rsidRPr="00D077C0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учебников</w:t>
      </w:r>
      <w:r w:rsidRPr="00D077C0">
        <w:rPr>
          <w:rFonts w:ascii="Times New Roman" w:hAnsi="Times New Roman"/>
          <w:sz w:val="24"/>
          <w:szCs w:val="24"/>
        </w:rPr>
        <w:t xml:space="preserve"> и другими рекомендованными учебными материалами </w:t>
      </w:r>
      <w:r>
        <w:rPr>
          <w:rFonts w:ascii="Times New Roman" w:hAnsi="Times New Roman"/>
          <w:sz w:val="24"/>
          <w:szCs w:val="24"/>
        </w:rPr>
        <w:t xml:space="preserve">по соответствующим темам </w:t>
      </w:r>
      <w:r w:rsidRPr="00D077C0">
        <w:rPr>
          <w:rFonts w:ascii="Times New Roman" w:hAnsi="Times New Roman"/>
          <w:color w:val="000000"/>
          <w:lang w:eastAsia="ar-SA"/>
        </w:rPr>
        <w:t>курса.</w:t>
      </w:r>
    </w:p>
    <w:p w:rsidR="00CC28C3" w:rsidRPr="00307A07" w:rsidRDefault="00CC28C3" w:rsidP="00CC28C3">
      <w:pPr>
        <w:tabs>
          <w:tab w:val="left" w:pos="284"/>
          <w:tab w:val="left" w:pos="993"/>
        </w:tabs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307A07"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01"/>
        <w:gridCol w:w="1146"/>
        <w:gridCol w:w="8448"/>
      </w:tblGrid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14-15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12-13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Неполное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6-9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Фрагментарное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0-5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Отсутствие знания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</w:tbl>
    <w:p w:rsidR="00CC28C3" w:rsidRPr="00307A07" w:rsidRDefault="00CC28C3" w:rsidP="00CC28C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C28C3" w:rsidRPr="007334C8" w:rsidRDefault="00CC28C3" w:rsidP="00CC28C3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5.4 Пример</w:t>
      </w:r>
      <w:r w:rsidRPr="007334C8">
        <w:rPr>
          <w:rFonts w:ascii="Times New Roman" w:hAnsi="Times New Roman"/>
          <w:b/>
          <w:i/>
          <w:sz w:val="24"/>
          <w:szCs w:val="24"/>
        </w:rPr>
        <w:t xml:space="preserve"> упражнени</w:t>
      </w:r>
      <w:r>
        <w:rPr>
          <w:rFonts w:ascii="Times New Roman" w:hAnsi="Times New Roman"/>
          <w:b/>
          <w:i/>
          <w:sz w:val="24"/>
          <w:szCs w:val="24"/>
        </w:rPr>
        <w:t>я</w:t>
      </w:r>
    </w:p>
    <w:p w:rsidR="00CC28C3" w:rsidRPr="007334C8" w:rsidRDefault="00CC28C3" w:rsidP="00CC28C3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C28C3" w:rsidRDefault="00CC28C3" w:rsidP="00CC28C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1B7A">
        <w:rPr>
          <w:rFonts w:ascii="Times New Roman" w:hAnsi="Times New Roman"/>
          <w:sz w:val="24"/>
          <w:szCs w:val="24"/>
        </w:rPr>
        <w:t>Упражнение «</w:t>
      </w:r>
      <w:r w:rsidRPr="00256803">
        <w:rPr>
          <w:rFonts w:ascii="Times New Roman" w:hAnsi="Times New Roman"/>
          <w:sz w:val="24"/>
          <w:szCs w:val="24"/>
        </w:rPr>
        <w:t xml:space="preserve">Дивизиональная структура организации, ориентированная </w:t>
      </w:r>
    </w:p>
    <w:p w:rsidR="00CC28C3" w:rsidRDefault="00CC28C3" w:rsidP="00CC28C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56803">
        <w:rPr>
          <w:rFonts w:ascii="Times New Roman" w:hAnsi="Times New Roman"/>
          <w:sz w:val="24"/>
          <w:szCs w:val="24"/>
        </w:rPr>
        <w:t>на различные виды продукции</w:t>
      </w:r>
      <w:r w:rsidRPr="009D1B7A">
        <w:rPr>
          <w:rFonts w:ascii="Times New Roman" w:hAnsi="Times New Roman"/>
          <w:sz w:val="24"/>
          <w:szCs w:val="24"/>
        </w:rPr>
        <w:t>»</w:t>
      </w:r>
    </w:p>
    <w:p w:rsidR="00CC28C3" w:rsidRDefault="00CC28C3" w:rsidP="00CC28C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28C3" w:rsidRPr="009D1B7A" w:rsidRDefault="00CC28C3" w:rsidP="00CC28C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6803">
        <w:rPr>
          <w:rFonts w:ascii="Times New Roman" w:hAnsi="Times New Roman"/>
          <w:i/>
          <w:sz w:val="24"/>
          <w:szCs w:val="24"/>
        </w:rPr>
        <w:t>Задание</w:t>
      </w:r>
      <w:r>
        <w:rPr>
          <w:rFonts w:ascii="Times New Roman" w:hAnsi="Times New Roman"/>
          <w:sz w:val="24"/>
          <w:szCs w:val="24"/>
        </w:rPr>
        <w:t xml:space="preserve">: 1) </w:t>
      </w:r>
      <w:r w:rsidRPr="00C66E8A">
        <w:rPr>
          <w:rFonts w:ascii="Times New Roman" w:hAnsi="Times New Roman"/>
          <w:sz w:val="24"/>
          <w:szCs w:val="24"/>
        </w:rPr>
        <w:t>заполните пропуски на рисунке;</w:t>
      </w:r>
      <w:r>
        <w:rPr>
          <w:rFonts w:ascii="Times New Roman" w:hAnsi="Times New Roman"/>
          <w:sz w:val="24"/>
          <w:szCs w:val="24"/>
        </w:rPr>
        <w:t xml:space="preserve"> 2) </w:t>
      </w:r>
      <w:r w:rsidRPr="00C66E8A">
        <w:rPr>
          <w:rFonts w:ascii="Times New Roman" w:hAnsi="Times New Roman"/>
          <w:sz w:val="24"/>
          <w:szCs w:val="24"/>
        </w:rPr>
        <w:t>приведите пример подобной структуры из зарубежной или отечественной практики.</w:t>
      </w:r>
    </w:p>
    <w:p w:rsidR="00CC28C3" w:rsidRPr="00C66E8A" w:rsidRDefault="00CC28C3" w:rsidP="00CC28C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r w:rsidRPr="00422522">
        <w:rPr>
          <w:i/>
          <w:noProof/>
          <w:sz w:val="28"/>
          <w:szCs w:val="28"/>
          <w:lang w:eastAsia="ru-RU"/>
        </w:rPr>
        <w:drawing>
          <wp:inline distT="0" distB="0" distL="0" distR="0" wp14:anchorId="565312BD" wp14:editId="4C02B620">
            <wp:extent cx="5104765" cy="3209925"/>
            <wp:effectExtent l="0" t="0" r="63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552" cy="321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C28C3" w:rsidRDefault="00CC28C3" w:rsidP="00CC28C3">
      <w:pPr>
        <w:pStyle w:val="a4"/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B04D17">
        <w:rPr>
          <w:rFonts w:ascii="Times New Roman" w:hAnsi="Times New Roman"/>
          <w:i/>
          <w:sz w:val="24"/>
          <w:szCs w:val="24"/>
        </w:rPr>
        <w:t>Методические указания</w:t>
      </w:r>
      <w:r w:rsidRPr="00C66E8A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Для выполнения упражнения следует изучить теоретические материалы по теме 9.</w:t>
      </w:r>
    </w:p>
    <w:p w:rsidR="00CC28C3" w:rsidRDefault="00CC28C3" w:rsidP="00CC28C3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3"/>
        <w:tblW w:w="5000" w:type="pct"/>
        <w:tblInd w:w="-5" w:type="dxa"/>
        <w:tblLook w:val="04A0" w:firstRow="1" w:lastRow="0" w:firstColumn="1" w:lastColumn="0" w:noHBand="0" w:noVBand="1"/>
      </w:tblPr>
      <w:tblGrid>
        <w:gridCol w:w="567"/>
        <w:gridCol w:w="1134"/>
        <w:gridCol w:w="8494"/>
      </w:tblGrid>
      <w:tr w:rsidR="00CC28C3" w:rsidTr="00113C7D">
        <w:trPr>
          <w:trHeight w:val="295"/>
        </w:trPr>
        <w:tc>
          <w:tcPr>
            <w:tcW w:w="278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56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4166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C28C3" w:rsidTr="00113C7D">
        <w:tc>
          <w:tcPr>
            <w:tcW w:w="278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56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12-13</w:t>
            </w:r>
          </w:p>
        </w:tc>
        <w:tc>
          <w:tcPr>
            <w:tcW w:w="4166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умение </w:t>
            </w:r>
            <w:r w:rsidRPr="006C2C2B">
              <w:rPr>
                <w:rFonts w:ascii="Times New Roman" w:hAnsi="Times New Roman"/>
                <w:sz w:val="24"/>
                <w:szCs w:val="24"/>
              </w:rPr>
              <w:t>проектировать основные организационные структуры, оценивать эффективность принятия организационных решений</w:t>
            </w:r>
          </w:p>
        </w:tc>
      </w:tr>
      <w:tr w:rsidR="00CC28C3" w:rsidTr="00113C7D">
        <w:tc>
          <w:tcPr>
            <w:tcW w:w="278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6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9-11</w:t>
            </w:r>
          </w:p>
        </w:tc>
        <w:tc>
          <w:tcPr>
            <w:tcW w:w="4166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</w:t>
            </w:r>
            <w:r>
              <w:rPr>
                <w:rFonts w:ascii="Times New Roman" w:hAnsi="Times New Roman"/>
                <w:sz w:val="24"/>
                <w:szCs w:val="24"/>
              </w:rPr>
              <w:t>умение</w:t>
            </w:r>
            <w:r w:rsidRPr="00FC09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C2C2B">
              <w:rPr>
                <w:rFonts w:ascii="Times New Roman" w:hAnsi="Times New Roman"/>
                <w:sz w:val="24"/>
                <w:szCs w:val="24"/>
              </w:rPr>
              <w:t>проектировать основные организационные структуры, оценивать эффективность принятия организационных решений</w:t>
            </w:r>
          </w:p>
        </w:tc>
      </w:tr>
      <w:tr w:rsidR="00CC28C3" w:rsidTr="00113C7D">
        <w:tc>
          <w:tcPr>
            <w:tcW w:w="278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6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4166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Неполное </w:t>
            </w:r>
            <w:r>
              <w:rPr>
                <w:rFonts w:ascii="Times New Roman" w:hAnsi="Times New Roman"/>
                <w:sz w:val="24"/>
                <w:szCs w:val="24"/>
              </w:rPr>
              <w:t>умение</w:t>
            </w:r>
            <w:r w:rsidRPr="00FC09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C2C2B">
              <w:rPr>
                <w:rFonts w:ascii="Times New Roman" w:hAnsi="Times New Roman"/>
                <w:sz w:val="24"/>
                <w:szCs w:val="24"/>
              </w:rPr>
              <w:t>проектировать основные организационные структуры, оценивать эффективность принятия организационных решений</w:t>
            </w:r>
          </w:p>
        </w:tc>
      </w:tr>
      <w:tr w:rsidR="00CC28C3" w:rsidTr="00113C7D">
        <w:tc>
          <w:tcPr>
            <w:tcW w:w="278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4-6</w:t>
            </w:r>
          </w:p>
        </w:tc>
        <w:tc>
          <w:tcPr>
            <w:tcW w:w="4166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>Фрагментарное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умение</w:t>
            </w:r>
            <w:r w:rsidRPr="00FC09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C2C2B">
              <w:rPr>
                <w:rFonts w:ascii="Times New Roman" w:hAnsi="Times New Roman"/>
                <w:sz w:val="24"/>
                <w:szCs w:val="24"/>
              </w:rPr>
              <w:t>проектировать основные организационные структуры, оценивать эффективность принятия организационных решений</w:t>
            </w:r>
          </w:p>
        </w:tc>
      </w:tr>
      <w:tr w:rsidR="00CC28C3" w:rsidTr="00113C7D">
        <w:tc>
          <w:tcPr>
            <w:tcW w:w="278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6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0-3</w:t>
            </w:r>
          </w:p>
        </w:tc>
        <w:tc>
          <w:tcPr>
            <w:tcW w:w="4166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Отсутствие умения</w:t>
            </w:r>
            <w:r w:rsidRPr="00FC09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C2C2B">
              <w:rPr>
                <w:rFonts w:ascii="Times New Roman" w:hAnsi="Times New Roman"/>
                <w:sz w:val="24"/>
                <w:szCs w:val="24"/>
              </w:rPr>
              <w:t>проектировать основные организационные структуры, оценивать эффективность принятия организационных решений</w:t>
            </w:r>
          </w:p>
        </w:tc>
      </w:tr>
    </w:tbl>
    <w:p w:rsidR="00CC28C3" w:rsidRPr="007334C8" w:rsidRDefault="00CC28C3" w:rsidP="00CC28C3">
      <w:pPr>
        <w:tabs>
          <w:tab w:val="left" w:pos="825"/>
        </w:tabs>
        <w:spacing w:before="240" w:after="120" w:line="240" w:lineRule="auto"/>
        <w:ind w:firstLine="425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7334C8">
        <w:rPr>
          <w:rFonts w:ascii="Times New Roman" w:hAnsi="Times New Roman"/>
          <w:b/>
          <w:i/>
          <w:sz w:val="24"/>
          <w:szCs w:val="24"/>
        </w:rPr>
        <w:t>5.</w:t>
      </w:r>
      <w:r>
        <w:rPr>
          <w:rFonts w:ascii="Times New Roman" w:hAnsi="Times New Roman"/>
          <w:b/>
          <w:i/>
          <w:sz w:val="24"/>
          <w:szCs w:val="24"/>
        </w:rPr>
        <w:t>5</w:t>
      </w:r>
      <w:r w:rsidRPr="007334C8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Пример</w:t>
      </w:r>
      <w:r w:rsidRPr="007334C8">
        <w:rPr>
          <w:rFonts w:ascii="Times New Roman" w:hAnsi="Times New Roman"/>
          <w:b/>
          <w:i/>
          <w:sz w:val="24"/>
          <w:szCs w:val="24"/>
        </w:rPr>
        <w:t xml:space="preserve"> конкретн</w:t>
      </w:r>
      <w:r>
        <w:rPr>
          <w:rFonts w:ascii="Times New Roman" w:hAnsi="Times New Roman"/>
          <w:b/>
          <w:i/>
          <w:sz w:val="24"/>
          <w:szCs w:val="24"/>
        </w:rPr>
        <w:t>ой</w:t>
      </w:r>
      <w:r w:rsidRPr="007334C8">
        <w:rPr>
          <w:rFonts w:ascii="Times New Roman" w:hAnsi="Times New Roman"/>
          <w:b/>
          <w:i/>
          <w:sz w:val="24"/>
          <w:szCs w:val="24"/>
        </w:rPr>
        <w:t xml:space="preserve"> ситуаци</w:t>
      </w:r>
      <w:r>
        <w:rPr>
          <w:rFonts w:ascii="Times New Roman" w:hAnsi="Times New Roman"/>
          <w:b/>
          <w:i/>
          <w:sz w:val="24"/>
          <w:szCs w:val="24"/>
        </w:rPr>
        <w:t>и</w:t>
      </w:r>
    </w:p>
    <w:p w:rsidR="00CC28C3" w:rsidRPr="002C1DA6" w:rsidRDefault="00CC28C3" w:rsidP="00CC28C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1DA6">
        <w:rPr>
          <w:rFonts w:ascii="Times New Roman" w:eastAsia="Times New Roman" w:hAnsi="Times New Roman"/>
          <w:sz w:val="24"/>
          <w:szCs w:val="24"/>
          <w:lang w:eastAsia="ru-RU"/>
        </w:rPr>
        <w:t xml:space="preserve">В отделе работало семь человек: один начальник и шесть его подчиненных. Через некоторое время число выполняемых функций в отделе значительно увеличилось, объем работы также возрос. Руководство организации приняло решение об увеличении штатной численности отдела путем добавления одной должности заместителя начальника отдела и трех должностей рядовых работников. </w:t>
      </w:r>
    </w:p>
    <w:p w:rsidR="00CC28C3" w:rsidRPr="002C1DA6" w:rsidRDefault="00CC28C3" w:rsidP="00CC28C3">
      <w:pPr>
        <w:overflowPunct w:val="0"/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2C1DA6">
        <w:rPr>
          <w:rFonts w:ascii="Times New Roman" w:eastAsia="Times New Roman" w:hAnsi="Times New Roman"/>
          <w:i/>
          <w:sz w:val="24"/>
          <w:szCs w:val="24"/>
          <w:lang w:eastAsia="ru-RU"/>
        </w:rPr>
        <w:t>Задания:</w:t>
      </w:r>
    </w:p>
    <w:p w:rsidR="00CC28C3" w:rsidRPr="002C1DA6" w:rsidRDefault="00CC28C3" w:rsidP="00CC28C3">
      <w:pPr>
        <w:numPr>
          <w:ilvl w:val="0"/>
          <w:numId w:val="27"/>
        </w:numPr>
        <w:tabs>
          <w:tab w:val="clear" w:pos="2149"/>
          <w:tab w:val="left" w:pos="851"/>
          <w:tab w:val="num" w:pos="184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1DA6">
        <w:rPr>
          <w:rFonts w:ascii="Times New Roman" w:eastAsia="Times New Roman" w:hAnsi="Times New Roman"/>
          <w:sz w:val="24"/>
          <w:szCs w:val="24"/>
          <w:lang w:eastAsia="ru-RU"/>
        </w:rPr>
        <w:t>нарисуйте схему организационной структуры отдела до увеличения штатной численности и определите диапазон контроля начальника отдела;</w:t>
      </w:r>
    </w:p>
    <w:p w:rsidR="00CC28C3" w:rsidRPr="002C1DA6" w:rsidRDefault="00CC28C3" w:rsidP="00CC28C3">
      <w:pPr>
        <w:numPr>
          <w:ilvl w:val="0"/>
          <w:numId w:val="27"/>
        </w:numPr>
        <w:tabs>
          <w:tab w:val="clear" w:pos="2149"/>
          <w:tab w:val="left" w:pos="851"/>
          <w:tab w:val="num" w:pos="184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1DA6">
        <w:rPr>
          <w:rFonts w:ascii="Times New Roman" w:eastAsia="Times New Roman" w:hAnsi="Times New Roman"/>
          <w:sz w:val="24"/>
          <w:szCs w:val="24"/>
          <w:lang w:eastAsia="ru-RU"/>
        </w:rPr>
        <w:t>нарисуйте схему организационной структуры отдела после увеличения штатной численности;</w:t>
      </w:r>
    </w:p>
    <w:p w:rsidR="00CC28C3" w:rsidRPr="002C1DA6" w:rsidRDefault="00CC28C3" w:rsidP="00CC28C3">
      <w:pPr>
        <w:numPr>
          <w:ilvl w:val="0"/>
          <w:numId w:val="27"/>
        </w:numPr>
        <w:tabs>
          <w:tab w:val="clear" w:pos="2149"/>
          <w:tab w:val="left" w:pos="851"/>
          <w:tab w:val="num" w:pos="184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1DA6">
        <w:rPr>
          <w:rFonts w:ascii="Times New Roman" w:eastAsia="Times New Roman" w:hAnsi="Times New Roman"/>
          <w:sz w:val="24"/>
          <w:szCs w:val="24"/>
          <w:lang w:eastAsia="ru-RU"/>
        </w:rPr>
        <w:t>определите диапазоны контроля начальника отдела и его заместителя, сравните полученные значения;</w:t>
      </w:r>
    </w:p>
    <w:p w:rsidR="00CC28C3" w:rsidRPr="002C1DA6" w:rsidRDefault="00CC28C3" w:rsidP="00CC28C3">
      <w:pPr>
        <w:numPr>
          <w:ilvl w:val="0"/>
          <w:numId w:val="27"/>
        </w:numPr>
        <w:tabs>
          <w:tab w:val="clear" w:pos="2149"/>
          <w:tab w:val="left" w:pos="851"/>
          <w:tab w:val="num" w:pos="184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1DA6">
        <w:rPr>
          <w:rFonts w:ascii="Times New Roman" w:eastAsia="Times New Roman" w:hAnsi="Times New Roman"/>
          <w:sz w:val="24"/>
          <w:szCs w:val="24"/>
          <w:lang w:eastAsia="ru-RU"/>
        </w:rPr>
        <w:t>нарисуйте схему организационной структуры отдела после увеличения штатной численности так, чтобы диапазон контроля начальника отдела был не больше диапазона контроля его заместителя.</w:t>
      </w:r>
    </w:p>
    <w:p w:rsidR="00CC28C3" w:rsidRPr="002C1DA6" w:rsidRDefault="00CC28C3" w:rsidP="00CC28C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CC28C3" w:rsidRDefault="00CC28C3" w:rsidP="00CC28C3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61F2A">
        <w:rPr>
          <w:rFonts w:ascii="Times New Roman" w:hAnsi="Times New Roman"/>
          <w:i/>
          <w:sz w:val="24"/>
          <w:szCs w:val="24"/>
        </w:rPr>
        <w:t>Методические указания</w:t>
      </w:r>
      <w:r>
        <w:rPr>
          <w:rFonts w:ascii="Times New Roman" w:hAnsi="Times New Roman"/>
          <w:sz w:val="24"/>
          <w:szCs w:val="24"/>
        </w:rPr>
        <w:t>.</w:t>
      </w:r>
      <w:r w:rsidRPr="00761F2A">
        <w:t xml:space="preserve"> </w:t>
      </w:r>
      <w:r>
        <w:rPr>
          <w:rFonts w:ascii="Times New Roman" w:hAnsi="Times New Roman"/>
          <w:sz w:val="24"/>
          <w:szCs w:val="24"/>
        </w:rPr>
        <w:t xml:space="preserve">Конкретная ситуация (КС) </w:t>
      </w:r>
      <w:r w:rsidRPr="00761F2A">
        <w:rPr>
          <w:rFonts w:ascii="Times New Roman" w:hAnsi="Times New Roman"/>
          <w:sz w:val="24"/>
          <w:szCs w:val="24"/>
        </w:rPr>
        <w:t xml:space="preserve">представляет собой описание действительных событий, имевших место в процессе ведения бизнеса в словах, цифрах и образах. </w:t>
      </w:r>
      <w:r>
        <w:rPr>
          <w:rFonts w:ascii="Times New Roman" w:hAnsi="Times New Roman"/>
          <w:sz w:val="24"/>
          <w:szCs w:val="24"/>
        </w:rPr>
        <w:t>Студенты должны</w:t>
      </w:r>
      <w:r w:rsidRPr="00761F2A">
        <w:rPr>
          <w:rFonts w:ascii="Times New Roman" w:hAnsi="Times New Roman"/>
          <w:sz w:val="24"/>
          <w:szCs w:val="24"/>
        </w:rPr>
        <w:t xml:space="preserve"> изуч</w:t>
      </w:r>
      <w:r>
        <w:rPr>
          <w:rFonts w:ascii="Times New Roman" w:hAnsi="Times New Roman"/>
          <w:sz w:val="24"/>
          <w:szCs w:val="24"/>
        </w:rPr>
        <w:t>ить</w:t>
      </w:r>
      <w:r w:rsidRPr="00761F2A">
        <w:rPr>
          <w:rFonts w:ascii="Times New Roman" w:hAnsi="Times New Roman"/>
          <w:sz w:val="24"/>
          <w:szCs w:val="24"/>
        </w:rPr>
        <w:t xml:space="preserve"> ситуаци</w:t>
      </w:r>
      <w:r>
        <w:rPr>
          <w:rFonts w:ascii="Times New Roman" w:hAnsi="Times New Roman"/>
          <w:sz w:val="24"/>
          <w:szCs w:val="24"/>
        </w:rPr>
        <w:t>ю</w:t>
      </w:r>
      <w:r w:rsidRPr="00761F2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 </w:t>
      </w:r>
      <w:r w:rsidRPr="00761F2A">
        <w:rPr>
          <w:rFonts w:ascii="Times New Roman" w:hAnsi="Times New Roman"/>
          <w:sz w:val="24"/>
          <w:szCs w:val="24"/>
        </w:rPr>
        <w:t>прийт</w:t>
      </w:r>
      <w:r>
        <w:rPr>
          <w:rFonts w:ascii="Times New Roman" w:hAnsi="Times New Roman"/>
          <w:sz w:val="24"/>
          <w:szCs w:val="24"/>
        </w:rPr>
        <w:t>и</w:t>
      </w:r>
      <w:r w:rsidRPr="00761F2A">
        <w:rPr>
          <w:rFonts w:ascii="Times New Roman" w:hAnsi="Times New Roman"/>
          <w:sz w:val="24"/>
          <w:szCs w:val="24"/>
        </w:rPr>
        <w:t xml:space="preserve"> к своему индивидуальному заключению, а после обсуждения КС в группе и в классе внес</w:t>
      </w:r>
      <w:r>
        <w:rPr>
          <w:rFonts w:ascii="Times New Roman" w:hAnsi="Times New Roman"/>
          <w:sz w:val="24"/>
          <w:szCs w:val="24"/>
        </w:rPr>
        <w:t>ти</w:t>
      </w:r>
      <w:r w:rsidRPr="00761F2A">
        <w:rPr>
          <w:rFonts w:ascii="Times New Roman" w:hAnsi="Times New Roman"/>
          <w:sz w:val="24"/>
          <w:szCs w:val="24"/>
        </w:rPr>
        <w:t xml:space="preserve"> в нее необходимые изменения.</w:t>
      </w:r>
      <w:r w:rsidRPr="005C12DA">
        <w:rPr>
          <w:rFonts w:ascii="Times New Roman" w:hAnsi="Times New Roman"/>
          <w:sz w:val="24"/>
          <w:szCs w:val="24"/>
        </w:rPr>
        <w:t xml:space="preserve"> </w:t>
      </w:r>
      <w:r w:rsidRPr="004D1D71">
        <w:rPr>
          <w:rFonts w:ascii="Times New Roman" w:hAnsi="Times New Roman"/>
          <w:sz w:val="24"/>
          <w:szCs w:val="24"/>
        </w:rPr>
        <w:t xml:space="preserve">Для </w:t>
      </w:r>
      <w:r>
        <w:rPr>
          <w:rFonts w:ascii="Times New Roman" w:hAnsi="Times New Roman"/>
          <w:sz w:val="24"/>
          <w:szCs w:val="24"/>
        </w:rPr>
        <w:t xml:space="preserve">корректного </w:t>
      </w:r>
      <w:r w:rsidRPr="004D1D71">
        <w:rPr>
          <w:rFonts w:ascii="Times New Roman" w:hAnsi="Times New Roman"/>
          <w:sz w:val="24"/>
          <w:szCs w:val="24"/>
        </w:rPr>
        <w:t>вы</w:t>
      </w:r>
      <w:r>
        <w:rPr>
          <w:rFonts w:ascii="Times New Roman" w:hAnsi="Times New Roman"/>
          <w:sz w:val="24"/>
          <w:szCs w:val="24"/>
        </w:rPr>
        <w:t xml:space="preserve">полнения заданий необходимо ознакомиться с презентациями </w:t>
      </w:r>
      <w:r w:rsidRPr="004D1D71">
        <w:rPr>
          <w:rFonts w:ascii="Times New Roman" w:hAnsi="Times New Roman"/>
          <w:sz w:val="24"/>
          <w:szCs w:val="24"/>
        </w:rPr>
        <w:t>(</w:t>
      </w:r>
      <w:r w:rsidRPr="006E16B5">
        <w:rPr>
          <w:rFonts w:ascii="Times New Roman" w:hAnsi="Times New Roman"/>
          <w:sz w:val="24"/>
          <w:szCs w:val="24"/>
        </w:rPr>
        <w:t>www.edu.vvsu.ru</w:t>
      </w:r>
      <w:r w:rsidRPr="004D1D71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, а также с основной и дополнительной литературой, электронными ресурсами по дисциплине.</w:t>
      </w:r>
    </w:p>
    <w:p w:rsidR="00CC28C3" w:rsidRDefault="00CC28C3" w:rsidP="00CC28C3">
      <w:pPr>
        <w:spacing w:before="120"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02"/>
        <w:gridCol w:w="1003"/>
        <w:gridCol w:w="8590"/>
      </w:tblGrid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9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4213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9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19-20</w:t>
            </w:r>
          </w:p>
        </w:tc>
        <w:tc>
          <w:tcPr>
            <w:tcW w:w="421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</w:t>
            </w:r>
            <w:r w:rsidRPr="00035ABD">
              <w:rPr>
                <w:rFonts w:ascii="Times New Roman" w:hAnsi="Times New Roman"/>
                <w:sz w:val="24"/>
                <w:szCs w:val="24"/>
              </w:rPr>
              <w:t>владения инструментами планирования и реализации мероприятий по созданию организационной структуры, методами и подхода</w:t>
            </w:r>
            <w:r>
              <w:rPr>
                <w:rFonts w:ascii="Times New Roman" w:hAnsi="Times New Roman"/>
                <w:sz w:val="24"/>
                <w:szCs w:val="24"/>
              </w:rPr>
              <w:t>ми к развитию организации, организационного проектирова</w:t>
            </w:r>
            <w:r w:rsidRPr="00035ABD">
              <w:rPr>
                <w:rFonts w:ascii="Times New Roman" w:hAnsi="Times New Roman"/>
                <w:sz w:val="24"/>
                <w:szCs w:val="24"/>
              </w:rPr>
              <w:t>ния структур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16-18</w:t>
            </w:r>
          </w:p>
        </w:tc>
        <w:tc>
          <w:tcPr>
            <w:tcW w:w="421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владение </w:t>
            </w:r>
            <w:r w:rsidRPr="00035ABD">
              <w:rPr>
                <w:rFonts w:ascii="Times New Roman" w:hAnsi="Times New Roman"/>
                <w:sz w:val="24"/>
                <w:szCs w:val="24"/>
              </w:rPr>
              <w:t>инструментами планирования и реализации мероприятий по созданию организационной структуры, методами и подхода</w:t>
            </w:r>
            <w:r>
              <w:rPr>
                <w:rFonts w:ascii="Times New Roman" w:hAnsi="Times New Roman"/>
                <w:sz w:val="24"/>
                <w:szCs w:val="24"/>
              </w:rPr>
              <w:t>ми к развитию организации, организационного проектирова</w:t>
            </w:r>
            <w:r w:rsidRPr="00035ABD">
              <w:rPr>
                <w:rFonts w:ascii="Times New Roman" w:hAnsi="Times New Roman"/>
                <w:sz w:val="24"/>
                <w:szCs w:val="24"/>
              </w:rPr>
              <w:t>ния структур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9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13-15</w:t>
            </w:r>
          </w:p>
        </w:tc>
        <w:tc>
          <w:tcPr>
            <w:tcW w:w="421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Неполное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владение </w:t>
            </w:r>
            <w:r w:rsidRPr="00035ABD">
              <w:rPr>
                <w:rFonts w:ascii="Times New Roman" w:hAnsi="Times New Roman"/>
                <w:sz w:val="24"/>
                <w:szCs w:val="24"/>
              </w:rPr>
              <w:t>инструментами планирования и реализации мероприятий по созданию организационной структуры, методами и подхода</w:t>
            </w:r>
            <w:r>
              <w:rPr>
                <w:rFonts w:ascii="Times New Roman" w:hAnsi="Times New Roman"/>
                <w:sz w:val="24"/>
                <w:szCs w:val="24"/>
              </w:rPr>
              <w:t>ми к развитию организации, организационного проектирова</w:t>
            </w:r>
            <w:r w:rsidRPr="00035ABD">
              <w:rPr>
                <w:rFonts w:ascii="Times New Roman" w:hAnsi="Times New Roman"/>
                <w:sz w:val="24"/>
                <w:szCs w:val="24"/>
              </w:rPr>
              <w:t>ния структур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9-12</w:t>
            </w:r>
          </w:p>
        </w:tc>
        <w:tc>
          <w:tcPr>
            <w:tcW w:w="421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>Фрагментарное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владение </w:t>
            </w:r>
            <w:r w:rsidRPr="00035ABD">
              <w:rPr>
                <w:rFonts w:ascii="Times New Roman" w:hAnsi="Times New Roman"/>
                <w:sz w:val="24"/>
                <w:szCs w:val="24"/>
              </w:rPr>
              <w:t>инструментами планирования и реализации мероприятий по созданию организационной структуры, методами и подхода</w:t>
            </w:r>
            <w:r>
              <w:rPr>
                <w:rFonts w:ascii="Times New Roman" w:hAnsi="Times New Roman"/>
                <w:sz w:val="24"/>
                <w:szCs w:val="24"/>
              </w:rPr>
              <w:t>ми к развитию организации, организационного проектирова</w:t>
            </w:r>
            <w:r w:rsidRPr="00035ABD">
              <w:rPr>
                <w:rFonts w:ascii="Times New Roman" w:hAnsi="Times New Roman"/>
                <w:sz w:val="24"/>
                <w:szCs w:val="24"/>
              </w:rPr>
              <w:t>ния структур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0-8</w:t>
            </w:r>
          </w:p>
        </w:tc>
        <w:tc>
          <w:tcPr>
            <w:tcW w:w="421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Отсутствие владения </w:t>
            </w:r>
            <w:r w:rsidRPr="00035ABD">
              <w:rPr>
                <w:rFonts w:ascii="Times New Roman" w:hAnsi="Times New Roman"/>
                <w:sz w:val="24"/>
                <w:szCs w:val="24"/>
              </w:rPr>
              <w:t>инструментами планирования и реализации мероприятий по созданию организационной структуры, методами и подхода</w:t>
            </w:r>
            <w:r>
              <w:rPr>
                <w:rFonts w:ascii="Times New Roman" w:hAnsi="Times New Roman"/>
                <w:sz w:val="24"/>
                <w:szCs w:val="24"/>
              </w:rPr>
              <w:t>ми к развитию организации, организационного проектирова</w:t>
            </w:r>
            <w:r w:rsidRPr="00035ABD">
              <w:rPr>
                <w:rFonts w:ascii="Times New Roman" w:hAnsi="Times New Roman"/>
                <w:sz w:val="24"/>
                <w:szCs w:val="24"/>
              </w:rPr>
              <w:t>ния структур</w:t>
            </w:r>
          </w:p>
        </w:tc>
      </w:tr>
    </w:tbl>
    <w:p w:rsidR="00CC28C3" w:rsidRDefault="00CC28C3" w:rsidP="00CC28C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CC28C3" w:rsidRPr="007334C8" w:rsidRDefault="00CC28C3" w:rsidP="00CC28C3">
      <w:pPr>
        <w:spacing w:after="12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</w:t>
      </w:r>
      <w:r w:rsidRPr="007334C8">
        <w:rPr>
          <w:rFonts w:ascii="Times New Roman" w:hAnsi="Times New Roman"/>
          <w:b/>
          <w:sz w:val="24"/>
          <w:szCs w:val="24"/>
        </w:rPr>
        <w:t xml:space="preserve"> Промежуточная аттестация</w:t>
      </w:r>
    </w:p>
    <w:p w:rsidR="00CC28C3" w:rsidRDefault="00CC28C3" w:rsidP="00CC28C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Промежуточная аттестация в форме экзамена. Экзамен предусматривает оценку теоретических знаний и практических умений и владений, полученных студентом в процессе изучения дисциплины. Теоретические знания оцениваются в форме тестирования в СИТО (п.5.1), устного собеседования (п.5.2) и контрольных работ (п.5.3). Примеры тестовых вопросов показаны в п. 5.1. Практические умения и владения оцениваются по выполнению упражнений и анализу конкретных ситуаций (п. 5.4, 5.5). Результирующая оценка складывается из всех баллов, набранных в процессе изучения дисциплины.</w:t>
      </w:r>
    </w:p>
    <w:p w:rsidR="00CC28C3" w:rsidRPr="009D696D" w:rsidRDefault="00CC28C3" w:rsidP="00CC2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28C3" w:rsidRDefault="00CC28C3" w:rsidP="00CC2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28C3" w:rsidRDefault="00CC28C3" w:rsidP="00CC2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28C3" w:rsidRDefault="00CC28C3" w:rsidP="00CC2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28C3" w:rsidRPr="004D1D71" w:rsidRDefault="00CC28C3" w:rsidP="00CC28C3">
      <w:pPr>
        <w:spacing w:after="10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C28C3" w:rsidRDefault="00CC28C3" w:rsidP="00CC28C3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28C3" w:rsidRDefault="00CC28C3" w:rsidP="00CC28C3">
      <w:pPr>
        <w:pStyle w:val="50"/>
        <w:shd w:val="clear" w:color="auto" w:fill="auto"/>
        <w:spacing w:after="0" w:line="240" w:lineRule="auto"/>
        <w:jc w:val="left"/>
      </w:pPr>
      <w:r>
        <w:t xml:space="preserve"> </w:t>
      </w:r>
    </w:p>
    <w:p w:rsidR="00CC28C3" w:rsidRDefault="00CC28C3" w:rsidP="00CC2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0455" w:rsidRDefault="00A66D23" w:rsidP="00A66D23">
      <w:pPr>
        <w:pStyle w:val="50"/>
        <w:shd w:val="clear" w:color="auto" w:fill="auto"/>
        <w:spacing w:after="0" w:line="240" w:lineRule="auto"/>
        <w:jc w:val="left"/>
      </w:pPr>
      <w:r>
        <w:t xml:space="preserve"> </w:t>
      </w:r>
    </w:p>
    <w:p w:rsidR="00FC5EAB" w:rsidRDefault="00FC5EAB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FC5EAB" w:rsidSect="003076B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144B" w:rsidRDefault="00BF144B" w:rsidP="00C8013F">
      <w:pPr>
        <w:spacing w:after="0" w:line="240" w:lineRule="auto"/>
      </w:pPr>
      <w:r>
        <w:separator/>
      </w:r>
    </w:p>
  </w:endnote>
  <w:endnote w:type="continuationSeparator" w:id="0">
    <w:p w:rsidR="00BF144B" w:rsidRDefault="00BF144B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144B" w:rsidRDefault="00BF144B" w:rsidP="00C8013F">
      <w:pPr>
        <w:spacing w:after="0" w:line="240" w:lineRule="auto"/>
      </w:pPr>
      <w:r>
        <w:separator/>
      </w:r>
    </w:p>
  </w:footnote>
  <w:footnote w:type="continuationSeparator" w:id="0">
    <w:p w:rsidR="00BF144B" w:rsidRDefault="00BF144B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9pt;height:9pt" o:bullet="t">
        <v:imagedata r:id="rId1" o:title="BD14581_"/>
      </v:shape>
    </w:pict>
  </w:numPicBullet>
  <w:abstractNum w:abstractNumId="0" w15:restartNumberingAfterBreak="0">
    <w:nsid w:val="01931CDB"/>
    <w:multiLevelType w:val="multilevel"/>
    <w:tmpl w:val="575CF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BF255F"/>
    <w:multiLevelType w:val="hybridMultilevel"/>
    <w:tmpl w:val="F3D6E5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719F1"/>
    <w:multiLevelType w:val="hybridMultilevel"/>
    <w:tmpl w:val="CD90972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445A20"/>
    <w:multiLevelType w:val="hybridMultilevel"/>
    <w:tmpl w:val="F02C8F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75812"/>
    <w:multiLevelType w:val="hybridMultilevel"/>
    <w:tmpl w:val="D77A0FB6"/>
    <w:lvl w:ilvl="0" w:tplc="431CED1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646E5"/>
    <w:multiLevelType w:val="hybridMultilevel"/>
    <w:tmpl w:val="EFECB598"/>
    <w:lvl w:ilvl="0" w:tplc="039014E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AF06F60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14F6A268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E7845D3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BCA82E38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7F80F40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6D3285A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D21068B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77A444A2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1785B1B"/>
    <w:multiLevelType w:val="hybridMultilevel"/>
    <w:tmpl w:val="B056722A"/>
    <w:lvl w:ilvl="0" w:tplc="FFB0925A">
      <w:start w:val="1"/>
      <w:numFmt w:val="bullet"/>
      <w:lvlText w:val="-"/>
      <w:lvlJc w:val="left"/>
      <w:pPr>
        <w:ind w:left="114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C76E32"/>
    <w:multiLevelType w:val="hybridMultilevel"/>
    <w:tmpl w:val="448C2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895B8A"/>
    <w:multiLevelType w:val="hybridMultilevel"/>
    <w:tmpl w:val="DACE971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6AD3019"/>
    <w:multiLevelType w:val="hybridMultilevel"/>
    <w:tmpl w:val="C2581B7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1A962B1C"/>
    <w:multiLevelType w:val="hybridMultilevel"/>
    <w:tmpl w:val="80943134"/>
    <w:lvl w:ilvl="0" w:tplc="431CED1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A142A7"/>
    <w:multiLevelType w:val="hybridMultilevel"/>
    <w:tmpl w:val="68FE3530"/>
    <w:lvl w:ilvl="0" w:tplc="431CED1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A92747"/>
    <w:multiLevelType w:val="hybridMultilevel"/>
    <w:tmpl w:val="1E3407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A0770D"/>
    <w:multiLevelType w:val="hybridMultilevel"/>
    <w:tmpl w:val="EFECB598"/>
    <w:lvl w:ilvl="0" w:tplc="039014E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AF06F60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14F6A268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E7845D3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BCA82E38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7F80F40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6D3285A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D21068B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77A444A2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0554DAA"/>
    <w:multiLevelType w:val="hybridMultilevel"/>
    <w:tmpl w:val="BF3A99AC"/>
    <w:lvl w:ilvl="0" w:tplc="C94278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512D36"/>
    <w:multiLevelType w:val="hybridMultilevel"/>
    <w:tmpl w:val="43FA1DB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A711FE3"/>
    <w:multiLevelType w:val="hybridMultilevel"/>
    <w:tmpl w:val="DE76F60C"/>
    <w:lvl w:ilvl="0" w:tplc="431CED10">
      <w:start w:val="1"/>
      <w:numFmt w:val="bullet"/>
      <w:lvlText w:val="-"/>
      <w:lvlJc w:val="left"/>
      <w:pPr>
        <w:tabs>
          <w:tab w:val="num" w:pos="2149"/>
        </w:tabs>
        <w:ind w:left="2149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59"/>
        </w:tabs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79"/>
        </w:tabs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9"/>
        </w:tabs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9"/>
        </w:tabs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9"/>
        </w:tabs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9"/>
        </w:tabs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9"/>
        </w:tabs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9"/>
        </w:tabs>
        <w:ind w:left="6499" w:hanging="360"/>
      </w:pPr>
      <w:rPr>
        <w:rFonts w:ascii="Wingdings" w:hAnsi="Wingdings" w:hint="default"/>
      </w:rPr>
    </w:lvl>
  </w:abstractNum>
  <w:abstractNum w:abstractNumId="17" w15:restartNumberingAfterBreak="0">
    <w:nsid w:val="4A932E97"/>
    <w:multiLevelType w:val="hybridMultilevel"/>
    <w:tmpl w:val="6EBEEC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A1502B"/>
    <w:multiLevelType w:val="hybridMultilevel"/>
    <w:tmpl w:val="7A324DB8"/>
    <w:lvl w:ilvl="0" w:tplc="431CED1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057957"/>
    <w:multiLevelType w:val="hybridMultilevel"/>
    <w:tmpl w:val="8FA6502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551E2F87"/>
    <w:multiLevelType w:val="hybridMultilevel"/>
    <w:tmpl w:val="6A0E2C6A"/>
    <w:lvl w:ilvl="0" w:tplc="27006DB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E642EF"/>
    <w:multiLevelType w:val="hybridMultilevel"/>
    <w:tmpl w:val="B582EF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FB02A3"/>
    <w:multiLevelType w:val="hybridMultilevel"/>
    <w:tmpl w:val="BF8C0E4C"/>
    <w:lvl w:ilvl="0" w:tplc="FD3466C2">
      <w:start w:val="1"/>
      <w:numFmt w:val="bullet"/>
      <w:lvlText w:val=""/>
      <w:lvlPicBulletId w:val="0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59"/>
        </w:tabs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79"/>
        </w:tabs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9"/>
        </w:tabs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9"/>
        </w:tabs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9"/>
        </w:tabs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9"/>
        </w:tabs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9"/>
        </w:tabs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9"/>
        </w:tabs>
        <w:ind w:left="6499" w:hanging="360"/>
      </w:pPr>
      <w:rPr>
        <w:rFonts w:ascii="Wingdings" w:hAnsi="Wingdings" w:hint="default"/>
      </w:rPr>
    </w:lvl>
  </w:abstractNum>
  <w:abstractNum w:abstractNumId="23" w15:restartNumberingAfterBreak="0">
    <w:nsid w:val="6D6474DD"/>
    <w:multiLevelType w:val="hybridMultilevel"/>
    <w:tmpl w:val="610C84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5F0A12"/>
    <w:multiLevelType w:val="hybridMultilevel"/>
    <w:tmpl w:val="33665934"/>
    <w:lvl w:ilvl="0" w:tplc="5D18C22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764044A3"/>
    <w:multiLevelType w:val="hybridMultilevel"/>
    <w:tmpl w:val="FE2C9848"/>
    <w:lvl w:ilvl="0" w:tplc="51464AC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D331CA"/>
    <w:multiLevelType w:val="hybridMultilevel"/>
    <w:tmpl w:val="4C3C2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6"/>
  </w:num>
  <w:num w:numId="3">
    <w:abstractNumId w:val="11"/>
  </w:num>
  <w:num w:numId="4">
    <w:abstractNumId w:val="10"/>
  </w:num>
  <w:num w:numId="5">
    <w:abstractNumId w:val="4"/>
  </w:num>
  <w:num w:numId="6">
    <w:abstractNumId w:val="23"/>
  </w:num>
  <w:num w:numId="7">
    <w:abstractNumId w:val="17"/>
  </w:num>
  <w:num w:numId="8">
    <w:abstractNumId w:val="18"/>
  </w:num>
  <w:num w:numId="9">
    <w:abstractNumId w:val="7"/>
  </w:num>
  <w:num w:numId="10">
    <w:abstractNumId w:val="20"/>
  </w:num>
  <w:num w:numId="11">
    <w:abstractNumId w:val="25"/>
  </w:num>
  <w:num w:numId="12">
    <w:abstractNumId w:val="6"/>
  </w:num>
  <w:num w:numId="13">
    <w:abstractNumId w:val="14"/>
  </w:num>
  <w:num w:numId="14">
    <w:abstractNumId w:val="8"/>
  </w:num>
  <w:num w:numId="15">
    <w:abstractNumId w:val="2"/>
  </w:num>
  <w:num w:numId="16">
    <w:abstractNumId w:val="1"/>
  </w:num>
  <w:num w:numId="17">
    <w:abstractNumId w:val="9"/>
  </w:num>
  <w:num w:numId="18">
    <w:abstractNumId w:val="19"/>
  </w:num>
  <w:num w:numId="19">
    <w:abstractNumId w:val="24"/>
  </w:num>
  <w:num w:numId="20">
    <w:abstractNumId w:val="3"/>
  </w:num>
  <w:num w:numId="21">
    <w:abstractNumId w:val="15"/>
  </w:num>
  <w:num w:numId="22">
    <w:abstractNumId w:val="21"/>
  </w:num>
  <w:num w:numId="23">
    <w:abstractNumId w:val="12"/>
  </w:num>
  <w:num w:numId="24">
    <w:abstractNumId w:val="5"/>
  </w:num>
  <w:num w:numId="25">
    <w:abstractNumId w:val="13"/>
  </w:num>
  <w:num w:numId="26">
    <w:abstractNumId w:val="22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45EE"/>
    <w:rsid w:val="000108AE"/>
    <w:rsid w:val="0001143B"/>
    <w:rsid w:val="000144A6"/>
    <w:rsid w:val="0002138D"/>
    <w:rsid w:val="000229A8"/>
    <w:rsid w:val="0002558F"/>
    <w:rsid w:val="0002568E"/>
    <w:rsid w:val="00031179"/>
    <w:rsid w:val="000335F0"/>
    <w:rsid w:val="00035ABD"/>
    <w:rsid w:val="00036155"/>
    <w:rsid w:val="00036EE4"/>
    <w:rsid w:val="00046EDD"/>
    <w:rsid w:val="00053AFF"/>
    <w:rsid w:val="000568D8"/>
    <w:rsid w:val="00065453"/>
    <w:rsid w:val="00065661"/>
    <w:rsid w:val="000673DA"/>
    <w:rsid w:val="000717AD"/>
    <w:rsid w:val="00071DFF"/>
    <w:rsid w:val="00076A3D"/>
    <w:rsid w:val="00087AC7"/>
    <w:rsid w:val="00092B6F"/>
    <w:rsid w:val="0009301E"/>
    <w:rsid w:val="000970A9"/>
    <w:rsid w:val="000A18A4"/>
    <w:rsid w:val="000A18DE"/>
    <w:rsid w:val="000A235C"/>
    <w:rsid w:val="000A264D"/>
    <w:rsid w:val="000A6567"/>
    <w:rsid w:val="000C365E"/>
    <w:rsid w:val="000C4C20"/>
    <w:rsid w:val="000C5304"/>
    <w:rsid w:val="000C584C"/>
    <w:rsid w:val="000C58B2"/>
    <w:rsid w:val="000D771C"/>
    <w:rsid w:val="000E74A6"/>
    <w:rsid w:val="000F7535"/>
    <w:rsid w:val="00100133"/>
    <w:rsid w:val="00104729"/>
    <w:rsid w:val="00105D0E"/>
    <w:rsid w:val="001108DC"/>
    <w:rsid w:val="00110DC9"/>
    <w:rsid w:val="00115619"/>
    <w:rsid w:val="001156BB"/>
    <w:rsid w:val="00117AA8"/>
    <w:rsid w:val="00117BCC"/>
    <w:rsid w:val="00123724"/>
    <w:rsid w:val="00126E2F"/>
    <w:rsid w:val="0012736A"/>
    <w:rsid w:val="00127AF8"/>
    <w:rsid w:val="0013297D"/>
    <w:rsid w:val="001355A8"/>
    <w:rsid w:val="00135AB1"/>
    <w:rsid w:val="00135B58"/>
    <w:rsid w:val="001366DB"/>
    <w:rsid w:val="00140759"/>
    <w:rsid w:val="0014138E"/>
    <w:rsid w:val="001458E8"/>
    <w:rsid w:val="001519F7"/>
    <w:rsid w:val="0015391F"/>
    <w:rsid w:val="00154975"/>
    <w:rsid w:val="00154F3A"/>
    <w:rsid w:val="001637E8"/>
    <w:rsid w:val="001700B4"/>
    <w:rsid w:val="001709AC"/>
    <w:rsid w:val="00171707"/>
    <w:rsid w:val="00171F38"/>
    <w:rsid w:val="00173379"/>
    <w:rsid w:val="00182900"/>
    <w:rsid w:val="0019201A"/>
    <w:rsid w:val="0019305B"/>
    <w:rsid w:val="00195D8C"/>
    <w:rsid w:val="001961CF"/>
    <w:rsid w:val="00197C32"/>
    <w:rsid w:val="001A3D29"/>
    <w:rsid w:val="001A3D4A"/>
    <w:rsid w:val="001A5777"/>
    <w:rsid w:val="001A5C71"/>
    <w:rsid w:val="001B1F53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3DF2"/>
    <w:rsid w:val="00210431"/>
    <w:rsid w:val="002175E5"/>
    <w:rsid w:val="00223588"/>
    <w:rsid w:val="00231355"/>
    <w:rsid w:val="00235C3E"/>
    <w:rsid w:val="00236F7A"/>
    <w:rsid w:val="00240DF2"/>
    <w:rsid w:val="00252D07"/>
    <w:rsid w:val="0025328A"/>
    <w:rsid w:val="00253A8B"/>
    <w:rsid w:val="00255288"/>
    <w:rsid w:val="00256803"/>
    <w:rsid w:val="0026008A"/>
    <w:rsid w:val="002671C3"/>
    <w:rsid w:val="00273F17"/>
    <w:rsid w:val="00277458"/>
    <w:rsid w:val="002779FD"/>
    <w:rsid w:val="002909DA"/>
    <w:rsid w:val="002925CC"/>
    <w:rsid w:val="0029448F"/>
    <w:rsid w:val="002A2EF2"/>
    <w:rsid w:val="002A3678"/>
    <w:rsid w:val="002A3D84"/>
    <w:rsid w:val="002A5241"/>
    <w:rsid w:val="002B4044"/>
    <w:rsid w:val="002B514B"/>
    <w:rsid w:val="002B7238"/>
    <w:rsid w:val="002C09E3"/>
    <w:rsid w:val="002C1DA6"/>
    <w:rsid w:val="002C1F47"/>
    <w:rsid w:val="002C35AF"/>
    <w:rsid w:val="002C48C3"/>
    <w:rsid w:val="002C5BA0"/>
    <w:rsid w:val="002D2110"/>
    <w:rsid w:val="002D34D3"/>
    <w:rsid w:val="002D37F9"/>
    <w:rsid w:val="002E26A3"/>
    <w:rsid w:val="002E2E88"/>
    <w:rsid w:val="002E361B"/>
    <w:rsid w:val="002F0C23"/>
    <w:rsid w:val="00300BA5"/>
    <w:rsid w:val="003076B7"/>
    <w:rsid w:val="00307A07"/>
    <w:rsid w:val="003103E2"/>
    <w:rsid w:val="00312030"/>
    <w:rsid w:val="00313830"/>
    <w:rsid w:val="00316FD2"/>
    <w:rsid w:val="003176A2"/>
    <w:rsid w:val="00317AE1"/>
    <w:rsid w:val="003272FF"/>
    <w:rsid w:val="003273F9"/>
    <w:rsid w:val="00332863"/>
    <w:rsid w:val="00332AB1"/>
    <w:rsid w:val="00333806"/>
    <w:rsid w:val="00333F02"/>
    <w:rsid w:val="003367A4"/>
    <w:rsid w:val="00340ABB"/>
    <w:rsid w:val="00351691"/>
    <w:rsid w:val="003554EF"/>
    <w:rsid w:val="0035588A"/>
    <w:rsid w:val="00357427"/>
    <w:rsid w:val="00361DD6"/>
    <w:rsid w:val="0036311E"/>
    <w:rsid w:val="00371677"/>
    <w:rsid w:val="00377DDA"/>
    <w:rsid w:val="00382DE2"/>
    <w:rsid w:val="00387FF3"/>
    <w:rsid w:val="00391097"/>
    <w:rsid w:val="00391378"/>
    <w:rsid w:val="00396D48"/>
    <w:rsid w:val="003A17E6"/>
    <w:rsid w:val="003A5612"/>
    <w:rsid w:val="003A707A"/>
    <w:rsid w:val="003B40B3"/>
    <w:rsid w:val="003B477B"/>
    <w:rsid w:val="003B4D4B"/>
    <w:rsid w:val="003B753E"/>
    <w:rsid w:val="003C0E78"/>
    <w:rsid w:val="003C280D"/>
    <w:rsid w:val="003C6B24"/>
    <w:rsid w:val="003C74A8"/>
    <w:rsid w:val="003D4727"/>
    <w:rsid w:val="003D526E"/>
    <w:rsid w:val="003D7620"/>
    <w:rsid w:val="003E1248"/>
    <w:rsid w:val="003E3453"/>
    <w:rsid w:val="003E379E"/>
    <w:rsid w:val="003E39AB"/>
    <w:rsid w:val="003E698D"/>
    <w:rsid w:val="003F0AE5"/>
    <w:rsid w:val="003F1C4C"/>
    <w:rsid w:val="003F41D8"/>
    <w:rsid w:val="003F5D1B"/>
    <w:rsid w:val="003F6171"/>
    <w:rsid w:val="00403499"/>
    <w:rsid w:val="00406049"/>
    <w:rsid w:val="00411E0C"/>
    <w:rsid w:val="0041213C"/>
    <w:rsid w:val="00416224"/>
    <w:rsid w:val="004209DA"/>
    <w:rsid w:val="004224DD"/>
    <w:rsid w:val="00426567"/>
    <w:rsid w:val="004360A2"/>
    <w:rsid w:val="00437775"/>
    <w:rsid w:val="0044636E"/>
    <w:rsid w:val="004526F5"/>
    <w:rsid w:val="00452DE7"/>
    <w:rsid w:val="00455730"/>
    <w:rsid w:val="00457190"/>
    <w:rsid w:val="00457ABC"/>
    <w:rsid w:val="00460694"/>
    <w:rsid w:val="00461353"/>
    <w:rsid w:val="0046698B"/>
    <w:rsid w:val="00467606"/>
    <w:rsid w:val="00471FEE"/>
    <w:rsid w:val="00484A39"/>
    <w:rsid w:val="00485D1C"/>
    <w:rsid w:val="00490F1B"/>
    <w:rsid w:val="0049553D"/>
    <w:rsid w:val="004A1090"/>
    <w:rsid w:val="004B49D5"/>
    <w:rsid w:val="004B6071"/>
    <w:rsid w:val="004C642A"/>
    <w:rsid w:val="004C6D1B"/>
    <w:rsid w:val="004C7255"/>
    <w:rsid w:val="004D173E"/>
    <w:rsid w:val="004D7374"/>
    <w:rsid w:val="004E0B91"/>
    <w:rsid w:val="004E1D22"/>
    <w:rsid w:val="004E216C"/>
    <w:rsid w:val="004E2AD5"/>
    <w:rsid w:val="004E2EAA"/>
    <w:rsid w:val="004E50D3"/>
    <w:rsid w:val="004E6B78"/>
    <w:rsid w:val="004F1C1D"/>
    <w:rsid w:val="004F5EB0"/>
    <w:rsid w:val="004F79E0"/>
    <w:rsid w:val="00500AB3"/>
    <w:rsid w:val="00502DBE"/>
    <w:rsid w:val="00510F0E"/>
    <w:rsid w:val="00512CF0"/>
    <w:rsid w:val="00513515"/>
    <w:rsid w:val="005146A7"/>
    <w:rsid w:val="00520F57"/>
    <w:rsid w:val="0052134E"/>
    <w:rsid w:val="00521971"/>
    <w:rsid w:val="00523A2A"/>
    <w:rsid w:val="00524327"/>
    <w:rsid w:val="00525026"/>
    <w:rsid w:val="00526774"/>
    <w:rsid w:val="00533A8A"/>
    <w:rsid w:val="00535EC2"/>
    <w:rsid w:val="005360F8"/>
    <w:rsid w:val="0053690D"/>
    <w:rsid w:val="00547663"/>
    <w:rsid w:val="00552F6D"/>
    <w:rsid w:val="00553120"/>
    <w:rsid w:val="00556D01"/>
    <w:rsid w:val="00557C87"/>
    <w:rsid w:val="00562B69"/>
    <w:rsid w:val="00563347"/>
    <w:rsid w:val="00564831"/>
    <w:rsid w:val="00564F87"/>
    <w:rsid w:val="00567029"/>
    <w:rsid w:val="00572DC6"/>
    <w:rsid w:val="00574DCA"/>
    <w:rsid w:val="00575879"/>
    <w:rsid w:val="0057643F"/>
    <w:rsid w:val="00576DD0"/>
    <w:rsid w:val="00576E0C"/>
    <w:rsid w:val="00580A59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1209"/>
    <w:rsid w:val="005A2887"/>
    <w:rsid w:val="005A7ADE"/>
    <w:rsid w:val="005A7AEE"/>
    <w:rsid w:val="005B07FD"/>
    <w:rsid w:val="005B094A"/>
    <w:rsid w:val="005B4B6F"/>
    <w:rsid w:val="005C12DA"/>
    <w:rsid w:val="005E19A2"/>
    <w:rsid w:val="005F6800"/>
    <w:rsid w:val="00604146"/>
    <w:rsid w:val="00605D4F"/>
    <w:rsid w:val="0060645D"/>
    <w:rsid w:val="00607507"/>
    <w:rsid w:val="00613F6F"/>
    <w:rsid w:val="00614E67"/>
    <w:rsid w:val="00621CA2"/>
    <w:rsid w:val="006268D7"/>
    <w:rsid w:val="00627B28"/>
    <w:rsid w:val="00634187"/>
    <w:rsid w:val="006360B1"/>
    <w:rsid w:val="00637744"/>
    <w:rsid w:val="00642184"/>
    <w:rsid w:val="006439DA"/>
    <w:rsid w:val="00646A8C"/>
    <w:rsid w:val="0064761E"/>
    <w:rsid w:val="00647C24"/>
    <w:rsid w:val="006546B9"/>
    <w:rsid w:val="006560AD"/>
    <w:rsid w:val="006574B8"/>
    <w:rsid w:val="006638B9"/>
    <w:rsid w:val="00666A5A"/>
    <w:rsid w:val="0067402F"/>
    <w:rsid w:val="006745FD"/>
    <w:rsid w:val="006746E3"/>
    <w:rsid w:val="006750ED"/>
    <w:rsid w:val="0068135D"/>
    <w:rsid w:val="00687A5C"/>
    <w:rsid w:val="00694888"/>
    <w:rsid w:val="006953AF"/>
    <w:rsid w:val="00695C73"/>
    <w:rsid w:val="006A137A"/>
    <w:rsid w:val="006A2950"/>
    <w:rsid w:val="006A454A"/>
    <w:rsid w:val="006A52F3"/>
    <w:rsid w:val="006B1620"/>
    <w:rsid w:val="006B301A"/>
    <w:rsid w:val="006B4A0E"/>
    <w:rsid w:val="006B5AB5"/>
    <w:rsid w:val="006B62C8"/>
    <w:rsid w:val="006C027A"/>
    <w:rsid w:val="006C2C2B"/>
    <w:rsid w:val="006C4032"/>
    <w:rsid w:val="006C5759"/>
    <w:rsid w:val="006D199B"/>
    <w:rsid w:val="006D4251"/>
    <w:rsid w:val="006D5DF8"/>
    <w:rsid w:val="006D6659"/>
    <w:rsid w:val="006E0A5B"/>
    <w:rsid w:val="006E1120"/>
    <w:rsid w:val="006E1513"/>
    <w:rsid w:val="006E16B5"/>
    <w:rsid w:val="006E1875"/>
    <w:rsid w:val="006E3E94"/>
    <w:rsid w:val="006F0619"/>
    <w:rsid w:val="00700F0A"/>
    <w:rsid w:val="00701775"/>
    <w:rsid w:val="007103F0"/>
    <w:rsid w:val="00712401"/>
    <w:rsid w:val="0071273A"/>
    <w:rsid w:val="00714CA2"/>
    <w:rsid w:val="0071501F"/>
    <w:rsid w:val="007150EF"/>
    <w:rsid w:val="00716682"/>
    <w:rsid w:val="00717AC6"/>
    <w:rsid w:val="0072029C"/>
    <w:rsid w:val="00721C93"/>
    <w:rsid w:val="0073174C"/>
    <w:rsid w:val="007330B8"/>
    <w:rsid w:val="007334C8"/>
    <w:rsid w:val="0074460F"/>
    <w:rsid w:val="00744AB3"/>
    <w:rsid w:val="00750EAC"/>
    <w:rsid w:val="00756521"/>
    <w:rsid w:val="00762368"/>
    <w:rsid w:val="00763614"/>
    <w:rsid w:val="0076375E"/>
    <w:rsid w:val="00764D5E"/>
    <w:rsid w:val="00765A7D"/>
    <w:rsid w:val="007662CC"/>
    <w:rsid w:val="00766CA0"/>
    <w:rsid w:val="00773066"/>
    <w:rsid w:val="00773E11"/>
    <w:rsid w:val="007816F8"/>
    <w:rsid w:val="00782732"/>
    <w:rsid w:val="00783E73"/>
    <w:rsid w:val="00787B5C"/>
    <w:rsid w:val="007908DE"/>
    <w:rsid w:val="00794892"/>
    <w:rsid w:val="007948F7"/>
    <w:rsid w:val="00794F78"/>
    <w:rsid w:val="007963E0"/>
    <w:rsid w:val="00796EE3"/>
    <w:rsid w:val="007A0F19"/>
    <w:rsid w:val="007A21D7"/>
    <w:rsid w:val="007A2E63"/>
    <w:rsid w:val="007A669D"/>
    <w:rsid w:val="007A68BF"/>
    <w:rsid w:val="007B6CEF"/>
    <w:rsid w:val="007B7235"/>
    <w:rsid w:val="007C409A"/>
    <w:rsid w:val="007C4F74"/>
    <w:rsid w:val="007C5040"/>
    <w:rsid w:val="007C5F02"/>
    <w:rsid w:val="007D09B4"/>
    <w:rsid w:val="007D3DDF"/>
    <w:rsid w:val="007E3E9E"/>
    <w:rsid w:val="007E7127"/>
    <w:rsid w:val="007F08C5"/>
    <w:rsid w:val="007F52FC"/>
    <w:rsid w:val="007F74AC"/>
    <w:rsid w:val="00800936"/>
    <w:rsid w:val="00802B6E"/>
    <w:rsid w:val="00810354"/>
    <w:rsid w:val="00812B05"/>
    <w:rsid w:val="008153B3"/>
    <w:rsid w:val="008158FF"/>
    <w:rsid w:val="00817948"/>
    <w:rsid w:val="00820305"/>
    <w:rsid w:val="00821852"/>
    <w:rsid w:val="0082692E"/>
    <w:rsid w:val="00827C28"/>
    <w:rsid w:val="00830CC6"/>
    <w:rsid w:val="00834477"/>
    <w:rsid w:val="0083448E"/>
    <w:rsid w:val="008346C6"/>
    <w:rsid w:val="00836D19"/>
    <w:rsid w:val="0084269C"/>
    <w:rsid w:val="00843C95"/>
    <w:rsid w:val="00846A06"/>
    <w:rsid w:val="0084785C"/>
    <w:rsid w:val="008501CF"/>
    <w:rsid w:val="00852325"/>
    <w:rsid w:val="008527E8"/>
    <w:rsid w:val="00853F35"/>
    <w:rsid w:val="00857B58"/>
    <w:rsid w:val="00860008"/>
    <w:rsid w:val="00860D20"/>
    <w:rsid w:val="0086130F"/>
    <w:rsid w:val="00861B6C"/>
    <w:rsid w:val="008671BD"/>
    <w:rsid w:val="00870D94"/>
    <w:rsid w:val="00877003"/>
    <w:rsid w:val="00887EE2"/>
    <w:rsid w:val="0089154D"/>
    <w:rsid w:val="008918DF"/>
    <w:rsid w:val="00896985"/>
    <w:rsid w:val="008A1C89"/>
    <w:rsid w:val="008B1C79"/>
    <w:rsid w:val="008B4109"/>
    <w:rsid w:val="008B671F"/>
    <w:rsid w:val="008B7010"/>
    <w:rsid w:val="008C2A9A"/>
    <w:rsid w:val="008C4C7A"/>
    <w:rsid w:val="008C5023"/>
    <w:rsid w:val="008C59DB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07D84"/>
    <w:rsid w:val="009103D0"/>
    <w:rsid w:val="00912E4B"/>
    <w:rsid w:val="009142DD"/>
    <w:rsid w:val="00915E5E"/>
    <w:rsid w:val="00917E78"/>
    <w:rsid w:val="0092061E"/>
    <w:rsid w:val="00922EE4"/>
    <w:rsid w:val="00926C10"/>
    <w:rsid w:val="00930DAE"/>
    <w:rsid w:val="00934861"/>
    <w:rsid w:val="009501F6"/>
    <w:rsid w:val="00960790"/>
    <w:rsid w:val="00963375"/>
    <w:rsid w:val="009668E9"/>
    <w:rsid w:val="00981BEB"/>
    <w:rsid w:val="00983248"/>
    <w:rsid w:val="009916D5"/>
    <w:rsid w:val="00994973"/>
    <w:rsid w:val="00997A4F"/>
    <w:rsid w:val="009A2696"/>
    <w:rsid w:val="009A4410"/>
    <w:rsid w:val="009A5828"/>
    <w:rsid w:val="009B14A3"/>
    <w:rsid w:val="009B15DD"/>
    <w:rsid w:val="009C112C"/>
    <w:rsid w:val="009C5C7B"/>
    <w:rsid w:val="009C79F4"/>
    <w:rsid w:val="009D1B7A"/>
    <w:rsid w:val="009E0836"/>
    <w:rsid w:val="009E4A5C"/>
    <w:rsid w:val="009E7039"/>
    <w:rsid w:val="009F0AAB"/>
    <w:rsid w:val="00A00543"/>
    <w:rsid w:val="00A0262B"/>
    <w:rsid w:val="00A10244"/>
    <w:rsid w:val="00A10ACC"/>
    <w:rsid w:val="00A12C27"/>
    <w:rsid w:val="00A13B28"/>
    <w:rsid w:val="00A159AC"/>
    <w:rsid w:val="00A20163"/>
    <w:rsid w:val="00A209C2"/>
    <w:rsid w:val="00A266E1"/>
    <w:rsid w:val="00A27936"/>
    <w:rsid w:val="00A31F35"/>
    <w:rsid w:val="00A356C8"/>
    <w:rsid w:val="00A36923"/>
    <w:rsid w:val="00A37B43"/>
    <w:rsid w:val="00A37FF7"/>
    <w:rsid w:val="00A41EFB"/>
    <w:rsid w:val="00A42289"/>
    <w:rsid w:val="00A51BD0"/>
    <w:rsid w:val="00A558A6"/>
    <w:rsid w:val="00A5630D"/>
    <w:rsid w:val="00A56B37"/>
    <w:rsid w:val="00A56C08"/>
    <w:rsid w:val="00A57C71"/>
    <w:rsid w:val="00A65526"/>
    <w:rsid w:val="00A66D23"/>
    <w:rsid w:val="00A675A2"/>
    <w:rsid w:val="00A702AD"/>
    <w:rsid w:val="00A74FF2"/>
    <w:rsid w:val="00A77190"/>
    <w:rsid w:val="00A77C98"/>
    <w:rsid w:val="00A81E11"/>
    <w:rsid w:val="00A8222C"/>
    <w:rsid w:val="00A826B3"/>
    <w:rsid w:val="00A82DDA"/>
    <w:rsid w:val="00A913C6"/>
    <w:rsid w:val="00A92DE8"/>
    <w:rsid w:val="00A932C5"/>
    <w:rsid w:val="00A96B40"/>
    <w:rsid w:val="00A97DB3"/>
    <w:rsid w:val="00AA0623"/>
    <w:rsid w:val="00AA36ED"/>
    <w:rsid w:val="00AA4702"/>
    <w:rsid w:val="00AB69A9"/>
    <w:rsid w:val="00AB6BCC"/>
    <w:rsid w:val="00AC10F6"/>
    <w:rsid w:val="00AC1DBE"/>
    <w:rsid w:val="00AC4096"/>
    <w:rsid w:val="00AC414B"/>
    <w:rsid w:val="00AC6ECB"/>
    <w:rsid w:val="00AC7088"/>
    <w:rsid w:val="00AD1288"/>
    <w:rsid w:val="00AD19E0"/>
    <w:rsid w:val="00AD6807"/>
    <w:rsid w:val="00AE1A78"/>
    <w:rsid w:val="00AE28FD"/>
    <w:rsid w:val="00AE4027"/>
    <w:rsid w:val="00AE70DF"/>
    <w:rsid w:val="00AE725E"/>
    <w:rsid w:val="00AE79D7"/>
    <w:rsid w:val="00AE7BEE"/>
    <w:rsid w:val="00B00A66"/>
    <w:rsid w:val="00B01246"/>
    <w:rsid w:val="00B14E93"/>
    <w:rsid w:val="00B16459"/>
    <w:rsid w:val="00B22998"/>
    <w:rsid w:val="00B30CFF"/>
    <w:rsid w:val="00B311BE"/>
    <w:rsid w:val="00B3166F"/>
    <w:rsid w:val="00B327CE"/>
    <w:rsid w:val="00B32D17"/>
    <w:rsid w:val="00B33B6B"/>
    <w:rsid w:val="00B34097"/>
    <w:rsid w:val="00B34E6A"/>
    <w:rsid w:val="00B36759"/>
    <w:rsid w:val="00B405CF"/>
    <w:rsid w:val="00B4261F"/>
    <w:rsid w:val="00B46AAC"/>
    <w:rsid w:val="00B60688"/>
    <w:rsid w:val="00B6405B"/>
    <w:rsid w:val="00B6503A"/>
    <w:rsid w:val="00B65F66"/>
    <w:rsid w:val="00B66085"/>
    <w:rsid w:val="00B66173"/>
    <w:rsid w:val="00B67479"/>
    <w:rsid w:val="00B74D1D"/>
    <w:rsid w:val="00B75700"/>
    <w:rsid w:val="00B76053"/>
    <w:rsid w:val="00B82CA6"/>
    <w:rsid w:val="00B858D5"/>
    <w:rsid w:val="00B90D80"/>
    <w:rsid w:val="00B91098"/>
    <w:rsid w:val="00B91763"/>
    <w:rsid w:val="00B91B68"/>
    <w:rsid w:val="00BA154F"/>
    <w:rsid w:val="00BA31EA"/>
    <w:rsid w:val="00BA34D0"/>
    <w:rsid w:val="00BA35D8"/>
    <w:rsid w:val="00BA50F4"/>
    <w:rsid w:val="00BA7D7F"/>
    <w:rsid w:val="00BB00E3"/>
    <w:rsid w:val="00BB09AA"/>
    <w:rsid w:val="00BB66F3"/>
    <w:rsid w:val="00BB69FA"/>
    <w:rsid w:val="00BB7EBF"/>
    <w:rsid w:val="00BB7F1D"/>
    <w:rsid w:val="00BC1669"/>
    <w:rsid w:val="00BC1E19"/>
    <w:rsid w:val="00BC1E81"/>
    <w:rsid w:val="00BC2905"/>
    <w:rsid w:val="00BC3CFE"/>
    <w:rsid w:val="00BC65E2"/>
    <w:rsid w:val="00BD2FB4"/>
    <w:rsid w:val="00BD4419"/>
    <w:rsid w:val="00BD4884"/>
    <w:rsid w:val="00BD64E1"/>
    <w:rsid w:val="00BD7A51"/>
    <w:rsid w:val="00BE0B73"/>
    <w:rsid w:val="00BE66A8"/>
    <w:rsid w:val="00BF144B"/>
    <w:rsid w:val="00BF2B17"/>
    <w:rsid w:val="00BF6B16"/>
    <w:rsid w:val="00C0169A"/>
    <w:rsid w:val="00C056D6"/>
    <w:rsid w:val="00C05E7B"/>
    <w:rsid w:val="00C075A8"/>
    <w:rsid w:val="00C10041"/>
    <w:rsid w:val="00C12BDE"/>
    <w:rsid w:val="00C12F69"/>
    <w:rsid w:val="00C20379"/>
    <w:rsid w:val="00C21224"/>
    <w:rsid w:val="00C22F01"/>
    <w:rsid w:val="00C25567"/>
    <w:rsid w:val="00C27F60"/>
    <w:rsid w:val="00C30168"/>
    <w:rsid w:val="00C36A86"/>
    <w:rsid w:val="00C36E1B"/>
    <w:rsid w:val="00C405DA"/>
    <w:rsid w:val="00C417CE"/>
    <w:rsid w:val="00C4301A"/>
    <w:rsid w:val="00C432EB"/>
    <w:rsid w:val="00C46C44"/>
    <w:rsid w:val="00C47641"/>
    <w:rsid w:val="00C55FB0"/>
    <w:rsid w:val="00C563B7"/>
    <w:rsid w:val="00C65AB8"/>
    <w:rsid w:val="00C74081"/>
    <w:rsid w:val="00C74F4C"/>
    <w:rsid w:val="00C765D2"/>
    <w:rsid w:val="00C76852"/>
    <w:rsid w:val="00C76DF9"/>
    <w:rsid w:val="00C8013F"/>
    <w:rsid w:val="00C804E5"/>
    <w:rsid w:val="00C949A4"/>
    <w:rsid w:val="00C95641"/>
    <w:rsid w:val="00CA2B6B"/>
    <w:rsid w:val="00CA3D69"/>
    <w:rsid w:val="00CA61A8"/>
    <w:rsid w:val="00CA7D7F"/>
    <w:rsid w:val="00CB361A"/>
    <w:rsid w:val="00CC0455"/>
    <w:rsid w:val="00CC2639"/>
    <w:rsid w:val="00CC28C3"/>
    <w:rsid w:val="00CD1061"/>
    <w:rsid w:val="00CD20A7"/>
    <w:rsid w:val="00CD2F85"/>
    <w:rsid w:val="00CD7411"/>
    <w:rsid w:val="00CE054C"/>
    <w:rsid w:val="00CE1365"/>
    <w:rsid w:val="00CE1DA3"/>
    <w:rsid w:val="00CE2232"/>
    <w:rsid w:val="00CE5125"/>
    <w:rsid w:val="00CE5ECB"/>
    <w:rsid w:val="00CF29C7"/>
    <w:rsid w:val="00CF5138"/>
    <w:rsid w:val="00CF618B"/>
    <w:rsid w:val="00CF678F"/>
    <w:rsid w:val="00D0021F"/>
    <w:rsid w:val="00D02CC8"/>
    <w:rsid w:val="00D06068"/>
    <w:rsid w:val="00D06866"/>
    <w:rsid w:val="00D077C0"/>
    <w:rsid w:val="00D104DF"/>
    <w:rsid w:val="00D14B40"/>
    <w:rsid w:val="00D170D7"/>
    <w:rsid w:val="00D25D1A"/>
    <w:rsid w:val="00D27FC3"/>
    <w:rsid w:val="00D40654"/>
    <w:rsid w:val="00D51DAA"/>
    <w:rsid w:val="00D51F83"/>
    <w:rsid w:val="00D53DE6"/>
    <w:rsid w:val="00D54CB9"/>
    <w:rsid w:val="00D60A12"/>
    <w:rsid w:val="00D617F3"/>
    <w:rsid w:val="00D61EEA"/>
    <w:rsid w:val="00D64DED"/>
    <w:rsid w:val="00D64DF2"/>
    <w:rsid w:val="00D66069"/>
    <w:rsid w:val="00D670B4"/>
    <w:rsid w:val="00D67A0F"/>
    <w:rsid w:val="00D713E0"/>
    <w:rsid w:val="00D717E1"/>
    <w:rsid w:val="00D727B0"/>
    <w:rsid w:val="00D74D4F"/>
    <w:rsid w:val="00D751D1"/>
    <w:rsid w:val="00D770A6"/>
    <w:rsid w:val="00D80F78"/>
    <w:rsid w:val="00D85A39"/>
    <w:rsid w:val="00D85C6A"/>
    <w:rsid w:val="00D91043"/>
    <w:rsid w:val="00D962F4"/>
    <w:rsid w:val="00D9712C"/>
    <w:rsid w:val="00D97D06"/>
    <w:rsid w:val="00DA0882"/>
    <w:rsid w:val="00DA2881"/>
    <w:rsid w:val="00DA39AD"/>
    <w:rsid w:val="00DA4B06"/>
    <w:rsid w:val="00DA67EC"/>
    <w:rsid w:val="00DA6A2F"/>
    <w:rsid w:val="00DA7A2E"/>
    <w:rsid w:val="00DA7CC0"/>
    <w:rsid w:val="00DB0D39"/>
    <w:rsid w:val="00DB2CA3"/>
    <w:rsid w:val="00DB3A89"/>
    <w:rsid w:val="00DB4633"/>
    <w:rsid w:val="00DB5F3B"/>
    <w:rsid w:val="00DB7770"/>
    <w:rsid w:val="00DB7A12"/>
    <w:rsid w:val="00DC08C8"/>
    <w:rsid w:val="00DC4D62"/>
    <w:rsid w:val="00DC69ED"/>
    <w:rsid w:val="00DD504A"/>
    <w:rsid w:val="00DD77A1"/>
    <w:rsid w:val="00DE015D"/>
    <w:rsid w:val="00DE54F1"/>
    <w:rsid w:val="00DE7493"/>
    <w:rsid w:val="00DF52E1"/>
    <w:rsid w:val="00DF6DDA"/>
    <w:rsid w:val="00E02153"/>
    <w:rsid w:val="00E060BB"/>
    <w:rsid w:val="00E10E3C"/>
    <w:rsid w:val="00E1137E"/>
    <w:rsid w:val="00E1190F"/>
    <w:rsid w:val="00E129F7"/>
    <w:rsid w:val="00E13CC7"/>
    <w:rsid w:val="00E17540"/>
    <w:rsid w:val="00E17D02"/>
    <w:rsid w:val="00E231C9"/>
    <w:rsid w:val="00E2665D"/>
    <w:rsid w:val="00E27485"/>
    <w:rsid w:val="00E27BB5"/>
    <w:rsid w:val="00E30B75"/>
    <w:rsid w:val="00E30F25"/>
    <w:rsid w:val="00E36F2D"/>
    <w:rsid w:val="00E40CAF"/>
    <w:rsid w:val="00E46F41"/>
    <w:rsid w:val="00E520EF"/>
    <w:rsid w:val="00E522C5"/>
    <w:rsid w:val="00E538FD"/>
    <w:rsid w:val="00E54EB1"/>
    <w:rsid w:val="00E61905"/>
    <w:rsid w:val="00E624A5"/>
    <w:rsid w:val="00E62EDC"/>
    <w:rsid w:val="00E71A5F"/>
    <w:rsid w:val="00E75ADD"/>
    <w:rsid w:val="00E77A7D"/>
    <w:rsid w:val="00E77E50"/>
    <w:rsid w:val="00E80F12"/>
    <w:rsid w:val="00E83403"/>
    <w:rsid w:val="00E85B4D"/>
    <w:rsid w:val="00E86399"/>
    <w:rsid w:val="00E9001A"/>
    <w:rsid w:val="00E9056A"/>
    <w:rsid w:val="00E9560E"/>
    <w:rsid w:val="00E958FC"/>
    <w:rsid w:val="00EA233A"/>
    <w:rsid w:val="00EA2D70"/>
    <w:rsid w:val="00EA60EE"/>
    <w:rsid w:val="00EA7FCF"/>
    <w:rsid w:val="00EB01D1"/>
    <w:rsid w:val="00EB1895"/>
    <w:rsid w:val="00EB3D9B"/>
    <w:rsid w:val="00EB5C25"/>
    <w:rsid w:val="00EB5D31"/>
    <w:rsid w:val="00EB62C8"/>
    <w:rsid w:val="00EC55C3"/>
    <w:rsid w:val="00EC61D1"/>
    <w:rsid w:val="00EC683F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3EEC"/>
    <w:rsid w:val="00EF412A"/>
    <w:rsid w:val="00EF476F"/>
    <w:rsid w:val="00EF66FB"/>
    <w:rsid w:val="00F0048C"/>
    <w:rsid w:val="00F025BD"/>
    <w:rsid w:val="00F06D52"/>
    <w:rsid w:val="00F13F9F"/>
    <w:rsid w:val="00F15297"/>
    <w:rsid w:val="00F17638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37C54"/>
    <w:rsid w:val="00F40752"/>
    <w:rsid w:val="00F424CB"/>
    <w:rsid w:val="00F47541"/>
    <w:rsid w:val="00F54583"/>
    <w:rsid w:val="00F65EAD"/>
    <w:rsid w:val="00F77102"/>
    <w:rsid w:val="00F77ED5"/>
    <w:rsid w:val="00F852D6"/>
    <w:rsid w:val="00F86DD8"/>
    <w:rsid w:val="00F902EB"/>
    <w:rsid w:val="00FA0AF2"/>
    <w:rsid w:val="00FA0B8F"/>
    <w:rsid w:val="00FA0B98"/>
    <w:rsid w:val="00FA22A9"/>
    <w:rsid w:val="00FA5A28"/>
    <w:rsid w:val="00FA729B"/>
    <w:rsid w:val="00FA7FF3"/>
    <w:rsid w:val="00FB02DA"/>
    <w:rsid w:val="00FB035E"/>
    <w:rsid w:val="00FB0C35"/>
    <w:rsid w:val="00FB354F"/>
    <w:rsid w:val="00FB3CBE"/>
    <w:rsid w:val="00FB6C8F"/>
    <w:rsid w:val="00FC190B"/>
    <w:rsid w:val="00FC5456"/>
    <w:rsid w:val="00FC5EAB"/>
    <w:rsid w:val="00FC668F"/>
    <w:rsid w:val="00FD3F00"/>
    <w:rsid w:val="00FD6A8C"/>
    <w:rsid w:val="00FD79E5"/>
    <w:rsid w:val="00FE2739"/>
    <w:rsid w:val="00FE5765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B7851E"/>
  <w15:chartTrackingRefBased/>
  <w15:docId w15:val="{83D96FA7-E81A-4A54-AFD0-5F8F39032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7A07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uiPriority w:val="99"/>
    <w:unhideWhenUsed/>
    <w:rsid w:val="003A17E6"/>
    <w:rPr>
      <w:color w:val="0563C1"/>
      <w:u w:val="single"/>
    </w:rPr>
  </w:style>
  <w:style w:type="character" w:customStyle="1" w:styleId="10">
    <w:name w:val="Заголовок 1 Знак"/>
    <w:link w:val="1"/>
    <w:uiPriority w:val="9"/>
    <w:rsid w:val="003A17E6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customStyle="1" w:styleId="5">
    <w:name w:val="Основной текст (5)_"/>
    <w:link w:val="50"/>
    <w:rsid w:val="00CC0455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CC0455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</w:rPr>
  </w:style>
  <w:style w:type="paragraph" w:customStyle="1" w:styleId="Default">
    <w:name w:val="Default"/>
    <w:rsid w:val="0092061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f">
    <w:name w:val="annotation reference"/>
    <w:semiHidden/>
    <w:rsid w:val="00B6405B"/>
    <w:rPr>
      <w:sz w:val="16"/>
      <w:szCs w:val="16"/>
    </w:rPr>
  </w:style>
  <w:style w:type="paragraph" w:styleId="af0">
    <w:name w:val="annotation text"/>
    <w:basedOn w:val="a"/>
    <w:link w:val="af1"/>
    <w:semiHidden/>
    <w:rsid w:val="00B6405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1">
    <w:name w:val="Текст примечания Знак"/>
    <w:link w:val="af0"/>
    <w:semiHidden/>
    <w:rsid w:val="00B6405B"/>
    <w:rPr>
      <w:rFonts w:ascii="Times New Roman" w:eastAsia="Times New Roman" w:hAnsi="Times New Roman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6405B"/>
    <w:pPr>
      <w:spacing w:after="160" w:line="259" w:lineRule="auto"/>
    </w:pPr>
    <w:rPr>
      <w:rFonts w:ascii="Calibri" w:eastAsia="Calibri" w:hAnsi="Calibri"/>
      <w:b/>
      <w:bCs/>
      <w:lang w:eastAsia="en-US"/>
    </w:rPr>
  </w:style>
  <w:style w:type="character" w:customStyle="1" w:styleId="af3">
    <w:name w:val="Тема примечания Знак"/>
    <w:link w:val="af2"/>
    <w:uiPriority w:val="99"/>
    <w:semiHidden/>
    <w:rsid w:val="00B6405B"/>
    <w:rPr>
      <w:rFonts w:ascii="Times New Roman" w:eastAsia="Times New Roman" w:hAnsi="Times New Roman"/>
      <w:b/>
      <w:bCs/>
      <w:lang w:eastAsia="en-US"/>
    </w:rPr>
  </w:style>
  <w:style w:type="character" w:customStyle="1" w:styleId="apple-converted-space">
    <w:name w:val="apple-converted-space"/>
    <w:rsid w:val="00B327CE"/>
  </w:style>
  <w:style w:type="paragraph" w:styleId="af4">
    <w:name w:val="Normal (Web)"/>
    <w:basedOn w:val="a"/>
    <w:unhideWhenUsed/>
    <w:rsid w:val="000045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5">
    <w:name w:val="Strong"/>
    <w:uiPriority w:val="22"/>
    <w:qFormat/>
    <w:rsid w:val="000045EE"/>
    <w:rPr>
      <w:b/>
      <w:bCs/>
    </w:rPr>
  </w:style>
  <w:style w:type="paragraph" w:styleId="2">
    <w:name w:val="Body Text 2"/>
    <w:basedOn w:val="a"/>
    <w:link w:val="20"/>
    <w:rsid w:val="006E1875"/>
    <w:pPr>
      <w:spacing w:after="120" w:line="48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6E1875"/>
    <w:rPr>
      <w:rFonts w:ascii="Times New Roman" w:eastAsia="Times New Roman" w:hAnsi="Times New Roman"/>
    </w:rPr>
  </w:style>
  <w:style w:type="paragraph" w:styleId="af6">
    <w:name w:val="Plain Text"/>
    <w:basedOn w:val="a"/>
    <w:link w:val="af7"/>
    <w:rsid w:val="006E1875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7">
    <w:name w:val="Текст Знак"/>
    <w:basedOn w:val="a0"/>
    <w:link w:val="af6"/>
    <w:rsid w:val="006E1875"/>
    <w:rPr>
      <w:rFonts w:ascii="Courier New" w:eastAsia="Times New Roman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56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C1AED2-E44C-477D-B310-A7878F680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2780</Words>
  <Characters>15850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18593</CharactersWithSpaces>
  <SharedDoc>false</SharedDoc>
  <HLinks>
    <vt:vector size="6" baseType="variant">
      <vt:variant>
        <vt:i4>6619243</vt:i4>
      </vt:variant>
      <vt:variant>
        <vt:i4>0</vt:i4>
      </vt:variant>
      <vt:variant>
        <vt:i4>0</vt:i4>
      </vt:variant>
      <vt:variant>
        <vt:i4>5</vt:i4>
      </vt:variant>
      <vt:variant>
        <vt:lpwstr>http://www.edu.vvsu.ru/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cp:lastModifiedBy>Elena</cp:lastModifiedBy>
  <cp:revision>2</cp:revision>
  <cp:lastPrinted>2019-06-04T23:06:00Z</cp:lastPrinted>
  <dcterms:created xsi:type="dcterms:W3CDTF">2023-04-25T08:27:00Z</dcterms:created>
  <dcterms:modified xsi:type="dcterms:W3CDTF">2023-04-25T08:27:00Z</dcterms:modified>
</cp:coreProperties>
</file>