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xls" ContentType="application/vnd.ms-excel"/>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709" w:rsidRPr="002959DE" w:rsidRDefault="006A4709" w:rsidP="009D45A4">
      <w:pPr>
        <w:spacing w:before="0" w:beforeAutospacing="0" w:after="0" w:afterAutospacing="0"/>
        <w:jc w:val="center"/>
        <w:rPr>
          <w:sz w:val="28"/>
          <w:szCs w:val="28"/>
          <w:lang w:val="ru-RU" w:eastAsia="ar-SA"/>
        </w:rPr>
      </w:pPr>
      <w:bookmarkStart w:id="0" w:name="_Toc357086715"/>
      <w:bookmarkStart w:id="1" w:name="_Toc358708243"/>
      <w:bookmarkStart w:id="2" w:name="_Toc358727368"/>
      <w:bookmarkStart w:id="3" w:name="_Toc360529824"/>
      <w:bookmarkStart w:id="4" w:name="_Toc360532599"/>
      <w:bookmarkStart w:id="5" w:name="_Toc362350545"/>
      <w:bookmarkStart w:id="6" w:name="_Toc362860796"/>
      <w:bookmarkStart w:id="7" w:name="_Toc362868408"/>
      <w:r>
        <w:rPr>
          <w:sz w:val="28"/>
          <w:szCs w:val="28"/>
          <w:lang w:val="ru-RU" w:eastAsia="ar-SA"/>
        </w:rPr>
        <w:t xml:space="preserve"> </w:t>
      </w:r>
    </w:p>
    <w:p w:rsidR="006A4709" w:rsidRDefault="006A4709" w:rsidP="009D45A4">
      <w:pPr>
        <w:spacing w:before="0" w:beforeAutospacing="0" w:after="0" w:afterAutospacing="0"/>
        <w:jc w:val="center"/>
        <w:rPr>
          <w:b/>
          <w:sz w:val="28"/>
          <w:szCs w:val="28"/>
          <w:lang w:val="ru-RU" w:eastAsia="ar-SA"/>
        </w:rPr>
      </w:pPr>
    </w:p>
    <w:p w:rsidR="006A4709" w:rsidRDefault="006A4709" w:rsidP="009D45A4">
      <w:pPr>
        <w:spacing w:before="0" w:beforeAutospacing="0" w:after="0" w:afterAutospacing="0"/>
        <w:jc w:val="center"/>
        <w:rPr>
          <w:b/>
          <w:sz w:val="28"/>
          <w:szCs w:val="28"/>
          <w:lang w:val="ru-RU" w:eastAsia="ar-SA"/>
        </w:rPr>
      </w:pPr>
    </w:p>
    <w:p w:rsidR="006A4709" w:rsidRDefault="006A4709" w:rsidP="009D45A4">
      <w:pPr>
        <w:spacing w:before="0" w:beforeAutospacing="0" w:after="0" w:afterAutospacing="0"/>
        <w:jc w:val="center"/>
        <w:rPr>
          <w:b/>
          <w:sz w:val="28"/>
          <w:szCs w:val="28"/>
          <w:lang w:val="ru-RU" w:eastAsia="ar-SA"/>
        </w:rPr>
      </w:pPr>
    </w:p>
    <w:p w:rsidR="006A4709" w:rsidRDefault="006A4709" w:rsidP="009D45A4">
      <w:pPr>
        <w:spacing w:before="0" w:beforeAutospacing="0" w:after="0" w:afterAutospacing="0"/>
        <w:jc w:val="center"/>
        <w:rPr>
          <w:b/>
          <w:sz w:val="28"/>
          <w:szCs w:val="28"/>
          <w:lang w:val="ru-RU" w:eastAsia="ar-SA"/>
        </w:rPr>
      </w:pPr>
    </w:p>
    <w:p w:rsidR="006A4709" w:rsidRDefault="006A4709" w:rsidP="009D45A4">
      <w:pPr>
        <w:spacing w:before="0" w:beforeAutospacing="0" w:after="0" w:afterAutospacing="0"/>
        <w:jc w:val="center"/>
        <w:rPr>
          <w:b/>
          <w:sz w:val="28"/>
          <w:szCs w:val="28"/>
          <w:lang w:val="ru-RU" w:eastAsia="ar-SA"/>
        </w:rPr>
      </w:pPr>
    </w:p>
    <w:p w:rsidR="006A4709" w:rsidRDefault="006A4709" w:rsidP="009D45A4">
      <w:pPr>
        <w:spacing w:before="0" w:beforeAutospacing="0" w:after="0" w:afterAutospacing="0"/>
        <w:jc w:val="center"/>
        <w:rPr>
          <w:b/>
          <w:sz w:val="28"/>
          <w:szCs w:val="28"/>
          <w:lang w:val="ru-RU" w:eastAsia="ar-SA"/>
        </w:rPr>
      </w:pPr>
    </w:p>
    <w:p w:rsidR="006A4709" w:rsidRDefault="006A4709" w:rsidP="009D45A4">
      <w:pPr>
        <w:spacing w:before="0" w:beforeAutospacing="0" w:after="0" w:afterAutospacing="0"/>
        <w:jc w:val="center"/>
        <w:rPr>
          <w:b/>
          <w:sz w:val="28"/>
          <w:szCs w:val="28"/>
          <w:lang w:val="ru-RU" w:eastAsia="ar-SA"/>
        </w:rPr>
      </w:pPr>
    </w:p>
    <w:p w:rsidR="006A4709" w:rsidRDefault="006A4709" w:rsidP="009D45A4">
      <w:pPr>
        <w:spacing w:before="0" w:beforeAutospacing="0" w:after="0" w:afterAutospacing="0"/>
        <w:jc w:val="center"/>
        <w:rPr>
          <w:b/>
          <w:sz w:val="28"/>
          <w:szCs w:val="28"/>
          <w:lang w:val="ru-RU" w:eastAsia="ar-SA"/>
        </w:rPr>
      </w:pPr>
    </w:p>
    <w:p w:rsidR="006A4709" w:rsidRDefault="006A4709" w:rsidP="009D45A4">
      <w:pPr>
        <w:spacing w:before="0" w:beforeAutospacing="0" w:after="0" w:afterAutospacing="0"/>
        <w:jc w:val="center"/>
        <w:rPr>
          <w:b/>
          <w:sz w:val="28"/>
          <w:szCs w:val="28"/>
          <w:lang w:val="ru-RU" w:eastAsia="ar-SA"/>
        </w:rPr>
      </w:pPr>
    </w:p>
    <w:p w:rsidR="006A4709" w:rsidRPr="009D45A4" w:rsidRDefault="006A4709" w:rsidP="009D45A4">
      <w:pPr>
        <w:spacing w:before="0" w:beforeAutospacing="0" w:after="0" w:afterAutospacing="0"/>
        <w:jc w:val="center"/>
        <w:rPr>
          <w:b/>
          <w:sz w:val="28"/>
          <w:szCs w:val="28"/>
          <w:lang w:val="ru-RU" w:eastAsia="ar-SA"/>
        </w:rPr>
      </w:pPr>
      <w:r w:rsidRPr="009D45A4">
        <w:rPr>
          <w:b/>
          <w:sz w:val="28"/>
          <w:szCs w:val="28"/>
          <w:lang w:val="ru-RU" w:eastAsia="ar-SA"/>
        </w:rPr>
        <w:t xml:space="preserve">Р.С. </w:t>
      </w:r>
      <w:proofErr w:type="gramStart"/>
      <w:r w:rsidRPr="009D45A4">
        <w:rPr>
          <w:b/>
          <w:sz w:val="28"/>
          <w:szCs w:val="28"/>
          <w:lang w:val="ru-RU" w:eastAsia="ar-SA"/>
        </w:rPr>
        <w:t>Б</w:t>
      </w:r>
      <w:r>
        <w:rPr>
          <w:b/>
          <w:sz w:val="28"/>
          <w:szCs w:val="28"/>
          <w:lang w:val="ru-RU" w:eastAsia="ar-SA"/>
        </w:rPr>
        <w:t>лизкий</w:t>
      </w:r>
      <w:r w:rsidRPr="009D45A4">
        <w:rPr>
          <w:b/>
          <w:sz w:val="28"/>
          <w:szCs w:val="28"/>
          <w:lang w:val="ru-RU" w:eastAsia="ar-SA"/>
        </w:rPr>
        <w:t>,  И.А.</w:t>
      </w:r>
      <w:proofErr w:type="gramEnd"/>
      <w:r w:rsidRPr="009D45A4">
        <w:rPr>
          <w:b/>
          <w:sz w:val="28"/>
          <w:szCs w:val="28"/>
          <w:lang w:val="ru-RU" w:eastAsia="ar-SA"/>
        </w:rPr>
        <w:t xml:space="preserve"> Б</w:t>
      </w:r>
      <w:r>
        <w:rPr>
          <w:b/>
          <w:sz w:val="28"/>
          <w:szCs w:val="28"/>
          <w:lang w:val="ru-RU" w:eastAsia="ar-SA"/>
        </w:rPr>
        <w:t>едрачук</w:t>
      </w:r>
      <w:r w:rsidRPr="009D45A4">
        <w:rPr>
          <w:b/>
          <w:sz w:val="28"/>
          <w:szCs w:val="28"/>
          <w:lang w:val="ru-RU" w:eastAsia="ar-SA"/>
        </w:rPr>
        <w:t>, Ю.С. Л</w:t>
      </w:r>
      <w:r>
        <w:rPr>
          <w:b/>
          <w:sz w:val="28"/>
          <w:szCs w:val="28"/>
          <w:lang w:val="ru-RU" w:eastAsia="ar-SA"/>
        </w:rPr>
        <w:t>ебединская</w:t>
      </w:r>
      <w:r w:rsidRPr="009D45A4">
        <w:rPr>
          <w:b/>
          <w:sz w:val="28"/>
          <w:szCs w:val="28"/>
          <w:lang w:val="ru-RU" w:eastAsia="ar-SA"/>
        </w:rPr>
        <w:t xml:space="preserve"> </w:t>
      </w:r>
    </w:p>
    <w:p w:rsidR="006A4709" w:rsidRDefault="006A4709" w:rsidP="009D45A4">
      <w:pPr>
        <w:spacing w:before="0" w:beforeAutospacing="0" w:after="0" w:afterAutospacing="0"/>
        <w:jc w:val="center"/>
        <w:rPr>
          <w:b/>
          <w:sz w:val="28"/>
          <w:szCs w:val="28"/>
          <w:lang w:val="ru-RU" w:eastAsia="ar-SA"/>
        </w:rPr>
      </w:pPr>
    </w:p>
    <w:p w:rsidR="006A4709" w:rsidRDefault="006A4709" w:rsidP="009D45A4">
      <w:pPr>
        <w:spacing w:before="0" w:beforeAutospacing="0" w:after="0" w:afterAutospacing="0"/>
        <w:jc w:val="center"/>
        <w:rPr>
          <w:b/>
          <w:sz w:val="28"/>
          <w:szCs w:val="28"/>
          <w:lang w:val="ru-RU" w:eastAsia="ar-SA"/>
        </w:rPr>
      </w:pPr>
    </w:p>
    <w:p w:rsidR="006A4709" w:rsidRDefault="006A4709" w:rsidP="009D45A4">
      <w:pPr>
        <w:spacing w:before="0" w:beforeAutospacing="0" w:after="0" w:afterAutospacing="0"/>
        <w:jc w:val="center"/>
        <w:rPr>
          <w:b/>
          <w:sz w:val="28"/>
          <w:szCs w:val="28"/>
          <w:lang w:val="ru-RU" w:eastAsia="ar-SA"/>
        </w:rPr>
      </w:pPr>
    </w:p>
    <w:p w:rsidR="006A4709" w:rsidRDefault="006A4709" w:rsidP="009D45A4">
      <w:pPr>
        <w:spacing w:before="0" w:beforeAutospacing="0" w:after="0" w:afterAutospacing="0"/>
        <w:jc w:val="center"/>
        <w:rPr>
          <w:b/>
          <w:sz w:val="28"/>
          <w:szCs w:val="28"/>
          <w:lang w:val="ru-RU" w:eastAsia="ar-SA"/>
        </w:rPr>
      </w:pPr>
    </w:p>
    <w:p w:rsidR="006A4709" w:rsidRDefault="006A4709" w:rsidP="009D45A4">
      <w:pPr>
        <w:spacing w:before="0" w:beforeAutospacing="0" w:after="0" w:afterAutospacing="0"/>
        <w:jc w:val="center"/>
        <w:rPr>
          <w:b/>
          <w:sz w:val="28"/>
          <w:szCs w:val="28"/>
          <w:lang w:val="ru-RU" w:eastAsia="ar-SA"/>
        </w:rPr>
      </w:pPr>
    </w:p>
    <w:p w:rsidR="006A4709" w:rsidRPr="009D45A4" w:rsidRDefault="006A4709" w:rsidP="009D45A4">
      <w:pPr>
        <w:spacing w:before="0" w:beforeAutospacing="0" w:after="0" w:afterAutospacing="0"/>
        <w:jc w:val="center"/>
        <w:rPr>
          <w:b/>
          <w:sz w:val="48"/>
          <w:szCs w:val="28"/>
          <w:lang w:val="ru-RU" w:eastAsia="ar-SA"/>
        </w:rPr>
      </w:pPr>
    </w:p>
    <w:p w:rsidR="006A4709" w:rsidRPr="009D45A4" w:rsidRDefault="006A4709" w:rsidP="009D45A4">
      <w:pPr>
        <w:spacing w:before="0" w:beforeAutospacing="0" w:after="0" w:afterAutospacing="0"/>
        <w:jc w:val="center"/>
        <w:rPr>
          <w:b/>
          <w:sz w:val="48"/>
          <w:szCs w:val="28"/>
          <w:lang w:val="ru-RU" w:eastAsia="ar-SA"/>
        </w:rPr>
      </w:pPr>
      <w:r w:rsidRPr="009D45A4">
        <w:rPr>
          <w:b/>
          <w:sz w:val="48"/>
          <w:szCs w:val="28"/>
          <w:lang w:val="ru-RU" w:eastAsia="ar-SA"/>
        </w:rPr>
        <w:t>БИЗНЕС-ПЛАНИРОВАНИЕ</w:t>
      </w:r>
    </w:p>
    <w:p w:rsidR="006A4709" w:rsidRDefault="006A4709" w:rsidP="009D45A4">
      <w:pPr>
        <w:spacing w:before="0" w:beforeAutospacing="0" w:after="0" w:afterAutospacing="0"/>
        <w:jc w:val="center"/>
        <w:rPr>
          <w:sz w:val="28"/>
          <w:szCs w:val="28"/>
          <w:lang w:val="ru-RU" w:eastAsia="ar-SA"/>
        </w:rPr>
      </w:pPr>
    </w:p>
    <w:p w:rsidR="006A4709" w:rsidRDefault="006A4709" w:rsidP="009D45A4">
      <w:pPr>
        <w:spacing w:before="0" w:beforeAutospacing="0" w:after="0" w:afterAutospacing="0"/>
        <w:jc w:val="center"/>
        <w:rPr>
          <w:sz w:val="28"/>
          <w:szCs w:val="28"/>
          <w:lang w:val="ru-RU" w:eastAsia="ar-SA"/>
        </w:rPr>
      </w:pPr>
    </w:p>
    <w:p w:rsidR="006A4709" w:rsidRDefault="006A4709" w:rsidP="009D45A4">
      <w:pPr>
        <w:spacing w:before="0" w:beforeAutospacing="0" w:after="0" w:afterAutospacing="0"/>
        <w:jc w:val="center"/>
        <w:rPr>
          <w:sz w:val="28"/>
          <w:szCs w:val="28"/>
          <w:lang w:val="ru-RU" w:eastAsia="ar-SA"/>
        </w:rPr>
      </w:pPr>
    </w:p>
    <w:p w:rsidR="006A4709" w:rsidRDefault="006A4709" w:rsidP="009D45A4">
      <w:pPr>
        <w:spacing w:before="0" w:beforeAutospacing="0" w:after="0" w:afterAutospacing="0"/>
        <w:jc w:val="center"/>
        <w:rPr>
          <w:sz w:val="28"/>
          <w:szCs w:val="28"/>
          <w:lang w:val="ru-RU" w:eastAsia="ar-SA"/>
        </w:rPr>
      </w:pPr>
    </w:p>
    <w:p w:rsidR="006A4709" w:rsidRDefault="006A4709" w:rsidP="009D45A4">
      <w:pPr>
        <w:spacing w:before="0" w:beforeAutospacing="0" w:after="0" w:afterAutospacing="0"/>
        <w:jc w:val="center"/>
        <w:rPr>
          <w:sz w:val="28"/>
          <w:szCs w:val="28"/>
          <w:lang w:val="ru-RU" w:eastAsia="ar-SA"/>
        </w:rPr>
      </w:pPr>
    </w:p>
    <w:p w:rsidR="006A4709" w:rsidRDefault="006A4709" w:rsidP="009D45A4">
      <w:pPr>
        <w:spacing w:before="0" w:beforeAutospacing="0" w:after="0" w:afterAutospacing="0"/>
        <w:jc w:val="center"/>
        <w:rPr>
          <w:sz w:val="28"/>
          <w:szCs w:val="28"/>
          <w:lang w:val="ru-RU" w:eastAsia="ar-SA"/>
        </w:rPr>
      </w:pPr>
    </w:p>
    <w:p w:rsidR="006A4709" w:rsidRDefault="006A4709" w:rsidP="009D45A4">
      <w:pPr>
        <w:spacing w:before="0" w:beforeAutospacing="0" w:after="0" w:afterAutospacing="0"/>
        <w:jc w:val="center"/>
        <w:rPr>
          <w:sz w:val="28"/>
          <w:szCs w:val="28"/>
          <w:lang w:val="ru-RU" w:eastAsia="ar-SA"/>
        </w:rPr>
      </w:pPr>
    </w:p>
    <w:p w:rsidR="006A4709" w:rsidRPr="009D45A4" w:rsidRDefault="006A4709" w:rsidP="009D45A4">
      <w:pPr>
        <w:spacing w:before="0" w:beforeAutospacing="0" w:after="0" w:afterAutospacing="0"/>
        <w:jc w:val="center"/>
        <w:rPr>
          <w:b/>
          <w:sz w:val="28"/>
          <w:szCs w:val="28"/>
          <w:lang w:val="ru-RU" w:eastAsia="ar-SA"/>
        </w:rPr>
      </w:pPr>
      <w:r w:rsidRPr="009D45A4">
        <w:rPr>
          <w:b/>
          <w:sz w:val="28"/>
          <w:szCs w:val="28"/>
          <w:lang w:val="ru-RU" w:eastAsia="ar-SA"/>
        </w:rPr>
        <w:t>Учебное пособие</w:t>
      </w:r>
    </w:p>
    <w:p w:rsidR="006A4709" w:rsidRDefault="006A4709" w:rsidP="009D45A4">
      <w:pPr>
        <w:spacing w:before="0" w:beforeAutospacing="0" w:after="0" w:afterAutospacing="0"/>
        <w:jc w:val="center"/>
        <w:rPr>
          <w:b/>
          <w:sz w:val="28"/>
          <w:szCs w:val="28"/>
          <w:lang w:val="ru-RU" w:eastAsia="ar-SA"/>
        </w:rPr>
      </w:pPr>
    </w:p>
    <w:p w:rsidR="006A4709" w:rsidRDefault="006A4709" w:rsidP="00012620">
      <w:pPr>
        <w:rPr>
          <w:lang w:val="ru-RU"/>
        </w:rPr>
      </w:pPr>
    </w:p>
    <w:p w:rsidR="006A4709" w:rsidRDefault="006A4709" w:rsidP="00012620">
      <w:pPr>
        <w:rPr>
          <w:lang w:val="ru-RU"/>
        </w:rPr>
      </w:pPr>
    </w:p>
    <w:p w:rsidR="006A4709" w:rsidRDefault="006A4709" w:rsidP="00012620">
      <w:pPr>
        <w:rPr>
          <w:lang w:val="ru-RU"/>
        </w:rPr>
      </w:pPr>
    </w:p>
    <w:p w:rsidR="006A4709" w:rsidRDefault="006A4709" w:rsidP="00012620">
      <w:pPr>
        <w:rPr>
          <w:lang w:val="ru-RU"/>
        </w:rPr>
      </w:pPr>
    </w:p>
    <w:bookmarkEnd w:id="0"/>
    <w:bookmarkEnd w:id="1"/>
    <w:bookmarkEnd w:id="2"/>
    <w:bookmarkEnd w:id="3"/>
    <w:bookmarkEnd w:id="4"/>
    <w:bookmarkEnd w:id="5"/>
    <w:bookmarkEnd w:id="6"/>
    <w:bookmarkEnd w:id="7"/>
    <w:p w:rsidR="006A4709" w:rsidRDefault="006A4709" w:rsidP="002959DE">
      <w:pPr>
        <w:spacing w:before="0" w:beforeAutospacing="0" w:after="0" w:afterAutospacing="0"/>
        <w:jc w:val="center"/>
        <w:rPr>
          <w:sz w:val="28"/>
          <w:szCs w:val="28"/>
          <w:lang w:val="ru-RU" w:eastAsia="ar-SA"/>
        </w:rPr>
      </w:pPr>
    </w:p>
    <w:p w:rsidR="006A4709" w:rsidRDefault="006A4709" w:rsidP="002959DE">
      <w:pPr>
        <w:spacing w:before="0" w:beforeAutospacing="0" w:after="0" w:afterAutospacing="0"/>
        <w:jc w:val="center"/>
        <w:rPr>
          <w:sz w:val="28"/>
          <w:szCs w:val="28"/>
          <w:lang w:val="ru-RU" w:eastAsia="ar-SA"/>
        </w:rPr>
      </w:pPr>
    </w:p>
    <w:p w:rsidR="006A4709" w:rsidRDefault="006A4709" w:rsidP="002959DE">
      <w:pPr>
        <w:spacing w:before="0" w:beforeAutospacing="0" w:after="0" w:afterAutospacing="0"/>
        <w:jc w:val="center"/>
        <w:rPr>
          <w:sz w:val="28"/>
          <w:szCs w:val="28"/>
          <w:lang w:val="ru-RU" w:eastAsia="ar-SA"/>
        </w:rPr>
      </w:pPr>
    </w:p>
    <w:p w:rsidR="006A4709" w:rsidRDefault="006A4709" w:rsidP="002959DE">
      <w:pPr>
        <w:spacing w:before="0" w:beforeAutospacing="0" w:after="0" w:afterAutospacing="0"/>
        <w:jc w:val="center"/>
        <w:rPr>
          <w:sz w:val="28"/>
          <w:szCs w:val="28"/>
          <w:lang w:val="ru-RU" w:eastAsia="ar-SA"/>
        </w:rPr>
      </w:pPr>
    </w:p>
    <w:p w:rsidR="006A4709" w:rsidRDefault="006A4709" w:rsidP="002959DE">
      <w:pPr>
        <w:spacing w:before="0" w:beforeAutospacing="0" w:after="0" w:afterAutospacing="0"/>
        <w:jc w:val="center"/>
        <w:rPr>
          <w:sz w:val="28"/>
          <w:szCs w:val="28"/>
          <w:lang w:val="ru-RU" w:eastAsia="ar-SA"/>
        </w:rPr>
      </w:pPr>
    </w:p>
    <w:p w:rsidR="006A4709" w:rsidRDefault="006A4709" w:rsidP="002959DE">
      <w:pPr>
        <w:spacing w:before="0" w:beforeAutospacing="0" w:after="0" w:afterAutospacing="0"/>
        <w:jc w:val="center"/>
        <w:rPr>
          <w:sz w:val="28"/>
          <w:szCs w:val="28"/>
          <w:lang w:val="ru-RU" w:eastAsia="ar-SA"/>
        </w:rPr>
      </w:pPr>
    </w:p>
    <w:p w:rsidR="006A4709" w:rsidRPr="002959DE" w:rsidRDefault="006A4709" w:rsidP="002959DE">
      <w:pPr>
        <w:spacing w:before="0" w:beforeAutospacing="0" w:after="0" w:afterAutospacing="0"/>
        <w:jc w:val="center"/>
        <w:rPr>
          <w:sz w:val="28"/>
          <w:szCs w:val="28"/>
          <w:lang w:val="ru-RU" w:eastAsia="ar-SA"/>
        </w:rPr>
      </w:pPr>
      <w:r w:rsidRPr="002959DE">
        <w:rPr>
          <w:sz w:val="28"/>
          <w:szCs w:val="28"/>
          <w:lang w:val="ru-RU" w:eastAsia="ar-SA"/>
        </w:rPr>
        <w:lastRenderedPageBreak/>
        <w:t>Министерство образования и науки Российской Федерации</w:t>
      </w:r>
    </w:p>
    <w:p w:rsidR="006A4709" w:rsidRPr="002959DE" w:rsidRDefault="006A4709" w:rsidP="002959DE">
      <w:pPr>
        <w:spacing w:before="0" w:beforeAutospacing="0" w:after="0" w:afterAutospacing="0"/>
        <w:jc w:val="center"/>
        <w:rPr>
          <w:sz w:val="28"/>
          <w:szCs w:val="28"/>
          <w:lang w:val="ru-RU" w:eastAsia="ar-SA"/>
        </w:rPr>
      </w:pPr>
    </w:p>
    <w:p w:rsidR="006A4709" w:rsidRPr="002959DE" w:rsidRDefault="006A4709" w:rsidP="002959DE">
      <w:pPr>
        <w:spacing w:before="0" w:beforeAutospacing="0" w:after="0" w:afterAutospacing="0"/>
        <w:jc w:val="center"/>
        <w:rPr>
          <w:sz w:val="28"/>
          <w:szCs w:val="28"/>
          <w:lang w:val="ru-RU" w:eastAsia="ar-SA"/>
        </w:rPr>
      </w:pPr>
      <w:r w:rsidRPr="002959DE">
        <w:rPr>
          <w:sz w:val="28"/>
          <w:szCs w:val="28"/>
          <w:lang w:val="ru-RU" w:eastAsia="ar-SA"/>
        </w:rPr>
        <w:t>Владивостокский государственный университет</w:t>
      </w:r>
    </w:p>
    <w:p w:rsidR="006A4709" w:rsidRDefault="006A4709" w:rsidP="002959DE">
      <w:pPr>
        <w:spacing w:before="0" w:beforeAutospacing="0" w:after="0" w:afterAutospacing="0"/>
        <w:jc w:val="center"/>
        <w:rPr>
          <w:sz w:val="28"/>
          <w:szCs w:val="28"/>
          <w:lang w:val="ru-RU" w:eastAsia="ar-SA"/>
        </w:rPr>
      </w:pPr>
      <w:r w:rsidRPr="002959DE">
        <w:rPr>
          <w:sz w:val="28"/>
          <w:szCs w:val="28"/>
          <w:lang w:val="ru-RU" w:eastAsia="ar-SA"/>
        </w:rPr>
        <w:t>экономики и сервиса</w:t>
      </w:r>
    </w:p>
    <w:p w:rsidR="006A4709" w:rsidRPr="002959DE" w:rsidRDefault="006A4709" w:rsidP="002959DE">
      <w:pPr>
        <w:spacing w:before="0" w:beforeAutospacing="0" w:after="0" w:afterAutospacing="0"/>
        <w:jc w:val="center"/>
        <w:rPr>
          <w:sz w:val="28"/>
          <w:szCs w:val="28"/>
          <w:lang w:val="ru-RU" w:eastAsia="ar-SA"/>
        </w:rPr>
      </w:pPr>
      <w:r>
        <w:rPr>
          <w:sz w:val="28"/>
          <w:szCs w:val="28"/>
          <w:lang w:val="ru-RU" w:eastAsia="ar-SA"/>
        </w:rPr>
        <w:t>________________________________________________</w:t>
      </w:r>
    </w:p>
    <w:p w:rsidR="006A4709" w:rsidRDefault="006A4709" w:rsidP="002959DE">
      <w:pPr>
        <w:spacing w:before="0" w:beforeAutospacing="0" w:after="0" w:afterAutospacing="0"/>
        <w:jc w:val="center"/>
        <w:rPr>
          <w:b/>
          <w:sz w:val="28"/>
          <w:szCs w:val="28"/>
          <w:lang w:val="ru-RU" w:eastAsia="ar-SA"/>
        </w:rPr>
      </w:pPr>
    </w:p>
    <w:p w:rsidR="006A4709" w:rsidRDefault="006A4709" w:rsidP="002959DE">
      <w:pPr>
        <w:spacing w:before="0" w:beforeAutospacing="0" w:after="0" w:afterAutospacing="0"/>
        <w:jc w:val="center"/>
        <w:rPr>
          <w:b/>
          <w:sz w:val="28"/>
          <w:szCs w:val="28"/>
          <w:lang w:val="ru-RU" w:eastAsia="ar-SA"/>
        </w:rPr>
      </w:pPr>
    </w:p>
    <w:p w:rsidR="006A4709" w:rsidRDefault="006A4709" w:rsidP="002959DE">
      <w:pPr>
        <w:spacing w:before="0" w:beforeAutospacing="0" w:after="0" w:afterAutospacing="0"/>
        <w:jc w:val="center"/>
        <w:rPr>
          <w:b/>
          <w:sz w:val="28"/>
          <w:szCs w:val="28"/>
          <w:lang w:val="ru-RU" w:eastAsia="ar-SA"/>
        </w:rPr>
      </w:pPr>
    </w:p>
    <w:p w:rsidR="006A4709" w:rsidRDefault="006A4709" w:rsidP="002959DE">
      <w:pPr>
        <w:spacing w:before="0" w:beforeAutospacing="0" w:after="0" w:afterAutospacing="0"/>
        <w:jc w:val="center"/>
        <w:rPr>
          <w:b/>
          <w:sz w:val="28"/>
          <w:szCs w:val="28"/>
          <w:lang w:val="ru-RU" w:eastAsia="ar-SA"/>
        </w:rPr>
      </w:pPr>
    </w:p>
    <w:p w:rsidR="006A4709" w:rsidRDefault="006A4709" w:rsidP="002959DE">
      <w:pPr>
        <w:spacing w:before="0" w:beforeAutospacing="0" w:after="0" w:afterAutospacing="0"/>
        <w:jc w:val="center"/>
        <w:rPr>
          <w:b/>
          <w:sz w:val="28"/>
          <w:szCs w:val="28"/>
          <w:lang w:val="ru-RU" w:eastAsia="ar-SA"/>
        </w:rPr>
      </w:pPr>
    </w:p>
    <w:p w:rsidR="006A4709" w:rsidRDefault="006A4709" w:rsidP="002959DE">
      <w:pPr>
        <w:spacing w:before="0" w:beforeAutospacing="0" w:after="0" w:afterAutospacing="0"/>
        <w:jc w:val="center"/>
        <w:rPr>
          <w:b/>
          <w:sz w:val="28"/>
          <w:szCs w:val="28"/>
          <w:lang w:val="ru-RU" w:eastAsia="ar-SA"/>
        </w:rPr>
      </w:pPr>
    </w:p>
    <w:p w:rsidR="006A4709" w:rsidRDefault="006A4709" w:rsidP="002959DE">
      <w:pPr>
        <w:spacing w:before="0" w:beforeAutospacing="0" w:after="0" w:afterAutospacing="0"/>
        <w:jc w:val="center"/>
        <w:rPr>
          <w:b/>
          <w:sz w:val="28"/>
          <w:szCs w:val="28"/>
          <w:lang w:val="ru-RU" w:eastAsia="ar-SA"/>
        </w:rPr>
      </w:pPr>
    </w:p>
    <w:p w:rsidR="006A4709" w:rsidRDefault="006A4709" w:rsidP="002959DE">
      <w:pPr>
        <w:spacing w:before="0" w:beforeAutospacing="0" w:after="0" w:afterAutospacing="0"/>
        <w:jc w:val="center"/>
        <w:rPr>
          <w:b/>
          <w:sz w:val="28"/>
          <w:szCs w:val="28"/>
          <w:lang w:val="ru-RU" w:eastAsia="ar-SA"/>
        </w:rPr>
      </w:pPr>
    </w:p>
    <w:p w:rsidR="006A4709" w:rsidRPr="002959DE" w:rsidRDefault="006A4709" w:rsidP="002959DE">
      <w:pPr>
        <w:spacing w:before="0" w:beforeAutospacing="0" w:after="0" w:afterAutospacing="0"/>
        <w:jc w:val="center"/>
        <w:rPr>
          <w:sz w:val="28"/>
          <w:szCs w:val="28"/>
          <w:lang w:val="ru-RU" w:eastAsia="ar-SA"/>
        </w:rPr>
      </w:pPr>
      <w:r w:rsidRPr="002959DE">
        <w:rPr>
          <w:sz w:val="28"/>
          <w:szCs w:val="28"/>
          <w:lang w:val="ru-RU" w:eastAsia="ar-SA"/>
        </w:rPr>
        <w:t>Р.С. БЛИЗКИЙ</w:t>
      </w:r>
      <w:r>
        <w:rPr>
          <w:sz w:val="28"/>
          <w:szCs w:val="28"/>
          <w:lang w:val="ru-RU" w:eastAsia="ar-SA"/>
        </w:rPr>
        <w:t>, И.А. БЕДРАЧУК, Ю.С. ЛЕБЕДИНСКАЯ</w:t>
      </w:r>
      <w:r w:rsidRPr="002959DE">
        <w:rPr>
          <w:sz w:val="28"/>
          <w:szCs w:val="28"/>
          <w:lang w:val="ru-RU" w:eastAsia="ar-SA"/>
        </w:rPr>
        <w:t xml:space="preserve"> </w:t>
      </w:r>
    </w:p>
    <w:p w:rsidR="006A4709" w:rsidRDefault="006A4709" w:rsidP="002959DE">
      <w:pPr>
        <w:spacing w:before="0" w:beforeAutospacing="0" w:after="0" w:afterAutospacing="0"/>
        <w:jc w:val="center"/>
        <w:rPr>
          <w:b/>
          <w:sz w:val="28"/>
          <w:szCs w:val="28"/>
          <w:lang w:val="ru-RU" w:eastAsia="ar-SA"/>
        </w:rPr>
      </w:pPr>
    </w:p>
    <w:p w:rsidR="006A4709" w:rsidRDefault="006A4709" w:rsidP="002959DE">
      <w:pPr>
        <w:spacing w:before="0" w:beforeAutospacing="0" w:after="0" w:afterAutospacing="0"/>
        <w:jc w:val="center"/>
        <w:rPr>
          <w:b/>
          <w:sz w:val="28"/>
          <w:szCs w:val="28"/>
          <w:lang w:val="ru-RU" w:eastAsia="ar-SA"/>
        </w:rPr>
      </w:pPr>
    </w:p>
    <w:p w:rsidR="006A4709" w:rsidRDefault="006A4709" w:rsidP="002959DE">
      <w:pPr>
        <w:spacing w:before="0" w:beforeAutospacing="0" w:after="0" w:afterAutospacing="0"/>
        <w:jc w:val="center"/>
        <w:rPr>
          <w:b/>
          <w:sz w:val="28"/>
          <w:szCs w:val="28"/>
          <w:lang w:val="ru-RU" w:eastAsia="ar-SA"/>
        </w:rPr>
      </w:pPr>
    </w:p>
    <w:p w:rsidR="006A4709" w:rsidRDefault="006A4709" w:rsidP="002959DE">
      <w:pPr>
        <w:spacing w:before="0" w:beforeAutospacing="0" w:after="0" w:afterAutospacing="0"/>
        <w:jc w:val="center"/>
        <w:rPr>
          <w:b/>
          <w:sz w:val="28"/>
          <w:szCs w:val="28"/>
          <w:lang w:val="ru-RU" w:eastAsia="ar-SA"/>
        </w:rPr>
      </w:pPr>
    </w:p>
    <w:p w:rsidR="006A4709" w:rsidRDefault="006A4709" w:rsidP="002959DE">
      <w:pPr>
        <w:spacing w:before="0" w:beforeAutospacing="0" w:after="0" w:afterAutospacing="0"/>
        <w:jc w:val="center"/>
        <w:rPr>
          <w:b/>
          <w:sz w:val="28"/>
          <w:szCs w:val="28"/>
          <w:lang w:val="ru-RU" w:eastAsia="ar-SA"/>
        </w:rPr>
      </w:pPr>
    </w:p>
    <w:p w:rsidR="006A4709" w:rsidRDefault="006A4709" w:rsidP="002959DE">
      <w:pPr>
        <w:spacing w:before="0" w:beforeAutospacing="0" w:after="0" w:afterAutospacing="0"/>
        <w:jc w:val="center"/>
        <w:rPr>
          <w:b/>
          <w:sz w:val="28"/>
          <w:szCs w:val="28"/>
          <w:lang w:val="ru-RU" w:eastAsia="ar-SA"/>
        </w:rPr>
      </w:pPr>
    </w:p>
    <w:p w:rsidR="006A4709" w:rsidRDefault="006A4709" w:rsidP="002959DE">
      <w:pPr>
        <w:spacing w:before="0" w:beforeAutospacing="0" w:after="0" w:afterAutospacing="0"/>
        <w:jc w:val="center"/>
        <w:rPr>
          <w:sz w:val="28"/>
          <w:szCs w:val="28"/>
          <w:lang w:val="ru-RU" w:eastAsia="ar-SA"/>
        </w:rPr>
      </w:pPr>
      <w:r w:rsidRPr="002959DE">
        <w:rPr>
          <w:sz w:val="28"/>
          <w:szCs w:val="28"/>
          <w:lang w:val="ru-RU" w:eastAsia="ar-SA"/>
        </w:rPr>
        <w:t>БИЗНЕС-ПЛАНИРОВАНИЕ</w:t>
      </w:r>
    </w:p>
    <w:p w:rsidR="006A4709" w:rsidRDefault="006A4709" w:rsidP="002959DE">
      <w:pPr>
        <w:spacing w:before="0" w:beforeAutospacing="0" w:after="0" w:afterAutospacing="0"/>
        <w:jc w:val="center"/>
        <w:rPr>
          <w:sz w:val="28"/>
          <w:szCs w:val="28"/>
          <w:lang w:val="ru-RU" w:eastAsia="ar-SA"/>
        </w:rPr>
      </w:pPr>
    </w:p>
    <w:p w:rsidR="006A4709" w:rsidRDefault="006A4709" w:rsidP="002959DE">
      <w:pPr>
        <w:spacing w:before="0" w:beforeAutospacing="0" w:after="0" w:afterAutospacing="0"/>
        <w:jc w:val="center"/>
        <w:rPr>
          <w:sz w:val="28"/>
          <w:szCs w:val="28"/>
          <w:lang w:val="ru-RU" w:eastAsia="ar-SA"/>
        </w:rPr>
      </w:pPr>
    </w:p>
    <w:p w:rsidR="006A4709" w:rsidRDefault="006A4709" w:rsidP="002959DE">
      <w:pPr>
        <w:spacing w:before="0" w:beforeAutospacing="0" w:after="0" w:afterAutospacing="0"/>
        <w:jc w:val="center"/>
        <w:rPr>
          <w:sz w:val="28"/>
          <w:szCs w:val="28"/>
          <w:lang w:val="ru-RU" w:eastAsia="ar-SA"/>
        </w:rPr>
      </w:pPr>
    </w:p>
    <w:p w:rsidR="006A4709" w:rsidRPr="002959DE" w:rsidRDefault="006A4709" w:rsidP="002959DE">
      <w:pPr>
        <w:spacing w:before="0" w:beforeAutospacing="0" w:after="0" w:afterAutospacing="0"/>
        <w:jc w:val="center"/>
        <w:rPr>
          <w:sz w:val="28"/>
          <w:szCs w:val="28"/>
          <w:lang w:val="ru-RU" w:eastAsia="ar-SA"/>
        </w:rPr>
      </w:pPr>
      <w:r>
        <w:rPr>
          <w:sz w:val="28"/>
          <w:szCs w:val="28"/>
          <w:lang w:val="ru-RU" w:eastAsia="ar-SA"/>
        </w:rPr>
        <w:t>Учебное пособие</w:t>
      </w:r>
    </w:p>
    <w:p w:rsidR="006A4709" w:rsidRDefault="006A4709" w:rsidP="002959DE">
      <w:pPr>
        <w:spacing w:before="0" w:beforeAutospacing="0" w:after="0" w:afterAutospacing="0"/>
        <w:jc w:val="center"/>
        <w:rPr>
          <w:b/>
          <w:sz w:val="28"/>
          <w:szCs w:val="28"/>
          <w:lang w:val="ru-RU" w:eastAsia="ar-SA"/>
        </w:rPr>
      </w:pPr>
    </w:p>
    <w:p w:rsidR="006A4709" w:rsidRDefault="006A4709" w:rsidP="002959DE">
      <w:pPr>
        <w:spacing w:before="0" w:beforeAutospacing="0" w:after="0" w:afterAutospacing="0"/>
        <w:jc w:val="center"/>
        <w:rPr>
          <w:b/>
          <w:sz w:val="28"/>
          <w:szCs w:val="28"/>
          <w:lang w:val="ru-RU" w:eastAsia="ar-SA"/>
        </w:rPr>
      </w:pPr>
    </w:p>
    <w:p w:rsidR="006A4709" w:rsidRDefault="006A4709" w:rsidP="002959DE">
      <w:pPr>
        <w:spacing w:before="0" w:beforeAutospacing="0" w:after="0" w:afterAutospacing="0"/>
        <w:jc w:val="center"/>
        <w:rPr>
          <w:b/>
          <w:sz w:val="28"/>
          <w:szCs w:val="28"/>
          <w:lang w:val="ru-RU" w:eastAsia="ar-SA"/>
        </w:rPr>
      </w:pPr>
    </w:p>
    <w:p w:rsidR="006A4709" w:rsidRDefault="006A4709" w:rsidP="002959DE">
      <w:pPr>
        <w:spacing w:before="0" w:beforeAutospacing="0" w:after="0" w:afterAutospacing="0"/>
        <w:jc w:val="center"/>
        <w:rPr>
          <w:b/>
          <w:sz w:val="28"/>
          <w:szCs w:val="28"/>
          <w:lang w:val="ru-RU" w:eastAsia="ar-SA"/>
        </w:rPr>
      </w:pPr>
    </w:p>
    <w:p w:rsidR="006A4709" w:rsidRDefault="006A4709" w:rsidP="002959DE">
      <w:pPr>
        <w:spacing w:before="0" w:beforeAutospacing="0" w:after="0" w:afterAutospacing="0"/>
        <w:jc w:val="center"/>
        <w:rPr>
          <w:b/>
          <w:sz w:val="28"/>
          <w:szCs w:val="28"/>
          <w:lang w:val="ru-RU" w:eastAsia="ar-SA"/>
        </w:rPr>
      </w:pPr>
    </w:p>
    <w:p w:rsidR="006A4709" w:rsidRDefault="006A4709" w:rsidP="002959DE">
      <w:pPr>
        <w:spacing w:before="0" w:beforeAutospacing="0" w:after="0" w:afterAutospacing="0"/>
        <w:jc w:val="center"/>
        <w:rPr>
          <w:b/>
          <w:sz w:val="28"/>
          <w:szCs w:val="28"/>
          <w:lang w:val="ru-RU" w:eastAsia="ar-SA"/>
        </w:rPr>
      </w:pPr>
    </w:p>
    <w:p w:rsidR="006A4709" w:rsidRDefault="006A4709" w:rsidP="002959DE">
      <w:pPr>
        <w:spacing w:before="0" w:beforeAutospacing="0" w:after="0" w:afterAutospacing="0"/>
        <w:jc w:val="center"/>
        <w:rPr>
          <w:b/>
          <w:sz w:val="28"/>
          <w:szCs w:val="28"/>
          <w:lang w:val="ru-RU" w:eastAsia="ar-SA"/>
        </w:rPr>
      </w:pPr>
    </w:p>
    <w:p w:rsidR="006A4709" w:rsidRDefault="006A4709" w:rsidP="002959DE">
      <w:pPr>
        <w:spacing w:before="0" w:beforeAutospacing="0" w:after="0" w:afterAutospacing="0"/>
        <w:jc w:val="center"/>
        <w:rPr>
          <w:b/>
          <w:sz w:val="28"/>
          <w:szCs w:val="28"/>
          <w:lang w:val="ru-RU" w:eastAsia="ar-SA"/>
        </w:rPr>
      </w:pPr>
    </w:p>
    <w:p w:rsidR="006A4709" w:rsidRDefault="006A4709" w:rsidP="002959DE">
      <w:pPr>
        <w:spacing w:before="0" w:beforeAutospacing="0" w:after="0" w:afterAutospacing="0"/>
        <w:jc w:val="center"/>
        <w:rPr>
          <w:b/>
          <w:sz w:val="28"/>
          <w:szCs w:val="28"/>
          <w:lang w:val="ru-RU" w:eastAsia="ar-SA"/>
        </w:rPr>
      </w:pPr>
    </w:p>
    <w:p w:rsidR="006A4709" w:rsidRDefault="006A4709" w:rsidP="002959DE">
      <w:pPr>
        <w:spacing w:before="0" w:beforeAutospacing="0" w:after="0" w:afterAutospacing="0"/>
        <w:jc w:val="center"/>
        <w:rPr>
          <w:b/>
          <w:sz w:val="28"/>
          <w:szCs w:val="28"/>
          <w:lang w:val="ru-RU" w:eastAsia="ar-SA"/>
        </w:rPr>
      </w:pPr>
    </w:p>
    <w:p w:rsidR="006A4709" w:rsidRDefault="006A4709" w:rsidP="002959DE">
      <w:pPr>
        <w:spacing w:before="0" w:beforeAutospacing="0" w:after="0" w:afterAutospacing="0"/>
        <w:jc w:val="center"/>
        <w:rPr>
          <w:b/>
          <w:sz w:val="28"/>
          <w:szCs w:val="28"/>
          <w:lang w:val="ru-RU" w:eastAsia="ar-SA"/>
        </w:rPr>
      </w:pPr>
    </w:p>
    <w:p w:rsidR="006A4709" w:rsidRDefault="006A4709" w:rsidP="002959DE">
      <w:pPr>
        <w:spacing w:before="0" w:beforeAutospacing="0" w:after="0" w:afterAutospacing="0"/>
        <w:jc w:val="center"/>
        <w:rPr>
          <w:b/>
          <w:sz w:val="28"/>
          <w:szCs w:val="28"/>
          <w:lang w:val="ru-RU" w:eastAsia="ar-SA"/>
        </w:rPr>
      </w:pPr>
    </w:p>
    <w:p w:rsidR="006A4709" w:rsidRDefault="006A4709" w:rsidP="002959DE">
      <w:pPr>
        <w:spacing w:before="0" w:beforeAutospacing="0" w:after="0" w:afterAutospacing="0"/>
        <w:jc w:val="center"/>
        <w:rPr>
          <w:b/>
          <w:sz w:val="28"/>
          <w:szCs w:val="28"/>
          <w:lang w:val="ru-RU" w:eastAsia="ar-SA"/>
        </w:rPr>
      </w:pPr>
    </w:p>
    <w:p w:rsidR="006A4709" w:rsidRPr="002959DE" w:rsidRDefault="006A4709" w:rsidP="002959DE">
      <w:pPr>
        <w:spacing w:before="0" w:beforeAutospacing="0" w:after="0" w:afterAutospacing="0"/>
        <w:jc w:val="center"/>
        <w:rPr>
          <w:sz w:val="28"/>
          <w:szCs w:val="28"/>
          <w:lang w:val="ru-RU" w:eastAsia="ar-SA"/>
        </w:rPr>
      </w:pPr>
      <w:r w:rsidRPr="002959DE">
        <w:rPr>
          <w:sz w:val="28"/>
          <w:szCs w:val="28"/>
          <w:lang w:val="ru-RU" w:eastAsia="ar-SA"/>
        </w:rPr>
        <w:t xml:space="preserve">Владивосток </w:t>
      </w:r>
    </w:p>
    <w:p w:rsidR="006A4709" w:rsidRPr="002959DE" w:rsidRDefault="006A4709" w:rsidP="002959DE">
      <w:pPr>
        <w:spacing w:before="0" w:beforeAutospacing="0" w:after="0" w:afterAutospacing="0"/>
        <w:jc w:val="center"/>
        <w:rPr>
          <w:sz w:val="28"/>
          <w:szCs w:val="28"/>
          <w:lang w:val="ru-RU" w:eastAsia="ar-SA"/>
        </w:rPr>
      </w:pPr>
      <w:r w:rsidRPr="002959DE">
        <w:rPr>
          <w:sz w:val="28"/>
          <w:szCs w:val="28"/>
          <w:lang w:val="ru-RU" w:eastAsia="ar-SA"/>
        </w:rPr>
        <w:t>Издательство ВГУ</w:t>
      </w:r>
      <w:r>
        <w:rPr>
          <w:sz w:val="28"/>
          <w:szCs w:val="28"/>
          <w:lang w:val="ru-RU" w:eastAsia="ar-SA"/>
        </w:rPr>
        <w:t>Э</w:t>
      </w:r>
      <w:r w:rsidRPr="002959DE">
        <w:rPr>
          <w:sz w:val="28"/>
          <w:szCs w:val="28"/>
          <w:lang w:val="ru-RU" w:eastAsia="ar-SA"/>
        </w:rPr>
        <w:t>С</w:t>
      </w:r>
    </w:p>
    <w:p w:rsidR="006A4709" w:rsidRPr="002959DE" w:rsidRDefault="006A4709" w:rsidP="002959DE">
      <w:pPr>
        <w:spacing w:before="0" w:beforeAutospacing="0" w:after="0" w:afterAutospacing="0"/>
        <w:jc w:val="center"/>
        <w:rPr>
          <w:sz w:val="28"/>
          <w:szCs w:val="28"/>
          <w:lang w:val="ru-RU" w:eastAsia="ar-SA"/>
        </w:rPr>
      </w:pPr>
      <w:r w:rsidRPr="002959DE">
        <w:rPr>
          <w:sz w:val="28"/>
          <w:szCs w:val="28"/>
          <w:lang w:val="ru-RU" w:eastAsia="ar-SA"/>
        </w:rPr>
        <w:t>2015</w:t>
      </w:r>
    </w:p>
    <w:p w:rsidR="006A4709" w:rsidRDefault="006A4709" w:rsidP="004C4E90">
      <w:pPr>
        <w:spacing w:before="0" w:beforeAutospacing="0" w:after="0" w:afterAutospacing="0"/>
        <w:jc w:val="both"/>
        <w:rPr>
          <w:b/>
          <w:lang w:val="ru-RU" w:eastAsia="ar-SA"/>
        </w:rPr>
      </w:pPr>
    </w:p>
    <w:p w:rsidR="006A4709" w:rsidRDefault="006A4709" w:rsidP="004C4E90">
      <w:pPr>
        <w:spacing w:before="0" w:beforeAutospacing="0" w:after="0" w:afterAutospacing="0"/>
        <w:jc w:val="both"/>
        <w:rPr>
          <w:b/>
          <w:lang w:val="ru-RU" w:eastAsia="ar-SA"/>
        </w:rPr>
      </w:pPr>
    </w:p>
    <w:p w:rsidR="006A4709" w:rsidRPr="009D45A4" w:rsidRDefault="006A4709" w:rsidP="004C4E90">
      <w:pPr>
        <w:spacing w:before="0" w:beforeAutospacing="0" w:after="0" w:afterAutospacing="0"/>
        <w:jc w:val="both"/>
        <w:rPr>
          <w:b/>
          <w:lang w:val="ru-RU" w:eastAsia="ar-SA"/>
        </w:rPr>
      </w:pPr>
      <w:r w:rsidRPr="009D45A4">
        <w:rPr>
          <w:b/>
          <w:lang w:val="ru-RU" w:eastAsia="ar-SA"/>
        </w:rPr>
        <w:lastRenderedPageBreak/>
        <w:t xml:space="preserve">УДК </w:t>
      </w:r>
    </w:p>
    <w:p w:rsidR="006A4709" w:rsidRPr="009D45A4" w:rsidRDefault="006A4709" w:rsidP="004C4E90">
      <w:pPr>
        <w:spacing w:before="0" w:beforeAutospacing="0" w:after="0" w:afterAutospacing="0"/>
        <w:jc w:val="both"/>
        <w:rPr>
          <w:lang w:val="ru-RU"/>
        </w:rPr>
      </w:pPr>
      <w:r w:rsidRPr="009D45A4">
        <w:rPr>
          <w:b/>
          <w:lang w:val="ru-RU" w:eastAsia="ar-SA"/>
        </w:rPr>
        <w:t xml:space="preserve">ББК </w:t>
      </w:r>
      <w:r w:rsidRPr="009D45A4">
        <w:rPr>
          <w:lang w:val="ru-RU"/>
        </w:rPr>
        <w:t>с</w:t>
      </w:r>
    </w:p>
    <w:p w:rsidR="006A4709" w:rsidRPr="009D45A4" w:rsidRDefault="006A4709" w:rsidP="004C4E90">
      <w:pPr>
        <w:spacing w:before="0" w:beforeAutospacing="0" w:after="0" w:afterAutospacing="0"/>
        <w:jc w:val="both"/>
        <w:rPr>
          <w:lang w:val="ru-RU"/>
        </w:rPr>
      </w:pPr>
      <w:r w:rsidRPr="009D45A4">
        <w:rPr>
          <w:lang w:val="ru-RU"/>
        </w:rPr>
        <w:t>Б</w:t>
      </w:r>
    </w:p>
    <w:p w:rsidR="006A4709" w:rsidRPr="009D45A4" w:rsidRDefault="006A4709" w:rsidP="002959DE">
      <w:pPr>
        <w:spacing w:before="0" w:beforeAutospacing="0" w:after="0" w:afterAutospacing="0"/>
        <w:jc w:val="center"/>
        <w:rPr>
          <w:b/>
          <w:lang w:val="ru-RU" w:eastAsia="ar-SA"/>
        </w:rPr>
      </w:pPr>
    </w:p>
    <w:p w:rsidR="006A4709" w:rsidRDefault="006A4709" w:rsidP="001F2DA7">
      <w:pPr>
        <w:spacing w:before="0" w:beforeAutospacing="0" w:after="0" w:afterAutospacing="0"/>
        <w:rPr>
          <w:lang w:val="ru-RU" w:eastAsia="ar-SA"/>
        </w:rPr>
      </w:pPr>
      <w:r w:rsidRPr="009D45A4">
        <w:rPr>
          <w:b/>
          <w:lang w:val="ru-RU" w:eastAsia="ar-SA"/>
        </w:rPr>
        <w:t>Рецензенты:</w:t>
      </w:r>
      <w:r w:rsidRPr="009D45A4">
        <w:rPr>
          <w:lang w:val="ru-RU" w:eastAsia="ar-SA"/>
        </w:rPr>
        <w:t xml:space="preserve">  </w:t>
      </w:r>
    </w:p>
    <w:p w:rsidR="006A4709" w:rsidRDefault="006A4709" w:rsidP="001F2DA7">
      <w:pPr>
        <w:spacing w:before="0" w:beforeAutospacing="0" w:after="0" w:afterAutospacing="0"/>
        <w:rPr>
          <w:lang w:val="ru-RU" w:eastAsia="ru-RU"/>
        </w:rPr>
      </w:pPr>
      <w:r w:rsidRPr="001F2DA7">
        <w:rPr>
          <w:lang w:val="ru-RU" w:eastAsia="ru-RU"/>
        </w:rPr>
        <w:t>доктор экономических наук, доцент,</w:t>
      </w:r>
      <w:r>
        <w:rPr>
          <w:lang w:val="ru-RU" w:eastAsia="ru-RU"/>
        </w:rPr>
        <w:t xml:space="preserve"> </w:t>
      </w:r>
    </w:p>
    <w:p w:rsidR="006A4709" w:rsidRDefault="006A4709" w:rsidP="001F2DA7">
      <w:pPr>
        <w:spacing w:before="0" w:beforeAutospacing="0" w:after="0" w:afterAutospacing="0"/>
        <w:rPr>
          <w:lang w:val="ru-RU" w:eastAsia="ru-RU"/>
        </w:rPr>
      </w:pPr>
      <w:r w:rsidRPr="001F2DA7">
        <w:rPr>
          <w:lang w:val="ru-RU" w:eastAsia="ru-RU"/>
        </w:rPr>
        <w:t>профессор кафедры управления, политики и права</w:t>
      </w:r>
    </w:p>
    <w:p w:rsidR="006A4709" w:rsidRDefault="006A4709" w:rsidP="001F2DA7">
      <w:pPr>
        <w:spacing w:before="0" w:beforeAutospacing="0" w:after="0" w:afterAutospacing="0"/>
        <w:rPr>
          <w:lang w:val="ru-RU" w:eastAsia="ru-RU"/>
        </w:rPr>
      </w:pPr>
      <w:r w:rsidRPr="001F2DA7">
        <w:rPr>
          <w:lang w:val="ru-RU" w:eastAsia="ru-RU"/>
        </w:rPr>
        <w:t>ЧУ ООВО "Омская гуманитарная академия"</w:t>
      </w:r>
      <w:r>
        <w:rPr>
          <w:lang w:val="ru-RU" w:eastAsia="ru-RU"/>
        </w:rPr>
        <w:t xml:space="preserve">                                                          </w:t>
      </w:r>
      <w:r w:rsidR="000A101B">
        <w:rPr>
          <w:lang w:val="ru-RU" w:eastAsia="ru-RU"/>
        </w:rPr>
        <w:t>Г.Д.</w:t>
      </w:r>
      <w:r w:rsidR="000A101B">
        <w:rPr>
          <w:lang w:val="ru-RU" w:eastAsia="ru-RU"/>
        </w:rPr>
        <w:t xml:space="preserve"> </w:t>
      </w:r>
      <w:r>
        <w:rPr>
          <w:lang w:val="ru-RU" w:eastAsia="ru-RU"/>
        </w:rPr>
        <w:t xml:space="preserve">Боуш </w:t>
      </w:r>
    </w:p>
    <w:p w:rsidR="006A4709" w:rsidRDefault="006A4709" w:rsidP="001F2DA7">
      <w:pPr>
        <w:spacing w:before="0" w:beforeAutospacing="0" w:after="0" w:afterAutospacing="0"/>
        <w:rPr>
          <w:lang w:val="ru-RU" w:eastAsia="ru-RU"/>
        </w:rPr>
      </w:pPr>
    </w:p>
    <w:p w:rsidR="006A4709" w:rsidRDefault="006A4709" w:rsidP="001F2DA7">
      <w:pPr>
        <w:spacing w:before="0" w:beforeAutospacing="0" w:after="0" w:afterAutospacing="0"/>
        <w:rPr>
          <w:lang w:val="ru-RU" w:eastAsia="ru-RU"/>
        </w:rPr>
      </w:pPr>
    </w:p>
    <w:p w:rsidR="006A4709" w:rsidRDefault="006A4709" w:rsidP="001F2DA7">
      <w:pPr>
        <w:spacing w:before="0" w:beforeAutospacing="0" w:after="0" w:afterAutospacing="0"/>
        <w:rPr>
          <w:lang w:val="ru-RU" w:eastAsia="ru-RU"/>
        </w:rPr>
      </w:pPr>
      <w:r w:rsidRPr="001F2DA7">
        <w:rPr>
          <w:lang w:val="ru-RU" w:eastAsia="ru-RU"/>
        </w:rPr>
        <w:t>д</w:t>
      </w:r>
      <w:r>
        <w:rPr>
          <w:lang w:val="ru-RU" w:eastAsia="ru-RU"/>
        </w:rPr>
        <w:t>октор экономических наук, профессор</w:t>
      </w:r>
      <w:r w:rsidRPr="001F2DA7">
        <w:rPr>
          <w:lang w:val="ru-RU" w:eastAsia="ru-RU"/>
        </w:rPr>
        <w:t>,</w:t>
      </w:r>
      <w:r>
        <w:rPr>
          <w:lang w:val="ru-RU" w:eastAsia="ru-RU"/>
        </w:rPr>
        <w:t xml:space="preserve"> </w:t>
      </w:r>
    </w:p>
    <w:p w:rsidR="000A101B" w:rsidRPr="000A101B" w:rsidRDefault="000A101B" w:rsidP="001F2DA7">
      <w:pPr>
        <w:spacing w:before="0" w:beforeAutospacing="0" w:after="0" w:afterAutospacing="0"/>
        <w:rPr>
          <w:lang w:val="ru-RU" w:eastAsia="ru-RU"/>
        </w:rPr>
      </w:pPr>
      <w:r>
        <w:rPr>
          <w:lang w:val="ru-RU" w:eastAsia="ru-RU"/>
        </w:rPr>
        <w:t>проректор по учебно-воспитательной работе,</w:t>
      </w:r>
    </w:p>
    <w:p w:rsidR="006A4709" w:rsidRDefault="006A4709" w:rsidP="001F2DA7">
      <w:pPr>
        <w:spacing w:before="0" w:beforeAutospacing="0" w:after="0" w:afterAutospacing="0"/>
        <w:rPr>
          <w:lang w:val="ru-RU" w:eastAsia="ru-RU"/>
        </w:rPr>
      </w:pPr>
      <w:r w:rsidRPr="001F2DA7">
        <w:rPr>
          <w:lang w:val="ru-RU" w:eastAsia="ru-RU"/>
        </w:rPr>
        <w:t xml:space="preserve">профессор кафедры </w:t>
      </w:r>
      <w:r>
        <w:rPr>
          <w:lang w:val="ru-RU" w:eastAsia="ru-RU"/>
        </w:rPr>
        <w:t>экономики и менеджмента</w:t>
      </w:r>
    </w:p>
    <w:p w:rsidR="000A101B" w:rsidRDefault="006A4709" w:rsidP="001F2DA7">
      <w:pPr>
        <w:spacing w:before="0" w:beforeAutospacing="0" w:after="0" w:afterAutospacing="0"/>
        <w:rPr>
          <w:lang w:val="ru-RU" w:eastAsia="ru-RU"/>
        </w:rPr>
      </w:pPr>
      <w:r>
        <w:rPr>
          <w:lang w:val="ru-RU" w:eastAsia="ru-RU"/>
        </w:rPr>
        <w:t>ГБОУ ВПО "Тихоокеанский государственный медицинский</w:t>
      </w:r>
    </w:p>
    <w:p w:rsidR="000A101B" w:rsidRPr="009D45A4" w:rsidRDefault="006A4709" w:rsidP="000A101B">
      <w:pPr>
        <w:spacing w:before="0" w:beforeAutospacing="0" w:after="0" w:afterAutospacing="0"/>
        <w:rPr>
          <w:lang w:val="ru-RU" w:eastAsia="ar-SA"/>
        </w:rPr>
      </w:pPr>
      <w:r>
        <w:rPr>
          <w:lang w:val="ru-RU" w:eastAsia="ru-RU"/>
        </w:rPr>
        <w:t>университет</w:t>
      </w:r>
      <w:r w:rsidRPr="001F2DA7">
        <w:rPr>
          <w:lang w:val="ru-RU" w:eastAsia="ru-RU"/>
        </w:rPr>
        <w:t>"</w:t>
      </w:r>
      <w:r>
        <w:rPr>
          <w:lang w:val="ru-RU" w:eastAsia="ru-RU"/>
        </w:rPr>
        <w:t xml:space="preserve"> </w:t>
      </w:r>
      <w:r w:rsidR="000A101B">
        <w:rPr>
          <w:lang w:val="ru-RU" w:eastAsia="ar-SA"/>
        </w:rPr>
        <w:t>Минздрав</w:t>
      </w:r>
      <w:r w:rsidR="00941D1A">
        <w:rPr>
          <w:lang w:val="ru-RU" w:eastAsia="ar-SA"/>
        </w:rPr>
        <w:t>а</w:t>
      </w:r>
      <w:r w:rsidR="000A101B">
        <w:rPr>
          <w:lang w:val="ru-RU" w:eastAsia="ar-SA"/>
        </w:rPr>
        <w:t xml:space="preserve"> России                     </w:t>
      </w:r>
      <w:r w:rsidR="000A101B">
        <w:rPr>
          <w:lang w:val="ru-RU" w:eastAsia="ar-SA"/>
        </w:rPr>
        <w:t xml:space="preserve">                         </w:t>
      </w:r>
      <w:r w:rsidR="00941D1A">
        <w:rPr>
          <w:lang w:val="ru-RU" w:eastAsia="ar-SA"/>
        </w:rPr>
        <w:t xml:space="preserve">                               </w:t>
      </w:r>
      <w:r w:rsidR="000A101B">
        <w:rPr>
          <w:lang w:val="ru-RU" w:eastAsia="ar-SA"/>
        </w:rPr>
        <w:t xml:space="preserve"> И.П. Черная                              </w:t>
      </w:r>
      <w:r w:rsidR="000A101B">
        <w:rPr>
          <w:lang w:val="ru-RU" w:eastAsia="ar-SA"/>
        </w:rPr>
        <w:t xml:space="preserve">      </w:t>
      </w:r>
      <w:r w:rsidR="000A101B">
        <w:rPr>
          <w:lang w:val="ru-RU" w:eastAsia="ar-SA"/>
        </w:rPr>
        <w:t xml:space="preserve"> </w:t>
      </w:r>
      <w:r w:rsidR="000A101B">
        <w:rPr>
          <w:lang w:val="ru-RU" w:eastAsia="ar-SA"/>
        </w:rPr>
        <w:t xml:space="preserve">                                      </w:t>
      </w:r>
    </w:p>
    <w:p w:rsidR="000A101B" w:rsidRDefault="006A4709" w:rsidP="001F2DA7">
      <w:pPr>
        <w:spacing w:before="0" w:beforeAutospacing="0" w:after="0" w:afterAutospacing="0"/>
        <w:rPr>
          <w:lang w:val="ru-RU" w:eastAsia="ru-RU"/>
        </w:rPr>
      </w:pPr>
      <w:r>
        <w:rPr>
          <w:lang w:val="ru-RU" w:eastAsia="ru-RU"/>
        </w:rPr>
        <w:t xml:space="preserve">   </w:t>
      </w:r>
    </w:p>
    <w:p w:rsidR="006A4709" w:rsidRDefault="006A4709" w:rsidP="009C3A73">
      <w:pPr>
        <w:spacing w:before="0" w:beforeAutospacing="0" w:after="0" w:afterAutospacing="0"/>
        <w:ind w:left="142"/>
        <w:jc w:val="both"/>
        <w:rPr>
          <w:lang w:val="ru-RU" w:eastAsia="ar-SA"/>
        </w:rPr>
      </w:pPr>
    </w:p>
    <w:p w:rsidR="006A4709" w:rsidRDefault="006A4709" w:rsidP="009C3A73">
      <w:pPr>
        <w:spacing w:before="0" w:beforeAutospacing="0" w:after="0" w:afterAutospacing="0"/>
        <w:ind w:left="142"/>
        <w:jc w:val="both"/>
        <w:rPr>
          <w:lang w:val="ru-RU" w:eastAsia="ar-SA"/>
        </w:rPr>
      </w:pPr>
    </w:p>
    <w:p w:rsidR="006A4709" w:rsidRDefault="006A4709" w:rsidP="009C3A73">
      <w:pPr>
        <w:spacing w:before="0" w:beforeAutospacing="0" w:after="0" w:afterAutospacing="0"/>
        <w:ind w:left="142"/>
        <w:jc w:val="both"/>
        <w:rPr>
          <w:lang w:val="ru-RU" w:eastAsia="ar-SA"/>
        </w:rPr>
      </w:pPr>
    </w:p>
    <w:p w:rsidR="006A4709" w:rsidRDefault="006A4709" w:rsidP="009C3A73">
      <w:pPr>
        <w:spacing w:before="0" w:beforeAutospacing="0" w:after="0" w:afterAutospacing="0"/>
        <w:ind w:left="142"/>
        <w:jc w:val="both"/>
        <w:rPr>
          <w:lang w:val="ru-RU" w:eastAsia="ar-SA"/>
        </w:rPr>
      </w:pPr>
    </w:p>
    <w:p w:rsidR="006A4709" w:rsidRDefault="006A4709" w:rsidP="009C3A73">
      <w:pPr>
        <w:spacing w:before="0" w:beforeAutospacing="0" w:after="0" w:afterAutospacing="0"/>
        <w:ind w:left="142"/>
        <w:jc w:val="both"/>
        <w:rPr>
          <w:lang w:val="ru-RU" w:eastAsia="ar-SA"/>
        </w:rPr>
      </w:pPr>
    </w:p>
    <w:p w:rsidR="006A4709" w:rsidRDefault="006A4709" w:rsidP="009C3A73">
      <w:pPr>
        <w:spacing w:before="0" w:beforeAutospacing="0" w:after="0" w:afterAutospacing="0"/>
        <w:ind w:left="142"/>
        <w:jc w:val="both"/>
        <w:rPr>
          <w:lang w:val="ru-RU" w:eastAsia="ar-SA"/>
        </w:rPr>
      </w:pPr>
    </w:p>
    <w:p w:rsidR="006A4709" w:rsidRPr="009D45A4" w:rsidRDefault="006A4709" w:rsidP="009C3A73">
      <w:pPr>
        <w:spacing w:before="0" w:beforeAutospacing="0" w:after="0" w:afterAutospacing="0"/>
        <w:ind w:left="142"/>
        <w:jc w:val="both"/>
        <w:rPr>
          <w:lang w:val="ru-RU" w:eastAsia="ar-SA"/>
        </w:rPr>
      </w:pPr>
    </w:p>
    <w:p w:rsidR="006A4709" w:rsidRPr="009D45A4" w:rsidRDefault="006A4709" w:rsidP="002959DE">
      <w:pPr>
        <w:spacing w:before="0" w:beforeAutospacing="0" w:after="0" w:afterAutospacing="0"/>
        <w:jc w:val="center"/>
        <w:rPr>
          <w:b/>
          <w:lang w:val="ru-RU" w:eastAsia="ar-SA"/>
        </w:rPr>
      </w:pPr>
    </w:p>
    <w:p w:rsidR="006A4709" w:rsidRPr="009D45A4" w:rsidRDefault="000A101B" w:rsidP="004C4E90">
      <w:pPr>
        <w:spacing w:before="0" w:beforeAutospacing="0" w:after="0" w:afterAutospacing="0"/>
        <w:jc w:val="both"/>
        <w:rPr>
          <w:b/>
          <w:lang w:val="ru-RU" w:eastAsia="ar-SA"/>
        </w:rPr>
      </w:pPr>
      <w:r>
        <w:rPr>
          <w:b/>
          <w:lang w:val="ru-RU" w:eastAsia="ar-SA"/>
        </w:rPr>
        <w:t xml:space="preserve">Близкий </w:t>
      </w:r>
      <w:r w:rsidR="006A4709" w:rsidRPr="009D45A4">
        <w:rPr>
          <w:b/>
          <w:lang w:val="ru-RU" w:eastAsia="ar-SA"/>
        </w:rPr>
        <w:t>Р.С.</w:t>
      </w:r>
      <w:r w:rsidR="006A4709">
        <w:rPr>
          <w:b/>
          <w:lang w:val="ru-RU" w:eastAsia="ar-SA"/>
        </w:rPr>
        <w:t xml:space="preserve">, </w:t>
      </w:r>
      <w:r>
        <w:rPr>
          <w:b/>
          <w:szCs w:val="28"/>
          <w:lang w:val="ru-RU" w:eastAsia="ar-SA"/>
        </w:rPr>
        <w:t xml:space="preserve">Бедрачук </w:t>
      </w:r>
      <w:r w:rsidR="006A4709" w:rsidRPr="009D45A4">
        <w:rPr>
          <w:b/>
          <w:szCs w:val="28"/>
          <w:lang w:val="ru-RU" w:eastAsia="ar-SA"/>
        </w:rPr>
        <w:t>И.А., Лебединская Ю.С.</w:t>
      </w:r>
    </w:p>
    <w:p w:rsidR="006A4709" w:rsidRPr="009D45A4" w:rsidRDefault="006A4709" w:rsidP="004C4E90">
      <w:pPr>
        <w:spacing w:before="0" w:beforeAutospacing="0" w:after="0" w:afterAutospacing="0"/>
        <w:jc w:val="both"/>
        <w:rPr>
          <w:lang w:val="ru-RU" w:eastAsia="ar-SA"/>
        </w:rPr>
      </w:pPr>
      <w:r>
        <w:rPr>
          <w:lang w:val="ru-RU" w:eastAsia="ar-SA"/>
        </w:rPr>
        <w:t>Б    БИЗ</w:t>
      </w:r>
      <w:r w:rsidRPr="009D45A4">
        <w:rPr>
          <w:lang w:val="ru-RU" w:eastAsia="ar-SA"/>
        </w:rPr>
        <w:t>НЕС-ПЛАНИРОВАНИЕ [Текст]: учебное пособие / Р.С. Близкий. – Владивосток: Изд-во ВГУ</w:t>
      </w:r>
      <w:r>
        <w:rPr>
          <w:lang w:val="ru-RU" w:eastAsia="ar-SA"/>
        </w:rPr>
        <w:t>Э</w:t>
      </w:r>
      <w:r w:rsidRPr="009D45A4">
        <w:rPr>
          <w:lang w:val="ru-RU" w:eastAsia="ar-SA"/>
        </w:rPr>
        <w:t xml:space="preserve">С, 2015. -  . </w:t>
      </w:r>
    </w:p>
    <w:p w:rsidR="006A4709" w:rsidRPr="009D45A4" w:rsidRDefault="006A4709" w:rsidP="00E4770B">
      <w:pPr>
        <w:spacing w:before="0" w:beforeAutospacing="0" w:after="0" w:afterAutospacing="0"/>
        <w:jc w:val="both"/>
        <w:rPr>
          <w:lang w:val="ru-RU" w:eastAsia="ar-SA"/>
        </w:rPr>
      </w:pPr>
      <w:r w:rsidRPr="009D45A4">
        <w:rPr>
          <w:lang w:val="ru-RU" w:eastAsia="ar-SA"/>
        </w:rPr>
        <w:t xml:space="preserve">Учебное пособие содержит материалы по основным разделам курса «Бизнес-планирование». Изложены методические и практические основы и особенности планирования бизнес-процессов с учетом формирования и развития зарубежного менеджмента. Содержит практические задания, тесты выполнение которых позволит студентам применять и закреплять теоретические знания, трансформировать их профессиональные компетенции. При разработке </w:t>
      </w:r>
      <w:r>
        <w:rPr>
          <w:lang w:val="ru-RU" w:eastAsia="ar-SA"/>
        </w:rPr>
        <w:t xml:space="preserve">материалов учебного пособия учитывались особенности разных методик формирования бизнес планов и как результат освоения содержания курса предложено разработать бизнес-план.    </w:t>
      </w:r>
    </w:p>
    <w:p w:rsidR="006A4709" w:rsidRPr="009D45A4" w:rsidRDefault="006A4709" w:rsidP="003D501D">
      <w:pPr>
        <w:spacing w:before="0" w:beforeAutospacing="0" w:after="0" w:afterAutospacing="0"/>
        <w:ind w:firstLine="708"/>
        <w:jc w:val="both"/>
        <w:rPr>
          <w:lang w:val="ru-RU" w:eastAsia="ar-SA"/>
        </w:rPr>
      </w:pPr>
      <w:r w:rsidRPr="009D45A4">
        <w:rPr>
          <w:lang w:val="ru-RU" w:eastAsia="ar-SA"/>
        </w:rPr>
        <w:t xml:space="preserve">Для студентов, обучающихся по направлениям </w:t>
      </w:r>
      <w:r>
        <w:rPr>
          <w:lang w:val="ru-RU" w:eastAsia="ar-SA"/>
        </w:rPr>
        <w:t xml:space="preserve">подготовки </w:t>
      </w:r>
      <w:r w:rsidRPr="009D45A4">
        <w:rPr>
          <w:lang w:val="ru-RU" w:eastAsia="ar-SA"/>
        </w:rPr>
        <w:t>38.03.02 Менеджмент</w:t>
      </w:r>
      <w:r>
        <w:rPr>
          <w:lang w:val="ru-RU" w:eastAsia="ar-SA"/>
        </w:rPr>
        <w:t xml:space="preserve"> разных профилей и форм обучения</w:t>
      </w:r>
      <w:r w:rsidRPr="009D45A4">
        <w:rPr>
          <w:lang w:val="ru-RU" w:eastAsia="ar-SA"/>
        </w:rPr>
        <w:t xml:space="preserve">. </w:t>
      </w:r>
    </w:p>
    <w:p w:rsidR="006A4709" w:rsidRPr="009D45A4" w:rsidRDefault="006A4709" w:rsidP="002959DE">
      <w:pPr>
        <w:spacing w:before="0" w:beforeAutospacing="0" w:after="0" w:afterAutospacing="0"/>
        <w:jc w:val="center"/>
        <w:rPr>
          <w:b/>
          <w:lang w:val="ru-RU" w:eastAsia="ar-SA"/>
        </w:rPr>
      </w:pPr>
    </w:p>
    <w:p w:rsidR="006A4709" w:rsidRDefault="006A4709" w:rsidP="002959DE">
      <w:pPr>
        <w:spacing w:before="0" w:beforeAutospacing="0" w:after="0" w:afterAutospacing="0"/>
        <w:jc w:val="center"/>
        <w:rPr>
          <w:b/>
          <w:lang w:val="ru-RU" w:eastAsia="ar-SA"/>
        </w:rPr>
      </w:pPr>
    </w:p>
    <w:p w:rsidR="006A4709" w:rsidRDefault="006A4709" w:rsidP="002959DE">
      <w:pPr>
        <w:spacing w:before="0" w:beforeAutospacing="0" w:after="0" w:afterAutospacing="0"/>
        <w:jc w:val="center"/>
        <w:rPr>
          <w:b/>
          <w:lang w:val="ru-RU" w:eastAsia="ar-SA"/>
        </w:rPr>
      </w:pPr>
    </w:p>
    <w:p w:rsidR="006A4709" w:rsidRDefault="006A4709" w:rsidP="002959DE">
      <w:pPr>
        <w:spacing w:before="0" w:beforeAutospacing="0" w:after="0" w:afterAutospacing="0"/>
        <w:jc w:val="center"/>
        <w:rPr>
          <w:b/>
          <w:lang w:val="ru-RU" w:eastAsia="ar-SA"/>
        </w:rPr>
      </w:pPr>
    </w:p>
    <w:p w:rsidR="006A4709" w:rsidRDefault="006A4709" w:rsidP="002959DE">
      <w:pPr>
        <w:spacing w:before="0" w:beforeAutospacing="0" w:after="0" w:afterAutospacing="0"/>
        <w:jc w:val="center"/>
        <w:rPr>
          <w:b/>
          <w:lang w:val="ru-RU" w:eastAsia="ar-SA"/>
        </w:rPr>
      </w:pPr>
      <w:bookmarkStart w:id="8" w:name="_GoBack"/>
      <w:bookmarkEnd w:id="8"/>
    </w:p>
    <w:p w:rsidR="006A4709" w:rsidRDefault="006A4709" w:rsidP="002959DE">
      <w:pPr>
        <w:spacing w:before="0" w:beforeAutospacing="0" w:after="0" w:afterAutospacing="0"/>
        <w:jc w:val="center"/>
        <w:rPr>
          <w:b/>
          <w:lang w:val="ru-RU" w:eastAsia="ar-SA"/>
        </w:rPr>
      </w:pPr>
    </w:p>
    <w:p w:rsidR="006A4709" w:rsidRPr="009D45A4" w:rsidRDefault="006A4709" w:rsidP="002959DE">
      <w:pPr>
        <w:spacing w:before="0" w:beforeAutospacing="0" w:after="0" w:afterAutospacing="0"/>
        <w:jc w:val="center"/>
        <w:rPr>
          <w:b/>
          <w:lang w:val="ru-RU" w:eastAsia="ar-SA"/>
        </w:rPr>
      </w:pPr>
    </w:p>
    <w:p w:rsidR="006A4709" w:rsidRPr="009D45A4" w:rsidRDefault="006A4709" w:rsidP="002959DE">
      <w:pPr>
        <w:spacing w:before="0" w:beforeAutospacing="0" w:after="0" w:afterAutospacing="0"/>
        <w:jc w:val="center"/>
        <w:rPr>
          <w:lang w:val="ru-RU" w:eastAsia="ar-SA"/>
        </w:rPr>
      </w:pPr>
      <w:r w:rsidRPr="009D45A4">
        <w:rPr>
          <w:lang w:val="ru-RU" w:eastAsia="ar-SA"/>
        </w:rPr>
        <w:t xml:space="preserve">УДК  </w:t>
      </w:r>
    </w:p>
    <w:p w:rsidR="006A4709" w:rsidRPr="009D45A4" w:rsidRDefault="006A4709" w:rsidP="002959DE">
      <w:pPr>
        <w:spacing w:before="0" w:beforeAutospacing="0" w:after="0" w:afterAutospacing="0"/>
        <w:jc w:val="center"/>
        <w:rPr>
          <w:lang w:val="ru-RU" w:eastAsia="ar-SA"/>
        </w:rPr>
      </w:pPr>
      <w:r w:rsidRPr="009D45A4">
        <w:rPr>
          <w:lang w:val="ru-RU" w:eastAsia="ar-SA"/>
        </w:rPr>
        <w:t xml:space="preserve">ББК </w:t>
      </w:r>
    </w:p>
    <w:p w:rsidR="006A4709" w:rsidRPr="009D45A4" w:rsidRDefault="006A4709" w:rsidP="003D501D">
      <w:pPr>
        <w:spacing w:before="0" w:beforeAutospacing="0" w:after="0" w:afterAutospacing="0"/>
        <w:ind w:left="4678"/>
        <w:jc w:val="both"/>
        <w:rPr>
          <w:lang w:val="ru-RU" w:eastAsia="ar-SA"/>
        </w:rPr>
      </w:pPr>
    </w:p>
    <w:p w:rsidR="006A4709" w:rsidRPr="009D45A4" w:rsidRDefault="006A4709" w:rsidP="003D501D">
      <w:pPr>
        <w:spacing w:before="0" w:beforeAutospacing="0" w:after="0" w:afterAutospacing="0"/>
        <w:ind w:left="4678"/>
        <w:jc w:val="both"/>
        <w:rPr>
          <w:lang w:val="ru-RU" w:eastAsia="ar-SA"/>
        </w:rPr>
      </w:pPr>
      <w:r w:rsidRPr="009D45A4">
        <w:rPr>
          <w:lang w:val="ru-RU" w:eastAsia="ar-SA"/>
        </w:rPr>
        <w:t>© Издательство Владивостокского</w:t>
      </w:r>
    </w:p>
    <w:p w:rsidR="006A4709" w:rsidRPr="009D45A4" w:rsidRDefault="006A4709" w:rsidP="003D501D">
      <w:pPr>
        <w:spacing w:before="0" w:beforeAutospacing="0" w:after="0" w:afterAutospacing="0"/>
        <w:ind w:left="4678"/>
        <w:jc w:val="both"/>
        <w:rPr>
          <w:lang w:val="ru-RU" w:eastAsia="ar-SA"/>
        </w:rPr>
      </w:pPr>
      <w:r w:rsidRPr="009D45A4">
        <w:rPr>
          <w:lang w:val="ru-RU" w:eastAsia="ar-SA"/>
        </w:rPr>
        <w:t>государственного университета</w:t>
      </w:r>
    </w:p>
    <w:p w:rsidR="006A4709" w:rsidRPr="009D45A4" w:rsidRDefault="006A4709" w:rsidP="003D501D">
      <w:pPr>
        <w:spacing w:before="0" w:beforeAutospacing="0" w:after="0" w:afterAutospacing="0"/>
        <w:ind w:left="4678"/>
        <w:jc w:val="both"/>
        <w:rPr>
          <w:lang w:val="ru-RU" w:eastAsia="ar-SA"/>
        </w:rPr>
      </w:pPr>
      <w:r w:rsidRPr="009D45A4">
        <w:rPr>
          <w:lang w:val="ru-RU" w:eastAsia="ar-SA"/>
        </w:rPr>
        <w:t xml:space="preserve">экономики и сервиса, оформление, </w:t>
      </w:r>
    </w:p>
    <w:p w:rsidR="006A4709" w:rsidRPr="009D45A4" w:rsidRDefault="006A4709" w:rsidP="003D501D">
      <w:pPr>
        <w:spacing w:before="0" w:beforeAutospacing="0" w:after="0" w:afterAutospacing="0"/>
        <w:ind w:left="4678"/>
        <w:jc w:val="both"/>
        <w:rPr>
          <w:b/>
          <w:lang w:val="ru-RU" w:eastAsia="ar-SA"/>
        </w:rPr>
      </w:pPr>
      <w:r w:rsidRPr="009D45A4">
        <w:rPr>
          <w:lang w:val="ru-RU" w:eastAsia="ar-SA"/>
        </w:rPr>
        <w:t>2015</w:t>
      </w:r>
    </w:p>
    <w:p w:rsidR="006A4709" w:rsidRPr="009D45A4" w:rsidRDefault="006A4709" w:rsidP="003C133D">
      <w:pPr>
        <w:spacing w:before="0" w:beforeAutospacing="0" w:after="0" w:afterAutospacing="0"/>
        <w:jc w:val="center"/>
        <w:rPr>
          <w:b/>
          <w:u w:val="single"/>
          <w:lang w:val="ru-RU" w:eastAsia="ar-SA"/>
        </w:rPr>
      </w:pPr>
      <w:r w:rsidRPr="009D45A4">
        <w:rPr>
          <w:b/>
          <w:u w:val="single"/>
          <w:lang w:val="ru-RU" w:eastAsia="ar-SA"/>
        </w:rPr>
        <w:lastRenderedPageBreak/>
        <w:t>ВВЕДЕНИЕ</w:t>
      </w:r>
    </w:p>
    <w:p w:rsidR="006A4709" w:rsidRPr="009D45A4" w:rsidRDefault="006A4709" w:rsidP="00012620">
      <w:pPr>
        <w:spacing w:before="0" w:beforeAutospacing="0" w:after="0" w:afterAutospacing="0"/>
        <w:rPr>
          <w:b/>
          <w:u w:val="single"/>
          <w:lang w:val="ru-RU" w:eastAsia="ar-SA"/>
        </w:rPr>
      </w:pPr>
    </w:p>
    <w:p w:rsidR="006A4709" w:rsidRDefault="006A4709" w:rsidP="007A0BFF">
      <w:pPr>
        <w:spacing w:before="0" w:beforeAutospacing="0" w:after="0" w:afterAutospacing="0"/>
        <w:ind w:firstLine="709"/>
        <w:jc w:val="both"/>
        <w:rPr>
          <w:lang w:val="ru-RU"/>
        </w:rPr>
      </w:pPr>
      <w:r>
        <w:rPr>
          <w:rStyle w:val="word"/>
          <w:lang w:val="ru-RU"/>
        </w:rPr>
        <w:t>Современные условия стремительного роста горизонта амбициозности разных слоев населения в улучшении своего материального благосостояния, социального признания, всестороннее развитие прогресса технологий, рыночных условий и форм поддержки малого и среднего бизнеса сегодня формируют нарастающее внимание к подходам, механизмам и правилам создания своего успешного и самодостаточного бизнеса.  Поиск бизнес-идеи и её дальнейшее преломление в р</w:t>
      </w:r>
      <w:r w:rsidRPr="003C133D">
        <w:rPr>
          <w:rStyle w:val="word"/>
          <w:lang w:val="ru-RU"/>
        </w:rPr>
        <w:t>еализаци</w:t>
      </w:r>
      <w:r>
        <w:rPr>
          <w:rStyle w:val="word"/>
          <w:lang w:val="ru-RU"/>
        </w:rPr>
        <w:t>и</w:t>
      </w:r>
      <w:r w:rsidRPr="00AF1018">
        <w:rPr>
          <w:rStyle w:val="word"/>
          <w:lang w:val="ru-RU"/>
        </w:rPr>
        <w:t xml:space="preserve"> </w:t>
      </w:r>
      <w:r>
        <w:rPr>
          <w:lang w:val="ru-RU"/>
        </w:rPr>
        <w:t xml:space="preserve">проходит как </w:t>
      </w:r>
      <w:r w:rsidRPr="003C133D">
        <w:rPr>
          <w:rStyle w:val="word"/>
          <w:lang w:val="ru-RU"/>
        </w:rPr>
        <w:t>путем</w:t>
      </w:r>
      <w:r w:rsidRPr="00AF1018">
        <w:rPr>
          <w:rStyle w:val="word"/>
          <w:lang w:val="ru-RU"/>
        </w:rPr>
        <w:t xml:space="preserve"> </w:t>
      </w:r>
      <w:r w:rsidRPr="003C133D">
        <w:rPr>
          <w:rStyle w:val="word"/>
          <w:lang w:val="ru-RU"/>
        </w:rPr>
        <w:t>расширения</w:t>
      </w:r>
      <w:r w:rsidRPr="00AF1018">
        <w:rPr>
          <w:rStyle w:val="word"/>
          <w:lang w:val="ru-RU"/>
        </w:rPr>
        <w:t xml:space="preserve"> </w:t>
      </w:r>
      <w:r w:rsidRPr="003C133D">
        <w:rPr>
          <w:rStyle w:val="word"/>
          <w:lang w:val="ru-RU"/>
        </w:rPr>
        <w:t>производства</w:t>
      </w:r>
      <w:r w:rsidRPr="00AF1018">
        <w:rPr>
          <w:rStyle w:val="word"/>
          <w:lang w:val="ru-RU"/>
        </w:rPr>
        <w:t xml:space="preserve"> </w:t>
      </w:r>
      <w:r w:rsidRPr="003C133D">
        <w:rPr>
          <w:rStyle w:val="word"/>
          <w:lang w:val="ru-RU"/>
        </w:rPr>
        <w:t>действующего</w:t>
      </w:r>
      <w:r w:rsidRPr="00AF1018">
        <w:rPr>
          <w:rStyle w:val="word"/>
          <w:lang w:val="ru-RU"/>
        </w:rPr>
        <w:t xml:space="preserve"> </w:t>
      </w:r>
      <w:r w:rsidRPr="003C133D">
        <w:rPr>
          <w:rStyle w:val="word"/>
          <w:lang w:val="ru-RU"/>
        </w:rPr>
        <w:t>бизнеса</w:t>
      </w:r>
      <w:r w:rsidRPr="003C133D">
        <w:rPr>
          <w:lang w:val="ru-RU"/>
        </w:rPr>
        <w:t xml:space="preserve">, </w:t>
      </w:r>
      <w:r w:rsidRPr="003C133D">
        <w:rPr>
          <w:rStyle w:val="word"/>
          <w:lang w:val="ru-RU"/>
        </w:rPr>
        <w:t>так</w:t>
      </w:r>
      <w:r w:rsidRPr="00AF1018">
        <w:rPr>
          <w:rStyle w:val="word"/>
          <w:lang w:val="ru-RU"/>
        </w:rPr>
        <w:t xml:space="preserve"> </w:t>
      </w:r>
      <w:r w:rsidRPr="003C133D">
        <w:rPr>
          <w:rStyle w:val="word"/>
          <w:lang w:val="ru-RU"/>
        </w:rPr>
        <w:t>и</w:t>
      </w:r>
      <w:r w:rsidRPr="00AF1018">
        <w:rPr>
          <w:rStyle w:val="word"/>
          <w:lang w:val="ru-RU"/>
        </w:rPr>
        <w:t xml:space="preserve"> </w:t>
      </w:r>
      <w:r w:rsidRPr="003C133D">
        <w:rPr>
          <w:rStyle w:val="word"/>
          <w:lang w:val="ru-RU"/>
        </w:rPr>
        <w:t>о</w:t>
      </w:r>
      <w:r>
        <w:rPr>
          <w:rStyle w:val="word"/>
          <w:lang w:val="ru-RU"/>
        </w:rPr>
        <w:t>ткрытием</w:t>
      </w:r>
      <w:r w:rsidRPr="00AF1018">
        <w:rPr>
          <w:rStyle w:val="word"/>
          <w:lang w:val="ru-RU"/>
        </w:rPr>
        <w:t xml:space="preserve"> </w:t>
      </w:r>
      <w:r w:rsidRPr="003C133D">
        <w:rPr>
          <w:rStyle w:val="word"/>
          <w:lang w:val="ru-RU"/>
        </w:rPr>
        <w:t>нового</w:t>
      </w:r>
      <w:r w:rsidRPr="00AF1018">
        <w:rPr>
          <w:rStyle w:val="word"/>
          <w:lang w:val="ru-RU"/>
        </w:rPr>
        <w:t xml:space="preserve"> </w:t>
      </w:r>
      <w:r w:rsidRPr="003C133D">
        <w:rPr>
          <w:rStyle w:val="word"/>
          <w:lang w:val="ru-RU"/>
        </w:rPr>
        <w:t>вида</w:t>
      </w:r>
      <w:r w:rsidRPr="00AF1018">
        <w:rPr>
          <w:rStyle w:val="word"/>
          <w:lang w:val="ru-RU"/>
        </w:rPr>
        <w:t xml:space="preserve"> </w:t>
      </w:r>
      <w:r>
        <w:rPr>
          <w:lang w:val="ru-RU"/>
        </w:rPr>
        <w:t>бизнес-д</w:t>
      </w:r>
      <w:r w:rsidRPr="003C133D">
        <w:rPr>
          <w:rStyle w:val="word"/>
          <w:lang w:val="ru-RU"/>
        </w:rPr>
        <w:t>еятельности</w:t>
      </w:r>
      <w:r w:rsidRPr="003C133D">
        <w:rPr>
          <w:lang w:val="ru-RU"/>
        </w:rPr>
        <w:t>.</w:t>
      </w:r>
    </w:p>
    <w:p w:rsidR="006A4709" w:rsidRPr="00585C91" w:rsidRDefault="006A4709" w:rsidP="007A0BFF">
      <w:pPr>
        <w:spacing w:before="0" w:beforeAutospacing="0" w:after="0" w:afterAutospacing="0"/>
        <w:ind w:firstLine="709"/>
        <w:jc w:val="both"/>
        <w:rPr>
          <w:rStyle w:val="word"/>
          <w:lang w:val="ru-RU"/>
        </w:rPr>
      </w:pPr>
      <w:r>
        <w:rPr>
          <w:rStyle w:val="word"/>
          <w:lang w:val="ru-RU"/>
        </w:rPr>
        <w:t>Реализуя</w:t>
      </w:r>
      <w:r w:rsidRPr="00AF1018">
        <w:rPr>
          <w:rStyle w:val="word"/>
          <w:lang w:val="ru-RU"/>
        </w:rPr>
        <w:t xml:space="preserve"> </w:t>
      </w:r>
      <w:r w:rsidRPr="003C133D">
        <w:rPr>
          <w:rStyle w:val="word"/>
          <w:lang w:val="ru-RU"/>
        </w:rPr>
        <w:t>основную</w:t>
      </w:r>
      <w:r w:rsidRPr="00AF1018">
        <w:rPr>
          <w:rStyle w:val="word"/>
          <w:lang w:val="ru-RU"/>
        </w:rPr>
        <w:t xml:space="preserve"> </w:t>
      </w:r>
      <w:r w:rsidRPr="003C133D">
        <w:rPr>
          <w:rStyle w:val="word"/>
          <w:lang w:val="ru-RU"/>
        </w:rPr>
        <w:t>задачу</w:t>
      </w:r>
      <w:r w:rsidRPr="003C133D">
        <w:rPr>
          <w:lang w:val="ru-RU"/>
        </w:rPr>
        <w:t>,</w:t>
      </w:r>
      <w:r w:rsidRPr="00AF1018">
        <w:rPr>
          <w:lang w:val="ru-RU"/>
        </w:rPr>
        <w:t xml:space="preserve"> </w:t>
      </w:r>
      <w:r w:rsidRPr="003C133D">
        <w:rPr>
          <w:rStyle w:val="word"/>
          <w:lang w:val="ru-RU"/>
        </w:rPr>
        <w:t>субъект</w:t>
      </w:r>
      <w:r w:rsidRPr="00AF1018">
        <w:rPr>
          <w:rStyle w:val="word"/>
          <w:lang w:val="ru-RU"/>
        </w:rPr>
        <w:t xml:space="preserve"> </w:t>
      </w:r>
      <w:r w:rsidRPr="003C133D">
        <w:rPr>
          <w:rStyle w:val="word"/>
          <w:lang w:val="ru-RU"/>
        </w:rPr>
        <w:t>бизнеса</w:t>
      </w:r>
      <w:r w:rsidRPr="00AF1018">
        <w:rPr>
          <w:rStyle w:val="word"/>
          <w:lang w:val="ru-RU"/>
        </w:rPr>
        <w:t xml:space="preserve"> </w:t>
      </w:r>
      <w:r w:rsidRPr="003C133D">
        <w:rPr>
          <w:rStyle w:val="word"/>
          <w:lang w:val="ru-RU"/>
        </w:rPr>
        <w:t>стремится</w:t>
      </w:r>
      <w:r w:rsidRPr="00AF1018">
        <w:rPr>
          <w:rStyle w:val="word"/>
          <w:lang w:val="ru-RU"/>
        </w:rPr>
        <w:t xml:space="preserve"> </w:t>
      </w:r>
      <w:r w:rsidRPr="003C133D">
        <w:rPr>
          <w:rStyle w:val="word"/>
          <w:lang w:val="ru-RU"/>
        </w:rPr>
        <w:t>получить</w:t>
      </w:r>
      <w:r w:rsidRPr="00AF1018">
        <w:rPr>
          <w:rStyle w:val="word"/>
          <w:lang w:val="ru-RU"/>
        </w:rPr>
        <w:t xml:space="preserve"> </w:t>
      </w:r>
      <w:r w:rsidRPr="003C133D">
        <w:rPr>
          <w:rStyle w:val="word"/>
          <w:lang w:val="ru-RU"/>
        </w:rPr>
        <w:t>максимальную</w:t>
      </w:r>
      <w:r w:rsidRPr="00AF1018">
        <w:rPr>
          <w:rStyle w:val="word"/>
          <w:lang w:val="ru-RU"/>
        </w:rPr>
        <w:t xml:space="preserve"> </w:t>
      </w:r>
      <w:r w:rsidRPr="003C133D">
        <w:rPr>
          <w:rStyle w:val="word"/>
          <w:lang w:val="ru-RU"/>
        </w:rPr>
        <w:t>прибыль</w:t>
      </w:r>
      <w:r w:rsidRPr="00AF1018">
        <w:rPr>
          <w:rStyle w:val="word"/>
          <w:lang w:val="ru-RU"/>
        </w:rPr>
        <w:t xml:space="preserve"> </w:t>
      </w:r>
      <w:r w:rsidRPr="003C133D">
        <w:rPr>
          <w:rStyle w:val="word"/>
          <w:lang w:val="ru-RU"/>
        </w:rPr>
        <w:t>за</w:t>
      </w:r>
      <w:r w:rsidRPr="00AF1018">
        <w:rPr>
          <w:rStyle w:val="word"/>
          <w:lang w:val="ru-RU"/>
        </w:rPr>
        <w:t xml:space="preserve"> </w:t>
      </w:r>
      <w:r w:rsidRPr="003C133D">
        <w:rPr>
          <w:rStyle w:val="word"/>
          <w:lang w:val="ru-RU"/>
        </w:rPr>
        <w:t>счет</w:t>
      </w:r>
      <w:r w:rsidRPr="00AF1018">
        <w:rPr>
          <w:rStyle w:val="word"/>
          <w:lang w:val="ru-RU"/>
        </w:rPr>
        <w:t xml:space="preserve"> </w:t>
      </w:r>
      <w:r w:rsidRPr="003C133D">
        <w:rPr>
          <w:rStyle w:val="word"/>
          <w:lang w:val="ru-RU"/>
        </w:rPr>
        <w:t>разных</w:t>
      </w:r>
      <w:r w:rsidRPr="00AF1018">
        <w:rPr>
          <w:rStyle w:val="word"/>
          <w:lang w:val="ru-RU"/>
        </w:rPr>
        <w:t xml:space="preserve"> </w:t>
      </w:r>
      <w:r w:rsidRPr="003C133D">
        <w:rPr>
          <w:rStyle w:val="word"/>
          <w:lang w:val="ru-RU"/>
        </w:rPr>
        <w:t>направлений</w:t>
      </w:r>
      <w:r w:rsidRPr="00AF1018">
        <w:rPr>
          <w:rStyle w:val="word"/>
          <w:lang w:val="ru-RU"/>
        </w:rPr>
        <w:t xml:space="preserve"> </w:t>
      </w:r>
      <w:r w:rsidRPr="003C133D">
        <w:rPr>
          <w:rStyle w:val="word"/>
          <w:lang w:val="ru-RU"/>
        </w:rPr>
        <w:t>и</w:t>
      </w:r>
      <w:r w:rsidRPr="00AF1018">
        <w:rPr>
          <w:rStyle w:val="word"/>
          <w:lang w:val="ru-RU"/>
        </w:rPr>
        <w:t xml:space="preserve"> </w:t>
      </w:r>
      <w:r w:rsidRPr="003C133D">
        <w:rPr>
          <w:rStyle w:val="word"/>
          <w:lang w:val="ru-RU"/>
        </w:rPr>
        <w:t>источников деятельности</w:t>
      </w:r>
      <w:r>
        <w:rPr>
          <w:rStyle w:val="word"/>
          <w:lang w:val="ru-RU"/>
        </w:rPr>
        <w:t xml:space="preserve">. </w:t>
      </w:r>
    </w:p>
    <w:p w:rsidR="006A4709" w:rsidRPr="00585C91" w:rsidRDefault="006A4709" w:rsidP="003C133D">
      <w:pPr>
        <w:spacing w:before="0" w:beforeAutospacing="0" w:after="0" w:afterAutospacing="0"/>
        <w:ind w:firstLine="709"/>
        <w:jc w:val="both"/>
        <w:rPr>
          <w:rStyle w:val="word"/>
          <w:lang w:val="ru-RU"/>
        </w:rPr>
      </w:pPr>
      <w:r w:rsidRPr="003C133D">
        <w:rPr>
          <w:rStyle w:val="word"/>
          <w:lang w:val="ru-RU"/>
        </w:rPr>
        <w:t>Создавая</w:t>
      </w:r>
      <w:r w:rsidRPr="00AF1018">
        <w:rPr>
          <w:rStyle w:val="word"/>
          <w:lang w:val="ru-RU"/>
        </w:rPr>
        <w:t xml:space="preserve"> </w:t>
      </w:r>
      <w:r w:rsidRPr="003C133D">
        <w:rPr>
          <w:rStyle w:val="word"/>
          <w:lang w:val="ru-RU"/>
        </w:rPr>
        <w:t>новое</w:t>
      </w:r>
      <w:r w:rsidRPr="00AF1018">
        <w:rPr>
          <w:rStyle w:val="word"/>
          <w:lang w:val="ru-RU"/>
        </w:rPr>
        <w:t xml:space="preserve"> </w:t>
      </w:r>
      <w:r w:rsidRPr="003C133D">
        <w:rPr>
          <w:rStyle w:val="word"/>
          <w:lang w:val="ru-RU"/>
        </w:rPr>
        <w:t>предприятие</w:t>
      </w:r>
      <w:r w:rsidRPr="00AF1018">
        <w:rPr>
          <w:rStyle w:val="word"/>
          <w:lang w:val="ru-RU"/>
        </w:rPr>
        <w:t xml:space="preserve"> </w:t>
      </w:r>
      <w:r w:rsidRPr="003C133D">
        <w:rPr>
          <w:rStyle w:val="word"/>
          <w:lang w:val="ru-RU"/>
        </w:rPr>
        <w:t>и</w:t>
      </w:r>
      <w:r w:rsidRPr="00AF1018">
        <w:rPr>
          <w:rStyle w:val="word"/>
          <w:lang w:val="ru-RU"/>
        </w:rPr>
        <w:t xml:space="preserve"> </w:t>
      </w:r>
      <w:r w:rsidRPr="003C133D">
        <w:rPr>
          <w:rStyle w:val="word"/>
          <w:lang w:val="ru-RU"/>
        </w:rPr>
        <w:t>реализуя</w:t>
      </w:r>
      <w:r w:rsidRPr="00AF1018">
        <w:rPr>
          <w:rStyle w:val="word"/>
          <w:lang w:val="ru-RU"/>
        </w:rPr>
        <w:t xml:space="preserve"> </w:t>
      </w:r>
      <w:r w:rsidRPr="003C133D">
        <w:rPr>
          <w:rStyle w:val="word"/>
          <w:lang w:val="ru-RU"/>
        </w:rPr>
        <w:t>как</w:t>
      </w:r>
      <w:r w:rsidRPr="00AF1018">
        <w:rPr>
          <w:rStyle w:val="word"/>
          <w:lang w:val="ru-RU"/>
        </w:rPr>
        <w:t xml:space="preserve"> </w:t>
      </w:r>
      <w:r w:rsidRPr="003C133D">
        <w:rPr>
          <w:rStyle w:val="word"/>
          <w:lang w:val="ru-RU"/>
        </w:rPr>
        <w:t>минимум</w:t>
      </w:r>
      <w:r w:rsidRPr="00AF1018">
        <w:rPr>
          <w:rStyle w:val="word"/>
          <w:lang w:val="ru-RU"/>
        </w:rPr>
        <w:t xml:space="preserve"> </w:t>
      </w:r>
      <w:r w:rsidRPr="003C133D">
        <w:rPr>
          <w:rStyle w:val="word"/>
          <w:lang w:val="ru-RU"/>
        </w:rPr>
        <w:t>функцию</w:t>
      </w:r>
      <w:r w:rsidRPr="00AF1018">
        <w:rPr>
          <w:rStyle w:val="word"/>
          <w:lang w:val="ru-RU"/>
        </w:rPr>
        <w:t xml:space="preserve"> </w:t>
      </w:r>
      <w:r w:rsidRPr="003C133D">
        <w:rPr>
          <w:rStyle w:val="word"/>
          <w:lang w:val="ru-RU"/>
        </w:rPr>
        <w:t>стимулирования</w:t>
      </w:r>
      <w:r w:rsidRPr="00AF1018">
        <w:rPr>
          <w:rStyle w:val="word"/>
          <w:lang w:val="ru-RU"/>
        </w:rPr>
        <w:t xml:space="preserve"> </w:t>
      </w:r>
      <w:r w:rsidRPr="003C133D">
        <w:rPr>
          <w:rStyle w:val="word"/>
          <w:lang w:val="ru-RU"/>
        </w:rPr>
        <w:t>вовлечения</w:t>
      </w:r>
      <w:r w:rsidRPr="00AF1018">
        <w:rPr>
          <w:rStyle w:val="word"/>
          <w:lang w:val="ru-RU"/>
        </w:rPr>
        <w:t xml:space="preserve"> </w:t>
      </w:r>
      <w:r w:rsidRPr="003C133D">
        <w:rPr>
          <w:rStyle w:val="word"/>
          <w:lang w:val="ru-RU"/>
        </w:rPr>
        <w:t>в</w:t>
      </w:r>
      <w:r w:rsidRPr="00AF1018">
        <w:rPr>
          <w:rStyle w:val="word"/>
          <w:lang w:val="ru-RU"/>
        </w:rPr>
        <w:t xml:space="preserve"> </w:t>
      </w:r>
      <w:r w:rsidRPr="003C133D">
        <w:rPr>
          <w:rStyle w:val="word"/>
          <w:lang w:val="ru-RU"/>
        </w:rPr>
        <w:t>процесс</w:t>
      </w:r>
      <w:r w:rsidRPr="00AF1018">
        <w:rPr>
          <w:rStyle w:val="word"/>
          <w:lang w:val="ru-RU"/>
        </w:rPr>
        <w:t xml:space="preserve"> </w:t>
      </w:r>
      <w:r w:rsidRPr="003C133D">
        <w:rPr>
          <w:rStyle w:val="word"/>
          <w:lang w:val="ru-RU"/>
        </w:rPr>
        <w:t>самозанятости</w:t>
      </w:r>
      <w:r w:rsidRPr="00AF1018">
        <w:rPr>
          <w:rStyle w:val="word"/>
          <w:lang w:val="ru-RU"/>
        </w:rPr>
        <w:t xml:space="preserve"> </w:t>
      </w:r>
      <w:r w:rsidRPr="003C133D">
        <w:rPr>
          <w:rStyle w:val="word"/>
          <w:lang w:val="ru-RU"/>
        </w:rPr>
        <w:t>путем</w:t>
      </w:r>
      <w:r w:rsidRPr="00AF1018">
        <w:rPr>
          <w:rStyle w:val="word"/>
          <w:lang w:val="ru-RU"/>
        </w:rPr>
        <w:t xml:space="preserve"> </w:t>
      </w:r>
      <w:r w:rsidRPr="003C133D">
        <w:rPr>
          <w:rStyle w:val="word"/>
          <w:lang w:val="ru-RU"/>
        </w:rPr>
        <w:t>создания</w:t>
      </w:r>
      <w:r w:rsidRPr="00AF1018">
        <w:rPr>
          <w:rStyle w:val="word"/>
          <w:lang w:val="ru-RU"/>
        </w:rPr>
        <w:t xml:space="preserve"> </w:t>
      </w:r>
      <w:r w:rsidRPr="003C133D">
        <w:rPr>
          <w:rStyle w:val="word"/>
          <w:lang w:val="ru-RU"/>
        </w:rPr>
        <w:t>собственного</w:t>
      </w:r>
      <w:r w:rsidRPr="00AF1018">
        <w:rPr>
          <w:rStyle w:val="word"/>
          <w:lang w:val="ru-RU"/>
        </w:rPr>
        <w:t xml:space="preserve"> </w:t>
      </w:r>
      <w:r w:rsidRPr="003C133D">
        <w:rPr>
          <w:rStyle w:val="word"/>
          <w:lang w:val="ru-RU"/>
        </w:rPr>
        <w:t>бизнеса</w:t>
      </w:r>
      <w:r w:rsidRPr="00FC6745">
        <w:rPr>
          <w:rStyle w:val="word"/>
          <w:lang w:val="ru-RU"/>
        </w:rPr>
        <w:t xml:space="preserve">, </w:t>
      </w:r>
      <w:r w:rsidRPr="003C133D">
        <w:rPr>
          <w:rStyle w:val="word"/>
          <w:lang w:val="ru-RU"/>
        </w:rPr>
        <w:t>государство</w:t>
      </w:r>
      <w:r w:rsidRPr="00AF1018">
        <w:rPr>
          <w:rStyle w:val="word"/>
          <w:lang w:val="ru-RU"/>
        </w:rPr>
        <w:t xml:space="preserve"> </w:t>
      </w:r>
      <w:r w:rsidRPr="003C133D">
        <w:rPr>
          <w:rStyle w:val="word"/>
          <w:lang w:val="ru-RU"/>
        </w:rPr>
        <w:t>должно</w:t>
      </w:r>
      <w:r w:rsidRPr="00AF1018">
        <w:rPr>
          <w:rStyle w:val="word"/>
          <w:lang w:val="ru-RU"/>
        </w:rPr>
        <w:t xml:space="preserve"> </w:t>
      </w:r>
      <w:r w:rsidRPr="003C133D">
        <w:rPr>
          <w:rStyle w:val="word"/>
          <w:lang w:val="ru-RU"/>
        </w:rPr>
        <w:t>создавать</w:t>
      </w:r>
      <w:r w:rsidRPr="00AF1018">
        <w:rPr>
          <w:rStyle w:val="word"/>
          <w:lang w:val="ru-RU"/>
        </w:rPr>
        <w:t xml:space="preserve"> </w:t>
      </w:r>
      <w:r w:rsidRPr="003C133D">
        <w:rPr>
          <w:rStyle w:val="word"/>
          <w:lang w:val="ru-RU"/>
        </w:rPr>
        <w:t>максимально</w:t>
      </w:r>
      <w:r w:rsidRPr="00AF1018">
        <w:rPr>
          <w:rStyle w:val="word"/>
          <w:lang w:val="ru-RU"/>
        </w:rPr>
        <w:t xml:space="preserve"> </w:t>
      </w:r>
      <w:r w:rsidRPr="003C133D">
        <w:rPr>
          <w:rStyle w:val="word"/>
          <w:lang w:val="ru-RU"/>
        </w:rPr>
        <w:t>благоприятные</w:t>
      </w:r>
      <w:r w:rsidRPr="00AF1018">
        <w:rPr>
          <w:rStyle w:val="word"/>
          <w:lang w:val="ru-RU"/>
        </w:rPr>
        <w:t xml:space="preserve"> </w:t>
      </w:r>
      <w:r w:rsidRPr="003C133D">
        <w:rPr>
          <w:rStyle w:val="word"/>
          <w:lang w:val="ru-RU"/>
        </w:rPr>
        <w:t>условия</w:t>
      </w:r>
      <w:r w:rsidRPr="00AF1018">
        <w:rPr>
          <w:rStyle w:val="word"/>
          <w:lang w:val="ru-RU"/>
        </w:rPr>
        <w:t xml:space="preserve"> </w:t>
      </w:r>
      <w:r w:rsidRPr="003C133D">
        <w:rPr>
          <w:rStyle w:val="word"/>
          <w:lang w:val="ru-RU"/>
        </w:rPr>
        <w:t>в</w:t>
      </w:r>
      <w:r w:rsidRPr="00AF1018">
        <w:rPr>
          <w:rStyle w:val="word"/>
          <w:lang w:val="ru-RU"/>
        </w:rPr>
        <w:t xml:space="preserve"> </w:t>
      </w:r>
      <w:r w:rsidRPr="003C133D">
        <w:rPr>
          <w:rStyle w:val="word"/>
          <w:lang w:val="ru-RU"/>
        </w:rPr>
        <w:t>малом</w:t>
      </w:r>
      <w:r w:rsidRPr="00AF1018">
        <w:rPr>
          <w:rStyle w:val="word"/>
          <w:lang w:val="ru-RU"/>
        </w:rPr>
        <w:t xml:space="preserve"> </w:t>
      </w:r>
      <w:r w:rsidRPr="003C133D">
        <w:rPr>
          <w:rStyle w:val="word"/>
          <w:lang w:val="ru-RU"/>
        </w:rPr>
        <w:t>и</w:t>
      </w:r>
      <w:r w:rsidRPr="00AF1018">
        <w:rPr>
          <w:rStyle w:val="word"/>
          <w:lang w:val="ru-RU"/>
        </w:rPr>
        <w:t xml:space="preserve"> </w:t>
      </w:r>
      <w:r w:rsidRPr="003C133D">
        <w:rPr>
          <w:rStyle w:val="word"/>
          <w:lang w:val="ru-RU"/>
        </w:rPr>
        <w:t>среднем</w:t>
      </w:r>
      <w:r w:rsidRPr="00AF1018">
        <w:rPr>
          <w:rStyle w:val="word"/>
          <w:lang w:val="ru-RU"/>
        </w:rPr>
        <w:t xml:space="preserve"> </w:t>
      </w:r>
      <w:r w:rsidRPr="003C133D">
        <w:rPr>
          <w:rStyle w:val="word"/>
          <w:lang w:val="ru-RU"/>
        </w:rPr>
        <w:t>бизнесе</w:t>
      </w:r>
      <w:r w:rsidRPr="00AF1018">
        <w:rPr>
          <w:rStyle w:val="word"/>
          <w:lang w:val="ru-RU"/>
        </w:rPr>
        <w:t xml:space="preserve"> </w:t>
      </w:r>
      <w:r w:rsidRPr="003C133D">
        <w:rPr>
          <w:rStyle w:val="word"/>
          <w:lang w:val="ru-RU"/>
        </w:rPr>
        <w:t>как</w:t>
      </w:r>
      <w:r>
        <w:rPr>
          <w:rStyle w:val="word"/>
          <w:lang w:val="ru-RU"/>
        </w:rPr>
        <w:t xml:space="preserve"> с</w:t>
      </w:r>
      <w:r w:rsidRPr="003C133D">
        <w:rPr>
          <w:rStyle w:val="word"/>
          <w:lang w:val="ru-RU"/>
        </w:rPr>
        <w:t>ферах</w:t>
      </w:r>
      <w:r w:rsidRPr="00AF1018">
        <w:rPr>
          <w:rStyle w:val="word"/>
          <w:lang w:val="ru-RU"/>
        </w:rPr>
        <w:t xml:space="preserve"> </w:t>
      </w:r>
      <w:r w:rsidRPr="003C133D">
        <w:rPr>
          <w:rStyle w:val="word"/>
          <w:lang w:val="ru-RU"/>
        </w:rPr>
        <w:t>с</w:t>
      </w:r>
      <w:r w:rsidRPr="00AF1018">
        <w:rPr>
          <w:rStyle w:val="word"/>
          <w:lang w:val="ru-RU"/>
        </w:rPr>
        <w:t xml:space="preserve"> </w:t>
      </w:r>
      <w:r w:rsidRPr="003C133D">
        <w:rPr>
          <w:rStyle w:val="word"/>
          <w:lang w:val="ru-RU"/>
        </w:rPr>
        <w:t>огромным</w:t>
      </w:r>
      <w:r w:rsidRPr="00AF1018">
        <w:rPr>
          <w:rStyle w:val="word"/>
          <w:lang w:val="ru-RU"/>
        </w:rPr>
        <w:t xml:space="preserve"> </w:t>
      </w:r>
      <w:r w:rsidRPr="003C133D">
        <w:rPr>
          <w:rStyle w:val="word"/>
          <w:lang w:val="ru-RU"/>
        </w:rPr>
        <w:t>трудовым</w:t>
      </w:r>
      <w:r w:rsidRPr="00FC6745">
        <w:rPr>
          <w:rStyle w:val="word"/>
          <w:lang w:val="ru-RU"/>
        </w:rPr>
        <w:t xml:space="preserve">, </w:t>
      </w:r>
      <w:r w:rsidRPr="003C133D">
        <w:rPr>
          <w:rStyle w:val="word"/>
          <w:lang w:val="ru-RU"/>
        </w:rPr>
        <w:t>производственным</w:t>
      </w:r>
      <w:r w:rsidRPr="00FC6745">
        <w:rPr>
          <w:rStyle w:val="word"/>
          <w:lang w:val="ru-RU"/>
        </w:rPr>
        <w:t xml:space="preserve">, </w:t>
      </w:r>
      <w:r w:rsidRPr="003C133D">
        <w:rPr>
          <w:rStyle w:val="word"/>
          <w:lang w:val="ru-RU"/>
        </w:rPr>
        <w:t>финансовым</w:t>
      </w:r>
      <w:r w:rsidRPr="00AF1018">
        <w:rPr>
          <w:rStyle w:val="word"/>
          <w:lang w:val="ru-RU"/>
        </w:rPr>
        <w:t xml:space="preserve"> </w:t>
      </w:r>
      <w:r w:rsidRPr="003C133D">
        <w:rPr>
          <w:rStyle w:val="word"/>
          <w:lang w:val="ru-RU"/>
        </w:rPr>
        <w:t>и</w:t>
      </w:r>
      <w:r w:rsidRPr="00AF1018">
        <w:rPr>
          <w:rStyle w:val="word"/>
          <w:lang w:val="ru-RU"/>
        </w:rPr>
        <w:t xml:space="preserve"> </w:t>
      </w:r>
      <w:r w:rsidRPr="003C133D">
        <w:rPr>
          <w:rStyle w:val="word"/>
          <w:lang w:val="ru-RU"/>
        </w:rPr>
        <w:t>интеллектуальным</w:t>
      </w:r>
      <w:r w:rsidRPr="00AF1018">
        <w:rPr>
          <w:rStyle w:val="word"/>
          <w:lang w:val="ru-RU"/>
        </w:rPr>
        <w:t xml:space="preserve"> </w:t>
      </w:r>
      <w:r w:rsidRPr="003C133D">
        <w:rPr>
          <w:rStyle w:val="word"/>
          <w:lang w:val="ru-RU"/>
        </w:rPr>
        <w:t>потенциалом</w:t>
      </w:r>
      <w:r w:rsidRPr="00FC6745">
        <w:rPr>
          <w:rStyle w:val="word"/>
          <w:lang w:val="ru-RU"/>
        </w:rPr>
        <w:t xml:space="preserve">. </w:t>
      </w:r>
      <w:r w:rsidRPr="003C133D">
        <w:rPr>
          <w:rStyle w:val="word"/>
          <w:lang w:val="ru-RU"/>
        </w:rPr>
        <w:t>Реализация</w:t>
      </w:r>
      <w:r w:rsidRPr="00AF1018">
        <w:rPr>
          <w:rStyle w:val="word"/>
          <w:lang w:val="ru-RU"/>
        </w:rPr>
        <w:t xml:space="preserve"> </w:t>
      </w:r>
      <w:r w:rsidRPr="003C133D">
        <w:rPr>
          <w:rStyle w:val="word"/>
          <w:lang w:val="ru-RU"/>
        </w:rPr>
        <w:t>эффективного</w:t>
      </w:r>
      <w:r w:rsidRPr="00AF1018">
        <w:rPr>
          <w:rStyle w:val="word"/>
          <w:lang w:val="ru-RU"/>
        </w:rPr>
        <w:t xml:space="preserve"> </w:t>
      </w:r>
      <w:r w:rsidRPr="003C133D">
        <w:rPr>
          <w:rStyle w:val="word"/>
          <w:lang w:val="ru-RU"/>
        </w:rPr>
        <w:t>проекта</w:t>
      </w:r>
      <w:r w:rsidRPr="00AF1018">
        <w:rPr>
          <w:rStyle w:val="word"/>
          <w:lang w:val="ru-RU"/>
        </w:rPr>
        <w:t xml:space="preserve"> </w:t>
      </w:r>
      <w:r w:rsidRPr="003C133D">
        <w:rPr>
          <w:rStyle w:val="word"/>
          <w:lang w:val="ru-RU"/>
        </w:rPr>
        <w:t>возможна</w:t>
      </w:r>
      <w:r w:rsidRPr="00AF1018">
        <w:rPr>
          <w:rStyle w:val="word"/>
          <w:lang w:val="ru-RU"/>
        </w:rPr>
        <w:t xml:space="preserve"> </w:t>
      </w:r>
      <w:r w:rsidRPr="003C133D">
        <w:rPr>
          <w:rStyle w:val="word"/>
          <w:lang w:val="ru-RU"/>
        </w:rPr>
        <w:t>только</w:t>
      </w:r>
      <w:r w:rsidRPr="00AF1018">
        <w:rPr>
          <w:rStyle w:val="word"/>
          <w:lang w:val="ru-RU"/>
        </w:rPr>
        <w:t xml:space="preserve"> </w:t>
      </w:r>
      <w:r w:rsidRPr="003C133D">
        <w:rPr>
          <w:rStyle w:val="word"/>
          <w:lang w:val="ru-RU"/>
        </w:rPr>
        <w:t>при</w:t>
      </w:r>
      <w:r w:rsidRPr="00AF1018">
        <w:rPr>
          <w:rStyle w:val="word"/>
          <w:lang w:val="ru-RU"/>
        </w:rPr>
        <w:t xml:space="preserve"> </w:t>
      </w:r>
      <w:r w:rsidRPr="003C133D">
        <w:rPr>
          <w:rStyle w:val="word"/>
          <w:lang w:val="ru-RU"/>
        </w:rPr>
        <w:t>четкой</w:t>
      </w:r>
      <w:r>
        <w:rPr>
          <w:rStyle w:val="word"/>
          <w:lang w:val="ru-RU"/>
        </w:rPr>
        <w:t xml:space="preserve"> детализации </w:t>
      </w:r>
      <w:r w:rsidRPr="003C133D">
        <w:rPr>
          <w:rStyle w:val="word"/>
          <w:lang w:val="ru-RU"/>
        </w:rPr>
        <w:t>обосновании</w:t>
      </w:r>
      <w:r w:rsidRPr="00AF1018">
        <w:rPr>
          <w:rStyle w:val="word"/>
          <w:lang w:val="ru-RU"/>
        </w:rPr>
        <w:t xml:space="preserve"> </w:t>
      </w:r>
      <w:r w:rsidRPr="003C133D">
        <w:rPr>
          <w:rStyle w:val="word"/>
          <w:lang w:val="ru-RU"/>
        </w:rPr>
        <w:t>действий</w:t>
      </w:r>
      <w:r w:rsidRPr="00FC6745">
        <w:rPr>
          <w:rStyle w:val="word"/>
          <w:lang w:val="ru-RU"/>
        </w:rPr>
        <w:t xml:space="preserve"> на </w:t>
      </w:r>
      <w:r w:rsidRPr="003C133D">
        <w:rPr>
          <w:rStyle w:val="word"/>
          <w:lang w:val="ru-RU"/>
        </w:rPr>
        <w:t>всех</w:t>
      </w:r>
      <w:r w:rsidRPr="00AF1018">
        <w:rPr>
          <w:rStyle w:val="word"/>
          <w:lang w:val="ru-RU"/>
        </w:rPr>
        <w:t xml:space="preserve"> </w:t>
      </w:r>
      <w:r w:rsidRPr="003C133D">
        <w:rPr>
          <w:rStyle w:val="word"/>
          <w:lang w:val="ru-RU"/>
        </w:rPr>
        <w:t>стадиях</w:t>
      </w:r>
      <w:r w:rsidRPr="00AF1018">
        <w:rPr>
          <w:rStyle w:val="word"/>
          <w:lang w:val="ru-RU"/>
        </w:rPr>
        <w:t xml:space="preserve"> </w:t>
      </w:r>
      <w:r w:rsidRPr="003C133D">
        <w:rPr>
          <w:rStyle w:val="word"/>
          <w:lang w:val="ru-RU"/>
        </w:rPr>
        <w:t>специфики</w:t>
      </w:r>
      <w:r w:rsidRPr="00AF1018">
        <w:rPr>
          <w:rStyle w:val="word"/>
          <w:lang w:val="ru-RU"/>
        </w:rPr>
        <w:t xml:space="preserve"> </w:t>
      </w:r>
      <w:r w:rsidRPr="003C133D">
        <w:rPr>
          <w:rStyle w:val="word"/>
          <w:lang w:val="ru-RU"/>
        </w:rPr>
        <w:t>особенностей</w:t>
      </w:r>
      <w:r w:rsidRPr="00FC6745">
        <w:rPr>
          <w:rStyle w:val="word"/>
          <w:lang w:val="ru-RU"/>
        </w:rPr>
        <w:t xml:space="preserve"> функционирования </w:t>
      </w:r>
      <w:r w:rsidRPr="003C133D">
        <w:rPr>
          <w:rStyle w:val="word"/>
          <w:lang w:val="ru-RU"/>
        </w:rPr>
        <w:t>будущего</w:t>
      </w:r>
      <w:r w:rsidRPr="00AF1018">
        <w:rPr>
          <w:rStyle w:val="word"/>
          <w:lang w:val="ru-RU"/>
        </w:rPr>
        <w:t xml:space="preserve"> </w:t>
      </w:r>
      <w:r w:rsidRPr="003C133D">
        <w:rPr>
          <w:rStyle w:val="word"/>
          <w:lang w:val="ru-RU"/>
        </w:rPr>
        <w:t>предприятия</w:t>
      </w:r>
      <w:r w:rsidRPr="00FC6745">
        <w:rPr>
          <w:rStyle w:val="word"/>
          <w:lang w:val="ru-RU"/>
        </w:rPr>
        <w:t xml:space="preserve">. </w:t>
      </w:r>
      <w:r w:rsidRPr="003C133D">
        <w:rPr>
          <w:rStyle w:val="word"/>
          <w:lang w:val="ru-RU"/>
        </w:rPr>
        <w:t>Всесторонне</w:t>
      </w:r>
      <w:r w:rsidRPr="00AF1018">
        <w:rPr>
          <w:rStyle w:val="word"/>
          <w:lang w:val="ru-RU"/>
        </w:rPr>
        <w:t xml:space="preserve"> </w:t>
      </w:r>
      <w:r w:rsidRPr="003C133D">
        <w:rPr>
          <w:rStyle w:val="word"/>
          <w:lang w:val="ru-RU"/>
        </w:rPr>
        <w:t>обоснованную</w:t>
      </w:r>
      <w:r w:rsidRPr="00AF1018">
        <w:rPr>
          <w:rStyle w:val="word"/>
          <w:lang w:val="ru-RU"/>
        </w:rPr>
        <w:t xml:space="preserve"> </w:t>
      </w:r>
      <w:r w:rsidRPr="003C133D">
        <w:rPr>
          <w:rStyle w:val="word"/>
          <w:lang w:val="ru-RU"/>
        </w:rPr>
        <w:t>программу</w:t>
      </w:r>
      <w:r w:rsidRPr="00AF1018">
        <w:rPr>
          <w:rStyle w:val="word"/>
          <w:lang w:val="ru-RU"/>
        </w:rPr>
        <w:t xml:space="preserve"> </w:t>
      </w:r>
      <w:r w:rsidRPr="003C133D">
        <w:rPr>
          <w:rStyle w:val="word"/>
          <w:lang w:val="ru-RU"/>
        </w:rPr>
        <w:t>действий</w:t>
      </w:r>
      <w:r w:rsidRPr="00AF1018">
        <w:rPr>
          <w:rStyle w:val="word"/>
          <w:lang w:val="ru-RU"/>
        </w:rPr>
        <w:t xml:space="preserve"> </w:t>
      </w:r>
      <w:r w:rsidRPr="003C133D">
        <w:rPr>
          <w:rStyle w:val="word"/>
          <w:lang w:val="ru-RU"/>
        </w:rPr>
        <w:t>позволяет</w:t>
      </w:r>
      <w:r w:rsidRPr="00FC6745">
        <w:rPr>
          <w:rStyle w:val="word"/>
          <w:lang w:val="ru-RU"/>
        </w:rPr>
        <w:t xml:space="preserve">, </w:t>
      </w:r>
      <w:r w:rsidRPr="003C133D">
        <w:rPr>
          <w:rStyle w:val="word"/>
          <w:lang w:val="ru-RU"/>
        </w:rPr>
        <w:t>представить</w:t>
      </w:r>
      <w:r w:rsidRPr="00AF1018">
        <w:rPr>
          <w:rStyle w:val="word"/>
          <w:lang w:val="ru-RU"/>
        </w:rPr>
        <w:t xml:space="preserve"> </w:t>
      </w:r>
      <w:r w:rsidRPr="003C133D">
        <w:rPr>
          <w:rStyle w:val="word"/>
          <w:lang w:val="ru-RU"/>
        </w:rPr>
        <w:t>такой</w:t>
      </w:r>
      <w:r w:rsidRPr="00AF1018">
        <w:rPr>
          <w:rStyle w:val="word"/>
          <w:lang w:val="ru-RU"/>
        </w:rPr>
        <w:t xml:space="preserve"> </w:t>
      </w:r>
      <w:r w:rsidRPr="003C133D">
        <w:rPr>
          <w:rStyle w:val="word"/>
          <w:lang w:val="ru-RU"/>
        </w:rPr>
        <w:t>документ</w:t>
      </w:r>
      <w:r w:rsidRPr="00AF1018">
        <w:rPr>
          <w:rStyle w:val="word"/>
          <w:lang w:val="ru-RU"/>
        </w:rPr>
        <w:t xml:space="preserve"> </w:t>
      </w:r>
      <w:r w:rsidRPr="003C133D">
        <w:rPr>
          <w:rStyle w:val="word"/>
          <w:lang w:val="ru-RU"/>
        </w:rPr>
        <w:t>как</w:t>
      </w:r>
      <w:r w:rsidRPr="00AF1018">
        <w:rPr>
          <w:rStyle w:val="word"/>
          <w:lang w:val="ru-RU"/>
        </w:rPr>
        <w:t xml:space="preserve"> </w:t>
      </w:r>
      <w:r w:rsidRPr="003C133D">
        <w:rPr>
          <w:rStyle w:val="word"/>
          <w:lang w:val="ru-RU"/>
        </w:rPr>
        <w:t>бизнес</w:t>
      </w:r>
      <w:r w:rsidRPr="00FC6745">
        <w:rPr>
          <w:rStyle w:val="word"/>
          <w:lang w:val="ru-RU"/>
        </w:rPr>
        <w:t>-</w:t>
      </w:r>
      <w:r w:rsidRPr="003C133D">
        <w:rPr>
          <w:rStyle w:val="word"/>
          <w:lang w:val="ru-RU"/>
        </w:rPr>
        <w:t>план</w:t>
      </w:r>
      <w:r w:rsidRPr="00FC6745">
        <w:rPr>
          <w:rStyle w:val="word"/>
          <w:lang w:val="ru-RU"/>
        </w:rPr>
        <w:t xml:space="preserve">. </w:t>
      </w:r>
      <w:r w:rsidRPr="003C133D">
        <w:rPr>
          <w:rStyle w:val="word"/>
          <w:lang w:val="ru-RU"/>
        </w:rPr>
        <w:t>Этим</w:t>
      </w:r>
      <w:r w:rsidRPr="00AF1018">
        <w:rPr>
          <w:rStyle w:val="word"/>
          <w:lang w:val="ru-RU"/>
        </w:rPr>
        <w:t xml:space="preserve"> </w:t>
      </w:r>
      <w:r w:rsidRPr="003C133D">
        <w:rPr>
          <w:rStyle w:val="word"/>
          <w:lang w:val="ru-RU"/>
        </w:rPr>
        <w:t>документом</w:t>
      </w:r>
      <w:r w:rsidRPr="00AF1018">
        <w:rPr>
          <w:rStyle w:val="word"/>
          <w:lang w:val="ru-RU"/>
        </w:rPr>
        <w:t xml:space="preserve"> </w:t>
      </w:r>
      <w:r w:rsidRPr="003C133D">
        <w:rPr>
          <w:rStyle w:val="word"/>
          <w:lang w:val="ru-RU"/>
        </w:rPr>
        <w:t>определяется</w:t>
      </w:r>
      <w:r w:rsidRPr="00FC6745">
        <w:rPr>
          <w:rStyle w:val="word"/>
          <w:lang w:val="ru-RU"/>
        </w:rPr>
        <w:t> </w:t>
      </w:r>
      <w:r w:rsidRPr="00585C91">
        <w:rPr>
          <w:rStyle w:val="word"/>
          <w:lang w:val="ru-RU"/>
        </w:rPr>
        <w:t>структура (</w:t>
      </w:r>
      <w:r w:rsidRPr="003C133D">
        <w:rPr>
          <w:rStyle w:val="word"/>
          <w:lang w:val="ru-RU"/>
        </w:rPr>
        <w:t>параметры</w:t>
      </w:r>
      <w:r w:rsidRPr="00585C91">
        <w:rPr>
          <w:rStyle w:val="word"/>
          <w:lang w:val="ru-RU"/>
        </w:rPr>
        <w:t xml:space="preserve">) </w:t>
      </w:r>
      <w:r w:rsidRPr="003C133D">
        <w:rPr>
          <w:rStyle w:val="word"/>
          <w:lang w:val="ru-RU"/>
        </w:rPr>
        <w:t>и</w:t>
      </w:r>
      <w:r w:rsidRPr="00AF1018">
        <w:rPr>
          <w:rStyle w:val="word"/>
          <w:lang w:val="ru-RU"/>
        </w:rPr>
        <w:t xml:space="preserve"> </w:t>
      </w:r>
      <w:r w:rsidRPr="003C133D">
        <w:rPr>
          <w:rStyle w:val="word"/>
          <w:lang w:val="ru-RU"/>
        </w:rPr>
        <w:t>перспективы</w:t>
      </w:r>
      <w:r w:rsidRPr="00AF1018">
        <w:rPr>
          <w:rStyle w:val="word"/>
          <w:lang w:val="ru-RU"/>
        </w:rPr>
        <w:t xml:space="preserve"> </w:t>
      </w:r>
      <w:r w:rsidRPr="003C133D">
        <w:rPr>
          <w:rStyle w:val="word"/>
          <w:lang w:val="ru-RU"/>
        </w:rPr>
        <w:t>развития</w:t>
      </w:r>
      <w:r w:rsidRPr="00AF1018">
        <w:rPr>
          <w:rStyle w:val="word"/>
          <w:lang w:val="ru-RU"/>
        </w:rPr>
        <w:t xml:space="preserve"> </w:t>
      </w:r>
      <w:r w:rsidRPr="003C133D">
        <w:rPr>
          <w:rStyle w:val="word"/>
          <w:lang w:val="ru-RU"/>
        </w:rPr>
        <w:t>предприятия</w:t>
      </w:r>
      <w:r w:rsidRPr="00AF1018">
        <w:rPr>
          <w:rStyle w:val="word"/>
          <w:lang w:val="ru-RU"/>
        </w:rPr>
        <w:t xml:space="preserve"> </w:t>
      </w:r>
      <w:r w:rsidRPr="003C133D">
        <w:rPr>
          <w:rStyle w:val="word"/>
          <w:lang w:val="ru-RU"/>
        </w:rPr>
        <w:t>с</w:t>
      </w:r>
      <w:r w:rsidRPr="00AF1018">
        <w:rPr>
          <w:rStyle w:val="word"/>
          <w:lang w:val="ru-RU"/>
        </w:rPr>
        <w:t xml:space="preserve"> </w:t>
      </w:r>
      <w:r w:rsidRPr="003C133D">
        <w:rPr>
          <w:rStyle w:val="word"/>
          <w:lang w:val="ru-RU"/>
        </w:rPr>
        <w:t>анализом</w:t>
      </w:r>
      <w:r w:rsidRPr="00AF1018">
        <w:rPr>
          <w:rStyle w:val="word"/>
          <w:lang w:val="ru-RU"/>
        </w:rPr>
        <w:t xml:space="preserve"> </w:t>
      </w:r>
      <w:r w:rsidRPr="003C133D">
        <w:rPr>
          <w:rStyle w:val="word"/>
          <w:lang w:val="ru-RU"/>
        </w:rPr>
        <w:t>возможных</w:t>
      </w:r>
      <w:r w:rsidRPr="00AF1018">
        <w:rPr>
          <w:rStyle w:val="word"/>
          <w:lang w:val="ru-RU"/>
        </w:rPr>
        <w:t xml:space="preserve"> </w:t>
      </w:r>
      <w:r w:rsidRPr="003C133D">
        <w:rPr>
          <w:rStyle w:val="word"/>
          <w:lang w:val="ru-RU"/>
        </w:rPr>
        <w:t>изменений</w:t>
      </w:r>
      <w:r w:rsidRPr="00AF1018">
        <w:rPr>
          <w:rStyle w:val="word"/>
          <w:lang w:val="ru-RU"/>
        </w:rPr>
        <w:t xml:space="preserve"> </w:t>
      </w:r>
      <w:r w:rsidRPr="003C133D">
        <w:rPr>
          <w:rStyle w:val="word"/>
          <w:lang w:val="ru-RU"/>
        </w:rPr>
        <w:t>рыночной</w:t>
      </w:r>
      <w:r w:rsidRPr="00AF1018">
        <w:rPr>
          <w:rStyle w:val="word"/>
          <w:lang w:val="ru-RU"/>
        </w:rPr>
        <w:t xml:space="preserve"> </w:t>
      </w:r>
      <w:r w:rsidRPr="003C133D">
        <w:rPr>
          <w:rStyle w:val="word"/>
          <w:lang w:val="ru-RU"/>
        </w:rPr>
        <w:t>конъюнктуры</w:t>
      </w:r>
      <w:r w:rsidRPr="00585C91">
        <w:rPr>
          <w:rStyle w:val="word"/>
          <w:lang w:val="ru-RU"/>
        </w:rPr>
        <w:t xml:space="preserve">; </w:t>
      </w:r>
      <w:r w:rsidRPr="003C133D">
        <w:rPr>
          <w:rStyle w:val="word"/>
          <w:lang w:val="ru-RU"/>
        </w:rPr>
        <w:t>стратегия</w:t>
      </w:r>
      <w:r w:rsidRPr="00AF1018">
        <w:rPr>
          <w:rStyle w:val="word"/>
          <w:lang w:val="ru-RU"/>
        </w:rPr>
        <w:t xml:space="preserve"> </w:t>
      </w:r>
      <w:r w:rsidRPr="003C133D">
        <w:rPr>
          <w:rStyle w:val="word"/>
          <w:lang w:val="ru-RU"/>
        </w:rPr>
        <w:t>развития</w:t>
      </w:r>
      <w:r w:rsidRPr="00AF1018">
        <w:rPr>
          <w:rStyle w:val="word"/>
          <w:lang w:val="ru-RU"/>
        </w:rPr>
        <w:t xml:space="preserve"> </w:t>
      </w:r>
      <w:r w:rsidRPr="003C133D">
        <w:rPr>
          <w:rStyle w:val="word"/>
          <w:lang w:val="ru-RU"/>
        </w:rPr>
        <w:t>увязывается</w:t>
      </w:r>
      <w:r w:rsidRPr="00AF1018">
        <w:rPr>
          <w:rStyle w:val="word"/>
          <w:lang w:val="ru-RU"/>
        </w:rPr>
        <w:t xml:space="preserve"> </w:t>
      </w:r>
      <w:r w:rsidRPr="003C133D">
        <w:rPr>
          <w:rStyle w:val="word"/>
          <w:lang w:val="ru-RU"/>
        </w:rPr>
        <w:t>с</w:t>
      </w:r>
      <w:r w:rsidRPr="00AF1018">
        <w:rPr>
          <w:rStyle w:val="word"/>
          <w:lang w:val="ru-RU"/>
        </w:rPr>
        <w:t xml:space="preserve"> </w:t>
      </w:r>
      <w:r w:rsidRPr="003C133D">
        <w:rPr>
          <w:rStyle w:val="word"/>
          <w:lang w:val="ru-RU"/>
        </w:rPr>
        <w:t>конкретными</w:t>
      </w:r>
      <w:r w:rsidRPr="00AF1018">
        <w:rPr>
          <w:rStyle w:val="word"/>
          <w:lang w:val="ru-RU"/>
        </w:rPr>
        <w:t xml:space="preserve"> </w:t>
      </w:r>
      <w:r w:rsidRPr="003C133D">
        <w:rPr>
          <w:rStyle w:val="word"/>
          <w:lang w:val="ru-RU"/>
        </w:rPr>
        <w:t>мероприятиями</w:t>
      </w:r>
      <w:r w:rsidRPr="00585C91">
        <w:rPr>
          <w:rStyle w:val="word"/>
          <w:lang w:val="ru-RU"/>
        </w:rPr>
        <w:t>,</w:t>
      </w:r>
      <w:r w:rsidRPr="00AF1018">
        <w:rPr>
          <w:rStyle w:val="word"/>
          <w:lang w:val="ru-RU"/>
        </w:rPr>
        <w:t xml:space="preserve"> </w:t>
      </w:r>
      <w:r w:rsidRPr="003C133D">
        <w:rPr>
          <w:rStyle w:val="word"/>
          <w:lang w:val="ru-RU"/>
        </w:rPr>
        <w:t>а</w:t>
      </w:r>
      <w:r w:rsidRPr="00AF1018">
        <w:rPr>
          <w:rStyle w:val="word"/>
          <w:lang w:val="ru-RU"/>
        </w:rPr>
        <w:t xml:space="preserve"> </w:t>
      </w:r>
      <w:r w:rsidRPr="00FC6745">
        <w:rPr>
          <w:rStyle w:val="word"/>
          <w:lang w:val="ru-RU"/>
        </w:rPr>
        <w:t>материально</w:t>
      </w:r>
      <w:r w:rsidRPr="00585C91">
        <w:rPr>
          <w:rStyle w:val="word"/>
          <w:lang w:val="ru-RU"/>
        </w:rPr>
        <w:t>-</w:t>
      </w:r>
      <w:r w:rsidRPr="00FC6745">
        <w:rPr>
          <w:rStyle w:val="word"/>
          <w:lang w:val="ru-RU"/>
        </w:rPr>
        <w:t>финансовые</w:t>
      </w:r>
      <w:r w:rsidRPr="00AF1018">
        <w:rPr>
          <w:rStyle w:val="word"/>
          <w:lang w:val="ru-RU"/>
        </w:rPr>
        <w:t xml:space="preserve"> </w:t>
      </w:r>
      <w:r w:rsidRPr="00FC6745">
        <w:rPr>
          <w:rStyle w:val="word"/>
          <w:lang w:val="ru-RU"/>
        </w:rPr>
        <w:t>ресурсы</w:t>
      </w:r>
      <w:r w:rsidRPr="00585C91">
        <w:rPr>
          <w:rStyle w:val="word"/>
          <w:lang w:val="ru-RU"/>
        </w:rPr>
        <w:t xml:space="preserve"> – </w:t>
      </w:r>
      <w:r w:rsidRPr="003C133D">
        <w:rPr>
          <w:rStyle w:val="word"/>
          <w:lang w:val="ru-RU"/>
        </w:rPr>
        <w:t>с</w:t>
      </w:r>
      <w:r w:rsidRPr="00AF1018">
        <w:rPr>
          <w:rStyle w:val="word"/>
          <w:lang w:val="ru-RU"/>
        </w:rPr>
        <w:t xml:space="preserve"> </w:t>
      </w:r>
      <w:r w:rsidRPr="00FC6745">
        <w:rPr>
          <w:rStyle w:val="word"/>
          <w:lang w:val="ru-RU"/>
        </w:rPr>
        <w:t>поставленными</w:t>
      </w:r>
      <w:r w:rsidRPr="00AF1018">
        <w:rPr>
          <w:rStyle w:val="word"/>
          <w:lang w:val="ru-RU"/>
        </w:rPr>
        <w:t xml:space="preserve"> </w:t>
      </w:r>
      <w:r w:rsidRPr="00FC6745">
        <w:rPr>
          <w:rStyle w:val="word"/>
          <w:lang w:val="ru-RU"/>
        </w:rPr>
        <w:t>целями</w:t>
      </w:r>
      <w:r w:rsidRPr="00585C91">
        <w:rPr>
          <w:rStyle w:val="word"/>
          <w:lang w:val="ru-RU"/>
        </w:rPr>
        <w:t>;</w:t>
      </w:r>
      <w:r w:rsidRPr="00AF1018">
        <w:rPr>
          <w:rStyle w:val="word"/>
          <w:lang w:val="ru-RU"/>
        </w:rPr>
        <w:t xml:space="preserve"> </w:t>
      </w:r>
      <w:r w:rsidRPr="003C133D">
        <w:rPr>
          <w:rStyle w:val="word"/>
          <w:lang w:val="ru-RU"/>
        </w:rPr>
        <w:t>предусматривается</w:t>
      </w:r>
      <w:r w:rsidRPr="00AF1018">
        <w:rPr>
          <w:rStyle w:val="word"/>
          <w:lang w:val="ru-RU"/>
        </w:rPr>
        <w:t xml:space="preserve"> </w:t>
      </w:r>
      <w:r w:rsidRPr="00FC6745">
        <w:rPr>
          <w:rStyle w:val="word"/>
          <w:lang w:val="ru-RU"/>
        </w:rPr>
        <w:t>возможность</w:t>
      </w:r>
      <w:r w:rsidRPr="00AF1018">
        <w:rPr>
          <w:rStyle w:val="word"/>
          <w:lang w:val="ru-RU"/>
        </w:rPr>
        <w:t xml:space="preserve"> </w:t>
      </w:r>
      <w:r w:rsidRPr="003C133D">
        <w:rPr>
          <w:rStyle w:val="word"/>
          <w:lang w:val="ru-RU"/>
        </w:rPr>
        <w:t>совершенствования</w:t>
      </w:r>
      <w:r w:rsidRPr="00AF1018">
        <w:rPr>
          <w:rStyle w:val="word"/>
          <w:lang w:val="ru-RU"/>
        </w:rPr>
        <w:t xml:space="preserve"> </w:t>
      </w:r>
      <w:r w:rsidRPr="00FC6745">
        <w:rPr>
          <w:rStyle w:val="word"/>
          <w:lang w:val="ru-RU"/>
        </w:rPr>
        <w:t>структуры</w:t>
      </w:r>
      <w:r w:rsidRPr="00AF1018">
        <w:rPr>
          <w:rStyle w:val="word"/>
          <w:lang w:val="ru-RU"/>
        </w:rPr>
        <w:t xml:space="preserve"> </w:t>
      </w:r>
      <w:r w:rsidRPr="00FC6745">
        <w:rPr>
          <w:rStyle w:val="word"/>
          <w:lang w:val="ru-RU"/>
        </w:rPr>
        <w:t>управления</w:t>
      </w:r>
      <w:r w:rsidRPr="00AF1018">
        <w:rPr>
          <w:rStyle w:val="word"/>
          <w:lang w:val="ru-RU"/>
        </w:rPr>
        <w:t xml:space="preserve"> </w:t>
      </w:r>
      <w:r w:rsidRPr="00FC6745">
        <w:rPr>
          <w:rStyle w:val="word"/>
          <w:lang w:val="ru-RU"/>
        </w:rPr>
        <w:t>предприятием</w:t>
      </w:r>
      <w:r w:rsidRPr="00585C91">
        <w:rPr>
          <w:rStyle w:val="word"/>
          <w:lang w:val="ru-RU"/>
        </w:rPr>
        <w:t xml:space="preserve">, </w:t>
      </w:r>
      <w:r w:rsidRPr="003C133D">
        <w:rPr>
          <w:rStyle w:val="word"/>
          <w:lang w:val="ru-RU"/>
        </w:rPr>
        <w:t>обосновываются</w:t>
      </w:r>
      <w:r w:rsidRPr="00AF1018">
        <w:rPr>
          <w:rStyle w:val="word"/>
          <w:lang w:val="ru-RU"/>
        </w:rPr>
        <w:t xml:space="preserve"> </w:t>
      </w:r>
      <w:r w:rsidRPr="003C133D">
        <w:rPr>
          <w:rStyle w:val="word"/>
          <w:lang w:val="ru-RU"/>
        </w:rPr>
        <w:t>направления</w:t>
      </w:r>
      <w:r w:rsidRPr="00AF1018">
        <w:rPr>
          <w:rStyle w:val="word"/>
          <w:lang w:val="ru-RU"/>
        </w:rPr>
        <w:t xml:space="preserve"> </w:t>
      </w:r>
      <w:r w:rsidRPr="00FC6745">
        <w:rPr>
          <w:rStyle w:val="word"/>
          <w:lang w:val="ru-RU"/>
        </w:rPr>
        <w:t>вложения</w:t>
      </w:r>
      <w:r w:rsidRPr="00AF1018">
        <w:rPr>
          <w:rStyle w:val="word"/>
          <w:lang w:val="ru-RU"/>
        </w:rPr>
        <w:t xml:space="preserve"> </w:t>
      </w:r>
      <w:r w:rsidRPr="00FC6745">
        <w:rPr>
          <w:rStyle w:val="word"/>
          <w:lang w:val="ru-RU"/>
        </w:rPr>
        <w:t>средств</w:t>
      </w:r>
      <w:r w:rsidRPr="00AF1018">
        <w:rPr>
          <w:rStyle w:val="word"/>
          <w:lang w:val="ru-RU"/>
        </w:rPr>
        <w:t xml:space="preserve"> </w:t>
      </w:r>
      <w:r w:rsidRPr="00FC6745">
        <w:rPr>
          <w:rStyle w:val="word"/>
          <w:lang w:val="ru-RU"/>
        </w:rPr>
        <w:t>и</w:t>
      </w:r>
      <w:r w:rsidRPr="0077713E">
        <w:rPr>
          <w:rStyle w:val="word"/>
          <w:lang w:val="ru-RU"/>
        </w:rPr>
        <w:t xml:space="preserve"> </w:t>
      </w:r>
      <w:r w:rsidRPr="00FC6745">
        <w:rPr>
          <w:rStyle w:val="word"/>
          <w:lang w:val="ru-RU"/>
        </w:rPr>
        <w:t>т</w:t>
      </w:r>
      <w:r w:rsidRPr="00585C91">
        <w:rPr>
          <w:rStyle w:val="word"/>
          <w:lang w:val="ru-RU"/>
        </w:rPr>
        <w:t>.</w:t>
      </w:r>
      <w:r w:rsidRPr="00FC6745">
        <w:rPr>
          <w:rStyle w:val="word"/>
          <w:lang w:val="ru-RU"/>
        </w:rPr>
        <w:t>д</w:t>
      </w:r>
      <w:r w:rsidRPr="00585C91">
        <w:rPr>
          <w:rStyle w:val="word"/>
          <w:lang w:val="ru-RU"/>
        </w:rPr>
        <w:t>.</w:t>
      </w:r>
    </w:p>
    <w:p w:rsidR="006A4709" w:rsidRPr="00585C91" w:rsidRDefault="006A4709" w:rsidP="003C133D">
      <w:pPr>
        <w:spacing w:before="0" w:beforeAutospacing="0" w:after="0" w:afterAutospacing="0"/>
        <w:ind w:firstLine="709"/>
        <w:jc w:val="both"/>
        <w:rPr>
          <w:rStyle w:val="word"/>
          <w:lang w:val="ru-RU"/>
        </w:rPr>
      </w:pPr>
      <w:r w:rsidRPr="003C133D">
        <w:rPr>
          <w:rStyle w:val="word"/>
          <w:lang w:val="ru-RU"/>
        </w:rPr>
        <w:t>Актуальность</w:t>
      </w:r>
      <w:r>
        <w:rPr>
          <w:rStyle w:val="word"/>
          <w:lang w:val="ru-RU"/>
        </w:rPr>
        <w:t xml:space="preserve"> внедрения </w:t>
      </w:r>
      <w:r w:rsidRPr="00585C91">
        <w:rPr>
          <w:rStyle w:val="word"/>
          <w:lang w:val="ru-RU"/>
        </w:rPr>
        <w:t xml:space="preserve">учебного пособия в процесс изучения </w:t>
      </w:r>
      <w:r w:rsidRPr="003C133D">
        <w:rPr>
          <w:rStyle w:val="word"/>
          <w:lang w:val="ru-RU"/>
        </w:rPr>
        <w:t>подчеркивает</w:t>
      </w:r>
      <w:r>
        <w:rPr>
          <w:rStyle w:val="word"/>
          <w:lang w:val="ru-RU"/>
        </w:rPr>
        <w:t>ся</w:t>
      </w:r>
      <w:r w:rsidRPr="0077713E">
        <w:rPr>
          <w:rStyle w:val="word"/>
          <w:lang w:val="ru-RU"/>
        </w:rPr>
        <w:t xml:space="preserve"> </w:t>
      </w:r>
      <w:r w:rsidRPr="003C133D">
        <w:rPr>
          <w:rStyle w:val="word"/>
          <w:lang w:val="ru-RU"/>
        </w:rPr>
        <w:t>также</w:t>
      </w:r>
      <w:r w:rsidRPr="0077713E">
        <w:rPr>
          <w:rStyle w:val="word"/>
          <w:lang w:val="ru-RU"/>
        </w:rPr>
        <w:t xml:space="preserve"> </w:t>
      </w:r>
      <w:r w:rsidRPr="003C133D">
        <w:rPr>
          <w:rStyle w:val="word"/>
          <w:lang w:val="ru-RU"/>
        </w:rPr>
        <w:t>т</w:t>
      </w:r>
      <w:r>
        <w:rPr>
          <w:rStyle w:val="word"/>
          <w:lang w:val="ru-RU"/>
        </w:rPr>
        <w:t>ем</w:t>
      </w:r>
      <w:r w:rsidRPr="00585C91">
        <w:rPr>
          <w:rStyle w:val="word"/>
          <w:lang w:val="ru-RU"/>
        </w:rPr>
        <w:t xml:space="preserve">, </w:t>
      </w:r>
      <w:r w:rsidRPr="003C133D">
        <w:rPr>
          <w:rStyle w:val="word"/>
          <w:lang w:val="ru-RU"/>
        </w:rPr>
        <w:t>что</w:t>
      </w:r>
      <w:r w:rsidRPr="0077713E">
        <w:rPr>
          <w:rStyle w:val="word"/>
          <w:lang w:val="ru-RU"/>
        </w:rPr>
        <w:t xml:space="preserve"> </w:t>
      </w:r>
      <w:r w:rsidRPr="00585C91">
        <w:rPr>
          <w:rStyle w:val="word"/>
          <w:lang w:val="ru-RU"/>
        </w:rPr>
        <w:t>в</w:t>
      </w:r>
      <w:r w:rsidRPr="0077713E">
        <w:rPr>
          <w:rStyle w:val="word"/>
          <w:lang w:val="ru-RU"/>
        </w:rPr>
        <w:t xml:space="preserve"> </w:t>
      </w:r>
      <w:r w:rsidRPr="003C133D">
        <w:rPr>
          <w:rStyle w:val="word"/>
          <w:lang w:val="ru-RU"/>
        </w:rPr>
        <w:t>последние</w:t>
      </w:r>
      <w:r w:rsidRPr="0077713E">
        <w:rPr>
          <w:rStyle w:val="word"/>
          <w:lang w:val="ru-RU"/>
        </w:rPr>
        <w:t xml:space="preserve"> </w:t>
      </w:r>
      <w:r w:rsidRPr="003C133D">
        <w:rPr>
          <w:rStyle w:val="word"/>
          <w:lang w:val="ru-RU"/>
        </w:rPr>
        <w:t>десятилетие</w:t>
      </w:r>
      <w:r w:rsidRPr="0077713E">
        <w:rPr>
          <w:rStyle w:val="word"/>
          <w:lang w:val="ru-RU"/>
        </w:rPr>
        <w:t xml:space="preserve"> </w:t>
      </w:r>
      <w:r w:rsidRPr="003C133D">
        <w:rPr>
          <w:rStyle w:val="word"/>
          <w:lang w:val="ru-RU"/>
        </w:rPr>
        <w:t>законодательные</w:t>
      </w:r>
      <w:r w:rsidRPr="0077713E">
        <w:rPr>
          <w:rStyle w:val="word"/>
          <w:lang w:val="ru-RU"/>
        </w:rPr>
        <w:t xml:space="preserve"> </w:t>
      </w:r>
      <w:r w:rsidRPr="003C133D">
        <w:rPr>
          <w:rStyle w:val="word"/>
          <w:lang w:val="ru-RU"/>
        </w:rPr>
        <w:t>инициативы</w:t>
      </w:r>
      <w:r w:rsidRPr="0077713E">
        <w:rPr>
          <w:rStyle w:val="word"/>
          <w:lang w:val="ru-RU"/>
        </w:rPr>
        <w:t xml:space="preserve"> </w:t>
      </w:r>
      <w:r w:rsidRPr="003C133D">
        <w:rPr>
          <w:rStyle w:val="word"/>
          <w:lang w:val="ru-RU"/>
        </w:rPr>
        <w:t>как</w:t>
      </w:r>
      <w:r w:rsidRPr="0077713E">
        <w:rPr>
          <w:rStyle w:val="word"/>
          <w:lang w:val="ru-RU"/>
        </w:rPr>
        <w:t xml:space="preserve"> </w:t>
      </w:r>
      <w:r w:rsidRPr="003C133D">
        <w:rPr>
          <w:rStyle w:val="word"/>
          <w:lang w:val="ru-RU"/>
        </w:rPr>
        <w:t>на</w:t>
      </w:r>
      <w:r w:rsidRPr="0077713E">
        <w:rPr>
          <w:rStyle w:val="word"/>
          <w:lang w:val="ru-RU"/>
        </w:rPr>
        <w:t xml:space="preserve"> </w:t>
      </w:r>
      <w:r w:rsidRPr="003C133D">
        <w:rPr>
          <w:rStyle w:val="word"/>
          <w:lang w:val="ru-RU"/>
        </w:rPr>
        <w:t>федеральном</w:t>
      </w:r>
      <w:r w:rsidRPr="00585C91">
        <w:rPr>
          <w:rStyle w:val="word"/>
          <w:lang w:val="ru-RU"/>
        </w:rPr>
        <w:t xml:space="preserve">, </w:t>
      </w:r>
      <w:r w:rsidRPr="003C133D">
        <w:rPr>
          <w:rStyle w:val="word"/>
          <w:lang w:val="ru-RU"/>
        </w:rPr>
        <w:t>краевом</w:t>
      </w:r>
      <w:r w:rsidRPr="0077713E">
        <w:rPr>
          <w:rStyle w:val="word"/>
          <w:lang w:val="ru-RU"/>
        </w:rPr>
        <w:t xml:space="preserve"> </w:t>
      </w:r>
      <w:r w:rsidRPr="003C133D">
        <w:rPr>
          <w:rStyle w:val="word"/>
          <w:lang w:val="ru-RU"/>
        </w:rPr>
        <w:t>таки</w:t>
      </w:r>
      <w:r w:rsidRPr="00585C91">
        <w:rPr>
          <w:rStyle w:val="word"/>
          <w:lang w:val="ru-RU"/>
        </w:rPr>
        <w:t xml:space="preserve"> на </w:t>
      </w:r>
      <w:r w:rsidRPr="003C133D">
        <w:rPr>
          <w:rStyle w:val="word"/>
          <w:lang w:val="ru-RU"/>
        </w:rPr>
        <w:t>территориальном</w:t>
      </w:r>
      <w:r w:rsidRPr="0077713E">
        <w:rPr>
          <w:rStyle w:val="word"/>
          <w:lang w:val="ru-RU"/>
        </w:rPr>
        <w:t xml:space="preserve"> </w:t>
      </w:r>
      <w:r w:rsidRPr="003C133D">
        <w:rPr>
          <w:rStyle w:val="word"/>
          <w:lang w:val="ru-RU"/>
        </w:rPr>
        <w:t>уровне</w:t>
      </w:r>
      <w:r w:rsidRPr="0077713E">
        <w:rPr>
          <w:rStyle w:val="word"/>
          <w:lang w:val="ru-RU"/>
        </w:rPr>
        <w:t xml:space="preserve"> </w:t>
      </w:r>
      <w:r w:rsidRPr="003C133D">
        <w:rPr>
          <w:rStyle w:val="word"/>
          <w:lang w:val="ru-RU"/>
        </w:rPr>
        <w:t>активно</w:t>
      </w:r>
      <w:r w:rsidRPr="0077713E">
        <w:rPr>
          <w:rStyle w:val="word"/>
          <w:lang w:val="ru-RU"/>
        </w:rPr>
        <w:t xml:space="preserve"> </w:t>
      </w:r>
      <w:r w:rsidRPr="003C133D">
        <w:rPr>
          <w:rStyle w:val="word"/>
          <w:lang w:val="ru-RU"/>
        </w:rPr>
        <w:t>разрабатывают</w:t>
      </w:r>
      <w:r>
        <w:rPr>
          <w:rStyle w:val="word"/>
          <w:lang w:val="ru-RU"/>
        </w:rPr>
        <w:t>ся</w:t>
      </w:r>
      <w:r w:rsidRPr="0077713E">
        <w:rPr>
          <w:rStyle w:val="word"/>
          <w:lang w:val="ru-RU"/>
        </w:rPr>
        <w:t xml:space="preserve"> </w:t>
      </w:r>
      <w:r w:rsidRPr="003C133D">
        <w:rPr>
          <w:rStyle w:val="word"/>
          <w:lang w:val="ru-RU"/>
        </w:rPr>
        <w:t>с</w:t>
      </w:r>
      <w:r w:rsidRPr="0077713E">
        <w:rPr>
          <w:rStyle w:val="word"/>
          <w:lang w:val="ru-RU"/>
        </w:rPr>
        <w:t xml:space="preserve"> </w:t>
      </w:r>
      <w:r w:rsidRPr="003C133D">
        <w:rPr>
          <w:rStyle w:val="word"/>
          <w:lang w:val="ru-RU"/>
        </w:rPr>
        <w:t>целью</w:t>
      </w:r>
      <w:r w:rsidRPr="0077713E">
        <w:rPr>
          <w:rStyle w:val="word"/>
          <w:lang w:val="ru-RU"/>
        </w:rPr>
        <w:t xml:space="preserve"> </w:t>
      </w:r>
      <w:r>
        <w:rPr>
          <w:rStyle w:val="word"/>
          <w:lang w:val="ru-RU"/>
        </w:rPr>
        <w:t>предоставления</w:t>
      </w:r>
      <w:r w:rsidRPr="0077713E">
        <w:rPr>
          <w:rStyle w:val="word"/>
          <w:lang w:val="ru-RU"/>
        </w:rPr>
        <w:t xml:space="preserve"> </w:t>
      </w:r>
      <w:r w:rsidRPr="003C133D">
        <w:rPr>
          <w:rStyle w:val="word"/>
          <w:lang w:val="ru-RU"/>
        </w:rPr>
        <w:t>комплекса</w:t>
      </w:r>
      <w:r w:rsidRPr="0077713E">
        <w:rPr>
          <w:rStyle w:val="word"/>
          <w:lang w:val="ru-RU"/>
        </w:rPr>
        <w:t xml:space="preserve"> </w:t>
      </w:r>
      <w:r w:rsidRPr="003C133D">
        <w:rPr>
          <w:rStyle w:val="word"/>
          <w:lang w:val="ru-RU"/>
        </w:rPr>
        <w:t>мероприятий</w:t>
      </w:r>
      <w:r w:rsidRPr="0077713E">
        <w:rPr>
          <w:rStyle w:val="word"/>
          <w:lang w:val="ru-RU"/>
        </w:rPr>
        <w:t xml:space="preserve"> </w:t>
      </w:r>
      <w:r w:rsidRPr="003C133D">
        <w:rPr>
          <w:rStyle w:val="word"/>
          <w:lang w:val="ru-RU"/>
        </w:rPr>
        <w:t>по</w:t>
      </w:r>
      <w:r w:rsidRPr="0077713E">
        <w:rPr>
          <w:rStyle w:val="word"/>
          <w:lang w:val="ru-RU"/>
        </w:rPr>
        <w:t xml:space="preserve"> </w:t>
      </w:r>
      <w:r w:rsidRPr="003C133D">
        <w:rPr>
          <w:rStyle w:val="word"/>
          <w:lang w:val="ru-RU"/>
        </w:rPr>
        <w:t>совершенствованию</w:t>
      </w:r>
      <w:r w:rsidRPr="0077713E">
        <w:rPr>
          <w:rStyle w:val="word"/>
          <w:lang w:val="ru-RU"/>
        </w:rPr>
        <w:t xml:space="preserve"> </w:t>
      </w:r>
      <w:r w:rsidRPr="00FC6745">
        <w:rPr>
          <w:rStyle w:val="word"/>
          <w:lang w:val="ru-RU"/>
        </w:rPr>
        <w:t>мер</w:t>
      </w:r>
      <w:r w:rsidRPr="00585C91">
        <w:rPr>
          <w:rStyle w:val="word"/>
          <w:lang w:val="ru-RU"/>
        </w:rPr>
        <w:t xml:space="preserve">, </w:t>
      </w:r>
      <w:r w:rsidRPr="00FC6745">
        <w:rPr>
          <w:rStyle w:val="word"/>
          <w:lang w:val="ru-RU"/>
        </w:rPr>
        <w:t>направленных</w:t>
      </w:r>
      <w:r w:rsidRPr="0077713E">
        <w:rPr>
          <w:rStyle w:val="word"/>
          <w:lang w:val="ru-RU"/>
        </w:rPr>
        <w:t xml:space="preserve"> </w:t>
      </w:r>
      <w:r w:rsidRPr="00FC6745">
        <w:rPr>
          <w:rStyle w:val="word"/>
          <w:lang w:val="ru-RU"/>
        </w:rPr>
        <w:t>на</w:t>
      </w:r>
      <w:r w:rsidRPr="0077713E">
        <w:rPr>
          <w:rStyle w:val="word"/>
          <w:lang w:val="ru-RU"/>
        </w:rPr>
        <w:t xml:space="preserve"> </w:t>
      </w:r>
      <w:r w:rsidRPr="00FC6745">
        <w:rPr>
          <w:rStyle w:val="word"/>
          <w:lang w:val="ru-RU"/>
        </w:rPr>
        <w:t>развитие</w:t>
      </w:r>
      <w:r w:rsidRPr="0077713E">
        <w:rPr>
          <w:rStyle w:val="word"/>
          <w:lang w:val="ru-RU"/>
        </w:rPr>
        <w:t xml:space="preserve"> </w:t>
      </w:r>
      <w:r w:rsidRPr="003C133D">
        <w:rPr>
          <w:rStyle w:val="word"/>
          <w:lang w:val="ru-RU"/>
        </w:rPr>
        <w:t>предпринимательского</w:t>
      </w:r>
      <w:r w:rsidRPr="0077713E">
        <w:rPr>
          <w:rStyle w:val="word"/>
          <w:lang w:val="ru-RU"/>
        </w:rPr>
        <w:t xml:space="preserve"> </w:t>
      </w:r>
      <w:r w:rsidRPr="003C133D">
        <w:rPr>
          <w:rStyle w:val="word"/>
          <w:lang w:val="ru-RU"/>
        </w:rPr>
        <w:t>сообщества</w:t>
      </w:r>
      <w:r w:rsidRPr="00585C91">
        <w:rPr>
          <w:rStyle w:val="word"/>
          <w:lang w:val="ru-RU"/>
        </w:rPr>
        <w:t xml:space="preserve">, </w:t>
      </w:r>
      <w:r w:rsidRPr="003C133D">
        <w:rPr>
          <w:rStyle w:val="word"/>
          <w:lang w:val="ru-RU"/>
        </w:rPr>
        <w:t>стимулирование</w:t>
      </w:r>
      <w:r w:rsidRPr="0077713E">
        <w:rPr>
          <w:rStyle w:val="word"/>
          <w:lang w:val="ru-RU"/>
        </w:rPr>
        <w:t xml:space="preserve"> </w:t>
      </w:r>
      <w:r w:rsidRPr="003C133D">
        <w:rPr>
          <w:rStyle w:val="word"/>
          <w:lang w:val="ru-RU"/>
        </w:rPr>
        <w:t>роста</w:t>
      </w:r>
      <w:r w:rsidRPr="0077713E">
        <w:rPr>
          <w:rStyle w:val="word"/>
          <w:lang w:val="ru-RU"/>
        </w:rPr>
        <w:t xml:space="preserve"> </w:t>
      </w:r>
      <w:r w:rsidRPr="003C133D">
        <w:rPr>
          <w:rStyle w:val="word"/>
          <w:lang w:val="ru-RU"/>
        </w:rPr>
        <w:t>предпринимательской</w:t>
      </w:r>
      <w:r w:rsidRPr="0077713E">
        <w:rPr>
          <w:rStyle w:val="word"/>
          <w:lang w:val="ru-RU"/>
        </w:rPr>
        <w:t xml:space="preserve"> </w:t>
      </w:r>
      <w:r w:rsidRPr="003C133D">
        <w:rPr>
          <w:rStyle w:val="word"/>
          <w:lang w:val="ru-RU"/>
        </w:rPr>
        <w:t>активности</w:t>
      </w:r>
      <w:r w:rsidRPr="00585C91">
        <w:rPr>
          <w:rStyle w:val="word"/>
          <w:lang w:val="ru-RU"/>
        </w:rPr>
        <w:t xml:space="preserve">, </w:t>
      </w:r>
      <w:r w:rsidRPr="003C133D">
        <w:rPr>
          <w:rStyle w:val="word"/>
          <w:lang w:val="ru-RU"/>
        </w:rPr>
        <w:t>расширение</w:t>
      </w:r>
      <w:r w:rsidRPr="0077713E">
        <w:rPr>
          <w:rStyle w:val="word"/>
          <w:lang w:val="ru-RU"/>
        </w:rPr>
        <w:t xml:space="preserve"> </w:t>
      </w:r>
      <w:r w:rsidRPr="00FC6745">
        <w:rPr>
          <w:rStyle w:val="word"/>
          <w:lang w:val="ru-RU"/>
        </w:rPr>
        <w:t>сферы</w:t>
      </w:r>
      <w:r w:rsidRPr="0077713E">
        <w:rPr>
          <w:rStyle w:val="word"/>
          <w:lang w:val="ru-RU"/>
        </w:rPr>
        <w:t xml:space="preserve"> </w:t>
      </w:r>
      <w:r w:rsidRPr="00FC6745">
        <w:rPr>
          <w:rStyle w:val="word"/>
          <w:lang w:val="ru-RU"/>
        </w:rPr>
        <w:t>экономической</w:t>
      </w:r>
      <w:r w:rsidRPr="0077713E">
        <w:rPr>
          <w:rStyle w:val="word"/>
          <w:lang w:val="ru-RU"/>
        </w:rPr>
        <w:t xml:space="preserve"> </w:t>
      </w:r>
      <w:r w:rsidRPr="00FC6745">
        <w:rPr>
          <w:rStyle w:val="word"/>
          <w:lang w:val="ru-RU"/>
        </w:rPr>
        <w:t>деятельности</w:t>
      </w:r>
      <w:r w:rsidRPr="00585C91">
        <w:rPr>
          <w:rStyle w:val="word"/>
          <w:lang w:val="ru-RU"/>
        </w:rPr>
        <w:t xml:space="preserve">, </w:t>
      </w:r>
      <w:r w:rsidRPr="003C133D">
        <w:rPr>
          <w:rStyle w:val="word"/>
          <w:lang w:val="ru-RU"/>
        </w:rPr>
        <w:t>создание</w:t>
      </w:r>
      <w:r w:rsidRPr="0077713E">
        <w:rPr>
          <w:rStyle w:val="word"/>
          <w:lang w:val="ru-RU"/>
        </w:rPr>
        <w:t xml:space="preserve"> </w:t>
      </w:r>
      <w:r w:rsidRPr="003C133D">
        <w:rPr>
          <w:rStyle w:val="word"/>
          <w:lang w:val="ru-RU"/>
        </w:rPr>
        <w:t>новых</w:t>
      </w:r>
      <w:r w:rsidRPr="0077713E">
        <w:rPr>
          <w:rStyle w:val="word"/>
          <w:lang w:val="ru-RU"/>
        </w:rPr>
        <w:t xml:space="preserve"> </w:t>
      </w:r>
      <w:r w:rsidRPr="003C133D">
        <w:rPr>
          <w:rStyle w:val="word"/>
          <w:lang w:val="ru-RU"/>
        </w:rPr>
        <w:t>предприятий</w:t>
      </w:r>
      <w:r w:rsidRPr="0077713E">
        <w:rPr>
          <w:rStyle w:val="word"/>
          <w:lang w:val="ru-RU"/>
        </w:rPr>
        <w:t xml:space="preserve"> </w:t>
      </w:r>
      <w:r w:rsidRPr="00FC6745">
        <w:rPr>
          <w:rStyle w:val="word"/>
          <w:lang w:val="ru-RU"/>
        </w:rPr>
        <w:t>в</w:t>
      </w:r>
      <w:r w:rsidRPr="0077713E">
        <w:rPr>
          <w:rStyle w:val="word"/>
          <w:lang w:val="ru-RU"/>
        </w:rPr>
        <w:t xml:space="preserve"> </w:t>
      </w:r>
      <w:r w:rsidRPr="00FC6745">
        <w:rPr>
          <w:rStyle w:val="word"/>
          <w:lang w:val="ru-RU"/>
        </w:rPr>
        <w:t>приоритетных сферах экономической</w:t>
      </w:r>
      <w:r w:rsidRPr="0077713E">
        <w:rPr>
          <w:rStyle w:val="word"/>
          <w:lang w:val="ru-RU"/>
        </w:rPr>
        <w:t xml:space="preserve"> </w:t>
      </w:r>
      <w:r w:rsidRPr="00FC6745">
        <w:rPr>
          <w:rStyle w:val="word"/>
          <w:lang w:val="ru-RU"/>
        </w:rPr>
        <w:t>деятельности</w:t>
      </w:r>
      <w:r w:rsidRPr="00585C91">
        <w:rPr>
          <w:rStyle w:val="word"/>
          <w:lang w:val="ru-RU"/>
        </w:rPr>
        <w:t xml:space="preserve">. </w:t>
      </w:r>
      <w:r w:rsidRPr="003C133D">
        <w:rPr>
          <w:rStyle w:val="word"/>
          <w:lang w:val="ru-RU"/>
        </w:rPr>
        <w:t>Так</w:t>
      </w:r>
      <w:r w:rsidRPr="00585C91">
        <w:rPr>
          <w:rStyle w:val="word"/>
          <w:lang w:val="ru-RU"/>
        </w:rPr>
        <w:t xml:space="preserve">, </w:t>
      </w:r>
      <w:r w:rsidRPr="003C133D">
        <w:rPr>
          <w:rStyle w:val="word"/>
          <w:lang w:val="ru-RU"/>
        </w:rPr>
        <w:t>на</w:t>
      </w:r>
      <w:r w:rsidRPr="0077713E">
        <w:rPr>
          <w:rStyle w:val="word"/>
          <w:lang w:val="ru-RU"/>
        </w:rPr>
        <w:t xml:space="preserve"> </w:t>
      </w:r>
      <w:r w:rsidRPr="00FC6745">
        <w:rPr>
          <w:rStyle w:val="word"/>
          <w:lang w:val="ru-RU"/>
        </w:rPr>
        <w:t>основании</w:t>
      </w:r>
      <w:r w:rsidRPr="0077713E">
        <w:rPr>
          <w:rStyle w:val="word"/>
          <w:lang w:val="ru-RU"/>
        </w:rPr>
        <w:t xml:space="preserve"> </w:t>
      </w:r>
      <w:r w:rsidRPr="00FC6745">
        <w:rPr>
          <w:rStyle w:val="word"/>
          <w:lang w:val="ru-RU"/>
        </w:rPr>
        <w:t>Федерального</w:t>
      </w:r>
      <w:r w:rsidRPr="0077713E">
        <w:rPr>
          <w:rStyle w:val="word"/>
          <w:lang w:val="ru-RU"/>
        </w:rPr>
        <w:t xml:space="preserve"> </w:t>
      </w:r>
      <w:r w:rsidRPr="00FC6745">
        <w:rPr>
          <w:rStyle w:val="word"/>
          <w:lang w:val="ru-RU"/>
        </w:rPr>
        <w:t>закона</w:t>
      </w:r>
      <w:r w:rsidRPr="0077713E">
        <w:rPr>
          <w:rStyle w:val="word"/>
          <w:lang w:val="ru-RU"/>
        </w:rPr>
        <w:t xml:space="preserve"> </w:t>
      </w:r>
      <w:r w:rsidRPr="00FC6745">
        <w:rPr>
          <w:rStyle w:val="word"/>
          <w:lang w:val="ru-RU"/>
        </w:rPr>
        <w:t>от</w:t>
      </w:r>
      <w:r w:rsidRPr="0077713E">
        <w:rPr>
          <w:rStyle w:val="word"/>
          <w:lang w:val="ru-RU"/>
        </w:rPr>
        <w:t xml:space="preserve"> </w:t>
      </w:r>
      <w:r w:rsidRPr="00FC6745">
        <w:rPr>
          <w:rStyle w:val="word"/>
          <w:lang w:val="ru-RU"/>
        </w:rPr>
        <w:t>24</w:t>
      </w:r>
      <w:r w:rsidRPr="00585C91">
        <w:rPr>
          <w:rStyle w:val="word"/>
          <w:lang w:val="ru-RU"/>
        </w:rPr>
        <w:t>.</w:t>
      </w:r>
      <w:r w:rsidRPr="00FC6745">
        <w:rPr>
          <w:rStyle w:val="word"/>
          <w:lang w:val="ru-RU"/>
        </w:rPr>
        <w:t>07</w:t>
      </w:r>
      <w:r w:rsidRPr="00585C91">
        <w:rPr>
          <w:rStyle w:val="word"/>
          <w:lang w:val="ru-RU"/>
        </w:rPr>
        <w:t>.</w:t>
      </w:r>
      <w:r w:rsidRPr="00FC6745">
        <w:rPr>
          <w:rStyle w:val="word"/>
          <w:lang w:val="ru-RU"/>
        </w:rPr>
        <w:t>2007</w:t>
      </w:r>
      <w:r w:rsidRPr="00585C91">
        <w:rPr>
          <w:rStyle w:val="word"/>
          <w:lang w:val="ru-RU"/>
        </w:rPr>
        <w:t xml:space="preserve"> № </w:t>
      </w:r>
      <w:r w:rsidRPr="00FC6745">
        <w:rPr>
          <w:rStyle w:val="word"/>
          <w:lang w:val="ru-RU"/>
        </w:rPr>
        <w:t>209</w:t>
      </w:r>
      <w:r w:rsidRPr="00585C91">
        <w:rPr>
          <w:rStyle w:val="word"/>
          <w:lang w:val="ru-RU"/>
        </w:rPr>
        <w:t>-</w:t>
      </w:r>
      <w:r w:rsidRPr="00FC6745">
        <w:rPr>
          <w:rStyle w:val="word"/>
          <w:lang w:val="ru-RU"/>
        </w:rPr>
        <w:t>ФЗ</w:t>
      </w:r>
      <w:r w:rsidRPr="00585C91">
        <w:rPr>
          <w:rStyle w:val="word"/>
          <w:lang w:val="ru-RU"/>
        </w:rPr>
        <w:t xml:space="preserve"> «</w:t>
      </w:r>
      <w:r w:rsidRPr="00FC6745">
        <w:rPr>
          <w:rStyle w:val="word"/>
          <w:lang w:val="ru-RU"/>
        </w:rPr>
        <w:t>О</w:t>
      </w:r>
      <w:r w:rsidRPr="0077713E">
        <w:rPr>
          <w:rStyle w:val="word"/>
          <w:lang w:val="ru-RU"/>
        </w:rPr>
        <w:t xml:space="preserve"> </w:t>
      </w:r>
      <w:r w:rsidRPr="00FC6745">
        <w:rPr>
          <w:rStyle w:val="word"/>
          <w:lang w:val="ru-RU"/>
        </w:rPr>
        <w:t>развитии</w:t>
      </w:r>
      <w:r w:rsidRPr="0077713E">
        <w:rPr>
          <w:rStyle w:val="word"/>
          <w:lang w:val="ru-RU"/>
        </w:rPr>
        <w:t xml:space="preserve"> </w:t>
      </w:r>
      <w:r w:rsidRPr="00FC6745">
        <w:rPr>
          <w:rStyle w:val="word"/>
          <w:lang w:val="ru-RU"/>
        </w:rPr>
        <w:t>малого</w:t>
      </w:r>
      <w:r w:rsidRPr="0077713E">
        <w:rPr>
          <w:rStyle w:val="word"/>
          <w:lang w:val="ru-RU"/>
        </w:rPr>
        <w:t xml:space="preserve"> </w:t>
      </w:r>
      <w:r w:rsidRPr="00FC6745">
        <w:rPr>
          <w:rStyle w:val="word"/>
          <w:lang w:val="ru-RU"/>
        </w:rPr>
        <w:t>и</w:t>
      </w:r>
      <w:r w:rsidRPr="0077713E">
        <w:rPr>
          <w:rStyle w:val="word"/>
          <w:lang w:val="ru-RU"/>
        </w:rPr>
        <w:t xml:space="preserve"> </w:t>
      </w:r>
      <w:r w:rsidRPr="00FC6745">
        <w:rPr>
          <w:rStyle w:val="word"/>
          <w:lang w:val="ru-RU"/>
        </w:rPr>
        <w:t>среднего</w:t>
      </w:r>
      <w:r w:rsidRPr="0077713E">
        <w:rPr>
          <w:rStyle w:val="word"/>
          <w:lang w:val="ru-RU"/>
        </w:rPr>
        <w:t xml:space="preserve"> </w:t>
      </w:r>
      <w:r w:rsidRPr="00FC6745">
        <w:rPr>
          <w:rStyle w:val="word"/>
          <w:lang w:val="ru-RU"/>
        </w:rPr>
        <w:t>предпринимательства</w:t>
      </w:r>
      <w:r w:rsidRPr="0077713E">
        <w:rPr>
          <w:rStyle w:val="word"/>
          <w:lang w:val="ru-RU"/>
        </w:rPr>
        <w:t xml:space="preserve"> </w:t>
      </w:r>
      <w:r w:rsidRPr="00FC6745">
        <w:rPr>
          <w:rStyle w:val="word"/>
          <w:lang w:val="ru-RU"/>
        </w:rPr>
        <w:t>в</w:t>
      </w:r>
      <w:r w:rsidRPr="0077713E">
        <w:rPr>
          <w:rStyle w:val="word"/>
          <w:lang w:val="ru-RU"/>
        </w:rPr>
        <w:t xml:space="preserve"> </w:t>
      </w:r>
      <w:r w:rsidRPr="00FC6745">
        <w:rPr>
          <w:rStyle w:val="word"/>
          <w:lang w:val="ru-RU"/>
        </w:rPr>
        <w:t>Российской</w:t>
      </w:r>
      <w:r w:rsidRPr="0077713E">
        <w:rPr>
          <w:rStyle w:val="word"/>
          <w:lang w:val="ru-RU"/>
        </w:rPr>
        <w:t xml:space="preserve"> </w:t>
      </w:r>
      <w:r w:rsidRPr="00FC6745">
        <w:rPr>
          <w:rStyle w:val="word"/>
          <w:lang w:val="ru-RU"/>
        </w:rPr>
        <w:t>Федерации</w:t>
      </w:r>
      <w:r>
        <w:rPr>
          <w:rStyle w:val="word"/>
          <w:lang w:val="ru-RU"/>
        </w:rPr>
        <w:t>»</w:t>
      </w:r>
      <w:r w:rsidRPr="00585C91">
        <w:rPr>
          <w:rStyle w:val="word"/>
          <w:lang w:val="ru-RU"/>
        </w:rPr>
        <w:t xml:space="preserve">, </w:t>
      </w:r>
      <w:r w:rsidRPr="00FC6745">
        <w:rPr>
          <w:rStyle w:val="word"/>
          <w:lang w:val="ru-RU"/>
        </w:rPr>
        <w:t>постановления</w:t>
      </w:r>
      <w:r w:rsidRPr="0077713E">
        <w:rPr>
          <w:rStyle w:val="word"/>
          <w:lang w:val="ru-RU"/>
        </w:rPr>
        <w:t xml:space="preserve"> </w:t>
      </w:r>
      <w:r w:rsidRPr="00FC6745">
        <w:rPr>
          <w:rStyle w:val="word"/>
          <w:lang w:val="ru-RU"/>
        </w:rPr>
        <w:t>Администрации</w:t>
      </w:r>
      <w:r w:rsidRPr="0077713E">
        <w:rPr>
          <w:rStyle w:val="word"/>
          <w:lang w:val="ru-RU"/>
        </w:rPr>
        <w:t xml:space="preserve"> </w:t>
      </w:r>
      <w:r w:rsidRPr="00FC6745">
        <w:rPr>
          <w:rStyle w:val="word"/>
          <w:lang w:val="ru-RU"/>
        </w:rPr>
        <w:t>Приморского</w:t>
      </w:r>
      <w:r w:rsidRPr="0077713E">
        <w:rPr>
          <w:rStyle w:val="word"/>
          <w:lang w:val="ru-RU"/>
        </w:rPr>
        <w:t xml:space="preserve"> </w:t>
      </w:r>
      <w:r w:rsidRPr="00FC6745">
        <w:rPr>
          <w:rStyle w:val="word"/>
          <w:lang w:val="ru-RU"/>
        </w:rPr>
        <w:t>края</w:t>
      </w:r>
      <w:r w:rsidRPr="0077713E">
        <w:rPr>
          <w:rStyle w:val="word"/>
          <w:lang w:val="ru-RU"/>
        </w:rPr>
        <w:t xml:space="preserve"> </w:t>
      </w:r>
      <w:r w:rsidRPr="00FC6745">
        <w:rPr>
          <w:rStyle w:val="word"/>
          <w:lang w:val="ru-RU"/>
        </w:rPr>
        <w:t>от</w:t>
      </w:r>
      <w:r w:rsidRPr="0077713E">
        <w:rPr>
          <w:rStyle w:val="word"/>
          <w:lang w:val="ru-RU"/>
        </w:rPr>
        <w:t xml:space="preserve"> </w:t>
      </w:r>
      <w:r w:rsidRPr="00FC6745">
        <w:rPr>
          <w:rStyle w:val="word"/>
          <w:lang w:val="ru-RU"/>
        </w:rPr>
        <w:t>07</w:t>
      </w:r>
      <w:r w:rsidRPr="00585C91">
        <w:rPr>
          <w:rStyle w:val="word"/>
          <w:lang w:val="ru-RU"/>
        </w:rPr>
        <w:t>.</w:t>
      </w:r>
      <w:r w:rsidRPr="00FC6745">
        <w:rPr>
          <w:rStyle w:val="word"/>
          <w:lang w:val="ru-RU"/>
        </w:rPr>
        <w:t>12</w:t>
      </w:r>
      <w:r w:rsidRPr="00585C91">
        <w:rPr>
          <w:rStyle w:val="word"/>
          <w:lang w:val="ru-RU"/>
        </w:rPr>
        <w:t>.</w:t>
      </w:r>
      <w:r w:rsidRPr="00FC6745">
        <w:rPr>
          <w:rStyle w:val="word"/>
          <w:lang w:val="ru-RU"/>
        </w:rPr>
        <w:t>2012</w:t>
      </w:r>
      <w:r w:rsidRPr="00585C91">
        <w:rPr>
          <w:rStyle w:val="word"/>
          <w:lang w:val="ru-RU"/>
        </w:rPr>
        <w:t xml:space="preserve"> № </w:t>
      </w:r>
      <w:r w:rsidRPr="00FC6745">
        <w:rPr>
          <w:rStyle w:val="word"/>
          <w:lang w:val="ru-RU"/>
        </w:rPr>
        <w:t>382</w:t>
      </w:r>
      <w:r w:rsidRPr="00585C91">
        <w:rPr>
          <w:rStyle w:val="word"/>
          <w:lang w:val="ru-RU"/>
        </w:rPr>
        <w:t>-</w:t>
      </w:r>
      <w:r w:rsidRPr="00FC6745">
        <w:rPr>
          <w:rStyle w:val="word"/>
          <w:lang w:val="ru-RU"/>
        </w:rPr>
        <w:t>па</w:t>
      </w:r>
      <w:r w:rsidRPr="00585C91">
        <w:rPr>
          <w:rStyle w:val="word"/>
          <w:lang w:val="ru-RU"/>
        </w:rPr>
        <w:t xml:space="preserve"> «</w:t>
      </w:r>
      <w:r w:rsidRPr="00FC6745">
        <w:rPr>
          <w:rStyle w:val="word"/>
          <w:lang w:val="ru-RU"/>
        </w:rPr>
        <w:t>Об</w:t>
      </w:r>
      <w:r w:rsidRPr="0077713E">
        <w:rPr>
          <w:rStyle w:val="word"/>
          <w:lang w:val="ru-RU"/>
        </w:rPr>
        <w:t xml:space="preserve"> </w:t>
      </w:r>
      <w:r w:rsidRPr="00FC6745">
        <w:rPr>
          <w:rStyle w:val="word"/>
          <w:lang w:val="ru-RU"/>
        </w:rPr>
        <w:t>утверждении</w:t>
      </w:r>
      <w:r w:rsidRPr="0077713E">
        <w:rPr>
          <w:rStyle w:val="word"/>
          <w:lang w:val="ru-RU"/>
        </w:rPr>
        <w:t xml:space="preserve"> </w:t>
      </w:r>
      <w:r w:rsidRPr="00FC6745">
        <w:rPr>
          <w:rStyle w:val="word"/>
          <w:lang w:val="ru-RU"/>
        </w:rPr>
        <w:t>государственной</w:t>
      </w:r>
      <w:r w:rsidRPr="0077713E">
        <w:rPr>
          <w:rStyle w:val="word"/>
          <w:lang w:val="ru-RU"/>
        </w:rPr>
        <w:t xml:space="preserve"> </w:t>
      </w:r>
      <w:r w:rsidRPr="00FC6745">
        <w:rPr>
          <w:rStyle w:val="word"/>
          <w:lang w:val="ru-RU"/>
        </w:rPr>
        <w:t>программы</w:t>
      </w:r>
      <w:r w:rsidRPr="0077713E">
        <w:rPr>
          <w:rStyle w:val="word"/>
          <w:lang w:val="ru-RU"/>
        </w:rPr>
        <w:t xml:space="preserve"> </w:t>
      </w:r>
      <w:r w:rsidRPr="00FC6745">
        <w:rPr>
          <w:rStyle w:val="word"/>
          <w:lang w:val="ru-RU"/>
        </w:rPr>
        <w:t>Приморского</w:t>
      </w:r>
      <w:r w:rsidRPr="008642F5">
        <w:rPr>
          <w:rStyle w:val="word"/>
          <w:lang w:val="ru-RU"/>
        </w:rPr>
        <w:t xml:space="preserve"> </w:t>
      </w:r>
      <w:r w:rsidRPr="00FC6745">
        <w:rPr>
          <w:rStyle w:val="word"/>
          <w:lang w:val="ru-RU"/>
        </w:rPr>
        <w:t>края</w:t>
      </w:r>
      <w:r w:rsidRPr="00585C91">
        <w:rPr>
          <w:rStyle w:val="word"/>
          <w:lang w:val="ru-RU"/>
        </w:rPr>
        <w:t xml:space="preserve"> «</w:t>
      </w:r>
      <w:r w:rsidRPr="00FC6745">
        <w:rPr>
          <w:rStyle w:val="word"/>
          <w:lang w:val="ru-RU"/>
        </w:rPr>
        <w:t>Экономическое</w:t>
      </w:r>
      <w:r w:rsidRPr="008642F5">
        <w:rPr>
          <w:rStyle w:val="word"/>
          <w:lang w:val="ru-RU"/>
        </w:rPr>
        <w:t xml:space="preserve"> </w:t>
      </w:r>
      <w:r w:rsidRPr="00FC6745">
        <w:rPr>
          <w:rStyle w:val="word"/>
          <w:lang w:val="ru-RU"/>
        </w:rPr>
        <w:t>развитие инновационная экономика</w:t>
      </w:r>
      <w:r w:rsidRPr="008642F5">
        <w:rPr>
          <w:rStyle w:val="word"/>
          <w:lang w:val="ru-RU"/>
        </w:rPr>
        <w:t xml:space="preserve"> </w:t>
      </w:r>
      <w:r w:rsidRPr="00FC6745">
        <w:rPr>
          <w:rStyle w:val="word"/>
          <w:lang w:val="ru-RU"/>
        </w:rPr>
        <w:t>Приморского</w:t>
      </w:r>
      <w:r w:rsidRPr="008642F5">
        <w:rPr>
          <w:rStyle w:val="word"/>
          <w:lang w:val="ru-RU"/>
        </w:rPr>
        <w:t xml:space="preserve"> </w:t>
      </w:r>
      <w:r w:rsidRPr="00FC6745">
        <w:rPr>
          <w:rStyle w:val="word"/>
          <w:lang w:val="ru-RU"/>
        </w:rPr>
        <w:t>края</w:t>
      </w:r>
      <w:r w:rsidRPr="00585C91">
        <w:rPr>
          <w:rStyle w:val="word"/>
          <w:lang w:val="ru-RU"/>
        </w:rPr>
        <w:t xml:space="preserve">» </w:t>
      </w:r>
      <w:r w:rsidRPr="00FC6745">
        <w:rPr>
          <w:rStyle w:val="word"/>
          <w:lang w:val="ru-RU"/>
        </w:rPr>
        <w:t>на</w:t>
      </w:r>
      <w:r w:rsidRPr="008642F5">
        <w:rPr>
          <w:rStyle w:val="word"/>
          <w:lang w:val="ru-RU"/>
        </w:rPr>
        <w:t xml:space="preserve"> </w:t>
      </w:r>
      <w:r w:rsidRPr="00FC6745">
        <w:rPr>
          <w:rStyle w:val="word"/>
          <w:lang w:val="ru-RU"/>
        </w:rPr>
        <w:t>2013</w:t>
      </w:r>
      <w:r w:rsidRPr="008642F5">
        <w:rPr>
          <w:rStyle w:val="word"/>
          <w:lang w:val="ru-RU"/>
        </w:rPr>
        <w:t xml:space="preserve"> </w:t>
      </w:r>
      <w:r w:rsidRPr="00585C91">
        <w:rPr>
          <w:rStyle w:val="word"/>
          <w:lang w:val="ru-RU"/>
        </w:rPr>
        <w:t xml:space="preserve">– </w:t>
      </w:r>
      <w:r w:rsidRPr="00FC6745">
        <w:rPr>
          <w:rStyle w:val="word"/>
          <w:lang w:val="ru-RU"/>
        </w:rPr>
        <w:t>2017</w:t>
      </w:r>
      <w:r w:rsidRPr="008642F5">
        <w:rPr>
          <w:rStyle w:val="word"/>
          <w:lang w:val="ru-RU"/>
        </w:rPr>
        <w:t xml:space="preserve"> </w:t>
      </w:r>
      <w:r w:rsidRPr="00FC6745">
        <w:rPr>
          <w:rStyle w:val="word"/>
          <w:lang w:val="ru-RU"/>
        </w:rPr>
        <w:t>годы</w:t>
      </w:r>
      <w:r>
        <w:rPr>
          <w:rStyle w:val="word"/>
          <w:lang w:val="ru-RU"/>
        </w:rPr>
        <w:t>»</w:t>
      </w:r>
      <w:r w:rsidRPr="008642F5">
        <w:rPr>
          <w:rStyle w:val="word"/>
          <w:lang w:val="ru-RU"/>
        </w:rPr>
        <w:t xml:space="preserve">, </w:t>
      </w:r>
      <w:r w:rsidRPr="003C133D">
        <w:rPr>
          <w:rStyle w:val="word"/>
          <w:lang w:val="ru-RU"/>
        </w:rPr>
        <w:t>предусмотрено</w:t>
      </w:r>
      <w:r w:rsidRPr="008642F5">
        <w:rPr>
          <w:rStyle w:val="word"/>
          <w:lang w:val="ru-RU"/>
        </w:rPr>
        <w:t xml:space="preserve"> </w:t>
      </w:r>
      <w:r w:rsidRPr="00FC6745">
        <w:rPr>
          <w:rStyle w:val="word"/>
          <w:lang w:val="ru-RU"/>
        </w:rPr>
        <w:t>увеличение</w:t>
      </w:r>
      <w:r w:rsidRPr="008642F5">
        <w:rPr>
          <w:rStyle w:val="word"/>
          <w:lang w:val="ru-RU"/>
        </w:rPr>
        <w:t xml:space="preserve"> </w:t>
      </w:r>
      <w:r w:rsidRPr="00FC6745">
        <w:rPr>
          <w:rStyle w:val="word"/>
          <w:lang w:val="ru-RU"/>
        </w:rPr>
        <w:t>количества</w:t>
      </w:r>
      <w:r w:rsidRPr="008642F5">
        <w:rPr>
          <w:rStyle w:val="word"/>
          <w:lang w:val="ru-RU"/>
        </w:rPr>
        <w:t xml:space="preserve"> </w:t>
      </w:r>
      <w:r w:rsidRPr="00FC6745">
        <w:rPr>
          <w:rStyle w:val="word"/>
          <w:lang w:val="ru-RU"/>
        </w:rPr>
        <w:t>субъектов</w:t>
      </w:r>
      <w:r w:rsidRPr="008642F5">
        <w:rPr>
          <w:rStyle w:val="word"/>
          <w:lang w:val="ru-RU"/>
        </w:rPr>
        <w:t xml:space="preserve"> </w:t>
      </w:r>
      <w:r w:rsidRPr="00FC6745">
        <w:rPr>
          <w:rStyle w:val="word"/>
          <w:lang w:val="ru-RU"/>
        </w:rPr>
        <w:t>малого</w:t>
      </w:r>
      <w:r w:rsidRPr="008642F5">
        <w:rPr>
          <w:rStyle w:val="word"/>
          <w:lang w:val="ru-RU"/>
        </w:rPr>
        <w:t xml:space="preserve"> </w:t>
      </w:r>
      <w:r w:rsidRPr="00FC6745">
        <w:rPr>
          <w:rStyle w:val="word"/>
          <w:lang w:val="ru-RU"/>
        </w:rPr>
        <w:t>и</w:t>
      </w:r>
      <w:r w:rsidRPr="008642F5">
        <w:rPr>
          <w:rStyle w:val="word"/>
          <w:lang w:val="ru-RU"/>
        </w:rPr>
        <w:t xml:space="preserve"> </w:t>
      </w:r>
      <w:r w:rsidRPr="00FC6745">
        <w:rPr>
          <w:rStyle w:val="word"/>
          <w:lang w:val="ru-RU"/>
        </w:rPr>
        <w:t>среднего</w:t>
      </w:r>
      <w:r w:rsidRPr="008642F5">
        <w:rPr>
          <w:rStyle w:val="word"/>
          <w:lang w:val="ru-RU"/>
        </w:rPr>
        <w:t xml:space="preserve"> </w:t>
      </w:r>
      <w:r w:rsidRPr="00FC6745">
        <w:rPr>
          <w:rStyle w:val="word"/>
          <w:lang w:val="ru-RU"/>
        </w:rPr>
        <w:t>бизнеса</w:t>
      </w:r>
      <w:r w:rsidRPr="008642F5">
        <w:rPr>
          <w:rStyle w:val="word"/>
          <w:lang w:val="ru-RU"/>
        </w:rPr>
        <w:t xml:space="preserve"> </w:t>
      </w:r>
      <w:r w:rsidRPr="00FC6745">
        <w:rPr>
          <w:rStyle w:val="word"/>
          <w:lang w:val="ru-RU"/>
        </w:rPr>
        <w:t>на</w:t>
      </w:r>
      <w:r w:rsidRPr="008642F5">
        <w:rPr>
          <w:rStyle w:val="word"/>
          <w:lang w:val="ru-RU"/>
        </w:rPr>
        <w:t xml:space="preserve"> </w:t>
      </w:r>
      <w:r w:rsidRPr="003C133D">
        <w:rPr>
          <w:rStyle w:val="word"/>
          <w:lang w:val="ru-RU"/>
        </w:rPr>
        <w:t>10</w:t>
      </w:r>
      <w:r>
        <w:rPr>
          <w:rStyle w:val="word"/>
          <w:lang w:val="ru-RU"/>
        </w:rPr>
        <w:t xml:space="preserve"> </w:t>
      </w:r>
      <w:r w:rsidRPr="003C133D">
        <w:rPr>
          <w:rStyle w:val="word"/>
          <w:lang w:val="ru-RU"/>
        </w:rPr>
        <w:t>тыс</w:t>
      </w:r>
      <w:r w:rsidRPr="00585C91">
        <w:rPr>
          <w:rStyle w:val="word"/>
          <w:lang w:val="ru-RU"/>
        </w:rPr>
        <w:t xml:space="preserve">. </w:t>
      </w:r>
      <w:r w:rsidRPr="003C133D">
        <w:rPr>
          <w:rStyle w:val="word"/>
          <w:lang w:val="ru-RU"/>
        </w:rPr>
        <w:t>населения</w:t>
      </w:r>
      <w:r w:rsidRPr="00585C91">
        <w:rPr>
          <w:rStyle w:val="word"/>
          <w:lang w:val="ru-RU"/>
        </w:rPr>
        <w:t>.</w:t>
      </w:r>
    </w:p>
    <w:p w:rsidR="006A4709" w:rsidRDefault="006A4709" w:rsidP="00834A39">
      <w:pPr>
        <w:spacing w:before="0" w:beforeAutospacing="0" w:after="0" w:afterAutospacing="0"/>
        <w:ind w:firstLine="708"/>
        <w:jc w:val="both"/>
        <w:rPr>
          <w:lang w:val="ru-RU"/>
        </w:rPr>
      </w:pPr>
      <w:r w:rsidRPr="00585C91">
        <w:rPr>
          <w:rStyle w:val="word"/>
          <w:lang w:val="ru-RU"/>
        </w:rPr>
        <w:t>Целью освоения материалов учебного пособия</w:t>
      </w:r>
      <w:r w:rsidRPr="006A2E96">
        <w:rPr>
          <w:rStyle w:val="word"/>
          <w:lang w:val="ru-RU"/>
        </w:rPr>
        <w:t xml:space="preserve"> </w:t>
      </w:r>
      <w:r w:rsidRPr="00585C91">
        <w:rPr>
          <w:rStyle w:val="word"/>
          <w:lang w:val="ru-RU"/>
        </w:rPr>
        <w:t>дисциплины</w:t>
      </w:r>
      <w:r w:rsidRPr="006A2E96">
        <w:rPr>
          <w:rStyle w:val="word"/>
          <w:lang w:val="ru-RU"/>
        </w:rPr>
        <w:t xml:space="preserve"> </w:t>
      </w:r>
      <w:r w:rsidRPr="003C133D">
        <w:rPr>
          <w:lang w:val="ru-RU" w:eastAsia="ar-SA"/>
        </w:rPr>
        <w:t xml:space="preserve">«Бизнес-планирование» </w:t>
      </w:r>
      <w:r w:rsidRPr="003C133D">
        <w:rPr>
          <w:lang w:val="ru-RU"/>
        </w:rPr>
        <w:t>является</w:t>
      </w:r>
      <w:r>
        <w:rPr>
          <w:lang w:val="ru-RU"/>
        </w:rPr>
        <w:t xml:space="preserve"> понимание в изучении студентами основных понятий, принципов и механизмов базовых критериев </w:t>
      </w:r>
      <w:r w:rsidRPr="003C133D">
        <w:rPr>
          <w:lang w:val="ru-RU"/>
        </w:rPr>
        <w:t>формировани</w:t>
      </w:r>
      <w:r>
        <w:rPr>
          <w:lang w:val="ru-RU"/>
        </w:rPr>
        <w:t>я</w:t>
      </w:r>
      <w:r w:rsidRPr="006A2E96">
        <w:rPr>
          <w:lang w:val="ru-RU"/>
        </w:rPr>
        <w:t xml:space="preserve"> </w:t>
      </w:r>
      <w:r>
        <w:rPr>
          <w:lang w:val="ru-RU"/>
        </w:rPr>
        <w:t xml:space="preserve">специфического мышления и восприятия   </w:t>
      </w:r>
      <w:r w:rsidRPr="003C133D">
        <w:rPr>
          <w:lang w:val="ru-RU"/>
        </w:rPr>
        <w:t xml:space="preserve"> закономерностей, ключевых проце</w:t>
      </w:r>
      <w:r>
        <w:rPr>
          <w:lang w:val="ru-RU"/>
        </w:rPr>
        <w:t>ссов</w:t>
      </w:r>
      <w:r w:rsidRPr="003C133D">
        <w:rPr>
          <w:lang w:val="ru-RU"/>
        </w:rPr>
        <w:t xml:space="preserve"> бизнес-планирования в </w:t>
      </w:r>
      <w:r>
        <w:rPr>
          <w:lang w:val="ru-RU"/>
        </w:rPr>
        <w:t xml:space="preserve">открытии </w:t>
      </w:r>
      <w:r w:rsidRPr="003C133D">
        <w:rPr>
          <w:lang w:val="ru-RU"/>
        </w:rPr>
        <w:t>деятельности предпринимательск</w:t>
      </w:r>
      <w:r>
        <w:rPr>
          <w:lang w:val="ru-RU"/>
        </w:rPr>
        <w:t>ой</w:t>
      </w:r>
      <w:r w:rsidRPr="003C133D">
        <w:rPr>
          <w:lang w:val="ru-RU"/>
        </w:rPr>
        <w:t xml:space="preserve"> структур</w:t>
      </w:r>
      <w:r>
        <w:rPr>
          <w:lang w:val="ru-RU"/>
        </w:rPr>
        <w:t>ы.  П</w:t>
      </w:r>
      <w:r w:rsidRPr="003C133D">
        <w:rPr>
          <w:lang w:val="ru-RU"/>
        </w:rPr>
        <w:t xml:space="preserve">риобретение </w:t>
      </w:r>
      <w:r>
        <w:rPr>
          <w:lang w:val="ru-RU"/>
        </w:rPr>
        <w:t>и реализация освоенных теоретических</w:t>
      </w:r>
      <w:r w:rsidRPr="006A2E96">
        <w:rPr>
          <w:lang w:val="ru-RU"/>
        </w:rPr>
        <w:t xml:space="preserve"> </w:t>
      </w:r>
      <w:r w:rsidRPr="003C133D">
        <w:rPr>
          <w:lang w:val="ru-RU"/>
        </w:rPr>
        <w:t>знаний и навыков</w:t>
      </w:r>
      <w:r>
        <w:rPr>
          <w:lang w:val="ru-RU"/>
        </w:rPr>
        <w:t>,</w:t>
      </w:r>
      <w:r w:rsidRPr="003C133D">
        <w:rPr>
          <w:lang w:val="ru-RU"/>
        </w:rPr>
        <w:t xml:space="preserve"> </w:t>
      </w:r>
      <w:r>
        <w:rPr>
          <w:lang w:val="ru-RU"/>
        </w:rPr>
        <w:t xml:space="preserve">закрепленных в курсе </w:t>
      </w:r>
      <w:r w:rsidRPr="003C133D">
        <w:rPr>
          <w:lang w:val="ru-RU"/>
        </w:rPr>
        <w:t>дисциплины «Бизнес-планирование» позволит студентам сформировать устойчивые общекультурные и профессиональные компе</w:t>
      </w:r>
      <w:r>
        <w:rPr>
          <w:lang w:val="ru-RU"/>
        </w:rPr>
        <w:t xml:space="preserve">тенции, </w:t>
      </w:r>
      <w:r w:rsidRPr="003C133D">
        <w:rPr>
          <w:lang w:val="ru-RU"/>
        </w:rPr>
        <w:t xml:space="preserve">принимать грамотные и экономически эффективные решения в области планирования деятельности предпринимательских структур. </w:t>
      </w:r>
    </w:p>
    <w:p w:rsidR="006A4709" w:rsidRPr="003C133D" w:rsidRDefault="006A4709" w:rsidP="00834A39">
      <w:pPr>
        <w:spacing w:before="0" w:beforeAutospacing="0" w:after="0" w:afterAutospacing="0"/>
        <w:ind w:firstLine="708"/>
        <w:jc w:val="both"/>
        <w:rPr>
          <w:lang w:val="ru-RU"/>
        </w:rPr>
      </w:pPr>
      <w:r>
        <w:rPr>
          <w:lang w:val="ru-RU"/>
        </w:rPr>
        <w:t xml:space="preserve">При подготовке учебного пособия использованы информационные материалы отечественных и зарубежных авторов в области предмета исследования курса, законодательные акты и нормативно-правовые документы регулирующие бизнес-процессы современных условий развития бизнес структур. </w:t>
      </w:r>
    </w:p>
    <w:p w:rsidR="006A4709" w:rsidRDefault="006A4709" w:rsidP="003C133D">
      <w:pPr>
        <w:spacing w:before="0" w:beforeAutospacing="0" w:after="0" w:afterAutospacing="0"/>
        <w:rPr>
          <w:lang w:val="ru-RU"/>
        </w:rPr>
      </w:pPr>
    </w:p>
    <w:p w:rsidR="006A4709" w:rsidRDefault="006A4709" w:rsidP="00465F2B">
      <w:pPr>
        <w:spacing w:before="0" w:beforeAutospacing="0" w:after="200" w:afterAutospacing="0" w:line="276" w:lineRule="auto"/>
        <w:rPr>
          <w:b/>
          <w:sz w:val="28"/>
          <w:szCs w:val="28"/>
          <w:lang w:val="ru-RU" w:eastAsia="ar-SA"/>
        </w:rPr>
      </w:pPr>
      <w:r>
        <w:rPr>
          <w:b/>
          <w:sz w:val="28"/>
          <w:szCs w:val="28"/>
          <w:lang w:val="ru-RU" w:eastAsia="ar-SA"/>
        </w:rPr>
        <w:br w:type="page"/>
      </w:r>
      <w:r w:rsidRPr="00FA7A41">
        <w:rPr>
          <w:b/>
          <w:sz w:val="28"/>
          <w:szCs w:val="28"/>
          <w:lang w:val="ru-RU" w:eastAsia="ar-SA"/>
        </w:rPr>
        <w:lastRenderedPageBreak/>
        <w:t>Тема 1.</w:t>
      </w:r>
      <w:r>
        <w:rPr>
          <w:b/>
          <w:sz w:val="28"/>
          <w:szCs w:val="28"/>
          <w:lang w:val="ru-RU" w:eastAsia="ar-SA"/>
        </w:rPr>
        <w:t xml:space="preserve"> </w:t>
      </w:r>
      <w:r w:rsidRPr="00FA7A41">
        <w:rPr>
          <w:b/>
          <w:sz w:val="28"/>
          <w:szCs w:val="28"/>
          <w:lang w:val="ru-RU" w:eastAsia="ar-SA"/>
        </w:rPr>
        <w:t>СТАНОВЛЕНИЕ БИЗНЕС-ПЛАНИРОВАНИЯ В РЫНОЧН</w:t>
      </w:r>
      <w:r>
        <w:rPr>
          <w:b/>
          <w:sz w:val="28"/>
          <w:szCs w:val="28"/>
          <w:lang w:val="ru-RU" w:eastAsia="ar-SA"/>
        </w:rPr>
        <w:t>ОЙ</w:t>
      </w:r>
      <w:r w:rsidRPr="00FA7A41">
        <w:rPr>
          <w:b/>
          <w:sz w:val="28"/>
          <w:szCs w:val="28"/>
          <w:lang w:val="ru-RU" w:eastAsia="ar-SA"/>
        </w:rPr>
        <w:t xml:space="preserve"> СРЕДЕ</w:t>
      </w:r>
    </w:p>
    <w:p w:rsidR="006A4709" w:rsidRPr="00FA7A41" w:rsidRDefault="0064189F" w:rsidP="00012620">
      <w:pPr>
        <w:spacing w:before="0" w:beforeAutospacing="0" w:after="0" w:afterAutospacing="0"/>
        <w:rPr>
          <w:sz w:val="28"/>
          <w:szCs w:val="28"/>
          <w:lang w:val="ru-RU" w:eastAsia="ar-SA"/>
        </w:rPr>
      </w:pPr>
      <w:r>
        <w:rPr>
          <w:noProof/>
          <w:lang w:val="ru-RU" w:eastAsia="ru-RU"/>
        </w:rPr>
        <w:pict>
          <v:shapetype id="_x0000_t32" coordsize="21600,21600" o:spt="32" o:oned="t" path="m,l21600,21600e" filled="f">
            <v:path arrowok="t" fillok="f" o:connecttype="none"/>
            <o:lock v:ext="edit" shapetype="t"/>
          </v:shapetype>
          <v:shape id="_x0000_s1026" type="#_x0000_t32" style="position:absolute;margin-left:28.95pt;margin-top:7.95pt;width:377.25pt;height:0;z-index:251448832" o:connectortype="straight" strokeweight="1.25pt">
            <v:stroke dashstyle="1 1"/>
          </v:shape>
        </w:pict>
      </w:r>
    </w:p>
    <w:p w:rsidR="006A4709" w:rsidRPr="00154F8A" w:rsidRDefault="006A4709" w:rsidP="00012620">
      <w:pPr>
        <w:spacing w:before="0" w:beforeAutospacing="0" w:after="0" w:afterAutospacing="0"/>
        <w:rPr>
          <w:b/>
          <w:lang w:val="ru-RU" w:eastAsia="ar-SA"/>
        </w:rPr>
      </w:pPr>
      <w:r w:rsidRPr="00154F8A">
        <w:rPr>
          <w:b/>
          <w:lang w:val="ru-RU" w:eastAsia="ar-SA"/>
        </w:rPr>
        <w:t>Основные вопросы для изучения темы</w:t>
      </w:r>
    </w:p>
    <w:p w:rsidR="006A4709" w:rsidRPr="00154F8A" w:rsidRDefault="006A4709" w:rsidP="00C5260C">
      <w:pPr>
        <w:spacing w:before="0" w:beforeAutospacing="0" w:after="0" w:afterAutospacing="0"/>
        <w:rPr>
          <w:lang w:val="ru-RU" w:eastAsia="ar-SA"/>
        </w:rPr>
      </w:pPr>
      <w:r w:rsidRPr="00154F8A">
        <w:rPr>
          <w:lang w:val="ru-RU" w:eastAsia="ar-SA"/>
        </w:rPr>
        <w:t xml:space="preserve">Сущность бизнес-планирования в системе структурированного развития предпринимательства. </w:t>
      </w:r>
    </w:p>
    <w:p w:rsidR="006A4709" w:rsidRPr="00154F8A" w:rsidRDefault="006A4709" w:rsidP="000553AA">
      <w:pPr>
        <w:spacing w:before="0" w:beforeAutospacing="0" w:after="0" w:afterAutospacing="0"/>
        <w:rPr>
          <w:lang w:val="ru-RU" w:eastAsia="ar-SA"/>
        </w:rPr>
      </w:pPr>
      <w:r w:rsidRPr="00154F8A">
        <w:rPr>
          <w:lang w:val="ru-RU" w:eastAsia="ar-SA"/>
        </w:rPr>
        <w:t>Цели задачи и виды бизнес-планов. Виды бизнес-планов.</w:t>
      </w:r>
    </w:p>
    <w:p w:rsidR="006A4709" w:rsidRPr="00154F8A" w:rsidRDefault="006A4709" w:rsidP="00012620">
      <w:pPr>
        <w:spacing w:before="0" w:beforeAutospacing="0" w:after="0" w:afterAutospacing="0"/>
        <w:rPr>
          <w:lang w:val="ru-RU" w:eastAsia="ar-SA"/>
        </w:rPr>
      </w:pPr>
      <w:r w:rsidRPr="00154F8A">
        <w:rPr>
          <w:lang w:val="ru-RU" w:eastAsia="ar-SA"/>
        </w:rPr>
        <w:t xml:space="preserve">Предпринимательская идея как вектор наполнения бизнес-планирования. </w:t>
      </w:r>
    </w:p>
    <w:p w:rsidR="006A4709" w:rsidRPr="00154F8A" w:rsidRDefault="006A4709" w:rsidP="00012620">
      <w:pPr>
        <w:spacing w:before="0" w:beforeAutospacing="0" w:after="0" w:afterAutospacing="0"/>
        <w:rPr>
          <w:lang w:val="ru-RU" w:eastAsia="ar-SA"/>
        </w:rPr>
      </w:pPr>
      <w:r w:rsidRPr="00154F8A">
        <w:rPr>
          <w:lang w:val="ru-RU" w:eastAsia="ar-SA"/>
        </w:rPr>
        <w:t>Место инвестиционных бизнес-проектов в реалиях развития экономики.</w:t>
      </w:r>
    </w:p>
    <w:p w:rsidR="006A4709" w:rsidRPr="00154F8A" w:rsidRDefault="006A4709" w:rsidP="00012620">
      <w:pPr>
        <w:spacing w:before="0" w:beforeAutospacing="0" w:after="0" w:afterAutospacing="0"/>
        <w:rPr>
          <w:lang w:val="ru-RU" w:eastAsia="ar-SA"/>
        </w:rPr>
      </w:pPr>
      <w:r w:rsidRPr="00154F8A">
        <w:rPr>
          <w:lang w:val="ru-RU" w:eastAsia="ar-SA"/>
        </w:rPr>
        <w:t xml:space="preserve">Аспекты преимуществ и недостатков в обосновании </w:t>
      </w:r>
      <w:r w:rsidRPr="00154F8A">
        <w:rPr>
          <w:color w:val="000000"/>
          <w:lang w:val="ru-RU" w:eastAsia="ru-RU"/>
        </w:rPr>
        <w:t>открытия бизнеса в кризис</w:t>
      </w:r>
    </w:p>
    <w:p w:rsidR="006A4709" w:rsidRPr="00154F8A" w:rsidRDefault="006A4709" w:rsidP="00012620">
      <w:pPr>
        <w:spacing w:before="0" w:beforeAutospacing="0" w:after="0" w:afterAutospacing="0"/>
        <w:rPr>
          <w:lang w:val="ru-RU" w:eastAsia="ar-SA"/>
        </w:rPr>
      </w:pPr>
      <w:r w:rsidRPr="00154F8A">
        <w:rPr>
          <w:lang w:val="ru-RU" w:eastAsia="ar-SA"/>
        </w:rPr>
        <w:t>===================================</w:t>
      </w:r>
    </w:p>
    <w:p w:rsidR="006A4709" w:rsidRDefault="006A4709" w:rsidP="00012620">
      <w:pPr>
        <w:spacing w:before="0" w:beforeAutospacing="0" w:after="0" w:afterAutospacing="0"/>
        <w:rPr>
          <w:lang w:val="ru-RU" w:eastAsia="ar-SA"/>
        </w:rPr>
      </w:pPr>
    </w:p>
    <w:p w:rsidR="006A4709" w:rsidRDefault="006A4709" w:rsidP="00012620">
      <w:pPr>
        <w:spacing w:before="0" w:beforeAutospacing="0" w:after="0" w:afterAutospacing="0"/>
        <w:rPr>
          <w:lang w:val="ru-RU" w:eastAsia="ar-SA"/>
        </w:rPr>
      </w:pPr>
      <w:r>
        <w:rPr>
          <w:lang w:val="ru-RU" w:eastAsia="ar-SA"/>
        </w:rPr>
        <w:t>Основные термины и понятия:</w:t>
      </w:r>
    </w:p>
    <w:tbl>
      <w:tblPr>
        <w:tblW w:w="0" w:type="auto"/>
        <w:tblLook w:val="00A0" w:firstRow="1" w:lastRow="0" w:firstColumn="1" w:lastColumn="0" w:noHBand="0" w:noVBand="0"/>
      </w:tblPr>
      <w:tblGrid>
        <w:gridCol w:w="4785"/>
        <w:gridCol w:w="4786"/>
      </w:tblGrid>
      <w:tr w:rsidR="006A4709" w:rsidRPr="00774057" w:rsidTr="00D74BD7">
        <w:tc>
          <w:tcPr>
            <w:tcW w:w="4785" w:type="dxa"/>
          </w:tcPr>
          <w:p w:rsidR="006A4709" w:rsidRPr="00D74BD7" w:rsidRDefault="006A4709" w:rsidP="00D74BD7">
            <w:pPr>
              <w:spacing w:before="0" w:beforeAutospacing="0" w:after="0" w:afterAutospacing="0"/>
              <w:rPr>
                <w:rStyle w:val="a5"/>
                <w:b w:val="0"/>
                <w:color w:val="000000"/>
                <w:shd w:val="clear" w:color="auto" w:fill="FFFFFF"/>
                <w:lang w:val="ru-RU"/>
              </w:rPr>
            </w:pPr>
            <w:r w:rsidRPr="00D74BD7">
              <w:rPr>
                <w:rStyle w:val="a5"/>
                <w:b w:val="0"/>
                <w:color w:val="000000"/>
                <w:shd w:val="clear" w:color="auto" w:fill="FFFFFF"/>
                <w:lang w:val="ru-RU"/>
              </w:rPr>
              <w:t>Планирование</w:t>
            </w:r>
          </w:p>
          <w:p w:rsidR="006A4709" w:rsidRPr="00D74BD7" w:rsidRDefault="006A4709" w:rsidP="00D74BD7">
            <w:pPr>
              <w:spacing w:before="0" w:beforeAutospacing="0" w:after="0" w:afterAutospacing="0"/>
              <w:rPr>
                <w:lang w:val="ru-RU" w:eastAsia="ar-SA"/>
              </w:rPr>
            </w:pPr>
            <w:r w:rsidRPr="00D74BD7">
              <w:rPr>
                <w:lang w:val="ru-RU" w:eastAsia="ar-SA"/>
              </w:rPr>
              <w:t>Временная особенность</w:t>
            </w:r>
          </w:p>
          <w:p w:rsidR="006A4709" w:rsidRPr="00D74BD7" w:rsidRDefault="006A4709" w:rsidP="00D74BD7">
            <w:pPr>
              <w:spacing w:before="0" w:beforeAutospacing="0" w:after="0" w:afterAutospacing="0"/>
              <w:rPr>
                <w:lang w:val="ru-RU" w:eastAsia="ar-SA"/>
              </w:rPr>
            </w:pPr>
            <w:r w:rsidRPr="00D74BD7">
              <w:rPr>
                <w:lang w:val="ru-RU" w:eastAsia="ar-SA"/>
              </w:rPr>
              <w:t xml:space="preserve">Контрольно-пространственная особенность </w:t>
            </w:r>
          </w:p>
          <w:p w:rsidR="006A4709" w:rsidRPr="00D74BD7" w:rsidRDefault="006A4709" w:rsidP="00D74BD7">
            <w:pPr>
              <w:spacing w:before="0" w:beforeAutospacing="0" w:after="0" w:afterAutospacing="0"/>
              <w:rPr>
                <w:lang w:val="ru-RU"/>
              </w:rPr>
            </w:pPr>
            <w:r w:rsidRPr="00D74BD7">
              <w:rPr>
                <w:lang w:val="ru-RU"/>
              </w:rPr>
              <w:t xml:space="preserve">Информационно-правовая особенность </w:t>
            </w:r>
          </w:p>
          <w:p w:rsidR="006A4709" w:rsidRPr="00D74BD7" w:rsidRDefault="006A4709" w:rsidP="00D74BD7">
            <w:pPr>
              <w:spacing w:before="0" w:beforeAutospacing="0" w:after="0" w:afterAutospacing="0"/>
              <w:rPr>
                <w:lang w:val="ru-RU" w:eastAsia="ar-SA"/>
              </w:rPr>
            </w:pPr>
            <w:r w:rsidRPr="00D74BD7">
              <w:rPr>
                <w:bCs/>
                <w:color w:val="000000"/>
                <w:lang w:val="ru-RU"/>
              </w:rPr>
              <w:t>Ресурсно</w:t>
            </w:r>
            <w:r w:rsidRPr="00D74BD7">
              <w:rPr>
                <w:color w:val="000000"/>
                <w:lang w:val="ru-RU"/>
              </w:rPr>
              <w:t xml:space="preserve">-потенциальная особенность </w:t>
            </w:r>
          </w:p>
          <w:p w:rsidR="006A4709" w:rsidRPr="00D74BD7" w:rsidRDefault="006A4709" w:rsidP="00D74BD7">
            <w:pPr>
              <w:spacing w:before="0" w:beforeAutospacing="0" w:after="0" w:afterAutospacing="0"/>
              <w:rPr>
                <w:rStyle w:val="apple-converted-space"/>
              </w:rPr>
            </w:pPr>
            <w:r w:rsidRPr="00D74BD7">
              <w:rPr>
                <w:rStyle w:val="a5"/>
                <w:b w:val="0"/>
                <w:lang w:val="ru-RU"/>
              </w:rPr>
              <w:t>Бизнес-планирование</w:t>
            </w:r>
            <w:r w:rsidRPr="00D74BD7">
              <w:rPr>
                <w:rStyle w:val="apple-converted-space"/>
              </w:rPr>
              <w:t> </w:t>
            </w:r>
          </w:p>
          <w:p w:rsidR="006A4709" w:rsidRPr="00D74BD7" w:rsidRDefault="006A4709" w:rsidP="00D74BD7">
            <w:pPr>
              <w:spacing w:before="0" w:beforeAutospacing="0" w:after="0" w:afterAutospacing="0"/>
              <w:rPr>
                <w:lang w:val="ru-RU" w:eastAsia="ar-SA"/>
              </w:rPr>
            </w:pPr>
            <w:r w:rsidRPr="00D74BD7">
              <w:rPr>
                <w:lang w:val="ru-RU"/>
              </w:rPr>
              <w:t>Бизнес-план</w:t>
            </w:r>
            <w:r w:rsidRPr="00D74BD7">
              <w:t> </w:t>
            </w:r>
          </w:p>
          <w:p w:rsidR="006A4709" w:rsidRPr="00D74BD7" w:rsidRDefault="006A4709" w:rsidP="00012620">
            <w:pPr>
              <w:spacing w:before="0" w:beforeAutospacing="0" w:after="0" w:afterAutospacing="0"/>
              <w:rPr>
                <w:lang w:val="ru-RU" w:eastAsia="ar-SA"/>
              </w:rPr>
            </w:pPr>
          </w:p>
        </w:tc>
        <w:tc>
          <w:tcPr>
            <w:tcW w:w="4786" w:type="dxa"/>
          </w:tcPr>
          <w:p w:rsidR="006A4709" w:rsidRPr="00D74BD7" w:rsidRDefault="006A4709" w:rsidP="00012620">
            <w:pPr>
              <w:spacing w:before="0" w:beforeAutospacing="0" w:after="0" w:afterAutospacing="0"/>
              <w:rPr>
                <w:color w:val="000000"/>
                <w:lang w:val="ru-RU"/>
              </w:rPr>
            </w:pPr>
            <w:r w:rsidRPr="00D74BD7">
              <w:rPr>
                <w:color w:val="000000"/>
                <w:lang w:val="ru-RU"/>
              </w:rPr>
              <w:t>Предпринимательство</w:t>
            </w:r>
          </w:p>
          <w:p w:rsidR="006A4709" w:rsidRPr="00585C91" w:rsidRDefault="006A4709" w:rsidP="00012620">
            <w:pPr>
              <w:spacing w:before="0" w:beforeAutospacing="0" w:after="0" w:afterAutospacing="0"/>
              <w:rPr>
                <w:color w:val="000000"/>
                <w:lang w:val="ru-RU"/>
              </w:rPr>
            </w:pPr>
            <w:r w:rsidRPr="00585C91">
              <w:rPr>
                <w:color w:val="000000"/>
                <w:lang w:val="ru-RU"/>
              </w:rPr>
              <w:t>Идея</w:t>
            </w:r>
          </w:p>
          <w:p w:rsidR="006A4709" w:rsidRPr="00585C91" w:rsidRDefault="006A4709" w:rsidP="00012620">
            <w:pPr>
              <w:spacing w:before="0" w:beforeAutospacing="0" w:after="0" w:afterAutospacing="0"/>
              <w:rPr>
                <w:color w:val="000000"/>
                <w:lang w:val="ru-RU"/>
              </w:rPr>
            </w:pPr>
            <w:r w:rsidRPr="00585C91">
              <w:rPr>
                <w:color w:val="000000"/>
                <w:lang w:val="ru-RU"/>
              </w:rPr>
              <w:t>Предпринимательская идея</w:t>
            </w:r>
          </w:p>
          <w:p w:rsidR="006A4709" w:rsidRPr="00375D26" w:rsidRDefault="006A4709" w:rsidP="00012620">
            <w:pPr>
              <w:spacing w:before="0" w:beforeAutospacing="0" w:after="0" w:afterAutospacing="0"/>
              <w:rPr>
                <w:lang w:val="ru-RU" w:eastAsia="ar-SA"/>
              </w:rPr>
            </w:pPr>
            <w:r w:rsidRPr="00375D26">
              <w:rPr>
                <w:color w:val="000000"/>
                <w:lang w:val="ru-RU"/>
              </w:rPr>
              <w:t>И</w:t>
            </w:r>
            <w:r w:rsidRPr="00585C91">
              <w:rPr>
                <w:color w:val="000000"/>
                <w:lang w:val="ru-RU"/>
              </w:rPr>
              <w:t>нвестиционный проект</w:t>
            </w:r>
          </w:p>
        </w:tc>
      </w:tr>
    </w:tbl>
    <w:p w:rsidR="006A4709" w:rsidRPr="004C21D8" w:rsidRDefault="006A4709" w:rsidP="003F3A6B">
      <w:pPr>
        <w:shd w:val="clear" w:color="auto" w:fill="FFFFFF"/>
        <w:jc w:val="center"/>
        <w:rPr>
          <w:rFonts w:ascii="Arial" w:hAnsi="Arial" w:cs="Arial"/>
          <w:b/>
          <w:lang w:val="ru-RU" w:eastAsia="ar-SA"/>
        </w:rPr>
      </w:pPr>
      <w:r w:rsidRPr="004C21D8">
        <w:rPr>
          <w:rFonts w:ascii="Arial" w:hAnsi="Arial" w:cs="Arial"/>
          <w:b/>
          <w:bCs/>
          <w:color w:val="000000"/>
          <w:lang w:val="ru-RU" w:eastAsia="ru-RU"/>
        </w:rPr>
        <w:t>Список рекомендованной дополнительной литературы</w:t>
      </w:r>
      <w:r w:rsidRPr="004C21D8">
        <w:rPr>
          <w:rFonts w:ascii="Arial" w:hAnsi="Arial" w:cs="Arial"/>
          <w:b/>
          <w:lang w:val="ru-RU" w:eastAsia="ar-SA"/>
        </w:rPr>
        <w:t>:</w:t>
      </w:r>
    </w:p>
    <w:p w:rsidR="006A4709" w:rsidRPr="00407604" w:rsidRDefault="006A4709" w:rsidP="00613C14">
      <w:pPr>
        <w:pStyle w:val="a3"/>
        <w:numPr>
          <w:ilvl w:val="0"/>
          <w:numId w:val="9"/>
        </w:numPr>
        <w:shd w:val="clear" w:color="auto" w:fill="FFFFFF"/>
        <w:spacing w:before="0" w:beforeAutospacing="0" w:after="105" w:afterAutospacing="0" w:line="270" w:lineRule="atLeast"/>
        <w:jc w:val="both"/>
        <w:rPr>
          <w:lang w:val="ru-RU" w:eastAsia="ru-RU"/>
        </w:rPr>
      </w:pPr>
      <w:r w:rsidRPr="00407604">
        <w:rPr>
          <w:lang w:val="ru-RU" w:eastAsia="ru-RU"/>
        </w:rPr>
        <w:t>Баринов, В.А. Бизнес-планирование: Уч. пособие. /</w:t>
      </w:r>
      <w:r w:rsidRPr="001473C0">
        <w:rPr>
          <w:lang w:val="ru-RU" w:eastAsia="ru-RU"/>
        </w:rPr>
        <w:t xml:space="preserve"> </w:t>
      </w:r>
      <w:r w:rsidRPr="00407604">
        <w:rPr>
          <w:lang w:val="ru-RU" w:eastAsia="ru-RU"/>
        </w:rPr>
        <w:t>В.А.Баринов. – 4-е изд. – М.: ФОРУМ, НИЦ ИНФРА –М,2015. – 272 с.</w:t>
      </w:r>
    </w:p>
    <w:p w:rsidR="006A4709" w:rsidRPr="00407604" w:rsidRDefault="006A4709" w:rsidP="00613C14">
      <w:pPr>
        <w:pStyle w:val="a3"/>
        <w:numPr>
          <w:ilvl w:val="0"/>
          <w:numId w:val="9"/>
        </w:numPr>
        <w:shd w:val="clear" w:color="auto" w:fill="FFFFFF"/>
        <w:spacing w:before="0" w:beforeAutospacing="0" w:after="105" w:afterAutospacing="0" w:line="270" w:lineRule="atLeast"/>
        <w:jc w:val="both"/>
        <w:rPr>
          <w:lang w:val="ru-RU" w:eastAsia="ru-RU"/>
        </w:rPr>
      </w:pPr>
      <w:r w:rsidRPr="00407604">
        <w:rPr>
          <w:lang w:val="ru-RU" w:eastAsia="ru-RU"/>
        </w:rPr>
        <w:t>Бизнес-планирование: Учебник для вузов/ Под ред. В.М Попова, С.И. Ляпунова, С.Г. Млодика. – М.: Финансы и статистика, 2012. – 816 с.</w:t>
      </w:r>
    </w:p>
    <w:p w:rsidR="006A4709" w:rsidRPr="00407604" w:rsidRDefault="006A4709" w:rsidP="00613C14">
      <w:pPr>
        <w:pStyle w:val="a3"/>
        <w:numPr>
          <w:ilvl w:val="0"/>
          <w:numId w:val="9"/>
        </w:numPr>
        <w:shd w:val="clear" w:color="auto" w:fill="FFFFFF"/>
        <w:spacing w:before="0" w:beforeAutospacing="0" w:after="105" w:afterAutospacing="0" w:line="270" w:lineRule="atLeast"/>
        <w:jc w:val="both"/>
        <w:rPr>
          <w:lang w:val="ru-RU" w:eastAsia="ru-RU"/>
        </w:rPr>
      </w:pPr>
      <w:r w:rsidRPr="00407604">
        <w:rPr>
          <w:lang w:val="ru-RU" w:eastAsia="ru-RU"/>
        </w:rPr>
        <w:t>Липсиц, И.А. Бизнес-план – основа успеха: Практическое пособие / И.А. Липсиц – 2-е изд., перераб</w:t>
      </w:r>
      <w:proofErr w:type="gramStart"/>
      <w:r w:rsidRPr="00407604">
        <w:rPr>
          <w:lang w:val="ru-RU" w:eastAsia="ru-RU"/>
        </w:rPr>
        <w:t>.</w:t>
      </w:r>
      <w:proofErr w:type="gramEnd"/>
      <w:r w:rsidRPr="00407604">
        <w:rPr>
          <w:lang w:val="ru-RU" w:eastAsia="ru-RU"/>
        </w:rPr>
        <w:t xml:space="preserve"> и доп. – М.: Дело, 2012. – 112 с.</w:t>
      </w:r>
    </w:p>
    <w:p w:rsidR="006A4709" w:rsidRPr="00407604" w:rsidRDefault="006A4709" w:rsidP="00613C14">
      <w:pPr>
        <w:pStyle w:val="a3"/>
        <w:numPr>
          <w:ilvl w:val="0"/>
          <w:numId w:val="9"/>
        </w:numPr>
        <w:shd w:val="clear" w:color="auto" w:fill="FFFFFF"/>
        <w:spacing w:before="0" w:beforeAutospacing="0" w:after="105" w:afterAutospacing="0" w:line="270" w:lineRule="atLeast"/>
        <w:jc w:val="both"/>
        <w:rPr>
          <w:lang w:val="ru-RU" w:eastAsia="ru-RU"/>
        </w:rPr>
      </w:pPr>
      <w:r w:rsidRPr="00407604">
        <w:rPr>
          <w:bCs/>
          <w:lang w:val="ru-RU"/>
        </w:rPr>
        <w:t>Дубровин, И. А. Бизнес-планирование на предприятии [Электронный ресурс]: учебник для бакалавров / И. А. Дубровин. - 2-е изд. - М.: Дашков и К, 2013. - 432 с. [Электронный ресурс: http://znanium.com/catalog.php?bookinfo=411352]</w:t>
      </w:r>
    </w:p>
    <w:p w:rsidR="006A4709" w:rsidRDefault="006A4709" w:rsidP="00012620">
      <w:pPr>
        <w:spacing w:before="0" w:beforeAutospacing="0" w:after="0" w:afterAutospacing="0"/>
        <w:rPr>
          <w:lang w:val="ru-RU" w:eastAsia="ar-SA"/>
        </w:rPr>
      </w:pPr>
    </w:p>
    <w:p w:rsidR="006A4709" w:rsidRPr="004C21D8" w:rsidRDefault="006A4709" w:rsidP="009B5B38">
      <w:pPr>
        <w:spacing w:before="0" w:beforeAutospacing="0" w:after="0" w:afterAutospacing="0"/>
        <w:ind w:firstLine="567"/>
        <w:jc w:val="center"/>
        <w:rPr>
          <w:rFonts w:ascii="Arial" w:hAnsi="Arial" w:cs="Arial"/>
          <w:b/>
          <w:lang w:val="ru-RU" w:eastAsia="ar-SA"/>
        </w:rPr>
      </w:pPr>
      <w:r w:rsidRPr="004C21D8">
        <w:rPr>
          <w:rFonts w:ascii="Arial" w:hAnsi="Arial" w:cs="Arial"/>
          <w:b/>
          <w:lang w:val="ru-RU" w:eastAsia="ar-SA"/>
        </w:rPr>
        <w:t>1.1 Краткое содержание темы</w:t>
      </w:r>
    </w:p>
    <w:p w:rsidR="006A4709" w:rsidRPr="009B5B38" w:rsidRDefault="006A4709" w:rsidP="009B5B38">
      <w:pPr>
        <w:spacing w:before="0" w:beforeAutospacing="0" w:after="0" w:afterAutospacing="0"/>
        <w:ind w:firstLine="709"/>
        <w:rPr>
          <w:lang w:val="ru-RU" w:eastAsia="ar-SA"/>
        </w:rPr>
      </w:pPr>
    </w:p>
    <w:p w:rsidR="006A4709" w:rsidRPr="009B5B38" w:rsidRDefault="006A4709" w:rsidP="009B5B38">
      <w:pPr>
        <w:spacing w:before="0" w:beforeAutospacing="0" w:after="0" w:afterAutospacing="0"/>
        <w:ind w:firstLine="709"/>
        <w:jc w:val="both"/>
        <w:rPr>
          <w:lang w:val="ru-RU"/>
        </w:rPr>
      </w:pPr>
      <w:r w:rsidRPr="009B5B38">
        <w:rPr>
          <w:lang w:val="ru-RU"/>
        </w:rPr>
        <w:t>В истории развития среды жизнедеятельности человека, общества и государства как с исторической, социальной, политической, экономической, демографической точки зрения нет этапа эволюции, где игнорируются ключевые постулаты процессов</w:t>
      </w:r>
      <w:r>
        <w:rPr>
          <w:lang w:val="ru-RU"/>
        </w:rPr>
        <w:t>,</w:t>
      </w:r>
      <w:r w:rsidRPr="009B5B38">
        <w:rPr>
          <w:lang w:val="ru-RU"/>
        </w:rPr>
        <w:t xml:space="preserve"> характеризующих знач</w:t>
      </w:r>
      <w:r>
        <w:rPr>
          <w:lang w:val="ru-RU"/>
        </w:rPr>
        <w:t xml:space="preserve">имость и важность планирования </w:t>
      </w:r>
      <w:r w:rsidRPr="009B5B38">
        <w:rPr>
          <w:lang w:val="ru-RU"/>
        </w:rPr>
        <w:t xml:space="preserve">в системе </w:t>
      </w:r>
      <w:r>
        <w:rPr>
          <w:lang w:val="ru-RU"/>
        </w:rPr>
        <w:t xml:space="preserve">целее </w:t>
      </w:r>
      <w:r w:rsidRPr="009B5B38">
        <w:rPr>
          <w:lang w:val="ru-RU"/>
        </w:rPr>
        <w:t>достижения поставленного результата.</w:t>
      </w:r>
    </w:p>
    <w:p w:rsidR="006A4709" w:rsidRPr="009B5B38" w:rsidRDefault="006A4709" w:rsidP="009B5B38">
      <w:pPr>
        <w:spacing w:before="0" w:beforeAutospacing="0" w:after="0" w:afterAutospacing="0"/>
        <w:ind w:firstLine="709"/>
        <w:jc w:val="both"/>
        <w:rPr>
          <w:rStyle w:val="word"/>
          <w:lang w:val="ru-RU"/>
        </w:rPr>
      </w:pPr>
      <w:r w:rsidRPr="009B5B38">
        <w:rPr>
          <w:lang w:val="ru-RU"/>
        </w:rPr>
        <w:t>С экономической точки зрения р</w:t>
      </w:r>
      <w:r w:rsidRPr="009B5B38">
        <w:rPr>
          <w:rStyle w:val="word"/>
          <w:lang w:val="ru-RU"/>
        </w:rPr>
        <w:t>еализуя</w:t>
      </w:r>
      <w:r w:rsidRPr="00760E57">
        <w:rPr>
          <w:rStyle w:val="word"/>
          <w:lang w:val="ru-RU"/>
        </w:rPr>
        <w:t xml:space="preserve"> </w:t>
      </w:r>
      <w:r w:rsidRPr="009B5B38">
        <w:rPr>
          <w:rStyle w:val="word"/>
          <w:lang w:val="ru-RU"/>
        </w:rPr>
        <w:t>основную</w:t>
      </w:r>
      <w:r w:rsidRPr="00760E57">
        <w:rPr>
          <w:rStyle w:val="word"/>
          <w:lang w:val="ru-RU"/>
        </w:rPr>
        <w:t xml:space="preserve"> </w:t>
      </w:r>
      <w:r w:rsidRPr="009B5B38">
        <w:rPr>
          <w:rStyle w:val="word"/>
          <w:lang w:val="ru-RU"/>
        </w:rPr>
        <w:t xml:space="preserve">задачу, </w:t>
      </w:r>
      <w:r>
        <w:rPr>
          <w:rStyle w:val="word"/>
          <w:lang w:val="ru-RU"/>
        </w:rPr>
        <w:t>с</w:t>
      </w:r>
      <w:r w:rsidRPr="009B5B38">
        <w:rPr>
          <w:rStyle w:val="word"/>
          <w:lang w:val="ru-RU"/>
        </w:rPr>
        <w:t>убъект</w:t>
      </w:r>
      <w:r w:rsidRPr="00760E57">
        <w:rPr>
          <w:rStyle w:val="word"/>
          <w:lang w:val="ru-RU"/>
        </w:rPr>
        <w:t xml:space="preserve"> </w:t>
      </w:r>
      <w:r w:rsidRPr="009B5B38">
        <w:rPr>
          <w:rStyle w:val="word"/>
          <w:lang w:val="ru-RU"/>
        </w:rPr>
        <w:t>бизнеса</w:t>
      </w:r>
      <w:r w:rsidRPr="00760E57">
        <w:rPr>
          <w:rStyle w:val="word"/>
          <w:lang w:val="ru-RU"/>
        </w:rPr>
        <w:t xml:space="preserve"> </w:t>
      </w:r>
      <w:r w:rsidRPr="009B5B38">
        <w:rPr>
          <w:rStyle w:val="word"/>
          <w:lang w:val="ru-RU"/>
        </w:rPr>
        <w:t>стремится</w:t>
      </w:r>
      <w:r w:rsidRPr="00760E57">
        <w:rPr>
          <w:rStyle w:val="word"/>
          <w:lang w:val="ru-RU"/>
        </w:rPr>
        <w:t xml:space="preserve"> </w:t>
      </w:r>
      <w:r w:rsidRPr="009B5B38">
        <w:rPr>
          <w:rStyle w:val="word"/>
          <w:lang w:val="ru-RU"/>
        </w:rPr>
        <w:t>получить</w:t>
      </w:r>
      <w:r w:rsidRPr="00760E57">
        <w:rPr>
          <w:rStyle w:val="word"/>
          <w:lang w:val="ru-RU"/>
        </w:rPr>
        <w:t xml:space="preserve"> </w:t>
      </w:r>
      <w:r w:rsidRPr="009B5B38">
        <w:rPr>
          <w:rStyle w:val="word"/>
          <w:lang w:val="ru-RU"/>
        </w:rPr>
        <w:t>максимальную</w:t>
      </w:r>
      <w:r w:rsidRPr="00760E57">
        <w:rPr>
          <w:rStyle w:val="word"/>
          <w:lang w:val="ru-RU"/>
        </w:rPr>
        <w:t xml:space="preserve"> </w:t>
      </w:r>
      <w:r w:rsidRPr="009B5B38">
        <w:rPr>
          <w:rStyle w:val="word"/>
          <w:lang w:val="ru-RU"/>
        </w:rPr>
        <w:t>прибыль</w:t>
      </w:r>
      <w:r w:rsidRPr="00760E57">
        <w:rPr>
          <w:rStyle w:val="word"/>
          <w:lang w:val="ru-RU"/>
        </w:rPr>
        <w:t xml:space="preserve"> </w:t>
      </w:r>
      <w:r w:rsidRPr="009B5B38">
        <w:rPr>
          <w:rStyle w:val="word"/>
          <w:lang w:val="ru-RU"/>
        </w:rPr>
        <w:t>за</w:t>
      </w:r>
      <w:r w:rsidRPr="00760E57">
        <w:rPr>
          <w:rStyle w:val="word"/>
          <w:lang w:val="ru-RU"/>
        </w:rPr>
        <w:t xml:space="preserve"> </w:t>
      </w:r>
      <w:r w:rsidRPr="009B5B38">
        <w:rPr>
          <w:rStyle w:val="word"/>
          <w:lang w:val="ru-RU"/>
        </w:rPr>
        <w:t>счет</w:t>
      </w:r>
      <w:r w:rsidRPr="00760E57">
        <w:rPr>
          <w:rStyle w:val="word"/>
          <w:lang w:val="ru-RU"/>
        </w:rPr>
        <w:t xml:space="preserve"> </w:t>
      </w:r>
      <w:r w:rsidRPr="009B5B38">
        <w:rPr>
          <w:rStyle w:val="word"/>
          <w:lang w:val="ru-RU"/>
        </w:rPr>
        <w:t>разных</w:t>
      </w:r>
      <w:r w:rsidRPr="00760E57">
        <w:rPr>
          <w:rStyle w:val="word"/>
          <w:lang w:val="ru-RU"/>
        </w:rPr>
        <w:t xml:space="preserve"> </w:t>
      </w:r>
      <w:r w:rsidRPr="009B5B38">
        <w:rPr>
          <w:rStyle w:val="word"/>
          <w:lang w:val="ru-RU"/>
        </w:rPr>
        <w:t>направлений</w:t>
      </w:r>
      <w:r w:rsidRPr="00760E57">
        <w:rPr>
          <w:rStyle w:val="word"/>
          <w:lang w:val="ru-RU"/>
        </w:rPr>
        <w:t xml:space="preserve"> </w:t>
      </w:r>
      <w:r w:rsidRPr="009B5B38">
        <w:rPr>
          <w:rStyle w:val="word"/>
          <w:lang w:val="ru-RU"/>
        </w:rPr>
        <w:t>и</w:t>
      </w:r>
      <w:r w:rsidRPr="00760E57">
        <w:rPr>
          <w:rStyle w:val="word"/>
          <w:lang w:val="ru-RU"/>
        </w:rPr>
        <w:t xml:space="preserve"> </w:t>
      </w:r>
      <w:r w:rsidRPr="009B5B38">
        <w:rPr>
          <w:rStyle w:val="word"/>
          <w:lang w:val="ru-RU"/>
        </w:rPr>
        <w:t>источников балансируя на грани рациональности вложенных ресурсов</w:t>
      </w:r>
      <w:r w:rsidRPr="009B5B38">
        <w:rPr>
          <w:lang w:val="ru-RU"/>
        </w:rPr>
        <w:t xml:space="preserve">. </w:t>
      </w:r>
      <w:r w:rsidRPr="009B5B38">
        <w:rPr>
          <w:rStyle w:val="word"/>
          <w:lang w:val="ru-RU"/>
        </w:rPr>
        <w:t>Современные</w:t>
      </w:r>
      <w:r w:rsidRPr="00760E57">
        <w:rPr>
          <w:rStyle w:val="word"/>
          <w:lang w:val="ru-RU"/>
        </w:rPr>
        <w:t xml:space="preserve"> </w:t>
      </w:r>
      <w:r w:rsidRPr="009B5B38">
        <w:rPr>
          <w:rStyle w:val="word"/>
          <w:lang w:val="ru-RU"/>
        </w:rPr>
        <w:t>условия</w:t>
      </w:r>
      <w:r w:rsidRPr="00760E57">
        <w:rPr>
          <w:rStyle w:val="word"/>
          <w:lang w:val="ru-RU"/>
        </w:rPr>
        <w:t xml:space="preserve"> </w:t>
      </w:r>
      <w:r w:rsidRPr="009B5B38">
        <w:rPr>
          <w:rStyle w:val="word"/>
          <w:lang w:val="ru-RU"/>
        </w:rPr>
        <w:t>реализации</w:t>
      </w:r>
      <w:r w:rsidRPr="00760E57">
        <w:rPr>
          <w:rStyle w:val="word"/>
          <w:lang w:val="ru-RU"/>
        </w:rPr>
        <w:t xml:space="preserve"> </w:t>
      </w:r>
      <w:r w:rsidRPr="009B5B38">
        <w:rPr>
          <w:rStyle w:val="word"/>
          <w:lang w:val="ru-RU"/>
        </w:rPr>
        <w:t>бизнеса</w:t>
      </w:r>
      <w:r w:rsidRPr="00760E57">
        <w:rPr>
          <w:rStyle w:val="word"/>
          <w:lang w:val="ru-RU"/>
        </w:rPr>
        <w:t xml:space="preserve"> </w:t>
      </w:r>
      <w:r w:rsidRPr="009B5B38">
        <w:rPr>
          <w:rStyle w:val="word"/>
          <w:lang w:val="ru-RU"/>
        </w:rPr>
        <w:t xml:space="preserve">требуют постоянного поиска нового находясь, в состоянии выбора оптимального, что в свою очередь эффективно может, предопределяется только своевременной и системной работой слажено реализующей все функции менеджмента с учетом конкретных условий на рынке. </w:t>
      </w:r>
    </w:p>
    <w:p w:rsidR="006A4709" w:rsidRPr="009B5B38" w:rsidRDefault="006A4709" w:rsidP="009B5B38">
      <w:pPr>
        <w:spacing w:before="0" w:beforeAutospacing="0" w:after="0" w:afterAutospacing="0"/>
        <w:ind w:firstLine="709"/>
        <w:jc w:val="both"/>
        <w:rPr>
          <w:lang w:val="ru-RU"/>
        </w:rPr>
      </w:pPr>
      <w:r w:rsidRPr="009B5B38">
        <w:rPr>
          <w:rStyle w:val="word"/>
          <w:lang w:val="ru-RU"/>
        </w:rPr>
        <w:t xml:space="preserve"> Как</w:t>
      </w:r>
      <w:r w:rsidRPr="006A2E96">
        <w:rPr>
          <w:rStyle w:val="word"/>
          <w:lang w:val="ru-RU"/>
        </w:rPr>
        <w:t xml:space="preserve"> </w:t>
      </w:r>
      <w:r w:rsidRPr="009B5B38">
        <w:rPr>
          <w:rStyle w:val="word"/>
          <w:lang w:val="ru-RU"/>
        </w:rPr>
        <w:t>путь реинвестирования в расширение производства</w:t>
      </w:r>
      <w:r w:rsidRPr="006A2E96">
        <w:rPr>
          <w:rStyle w:val="word"/>
          <w:lang w:val="ru-RU"/>
        </w:rPr>
        <w:t xml:space="preserve"> </w:t>
      </w:r>
      <w:r w:rsidRPr="009B5B38">
        <w:rPr>
          <w:rStyle w:val="word"/>
          <w:lang w:val="ru-RU"/>
        </w:rPr>
        <w:t>действующего</w:t>
      </w:r>
      <w:r w:rsidRPr="006A2E96">
        <w:rPr>
          <w:rStyle w:val="word"/>
          <w:lang w:val="ru-RU"/>
        </w:rPr>
        <w:t xml:space="preserve"> </w:t>
      </w:r>
      <w:r w:rsidRPr="009B5B38">
        <w:rPr>
          <w:rStyle w:val="word"/>
          <w:lang w:val="ru-RU"/>
        </w:rPr>
        <w:t>бизнеса</w:t>
      </w:r>
      <w:r w:rsidRPr="009B5B38">
        <w:rPr>
          <w:lang w:val="ru-RU"/>
        </w:rPr>
        <w:t xml:space="preserve">, </w:t>
      </w:r>
      <w:r w:rsidRPr="009B5B38">
        <w:rPr>
          <w:rStyle w:val="word"/>
          <w:lang w:val="ru-RU"/>
        </w:rPr>
        <w:t>так</w:t>
      </w:r>
      <w:r w:rsidRPr="006A2E96">
        <w:rPr>
          <w:rStyle w:val="word"/>
          <w:lang w:val="ru-RU"/>
        </w:rPr>
        <w:t xml:space="preserve"> </w:t>
      </w:r>
      <w:r w:rsidRPr="009B5B38">
        <w:rPr>
          <w:rStyle w:val="word"/>
          <w:lang w:val="ru-RU"/>
        </w:rPr>
        <w:t>и</w:t>
      </w:r>
      <w:r w:rsidRPr="006A2E96">
        <w:rPr>
          <w:rStyle w:val="word"/>
          <w:lang w:val="ru-RU"/>
        </w:rPr>
        <w:t xml:space="preserve"> </w:t>
      </w:r>
      <w:r w:rsidRPr="009B5B38">
        <w:rPr>
          <w:rStyle w:val="word"/>
          <w:lang w:val="ru-RU"/>
        </w:rPr>
        <w:t>освоением</w:t>
      </w:r>
      <w:r w:rsidRPr="006A2E96">
        <w:rPr>
          <w:rStyle w:val="word"/>
          <w:lang w:val="ru-RU"/>
        </w:rPr>
        <w:t xml:space="preserve"> </w:t>
      </w:r>
      <w:r w:rsidRPr="009B5B38">
        <w:rPr>
          <w:rStyle w:val="word"/>
          <w:lang w:val="ru-RU"/>
        </w:rPr>
        <w:t>нового</w:t>
      </w:r>
      <w:r w:rsidRPr="006A2E96">
        <w:rPr>
          <w:rStyle w:val="word"/>
          <w:lang w:val="ru-RU"/>
        </w:rPr>
        <w:t xml:space="preserve"> </w:t>
      </w:r>
      <w:r w:rsidRPr="009B5B38">
        <w:rPr>
          <w:rStyle w:val="word"/>
          <w:lang w:val="ru-RU"/>
        </w:rPr>
        <w:t>вида</w:t>
      </w:r>
      <w:r w:rsidRPr="006A2E96">
        <w:rPr>
          <w:rStyle w:val="word"/>
          <w:lang w:val="ru-RU"/>
        </w:rPr>
        <w:t xml:space="preserve"> </w:t>
      </w:r>
      <w:r w:rsidRPr="009B5B38">
        <w:rPr>
          <w:rStyle w:val="word"/>
          <w:lang w:val="ru-RU"/>
        </w:rPr>
        <w:t>деятельности формируют свое особое отношение к детализации пла</w:t>
      </w:r>
      <w:r w:rsidRPr="009B5B38">
        <w:rPr>
          <w:rStyle w:val="word"/>
          <w:lang w:val="ru-RU"/>
        </w:rPr>
        <w:lastRenderedPageBreak/>
        <w:t>нирования ожидаемых результатов и последствий в бизнес-процессах на разных этапах конъюнктурного развития предпринимательской среды</w:t>
      </w:r>
      <w:r w:rsidRPr="009B5B38">
        <w:rPr>
          <w:lang w:val="ru-RU"/>
        </w:rPr>
        <w:t>.</w:t>
      </w:r>
    </w:p>
    <w:p w:rsidR="006A4709" w:rsidRDefault="006A4709" w:rsidP="009B5B38">
      <w:pPr>
        <w:spacing w:before="0" w:beforeAutospacing="0" w:after="0" w:afterAutospacing="0"/>
        <w:ind w:firstLine="709"/>
        <w:jc w:val="both"/>
        <w:rPr>
          <w:lang w:val="ru-RU"/>
        </w:rPr>
      </w:pPr>
      <w:r w:rsidRPr="009B5B38">
        <w:rPr>
          <w:rStyle w:val="word"/>
          <w:lang w:val="ru-RU"/>
        </w:rPr>
        <w:t>Создавая</w:t>
      </w:r>
      <w:r w:rsidRPr="00760E57">
        <w:rPr>
          <w:rStyle w:val="word"/>
          <w:lang w:val="ru-RU"/>
        </w:rPr>
        <w:t xml:space="preserve"> </w:t>
      </w:r>
      <w:r w:rsidRPr="009B5B38">
        <w:rPr>
          <w:rStyle w:val="word"/>
          <w:lang w:val="ru-RU"/>
        </w:rPr>
        <w:t>новое</w:t>
      </w:r>
      <w:r w:rsidRPr="00760E57">
        <w:rPr>
          <w:rStyle w:val="word"/>
          <w:lang w:val="ru-RU"/>
        </w:rPr>
        <w:t xml:space="preserve"> </w:t>
      </w:r>
      <w:r w:rsidRPr="009B5B38">
        <w:rPr>
          <w:rStyle w:val="word"/>
          <w:lang w:val="ru-RU"/>
        </w:rPr>
        <w:t>предприятие</w:t>
      </w:r>
      <w:r w:rsidRPr="00760E57">
        <w:rPr>
          <w:rStyle w:val="word"/>
          <w:lang w:val="ru-RU"/>
        </w:rPr>
        <w:t xml:space="preserve"> </w:t>
      </w:r>
      <w:r w:rsidRPr="009B5B38">
        <w:rPr>
          <w:rStyle w:val="word"/>
          <w:lang w:val="ru-RU"/>
        </w:rPr>
        <w:t>и</w:t>
      </w:r>
      <w:r w:rsidRPr="00760E57">
        <w:rPr>
          <w:rStyle w:val="word"/>
          <w:lang w:val="ru-RU"/>
        </w:rPr>
        <w:t xml:space="preserve"> </w:t>
      </w:r>
      <w:r w:rsidRPr="009B5B38">
        <w:rPr>
          <w:rStyle w:val="word"/>
          <w:lang w:val="ru-RU"/>
        </w:rPr>
        <w:t>реализуя</w:t>
      </w:r>
      <w:r w:rsidRPr="00760E57">
        <w:rPr>
          <w:rStyle w:val="word"/>
          <w:lang w:val="ru-RU"/>
        </w:rPr>
        <w:t xml:space="preserve"> </w:t>
      </w:r>
      <w:r w:rsidRPr="009B5B38">
        <w:rPr>
          <w:rStyle w:val="word"/>
          <w:lang w:val="ru-RU"/>
        </w:rPr>
        <w:t>как</w:t>
      </w:r>
      <w:r w:rsidRPr="00760E57">
        <w:rPr>
          <w:rStyle w:val="word"/>
          <w:lang w:val="ru-RU"/>
        </w:rPr>
        <w:t xml:space="preserve"> </w:t>
      </w:r>
      <w:r w:rsidRPr="009B5B38">
        <w:rPr>
          <w:rStyle w:val="word"/>
          <w:lang w:val="ru-RU"/>
        </w:rPr>
        <w:t>минимум</w:t>
      </w:r>
      <w:r w:rsidRPr="00760E57">
        <w:rPr>
          <w:rStyle w:val="word"/>
          <w:lang w:val="ru-RU"/>
        </w:rPr>
        <w:t xml:space="preserve"> </w:t>
      </w:r>
      <w:r w:rsidRPr="009B5B38">
        <w:rPr>
          <w:rStyle w:val="word"/>
          <w:lang w:val="ru-RU"/>
        </w:rPr>
        <w:t>функцию</w:t>
      </w:r>
      <w:r w:rsidRPr="00760E57">
        <w:rPr>
          <w:rStyle w:val="word"/>
          <w:lang w:val="ru-RU"/>
        </w:rPr>
        <w:t xml:space="preserve"> </w:t>
      </w:r>
      <w:r w:rsidRPr="009B5B38">
        <w:rPr>
          <w:rStyle w:val="word"/>
          <w:lang w:val="ru-RU"/>
        </w:rPr>
        <w:t>стимулирования</w:t>
      </w:r>
      <w:r w:rsidRPr="00760E57">
        <w:rPr>
          <w:rStyle w:val="word"/>
          <w:lang w:val="ru-RU"/>
        </w:rPr>
        <w:t xml:space="preserve"> </w:t>
      </w:r>
      <w:r w:rsidRPr="009B5B38">
        <w:rPr>
          <w:rStyle w:val="word"/>
          <w:lang w:val="ru-RU"/>
        </w:rPr>
        <w:t>вовлечения</w:t>
      </w:r>
      <w:r w:rsidRPr="00760E57">
        <w:rPr>
          <w:rStyle w:val="word"/>
          <w:lang w:val="ru-RU"/>
        </w:rPr>
        <w:t xml:space="preserve"> </w:t>
      </w:r>
      <w:r w:rsidRPr="009B5B38">
        <w:rPr>
          <w:rStyle w:val="word"/>
          <w:lang w:val="ru-RU"/>
        </w:rPr>
        <w:t>в</w:t>
      </w:r>
      <w:r w:rsidRPr="00760E57">
        <w:rPr>
          <w:rStyle w:val="word"/>
          <w:lang w:val="ru-RU"/>
        </w:rPr>
        <w:t xml:space="preserve"> </w:t>
      </w:r>
      <w:r w:rsidRPr="009B5B38">
        <w:rPr>
          <w:rStyle w:val="word"/>
          <w:lang w:val="ru-RU"/>
        </w:rPr>
        <w:t>процесс</w:t>
      </w:r>
      <w:r w:rsidRPr="00760E57">
        <w:rPr>
          <w:rStyle w:val="word"/>
          <w:lang w:val="ru-RU"/>
        </w:rPr>
        <w:t xml:space="preserve"> </w:t>
      </w:r>
      <w:r w:rsidRPr="009B5B38">
        <w:rPr>
          <w:rStyle w:val="word"/>
          <w:lang w:val="ru-RU"/>
        </w:rPr>
        <w:t>самозанятости</w:t>
      </w:r>
      <w:r w:rsidRPr="00760E57">
        <w:rPr>
          <w:rStyle w:val="word"/>
          <w:lang w:val="ru-RU"/>
        </w:rPr>
        <w:t xml:space="preserve"> </w:t>
      </w:r>
      <w:r w:rsidRPr="009B5B38">
        <w:rPr>
          <w:rStyle w:val="word"/>
          <w:lang w:val="ru-RU"/>
        </w:rPr>
        <w:t>путем</w:t>
      </w:r>
      <w:r w:rsidRPr="00760E57">
        <w:rPr>
          <w:rStyle w:val="word"/>
          <w:lang w:val="ru-RU"/>
        </w:rPr>
        <w:t xml:space="preserve"> </w:t>
      </w:r>
      <w:r w:rsidRPr="009B5B38">
        <w:rPr>
          <w:rStyle w:val="word"/>
          <w:lang w:val="ru-RU"/>
        </w:rPr>
        <w:t>создания</w:t>
      </w:r>
      <w:r w:rsidRPr="00760E57">
        <w:rPr>
          <w:rStyle w:val="word"/>
          <w:lang w:val="ru-RU"/>
        </w:rPr>
        <w:t xml:space="preserve"> </w:t>
      </w:r>
      <w:r w:rsidRPr="009B5B38">
        <w:rPr>
          <w:rStyle w:val="word"/>
          <w:lang w:val="ru-RU"/>
        </w:rPr>
        <w:t>собственного</w:t>
      </w:r>
      <w:r w:rsidRPr="00760E57">
        <w:rPr>
          <w:rStyle w:val="word"/>
          <w:lang w:val="ru-RU"/>
        </w:rPr>
        <w:t xml:space="preserve"> </w:t>
      </w:r>
      <w:r w:rsidRPr="009B5B38">
        <w:rPr>
          <w:rStyle w:val="word"/>
          <w:lang w:val="ru-RU"/>
        </w:rPr>
        <w:t>бизнеса</w:t>
      </w:r>
      <w:r w:rsidRPr="009B5B38">
        <w:rPr>
          <w:lang w:val="ru-RU"/>
        </w:rPr>
        <w:t xml:space="preserve">, </w:t>
      </w:r>
      <w:r w:rsidRPr="009B5B38">
        <w:rPr>
          <w:rStyle w:val="word"/>
          <w:lang w:val="ru-RU"/>
        </w:rPr>
        <w:t>государство</w:t>
      </w:r>
      <w:r w:rsidRPr="00760E57">
        <w:rPr>
          <w:rStyle w:val="word"/>
          <w:lang w:val="ru-RU"/>
        </w:rPr>
        <w:t xml:space="preserve"> </w:t>
      </w:r>
      <w:r w:rsidRPr="009B5B38">
        <w:rPr>
          <w:rStyle w:val="word"/>
          <w:lang w:val="ru-RU"/>
        </w:rPr>
        <w:t>должно</w:t>
      </w:r>
      <w:r w:rsidRPr="00760E57">
        <w:rPr>
          <w:rStyle w:val="word"/>
          <w:lang w:val="ru-RU"/>
        </w:rPr>
        <w:t xml:space="preserve"> </w:t>
      </w:r>
      <w:r w:rsidRPr="009B5B38">
        <w:rPr>
          <w:rStyle w:val="word"/>
          <w:lang w:val="ru-RU"/>
        </w:rPr>
        <w:t>создавать</w:t>
      </w:r>
      <w:r w:rsidRPr="00760E57">
        <w:rPr>
          <w:rStyle w:val="word"/>
          <w:lang w:val="ru-RU"/>
        </w:rPr>
        <w:t xml:space="preserve"> </w:t>
      </w:r>
      <w:r w:rsidRPr="009B5B38">
        <w:rPr>
          <w:rStyle w:val="word"/>
          <w:lang w:val="ru-RU"/>
        </w:rPr>
        <w:t>максимально</w:t>
      </w:r>
      <w:r w:rsidRPr="00760E57">
        <w:rPr>
          <w:rStyle w:val="word"/>
          <w:lang w:val="ru-RU"/>
        </w:rPr>
        <w:t xml:space="preserve"> </w:t>
      </w:r>
      <w:r w:rsidRPr="009B5B38">
        <w:rPr>
          <w:rStyle w:val="word"/>
          <w:lang w:val="ru-RU"/>
        </w:rPr>
        <w:t>благоприятные</w:t>
      </w:r>
      <w:r w:rsidRPr="00760E57">
        <w:rPr>
          <w:rStyle w:val="word"/>
          <w:lang w:val="ru-RU"/>
        </w:rPr>
        <w:t xml:space="preserve"> </w:t>
      </w:r>
      <w:r w:rsidRPr="009B5B38">
        <w:rPr>
          <w:rStyle w:val="word"/>
          <w:lang w:val="ru-RU"/>
        </w:rPr>
        <w:t>условия</w:t>
      </w:r>
      <w:r w:rsidRPr="00760E57">
        <w:rPr>
          <w:rStyle w:val="word"/>
          <w:lang w:val="ru-RU"/>
        </w:rPr>
        <w:t xml:space="preserve"> </w:t>
      </w:r>
      <w:r w:rsidRPr="009B5B38">
        <w:rPr>
          <w:rStyle w:val="word"/>
          <w:lang w:val="ru-RU"/>
        </w:rPr>
        <w:t>в</w:t>
      </w:r>
      <w:r w:rsidRPr="00760E57">
        <w:rPr>
          <w:rStyle w:val="word"/>
          <w:lang w:val="ru-RU"/>
        </w:rPr>
        <w:t xml:space="preserve"> </w:t>
      </w:r>
      <w:r w:rsidRPr="009B5B38">
        <w:rPr>
          <w:rStyle w:val="word"/>
          <w:lang w:val="ru-RU"/>
        </w:rPr>
        <w:t>малом</w:t>
      </w:r>
      <w:r w:rsidRPr="00760E57">
        <w:rPr>
          <w:rStyle w:val="word"/>
          <w:lang w:val="ru-RU"/>
        </w:rPr>
        <w:t xml:space="preserve"> </w:t>
      </w:r>
      <w:r w:rsidRPr="009B5B38">
        <w:rPr>
          <w:rStyle w:val="word"/>
          <w:lang w:val="ru-RU"/>
        </w:rPr>
        <w:t>и</w:t>
      </w:r>
      <w:r w:rsidRPr="00760E57">
        <w:rPr>
          <w:rStyle w:val="word"/>
          <w:lang w:val="ru-RU"/>
        </w:rPr>
        <w:t xml:space="preserve"> </w:t>
      </w:r>
      <w:r w:rsidRPr="009B5B38">
        <w:rPr>
          <w:rStyle w:val="word"/>
          <w:lang w:val="ru-RU"/>
        </w:rPr>
        <w:t>среднем</w:t>
      </w:r>
      <w:r w:rsidRPr="00760E57">
        <w:rPr>
          <w:rStyle w:val="word"/>
          <w:lang w:val="ru-RU"/>
        </w:rPr>
        <w:t xml:space="preserve"> </w:t>
      </w:r>
      <w:r w:rsidRPr="009B5B38">
        <w:rPr>
          <w:rStyle w:val="word"/>
          <w:lang w:val="ru-RU"/>
        </w:rPr>
        <w:t>бизнесе</w:t>
      </w:r>
      <w:r w:rsidRPr="00760E57">
        <w:rPr>
          <w:rStyle w:val="word"/>
          <w:lang w:val="ru-RU"/>
        </w:rPr>
        <w:t xml:space="preserve"> </w:t>
      </w:r>
      <w:r w:rsidRPr="009B5B38">
        <w:rPr>
          <w:rStyle w:val="word"/>
          <w:lang w:val="ru-RU"/>
        </w:rPr>
        <w:t>как</w:t>
      </w:r>
      <w:r w:rsidRPr="00760E57">
        <w:rPr>
          <w:rStyle w:val="word"/>
          <w:lang w:val="ru-RU"/>
        </w:rPr>
        <w:t xml:space="preserve"> </w:t>
      </w:r>
      <w:r w:rsidRPr="009B5B38">
        <w:rPr>
          <w:rStyle w:val="word"/>
          <w:lang w:val="ru-RU"/>
        </w:rPr>
        <w:t>сферах</w:t>
      </w:r>
      <w:r w:rsidRPr="00760E57">
        <w:rPr>
          <w:rStyle w:val="word"/>
          <w:lang w:val="ru-RU"/>
        </w:rPr>
        <w:t xml:space="preserve"> </w:t>
      </w:r>
      <w:r w:rsidRPr="009B5B38">
        <w:rPr>
          <w:rStyle w:val="word"/>
          <w:lang w:val="ru-RU"/>
        </w:rPr>
        <w:t>с</w:t>
      </w:r>
      <w:r w:rsidRPr="00760E57">
        <w:rPr>
          <w:rStyle w:val="word"/>
          <w:lang w:val="ru-RU"/>
        </w:rPr>
        <w:t xml:space="preserve"> </w:t>
      </w:r>
      <w:r w:rsidRPr="009B5B38">
        <w:rPr>
          <w:rStyle w:val="word"/>
          <w:lang w:val="ru-RU"/>
        </w:rPr>
        <w:t>огромным</w:t>
      </w:r>
      <w:r w:rsidRPr="00760E57">
        <w:rPr>
          <w:rStyle w:val="word"/>
          <w:lang w:val="ru-RU"/>
        </w:rPr>
        <w:t xml:space="preserve"> </w:t>
      </w:r>
      <w:r w:rsidRPr="009B5B38">
        <w:rPr>
          <w:rStyle w:val="word"/>
          <w:lang w:val="ru-RU"/>
        </w:rPr>
        <w:t>трудовым</w:t>
      </w:r>
      <w:r w:rsidRPr="009B5B38">
        <w:rPr>
          <w:lang w:val="ru-RU"/>
        </w:rPr>
        <w:t xml:space="preserve">, </w:t>
      </w:r>
      <w:r w:rsidRPr="009B5B38">
        <w:rPr>
          <w:rStyle w:val="word"/>
          <w:lang w:val="ru-RU"/>
        </w:rPr>
        <w:t>производственным</w:t>
      </w:r>
      <w:r w:rsidRPr="009B5B38">
        <w:rPr>
          <w:lang w:val="ru-RU"/>
        </w:rPr>
        <w:t xml:space="preserve">, </w:t>
      </w:r>
      <w:r w:rsidRPr="009B5B38">
        <w:rPr>
          <w:rStyle w:val="word"/>
          <w:lang w:val="ru-RU"/>
        </w:rPr>
        <w:t>финансовым</w:t>
      </w:r>
      <w:r w:rsidRPr="00760E57">
        <w:rPr>
          <w:rStyle w:val="word"/>
          <w:lang w:val="ru-RU"/>
        </w:rPr>
        <w:t xml:space="preserve"> </w:t>
      </w:r>
      <w:r w:rsidRPr="009B5B38">
        <w:rPr>
          <w:rStyle w:val="word"/>
          <w:lang w:val="ru-RU"/>
        </w:rPr>
        <w:t>и</w:t>
      </w:r>
      <w:r w:rsidRPr="00760E57">
        <w:rPr>
          <w:rStyle w:val="word"/>
          <w:lang w:val="ru-RU"/>
        </w:rPr>
        <w:t xml:space="preserve"> </w:t>
      </w:r>
      <w:r w:rsidRPr="009B5B38">
        <w:rPr>
          <w:rStyle w:val="word"/>
          <w:lang w:val="ru-RU"/>
        </w:rPr>
        <w:t>интеллектуальным</w:t>
      </w:r>
      <w:r w:rsidRPr="00760E57">
        <w:rPr>
          <w:rStyle w:val="word"/>
          <w:lang w:val="ru-RU"/>
        </w:rPr>
        <w:t xml:space="preserve"> </w:t>
      </w:r>
      <w:r w:rsidRPr="009B5B38">
        <w:rPr>
          <w:rStyle w:val="word"/>
          <w:lang w:val="ru-RU"/>
        </w:rPr>
        <w:t>потенциалом</w:t>
      </w:r>
      <w:r w:rsidRPr="009B5B38">
        <w:rPr>
          <w:lang w:val="ru-RU"/>
        </w:rPr>
        <w:t xml:space="preserve">. </w:t>
      </w:r>
      <w:r w:rsidRPr="009B5B38">
        <w:rPr>
          <w:rStyle w:val="word"/>
          <w:lang w:val="ru-RU"/>
        </w:rPr>
        <w:t>Реализация</w:t>
      </w:r>
      <w:r w:rsidRPr="006A2E96">
        <w:rPr>
          <w:rStyle w:val="word"/>
          <w:lang w:val="ru-RU"/>
        </w:rPr>
        <w:t xml:space="preserve"> </w:t>
      </w:r>
      <w:r w:rsidRPr="009B5B38">
        <w:rPr>
          <w:rStyle w:val="word"/>
          <w:lang w:val="ru-RU"/>
        </w:rPr>
        <w:t>эффективного</w:t>
      </w:r>
      <w:r w:rsidRPr="006A2E96">
        <w:rPr>
          <w:rStyle w:val="word"/>
          <w:lang w:val="ru-RU"/>
        </w:rPr>
        <w:t xml:space="preserve"> </w:t>
      </w:r>
      <w:r w:rsidRPr="009B5B38">
        <w:rPr>
          <w:rStyle w:val="word"/>
          <w:lang w:val="ru-RU"/>
        </w:rPr>
        <w:t>проекта</w:t>
      </w:r>
      <w:r w:rsidRPr="006A2E96">
        <w:rPr>
          <w:rStyle w:val="word"/>
          <w:lang w:val="ru-RU"/>
        </w:rPr>
        <w:t xml:space="preserve"> </w:t>
      </w:r>
      <w:r w:rsidRPr="009B5B38">
        <w:rPr>
          <w:rStyle w:val="word"/>
          <w:lang w:val="ru-RU"/>
        </w:rPr>
        <w:t>возможна</w:t>
      </w:r>
      <w:r w:rsidRPr="006A2E96">
        <w:rPr>
          <w:rStyle w:val="word"/>
          <w:lang w:val="ru-RU"/>
        </w:rPr>
        <w:t xml:space="preserve"> </w:t>
      </w:r>
      <w:r w:rsidRPr="009B5B38">
        <w:rPr>
          <w:rStyle w:val="word"/>
          <w:lang w:val="ru-RU"/>
        </w:rPr>
        <w:t>только</w:t>
      </w:r>
      <w:r w:rsidRPr="006A2E96">
        <w:rPr>
          <w:rStyle w:val="word"/>
          <w:lang w:val="ru-RU"/>
        </w:rPr>
        <w:t xml:space="preserve"> </w:t>
      </w:r>
      <w:r w:rsidRPr="009B5B38">
        <w:rPr>
          <w:rStyle w:val="word"/>
          <w:lang w:val="ru-RU"/>
        </w:rPr>
        <w:t>при</w:t>
      </w:r>
      <w:r w:rsidRPr="006A2E96">
        <w:rPr>
          <w:rStyle w:val="word"/>
          <w:lang w:val="ru-RU"/>
        </w:rPr>
        <w:t xml:space="preserve"> </w:t>
      </w:r>
      <w:r w:rsidRPr="009B5B38">
        <w:rPr>
          <w:rStyle w:val="word"/>
          <w:lang w:val="ru-RU"/>
        </w:rPr>
        <w:t>четкой</w:t>
      </w:r>
      <w:r>
        <w:rPr>
          <w:rStyle w:val="word"/>
          <w:lang w:val="ru-RU"/>
        </w:rPr>
        <w:t xml:space="preserve"> детализации </w:t>
      </w:r>
      <w:r w:rsidRPr="009B5B38">
        <w:rPr>
          <w:rStyle w:val="word"/>
          <w:lang w:val="ru-RU"/>
        </w:rPr>
        <w:t>обосновании</w:t>
      </w:r>
      <w:r w:rsidRPr="006A2E96">
        <w:rPr>
          <w:rStyle w:val="word"/>
          <w:lang w:val="ru-RU"/>
        </w:rPr>
        <w:t xml:space="preserve"> </w:t>
      </w:r>
      <w:r w:rsidRPr="009B5B38">
        <w:rPr>
          <w:rStyle w:val="word"/>
          <w:lang w:val="ru-RU"/>
        </w:rPr>
        <w:t>действий</w:t>
      </w:r>
      <w:r w:rsidRPr="009B5B38">
        <w:t> </w:t>
      </w:r>
      <w:r w:rsidRPr="009B5B38">
        <w:rPr>
          <w:lang w:val="ru-RU"/>
        </w:rPr>
        <w:t>на</w:t>
      </w:r>
      <w:r w:rsidRPr="006A2E96">
        <w:rPr>
          <w:lang w:val="ru-RU"/>
        </w:rPr>
        <w:t xml:space="preserve"> </w:t>
      </w:r>
      <w:r w:rsidRPr="009B5B38">
        <w:rPr>
          <w:rStyle w:val="word"/>
          <w:lang w:val="ru-RU"/>
        </w:rPr>
        <w:t>всех</w:t>
      </w:r>
      <w:r w:rsidRPr="006A2E96">
        <w:rPr>
          <w:rStyle w:val="word"/>
          <w:lang w:val="ru-RU"/>
        </w:rPr>
        <w:t xml:space="preserve"> </w:t>
      </w:r>
      <w:r w:rsidRPr="009B5B38">
        <w:rPr>
          <w:rStyle w:val="word"/>
          <w:lang w:val="ru-RU"/>
        </w:rPr>
        <w:t>стадиях</w:t>
      </w:r>
      <w:r w:rsidRPr="006A2E96">
        <w:rPr>
          <w:rStyle w:val="word"/>
          <w:lang w:val="ru-RU"/>
        </w:rPr>
        <w:t xml:space="preserve"> </w:t>
      </w:r>
      <w:r w:rsidRPr="009B5B38">
        <w:rPr>
          <w:rStyle w:val="word"/>
          <w:lang w:val="ru-RU"/>
        </w:rPr>
        <w:t>специфики</w:t>
      </w:r>
      <w:r w:rsidRPr="006A2E96">
        <w:rPr>
          <w:rStyle w:val="word"/>
          <w:lang w:val="ru-RU"/>
        </w:rPr>
        <w:t xml:space="preserve"> </w:t>
      </w:r>
      <w:r w:rsidRPr="009B5B38">
        <w:rPr>
          <w:rStyle w:val="word"/>
          <w:lang w:val="ru-RU"/>
        </w:rPr>
        <w:t>особенностей</w:t>
      </w:r>
      <w:r w:rsidRPr="009B5B38">
        <w:t> </w:t>
      </w:r>
      <w:r w:rsidRPr="009B5B38">
        <w:rPr>
          <w:lang w:val="ru-RU"/>
        </w:rPr>
        <w:t>функционирования</w:t>
      </w:r>
      <w:r w:rsidRPr="006A2E96">
        <w:rPr>
          <w:lang w:val="ru-RU"/>
        </w:rPr>
        <w:t xml:space="preserve"> </w:t>
      </w:r>
      <w:r w:rsidRPr="009B5B38">
        <w:rPr>
          <w:rStyle w:val="word"/>
          <w:lang w:val="ru-RU"/>
        </w:rPr>
        <w:t>будущего</w:t>
      </w:r>
      <w:r w:rsidRPr="006A2E96">
        <w:rPr>
          <w:rStyle w:val="word"/>
          <w:lang w:val="ru-RU"/>
        </w:rPr>
        <w:t xml:space="preserve"> </w:t>
      </w:r>
      <w:r w:rsidRPr="009B5B38">
        <w:rPr>
          <w:rStyle w:val="word"/>
          <w:lang w:val="ru-RU"/>
        </w:rPr>
        <w:t>предприятия</w:t>
      </w:r>
      <w:r w:rsidRPr="009B5B38">
        <w:rPr>
          <w:lang w:val="ru-RU"/>
        </w:rPr>
        <w:t xml:space="preserve">. </w:t>
      </w:r>
      <w:r w:rsidRPr="009B5B38">
        <w:rPr>
          <w:rStyle w:val="word"/>
          <w:lang w:val="ru-RU"/>
        </w:rPr>
        <w:t>Всесторонне</w:t>
      </w:r>
      <w:r w:rsidRPr="00760E57">
        <w:rPr>
          <w:rStyle w:val="word"/>
          <w:lang w:val="ru-RU"/>
        </w:rPr>
        <w:t xml:space="preserve"> </w:t>
      </w:r>
      <w:r w:rsidRPr="009B5B38">
        <w:rPr>
          <w:rStyle w:val="word"/>
          <w:lang w:val="ru-RU"/>
        </w:rPr>
        <w:t>обоснованную</w:t>
      </w:r>
      <w:r w:rsidRPr="00760E57">
        <w:rPr>
          <w:rStyle w:val="word"/>
          <w:lang w:val="ru-RU"/>
        </w:rPr>
        <w:t xml:space="preserve"> </w:t>
      </w:r>
      <w:r w:rsidRPr="009B5B38">
        <w:rPr>
          <w:rStyle w:val="word"/>
          <w:lang w:val="ru-RU"/>
        </w:rPr>
        <w:t>программу</w:t>
      </w:r>
      <w:r w:rsidRPr="00760E57">
        <w:rPr>
          <w:rStyle w:val="word"/>
          <w:lang w:val="ru-RU"/>
        </w:rPr>
        <w:t xml:space="preserve"> </w:t>
      </w:r>
      <w:r w:rsidRPr="009B5B38">
        <w:rPr>
          <w:rStyle w:val="word"/>
          <w:lang w:val="ru-RU"/>
        </w:rPr>
        <w:t>действий</w:t>
      </w:r>
      <w:r w:rsidRPr="00760E57">
        <w:rPr>
          <w:rStyle w:val="word"/>
          <w:lang w:val="ru-RU"/>
        </w:rPr>
        <w:t xml:space="preserve"> </w:t>
      </w:r>
      <w:r w:rsidRPr="009B5B38">
        <w:rPr>
          <w:rStyle w:val="word"/>
          <w:lang w:val="ru-RU"/>
        </w:rPr>
        <w:t>позволяет</w:t>
      </w:r>
      <w:r w:rsidRPr="009B5B38">
        <w:rPr>
          <w:lang w:val="ru-RU"/>
        </w:rPr>
        <w:t xml:space="preserve">, </w:t>
      </w:r>
      <w:r w:rsidRPr="009B5B38">
        <w:rPr>
          <w:rStyle w:val="word"/>
          <w:lang w:val="ru-RU"/>
        </w:rPr>
        <w:t>представить</w:t>
      </w:r>
      <w:r w:rsidRPr="00760E57">
        <w:rPr>
          <w:rStyle w:val="word"/>
          <w:lang w:val="ru-RU"/>
        </w:rPr>
        <w:t xml:space="preserve"> </w:t>
      </w:r>
      <w:r w:rsidRPr="009B5B38">
        <w:rPr>
          <w:rStyle w:val="word"/>
          <w:lang w:val="ru-RU"/>
        </w:rPr>
        <w:t>такой</w:t>
      </w:r>
      <w:r w:rsidRPr="009B5B38">
        <w:rPr>
          <w:lang w:val="ru-RU"/>
        </w:rPr>
        <w:t xml:space="preserve"> заключительный документ</w:t>
      </w:r>
      <w:r w:rsidRPr="00760E57">
        <w:rPr>
          <w:lang w:val="ru-RU"/>
        </w:rPr>
        <w:t xml:space="preserve"> </w:t>
      </w:r>
      <w:r>
        <w:rPr>
          <w:rStyle w:val="word"/>
          <w:lang w:val="ru-RU"/>
        </w:rPr>
        <w:t xml:space="preserve">процесса </w:t>
      </w:r>
      <w:r w:rsidRPr="009B5B38">
        <w:rPr>
          <w:rStyle w:val="word"/>
          <w:lang w:val="ru-RU"/>
        </w:rPr>
        <w:t>бизнес-планирования</w:t>
      </w:r>
      <w:r>
        <w:rPr>
          <w:rStyle w:val="word"/>
          <w:lang w:val="ru-RU"/>
        </w:rPr>
        <w:t>,</w:t>
      </w:r>
      <w:r w:rsidRPr="00760E57">
        <w:rPr>
          <w:rStyle w:val="word"/>
          <w:lang w:val="ru-RU"/>
        </w:rPr>
        <w:t xml:space="preserve"> </w:t>
      </w:r>
      <w:r w:rsidRPr="009B5B38">
        <w:rPr>
          <w:rStyle w:val="word"/>
          <w:lang w:val="ru-RU"/>
        </w:rPr>
        <w:t>как</w:t>
      </w:r>
      <w:r w:rsidRPr="00760E57">
        <w:rPr>
          <w:rStyle w:val="word"/>
          <w:lang w:val="ru-RU"/>
        </w:rPr>
        <w:t xml:space="preserve"> </w:t>
      </w:r>
      <w:r w:rsidRPr="009B5B38">
        <w:rPr>
          <w:rStyle w:val="word"/>
          <w:lang w:val="ru-RU"/>
        </w:rPr>
        <w:t>бизнес</w:t>
      </w:r>
      <w:r w:rsidRPr="009B5B38">
        <w:rPr>
          <w:lang w:val="ru-RU"/>
        </w:rPr>
        <w:t>-</w:t>
      </w:r>
      <w:r w:rsidRPr="009B5B38">
        <w:rPr>
          <w:rStyle w:val="word"/>
          <w:lang w:val="ru-RU"/>
        </w:rPr>
        <w:t>план</w:t>
      </w:r>
      <w:r w:rsidRPr="009B5B38">
        <w:rPr>
          <w:lang w:val="ru-RU"/>
        </w:rPr>
        <w:t xml:space="preserve">. </w:t>
      </w:r>
    </w:p>
    <w:p w:rsidR="006A4709" w:rsidRPr="009B5B38" w:rsidRDefault="006A4709" w:rsidP="009B5B38">
      <w:pPr>
        <w:spacing w:before="0" w:beforeAutospacing="0" w:after="0" w:afterAutospacing="0"/>
        <w:ind w:firstLine="709"/>
        <w:jc w:val="both"/>
        <w:rPr>
          <w:lang w:val="ru-RU"/>
        </w:rPr>
      </w:pPr>
      <w:r w:rsidRPr="009B5B38">
        <w:rPr>
          <w:rStyle w:val="word"/>
          <w:lang w:val="ru-RU"/>
        </w:rPr>
        <w:t>Этим</w:t>
      </w:r>
      <w:r w:rsidRPr="00760E57">
        <w:rPr>
          <w:rStyle w:val="word"/>
          <w:lang w:val="ru-RU"/>
        </w:rPr>
        <w:t xml:space="preserve"> </w:t>
      </w:r>
      <w:r w:rsidRPr="009B5B38">
        <w:rPr>
          <w:rStyle w:val="word"/>
          <w:lang w:val="ru-RU"/>
        </w:rPr>
        <w:t>документом</w:t>
      </w:r>
      <w:r w:rsidRPr="00760E57">
        <w:rPr>
          <w:rStyle w:val="word"/>
          <w:lang w:val="ru-RU"/>
        </w:rPr>
        <w:t xml:space="preserve"> </w:t>
      </w:r>
      <w:r w:rsidRPr="009B5B38">
        <w:rPr>
          <w:rStyle w:val="word"/>
          <w:lang w:val="ru-RU"/>
        </w:rPr>
        <w:t>определяется</w:t>
      </w:r>
      <w:r w:rsidRPr="009B5B38">
        <w:t> </w:t>
      </w:r>
      <w:r w:rsidRPr="009B5B38">
        <w:rPr>
          <w:lang w:val="ru-RU"/>
        </w:rPr>
        <w:t>структура (</w:t>
      </w:r>
      <w:r w:rsidRPr="009B5B38">
        <w:rPr>
          <w:rStyle w:val="word"/>
          <w:lang w:val="ru-RU"/>
        </w:rPr>
        <w:t>параметры</w:t>
      </w:r>
      <w:r w:rsidRPr="009B5B38">
        <w:rPr>
          <w:lang w:val="ru-RU"/>
        </w:rPr>
        <w:t xml:space="preserve">) </w:t>
      </w:r>
      <w:r w:rsidRPr="009B5B38">
        <w:rPr>
          <w:rStyle w:val="word"/>
          <w:lang w:val="ru-RU"/>
        </w:rPr>
        <w:t>и</w:t>
      </w:r>
      <w:r w:rsidRPr="00760E57">
        <w:rPr>
          <w:rStyle w:val="word"/>
          <w:lang w:val="ru-RU"/>
        </w:rPr>
        <w:t xml:space="preserve"> </w:t>
      </w:r>
      <w:r w:rsidRPr="009B5B38">
        <w:rPr>
          <w:rStyle w:val="word"/>
          <w:lang w:val="ru-RU"/>
        </w:rPr>
        <w:t>перспективы</w:t>
      </w:r>
      <w:r w:rsidRPr="00760E57">
        <w:rPr>
          <w:rStyle w:val="word"/>
          <w:lang w:val="ru-RU"/>
        </w:rPr>
        <w:t xml:space="preserve"> </w:t>
      </w:r>
      <w:r w:rsidRPr="009B5B38">
        <w:rPr>
          <w:rStyle w:val="word"/>
          <w:lang w:val="ru-RU"/>
        </w:rPr>
        <w:t>развития</w:t>
      </w:r>
      <w:r w:rsidRPr="00760E57">
        <w:rPr>
          <w:rStyle w:val="word"/>
          <w:lang w:val="ru-RU"/>
        </w:rPr>
        <w:t xml:space="preserve"> </w:t>
      </w:r>
      <w:r w:rsidRPr="009B5B38">
        <w:rPr>
          <w:rStyle w:val="word"/>
          <w:lang w:val="ru-RU"/>
        </w:rPr>
        <w:t>предприятия</w:t>
      </w:r>
      <w:r w:rsidRPr="00760E57">
        <w:rPr>
          <w:rStyle w:val="word"/>
          <w:lang w:val="ru-RU"/>
        </w:rPr>
        <w:t xml:space="preserve"> </w:t>
      </w:r>
      <w:r w:rsidRPr="009B5B38">
        <w:rPr>
          <w:rStyle w:val="word"/>
          <w:lang w:val="ru-RU"/>
        </w:rPr>
        <w:t>с</w:t>
      </w:r>
      <w:r w:rsidRPr="00760E57">
        <w:rPr>
          <w:rStyle w:val="word"/>
          <w:lang w:val="ru-RU"/>
        </w:rPr>
        <w:t xml:space="preserve"> </w:t>
      </w:r>
      <w:r w:rsidRPr="009B5B38">
        <w:rPr>
          <w:rStyle w:val="word"/>
          <w:lang w:val="ru-RU"/>
        </w:rPr>
        <w:t>анализом</w:t>
      </w:r>
      <w:r w:rsidRPr="00760E57">
        <w:rPr>
          <w:rStyle w:val="word"/>
          <w:lang w:val="ru-RU"/>
        </w:rPr>
        <w:t xml:space="preserve"> </w:t>
      </w:r>
      <w:r w:rsidRPr="009B5B38">
        <w:rPr>
          <w:rStyle w:val="word"/>
          <w:lang w:val="ru-RU"/>
        </w:rPr>
        <w:t>возможных</w:t>
      </w:r>
      <w:r w:rsidRPr="00760E57">
        <w:rPr>
          <w:rStyle w:val="word"/>
          <w:lang w:val="ru-RU"/>
        </w:rPr>
        <w:t xml:space="preserve"> </w:t>
      </w:r>
      <w:r w:rsidRPr="009B5B38">
        <w:rPr>
          <w:rStyle w:val="word"/>
          <w:lang w:val="ru-RU"/>
        </w:rPr>
        <w:t>изменений</w:t>
      </w:r>
      <w:r w:rsidRPr="00760E57">
        <w:rPr>
          <w:rStyle w:val="word"/>
          <w:lang w:val="ru-RU"/>
        </w:rPr>
        <w:t xml:space="preserve"> </w:t>
      </w:r>
      <w:r w:rsidRPr="009B5B38">
        <w:rPr>
          <w:rStyle w:val="word"/>
          <w:lang w:val="ru-RU"/>
        </w:rPr>
        <w:t>рыночной</w:t>
      </w:r>
      <w:r w:rsidRPr="00760E57">
        <w:rPr>
          <w:rStyle w:val="word"/>
          <w:lang w:val="ru-RU"/>
        </w:rPr>
        <w:t xml:space="preserve"> </w:t>
      </w:r>
      <w:r w:rsidRPr="009B5B38">
        <w:rPr>
          <w:rStyle w:val="word"/>
          <w:lang w:val="ru-RU"/>
        </w:rPr>
        <w:t>конъюнктуры</w:t>
      </w:r>
      <w:r w:rsidRPr="009B5B38">
        <w:rPr>
          <w:lang w:val="ru-RU"/>
        </w:rPr>
        <w:t xml:space="preserve">; </w:t>
      </w:r>
      <w:r w:rsidRPr="009B5B38">
        <w:rPr>
          <w:rStyle w:val="word"/>
          <w:lang w:val="ru-RU"/>
        </w:rPr>
        <w:t>стратегия</w:t>
      </w:r>
      <w:r w:rsidRPr="00760E57">
        <w:rPr>
          <w:rStyle w:val="word"/>
          <w:lang w:val="ru-RU"/>
        </w:rPr>
        <w:t xml:space="preserve"> </w:t>
      </w:r>
      <w:r w:rsidRPr="009B5B38">
        <w:rPr>
          <w:rStyle w:val="word"/>
          <w:lang w:val="ru-RU"/>
        </w:rPr>
        <w:t>развития</w:t>
      </w:r>
      <w:r w:rsidRPr="00760E57">
        <w:rPr>
          <w:rStyle w:val="word"/>
          <w:lang w:val="ru-RU"/>
        </w:rPr>
        <w:t xml:space="preserve"> </w:t>
      </w:r>
      <w:r w:rsidRPr="009B5B38">
        <w:rPr>
          <w:rStyle w:val="word"/>
          <w:lang w:val="ru-RU"/>
        </w:rPr>
        <w:t>увязывается</w:t>
      </w:r>
      <w:r w:rsidRPr="00760E57">
        <w:rPr>
          <w:rStyle w:val="word"/>
          <w:lang w:val="ru-RU"/>
        </w:rPr>
        <w:t xml:space="preserve"> </w:t>
      </w:r>
      <w:r w:rsidRPr="009B5B38">
        <w:rPr>
          <w:rStyle w:val="word"/>
          <w:lang w:val="ru-RU"/>
        </w:rPr>
        <w:t>с</w:t>
      </w:r>
      <w:r w:rsidRPr="00760E57">
        <w:rPr>
          <w:rStyle w:val="word"/>
          <w:lang w:val="ru-RU"/>
        </w:rPr>
        <w:t xml:space="preserve"> </w:t>
      </w:r>
      <w:r w:rsidRPr="009B5B38">
        <w:rPr>
          <w:rStyle w:val="word"/>
          <w:lang w:val="ru-RU"/>
        </w:rPr>
        <w:t>конкретными</w:t>
      </w:r>
      <w:r w:rsidRPr="00760E57">
        <w:rPr>
          <w:rStyle w:val="word"/>
          <w:lang w:val="ru-RU"/>
        </w:rPr>
        <w:t xml:space="preserve"> </w:t>
      </w:r>
      <w:r w:rsidRPr="009B5B38">
        <w:rPr>
          <w:rStyle w:val="word"/>
          <w:lang w:val="ru-RU"/>
        </w:rPr>
        <w:t>мероприятиями</w:t>
      </w:r>
      <w:r w:rsidRPr="009B5B38">
        <w:rPr>
          <w:lang w:val="ru-RU"/>
        </w:rPr>
        <w:t xml:space="preserve">, </w:t>
      </w:r>
      <w:r w:rsidRPr="009B5B38">
        <w:rPr>
          <w:rStyle w:val="word"/>
          <w:lang w:val="ru-RU"/>
        </w:rPr>
        <w:t>а</w:t>
      </w:r>
      <w:r w:rsidRPr="009B5B38">
        <w:rPr>
          <w:lang w:val="ru-RU"/>
        </w:rPr>
        <w:t xml:space="preserve"> материально-финансовые ресурсы – с поставленными целями; предусматривается возможность совершенствования структуры управления предприятием, </w:t>
      </w:r>
      <w:r w:rsidRPr="009B5B38">
        <w:rPr>
          <w:rStyle w:val="word"/>
          <w:lang w:val="ru-RU"/>
        </w:rPr>
        <w:t>обосновываются</w:t>
      </w:r>
      <w:r w:rsidRPr="009B5B38">
        <w:rPr>
          <w:lang w:val="ru-RU"/>
        </w:rPr>
        <w:t xml:space="preserve"> направления вложения средств и т.д.</w:t>
      </w:r>
    </w:p>
    <w:p w:rsidR="006A4709" w:rsidRPr="009B5B38" w:rsidRDefault="006A4709" w:rsidP="009B5B38">
      <w:pPr>
        <w:spacing w:before="0" w:beforeAutospacing="0" w:after="0" w:afterAutospacing="0"/>
        <w:ind w:firstLine="709"/>
        <w:jc w:val="both"/>
        <w:rPr>
          <w:lang w:val="ru-RU"/>
        </w:rPr>
      </w:pPr>
      <w:r w:rsidRPr="009B5B38">
        <w:rPr>
          <w:lang w:val="ru-RU"/>
        </w:rPr>
        <w:t>Таким образом, в современной интерактивной динамически насыщенной среде субъектов бизнеса, в условиях экономических, финансовых и правовых сдвигов функционирования системы - невозможно добиться положительных результатов, не планируя своих действий и не про</w:t>
      </w:r>
      <w:r w:rsidRPr="009B5B38">
        <w:rPr>
          <w:lang w:val="ru-RU"/>
        </w:rPr>
        <w:softHyphen/>
        <w:t>гнозируя последствий.</w:t>
      </w:r>
    </w:p>
    <w:p w:rsidR="006A4709" w:rsidRPr="009B5B38" w:rsidRDefault="0064189F" w:rsidP="009B5B38">
      <w:pPr>
        <w:spacing w:before="0" w:beforeAutospacing="0" w:after="0" w:afterAutospacing="0"/>
        <w:ind w:left="709"/>
        <w:jc w:val="both"/>
        <w:rPr>
          <w:lang w:val="ru-RU" w:eastAsia="ar-SA"/>
        </w:rPr>
      </w:pPr>
      <w:r>
        <w:rPr>
          <w:noProof/>
          <w:lang w:val="ru-RU" w:eastAsia="ru-RU"/>
        </w:rPr>
        <w:pict>
          <v:shape id="_x0000_s1027" type="#_x0000_t32" style="position:absolute;left:0;text-align:left;margin-left:22.95pt;margin-top:3.75pt;width:.75pt;height:79.7pt;z-index:251425280" o:connectortype="straight" strokeweight="1.75pt"/>
        </w:pict>
      </w:r>
      <w:r w:rsidR="006A4709" w:rsidRPr="009B5B38">
        <w:rPr>
          <w:rStyle w:val="a5"/>
          <w:color w:val="000000"/>
          <w:shd w:val="clear" w:color="auto" w:fill="FFFFFF"/>
          <w:lang w:val="ru-RU"/>
        </w:rPr>
        <w:t>Планирование</w:t>
      </w:r>
      <w:r w:rsidR="006A4709" w:rsidRPr="009B5B38">
        <w:rPr>
          <w:rStyle w:val="apple-converted-space"/>
          <w:color w:val="000000"/>
          <w:shd w:val="clear" w:color="auto" w:fill="FFFFFF"/>
        </w:rPr>
        <w:t> </w:t>
      </w:r>
      <w:r w:rsidR="006A4709">
        <w:rPr>
          <w:rStyle w:val="apple-converted-space"/>
          <w:color w:val="000000"/>
          <w:shd w:val="clear" w:color="auto" w:fill="FFFFFF"/>
          <w:lang w:val="ru-RU"/>
        </w:rPr>
        <w:t>(</w:t>
      </w:r>
      <w:r w:rsidR="006A4709" w:rsidRPr="009B5B38">
        <w:rPr>
          <w:rStyle w:val="apple-converted-space"/>
          <w:i/>
          <w:color w:val="000000"/>
          <w:shd w:val="clear" w:color="auto" w:fill="FFFFFF"/>
          <w:lang w:val="ru-RU"/>
        </w:rPr>
        <w:t>автор. представление</w:t>
      </w:r>
      <w:r w:rsidR="006A4709">
        <w:rPr>
          <w:rStyle w:val="apple-converted-space"/>
          <w:color w:val="000000"/>
          <w:shd w:val="clear" w:color="auto" w:fill="FFFFFF"/>
          <w:lang w:val="ru-RU"/>
        </w:rPr>
        <w:t xml:space="preserve">) </w:t>
      </w:r>
      <w:r w:rsidR="006A4709" w:rsidRPr="009B5B38">
        <w:rPr>
          <w:color w:val="000000"/>
          <w:shd w:val="clear" w:color="auto" w:fill="FFFFFF"/>
          <w:lang w:val="ru-RU"/>
        </w:rPr>
        <w:t>— это</w:t>
      </w:r>
      <w:r w:rsidR="006A4709" w:rsidRPr="003932DE">
        <w:rPr>
          <w:color w:val="000000"/>
          <w:shd w:val="clear" w:color="auto" w:fill="FFFFFF"/>
          <w:lang w:val="ru-RU"/>
        </w:rPr>
        <w:t xml:space="preserve"> </w:t>
      </w:r>
      <w:r w:rsidR="006A4709" w:rsidRPr="009B5B38">
        <w:rPr>
          <w:color w:val="000000"/>
          <w:shd w:val="clear" w:color="auto" w:fill="FFFFFF"/>
          <w:lang w:val="ru-RU"/>
        </w:rPr>
        <w:t>первоначальный процесс</w:t>
      </w:r>
      <w:r w:rsidR="006A4709" w:rsidRPr="003932DE">
        <w:rPr>
          <w:color w:val="000000"/>
          <w:shd w:val="clear" w:color="auto" w:fill="FFFFFF"/>
          <w:lang w:val="ru-RU"/>
        </w:rPr>
        <w:t xml:space="preserve"> </w:t>
      </w:r>
      <w:r w:rsidR="006A4709" w:rsidRPr="009B5B38">
        <w:rPr>
          <w:color w:val="000000"/>
          <w:shd w:val="clear" w:color="auto" w:fill="FFFFFF"/>
          <w:lang w:val="ru-RU"/>
        </w:rPr>
        <w:t>формата управления бизнес-деятельностью субъекта хозяйствования направленный, как на формирование</w:t>
      </w:r>
      <w:r w:rsidR="006A4709" w:rsidRPr="003932DE">
        <w:rPr>
          <w:color w:val="000000"/>
          <w:shd w:val="clear" w:color="auto" w:fill="FFFFFF"/>
          <w:lang w:val="ru-RU"/>
        </w:rPr>
        <w:t xml:space="preserve"> </w:t>
      </w:r>
      <w:r w:rsidR="006A4709" w:rsidRPr="009B5B38">
        <w:rPr>
          <w:color w:val="000000"/>
          <w:shd w:val="clear" w:color="auto" w:fill="FFFFFF"/>
          <w:lang w:val="ru-RU"/>
        </w:rPr>
        <w:t xml:space="preserve">обоснования вложений ресурсов, так и </w:t>
      </w:r>
      <w:r w:rsidR="006A4709">
        <w:rPr>
          <w:color w:val="000000"/>
          <w:shd w:val="clear" w:color="auto" w:fill="FFFFFF"/>
          <w:lang w:val="ru-RU"/>
        </w:rPr>
        <w:t xml:space="preserve">на </w:t>
      </w:r>
      <w:r w:rsidR="006A4709" w:rsidRPr="009B5B38">
        <w:rPr>
          <w:color w:val="000000"/>
          <w:shd w:val="clear" w:color="auto" w:fill="FFFFFF"/>
          <w:lang w:val="ru-RU"/>
        </w:rPr>
        <w:t>выделения</w:t>
      </w:r>
      <w:r w:rsidR="006A4709" w:rsidRPr="003932DE">
        <w:rPr>
          <w:color w:val="000000"/>
          <w:shd w:val="clear" w:color="auto" w:fill="FFFFFF"/>
          <w:lang w:val="ru-RU"/>
        </w:rPr>
        <w:t xml:space="preserve"> </w:t>
      </w:r>
      <w:r w:rsidR="006A4709" w:rsidRPr="009B5B38">
        <w:rPr>
          <w:color w:val="000000"/>
          <w:shd w:val="clear" w:color="auto" w:fill="FFFFFF"/>
          <w:lang w:val="ru-RU"/>
        </w:rPr>
        <w:t>детализации в количественных и качественных показателях</w:t>
      </w:r>
      <w:r w:rsidR="006A4709" w:rsidRPr="003932DE">
        <w:rPr>
          <w:color w:val="000000"/>
          <w:shd w:val="clear" w:color="auto" w:fill="FFFFFF"/>
          <w:lang w:val="ru-RU"/>
        </w:rPr>
        <w:t xml:space="preserve"> </w:t>
      </w:r>
      <w:r w:rsidR="006A4709" w:rsidRPr="009B5B38">
        <w:rPr>
          <w:color w:val="000000"/>
          <w:shd w:val="clear" w:color="auto" w:fill="FFFFFF"/>
          <w:lang w:val="ru-RU"/>
        </w:rPr>
        <w:t>развития, с прогнозным</w:t>
      </w:r>
      <w:r w:rsidR="006A4709" w:rsidRPr="003932DE">
        <w:rPr>
          <w:color w:val="000000"/>
          <w:shd w:val="clear" w:color="auto" w:fill="FFFFFF"/>
          <w:lang w:val="ru-RU"/>
        </w:rPr>
        <w:t xml:space="preserve"> </w:t>
      </w:r>
      <w:r w:rsidR="006A4709" w:rsidRPr="009B5B38">
        <w:rPr>
          <w:color w:val="000000"/>
          <w:shd w:val="clear" w:color="auto" w:fill="FFFFFF"/>
          <w:lang w:val="ru-RU"/>
        </w:rPr>
        <w:t xml:space="preserve">видением ключевых проблемных и перспективных тенденций в краткосрочном и долгосрочном периодах деятельности. </w:t>
      </w:r>
    </w:p>
    <w:p w:rsidR="006A4709" w:rsidRPr="009B5B38" w:rsidRDefault="006A4709" w:rsidP="009B5B38">
      <w:pPr>
        <w:spacing w:before="0" w:beforeAutospacing="0" w:after="0" w:afterAutospacing="0"/>
        <w:ind w:firstLine="709"/>
        <w:jc w:val="both"/>
        <w:rPr>
          <w:lang w:val="ru-RU"/>
        </w:rPr>
      </w:pPr>
      <w:r w:rsidRPr="009B5B38">
        <w:rPr>
          <w:lang w:val="ru-RU"/>
        </w:rPr>
        <w:t>Так автор</w:t>
      </w:r>
      <w:r>
        <w:rPr>
          <w:lang w:val="ru-RU"/>
        </w:rPr>
        <w:t>,</w:t>
      </w:r>
      <w:r w:rsidRPr="003932DE">
        <w:rPr>
          <w:lang w:val="ru-RU"/>
        </w:rPr>
        <w:t xml:space="preserve"> </w:t>
      </w:r>
      <w:r w:rsidRPr="009B5B38">
        <w:rPr>
          <w:lang w:val="ru-RU"/>
        </w:rPr>
        <w:t>Баринов В.А [1] подчеркивает планирование</w:t>
      </w:r>
      <w:r w:rsidRPr="009B5B38">
        <w:t> </w:t>
      </w:r>
      <w:r w:rsidRPr="009B5B38">
        <w:rPr>
          <w:lang w:val="ru-RU"/>
        </w:rPr>
        <w:t>-</w:t>
      </w:r>
      <w:r w:rsidRPr="003932DE">
        <w:rPr>
          <w:lang w:val="ru-RU"/>
        </w:rPr>
        <w:t xml:space="preserve"> </w:t>
      </w:r>
      <w:r w:rsidRPr="009B5B38">
        <w:rPr>
          <w:lang w:val="ru-RU"/>
        </w:rPr>
        <w:t>это определение цели развития управляемого объекта, методов, способов и средств ее достижения, разработка программы, плана действия различной степени детализации на ближайшую и более отдаленную перспективу.</w:t>
      </w:r>
    </w:p>
    <w:p w:rsidR="006A4709" w:rsidRPr="009B5B38" w:rsidRDefault="006A4709" w:rsidP="009B5B38">
      <w:pPr>
        <w:spacing w:before="0" w:beforeAutospacing="0" w:after="0" w:afterAutospacing="0"/>
        <w:ind w:firstLine="709"/>
        <w:jc w:val="both"/>
        <w:rPr>
          <w:lang w:val="ru-RU"/>
        </w:rPr>
      </w:pPr>
      <w:r w:rsidRPr="009B5B38">
        <w:rPr>
          <w:lang w:val="ru-RU"/>
        </w:rPr>
        <w:t xml:space="preserve">Несомненно, важно отметить, что в работах авторов </w:t>
      </w:r>
      <w:r w:rsidRPr="009B5B38">
        <w:rPr>
          <w:color w:val="000000"/>
          <w:lang w:val="ru-RU" w:eastAsia="ru-RU"/>
        </w:rPr>
        <w:t>Поповой В.М, Ляпунова С.И., Млодика С.Г., [2]</w:t>
      </w:r>
      <w:r w:rsidRPr="003932DE">
        <w:rPr>
          <w:color w:val="000000"/>
          <w:lang w:val="ru-RU" w:eastAsia="ru-RU"/>
        </w:rPr>
        <w:t xml:space="preserve"> </w:t>
      </w:r>
      <w:r w:rsidRPr="009B5B38">
        <w:rPr>
          <w:lang w:val="ru-RU"/>
        </w:rPr>
        <w:t>планирование</w:t>
      </w:r>
      <w:r w:rsidRPr="009B5B38">
        <w:t> </w:t>
      </w:r>
      <w:r w:rsidRPr="009B5B38">
        <w:rPr>
          <w:lang w:val="ru-RU"/>
        </w:rPr>
        <w:t>- одна из важнейших предпосылок оптимального управ</w:t>
      </w:r>
      <w:r w:rsidRPr="009B5B38">
        <w:rPr>
          <w:lang w:val="ru-RU"/>
        </w:rPr>
        <w:softHyphen/>
        <w:t>ления производством.</w:t>
      </w:r>
    </w:p>
    <w:p w:rsidR="006A4709" w:rsidRPr="009B5B38" w:rsidRDefault="006A4709" w:rsidP="009B5B38">
      <w:pPr>
        <w:spacing w:before="0" w:beforeAutospacing="0" w:after="0" w:afterAutospacing="0"/>
        <w:ind w:firstLine="709"/>
        <w:jc w:val="both"/>
        <w:rPr>
          <w:lang w:val="ru-RU"/>
        </w:rPr>
      </w:pPr>
      <w:r w:rsidRPr="009B5B38">
        <w:rPr>
          <w:lang w:val="ru-RU"/>
        </w:rPr>
        <w:t xml:space="preserve">Конечно рассматривая разные уровни организации ресурсов и планирования, можно отметить, что этот процесс проходит повсеместно, однако отличается степенью наполнения детализации, бюджетным и временным ограничениями охвата компаний. Одно, несомненно, важно без планирования нельзя достигнуть эффекта координации управляемости своим пространством, временем и ресурсами в будущем. </w:t>
      </w:r>
    </w:p>
    <w:p w:rsidR="006A4709" w:rsidRPr="009B5B38" w:rsidRDefault="006A4709" w:rsidP="009B5B38">
      <w:pPr>
        <w:spacing w:before="0" w:beforeAutospacing="0" w:after="0" w:afterAutospacing="0"/>
        <w:ind w:firstLine="709"/>
        <w:jc w:val="both"/>
        <w:rPr>
          <w:lang w:val="ru-RU"/>
        </w:rPr>
      </w:pPr>
      <w:r w:rsidRPr="009B5B38">
        <w:rPr>
          <w:lang w:val="ru-RU"/>
        </w:rPr>
        <w:t>Процесс планирования позволяет увидеть весь комплекс будущих опера</w:t>
      </w:r>
      <w:r w:rsidRPr="009B5B38">
        <w:rPr>
          <w:lang w:val="ru-RU"/>
        </w:rPr>
        <w:softHyphen/>
        <w:t>ций предпринимательской деятельности и предвосхитить то, что может слу</w:t>
      </w:r>
      <w:r w:rsidRPr="009B5B38">
        <w:rPr>
          <w:lang w:val="ru-RU"/>
        </w:rPr>
        <w:softHyphen/>
        <w:t>читься. Особенно важно планирование в коммерческой деятельности, где требуются предвидение в долгосрочной перспективе и предварительные раз</w:t>
      </w:r>
      <w:r w:rsidRPr="009B5B38">
        <w:rPr>
          <w:lang w:val="ru-RU"/>
        </w:rPr>
        <w:softHyphen/>
        <w:t>работки, предшествующие первым шагам предприятия</w:t>
      </w:r>
      <w:r w:rsidRPr="00407604">
        <w:rPr>
          <w:lang w:val="ru-RU"/>
        </w:rPr>
        <w:t>[2]</w:t>
      </w:r>
      <w:r w:rsidRPr="009B5B38">
        <w:rPr>
          <w:lang w:val="ru-RU"/>
        </w:rPr>
        <w:t>. Исходя из вышеупомянутого материала можно предложить систематизацию особенностей</w:t>
      </w:r>
      <w:r>
        <w:rPr>
          <w:lang w:val="ru-RU"/>
        </w:rPr>
        <w:t xml:space="preserve"> (</w:t>
      </w:r>
      <w:r w:rsidRPr="009B5B38">
        <w:rPr>
          <w:i/>
          <w:lang w:val="ru-RU"/>
        </w:rPr>
        <w:t>автор. предст</w:t>
      </w:r>
      <w:r w:rsidRPr="006A4971">
        <w:rPr>
          <w:i/>
          <w:lang w:val="ru-RU"/>
        </w:rPr>
        <w:t>.</w:t>
      </w:r>
      <w:r>
        <w:rPr>
          <w:lang w:val="ru-RU"/>
        </w:rPr>
        <w:t>)</w:t>
      </w:r>
      <w:r w:rsidRPr="009B5B38">
        <w:rPr>
          <w:lang w:val="ru-RU"/>
        </w:rPr>
        <w:t xml:space="preserve"> в такие направления как:</w:t>
      </w:r>
    </w:p>
    <w:p w:rsidR="006A4709" w:rsidRPr="009B5B38" w:rsidRDefault="0064189F" w:rsidP="007E19F1">
      <w:pPr>
        <w:spacing w:before="0" w:beforeAutospacing="0" w:after="0" w:afterAutospacing="0"/>
        <w:ind w:left="709"/>
        <w:jc w:val="both"/>
        <w:rPr>
          <w:lang w:val="ru-RU"/>
        </w:rPr>
      </w:pPr>
      <w:r>
        <w:rPr>
          <w:noProof/>
          <w:lang w:val="ru-RU" w:eastAsia="ru-RU"/>
        </w:rPr>
        <w:pict>
          <v:shape id="_x0000_s1028" type="#_x0000_t32" style="position:absolute;left:0;text-align:left;margin-left:22.95pt;margin-top:3.5pt;width:.05pt;height:61.5pt;z-index:251451904" o:connectortype="straight" strokeweight="1.75pt"/>
        </w:pict>
      </w:r>
      <w:r w:rsidR="006A4709" w:rsidRPr="009B5B38">
        <w:rPr>
          <w:b/>
          <w:lang w:val="ru-RU"/>
        </w:rPr>
        <w:t>Временная</w:t>
      </w:r>
      <w:r w:rsidR="006A4709" w:rsidRPr="009B5B38">
        <w:rPr>
          <w:lang w:val="ru-RU"/>
        </w:rPr>
        <w:t xml:space="preserve"> (использование времени как эталона сравнения соответствующих показателей в прошлом, настоящем и будущем);</w:t>
      </w:r>
    </w:p>
    <w:p w:rsidR="006A4709" w:rsidRPr="009B5B38" w:rsidRDefault="006A4709" w:rsidP="007E19F1">
      <w:pPr>
        <w:spacing w:before="0" w:beforeAutospacing="0" w:after="0" w:afterAutospacing="0"/>
        <w:ind w:left="709"/>
        <w:jc w:val="both"/>
        <w:rPr>
          <w:lang w:val="ru-RU"/>
        </w:rPr>
      </w:pPr>
      <w:r w:rsidRPr="009B5B38">
        <w:rPr>
          <w:b/>
          <w:lang w:val="ru-RU"/>
        </w:rPr>
        <w:t>Контрольно-пространственная</w:t>
      </w:r>
      <w:r w:rsidRPr="009B5B38">
        <w:rPr>
          <w:lang w:val="ru-RU"/>
        </w:rPr>
        <w:t xml:space="preserve"> (привязка обязательно к конкретному пространству с оценкой степени возможного контроля и доступности достигнутых результатов);</w:t>
      </w:r>
    </w:p>
    <w:p w:rsidR="006A4709" w:rsidRPr="009B5B38" w:rsidRDefault="0064189F" w:rsidP="007E19F1">
      <w:pPr>
        <w:spacing w:before="0" w:beforeAutospacing="0" w:after="0" w:afterAutospacing="0"/>
        <w:ind w:left="709"/>
        <w:jc w:val="both"/>
        <w:rPr>
          <w:lang w:val="ru-RU"/>
        </w:rPr>
      </w:pPr>
      <w:r>
        <w:rPr>
          <w:noProof/>
          <w:lang w:val="ru-RU" w:eastAsia="ru-RU"/>
        </w:rPr>
        <w:pict>
          <v:shape id="_x0000_s1029" type="#_x0000_t32" style="position:absolute;left:0;text-align:left;margin-left:19.9pt;margin-top:1.8pt;width:0;height:38.15pt;z-index:251490816" o:connectortype="straight" strokeweight="1.75pt"/>
        </w:pict>
      </w:r>
      <w:r w:rsidR="006A4709" w:rsidRPr="009B5B38">
        <w:rPr>
          <w:b/>
          <w:lang w:val="ru-RU"/>
        </w:rPr>
        <w:t>Информационно-правовая</w:t>
      </w:r>
      <w:r w:rsidR="006A4709" w:rsidRPr="009B5B38">
        <w:rPr>
          <w:lang w:val="ru-RU"/>
        </w:rPr>
        <w:t xml:space="preserve"> (конкретика и уровень доверия к источникам информации, правовая критичность порядка и механизма регулирования бизнес-процессов);</w:t>
      </w:r>
    </w:p>
    <w:p w:rsidR="006A4709" w:rsidRPr="009B5B38" w:rsidRDefault="0064189F" w:rsidP="007E19F1">
      <w:pPr>
        <w:spacing w:before="0" w:beforeAutospacing="0" w:after="0" w:afterAutospacing="0"/>
        <w:ind w:left="709"/>
        <w:jc w:val="both"/>
        <w:rPr>
          <w:lang w:val="ru-RU"/>
        </w:rPr>
      </w:pPr>
      <w:r>
        <w:rPr>
          <w:noProof/>
          <w:lang w:val="ru-RU" w:eastAsia="ru-RU"/>
        </w:rPr>
        <w:lastRenderedPageBreak/>
        <w:pict>
          <v:shape id="_x0000_s1030" type="#_x0000_t32" style="position:absolute;left:0;text-align:left;margin-left:19.95pt;margin-top:4.9pt;width:0;height:38.15pt;z-index:251765248" o:connectortype="straight" strokeweight="1.75pt"/>
        </w:pict>
      </w:r>
      <w:r w:rsidR="006A4709" w:rsidRPr="009B5B38">
        <w:rPr>
          <w:rStyle w:val="apple-converted-space"/>
          <w:b/>
          <w:color w:val="000000"/>
        </w:rPr>
        <w:t> </w:t>
      </w:r>
      <w:r w:rsidR="006A4709" w:rsidRPr="009B5B38">
        <w:rPr>
          <w:b/>
          <w:bCs/>
          <w:color w:val="000000"/>
          <w:lang w:val="ru-RU"/>
        </w:rPr>
        <w:t>Ресурсно</w:t>
      </w:r>
      <w:r w:rsidR="006A4709" w:rsidRPr="009B5B38">
        <w:rPr>
          <w:b/>
          <w:color w:val="000000"/>
          <w:lang w:val="ru-RU"/>
        </w:rPr>
        <w:t>-потенциальная (</w:t>
      </w:r>
      <w:r w:rsidR="006A4709" w:rsidRPr="009B5B38">
        <w:rPr>
          <w:color w:val="000000"/>
          <w:lang w:val="ru-RU"/>
        </w:rPr>
        <w:t>доступности ресурсов и формирование производственного, финансового, трудового потенциала</w:t>
      </w:r>
      <w:r w:rsidR="006A4709">
        <w:rPr>
          <w:color w:val="000000"/>
          <w:lang w:val="ru-RU"/>
        </w:rPr>
        <w:t xml:space="preserve"> </w:t>
      </w:r>
      <w:r w:rsidR="006A4709" w:rsidRPr="009B5B38">
        <w:rPr>
          <w:color w:val="000000"/>
          <w:lang w:val="ru-RU"/>
        </w:rPr>
        <w:t>в перспективах развития финансово-хозяйственной деятельности)</w:t>
      </w:r>
    </w:p>
    <w:p w:rsidR="006A4709" w:rsidRPr="009B5B38" w:rsidRDefault="006A4709" w:rsidP="009B5B38">
      <w:pPr>
        <w:spacing w:before="0" w:beforeAutospacing="0" w:after="0" w:afterAutospacing="0"/>
        <w:ind w:firstLine="709"/>
        <w:jc w:val="both"/>
        <w:rPr>
          <w:lang w:val="ru-RU"/>
        </w:rPr>
      </w:pPr>
      <w:r w:rsidRPr="009B5B38">
        <w:rPr>
          <w:lang w:val="ru-RU"/>
        </w:rPr>
        <w:t>Исследуя сущность бизнес – планирования отметим, что специфичность достоверности восприятия реальности у всех свое</w:t>
      </w:r>
      <w:r>
        <w:rPr>
          <w:lang w:val="ru-RU"/>
        </w:rPr>
        <w:t>,</w:t>
      </w:r>
      <w:r w:rsidRPr="009B5B38">
        <w:rPr>
          <w:lang w:val="ru-RU"/>
        </w:rPr>
        <w:t xml:space="preserve"> но исследования формирования бизнес-планировани</w:t>
      </w:r>
      <w:r>
        <w:rPr>
          <w:lang w:val="ru-RU"/>
        </w:rPr>
        <w:t xml:space="preserve">я как управленческого процесса </w:t>
      </w:r>
      <w:r w:rsidRPr="009B5B38">
        <w:rPr>
          <w:lang w:val="ru-RU"/>
        </w:rPr>
        <w:t>наблюдается только в системно-целевом подходе оценке ег</w:t>
      </w:r>
      <w:r>
        <w:rPr>
          <w:lang w:val="ru-RU"/>
        </w:rPr>
        <w:t>о основных черт планирования т.е.</w:t>
      </w:r>
      <w:r w:rsidRPr="009B5B38">
        <w:rPr>
          <w:lang w:val="ru-RU"/>
        </w:rPr>
        <w:t xml:space="preserve"> его специфическую не</w:t>
      </w:r>
      <w:r>
        <w:rPr>
          <w:lang w:val="ru-RU"/>
        </w:rPr>
        <w:t xml:space="preserve"> </w:t>
      </w:r>
      <w:r w:rsidRPr="009B5B38">
        <w:rPr>
          <w:lang w:val="ru-RU"/>
        </w:rPr>
        <w:t>тождественность другим управленческим процессам</w:t>
      </w:r>
      <w:r>
        <w:rPr>
          <w:lang w:val="ru-RU"/>
        </w:rPr>
        <w:t>,</w:t>
      </w:r>
      <w:r w:rsidRPr="009B5B38">
        <w:rPr>
          <w:lang w:val="ru-RU"/>
        </w:rPr>
        <w:t xml:space="preserve"> а именно:</w:t>
      </w:r>
    </w:p>
    <w:p w:rsidR="006A4709" w:rsidRPr="008525AE" w:rsidRDefault="006A4709" w:rsidP="00613C14">
      <w:pPr>
        <w:pStyle w:val="a3"/>
        <w:numPr>
          <w:ilvl w:val="0"/>
          <w:numId w:val="44"/>
        </w:numPr>
        <w:spacing w:before="0" w:beforeAutospacing="0" w:after="0" w:afterAutospacing="0"/>
        <w:ind w:left="284" w:hanging="284"/>
        <w:jc w:val="both"/>
        <w:rPr>
          <w:lang w:val="ru-RU"/>
        </w:rPr>
      </w:pPr>
      <w:r w:rsidRPr="008525AE">
        <w:rPr>
          <w:lang w:val="ru-RU"/>
        </w:rPr>
        <w:t>планирование всегда опирается на данные прошлых периодов</w:t>
      </w:r>
    </w:p>
    <w:p w:rsidR="006A4709" w:rsidRPr="008525AE" w:rsidRDefault="006A4709" w:rsidP="00613C14">
      <w:pPr>
        <w:pStyle w:val="a3"/>
        <w:numPr>
          <w:ilvl w:val="0"/>
          <w:numId w:val="44"/>
        </w:numPr>
        <w:spacing w:before="0" w:beforeAutospacing="0" w:after="0" w:afterAutospacing="0"/>
        <w:ind w:left="284" w:hanging="284"/>
        <w:jc w:val="both"/>
        <w:rPr>
          <w:lang w:val="ru-RU"/>
        </w:rPr>
      </w:pPr>
      <w:r w:rsidRPr="008525AE">
        <w:rPr>
          <w:lang w:val="ru-RU"/>
        </w:rPr>
        <w:t>планирование контролирует развитие предприятия в перспективе</w:t>
      </w:r>
    </w:p>
    <w:p w:rsidR="006A4709" w:rsidRPr="008525AE" w:rsidRDefault="006A4709" w:rsidP="00613C14">
      <w:pPr>
        <w:pStyle w:val="a3"/>
        <w:numPr>
          <w:ilvl w:val="0"/>
          <w:numId w:val="44"/>
        </w:numPr>
        <w:spacing w:before="0" w:beforeAutospacing="0" w:after="0" w:afterAutospacing="0"/>
        <w:ind w:left="284" w:hanging="284"/>
        <w:jc w:val="both"/>
        <w:rPr>
          <w:lang w:val="ru-RU"/>
        </w:rPr>
      </w:pPr>
      <w:r w:rsidRPr="008525AE">
        <w:rPr>
          <w:lang w:val="ru-RU"/>
        </w:rPr>
        <w:t>надежность плана зависит от точности данных прошлых периодов</w:t>
      </w:r>
    </w:p>
    <w:p w:rsidR="006A4709" w:rsidRPr="008525AE" w:rsidRDefault="006A4709" w:rsidP="00613C14">
      <w:pPr>
        <w:pStyle w:val="a3"/>
        <w:numPr>
          <w:ilvl w:val="0"/>
          <w:numId w:val="44"/>
        </w:numPr>
        <w:spacing w:before="0" w:beforeAutospacing="0" w:after="0" w:afterAutospacing="0"/>
        <w:ind w:left="284" w:hanging="284"/>
        <w:jc w:val="both"/>
        <w:rPr>
          <w:lang w:val="ru-RU"/>
        </w:rPr>
      </w:pPr>
      <w:r w:rsidRPr="008525AE">
        <w:rPr>
          <w:lang w:val="ru-RU"/>
        </w:rPr>
        <w:t>планирование носит вероятностный характер, так как базируется на неполных данных</w:t>
      </w:r>
    </w:p>
    <w:p w:rsidR="006A4709" w:rsidRPr="008525AE" w:rsidRDefault="006A4709" w:rsidP="00613C14">
      <w:pPr>
        <w:pStyle w:val="a3"/>
        <w:numPr>
          <w:ilvl w:val="0"/>
          <w:numId w:val="44"/>
        </w:numPr>
        <w:spacing w:before="0" w:beforeAutospacing="0" w:after="0" w:afterAutospacing="0"/>
        <w:ind w:left="284" w:hanging="284"/>
        <w:jc w:val="both"/>
        <w:rPr>
          <w:lang w:val="ru-RU"/>
        </w:rPr>
      </w:pPr>
      <w:r w:rsidRPr="008525AE">
        <w:rPr>
          <w:lang w:val="ru-RU"/>
        </w:rPr>
        <w:t>качество планирование зависит от компетентности и профессионального уровня плановых работников</w:t>
      </w:r>
    </w:p>
    <w:p w:rsidR="006A4709" w:rsidRDefault="006A4709" w:rsidP="009B5B38">
      <w:pPr>
        <w:spacing w:before="0" w:beforeAutospacing="0" w:after="0" w:afterAutospacing="0"/>
        <w:ind w:firstLine="709"/>
        <w:jc w:val="both"/>
        <w:rPr>
          <w:lang w:val="ru-RU"/>
        </w:rPr>
      </w:pPr>
      <w:r w:rsidRPr="009B5B38">
        <w:rPr>
          <w:lang w:val="ru-RU"/>
        </w:rPr>
        <w:t>Таким образом, составление и реали</w:t>
      </w:r>
      <w:r w:rsidRPr="009B5B38">
        <w:rPr>
          <w:lang w:val="ru-RU"/>
        </w:rPr>
        <w:softHyphen/>
        <w:t>зация эффективного бизнес -планирования - непрерывный процесс, который может быть наглядно пред</w:t>
      </w:r>
      <w:r w:rsidRPr="009B5B38">
        <w:rPr>
          <w:lang w:val="ru-RU"/>
        </w:rPr>
        <w:softHyphen/>
        <w:t xml:space="preserve">ставлен следующей схемой </w:t>
      </w:r>
    </w:p>
    <w:p w:rsidR="006A4709" w:rsidRDefault="006A4709" w:rsidP="009B5B38">
      <w:pPr>
        <w:spacing w:before="0" w:beforeAutospacing="0" w:after="0" w:afterAutospacing="0"/>
        <w:ind w:firstLine="709"/>
        <w:jc w:val="both"/>
        <w:rPr>
          <w:lang w:val="ru-RU"/>
        </w:rPr>
      </w:pPr>
    </w:p>
    <w:p w:rsidR="006A4709" w:rsidRPr="009B5B38" w:rsidRDefault="006A4709" w:rsidP="009B5B38">
      <w:pPr>
        <w:spacing w:before="0" w:beforeAutospacing="0" w:after="0" w:afterAutospacing="0"/>
        <w:ind w:firstLine="709"/>
        <w:jc w:val="both"/>
        <w:rPr>
          <w:lang w:val="ru-RU"/>
        </w:rPr>
      </w:pPr>
      <w:r w:rsidRPr="009B5B38">
        <w:rPr>
          <w:lang w:val="ru-RU"/>
        </w:rPr>
        <w:t>(рис. 1)</w:t>
      </w:r>
    </w:p>
    <w:p w:rsidR="006A4709" w:rsidRPr="009B5B38" w:rsidRDefault="006A4709" w:rsidP="009B5B38">
      <w:pPr>
        <w:spacing w:before="0" w:beforeAutospacing="0" w:after="0" w:afterAutospacing="0"/>
        <w:jc w:val="both"/>
        <w:rPr>
          <w:lang w:val="ru-RU"/>
        </w:rPr>
      </w:pPr>
    </w:p>
    <w:p w:rsidR="006A4709" w:rsidRPr="009B5B38" w:rsidRDefault="0064189F" w:rsidP="009B5B38">
      <w:pPr>
        <w:spacing w:before="0" w:beforeAutospacing="0" w:after="0" w:afterAutospacing="0"/>
        <w:jc w:val="both"/>
        <w:rPr>
          <w:lang w:val="ru-RU"/>
        </w:rPr>
      </w:pPr>
      <w:r>
        <w:rPr>
          <w:noProof/>
          <w:lang w:val="ru-RU" w:eastAsia="ru-RU"/>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1" type="#_x0000_t106" style="position:absolute;left:0;text-align:left;margin-left:340.95pt;margin-top:-8.4pt;width:99.75pt;height:37.8pt;z-index:251442688" adj="-3356,24629">
            <v:textbox>
              <w:txbxContent>
                <w:p w:rsidR="006A4709" w:rsidRPr="00B95057" w:rsidRDefault="006A4709" w:rsidP="00B95057">
                  <w:pPr>
                    <w:spacing w:before="0" w:beforeAutospacing="0" w:after="0" w:afterAutospacing="0"/>
                    <w:ind w:right="-39"/>
                    <w:jc w:val="center"/>
                    <w:rPr>
                      <w:sz w:val="16"/>
                      <w:lang w:val="ru-RU"/>
                    </w:rPr>
                  </w:pPr>
                  <w:r w:rsidRPr="00B95057">
                    <w:rPr>
                      <w:b/>
                      <w:bCs/>
                      <w:color w:val="000000"/>
                      <w:sz w:val="16"/>
                      <w:szCs w:val="18"/>
                      <w:lang w:val="ru-RU"/>
                    </w:rPr>
                    <w:t>Ресурсно</w:t>
                  </w:r>
                  <w:r w:rsidRPr="00B95057">
                    <w:rPr>
                      <w:b/>
                      <w:color w:val="000000"/>
                      <w:sz w:val="16"/>
                      <w:szCs w:val="18"/>
                      <w:lang w:val="ru-RU"/>
                    </w:rPr>
                    <w:t>-потенциальная</w:t>
                  </w:r>
                </w:p>
                <w:p w:rsidR="006A4709" w:rsidRDefault="006A4709" w:rsidP="00B95057"/>
              </w:txbxContent>
            </v:textbox>
          </v:shape>
        </w:pict>
      </w:r>
      <w:r>
        <w:rPr>
          <w:noProof/>
          <w:lang w:val="ru-RU" w:eastAsia="ru-RU"/>
        </w:rPr>
        <w:pict>
          <v:shape id="_x0000_s1032" type="#_x0000_t106" style="position:absolute;left:0;text-align:left;margin-left:225.75pt;margin-top:-14.7pt;width:115.2pt;height:37.8pt;z-index:251441664" adj="2578,24200">
            <v:textbox>
              <w:txbxContent>
                <w:p w:rsidR="006A4709" w:rsidRPr="00B95057" w:rsidRDefault="006A4709" w:rsidP="00B95057">
                  <w:pPr>
                    <w:jc w:val="center"/>
                    <w:rPr>
                      <w:sz w:val="28"/>
                    </w:rPr>
                  </w:pPr>
                  <w:r w:rsidRPr="00B95057">
                    <w:rPr>
                      <w:b/>
                      <w:sz w:val="16"/>
                      <w:lang w:val="ru-RU"/>
                    </w:rPr>
                    <w:t>Информационно-правовая</w:t>
                  </w:r>
                </w:p>
              </w:txbxContent>
            </v:textbox>
          </v:shape>
        </w:pict>
      </w:r>
      <w:r>
        <w:rPr>
          <w:noProof/>
          <w:lang w:val="ru-RU" w:eastAsia="ru-RU"/>
        </w:rPr>
        <w:pict>
          <v:shape id="_x0000_s1033" type="#_x0000_t106" style="position:absolute;left:0;text-align:left;margin-left:97.3pt;margin-top:-14.7pt;width:121.5pt;height:37.8pt;z-index:251440640" adj="19511,24629">
            <v:textbox>
              <w:txbxContent>
                <w:p w:rsidR="006A4709" w:rsidRPr="00B95057" w:rsidRDefault="006A4709" w:rsidP="00B95057">
                  <w:pPr>
                    <w:jc w:val="center"/>
                    <w:rPr>
                      <w:sz w:val="16"/>
                      <w:szCs w:val="16"/>
                    </w:rPr>
                  </w:pPr>
                  <w:r w:rsidRPr="00B95057">
                    <w:rPr>
                      <w:b/>
                      <w:sz w:val="16"/>
                      <w:szCs w:val="16"/>
                      <w:lang w:val="ru-RU"/>
                    </w:rPr>
                    <w:t>Контрольно-пространственная</w:t>
                  </w:r>
                </w:p>
              </w:txbxContent>
            </v:textbox>
          </v:shape>
        </w:pict>
      </w:r>
      <w:r>
        <w:rPr>
          <w:noProof/>
          <w:lang w:val="ru-RU" w:eastAsia="ru-RU"/>
        </w:rPr>
        <w:pict>
          <v:shape id="_x0000_s1034" type="#_x0000_t106" style="position:absolute;left:0;text-align:left;margin-left:-8.55pt;margin-top:-4.65pt;width:99.75pt;height:37.8pt;z-index:251439616" adj="25389,22057">
            <v:textbox>
              <w:txbxContent>
                <w:p w:rsidR="006A4709" w:rsidRPr="00B95057" w:rsidRDefault="006A4709" w:rsidP="00B95057">
                  <w:pPr>
                    <w:jc w:val="center"/>
                    <w:rPr>
                      <w:sz w:val="14"/>
                    </w:rPr>
                  </w:pPr>
                  <w:r w:rsidRPr="00B95057">
                    <w:rPr>
                      <w:b/>
                      <w:sz w:val="16"/>
                      <w:lang w:val="ru-RU"/>
                    </w:rPr>
                    <w:t>Временная</w:t>
                  </w:r>
                </w:p>
              </w:txbxContent>
            </v:textbox>
          </v:shape>
        </w:pict>
      </w:r>
      <w:r>
        <w:rPr>
          <w:noProof/>
          <w:lang w:val="ru-RU" w:eastAsia="ru-RU"/>
        </w:rPr>
        <w:pict>
          <v:rect id="_x0000_s1035" style="position:absolute;left:0;text-align:left;margin-left:-8.55pt;margin-top:-31.95pt;width:457.9pt;height:86.25pt;z-index:251426304" fillcolor="#666" strokecolor="#666" strokeweight="1pt">
            <v:fill opacity="0" color2="#ccc" angle="-45" focus="-50%" type="gradient"/>
            <v:shadow on="t" type="perspective" color="#7f7f7f" opacity=".5" offset="1pt" offset2="-3pt"/>
            <v:textbox>
              <w:txbxContent>
                <w:p w:rsidR="006A4709" w:rsidRPr="0007438F" w:rsidRDefault="006A4709" w:rsidP="00344E05">
                  <w:pPr>
                    <w:shd w:val="clear" w:color="auto" w:fill="DBE5F1"/>
                    <w:jc w:val="center"/>
                    <w:rPr>
                      <w:b/>
                      <w:spacing w:val="60"/>
                      <w:sz w:val="28"/>
                      <w:lang w:val="ru-RU"/>
                    </w:rPr>
                  </w:pPr>
                  <w:r w:rsidRPr="0007438F">
                    <w:rPr>
                      <w:b/>
                      <w:spacing w:val="60"/>
                      <w:sz w:val="28"/>
                      <w:lang w:val="ru-RU"/>
                    </w:rPr>
                    <w:t>Системно-целевой подход</w:t>
                  </w:r>
                  <w:r>
                    <w:rPr>
                      <w:b/>
                      <w:spacing w:val="60"/>
                      <w:sz w:val="28"/>
                      <w:lang w:val="ru-RU"/>
                    </w:rPr>
                    <w:t xml:space="preserve"> планирования</w:t>
                  </w:r>
                </w:p>
                <w:p w:rsidR="006A4709" w:rsidRDefault="006A4709"/>
              </w:txbxContent>
            </v:textbox>
          </v:rect>
        </w:pict>
      </w:r>
    </w:p>
    <w:p w:rsidR="006A4709" w:rsidRPr="009B5B38" w:rsidRDefault="0064189F" w:rsidP="009B5B38">
      <w:pPr>
        <w:spacing w:before="0" w:beforeAutospacing="0" w:after="0" w:afterAutospacing="0"/>
        <w:jc w:val="both"/>
        <w:rPr>
          <w:lang w:val="ru-RU"/>
        </w:rPr>
      </w:pPr>
      <w:r>
        <w:rPr>
          <w:noProof/>
          <w:lang w:val="ru-RU" w:eastAsia="ru-RU"/>
        </w:rPr>
        <w:pict>
          <v:rect id="Rectangle 24" o:spid="_x0000_s1036" style="position:absolute;left:0;text-align:left;margin-left:119.05pt;margin-top:13.3pt;width:206.45pt;height:22.05pt;z-index:251427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Mag8MA&#10;AADcAAAADwAAAGRycy9kb3ducmV2LnhtbESPQYvCMBSE74L/ITzBm6ZaEO0aRVxc9Kj14u1t87bt&#10;2ryUJmr11xtB8DjMzDfMfNmaSlypcaVlBaNhBII4s7rkXMEx3QymIJxH1lhZJgV3crBcdDtzTLS9&#10;8Z6uB5+LAGGXoILC+zqR0mUFGXRDWxMH7882Bn2QTS51g7cAN5UcR9FEGiw5LBRY07qg7Hy4GAW/&#10;5fiIj336E5nZJva7Nv2/nL6V6vfa1RcIT63/hN/trVYQz2J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Mag8MAAADcAAAADwAAAAAAAAAAAAAAAACYAgAAZHJzL2Rv&#10;d25yZXYueG1sUEsFBgAAAAAEAAQA9QAAAIgDAAAAAA==&#10;">
            <v:textbox>
              <w:txbxContent>
                <w:p w:rsidR="006A4709" w:rsidRPr="00F618EE" w:rsidRDefault="006A4709" w:rsidP="00F618EE">
                  <w:pPr>
                    <w:spacing w:line="360" w:lineRule="auto"/>
                    <w:jc w:val="center"/>
                    <w:rPr>
                      <w:lang w:val="ru-RU"/>
                    </w:rPr>
                  </w:pPr>
                  <w:r w:rsidRPr="00F618EE">
                    <w:rPr>
                      <w:lang w:val="ru-RU"/>
                    </w:rPr>
                    <w:t>План развития бизнеса</w:t>
                  </w:r>
                </w:p>
                <w:p w:rsidR="006A4709" w:rsidRPr="00F618EE" w:rsidRDefault="006A4709" w:rsidP="00F618EE">
                  <w:pPr>
                    <w:spacing w:line="360" w:lineRule="auto"/>
                    <w:jc w:val="center"/>
                    <w:rPr>
                      <w:lang w:val="ru-RU"/>
                    </w:rPr>
                  </w:pPr>
                  <w:r w:rsidRPr="00F618EE">
                    <w:rPr>
                      <w:lang w:val="ru-RU"/>
                    </w:rPr>
                    <w:t>(цели, задачи, средства решения)</w:t>
                  </w:r>
                </w:p>
              </w:txbxContent>
            </v:textbox>
          </v:rect>
        </w:pict>
      </w:r>
    </w:p>
    <w:p w:rsidR="006A4709" w:rsidRPr="009B5B38" w:rsidRDefault="0064189F" w:rsidP="009B5B38">
      <w:pPr>
        <w:spacing w:before="0" w:beforeAutospacing="0" w:after="0" w:afterAutospacing="0"/>
        <w:jc w:val="both"/>
        <w:rPr>
          <w:lang w:val="ru-RU"/>
        </w:rPr>
      </w:pPr>
      <w:r>
        <w:rPr>
          <w:noProof/>
          <w:lang w:val="ru-RU" w:eastAsia="ru-RU"/>
        </w:rPr>
        <w:pict>
          <v:line id="Line 26" o:spid="_x0000_s1037" style="position:absolute;left:0;text-align:left;z-index:251429376;visibility:visible" from="325.5pt,6.35pt" to="401.7pt,6.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YIMcAAADcAAAADwAAAGRycy9kb3ducmV2LnhtbESPQWvCQBSE7wX/w/IKvdVNKw01uoq0&#10;FLSHolbQ4zP7TGKzb8PuNkn/vSsUPA4z8w0znfemFi05X1lW8DRMQBDnVldcKNh9fzy+gvABWWNt&#10;mRT8kYf5bHA3xUzbjjfUbkMhIoR9hgrKEJpMSp+XZNAPbUMcvZN1BkOUrpDaYRfhppbPSZJKgxXH&#10;hRIbeisp/9n+GgVfo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QFggxwAAANwAAAAPAAAAAAAA&#10;AAAAAAAAAKECAABkcnMvZG93bnJldi54bWxQSwUGAAAAAAQABAD5AAAAlQMAAAAA&#10;"/>
        </w:pict>
      </w:r>
      <w:r>
        <w:rPr>
          <w:noProof/>
          <w:lang w:val="ru-RU" w:eastAsia="ru-RU"/>
        </w:rPr>
        <w:pict>
          <v:line id="Line 25" o:spid="_x0000_s1038" style="position:absolute;left:0;text-align:left;z-index:251428352;visibility:visible" from="401.7pt,6.35pt" to="401.7pt,66.7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IPOMIAAADcAAAADwAAAGRycy9kb3ducmV2LnhtbESP0YrCMBRE34X9h3CFfdNUt5TdapRF&#10;WdAnsfoBl+baFpubkkTb/XsjCD4OM3OGWa4H04o7Od9YVjCbJiCIS6sbrhScT3+TbxA+IGtsLZOC&#10;f/KwXn2Mlphr2/OR7kWoRISwz1FBHUKXS+nLmgz6qe2Io3exzmCI0lVSO+wj3LRyniSZNNhwXKix&#10;o01N5bW4GQXHc28OQ7ZPAlMhy22WXlO3U+pzPPwuQAQawjv8au+0gq+fFJ5n4hG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IPOMIAAADcAAAADwAAAAAAAAAAAAAA&#10;AAChAgAAZHJzL2Rvd25yZXYueG1sUEsFBgAAAAAEAAQA+QAAAJADAAAAAA==&#10;">
            <v:stroke endarrow="classic"/>
          </v:line>
        </w:pict>
      </w:r>
      <w:r>
        <w:rPr>
          <w:noProof/>
          <w:lang w:val="ru-RU" w:eastAsia="ru-RU"/>
        </w:rPr>
        <w:pict>
          <v:line id="Line 28" o:spid="_x0000_s1039" style="position:absolute;left:0;text-align:left;flip:x;z-index:251431424;visibility:visible" from="40.2pt,6.35pt" to="119.05pt,6.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G/q8UAAADcAAAADwAAAGRycy9kb3ducmV2LnhtbESP3YrCMBSE7wXfIRzBm0VTFbVWoyyC&#10;7uKN+PMAx+bYFpuTbhO1vv1mYcHLYWa+YRarxpTiQbUrLCsY9CMQxKnVBWcKzqdNLwbhPLLG0jIp&#10;eJGD1bLdWmCi7ZMP9Dj6TAQIuwQV5N5XiZQuzcmg69uKOHhXWxv0QdaZ1DU+A9yUchhFE2mw4LCQ&#10;Y0XrnNLb8W4UnOTHPlvH4+mr2Jp4fNl9ldEPK9XtNJ9zEJ4a/w7/t7+1gtFsCn9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G/q8UAAADcAAAADwAAAAAAAAAA&#10;AAAAAAChAgAAZHJzL2Rvd25yZXYueG1sUEsFBgAAAAAEAAQA+QAAAJMDAAAAAA==&#10;">
            <v:stroke startarrow="classic"/>
          </v:line>
        </w:pict>
      </w:r>
      <w:r>
        <w:rPr>
          <w:noProof/>
          <w:lang w:val="ru-RU" w:eastAsia="ru-RU"/>
        </w:rPr>
        <w:pict>
          <v:line id="Line 27" o:spid="_x0000_s1040" style="position:absolute;left:0;text-align:left;z-index:251430400;visibility:visible" from="40.2pt,6.35pt" to="40.2pt,7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LGV8cAAADcAAAADwAAAGRycy9kb3ducmV2LnhtbESPT2vCQBTE74LfYXlCb7qxQqipq4il&#10;oD2U+gfa4zP7mkSzb8PuNkm/fbcgeBxm5jfMYtWbWrTkfGVZwXSSgCDOra64UHA6vo6fQPiArLG2&#10;TAp+ycNqORwsMNO24z21h1CICGGfoYIyhCaT0uclGfQT2xBH79s6gyFKV0jtsItwU8vHJEmlwYrj&#10;QokNbUrKr4cfo+B99pG2693btv/cpef8ZX/+unROqYdRv34GEagP9/CtvdUKZv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ksZXxwAAANwAAAAPAAAAAAAA&#10;AAAAAAAAAKECAABkcnMvZG93bnJldi54bWxQSwUGAAAAAAQABAD5AAAAlQMAAAAA&#10;"/>
        </w:pict>
      </w:r>
    </w:p>
    <w:p w:rsidR="006A4709" w:rsidRPr="009B5B38" w:rsidRDefault="0064189F" w:rsidP="009B5B38">
      <w:pPr>
        <w:spacing w:before="0" w:beforeAutospacing="0" w:after="0" w:afterAutospacing="0"/>
        <w:jc w:val="both"/>
        <w:rPr>
          <w:lang w:val="ru-RU"/>
        </w:rPr>
      </w:pPr>
      <w:r>
        <w:rPr>
          <w:noProof/>
          <w:lang w:val="ru-RU" w:eastAsia="ru-RU"/>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041" type="#_x0000_t115" style="position:absolute;left:0;text-align:left;margin-left:79.2pt;margin-top:6pt;width:272.6pt;height:27.75pt;z-index:251443712">
            <v:textbox>
              <w:txbxContent>
                <w:p w:rsidR="006A4709" w:rsidRPr="00B95057" w:rsidRDefault="006A4709">
                  <w:pPr>
                    <w:rPr>
                      <w:lang w:val="ru-RU"/>
                    </w:rPr>
                  </w:pPr>
                  <w:r w:rsidRPr="00B95057">
                    <w:rPr>
                      <w:sz w:val="16"/>
                      <w:lang w:val="ru-RU"/>
                    </w:rPr>
                    <w:t>Планирование всегда опирается на данные прошлых периодов</w:t>
                  </w:r>
                </w:p>
              </w:txbxContent>
            </v:textbox>
          </v:shape>
        </w:pict>
      </w:r>
    </w:p>
    <w:p w:rsidR="006A4709" w:rsidRPr="009B5B38" w:rsidRDefault="0064189F" w:rsidP="009B5B38">
      <w:pPr>
        <w:spacing w:before="0" w:beforeAutospacing="0" w:after="0" w:afterAutospacing="0"/>
        <w:rPr>
          <w:lang w:val="ru-RU" w:eastAsia="ar-SA"/>
        </w:rPr>
      </w:pPr>
      <w:r>
        <w:rPr>
          <w:noProof/>
          <w:lang w:val="ru-RU" w:eastAsia="ru-RU"/>
        </w:rPr>
        <w:pict>
          <v:shape id="_x0000_s1042" type="#_x0000_t115" style="position:absolute;margin-left:79.2pt;margin-top:12.55pt;width:287.25pt;height:27.75pt;z-index:251444736">
            <v:textbox>
              <w:txbxContent>
                <w:p w:rsidR="006A4709" w:rsidRPr="00B95057" w:rsidRDefault="006A4709" w:rsidP="007C5020">
                  <w:pPr>
                    <w:spacing w:before="0" w:beforeAutospacing="0" w:after="0" w:afterAutospacing="0"/>
                    <w:jc w:val="both"/>
                    <w:rPr>
                      <w:sz w:val="16"/>
                      <w:lang w:val="ru-RU"/>
                    </w:rPr>
                  </w:pPr>
                  <w:r w:rsidRPr="00B95057">
                    <w:rPr>
                      <w:sz w:val="16"/>
                      <w:lang w:val="ru-RU"/>
                    </w:rPr>
                    <w:t>Планирование контролирует развитие предприятия в перспективе</w:t>
                  </w:r>
                </w:p>
                <w:p w:rsidR="006A4709" w:rsidRPr="007C5020" w:rsidRDefault="006A4709" w:rsidP="007C5020">
                  <w:pPr>
                    <w:rPr>
                      <w:lang w:val="ru-RU"/>
                    </w:rPr>
                  </w:pPr>
                </w:p>
              </w:txbxContent>
            </v:textbox>
          </v:shape>
        </w:pict>
      </w:r>
    </w:p>
    <w:p w:rsidR="006A4709" w:rsidRPr="009B5B38" w:rsidRDefault="006A4709" w:rsidP="009B5B38">
      <w:pPr>
        <w:spacing w:before="0" w:beforeAutospacing="0" w:after="0" w:afterAutospacing="0"/>
        <w:rPr>
          <w:lang w:val="ru-RU" w:eastAsia="ar-SA"/>
        </w:rPr>
      </w:pPr>
    </w:p>
    <w:p w:rsidR="006A4709" w:rsidRPr="009B5B38" w:rsidRDefault="0064189F" w:rsidP="009B5B38">
      <w:pPr>
        <w:spacing w:before="0" w:beforeAutospacing="0" w:after="0" w:afterAutospacing="0"/>
        <w:jc w:val="both"/>
        <w:rPr>
          <w:lang w:val="ru-RU"/>
        </w:rPr>
      </w:pPr>
      <w:r>
        <w:rPr>
          <w:noProof/>
          <w:lang w:val="ru-RU" w:eastAsia="ru-RU"/>
        </w:rPr>
        <w:pict>
          <v:shape id="_x0000_s1043" type="#_x0000_t115" style="position:absolute;left:0;text-align:left;margin-left:79.2pt;margin-top:2.35pt;width:292.5pt;height:27.75pt;z-index:251445760">
            <v:textbox style="mso-next-textbox:#_x0000_s1043">
              <w:txbxContent>
                <w:p w:rsidR="006A4709" w:rsidRPr="00B95057" w:rsidRDefault="006A4709" w:rsidP="007C5020">
                  <w:pPr>
                    <w:spacing w:before="0" w:beforeAutospacing="0" w:after="0" w:afterAutospacing="0"/>
                    <w:jc w:val="both"/>
                    <w:rPr>
                      <w:sz w:val="16"/>
                      <w:lang w:val="ru-RU"/>
                    </w:rPr>
                  </w:pPr>
                  <w:r w:rsidRPr="00B95057">
                    <w:rPr>
                      <w:sz w:val="16"/>
                      <w:lang w:val="ru-RU"/>
                    </w:rPr>
                    <w:t>Надежность плана зависит от точности данных прошлых периодов</w:t>
                  </w:r>
                </w:p>
                <w:p w:rsidR="006A4709" w:rsidRPr="007C5020" w:rsidRDefault="006A4709" w:rsidP="007C5020">
                  <w:pPr>
                    <w:rPr>
                      <w:lang w:val="ru-RU"/>
                    </w:rPr>
                  </w:pPr>
                </w:p>
              </w:txbxContent>
            </v:textbox>
          </v:shape>
        </w:pict>
      </w:r>
      <w:r>
        <w:rPr>
          <w:noProof/>
          <w:lang w:val="ru-RU" w:eastAsia="ru-RU"/>
        </w:rPr>
        <w:pict>
          <v:rect id="Rectangle 31" o:spid="_x0000_s1044" style="position:absolute;left:0;text-align:left;margin-left:379.2pt;margin-top:2.35pt;width:70.15pt;height:87.35pt;z-index:251434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cFsEA&#10;AADcAAAADwAAAGRycy9kb3ducmV2LnhtbERPu27CMBTdK/EP1kViKzYPVZBiEAKBYISwsN3Gt0lK&#10;fB3FBgJfj4dKjEfnPVu0thI3anzpWMOgr0AQZ86UnGs4pZvPCQgfkA1WjknDgzws5p2PGSbG3flA&#10;t2PIRQxhn6CGIoQ6kdJnBVn0fVcTR+7XNRZDhE0uTYP3GG4rOVTqS1osOTYUWNOqoOxyvFoNP+Xw&#10;hM9DulV2uhmFfZv+Xc9rrXvddvkNIlAb3uJ/985oGKs4P56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B3BbBAAAA3AAAAA8AAAAAAAAAAAAAAAAAmAIAAGRycy9kb3du&#10;cmV2LnhtbFBLBQYAAAAABAAEAPUAAACGAwAAAAA=&#10;">
            <v:textbox>
              <w:txbxContent>
                <w:p w:rsidR="006A4709" w:rsidRPr="007C5020" w:rsidRDefault="006A4709" w:rsidP="007C5020">
                  <w:pPr>
                    <w:spacing w:before="0" w:beforeAutospacing="0" w:after="0" w:afterAutospacing="0"/>
                    <w:jc w:val="center"/>
                    <w:rPr>
                      <w:sz w:val="20"/>
                      <w:szCs w:val="20"/>
                      <w:lang w:val="ru-RU"/>
                    </w:rPr>
                  </w:pPr>
                  <w:r w:rsidRPr="007C5020">
                    <w:rPr>
                      <w:sz w:val="20"/>
                      <w:szCs w:val="20"/>
                      <w:lang w:val="ru-RU"/>
                    </w:rPr>
                    <w:t>Действие</w:t>
                  </w:r>
                </w:p>
                <w:p w:rsidR="006A4709" w:rsidRPr="007C5020" w:rsidRDefault="006A4709" w:rsidP="007C5020">
                  <w:pPr>
                    <w:spacing w:before="0" w:beforeAutospacing="0" w:after="0" w:afterAutospacing="0"/>
                    <w:jc w:val="center"/>
                    <w:rPr>
                      <w:sz w:val="20"/>
                      <w:szCs w:val="20"/>
                      <w:lang w:val="ru-RU"/>
                    </w:rPr>
                  </w:pPr>
                  <w:r w:rsidRPr="007C5020">
                    <w:rPr>
                      <w:sz w:val="20"/>
                      <w:szCs w:val="20"/>
                      <w:lang w:val="ru-RU"/>
                    </w:rPr>
                    <w:t>(принятие решений, реализация намеченного в плане)</w:t>
                  </w:r>
                </w:p>
              </w:txbxContent>
            </v:textbox>
          </v:rect>
        </w:pict>
      </w:r>
      <w:r>
        <w:rPr>
          <w:noProof/>
          <w:lang w:val="ru-RU" w:eastAsia="ru-RU"/>
        </w:rPr>
        <w:pict>
          <v:rect id="Rectangle 29" o:spid="_x0000_s1045" style="position:absolute;left:0;text-align:left;margin-left:-8.55pt;margin-top:1.65pt;width:81.1pt;height:79.05pt;z-index:251432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8sIA&#10;AADcAAAADwAAAGRycy9kb3ducmV2LnhtbERPPW/CMBDdK/EfrEPqVhyCVJUUE1WgoHaEZGG7xkcS&#10;Gp+j2AG3v74eKnV8et+bPJhe3Gh0nWUFy0UCgri2uuNGQVUWTy8gnEfW2FsmBd/kIN/OHjaYaXvn&#10;I91OvhExhF2GClrvh0xKV7dk0C3sQBy5ix0N+gjHRuoR7zHc9DJNkmdpsOPY0OJAu5bqr9NkFHx2&#10;aYU/x/KQmHWx8h+hvE7nvVKP8/D2CsJT8P/iP/e7VrBax7X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4jywgAAANwAAAAPAAAAAAAAAAAAAAAAAJgCAABkcnMvZG93&#10;bnJldi54bWxQSwUGAAAAAAQABAD1AAAAhwMAAAAA&#10;">
            <v:textbox>
              <w:txbxContent>
                <w:p w:rsidR="006A4709" w:rsidRPr="007C5020" w:rsidRDefault="006A4709" w:rsidP="007C5020">
                  <w:pPr>
                    <w:spacing w:before="0" w:beforeAutospacing="0" w:after="0" w:afterAutospacing="0"/>
                    <w:jc w:val="center"/>
                    <w:rPr>
                      <w:sz w:val="20"/>
                      <w:lang w:val="ru-RU"/>
                    </w:rPr>
                  </w:pPr>
                  <w:r w:rsidRPr="007C5020">
                    <w:rPr>
                      <w:sz w:val="20"/>
                      <w:lang w:val="ru-RU"/>
                    </w:rPr>
                    <w:t>Контроль эффективности планирования</w:t>
                  </w:r>
                </w:p>
                <w:p w:rsidR="006A4709" w:rsidRPr="00F618EE" w:rsidRDefault="006A4709" w:rsidP="007C5020">
                  <w:pPr>
                    <w:spacing w:before="0" w:beforeAutospacing="0" w:after="0" w:afterAutospacing="0"/>
                    <w:jc w:val="center"/>
                    <w:rPr>
                      <w:lang w:val="ru-RU"/>
                    </w:rPr>
                  </w:pPr>
                  <w:r w:rsidRPr="007C5020">
                    <w:rPr>
                      <w:sz w:val="20"/>
                      <w:lang w:val="ru-RU"/>
                    </w:rPr>
                    <w:t>(проверка действенности плана)</w:t>
                  </w:r>
                </w:p>
              </w:txbxContent>
            </v:textbox>
          </v:rect>
        </w:pict>
      </w:r>
      <w:r w:rsidR="006A4709" w:rsidRPr="009B5B38">
        <w:t> </w:t>
      </w:r>
    </w:p>
    <w:p w:rsidR="006A4709" w:rsidRPr="009B5B38" w:rsidRDefault="0064189F" w:rsidP="009B5B38">
      <w:pPr>
        <w:spacing w:before="0" w:beforeAutospacing="0" w:after="0" w:afterAutospacing="0"/>
        <w:jc w:val="both"/>
        <w:rPr>
          <w:lang w:val="ru-RU"/>
        </w:rPr>
      </w:pPr>
      <w:r>
        <w:rPr>
          <w:noProof/>
          <w:lang w:val="ru-RU" w:eastAsia="ru-RU"/>
        </w:rPr>
        <w:pict>
          <v:shape id="_x0000_s1046" type="#_x0000_t115" style="position:absolute;left:0;text-align:left;margin-left:79.2pt;margin-top:7.6pt;width:279.35pt;height:27.75pt;z-index:251446784">
            <v:textbox style="mso-next-textbox:#_x0000_s1046">
              <w:txbxContent>
                <w:p w:rsidR="006A4709" w:rsidRPr="00B95057" w:rsidRDefault="006A4709" w:rsidP="007C5020">
                  <w:pPr>
                    <w:spacing w:before="0" w:beforeAutospacing="0" w:after="0" w:afterAutospacing="0"/>
                    <w:jc w:val="both"/>
                    <w:rPr>
                      <w:sz w:val="16"/>
                      <w:lang w:val="ru-RU"/>
                    </w:rPr>
                  </w:pPr>
                  <w:r w:rsidRPr="00B95057">
                    <w:rPr>
                      <w:sz w:val="16"/>
                      <w:lang w:val="ru-RU"/>
                    </w:rPr>
                    <w:t>Планирование носит вероятностный характер</w:t>
                  </w:r>
                </w:p>
                <w:p w:rsidR="006A4709" w:rsidRPr="007C5020" w:rsidRDefault="006A4709" w:rsidP="007C5020">
                  <w:pPr>
                    <w:rPr>
                      <w:lang w:val="ru-RU"/>
                    </w:rPr>
                  </w:pPr>
                </w:p>
              </w:txbxContent>
            </v:textbox>
          </v:shape>
        </w:pict>
      </w:r>
    </w:p>
    <w:p w:rsidR="006A4709" w:rsidRPr="009B5B38" w:rsidRDefault="0064189F" w:rsidP="009B5B38">
      <w:pPr>
        <w:spacing w:before="0" w:beforeAutospacing="0" w:after="0" w:afterAutospacing="0"/>
        <w:jc w:val="both"/>
        <w:rPr>
          <w:lang w:val="ru-RU"/>
        </w:rPr>
      </w:pPr>
      <w:r>
        <w:rPr>
          <w:noProof/>
          <w:lang w:val="ru-RU" w:eastAsia="ru-RU"/>
        </w:rPr>
        <w:pict>
          <v:shape id="_x0000_s1047" type="#_x0000_t115" style="position:absolute;left:0;text-align:left;margin-left:79.2pt;margin-top:13.25pt;width:292.5pt;height:35.25pt;z-index:251447808">
            <v:textbox style="mso-next-textbox:#_x0000_s1047">
              <w:txbxContent>
                <w:p w:rsidR="006A4709" w:rsidRPr="00B95057" w:rsidRDefault="006A4709" w:rsidP="007C5020">
                  <w:pPr>
                    <w:spacing w:before="0" w:beforeAutospacing="0" w:after="0" w:afterAutospacing="0"/>
                    <w:jc w:val="both"/>
                    <w:rPr>
                      <w:sz w:val="16"/>
                      <w:lang w:val="ru-RU"/>
                    </w:rPr>
                  </w:pPr>
                  <w:r w:rsidRPr="00B95057">
                    <w:rPr>
                      <w:sz w:val="16"/>
                      <w:lang w:val="ru-RU"/>
                    </w:rPr>
                    <w:t>Качество планирование зависит от компетентности и профессионального уровня плановых работников</w:t>
                  </w:r>
                </w:p>
                <w:p w:rsidR="006A4709" w:rsidRPr="007C5020" w:rsidRDefault="006A4709" w:rsidP="007C5020">
                  <w:pPr>
                    <w:rPr>
                      <w:lang w:val="ru-RU"/>
                    </w:rPr>
                  </w:pPr>
                </w:p>
              </w:txbxContent>
            </v:textbox>
          </v:shape>
        </w:pict>
      </w:r>
    </w:p>
    <w:p w:rsidR="006A4709" w:rsidRPr="009B5B38" w:rsidRDefault="006A4709" w:rsidP="009B5B38">
      <w:pPr>
        <w:spacing w:before="0" w:beforeAutospacing="0" w:after="0" w:afterAutospacing="0"/>
        <w:jc w:val="both"/>
        <w:rPr>
          <w:lang w:val="ru-RU"/>
        </w:rPr>
      </w:pPr>
    </w:p>
    <w:p w:rsidR="006A4709" w:rsidRPr="009B5B38" w:rsidRDefault="006A4709" w:rsidP="009B5B38">
      <w:pPr>
        <w:spacing w:before="0" w:beforeAutospacing="0" w:after="0" w:afterAutospacing="0"/>
        <w:jc w:val="both"/>
        <w:rPr>
          <w:lang w:val="ru-RU"/>
        </w:rPr>
      </w:pPr>
    </w:p>
    <w:p w:rsidR="006A4709" w:rsidRPr="009B5B38" w:rsidRDefault="0064189F" w:rsidP="009B5B38">
      <w:pPr>
        <w:spacing w:before="0" w:beforeAutospacing="0" w:after="0" w:afterAutospacing="0"/>
        <w:jc w:val="both"/>
        <w:rPr>
          <w:lang w:val="ru-RU"/>
        </w:rPr>
      </w:pPr>
      <w:r>
        <w:rPr>
          <w:noProof/>
          <w:lang w:val="ru-RU" w:eastAsia="ru-RU"/>
        </w:rPr>
        <w:pict>
          <v:line id="Line 32" o:spid="_x0000_s1048" style="position:absolute;left:0;text-align:left;z-index:251435520;visibility:visible" from="37.2pt,11.7pt" to="37.2pt,37.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2a78AAAADcAAAADwAAAGRycy9kb3ducmV2LnhtbESPzYoCMRCE7wu+Q2jBy6KJsoiMRhFR&#10;cY/+PEAzaWeCk84wiTr69EYQPBZV9RU1W7SuEjdqgvWsYThQIIhzbywXGk7HTX8CIkRkg5Vn0vCg&#10;AIt552eGmfF33tPtEAuRIBwy1FDGWGdShrwkh2Hga+LknX3jMCbZFNI0eE9wV8mRUmPp0HJaKLGm&#10;VUn55XB1GsL2//lLLqyf0vKK7MkXKt9p3eu2yymISG38hj/tndHwp4bwPpOOgJ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Nmu/AAAAA3AAAAA8AAAAAAAAAAAAAAAAA&#10;oQIAAGRycy9kb3ducmV2LnhtbFBLBQYAAAAABAAEAPkAAACOAwAAAAA=&#10;">
            <v:stroke startarrow="classic"/>
          </v:line>
        </w:pict>
      </w:r>
    </w:p>
    <w:p w:rsidR="006A4709" w:rsidRPr="009B5B38" w:rsidRDefault="0064189F" w:rsidP="009B5B38">
      <w:pPr>
        <w:spacing w:before="0" w:beforeAutospacing="0" w:after="0" w:afterAutospacing="0"/>
        <w:jc w:val="both"/>
        <w:rPr>
          <w:lang w:val="ru-RU"/>
        </w:rPr>
      </w:pPr>
      <w:r>
        <w:rPr>
          <w:noProof/>
          <w:lang w:val="ru-RU" w:eastAsia="ru-RU"/>
        </w:rPr>
        <w:pict>
          <v:line id="Line 33" o:spid="_x0000_s1049" style="position:absolute;left:0;text-align:left;z-index:251436544;visibility:visible" from="399.45pt,7.7pt" to="399.45pt,24.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mYtsYAAADcAAAADwAAAGRycy9kb3ducmV2LnhtbESPQWvCQBSE7wX/w/IEb3VTLaF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JmLbGAAAA3AAAAA8AAAAAAAAA&#10;AAAAAAAAoQIAAGRycy9kb3ducmV2LnhtbFBLBQYAAAAABAAEAPkAAACUAwAAAAA=&#10;"/>
        </w:pict>
      </w:r>
      <w:r>
        <w:rPr>
          <w:noProof/>
          <w:lang w:val="ru-RU" w:eastAsia="ru-RU"/>
        </w:rPr>
        <w:pict>
          <v:rect id="Rectangle 30" o:spid="_x0000_s1050" style="position:absolute;left:0;text-align:left;margin-left:110.05pt;margin-top:1.4pt;width:206.45pt;height:37.8pt;z-index:251433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tacMA&#10;AADcAAAADwAAAGRycy9kb3ducmV2LnhtbESPQYvCMBSE7wv+h/AEb2uqgthqFHFx0aPWy96ezbOt&#10;Ni+liVr99UYQ9jjMzDfMbNGaStyocaVlBYN+BII4s7rkXMEhXX9PQDiPrLGyTAoe5GAx73zNMNH2&#10;zju67X0uAoRdggoK7+tESpcVZND1bU0cvJNtDPogm1zqBu8Bbio5jKKxNFhyWCiwplVB2WV/NQqO&#10;5fCAz136G5l4PfLbNj1f/36U6nXb5RSEp9b/hz/tjVYwim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stacMAAADcAAAADwAAAAAAAAAAAAAAAACYAgAAZHJzL2Rv&#10;d25yZXYueG1sUEsFBgAAAAAEAAQA9QAAAIgDAAAAAA==&#10;">
            <v:textbox>
              <w:txbxContent>
                <w:p w:rsidR="006A4709" w:rsidRPr="00F618EE" w:rsidRDefault="006A4709" w:rsidP="002C205C">
                  <w:pPr>
                    <w:spacing w:line="360" w:lineRule="auto"/>
                    <w:jc w:val="center"/>
                    <w:rPr>
                      <w:lang w:val="ru-RU"/>
                    </w:rPr>
                  </w:pPr>
                  <w:r w:rsidRPr="00F618EE">
                    <w:rPr>
                      <w:lang w:val="ru-RU"/>
                    </w:rPr>
                    <w:t>Оценка достигнутых результатов</w:t>
                  </w:r>
                </w:p>
                <w:p w:rsidR="006A4709" w:rsidRPr="00F618EE" w:rsidRDefault="006A4709" w:rsidP="002C205C">
                  <w:pPr>
                    <w:spacing w:line="360" w:lineRule="auto"/>
                    <w:jc w:val="center"/>
                    <w:rPr>
                      <w:lang w:val="ru-RU"/>
                    </w:rPr>
                  </w:pPr>
                  <w:r w:rsidRPr="00F618EE">
                    <w:rPr>
                      <w:lang w:val="ru-RU"/>
                    </w:rPr>
                    <w:t>(сравнение результатов с планом)</w:t>
                  </w:r>
                </w:p>
              </w:txbxContent>
            </v:textbox>
          </v:rect>
        </w:pict>
      </w:r>
    </w:p>
    <w:p w:rsidR="006A4709" w:rsidRPr="009B5B38" w:rsidRDefault="0064189F" w:rsidP="009B5B38">
      <w:pPr>
        <w:spacing w:before="0" w:beforeAutospacing="0" w:after="0" w:afterAutospacing="0"/>
        <w:ind w:firstLine="709"/>
        <w:jc w:val="both"/>
        <w:rPr>
          <w:lang w:val="ru-RU"/>
        </w:rPr>
      </w:pPr>
      <w:r>
        <w:rPr>
          <w:noProof/>
          <w:lang w:val="ru-RU" w:eastAsia="ru-RU"/>
        </w:rPr>
        <w:pict>
          <v:line id="Line 35" o:spid="_x0000_s1051" style="position:absolute;left:0;text-align:left;flip:x;z-index:251438592;visibility:visible" from="315.75pt,10.9pt" to="400.2pt,10.9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N28UAAADcAAAADwAAAGRycy9kb3ducmV2LnhtbESPUWvCMBSF3wf7D+EOfJvJhohUo6iw&#10;TfYyWvsDrs21rTY3pcli/ffLYLDHwznnO5zVZrSdiDT41rGGl6kCQVw503KtoTy+PS9A+IBssHNM&#10;Gu7kYbN+fFhhZtyNc4pFqEWCsM9QQxNCn0npq4Ys+qnriZN3doPFkORQSzPgLcFtJ1+VmkuLLaeF&#10;BnvaN1Rdi2+r4fOjjKdqv7vMF2Us5P09j18q13ryNG6XIAKN4T/81z4YDTM1g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yN28UAAADcAAAADwAAAAAAAAAA&#10;AAAAAAChAgAAZHJzL2Rvd25yZXYueG1sUEsFBgAAAAAEAAQA+QAAAJMDAAAAAA==&#10;">
            <v:stroke endarrow="classic"/>
          </v:line>
        </w:pict>
      </w:r>
      <w:r>
        <w:rPr>
          <w:noProof/>
          <w:lang w:val="ru-RU" w:eastAsia="ru-RU"/>
        </w:rPr>
        <w:pict>
          <v:line id="Line 34" o:spid="_x0000_s1052" style="position:absolute;left:0;text-align:left;flip:x;z-index:251437568;visibility:visible" from="37.2pt,8.3pt" to="110.8pt,8.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G8UscAAADcAAAADwAAAGRycy9kb3ducmV2LnhtbESPT2sCMRTE74LfIbyCl1Kz/qHYrVGk&#10;IHjwUpWV3l43r5tlNy/bJOr22zeFgsdhZn7DLNe9bcWVfKgdK5iMMxDEpdM1VwpOx+3TAkSIyBpb&#10;x6TghwKsV8PBEnPtbvxO10OsRIJwyFGBibHLpQylIYth7Dri5H05bzEm6SupPd4S3LZymmXP0mLN&#10;acFgR2+GyuZwsQrkYv/47Tef86ZozucXU5RF97FXavTQb15BROrjPfzf3mkF82wGf2fSE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YbxSxwAAANwAAAAPAAAAAAAA&#10;AAAAAAAAAKECAABkcnMvZG93bnJldi54bWxQSwUGAAAAAAQABAD5AAAAlQMAAAAA&#10;"/>
        </w:pict>
      </w:r>
    </w:p>
    <w:p w:rsidR="006A4709" w:rsidRDefault="006A4709" w:rsidP="009B5B38">
      <w:pPr>
        <w:spacing w:before="0" w:beforeAutospacing="0" w:after="0" w:afterAutospacing="0"/>
        <w:ind w:firstLine="709"/>
        <w:jc w:val="center"/>
        <w:rPr>
          <w:lang w:val="ru-RU"/>
        </w:rPr>
      </w:pPr>
    </w:p>
    <w:p w:rsidR="006A4709" w:rsidRPr="009B5B38" w:rsidRDefault="006A4709" w:rsidP="002C205C">
      <w:pPr>
        <w:spacing w:before="0" w:beforeAutospacing="0" w:after="240" w:afterAutospacing="0"/>
        <w:ind w:firstLine="709"/>
        <w:jc w:val="center"/>
        <w:rPr>
          <w:lang w:val="ru-RU"/>
        </w:rPr>
      </w:pPr>
      <w:r w:rsidRPr="009B5B38">
        <w:rPr>
          <w:lang w:val="ru-RU"/>
        </w:rPr>
        <w:t>Рисунок 1</w:t>
      </w:r>
      <w:r>
        <w:rPr>
          <w:lang w:val="ru-RU"/>
        </w:rPr>
        <w:t>.1</w:t>
      </w:r>
      <w:r w:rsidRPr="009B5B38">
        <w:rPr>
          <w:lang w:val="ru-RU"/>
        </w:rPr>
        <w:t xml:space="preserve"> - Схема составления и реализации плана в контексте особенностей и характерных черт планирования</w:t>
      </w:r>
    </w:p>
    <w:p w:rsidR="006A4709" w:rsidRPr="009B5B38" w:rsidRDefault="006A4709" w:rsidP="009B5B38">
      <w:pPr>
        <w:spacing w:before="0" w:beforeAutospacing="0" w:after="0" w:afterAutospacing="0"/>
        <w:jc w:val="both"/>
        <w:rPr>
          <w:lang w:val="ru-RU"/>
        </w:rPr>
      </w:pPr>
      <w:r w:rsidRPr="009B5B38">
        <w:rPr>
          <w:lang w:val="ru-RU"/>
        </w:rPr>
        <w:tab/>
        <w:t>Поскольку предпринимательство– это</w:t>
      </w:r>
      <w:r>
        <w:rPr>
          <w:lang w:val="ru-RU"/>
        </w:rPr>
        <w:t xml:space="preserve"> </w:t>
      </w:r>
      <w:r w:rsidRPr="009B5B38">
        <w:rPr>
          <w:lang w:val="ru-RU"/>
        </w:rPr>
        <w:t>также постоянный процесс принятия решений, реализация и оценка результатов принятых действий, то соответственно формирование планов позволяет дать</w:t>
      </w:r>
      <w:r>
        <w:rPr>
          <w:lang w:val="ru-RU"/>
        </w:rPr>
        <w:t xml:space="preserve"> </w:t>
      </w:r>
      <w:r w:rsidRPr="009B5B38">
        <w:rPr>
          <w:lang w:val="ru-RU"/>
        </w:rPr>
        <w:t>ключевую основу для принятия рациональных управленческих решений.</w:t>
      </w:r>
      <w:r w:rsidRPr="009B5B38">
        <w:t>  </w:t>
      </w:r>
      <w:r w:rsidRPr="009B5B38">
        <w:rPr>
          <w:lang w:val="ru-RU"/>
        </w:rPr>
        <w:t>Работа без плана является реакцией на совершающиеся события, дея</w:t>
      </w:r>
      <w:r w:rsidRPr="009B5B38">
        <w:rPr>
          <w:lang w:val="ru-RU"/>
        </w:rPr>
        <w:softHyphen/>
        <w:t>тельность на основе плана - реакция на предвиденные и запланированные явления.</w:t>
      </w:r>
    </w:p>
    <w:p w:rsidR="006A4709" w:rsidRPr="009B5B38" w:rsidRDefault="006A4709" w:rsidP="009B5B38">
      <w:pPr>
        <w:spacing w:before="0" w:beforeAutospacing="0" w:after="0" w:afterAutospacing="0"/>
        <w:ind w:firstLine="708"/>
        <w:jc w:val="both"/>
        <w:rPr>
          <w:lang w:val="ru-RU"/>
        </w:rPr>
      </w:pPr>
      <w:r w:rsidRPr="009B5B38">
        <w:rPr>
          <w:lang w:val="ru-RU"/>
        </w:rPr>
        <w:t>Современная экономическая ситуация, связанная с активным развитием рыночных отношений, диктует предприятиям новый подход к внутрифирмен</w:t>
      </w:r>
      <w:r w:rsidRPr="009B5B38">
        <w:rPr>
          <w:lang w:val="ru-RU"/>
        </w:rPr>
        <w:softHyphen/>
        <w:t>ному планированию. Они вынуждены искать такие формы и модели планиро</w:t>
      </w:r>
      <w:r w:rsidRPr="009B5B38">
        <w:rPr>
          <w:lang w:val="ru-RU"/>
        </w:rPr>
        <w:softHyphen/>
        <w:t>вания, которые обеспечивали бы максимальную эффективность принимаемых решений.</w:t>
      </w:r>
    </w:p>
    <w:p w:rsidR="006A4709" w:rsidRPr="009B5B38" w:rsidRDefault="006A4709" w:rsidP="009B5B38">
      <w:pPr>
        <w:spacing w:before="0" w:beforeAutospacing="0" w:after="0" w:afterAutospacing="0"/>
        <w:ind w:firstLine="709"/>
        <w:jc w:val="both"/>
        <w:rPr>
          <w:lang w:val="ru-RU"/>
        </w:rPr>
      </w:pPr>
      <w:r w:rsidRPr="009B5B38">
        <w:t> </w:t>
      </w:r>
      <w:r w:rsidRPr="009B5B38">
        <w:rPr>
          <w:rStyle w:val="word"/>
          <w:lang w:val="ru-RU"/>
        </w:rPr>
        <w:t>Таким</w:t>
      </w:r>
      <w:r w:rsidRPr="003932DE">
        <w:rPr>
          <w:rStyle w:val="word"/>
          <w:lang w:val="ru-RU"/>
        </w:rPr>
        <w:t xml:space="preserve"> </w:t>
      </w:r>
      <w:r w:rsidRPr="009B5B38">
        <w:rPr>
          <w:rStyle w:val="word"/>
          <w:lang w:val="ru-RU"/>
        </w:rPr>
        <w:t>образом,</w:t>
      </w:r>
      <w:r>
        <w:rPr>
          <w:rStyle w:val="word"/>
          <w:lang w:val="ru-RU"/>
        </w:rPr>
        <w:t xml:space="preserve"> из вышеупомянутого </w:t>
      </w:r>
      <w:r w:rsidRPr="009B5B38">
        <w:rPr>
          <w:lang w:val="ru-RU"/>
        </w:rPr>
        <w:t>можно</w:t>
      </w:r>
      <w:r w:rsidRPr="003932DE">
        <w:rPr>
          <w:lang w:val="ru-RU"/>
        </w:rPr>
        <w:t xml:space="preserve"> </w:t>
      </w:r>
      <w:r w:rsidRPr="009B5B38">
        <w:rPr>
          <w:rStyle w:val="word"/>
          <w:lang w:val="ru-RU"/>
        </w:rPr>
        <w:t>сформировать</w:t>
      </w:r>
      <w:r>
        <w:rPr>
          <w:rStyle w:val="word"/>
          <w:lang w:val="ru-RU"/>
        </w:rPr>
        <w:t xml:space="preserve"> свое</w:t>
      </w:r>
      <w:r w:rsidRPr="003932DE">
        <w:rPr>
          <w:rStyle w:val="word"/>
          <w:lang w:val="ru-RU"/>
        </w:rPr>
        <w:t xml:space="preserve"> </w:t>
      </w:r>
      <w:r w:rsidRPr="009B5B38">
        <w:rPr>
          <w:rStyle w:val="word"/>
          <w:lang w:val="ru-RU"/>
        </w:rPr>
        <w:t>определение</w:t>
      </w:r>
      <w:r w:rsidRPr="003932DE">
        <w:rPr>
          <w:rStyle w:val="word"/>
          <w:lang w:val="ru-RU"/>
        </w:rPr>
        <w:t xml:space="preserve"> </w:t>
      </w:r>
      <w:r w:rsidRPr="009B5B38">
        <w:rPr>
          <w:rStyle w:val="word"/>
          <w:lang w:val="ru-RU"/>
        </w:rPr>
        <w:t>мест</w:t>
      </w:r>
      <w:r>
        <w:rPr>
          <w:rStyle w:val="word"/>
          <w:lang w:val="ru-RU"/>
        </w:rPr>
        <w:t>а</w:t>
      </w:r>
      <w:r w:rsidRPr="003932DE">
        <w:rPr>
          <w:rStyle w:val="word"/>
          <w:lang w:val="ru-RU"/>
        </w:rPr>
        <w:t xml:space="preserve"> </w:t>
      </w:r>
      <w:r w:rsidRPr="009B5B38">
        <w:rPr>
          <w:rStyle w:val="word"/>
          <w:lang w:val="ru-RU"/>
        </w:rPr>
        <w:t>в</w:t>
      </w:r>
      <w:r w:rsidRPr="003932DE">
        <w:rPr>
          <w:rStyle w:val="word"/>
          <w:lang w:val="ru-RU"/>
        </w:rPr>
        <w:t xml:space="preserve"> </w:t>
      </w:r>
      <w:r w:rsidRPr="009B5B38">
        <w:rPr>
          <w:rStyle w:val="word"/>
          <w:lang w:val="ru-RU"/>
        </w:rPr>
        <w:t>системе</w:t>
      </w:r>
      <w:r w:rsidRPr="003932DE">
        <w:rPr>
          <w:rStyle w:val="word"/>
          <w:lang w:val="ru-RU"/>
        </w:rPr>
        <w:t xml:space="preserve"> </w:t>
      </w:r>
      <w:r w:rsidRPr="009B5B38">
        <w:rPr>
          <w:rStyle w:val="word"/>
          <w:lang w:val="ru-RU"/>
        </w:rPr>
        <w:t>управления</w:t>
      </w:r>
      <w:r w:rsidRPr="003932DE">
        <w:rPr>
          <w:rStyle w:val="word"/>
          <w:lang w:val="ru-RU"/>
        </w:rPr>
        <w:t xml:space="preserve"> </w:t>
      </w:r>
      <w:r w:rsidRPr="009B5B38">
        <w:rPr>
          <w:rStyle w:val="word"/>
          <w:lang w:val="ru-RU"/>
        </w:rPr>
        <w:t>бизнес</w:t>
      </w:r>
      <w:r w:rsidRPr="009B5B38">
        <w:rPr>
          <w:lang w:val="ru-RU"/>
        </w:rPr>
        <w:t>-</w:t>
      </w:r>
      <w:r w:rsidRPr="009B5B38">
        <w:rPr>
          <w:rStyle w:val="word"/>
          <w:lang w:val="ru-RU"/>
        </w:rPr>
        <w:t>планирования</w:t>
      </w:r>
      <w:r w:rsidRPr="003932DE">
        <w:rPr>
          <w:rStyle w:val="word"/>
          <w:lang w:val="ru-RU"/>
        </w:rPr>
        <w:t xml:space="preserve"> </w:t>
      </w:r>
      <w:r w:rsidRPr="009B5B38">
        <w:rPr>
          <w:rStyle w:val="word"/>
          <w:lang w:val="ru-RU"/>
        </w:rPr>
        <w:t>как</w:t>
      </w:r>
      <w:r w:rsidRPr="003932DE">
        <w:rPr>
          <w:rStyle w:val="word"/>
          <w:lang w:val="ru-RU"/>
        </w:rPr>
        <w:t xml:space="preserve"> </w:t>
      </w:r>
      <w:r w:rsidRPr="009B5B38">
        <w:rPr>
          <w:rStyle w:val="word"/>
          <w:lang w:val="ru-RU"/>
        </w:rPr>
        <w:t>структурированного</w:t>
      </w:r>
      <w:r w:rsidRPr="003932DE">
        <w:rPr>
          <w:rStyle w:val="word"/>
          <w:lang w:val="ru-RU"/>
        </w:rPr>
        <w:t xml:space="preserve"> </w:t>
      </w:r>
      <w:r w:rsidRPr="009B5B38">
        <w:rPr>
          <w:rStyle w:val="word"/>
          <w:lang w:val="ru-RU"/>
        </w:rPr>
        <w:t>по</w:t>
      </w:r>
      <w:r w:rsidRPr="003932DE">
        <w:rPr>
          <w:rStyle w:val="word"/>
          <w:lang w:val="ru-RU"/>
        </w:rPr>
        <w:t xml:space="preserve"> </w:t>
      </w:r>
      <w:r w:rsidRPr="009B5B38">
        <w:rPr>
          <w:rStyle w:val="word"/>
          <w:lang w:val="ru-RU"/>
        </w:rPr>
        <w:t>определенным</w:t>
      </w:r>
      <w:r w:rsidRPr="003932DE">
        <w:rPr>
          <w:rStyle w:val="word"/>
          <w:lang w:val="ru-RU"/>
        </w:rPr>
        <w:t xml:space="preserve"> </w:t>
      </w:r>
      <w:r w:rsidRPr="009B5B38">
        <w:rPr>
          <w:rStyle w:val="word"/>
          <w:lang w:val="ru-RU"/>
        </w:rPr>
        <w:t>свойствам</w:t>
      </w:r>
      <w:r w:rsidRPr="009B5B38">
        <w:rPr>
          <w:lang w:val="ru-RU"/>
        </w:rPr>
        <w:t xml:space="preserve">, </w:t>
      </w:r>
      <w:r w:rsidRPr="009B5B38">
        <w:rPr>
          <w:rStyle w:val="word"/>
          <w:lang w:val="ru-RU"/>
        </w:rPr>
        <w:t>функциональным</w:t>
      </w:r>
      <w:r w:rsidRPr="003932DE">
        <w:rPr>
          <w:rStyle w:val="word"/>
          <w:lang w:val="ru-RU"/>
        </w:rPr>
        <w:t xml:space="preserve"> </w:t>
      </w:r>
      <w:r w:rsidRPr="009B5B38">
        <w:rPr>
          <w:rStyle w:val="word"/>
          <w:lang w:val="ru-RU"/>
        </w:rPr>
        <w:t>направлениям</w:t>
      </w:r>
      <w:r w:rsidRPr="003932DE">
        <w:rPr>
          <w:rStyle w:val="word"/>
          <w:lang w:val="ru-RU"/>
        </w:rPr>
        <w:t xml:space="preserve"> </w:t>
      </w:r>
      <w:r w:rsidRPr="009B5B38">
        <w:rPr>
          <w:rStyle w:val="word"/>
          <w:lang w:val="ru-RU"/>
        </w:rPr>
        <w:t>процессов</w:t>
      </w:r>
      <w:r w:rsidRPr="003932DE">
        <w:rPr>
          <w:rStyle w:val="word"/>
          <w:lang w:val="ru-RU"/>
        </w:rPr>
        <w:t xml:space="preserve"> </w:t>
      </w:r>
      <w:r w:rsidRPr="009B5B38">
        <w:rPr>
          <w:rStyle w:val="word"/>
          <w:lang w:val="ru-RU"/>
        </w:rPr>
        <w:t>спектров</w:t>
      </w:r>
      <w:r w:rsidRPr="003932DE">
        <w:rPr>
          <w:rStyle w:val="word"/>
          <w:lang w:val="ru-RU"/>
        </w:rPr>
        <w:t xml:space="preserve"> </w:t>
      </w:r>
      <w:r w:rsidRPr="009B5B38">
        <w:rPr>
          <w:rStyle w:val="word"/>
          <w:lang w:val="ru-RU"/>
        </w:rPr>
        <w:t>действа</w:t>
      </w:r>
      <w:r w:rsidRPr="009B5B38">
        <w:rPr>
          <w:lang w:val="ru-RU"/>
        </w:rPr>
        <w:t xml:space="preserve">, </w:t>
      </w:r>
      <w:r w:rsidRPr="009B5B38">
        <w:rPr>
          <w:rStyle w:val="word"/>
          <w:lang w:val="ru-RU"/>
        </w:rPr>
        <w:t>фундаментально</w:t>
      </w:r>
      <w:r w:rsidRPr="003932DE">
        <w:rPr>
          <w:rStyle w:val="word"/>
          <w:lang w:val="ru-RU"/>
        </w:rPr>
        <w:t xml:space="preserve"> </w:t>
      </w:r>
      <w:r w:rsidRPr="009B5B38">
        <w:rPr>
          <w:rStyle w:val="word"/>
          <w:lang w:val="ru-RU"/>
        </w:rPr>
        <w:t>полагающихся</w:t>
      </w:r>
      <w:r w:rsidRPr="003932DE">
        <w:rPr>
          <w:rStyle w:val="word"/>
          <w:lang w:val="ru-RU"/>
        </w:rPr>
        <w:t xml:space="preserve"> </w:t>
      </w:r>
      <w:r w:rsidRPr="009B5B38">
        <w:rPr>
          <w:rStyle w:val="word"/>
          <w:lang w:val="ru-RU"/>
        </w:rPr>
        <w:t>на</w:t>
      </w:r>
      <w:r w:rsidRPr="003932DE">
        <w:rPr>
          <w:rStyle w:val="word"/>
          <w:lang w:val="ru-RU"/>
        </w:rPr>
        <w:t xml:space="preserve"> </w:t>
      </w:r>
      <w:r w:rsidRPr="009B5B38">
        <w:rPr>
          <w:rStyle w:val="word"/>
          <w:lang w:val="ru-RU"/>
        </w:rPr>
        <w:t>использование</w:t>
      </w:r>
      <w:r w:rsidRPr="003932DE">
        <w:rPr>
          <w:rStyle w:val="word"/>
          <w:lang w:val="ru-RU"/>
        </w:rPr>
        <w:t xml:space="preserve"> </w:t>
      </w:r>
      <w:r w:rsidRPr="009B5B38">
        <w:rPr>
          <w:rStyle w:val="word"/>
          <w:lang w:val="ru-RU"/>
        </w:rPr>
        <w:t>передовых</w:t>
      </w:r>
      <w:r w:rsidRPr="003932DE">
        <w:rPr>
          <w:rStyle w:val="word"/>
          <w:lang w:val="ru-RU"/>
        </w:rPr>
        <w:t xml:space="preserve"> </w:t>
      </w:r>
      <w:r w:rsidRPr="009B5B38">
        <w:rPr>
          <w:rStyle w:val="word"/>
          <w:lang w:val="ru-RU"/>
        </w:rPr>
        <w:t>методов</w:t>
      </w:r>
      <w:r w:rsidRPr="003932DE">
        <w:rPr>
          <w:rStyle w:val="word"/>
          <w:lang w:val="ru-RU"/>
        </w:rPr>
        <w:t xml:space="preserve"> </w:t>
      </w:r>
      <w:r w:rsidRPr="009B5B38">
        <w:rPr>
          <w:rStyle w:val="word"/>
          <w:lang w:val="ru-RU"/>
        </w:rPr>
        <w:t>работы</w:t>
      </w:r>
      <w:r w:rsidRPr="009B5B38">
        <w:rPr>
          <w:lang w:val="ru-RU"/>
        </w:rPr>
        <w:t xml:space="preserve">, </w:t>
      </w:r>
      <w:r w:rsidRPr="009B5B38">
        <w:rPr>
          <w:rStyle w:val="word"/>
          <w:lang w:val="ru-RU"/>
        </w:rPr>
        <w:t>достижениях</w:t>
      </w:r>
      <w:r w:rsidRPr="003932DE">
        <w:rPr>
          <w:rStyle w:val="word"/>
          <w:lang w:val="ru-RU"/>
        </w:rPr>
        <w:t xml:space="preserve"> </w:t>
      </w:r>
      <w:r w:rsidRPr="009B5B38">
        <w:rPr>
          <w:rStyle w:val="word"/>
          <w:lang w:val="ru-RU"/>
        </w:rPr>
        <w:t>науки</w:t>
      </w:r>
      <w:r w:rsidRPr="003932DE">
        <w:rPr>
          <w:rStyle w:val="word"/>
          <w:lang w:val="ru-RU"/>
        </w:rPr>
        <w:t xml:space="preserve"> </w:t>
      </w:r>
      <w:r w:rsidRPr="009B5B38">
        <w:rPr>
          <w:rStyle w:val="word"/>
          <w:lang w:val="ru-RU"/>
        </w:rPr>
        <w:t>и</w:t>
      </w:r>
      <w:r w:rsidRPr="003932DE">
        <w:rPr>
          <w:rStyle w:val="word"/>
          <w:lang w:val="ru-RU"/>
        </w:rPr>
        <w:t xml:space="preserve"> </w:t>
      </w:r>
      <w:r w:rsidRPr="009B5B38">
        <w:rPr>
          <w:rStyle w:val="word"/>
          <w:lang w:val="ru-RU"/>
        </w:rPr>
        <w:t>техники</w:t>
      </w:r>
      <w:r w:rsidRPr="009B5B38">
        <w:rPr>
          <w:lang w:val="ru-RU"/>
        </w:rPr>
        <w:t xml:space="preserve">, </w:t>
      </w:r>
      <w:r w:rsidRPr="009B5B38">
        <w:rPr>
          <w:rStyle w:val="word"/>
          <w:lang w:val="ru-RU"/>
        </w:rPr>
        <w:t>учета</w:t>
      </w:r>
      <w:r w:rsidRPr="003932DE">
        <w:rPr>
          <w:rStyle w:val="word"/>
          <w:lang w:val="ru-RU"/>
        </w:rPr>
        <w:t xml:space="preserve"> </w:t>
      </w:r>
      <w:r w:rsidRPr="009B5B38">
        <w:rPr>
          <w:rStyle w:val="word"/>
          <w:lang w:val="ru-RU"/>
        </w:rPr>
        <w:lastRenderedPageBreak/>
        <w:t>макро</w:t>
      </w:r>
      <w:r w:rsidRPr="003932DE">
        <w:rPr>
          <w:rStyle w:val="word"/>
          <w:lang w:val="ru-RU"/>
        </w:rPr>
        <w:t xml:space="preserve"> </w:t>
      </w:r>
      <w:r w:rsidRPr="009B5B38">
        <w:rPr>
          <w:rStyle w:val="word"/>
          <w:lang w:val="ru-RU"/>
        </w:rPr>
        <w:t>и</w:t>
      </w:r>
      <w:r w:rsidRPr="003932DE">
        <w:rPr>
          <w:rStyle w:val="word"/>
          <w:lang w:val="ru-RU"/>
        </w:rPr>
        <w:t xml:space="preserve"> </w:t>
      </w:r>
      <w:r w:rsidRPr="009B5B38">
        <w:rPr>
          <w:rStyle w:val="word"/>
          <w:lang w:val="ru-RU"/>
        </w:rPr>
        <w:t>микро</w:t>
      </w:r>
      <w:r w:rsidRPr="009B5B38">
        <w:rPr>
          <w:lang w:val="ru-RU"/>
        </w:rPr>
        <w:t>окружения</w:t>
      </w:r>
      <w:r w:rsidRPr="003932DE">
        <w:rPr>
          <w:lang w:val="ru-RU"/>
        </w:rPr>
        <w:t xml:space="preserve"> </w:t>
      </w:r>
      <w:r w:rsidRPr="009B5B38">
        <w:rPr>
          <w:rStyle w:val="word"/>
          <w:lang w:val="ru-RU"/>
        </w:rPr>
        <w:t>развития</w:t>
      </w:r>
      <w:r w:rsidRPr="003932DE">
        <w:rPr>
          <w:rStyle w:val="word"/>
          <w:lang w:val="ru-RU"/>
        </w:rPr>
        <w:t xml:space="preserve"> </w:t>
      </w:r>
      <w:r w:rsidRPr="009B5B38">
        <w:rPr>
          <w:rStyle w:val="word"/>
          <w:lang w:val="ru-RU"/>
        </w:rPr>
        <w:t>и</w:t>
      </w:r>
      <w:r w:rsidRPr="003932DE">
        <w:rPr>
          <w:rStyle w:val="word"/>
          <w:lang w:val="ru-RU"/>
        </w:rPr>
        <w:t xml:space="preserve"> </w:t>
      </w:r>
      <w:r w:rsidRPr="009B5B38">
        <w:rPr>
          <w:rStyle w:val="word"/>
          <w:lang w:val="ru-RU"/>
        </w:rPr>
        <w:t>позволяющее</w:t>
      </w:r>
      <w:r w:rsidRPr="003932DE">
        <w:rPr>
          <w:rStyle w:val="word"/>
          <w:lang w:val="ru-RU"/>
        </w:rPr>
        <w:t xml:space="preserve"> </w:t>
      </w:r>
      <w:r w:rsidRPr="009B5B38">
        <w:rPr>
          <w:rStyle w:val="word"/>
          <w:lang w:val="ru-RU"/>
        </w:rPr>
        <w:t>своевременно</w:t>
      </w:r>
      <w:r w:rsidRPr="003932DE">
        <w:rPr>
          <w:rStyle w:val="word"/>
          <w:lang w:val="ru-RU"/>
        </w:rPr>
        <w:t xml:space="preserve"> </w:t>
      </w:r>
      <w:r w:rsidRPr="009B5B38">
        <w:rPr>
          <w:rStyle w:val="word"/>
          <w:lang w:val="ru-RU"/>
        </w:rPr>
        <w:t>контролировать</w:t>
      </w:r>
      <w:r w:rsidRPr="003932DE">
        <w:rPr>
          <w:rStyle w:val="word"/>
          <w:lang w:val="ru-RU"/>
        </w:rPr>
        <w:t xml:space="preserve"> </w:t>
      </w:r>
      <w:r w:rsidRPr="009B5B38">
        <w:rPr>
          <w:rStyle w:val="word"/>
          <w:lang w:val="ru-RU"/>
        </w:rPr>
        <w:t>результаты</w:t>
      </w:r>
      <w:r w:rsidRPr="003932DE">
        <w:rPr>
          <w:rStyle w:val="word"/>
          <w:lang w:val="ru-RU"/>
        </w:rPr>
        <w:t xml:space="preserve"> </w:t>
      </w:r>
      <w:r w:rsidRPr="009B5B38">
        <w:rPr>
          <w:rStyle w:val="word"/>
          <w:lang w:val="ru-RU"/>
        </w:rPr>
        <w:t>поставленных</w:t>
      </w:r>
      <w:r w:rsidRPr="003932DE">
        <w:rPr>
          <w:rStyle w:val="word"/>
          <w:lang w:val="ru-RU"/>
        </w:rPr>
        <w:t xml:space="preserve"> </w:t>
      </w:r>
      <w:r w:rsidRPr="009B5B38">
        <w:rPr>
          <w:rStyle w:val="word"/>
          <w:lang w:val="ru-RU"/>
        </w:rPr>
        <w:t>целей</w:t>
      </w:r>
      <w:r w:rsidRPr="003932DE">
        <w:rPr>
          <w:rStyle w:val="word"/>
          <w:lang w:val="ru-RU"/>
        </w:rPr>
        <w:t xml:space="preserve"> </w:t>
      </w:r>
      <w:r w:rsidRPr="009B5B38">
        <w:rPr>
          <w:rStyle w:val="word"/>
          <w:lang w:val="ru-RU"/>
        </w:rPr>
        <w:t>в</w:t>
      </w:r>
      <w:r w:rsidRPr="003932DE">
        <w:rPr>
          <w:rStyle w:val="word"/>
          <w:lang w:val="ru-RU"/>
        </w:rPr>
        <w:t xml:space="preserve"> </w:t>
      </w:r>
      <w:r w:rsidRPr="009B5B38">
        <w:rPr>
          <w:rStyle w:val="word"/>
          <w:lang w:val="ru-RU"/>
        </w:rPr>
        <w:t>производственно</w:t>
      </w:r>
      <w:r w:rsidRPr="009B5B38">
        <w:rPr>
          <w:lang w:val="ru-RU"/>
        </w:rPr>
        <w:t>-</w:t>
      </w:r>
      <w:r w:rsidRPr="009B5B38">
        <w:rPr>
          <w:rStyle w:val="word"/>
          <w:lang w:val="ru-RU"/>
        </w:rPr>
        <w:t>хозяйственно</w:t>
      </w:r>
      <w:r w:rsidRPr="003932DE">
        <w:rPr>
          <w:rStyle w:val="word"/>
          <w:lang w:val="ru-RU"/>
        </w:rPr>
        <w:t xml:space="preserve"> </w:t>
      </w:r>
      <w:r w:rsidRPr="009B5B38">
        <w:rPr>
          <w:rStyle w:val="word"/>
          <w:lang w:val="ru-RU"/>
        </w:rPr>
        <w:t>деятельности</w:t>
      </w:r>
      <w:r w:rsidRPr="003932DE">
        <w:rPr>
          <w:rStyle w:val="word"/>
          <w:lang w:val="ru-RU"/>
        </w:rPr>
        <w:t xml:space="preserve"> </w:t>
      </w:r>
      <w:r w:rsidRPr="009B5B38">
        <w:rPr>
          <w:rStyle w:val="word"/>
          <w:lang w:val="ru-RU"/>
        </w:rPr>
        <w:t>предприятий</w:t>
      </w:r>
      <w:r w:rsidRPr="009B5B38">
        <w:rPr>
          <w:lang w:val="ru-RU"/>
        </w:rPr>
        <w:t>.</w:t>
      </w:r>
    </w:p>
    <w:p w:rsidR="006A4709" w:rsidRPr="009B5B38" w:rsidRDefault="006A4709" w:rsidP="009B5B38">
      <w:pPr>
        <w:spacing w:before="0" w:beforeAutospacing="0" w:after="0" w:afterAutospacing="0"/>
        <w:ind w:firstLine="709"/>
        <w:jc w:val="both"/>
        <w:rPr>
          <w:lang w:val="ru-RU"/>
        </w:rPr>
      </w:pPr>
      <w:r w:rsidRPr="009B5B38">
        <w:rPr>
          <w:rStyle w:val="word"/>
          <w:lang w:val="ru-RU"/>
        </w:rPr>
        <w:t>Рациональность</w:t>
      </w:r>
      <w:r w:rsidRPr="003932DE">
        <w:rPr>
          <w:rStyle w:val="word"/>
          <w:lang w:val="ru-RU"/>
        </w:rPr>
        <w:t xml:space="preserve"> </w:t>
      </w:r>
      <w:r w:rsidRPr="009B5B38">
        <w:rPr>
          <w:rStyle w:val="word"/>
          <w:lang w:val="ru-RU"/>
        </w:rPr>
        <w:t>в</w:t>
      </w:r>
      <w:r w:rsidRPr="003932DE">
        <w:rPr>
          <w:rStyle w:val="word"/>
          <w:lang w:val="ru-RU"/>
        </w:rPr>
        <w:t xml:space="preserve"> </w:t>
      </w:r>
      <w:r w:rsidRPr="009B5B38">
        <w:rPr>
          <w:rStyle w:val="word"/>
          <w:lang w:val="ru-RU"/>
        </w:rPr>
        <w:t>бизнес</w:t>
      </w:r>
      <w:r>
        <w:rPr>
          <w:rStyle w:val="word"/>
          <w:lang w:val="ru-RU"/>
        </w:rPr>
        <w:t xml:space="preserve"> </w:t>
      </w:r>
      <w:r w:rsidRPr="009B5B38">
        <w:rPr>
          <w:lang w:val="ru-RU"/>
        </w:rPr>
        <w:t>-</w:t>
      </w:r>
      <w:r>
        <w:rPr>
          <w:lang w:val="ru-RU"/>
        </w:rPr>
        <w:t xml:space="preserve"> </w:t>
      </w:r>
      <w:r w:rsidRPr="009B5B38">
        <w:rPr>
          <w:rStyle w:val="word"/>
          <w:lang w:val="ru-RU"/>
        </w:rPr>
        <w:t>планировании</w:t>
      </w:r>
      <w:r w:rsidRPr="003932DE">
        <w:rPr>
          <w:rStyle w:val="word"/>
          <w:lang w:val="ru-RU"/>
        </w:rPr>
        <w:t xml:space="preserve"> </w:t>
      </w:r>
      <w:r w:rsidRPr="009B5B38">
        <w:rPr>
          <w:rStyle w:val="word"/>
          <w:lang w:val="ru-RU"/>
        </w:rPr>
        <w:t>доступна</w:t>
      </w:r>
      <w:r w:rsidRPr="003932DE">
        <w:rPr>
          <w:rStyle w:val="word"/>
          <w:lang w:val="ru-RU"/>
        </w:rPr>
        <w:t xml:space="preserve"> </w:t>
      </w:r>
      <w:r w:rsidRPr="009B5B38">
        <w:rPr>
          <w:rStyle w:val="word"/>
          <w:lang w:val="ru-RU"/>
        </w:rPr>
        <w:t>лишь</w:t>
      </w:r>
      <w:r w:rsidRPr="003932DE">
        <w:rPr>
          <w:rStyle w:val="word"/>
          <w:lang w:val="ru-RU"/>
        </w:rPr>
        <w:t xml:space="preserve"> </w:t>
      </w:r>
      <w:r w:rsidRPr="009B5B38">
        <w:rPr>
          <w:rStyle w:val="word"/>
          <w:lang w:val="ru-RU"/>
        </w:rPr>
        <w:t>при</w:t>
      </w:r>
      <w:r w:rsidRPr="003932DE">
        <w:rPr>
          <w:rStyle w:val="word"/>
          <w:lang w:val="ru-RU"/>
        </w:rPr>
        <w:t xml:space="preserve"> </w:t>
      </w:r>
      <w:r w:rsidRPr="009B5B38">
        <w:rPr>
          <w:rStyle w:val="word"/>
          <w:lang w:val="ru-RU"/>
        </w:rPr>
        <w:t>использовании</w:t>
      </w:r>
      <w:r w:rsidRPr="003932DE">
        <w:rPr>
          <w:rStyle w:val="word"/>
          <w:lang w:val="ru-RU"/>
        </w:rPr>
        <w:t xml:space="preserve"> </w:t>
      </w:r>
      <w:r w:rsidRPr="009B5B38">
        <w:rPr>
          <w:rStyle w:val="word"/>
          <w:lang w:val="ru-RU"/>
        </w:rPr>
        <w:t>четкой</w:t>
      </w:r>
      <w:r w:rsidRPr="003932DE">
        <w:rPr>
          <w:rStyle w:val="word"/>
          <w:lang w:val="ru-RU"/>
        </w:rPr>
        <w:t xml:space="preserve"> </w:t>
      </w:r>
      <w:r w:rsidRPr="009B5B38">
        <w:rPr>
          <w:rStyle w:val="word"/>
          <w:lang w:val="ru-RU"/>
        </w:rPr>
        <w:t>технологии</w:t>
      </w:r>
      <w:r w:rsidRPr="009B5B38">
        <w:rPr>
          <w:lang w:val="ru-RU"/>
        </w:rPr>
        <w:t xml:space="preserve">. </w:t>
      </w:r>
      <w:r w:rsidRPr="009B5B38">
        <w:rPr>
          <w:rStyle w:val="word"/>
          <w:lang w:val="ru-RU"/>
        </w:rPr>
        <w:t>Как</w:t>
      </w:r>
      <w:r w:rsidRPr="003932DE">
        <w:rPr>
          <w:rStyle w:val="word"/>
          <w:lang w:val="ru-RU"/>
        </w:rPr>
        <w:t xml:space="preserve"> </w:t>
      </w:r>
      <w:r w:rsidRPr="009B5B38">
        <w:rPr>
          <w:rStyle w:val="word"/>
          <w:lang w:val="ru-RU"/>
        </w:rPr>
        <w:t>процесс</w:t>
      </w:r>
      <w:r w:rsidRPr="003932DE">
        <w:rPr>
          <w:rStyle w:val="word"/>
          <w:lang w:val="ru-RU"/>
        </w:rPr>
        <w:t xml:space="preserve"> </w:t>
      </w:r>
      <w:r w:rsidRPr="009B5B38">
        <w:rPr>
          <w:rStyle w:val="word"/>
          <w:lang w:val="ru-RU"/>
        </w:rPr>
        <w:t>технология</w:t>
      </w:r>
      <w:r w:rsidRPr="003932DE">
        <w:rPr>
          <w:rStyle w:val="word"/>
          <w:lang w:val="ru-RU"/>
        </w:rPr>
        <w:t xml:space="preserve"> </w:t>
      </w:r>
      <w:r w:rsidRPr="009B5B38">
        <w:rPr>
          <w:rStyle w:val="word"/>
          <w:lang w:val="ru-RU"/>
        </w:rPr>
        <w:t>состоит</w:t>
      </w:r>
      <w:r w:rsidRPr="003932DE">
        <w:rPr>
          <w:rStyle w:val="word"/>
          <w:lang w:val="ru-RU"/>
        </w:rPr>
        <w:t xml:space="preserve"> </w:t>
      </w:r>
      <w:r w:rsidRPr="009B5B38">
        <w:rPr>
          <w:rStyle w:val="word"/>
          <w:lang w:val="ru-RU"/>
        </w:rPr>
        <w:t>с</w:t>
      </w:r>
      <w:r w:rsidRPr="003932DE">
        <w:rPr>
          <w:rStyle w:val="word"/>
          <w:lang w:val="ru-RU"/>
        </w:rPr>
        <w:t xml:space="preserve"> </w:t>
      </w:r>
      <w:r w:rsidRPr="009B5B38">
        <w:rPr>
          <w:rStyle w:val="word"/>
          <w:lang w:val="ru-RU"/>
        </w:rPr>
        <w:t>циклов</w:t>
      </w:r>
      <w:r w:rsidRPr="009B5B38">
        <w:rPr>
          <w:lang w:val="ru-RU"/>
        </w:rPr>
        <w:t xml:space="preserve">, </w:t>
      </w:r>
      <w:r w:rsidRPr="009B5B38">
        <w:rPr>
          <w:rStyle w:val="word"/>
          <w:lang w:val="ru-RU"/>
        </w:rPr>
        <w:t>характерных</w:t>
      </w:r>
      <w:r w:rsidRPr="003932DE">
        <w:rPr>
          <w:rStyle w:val="word"/>
          <w:lang w:val="ru-RU"/>
        </w:rPr>
        <w:t xml:space="preserve"> </w:t>
      </w:r>
      <w:r>
        <w:rPr>
          <w:rStyle w:val="word"/>
          <w:lang w:val="ru-RU"/>
        </w:rPr>
        <w:t>в виде</w:t>
      </w:r>
      <w:r w:rsidRPr="003932DE">
        <w:rPr>
          <w:rStyle w:val="word"/>
          <w:lang w:val="ru-RU"/>
        </w:rPr>
        <w:t xml:space="preserve"> </w:t>
      </w:r>
      <w:r w:rsidRPr="009B5B38">
        <w:rPr>
          <w:rStyle w:val="word"/>
          <w:lang w:val="ru-RU"/>
        </w:rPr>
        <w:t>планирования</w:t>
      </w:r>
      <w:r w:rsidRPr="009B5B38">
        <w:rPr>
          <w:lang w:val="ru-RU"/>
        </w:rPr>
        <w:t>-</w:t>
      </w:r>
      <w:r w:rsidRPr="009B5B38">
        <w:rPr>
          <w:rStyle w:val="word"/>
          <w:lang w:val="ru-RU"/>
        </w:rPr>
        <w:t>анализа</w:t>
      </w:r>
      <w:r w:rsidRPr="009B5B38">
        <w:rPr>
          <w:lang w:val="ru-RU"/>
        </w:rPr>
        <w:t>-</w:t>
      </w:r>
      <w:r w:rsidRPr="009B5B38">
        <w:rPr>
          <w:rStyle w:val="word"/>
          <w:lang w:val="ru-RU"/>
        </w:rPr>
        <w:t>контроля</w:t>
      </w:r>
      <w:r w:rsidRPr="009B5B38">
        <w:rPr>
          <w:lang w:val="ru-RU"/>
        </w:rPr>
        <w:t xml:space="preserve">- </w:t>
      </w:r>
      <w:r w:rsidRPr="009B5B38">
        <w:rPr>
          <w:rStyle w:val="word"/>
          <w:lang w:val="ru-RU"/>
        </w:rPr>
        <w:t>планирования</w:t>
      </w:r>
      <w:r>
        <w:rPr>
          <w:rStyle w:val="word"/>
          <w:lang w:val="ru-RU"/>
        </w:rPr>
        <w:t xml:space="preserve"> </w:t>
      </w:r>
      <w:r w:rsidRPr="009B5B38">
        <w:rPr>
          <w:rStyle w:val="word"/>
          <w:lang w:val="ru-RU"/>
        </w:rPr>
        <w:t>бюджета</w:t>
      </w:r>
      <w:r>
        <w:rPr>
          <w:rStyle w:val="word"/>
          <w:lang w:val="ru-RU"/>
        </w:rPr>
        <w:t xml:space="preserve"> </w:t>
      </w:r>
      <w:r w:rsidRPr="009B5B38">
        <w:rPr>
          <w:rStyle w:val="word"/>
          <w:lang w:val="ru-RU"/>
        </w:rPr>
        <w:t>нового</w:t>
      </w:r>
      <w:r>
        <w:rPr>
          <w:rStyle w:val="word"/>
          <w:lang w:val="ru-RU"/>
        </w:rPr>
        <w:t xml:space="preserve"> </w:t>
      </w:r>
      <w:r w:rsidRPr="009B5B38">
        <w:rPr>
          <w:rStyle w:val="word"/>
          <w:lang w:val="ru-RU"/>
        </w:rPr>
        <w:t>отчетного</w:t>
      </w:r>
      <w:r>
        <w:rPr>
          <w:rStyle w:val="word"/>
          <w:lang w:val="ru-RU"/>
        </w:rPr>
        <w:t xml:space="preserve"> </w:t>
      </w:r>
      <w:r w:rsidRPr="009B5B38">
        <w:rPr>
          <w:rStyle w:val="word"/>
          <w:lang w:val="ru-RU"/>
        </w:rPr>
        <w:t>периода</w:t>
      </w:r>
      <w:r w:rsidRPr="009B5B38">
        <w:rPr>
          <w:lang w:val="ru-RU"/>
        </w:rPr>
        <w:t>.</w:t>
      </w:r>
    </w:p>
    <w:p w:rsidR="006A4709" w:rsidRPr="009B5B38" w:rsidRDefault="006A4709" w:rsidP="009B5B38">
      <w:pPr>
        <w:spacing w:before="0" w:beforeAutospacing="0" w:after="0" w:afterAutospacing="0"/>
        <w:ind w:firstLine="709"/>
        <w:jc w:val="both"/>
        <w:rPr>
          <w:lang w:val="ru-RU"/>
        </w:rPr>
      </w:pPr>
      <w:r w:rsidRPr="009B5B38">
        <w:rPr>
          <w:rStyle w:val="word"/>
          <w:lang w:val="ru-RU"/>
        </w:rPr>
        <w:t>В</w:t>
      </w:r>
      <w:r>
        <w:rPr>
          <w:rStyle w:val="word"/>
          <w:lang w:val="ru-RU"/>
        </w:rPr>
        <w:t xml:space="preserve"> </w:t>
      </w:r>
      <w:r w:rsidRPr="009B5B38">
        <w:rPr>
          <w:rStyle w:val="word"/>
          <w:lang w:val="ru-RU"/>
        </w:rPr>
        <w:t>итоге</w:t>
      </w:r>
      <w:r w:rsidRPr="009B5B38">
        <w:rPr>
          <w:lang w:val="ru-RU"/>
        </w:rPr>
        <w:t xml:space="preserve">, </w:t>
      </w:r>
      <w:r w:rsidRPr="009B5B38">
        <w:rPr>
          <w:rStyle w:val="word"/>
          <w:lang w:val="ru-RU"/>
        </w:rPr>
        <w:t>бизнес</w:t>
      </w:r>
      <w:r w:rsidRPr="009B5B38">
        <w:rPr>
          <w:lang w:val="ru-RU"/>
        </w:rPr>
        <w:t>-</w:t>
      </w:r>
      <w:r w:rsidRPr="009B5B38">
        <w:rPr>
          <w:rStyle w:val="word"/>
          <w:lang w:val="ru-RU"/>
        </w:rPr>
        <w:t>планирование</w:t>
      </w:r>
      <w:r w:rsidRPr="009B5B38">
        <w:rPr>
          <w:lang w:val="ru-RU"/>
        </w:rPr>
        <w:t xml:space="preserve">, </w:t>
      </w:r>
      <w:r w:rsidRPr="009B5B38">
        <w:rPr>
          <w:rStyle w:val="word"/>
          <w:lang w:val="ru-RU"/>
        </w:rPr>
        <w:t>это</w:t>
      </w:r>
      <w:r>
        <w:rPr>
          <w:rStyle w:val="word"/>
          <w:lang w:val="ru-RU"/>
        </w:rPr>
        <w:t xml:space="preserve"> </w:t>
      </w:r>
      <w:r w:rsidRPr="009B5B38">
        <w:rPr>
          <w:rStyle w:val="word"/>
          <w:lang w:val="ru-RU"/>
        </w:rPr>
        <w:t>сложный</w:t>
      </w:r>
      <w:r>
        <w:rPr>
          <w:rStyle w:val="word"/>
          <w:lang w:val="ru-RU"/>
        </w:rPr>
        <w:t xml:space="preserve"> </w:t>
      </w:r>
      <w:r w:rsidRPr="009B5B38">
        <w:rPr>
          <w:rStyle w:val="word"/>
          <w:lang w:val="ru-RU"/>
        </w:rPr>
        <w:t>управленческий</w:t>
      </w:r>
      <w:r>
        <w:rPr>
          <w:rStyle w:val="word"/>
          <w:lang w:val="ru-RU"/>
        </w:rPr>
        <w:t xml:space="preserve"> </w:t>
      </w:r>
      <w:r w:rsidRPr="009B5B38">
        <w:rPr>
          <w:rStyle w:val="word"/>
          <w:lang w:val="ru-RU"/>
        </w:rPr>
        <w:t>инструмент,</w:t>
      </w:r>
      <w:r>
        <w:rPr>
          <w:rStyle w:val="word"/>
          <w:lang w:val="ru-RU"/>
        </w:rPr>
        <w:t xml:space="preserve"> </w:t>
      </w:r>
      <w:r w:rsidRPr="009B5B38">
        <w:rPr>
          <w:rStyle w:val="word"/>
          <w:lang w:val="ru-RU"/>
        </w:rPr>
        <w:t>который</w:t>
      </w:r>
      <w:r>
        <w:rPr>
          <w:rStyle w:val="word"/>
          <w:lang w:val="ru-RU"/>
        </w:rPr>
        <w:t xml:space="preserve"> </w:t>
      </w:r>
      <w:r w:rsidRPr="009B5B38">
        <w:rPr>
          <w:rStyle w:val="word"/>
          <w:lang w:val="ru-RU"/>
        </w:rPr>
        <w:t>имеет</w:t>
      </w:r>
      <w:r>
        <w:rPr>
          <w:rStyle w:val="word"/>
          <w:lang w:val="ru-RU"/>
        </w:rPr>
        <w:t xml:space="preserve"> </w:t>
      </w:r>
      <w:r w:rsidRPr="009B5B38">
        <w:rPr>
          <w:rStyle w:val="word"/>
          <w:lang w:val="ru-RU"/>
        </w:rPr>
        <w:t>свое</w:t>
      </w:r>
      <w:r>
        <w:rPr>
          <w:rStyle w:val="word"/>
          <w:lang w:val="ru-RU"/>
        </w:rPr>
        <w:t xml:space="preserve"> </w:t>
      </w:r>
      <w:r w:rsidRPr="009B5B38">
        <w:rPr>
          <w:rStyle w:val="word"/>
          <w:lang w:val="ru-RU"/>
        </w:rPr>
        <w:t>собственное</w:t>
      </w:r>
      <w:r>
        <w:rPr>
          <w:rStyle w:val="word"/>
          <w:lang w:val="ru-RU"/>
        </w:rPr>
        <w:t xml:space="preserve"> </w:t>
      </w:r>
      <w:r w:rsidRPr="009B5B38">
        <w:rPr>
          <w:rStyle w:val="word"/>
          <w:lang w:val="ru-RU"/>
        </w:rPr>
        <w:t>содержание</w:t>
      </w:r>
      <w:r>
        <w:rPr>
          <w:rStyle w:val="word"/>
          <w:lang w:val="ru-RU"/>
        </w:rPr>
        <w:t xml:space="preserve"> виде</w:t>
      </w:r>
      <w:r w:rsidRPr="009B5B38">
        <w:rPr>
          <w:rStyle w:val="word"/>
          <w:lang w:val="ru-RU"/>
        </w:rPr>
        <w:t>н</w:t>
      </w:r>
      <w:r>
        <w:rPr>
          <w:rStyle w:val="word"/>
          <w:lang w:val="ru-RU"/>
        </w:rPr>
        <w:t>и</w:t>
      </w:r>
      <w:r w:rsidRPr="009B5B38">
        <w:rPr>
          <w:rStyle w:val="word"/>
          <w:lang w:val="ru-RU"/>
        </w:rPr>
        <w:t>е</w:t>
      </w:r>
      <w:r>
        <w:rPr>
          <w:rStyle w:val="word"/>
          <w:lang w:val="ru-RU"/>
        </w:rPr>
        <w:t xml:space="preserve"> не</w:t>
      </w:r>
      <w:r w:rsidRPr="009B5B38">
        <w:rPr>
          <w:rStyle w:val="word"/>
          <w:lang w:val="ru-RU"/>
        </w:rPr>
        <w:t>посредственно</w:t>
      </w:r>
      <w:r>
        <w:rPr>
          <w:rStyle w:val="word"/>
          <w:lang w:val="ru-RU"/>
        </w:rPr>
        <w:t xml:space="preserve"> </w:t>
      </w:r>
      <w:r w:rsidRPr="009B5B38">
        <w:rPr>
          <w:rStyle w:val="word"/>
          <w:lang w:val="ru-RU"/>
        </w:rPr>
        <w:t>планирования</w:t>
      </w:r>
      <w:r>
        <w:rPr>
          <w:rStyle w:val="word"/>
          <w:lang w:val="ru-RU"/>
        </w:rPr>
        <w:t xml:space="preserve"> </w:t>
      </w:r>
      <w:r w:rsidRPr="009B5B38">
        <w:rPr>
          <w:rStyle w:val="word"/>
          <w:lang w:val="ru-RU"/>
        </w:rPr>
        <w:t>и</w:t>
      </w:r>
      <w:r>
        <w:rPr>
          <w:rStyle w:val="word"/>
          <w:lang w:val="ru-RU"/>
        </w:rPr>
        <w:t xml:space="preserve"> </w:t>
      </w:r>
      <w:r w:rsidRPr="009B5B38">
        <w:rPr>
          <w:rStyle w:val="word"/>
          <w:lang w:val="ru-RU"/>
        </w:rPr>
        <w:t>что</w:t>
      </w:r>
      <w:r>
        <w:rPr>
          <w:rStyle w:val="word"/>
          <w:lang w:val="ru-RU"/>
        </w:rPr>
        <w:t xml:space="preserve"> </w:t>
      </w:r>
      <w:r w:rsidRPr="009B5B38">
        <w:rPr>
          <w:rStyle w:val="word"/>
          <w:lang w:val="ru-RU"/>
        </w:rPr>
        <w:t>еще</w:t>
      </w:r>
      <w:r>
        <w:rPr>
          <w:rStyle w:val="word"/>
          <w:lang w:val="ru-RU"/>
        </w:rPr>
        <w:t xml:space="preserve"> </w:t>
      </w:r>
      <w:r w:rsidRPr="009B5B38">
        <w:rPr>
          <w:rStyle w:val="word"/>
          <w:lang w:val="ru-RU"/>
        </w:rPr>
        <w:t>более</w:t>
      </w:r>
      <w:r>
        <w:rPr>
          <w:rStyle w:val="word"/>
          <w:lang w:val="ru-RU"/>
        </w:rPr>
        <w:t xml:space="preserve"> </w:t>
      </w:r>
      <w:r w:rsidRPr="009B5B38">
        <w:rPr>
          <w:rStyle w:val="word"/>
          <w:lang w:val="ru-RU"/>
        </w:rPr>
        <w:t>важно</w:t>
      </w:r>
      <w:r>
        <w:rPr>
          <w:rStyle w:val="word"/>
          <w:lang w:val="ru-RU"/>
        </w:rPr>
        <w:t xml:space="preserve"> </w:t>
      </w:r>
      <w:r w:rsidRPr="009B5B38">
        <w:rPr>
          <w:rStyle w:val="word"/>
          <w:lang w:val="ru-RU"/>
        </w:rPr>
        <w:t>определенную</w:t>
      </w:r>
      <w:r>
        <w:rPr>
          <w:rStyle w:val="word"/>
          <w:lang w:val="ru-RU"/>
        </w:rPr>
        <w:t xml:space="preserve"> </w:t>
      </w:r>
      <w:r w:rsidRPr="009B5B38">
        <w:rPr>
          <w:rStyle w:val="word"/>
          <w:lang w:val="ru-RU"/>
        </w:rPr>
        <w:t>взаимосвязь</w:t>
      </w:r>
      <w:r>
        <w:rPr>
          <w:rStyle w:val="word"/>
          <w:lang w:val="ru-RU"/>
        </w:rPr>
        <w:t xml:space="preserve"> </w:t>
      </w:r>
      <w:r w:rsidRPr="009B5B38">
        <w:rPr>
          <w:rStyle w:val="word"/>
          <w:lang w:val="ru-RU"/>
        </w:rPr>
        <w:t>технологией</w:t>
      </w:r>
      <w:r>
        <w:rPr>
          <w:rStyle w:val="word"/>
          <w:lang w:val="ru-RU"/>
        </w:rPr>
        <w:t xml:space="preserve"> </w:t>
      </w:r>
      <w:r w:rsidRPr="009B5B38">
        <w:rPr>
          <w:rStyle w:val="word"/>
          <w:lang w:val="ru-RU"/>
        </w:rPr>
        <w:t>планирования</w:t>
      </w:r>
      <w:r w:rsidRPr="009B5B38">
        <w:rPr>
          <w:lang w:val="ru-RU"/>
        </w:rPr>
        <w:t xml:space="preserve">, </w:t>
      </w:r>
      <w:r w:rsidRPr="009B5B38">
        <w:rPr>
          <w:rStyle w:val="word"/>
          <w:lang w:val="ru-RU"/>
        </w:rPr>
        <w:t>учетом</w:t>
      </w:r>
      <w:r>
        <w:rPr>
          <w:rStyle w:val="word"/>
          <w:lang w:val="ru-RU"/>
        </w:rPr>
        <w:t xml:space="preserve"> </w:t>
      </w:r>
      <w:r w:rsidRPr="009B5B38">
        <w:rPr>
          <w:rStyle w:val="word"/>
          <w:lang w:val="ru-RU"/>
        </w:rPr>
        <w:t>и</w:t>
      </w:r>
      <w:r>
        <w:rPr>
          <w:rStyle w:val="word"/>
          <w:lang w:val="ru-RU"/>
        </w:rPr>
        <w:t xml:space="preserve"> </w:t>
      </w:r>
      <w:r w:rsidRPr="009B5B38">
        <w:rPr>
          <w:rStyle w:val="word"/>
          <w:lang w:val="ru-RU"/>
        </w:rPr>
        <w:t>контролем</w:t>
      </w:r>
      <w:r>
        <w:rPr>
          <w:rStyle w:val="word"/>
          <w:lang w:val="ru-RU"/>
        </w:rPr>
        <w:t xml:space="preserve"> </w:t>
      </w:r>
      <w:r w:rsidRPr="009B5B38">
        <w:rPr>
          <w:rStyle w:val="word"/>
          <w:lang w:val="ru-RU"/>
        </w:rPr>
        <w:t>в</w:t>
      </w:r>
      <w:r>
        <w:rPr>
          <w:rStyle w:val="word"/>
          <w:lang w:val="ru-RU"/>
        </w:rPr>
        <w:t xml:space="preserve"> </w:t>
      </w:r>
      <w:r w:rsidRPr="009B5B38">
        <w:rPr>
          <w:rStyle w:val="word"/>
          <w:lang w:val="ru-RU"/>
        </w:rPr>
        <w:t>итоге</w:t>
      </w:r>
      <w:r>
        <w:rPr>
          <w:rStyle w:val="word"/>
          <w:lang w:val="ru-RU"/>
        </w:rPr>
        <w:t xml:space="preserve">, </w:t>
      </w:r>
      <w:r w:rsidRPr="009B5B38">
        <w:rPr>
          <w:rStyle w:val="word"/>
          <w:lang w:val="ru-RU"/>
        </w:rPr>
        <w:t>приводящем</w:t>
      </w:r>
      <w:r>
        <w:rPr>
          <w:rStyle w:val="word"/>
          <w:lang w:val="ru-RU"/>
        </w:rPr>
        <w:t xml:space="preserve"> </w:t>
      </w:r>
      <w:r w:rsidRPr="009B5B38">
        <w:rPr>
          <w:rStyle w:val="word"/>
          <w:lang w:val="ru-RU"/>
        </w:rPr>
        <w:t>к</w:t>
      </w:r>
      <w:r>
        <w:rPr>
          <w:rStyle w:val="word"/>
          <w:lang w:val="ru-RU"/>
        </w:rPr>
        <w:t xml:space="preserve"> </w:t>
      </w:r>
      <w:r w:rsidRPr="009B5B38">
        <w:rPr>
          <w:rStyle w:val="word"/>
          <w:lang w:val="ru-RU"/>
        </w:rPr>
        <w:t>финансовому</w:t>
      </w:r>
      <w:r>
        <w:rPr>
          <w:rStyle w:val="word"/>
          <w:lang w:val="ru-RU"/>
        </w:rPr>
        <w:t xml:space="preserve"> </w:t>
      </w:r>
      <w:r w:rsidRPr="009B5B38">
        <w:rPr>
          <w:rStyle w:val="word"/>
          <w:lang w:val="ru-RU"/>
        </w:rPr>
        <w:t>результату</w:t>
      </w:r>
      <w:r w:rsidRPr="009B5B38">
        <w:rPr>
          <w:lang w:val="ru-RU"/>
        </w:rPr>
        <w:t>.</w:t>
      </w:r>
    </w:p>
    <w:p w:rsidR="006A4709" w:rsidRPr="009B5B38" w:rsidRDefault="006A4709" w:rsidP="009B5B38">
      <w:pPr>
        <w:spacing w:before="0" w:beforeAutospacing="0" w:after="0" w:afterAutospacing="0"/>
        <w:ind w:firstLine="709"/>
        <w:jc w:val="both"/>
        <w:rPr>
          <w:lang w:val="ru-RU"/>
        </w:rPr>
      </w:pPr>
      <w:r w:rsidRPr="009B5B38">
        <w:rPr>
          <w:rStyle w:val="word"/>
          <w:lang w:val="ru-RU"/>
        </w:rPr>
        <w:t>В</w:t>
      </w:r>
      <w:r>
        <w:rPr>
          <w:rStyle w:val="word"/>
          <w:lang w:val="ru-RU"/>
        </w:rPr>
        <w:t xml:space="preserve"> </w:t>
      </w:r>
      <w:r w:rsidRPr="009B5B38">
        <w:rPr>
          <w:rStyle w:val="word"/>
          <w:lang w:val="ru-RU"/>
        </w:rPr>
        <w:t>системе</w:t>
      </w:r>
      <w:r>
        <w:rPr>
          <w:rStyle w:val="word"/>
          <w:lang w:val="ru-RU"/>
        </w:rPr>
        <w:t xml:space="preserve"> </w:t>
      </w:r>
      <w:r w:rsidRPr="009B5B38">
        <w:rPr>
          <w:rStyle w:val="word"/>
          <w:lang w:val="ru-RU"/>
        </w:rPr>
        <w:t>места</w:t>
      </w:r>
      <w:r>
        <w:rPr>
          <w:rStyle w:val="word"/>
          <w:lang w:val="ru-RU"/>
        </w:rPr>
        <w:t xml:space="preserve"> </w:t>
      </w:r>
      <w:r w:rsidRPr="009B5B38">
        <w:rPr>
          <w:rStyle w:val="word"/>
          <w:lang w:val="ru-RU"/>
        </w:rPr>
        <w:t>бизнес</w:t>
      </w:r>
      <w:r>
        <w:rPr>
          <w:rStyle w:val="word"/>
          <w:lang w:val="ru-RU"/>
        </w:rPr>
        <w:t xml:space="preserve"> </w:t>
      </w:r>
      <w:r w:rsidRPr="009B5B38">
        <w:rPr>
          <w:rStyle w:val="word"/>
          <w:lang w:val="ru-RU"/>
        </w:rPr>
        <w:t>планирование</w:t>
      </w:r>
      <w:r>
        <w:rPr>
          <w:rStyle w:val="word"/>
          <w:lang w:val="ru-RU"/>
        </w:rPr>
        <w:t xml:space="preserve"> </w:t>
      </w:r>
      <w:r w:rsidRPr="009B5B38">
        <w:rPr>
          <w:rStyle w:val="word"/>
          <w:lang w:val="ru-RU"/>
        </w:rPr>
        <w:t>формирует</w:t>
      </w:r>
      <w:r>
        <w:rPr>
          <w:rStyle w:val="word"/>
          <w:lang w:val="ru-RU"/>
        </w:rPr>
        <w:t xml:space="preserve"> </w:t>
      </w:r>
      <w:r w:rsidRPr="009B5B38">
        <w:rPr>
          <w:rStyle w:val="word"/>
          <w:lang w:val="ru-RU"/>
        </w:rPr>
        <w:t>первоначальный</w:t>
      </w:r>
      <w:r>
        <w:rPr>
          <w:rStyle w:val="word"/>
          <w:lang w:val="ru-RU"/>
        </w:rPr>
        <w:t xml:space="preserve"> </w:t>
      </w:r>
      <w:r w:rsidRPr="009B5B38">
        <w:rPr>
          <w:rStyle w:val="word"/>
          <w:lang w:val="ru-RU"/>
        </w:rPr>
        <w:t>этап</w:t>
      </w:r>
      <w:r>
        <w:rPr>
          <w:rStyle w:val="word"/>
          <w:lang w:val="ru-RU"/>
        </w:rPr>
        <w:t xml:space="preserve"> </w:t>
      </w:r>
      <w:r w:rsidRPr="009B5B38">
        <w:rPr>
          <w:rStyle w:val="word"/>
          <w:lang w:val="ru-RU"/>
        </w:rPr>
        <w:t>реализации</w:t>
      </w:r>
      <w:r>
        <w:rPr>
          <w:rStyle w:val="word"/>
          <w:lang w:val="ru-RU"/>
        </w:rPr>
        <w:t xml:space="preserve"> </w:t>
      </w:r>
      <w:r w:rsidRPr="009B5B38">
        <w:rPr>
          <w:rStyle w:val="word"/>
          <w:lang w:val="ru-RU"/>
        </w:rPr>
        <w:t>компанией</w:t>
      </w:r>
      <w:r w:rsidRPr="009B5B38">
        <w:rPr>
          <w:lang w:val="ru-RU"/>
        </w:rPr>
        <w:t xml:space="preserve">, </w:t>
      </w:r>
      <w:r w:rsidRPr="009B5B38">
        <w:rPr>
          <w:rStyle w:val="word"/>
          <w:lang w:val="ru-RU"/>
        </w:rPr>
        <w:t>ощущений</w:t>
      </w:r>
      <w:r>
        <w:rPr>
          <w:rStyle w:val="word"/>
          <w:lang w:val="ru-RU"/>
        </w:rPr>
        <w:t xml:space="preserve"> действительности </w:t>
      </w:r>
      <w:r w:rsidRPr="009B5B38">
        <w:rPr>
          <w:rStyle w:val="word"/>
          <w:lang w:val="ru-RU"/>
        </w:rPr>
        <w:t>сущности</w:t>
      </w:r>
      <w:r>
        <w:rPr>
          <w:rStyle w:val="word"/>
          <w:lang w:val="ru-RU"/>
        </w:rPr>
        <w:t xml:space="preserve"> </w:t>
      </w:r>
      <w:r w:rsidRPr="009B5B38">
        <w:rPr>
          <w:rStyle w:val="word"/>
          <w:lang w:val="ru-RU"/>
        </w:rPr>
        <w:t>экономико</w:t>
      </w:r>
      <w:r w:rsidRPr="009B5B38">
        <w:rPr>
          <w:lang w:val="ru-RU"/>
        </w:rPr>
        <w:t>-</w:t>
      </w:r>
      <w:r w:rsidRPr="009B5B38">
        <w:rPr>
          <w:rStyle w:val="word"/>
          <w:lang w:val="ru-RU"/>
        </w:rPr>
        <w:t>правовой</w:t>
      </w:r>
      <w:r>
        <w:rPr>
          <w:rStyle w:val="word"/>
          <w:lang w:val="ru-RU"/>
        </w:rPr>
        <w:t xml:space="preserve"> </w:t>
      </w:r>
      <w:r w:rsidRPr="009B5B38">
        <w:rPr>
          <w:rStyle w:val="word"/>
          <w:lang w:val="ru-RU"/>
        </w:rPr>
        <w:t>действительности</w:t>
      </w:r>
      <w:r>
        <w:rPr>
          <w:rStyle w:val="word"/>
          <w:lang w:val="ru-RU"/>
        </w:rPr>
        <w:t xml:space="preserve"> </w:t>
      </w:r>
      <w:r w:rsidRPr="009B5B38">
        <w:rPr>
          <w:rStyle w:val="word"/>
          <w:lang w:val="ru-RU"/>
        </w:rPr>
        <w:t>с</w:t>
      </w:r>
      <w:r>
        <w:rPr>
          <w:rStyle w:val="word"/>
          <w:lang w:val="ru-RU"/>
        </w:rPr>
        <w:t xml:space="preserve"> </w:t>
      </w:r>
      <w:r w:rsidRPr="009B5B38">
        <w:rPr>
          <w:rStyle w:val="word"/>
          <w:lang w:val="ru-RU"/>
        </w:rPr>
        <w:t>которым</w:t>
      </w:r>
      <w:r>
        <w:rPr>
          <w:rStyle w:val="word"/>
          <w:lang w:val="ru-RU"/>
        </w:rPr>
        <w:t xml:space="preserve"> </w:t>
      </w:r>
      <w:r w:rsidRPr="009B5B38">
        <w:rPr>
          <w:rStyle w:val="word"/>
          <w:lang w:val="ru-RU"/>
        </w:rPr>
        <w:t>и</w:t>
      </w:r>
      <w:r>
        <w:rPr>
          <w:rStyle w:val="word"/>
          <w:lang w:val="ru-RU"/>
        </w:rPr>
        <w:t xml:space="preserve"> </w:t>
      </w:r>
      <w:r w:rsidRPr="009B5B38">
        <w:rPr>
          <w:rStyle w:val="word"/>
          <w:lang w:val="ru-RU"/>
        </w:rPr>
        <w:t>может</w:t>
      </w:r>
      <w:r>
        <w:rPr>
          <w:rStyle w:val="word"/>
          <w:lang w:val="ru-RU"/>
        </w:rPr>
        <w:t xml:space="preserve"> </w:t>
      </w:r>
      <w:r w:rsidRPr="009B5B38">
        <w:rPr>
          <w:rStyle w:val="word"/>
          <w:lang w:val="ru-RU"/>
        </w:rPr>
        <w:t>столкнутся</w:t>
      </w:r>
      <w:r>
        <w:rPr>
          <w:rStyle w:val="word"/>
          <w:lang w:val="ru-RU"/>
        </w:rPr>
        <w:t xml:space="preserve"> </w:t>
      </w:r>
      <w:r w:rsidRPr="009B5B38">
        <w:rPr>
          <w:rStyle w:val="word"/>
          <w:lang w:val="ru-RU"/>
        </w:rPr>
        <w:t>компания</w:t>
      </w:r>
      <w:r>
        <w:rPr>
          <w:rStyle w:val="word"/>
          <w:lang w:val="ru-RU"/>
        </w:rPr>
        <w:t xml:space="preserve"> </w:t>
      </w:r>
      <w:r w:rsidRPr="009B5B38">
        <w:rPr>
          <w:rStyle w:val="word"/>
          <w:lang w:val="ru-RU"/>
        </w:rPr>
        <w:t>и</w:t>
      </w:r>
      <w:r>
        <w:rPr>
          <w:rStyle w:val="word"/>
          <w:lang w:val="ru-RU"/>
        </w:rPr>
        <w:t xml:space="preserve"> </w:t>
      </w:r>
      <w:r w:rsidRPr="009B5B38">
        <w:rPr>
          <w:rStyle w:val="word"/>
          <w:lang w:val="ru-RU"/>
        </w:rPr>
        <w:t>что</w:t>
      </w:r>
      <w:r>
        <w:rPr>
          <w:rStyle w:val="word"/>
          <w:lang w:val="ru-RU"/>
        </w:rPr>
        <w:t xml:space="preserve"> </w:t>
      </w:r>
      <w:r w:rsidRPr="009B5B38">
        <w:rPr>
          <w:rStyle w:val="word"/>
          <w:lang w:val="ru-RU"/>
        </w:rPr>
        <w:t>может</w:t>
      </w:r>
      <w:r>
        <w:rPr>
          <w:rStyle w:val="word"/>
          <w:lang w:val="ru-RU"/>
        </w:rPr>
        <w:t xml:space="preserve"> </w:t>
      </w:r>
      <w:r w:rsidRPr="009B5B38">
        <w:rPr>
          <w:rStyle w:val="word"/>
          <w:lang w:val="ru-RU"/>
        </w:rPr>
        <w:t>привести</w:t>
      </w:r>
      <w:r>
        <w:rPr>
          <w:rStyle w:val="word"/>
          <w:lang w:val="ru-RU"/>
        </w:rPr>
        <w:t xml:space="preserve"> </w:t>
      </w:r>
      <w:r w:rsidRPr="009B5B38">
        <w:rPr>
          <w:rStyle w:val="word"/>
          <w:lang w:val="ru-RU"/>
        </w:rPr>
        <w:t>в</w:t>
      </w:r>
      <w:r>
        <w:rPr>
          <w:rStyle w:val="word"/>
          <w:lang w:val="ru-RU"/>
        </w:rPr>
        <w:t xml:space="preserve"> </w:t>
      </w:r>
      <w:r w:rsidRPr="009B5B38">
        <w:rPr>
          <w:rStyle w:val="word"/>
          <w:lang w:val="ru-RU"/>
        </w:rPr>
        <w:t>итоге</w:t>
      </w:r>
      <w:r>
        <w:rPr>
          <w:rStyle w:val="word"/>
          <w:lang w:val="ru-RU"/>
        </w:rPr>
        <w:t xml:space="preserve"> </w:t>
      </w:r>
      <w:r w:rsidRPr="009B5B38">
        <w:rPr>
          <w:rStyle w:val="word"/>
          <w:lang w:val="ru-RU"/>
        </w:rPr>
        <w:t>или</w:t>
      </w:r>
      <w:r>
        <w:rPr>
          <w:rStyle w:val="word"/>
          <w:lang w:val="ru-RU"/>
        </w:rPr>
        <w:t xml:space="preserve"> </w:t>
      </w:r>
      <w:r w:rsidRPr="009B5B38">
        <w:rPr>
          <w:rStyle w:val="word"/>
          <w:lang w:val="ru-RU"/>
        </w:rPr>
        <w:t>к</w:t>
      </w:r>
      <w:r>
        <w:rPr>
          <w:rStyle w:val="word"/>
          <w:lang w:val="ru-RU"/>
        </w:rPr>
        <w:t xml:space="preserve"> </w:t>
      </w:r>
      <w:r w:rsidRPr="009B5B38">
        <w:rPr>
          <w:rStyle w:val="word"/>
          <w:lang w:val="ru-RU"/>
        </w:rPr>
        <w:t>большим</w:t>
      </w:r>
      <w:r>
        <w:rPr>
          <w:rStyle w:val="word"/>
          <w:lang w:val="ru-RU"/>
        </w:rPr>
        <w:t xml:space="preserve"> </w:t>
      </w:r>
      <w:r w:rsidRPr="009B5B38">
        <w:rPr>
          <w:rStyle w:val="word"/>
          <w:lang w:val="ru-RU"/>
        </w:rPr>
        <w:t>успехам</w:t>
      </w:r>
      <w:r>
        <w:rPr>
          <w:rStyle w:val="word"/>
          <w:lang w:val="ru-RU"/>
        </w:rPr>
        <w:t xml:space="preserve"> </w:t>
      </w:r>
      <w:r w:rsidRPr="009B5B38">
        <w:rPr>
          <w:rStyle w:val="word"/>
          <w:lang w:val="ru-RU"/>
        </w:rPr>
        <w:t>со</w:t>
      </w:r>
      <w:r>
        <w:rPr>
          <w:rStyle w:val="word"/>
          <w:lang w:val="ru-RU"/>
        </w:rPr>
        <w:t xml:space="preserve"> </w:t>
      </w:r>
      <w:r w:rsidRPr="009B5B38">
        <w:rPr>
          <w:rStyle w:val="word"/>
          <w:lang w:val="ru-RU"/>
        </w:rPr>
        <w:t>стабильной</w:t>
      </w:r>
      <w:r>
        <w:rPr>
          <w:rStyle w:val="word"/>
          <w:lang w:val="ru-RU"/>
        </w:rPr>
        <w:t xml:space="preserve"> </w:t>
      </w:r>
      <w:r w:rsidRPr="009B5B38">
        <w:rPr>
          <w:rStyle w:val="word"/>
          <w:lang w:val="ru-RU"/>
        </w:rPr>
        <w:t>финансовой</w:t>
      </w:r>
      <w:r>
        <w:rPr>
          <w:rStyle w:val="word"/>
          <w:lang w:val="ru-RU"/>
        </w:rPr>
        <w:t xml:space="preserve"> </w:t>
      </w:r>
      <w:r w:rsidRPr="009B5B38">
        <w:rPr>
          <w:rStyle w:val="word"/>
          <w:lang w:val="ru-RU"/>
        </w:rPr>
        <w:t>устойчивостью</w:t>
      </w:r>
      <w:r>
        <w:rPr>
          <w:rStyle w:val="word"/>
          <w:lang w:val="ru-RU"/>
        </w:rPr>
        <w:t xml:space="preserve"> </w:t>
      </w:r>
      <w:r w:rsidRPr="009B5B38">
        <w:rPr>
          <w:rStyle w:val="word"/>
          <w:lang w:val="ru-RU"/>
        </w:rPr>
        <w:t>либо</w:t>
      </w:r>
      <w:r>
        <w:rPr>
          <w:rStyle w:val="word"/>
          <w:lang w:val="ru-RU"/>
        </w:rPr>
        <w:t xml:space="preserve"> </w:t>
      </w:r>
      <w:r w:rsidRPr="009B5B38">
        <w:rPr>
          <w:rStyle w:val="word"/>
          <w:lang w:val="ru-RU"/>
        </w:rPr>
        <w:t>банкротству</w:t>
      </w:r>
      <w:r w:rsidRPr="009B5B38">
        <w:rPr>
          <w:lang w:val="ru-RU"/>
        </w:rPr>
        <w:t xml:space="preserve">. </w:t>
      </w:r>
    </w:p>
    <w:p w:rsidR="006A4709" w:rsidRPr="009B5B38" w:rsidRDefault="006A4709" w:rsidP="009B5B38">
      <w:pPr>
        <w:spacing w:before="0" w:beforeAutospacing="0" w:after="0" w:afterAutospacing="0"/>
        <w:ind w:firstLine="709"/>
        <w:jc w:val="both"/>
        <w:rPr>
          <w:lang w:val="ru-RU"/>
        </w:rPr>
      </w:pPr>
      <w:r w:rsidRPr="009B5B38">
        <w:rPr>
          <w:rStyle w:val="word"/>
          <w:lang w:val="ru-RU"/>
        </w:rPr>
        <w:t>Своевременное</w:t>
      </w:r>
      <w:r>
        <w:rPr>
          <w:rStyle w:val="word"/>
          <w:lang w:val="ru-RU"/>
        </w:rPr>
        <w:t xml:space="preserve"> </w:t>
      </w:r>
      <w:r w:rsidRPr="009B5B38">
        <w:rPr>
          <w:rStyle w:val="word"/>
          <w:lang w:val="ru-RU"/>
        </w:rPr>
        <w:t>и</w:t>
      </w:r>
      <w:r>
        <w:rPr>
          <w:rStyle w:val="word"/>
          <w:lang w:val="ru-RU"/>
        </w:rPr>
        <w:t xml:space="preserve"> </w:t>
      </w:r>
      <w:r w:rsidRPr="009B5B38">
        <w:rPr>
          <w:rStyle w:val="word"/>
          <w:lang w:val="ru-RU"/>
        </w:rPr>
        <w:t>рациональное</w:t>
      </w:r>
      <w:r>
        <w:rPr>
          <w:rStyle w:val="word"/>
          <w:lang w:val="ru-RU"/>
        </w:rPr>
        <w:t xml:space="preserve"> </w:t>
      </w:r>
      <w:r w:rsidRPr="009B5B38">
        <w:rPr>
          <w:rStyle w:val="word"/>
          <w:lang w:val="ru-RU"/>
        </w:rPr>
        <w:t>построение</w:t>
      </w:r>
      <w:r>
        <w:rPr>
          <w:rStyle w:val="word"/>
          <w:lang w:val="ru-RU"/>
        </w:rPr>
        <w:t xml:space="preserve"> </w:t>
      </w:r>
      <w:r w:rsidRPr="009B5B38">
        <w:rPr>
          <w:rStyle w:val="word"/>
          <w:lang w:val="ru-RU"/>
        </w:rPr>
        <w:t>бюджетов</w:t>
      </w:r>
      <w:r>
        <w:rPr>
          <w:rStyle w:val="word"/>
          <w:lang w:val="ru-RU"/>
        </w:rPr>
        <w:t xml:space="preserve"> </w:t>
      </w:r>
      <w:r w:rsidRPr="009B5B38">
        <w:rPr>
          <w:rStyle w:val="word"/>
          <w:lang w:val="ru-RU"/>
        </w:rPr>
        <w:t>разных</w:t>
      </w:r>
      <w:r>
        <w:rPr>
          <w:rStyle w:val="word"/>
          <w:lang w:val="ru-RU"/>
        </w:rPr>
        <w:t xml:space="preserve"> </w:t>
      </w:r>
      <w:r w:rsidRPr="009B5B38">
        <w:rPr>
          <w:rStyle w:val="word"/>
          <w:lang w:val="ru-RU"/>
        </w:rPr>
        <w:t>спектров</w:t>
      </w:r>
      <w:r>
        <w:rPr>
          <w:rStyle w:val="word"/>
          <w:lang w:val="ru-RU"/>
        </w:rPr>
        <w:t xml:space="preserve"> </w:t>
      </w:r>
      <w:r w:rsidRPr="00FC6745">
        <w:rPr>
          <w:rStyle w:val="word"/>
          <w:lang w:val="ru-RU"/>
        </w:rPr>
        <w:t>реализации</w:t>
      </w:r>
      <w:r>
        <w:rPr>
          <w:rStyle w:val="word"/>
          <w:lang w:val="ru-RU"/>
        </w:rPr>
        <w:t xml:space="preserve"> </w:t>
      </w:r>
      <w:r w:rsidRPr="00FC6745">
        <w:rPr>
          <w:rStyle w:val="word"/>
          <w:lang w:val="ru-RU"/>
        </w:rPr>
        <w:t>бизнес</w:t>
      </w:r>
      <w:r>
        <w:rPr>
          <w:rStyle w:val="word"/>
          <w:lang w:val="ru-RU"/>
        </w:rPr>
        <w:t xml:space="preserve"> </w:t>
      </w:r>
      <w:r w:rsidRPr="009B5B38">
        <w:rPr>
          <w:rStyle w:val="word"/>
          <w:lang w:val="ru-RU"/>
        </w:rPr>
        <w:t>функциональности</w:t>
      </w:r>
      <w:r>
        <w:rPr>
          <w:rStyle w:val="word"/>
          <w:lang w:val="ru-RU"/>
        </w:rPr>
        <w:t xml:space="preserve"> </w:t>
      </w:r>
      <w:r w:rsidRPr="00FC6745">
        <w:rPr>
          <w:rStyle w:val="word"/>
          <w:lang w:val="ru-RU"/>
        </w:rPr>
        <w:t>и</w:t>
      </w:r>
      <w:r>
        <w:rPr>
          <w:rStyle w:val="word"/>
          <w:lang w:val="ru-RU"/>
        </w:rPr>
        <w:t xml:space="preserve"> </w:t>
      </w:r>
      <w:r w:rsidRPr="00FC6745">
        <w:rPr>
          <w:rStyle w:val="word"/>
          <w:lang w:val="ru-RU"/>
        </w:rPr>
        <w:t>разработка</w:t>
      </w:r>
      <w:r>
        <w:rPr>
          <w:rStyle w:val="word"/>
          <w:lang w:val="ru-RU"/>
        </w:rPr>
        <w:t xml:space="preserve"> </w:t>
      </w:r>
      <w:r w:rsidRPr="00FC6745">
        <w:rPr>
          <w:rStyle w:val="word"/>
          <w:lang w:val="ru-RU"/>
        </w:rPr>
        <w:t>бизнес</w:t>
      </w:r>
      <w:r w:rsidRPr="00585C91">
        <w:rPr>
          <w:rStyle w:val="word"/>
          <w:lang w:val="ru-RU"/>
        </w:rPr>
        <w:t>-</w:t>
      </w:r>
      <w:r w:rsidRPr="00FC6745">
        <w:rPr>
          <w:rStyle w:val="word"/>
          <w:lang w:val="ru-RU"/>
        </w:rPr>
        <w:t>планов</w:t>
      </w:r>
      <w:r>
        <w:rPr>
          <w:rStyle w:val="word"/>
          <w:lang w:val="ru-RU"/>
        </w:rPr>
        <w:t xml:space="preserve"> </w:t>
      </w:r>
      <w:r w:rsidRPr="00FC6745">
        <w:rPr>
          <w:rStyle w:val="word"/>
          <w:lang w:val="ru-RU"/>
        </w:rPr>
        <w:t>помогают </w:t>
      </w:r>
      <w:r w:rsidRPr="009B5B38">
        <w:rPr>
          <w:rStyle w:val="word"/>
          <w:lang w:val="ru-RU"/>
        </w:rPr>
        <w:t>лучше</w:t>
      </w:r>
      <w:r>
        <w:rPr>
          <w:rStyle w:val="word"/>
          <w:lang w:val="ru-RU"/>
        </w:rPr>
        <w:t xml:space="preserve"> </w:t>
      </w:r>
      <w:r w:rsidRPr="009B5B38">
        <w:rPr>
          <w:rStyle w:val="word"/>
          <w:lang w:val="ru-RU"/>
        </w:rPr>
        <w:t>воспринимать</w:t>
      </w:r>
      <w:r>
        <w:rPr>
          <w:rStyle w:val="word"/>
          <w:lang w:val="ru-RU"/>
        </w:rPr>
        <w:t xml:space="preserve"> </w:t>
      </w:r>
      <w:r w:rsidRPr="009B5B38">
        <w:rPr>
          <w:rStyle w:val="word"/>
          <w:lang w:val="ru-RU"/>
        </w:rPr>
        <w:t>и</w:t>
      </w:r>
      <w:r>
        <w:rPr>
          <w:rStyle w:val="word"/>
          <w:lang w:val="ru-RU"/>
        </w:rPr>
        <w:t xml:space="preserve"> </w:t>
      </w:r>
      <w:r w:rsidRPr="009B5B38">
        <w:rPr>
          <w:rStyle w:val="word"/>
          <w:lang w:val="ru-RU"/>
        </w:rPr>
        <w:t>доверять</w:t>
      </w:r>
      <w:r>
        <w:rPr>
          <w:rStyle w:val="word"/>
          <w:lang w:val="ru-RU"/>
        </w:rPr>
        <w:t xml:space="preserve"> </w:t>
      </w:r>
      <w:r w:rsidRPr="00FC6745">
        <w:rPr>
          <w:rStyle w:val="word"/>
          <w:lang w:val="ru-RU"/>
        </w:rPr>
        <w:t>вопросам</w:t>
      </w:r>
      <w:r w:rsidRPr="00585C91">
        <w:rPr>
          <w:rStyle w:val="word"/>
          <w:lang w:val="ru-RU"/>
        </w:rPr>
        <w:t xml:space="preserve">: </w:t>
      </w:r>
      <w:r w:rsidRPr="00FC6745">
        <w:rPr>
          <w:rStyle w:val="word"/>
          <w:lang w:val="ru-RU"/>
        </w:rPr>
        <w:t>что</w:t>
      </w:r>
      <w:r>
        <w:rPr>
          <w:rStyle w:val="word"/>
          <w:lang w:val="ru-RU"/>
        </w:rPr>
        <w:t xml:space="preserve"> </w:t>
      </w:r>
      <w:r w:rsidRPr="00FC6745">
        <w:rPr>
          <w:rStyle w:val="word"/>
          <w:lang w:val="ru-RU"/>
        </w:rPr>
        <w:t>и</w:t>
      </w:r>
      <w:r>
        <w:rPr>
          <w:rStyle w:val="word"/>
          <w:lang w:val="ru-RU"/>
        </w:rPr>
        <w:t xml:space="preserve"> </w:t>
      </w:r>
      <w:r w:rsidRPr="009B5B38">
        <w:rPr>
          <w:rStyle w:val="word"/>
          <w:lang w:val="ru-RU"/>
        </w:rPr>
        <w:t>почему</w:t>
      </w:r>
      <w:r>
        <w:rPr>
          <w:rStyle w:val="word"/>
          <w:lang w:val="ru-RU"/>
        </w:rPr>
        <w:t xml:space="preserve"> </w:t>
      </w:r>
      <w:r w:rsidRPr="009B5B38">
        <w:rPr>
          <w:rStyle w:val="word"/>
          <w:lang w:val="ru-RU"/>
        </w:rPr>
        <w:t>происходит</w:t>
      </w:r>
      <w:r>
        <w:rPr>
          <w:rStyle w:val="word"/>
          <w:lang w:val="ru-RU"/>
        </w:rPr>
        <w:t xml:space="preserve"> </w:t>
      </w:r>
      <w:r w:rsidRPr="009B5B38">
        <w:rPr>
          <w:rStyle w:val="word"/>
          <w:lang w:val="ru-RU"/>
        </w:rPr>
        <w:t>с</w:t>
      </w:r>
      <w:r>
        <w:rPr>
          <w:rStyle w:val="word"/>
          <w:lang w:val="ru-RU"/>
        </w:rPr>
        <w:t xml:space="preserve"> </w:t>
      </w:r>
      <w:r w:rsidRPr="009B5B38">
        <w:rPr>
          <w:rStyle w:val="word"/>
          <w:lang w:val="ru-RU"/>
        </w:rPr>
        <w:t>компанией</w:t>
      </w:r>
      <w:r>
        <w:rPr>
          <w:rStyle w:val="word"/>
          <w:lang w:val="ru-RU"/>
        </w:rPr>
        <w:t xml:space="preserve"> </w:t>
      </w:r>
      <w:r w:rsidRPr="009B5B38">
        <w:rPr>
          <w:rStyle w:val="word"/>
          <w:lang w:val="ru-RU"/>
        </w:rPr>
        <w:t>на</w:t>
      </w:r>
      <w:r>
        <w:rPr>
          <w:rStyle w:val="word"/>
          <w:lang w:val="ru-RU"/>
        </w:rPr>
        <w:t xml:space="preserve"> </w:t>
      </w:r>
      <w:r w:rsidRPr="009B5B38">
        <w:rPr>
          <w:rStyle w:val="word"/>
          <w:lang w:val="ru-RU"/>
        </w:rPr>
        <w:t>рынке</w:t>
      </w:r>
      <w:r w:rsidRPr="00585C91">
        <w:rPr>
          <w:rStyle w:val="word"/>
          <w:lang w:val="ru-RU"/>
        </w:rPr>
        <w:t xml:space="preserve">. </w:t>
      </w:r>
      <w:r w:rsidRPr="00FC6745">
        <w:rPr>
          <w:rStyle w:val="word"/>
          <w:lang w:val="ru-RU"/>
        </w:rPr>
        <w:t>Как</w:t>
      </w:r>
      <w:r>
        <w:rPr>
          <w:rStyle w:val="word"/>
          <w:lang w:val="ru-RU"/>
        </w:rPr>
        <w:t xml:space="preserve"> </w:t>
      </w:r>
      <w:r w:rsidRPr="00FC6745">
        <w:rPr>
          <w:rStyle w:val="word"/>
          <w:lang w:val="ru-RU"/>
        </w:rPr>
        <w:t>правило</w:t>
      </w:r>
      <w:r>
        <w:rPr>
          <w:rStyle w:val="word"/>
          <w:lang w:val="ru-RU"/>
        </w:rPr>
        <w:t xml:space="preserve"> </w:t>
      </w:r>
      <w:r w:rsidRPr="00FC6745">
        <w:rPr>
          <w:rStyle w:val="word"/>
          <w:lang w:val="ru-RU"/>
        </w:rPr>
        <w:t>план</w:t>
      </w:r>
      <w:r>
        <w:rPr>
          <w:rStyle w:val="word"/>
          <w:lang w:val="ru-RU"/>
        </w:rPr>
        <w:t xml:space="preserve"> </w:t>
      </w:r>
      <w:r w:rsidRPr="009B5B38">
        <w:rPr>
          <w:rStyle w:val="word"/>
          <w:lang w:val="ru-RU"/>
        </w:rPr>
        <w:t>готовит</w:t>
      </w:r>
      <w:r>
        <w:rPr>
          <w:rStyle w:val="word"/>
          <w:lang w:val="ru-RU"/>
        </w:rPr>
        <w:t xml:space="preserve"> </w:t>
      </w:r>
      <w:r w:rsidRPr="009B5B38">
        <w:rPr>
          <w:rStyle w:val="word"/>
          <w:lang w:val="ru-RU"/>
        </w:rPr>
        <w:t>предпринимателя</w:t>
      </w:r>
      <w:r>
        <w:rPr>
          <w:rStyle w:val="word"/>
          <w:lang w:val="ru-RU"/>
        </w:rPr>
        <w:t xml:space="preserve"> </w:t>
      </w:r>
      <w:r w:rsidRPr="009B5B38">
        <w:rPr>
          <w:rStyle w:val="word"/>
          <w:lang w:val="ru-RU"/>
        </w:rPr>
        <w:t>не</w:t>
      </w:r>
      <w:r>
        <w:rPr>
          <w:rStyle w:val="word"/>
          <w:lang w:val="ru-RU"/>
        </w:rPr>
        <w:t xml:space="preserve"> </w:t>
      </w:r>
      <w:r w:rsidRPr="009B5B38">
        <w:rPr>
          <w:rStyle w:val="word"/>
          <w:lang w:val="ru-RU"/>
        </w:rPr>
        <w:t>только</w:t>
      </w:r>
      <w:r>
        <w:rPr>
          <w:rStyle w:val="word"/>
          <w:lang w:val="ru-RU"/>
        </w:rPr>
        <w:t xml:space="preserve"> </w:t>
      </w:r>
      <w:r w:rsidRPr="009B5B38">
        <w:rPr>
          <w:rStyle w:val="word"/>
          <w:lang w:val="ru-RU"/>
        </w:rPr>
        <w:t>ощутить</w:t>
      </w:r>
      <w:r>
        <w:rPr>
          <w:rStyle w:val="word"/>
          <w:lang w:val="ru-RU"/>
        </w:rPr>
        <w:t xml:space="preserve"> </w:t>
      </w:r>
      <w:r w:rsidRPr="009B5B38">
        <w:rPr>
          <w:rStyle w:val="word"/>
          <w:lang w:val="ru-RU"/>
        </w:rPr>
        <w:t>финансовый</w:t>
      </w:r>
      <w:r>
        <w:rPr>
          <w:rStyle w:val="word"/>
          <w:lang w:val="ru-RU"/>
        </w:rPr>
        <w:t xml:space="preserve"> </w:t>
      </w:r>
      <w:r w:rsidRPr="009B5B38">
        <w:rPr>
          <w:rStyle w:val="word"/>
          <w:lang w:val="ru-RU"/>
        </w:rPr>
        <w:t>результат</w:t>
      </w:r>
      <w:r>
        <w:rPr>
          <w:rStyle w:val="word"/>
          <w:lang w:val="ru-RU"/>
        </w:rPr>
        <w:t xml:space="preserve">, </w:t>
      </w:r>
      <w:r w:rsidRPr="00FC6745">
        <w:rPr>
          <w:rStyle w:val="word"/>
          <w:lang w:val="ru-RU"/>
        </w:rPr>
        <w:t>но</w:t>
      </w:r>
      <w:r>
        <w:rPr>
          <w:rStyle w:val="word"/>
          <w:lang w:val="ru-RU"/>
        </w:rPr>
        <w:t xml:space="preserve"> </w:t>
      </w:r>
      <w:r w:rsidRPr="00FC6745">
        <w:rPr>
          <w:rStyle w:val="word"/>
          <w:lang w:val="ru-RU"/>
        </w:rPr>
        <w:t>и</w:t>
      </w:r>
      <w:r>
        <w:rPr>
          <w:rStyle w:val="word"/>
          <w:lang w:val="ru-RU"/>
        </w:rPr>
        <w:t xml:space="preserve"> </w:t>
      </w:r>
      <w:r w:rsidRPr="00FC6745">
        <w:rPr>
          <w:rStyle w:val="word"/>
          <w:lang w:val="ru-RU"/>
        </w:rPr>
        <w:t>в</w:t>
      </w:r>
      <w:r>
        <w:rPr>
          <w:rStyle w:val="word"/>
          <w:lang w:val="ru-RU"/>
        </w:rPr>
        <w:t xml:space="preserve"> </w:t>
      </w:r>
      <w:r w:rsidRPr="00FC6745">
        <w:rPr>
          <w:rStyle w:val="word"/>
          <w:lang w:val="ru-RU"/>
        </w:rPr>
        <w:t>большей</w:t>
      </w:r>
      <w:r>
        <w:rPr>
          <w:rStyle w:val="word"/>
          <w:lang w:val="ru-RU"/>
        </w:rPr>
        <w:t xml:space="preserve"> </w:t>
      </w:r>
      <w:r w:rsidRPr="00FC6745">
        <w:rPr>
          <w:rStyle w:val="word"/>
          <w:lang w:val="ru-RU"/>
        </w:rPr>
        <w:t>степени</w:t>
      </w:r>
      <w:r>
        <w:rPr>
          <w:rStyle w:val="word"/>
          <w:lang w:val="ru-RU"/>
        </w:rPr>
        <w:t xml:space="preserve"> </w:t>
      </w:r>
      <w:r w:rsidRPr="009B5B38">
        <w:rPr>
          <w:rStyle w:val="word"/>
          <w:lang w:val="ru-RU"/>
        </w:rPr>
        <w:t>готовность</w:t>
      </w:r>
      <w:r>
        <w:rPr>
          <w:rStyle w:val="word"/>
          <w:lang w:val="ru-RU"/>
        </w:rPr>
        <w:t xml:space="preserve"> </w:t>
      </w:r>
      <w:r w:rsidRPr="009B5B38">
        <w:rPr>
          <w:rStyle w:val="word"/>
          <w:lang w:val="ru-RU"/>
        </w:rPr>
        <w:t>начать</w:t>
      </w:r>
      <w:r>
        <w:rPr>
          <w:rStyle w:val="word"/>
          <w:lang w:val="ru-RU"/>
        </w:rPr>
        <w:t xml:space="preserve"> </w:t>
      </w:r>
      <w:r w:rsidRPr="009B5B38">
        <w:rPr>
          <w:rStyle w:val="word"/>
          <w:lang w:val="ru-RU"/>
        </w:rPr>
        <w:t>экономить</w:t>
      </w:r>
      <w:r w:rsidRPr="00407604">
        <w:rPr>
          <w:rStyle w:val="word"/>
          <w:lang w:val="ru-RU"/>
        </w:rPr>
        <w:t xml:space="preserve"> [3]</w:t>
      </w:r>
      <w:r w:rsidRPr="009B5B38">
        <w:rPr>
          <w:lang w:val="ru-RU"/>
        </w:rPr>
        <w:t xml:space="preserve">. </w:t>
      </w:r>
      <w:r w:rsidRPr="009B5B38">
        <w:rPr>
          <w:rStyle w:val="word"/>
          <w:lang w:val="ru-RU"/>
        </w:rPr>
        <w:t>Бизнес</w:t>
      </w:r>
      <w:r w:rsidRPr="009B5B38">
        <w:rPr>
          <w:lang w:val="ru-RU"/>
        </w:rPr>
        <w:t>-</w:t>
      </w:r>
      <w:r w:rsidRPr="009B5B38">
        <w:rPr>
          <w:rStyle w:val="word"/>
          <w:lang w:val="ru-RU"/>
        </w:rPr>
        <w:t>планирование</w:t>
      </w:r>
      <w:r>
        <w:rPr>
          <w:rStyle w:val="word"/>
          <w:lang w:val="ru-RU"/>
        </w:rPr>
        <w:t xml:space="preserve"> </w:t>
      </w:r>
      <w:r>
        <w:rPr>
          <w:lang w:val="ru-RU"/>
        </w:rPr>
        <w:t xml:space="preserve">– </w:t>
      </w:r>
      <w:r w:rsidRPr="009B5B38">
        <w:rPr>
          <w:rStyle w:val="word"/>
          <w:lang w:val="ru-RU"/>
        </w:rPr>
        <w:t>это</w:t>
      </w:r>
      <w:r>
        <w:rPr>
          <w:rStyle w:val="word"/>
          <w:lang w:val="ru-RU"/>
        </w:rPr>
        <w:t xml:space="preserve"> </w:t>
      </w:r>
      <w:r w:rsidRPr="009B5B38">
        <w:rPr>
          <w:rStyle w:val="word"/>
          <w:lang w:val="ru-RU"/>
        </w:rPr>
        <w:t>инструмент</w:t>
      </w:r>
      <w:r>
        <w:rPr>
          <w:rStyle w:val="word"/>
          <w:lang w:val="ru-RU"/>
        </w:rPr>
        <w:t xml:space="preserve"> </w:t>
      </w:r>
      <w:r w:rsidRPr="009B5B38">
        <w:rPr>
          <w:rStyle w:val="word"/>
          <w:lang w:val="ru-RU"/>
        </w:rPr>
        <w:t>оптим</w:t>
      </w:r>
      <w:r>
        <w:rPr>
          <w:rStyle w:val="word"/>
          <w:lang w:val="ru-RU"/>
        </w:rPr>
        <w:t xml:space="preserve">изации </w:t>
      </w:r>
      <w:r w:rsidRPr="009B5B38">
        <w:rPr>
          <w:rStyle w:val="word"/>
          <w:lang w:val="ru-RU"/>
        </w:rPr>
        <w:t>между</w:t>
      </w:r>
      <w:r>
        <w:rPr>
          <w:rStyle w:val="word"/>
          <w:lang w:val="ru-RU"/>
        </w:rPr>
        <w:t xml:space="preserve"> </w:t>
      </w:r>
      <w:r w:rsidRPr="009B5B38">
        <w:rPr>
          <w:rStyle w:val="word"/>
          <w:lang w:val="ru-RU"/>
        </w:rPr>
        <w:t>возможностями</w:t>
      </w:r>
      <w:r>
        <w:rPr>
          <w:rStyle w:val="word"/>
          <w:lang w:val="ru-RU"/>
        </w:rPr>
        <w:t xml:space="preserve"> </w:t>
      </w:r>
      <w:r w:rsidRPr="009B5B38">
        <w:rPr>
          <w:rStyle w:val="word"/>
          <w:lang w:val="ru-RU"/>
        </w:rPr>
        <w:t>и</w:t>
      </w:r>
      <w:r>
        <w:rPr>
          <w:rStyle w:val="word"/>
          <w:lang w:val="ru-RU"/>
        </w:rPr>
        <w:t xml:space="preserve"> </w:t>
      </w:r>
      <w:r w:rsidRPr="009B5B38">
        <w:rPr>
          <w:rStyle w:val="word"/>
          <w:lang w:val="ru-RU"/>
        </w:rPr>
        <w:t>предотвращением</w:t>
      </w:r>
      <w:r>
        <w:rPr>
          <w:rStyle w:val="word"/>
          <w:lang w:val="ru-RU"/>
        </w:rPr>
        <w:t xml:space="preserve"> </w:t>
      </w:r>
      <w:r w:rsidRPr="009B5B38">
        <w:rPr>
          <w:rStyle w:val="word"/>
          <w:lang w:val="ru-RU"/>
        </w:rPr>
        <w:t>возможных</w:t>
      </w:r>
      <w:r>
        <w:rPr>
          <w:rStyle w:val="word"/>
          <w:lang w:val="ru-RU"/>
        </w:rPr>
        <w:t xml:space="preserve"> </w:t>
      </w:r>
      <w:r w:rsidRPr="009B5B38">
        <w:rPr>
          <w:rStyle w:val="word"/>
          <w:lang w:val="ru-RU"/>
        </w:rPr>
        <w:t>прогнозных</w:t>
      </w:r>
      <w:r>
        <w:rPr>
          <w:rStyle w:val="word"/>
          <w:lang w:val="ru-RU"/>
        </w:rPr>
        <w:t xml:space="preserve"> </w:t>
      </w:r>
      <w:r w:rsidRPr="009B5B38">
        <w:rPr>
          <w:rStyle w:val="word"/>
          <w:lang w:val="ru-RU"/>
        </w:rPr>
        <w:t>рисков</w:t>
      </w:r>
      <w:r>
        <w:rPr>
          <w:rStyle w:val="word"/>
          <w:lang w:val="ru-RU"/>
        </w:rPr>
        <w:t xml:space="preserve"> </w:t>
      </w:r>
      <w:r w:rsidRPr="009B5B38">
        <w:rPr>
          <w:rStyle w:val="word"/>
          <w:lang w:val="ru-RU"/>
        </w:rPr>
        <w:t>по</w:t>
      </w:r>
      <w:r>
        <w:rPr>
          <w:rStyle w:val="word"/>
          <w:lang w:val="ru-RU"/>
        </w:rPr>
        <w:t xml:space="preserve"> </w:t>
      </w:r>
      <w:r w:rsidRPr="009B5B38">
        <w:rPr>
          <w:rStyle w:val="word"/>
          <w:lang w:val="ru-RU"/>
        </w:rPr>
        <w:t>проекту</w:t>
      </w:r>
      <w:r w:rsidRPr="009B5B38">
        <w:rPr>
          <w:lang w:val="ru-RU"/>
        </w:rPr>
        <w:t xml:space="preserve">. </w:t>
      </w:r>
      <w:r w:rsidRPr="009B5B38">
        <w:rPr>
          <w:rStyle w:val="word"/>
          <w:lang w:val="ru-RU"/>
        </w:rPr>
        <w:t>Причем</w:t>
      </w:r>
      <w:r>
        <w:rPr>
          <w:rStyle w:val="word"/>
          <w:lang w:val="ru-RU"/>
        </w:rPr>
        <w:t xml:space="preserve"> </w:t>
      </w:r>
      <w:r w:rsidRPr="009B5B38">
        <w:rPr>
          <w:rStyle w:val="word"/>
          <w:lang w:val="ru-RU"/>
        </w:rPr>
        <w:t>достижение</w:t>
      </w:r>
      <w:r>
        <w:rPr>
          <w:rStyle w:val="word"/>
          <w:lang w:val="ru-RU"/>
        </w:rPr>
        <w:t xml:space="preserve"> </w:t>
      </w:r>
      <w:r w:rsidRPr="009B5B38">
        <w:rPr>
          <w:rStyle w:val="word"/>
          <w:lang w:val="ru-RU"/>
        </w:rPr>
        <w:t>как</w:t>
      </w:r>
      <w:r>
        <w:rPr>
          <w:rStyle w:val="word"/>
          <w:lang w:val="ru-RU"/>
        </w:rPr>
        <w:t xml:space="preserve"> </w:t>
      </w:r>
      <w:r w:rsidRPr="009B5B38">
        <w:rPr>
          <w:rStyle w:val="word"/>
          <w:lang w:val="ru-RU"/>
        </w:rPr>
        <w:t>возможностей</w:t>
      </w:r>
      <w:r>
        <w:rPr>
          <w:rStyle w:val="word"/>
          <w:lang w:val="ru-RU"/>
        </w:rPr>
        <w:t xml:space="preserve">, </w:t>
      </w:r>
      <w:r w:rsidRPr="009B5B38">
        <w:rPr>
          <w:rStyle w:val="word"/>
          <w:lang w:val="ru-RU"/>
        </w:rPr>
        <w:t>так</w:t>
      </w:r>
      <w:r>
        <w:rPr>
          <w:rStyle w:val="word"/>
          <w:lang w:val="ru-RU"/>
        </w:rPr>
        <w:t xml:space="preserve"> </w:t>
      </w:r>
      <w:r w:rsidRPr="009B5B38">
        <w:rPr>
          <w:rStyle w:val="word"/>
          <w:lang w:val="ru-RU"/>
        </w:rPr>
        <w:t>и</w:t>
      </w:r>
      <w:r>
        <w:rPr>
          <w:rStyle w:val="word"/>
          <w:lang w:val="ru-RU"/>
        </w:rPr>
        <w:t xml:space="preserve"> </w:t>
      </w:r>
      <w:r w:rsidRPr="009B5B38">
        <w:rPr>
          <w:rStyle w:val="word"/>
          <w:lang w:val="ru-RU"/>
        </w:rPr>
        <w:t>выявление</w:t>
      </w:r>
      <w:r>
        <w:rPr>
          <w:rStyle w:val="word"/>
          <w:lang w:val="ru-RU"/>
        </w:rPr>
        <w:t xml:space="preserve"> </w:t>
      </w:r>
      <w:r w:rsidRPr="009B5B38">
        <w:rPr>
          <w:rStyle w:val="word"/>
          <w:lang w:val="ru-RU"/>
        </w:rPr>
        <w:t>рисков</w:t>
      </w:r>
      <w:r>
        <w:rPr>
          <w:rStyle w:val="word"/>
          <w:lang w:val="ru-RU"/>
        </w:rPr>
        <w:t xml:space="preserve"> </w:t>
      </w:r>
      <w:r w:rsidRPr="009B5B38">
        <w:rPr>
          <w:rStyle w:val="word"/>
          <w:lang w:val="ru-RU"/>
        </w:rPr>
        <w:t>достаточно</w:t>
      </w:r>
      <w:r>
        <w:rPr>
          <w:rStyle w:val="word"/>
          <w:lang w:val="ru-RU"/>
        </w:rPr>
        <w:t xml:space="preserve"> </w:t>
      </w:r>
      <w:r w:rsidRPr="009B5B38">
        <w:rPr>
          <w:rStyle w:val="word"/>
          <w:lang w:val="ru-RU"/>
        </w:rPr>
        <w:t>вероятностные</w:t>
      </w:r>
      <w:r>
        <w:rPr>
          <w:rStyle w:val="word"/>
          <w:lang w:val="ru-RU"/>
        </w:rPr>
        <w:t xml:space="preserve"> </w:t>
      </w:r>
      <w:r w:rsidRPr="009B5B38">
        <w:rPr>
          <w:rStyle w:val="word"/>
          <w:lang w:val="ru-RU"/>
        </w:rPr>
        <w:t>категории</w:t>
      </w:r>
      <w:r>
        <w:rPr>
          <w:rStyle w:val="word"/>
          <w:lang w:val="ru-RU"/>
        </w:rPr>
        <w:t xml:space="preserve"> </w:t>
      </w:r>
      <w:r w:rsidRPr="009B5B38">
        <w:rPr>
          <w:rStyle w:val="word"/>
          <w:lang w:val="ru-RU"/>
        </w:rPr>
        <w:t>основу</w:t>
      </w:r>
      <w:r>
        <w:rPr>
          <w:rStyle w:val="word"/>
          <w:lang w:val="ru-RU"/>
        </w:rPr>
        <w:t xml:space="preserve"> </w:t>
      </w:r>
      <w:r w:rsidRPr="009B5B38">
        <w:rPr>
          <w:rStyle w:val="word"/>
          <w:lang w:val="ru-RU"/>
        </w:rPr>
        <w:t>успеха</w:t>
      </w:r>
      <w:r>
        <w:rPr>
          <w:rStyle w:val="word"/>
          <w:lang w:val="ru-RU"/>
        </w:rPr>
        <w:t xml:space="preserve"> </w:t>
      </w:r>
      <w:r w:rsidRPr="009B5B38">
        <w:rPr>
          <w:rStyle w:val="word"/>
          <w:lang w:val="ru-RU"/>
        </w:rPr>
        <w:t>раскрытия</w:t>
      </w:r>
      <w:r>
        <w:rPr>
          <w:rStyle w:val="word"/>
          <w:lang w:val="ru-RU"/>
        </w:rPr>
        <w:t xml:space="preserve"> </w:t>
      </w:r>
      <w:r w:rsidRPr="009B5B38">
        <w:rPr>
          <w:rStyle w:val="word"/>
          <w:lang w:val="ru-RU"/>
        </w:rPr>
        <w:t>которых</w:t>
      </w:r>
      <w:r>
        <w:rPr>
          <w:rStyle w:val="word"/>
          <w:lang w:val="ru-RU"/>
        </w:rPr>
        <w:t xml:space="preserve"> </w:t>
      </w:r>
      <w:r w:rsidRPr="009B5B38">
        <w:rPr>
          <w:rStyle w:val="word"/>
          <w:lang w:val="ru-RU"/>
        </w:rPr>
        <w:t>закладывает</w:t>
      </w:r>
      <w:r>
        <w:rPr>
          <w:rStyle w:val="word"/>
          <w:lang w:val="ru-RU"/>
        </w:rPr>
        <w:t xml:space="preserve">, </w:t>
      </w:r>
      <w:r w:rsidRPr="009B5B38">
        <w:rPr>
          <w:rStyle w:val="word"/>
          <w:lang w:val="ru-RU"/>
        </w:rPr>
        <w:t>прежде</w:t>
      </w:r>
      <w:r>
        <w:rPr>
          <w:rStyle w:val="word"/>
          <w:lang w:val="ru-RU"/>
        </w:rPr>
        <w:t xml:space="preserve"> </w:t>
      </w:r>
      <w:r w:rsidRPr="009B5B38">
        <w:rPr>
          <w:rStyle w:val="word"/>
          <w:lang w:val="ru-RU"/>
        </w:rPr>
        <w:t>всего</w:t>
      </w:r>
      <w:r>
        <w:rPr>
          <w:rStyle w:val="word"/>
          <w:lang w:val="ru-RU"/>
        </w:rPr>
        <w:t xml:space="preserve"> </w:t>
      </w:r>
      <w:r w:rsidRPr="009B5B38">
        <w:rPr>
          <w:rStyle w:val="word"/>
          <w:lang w:val="ru-RU"/>
        </w:rPr>
        <w:t>качество</w:t>
      </w:r>
      <w:r>
        <w:rPr>
          <w:rStyle w:val="word"/>
          <w:lang w:val="ru-RU"/>
        </w:rPr>
        <w:t xml:space="preserve"> </w:t>
      </w:r>
      <w:r w:rsidRPr="009B5B38">
        <w:rPr>
          <w:rStyle w:val="word"/>
          <w:lang w:val="ru-RU"/>
        </w:rPr>
        <w:t>достоверности</w:t>
      </w:r>
      <w:r>
        <w:rPr>
          <w:rStyle w:val="word"/>
          <w:lang w:val="ru-RU"/>
        </w:rPr>
        <w:t xml:space="preserve"> </w:t>
      </w:r>
      <w:r w:rsidRPr="009B5B38">
        <w:rPr>
          <w:rStyle w:val="word"/>
          <w:lang w:val="ru-RU"/>
        </w:rPr>
        <w:t>информации</w:t>
      </w:r>
      <w:r>
        <w:rPr>
          <w:rStyle w:val="word"/>
          <w:lang w:val="ru-RU"/>
        </w:rPr>
        <w:t xml:space="preserve"> </w:t>
      </w:r>
      <w:r w:rsidRPr="009B5B38">
        <w:rPr>
          <w:rStyle w:val="word"/>
          <w:lang w:val="ru-RU"/>
        </w:rPr>
        <w:t>проекта</w:t>
      </w:r>
      <w:r>
        <w:rPr>
          <w:rStyle w:val="word"/>
          <w:lang w:val="ru-RU"/>
        </w:rPr>
        <w:t xml:space="preserve"> </w:t>
      </w:r>
      <w:r w:rsidRPr="009B5B38">
        <w:rPr>
          <w:rStyle w:val="word"/>
          <w:lang w:val="ru-RU"/>
        </w:rPr>
        <w:t>и</w:t>
      </w:r>
      <w:r>
        <w:rPr>
          <w:rStyle w:val="word"/>
          <w:lang w:val="ru-RU"/>
        </w:rPr>
        <w:t xml:space="preserve"> </w:t>
      </w:r>
      <w:r w:rsidRPr="009B5B38">
        <w:rPr>
          <w:rStyle w:val="word"/>
          <w:lang w:val="ru-RU"/>
        </w:rPr>
        <w:t>профессионализм</w:t>
      </w:r>
      <w:r>
        <w:rPr>
          <w:rStyle w:val="word"/>
          <w:lang w:val="ru-RU"/>
        </w:rPr>
        <w:t xml:space="preserve"> </w:t>
      </w:r>
      <w:r w:rsidRPr="009B5B38">
        <w:rPr>
          <w:rStyle w:val="word"/>
          <w:lang w:val="ru-RU"/>
        </w:rPr>
        <w:t>экспертов</w:t>
      </w:r>
      <w:r>
        <w:rPr>
          <w:rStyle w:val="word"/>
          <w:lang w:val="ru-RU"/>
        </w:rPr>
        <w:t xml:space="preserve"> </w:t>
      </w:r>
      <w:r w:rsidRPr="009B5B38">
        <w:rPr>
          <w:rStyle w:val="word"/>
          <w:lang w:val="ru-RU"/>
        </w:rPr>
        <w:t>в</w:t>
      </w:r>
      <w:r>
        <w:rPr>
          <w:rStyle w:val="word"/>
          <w:lang w:val="ru-RU"/>
        </w:rPr>
        <w:t xml:space="preserve"> </w:t>
      </w:r>
      <w:r w:rsidRPr="009B5B38">
        <w:rPr>
          <w:rStyle w:val="word"/>
          <w:lang w:val="ru-RU"/>
        </w:rPr>
        <w:t>области</w:t>
      </w:r>
      <w:r>
        <w:rPr>
          <w:rStyle w:val="word"/>
          <w:lang w:val="ru-RU"/>
        </w:rPr>
        <w:t xml:space="preserve"> </w:t>
      </w:r>
      <w:r w:rsidRPr="009B5B38">
        <w:rPr>
          <w:rStyle w:val="word"/>
          <w:lang w:val="ru-RU"/>
        </w:rPr>
        <w:t>функционального</w:t>
      </w:r>
      <w:r>
        <w:rPr>
          <w:rStyle w:val="word"/>
          <w:lang w:val="ru-RU"/>
        </w:rPr>
        <w:t xml:space="preserve"> </w:t>
      </w:r>
      <w:r w:rsidRPr="009B5B38">
        <w:rPr>
          <w:rStyle w:val="word"/>
          <w:lang w:val="ru-RU"/>
        </w:rPr>
        <w:t>планирования</w:t>
      </w:r>
      <w:r w:rsidRPr="009B5B38">
        <w:rPr>
          <w:lang w:val="ru-RU"/>
        </w:rPr>
        <w:t>.</w:t>
      </w:r>
    </w:p>
    <w:p w:rsidR="006A4709" w:rsidRPr="009B5B38" w:rsidRDefault="006A4709" w:rsidP="009B5B38">
      <w:pPr>
        <w:spacing w:before="0" w:beforeAutospacing="0" w:after="0" w:afterAutospacing="0"/>
        <w:ind w:firstLine="709"/>
        <w:jc w:val="both"/>
        <w:rPr>
          <w:lang w:val="ru-RU"/>
        </w:rPr>
      </w:pPr>
      <w:r w:rsidRPr="009B5B38">
        <w:rPr>
          <w:rStyle w:val="word"/>
          <w:lang w:val="ru-RU"/>
        </w:rPr>
        <w:t>Процесс</w:t>
      </w:r>
      <w:r>
        <w:rPr>
          <w:rStyle w:val="word"/>
          <w:lang w:val="ru-RU"/>
        </w:rPr>
        <w:t xml:space="preserve"> </w:t>
      </w:r>
      <w:r w:rsidRPr="009B5B38">
        <w:rPr>
          <w:rStyle w:val="word"/>
          <w:lang w:val="ru-RU"/>
        </w:rPr>
        <w:t>планирования</w:t>
      </w:r>
      <w:r>
        <w:rPr>
          <w:rStyle w:val="word"/>
          <w:lang w:val="ru-RU"/>
        </w:rPr>
        <w:t xml:space="preserve"> </w:t>
      </w:r>
      <w:r w:rsidRPr="009B5B38">
        <w:rPr>
          <w:rStyle w:val="word"/>
          <w:lang w:val="ru-RU"/>
        </w:rPr>
        <w:t>у</w:t>
      </w:r>
      <w:r>
        <w:rPr>
          <w:rStyle w:val="word"/>
          <w:lang w:val="ru-RU"/>
        </w:rPr>
        <w:t xml:space="preserve"> </w:t>
      </w:r>
      <w:r w:rsidRPr="009B5B38">
        <w:rPr>
          <w:rStyle w:val="word"/>
          <w:lang w:val="ru-RU"/>
        </w:rPr>
        <w:t>субъектов</w:t>
      </w:r>
      <w:r>
        <w:rPr>
          <w:rStyle w:val="word"/>
          <w:lang w:val="ru-RU"/>
        </w:rPr>
        <w:t xml:space="preserve"> </w:t>
      </w:r>
      <w:r w:rsidRPr="009B5B38">
        <w:rPr>
          <w:rStyle w:val="word"/>
          <w:lang w:val="ru-RU"/>
        </w:rPr>
        <w:t>деятельности</w:t>
      </w:r>
      <w:r>
        <w:rPr>
          <w:rStyle w:val="word"/>
          <w:lang w:val="ru-RU"/>
        </w:rPr>
        <w:t xml:space="preserve"> </w:t>
      </w:r>
      <w:r w:rsidRPr="009B5B38">
        <w:rPr>
          <w:rStyle w:val="word"/>
          <w:lang w:val="ru-RU"/>
        </w:rPr>
        <w:t>в</w:t>
      </w:r>
      <w:r>
        <w:rPr>
          <w:rStyle w:val="word"/>
          <w:lang w:val="ru-RU"/>
        </w:rPr>
        <w:t xml:space="preserve"> </w:t>
      </w:r>
      <w:r w:rsidRPr="009B5B38">
        <w:rPr>
          <w:rStyle w:val="word"/>
          <w:lang w:val="ru-RU"/>
        </w:rPr>
        <w:t>целом</w:t>
      </w:r>
      <w:r w:rsidRPr="009B5B38">
        <w:rPr>
          <w:lang w:val="ru-RU"/>
        </w:rPr>
        <w:t xml:space="preserve">, </w:t>
      </w:r>
      <w:r w:rsidRPr="009B5B38">
        <w:rPr>
          <w:rStyle w:val="word"/>
          <w:lang w:val="ru-RU"/>
        </w:rPr>
        <w:t>различный</w:t>
      </w:r>
      <w:r>
        <w:rPr>
          <w:rStyle w:val="word"/>
          <w:lang w:val="ru-RU"/>
        </w:rPr>
        <w:t xml:space="preserve"> </w:t>
      </w:r>
      <w:r w:rsidRPr="009B5B38">
        <w:rPr>
          <w:rStyle w:val="word"/>
          <w:lang w:val="ru-RU"/>
        </w:rPr>
        <w:t>по</w:t>
      </w:r>
      <w:r>
        <w:rPr>
          <w:rStyle w:val="word"/>
          <w:lang w:val="ru-RU"/>
        </w:rPr>
        <w:t xml:space="preserve"> </w:t>
      </w:r>
      <w:r w:rsidRPr="009B5B38">
        <w:rPr>
          <w:rStyle w:val="word"/>
          <w:lang w:val="ru-RU"/>
        </w:rPr>
        <w:t>ряду</w:t>
      </w:r>
      <w:r>
        <w:rPr>
          <w:rStyle w:val="word"/>
          <w:lang w:val="ru-RU"/>
        </w:rPr>
        <w:t xml:space="preserve"> </w:t>
      </w:r>
      <w:r w:rsidRPr="009B5B38">
        <w:rPr>
          <w:rStyle w:val="word"/>
          <w:lang w:val="ru-RU"/>
        </w:rPr>
        <w:t>вкладываемых</w:t>
      </w:r>
      <w:r>
        <w:rPr>
          <w:rStyle w:val="word"/>
          <w:lang w:val="ru-RU"/>
        </w:rPr>
        <w:t xml:space="preserve"> </w:t>
      </w:r>
      <w:r w:rsidRPr="009B5B38">
        <w:rPr>
          <w:rStyle w:val="word"/>
          <w:lang w:val="ru-RU"/>
        </w:rPr>
        <w:t>в</w:t>
      </w:r>
      <w:r>
        <w:rPr>
          <w:rStyle w:val="word"/>
          <w:lang w:val="ru-RU"/>
        </w:rPr>
        <w:t xml:space="preserve"> </w:t>
      </w:r>
      <w:r w:rsidRPr="009B5B38">
        <w:rPr>
          <w:rStyle w:val="word"/>
          <w:lang w:val="ru-RU"/>
        </w:rPr>
        <w:t>них</w:t>
      </w:r>
      <w:r>
        <w:rPr>
          <w:rStyle w:val="word"/>
          <w:lang w:val="ru-RU"/>
        </w:rPr>
        <w:t xml:space="preserve"> </w:t>
      </w:r>
      <w:r w:rsidRPr="009B5B38">
        <w:rPr>
          <w:rStyle w:val="word"/>
          <w:lang w:val="ru-RU"/>
        </w:rPr>
        <w:t>задач</w:t>
      </w:r>
      <w:r>
        <w:rPr>
          <w:rStyle w:val="word"/>
          <w:lang w:val="ru-RU"/>
        </w:rPr>
        <w:t xml:space="preserve"> </w:t>
      </w:r>
      <w:r w:rsidRPr="009B5B38">
        <w:rPr>
          <w:rStyle w:val="word"/>
          <w:lang w:val="ru-RU"/>
        </w:rPr>
        <w:t>таких</w:t>
      </w:r>
      <w:r w:rsidRPr="009B5B38">
        <w:rPr>
          <w:lang w:val="ru-RU"/>
        </w:rPr>
        <w:t xml:space="preserve">, </w:t>
      </w:r>
      <w:r w:rsidRPr="009B5B38">
        <w:rPr>
          <w:rStyle w:val="word"/>
          <w:lang w:val="ru-RU"/>
        </w:rPr>
        <w:t>например</w:t>
      </w:r>
      <w:r>
        <w:rPr>
          <w:rStyle w:val="word"/>
          <w:lang w:val="ru-RU"/>
        </w:rPr>
        <w:t xml:space="preserve">, </w:t>
      </w:r>
      <w:r w:rsidRPr="009B5B38">
        <w:rPr>
          <w:rStyle w:val="word"/>
          <w:lang w:val="ru-RU"/>
        </w:rPr>
        <w:t>как</w:t>
      </w:r>
      <w:r w:rsidRPr="009B5B38">
        <w:rPr>
          <w:lang w:val="ru-RU"/>
        </w:rPr>
        <w:t xml:space="preserve">: </w:t>
      </w:r>
      <w:r w:rsidRPr="009B5B38">
        <w:rPr>
          <w:rStyle w:val="word"/>
          <w:lang w:val="ru-RU"/>
        </w:rPr>
        <w:t>сроки</w:t>
      </w:r>
      <w:r>
        <w:rPr>
          <w:rStyle w:val="word"/>
          <w:lang w:val="ru-RU"/>
        </w:rPr>
        <w:t xml:space="preserve"> </w:t>
      </w:r>
      <w:r w:rsidRPr="009B5B38">
        <w:rPr>
          <w:rStyle w:val="word"/>
          <w:lang w:val="ru-RU"/>
        </w:rPr>
        <w:t>планов</w:t>
      </w:r>
      <w:r w:rsidRPr="009B5B38">
        <w:rPr>
          <w:lang w:val="ru-RU"/>
        </w:rPr>
        <w:t xml:space="preserve">, </w:t>
      </w:r>
      <w:r w:rsidRPr="009B5B38">
        <w:rPr>
          <w:rStyle w:val="word"/>
          <w:lang w:val="ru-RU"/>
        </w:rPr>
        <w:t>процент</w:t>
      </w:r>
      <w:r>
        <w:rPr>
          <w:rStyle w:val="word"/>
          <w:lang w:val="ru-RU"/>
        </w:rPr>
        <w:t xml:space="preserve"> </w:t>
      </w:r>
      <w:r w:rsidRPr="009B5B38">
        <w:rPr>
          <w:rStyle w:val="word"/>
          <w:lang w:val="ru-RU"/>
        </w:rPr>
        <w:t>вероятности</w:t>
      </w:r>
      <w:r>
        <w:rPr>
          <w:rStyle w:val="word"/>
          <w:lang w:val="ru-RU"/>
        </w:rPr>
        <w:t xml:space="preserve"> </w:t>
      </w:r>
      <w:r w:rsidRPr="009B5B38">
        <w:rPr>
          <w:rStyle w:val="word"/>
          <w:lang w:val="ru-RU"/>
        </w:rPr>
        <w:t>наступления</w:t>
      </w:r>
      <w:r>
        <w:rPr>
          <w:rStyle w:val="word"/>
          <w:lang w:val="ru-RU"/>
        </w:rPr>
        <w:t xml:space="preserve"> </w:t>
      </w:r>
      <w:r w:rsidRPr="009B5B38">
        <w:rPr>
          <w:rStyle w:val="word"/>
          <w:lang w:val="ru-RU"/>
        </w:rPr>
        <w:t>событий</w:t>
      </w:r>
      <w:r w:rsidRPr="009B5B38">
        <w:rPr>
          <w:lang w:val="ru-RU"/>
        </w:rPr>
        <w:t xml:space="preserve">, </w:t>
      </w:r>
      <w:r w:rsidRPr="009B5B38">
        <w:rPr>
          <w:rStyle w:val="word"/>
          <w:lang w:val="ru-RU"/>
        </w:rPr>
        <w:t>достоверности</w:t>
      </w:r>
      <w:r>
        <w:rPr>
          <w:rStyle w:val="word"/>
          <w:lang w:val="ru-RU"/>
        </w:rPr>
        <w:t xml:space="preserve"> </w:t>
      </w:r>
      <w:r w:rsidRPr="009B5B38">
        <w:rPr>
          <w:rStyle w:val="word"/>
          <w:lang w:val="ru-RU"/>
        </w:rPr>
        <w:t>данных</w:t>
      </w:r>
      <w:r>
        <w:rPr>
          <w:rStyle w:val="word"/>
          <w:lang w:val="ru-RU"/>
        </w:rPr>
        <w:t xml:space="preserve"> </w:t>
      </w:r>
      <w:r w:rsidRPr="009B5B38">
        <w:rPr>
          <w:rStyle w:val="word"/>
          <w:lang w:val="ru-RU"/>
        </w:rPr>
        <w:t>вносимых</w:t>
      </w:r>
      <w:r>
        <w:rPr>
          <w:rStyle w:val="word"/>
          <w:lang w:val="ru-RU"/>
        </w:rPr>
        <w:t xml:space="preserve"> </w:t>
      </w:r>
      <w:r w:rsidRPr="009B5B38">
        <w:rPr>
          <w:rStyle w:val="word"/>
          <w:lang w:val="ru-RU"/>
        </w:rPr>
        <w:t>поправками</w:t>
      </w:r>
      <w:r>
        <w:rPr>
          <w:rStyle w:val="word"/>
          <w:lang w:val="ru-RU"/>
        </w:rPr>
        <w:t xml:space="preserve"> </w:t>
      </w:r>
      <w:r w:rsidRPr="009B5B38">
        <w:rPr>
          <w:rStyle w:val="word"/>
          <w:lang w:val="ru-RU"/>
        </w:rPr>
        <w:t>и</w:t>
      </w:r>
      <w:r>
        <w:rPr>
          <w:rStyle w:val="word"/>
          <w:lang w:val="ru-RU"/>
        </w:rPr>
        <w:t xml:space="preserve"> </w:t>
      </w:r>
      <w:r w:rsidRPr="009B5B38">
        <w:rPr>
          <w:rStyle w:val="word"/>
          <w:lang w:val="ru-RU"/>
        </w:rPr>
        <w:t>степень</w:t>
      </w:r>
      <w:r>
        <w:rPr>
          <w:rStyle w:val="word"/>
          <w:lang w:val="ru-RU"/>
        </w:rPr>
        <w:t xml:space="preserve"> </w:t>
      </w:r>
      <w:r w:rsidRPr="009B5B38">
        <w:rPr>
          <w:rStyle w:val="word"/>
          <w:lang w:val="ru-RU"/>
        </w:rPr>
        <w:t>управляемости</w:t>
      </w:r>
      <w:r>
        <w:rPr>
          <w:rStyle w:val="word"/>
          <w:lang w:val="ru-RU"/>
        </w:rPr>
        <w:t xml:space="preserve"> </w:t>
      </w:r>
      <w:r w:rsidRPr="009B5B38">
        <w:rPr>
          <w:rStyle w:val="word"/>
          <w:lang w:val="ru-RU"/>
        </w:rPr>
        <w:t>и</w:t>
      </w:r>
      <w:r>
        <w:rPr>
          <w:rStyle w:val="word"/>
          <w:lang w:val="ru-RU"/>
        </w:rPr>
        <w:t xml:space="preserve"> </w:t>
      </w:r>
      <w:r w:rsidRPr="009B5B38">
        <w:rPr>
          <w:rStyle w:val="word"/>
          <w:lang w:val="ru-RU"/>
        </w:rPr>
        <w:t>координации</w:t>
      </w:r>
      <w:r>
        <w:rPr>
          <w:rStyle w:val="word"/>
          <w:lang w:val="ru-RU"/>
        </w:rPr>
        <w:t xml:space="preserve"> </w:t>
      </w:r>
      <w:r w:rsidRPr="009B5B38">
        <w:rPr>
          <w:rStyle w:val="word"/>
          <w:lang w:val="ru-RU"/>
        </w:rPr>
        <w:t>проекта</w:t>
      </w:r>
      <w:r w:rsidRPr="009B5B38">
        <w:rPr>
          <w:lang w:val="ru-RU"/>
        </w:rPr>
        <w:t xml:space="preserve">. </w:t>
      </w:r>
      <w:r>
        <w:rPr>
          <w:lang w:val="ru-RU"/>
        </w:rPr>
        <w:t xml:space="preserve"> </w:t>
      </w:r>
      <w:r w:rsidRPr="009B5B38">
        <w:rPr>
          <w:rStyle w:val="word"/>
          <w:lang w:val="ru-RU"/>
        </w:rPr>
        <w:t>Все</w:t>
      </w:r>
      <w:r>
        <w:rPr>
          <w:rStyle w:val="word"/>
          <w:lang w:val="ru-RU"/>
        </w:rPr>
        <w:t xml:space="preserve"> </w:t>
      </w:r>
      <w:r w:rsidRPr="009B5B38">
        <w:rPr>
          <w:rStyle w:val="word"/>
          <w:lang w:val="ru-RU"/>
        </w:rPr>
        <w:t>это</w:t>
      </w:r>
      <w:r>
        <w:rPr>
          <w:rStyle w:val="word"/>
          <w:lang w:val="ru-RU"/>
        </w:rPr>
        <w:t xml:space="preserve"> </w:t>
      </w:r>
      <w:r w:rsidRPr="009B5B38">
        <w:rPr>
          <w:rStyle w:val="word"/>
          <w:lang w:val="ru-RU"/>
        </w:rPr>
        <w:t>выделяет</w:t>
      </w:r>
      <w:r>
        <w:rPr>
          <w:rStyle w:val="word"/>
          <w:lang w:val="ru-RU"/>
        </w:rPr>
        <w:t xml:space="preserve"> </w:t>
      </w:r>
      <w:r w:rsidRPr="009B5B38">
        <w:rPr>
          <w:rStyle w:val="word"/>
          <w:lang w:val="ru-RU"/>
        </w:rPr>
        <w:t>специфический</w:t>
      </w:r>
      <w:r>
        <w:rPr>
          <w:rStyle w:val="word"/>
          <w:lang w:val="ru-RU"/>
        </w:rPr>
        <w:t xml:space="preserve"> </w:t>
      </w:r>
      <w:r w:rsidRPr="009B5B38">
        <w:rPr>
          <w:rStyle w:val="word"/>
          <w:lang w:val="ru-RU"/>
        </w:rPr>
        <w:t>подход</w:t>
      </w:r>
      <w:r>
        <w:rPr>
          <w:rStyle w:val="word"/>
          <w:lang w:val="ru-RU"/>
        </w:rPr>
        <w:t xml:space="preserve"> к </w:t>
      </w:r>
      <w:r w:rsidRPr="009B5B38">
        <w:rPr>
          <w:rStyle w:val="word"/>
          <w:lang w:val="ru-RU"/>
        </w:rPr>
        <w:t>формированию</w:t>
      </w:r>
      <w:r>
        <w:rPr>
          <w:rStyle w:val="word"/>
          <w:lang w:val="ru-RU"/>
        </w:rPr>
        <w:t xml:space="preserve"> </w:t>
      </w:r>
      <w:r w:rsidRPr="009B5B38">
        <w:rPr>
          <w:rStyle w:val="word"/>
          <w:lang w:val="ru-RU"/>
        </w:rPr>
        <w:t>структуры</w:t>
      </w:r>
      <w:r>
        <w:rPr>
          <w:rStyle w:val="word"/>
          <w:lang w:val="ru-RU"/>
        </w:rPr>
        <w:t xml:space="preserve"> </w:t>
      </w:r>
      <w:r w:rsidRPr="009B5B38">
        <w:rPr>
          <w:rStyle w:val="word"/>
          <w:lang w:val="ru-RU"/>
        </w:rPr>
        <w:t>восприятия</w:t>
      </w:r>
      <w:r>
        <w:rPr>
          <w:rStyle w:val="word"/>
          <w:lang w:val="ru-RU"/>
        </w:rPr>
        <w:t xml:space="preserve"> </w:t>
      </w:r>
      <w:r w:rsidRPr="009B5B38">
        <w:rPr>
          <w:rStyle w:val="word"/>
          <w:lang w:val="ru-RU"/>
        </w:rPr>
        <w:t>планирования</w:t>
      </w:r>
      <w:r w:rsidRPr="009B5B38">
        <w:rPr>
          <w:lang w:val="ru-RU"/>
        </w:rPr>
        <w:t xml:space="preserve">, </w:t>
      </w:r>
      <w:r w:rsidRPr="009B5B38">
        <w:rPr>
          <w:rStyle w:val="word"/>
          <w:lang w:val="ru-RU"/>
        </w:rPr>
        <w:t>а</w:t>
      </w:r>
      <w:r>
        <w:rPr>
          <w:rStyle w:val="word"/>
          <w:lang w:val="ru-RU"/>
        </w:rPr>
        <w:t xml:space="preserve"> </w:t>
      </w:r>
      <w:r w:rsidRPr="009B5B38">
        <w:rPr>
          <w:rStyle w:val="word"/>
          <w:lang w:val="ru-RU"/>
        </w:rPr>
        <w:t>именно</w:t>
      </w:r>
      <w:r w:rsidRPr="009B5B38">
        <w:rPr>
          <w:lang w:val="ru-RU"/>
        </w:rPr>
        <w:t>: [</w:t>
      </w:r>
      <w:r w:rsidRPr="00407604">
        <w:rPr>
          <w:rStyle w:val="word"/>
          <w:lang w:val="ru-RU"/>
        </w:rPr>
        <w:t>3</w:t>
      </w:r>
      <w:r w:rsidRPr="009B5B38">
        <w:rPr>
          <w:lang w:val="ru-RU"/>
        </w:rPr>
        <w:t>]:</w:t>
      </w:r>
    </w:p>
    <w:p w:rsidR="006A4709" w:rsidRPr="009B5B38" w:rsidRDefault="006A4709" w:rsidP="009B5B38">
      <w:pPr>
        <w:spacing w:before="0" w:beforeAutospacing="0" w:after="0" w:afterAutospacing="0"/>
        <w:ind w:firstLine="709"/>
        <w:jc w:val="both"/>
        <w:rPr>
          <w:lang w:val="ru-RU"/>
        </w:rPr>
      </w:pPr>
      <w:r w:rsidRPr="009B5B38">
        <w:rPr>
          <w:lang w:val="ru-RU"/>
        </w:rPr>
        <w:t xml:space="preserve">- </w:t>
      </w:r>
      <w:r w:rsidRPr="009B5B38">
        <w:rPr>
          <w:rStyle w:val="word"/>
          <w:lang w:val="ru-RU"/>
        </w:rPr>
        <w:t>структурирование</w:t>
      </w:r>
      <w:r>
        <w:rPr>
          <w:rStyle w:val="word"/>
          <w:lang w:val="ru-RU"/>
        </w:rPr>
        <w:t xml:space="preserve"> </w:t>
      </w:r>
      <w:r w:rsidRPr="009B5B38">
        <w:rPr>
          <w:rStyle w:val="word"/>
          <w:lang w:val="ru-RU"/>
        </w:rPr>
        <w:t>процессов</w:t>
      </w:r>
      <w:r w:rsidRPr="009B5B38">
        <w:rPr>
          <w:lang w:val="ru-RU"/>
        </w:rPr>
        <w:t>;</w:t>
      </w:r>
    </w:p>
    <w:p w:rsidR="006A4709" w:rsidRPr="009B5B38" w:rsidRDefault="006A4709" w:rsidP="009B5B38">
      <w:pPr>
        <w:spacing w:before="0" w:beforeAutospacing="0" w:after="0" w:afterAutospacing="0"/>
        <w:ind w:firstLine="709"/>
        <w:jc w:val="both"/>
        <w:rPr>
          <w:lang w:val="ru-RU"/>
        </w:rPr>
      </w:pPr>
      <w:r w:rsidRPr="009B5B38">
        <w:rPr>
          <w:lang w:val="ru-RU"/>
        </w:rPr>
        <w:t xml:space="preserve">- </w:t>
      </w:r>
      <w:r w:rsidRPr="009B5B38">
        <w:rPr>
          <w:rStyle w:val="word"/>
          <w:lang w:val="ru-RU"/>
        </w:rPr>
        <w:t>достоверной</w:t>
      </w:r>
      <w:r>
        <w:rPr>
          <w:rStyle w:val="word"/>
          <w:lang w:val="ru-RU"/>
        </w:rPr>
        <w:t xml:space="preserve"> </w:t>
      </w:r>
      <w:r w:rsidRPr="009B5B38">
        <w:rPr>
          <w:rStyle w:val="word"/>
          <w:lang w:val="ru-RU"/>
        </w:rPr>
        <w:t>обработки</w:t>
      </w:r>
      <w:r>
        <w:rPr>
          <w:rStyle w:val="word"/>
          <w:lang w:val="ru-RU"/>
        </w:rPr>
        <w:t xml:space="preserve"> </w:t>
      </w:r>
      <w:r w:rsidRPr="009B5B38">
        <w:rPr>
          <w:rStyle w:val="word"/>
          <w:lang w:val="ru-RU"/>
        </w:rPr>
        <w:t>данных</w:t>
      </w:r>
      <w:r w:rsidRPr="009B5B38">
        <w:rPr>
          <w:lang w:val="ru-RU"/>
        </w:rPr>
        <w:t>;</w:t>
      </w:r>
    </w:p>
    <w:p w:rsidR="006A4709" w:rsidRPr="009B5B38" w:rsidRDefault="006A4709" w:rsidP="009B5B38">
      <w:pPr>
        <w:spacing w:before="0" w:beforeAutospacing="0" w:after="0" w:afterAutospacing="0"/>
        <w:ind w:firstLine="709"/>
        <w:jc w:val="both"/>
        <w:rPr>
          <w:lang w:val="ru-RU"/>
        </w:rPr>
      </w:pPr>
      <w:r w:rsidRPr="009B5B38">
        <w:rPr>
          <w:lang w:val="ru-RU"/>
        </w:rPr>
        <w:t xml:space="preserve">- </w:t>
      </w:r>
      <w:r w:rsidRPr="009B5B38">
        <w:rPr>
          <w:rStyle w:val="word"/>
          <w:lang w:val="ru-RU"/>
        </w:rPr>
        <w:t>формирование</w:t>
      </w:r>
      <w:r>
        <w:rPr>
          <w:rStyle w:val="word"/>
          <w:lang w:val="ru-RU"/>
        </w:rPr>
        <w:t xml:space="preserve"> </w:t>
      </w:r>
      <w:r w:rsidRPr="009B5B38">
        <w:rPr>
          <w:rStyle w:val="word"/>
          <w:lang w:val="ru-RU"/>
        </w:rPr>
        <w:t>конкретных</w:t>
      </w:r>
      <w:r>
        <w:rPr>
          <w:rStyle w:val="word"/>
          <w:lang w:val="ru-RU"/>
        </w:rPr>
        <w:t xml:space="preserve"> </w:t>
      </w:r>
      <w:r w:rsidRPr="009B5B38">
        <w:rPr>
          <w:rStyle w:val="word"/>
          <w:lang w:val="ru-RU"/>
        </w:rPr>
        <w:t>действий</w:t>
      </w:r>
      <w:r>
        <w:rPr>
          <w:rStyle w:val="word"/>
          <w:lang w:val="ru-RU"/>
        </w:rPr>
        <w:t xml:space="preserve"> </w:t>
      </w:r>
      <w:r w:rsidRPr="009B5B38">
        <w:rPr>
          <w:rStyle w:val="word"/>
          <w:lang w:val="ru-RU"/>
        </w:rPr>
        <w:t>в</w:t>
      </w:r>
      <w:r>
        <w:rPr>
          <w:rStyle w:val="word"/>
          <w:lang w:val="ru-RU"/>
        </w:rPr>
        <w:t xml:space="preserve"> </w:t>
      </w:r>
      <w:r w:rsidRPr="009B5B38">
        <w:rPr>
          <w:rStyle w:val="word"/>
          <w:lang w:val="ru-RU"/>
        </w:rPr>
        <w:t>проекте</w:t>
      </w:r>
      <w:r w:rsidRPr="009B5B38">
        <w:rPr>
          <w:lang w:val="ru-RU"/>
        </w:rPr>
        <w:t>;</w:t>
      </w:r>
    </w:p>
    <w:p w:rsidR="006A4709" w:rsidRPr="009B5B38" w:rsidRDefault="006A4709" w:rsidP="009B5B38">
      <w:pPr>
        <w:spacing w:before="0" w:beforeAutospacing="0" w:after="0" w:afterAutospacing="0"/>
        <w:ind w:firstLine="709"/>
        <w:jc w:val="both"/>
        <w:rPr>
          <w:lang w:val="ru-RU"/>
        </w:rPr>
      </w:pPr>
      <w:r w:rsidRPr="009B5B38">
        <w:rPr>
          <w:lang w:val="ru-RU"/>
        </w:rPr>
        <w:t xml:space="preserve">- </w:t>
      </w:r>
      <w:r w:rsidRPr="009B5B38">
        <w:rPr>
          <w:rStyle w:val="word"/>
          <w:lang w:val="ru-RU"/>
        </w:rPr>
        <w:t>ориентированная</w:t>
      </w:r>
      <w:r>
        <w:rPr>
          <w:rStyle w:val="word"/>
          <w:lang w:val="ru-RU"/>
        </w:rPr>
        <w:t xml:space="preserve"> </w:t>
      </w:r>
      <w:r w:rsidRPr="009B5B38">
        <w:rPr>
          <w:rStyle w:val="word"/>
          <w:lang w:val="ru-RU"/>
        </w:rPr>
        <w:t>целенаправленность</w:t>
      </w:r>
      <w:r>
        <w:rPr>
          <w:rStyle w:val="word"/>
          <w:lang w:val="ru-RU"/>
        </w:rPr>
        <w:t xml:space="preserve"> </w:t>
      </w:r>
      <w:r w:rsidRPr="009B5B38">
        <w:rPr>
          <w:rStyle w:val="word"/>
          <w:lang w:val="ru-RU"/>
        </w:rPr>
        <w:t>на</w:t>
      </w:r>
      <w:r>
        <w:rPr>
          <w:rStyle w:val="word"/>
          <w:lang w:val="ru-RU"/>
        </w:rPr>
        <w:t xml:space="preserve"> достижение </w:t>
      </w:r>
      <w:r w:rsidRPr="009B5B38">
        <w:rPr>
          <w:rStyle w:val="word"/>
          <w:lang w:val="ru-RU"/>
        </w:rPr>
        <w:t>результата</w:t>
      </w:r>
      <w:r w:rsidRPr="009B5B38">
        <w:rPr>
          <w:lang w:val="ru-RU"/>
        </w:rPr>
        <w:t>;</w:t>
      </w:r>
    </w:p>
    <w:p w:rsidR="006A4709" w:rsidRPr="009B5B38" w:rsidRDefault="006A4709" w:rsidP="009B5B38">
      <w:pPr>
        <w:spacing w:before="0" w:beforeAutospacing="0" w:after="0" w:afterAutospacing="0"/>
        <w:ind w:firstLine="709"/>
        <w:jc w:val="both"/>
        <w:rPr>
          <w:lang w:val="ru-RU"/>
        </w:rPr>
      </w:pPr>
      <w:r w:rsidRPr="009B5B38">
        <w:rPr>
          <w:lang w:val="ru-RU"/>
        </w:rPr>
        <w:t xml:space="preserve">- </w:t>
      </w:r>
      <w:r w:rsidRPr="009B5B38">
        <w:rPr>
          <w:rStyle w:val="word"/>
          <w:lang w:val="ru-RU"/>
        </w:rPr>
        <w:t>видение</w:t>
      </w:r>
      <w:r>
        <w:rPr>
          <w:rStyle w:val="word"/>
          <w:lang w:val="ru-RU"/>
        </w:rPr>
        <w:t xml:space="preserve"> </w:t>
      </w:r>
      <w:r w:rsidRPr="009B5B38">
        <w:rPr>
          <w:rStyle w:val="word"/>
          <w:lang w:val="ru-RU"/>
        </w:rPr>
        <w:t>будущего</w:t>
      </w:r>
      <w:r>
        <w:rPr>
          <w:rStyle w:val="word"/>
          <w:lang w:val="ru-RU"/>
        </w:rPr>
        <w:t xml:space="preserve"> </w:t>
      </w:r>
      <w:r w:rsidRPr="009B5B38">
        <w:rPr>
          <w:rStyle w:val="word"/>
          <w:lang w:val="ru-RU"/>
        </w:rPr>
        <w:t>в</w:t>
      </w:r>
      <w:r>
        <w:rPr>
          <w:rStyle w:val="word"/>
          <w:lang w:val="ru-RU"/>
        </w:rPr>
        <w:t xml:space="preserve"> </w:t>
      </w:r>
      <w:r w:rsidRPr="009B5B38">
        <w:rPr>
          <w:rStyle w:val="word"/>
          <w:lang w:val="ru-RU"/>
        </w:rPr>
        <w:t>направленности</w:t>
      </w:r>
      <w:r>
        <w:rPr>
          <w:rStyle w:val="word"/>
          <w:lang w:val="ru-RU"/>
        </w:rPr>
        <w:t xml:space="preserve"> </w:t>
      </w:r>
      <w:r w:rsidRPr="009B5B38">
        <w:rPr>
          <w:rStyle w:val="word"/>
          <w:lang w:val="ru-RU"/>
        </w:rPr>
        <w:t>проекта</w:t>
      </w:r>
      <w:r w:rsidRPr="009B5B38">
        <w:rPr>
          <w:lang w:val="ru-RU"/>
        </w:rPr>
        <w:t>.</w:t>
      </w:r>
    </w:p>
    <w:p w:rsidR="006A4709" w:rsidRPr="009B5B38" w:rsidRDefault="006A4709" w:rsidP="009B5B38">
      <w:pPr>
        <w:spacing w:before="0" w:beforeAutospacing="0" w:after="0" w:afterAutospacing="0"/>
        <w:ind w:firstLine="709"/>
        <w:jc w:val="both"/>
        <w:rPr>
          <w:lang w:val="ru-RU"/>
        </w:rPr>
      </w:pPr>
      <w:r w:rsidRPr="009B5B38">
        <w:rPr>
          <w:rStyle w:val="word"/>
          <w:lang w:val="ru-RU"/>
        </w:rPr>
        <w:t>По</w:t>
      </w:r>
      <w:r>
        <w:rPr>
          <w:rStyle w:val="word"/>
          <w:lang w:val="ru-RU"/>
        </w:rPr>
        <w:t xml:space="preserve"> </w:t>
      </w:r>
      <w:r w:rsidRPr="009B5B38">
        <w:rPr>
          <w:rStyle w:val="word"/>
          <w:lang w:val="ru-RU"/>
        </w:rPr>
        <w:t>этим</w:t>
      </w:r>
      <w:r>
        <w:rPr>
          <w:rStyle w:val="word"/>
          <w:lang w:val="ru-RU"/>
        </w:rPr>
        <w:t xml:space="preserve"> </w:t>
      </w:r>
      <w:r w:rsidRPr="009B5B38">
        <w:rPr>
          <w:rStyle w:val="word"/>
          <w:lang w:val="ru-RU"/>
        </w:rPr>
        <w:t>категориям</w:t>
      </w:r>
      <w:r>
        <w:rPr>
          <w:rStyle w:val="word"/>
          <w:lang w:val="ru-RU"/>
        </w:rPr>
        <w:t xml:space="preserve"> </w:t>
      </w:r>
      <w:r w:rsidRPr="009B5B38">
        <w:rPr>
          <w:rStyle w:val="word"/>
          <w:lang w:val="ru-RU"/>
        </w:rPr>
        <w:t>можно</w:t>
      </w:r>
      <w:r>
        <w:rPr>
          <w:rStyle w:val="word"/>
          <w:lang w:val="ru-RU"/>
        </w:rPr>
        <w:t xml:space="preserve"> </w:t>
      </w:r>
      <w:r w:rsidRPr="009B5B38">
        <w:rPr>
          <w:rStyle w:val="word"/>
          <w:lang w:val="ru-RU"/>
        </w:rPr>
        <w:t>выделить</w:t>
      </w:r>
      <w:r>
        <w:rPr>
          <w:rStyle w:val="word"/>
          <w:lang w:val="ru-RU"/>
        </w:rPr>
        <w:t xml:space="preserve"> </w:t>
      </w:r>
      <w:r w:rsidRPr="009B5B38">
        <w:rPr>
          <w:rStyle w:val="word"/>
          <w:lang w:val="ru-RU"/>
        </w:rPr>
        <w:t>такое</w:t>
      </w:r>
      <w:r>
        <w:rPr>
          <w:rStyle w:val="word"/>
          <w:lang w:val="ru-RU"/>
        </w:rPr>
        <w:t xml:space="preserve"> </w:t>
      </w:r>
      <w:r w:rsidRPr="009B5B38">
        <w:rPr>
          <w:rStyle w:val="word"/>
          <w:lang w:val="ru-RU"/>
        </w:rPr>
        <w:t>подытоживающие</w:t>
      </w:r>
      <w:r>
        <w:rPr>
          <w:rStyle w:val="word"/>
          <w:lang w:val="ru-RU"/>
        </w:rPr>
        <w:t xml:space="preserve"> </w:t>
      </w:r>
      <w:r w:rsidRPr="009B5B38">
        <w:rPr>
          <w:rStyle w:val="word"/>
          <w:lang w:val="ru-RU"/>
        </w:rPr>
        <w:t>восприятие</w:t>
      </w:r>
      <w:r>
        <w:rPr>
          <w:rStyle w:val="word"/>
          <w:lang w:val="ru-RU"/>
        </w:rPr>
        <w:t xml:space="preserve"> </w:t>
      </w:r>
      <w:r w:rsidRPr="009B5B38">
        <w:rPr>
          <w:rStyle w:val="word"/>
          <w:lang w:val="ru-RU"/>
        </w:rPr>
        <w:t>планирования</w:t>
      </w:r>
      <w:r>
        <w:rPr>
          <w:rStyle w:val="word"/>
          <w:lang w:val="ru-RU"/>
        </w:rPr>
        <w:t xml:space="preserve"> </w:t>
      </w:r>
      <w:r w:rsidRPr="009B5B38">
        <w:rPr>
          <w:rStyle w:val="word"/>
          <w:lang w:val="ru-RU"/>
        </w:rPr>
        <w:t>с</w:t>
      </w:r>
      <w:r>
        <w:rPr>
          <w:rStyle w:val="word"/>
          <w:lang w:val="ru-RU"/>
        </w:rPr>
        <w:t xml:space="preserve"> </w:t>
      </w:r>
      <w:r w:rsidRPr="009B5B38">
        <w:rPr>
          <w:rStyle w:val="word"/>
          <w:lang w:val="ru-RU"/>
        </w:rPr>
        <w:t>экономико</w:t>
      </w:r>
      <w:r w:rsidRPr="009B5B38">
        <w:rPr>
          <w:lang w:val="ru-RU"/>
        </w:rPr>
        <w:t>-</w:t>
      </w:r>
      <w:r w:rsidRPr="009B5B38">
        <w:rPr>
          <w:rStyle w:val="word"/>
          <w:lang w:val="ru-RU"/>
        </w:rPr>
        <w:t>правового</w:t>
      </w:r>
      <w:r>
        <w:rPr>
          <w:rStyle w:val="word"/>
          <w:lang w:val="ru-RU"/>
        </w:rPr>
        <w:t xml:space="preserve"> </w:t>
      </w:r>
      <w:r w:rsidRPr="009B5B38">
        <w:rPr>
          <w:rStyle w:val="word"/>
          <w:lang w:val="ru-RU"/>
        </w:rPr>
        <w:t>аспекта</w:t>
      </w:r>
      <w:r>
        <w:rPr>
          <w:rStyle w:val="word"/>
          <w:lang w:val="ru-RU"/>
        </w:rPr>
        <w:t xml:space="preserve"> </w:t>
      </w:r>
      <w:r w:rsidRPr="009B5B38">
        <w:rPr>
          <w:rStyle w:val="word"/>
          <w:lang w:val="ru-RU"/>
        </w:rPr>
        <w:t>при</w:t>
      </w:r>
      <w:r>
        <w:rPr>
          <w:rStyle w:val="word"/>
          <w:lang w:val="ru-RU"/>
        </w:rPr>
        <w:t xml:space="preserve"> </w:t>
      </w:r>
      <w:r w:rsidRPr="009B5B38">
        <w:rPr>
          <w:rStyle w:val="word"/>
          <w:lang w:val="ru-RU"/>
        </w:rPr>
        <w:t>создании</w:t>
      </w:r>
      <w:r>
        <w:rPr>
          <w:rStyle w:val="word"/>
          <w:lang w:val="ru-RU"/>
        </w:rPr>
        <w:t xml:space="preserve"> </w:t>
      </w:r>
      <w:r w:rsidRPr="009B5B38">
        <w:rPr>
          <w:rStyle w:val="word"/>
          <w:lang w:val="ru-RU"/>
        </w:rPr>
        <w:t>нового</w:t>
      </w:r>
      <w:r>
        <w:rPr>
          <w:rStyle w:val="word"/>
          <w:lang w:val="ru-RU"/>
        </w:rPr>
        <w:t xml:space="preserve"> </w:t>
      </w:r>
      <w:r w:rsidRPr="009B5B38">
        <w:rPr>
          <w:rStyle w:val="word"/>
          <w:lang w:val="ru-RU"/>
        </w:rPr>
        <w:t>предприятия</w:t>
      </w:r>
      <w:r>
        <w:rPr>
          <w:rStyle w:val="word"/>
          <w:lang w:val="ru-RU"/>
        </w:rPr>
        <w:t xml:space="preserve"> </w:t>
      </w:r>
      <w:r w:rsidRPr="009B5B38">
        <w:rPr>
          <w:rStyle w:val="word"/>
          <w:lang w:val="ru-RU"/>
        </w:rPr>
        <w:t>как</w:t>
      </w:r>
      <w:r w:rsidRPr="009B5B38">
        <w:rPr>
          <w:lang w:val="ru-RU"/>
        </w:rPr>
        <w:t>:</w:t>
      </w:r>
    </w:p>
    <w:p w:rsidR="006A4709" w:rsidRPr="00585C91" w:rsidRDefault="006A4709" w:rsidP="009B5B38">
      <w:pPr>
        <w:spacing w:before="0" w:beforeAutospacing="0" w:after="0" w:afterAutospacing="0"/>
        <w:ind w:firstLine="709"/>
        <w:jc w:val="both"/>
        <w:rPr>
          <w:rStyle w:val="word"/>
          <w:lang w:val="ru-RU"/>
        </w:rPr>
      </w:pPr>
      <w:r w:rsidRPr="009B5B38">
        <w:rPr>
          <w:lang w:val="ru-RU"/>
        </w:rPr>
        <w:t xml:space="preserve">- </w:t>
      </w:r>
      <w:r w:rsidRPr="009B5B38">
        <w:rPr>
          <w:rStyle w:val="word"/>
          <w:lang w:val="ru-RU"/>
        </w:rPr>
        <w:t>это</w:t>
      </w:r>
      <w:r>
        <w:rPr>
          <w:rStyle w:val="word"/>
          <w:lang w:val="ru-RU"/>
        </w:rPr>
        <w:t xml:space="preserve"> </w:t>
      </w:r>
      <w:r w:rsidRPr="009B5B38">
        <w:rPr>
          <w:rStyle w:val="word"/>
          <w:lang w:val="ru-RU"/>
        </w:rPr>
        <w:t>определенным</w:t>
      </w:r>
      <w:r>
        <w:rPr>
          <w:rStyle w:val="word"/>
          <w:lang w:val="ru-RU"/>
        </w:rPr>
        <w:t xml:space="preserve"> </w:t>
      </w:r>
      <w:r w:rsidRPr="009B5B38">
        <w:rPr>
          <w:rStyle w:val="word"/>
          <w:lang w:val="ru-RU"/>
        </w:rPr>
        <w:t>образом</w:t>
      </w:r>
      <w:r>
        <w:rPr>
          <w:rStyle w:val="word"/>
          <w:lang w:val="ru-RU"/>
        </w:rPr>
        <w:t xml:space="preserve"> </w:t>
      </w:r>
      <w:r w:rsidRPr="009B5B38">
        <w:rPr>
          <w:rStyle w:val="word"/>
          <w:lang w:val="ru-RU"/>
        </w:rPr>
        <w:t>структурированный</w:t>
      </w:r>
      <w:r>
        <w:rPr>
          <w:rStyle w:val="word"/>
          <w:lang w:val="ru-RU"/>
        </w:rPr>
        <w:t xml:space="preserve"> </w:t>
      </w:r>
      <w:r w:rsidRPr="009B5B38">
        <w:rPr>
          <w:rStyle w:val="word"/>
          <w:lang w:val="ru-RU"/>
        </w:rPr>
        <w:t>повремени</w:t>
      </w:r>
      <w:r>
        <w:rPr>
          <w:rStyle w:val="word"/>
          <w:lang w:val="ru-RU"/>
        </w:rPr>
        <w:t xml:space="preserve"> </w:t>
      </w:r>
      <w:r w:rsidRPr="009B5B38">
        <w:rPr>
          <w:rStyle w:val="word"/>
          <w:lang w:val="ru-RU"/>
        </w:rPr>
        <w:t>и</w:t>
      </w:r>
      <w:r>
        <w:rPr>
          <w:rStyle w:val="word"/>
          <w:lang w:val="ru-RU"/>
        </w:rPr>
        <w:t xml:space="preserve"> </w:t>
      </w:r>
      <w:r w:rsidRPr="009B5B38">
        <w:rPr>
          <w:rStyle w:val="word"/>
          <w:lang w:val="ru-RU"/>
        </w:rPr>
        <w:t>на</w:t>
      </w:r>
      <w:r>
        <w:rPr>
          <w:rStyle w:val="word"/>
          <w:lang w:val="ru-RU"/>
        </w:rPr>
        <w:t xml:space="preserve"> </w:t>
      </w:r>
      <w:r w:rsidRPr="009B5B38">
        <w:rPr>
          <w:rStyle w:val="word"/>
          <w:lang w:val="ru-RU"/>
        </w:rPr>
        <w:t>местности</w:t>
      </w:r>
      <w:r>
        <w:rPr>
          <w:rStyle w:val="word"/>
          <w:lang w:val="ru-RU"/>
        </w:rPr>
        <w:t xml:space="preserve"> </w:t>
      </w:r>
      <w:r w:rsidRPr="009B5B38">
        <w:rPr>
          <w:rStyle w:val="word"/>
          <w:lang w:val="ru-RU"/>
        </w:rPr>
        <w:t>формат</w:t>
      </w:r>
      <w:r>
        <w:rPr>
          <w:rStyle w:val="word"/>
          <w:lang w:val="ru-RU"/>
        </w:rPr>
        <w:t xml:space="preserve"> </w:t>
      </w:r>
      <w:r w:rsidRPr="009B5B38">
        <w:rPr>
          <w:rStyle w:val="word"/>
          <w:lang w:val="ru-RU"/>
        </w:rPr>
        <w:t>результатов</w:t>
      </w:r>
      <w:r w:rsidRPr="009B5B38">
        <w:rPr>
          <w:lang w:val="ru-RU"/>
        </w:rPr>
        <w:t xml:space="preserve">, </w:t>
      </w:r>
      <w:r w:rsidRPr="009B5B38">
        <w:rPr>
          <w:rStyle w:val="word"/>
          <w:lang w:val="ru-RU"/>
        </w:rPr>
        <w:t>база</w:t>
      </w:r>
      <w:r>
        <w:rPr>
          <w:rStyle w:val="word"/>
          <w:lang w:val="ru-RU"/>
        </w:rPr>
        <w:t xml:space="preserve"> </w:t>
      </w:r>
      <w:r w:rsidRPr="009B5B38">
        <w:rPr>
          <w:rStyle w:val="word"/>
          <w:lang w:val="ru-RU"/>
        </w:rPr>
        <w:t>которого</w:t>
      </w:r>
      <w:r>
        <w:rPr>
          <w:rStyle w:val="word"/>
          <w:lang w:val="ru-RU"/>
        </w:rPr>
        <w:t xml:space="preserve"> </w:t>
      </w:r>
      <w:r w:rsidRPr="009B5B38">
        <w:rPr>
          <w:rStyle w:val="word"/>
          <w:lang w:val="ru-RU"/>
        </w:rPr>
        <w:t>максимально</w:t>
      </w:r>
      <w:r>
        <w:rPr>
          <w:rStyle w:val="word"/>
          <w:lang w:val="ru-RU"/>
        </w:rPr>
        <w:t xml:space="preserve"> </w:t>
      </w:r>
      <w:r w:rsidRPr="009B5B38">
        <w:rPr>
          <w:rStyle w:val="word"/>
          <w:lang w:val="ru-RU"/>
        </w:rPr>
        <w:t>достоверна</w:t>
      </w:r>
      <w:r w:rsidRPr="009B5B38">
        <w:rPr>
          <w:lang w:val="ru-RU"/>
        </w:rPr>
        <w:t xml:space="preserve">, </w:t>
      </w:r>
      <w:r w:rsidRPr="009B5B38">
        <w:rPr>
          <w:rStyle w:val="word"/>
          <w:lang w:val="ru-RU"/>
        </w:rPr>
        <w:t>реалистична</w:t>
      </w:r>
      <w:r>
        <w:rPr>
          <w:rStyle w:val="word"/>
          <w:lang w:val="ru-RU"/>
        </w:rPr>
        <w:t xml:space="preserve"> </w:t>
      </w:r>
      <w:r w:rsidRPr="009B5B38">
        <w:rPr>
          <w:rStyle w:val="word"/>
          <w:lang w:val="ru-RU"/>
        </w:rPr>
        <w:t>при</w:t>
      </w:r>
      <w:r>
        <w:rPr>
          <w:rStyle w:val="word"/>
          <w:lang w:val="ru-RU"/>
        </w:rPr>
        <w:t xml:space="preserve"> </w:t>
      </w:r>
      <w:r w:rsidRPr="009B5B38">
        <w:rPr>
          <w:rStyle w:val="word"/>
          <w:lang w:val="ru-RU"/>
        </w:rPr>
        <w:t>обработке</w:t>
      </w:r>
      <w:r>
        <w:rPr>
          <w:rStyle w:val="word"/>
          <w:lang w:val="ru-RU"/>
        </w:rPr>
        <w:t xml:space="preserve"> </w:t>
      </w:r>
      <w:r w:rsidRPr="009B5B38">
        <w:rPr>
          <w:rStyle w:val="word"/>
          <w:lang w:val="ru-RU"/>
        </w:rPr>
        <w:t>инфор</w:t>
      </w:r>
      <w:r w:rsidRPr="009B5B38">
        <w:rPr>
          <w:lang w:val="ru-RU"/>
        </w:rPr>
        <w:softHyphen/>
      </w:r>
      <w:r w:rsidRPr="009B5B38">
        <w:rPr>
          <w:rStyle w:val="word"/>
          <w:lang w:val="ru-RU"/>
        </w:rPr>
        <w:t>мации</w:t>
      </w:r>
      <w:r>
        <w:rPr>
          <w:rStyle w:val="word"/>
          <w:lang w:val="ru-RU"/>
        </w:rPr>
        <w:t xml:space="preserve"> </w:t>
      </w:r>
      <w:r w:rsidRPr="009B5B38">
        <w:rPr>
          <w:rStyle w:val="word"/>
          <w:lang w:val="ru-RU"/>
        </w:rPr>
        <w:t>и</w:t>
      </w:r>
      <w:r>
        <w:rPr>
          <w:rStyle w:val="word"/>
          <w:lang w:val="ru-RU"/>
        </w:rPr>
        <w:t xml:space="preserve"> </w:t>
      </w:r>
      <w:r w:rsidRPr="009B5B38">
        <w:rPr>
          <w:rStyle w:val="word"/>
          <w:lang w:val="ru-RU"/>
        </w:rPr>
        <w:t>необходимые</w:t>
      </w:r>
      <w:r>
        <w:rPr>
          <w:rStyle w:val="word"/>
          <w:lang w:val="ru-RU"/>
        </w:rPr>
        <w:t xml:space="preserve"> </w:t>
      </w:r>
      <w:r w:rsidRPr="00FC6745">
        <w:rPr>
          <w:rStyle w:val="word"/>
          <w:lang w:val="ru-RU"/>
        </w:rPr>
        <w:t>параметры </w:t>
      </w:r>
      <w:r w:rsidRPr="009B5B38">
        <w:rPr>
          <w:rStyle w:val="word"/>
          <w:lang w:val="ru-RU"/>
        </w:rPr>
        <w:t>заложены</w:t>
      </w:r>
      <w:r>
        <w:rPr>
          <w:rStyle w:val="word"/>
          <w:lang w:val="ru-RU"/>
        </w:rPr>
        <w:t xml:space="preserve"> </w:t>
      </w:r>
      <w:r w:rsidRPr="00FC6745">
        <w:rPr>
          <w:rStyle w:val="word"/>
          <w:lang w:val="ru-RU"/>
        </w:rPr>
        <w:t>в</w:t>
      </w:r>
      <w:r>
        <w:rPr>
          <w:rStyle w:val="word"/>
          <w:lang w:val="ru-RU"/>
        </w:rPr>
        <w:t xml:space="preserve"> </w:t>
      </w:r>
      <w:r w:rsidRPr="00FC6745">
        <w:rPr>
          <w:rStyle w:val="word"/>
          <w:lang w:val="ru-RU"/>
        </w:rPr>
        <w:t>достижении</w:t>
      </w:r>
      <w:r>
        <w:rPr>
          <w:rStyle w:val="word"/>
          <w:lang w:val="ru-RU"/>
        </w:rPr>
        <w:t xml:space="preserve"> </w:t>
      </w:r>
      <w:r w:rsidRPr="00FC6745">
        <w:rPr>
          <w:rStyle w:val="word"/>
          <w:lang w:val="ru-RU"/>
        </w:rPr>
        <w:t>будущих</w:t>
      </w:r>
      <w:r>
        <w:rPr>
          <w:rStyle w:val="word"/>
          <w:lang w:val="ru-RU"/>
        </w:rPr>
        <w:t xml:space="preserve"> </w:t>
      </w:r>
      <w:r w:rsidRPr="009B5B38">
        <w:rPr>
          <w:rStyle w:val="word"/>
          <w:lang w:val="ru-RU"/>
        </w:rPr>
        <w:t>перспектив</w:t>
      </w:r>
      <w:r w:rsidRPr="00FC6745">
        <w:rPr>
          <w:rStyle w:val="word"/>
          <w:lang w:val="ru-RU"/>
        </w:rPr>
        <w:t> </w:t>
      </w:r>
      <w:r w:rsidRPr="00585C91">
        <w:rPr>
          <w:rStyle w:val="word"/>
          <w:lang w:val="ru-RU"/>
        </w:rPr>
        <w:t>[</w:t>
      </w:r>
      <w:r w:rsidRPr="00407604">
        <w:rPr>
          <w:rStyle w:val="word"/>
          <w:lang w:val="ru-RU"/>
        </w:rPr>
        <w:t>4</w:t>
      </w:r>
      <w:r w:rsidRPr="00585C91">
        <w:rPr>
          <w:rStyle w:val="word"/>
          <w:lang w:val="ru-RU"/>
        </w:rPr>
        <w:t>].</w:t>
      </w:r>
    </w:p>
    <w:p w:rsidR="006A4709" w:rsidRPr="00585C91" w:rsidRDefault="006A4709" w:rsidP="009B5B38">
      <w:pPr>
        <w:spacing w:before="0" w:beforeAutospacing="0" w:after="0" w:afterAutospacing="0"/>
        <w:ind w:firstLine="709"/>
        <w:jc w:val="both"/>
        <w:rPr>
          <w:rStyle w:val="word"/>
          <w:lang w:val="ru-RU"/>
        </w:rPr>
      </w:pPr>
      <w:r w:rsidRPr="009B5B38">
        <w:rPr>
          <w:rStyle w:val="word"/>
          <w:lang w:val="ru-RU"/>
        </w:rPr>
        <w:t>Итогом</w:t>
      </w:r>
      <w:r>
        <w:rPr>
          <w:rStyle w:val="word"/>
          <w:lang w:val="ru-RU"/>
        </w:rPr>
        <w:t xml:space="preserve">, </w:t>
      </w:r>
      <w:r w:rsidRPr="00FC6745">
        <w:rPr>
          <w:rStyle w:val="word"/>
          <w:lang w:val="ru-RU"/>
        </w:rPr>
        <w:t>в</w:t>
      </w:r>
      <w:r>
        <w:rPr>
          <w:rStyle w:val="word"/>
          <w:lang w:val="ru-RU"/>
        </w:rPr>
        <w:t xml:space="preserve"> </w:t>
      </w:r>
      <w:r w:rsidRPr="00FC6745">
        <w:rPr>
          <w:rStyle w:val="word"/>
          <w:lang w:val="ru-RU"/>
        </w:rPr>
        <w:t>планировании</w:t>
      </w:r>
      <w:r>
        <w:rPr>
          <w:rStyle w:val="word"/>
          <w:lang w:val="ru-RU"/>
        </w:rPr>
        <w:t xml:space="preserve"> </w:t>
      </w:r>
      <w:r w:rsidRPr="00FC6745">
        <w:rPr>
          <w:rStyle w:val="word"/>
          <w:lang w:val="ru-RU"/>
        </w:rPr>
        <w:t>процессов является</w:t>
      </w:r>
      <w:r>
        <w:rPr>
          <w:rStyle w:val="word"/>
          <w:lang w:val="ru-RU"/>
        </w:rPr>
        <w:t xml:space="preserve"> </w:t>
      </w:r>
      <w:r w:rsidRPr="00FC6745">
        <w:rPr>
          <w:rStyle w:val="word"/>
          <w:lang w:val="ru-RU"/>
        </w:rPr>
        <w:t>создание планов</w:t>
      </w:r>
      <w:r w:rsidRPr="00585C91">
        <w:rPr>
          <w:rStyle w:val="word"/>
          <w:lang w:val="ru-RU"/>
        </w:rPr>
        <w:t xml:space="preserve">, </w:t>
      </w:r>
      <w:r w:rsidRPr="009B5B38">
        <w:rPr>
          <w:rStyle w:val="word"/>
          <w:lang w:val="ru-RU"/>
        </w:rPr>
        <w:t>а</w:t>
      </w:r>
      <w:r>
        <w:rPr>
          <w:rStyle w:val="word"/>
          <w:lang w:val="ru-RU"/>
        </w:rPr>
        <w:t xml:space="preserve"> </w:t>
      </w:r>
      <w:r w:rsidRPr="009B5B38">
        <w:rPr>
          <w:rStyle w:val="word"/>
          <w:lang w:val="ru-RU"/>
        </w:rPr>
        <w:t>определенных</w:t>
      </w:r>
      <w:r>
        <w:rPr>
          <w:rStyle w:val="word"/>
          <w:lang w:val="ru-RU"/>
        </w:rPr>
        <w:t xml:space="preserve"> </w:t>
      </w:r>
      <w:r w:rsidRPr="009B5B38">
        <w:rPr>
          <w:rStyle w:val="word"/>
          <w:lang w:val="ru-RU"/>
        </w:rPr>
        <w:t>случаях</w:t>
      </w:r>
      <w:r>
        <w:rPr>
          <w:rStyle w:val="word"/>
          <w:lang w:val="ru-RU"/>
        </w:rPr>
        <w:t xml:space="preserve">, </w:t>
      </w:r>
      <w:r w:rsidRPr="00FC6745">
        <w:rPr>
          <w:rStyle w:val="word"/>
          <w:lang w:val="ru-RU"/>
        </w:rPr>
        <w:t>например</w:t>
      </w:r>
      <w:r>
        <w:rPr>
          <w:rStyle w:val="word"/>
          <w:lang w:val="ru-RU"/>
        </w:rPr>
        <w:t xml:space="preserve">, </w:t>
      </w:r>
      <w:r w:rsidRPr="00FC6745">
        <w:rPr>
          <w:rStyle w:val="word"/>
          <w:lang w:val="ru-RU"/>
        </w:rPr>
        <w:t>на</w:t>
      </w:r>
      <w:r>
        <w:rPr>
          <w:rStyle w:val="word"/>
          <w:lang w:val="ru-RU"/>
        </w:rPr>
        <w:t xml:space="preserve"> </w:t>
      </w:r>
      <w:r w:rsidRPr="00FC6745">
        <w:rPr>
          <w:rStyle w:val="word"/>
          <w:lang w:val="ru-RU"/>
        </w:rPr>
        <w:t>уровне</w:t>
      </w:r>
      <w:r>
        <w:rPr>
          <w:rStyle w:val="word"/>
          <w:lang w:val="ru-RU"/>
        </w:rPr>
        <w:t xml:space="preserve"> </w:t>
      </w:r>
      <w:r w:rsidRPr="009B5B38">
        <w:rPr>
          <w:rStyle w:val="word"/>
          <w:lang w:val="ru-RU"/>
        </w:rPr>
        <w:t>государства</w:t>
      </w:r>
      <w:r>
        <w:rPr>
          <w:rStyle w:val="word"/>
          <w:lang w:val="ru-RU"/>
        </w:rPr>
        <w:t xml:space="preserve"> </w:t>
      </w:r>
      <w:r w:rsidRPr="00FC6745">
        <w:rPr>
          <w:rStyle w:val="word"/>
          <w:lang w:val="ru-RU"/>
        </w:rPr>
        <w:t>системы планов</w:t>
      </w:r>
      <w:r w:rsidRPr="00585C91">
        <w:rPr>
          <w:rStyle w:val="word"/>
          <w:lang w:val="ru-RU"/>
        </w:rPr>
        <w:t>.</w:t>
      </w:r>
      <w:r w:rsidRPr="00FC6745">
        <w:rPr>
          <w:rStyle w:val="word"/>
          <w:lang w:val="ru-RU"/>
        </w:rPr>
        <w:t> В</w:t>
      </w:r>
      <w:r>
        <w:rPr>
          <w:rStyle w:val="word"/>
          <w:lang w:val="ru-RU"/>
        </w:rPr>
        <w:t xml:space="preserve"> </w:t>
      </w:r>
      <w:r w:rsidRPr="009B5B38">
        <w:rPr>
          <w:rStyle w:val="word"/>
          <w:lang w:val="ru-RU"/>
        </w:rPr>
        <w:t>соот</w:t>
      </w:r>
      <w:r w:rsidRPr="00585C91">
        <w:rPr>
          <w:rStyle w:val="word"/>
          <w:lang w:val="ru-RU"/>
        </w:rPr>
        <w:softHyphen/>
      </w:r>
      <w:r w:rsidRPr="009B5B38">
        <w:rPr>
          <w:rStyle w:val="word"/>
          <w:lang w:val="ru-RU"/>
        </w:rPr>
        <w:t>ветствии</w:t>
      </w:r>
      <w:r>
        <w:rPr>
          <w:rStyle w:val="word"/>
          <w:lang w:val="ru-RU"/>
        </w:rPr>
        <w:t xml:space="preserve"> </w:t>
      </w:r>
      <w:r w:rsidRPr="009B5B38">
        <w:rPr>
          <w:rStyle w:val="word"/>
          <w:lang w:val="ru-RU"/>
        </w:rPr>
        <w:t>с</w:t>
      </w:r>
      <w:r>
        <w:rPr>
          <w:rStyle w:val="word"/>
          <w:lang w:val="ru-RU"/>
        </w:rPr>
        <w:t xml:space="preserve"> </w:t>
      </w:r>
      <w:r w:rsidRPr="009B5B38">
        <w:rPr>
          <w:rStyle w:val="word"/>
          <w:lang w:val="ru-RU"/>
        </w:rPr>
        <w:t>вышеупомянутым</w:t>
      </w:r>
      <w:r>
        <w:rPr>
          <w:rStyle w:val="word"/>
          <w:lang w:val="ru-RU"/>
        </w:rPr>
        <w:t xml:space="preserve"> </w:t>
      </w:r>
      <w:r w:rsidRPr="009B5B38">
        <w:rPr>
          <w:rStyle w:val="word"/>
          <w:lang w:val="ru-RU"/>
        </w:rPr>
        <w:t>определением</w:t>
      </w:r>
      <w:r>
        <w:rPr>
          <w:rStyle w:val="word"/>
          <w:lang w:val="ru-RU"/>
        </w:rPr>
        <w:t xml:space="preserve"> </w:t>
      </w:r>
      <w:r w:rsidRPr="009B5B38">
        <w:rPr>
          <w:rStyle w:val="word"/>
          <w:lang w:val="ru-RU"/>
        </w:rPr>
        <w:t>планирования</w:t>
      </w:r>
      <w:r>
        <w:rPr>
          <w:rStyle w:val="word"/>
          <w:lang w:val="ru-RU"/>
        </w:rPr>
        <w:t xml:space="preserve"> </w:t>
      </w:r>
      <w:r w:rsidRPr="009B5B38">
        <w:rPr>
          <w:rStyle w:val="word"/>
          <w:lang w:val="ru-RU"/>
        </w:rPr>
        <w:t>сформируем</w:t>
      </w:r>
      <w:r w:rsidRPr="00FC6745">
        <w:rPr>
          <w:rStyle w:val="word"/>
          <w:lang w:val="ru-RU"/>
        </w:rPr>
        <w:t> </w:t>
      </w:r>
      <w:r w:rsidRPr="009B5B38">
        <w:rPr>
          <w:rStyle w:val="word"/>
          <w:lang w:val="ru-RU"/>
        </w:rPr>
        <w:t>свое</w:t>
      </w:r>
      <w:r>
        <w:rPr>
          <w:rStyle w:val="word"/>
          <w:lang w:val="ru-RU"/>
        </w:rPr>
        <w:t xml:space="preserve"> </w:t>
      </w:r>
      <w:r w:rsidRPr="009B5B38">
        <w:rPr>
          <w:rStyle w:val="word"/>
          <w:lang w:val="ru-RU"/>
        </w:rPr>
        <w:t>авторское</w:t>
      </w:r>
      <w:r>
        <w:rPr>
          <w:rStyle w:val="word"/>
          <w:lang w:val="ru-RU"/>
        </w:rPr>
        <w:t xml:space="preserve"> определение </w:t>
      </w:r>
      <w:r w:rsidRPr="00FC6745">
        <w:rPr>
          <w:rStyle w:val="word"/>
          <w:lang w:val="ru-RU"/>
        </w:rPr>
        <w:t>плана</w:t>
      </w:r>
      <w:r w:rsidRPr="00585C91">
        <w:rPr>
          <w:rStyle w:val="word"/>
          <w:lang w:val="ru-RU"/>
        </w:rPr>
        <w:t xml:space="preserve">, </w:t>
      </w:r>
      <w:r w:rsidRPr="00FC6745">
        <w:rPr>
          <w:rStyle w:val="word"/>
          <w:lang w:val="ru-RU"/>
        </w:rPr>
        <w:t>это</w:t>
      </w:r>
      <w:r>
        <w:rPr>
          <w:rStyle w:val="word"/>
          <w:lang w:val="ru-RU"/>
        </w:rPr>
        <w:t xml:space="preserve"> </w:t>
      </w:r>
      <w:r w:rsidRPr="00FC6745">
        <w:rPr>
          <w:rStyle w:val="word"/>
          <w:lang w:val="ru-RU"/>
        </w:rPr>
        <w:t>документ</w:t>
      </w:r>
      <w:r>
        <w:rPr>
          <w:rStyle w:val="word"/>
          <w:lang w:val="ru-RU"/>
        </w:rPr>
        <w:t xml:space="preserve"> </w:t>
      </w:r>
      <w:r w:rsidRPr="009B5B38">
        <w:rPr>
          <w:rStyle w:val="word"/>
          <w:lang w:val="ru-RU"/>
        </w:rPr>
        <w:t>отражающий</w:t>
      </w:r>
      <w:r>
        <w:rPr>
          <w:rStyle w:val="word"/>
          <w:lang w:val="ru-RU"/>
        </w:rPr>
        <w:t xml:space="preserve"> </w:t>
      </w:r>
      <w:r w:rsidRPr="009B5B38">
        <w:rPr>
          <w:rStyle w:val="word"/>
          <w:lang w:val="ru-RU"/>
        </w:rPr>
        <w:t>детально</w:t>
      </w:r>
      <w:r>
        <w:rPr>
          <w:rStyle w:val="word"/>
          <w:lang w:val="ru-RU"/>
        </w:rPr>
        <w:t xml:space="preserve"> </w:t>
      </w:r>
      <w:r w:rsidRPr="009B5B38">
        <w:rPr>
          <w:rStyle w:val="word"/>
          <w:lang w:val="ru-RU"/>
        </w:rPr>
        <w:t>осмысленный</w:t>
      </w:r>
      <w:r>
        <w:rPr>
          <w:rStyle w:val="word"/>
          <w:lang w:val="ru-RU"/>
        </w:rPr>
        <w:t xml:space="preserve"> </w:t>
      </w:r>
      <w:r w:rsidRPr="009B5B38">
        <w:rPr>
          <w:rStyle w:val="word"/>
          <w:lang w:val="ru-RU"/>
        </w:rPr>
        <w:t>повремени</w:t>
      </w:r>
      <w:r>
        <w:rPr>
          <w:rStyle w:val="word"/>
          <w:lang w:val="ru-RU"/>
        </w:rPr>
        <w:t xml:space="preserve"> </w:t>
      </w:r>
      <w:r w:rsidRPr="009B5B38">
        <w:rPr>
          <w:rStyle w:val="word"/>
          <w:lang w:val="ru-RU"/>
        </w:rPr>
        <w:t>просчитанный</w:t>
      </w:r>
      <w:r>
        <w:rPr>
          <w:rStyle w:val="word"/>
          <w:lang w:val="ru-RU"/>
        </w:rPr>
        <w:t xml:space="preserve"> </w:t>
      </w:r>
      <w:r w:rsidRPr="009B5B38">
        <w:rPr>
          <w:rStyle w:val="word"/>
          <w:lang w:val="ru-RU"/>
        </w:rPr>
        <w:t>результат</w:t>
      </w:r>
      <w:r>
        <w:rPr>
          <w:rStyle w:val="word"/>
          <w:lang w:val="ru-RU"/>
        </w:rPr>
        <w:t xml:space="preserve">, </w:t>
      </w:r>
      <w:r w:rsidRPr="009B5B38">
        <w:rPr>
          <w:rStyle w:val="word"/>
          <w:lang w:val="ru-RU"/>
        </w:rPr>
        <w:t>основа</w:t>
      </w:r>
      <w:r>
        <w:rPr>
          <w:rStyle w:val="word"/>
          <w:lang w:val="ru-RU"/>
        </w:rPr>
        <w:t xml:space="preserve"> </w:t>
      </w:r>
      <w:r w:rsidRPr="009B5B38">
        <w:rPr>
          <w:rStyle w:val="word"/>
          <w:lang w:val="ru-RU"/>
        </w:rPr>
        <w:t>которого</w:t>
      </w:r>
      <w:r>
        <w:rPr>
          <w:rStyle w:val="word"/>
          <w:lang w:val="ru-RU"/>
        </w:rPr>
        <w:t xml:space="preserve"> </w:t>
      </w:r>
      <w:r w:rsidRPr="009B5B38">
        <w:rPr>
          <w:rStyle w:val="word"/>
          <w:lang w:val="ru-RU"/>
        </w:rPr>
        <w:t>достоверная</w:t>
      </w:r>
      <w:r>
        <w:rPr>
          <w:rStyle w:val="word"/>
          <w:lang w:val="ru-RU"/>
        </w:rPr>
        <w:t xml:space="preserve"> </w:t>
      </w:r>
      <w:r w:rsidRPr="00FC6745">
        <w:rPr>
          <w:rStyle w:val="word"/>
          <w:lang w:val="ru-RU"/>
        </w:rPr>
        <w:t>информация</w:t>
      </w:r>
      <w:r>
        <w:rPr>
          <w:rStyle w:val="word"/>
          <w:lang w:val="ru-RU"/>
        </w:rPr>
        <w:t xml:space="preserve"> </w:t>
      </w:r>
      <w:r w:rsidRPr="00FC6745">
        <w:rPr>
          <w:rStyle w:val="word"/>
          <w:lang w:val="ru-RU"/>
        </w:rPr>
        <w:t>процесса</w:t>
      </w:r>
      <w:r>
        <w:rPr>
          <w:rStyle w:val="word"/>
          <w:lang w:val="ru-RU"/>
        </w:rPr>
        <w:t xml:space="preserve"> </w:t>
      </w:r>
      <w:r w:rsidRPr="00FC6745">
        <w:rPr>
          <w:rStyle w:val="word"/>
          <w:lang w:val="ru-RU"/>
        </w:rPr>
        <w:t>разработки</w:t>
      </w:r>
      <w:r>
        <w:rPr>
          <w:rStyle w:val="word"/>
          <w:lang w:val="ru-RU"/>
        </w:rPr>
        <w:t xml:space="preserve"> </w:t>
      </w:r>
      <w:r w:rsidRPr="00FC6745">
        <w:rPr>
          <w:rStyle w:val="word"/>
          <w:lang w:val="ru-RU"/>
        </w:rPr>
        <w:t>проекта</w:t>
      </w:r>
      <w:r w:rsidRPr="00585C91">
        <w:rPr>
          <w:rStyle w:val="word"/>
          <w:lang w:val="ru-RU"/>
        </w:rPr>
        <w:t xml:space="preserve">, </w:t>
      </w:r>
      <w:r w:rsidRPr="00FC6745">
        <w:rPr>
          <w:rStyle w:val="word"/>
          <w:lang w:val="ru-RU"/>
        </w:rPr>
        <w:t>с</w:t>
      </w:r>
      <w:r>
        <w:rPr>
          <w:rStyle w:val="word"/>
          <w:lang w:val="ru-RU"/>
        </w:rPr>
        <w:t xml:space="preserve"> </w:t>
      </w:r>
      <w:r w:rsidRPr="009B5B38">
        <w:rPr>
          <w:rStyle w:val="word"/>
          <w:lang w:val="ru-RU"/>
        </w:rPr>
        <w:t>определенными</w:t>
      </w:r>
      <w:r>
        <w:rPr>
          <w:rStyle w:val="word"/>
          <w:lang w:val="ru-RU"/>
        </w:rPr>
        <w:t xml:space="preserve"> </w:t>
      </w:r>
      <w:r w:rsidRPr="009B5B38">
        <w:rPr>
          <w:rStyle w:val="word"/>
          <w:lang w:val="ru-RU"/>
        </w:rPr>
        <w:t>параметрами</w:t>
      </w:r>
      <w:r>
        <w:rPr>
          <w:rStyle w:val="word"/>
          <w:lang w:val="ru-RU"/>
        </w:rPr>
        <w:t xml:space="preserve"> </w:t>
      </w:r>
      <w:r w:rsidRPr="009B5B38">
        <w:rPr>
          <w:rStyle w:val="word"/>
          <w:lang w:val="ru-RU"/>
        </w:rPr>
        <w:t>требуемым</w:t>
      </w:r>
      <w:r>
        <w:rPr>
          <w:rStyle w:val="word"/>
          <w:lang w:val="ru-RU"/>
        </w:rPr>
        <w:t xml:space="preserve"> </w:t>
      </w:r>
      <w:r w:rsidRPr="009B5B38">
        <w:rPr>
          <w:rStyle w:val="word"/>
          <w:lang w:val="ru-RU"/>
        </w:rPr>
        <w:t>и</w:t>
      </w:r>
      <w:r>
        <w:rPr>
          <w:rStyle w:val="word"/>
          <w:lang w:val="ru-RU"/>
        </w:rPr>
        <w:t xml:space="preserve"> </w:t>
      </w:r>
      <w:r w:rsidRPr="00FC6745">
        <w:rPr>
          <w:rStyle w:val="word"/>
          <w:lang w:val="ru-RU"/>
        </w:rPr>
        <w:t xml:space="preserve">для успешного </w:t>
      </w:r>
      <w:r>
        <w:rPr>
          <w:rStyle w:val="word"/>
          <w:lang w:val="ru-RU"/>
        </w:rPr>
        <w:t xml:space="preserve">достижения </w:t>
      </w:r>
      <w:r w:rsidRPr="00FC6745">
        <w:rPr>
          <w:rStyle w:val="word"/>
          <w:lang w:val="ru-RU"/>
        </w:rPr>
        <w:t>цели будущего</w:t>
      </w:r>
      <w:r w:rsidRPr="00585C91">
        <w:rPr>
          <w:rStyle w:val="word"/>
          <w:lang w:val="ru-RU"/>
        </w:rPr>
        <w:t>.</w:t>
      </w:r>
    </w:p>
    <w:p w:rsidR="006A4709" w:rsidRPr="00721081" w:rsidRDefault="006A4709" w:rsidP="00012620">
      <w:pPr>
        <w:spacing w:before="0" w:beforeAutospacing="0" w:after="0" w:afterAutospacing="0"/>
        <w:rPr>
          <w:b/>
          <w:lang w:val="ru-RU" w:eastAsia="ar-SA"/>
        </w:rPr>
      </w:pPr>
    </w:p>
    <w:p w:rsidR="006A4709" w:rsidRDefault="0064189F" w:rsidP="002C205C">
      <w:pPr>
        <w:spacing w:before="0" w:beforeAutospacing="0" w:after="0" w:afterAutospacing="0"/>
        <w:ind w:left="709"/>
        <w:jc w:val="both"/>
        <w:rPr>
          <w:lang w:val="ru-RU"/>
        </w:rPr>
      </w:pPr>
      <w:r>
        <w:rPr>
          <w:noProof/>
          <w:lang w:val="ru-RU" w:eastAsia="ru-RU"/>
        </w:rPr>
        <w:pict>
          <v:shape id="_x0000_s1053" type="#_x0000_t32" style="position:absolute;left:0;text-align:left;margin-left:18.45pt;margin-top:4.25pt;width:.8pt;height:51.55pt;z-index:251449856" o:connectortype="straight" strokeweight="1.75pt"/>
        </w:pict>
      </w:r>
      <w:r w:rsidR="006A4709" w:rsidRPr="00E904D4">
        <w:rPr>
          <w:rStyle w:val="a5"/>
          <w:lang w:val="ru-RU"/>
        </w:rPr>
        <w:t>Бизнес-планирование</w:t>
      </w:r>
      <w:r w:rsidR="006A4709">
        <w:rPr>
          <w:rStyle w:val="a5"/>
          <w:lang w:val="ru-RU"/>
        </w:rPr>
        <w:t xml:space="preserve"> (</w:t>
      </w:r>
      <w:r w:rsidR="006A4709" w:rsidRPr="00E904D4">
        <w:rPr>
          <w:rStyle w:val="a5"/>
          <w:b w:val="0"/>
          <w:i/>
          <w:lang w:val="ru-RU"/>
        </w:rPr>
        <w:t xml:space="preserve">автор. </w:t>
      </w:r>
      <w:r w:rsidR="006A4709">
        <w:rPr>
          <w:rStyle w:val="a5"/>
          <w:b w:val="0"/>
          <w:i/>
          <w:lang w:val="ru-RU"/>
        </w:rPr>
        <w:t>п</w:t>
      </w:r>
      <w:r w:rsidR="006A4709" w:rsidRPr="00E904D4">
        <w:rPr>
          <w:rStyle w:val="a5"/>
          <w:b w:val="0"/>
          <w:i/>
          <w:lang w:val="ru-RU"/>
        </w:rPr>
        <w:t>редст</w:t>
      </w:r>
      <w:r w:rsidR="006A4709" w:rsidRPr="004126DD">
        <w:rPr>
          <w:rStyle w:val="a5"/>
          <w:b w:val="0"/>
          <w:i/>
          <w:lang w:val="ru-RU"/>
        </w:rPr>
        <w:t>.</w:t>
      </w:r>
      <w:r w:rsidR="006A4709">
        <w:rPr>
          <w:rStyle w:val="apple-converted-space"/>
          <w:color w:val="092C49"/>
          <w:lang w:val="ru-RU"/>
        </w:rPr>
        <w:t xml:space="preserve">) </w:t>
      </w:r>
      <w:r w:rsidR="006A4709" w:rsidRPr="00F84182">
        <w:rPr>
          <w:lang w:val="ru-RU"/>
        </w:rPr>
        <w:t xml:space="preserve">–это </w:t>
      </w:r>
      <w:r w:rsidR="006A4709">
        <w:rPr>
          <w:lang w:val="ru-RU"/>
        </w:rPr>
        <w:t xml:space="preserve">процесс трансформации расширенного информационно-аналитического потока данных бизнес-среды в систематизировано-структурированный формат </w:t>
      </w:r>
      <w:r w:rsidR="006A4709" w:rsidRPr="00F84182">
        <w:rPr>
          <w:lang w:val="ru-RU"/>
        </w:rPr>
        <w:t>описания и планир</w:t>
      </w:r>
      <w:r w:rsidR="006A4709">
        <w:rPr>
          <w:lang w:val="ru-RU"/>
        </w:rPr>
        <w:t xml:space="preserve">ования </w:t>
      </w:r>
      <w:r w:rsidR="006A4709" w:rsidRPr="00F84182">
        <w:rPr>
          <w:lang w:val="ru-RU"/>
        </w:rPr>
        <w:t>прогнозирован</w:t>
      </w:r>
      <w:r w:rsidR="006A4709">
        <w:rPr>
          <w:lang w:val="ru-RU"/>
        </w:rPr>
        <w:t xml:space="preserve">о-обоснованных </w:t>
      </w:r>
      <w:r w:rsidR="006A4709" w:rsidRPr="00F84182">
        <w:rPr>
          <w:lang w:val="ru-RU"/>
        </w:rPr>
        <w:t>действий в бизнесе</w:t>
      </w:r>
    </w:p>
    <w:p w:rsidR="006A4709" w:rsidRDefault="006A4709" w:rsidP="002C205C">
      <w:pPr>
        <w:spacing w:before="0" w:beforeAutospacing="0" w:after="0" w:afterAutospacing="0"/>
        <w:ind w:firstLine="709"/>
        <w:jc w:val="both"/>
        <w:rPr>
          <w:lang w:val="ru-RU"/>
        </w:rPr>
      </w:pPr>
    </w:p>
    <w:p w:rsidR="006A4709" w:rsidRPr="009C3A9F" w:rsidRDefault="006A4709" w:rsidP="002C205C">
      <w:pPr>
        <w:spacing w:before="0" w:beforeAutospacing="0" w:after="0" w:afterAutospacing="0"/>
        <w:ind w:firstLine="709"/>
        <w:jc w:val="both"/>
        <w:rPr>
          <w:lang w:val="ru-RU"/>
        </w:rPr>
      </w:pPr>
      <w:r w:rsidRPr="009C3A9F">
        <w:rPr>
          <w:lang w:val="ru-RU"/>
        </w:rPr>
        <w:lastRenderedPageBreak/>
        <w:t>Очень часто, процесс бизнес-планирования отождествляют с процессом составления</w:t>
      </w:r>
      <w:r w:rsidRPr="009C3A9F">
        <w:rPr>
          <w:rStyle w:val="apple-converted-space"/>
        </w:rPr>
        <w:t> </w:t>
      </w:r>
      <w:r w:rsidRPr="009C3A9F">
        <w:rPr>
          <w:rStyle w:val="a5"/>
          <w:b w:val="0"/>
          <w:lang w:val="ru-RU"/>
        </w:rPr>
        <w:t>бизнес-плана</w:t>
      </w:r>
      <w:r w:rsidRPr="009C3A9F">
        <w:rPr>
          <w:b/>
          <w:lang w:val="ru-RU"/>
        </w:rPr>
        <w:t>,</w:t>
      </w:r>
      <w:r w:rsidRPr="009C3A9F">
        <w:rPr>
          <w:lang w:val="ru-RU"/>
        </w:rPr>
        <w:t xml:space="preserve"> эт</w:t>
      </w:r>
      <w:r>
        <w:rPr>
          <w:lang w:val="ru-RU"/>
        </w:rPr>
        <w:t>о не одно и то</w:t>
      </w:r>
      <w:r w:rsidRPr="009C3A9F">
        <w:rPr>
          <w:lang w:val="ru-RU"/>
        </w:rPr>
        <w:t>же</w:t>
      </w:r>
      <w:r>
        <w:rPr>
          <w:lang w:val="ru-RU"/>
        </w:rPr>
        <w:t xml:space="preserve"> </w:t>
      </w:r>
      <w:r w:rsidRPr="009C3A9F">
        <w:rPr>
          <w:lang w:val="ru-RU"/>
        </w:rPr>
        <w:t>т.к</w:t>
      </w:r>
      <w:r>
        <w:rPr>
          <w:lang w:val="ru-RU"/>
        </w:rPr>
        <w:t>.</w:t>
      </w:r>
      <w:r w:rsidRPr="009C3A9F">
        <w:rPr>
          <w:lang w:val="ru-RU"/>
        </w:rPr>
        <w:t xml:space="preserve"> бизнес-планирование далеко не всегда заканчивается составлением полноценного</w:t>
      </w:r>
      <w:r w:rsidRPr="009C3A9F">
        <w:rPr>
          <w:rStyle w:val="apple-converted-space"/>
        </w:rPr>
        <w:t> </w:t>
      </w:r>
      <w:r w:rsidRPr="009C3A9F">
        <w:rPr>
          <w:rStyle w:val="a5"/>
          <w:b w:val="0"/>
          <w:lang w:val="ru-RU"/>
        </w:rPr>
        <w:t>бизнес-плана</w:t>
      </w:r>
      <w:r w:rsidRPr="009C3A9F">
        <w:rPr>
          <w:b/>
          <w:lang w:val="ru-RU"/>
        </w:rPr>
        <w:t>.</w:t>
      </w:r>
    </w:p>
    <w:p w:rsidR="006A4709" w:rsidRPr="009C3A9F" w:rsidRDefault="006A4709" w:rsidP="001514E7">
      <w:pPr>
        <w:spacing w:before="0" w:beforeAutospacing="0" w:after="0" w:afterAutospacing="0"/>
        <w:ind w:firstLine="709"/>
        <w:jc w:val="both"/>
        <w:rPr>
          <w:lang w:val="ru-RU"/>
        </w:rPr>
      </w:pPr>
      <w:r w:rsidRPr="009C3A9F">
        <w:rPr>
          <w:lang w:val="ru-RU"/>
        </w:rPr>
        <w:t>В процессе</w:t>
      </w:r>
      <w:r>
        <w:rPr>
          <w:lang w:val="ru-RU"/>
        </w:rPr>
        <w:t xml:space="preserve"> реализации </w:t>
      </w:r>
      <w:r w:rsidRPr="009C3A9F">
        <w:rPr>
          <w:lang w:val="ru-RU"/>
        </w:rPr>
        <w:t>бизнес-планирования нужно различать четыре основных под процесса</w:t>
      </w:r>
      <w:r>
        <w:rPr>
          <w:lang w:val="ru-RU"/>
        </w:rPr>
        <w:t xml:space="preserve"> без которых невозможно формирование непосредственно комплексного обоснованного бизнес-плана:</w:t>
      </w:r>
    </w:p>
    <w:p w:rsidR="006A4709" w:rsidRPr="00434E8F" w:rsidRDefault="006A4709" w:rsidP="00434E8F">
      <w:pPr>
        <w:spacing w:before="0" w:beforeAutospacing="0" w:after="0" w:afterAutospacing="0"/>
        <w:rPr>
          <w:color w:val="000000"/>
          <w:lang w:val="ru-RU"/>
        </w:rPr>
      </w:pPr>
      <w:r w:rsidRPr="00434E8F">
        <w:rPr>
          <w:lang w:val="ru-RU"/>
        </w:rPr>
        <w:t>1. Прояснение и описание</w:t>
      </w:r>
      <w:r w:rsidRPr="00434E8F">
        <w:rPr>
          <w:rStyle w:val="apple-converted-space"/>
          <w:color w:val="092C49"/>
        </w:rPr>
        <w:t> </w:t>
      </w:r>
      <w:hyperlink r:id="rId7" w:tgtFrame="_blank" w:history="1">
        <w:r w:rsidRPr="00434E8F">
          <w:rPr>
            <w:rStyle w:val="af"/>
            <w:color w:val="000000"/>
            <w:u w:val="none"/>
            <w:lang w:val="ru-RU"/>
          </w:rPr>
          <w:t>бизнес-идеи</w:t>
        </w:r>
      </w:hyperlink>
      <w:r w:rsidRPr="00434E8F">
        <w:rPr>
          <w:color w:val="000000"/>
          <w:lang w:val="ru-RU"/>
        </w:rPr>
        <w:t>.</w:t>
      </w:r>
      <w:r w:rsidRPr="00434E8F">
        <w:rPr>
          <w:lang w:val="ru-RU"/>
        </w:rPr>
        <w:br/>
        <w:t>2. Сбор необходимой информации для анализа бизнес-проекта.</w:t>
      </w:r>
      <w:r w:rsidRPr="00434E8F">
        <w:rPr>
          <w:lang w:val="ru-RU"/>
        </w:rPr>
        <w:br/>
        <w:t>3. Проведение анализа на осуществимость бизнес-идеи и реализуемость бизнес-проекта.</w:t>
      </w:r>
      <w:r w:rsidRPr="00434E8F">
        <w:rPr>
          <w:lang w:val="ru-RU"/>
        </w:rPr>
        <w:br/>
        <w:t xml:space="preserve">4. </w:t>
      </w:r>
      <w:r w:rsidRPr="00434E8F">
        <w:rPr>
          <w:color w:val="000000"/>
          <w:lang w:val="ru-RU"/>
        </w:rPr>
        <w:t>Подготовка описательного документа –</w:t>
      </w:r>
      <w:r w:rsidRPr="00434E8F">
        <w:rPr>
          <w:rStyle w:val="apple-converted-space"/>
          <w:color w:val="000000"/>
        </w:rPr>
        <w:t> </w:t>
      </w:r>
      <w:r w:rsidRPr="00434E8F">
        <w:rPr>
          <w:rStyle w:val="a5"/>
          <w:b w:val="0"/>
          <w:color w:val="000000"/>
          <w:lang w:val="ru-RU"/>
        </w:rPr>
        <w:t>бизнес-плана</w:t>
      </w:r>
      <w:r w:rsidRPr="00434E8F">
        <w:rPr>
          <w:b/>
          <w:color w:val="000000"/>
          <w:lang w:val="ru-RU"/>
        </w:rPr>
        <w:t>.</w:t>
      </w:r>
    </w:p>
    <w:p w:rsidR="006A4709" w:rsidRDefault="006A4709" w:rsidP="001D1F7C">
      <w:pPr>
        <w:shd w:val="clear" w:color="auto" w:fill="FFFFFF"/>
        <w:spacing w:before="0" w:beforeAutospacing="0" w:after="120" w:afterAutospacing="0" w:line="293" w:lineRule="atLeast"/>
        <w:ind w:firstLine="709"/>
        <w:jc w:val="both"/>
        <w:rPr>
          <w:color w:val="000000"/>
          <w:lang w:val="ru-RU" w:eastAsia="ru-RU"/>
        </w:rPr>
      </w:pPr>
      <w:r w:rsidRPr="00F84182">
        <w:rPr>
          <w:color w:val="000000"/>
          <w:lang w:val="ru-RU" w:eastAsia="ru-RU"/>
        </w:rPr>
        <w:t>Таким образом</w:t>
      </w:r>
      <w:r>
        <w:rPr>
          <w:color w:val="000000"/>
          <w:lang w:val="ru-RU" w:eastAsia="ru-RU"/>
        </w:rPr>
        <w:t xml:space="preserve">, сформируем свое виденье понятие бизнес-плана </w:t>
      </w:r>
    </w:p>
    <w:p w:rsidR="006A4709" w:rsidRDefault="0064189F" w:rsidP="001D1F7C">
      <w:pPr>
        <w:shd w:val="clear" w:color="auto" w:fill="FFFFFF"/>
        <w:spacing w:before="0" w:beforeAutospacing="0" w:after="120" w:afterAutospacing="0" w:line="293" w:lineRule="atLeast"/>
        <w:ind w:left="709"/>
        <w:jc w:val="both"/>
        <w:rPr>
          <w:lang w:val="ru-RU"/>
        </w:rPr>
      </w:pPr>
      <w:r>
        <w:rPr>
          <w:noProof/>
          <w:lang w:val="ru-RU" w:eastAsia="ru-RU"/>
        </w:rPr>
        <w:pict>
          <v:shape id="_x0000_s1054" type="#_x0000_t32" style="position:absolute;left:0;text-align:left;margin-left:17.65pt;margin-top:6.85pt;width:1.6pt;height:63.25pt;z-index:251450880" o:connectortype="straight" strokeweight="1.75pt"/>
        </w:pict>
      </w:r>
      <w:r w:rsidR="006A4709">
        <w:rPr>
          <w:b/>
          <w:lang w:val="ru-RU"/>
        </w:rPr>
        <w:t>Б</w:t>
      </w:r>
      <w:r w:rsidR="006A4709" w:rsidRPr="00750A2E">
        <w:rPr>
          <w:b/>
          <w:lang w:val="ru-RU"/>
        </w:rPr>
        <w:t>изнес-план</w:t>
      </w:r>
      <w:r w:rsidR="006A4709">
        <w:rPr>
          <w:b/>
          <w:lang w:val="ru-RU"/>
        </w:rPr>
        <w:t xml:space="preserve"> </w:t>
      </w:r>
      <w:r w:rsidR="006A4709" w:rsidRPr="00CA3DB6">
        <w:rPr>
          <w:i/>
          <w:lang w:val="ru-RU"/>
        </w:rPr>
        <w:t>(</w:t>
      </w:r>
      <w:r w:rsidR="006A4709" w:rsidRPr="007E19F1">
        <w:rPr>
          <w:i/>
          <w:lang w:val="ru-RU"/>
        </w:rPr>
        <w:t>автор предст</w:t>
      </w:r>
      <w:r w:rsidR="006A4709">
        <w:rPr>
          <w:i/>
          <w:lang w:val="ru-RU"/>
        </w:rPr>
        <w:t>.</w:t>
      </w:r>
      <w:r w:rsidR="006A4709" w:rsidRPr="007E19F1">
        <w:rPr>
          <w:i/>
          <w:lang w:val="ru-RU"/>
        </w:rPr>
        <w:t>)</w:t>
      </w:r>
      <w:r w:rsidR="006A4709">
        <w:rPr>
          <w:i/>
          <w:lang w:val="ru-RU"/>
        </w:rPr>
        <w:t xml:space="preserve"> </w:t>
      </w:r>
      <w:r w:rsidR="006A4709" w:rsidRPr="00403330">
        <w:rPr>
          <w:lang w:val="ru-RU"/>
        </w:rPr>
        <w:t>–</w:t>
      </w:r>
      <w:r w:rsidR="006A4709" w:rsidRPr="00750A2E">
        <w:rPr>
          <w:lang w:val="ru-RU"/>
        </w:rPr>
        <w:t xml:space="preserve"> это документ, который разрабатывается </w:t>
      </w:r>
      <w:r w:rsidR="006A4709">
        <w:rPr>
          <w:lang w:val="ru-RU"/>
        </w:rPr>
        <w:t xml:space="preserve">и детализируется </w:t>
      </w:r>
      <w:r w:rsidR="006A4709" w:rsidRPr="00750A2E">
        <w:rPr>
          <w:lang w:val="ru-RU"/>
        </w:rPr>
        <w:t xml:space="preserve">в </w:t>
      </w:r>
      <w:r w:rsidR="006A4709">
        <w:rPr>
          <w:lang w:val="ru-RU"/>
        </w:rPr>
        <w:t xml:space="preserve">зависимости от источника конечного потребления содержащейся в ней информации, цели и специфики разработки </w:t>
      </w:r>
      <w:r w:rsidR="006A4709" w:rsidRPr="00750A2E">
        <w:rPr>
          <w:lang w:val="ru-RU"/>
        </w:rPr>
        <w:t>процесс</w:t>
      </w:r>
      <w:r w:rsidR="006A4709">
        <w:rPr>
          <w:lang w:val="ru-RU"/>
        </w:rPr>
        <w:t>а</w:t>
      </w:r>
      <w:r w:rsidR="006A4709" w:rsidRPr="00750A2E">
        <w:t> </w:t>
      </w:r>
      <w:r w:rsidR="006A4709" w:rsidRPr="00750A2E">
        <w:rPr>
          <w:lang w:val="ru-RU"/>
        </w:rPr>
        <w:t xml:space="preserve">бизнес-планирования, оценивающий </w:t>
      </w:r>
      <w:r w:rsidR="006A4709">
        <w:rPr>
          <w:lang w:val="ru-RU"/>
        </w:rPr>
        <w:t xml:space="preserve">всесторонне </w:t>
      </w:r>
      <w:r w:rsidR="006A4709" w:rsidRPr="00750A2E">
        <w:rPr>
          <w:lang w:val="ru-RU"/>
        </w:rPr>
        <w:t>возможности и угрозы</w:t>
      </w:r>
      <w:r w:rsidR="006A4709">
        <w:rPr>
          <w:lang w:val="ru-RU"/>
        </w:rPr>
        <w:t xml:space="preserve"> внешней среды</w:t>
      </w:r>
      <w:r w:rsidR="006A4709" w:rsidRPr="00750A2E">
        <w:rPr>
          <w:lang w:val="ru-RU"/>
        </w:rPr>
        <w:t xml:space="preserve">, возможные сценарии </w:t>
      </w:r>
      <w:r w:rsidR="006A4709">
        <w:rPr>
          <w:lang w:val="ru-RU"/>
        </w:rPr>
        <w:t>поведения сильных и слабых сторон</w:t>
      </w:r>
      <w:r w:rsidR="006A4709" w:rsidRPr="00750A2E">
        <w:rPr>
          <w:lang w:val="ru-RU"/>
        </w:rPr>
        <w:t xml:space="preserve"> бизнес</w:t>
      </w:r>
      <w:r w:rsidR="006A4709">
        <w:rPr>
          <w:lang w:val="ru-RU"/>
        </w:rPr>
        <w:t>-процессов преломления развития бизнес-идеи</w:t>
      </w:r>
      <w:r w:rsidR="006A4709" w:rsidRPr="00750A2E">
        <w:rPr>
          <w:lang w:val="ru-RU"/>
        </w:rPr>
        <w:t>.</w:t>
      </w:r>
    </w:p>
    <w:p w:rsidR="006A4709" w:rsidRPr="002601E4" w:rsidRDefault="006A4709" w:rsidP="001D1F7C">
      <w:pPr>
        <w:shd w:val="clear" w:color="auto" w:fill="FFFFFF"/>
        <w:spacing w:before="0" w:beforeAutospacing="0" w:after="0" w:afterAutospacing="0"/>
        <w:ind w:firstLine="709"/>
        <w:jc w:val="both"/>
        <w:rPr>
          <w:color w:val="000000"/>
          <w:lang w:val="ru-RU" w:eastAsia="ru-RU"/>
        </w:rPr>
      </w:pPr>
      <w:r w:rsidRPr="00750A2E">
        <w:rPr>
          <w:lang w:val="ru-RU"/>
        </w:rPr>
        <w:t>Профессионально подготовленный</w:t>
      </w:r>
      <w:r w:rsidRPr="00750A2E">
        <w:t> </w:t>
      </w:r>
      <w:r w:rsidRPr="00750A2E">
        <w:rPr>
          <w:lang w:val="ru-RU"/>
        </w:rPr>
        <w:t>бизнес-план</w:t>
      </w:r>
      <w:r w:rsidRPr="00750A2E">
        <w:t> </w:t>
      </w:r>
      <w:r w:rsidRPr="00750A2E">
        <w:rPr>
          <w:lang w:val="ru-RU"/>
        </w:rPr>
        <w:t>позволяет сделать вывод о необходимости привлечения ресурсов в</w:t>
      </w:r>
      <w:r w:rsidRPr="00750A2E">
        <w:t> </w:t>
      </w:r>
      <w:r w:rsidRPr="00750A2E">
        <w:rPr>
          <w:lang w:val="ru-RU"/>
        </w:rPr>
        <w:t>бизнес-проект, помогает привлечь необходимые ресурсы и эффективно их использовать</w:t>
      </w:r>
    </w:p>
    <w:p w:rsidR="006A4709" w:rsidRPr="008525AE" w:rsidRDefault="006A4709" w:rsidP="001820A1">
      <w:pPr>
        <w:shd w:val="clear" w:color="auto" w:fill="FFFFFF"/>
        <w:spacing w:before="0" w:beforeAutospacing="0" w:after="0" w:afterAutospacing="0"/>
        <w:ind w:firstLine="709"/>
        <w:jc w:val="both"/>
        <w:rPr>
          <w:color w:val="000000"/>
          <w:lang w:val="ru-RU" w:eastAsia="ru-RU"/>
        </w:rPr>
      </w:pPr>
      <w:r w:rsidRPr="002601E4">
        <w:rPr>
          <w:color w:val="333333"/>
          <w:lang w:val="ru-RU" w:eastAsia="ru-RU"/>
        </w:rPr>
        <w:t>  </w:t>
      </w:r>
      <w:r w:rsidRPr="00DA370F">
        <w:rPr>
          <w:bCs/>
          <w:color w:val="000000"/>
          <w:lang w:val="ru-RU" w:eastAsia="ru-RU"/>
        </w:rPr>
        <w:t>Бизнес-план</w:t>
      </w:r>
      <w:r w:rsidRPr="00DA370F">
        <w:rPr>
          <w:color w:val="000000"/>
          <w:lang w:val="ru-RU" w:eastAsia="ru-RU"/>
        </w:rPr>
        <w:t>ирование</w:t>
      </w:r>
      <w:r>
        <w:rPr>
          <w:color w:val="000000"/>
          <w:lang w:val="ru-RU" w:eastAsia="ru-RU"/>
        </w:rPr>
        <w:t xml:space="preserve"> позволяет</w:t>
      </w:r>
      <w:r w:rsidRPr="002601E4">
        <w:rPr>
          <w:color w:val="000000"/>
          <w:lang w:val="ru-RU" w:eastAsia="ru-RU"/>
        </w:rPr>
        <w:t xml:space="preserve"> предпринимателю решить следующие</w:t>
      </w:r>
      <w:r>
        <w:rPr>
          <w:color w:val="000000"/>
          <w:lang w:val="ru-RU" w:eastAsia="ru-RU"/>
        </w:rPr>
        <w:t xml:space="preserve"> </w:t>
      </w:r>
      <w:r w:rsidRPr="002601E4">
        <w:rPr>
          <w:color w:val="000000"/>
          <w:lang w:val="ru-RU" w:eastAsia="ru-RU"/>
        </w:rPr>
        <w:t>основные</w:t>
      </w:r>
      <w:r>
        <w:rPr>
          <w:color w:val="000000"/>
          <w:lang w:val="ru-RU" w:eastAsia="ru-RU"/>
        </w:rPr>
        <w:t xml:space="preserve"> </w:t>
      </w:r>
      <w:r w:rsidRPr="008525AE">
        <w:rPr>
          <w:color w:val="000000"/>
          <w:lang w:val="ru-RU" w:eastAsia="ru-RU"/>
        </w:rPr>
        <w:t>задачи:</w:t>
      </w:r>
    </w:p>
    <w:p w:rsidR="006A4709" w:rsidRPr="008525AE" w:rsidRDefault="006A4709" w:rsidP="00D74BD7">
      <w:pPr>
        <w:shd w:val="clear" w:color="auto" w:fill="FFFFFF"/>
        <w:tabs>
          <w:tab w:val="left" w:pos="993"/>
        </w:tabs>
        <w:spacing w:before="0" w:beforeAutospacing="0" w:after="0" w:afterAutospacing="0"/>
        <w:ind w:firstLine="709"/>
        <w:jc w:val="both"/>
        <w:rPr>
          <w:color w:val="000000"/>
          <w:lang w:val="ru-RU" w:eastAsia="ru-RU"/>
        </w:rPr>
      </w:pPr>
      <w:r w:rsidRPr="008525AE">
        <w:rPr>
          <w:color w:val="000000"/>
          <w:lang w:val="ru-RU" w:eastAsia="ru-RU"/>
        </w:rPr>
        <w:t>-   определить конкретные направления деятельности фирмы, целевые рынки и место фирмы на этих рынках;</w:t>
      </w:r>
    </w:p>
    <w:p w:rsidR="006A4709" w:rsidRPr="008525AE" w:rsidRDefault="006A4709" w:rsidP="00D74BD7">
      <w:pPr>
        <w:shd w:val="clear" w:color="auto" w:fill="FFFFFF"/>
        <w:spacing w:before="0" w:beforeAutospacing="0" w:after="0" w:afterAutospacing="0"/>
        <w:ind w:firstLine="709"/>
        <w:jc w:val="both"/>
        <w:rPr>
          <w:color w:val="000000"/>
          <w:lang w:val="ru-RU" w:eastAsia="ru-RU"/>
        </w:rPr>
      </w:pPr>
      <w:r w:rsidRPr="008525AE">
        <w:rPr>
          <w:color w:val="000000"/>
          <w:lang w:val="ru-RU" w:eastAsia="ru-RU"/>
        </w:rPr>
        <w:t>-   сформулировать долговременные и краткосрочные цели фирмы, стратегию и тактику их достижения. Определить лиц, ответственных за реализацию стратегии;</w:t>
      </w:r>
    </w:p>
    <w:p w:rsidR="006A4709" w:rsidRPr="008525AE" w:rsidRDefault="006A4709" w:rsidP="00D74BD7">
      <w:pPr>
        <w:shd w:val="clear" w:color="auto" w:fill="FFFFFF"/>
        <w:spacing w:before="0" w:beforeAutospacing="0" w:after="0" w:afterAutospacing="0"/>
        <w:ind w:firstLine="709"/>
        <w:jc w:val="both"/>
        <w:rPr>
          <w:color w:val="000000"/>
          <w:lang w:val="ru-RU" w:eastAsia="ru-RU"/>
        </w:rPr>
      </w:pPr>
      <w:r w:rsidRPr="008525AE">
        <w:rPr>
          <w:color w:val="000000"/>
          <w:lang w:val="ru-RU" w:eastAsia="ru-RU"/>
        </w:rPr>
        <w:t>-   выбрать</w:t>
      </w:r>
      <w:r>
        <w:rPr>
          <w:color w:val="000000"/>
          <w:lang w:val="ru-RU" w:eastAsia="ru-RU"/>
        </w:rPr>
        <w:t xml:space="preserve"> </w:t>
      </w:r>
      <w:r w:rsidRPr="008525AE">
        <w:rPr>
          <w:color w:val="000000"/>
          <w:lang w:val="ru-RU" w:eastAsia="ru-RU"/>
        </w:rPr>
        <w:t>состав и определить показатели товаров и услуг, которые будут предложены фирмой потребителям;</w:t>
      </w:r>
    </w:p>
    <w:p w:rsidR="006A4709" w:rsidRPr="008525AE" w:rsidRDefault="006A4709" w:rsidP="00D74BD7">
      <w:pPr>
        <w:shd w:val="clear" w:color="auto" w:fill="FFFFFF"/>
        <w:spacing w:before="0" w:beforeAutospacing="0" w:after="0" w:afterAutospacing="0"/>
        <w:ind w:firstLine="709"/>
        <w:jc w:val="both"/>
        <w:rPr>
          <w:color w:val="000000"/>
          <w:lang w:val="ru-RU" w:eastAsia="ru-RU"/>
        </w:rPr>
      </w:pPr>
      <w:r w:rsidRPr="008525AE">
        <w:rPr>
          <w:color w:val="000000"/>
          <w:lang w:val="ru-RU" w:eastAsia="ru-RU"/>
        </w:rPr>
        <w:t>-   выявит соответствие имеющихся кадров фирмы, условий мотивации их труда предъявляемым требованиям для достижения поставленных целей;</w:t>
      </w:r>
    </w:p>
    <w:p w:rsidR="006A4709" w:rsidRPr="008525AE" w:rsidRDefault="006A4709" w:rsidP="00D74BD7">
      <w:pPr>
        <w:shd w:val="clear" w:color="auto" w:fill="FFFFFF"/>
        <w:spacing w:before="0" w:beforeAutospacing="0" w:after="0" w:afterAutospacing="0"/>
        <w:ind w:firstLine="709"/>
        <w:jc w:val="both"/>
        <w:rPr>
          <w:color w:val="000000"/>
          <w:lang w:val="ru-RU" w:eastAsia="ru-RU"/>
        </w:rPr>
      </w:pPr>
      <w:r w:rsidRPr="008525AE">
        <w:rPr>
          <w:color w:val="000000"/>
          <w:lang w:val="ru-RU" w:eastAsia="ru-RU"/>
        </w:rPr>
        <w:t>-   определить состав маркетинговых мероприятий фирмы по изучению рынка, рекламе, стимулированию продаж, ценообразованию, каналам сбыта и др.;</w:t>
      </w:r>
    </w:p>
    <w:p w:rsidR="006A4709" w:rsidRPr="002601E4" w:rsidRDefault="006A4709" w:rsidP="00D74BD7">
      <w:pPr>
        <w:shd w:val="clear" w:color="auto" w:fill="FFFFFF"/>
        <w:spacing w:before="0" w:beforeAutospacing="0" w:after="0" w:afterAutospacing="0"/>
        <w:ind w:firstLine="709"/>
        <w:jc w:val="both"/>
        <w:rPr>
          <w:color w:val="000000"/>
          <w:lang w:val="ru-RU" w:eastAsia="ru-RU"/>
        </w:rPr>
      </w:pPr>
      <w:r w:rsidRPr="008525AE">
        <w:rPr>
          <w:color w:val="000000"/>
          <w:lang w:val="ru-RU" w:eastAsia="ru-RU"/>
        </w:rPr>
        <w:t>-   оценить финансовое положение фирмы</w:t>
      </w:r>
      <w:r w:rsidRPr="002601E4">
        <w:rPr>
          <w:color w:val="000000"/>
          <w:lang w:val="ru-RU" w:eastAsia="ru-RU"/>
        </w:rPr>
        <w:t xml:space="preserve"> и соответствие имеющихся финансовых и материальных ресурсов возможностям достижения поставленных целей;</w:t>
      </w:r>
    </w:p>
    <w:p w:rsidR="006A4709" w:rsidRPr="006B750F" w:rsidRDefault="006A4709" w:rsidP="001820A1">
      <w:pPr>
        <w:shd w:val="clear" w:color="auto" w:fill="FFFFFF"/>
        <w:spacing w:before="0" w:beforeAutospacing="0" w:after="0" w:afterAutospacing="0"/>
        <w:ind w:firstLine="709"/>
        <w:jc w:val="both"/>
        <w:rPr>
          <w:color w:val="000000"/>
          <w:lang w:val="ru-RU" w:eastAsia="ru-RU"/>
        </w:rPr>
      </w:pPr>
      <w:r w:rsidRPr="006B750F">
        <w:rPr>
          <w:bCs/>
          <w:color w:val="000000"/>
          <w:lang w:val="ru-RU" w:eastAsia="ru-RU"/>
        </w:rPr>
        <w:t>Основная задача бизнес-планирования заключается в том, чтобы сформировать виденье перспектив развития фирмы т.е. ответить на самый важный для бизнесмена вопрос: стоит ли вкладывать деньги в это дело, принесет ли оно доходы, которые окупят все затраты и силы средств.</w:t>
      </w:r>
    </w:p>
    <w:p w:rsidR="006A4709" w:rsidRPr="006A4971" w:rsidRDefault="006A4709" w:rsidP="001820A1">
      <w:pPr>
        <w:shd w:val="clear" w:color="auto" w:fill="FFFFFF"/>
        <w:spacing w:before="0" w:beforeAutospacing="0" w:after="0" w:afterAutospacing="0"/>
        <w:ind w:firstLine="709"/>
        <w:jc w:val="both"/>
        <w:rPr>
          <w:lang w:val="ru-RU" w:eastAsia="ru-RU"/>
        </w:rPr>
      </w:pPr>
      <w:r w:rsidRPr="006A4971">
        <w:rPr>
          <w:lang w:val="ru-RU" w:eastAsia="ru-RU"/>
        </w:rPr>
        <w:t>Необходимость применения бизнес</w:t>
      </w:r>
      <w:r w:rsidRPr="006A4971">
        <w:rPr>
          <w:bCs/>
          <w:lang w:val="ru-RU" w:eastAsia="ru-RU"/>
        </w:rPr>
        <w:t>-план</w:t>
      </w:r>
      <w:r w:rsidRPr="006A4971">
        <w:rPr>
          <w:lang w:val="ru-RU" w:eastAsia="ru-RU"/>
        </w:rPr>
        <w:t>ирования</w:t>
      </w:r>
      <w:r>
        <w:rPr>
          <w:lang w:val="ru-RU" w:eastAsia="ru-RU"/>
        </w:rPr>
        <w:t xml:space="preserve"> </w:t>
      </w:r>
      <w:r w:rsidRPr="006A4971">
        <w:rPr>
          <w:lang w:val="ru-RU" w:eastAsia="ru-RU"/>
        </w:rPr>
        <w:t>определяется тем, что оно:</w:t>
      </w:r>
    </w:p>
    <w:p w:rsidR="006A4709" w:rsidRPr="008525AE" w:rsidRDefault="006A4709" w:rsidP="00613C14">
      <w:pPr>
        <w:pStyle w:val="a3"/>
        <w:numPr>
          <w:ilvl w:val="0"/>
          <w:numId w:val="45"/>
        </w:numPr>
        <w:shd w:val="clear" w:color="auto" w:fill="FFFFFF"/>
        <w:tabs>
          <w:tab w:val="left" w:pos="993"/>
        </w:tabs>
        <w:spacing w:before="0" w:beforeAutospacing="0" w:after="0" w:afterAutospacing="0"/>
        <w:ind w:left="0" w:firstLine="709"/>
        <w:jc w:val="both"/>
        <w:rPr>
          <w:lang w:val="ru-RU" w:eastAsia="ru-RU"/>
        </w:rPr>
      </w:pPr>
      <w:r w:rsidRPr="008525AE">
        <w:rPr>
          <w:lang w:val="ru-RU" w:eastAsia="ru-RU"/>
        </w:rPr>
        <w:t>определяет уровень достижимости с учетом ресурсной базы поставленной цели бизнес-идеи в условиях конкуренции;</w:t>
      </w:r>
    </w:p>
    <w:p w:rsidR="006A4709" w:rsidRPr="008525AE" w:rsidRDefault="006A4709" w:rsidP="00613C14">
      <w:pPr>
        <w:pStyle w:val="a3"/>
        <w:numPr>
          <w:ilvl w:val="0"/>
          <w:numId w:val="45"/>
        </w:numPr>
        <w:shd w:val="clear" w:color="auto" w:fill="FFFFFF"/>
        <w:tabs>
          <w:tab w:val="left" w:pos="993"/>
        </w:tabs>
        <w:spacing w:before="0" w:beforeAutospacing="0" w:after="0" w:afterAutospacing="0"/>
        <w:ind w:left="0" w:firstLine="709"/>
        <w:jc w:val="both"/>
        <w:rPr>
          <w:lang w:val="ru-RU" w:eastAsia="ru-RU"/>
        </w:rPr>
      </w:pPr>
      <w:r w:rsidRPr="008525AE">
        <w:rPr>
          <w:lang w:val="ru-RU" w:eastAsia="ru-RU"/>
        </w:rPr>
        <w:t>содержит ориентиры, переходные индик</w:t>
      </w:r>
      <w:r>
        <w:rPr>
          <w:lang w:val="ru-RU" w:eastAsia="ru-RU"/>
        </w:rPr>
        <w:t xml:space="preserve">аторы своевременной успешности </w:t>
      </w:r>
      <w:r w:rsidRPr="008525AE">
        <w:rPr>
          <w:lang w:val="ru-RU" w:eastAsia="ru-RU"/>
        </w:rPr>
        <w:t xml:space="preserve">развития и результативности процессов проекта; </w:t>
      </w:r>
    </w:p>
    <w:p w:rsidR="006A4709" w:rsidRPr="008525AE" w:rsidRDefault="006A4709" w:rsidP="00613C14">
      <w:pPr>
        <w:pStyle w:val="a3"/>
        <w:numPr>
          <w:ilvl w:val="0"/>
          <w:numId w:val="45"/>
        </w:numPr>
        <w:shd w:val="clear" w:color="auto" w:fill="FFFFFF"/>
        <w:tabs>
          <w:tab w:val="left" w:pos="993"/>
        </w:tabs>
        <w:spacing w:before="0" w:beforeAutospacing="0" w:after="0" w:afterAutospacing="0"/>
        <w:ind w:left="0" w:firstLine="709"/>
        <w:jc w:val="both"/>
        <w:rPr>
          <w:lang w:val="ru-RU" w:eastAsia="ru-RU"/>
        </w:rPr>
      </w:pPr>
      <w:r w:rsidRPr="008525AE">
        <w:rPr>
          <w:lang w:val="ru-RU" w:eastAsia="ru-RU"/>
        </w:rPr>
        <w:t>обеспечивает одно из ключевых требований при получении финансовой поддержки от внешних инвесторов.</w:t>
      </w:r>
    </w:p>
    <w:p w:rsidR="006A4709" w:rsidRDefault="006A4709" w:rsidP="00337420">
      <w:pPr>
        <w:spacing w:before="0" w:beforeAutospacing="0" w:after="0" w:afterAutospacing="0"/>
        <w:ind w:firstLine="708"/>
        <w:rPr>
          <w:color w:val="000000"/>
          <w:shd w:val="clear" w:color="auto" w:fill="FFFFFF"/>
          <w:lang w:val="ru-RU" w:eastAsia="ru-RU"/>
        </w:rPr>
      </w:pPr>
      <w:r w:rsidRPr="006A4971">
        <w:rPr>
          <w:shd w:val="clear" w:color="auto" w:fill="FFFFFF"/>
          <w:lang w:val="ru-RU" w:eastAsia="ru-RU"/>
        </w:rPr>
        <w:t>В зависимости от рыночной ситуации и цели составления, бизнес</w:t>
      </w:r>
      <w:r w:rsidRPr="0076653F">
        <w:rPr>
          <w:color w:val="000000"/>
          <w:shd w:val="clear" w:color="auto" w:fill="FFFFFF"/>
          <w:lang w:val="ru-RU" w:eastAsia="ru-RU"/>
        </w:rPr>
        <w:t>-планы могут быть различны.</w:t>
      </w:r>
      <w:r>
        <w:rPr>
          <w:color w:val="000000"/>
          <w:shd w:val="clear" w:color="auto" w:fill="FFFFFF"/>
          <w:lang w:val="ru-RU" w:eastAsia="ru-RU"/>
        </w:rPr>
        <w:t xml:space="preserve"> Видовая классификация приведена на рисунке 1.2</w:t>
      </w:r>
    </w:p>
    <w:p w:rsidR="006A4709" w:rsidRDefault="0064189F" w:rsidP="00337420">
      <w:pPr>
        <w:spacing w:before="0" w:beforeAutospacing="0" w:after="0" w:afterAutospacing="0"/>
        <w:ind w:firstLine="708"/>
        <w:rPr>
          <w:color w:val="000000"/>
          <w:shd w:val="clear" w:color="auto" w:fill="FFFFFF"/>
          <w:lang w:val="ru-RU" w:eastAsia="ru-RU"/>
        </w:rPr>
      </w:pPr>
      <w:r>
        <w:rPr>
          <w:noProof/>
          <w:lang w:val="ru-RU" w:eastAsia="ru-RU"/>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55" type="#_x0000_t63" style="position:absolute;left:0;text-align:left;margin-left:248pt;margin-top:13.65pt;width:217.25pt;height:38.25pt;rotation:155678fd;flip:y;z-index:251458048" adj="-4120,-4675">
            <v:fill color2="fill darken(118)" recolor="t" rotate="t" method="linear sigma" focus="100%" type="gradient"/>
            <v:textbox style="mso-next-textbox:#_x0000_s1055">
              <w:txbxContent>
                <w:p w:rsidR="006A4709" w:rsidRPr="00840B66" w:rsidRDefault="006A4709" w:rsidP="000E2FEB">
                  <w:pPr>
                    <w:jc w:val="center"/>
                    <w:rPr>
                      <w:sz w:val="18"/>
                      <w:szCs w:val="18"/>
                    </w:rPr>
                  </w:pPr>
                  <w:r w:rsidRPr="00344E05">
                    <w:rPr>
                      <w:bCs/>
                      <w:color w:val="000000"/>
                      <w:sz w:val="18"/>
                      <w:szCs w:val="18"/>
                      <w:lang w:val="ru-RU" w:eastAsia="ru-RU"/>
                    </w:rPr>
                    <w:t xml:space="preserve">Бизнес-план </w:t>
                  </w:r>
                  <w:proofErr w:type="gramStart"/>
                  <w:r w:rsidRPr="00344E05">
                    <w:rPr>
                      <w:color w:val="000000"/>
                      <w:sz w:val="18"/>
                      <w:szCs w:val="18"/>
                      <w:lang w:val="ru-RU" w:eastAsia="ru-RU"/>
                    </w:rPr>
                    <w:t xml:space="preserve">функционирующей  </w:t>
                  </w:r>
                  <w:r w:rsidRPr="00344E05">
                    <w:rPr>
                      <w:bCs/>
                      <w:color w:val="000000"/>
                      <w:sz w:val="18"/>
                      <w:szCs w:val="18"/>
                      <w:lang w:val="ru-RU" w:eastAsia="ru-RU"/>
                    </w:rPr>
                    <w:t>организации</w:t>
                  </w:r>
                  <w:proofErr w:type="gramEnd"/>
                </w:p>
              </w:txbxContent>
            </v:textbox>
          </v:shape>
        </w:pict>
      </w:r>
    </w:p>
    <w:p w:rsidR="006A4709" w:rsidRDefault="006A4709" w:rsidP="00337420">
      <w:pPr>
        <w:spacing w:before="0" w:beforeAutospacing="0" w:after="0" w:afterAutospacing="0"/>
        <w:ind w:firstLine="708"/>
        <w:rPr>
          <w:color w:val="000000"/>
          <w:shd w:val="clear" w:color="auto" w:fill="FFFFFF"/>
          <w:lang w:val="ru-RU" w:eastAsia="ru-RU"/>
        </w:rPr>
      </w:pPr>
    </w:p>
    <w:p w:rsidR="006A4709" w:rsidRDefault="0064189F" w:rsidP="00337420">
      <w:pPr>
        <w:spacing w:before="0" w:beforeAutospacing="0" w:after="0" w:afterAutospacing="0"/>
        <w:ind w:firstLine="708"/>
        <w:rPr>
          <w:color w:val="000000"/>
          <w:shd w:val="clear" w:color="auto" w:fill="FFFFFF"/>
          <w:lang w:val="ru-RU" w:eastAsia="ru-RU"/>
        </w:rPr>
      </w:pPr>
      <w:r>
        <w:rPr>
          <w:noProof/>
          <w:lang w:val="ru-RU" w:eastAsia="ru-RU"/>
        </w:rPr>
        <w:lastRenderedPageBreak/>
        <w:pict>
          <v:shape id="_x0000_s1056" type="#_x0000_t63" style="position:absolute;left:0;text-align:left;margin-left:65.85pt;margin-top:2.25pt;width:154.5pt;height:61.95pt;z-index:251454976" adj="21977,32008">
            <v:fill opacity="0"/>
            <v:textbox>
              <w:txbxContent>
                <w:p w:rsidR="006A4709" w:rsidRPr="000E2FEB" w:rsidRDefault="006A4709" w:rsidP="00840B66">
                  <w:pPr>
                    <w:jc w:val="center"/>
                    <w:rPr>
                      <w:sz w:val="20"/>
                    </w:rPr>
                  </w:pPr>
                  <w:r w:rsidRPr="00344E05">
                    <w:rPr>
                      <w:bCs/>
                      <w:color w:val="000000"/>
                      <w:sz w:val="22"/>
                      <w:lang w:val="ru-RU" w:eastAsia="ru-RU"/>
                    </w:rPr>
                    <w:t>Бизнес-план организации</w:t>
                  </w:r>
                </w:p>
              </w:txbxContent>
            </v:textbox>
          </v:shape>
        </w:pict>
      </w:r>
    </w:p>
    <w:p w:rsidR="006A4709" w:rsidRDefault="006A4709" w:rsidP="00337420">
      <w:pPr>
        <w:spacing w:before="0" w:beforeAutospacing="0" w:after="0" w:afterAutospacing="0"/>
        <w:ind w:firstLine="708"/>
        <w:rPr>
          <w:color w:val="000000"/>
          <w:shd w:val="clear" w:color="auto" w:fill="FFFFFF"/>
          <w:lang w:val="ru-RU" w:eastAsia="ru-RU"/>
        </w:rPr>
      </w:pPr>
    </w:p>
    <w:p w:rsidR="006A4709" w:rsidRDefault="0064189F" w:rsidP="00337420">
      <w:pPr>
        <w:spacing w:before="0" w:beforeAutospacing="0" w:after="0" w:afterAutospacing="0"/>
        <w:ind w:firstLine="708"/>
        <w:rPr>
          <w:color w:val="000000"/>
          <w:shd w:val="clear" w:color="auto" w:fill="FFFFFF"/>
          <w:lang w:val="ru-RU" w:eastAsia="ru-RU"/>
        </w:rPr>
      </w:pPr>
      <w:r>
        <w:rPr>
          <w:noProof/>
          <w:lang w:val="ru-RU" w:eastAsia="ru-RU"/>
        </w:rPr>
        <w:pict>
          <v:shape id="_x0000_s1057" type="#_x0000_t63" style="position:absolute;left:0;text-align:left;margin-left:283.95pt;margin-top:10.65pt;width:156.75pt;height:63pt;z-index:251453952" adj="-6552,19491">
            <v:fill opacity="0"/>
            <v:textbox>
              <w:txbxContent>
                <w:p w:rsidR="006A4709" w:rsidRPr="00840B66" w:rsidRDefault="006A4709" w:rsidP="00840B66">
                  <w:pPr>
                    <w:jc w:val="center"/>
                    <w:rPr>
                      <w:sz w:val="22"/>
                    </w:rPr>
                  </w:pPr>
                  <w:r w:rsidRPr="00344E05">
                    <w:rPr>
                      <w:bCs/>
                      <w:color w:val="000000"/>
                      <w:sz w:val="22"/>
                      <w:lang w:val="ru-RU" w:eastAsia="ru-RU"/>
                    </w:rPr>
                    <w:t>Бизнес-план инвестиционного проекта</w:t>
                  </w:r>
                </w:p>
              </w:txbxContent>
            </v:textbox>
          </v:shape>
        </w:pict>
      </w:r>
    </w:p>
    <w:p w:rsidR="006A4709" w:rsidRDefault="006A4709" w:rsidP="00337420">
      <w:pPr>
        <w:spacing w:before="0" w:beforeAutospacing="0" w:after="0" w:afterAutospacing="0"/>
        <w:ind w:firstLine="708"/>
        <w:rPr>
          <w:color w:val="000000"/>
          <w:shd w:val="clear" w:color="auto" w:fill="FFFFFF"/>
          <w:lang w:val="ru-RU" w:eastAsia="ru-RU"/>
        </w:rPr>
      </w:pPr>
    </w:p>
    <w:p w:rsidR="006A4709" w:rsidRDefault="0064189F" w:rsidP="00337420">
      <w:pPr>
        <w:spacing w:before="0" w:beforeAutospacing="0" w:after="0" w:afterAutospacing="0"/>
        <w:ind w:firstLine="708"/>
        <w:rPr>
          <w:color w:val="000000"/>
          <w:shd w:val="clear" w:color="auto" w:fill="FFFFFF"/>
          <w:lang w:val="ru-RU" w:eastAsia="ru-RU"/>
        </w:rPr>
      </w:pPr>
      <w:r>
        <w:rPr>
          <w:noProof/>
          <w:lang w:val="ru-RU" w:eastAsia="ru-RU"/>
        </w:rPr>
        <w:pict>
          <v:shape id="_x0000_s1058" type="#_x0000_t63" style="position:absolute;left:0;text-align:left;margin-left:-37.55pt;margin-top:11.5pt;width:162pt;height:34.55pt;rotation:155678fd;flip:y;z-index:251456000" adj="17547,30777">
            <v:fill color2="fill darken(118)" recolor="t" rotate="t" method="linear sigma" focus="100%" type="gradient"/>
            <v:textbox style="mso-next-textbox:#_x0000_s1058">
              <w:txbxContent>
                <w:p w:rsidR="006A4709" w:rsidRPr="00840B66" w:rsidRDefault="006A4709" w:rsidP="00840B66">
                  <w:pPr>
                    <w:jc w:val="center"/>
                    <w:rPr>
                      <w:sz w:val="18"/>
                      <w:szCs w:val="18"/>
                    </w:rPr>
                  </w:pPr>
                  <w:r w:rsidRPr="00344E05">
                    <w:rPr>
                      <w:bCs/>
                      <w:color w:val="000000"/>
                      <w:sz w:val="18"/>
                      <w:szCs w:val="18"/>
                      <w:lang w:val="ru-RU" w:eastAsia="ru-RU"/>
                    </w:rPr>
                    <w:t>Бизнес-план</w:t>
                  </w:r>
                  <w:r w:rsidRPr="00344E05">
                    <w:rPr>
                      <w:color w:val="000000"/>
                      <w:sz w:val="18"/>
                      <w:szCs w:val="18"/>
                      <w:lang w:val="ru-RU" w:eastAsia="ru-RU"/>
                    </w:rPr>
                    <w:t xml:space="preserve"> вновь создаваемой </w:t>
                  </w:r>
                  <w:r w:rsidRPr="00344E05">
                    <w:rPr>
                      <w:bCs/>
                      <w:color w:val="000000"/>
                      <w:sz w:val="18"/>
                      <w:szCs w:val="18"/>
                      <w:lang w:val="ru-RU" w:eastAsia="ru-RU"/>
                    </w:rPr>
                    <w:t>организации</w:t>
                  </w:r>
                </w:p>
              </w:txbxContent>
            </v:textbox>
          </v:shape>
        </w:pict>
      </w:r>
    </w:p>
    <w:p w:rsidR="006A4709" w:rsidRDefault="006A4709" w:rsidP="00337420">
      <w:pPr>
        <w:spacing w:before="0" w:beforeAutospacing="0" w:after="0" w:afterAutospacing="0"/>
        <w:ind w:firstLine="708"/>
        <w:rPr>
          <w:color w:val="000000"/>
          <w:shd w:val="clear" w:color="auto" w:fill="FFFFFF"/>
          <w:lang w:val="ru-RU" w:eastAsia="ru-RU"/>
        </w:rPr>
      </w:pPr>
    </w:p>
    <w:p w:rsidR="006A4709" w:rsidRDefault="0064189F" w:rsidP="00337420">
      <w:pPr>
        <w:spacing w:before="0" w:beforeAutospacing="0" w:after="0" w:afterAutospacing="0"/>
        <w:ind w:firstLine="708"/>
        <w:rPr>
          <w:color w:val="000000"/>
          <w:shd w:val="clear" w:color="auto" w:fill="FFFFFF"/>
          <w:lang w:val="ru-RU" w:eastAsia="ru-RU"/>
        </w:rPr>
      </w:pPr>
      <w:r>
        <w:rPr>
          <w:noProof/>
          <w:lang w:val="ru-RU" w:eastAsia="ru-RU"/>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59" type="#_x0000_t65" style="position:absolute;left:0;text-align:left;margin-left:146.7pt;margin-top:4.8pt;width:137.25pt;height:159pt;z-index:251452928" adj="13530">
            <v:textbox>
              <w:txbxContent>
                <w:p w:rsidR="006A4709" w:rsidRDefault="006A4709">
                  <w:pPr>
                    <w:pBdr>
                      <w:bottom w:val="single" w:sz="12" w:space="1" w:color="auto"/>
                    </w:pBdr>
                    <w:rPr>
                      <w:lang w:val="ru-RU"/>
                    </w:rPr>
                  </w:pPr>
                  <w:r>
                    <w:rPr>
                      <w:lang w:val="ru-RU"/>
                    </w:rPr>
                    <w:t>БИЗНЕС-ПЛАН</w:t>
                  </w:r>
                </w:p>
                <w:p w:rsidR="006A4709" w:rsidRDefault="006A4709">
                  <w:pPr>
                    <w:rPr>
                      <w:lang w:val="ru-RU"/>
                    </w:rPr>
                  </w:pPr>
                  <w:r>
                    <w:rPr>
                      <w:lang w:val="ru-RU"/>
                    </w:rPr>
                    <w:t>______________</w:t>
                  </w:r>
                </w:p>
                <w:p w:rsidR="006A4709" w:rsidRDefault="006A4709">
                  <w:pPr>
                    <w:rPr>
                      <w:lang w:val="ru-RU"/>
                    </w:rPr>
                  </w:pPr>
                  <w:r>
                    <w:rPr>
                      <w:lang w:val="ru-RU"/>
                    </w:rPr>
                    <w:t>___________________</w:t>
                  </w:r>
                </w:p>
                <w:p w:rsidR="006A4709" w:rsidRDefault="006A4709">
                  <w:pPr>
                    <w:rPr>
                      <w:lang w:val="ru-RU"/>
                    </w:rPr>
                  </w:pPr>
                  <w:r>
                    <w:rPr>
                      <w:lang w:val="ru-RU"/>
                    </w:rPr>
                    <w:t>______________________________________</w:t>
                  </w:r>
                </w:p>
                <w:p w:rsidR="006A4709" w:rsidRDefault="006A4709">
                  <w:pPr>
                    <w:rPr>
                      <w:lang w:val="ru-RU"/>
                    </w:rPr>
                  </w:pPr>
                </w:p>
                <w:p w:rsidR="006A4709" w:rsidRDefault="006A4709">
                  <w:pPr>
                    <w:rPr>
                      <w:lang w:val="ru-RU"/>
                    </w:rPr>
                  </w:pPr>
                </w:p>
                <w:p w:rsidR="006A4709" w:rsidRDefault="006A4709">
                  <w:pPr>
                    <w:rPr>
                      <w:lang w:val="ru-RU"/>
                    </w:rPr>
                  </w:pPr>
                </w:p>
                <w:p w:rsidR="006A4709" w:rsidRDefault="006A4709">
                  <w:pPr>
                    <w:rPr>
                      <w:lang w:val="ru-RU"/>
                    </w:rPr>
                  </w:pPr>
                </w:p>
                <w:p w:rsidR="006A4709" w:rsidRDefault="006A4709">
                  <w:pPr>
                    <w:rPr>
                      <w:lang w:val="ru-RU"/>
                    </w:rPr>
                  </w:pPr>
                </w:p>
                <w:p w:rsidR="006A4709" w:rsidRDefault="006A4709">
                  <w:pPr>
                    <w:rPr>
                      <w:lang w:val="ru-RU"/>
                    </w:rPr>
                  </w:pPr>
                </w:p>
                <w:p w:rsidR="006A4709" w:rsidRDefault="006A4709">
                  <w:pPr>
                    <w:rPr>
                      <w:lang w:val="ru-RU"/>
                    </w:rPr>
                  </w:pPr>
                </w:p>
                <w:p w:rsidR="006A4709" w:rsidRPr="009355A2" w:rsidRDefault="006A4709">
                  <w:pPr>
                    <w:rPr>
                      <w:lang w:val="ru-RU"/>
                    </w:rPr>
                  </w:pPr>
                </w:p>
              </w:txbxContent>
            </v:textbox>
          </v:shape>
        </w:pict>
      </w:r>
    </w:p>
    <w:p w:rsidR="006A4709" w:rsidRDefault="006A4709" w:rsidP="00337420">
      <w:pPr>
        <w:spacing w:before="0" w:beforeAutospacing="0" w:after="0" w:afterAutospacing="0"/>
        <w:ind w:firstLine="708"/>
        <w:rPr>
          <w:color w:val="000000"/>
          <w:shd w:val="clear" w:color="auto" w:fill="FFFFFF"/>
          <w:lang w:val="ru-RU" w:eastAsia="ru-RU"/>
        </w:rPr>
      </w:pPr>
    </w:p>
    <w:p w:rsidR="006A4709" w:rsidRDefault="0064189F" w:rsidP="00337420">
      <w:pPr>
        <w:spacing w:before="0" w:beforeAutospacing="0" w:after="0" w:afterAutospacing="0"/>
        <w:ind w:firstLine="708"/>
        <w:rPr>
          <w:color w:val="000000"/>
          <w:shd w:val="clear" w:color="auto" w:fill="FFFFFF"/>
          <w:lang w:val="ru-RU" w:eastAsia="ru-RU"/>
        </w:rPr>
      </w:pPr>
      <w:r>
        <w:rPr>
          <w:noProof/>
          <w:lang w:val="ru-RU" w:eastAsia="ru-RU"/>
        </w:rPr>
        <w:pict>
          <v:shape id="_x0000_s1060" type="#_x0000_t63" style="position:absolute;left:0;text-align:left;margin-left:247.95pt;margin-top:12.45pt;width:233.25pt;height:78.75pt;z-index:251457024" adj="-1625,2222">
            <v:textbox>
              <w:txbxContent>
                <w:p w:rsidR="006A4709" w:rsidRPr="00344E05" w:rsidRDefault="006A4709" w:rsidP="000E2FEB">
                  <w:pPr>
                    <w:spacing w:before="0" w:beforeAutospacing="0" w:after="0" w:afterAutospacing="0"/>
                    <w:jc w:val="center"/>
                    <w:rPr>
                      <w:color w:val="000000"/>
                      <w:sz w:val="18"/>
                      <w:szCs w:val="18"/>
                      <w:shd w:val="clear" w:color="auto" w:fill="FFFFFF"/>
                      <w:lang w:val="ru-RU" w:eastAsia="ru-RU"/>
                    </w:rPr>
                  </w:pPr>
                  <w:r w:rsidRPr="00344E05">
                    <w:rPr>
                      <w:color w:val="000000"/>
                      <w:sz w:val="18"/>
                      <w:szCs w:val="18"/>
                      <w:shd w:val="clear" w:color="auto" w:fill="FFFFFF"/>
                      <w:lang w:val="ru-RU" w:eastAsia="ru-RU"/>
                    </w:rPr>
                    <w:t>По целям разработки бизнес-планы, предназначенные для:</w:t>
                  </w:r>
                </w:p>
                <w:p w:rsidR="006A4709" w:rsidRPr="00344E05" w:rsidRDefault="006A4709" w:rsidP="000E2FEB">
                  <w:pPr>
                    <w:pStyle w:val="a3"/>
                    <w:shd w:val="clear" w:color="auto" w:fill="FFFFFF"/>
                    <w:spacing w:before="0" w:beforeAutospacing="0" w:after="0" w:afterAutospacing="0"/>
                    <w:ind w:left="0"/>
                    <w:jc w:val="center"/>
                    <w:rPr>
                      <w:color w:val="000000"/>
                      <w:sz w:val="18"/>
                      <w:szCs w:val="18"/>
                      <w:shd w:val="clear" w:color="auto" w:fill="FFFFFF"/>
                      <w:lang w:val="ru-RU" w:eastAsia="ru-RU"/>
                    </w:rPr>
                  </w:pPr>
                  <w:r w:rsidRPr="00344E05">
                    <w:rPr>
                      <w:color w:val="000000"/>
                      <w:sz w:val="18"/>
                      <w:szCs w:val="18"/>
                      <w:shd w:val="clear" w:color="auto" w:fill="FFFFFF"/>
                      <w:lang w:val="ru-RU" w:eastAsia="ru-RU"/>
                    </w:rPr>
                    <w:t>-получения внешнего финансирования;</w:t>
                  </w:r>
                </w:p>
                <w:p w:rsidR="006A4709" w:rsidRPr="00344E05" w:rsidRDefault="006A4709" w:rsidP="000E2FEB">
                  <w:pPr>
                    <w:pStyle w:val="a3"/>
                    <w:shd w:val="clear" w:color="auto" w:fill="FFFFFF"/>
                    <w:spacing w:before="0" w:beforeAutospacing="0" w:after="0" w:afterAutospacing="0"/>
                    <w:ind w:left="0"/>
                    <w:jc w:val="both"/>
                    <w:rPr>
                      <w:color w:val="000000"/>
                      <w:sz w:val="18"/>
                      <w:szCs w:val="18"/>
                      <w:shd w:val="clear" w:color="auto" w:fill="FFFFFF"/>
                      <w:lang w:val="ru-RU" w:eastAsia="ru-RU"/>
                    </w:rPr>
                  </w:pPr>
                  <w:r w:rsidRPr="00344E05">
                    <w:rPr>
                      <w:color w:val="000000"/>
                      <w:sz w:val="18"/>
                      <w:szCs w:val="18"/>
                      <w:shd w:val="clear" w:color="auto" w:fill="FFFFFF"/>
                      <w:lang w:val="ru-RU" w:eastAsia="ru-RU"/>
                    </w:rPr>
                    <w:t>- выработки стратегии развития;</w:t>
                  </w:r>
                </w:p>
                <w:p w:rsidR="006A4709" w:rsidRPr="00344E05" w:rsidRDefault="006A4709" w:rsidP="000E2FEB">
                  <w:pPr>
                    <w:pStyle w:val="a3"/>
                    <w:shd w:val="clear" w:color="auto" w:fill="FFFFFF"/>
                    <w:tabs>
                      <w:tab w:val="left" w:pos="142"/>
                    </w:tabs>
                    <w:spacing w:before="0" w:beforeAutospacing="0" w:after="0" w:afterAutospacing="0"/>
                    <w:ind w:left="0"/>
                    <w:jc w:val="both"/>
                    <w:rPr>
                      <w:color w:val="000000"/>
                      <w:sz w:val="18"/>
                      <w:szCs w:val="18"/>
                      <w:shd w:val="clear" w:color="auto" w:fill="FFFFFF"/>
                      <w:lang w:val="ru-RU" w:eastAsia="ru-RU"/>
                    </w:rPr>
                  </w:pPr>
                  <w:r w:rsidRPr="00344E05">
                    <w:rPr>
                      <w:color w:val="000000"/>
                      <w:sz w:val="18"/>
                      <w:szCs w:val="18"/>
                      <w:shd w:val="clear" w:color="auto" w:fill="FFFFFF"/>
                      <w:lang w:val="ru-RU" w:eastAsia="ru-RU"/>
                    </w:rPr>
                    <w:t>-планирования деятельности компании.</w:t>
                  </w:r>
                </w:p>
                <w:p w:rsidR="006A4709" w:rsidRPr="000E2FEB" w:rsidRDefault="006A4709" w:rsidP="00840B66">
                  <w:pPr>
                    <w:jc w:val="center"/>
                    <w:rPr>
                      <w:sz w:val="20"/>
                      <w:lang w:val="ru-RU"/>
                    </w:rPr>
                  </w:pPr>
                </w:p>
              </w:txbxContent>
            </v:textbox>
          </v:shape>
        </w:pict>
      </w:r>
    </w:p>
    <w:p w:rsidR="006A4709" w:rsidRDefault="006A4709" w:rsidP="00337420">
      <w:pPr>
        <w:spacing w:before="0" w:beforeAutospacing="0" w:after="0" w:afterAutospacing="0"/>
        <w:ind w:firstLine="708"/>
        <w:rPr>
          <w:color w:val="000000"/>
          <w:shd w:val="clear" w:color="auto" w:fill="FFFFFF"/>
          <w:lang w:val="ru-RU" w:eastAsia="ru-RU"/>
        </w:rPr>
      </w:pPr>
    </w:p>
    <w:p w:rsidR="006A4709" w:rsidRDefault="006A4709" w:rsidP="00337420">
      <w:pPr>
        <w:spacing w:before="0" w:beforeAutospacing="0" w:after="0" w:afterAutospacing="0"/>
        <w:ind w:firstLine="708"/>
        <w:rPr>
          <w:color w:val="000000"/>
          <w:shd w:val="clear" w:color="auto" w:fill="FFFFFF"/>
          <w:lang w:val="ru-RU" w:eastAsia="ru-RU"/>
        </w:rPr>
      </w:pPr>
    </w:p>
    <w:p w:rsidR="006A4709" w:rsidRDefault="006A4709" w:rsidP="00337420">
      <w:pPr>
        <w:spacing w:before="0" w:beforeAutospacing="0" w:after="0" w:afterAutospacing="0"/>
        <w:ind w:firstLine="708"/>
        <w:rPr>
          <w:color w:val="000000"/>
          <w:shd w:val="clear" w:color="auto" w:fill="FFFFFF"/>
          <w:lang w:val="ru-RU" w:eastAsia="ru-RU"/>
        </w:rPr>
      </w:pPr>
    </w:p>
    <w:p w:rsidR="006A4709" w:rsidRDefault="006A4709" w:rsidP="00337420">
      <w:pPr>
        <w:spacing w:before="0" w:beforeAutospacing="0" w:after="0" w:afterAutospacing="0"/>
        <w:ind w:firstLine="708"/>
        <w:rPr>
          <w:color w:val="000000"/>
          <w:shd w:val="clear" w:color="auto" w:fill="FFFFFF"/>
          <w:lang w:val="ru-RU" w:eastAsia="ru-RU"/>
        </w:rPr>
      </w:pPr>
    </w:p>
    <w:p w:rsidR="006A4709" w:rsidRDefault="006A4709" w:rsidP="00337420">
      <w:pPr>
        <w:spacing w:before="0" w:beforeAutospacing="0" w:after="0" w:afterAutospacing="0"/>
        <w:ind w:firstLine="708"/>
        <w:rPr>
          <w:color w:val="000000"/>
          <w:shd w:val="clear" w:color="auto" w:fill="FFFFFF"/>
          <w:lang w:val="ru-RU" w:eastAsia="ru-RU"/>
        </w:rPr>
      </w:pPr>
    </w:p>
    <w:p w:rsidR="006A4709" w:rsidRDefault="006A4709" w:rsidP="00337420">
      <w:pPr>
        <w:spacing w:before="0" w:beforeAutospacing="0" w:after="0" w:afterAutospacing="0"/>
        <w:ind w:firstLine="708"/>
        <w:rPr>
          <w:color w:val="000000"/>
          <w:shd w:val="clear" w:color="auto" w:fill="FFFFFF"/>
          <w:lang w:val="ru-RU" w:eastAsia="ru-RU"/>
        </w:rPr>
      </w:pPr>
    </w:p>
    <w:p w:rsidR="006A4709" w:rsidRDefault="006A4709" w:rsidP="00337420">
      <w:pPr>
        <w:spacing w:before="0" w:beforeAutospacing="0" w:after="0" w:afterAutospacing="0"/>
        <w:ind w:firstLine="708"/>
        <w:rPr>
          <w:color w:val="000000"/>
          <w:shd w:val="clear" w:color="auto" w:fill="FFFFFF"/>
          <w:lang w:val="ru-RU" w:eastAsia="ru-RU"/>
        </w:rPr>
      </w:pPr>
    </w:p>
    <w:p w:rsidR="006A4709" w:rsidRDefault="006A4709" w:rsidP="00337420">
      <w:pPr>
        <w:spacing w:before="0" w:beforeAutospacing="0" w:after="0" w:afterAutospacing="0"/>
        <w:ind w:firstLine="708"/>
        <w:rPr>
          <w:color w:val="000000"/>
          <w:shd w:val="clear" w:color="auto" w:fill="FFFFFF"/>
          <w:lang w:val="ru-RU" w:eastAsia="ru-RU"/>
        </w:rPr>
      </w:pPr>
    </w:p>
    <w:p w:rsidR="006A4709" w:rsidRDefault="0064189F" w:rsidP="00337420">
      <w:pPr>
        <w:spacing w:before="0" w:beforeAutospacing="0" w:after="0" w:afterAutospacing="0"/>
        <w:ind w:firstLine="708"/>
        <w:rPr>
          <w:color w:val="000000"/>
          <w:shd w:val="clear" w:color="auto" w:fill="FFFFFF"/>
          <w:lang w:val="ru-RU" w:eastAsia="ru-RU"/>
        </w:rPr>
      </w:pPr>
      <w:r>
        <w:rPr>
          <w:noProof/>
          <w:lang w:val="ru-RU" w:eastAsia="ru-RU"/>
        </w:rPr>
        <w:pict>
          <v:shape id="_x0000_s1061" type="#_x0000_t63" style="position:absolute;left:0;text-align:left;margin-left:-37.55pt;margin-top:8.25pt;width:233.25pt;height:78.75pt;z-index:251459072" adj="18586,-14235">
            <v:fill opacity="0"/>
            <v:textbox>
              <w:txbxContent>
                <w:p w:rsidR="006A4709" w:rsidRPr="00344E05" w:rsidRDefault="006A4709" w:rsidP="000E2FEB">
                  <w:pPr>
                    <w:shd w:val="clear" w:color="auto" w:fill="FFFFFF"/>
                    <w:spacing w:before="0" w:beforeAutospacing="0" w:after="0" w:afterAutospacing="0"/>
                    <w:jc w:val="both"/>
                    <w:rPr>
                      <w:color w:val="000000"/>
                      <w:sz w:val="14"/>
                      <w:szCs w:val="18"/>
                      <w:shd w:val="clear" w:color="auto" w:fill="FFFFFF"/>
                      <w:lang w:val="ru-RU" w:eastAsia="ru-RU"/>
                    </w:rPr>
                  </w:pPr>
                  <w:r w:rsidRPr="00344E05">
                    <w:rPr>
                      <w:color w:val="000000"/>
                      <w:sz w:val="20"/>
                      <w:shd w:val="clear" w:color="auto" w:fill="FFFFFF"/>
                      <w:lang w:val="ru-RU" w:eastAsia="ru-RU"/>
                    </w:rPr>
                    <w:t>По используемым методикам- бизнес-планы</w:t>
                  </w:r>
                  <w:r w:rsidRPr="00344E05">
                    <w:rPr>
                      <w:color w:val="000000"/>
                      <w:sz w:val="14"/>
                      <w:szCs w:val="18"/>
                      <w:shd w:val="clear" w:color="auto" w:fill="FFFFFF"/>
                      <w:lang w:val="ru-RU" w:eastAsia="ru-RU"/>
                    </w:rPr>
                    <w:t>:</w:t>
                  </w:r>
                </w:p>
                <w:p w:rsidR="006A4709" w:rsidRPr="00344E05" w:rsidRDefault="006A4709" w:rsidP="000E2FEB">
                  <w:pPr>
                    <w:shd w:val="clear" w:color="auto" w:fill="FFFFFF"/>
                    <w:spacing w:before="0" w:beforeAutospacing="0" w:after="0" w:afterAutospacing="0"/>
                    <w:jc w:val="both"/>
                    <w:rPr>
                      <w:color w:val="000000"/>
                      <w:sz w:val="16"/>
                      <w:szCs w:val="16"/>
                      <w:shd w:val="clear" w:color="auto" w:fill="FFFFFF"/>
                      <w:lang w:val="ru-RU" w:eastAsia="ru-RU"/>
                    </w:rPr>
                  </w:pPr>
                  <w:r w:rsidRPr="00344E05">
                    <w:rPr>
                      <w:color w:val="000000"/>
                      <w:sz w:val="16"/>
                      <w:szCs w:val="16"/>
                      <w:shd w:val="clear" w:color="auto" w:fill="FFFFFF"/>
                      <w:lang w:val="ru-RU" w:eastAsia="ru-RU"/>
                    </w:rPr>
                    <w:t>-международная методика ЮНИДО;</w:t>
                  </w:r>
                </w:p>
                <w:p w:rsidR="006A4709" w:rsidRPr="00344E05" w:rsidRDefault="006A4709" w:rsidP="000E2FEB">
                  <w:pPr>
                    <w:shd w:val="clear" w:color="auto" w:fill="FFFFFF"/>
                    <w:spacing w:before="0" w:beforeAutospacing="0" w:after="0" w:afterAutospacing="0"/>
                    <w:jc w:val="both"/>
                    <w:rPr>
                      <w:color w:val="000000"/>
                      <w:sz w:val="16"/>
                      <w:szCs w:val="16"/>
                      <w:shd w:val="clear" w:color="auto" w:fill="FFFFFF"/>
                      <w:lang w:val="ru-RU" w:eastAsia="ru-RU"/>
                    </w:rPr>
                  </w:pPr>
                  <w:r w:rsidRPr="00344E05">
                    <w:rPr>
                      <w:color w:val="000000"/>
                      <w:sz w:val="16"/>
                      <w:szCs w:val="16"/>
                      <w:shd w:val="clear" w:color="auto" w:fill="FFFFFF"/>
                      <w:lang w:val="ru-RU" w:eastAsia="ru-RU"/>
                    </w:rPr>
                    <w:t>- российские методики;</w:t>
                  </w:r>
                </w:p>
                <w:p w:rsidR="006A4709" w:rsidRPr="00344E05" w:rsidRDefault="006A4709" w:rsidP="000E2FEB">
                  <w:pPr>
                    <w:shd w:val="clear" w:color="auto" w:fill="FFFFFF"/>
                    <w:spacing w:before="0" w:beforeAutospacing="0" w:after="0" w:afterAutospacing="0"/>
                    <w:jc w:val="both"/>
                    <w:rPr>
                      <w:color w:val="000000"/>
                      <w:sz w:val="16"/>
                      <w:szCs w:val="16"/>
                      <w:shd w:val="clear" w:color="auto" w:fill="FFFFFF"/>
                      <w:lang w:val="ru-RU" w:eastAsia="ru-RU"/>
                    </w:rPr>
                  </w:pPr>
                  <w:r w:rsidRPr="00344E05">
                    <w:rPr>
                      <w:color w:val="000000"/>
                      <w:sz w:val="16"/>
                      <w:szCs w:val="16"/>
                      <w:shd w:val="clear" w:color="auto" w:fill="FFFFFF"/>
                      <w:lang w:val="ru-RU" w:eastAsia="ru-RU"/>
                    </w:rPr>
                    <w:t>- новые западные методики.</w:t>
                  </w:r>
                </w:p>
                <w:p w:rsidR="006A4709" w:rsidRPr="00344E05" w:rsidRDefault="006A4709" w:rsidP="000E2FEB">
                  <w:pPr>
                    <w:pStyle w:val="a3"/>
                    <w:shd w:val="clear" w:color="auto" w:fill="FFFFFF"/>
                    <w:spacing w:before="0" w:beforeAutospacing="0" w:after="0" w:afterAutospacing="0"/>
                    <w:ind w:left="0"/>
                    <w:jc w:val="center"/>
                    <w:rPr>
                      <w:color w:val="000000"/>
                      <w:sz w:val="14"/>
                      <w:szCs w:val="18"/>
                      <w:shd w:val="clear" w:color="auto" w:fill="FFFFFF"/>
                      <w:lang w:val="ru-RU" w:eastAsia="ru-RU"/>
                    </w:rPr>
                  </w:pPr>
                </w:p>
                <w:p w:rsidR="006A4709" w:rsidRPr="000E2FEB" w:rsidRDefault="006A4709" w:rsidP="000E2FEB">
                  <w:pPr>
                    <w:jc w:val="center"/>
                    <w:rPr>
                      <w:sz w:val="16"/>
                      <w:lang w:val="ru-RU"/>
                    </w:rPr>
                  </w:pPr>
                </w:p>
              </w:txbxContent>
            </v:textbox>
          </v:shape>
        </w:pict>
      </w:r>
      <w:r>
        <w:rPr>
          <w:noProof/>
          <w:lang w:val="ru-RU" w:eastAsia="ru-RU"/>
        </w:rPr>
        <w:pict>
          <v:shape id="_x0000_s1062" type="#_x0000_t63" style="position:absolute;left:0;text-align:left;margin-left:199.55pt;margin-top:8.25pt;width:281.65pt;height:78.75pt;z-index:251460096" adj="-721,-15840">
            <v:fill opacity="0"/>
            <v:textbox style="mso-next-textbox:#_x0000_s1062">
              <w:txbxContent>
                <w:p w:rsidR="006A4709" w:rsidRPr="00344E05" w:rsidRDefault="006A4709" w:rsidP="00C140E2">
                  <w:pPr>
                    <w:spacing w:before="0" w:beforeAutospacing="0" w:after="0" w:afterAutospacing="0"/>
                    <w:ind w:left="142" w:hanging="284"/>
                    <w:jc w:val="center"/>
                    <w:rPr>
                      <w:color w:val="000000"/>
                      <w:sz w:val="20"/>
                      <w:szCs w:val="20"/>
                      <w:shd w:val="clear" w:color="auto" w:fill="FFFFFF"/>
                      <w:lang w:val="ru-RU" w:eastAsia="ru-RU"/>
                    </w:rPr>
                  </w:pPr>
                  <w:r w:rsidRPr="00344E05">
                    <w:rPr>
                      <w:color w:val="000000"/>
                      <w:sz w:val="20"/>
                      <w:szCs w:val="20"/>
                      <w:shd w:val="clear" w:color="auto" w:fill="FFFFFF"/>
                      <w:lang w:val="ru-RU" w:eastAsia="ru-RU"/>
                    </w:rPr>
                    <w:t>По объекту планирования деятельность следующих субъектов:</w:t>
                  </w:r>
                </w:p>
                <w:p w:rsidR="006A4709" w:rsidRPr="00344E05" w:rsidRDefault="006A4709" w:rsidP="00C140E2">
                  <w:pPr>
                    <w:shd w:val="clear" w:color="auto" w:fill="FFFFFF"/>
                    <w:spacing w:before="0" w:beforeAutospacing="0" w:after="0" w:afterAutospacing="0"/>
                    <w:ind w:left="142" w:right="-363" w:hanging="284"/>
                    <w:jc w:val="both"/>
                    <w:rPr>
                      <w:color w:val="000000"/>
                      <w:sz w:val="20"/>
                      <w:shd w:val="clear" w:color="auto" w:fill="FFFFFF"/>
                      <w:lang w:val="ru-RU" w:eastAsia="ru-RU"/>
                    </w:rPr>
                  </w:pPr>
                  <w:r w:rsidRPr="00344E05">
                    <w:rPr>
                      <w:color w:val="000000"/>
                      <w:sz w:val="20"/>
                      <w:shd w:val="clear" w:color="auto" w:fill="FFFFFF"/>
                      <w:lang w:val="ru-RU" w:eastAsia="ru-RU"/>
                    </w:rPr>
                    <w:t xml:space="preserve">- инвестиционного </w:t>
                  </w:r>
                  <w:proofErr w:type="gramStart"/>
                  <w:r w:rsidRPr="00344E05">
                    <w:rPr>
                      <w:color w:val="000000"/>
                      <w:sz w:val="20"/>
                      <w:shd w:val="clear" w:color="auto" w:fill="FFFFFF"/>
                      <w:lang w:val="ru-RU" w:eastAsia="ru-RU"/>
                    </w:rPr>
                    <w:t>проекта;-</w:t>
                  </w:r>
                  <w:proofErr w:type="gramEnd"/>
                  <w:r w:rsidRPr="00344E05">
                    <w:rPr>
                      <w:color w:val="000000"/>
                      <w:sz w:val="20"/>
                      <w:shd w:val="clear" w:color="auto" w:fill="FFFFFF"/>
                      <w:lang w:val="ru-RU" w:eastAsia="ru-RU"/>
                    </w:rPr>
                    <w:t xml:space="preserve"> бизнес-единиц</w:t>
                  </w:r>
                </w:p>
                <w:p w:rsidR="006A4709" w:rsidRPr="00C140E2" w:rsidRDefault="006A4709" w:rsidP="00C140E2">
                  <w:pPr>
                    <w:shd w:val="clear" w:color="auto" w:fill="FFFFFF"/>
                    <w:spacing w:before="0" w:beforeAutospacing="0" w:after="0" w:afterAutospacing="0"/>
                    <w:ind w:left="142" w:right="-363" w:hanging="284"/>
                    <w:jc w:val="both"/>
                    <w:rPr>
                      <w:sz w:val="8"/>
                      <w:lang w:val="ru-RU"/>
                    </w:rPr>
                  </w:pPr>
                  <w:r w:rsidRPr="00344E05">
                    <w:rPr>
                      <w:color w:val="000000"/>
                      <w:sz w:val="20"/>
                      <w:shd w:val="clear" w:color="auto" w:fill="FFFFFF"/>
                      <w:lang w:val="ru-RU" w:eastAsia="ru-RU"/>
                    </w:rPr>
                    <w:t xml:space="preserve">- </w:t>
                  </w:r>
                  <w:proofErr w:type="gramStart"/>
                  <w:r w:rsidRPr="00344E05">
                    <w:rPr>
                      <w:color w:val="000000"/>
                      <w:sz w:val="20"/>
                      <w:shd w:val="clear" w:color="auto" w:fill="FFFFFF"/>
                      <w:lang w:val="ru-RU" w:eastAsia="ru-RU"/>
                    </w:rPr>
                    <w:t xml:space="preserve">компании;   </w:t>
                  </w:r>
                  <w:proofErr w:type="gramEnd"/>
                  <w:r w:rsidRPr="00344E05">
                    <w:rPr>
                      <w:color w:val="000000"/>
                      <w:sz w:val="20"/>
                      <w:shd w:val="clear" w:color="auto" w:fill="FFFFFF"/>
                      <w:lang w:val="ru-RU" w:eastAsia="ru-RU"/>
                    </w:rPr>
                    <w:t xml:space="preserve">                       -группы компаний</w:t>
                  </w:r>
                </w:p>
              </w:txbxContent>
            </v:textbox>
          </v:shape>
        </w:pict>
      </w:r>
    </w:p>
    <w:p w:rsidR="006A4709" w:rsidRDefault="006A4709" w:rsidP="00337420">
      <w:pPr>
        <w:spacing w:before="0" w:beforeAutospacing="0" w:after="0" w:afterAutospacing="0"/>
        <w:ind w:firstLine="708"/>
        <w:rPr>
          <w:color w:val="000000"/>
          <w:shd w:val="clear" w:color="auto" w:fill="FFFFFF"/>
          <w:lang w:val="ru-RU" w:eastAsia="ru-RU"/>
        </w:rPr>
      </w:pPr>
    </w:p>
    <w:p w:rsidR="006A4709" w:rsidRDefault="006A4709" w:rsidP="00337420">
      <w:pPr>
        <w:spacing w:before="0" w:beforeAutospacing="0" w:after="0" w:afterAutospacing="0"/>
        <w:ind w:firstLine="708"/>
        <w:rPr>
          <w:color w:val="000000"/>
          <w:shd w:val="clear" w:color="auto" w:fill="FFFFFF"/>
          <w:lang w:val="ru-RU" w:eastAsia="ru-RU"/>
        </w:rPr>
      </w:pPr>
    </w:p>
    <w:p w:rsidR="006A4709" w:rsidRPr="00337420" w:rsidRDefault="006A4709" w:rsidP="00337420">
      <w:pPr>
        <w:spacing w:before="0" w:beforeAutospacing="0" w:after="0" w:afterAutospacing="0"/>
        <w:ind w:firstLine="708"/>
        <w:rPr>
          <w:color w:val="000000"/>
          <w:shd w:val="clear" w:color="auto" w:fill="FFFFFF"/>
          <w:lang w:val="ru-RU" w:eastAsia="ru-RU"/>
        </w:rPr>
      </w:pPr>
    </w:p>
    <w:tbl>
      <w:tblPr>
        <w:tblW w:w="9371" w:type="dxa"/>
        <w:tblCellMar>
          <w:top w:w="15" w:type="dxa"/>
          <w:left w:w="15" w:type="dxa"/>
          <w:bottom w:w="15" w:type="dxa"/>
          <w:right w:w="15" w:type="dxa"/>
        </w:tblCellMar>
        <w:tblLook w:val="00A0" w:firstRow="1" w:lastRow="0" w:firstColumn="1" w:lastColumn="0" w:noHBand="0" w:noVBand="0"/>
      </w:tblPr>
      <w:tblGrid>
        <w:gridCol w:w="9371"/>
      </w:tblGrid>
      <w:tr w:rsidR="006A4709" w:rsidRPr="00774057" w:rsidTr="008525AE">
        <w:trPr>
          <w:trHeight w:val="1468"/>
        </w:trPr>
        <w:tc>
          <w:tcPr>
            <w:tcW w:w="9371" w:type="dxa"/>
            <w:shd w:val="clear" w:color="auto" w:fill="FFFFFF"/>
            <w:vAlign w:val="center"/>
          </w:tcPr>
          <w:p w:rsidR="006A4709" w:rsidRDefault="006A4709" w:rsidP="00D74BD7">
            <w:pPr>
              <w:spacing w:before="0" w:beforeAutospacing="0" w:after="0" w:afterAutospacing="0"/>
              <w:rPr>
                <w:color w:val="000000"/>
                <w:shd w:val="clear" w:color="auto" w:fill="FFFFFF"/>
                <w:lang w:val="ru-RU" w:eastAsia="ru-RU"/>
              </w:rPr>
            </w:pPr>
          </w:p>
          <w:p w:rsidR="006A4709" w:rsidRDefault="006A4709" w:rsidP="00D74BD7">
            <w:pPr>
              <w:spacing w:before="0" w:beforeAutospacing="0" w:after="0" w:afterAutospacing="0"/>
              <w:rPr>
                <w:color w:val="000000"/>
                <w:shd w:val="clear" w:color="auto" w:fill="FFFFFF"/>
                <w:lang w:val="ru-RU" w:eastAsia="ru-RU"/>
              </w:rPr>
            </w:pPr>
          </w:p>
          <w:p w:rsidR="006A4709" w:rsidRDefault="006A4709" w:rsidP="00D74BD7">
            <w:pPr>
              <w:spacing w:before="0" w:beforeAutospacing="0" w:after="0" w:afterAutospacing="0"/>
              <w:rPr>
                <w:color w:val="000000"/>
                <w:shd w:val="clear" w:color="auto" w:fill="FFFFFF"/>
                <w:lang w:val="ru-RU" w:eastAsia="ru-RU"/>
              </w:rPr>
            </w:pPr>
          </w:p>
          <w:p w:rsidR="006A4709" w:rsidRDefault="006A4709" w:rsidP="00D74BD7">
            <w:pPr>
              <w:spacing w:before="0" w:beforeAutospacing="0" w:after="0" w:afterAutospacing="0"/>
              <w:rPr>
                <w:color w:val="000000"/>
                <w:shd w:val="clear" w:color="auto" w:fill="FFFFFF"/>
                <w:lang w:val="ru-RU" w:eastAsia="ru-RU"/>
              </w:rPr>
            </w:pPr>
          </w:p>
          <w:p w:rsidR="006A4709" w:rsidRDefault="006A4709" w:rsidP="001D1F7C">
            <w:pPr>
              <w:spacing w:before="0" w:beforeAutospacing="0" w:after="120" w:afterAutospacing="0"/>
              <w:jc w:val="center"/>
              <w:rPr>
                <w:color w:val="000000"/>
                <w:shd w:val="clear" w:color="auto" w:fill="FFFFFF"/>
                <w:lang w:val="ru-RU" w:eastAsia="ru-RU"/>
              </w:rPr>
            </w:pPr>
            <w:r>
              <w:rPr>
                <w:color w:val="000000"/>
                <w:shd w:val="clear" w:color="auto" w:fill="FFFFFF"/>
                <w:lang w:val="ru-RU" w:eastAsia="ru-RU"/>
              </w:rPr>
              <w:t>Рисунок 1.2 - Классификационно-схематичное представление бизнес-плана</w:t>
            </w:r>
          </w:p>
          <w:p w:rsidR="006A4709" w:rsidRPr="009355A2" w:rsidRDefault="006A4709" w:rsidP="008525AE">
            <w:pPr>
              <w:spacing w:before="0" w:beforeAutospacing="0" w:after="0" w:afterAutospacing="0"/>
              <w:ind w:firstLine="709"/>
              <w:jc w:val="both"/>
              <w:rPr>
                <w:color w:val="000000"/>
                <w:lang w:val="ru-RU" w:eastAsia="ru-RU"/>
              </w:rPr>
            </w:pPr>
            <w:r>
              <w:rPr>
                <w:color w:val="000000"/>
                <w:lang w:val="ru-RU" w:eastAsia="ru-RU"/>
              </w:rPr>
              <w:t xml:space="preserve">Таким образом, выделяя специфику и особенности сущности бизнес- планирования нельзя не отметить то объективно начало преломления результатов этого процесса как предпринимательство </w:t>
            </w:r>
          </w:p>
        </w:tc>
      </w:tr>
    </w:tbl>
    <w:p w:rsidR="006A4709" w:rsidRPr="00721081" w:rsidRDefault="0064189F" w:rsidP="008525AE">
      <w:pPr>
        <w:pStyle w:val="a3"/>
        <w:spacing w:before="0" w:beforeAutospacing="0" w:after="120" w:afterAutospacing="0"/>
        <w:ind w:left="709"/>
        <w:contextualSpacing w:val="0"/>
        <w:jc w:val="both"/>
        <w:rPr>
          <w:color w:val="000000"/>
          <w:lang w:val="ru-RU"/>
        </w:rPr>
      </w:pPr>
      <w:r>
        <w:rPr>
          <w:noProof/>
          <w:lang w:val="ru-RU" w:eastAsia="ru-RU"/>
        </w:rPr>
        <w:pict>
          <v:shape id="_x0000_s1063" type="#_x0000_t32" style="position:absolute;left:0;text-align:left;margin-left:17.5pt;margin-top:5.7pt;width:0;height:66.55pt;z-index:251461120;mso-position-horizontal-relative:text;mso-position-vertical-relative:text" o:connectortype="straight" strokeweight="1.75pt"/>
        </w:pict>
      </w:r>
      <w:r w:rsidR="006A4709" w:rsidRPr="006B750F">
        <w:rPr>
          <w:b/>
          <w:color w:val="000000"/>
          <w:lang w:val="ru-RU"/>
        </w:rPr>
        <w:t>Предпринимательство</w:t>
      </w:r>
      <w:r w:rsidR="006A4709" w:rsidRPr="00661430">
        <w:rPr>
          <w:color w:val="000000"/>
          <w:lang w:val="ru-RU"/>
        </w:rPr>
        <w:t xml:space="preserve"> – это особая форма экономической активности человека. </w:t>
      </w:r>
      <w:r w:rsidR="006A4709" w:rsidRPr="00721081">
        <w:rPr>
          <w:color w:val="000000"/>
          <w:lang w:val="ru-RU"/>
        </w:rPr>
        <w:t>В отличие от всех форм занятости (в качестве собственника объектов недвижимости, наемного работника, государственного или муниципального служащего, пенсионера и т. п.), начальным этапом предпринимательства является идея – результат мыслительной деятельности, впоследствии принимающий материальную форму.</w:t>
      </w:r>
    </w:p>
    <w:p w:rsidR="006A4709" w:rsidRDefault="006A4709" w:rsidP="00661430">
      <w:pPr>
        <w:spacing w:before="0" w:beforeAutospacing="0" w:after="0" w:afterAutospacing="0"/>
        <w:ind w:firstLine="567"/>
        <w:jc w:val="both"/>
        <w:rPr>
          <w:bCs/>
          <w:lang w:val="ru-RU"/>
        </w:rPr>
      </w:pPr>
      <w:r w:rsidRPr="00661430">
        <w:rPr>
          <w:bCs/>
          <w:lang w:val="ru-RU"/>
        </w:rPr>
        <w:t xml:space="preserve">Выделяют </w:t>
      </w:r>
      <w:r w:rsidRPr="001820A1">
        <w:rPr>
          <w:bCs/>
          <w:lang w:val="ru-RU"/>
        </w:rPr>
        <w:t>четыре</w:t>
      </w:r>
      <w:r>
        <w:rPr>
          <w:bCs/>
          <w:lang w:val="ru-RU"/>
        </w:rPr>
        <w:t xml:space="preserve"> последовательных </w:t>
      </w:r>
      <w:r w:rsidRPr="001820A1">
        <w:rPr>
          <w:bCs/>
          <w:lang w:val="ru-RU"/>
        </w:rPr>
        <w:t>стади</w:t>
      </w:r>
      <w:r>
        <w:rPr>
          <w:bCs/>
          <w:lang w:val="ru-RU"/>
        </w:rPr>
        <w:t>й бизнес-планирования рисунок 1.3</w:t>
      </w:r>
    </w:p>
    <w:p w:rsidR="006A4709" w:rsidRDefault="0064189F" w:rsidP="00661430">
      <w:pPr>
        <w:spacing w:before="0" w:beforeAutospacing="0" w:after="0" w:afterAutospacing="0"/>
        <w:ind w:firstLine="567"/>
        <w:jc w:val="both"/>
        <w:rPr>
          <w:bCs/>
          <w:lang w:val="ru-RU"/>
        </w:rPr>
      </w:pPr>
      <w:r>
        <w:rPr>
          <w:noProof/>
          <w:lang w:val="ru-RU" w:eastAsia="ru-RU"/>
        </w:rPr>
        <w:pict>
          <v:roundrect id="_x0000_s1064" style="position:absolute;left:0;text-align:left;margin-left:35.7pt;margin-top:10.25pt;width:392.25pt;height:26.25pt;z-index:251462144" arcsize="10923f" fillcolor="#ddd8c2">
            <v:textbox>
              <w:txbxContent>
                <w:p w:rsidR="006A4709" w:rsidRDefault="006A4709" w:rsidP="00D74BD7">
                  <w:pPr>
                    <w:jc w:val="center"/>
                  </w:pPr>
                  <w:r>
                    <w:rPr>
                      <w:bCs/>
                      <w:lang w:val="ru-RU"/>
                    </w:rPr>
                    <w:t>Подготовительная стадия</w:t>
                  </w:r>
                </w:p>
              </w:txbxContent>
            </v:textbox>
          </v:roundrect>
        </w:pict>
      </w:r>
    </w:p>
    <w:p w:rsidR="006A4709" w:rsidRDefault="0064189F" w:rsidP="00661430">
      <w:pPr>
        <w:spacing w:before="0" w:beforeAutospacing="0" w:after="0" w:afterAutospacing="0"/>
        <w:ind w:firstLine="567"/>
        <w:jc w:val="both"/>
        <w:rPr>
          <w:bCs/>
          <w:lang w:val="ru-RU"/>
        </w:rPr>
      </w:pPr>
      <w:r>
        <w:rPr>
          <w:noProof/>
          <w:lang w:val="ru-RU"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5" type="#_x0000_t13" style="position:absolute;left:0;text-align:left;margin-left:390.8pt;margin-top:47.1pt;width:126.75pt;height:40.5pt;rotation:90;z-index:251466240">
            <v:fill color2="fill darken(118)" recolor="t" rotate="t" method="linear sigma" focus="100%" type="gradient"/>
          </v:shape>
        </w:pict>
      </w:r>
    </w:p>
    <w:p w:rsidR="006A4709" w:rsidRDefault="006A4709" w:rsidP="00661430">
      <w:pPr>
        <w:spacing w:before="0" w:beforeAutospacing="0" w:after="0" w:afterAutospacing="0"/>
        <w:ind w:firstLine="567"/>
        <w:jc w:val="both"/>
        <w:rPr>
          <w:bCs/>
          <w:lang w:val="ru-RU"/>
        </w:rPr>
      </w:pPr>
    </w:p>
    <w:p w:rsidR="006A4709" w:rsidRDefault="0064189F" w:rsidP="00661430">
      <w:pPr>
        <w:spacing w:before="0" w:beforeAutospacing="0" w:after="0" w:afterAutospacing="0"/>
        <w:ind w:firstLine="567"/>
        <w:jc w:val="both"/>
        <w:rPr>
          <w:bCs/>
          <w:lang w:val="ru-RU"/>
        </w:rPr>
      </w:pPr>
      <w:r>
        <w:rPr>
          <w:noProof/>
          <w:lang w:val="ru-RU" w:eastAsia="ru-RU"/>
        </w:rPr>
        <w:pict>
          <v:roundrect id="_x0000_s1066" style="position:absolute;left:0;text-align:left;margin-left:37.2pt;margin-top:7.85pt;width:392.25pt;height:26.25pt;z-index:251463168" arcsize="10923f">
            <v:textbox>
              <w:txbxContent>
                <w:p w:rsidR="006A4709" w:rsidRDefault="006A4709" w:rsidP="00D74BD7">
                  <w:pPr>
                    <w:jc w:val="center"/>
                  </w:pPr>
                  <w:r w:rsidRPr="00661430">
                    <w:rPr>
                      <w:bCs/>
                      <w:lang w:val="ru-RU"/>
                    </w:rPr>
                    <w:t>Стадия разработки бизнес-плана</w:t>
                  </w:r>
                </w:p>
              </w:txbxContent>
            </v:textbox>
          </v:roundrect>
        </w:pict>
      </w:r>
    </w:p>
    <w:p w:rsidR="006A4709" w:rsidRDefault="006A4709" w:rsidP="00661430">
      <w:pPr>
        <w:spacing w:before="0" w:beforeAutospacing="0" w:after="0" w:afterAutospacing="0"/>
        <w:ind w:firstLine="567"/>
        <w:jc w:val="both"/>
        <w:rPr>
          <w:bCs/>
          <w:lang w:val="ru-RU"/>
        </w:rPr>
      </w:pPr>
    </w:p>
    <w:p w:rsidR="006A4709" w:rsidRDefault="006A4709" w:rsidP="00661430">
      <w:pPr>
        <w:spacing w:before="0" w:beforeAutospacing="0" w:after="0" w:afterAutospacing="0"/>
        <w:ind w:firstLine="567"/>
        <w:jc w:val="both"/>
        <w:rPr>
          <w:bCs/>
          <w:lang w:val="ru-RU"/>
        </w:rPr>
      </w:pPr>
    </w:p>
    <w:p w:rsidR="006A4709" w:rsidRPr="00661430" w:rsidRDefault="0064189F" w:rsidP="00661430">
      <w:pPr>
        <w:spacing w:before="0" w:beforeAutospacing="0" w:after="0" w:afterAutospacing="0"/>
        <w:ind w:firstLine="567"/>
        <w:jc w:val="both"/>
        <w:rPr>
          <w:bCs/>
          <w:lang w:val="ru-RU"/>
        </w:rPr>
      </w:pPr>
      <w:r>
        <w:rPr>
          <w:noProof/>
          <w:lang w:val="ru-RU" w:eastAsia="ru-RU"/>
        </w:rPr>
        <w:pict>
          <v:roundrect id="_x0000_s1067" style="position:absolute;left:0;text-align:left;margin-left:37.2pt;margin-top:1.7pt;width:392.25pt;height:26.25pt;z-index:251464192" arcsize="10923f">
            <v:textbox>
              <w:txbxContent>
                <w:p w:rsidR="006A4709" w:rsidRPr="00D74BD7" w:rsidRDefault="006A4709" w:rsidP="00D74BD7">
                  <w:pPr>
                    <w:jc w:val="center"/>
                    <w:rPr>
                      <w:lang w:val="ru-RU"/>
                    </w:rPr>
                  </w:pPr>
                  <w:r w:rsidRPr="00661430">
                    <w:rPr>
                      <w:bCs/>
                      <w:lang w:val="ru-RU"/>
                    </w:rPr>
                    <w:t xml:space="preserve">Стадия продвижения бизнес-плана на рынок </w:t>
                  </w:r>
                </w:p>
              </w:txbxContent>
            </v:textbox>
          </v:roundrect>
        </w:pict>
      </w:r>
    </w:p>
    <w:p w:rsidR="006A4709" w:rsidRDefault="006A4709" w:rsidP="00661430">
      <w:pPr>
        <w:spacing w:before="0" w:beforeAutospacing="0" w:after="0" w:afterAutospacing="0"/>
        <w:ind w:firstLine="567"/>
        <w:jc w:val="both"/>
        <w:rPr>
          <w:bCs/>
          <w:lang w:val="ru-RU"/>
        </w:rPr>
      </w:pPr>
    </w:p>
    <w:p w:rsidR="006A4709" w:rsidRDefault="0064189F" w:rsidP="00661430">
      <w:pPr>
        <w:spacing w:before="0" w:beforeAutospacing="0" w:after="0" w:afterAutospacing="0"/>
        <w:ind w:firstLine="567"/>
        <w:jc w:val="both"/>
        <w:rPr>
          <w:bCs/>
          <w:lang w:val="ru-RU"/>
        </w:rPr>
      </w:pPr>
      <w:r>
        <w:rPr>
          <w:noProof/>
          <w:lang w:val="ru-RU" w:eastAsia="ru-RU"/>
        </w:rPr>
        <w:pict>
          <v:roundrect id="_x0000_s1068" style="position:absolute;left:0;text-align:left;margin-left:37.2pt;margin-top:8.6pt;width:392.25pt;height:26.25pt;z-index:251465216" arcsize="10923f" fillcolor="#eeece1">
            <v:textbox>
              <w:txbxContent>
                <w:p w:rsidR="006A4709" w:rsidRDefault="006A4709" w:rsidP="00D74BD7">
                  <w:pPr>
                    <w:jc w:val="center"/>
                  </w:pPr>
                  <w:r w:rsidRPr="00661430">
                    <w:rPr>
                      <w:bCs/>
                      <w:lang w:val="ru-RU"/>
                    </w:rPr>
                    <w:t>Стадия реализации бизнес-плана</w:t>
                  </w:r>
                </w:p>
              </w:txbxContent>
            </v:textbox>
          </v:roundrect>
        </w:pict>
      </w:r>
    </w:p>
    <w:p w:rsidR="006A4709" w:rsidRDefault="006A4709" w:rsidP="00661430">
      <w:pPr>
        <w:spacing w:before="0" w:beforeAutospacing="0" w:after="0" w:afterAutospacing="0"/>
        <w:ind w:firstLine="567"/>
        <w:jc w:val="both"/>
        <w:rPr>
          <w:bCs/>
          <w:lang w:val="ru-RU"/>
        </w:rPr>
      </w:pPr>
    </w:p>
    <w:p w:rsidR="006A4709" w:rsidRDefault="006A4709" w:rsidP="00661430">
      <w:pPr>
        <w:spacing w:before="0" w:beforeAutospacing="0" w:after="0" w:afterAutospacing="0"/>
        <w:ind w:firstLine="567"/>
        <w:jc w:val="both"/>
        <w:rPr>
          <w:bCs/>
          <w:lang w:val="ru-RU"/>
        </w:rPr>
      </w:pPr>
    </w:p>
    <w:p w:rsidR="006A4709" w:rsidRDefault="006A4709" w:rsidP="00D74BD7">
      <w:pPr>
        <w:spacing w:before="0" w:beforeAutospacing="0" w:after="0" w:afterAutospacing="0"/>
        <w:ind w:firstLine="567"/>
        <w:jc w:val="both"/>
        <w:rPr>
          <w:bCs/>
          <w:lang w:val="ru-RU"/>
        </w:rPr>
      </w:pPr>
      <w:r>
        <w:rPr>
          <w:bCs/>
          <w:lang w:val="ru-RU"/>
        </w:rPr>
        <w:t xml:space="preserve">Рисунок 1.3 Последовательные </w:t>
      </w:r>
      <w:r w:rsidRPr="001820A1">
        <w:rPr>
          <w:bCs/>
          <w:lang w:val="ru-RU"/>
        </w:rPr>
        <w:t>стади</w:t>
      </w:r>
      <w:r>
        <w:rPr>
          <w:bCs/>
          <w:lang w:val="ru-RU"/>
        </w:rPr>
        <w:t>и процесса бизнес-планирования</w:t>
      </w:r>
    </w:p>
    <w:p w:rsidR="006A4709" w:rsidRDefault="006A4709" w:rsidP="00661430">
      <w:pPr>
        <w:tabs>
          <w:tab w:val="left" w:pos="851"/>
        </w:tabs>
        <w:ind w:firstLine="567"/>
        <w:jc w:val="both"/>
        <w:rPr>
          <w:bCs/>
          <w:lang w:val="ru-RU"/>
        </w:rPr>
      </w:pPr>
      <w:r w:rsidRPr="001D1F7C">
        <w:rPr>
          <w:bCs/>
          <w:lang w:val="ru-RU"/>
        </w:rPr>
        <w:lastRenderedPageBreak/>
        <w:t>1. Подготовительная стадия включает</w:t>
      </w:r>
      <w:r w:rsidRPr="00661430">
        <w:rPr>
          <w:bCs/>
          <w:lang w:val="ru-RU"/>
        </w:rPr>
        <w:t xml:space="preserve"> в себя формирование идеи и оценку ее перспективности.</w:t>
      </w:r>
    </w:p>
    <w:p w:rsidR="006A4709" w:rsidRDefault="006A4709" w:rsidP="00661430">
      <w:pPr>
        <w:pStyle w:val="a4"/>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09"/>
        <w:jc w:val="center"/>
        <w:rPr>
          <w:b/>
          <w:color w:val="000000"/>
        </w:rPr>
      </w:pPr>
      <w:r w:rsidRPr="00C25116">
        <w:rPr>
          <w:b/>
          <w:color w:val="000000"/>
        </w:rPr>
        <w:t>Идея (от лат. ides) – форма отражения в мысли явлений объективной реальности.</w:t>
      </w:r>
    </w:p>
    <w:p w:rsidR="006A4709" w:rsidRDefault="006A4709" w:rsidP="00661430">
      <w:pPr>
        <w:pStyle w:val="a4"/>
        <w:shd w:val="clear" w:color="auto" w:fill="FFFFFF"/>
        <w:spacing w:before="0" w:beforeAutospacing="0" w:after="0" w:afterAutospacing="0"/>
        <w:ind w:firstLine="709"/>
        <w:jc w:val="both"/>
        <w:rPr>
          <w:color w:val="000000"/>
        </w:rPr>
      </w:pPr>
    </w:p>
    <w:p w:rsidR="006A4709" w:rsidRPr="003034B5" w:rsidRDefault="006A4709" w:rsidP="00661430">
      <w:pPr>
        <w:pStyle w:val="a4"/>
        <w:shd w:val="clear" w:color="auto" w:fill="FFFFFF"/>
        <w:spacing w:before="0" w:beforeAutospacing="0" w:after="0" w:afterAutospacing="0"/>
        <w:ind w:firstLine="709"/>
        <w:jc w:val="both"/>
        <w:rPr>
          <w:color w:val="000000"/>
        </w:rPr>
      </w:pPr>
      <w:r w:rsidRPr="003034B5">
        <w:rPr>
          <w:color w:val="000000"/>
        </w:rPr>
        <w:t>Постигая действительность, идея включает в себя сознание цели дальнейшего познания и практического преобразования мира.</w:t>
      </w:r>
    </w:p>
    <w:p w:rsidR="006A4709" w:rsidRDefault="0064189F" w:rsidP="00661430">
      <w:pPr>
        <w:pStyle w:val="a4"/>
        <w:shd w:val="clear" w:color="auto" w:fill="FFFFFF"/>
        <w:spacing w:before="0" w:beforeAutospacing="0" w:after="0" w:afterAutospacing="0"/>
        <w:ind w:firstLine="709"/>
        <w:jc w:val="both"/>
        <w:rPr>
          <w:color w:val="000000"/>
        </w:rPr>
      </w:pPr>
      <w:r>
        <w:rPr>
          <w:noProof/>
        </w:rPr>
        <w:pict>
          <v:shape id="_x0000_s1069" type="#_x0000_t32" style="position:absolute;left:0;text-align:left;margin-left:22.2pt;margin-top:12.9pt;width:0;height:38.8pt;z-index:251467264" o:connectortype="straight" strokeweight="1.75pt"/>
        </w:pict>
      </w:r>
    </w:p>
    <w:p w:rsidR="006A4709" w:rsidRPr="003034B5" w:rsidRDefault="006A4709" w:rsidP="008525AE">
      <w:pPr>
        <w:pStyle w:val="a4"/>
        <w:shd w:val="clear" w:color="auto" w:fill="FFFFFF"/>
        <w:spacing w:before="0" w:beforeAutospacing="0" w:after="120" w:afterAutospacing="0"/>
        <w:ind w:left="709"/>
        <w:jc w:val="both"/>
        <w:rPr>
          <w:color w:val="000000"/>
        </w:rPr>
      </w:pPr>
      <w:r w:rsidRPr="00375D26">
        <w:rPr>
          <w:b/>
          <w:color w:val="000000"/>
        </w:rPr>
        <w:t>Предпринимательская идея</w:t>
      </w:r>
      <w:r w:rsidRPr="003034B5">
        <w:rPr>
          <w:color w:val="000000"/>
        </w:rPr>
        <w:t xml:space="preserve"> – это содержательно-смысловая целостность предпринимательской деятельности (какого-либо дела, как продукта эмоционального переживания и освоения жизни предпринимателя).</w:t>
      </w:r>
    </w:p>
    <w:p w:rsidR="006A4709" w:rsidRPr="000C7B14" w:rsidRDefault="006A4709" w:rsidP="00661430">
      <w:pPr>
        <w:tabs>
          <w:tab w:val="left" w:pos="851"/>
        </w:tabs>
        <w:spacing w:before="0" w:beforeAutospacing="0" w:after="0" w:afterAutospacing="0"/>
        <w:ind w:firstLine="567"/>
        <w:jc w:val="both"/>
        <w:rPr>
          <w:bCs/>
          <w:lang w:val="ru-RU"/>
        </w:rPr>
      </w:pPr>
      <w:r w:rsidRPr="00375D26">
        <w:rPr>
          <w:bCs/>
          <w:lang w:val="ru-RU"/>
        </w:rPr>
        <w:t xml:space="preserve">При формировании бизнес-идеи </w:t>
      </w:r>
      <w:r w:rsidRPr="000C7B14">
        <w:rPr>
          <w:bCs/>
          <w:lang w:val="ru-RU"/>
        </w:rPr>
        <w:t>ее источниками могут быть:</w:t>
      </w:r>
    </w:p>
    <w:p w:rsidR="006A4709" w:rsidRPr="000C7B14" w:rsidRDefault="006A4709" w:rsidP="00661430">
      <w:pPr>
        <w:tabs>
          <w:tab w:val="left" w:pos="851"/>
          <w:tab w:val="left" w:pos="1134"/>
        </w:tabs>
        <w:spacing w:before="0" w:beforeAutospacing="0" w:after="0" w:afterAutospacing="0"/>
        <w:ind w:firstLine="567"/>
        <w:jc w:val="both"/>
        <w:rPr>
          <w:bCs/>
          <w:lang w:val="ru-RU"/>
        </w:rPr>
      </w:pPr>
      <w:r w:rsidRPr="000C7B14">
        <w:rPr>
          <w:bCs/>
          <w:lang w:val="ru-RU"/>
        </w:rPr>
        <w:t xml:space="preserve">- </w:t>
      </w:r>
      <w:r w:rsidRPr="000C7B14">
        <w:rPr>
          <w:bCs/>
          <w:lang w:val="ru-RU"/>
        </w:rPr>
        <w:tab/>
        <w:t>отзыв потребителей;</w:t>
      </w:r>
    </w:p>
    <w:p w:rsidR="006A4709" w:rsidRPr="000C7B14" w:rsidRDefault="006A4709" w:rsidP="00661430">
      <w:pPr>
        <w:tabs>
          <w:tab w:val="left" w:pos="851"/>
          <w:tab w:val="left" w:pos="1134"/>
        </w:tabs>
        <w:spacing w:before="0" w:beforeAutospacing="0" w:after="0" w:afterAutospacing="0"/>
        <w:ind w:firstLine="567"/>
        <w:jc w:val="both"/>
        <w:rPr>
          <w:bCs/>
          <w:lang w:val="ru-RU"/>
        </w:rPr>
      </w:pPr>
      <w:r w:rsidRPr="000C7B14">
        <w:rPr>
          <w:bCs/>
          <w:lang w:val="ru-RU"/>
        </w:rPr>
        <w:t xml:space="preserve">- </w:t>
      </w:r>
      <w:r w:rsidRPr="000C7B14">
        <w:rPr>
          <w:bCs/>
          <w:lang w:val="ru-RU"/>
        </w:rPr>
        <w:tab/>
        <w:t>продукция, выпускаемая конкурентами;</w:t>
      </w:r>
    </w:p>
    <w:p w:rsidR="006A4709" w:rsidRPr="000C7B14" w:rsidRDefault="006A4709" w:rsidP="00661430">
      <w:pPr>
        <w:tabs>
          <w:tab w:val="left" w:pos="851"/>
          <w:tab w:val="left" w:pos="1134"/>
        </w:tabs>
        <w:spacing w:before="0" w:beforeAutospacing="0" w:after="0" w:afterAutospacing="0"/>
        <w:ind w:firstLine="567"/>
        <w:jc w:val="both"/>
        <w:rPr>
          <w:bCs/>
          <w:lang w:val="ru-RU"/>
        </w:rPr>
      </w:pPr>
      <w:r w:rsidRPr="000C7B14">
        <w:rPr>
          <w:bCs/>
          <w:lang w:val="ru-RU"/>
        </w:rPr>
        <w:t xml:space="preserve">- </w:t>
      </w:r>
      <w:r w:rsidRPr="000C7B14">
        <w:rPr>
          <w:bCs/>
          <w:lang w:val="ru-RU"/>
        </w:rPr>
        <w:tab/>
        <w:t>мнение работников отдела маркетинга;</w:t>
      </w:r>
    </w:p>
    <w:p w:rsidR="006A4709" w:rsidRPr="000C7B14" w:rsidRDefault="006A4709" w:rsidP="00661430">
      <w:pPr>
        <w:tabs>
          <w:tab w:val="left" w:pos="851"/>
          <w:tab w:val="left" w:pos="1134"/>
        </w:tabs>
        <w:spacing w:before="0" w:beforeAutospacing="0" w:after="0" w:afterAutospacing="0"/>
        <w:ind w:firstLine="567"/>
        <w:jc w:val="both"/>
        <w:rPr>
          <w:bCs/>
          <w:lang w:val="ru-RU"/>
        </w:rPr>
      </w:pPr>
      <w:r w:rsidRPr="000C7B14">
        <w:rPr>
          <w:bCs/>
          <w:lang w:val="ru-RU"/>
        </w:rPr>
        <w:t xml:space="preserve">- </w:t>
      </w:r>
      <w:r w:rsidRPr="000C7B14">
        <w:rPr>
          <w:bCs/>
          <w:lang w:val="ru-RU"/>
        </w:rPr>
        <w:tab/>
        <w:t>публикации федерального правительства о патентах;</w:t>
      </w:r>
    </w:p>
    <w:p w:rsidR="006A4709" w:rsidRPr="000C7B14" w:rsidRDefault="006A4709" w:rsidP="00661430">
      <w:pPr>
        <w:tabs>
          <w:tab w:val="left" w:pos="851"/>
          <w:tab w:val="left" w:pos="1134"/>
        </w:tabs>
        <w:spacing w:before="0" w:beforeAutospacing="0" w:after="0" w:afterAutospacing="0"/>
        <w:ind w:firstLine="567"/>
        <w:jc w:val="both"/>
        <w:rPr>
          <w:bCs/>
          <w:lang w:val="ru-RU"/>
        </w:rPr>
      </w:pPr>
      <w:r w:rsidRPr="000C7B14">
        <w:rPr>
          <w:bCs/>
          <w:lang w:val="ru-RU"/>
        </w:rPr>
        <w:t xml:space="preserve">- </w:t>
      </w:r>
      <w:r w:rsidRPr="000C7B14">
        <w:rPr>
          <w:bCs/>
          <w:lang w:val="ru-RU"/>
        </w:rPr>
        <w:tab/>
        <w:t>производимые научно-исследовательские и опытно-конструкторские работы.</w:t>
      </w:r>
    </w:p>
    <w:p w:rsidR="006A4709" w:rsidRPr="000C7B14" w:rsidRDefault="006A4709" w:rsidP="00661430">
      <w:pPr>
        <w:tabs>
          <w:tab w:val="left" w:pos="851"/>
        </w:tabs>
        <w:spacing w:before="0" w:beforeAutospacing="0" w:after="0" w:afterAutospacing="0"/>
        <w:ind w:firstLine="567"/>
        <w:jc w:val="both"/>
        <w:rPr>
          <w:bCs/>
          <w:lang w:val="ru-RU"/>
        </w:rPr>
      </w:pPr>
      <w:r w:rsidRPr="000C7B14">
        <w:rPr>
          <w:bCs/>
          <w:lang w:val="ru-RU"/>
        </w:rPr>
        <w:t xml:space="preserve">Для зарождения «хорошей» идеи необходимо, чтобы автор обладал: </w:t>
      </w:r>
    </w:p>
    <w:p w:rsidR="006A4709" w:rsidRPr="000C7B14" w:rsidRDefault="006A4709" w:rsidP="003C150D">
      <w:pPr>
        <w:numPr>
          <w:ilvl w:val="0"/>
          <w:numId w:val="6"/>
        </w:numPr>
        <w:tabs>
          <w:tab w:val="clear" w:pos="720"/>
          <w:tab w:val="left" w:pos="851"/>
        </w:tabs>
        <w:autoSpaceDE w:val="0"/>
        <w:autoSpaceDN w:val="0"/>
        <w:spacing w:before="0" w:beforeAutospacing="0" w:after="0" w:afterAutospacing="0"/>
        <w:ind w:left="0" w:firstLine="567"/>
        <w:jc w:val="both"/>
        <w:rPr>
          <w:bCs/>
          <w:lang w:val="ru-RU"/>
        </w:rPr>
      </w:pPr>
      <w:r w:rsidRPr="000C7B14">
        <w:rPr>
          <w:bCs/>
          <w:lang w:val="ru-RU"/>
        </w:rPr>
        <w:t xml:space="preserve">Компетенцией, то есть знаниями в предметной области; </w:t>
      </w:r>
    </w:p>
    <w:p w:rsidR="006A4709" w:rsidRPr="000C7B14" w:rsidRDefault="006A4709" w:rsidP="003C150D">
      <w:pPr>
        <w:numPr>
          <w:ilvl w:val="0"/>
          <w:numId w:val="6"/>
        </w:numPr>
        <w:tabs>
          <w:tab w:val="clear" w:pos="720"/>
          <w:tab w:val="left" w:pos="851"/>
        </w:tabs>
        <w:autoSpaceDE w:val="0"/>
        <w:autoSpaceDN w:val="0"/>
        <w:spacing w:before="0" w:beforeAutospacing="0" w:after="0" w:afterAutospacing="0"/>
        <w:ind w:left="0" w:firstLine="567"/>
        <w:jc w:val="both"/>
        <w:rPr>
          <w:bCs/>
          <w:lang w:val="ru-RU"/>
        </w:rPr>
      </w:pPr>
      <w:r w:rsidRPr="000C7B14">
        <w:rPr>
          <w:bCs/>
          <w:lang w:val="ru-RU"/>
        </w:rPr>
        <w:t xml:space="preserve">Творчеством, креативностью, способностью творить; </w:t>
      </w:r>
    </w:p>
    <w:p w:rsidR="006A4709" w:rsidRPr="00CF5832" w:rsidRDefault="006A4709" w:rsidP="003C150D">
      <w:pPr>
        <w:numPr>
          <w:ilvl w:val="0"/>
          <w:numId w:val="6"/>
        </w:numPr>
        <w:tabs>
          <w:tab w:val="clear" w:pos="720"/>
          <w:tab w:val="left" w:pos="851"/>
        </w:tabs>
        <w:autoSpaceDE w:val="0"/>
        <w:autoSpaceDN w:val="0"/>
        <w:spacing w:before="0" w:beforeAutospacing="0" w:after="0" w:afterAutospacing="0"/>
        <w:ind w:left="567" w:firstLine="0"/>
        <w:jc w:val="both"/>
        <w:rPr>
          <w:bCs/>
          <w:lang w:val="ru-RU"/>
        </w:rPr>
      </w:pPr>
      <w:r w:rsidRPr="00375D26">
        <w:rPr>
          <w:bCs/>
          <w:lang w:val="ru-RU"/>
        </w:rPr>
        <w:t>Мотивацией, которая обеспечивает желание творить.</w:t>
      </w:r>
      <w:r>
        <w:rPr>
          <w:bCs/>
          <w:lang w:val="ru-RU"/>
        </w:rPr>
        <w:t xml:space="preserve"> Причем выделяют: </w:t>
      </w:r>
      <w:r w:rsidRPr="003F3A6B">
        <w:rPr>
          <w:bCs/>
          <w:lang w:val="ru-RU"/>
        </w:rPr>
        <w:t>внешнюю</w:t>
      </w:r>
      <w:r>
        <w:rPr>
          <w:bCs/>
          <w:lang w:val="ru-RU"/>
        </w:rPr>
        <w:t xml:space="preserve"> </w:t>
      </w:r>
      <w:r w:rsidRPr="003F3A6B">
        <w:rPr>
          <w:bCs/>
          <w:lang w:val="ru-RU"/>
        </w:rPr>
        <w:t xml:space="preserve">мотивацию </w:t>
      </w:r>
      <w:r w:rsidRPr="00CF5832">
        <w:rPr>
          <w:bCs/>
          <w:lang w:val="ru-RU"/>
        </w:rPr>
        <w:t>и внутреннюю мотивацию.</w:t>
      </w:r>
    </w:p>
    <w:p w:rsidR="006A4709" w:rsidRPr="00CF5832" w:rsidRDefault="006A4709" w:rsidP="008525AE">
      <w:pPr>
        <w:tabs>
          <w:tab w:val="left" w:pos="851"/>
        </w:tabs>
        <w:autoSpaceDE w:val="0"/>
        <w:autoSpaceDN w:val="0"/>
        <w:spacing w:before="0" w:beforeAutospacing="0" w:after="0" w:afterAutospacing="0"/>
        <w:ind w:firstLine="709"/>
        <w:jc w:val="both"/>
        <w:rPr>
          <w:bCs/>
          <w:lang w:val="ru-RU"/>
        </w:rPr>
      </w:pPr>
      <w:r w:rsidRPr="00CF5832">
        <w:rPr>
          <w:bCs/>
          <w:lang w:val="ru-RU"/>
        </w:rPr>
        <w:t>Внешняя – материальное поощрение, признание заслуг коллективом;</w:t>
      </w:r>
    </w:p>
    <w:p w:rsidR="006A4709" w:rsidRPr="00CF5832" w:rsidRDefault="006A4709" w:rsidP="003F3A6B">
      <w:pPr>
        <w:tabs>
          <w:tab w:val="left" w:pos="851"/>
        </w:tabs>
        <w:spacing w:before="0" w:beforeAutospacing="0" w:after="0" w:afterAutospacing="0"/>
        <w:jc w:val="both"/>
        <w:rPr>
          <w:bCs/>
          <w:lang w:val="ru-RU"/>
        </w:rPr>
      </w:pPr>
      <w:r>
        <w:rPr>
          <w:bCs/>
          <w:lang w:val="ru-RU"/>
        </w:rPr>
        <w:t>Внутренняя</w:t>
      </w:r>
      <w:r w:rsidRPr="00CF5832">
        <w:rPr>
          <w:bCs/>
          <w:lang w:val="ru-RU"/>
        </w:rPr>
        <w:t xml:space="preserve"> – желание личности добиться результата во что бы то ни стало – самый сильный стимул. Для достижения максимальных результатов в поиске идей руководитель должен разбудить в сотруднике внутреннюю мотивацию.</w:t>
      </w:r>
    </w:p>
    <w:p w:rsidR="006A4709" w:rsidRPr="00CF5832" w:rsidRDefault="006A4709" w:rsidP="00661430">
      <w:pPr>
        <w:tabs>
          <w:tab w:val="left" w:pos="851"/>
        </w:tabs>
        <w:spacing w:before="0" w:beforeAutospacing="0" w:after="0" w:afterAutospacing="0"/>
        <w:ind w:firstLine="567"/>
        <w:jc w:val="both"/>
        <w:rPr>
          <w:bCs/>
          <w:lang w:val="ru-RU"/>
        </w:rPr>
      </w:pPr>
      <w:r w:rsidRPr="00CF5832">
        <w:rPr>
          <w:bCs/>
          <w:lang w:val="ru-RU"/>
        </w:rPr>
        <w:t>Оценка перспективности идеи</w:t>
      </w:r>
    </w:p>
    <w:p w:rsidR="006A4709" w:rsidRPr="000C7B14" w:rsidRDefault="006A4709" w:rsidP="00661430">
      <w:pPr>
        <w:tabs>
          <w:tab w:val="left" w:pos="851"/>
        </w:tabs>
        <w:spacing w:before="0" w:beforeAutospacing="0" w:after="0" w:afterAutospacing="0"/>
        <w:ind w:firstLine="567"/>
        <w:jc w:val="both"/>
        <w:rPr>
          <w:bCs/>
          <w:lang w:val="ru-RU"/>
        </w:rPr>
      </w:pPr>
      <w:r w:rsidRPr="000C7B14">
        <w:rPr>
          <w:bCs/>
          <w:lang w:val="ru-RU"/>
        </w:rPr>
        <w:t>После формирования определенного числа альтернативных идей выполняется экспертиза с целью исключения из дальнейшего рассмотрения заведомо неприемлемых. Причины, по которым идея может быть отклонена, имеют весьма общий характер:</w:t>
      </w:r>
    </w:p>
    <w:p w:rsidR="006A4709" w:rsidRPr="000C7B14" w:rsidRDefault="006A4709" w:rsidP="001D1F7C">
      <w:pPr>
        <w:numPr>
          <w:ilvl w:val="0"/>
          <w:numId w:val="5"/>
        </w:numPr>
        <w:tabs>
          <w:tab w:val="left" w:pos="851"/>
        </w:tabs>
        <w:autoSpaceDE w:val="0"/>
        <w:autoSpaceDN w:val="0"/>
        <w:spacing w:before="0" w:beforeAutospacing="0" w:after="0" w:afterAutospacing="0"/>
        <w:ind w:left="851" w:hanging="142"/>
        <w:jc w:val="both"/>
        <w:rPr>
          <w:bCs/>
          <w:lang w:val="ru-RU"/>
        </w:rPr>
      </w:pPr>
      <w:r>
        <w:rPr>
          <w:bCs/>
          <w:lang w:val="ru-RU"/>
        </w:rPr>
        <w:t>н</w:t>
      </w:r>
      <w:r w:rsidRPr="000C7B14">
        <w:rPr>
          <w:bCs/>
          <w:lang w:val="ru-RU"/>
        </w:rPr>
        <w:t>едостаточный спрос на продукцию проекта;</w:t>
      </w:r>
    </w:p>
    <w:p w:rsidR="006A4709" w:rsidRPr="000C7B14" w:rsidRDefault="006A4709" w:rsidP="001D1F7C">
      <w:pPr>
        <w:numPr>
          <w:ilvl w:val="0"/>
          <w:numId w:val="5"/>
        </w:numPr>
        <w:tabs>
          <w:tab w:val="left" w:pos="851"/>
        </w:tabs>
        <w:autoSpaceDE w:val="0"/>
        <w:autoSpaceDN w:val="0"/>
        <w:spacing w:before="0" w:beforeAutospacing="0" w:after="0" w:afterAutospacing="0"/>
        <w:ind w:left="851" w:hanging="142"/>
        <w:jc w:val="both"/>
        <w:rPr>
          <w:bCs/>
          <w:lang w:val="ru-RU"/>
        </w:rPr>
      </w:pPr>
      <w:r>
        <w:rPr>
          <w:bCs/>
          <w:lang w:val="ru-RU"/>
        </w:rPr>
        <w:t>ч</w:t>
      </w:r>
      <w:r w:rsidRPr="000C7B14">
        <w:rPr>
          <w:bCs/>
          <w:lang w:val="ru-RU"/>
        </w:rPr>
        <w:t>резмерно высокая стоимость проекта;</w:t>
      </w:r>
    </w:p>
    <w:p w:rsidR="006A4709" w:rsidRPr="000C7B14" w:rsidRDefault="006A4709" w:rsidP="001D1F7C">
      <w:pPr>
        <w:numPr>
          <w:ilvl w:val="0"/>
          <w:numId w:val="5"/>
        </w:numPr>
        <w:tabs>
          <w:tab w:val="left" w:pos="851"/>
        </w:tabs>
        <w:autoSpaceDE w:val="0"/>
        <w:autoSpaceDN w:val="0"/>
        <w:spacing w:before="0" w:beforeAutospacing="0" w:after="0" w:afterAutospacing="0"/>
        <w:ind w:left="851" w:hanging="142"/>
        <w:jc w:val="both"/>
        <w:rPr>
          <w:bCs/>
          <w:lang w:val="ru-RU"/>
        </w:rPr>
      </w:pPr>
      <w:r>
        <w:rPr>
          <w:bCs/>
          <w:lang w:val="ru-RU"/>
        </w:rPr>
        <w:t>о</w:t>
      </w:r>
      <w:r w:rsidRPr="000C7B14">
        <w:rPr>
          <w:bCs/>
          <w:lang w:val="ru-RU"/>
        </w:rPr>
        <w:t>тсутствие необходимых гарантий со стороны заказчика;</w:t>
      </w:r>
    </w:p>
    <w:p w:rsidR="006A4709" w:rsidRPr="000C7B14" w:rsidRDefault="006A4709" w:rsidP="001D1F7C">
      <w:pPr>
        <w:numPr>
          <w:ilvl w:val="0"/>
          <w:numId w:val="5"/>
        </w:numPr>
        <w:tabs>
          <w:tab w:val="left" w:pos="851"/>
        </w:tabs>
        <w:autoSpaceDE w:val="0"/>
        <w:autoSpaceDN w:val="0"/>
        <w:spacing w:before="0" w:beforeAutospacing="0" w:after="0" w:afterAutospacing="0"/>
        <w:ind w:left="851" w:hanging="142"/>
        <w:jc w:val="both"/>
        <w:rPr>
          <w:bCs/>
          <w:lang w:val="ru-RU"/>
        </w:rPr>
      </w:pPr>
      <w:r>
        <w:rPr>
          <w:bCs/>
          <w:lang w:val="ru-RU"/>
        </w:rPr>
        <w:t>ч</w:t>
      </w:r>
      <w:r w:rsidRPr="000C7B14">
        <w:rPr>
          <w:bCs/>
          <w:lang w:val="ru-RU"/>
        </w:rPr>
        <w:t>резмерный риск;</w:t>
      </w:r>
    </w:p>
    <w:p w:rsidR="006A4709" w:rsidRPr="000C7B14" w:rsidRDefault="006A4709" w:rsidP="001D1F7C">
      <w:pPr>
        <w:numPr>
          <w:ilvl w:val="0"/>
          <w:numId w:val="5"/>
        </w:numPr>
        <w:tabs>
          <w:tab w:val="left" w:pos="851"/>
        </w:tabs>
        <w:autoSpaceDE w:val="0"/>
        <w:autoSpaceDN w:val="0"/>
        <w:spacing w:before="0" w:beforeAutospacing="0" w:after="0" w:afterAutospacing="0"/>
        <w:ind w:left="851" w:hanging="142"/>
        <w:jc w:val="both"/>
        <w:rPr>
          <w:bCs/>
          <w:lang w:val="ru-RU"/>
        </w:rPr>
      </w:pPr>
      <w:r>
        <w:rPr>
          <w:bCs/>
          <w:lang w:val="ru-RU"/>
        </w:rPr>
        <w:t>в</w:t>
      </w:r>
      <w:r w:rsidRPr="000C7B14">
        <w:rPr>
          <w:bCs/>
          <w:lang w:val="ru-RU"/>
        </w:rPr>
        <w:t>ысокая стоимость сырья и комплектующих и др.</w:t>
      </w:r>
    </w:p>
    <w:p w:rsidR="006A4709" w:rsidRPr="008525AE" w:rsidRDefault="006A4709" w:rsidP="00661430">
      <w:pPr>
        <w:shd w:val="clear" w:color="auto" w:fill="FFFFFF"/>
        <w:spacing w:before="0" w:beforeAutospacing="0" w:after="0" w:afterAutospacing="0"/>
        <w:ind w:firstLine="709"/>
        <w:jc w:val="both"/>
        <w:rPr>
          <w:color w:val="000000"/>
          <w:lang w:val="ru-RU" w:eastAsia="ru-RU"/>
        </w:rPr>
      </w:pPr>
      <w:r w:rsidRPr="008525AE">
        <w:rPr>
          <w:bCs/>
          <w:color w:val="000000"/>
          <w:lang w:val="ru-RU" w:eastAsia="ru-RU"/>
        </w:rPr>
        <w:t>Предпринимательская идея имеет две особенности:</w:t>
      </w:r>
    </w:p>
    <w:p w:rsidR="006A4709" w:rsidRPr="00661430" w:rsidRDefault="006A4709" w:rsidP="001D1F7C">
      <w:pPr>
        <w:pStyle w:val="a3"/>
        <w:numPr>
          <w:ilvl w:val="0"/>
          <w:numId w:val="7"/>
        </w:numPr>
        <w:shd w:val="clear" w:color="auto" w:fill="FFFFFF"/>
        <w:tabs>
          <w:tab w:val="left" w:pos="851"/>
        </w:tabs>
        <w:spacing w:before="0" w:beforeAutospacing="0" w:after="0" w:afterAutospacing="0"/>
        <w:ind w:left="851" w:hanging="142"/>
        <w:jc w:val="both"/>
        <w:rPr>
          <w:color w:val="000000"/>
          <w:lang w:val="ru-RU" w:eastAsia="ru-RU"/>
        </w:rPr>
      </w:pPr>
      <w:r>
        <w:rPr>
          <w:color w:val="000000"/>
          <w:lang w:val="ru-RU" w:eastAsia="ru-RU"/>
        </w:rPr>
        <w:t>существенность своего проявления т.к. б</w:t>
      </w:r>
      <w:r w:rsidRPr="00661430">
        <w:rPr>
          <w:color w:val="000000"/>
          <w:lang w:val="ru-RU" w:eastAsia="ru-RU"/>
        </w:rPr>
        <w:t>ез ее наличия предпринимательская деятельность вообще не возможна;</w:t>
      </w:r>
    </w:p>
    <w:p w:rsidR="006A4709" w:rsidRPr="00661430" w:rsidRDefault="006A4709" w:rsidP="001D1F7C">
      <w:pPr>
        <w:pStyle w:val="a3"/>
        <w:numPr>
          <w:ilvl w:val="0"/>
          <w:numId w:val="7"/>
        </w:numPr>
        <w:shd w:val="clear" w:color="auto" w:fill="FFFFFF"/>
        <w:tabs>
          <w:tab w:val="left" w:pos="851"/>
        </w:tabs>
        <w:spacing w:before="0" w:beforeAutospacing="0" w:after="0" w:afterAutospacing="0"/>
        <w:ind w:left="851" w:hanging="142"/>
        <w:jc w:val="both"/>
        <w:rPr>
          <w:color w:val="000000"/>
          <w:lang w:val="ru-RU" w:eastAsia="ru-RU"/>
        </w:rPr>
      </w:pPr>
      <w:r>
        <w:rPr>
          <w:color w:val="000000"/>
          <w:lang w:val="ru-RU" w:eastAsia="ru-RU"/>
        </w:rPr>
        <w:t xml:space="preserve">неизбежность наступления т.к. </w:t>
      </w:r>
      <w:r w:rsidRPr="00661430">
        <w:rPr>
          <w:color w:val="000000"/>
          <w:lang w:val="ru-RU" w:eastAsia="ru-RU"/>
        </w:rPr>
        <w:t>любой функционирующий предприниматель в своей деятельности не может избежать процесса накопления, отбора и сравнительного анализа предпринимательских идей.</w:t>
      </w:r>
    </w:p>
    <w:p w:rsidR="006A4709" w:rsidRDefault="006A4709" w:rsidP="00C25116">
      <w:pPr>
        <w:pStyle w:val="a4"/>
        <w:shd w:val="clear" w:color="auto" w:fill="FFFFFF"/>
        <w:spacing w:before="0" w:beforeAutospacing="0" w:after="0" w:afterAutospacing="0"/>
        <w:ind w:firstLine="709"/>
        <w:jc w:val="both"/>
        <w:textAlignment w:val="baseline"/>
        <w:rPr>
          <w:color w:val="000000"/>
        </w:rPr>
      </w:pPr>
      <w:r>
        <w:rPr>
          <w:color w:val="000000"/>
        </w:rPr>
        <w:t>Для более эффективного преломления в дальнейшее будущее правильно подобранной предпринимательской идеи существует несколько путей один из них разработка инвестиционного проекта. На законодательном уровне о</w:t>
      </w:r>
      <w:r w:rsidRPr="00C25116">
        <w:rPr>
          <w:color w:val="000000"/>
        </w:rPr>
        <w:t xml:space="preserve">пределение инвестиционного проекта дается в Законе № 39-ФЗ, а также в «Методических рекомендациях по оценке эффективности инвестиционных проектов» (№ ВК 477, утверждены Минэкономики, Минфином и Госстроем РФ 21.06.99 г). </w:t>
      </w:r>
    </w:p>
    <w:p w:rsidR="006A4709" w:rsidRDefault="006A4709" w:rsidP="00C25116">
      <w:pPr>
        <w:pStyle w:val="a4"/>
        <w:shd w:val="clear" w:color="auto" w:fill="FFFFFF"/>
        <w:spacing w:before="0" w:beforeAutospacing="0" w:after="0" w:afterAutospacing="0"/>
        <w:ind w:firstLine="709"/>
        <w:jc w:val="both"/>
        <w:textAlignment w:val="baseline"/>
        <w:rPr>
          <w:color w:val="000000"/>
        </w:rPr>
      </w:pPr>
      <w:r w:rsidRPr="00C25116">
        <w:rPr>
          <w:color w:val="000000"/>
        </w:rPr>
        <w:t xml:space="preserve">Инвестиционный проект (ИП) определяется согласно Закону «Об инвестиционной деятельности...», и под ним понимается обоснование экономической целесообразности, объема </w:t>
      </w:r>
      <w:r w:rsidRPr="00C25116">
        <w:rPr>
          <w:color w:val="000000"/>
        </w:rPr>
        <w:lastRenderedPageBreak/>
        <w:t>и сроков осуществления капитальных вложений, в том числе необходимая проектно-сметная документация, разработанная в соответствии с законодательством Российской Федерации и утвержденными в установленном порядке стандартами (нормами и правилами), а также описание практических действий по осуществлению инвестиций (бизнес план).</w:t>
      </w:r>
    </w:p>
    <w:p w:rsidR="006A4709" w:rsidRDefault="006A4709" w:rsidP="00C25116">
      <w:pPr>
        <w:pStyle w:val="a4"/>
        <w:shd w:val="clear" w:color="auto" w:fill="FFFFFF"/>
        <w:spacing w:before="0" w:beforeAutospacing="0" w:after="0" w:afterAutospacing="0"/>
        <w:ind w:firstLine="709"/>
        <w:jc w:val="both"/>
        <w:textAlignment w:val="baseline"/>
        <w:rPr>
          <w:b/>
          <w:color w:val="000000"/>
        </w:rPr>
      </w:pPr>
      <w:r w:rsidRPr="00C25116">
        <w:rPr>
          <w:color w:val="000000"/>
        </w:rPr>
        <w:t>Иными словами, согласно данному определению</w:t>
      </w:r>
      <w:r>
        <w:rPr>
          <w:b/>
          <w:color w:val="000000"/>
        </w:rPr>
        <w:t>:</w:t>
      </w:r>
    </w:p>
    <w:p w:rsidR="006A4709" w:rsidRDefault="0064189F" w:rsidP="001D1F7C">
      <w:pPr>
        <w:pStyle w:val="a4"/>
        <w:shd w:val="clear" w:color="auto" w:fill="FFFFFF"/>
        <w:spacing w:before="0" w:beforeAutospacing="0" w:after="120" w:afterAutospacing="0"/>
        <w:ind w:left="709"/>
        <w:jc w:val="both"/>
        <w:textAlignment w:val="baseline"/>
        <w:rPr>
          <w:color w:val="000000"/>
        </w:rPr>
      </w:pPr>
      <w:r>
        <w:rPr>
          <w:noProof/>
        </w:rPr>
        <w:pict>
          <v:shape id="_x0000_s1070" type="#_x0000_t32" style="position:absolute;left:0;text-align:left;margin-left:19.95pt;margin-top:2.3pt;width:0;height:62.05pt;z-index:251468288" o:connectortype="straight" strokeweight="1.75pt"/>
        </w:pict>
      </w:r>
      <w:r w:rsidR="006A4709">
        <w:rPr>
          <w:b/>
          <w:color w:val="000000"/>
        </w:rPr>
        <w:t>И</w:t>
      </w:r>
      <w:r w:rsidR="006A4709" w:rsidRPr="00375D26">
        <w:rPr>
          <w:b/>
          <w:color w:val="000000"/>
        </w:rPr>
        <w:t>нвестиционный проект</w:t>
      </w:r>
      <w:r w:rsidR="006A4709" w:rsidRPr="00C25116">
        <w:rPr>
          <w:color w:val="000000"/>
        </w:rPr>
        <w:t xml:space="preserve"> - это, прежде всего, комплексный план мероприятий, включающий проектирование, строительство, приобретение технологий и оборудования, подготовку кадров и т.п., направленных на создание нового или модернизацию действующего производства товаров (работ, услуг) с целью получения экономической выгоды.</w:t>
      </w:r>
    </w:p>
    <w:p w:rsidR="006A4709" w:rsidRPr="00FC6745" w:rsidRDefault="006A4709" w:rsidP="00C25116">
      <w:pPr>
        <w:pStyle w:val="a4"/>
        <w:shd w:val="clear" w:color="auto" w:fill="FFFFFF"/>
        <w:spacing w:before="0" w:beforeAutospacing="0" w:after="0" w:afterAutospacing="0"/>
        <w:ind w:firstLine="709"/>
        <w:jc w:val="both"/>
        <w:textAlignment w:val="baseline"/>
        <w:rPr>
          <w:color w:val="000000"/>
        </w:rPr>
      </w:pPr>
      <w:r>
        <w:rPr>
          <w:color w:val="000000"/>
        </w:rPr>
        <w:t xml:space="preserve">Из всего многообразия подходов к определению инвестиционного проекта выделяют определенный ряд </w:t>
      </w:r>
      <w:proofErr w:type="gramStart"/>
      <w:r>
        <w:rPr>
          <w:color w:val="000000"/>
        </w:rPr>
        <w:t>критериев</w:t>
      </w:r>
      <w:proofErr w:type="gramEnd"/>
      <w:r>
        <w:rPr>
          <w:color w:val="000000"/>
        </w:rPr>
        <w:t xml:space="preserve"> классифицирующих их место, роль и влияние на процесс своей реализации, что представлено на рисунке 1.4 </w:t>
      </w:r>
      <w:r w:rsidRPr="00FC6745">
        <w:rPr>
          <w:color w:val="000000"/>
        </w:rPr>
        <w:t>[4].</w:t>
      </w:r>
    </w:p>
    <w:p w:rsidR="006A4709" w:rsidRDefault="0064189F" w:rsidP="00C25116">
      <w:pPr>
        <w:pStyle w:val="a4"/>
        <w:shd w:val="clear" w:color="auto" w:fill="FFFFFF"/>
        <w:spacing w:before="0" w:beforeAutospacing="0" w:after="0" w:afterAutospacing="0"/>
        <w:ind w:firstLine="709"/>
        <w:jc w:val="both"/>
        <w:textAlignment w:val="baseline"/>
        <w:rPr>
          <w:color w:val="000000"/>
        </w:rPr>
      </w:pPr>
      <w:r>
        <w:rPr>
          <w:noProof/>
        </w:rPr>
        <w:pict>
          <v:roundrect id="_x0000_s1071" style="position:absolute;left:0;text-align:left;margin-left:1.2pt;margin-top:12.45pt;width:174pt;height:21.75pt;z-index:251469312" arcsize="10923f">
            <v:textbox>
              <w:txbxContent>
                <w:p w:rsidR="006A4709" w:rsidRPr="00426925" w:rsidRDefault="006A4709">
                  <w:pPr>
                    <w:rPr>
                      <w:lang w:val="ru-RU"/>
                    </w:rPr>
                  </w:pPr>
                  <w:r>
                    <w:t>Инвестиционный проект …</w:t>
                  </w:r>
                </w:p>
              </w:txbxContent>
            </v:textbox>
          </v:roundrect>
        </w:pict>
      </w:r>
    </w:p>
    <w:p w:rsidR="006A4709" w:rsidRDefault="006A4709" w:rsidP="00C25116">
      <w:pPr>
        <w:pStyle w:val="a4"/>
        <w:shd w:val="clear" w:color="auto" w:fill="FFFFFF"/>
        <w:spacing w:before="0" w:beforeAutospacing="0" w:after="0" w:afterAutospacing="0"/>
        <w:ind w:firstLine="709"/>
        <w:jc w:val="both"/>
        <w:textAlignment w:val="baseline"/>
        <w:rPr>
          <w:color w:val="000000"/>
        </w:rPr>
      </w:pPr>
    </w:p>
    <w:p w:rsidR="006A4709" w:rsidRDefault="006A4709" w:rsidP="00C25116">
      <w:pPr>
        <w:pStyle w:val="a4"/>
        <w:shd w:val="clear" w:color="auto" w:fill="FFFFFF"/>
        <w:spacing w:before="0" w:beforeAutospacing="0" w:after="0" w:afterAutospacing="0"/>
        <w:ind w:firstLine="709"/>
        <w:jc w:val="both"/>
        <w:textAlignment w:val="baseline"/>
        <w:rPr>
          <w:color w:val="000000"/>
        </w:rPr>
      </w:pPr>
    </w:p>
    <w:p w:rsidR="006A4709" w:rsidRDefault="0064189F" w:rsidP="00C25116">
      <w:pPr>
        <w:pStyle w:val="a4"/>
        <w:shd w:val="clear" w:color="auto" w:fill="FFFFFF"/>
        <w:spacing w:before="0" w:beforeAutospacing="0" w:after="0" w:afterAutospacing="0"/>
        <w:ind w:firstLine="709"/>
        <w:jc w:val="both"/>
        <w:textAlignment w:val="baseline"/>
        <w:rPr>
          <w:color w:val="000000"/>
        </w:rPr>
      </w:pPr>
      <w:r>
        <w:rPr>
          <w:noProof/>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72" type="#_x0000_t78" style="position:absolute;left:0;text-align:left;margin-left:1.2pt;margin-top:.75pt;width:30pt;height:235.05pt;z-index:251474432">
            <v:textbox>
              <w:txbxContent>
                <w:p w:rsidR="006A4709" w:rsidRDefault="006A4709" w:rsidP="00EA4FA1">
                  <w:pPr>
                    <w:jc w:val="center"/>
                    <w:rPr>
                      <w:lang w:val="ru-RU"/>
                    </w:rPr>
                  </w:pPr>
                </w:p>
                <w:p w:rsidR="006A4709" w:rsidRDefault="006A4709" w:rsidP="00EA4FA1">
                  <w:pPr>
                    <w:jc w:val="center"/>
                    <w:rPr>
                      <w:lang w:val="ru-RU"/>
                    </w:rPr>
                  </w:pPr>
                </w:p>
                <w:p w:rsidR="006A4709" w:rsidRPr="004A09B5" w:rsidRDefault="006A4709" w:rsidP="00EA4FA1">
                  <w:pPr>
                    <w:jc w:val="center"/>
                    <w:rPr>
                      <w:spacing w:val="60"/>
                      <w:lang w:val="ru-RU"/>
                    </w:rPr>
                  </w:pPr>
                  <w:r w:rsidRPr="004A09B5">
                    <w:rPr>
                      <w:spacing w:val="60"/>
                      <w:lang w:val="ru-RU"/>
                    </w:rPr>
                    <w:t>КРИТЕРИИ</w:t>
                  </w:r>
                </w:p>
              </w:txbxContent>
            </v:textbox>
          </v:shape>
        </w:pict>
      </w:r>
      <w:r>
        <w:rPr>
          <w:noProof/>
        </w:rPr>
        <w:pict>
          <v:roundrect id="_x0000_s1073" style="position:absolute;left:0;text-align:left;margin-left:38.7pt;margin-top:.75pt;width:396.75pt;height:39pt;z-index:251470336" arcsize="10923f">
            <v:textbox>
              <w:txbxContent>
                <w:p w:rsidR="006A4709" w:rsidRDefault="006A4709" w:rsidP="00E934BF">
                  <w:pPr>
                    <w:spacing w:before="0" w:beforeAutospacing="0" w:after="0" w:afterAutospacing="0"/>
                    <w:rPr>
                      <w:color w:val="000000"/>
                      <w:lang w:val="ru-RU"/>
                    </w:rPr>
                  </w:pPr>
                  <w:r w:rsidRPr="000A101B">
                    <w:rPr>
                      <w:i/>
                      <w:u w:val="single"/>
                      <w:lang w:val="ru-RU"/>
                    </w:rPr>
                    <w:t>Тип</w:t>
                  </w:r>
                  <w:r>
                    <w:rPr>
                      <w:i/>
                      <w:u w:val="single"/>
                      <w:lang w:val="ru-RU"/>
                    </w:rPr>
                    <w:t>у</w:t>
                  </w:r>
                  <w:r w:rsidRPr="00E934BF">
                    <w:rPr>
                      <w:i/>
                      <w:u w:val="single"/>
                      <w:lang w:val="ru-RU"/>
                    </w:rPr>
                    <w:t>:</w:t>
                  </w:r>
                  <w:r>
                    <w:rPr>
                      <w:i/>
                      <w:u w:val="single"/>
                      <w:lang w:val="ru-RU"/>
                    </w:rPr>
                    <w:t xml:space="preserve"> </w:t>
                  </w:r>
                  <w:r w:rsidRPr="00E934BF">
                    <w:rPr>
                      <w:color w:val="000000"/>
                      <w:lang w:val="ru-RU"/>
                    </w:rPr>
                    <w:t>по основным сферам деятельности</w:t>
                  </w:r>
                </w:p>
                <w:p w:rsidR="006A4709" w:rsidRPr="00E934BF" w:rsidRDefault="006A4709" w:rsidP="00E934BF">
                  <w:pPr>
                    <w:spacing w:before="0" w:beforeAutospacing="0" w:after="0" w:afterAutospacing="0"/>
                    <w:rPr>
                      <w:color w:val="000000"/>
                      <w:lang w:val="ru-RU"/>
                    </w:rPr>
                  </w:pPr>
                  <w:r w:rsidRPr="0046354D">
                    <w:rPr>
                      <w:sz w:val="20"/>
                      <w:szCs w:val="20"/>
                      <w:lang w:val="ru-RU"/>
                    </w:rPr>
                    <w:t xml:space="preserve"> (</w:t>
                  </w:r>
                  <w:r w:rsidRPr="00112065">
                    <w:rPr>
                      <w:sz w:val="20"/>
                      <w:szCs w:val="20"/>
                      <w:lang w:val="ru-RU" w:eastAsia="ru-RU"/>
                    </w:rPr>
                    <w:t>производственные;</w:t>
                  </w:r>
                  <w:r>
                    <w:rPr>
                      <w:sz w:val="20"/>
                      <w:szCs w:val="20"/>
                      <w:lang w:val="ru-RU" w:eastAsia="ru-RU"/>
                    </w:rPr>
                    <w:t xml:space="preserve"> </w:t>
                  </w:r>
                  <w:r w:rsidRPr="00112065">
                    <w:rPr>
                      <w:sz w:val="20"/>
                      <w:szCs w:val="20"/>
                      <w:lang w:val="ru-RU" w:eastAsia="ru-RU"/>
                    </w:rPr>
                    <w:t>социальные;</w:t>
                  </w:r>
                  <w:r>
                    <w:rPr>
                      <w:sz w:val="20"/>
                      <w:szCs w:val="20"/>
                      <w:lang w:val="ru-RU" w:eastAsia="ru-RU"/>
                    </w:rPr>
                    <w:t xml:space="preserve"> </w:t>
                  </w:r>
                  <w:r w:rsidRPr="00112065">
                    <w:rPr>
                      <w:sz w:val="20"/>
                      <w:szCs w:val="20"/>
                      <w:lang w:val="ru-RU" w:eastAsia="ru-RU"/>
                    </w:rPr>
                    <w:t>экологические;</w:t>
                  </w:r>
                  <w:r>
                    <w:rPr>
                      <w:sz w:val="20"/>
                      <w:szCs w:val="20"/>
                      <w:lang w:val="ru-RU" w:eastAsia="ru-RU"/>
                    </w:rPr>
                    <w:t xml:space="preserve"> </w:t>
                  </w:r>
                  <w:r w:rsidRPr="00112065">
                    <w:rPr>
                      <w:sz w:val="20"/>
                      <w:szCs w:val="20"/>
                      <w:lang w:val="ru-RU" w:eastAsia="ru-RU"/>
                    </w:rPr>
                    <w:t>научно-технические;</w:t>
                  </w:r>
                  <w:r w:rsidRPr="0046354D">
                    <w:rPr>
                      <w:sz w:val="20"/>
                      <w:szCs w:val="20"/>
                      <w:lang w:val="ru-RU" w:eastAsia="ru-RU"/>
                    </w:rPr>
                    <w:t xml:space="preserve"> финансовые</w:t>
                  </w:r>
                  <w:r w:rsidRPr="0046354D">
                    <w:rPr>
                      <w:color w:val="000000"/>
                      <w:sz w:val="20"/>
                      <w:szCs w:val="20"/>
                      <w:lang w:val="ru-RU"/>
                    </w:rPr>
                    <w:t>)</w:t>
                  </w:r>
                </w:p>
                <w:p w:rsidR="006A4709" w:rsidRPr="00E934BF" w:rsidRDefault="006A4709" w:rsidP="00426925">
                  <w:pPr>
                    <w:rPr>
                      <w:lang w:val="ru-RU"/>
                    </w:rPr>
                  </w:pPr>
                  <w:r>
                    <w:rPr>
                      <w:color w:val="000000"/>
                      <w:lang w:val="ru-RU"/>
                    </w:rPr>
                    <w:t>*</w:t>
                  </w:r>
                </w:p>
              </w:txbxContent>
            </v:textbox>
          </v:roundrect>
        </w:pict>
      </w:r>
    </w:p>
    <w:p w:rsidR="006A4709" w:rsidRDefault="006A4709" w:rsidP="00C25116">
      <w:pPr>
        <w:pStyle w:val="a4"/>
        <w:shd w:val="clear" w:color="auto" w:fill="FFFFFF"/>
        <w:spacing w:before="0" w:beforeAutospacing="0" w:after="0" w:afterAutospacing="0"/>
        <w:ind w:firstLine="709"/>
        <w:jc w:val="both"/>
        <w:textAlignment w:val="baseline"/>
        <w:rPr>
          <w:color w:val="000000"/>
        </w:rPr>
      </w:pPr>
    </w:p>
    <w:p w:rsidR="006A4709" w:rsidRDefault="006A4709" w:rsidP="00C25116">
      <w:pPr>
        <w:pStyle w:val="a4"/>
        <w:shd w:val="clear" w:color="auto" w:fill="FFFFFF"/>
        <w:spacing w:before="0" w:beforeAutospacing="0" w:after="0" w:afterAutospacing="0"/>
        <w:ind w:firstLine="709"/>
        <w:jc w:val="both"/>
        <w:textAlignment w:val="baseline"/>
        <w:rPr>
          <w:color w:val="000000"/>
        </w:rPr>
      </w:pPr>
    </w:p>
    <w:p w:rsidR="006A4709" w:rsidRDefault="0064189F" w:rsidP="00C25116">
      <w:pPr>
        <w:pStyle w:val="a4"/>
        <w:shd w:val="clear" w:color="auto" w:fill="FFFFFF"/>
        <w:spacing w:before="0" w:beforeAutospacing="0" w:after="0" w:afterAutospacing="0"/>
        <w:ind w:firstLine="709"/>
        <w:jc w:val="both"/>
        <w:textAlignment w:val="baseline"/>
        <w:rPr>
          <w:color w:val="000000"/>
        </w:rPr>
      </w:pPr>
      <w:r>
        <w:rPr>
          <w:noProof/>
        </w:rPr>
        <w:pict>
          <v:roundrect id="_x0000_s1074" style="position:absolute;left:0;text-align:left;margin-left:38.7pt;margin-top:10.35pt;width:396.75pt;height:67.7pt;z-index:251471360" arcsize="10923f">
            <v:textbox>
              <w:txbxContent>
                <w:p w:rsidR="006A4709" w:rsidRDefault="006A4709" w:rsidP="00E934BF">
                  <w:pPr>
                    <w:spacing w:before="0" w:beforeAutospacing="0" w:after="0" w:afterAutospacing="0"/>
                    <w:rPr>
                      <w:color w:val="000000"/>
                      <w:lang w:val="ru-RU"/>
                    </w:rPr>
                  </w:pPr>
                  <w:r w:rsidRPr="000A101B">
                    <w:rPr>
                      <w:i/>
                      <w:u w:val="single"/>
                      <w:lang w:val="ru-RU"/>
                    </w:rPr>
                    <w:t>Класс</w:t>
                  </w:r>
                  <w:r>
                    <w:rPr>
                      <w:i/>
                      <w:u w:val="single"/>
                      <w:lang w:val="ru-RU"/>
                    </w:rPr>
                    <w:t>у</w:t>
                  </w:r>
                  <w:r w:rsidRPr="00E934BF">
                    <w:rPr>
                      <w:i/>
                      <w:u w:val="single"/>
                      <w:lang w:val="ru-RU"/>
                    </w:rPr>
                    <w:t>:</w:t>
                  </w:r>
                  <w:r>
                    <w:rPr>
                      <w:i/>
                      <w:u w:val="single"/>
                      <w:lang w:val="ru-RU"/>
                    </w:rPr>
                    <w:t xml:space="preserve"> </w:t>
                  </w:r>
                  <w:r w:rsidRPr="00426925">
                    <w:rPr>
                      <w:color w:val="000000"/>
                      <w:lang w:val="ru-RU"/>
                    </w:rPr>
                    <w:t>по составу и структуре проекта</w:t>
                  </w:r>
                </w:p>
                <w:p w:rsidR="006A4709" w:rsidRPr="00426925" w:rsidRDefault="006A4709" w:rsidP="00EA4FA1">
                  <w:pPr>
                    <w:spacing w:before="0" w:beforeAutospacing="0" w:after="0" w:afterAutospacing="0"/>
                    <w:jc w:val="both"/>
                    <w:rPr>
                      <w:lang w:val="ru-RU"/>
                    </w:rPr>
                  </w:pPr>
                  <w:r w:rsidRPr="0046354D">
                    <w:rPr>
                      <w:color w:val="000000"/>
                      <w:sz w:val="20"/>
                      <w:szCs w:val="20"/>
                      <w:lang w:val="ru-RU"/>
                    </w:rPr>
                    <w:t>(монопроект (уровень одного субъекта бизнеса (СБ)), мультипроект</w:t>
                  </w:r>
                  <w:r>
                    <w:rPr>
                      <w:color w:val="000000"/>
                      <w:sz w:val="20"/>
                      <w:szCs w:val="20"/>
                      <w:lang w:val="ru-RU"/>
                    </w:rPr>
                    <w:t xml:space="preserve"> (</w:t>
                  </w:r>
                  <w:proofErr w:type="gramStart"/>
                  <w:r w:rsidRPr="0046354D">
                    <w:rPr>
                      <w:color w:val="000000"/>
                      <w:sz w:val="20"/>
                      <w:szCs w:val="20"/>
                      <w:lang w:val="ru-RU"/>
                    </w:rPr>
                    <w:t>совокупность  задей</w:t>
                  </w:r>
                  <w:r>
                    <w:rPr>
                      <w:color w:val="000000"/>
                      <w:sz w:val="20"/>
                      <w:szCs w:val="20"/>
                      <w:lang w:val="ru-RU"/>
                    </w:rPr>
                    <w:t>ствованных</w:t>
                  </w:r>
                  <w:proofErr w:type="gramEnd"/>
                  <w:r>
                    <w:rPr>
                      <w:color w:val="000000"/>
                      <w:sz w:val="20"/>
                      <w:szCs w:val="20"/>
                      <w:lang w:val="ru-RU"/>
                    </w:rPr>
                    <w:t xml:space="preserve"> </w:t>
                  </w:r>
                  <w:r w:rsidRPr="0046354D">
                    <w:rPr>
                      <w:color w:val="000000"/>
                      <w:sz w:val="20"/>
                      <w:szCs w:val="20"/>
                      <w:lang w:val="ru-RU"/>
                    </w:rPr>
                    <w:t>СБ на уровне региона, края), мегапроект (совокупность  задейств</w:t>
                  </w:r>
                  <w:r>
                    <w:rPr>
                      <w:color w:val="000000"/>
                      <w:sz w:val="20"/>
                      <w:szCs w:val="20"/>
                      <w:lang w:val="ru-RU"/>
                    </w:rPr>
                    <w:t>ова</w:t>
                  </w:r>
                  <w:r w:rsidRPr="0046354D">
                    <w:rPr>
                      <w:color w:val="000000"/>
                      <w:sz w:val="20"/>
                      <w:szCs w:val="20"/>
                      <w:lang w:val="ru-RU"/>
                    </w:rPr>
                    <w:t xml:space="preserve">нных  СБ на </w:t>
                  </w:r>
                  <w:r>
                    <w:rPr>
                      <w:color w:val="000000"/>
                      <w:sz w:val="20"/>
                      <w:szCs w:val="20"/>
                      <w:lang w:val="ru-RU"/>
                    </w:rPr>
                    <w:t xml:space="preserve"> федеральном или государственном </w:t>
                  </w:r>
                  <w:r w:rsidRPr="0046354D">
                    <w:rPr>
                      <w:color w:val="000000"/>
                      <w:sz w:val="20"/>
                      <w:szCs w:val="20"/>
                      <w:lang w:val="ru-RU"/>
                    </w:rPr>
                    <w:t xml:space="preserve">уровне </w:t>
                  </w:r>
                  <w:r>
                    <w:rPr>
                      <w:color w:val="000000"/>
                      <w:lang w:val="ru-RU"/>
                    </w:rPr>
                    <w:t xml:space="preserve">) </w:t>
                  </w:r>
                </w:p>
              </w:txbxContent>
            </v:textbox>
          </v:roundrect>
        </w:pict>
      </w:r>
    </w:p>
    <w:p w:rsidR="006A4709" w:rsidRDefault="006A4709" w:rsidP="00C25116">
      <w:pPr>
        <w:pStyle w:val="a4"/>
        <w:shd w:val="clear" w:color="auto" w:fill="FFFFFF"/>
        <w:spacing w:before="0" w:beforeAutospacing="0" w:after="0" w:afterAutospacing="0"/>
        <w:ind w:firstLine="709"/>
        <w:jc w:val="both"/>
        <w:textAlignment w:val="baseline"/>
        <w:rPr>
          <w:color w:val="000000"/>
        </w:rPr>
      </w:pPr>
    </w:p>
    <w:p w:rsidR="006A4709" w:rsidRDefault="006A4709" w:rsidP="00C25116">
      <w:pPr>
        <w:pStyle w:val="a4"/>
        <w:shd w:val="clear" w:color="auto" w:fill="FFFFFF"/>
        <w:spacing w:before="0" w:beforeAutospacing="0" w:after="0" w:afterAutospacing="0"/>
        <w:ind w:firstLine="709"/>
        <w:jc w:val="both"/>
        <w:textAlignment w:val="baseline"/>
        <w:rPr>
          <w:color w:val="000000"/>
        </w:rPr>
      </w:pPr>
    </w:p>
    <w:p w:rsidR="006A4709" w:rsidRDefault="006A4709" w:rsidP="00C25116">
      <w:pPr>
        <w:pStyle w:val="a4"/>
        <w:shd w:val="clear" w:color="auto" w:fill="FFFFFF"/>
        <w:spacing w:before="0" w:beforeAutospacing="0" w:after="0" w:afterAutospacing="0"/>
        <w:ind w:firstLine="709"/>
        <w:jc w:val="both"/>
        <w:textAlignment w:val="baseline"/>
        <w:rPr>
          <w:color w:val="000000"/>
        </w:rPr>
      </w:pPr>
    </w:p>
    <w:p w:rsidR="006A4709" w:rsidRDefault="006A4709" w:rsidP="00C25116">
      <w:pPr>
        <w:pStyle w:val="a4"/>
        <w:shd w:val="clear" w:color="auto" w:fill="FFFFFF"/>
        <w:spacing w:before="0" w:beforeAutospacing="0" w:after="0" w:afterAutospacing="0"/>
        <w:ind w:firstLine="709"/>
        <w:jc w:val="both"/>
        <w:textAlignment w:val="baseline"/>
        <w:rPr>
          <w:color w:val="000000"/>
        </w:rPr>
      </w:pPr>
    </w:p>
    <w:p w:rsidR="006A4709" w:rsidRDefault="006A4709" w:rsidP="00C25116">
      <w:pPr>
        <w:pStyle w:val="a4"/>
        <w:shd w:val="clear" w:color="auto" w:fill="FFFFFF"/>
        <w:spacing w:before="0" w:beforeAutospacing="0" w:after="0" w:afterAutospacing="0"/>
        <w:ind w:firstLine="709"/>
        <w:jc w:val="both"/>
        <w:textAlignment w:val="baseline"/>
        <w:rPr>
          <w:color w:val="000000"/>
        </w:rPr>
      </w:pPr>
    </w:p>
    <w:p w:rsidR="006A4709" w:rsidRDefault="0064189F" w:rsidP="00C25116">
      <w:pPr>
        <w:pStyle w:val="a4"/>
        <w:shd w:val="clear" w:color="auto" w:fill="FFFFFF"/>
        <w:spacing w:before="0" w:beforeAutospacing="0" w:after="0" w:afterAutospacing="0"/>
        <w:ind w:firstLine="709"/>
        <w:jc w:val="both"/>
        <w:textAlignment w:val="baseline"/>
        <w:rPr>
          <w:color w:val="000000"/>
        </w:rPr>
      </w:pPr>
      <w:r>
        <w:rPr>
          <w:noProof/>
        </w:rPr>
        <w:pict>
          <v:roundrect id="_x0000_s1075" style="position:absolute;left:0;text-align:left;margin-left:38.7pt;margin-top:2.6pt;width:396.75pt;height:49.5pt;z-index:251472384" arcsize="10923f">
            <v:textbox>
              <w:txbxContent>
                <w:p w:rsidR="006A4709" w:rsidRDefault="006A4709" w:rsidP="00E934BF">
                  <w:pPr>
                    <w:spacing w:before="0" w:beforeAutospacing="0" w:after="0" w:afterAutospacing="0"/>
                    <w:rPr>
                      <w:color w:val="000000"/>
                      <w:lang w:val="ru-RU"/>
                    </w:rPr>
                  </w:pPr>
                  <w:r w:rsidRPr="000A101B">
                    <w:rPr>
                      <w:i/>
                      <w:color w:val="000000"/>
                      <w:u w:val="single"/>
                      <w:lang w:val="ru-RU"/>
                    </w:rPr>
                    <w:t>Масштабу</w:t>
                  </w:r>
                  <w:r>
                    <w:rPr>
                      <w:color w:val="000000"/>
                      <w:lang w:val="ru-RU"/>
                    </w:rPr>
                    <w:t xml:space="preserve">: </w:t>
                  </w:r>
                  <w:r w:rsidRPr="00E934BF">
                    <w:rPr>
                      <w:color w:val="000000"/>
                      <w:lang w:val="ru-RU"/>
                    </w:rPr>
                    <w:t xml:space="preserve">по размерам </w:t>
                  </w:r>
                  <w:r>
                    <w:rPr>
                      <w:color w:val="000000"/>
                      <w:lang w:val="ru-RU"/>
                    </w:rPr>
                    <w:t>вносимых в проект</w:t>
                  </w:r>
                </w:p>
                <w:p w:rsidR="006A4709" w:rsidRPr="00E934BF" w:rsidRDefault="006A4709" w:rsidP="00E934BF">
                  <w:pPr>
                    <w:spacing w:before="0" w:beforeAutospacing="0" w:after="0" w:afterAutospacing="0"/>
                    <w:rPr>
                      <w:sz w:val="20"/>
                      <w:szCs w:val="20"/>
                      <w:lang w:val="ru-RU"/>
                    </w:rPr>
                  </w:pPr>
                  <w:r w:rsidRPr="00E934BF">
                    <w:rPr>
                      <w:color w:val="000000"/>
                      <w:sz w:val="20"/>
                      <w:szCs w:val="20"/>
                      <w:lang w:val="ru-RU"/>
                    </w:rPr>
                    <w:t xml:space="preserve"> (мелкий</w:t>
                  </w:r>
                  <w:r>
                    <w:rPr>
                      <w:color w:val="000000"/>
                      <w:sz w:val="20"/>
                      <w:szCs w:val="20"/>
                      <w:lang w:val="ru-RU"/>
                    </w:rPr>
                    <w:t xml:space="preserve"> (</w:t>
                  </w:r>
                  <w:r w:rsidRPr="00112065">
                    <w:rPr>
                      <w:sz w:val="20"/>
                      <w:szCs w:val="20"/>
                      <w:shd w:val="clear" w:color="auto" w:fill="FFFFFF"/>
                      <w:lang w:val="ru-RU"/>
                    </w:rPr>
                    <w:t>от десятка миллионов</w:t>
                  </w:r>
                  <w:r>
                    <w:rPr>
                      <w:color w:val="000000"/>
                      <w:sz w:val="20"/>
                      <w:szCs w:val="20"/>
                      <w:lang w:val="ru-RU"/>
                    </w:rPr>
                    <w:t>)</w:t>
                  </w:r>
                  <w:r w:rsidRPr="00E934BF">
                    <w:rPr>
                      <w:color w:val="000000"/>
                      <w:sz w:val="20"/>
                      <w:szCs w:val="20"/>
                      <w:lang w:val="ru-RU"/>
                    </w:rPr>
                    <w:t>, средний</w:t>
                  </w:r>
                  <w:r>
                    <w:rPr>
                      <w:color w:val="000000"/>
                      <w:sz w:val="20"/>
                      <w:szCs w:val="20"/>
                      <w:lang w:val="ru-RU"/>
                    </w:rPr>
                    <w:t xml:space="preserve"> </w:t>
                  </w:r>
                  <w:r w:rsidRPr="00112065">
                    <w:rPr>
                      <w:sz w:val="20"/>
                      <w:szCs w:val="20"/>
                      <w:lang w:val="ru-RU"/>
                    </w:rPr>
                    <w:t>(</w:t>
                  </w:r>
                  <w:r w:rsidRPr="00112065">
                    <w:rPr>
                      <w:sz w:val="20"/>
                      <w:szCs w:val="20"/>
                      <w:shd w:val="clear" w:color="auto" w:fill="FFFFFF"/>
                      <w:lang w:val="ru-RU"/>
                    </w:rPr>
                    <w:t>миллиард рублей</w:t>
                  </w:r>
                  <w:r w:rsidRPr="00112065">
                    <w:rPr>
                      <w:sz w:val="20"/>
                      <w:szCs w:val="20"/>
                      <w:lang w:val="ru-RU"/>
                    </w:rPr>
                    <w:t>),</w:t>
                  </w:r>
                  <w:r>
                    <w:rPr>
                      <w:sz w:val="20"/>
                      <w:szCs w:val="20"/>
                      <w:lang w:val="ru-RU"/>
                    </w:rPr>
                    <w:t xml:space="preserve"> </w:t>
                  </w:r>
                  <w:r w:rsidRPr="00E934BF">
                    <w:rPr>
                      <w:color w:val="000000"/>
                      <w:sz w:val="20"/>
                      <w:szCs w:val="20"/>
                      <w:lang w:val="ru-RU"/>
                    </w:rPr>
                    <w:t>крупный</w:t>
                  </w:r>
                  <w:r>
                    <w:rPr>
                      <w:color w:val="000000"/>
                      <w:sz w:val="20"/>
                      <w:szCs w:val="20"/>
                      <w:lang w:val="ru-RU"/>
                    </w:rPr>
                    <w:t xml:space="preserve"> </w:t>
                  </w:r>
                  <w:r w:rsidRPr="00112065">
                    <w:rPr>
                      <w:sz w:val="20"/>
                      <w:szCs w:val="20"/>
                      <w:lang w:val="ru-RU"/>
                    </w:rPr>
                    <w:t>(</w:t>
                  </w:r>
                  <w:r w:rsidRPr="00112065">
                    <w:rPr>
                      <w:sz w:val="20"/>
                      <w:szCs w:val="20"/>
                      <w:shd w:val="clear" w:color="auto" w:fill="FFFFFF"/>
                      <w:lang w:val="ru-RU"/>
                    </w:rPr>
                    <w:t>десятки миллиардов рублей</w:t>
                  </w:r>
                  <w:r w:rsidRPr="00112065">
                    <w:rPr>
                      <w:sz w:val="20"/>
                      <w:szCs w:val="20"/>
                      <w:lang w:val="ru-RU"/>
                    </w:rPr>
                    <w:t>),</w:t>
                  </w:r>
                  <w:r w:rsidRPr="00E934BF">
                    <w:rPr>
                      <w:color w:val="000000"/>
                      <w:sz w:val="20"/>
                      <w:szCs w:val="20"/>
                      <w:lang w:val="ru-RU"/>
                    </w:rPr>
                    <w:t xml:space="preserve"> очень крупный</w:t>
                  </w:r>
                  <w:r>
                    <w:rPr>
                      <w:color w:val="000000"/>
                      <w:sz w:val="20"/>
                      <w:szCs w:val="20"/>
                      <w:lang w:val="ru-RU"/>
                    </w:rPr>
                    <w:t xml:space="preserve"> (мега - </w:t>
                  </w:r>
                  <w:r w:rsidRPr="00112065">
                    <w:rPr>
                      <w:sz w:val="20"/>
                      <w:szCs w:val="21"/>
                      <w:shd w:val="clear" w:color="auto" w:fill="FFFFFF"/>
                      <w:lang w:val="ru-RU"/>
                    </w:rPr>
                    <w:t>несколько сот миллиардов рублей</w:t>
                  </w:r>
                  <w:r>
                    <w:rPr>
                      <w:color w:val="000000"/>
                      <w:sz w:val="20"/>
                      <w:szCs w:val="20"/>
                      <w:lang w:val="ru-RU"/>
                    </w:rPr>
                    <w:t>)</w:t>
                  </w:r>
                  <w:r w:rsidRPr="00E934BF">
                    <w:rPr>
                      <w:color w:val="000000"/>
                      <w:sz w:val="20"/>
                      <w:szCs w:val="20"/>
                      <w:lang w:val="ru-RU"/>
                    </w:rPr>
                    <w:t>)</w:t>
                  </w:r>
                </w:p>
              </w:txbxContent>
            </v:textbox>
          </v:roundrect>
        </w:pict>
      </w:r>
    </w:p>
    <w:p w:rsidR="006A4709" w:rsidRDefault="006A4709" w:rsidP="00C25116">
      <w:pPr>
        <w:pStyle w:val="a4"/>
        <w:shd w:val="clear" w:color="auto" w:fill="FFFFFF"/>
        <w:spacing w:before="0" w:beforeAutospacing="0" w:after="0" w:afterAutospacing="0"/>
        <w:ind w:firstLine="709"/>
        <w:jc w:val="both"/>
        <w:textAlignment w:val="baseline"/>
        <w:rPr>
          <w:color w:val="000000"/>
        </w:rPr>
      </w:pPr>
    </w:p>
    <w:p w:rsidR="006A4709" w:rsidRDefault="006A4709" w:rsidP="00C25116">
      <w:pPr>
        <w:pStyle w:val="a4"/>
        <w:shd w:val="clear" w:color="auto" w:fill="FFFFFF"/>
        <w:spacing w:before="0" w:beforeAutospacing="0" w:after="0" w:afterAutospacing="0"/>
        <w:ind w:firstLine="709"/>
        <w:jc w:val="both"/>
        <w:textAlignment w:val="baseline"/>
        <w:rPr>
          <w:color w:val="000000"/>
        </w:rPr>
      </w:pPr>
    </w:p>
    <w:p w:rsidR="006A4709" w:rsidRDefault="006A4709" w:rsidP="00C25116">
      <w:pPr>
        <w:pStyle w:val="a4"/>
        <w:shd w:val="clear" w:color="auto" w:fill="FFFFFF"/>
        <w:spacing w:before="0" w:beforeAutospacing="0" w:after="0" w:afterAutospacing="0"/>
        <w:ind w:firstLine="709"/>
        <w:jc w:val="both"/>
        <w:textAlignment w:val="baseline"/>
        <w:rPr>
          <w:color w:val="000000"/>
        </w:rPr>
      </w:pPr>
    </w:p>
    <w:p w:rsidR="006A4709" w:rsidRDefault="0064189F" w:rsidP="00C25116">
      <w:pPr>
        <w:pStyle w:val="a4"/>
        <w:shd w:val="clear" w:color="auto" w:fill="FFFFFF"/>
        <w:spacing w:before="0" w:beforeAutospacing="0" w:after="0" w:afterAutospacing="0"/>
        <w:ind w:firstLine="709"/>
        <w:jc w:val="both"/>
        <w:textAlignment w:val="baseline"/>
        <w:rPr>
          <w:color w:val="000000"/>
        </w:rPr>
      </w:pPr>
      <w:r>
        <w:rPr>
          <w:noProof/>
        </w:rPr>
        <w:pict>
          <v:roundrect id="_x0000_s1076" style="position:absolute;left:0;text-align:left;margin-left:38.7pt;margin-top:4.4pt;width:396.75pt;height:52.05pt;z-index:251473408" arcsize="10923f">
            <v:textbox>
              <w:txbxContent>
                <w:p w:rsidR="006A4709" w:rsidRPr="00E934BF" w:rsidRDefault="006A4709" w:rsidP="00E934BF">
                  <w:pPr>
                    <w:spacing w:before="0" w:beforeAutospacing="0" w:after="0" w:afterAutospacing="0"/>
                    <w:rPr>
                      <w:i/>
                      <w:u w:val="single"/>
                      <w:lang w:val="ru-RU"/>
                    </w:rPr>
                  </w:pPr>
                  <w:r w:rsidRPr="000A101B">
                    <w:rPr>
                      <w:i/>
                      <w:color w:val="000000"/>
                      <w:u w:val="single"/>
                      <w:lang w:val="ru-RU"/>
                    </w:rPr>
                    <w:t>Длительност</w:t>
                  </w:r>
                  <w:r>
                    <w:rPr>
                      <w:i/>
                      <w:color w:val="000000"/>
                      <w:u w:val="single"/>
                      <w:lang w:val="ru-RU"/>
                    </w:rPr>
                    <w:t>и</w:t>
                  </w:r>
                  <w:r w:rsidRPr="00E934BF">
                    <w:rPr>
                      <w:i/>
                      <w:u w:val="single"/>
                      <w:lang w:val="ru-RU"/>
                    </w:rPr>
                    <w:t>:</w:t>
                  </w:r>
                  <w:r w:rsidRPr="00E934BF">
                    <w:rPr>
                      <w:lang w:val="ru-RU"/>
                    </w:rPr>
                    <w:t xml:space="preserve"> по продолжительность реализации проекта до уровня эффективного</w:t>
                  </w:r>
                  <w:r>
                    <w:rPr>
                      <w:lang w:val="ru-RU"/>
                    </w:rPr>
                    <w:t xml:space="preserve"> </w:t>
                  </w:r>
                  <w:r w:rsidRPr="00E934BF">
                    <w:rPr>
                      <w:color w:val="000000"/>
                      <w:sz w:val="20"/>
                      <w:lang w:val="ru-RU"/>
                    </w:rPr>
                    <w:t xml:space="preserve">(краткосрочный (до </w:t>
                  </w:r>
                  <w:r>
                    <w:rPr>
                      <w:color w:val="000000"/>
                      <w:sz w:val="20"/>
                      <w:lang w:val="ru-RU"/>
                    </w:rPr>
                    <w:t>5</w:t>
                  </w:r>
                  <w:r w:rsidRPr="00E934BF">
                    <w:rPr>
                      <w:color w:val="000000"/>
                      <w:sz w:val="20"/>
                      <w:lang w:val="ru-RU"/>
                    </w:rPr>
                    <w:t xml:space="preserve"> лет), среднесрочный (от </w:t>
                  </w:r>
                  <w:r>
                    <w:rPr>
                      <w:color w:val="000000"/>
                      <w:sz w:val="20"/>
                      <w:lang w:val="ru-RU"/>
                    </w:rPr>
                    <w:t>5</w:t>
                  </w:r>
                  <w:r w:rsidRPr="00E934BF">
                    <w:rPr>
                      <w:color w:val="000000"/>
                      <w:sz w:val="20"/>
                      <w:lang w:val="ru-RU"/>
                    </w:rPr>
                    <w:t xml:space="preserve"> до </w:t>
                  </w:r>
                  <w:r>
                    <w:rPr>
                      <w:color w:val="000000"/>
                      <w:sz w:val="20"/>
                      <w:lang w:val="ru-RU"/>
                    </w:rPr>
                    <w:t xml:space="preserve">15 лет), </w:t>
                  </w:r>
                  <w:r w:rsidRPr="00E934BF">
                    <w:rPr>
                      <w:color w:val="000000"/>
                      <w:sz w:val="20"/>
                      <w:szCs w:val="20"/>
                      <w:lang w:val="ru-RU"/>
                    </w:rPr>
                    <w:t xml:space="preserve">долгосрочный (свыше </w:t>
                  </w:r>
                  <w:r>
                    <w:rPr>
                      <w:color w:val="000000"/>
                      <w:sz w:val="20"/>
                      <w:szCs w:val="20"/>
                      <w:lang w:val="ru-RU"/>
                    </w:rPr>
                    <w:t>1</w:t>
                  </w:r>
                  <w:r w:rsidRPr="00E934BF">
                    <w:rPr>
                      <w:color w:val="000000"/>
                      <w:sz w:val="20"/>
                      <w:szCs w:val="20"/>
                      <w:lang w:val="ru-RU"/>
                    </w:rPr>
                    <w:t>5 лет).</w:t>
                  </w:r>
                </w:p>
              </w:txbxContent>
            </v:textbox>
          </v:roundrect>
        </w:pict>
      </w:r>
    </w:p>
    <w:p w:rsidR="006A4709" w:rsidRDefault="006A4709" w:rsidP="00C25116">
      <w:pPr>
        <w:pStyle w:val="a4"/>
        <w:shd w:val="clear" w:color="auto" w:fill="FFFFFF"/>
        <w:spacing w:before="0" w:beforeAutospacing="0" w:after="0" w:afterAutospacing="0"/>
        <w:ind w:firstLine="709"/>
        <w:jc w:val="both"/>
        <w:textAlignment w:val="baseline"/>
        <w:rPr>
          <w:color w:val="000000"/>
        </w:rPr>
      </w:pPr>
    </w:p>
    <w:p w:rsidR="006A4709" w:rsidRDefault="006A4709" w:rsidP="00C25116">
      <w:pPr>
        <w:pStyle w:val="a4"/>
        <w:shd w:val="clear" w:color="auto" w:fill="FFFFFF"/>
        <w:spacing w:before="0" w:beforeAutospacing="0" w:after="0" w:afterAutospacing="0"/>
        <w:ind w:firstLine="709"/>
        <w:jc w:val="both"/>
        <w:textAlignment w:val="baseline"/>
        <w:rPr>
          <w:color w:val="000000"/>
        </w:rPr>
      </w:pPr>
    </w:p>
    <w:p w:rsidR="006A4709" w:rsidRDefault="006A4709" w:rsidP="00C25116">
      <w:pPr>
        <w:pStyle w:val="a4"/>
        <w:shd w:val="clear" w:color="auto" w:fill="FFFFFF"/>
        <w:spacing w:before="0" w:beforeAutospacing="0" w:after="0" w:afterAutospacing="0"/>
        <w:ind w:firstLine="709"/>
        <w:jc w:val="both"/>
        <w:textAlignment w:val="baseline"/>
        <w:rPr>
          <w:color w:val="000000"/>
        </w:rPr>
      </w:pPr>
    </w:p>
    <w:p w:rsidR="006A4709" w:rsidRPr="00C25116" w:rsidRDefault="006A4709" w:rsidP="00C25116">
      <w:pPr>
        <w:pStyle w:val="a4"/>
        <w:shd w:val="clear" w:color="auto" w:fill="FFFFFF"/>
        <w:spacing w:before="0" w:beforeAutospacing="0" w:after="0" w:afterAutospacing="0"/>
        <w:ind w:firstLine="709"/>
        <w:jc w:val="both"/>
        <w:textAlignment w:val="baseline"/>
        <w:rPr>
          <w:color w:val="000000"/>
        </w:rPr>
      </w:pPr>
    </w:p>
    <w:p w:rsidR="006A4709" w:rsidRDefault="006A4709" w:rsidP="004A09B5">
      <w:pPr>
        <w:spacing w:before="0" w:beforeAutospacing="0" w:after="240" w:afterAutospacing="0"/>
        <w:ind w:firstLine="709"/>
        <w:jc w:val="center"/>
        <w:rPr>
          <w:iCs/>
          <w:lang w:val="ru-RU" w:eastAsia="ar-SA"/>
        </w:rPr>
      </w:pPr>
      <w:r>
        <w:rPr>
          <w:iCs/>
          <w:lang w:val="ru-RU" w:eastAsia="ar-SA"/>
        </w:rPr>
        <w:t xml:space="preserve">Рисунок 1.4 – Схема </w:t>
      </w:r>
      <w:proofErr w:type="gramStart"/>
      <w:r>
        <w:rPr>
          <w:iCs/>
          <w:lang w:val="ru-RU" w:eastAsia="ar-SA"/>
        </w:rPr>
        <w:t>критериев</w:t>
      </w:r>
      <w:proofErr w:type="gramEnd"/>
      <w:r>
        <w:rPr>
          <w:iCs/>
          <w:lang w:val="ru-RU" w:eastAsia="ar-SA"/>
        </w:rPr>
        <w:t xml:space="preserve"> классифицирующих инвестиционные проекты  </w:t>
      </w:r>
    </w:p>
    <w:p w:rsidR="006A4709" w:rsidRPr="00282B19" w:rsidRDefault="006A4709" w:rsidP="006B1FE1">
      <w:pPr>
        <w:spacing w:before="0" w:beforeAutospacing="0" w:after="0" w:afterAutospacing="0"/>
        <w:ind w:firstLine="709"/>
        <w:jc w:val="both"/>
        <w:rPr>
          <w:lang w:val="ru-RU" w:eastAsia="ar-SA"/>
        </w:rPr>
      </w:pPr>
      <w:r w:rsidRPr="00EA4FA1">
        <w:rPr>
          <w:iCs/>
          <w:lang w:val="ru-RU" w:eastAsia="ar-SA"/>
        </w:rPr>
        <w:t>Таким образом инвестиционные проекты наиболее близки к бизнес-плану по структуре и</w:t>
      </w:r>
      <w:r>
        <w:rPr>
          <w:iCs/>
          <w:lang w:val="ru-RU" w:eastAsia="ar-SA"/>
        </w:rPr>
        <w:t xml:space="preserve"> характеру изложения материалов, но отличаются более сложной и всеобъемлющей системой подготовительной документации (</w:t>
      </w:r>
      <w:r w:rsidRPr="00282B19">
        <w:rPr>
          <w:lang w:val="ru-RU" w:eastAsia="ar-SA"/>
        </w:rPr>
        <w:t>система организационно-правовых, аналитических, инженерно-технических, экономических и расчетно-финансовых документов</w:t>
      </w:r>
      <w:r>
        <w:rPr>
          <w:iCs/>
          <w:lang w:val="ru-RU" w:eastAsia="ar-SA"/>
        </w:rPr>
        <w:t xml:space="preserve">), сроками и размерами инвестиционных вложений. </w:t>
      </w:r>
    </w:p>
    <w:p w:rsidR="006A4709" w:rsidRDefault="006A4709" w:rsidP="006B1FE1">
      <w:pPr>
        <w:pStyle w:val="a9"/>
        <w:spacing w:before="0" w:beforeAutospacing="0" w:after="0" w:afterAutospacing="0"/>
        <w:ind w:firstLine="567"/>
        <w:jc w:val="both"/>
      </w:pPr>
      <w:r>
        <w:t>Как было, отмечено в реализации каждой предпринимательской идеи всегда первоначально находится обоснование планово-экономических решений и требуемых под это соответствующих материальных и иных ресурсов. В сложных условиях неопределенности во время кризисных явлений в экономики, с одной стороны, создается сложный организационно-плановый механизм процессов достижения благоприятной ситуации на рынке в развитии предпринимательской идеи, но с другой стороны существуют и позитивные моменты, открывающие дополнительные возможности перед теми предпринимателями, которые готовы рисковать.</w:t>
      </w:r>
    </w:p>
    <w:p w:rsidR="006A4709" w:rsidRDefault="006A4709" w:rsidP="006B1FE1">
      <w:pPr>
        <w:pStyle w:val="a9"/>
        <w:spacing w:before="0" w:beforeAutospacing="0" w:after="0" w:afterAutospacing="0"/>
        <w:ind w:firstLine="567"/>
        <w:jc w:val="both"/>
      </w:pPr>
      <w:r>
        <w:lastRenderedPageBreak/>
        <w:t xml:space="preserve">Кризисные процессы, как правило, если они не искусственно созданы, приводят на любом рынке к снижению активности более высокими темпами спроса, чем предложения. Для балансировки ситуации используется цена, которая на начальной фазе кризиса сначала подымиться, а потом, ощутив свою недееспособность, будет снижаться, руководствуясь механизмом выживания на рынке до уровня минимально требуемого уровня в окупаемости производства той или иной услуги, товара или продукции. Так в кризисный период можно приобрести дополнительные ресурсы, требуемые для начала открытия бизнеса по более низким ценам. </w:t>
      </w:r>
    </w:p>
    <w:p w:rsidR="006A4709" w:rsidRPr="00231333" w:rsidRDefault="006A4709" w:rsidP="001D1F7C">
      <w:pPr>
        <w:pStyle w:val="a9"/>
        <w:spacing w:before="0" w:beforeAutospacing="0" w:after="120" w:afterAutospacing="0"/>
        <w:ind w:firstLine="567"/>
        <w:jc w:val="both"/>
      </w:pPr>
      <w:r>
        <w:t xml:space="preserve">Снижение активности рынков приводит к поиску дополнительных источников в функционировании бизнеса, при этом очень часто нарастающим индикатором сформированного кризиса является увеличивающий уровень безработицы на рынке труда. Отсюда, второй положительный момент вхождения в среду предпринимательства со </w:t>
      </w:r>
      <w:r w:rsidRPr="00231333">
        <w:t>своим инновационным бизнес-планом –дешевая рабочая сила.</w:t>
      </w:r>
      <w:r>
        <w:t xml:space="preserve"> </w:t>
      </w:r>
      <w:r>
        <w:rPr>
          <w:color w:val="000000"/>
          <w:shd w:val="clear" w:color="auto" w:fill="FFFFFF"/>
        </w:rPr>
        <w:t xml:space="preserve">Поэтому </w:t>
      </w:r>
      <w:r w:rsidRPr="00231333">
        <w:rPr>
          <w:color w:val="000000"/>
          <w:shd w:val="clear" w:color="auto" w:fill="FFFFFF"/>
        </w:rPr>
        <w:t>кризис формирует не только негати</w:t>
      </w:r>
      <w:r>
        <w:rPr>
          <w:color w:val="000000"/>
          <w:shd w:val="clear" w:color="auto" w:fill="FFFFFF"/>
        </w:rPr>
        <w:t xml:space="preserve">вные явления для общественного восприятия его как </w:t>
      </w:r>
      <w:r w:rsidRPr="00231333">
        <w:rPr>
          <w:color w:val="000000"/>
          <w:shd w:val="clear" w:color="auto" w:fill="FFFFFF"/>
        </w:rPr>
        <w:t>крайне отрицательн</w:t>
      </w:r>
      <w:r>
        <w:rPr>
          <w:color w:val="000000"/>
          <w:shd w:val="clear" w:color="auto" w:fill="FFFFFF"/>
        </w:rPr>
        <w:t>ого</w:t>
      </w:r>
      <w:r w:rsidRPr="00231333">
        <w:rPr>
          <w:color w:val="000000"/>
          <w:shd w:val="clear" w:color="auto" w:fill="FFFFFF"/>
        </w:rPr>
        <w:t xml:space="preserve"> результата в социально-экономическом разрезе стаби</w:t>
      </w:r>
      <w:r>
        <w:rPr>
          <w:color w:val="000000"/>
          <w:shd w:val="clear" w:color="auto" w:fill="FFFFFF"/>
        </w:rPr>
        <w:t xml:space="preserve">льности разных слоев населения </w:t>
      </w:r>
      <w:r w:rsidRPr="00231333">
        <w:rPr>
          <w:color w:val="000000"/>
          <w:shd w:val="clear" w:color="auto" w:fill="FFFFFF"/>
        </w:rPr>
        <w:t>и государства в целом</w:t>
      </w:r>
      <w:r>
        <w:rPr>
          <w:color w:val="000000"/>
          <w:shd w:val="clear" w:color="auto" w:fill="FFFFFF"/>
        </w:rPr>
        <w:t>,</w:t>
      </w:r>
      <w:r w:rsidRPr="00231333">
        <w:rPr>
          <w:color w:val="000000"/>
          <w:shd w:val="clear" w:color="auto" w:fill="FFFFFF"/>
        </w:rPr>
        <w:t xml:space="preserve"> но</w:t>
      </w:r>
      <w:r>
        <w:rPr>
          <w:color w:val="000000"/>
          <w:shd w:val="clear" w:color="auto" w:fill="FFFFFF"/>
        </w:rPr>
        <w:t xml:space="preserve"> это и </w:t>
      </w:r>
      <w:r w:rsidRPr="00231333">
        <w:rPr>
          <w:color w:val="000000"/>
          <w:shd w:val="clear" w:color="auto" w:fill="FFFFFF"/>
        </w:rPr>
        <w:t>своего рода импульс</w:t>
      </w:r>
      <w:r>
        <w:rPr>
          <w:color w:val="000000"/>
          <w:shd w:val="clear" w:color="auto" w:fill="FFFFFF"/>
        </w:rPr>
        <w:t xml:space="preserve"> (толчок)</w:t>
      </w:r>
      <w:r w:rsidRPr="00231333">
        <w:rPr>
          <w:color w:val="000000"/>
          <w:shd w:val="clear" w:color="auto" w:fill="FFFFFF"/>
        </w:rPr>
        <w:t xml:space="preserve"> к перерождению и отбору</w:t>
      </w:r>
      <w:r>
        <w:rPr>
          <w:color w:val="000000"/>
          <w:shd w:val="clear" w:color="auto" w:fill="FFFFFF"/>
        </w:rPr>
        <w:t xml:space="preserve"> </w:t>
      </w:r>
      <w:r w:rsidRPr="00231333">
        <w:rPr>
          <w:color w:val="000000"/>
          <w:shd w:val="clear" w:color="auto" w:fill="FFFFFF"/>
        </w:rPr>
        <w:t xml:space="preserve">более </w:t>
      </w:r>
      <w:r>
        <w:rPr>
          <w:color w:val="000000"/>
          <w:shd w:val="clear" w:color="auto" w:fill="FFFFFF"/>
        </w:rPr>
        <w:t>адаптивных (</w:t>
      </w:r>
      <w:r w:rsidRPr="00231333">
        <w:rPr>
          <w:color w:val="000000"/>
          <w:shd w:val="clear" w:color="auto" w:fill="FFFFFF"/>
        </w:rPr>
        <w:t>приспособленных</w:t>
      </w:r>
      <w:r>
        <w:rPr>
          <w:color w:val="000000"/>
          <w:shd w:val="clear" w:color="auto" w:fill="FFFFFF"/>
        </w:rPr>
        <w:t>)</w:t>
      </w:r>
      <w:r w:rsidRPr="00231333">
        <w:rPr>
          <w:color w:val="000000"/>
          <w:shd w:val="clear" w:color="auto" w:fill="FFFFFF"/>
        </w:rPr>
        <w:t>, гибких,</w:t>
      </w:r>
      <w:r>
        <w:rPr>
          <w:color w:val="000000"/>
          <w:shd w:val="clear" w:color="auto" w:fill="FFFFFF"/>
        </w:rPr>
        <w:t xml:space="preserve"> динамичных и</w:t>
      </w:r>
      <w:r w:rsidRPr="00231333">
        <w:rPr>
          <w:color w:val="000000"/>
          <w:shd w:val="clear" w:color="auto" w:fill="FFFFFF"/>
        </w:rPr>
        <w:t xml:space="preserve"> инновационных форм осуществлений бизнес- процессов на рынке</w:t>
      </w:r>
      <w:r>
        <w:rPr>
          <w:color w:val="000000"/>
          <w:shd w:val="clear" w:color="auto" w:fill="FFFFFF"/>
        </w:rPr>
        <w:t>.</w:t>
      </w:r>
    </w:p>
    <w:p w:rsidR="006A4709" w:rsidRPr="004C21D8" w:rsidRDefault="006A4709" w:rsidP="005E451C">
      <w:pPr>
        <w:spacing w:before="0" w:beforeAutospacing="0" w:after="0" w:afterAutospacing="0"/>
        <w:jc w:val="center"/>
        <w:rPr>
          <w:rFonts w:ascii="Arial" w:hAnsi="Arial" w:cs="Arial"/>
          <w:b/>
          <w:lang w:val="ru-RU" w:eastAsia="ar-SA"/>
        </w:rPr>
      </w:pPr>
      <w:proofErr w:type="gramStart"/>
      <w:r w:rsidRPr="004C21D8">
        <w:rPr>
          <w:rFonts w:ascii="Arial" w:hAnsi="Arial" w:cs="Arial"/>
          <w:b/>
          <w:lang w:eastAsia="ar-SA"/>
        </w:rPr>
        <w:t xml:space="preserve">1.2 </w:t>
      </w:r>
      <w:r>
        <w:rPr>
          <w:rFonts w:ascii="Arial" w:hAnsi="Arial" w:cs="Arial"/>
          <w:b/>
          <w:lang w:val="ru-RU" w:eastAsia="ar-SA"/>
        </w:rPr>
        <w:t xml:space="preserve"> </w:t>
      </w:r>
      <w:r w:rsidRPr="004C21D8">
        <w:rPr>
          <w:rFonts w:ascii="Arial" w:hAnsi="Arial" w:cs="Arial"/>
          <w:b/>
          <w:lang w:val="ru-RU" w:eastAsia="ar-SA"/>
        </w:rPr>
        <w:t>Вопросы</w:t>
      </w:r>
      <w:proofErr w:type="gramEnd"/>
      <w:r w:rsidRPr="004C21D8">
        <w:rPr>
          <w:rFonts w:ascii="Arial" w:hAnsi="Arial" w:cs="Arial"/>
          <w:b/>
          <w:lang w:val="ru-RU" w:eastAsia="ar-SA"/>
        </w:rPr>
        <w:t xml:space="preserve"> для обсуждения темы:</w:t>
      </w:r>
    </w:p>
    <w:p w:rsidR="006A4709" w:rsidRPr="00154F8A" w:rsidRDefault="006A4709" w:rsidP="00613C14">
      <w:pPr>
        <w:pStyle w:val="a3"/>
        <w:numPr>
          <w:ilvl w:val="0"/>
          <w:numId w:val="12"/>
        </w:numPr>
        <w:spacing w:before="0" w:beforeAutospacing="0" w:after="0" w:afterAutospacing="0"/>
        <w:ind w:left="426"/>
        <w:jc w:val="both"/>
        <w:rPr>
          <w:lang w:val="ru-RU" w:eastAsia="ar-SA"/>
        </w:rPr>
      </w:pPr>
      <w:r w:rsidRPr="00154F8A">
        <w:rPr>
          <w:lang w:val="ru-RU" w:eastAsia="ar-SA"/>
        </w:rPr>
        <w:t>Какие факторы, условия и причины предопределяют развитие предпринимательства в государстве?</w:t>
      </w:r>
    </w:p>
    <w:p w:rsidR="006A4709" w:rsidRPr="00154F8A" w:rsidRDefault="006A4709" w:rsidP="00613C14">
      <w:pPr>
        <w:pStyle w:val="a3"/>
        <w:numPr>
          <w:ilvl w:val="0"/>
          <w:numId w:val="12"/>
        </w:numPr>
        <w:spacing w:before="0" w:beforeAutospacing="0" w:after="0" w:afterAutospacing="0"/>
        <w:ind w:left="426"/>
        <w:jc w:val="both"/>
        <w:rPr>
          <w:lang w:val="ru-RU" w:eastAsia="ar-SA"/>
        </w:rPr>
      </w:pPr>
      <w:r w:rsidRPr="00154F8A">
        <w:rPr>
          <w:lang w:val="ru-RU" w:eastAsia="ar-SA"/>
        </w:rPr>
        <w:t>Перечислите и обоснуйте понимание</w:t>
      </w:r>
      <w:r>
        <w:rPr>
          <w:lang w:val="ru-RU" w:eastAsia="ar-SA"/>
        </w:rPr>
        <w:t xml:space="preserve"> </w:t>
      </w:r>
      <w:r w:rsidRPr="00154F8A">
        <w:rPr>
          <w:lang w:val="ru-RU" w:eastAsia="ar-SA"/>
        </w:rPr>
        <w:t>основных особенностей</w:t>
      </w:r>
      <w:r>
        <w:rPr>
          <w:lang w:val="ru-RU" w:eastAsia="ar-SA"/>
        </w:rPr>
        <w:t xml:space="preserve"> </w:t>
      </w:r>
      <w:r w:rsidRPr="00154F8A">
        <w:rPr>
          <w:lang w:val="ru-RU" w:eastAsia="ar-SA"/>
        </w:rPr>
        <w:t>и характерных</w:t>
      </w:r>
      <w:r>
        <w:rPr>
          <w:lang w:val="ru-RU" w:eastAsia="ar-SA"/>
        </w:rPr>
        <w:t xml:space="preserve"> </w:t>
      </w:r>
      <w:r w:rsidRPr="00154F8A">
        <w:rPr>
          <w:lang w:val="ru-RU" w:eastAsia="ar-SA"/>
        </w:rPr>
        <w:t>черт</w:t>
      </w:r>
      <w:r>
        <w:rPr>
          <w:lang w:val="ru-RU" w:eastAsia="ar-SA"/>
        </w:rPr>
        <w:t xml:space="preserve"> </w:t>
      </w:r>
      <w:r w:rsidRPr="00154F8A">
        <w:rPr>
          <w:lang w:val="ru-RU" w:eastAsia="ar-SA"/>
        </w:rPr>
        <w:t>в бизнес-планировании?</w:t>
      </w:r>
    </w:p>
    <w:p w:rsidR="006A4709" w:rsidRPr="00154F8A" w:rsidRDefault="006A4709" w:rsidP="00613C14">
      <w:pPr>
        <w:pStyle w:val="a3"/>
        <w:numPr>
          <w:ilvl w:val="0"/>
          <w:numId w:val="12"/>
        </w:numPr>
        <w:spacing w:before="0" w:beforeAutospacing="0" w:after="0" w:afterAutospacing="0"/>
        <w:ind w:left="426"/>
        <w:jc w:val="both"/>
        <w:rPr>
          <w:lang w:val="ru-RU" w:eastAsia="ar-SA"/>
        </w:rPr>
      </w:pPr>
      <w:r w:rsidRPr="00154F8A">
        <w:rPr>
          <w:lang w:val="ru-RU" w:eastAsia="ar-SA"/>
        </w:rPr>
        <w:t>Что такое компетентность и профессиональность исполнителей при планировании бизнес-процессов?</w:t>
      </w:r>
    </w:p>
    <w:p w:rsidR="006A4709" w:rsidRPr="00154F8A" w:rsidRDefault="006A4709" w:rsidP="00613C14">
      <w:pPr>
        <w:pStyle w:val="a3"/>
        <w:numPr>
          <w:ilvl w:val="0"/>
          <w:numId w:val="12"/>
        </w:numPr>
        <w:spacing w:before="0" w:beforeAutospacing="0" w:after="0" w:afterAutospacing="0"/>
        <w:ind w:left="426"/>
        <w:jc w:val="both"/>
        <w:rPr>
          <w:lang w:val="ru-RU" w:eastAsia="ar-SA"/>
        </w:rPr>
      </w:pPr>
      <w:r w:rsidRPr="00154F8A">
        <w:rPr>
          <w:lang w:val="ru-RU" w:eastAsia="ar-SA"/>
        </w:rPr>
        <w:t>Влияние и развитие, каких объективных характеристик наиболее существенно влияют на качество и оптимальность процессов в бизнес-планировании?</w:t>
      </w:r>
    </w:p>
    <w:p w:rsidR="006A4709" w:rsidRPr="00154F8A" w:rsidRDefault="006A4709" w:rsidP="00613C14">
      <w:pPr>
        <w:pStyle w:val="a3"/>
        <w:numPr>
          <w:ilvl w:val="0"/>
          <w:numId w:val="12"/>
        </w:numPr>
        <w:spacing w:before="0" w:beforeAutospacing="0" w:after="0" w:afterAutospacing="0"/>
        <w:ind w:left="426"/>
        <w:jc w:val="both"/>
        <w:rPr>
          <w:lang w:val="ru-RU" w:eastAsia="ar-SA"/>
        </w:rPr>
      </w:pPr>
      <w:r w:rsidRPr="00154F8A">
        <w:rPr>
          <w:lang w:val="ru-RU" w:eastAsia="ar-SA"/>
        </w:rPr>
        <w:t>Каким образом организационно-правовая форма реализации бизнес деятельности влияет на сущность детализации позиций бизнес-планирования?</w:t>
      </w:r>
    </w:p>
    <w:p w:rsidR="006A4709" w:rsidRPr="00154F8A" w:rsidRDefault="006A4709" w:rsidP="00613C14">
      <w:pPr>
        <w:pStyle w:val="a3"/>
        <w:numPr>
          <w:ilvl w:val="0"/>
          <w:numId w:val="12"/>
        </w:numPr>
        <w:spacing w:before="0" w:beforeAutospacing="0" w:after="0" w:afterAutospacing="0"/>
        <w:ind w:left="426"/>
        <w:jc w:val="both"/>
        <w:rPr>
          <w:lang w:val="ru-RU" w:eastAsia="ar-SA"/>
        </w:rPr>
      </w:pPr>
      <w:r w:rsidRPr="00154F8A">
        <w:rPr>
          <w:lang w:val="ru-RU" w:eastAsia="ar-SA"/>
        </w:rPr>
        <w:t>Что позволяет определить, выделить и обосновать сформированный бизнес план?</w:t>
      </w:r>
    </w:p>
    <w:p w:rsidR="006A4709" w:rsidRDefault="006A4709" w:rsidP="00613C14">
      <w:pPr>
        <w:pStyle w:val="a3"/>
        <w:numPr>
          <w:ilvl w:val="0"/>
          <w:numId w:val="12"/>
        </w:numPr>
        <w:spacing w:before="0" w:beforeAutospacing="0" w:after="0" w:afterAutospacing="0"/>
        <w:ind w:left="426"/>
        <w:jc w:val="both"/>
        <w:rPr>
          <w:lang w:val="ru-RU" w:eastAsia="ar-SA"/>
        </w:rPr>
      </w:pPr>
      <w:r w:rsidRPr="00154F8A">
        <w:rPr>
          <w:lang w:val="ru-RU" w:eastAsia="ar-SA"/>
        </w:rPr>
        <w:t xml:space="preserve">Какие преимущества и недостатки открытия бизнеса в условиях кризисных явлений в экономике </w:t>
      </w:r>
    </w:p>
    <w:p w:rsidR="006A4709" w:rsidRPr="004C21D8" w:rsidRDefault="006A4709" w:rsidP="005E451C">
      <w:pPr>
        <w:pStyle w:val="a4"/>
        <w:shd w:val="clear" w:color="auto" w:fill="FFFFFF"/>
        <w:jc w:val="center"/>
        <w:rPr>
          <w:rFonts w:ascii="Arial" w:hAnsi="Arial" w:cs="Arial"/>
          <w:b/>
          <w:szCs w:val="21"/>
        </w:rPr>
      </w:pPr>
      <w:r w:rsidRPr="004C21D8">
        <w:rPr>
          <w:rFonts w:ascii="Arial" w:hAnsi="Arial" w:cs="Arial"/>
          <w:b/>
          <w:szCs w:val="21"/>
        </w:rPr>
        <w:t xml:space="preserve">1.3 Задания и практические упражнения </w:t>
      </w:r>
    </w:p>
    <w:p w:rsidR="006A4709" w:rsidRPr="002233DD" w:rsidRDefault="006A4709" w:rsidP="001D1F7C">
      <w:pPr>
        <w:pStyle w:val="a4"/>
        <w:shd w:val="clear" w:color="auto" w:fill="FFFFFF"/>
        <w:spacing w:before="0" w:beforeAutospacing="0" w:after="0" w:afterAutospacing="0"/>
        <w:ind w:left="720"/>
        <w:rPr>
          <w:i/>
          <w:szCs w:val="21"/>
        </w:rPr>
      </w:pPr>
      <w:r w:rsidRPr="002233DD">
        <w:rPr>
          <w:i/>
          <w:szCs w:val="21"/>
        </w:rPr>
        <w:t>Задание 1</w:t>
      </w:r>
    </w:p>
    <w:p w:rsidR="006A4709" w:rsidRPr="00EA5F69" w:rsidRDefault="0064189F" w:rsidP="001D1F7C">
      <w:pPr>
        <w:pStyle w:val="a4"/>
        <w:shd w:val="clear" w:color="auto" w:fill="FFFFFF"/>
        <w:spacing w:before="0" w:beforeAutospacing="0" w:after="0" w:afterAutospacing="0"/>
        <w:ind w:firstLine="709"/>
        <w:jc w:val="both"/>
      </w:pPr>
      <w:r>
        <w:rPr>
          <w:noProof/>
        </w:rPr>
        <w:pict>
          <v:shape id="_x0000_s1077" type="#_x0000_t32" style="position:absolute;left:0;text-align:left;margin-left:429.1pt;margin-top:82.15pt;width:0;height:44.95pt;z-index:251518464" o:connectortype="straight"/>
        </w:pict>
      </w:r>
      <w:r>
        <w:rPr>
          <w:noProof/>
        </w:rPr>
        <w:pict>
          <v:rect id="_x0000_s1078" style="position:absolute;left:0;text-align:left;margin-left:232.95pt;margin-top:73.2pt;width:117pt;height:52.45pt;z-index:251502080">
            <v:textbox style="mso-next-textbox:#_x0000_s1078">
              <w:txbxContent>
                <w:p w:rsidR="006A4709" w:rsidRPr="0010485F" w:rsidRDefault="006A4709" w:rsidP="003D264B">
                  <w:pPr>
                    <w:spacing w:before="0" w:beforeAutospacing="0" w:after="0" w:afterAutospacing="0"/>
                    <w:jc w:val="center"/>
                    <w:rPr>
                      <w:sz w:val="12"/>
                      <w:szCs w:val="16"/>
                      <w:lang w:val="ru-RU"/>
                    </w:rPr>
                  </w:pPr>
                  <w:r w:rsidRPr="000A101B">
                    <w:rPr>
                      <w:sz w:val="12"/>
                      <w:szCs w:val="16"/>
                      <w:lang w:val="ru-RU"/>
                    </w:rPr>
                    <w:t xml:space="preserve">Определяем необходимые  иностранные информационные потоки для  подбора   идеи  </w:t>
                  </w:r>
                </w:p>
                <w:p w:rsidR="006A4709" w:rsidRPr="0010485F" w:rsidRDefault="006A4709" w:rsidP="003D264B">
                  <w:pPr>
                    <w:spacing w:before="0" w:beforeAutospacing="0" w:after="0" w:afterAutospacing="0"/>
                    <w:jc w:val="center"/>
                    <w:rPr>
                      <w:sz w:val="12"/>
                      <w:szCs w:val="16"/>
                      <w:lang w:val="ru-RU"/>
                    </w:rPr>
                  </w:pPr>
                  <w:r w:rsidRPr="0010485F">
                    <w:rPr>
                      <w:sz w:val="12"/>
                      <w:szCs w:val="16"/>
                    </w:rPr>
                    <w:t>SPA</w:t>
                  </w:r>
                  <w:r w:rsidRPr="0010485F">
                    <w:rPr>
                      <w:sz w:val="12"/>
                      <w:szCs w:val="16"/>
                      <w:lang w:val="ru-RU"/>
                    </w:rPr>
                    <w:t xml:space="preserve"> салона </w:t>
                  </w:r>
                </w:p>
                <w:p w:rsidR="006A4709" w:rsidRPr="0010485F" w:rsidRDefault="006A4709" w:rsidP="003D264B">
                  <w:pPr>
                    <w:spacing w:before="0" w:beforeAutospacing="0" w:after="0" w:afterAutospacing="0"/>
                    <w:jc w:val="center"/>
                    <w:rPr>
                      <w:sz w:val="12"/>
                      <w:szCs w:val="16"/>
                      <w:lang w:val="ru-RU"/>
                    </w:rPr>
                  </w:pPr>
                  <w:r w:rsidRPr="0010485F">
                    <w:rPr>
                      <w:sz w:val="12"/>
                      <w:szCs w:val="16"/>
                      <w:lang w:val="ru-RU"/>
                    </w:rPr>
                    <w:t>г. Владивостоке</w:t>
                  </w:r>
                </w:p>
                <w:p w:rsidR="006A4709" w:rsidRPr="009C1A47" w:rsidRDefault="006A4709" w:rsidP="009C1A47">
                  <w:pPr>
                    <w:jc w:val="center"/>
                    <w:rPr>
                      <w:lang w:val="ru-RU"/>
                    </w:rPr>
                  </w:pPr>
                </w:p>
              </w:txbxContent>
            </v:textbox>
          </v:rect>
        </w:pict>
      </w:r>
      <w:r>
        <w:rPr>
          <w:noProof/>
        </w:rPr>
        <w:pict>
          <v:shape id="_x0000_s1079" type="#_x0000_t32" style="position:absolute;left:0;text-align:left;margin-left:351.45pt;margin-top:77.85pt;width:12.75pt;height:0;z-index:251511296" o:connectortype="straight">
            <v:stroke endarrow="block"/>
          </v:shape>
        </w:pict>
      </w:r>
      <w:r>
        <w:rPr>
          <w:noProof/>
        </w:rPr>
        <w:pict>
          <v:rect id="_x0000_s1080" style="position:absolute;left:0;text-align:left;margin-left:364.2pt;margin-top:66.4pt;width:121.15pt;height:15.75pt;z-index:251515392">
            <v:textbox style="mso-next-textbox:#_x0000_s1080">
              <w:txbxContent>
                <w:p w:rsidR="006A4709" w:rsidRPr="009C71E9" w:rsidRDefault="006A4709" w:rsidP="009C71E9">
                  <w:pPr>
                    <w:pStyle w:val="1"/>
                    <w:pBdr>
                      <w:bottom w:val="dotted" w:sz="2" w:space="8" w:color="DDDDDD"/>
                    </w:pBdr>
                    <w:shd w:val="clear" w:color="auto" w:fill="FFFFFF"/>
                    <w:spacing w:before="0" w:beforeAutospacing="0" w:after="240" w:afterAutospacing="0"/>
                    <w:textAlignment w:val="baseline"/>
                    <w:rPr>
                      <w:b w:val="0"/>
                      <w:bCs w:val="0"/>
                      <w:color w:val="auto"/>
                      <w:sz w:val="12"/>
                      <w:szCs w:val="16"/>
                    </w:rPr>
                  </w:pPr>
                  <w:r w:rsidRPr="0010485F">
                    <w:rPr>
                      <w:b w:val="0"/>
                      <w:bCs w:val="0"/>
                      <w:color w:val="auto"/>
                      <w:sz w:val="12"/>
                      <w:szCs w:val="16"/>
                    </w:rPr>
                    <w:t>Salon &amp; Spa Information</w:t>
                  </w:r>
                  <w:r>
                    <w:rPr>
                      <w:b w:val="0"/>
                      <w:bCs w:val="0"/>
                      <w:color w:val="auto"/>
                      <w:sz w:val="12"/>
                      <w:szCs w:val="16"/>
                    </w:rPr>
                    <w:t xml:space="preserve"> -Services Menu</w:t>
                  </w:r>
                </w:p>
                <w:p w:rsidR="006A4709" w:rsidRPr="00903110" w:rsidRDefault="006A4709" w:rsidP="0010485F">
                  <w:pPr>
                    <w:jc w:val="center"/>
                    <w:rPr>
                      <w:sz w:val="14"/>
                    </w:rPr>
                  </w:pPr>
                </w:p>
                <w:p w:rsidR="006A4709" w:rsidRDefault="006A4709"/>
              </w:txbxContent>
            </v:textbox>
          </v:rect>
        </w:pict>
      </w:r>
      <w:r>
        <w:rPr>
          <w:noProof/>
        </w:rPr>
        <w:pict>
          <v:shape id="_x0000_s1081" type="#_x0000_t32" style="position:absolute;left:0;text-align:left;margin-left:351.45pt;margin-top:105.3pt;width:12.75pt;height:0;z-index:251509248" o:connectortype="straight">
            <v:stroke endarrow="block"/>
          </v:shape>
        </w:pict>
      </w:r>
      <w:r>
        <w:rPr>
          <w:noProof/>
        </w:rPr>
        <w:pict>
          <v:roundrect id="_x0000_s1082" style="position:absolute;left:0;text-align:left;margin-left:186.8pt;margin-top:107.9pt;width:36.05pt;height:13.5pt;z-index:251422208" arcsize="10923f" strokecolor="white">
            <v:textbox style="mso-next-textbox:#_x0000_s1082">
              <w:txbxContent>
                <w:p w:rsidR="006A4709" w:rsidRPr="0010485F" w:rsidRDefault="006A4709" w:rsidP="003D264B">
                  <w:pPr>
                    <w:spacing w:before="0" w:beforeAutospacing="0" w:after="0" w:afterAutospacing="0"/>
                    <w:rPr>
                      <w:sz w:val="16"/>
                      <w:lang w:val="ru-RU"/>
                    </w:rPr>
                  </w:pPr>
                  <w:r w:rsidRPr="0010485F">
                    <w:rPr>
                      <w:sz w:val="10"/>
                    </w:rPr>
                    <w:t>Да</w:t>
                  </w:r>
                </w:p>
              </w:txbxContent>
            </v:textbox>
          </v:roundrect>
        </w:pict>
      </w:r>
      <w:r w:rsidR="006A4709">
        <w:t xml:space="preserve">Составьте </w:t>
      </w:r>
      <w:r w:rsidR="006A4709" w:rsidRPr="00EA5F69">
        <w:t xml:space="preserve">блок-схему процесса формирования подбора и поиска бизнес-идеи. </w:t>
      </w:r>
      <w:r w:rsidR="006A4709" w:rsidRPr="00EA5F69">
        <w:rPr>
          <w:color w:val="252525"/>
          <w:shd w:val="clear" w:color="auto" w:fill="FFFFFF"/>
        </w:rPr>
        <w:t xml:space="preserve">Выделив отдельные </w:t>
      </w:r>
      <w:r w:rsidR="006A4709">
        <w:rPr>
          <w:color w:val="252525"/>
          <w:shd w:val="clear" w:color="auto" w:fill="FFFFFF"/>
        </w:rPr>
        <w:t xml:space="preserve">шаги </w:t>
      </w:r>
      <w:r w:rsidR="006A4709" w:rsidRPr="00EA5F69">
        <w:rPr>
          <w:color w:val="252525"/>
          <w:shd w:val="clear" w:color="auto" w:fill="FFFFFF"/>
        </w:rPr>
        <w:t>в виде разных блоков различной формы, соединенных между собой линиями, указывающими направление последовательности.</w:t>
      </w:r>
      <w:r w:rsidR="006A4709">
        <w:rPr>
          <w:color w:val="252525"/>
          <w:shd w:val="clear" w:color="auto" w:fill="FFFFFF"/>
        </w:rPr>
        <w:t xml:space="preserve"> </w:t>
      </w:r>
      <w:r w:rsidR="006A4709" w:rsidRPr="00EA5F69">
        <w:t>Акцентируйте внимание на задействованных источниках информации в подборе бизнес- идеи с выделением конкретных информационных носителей и документов.</w:t>
      </w:r>
    </w:p>
    <w:p w:rsidR="006A4709" w:rsidRPr="00EA5F69" w:rsidRDefault="0064189F" w:rsidP="00903110">
      <w:pPr>
        <w:pStyle w:val="a4"/>
        <w:shd w:val="clear" w:color="auto" w:fill="FFFFFF"/>
        <w:jc w:val="both"/>
        <w:rPr>
          <w:szCs w:val="21"/>
        </w:rPr>
      </w:pPr>
      <w:r>
        <w:rPr>
          <w:noProof/>
        </w:rPr>
        <w:pict>
          <v:shape id="_x0000_s1083" type="#_x0000_t32" style="position:absolute;left:0;text-align:left;margin-left:429.1pt;margin-top:9pt;width:8.55pt;height:0;z-index:251519488" o:connectortype="straight">
            <v:stroke endarrow="block"/>
          </v:shape>
        </w:pict>
      </w:r>
      <w:r>
        <w:rPr>
          <w:noProof/>
        </w:rPr>
        <w:pict>
          <v:rect id="_x0000_s1084" style="position:absolute;left:0;text-align:left;margin-left:364.2pt;margin-top:13.8pt;width:57.8pt;height:15.75pt;z-index:251516416">
            <v:textbox>
              <w:txbxContent>
                <w:p w:rsidR="006A4709" w:rsidRPr="009C71E9" w:rsidRDefault="006A4709" w:rsidP="009C71E9">
                  <w:pPr>
                    <w:pStyle w:val="1"/>
                    <w:pBdr>
                      <w:bottom w:val="dotted" w:sz="2" w:space="8" w:color="DDDDDD"/>
                    </w:pBdr>
                    <w:shd w:val="clear" w:color="auto" w:fill="FFFFFF"/>
                    <w:spacing w:before="0" w:beforeAutospacing="0" w:after="240" w:afterAutospacing="0"/>
                    <w:jc w:val="center"/>
                    <w:textAlignment w:val="baseline"/>
                    <w:rPr>
                      <w:b w:val="0"/>
                      <w:bCs w:val="0"/>
                      <w:color w:val="auto"/>
                      <w:sz w:val="12"/>
                    </w:rPr>
                  </w:pPr>
                  <w:r w:rsidRPr="009C71E9">
                    <w:rPr>
                      <w:b w:val="0"/>
                      <w:bCs w:val="0"/>
                      <w:color w:val="auto"/>
                      <w:sz w:val="12"/>
                    </w:rPr>
                    <w:t>Gift Certificates</w:t>
                  </w:r>
                </w:p>
                <w:p w:rsidR="006A4709" w:rsidRPr="009C71E9" w:rsidRDefault="006A4709" w:rsidP="009C71E9">
                  <w:pPr>
                    <w:pStyle w:val="1"/>
                    <w:pBdr>
                      <w:bottom w:val="dotted" w:sz="2" w:space="8" w:color="DDDDDD"/>
                    </w:pBdr>
                    <w:shd w:val="clear" w:color="auto" w:fill="FFFFFF"/>
                    <w:spacing w:before="0" w:beforeAutospacing="0" w:after="240" w:afterAutospacing="0"/>
                    <w:textAlignment w:val="baseline"/>
                    <w:rPr>
                      <w:b w:val="0"/>
                      <w:bCs w:val="0"/>
                      <w:color w:val="auto"/>
                      <w:sz w:val="12"/>
                      <w:szCs w:val="16"/>
                    </w:rPr>
                  </w:pPr>
                </w:p>
                <w:p w:rsidR="006A4709" w:rsidRPr="009C71E9" w:rsidRDefault="006A4709" w:rsidP="009C71E9">
                  <w:pPr>
                    <w:jc w:val="center"/>
                    <w:rPr>
                      <w:sz w:val="14"/>
                    </w:rPr>
                  </w:pPr>
                </w:p>
                <w:p w:rsidR="006A4709" w:rsidRDefault="006A4709" w:rsidP="009C71E9"/>
              </w:txbxContent>
            </v:textbox>
          </v:rect>
        </w:pict>
      </w:r>
      <w:r>
        <w:rPr>
          <w:noProof/>
        </w:rPr>
        <w:pict>
          <v:shape id="_x0000_s1085" type="#_x0000_t32" style="position:absolute;left:0;text-align:left;margin-left:429.1pt;margin-top:26.2pt;width:8.55pt;height:0;z-index:251520512" o:connectortype="straight">
            <v:stroke endarrow="block"/>
          </v:shape>
        </w:pict>
      </w:r>
      <w:r>
        <w:rPr>
          <w:noProof/>
        </w:rPr>
        <w:pict>
          <v:rect id="_x0000_s1086" style="position:absolute;left:0;text-align:left;margin-left:437.65pt;margin-top:21.3pt;width:50.3pt;height:15pt;z-index:251521536">
            <v:textbox>
              <w:txbxContent>
                <w:p w:rsidR="006A4709" w:rsidRPr="009C71E9" w:rsidRDefault="0064189F" w:rsidP="009C71E9">
                  <w:pPr>
                    <w:spacing w:before="0" w:beforeAutospacing="0" w:after="0" w:afterAutospacing="0"/>
                    <w:jc w:val="center"/>
                    <w:textAlignment w:val="baseline"/>
                    <w:rPr>
                      <w:b/>
                      <w:sz w:val="12"/>
                      <w:szCs w:val="12"/>
                    </w:rPr>
                  </w:pPr>
                  <w:hyperlink r:id="rId8" w:history="1">
                    <w:r w:rsidR="006A4709" w:rsidRPr="00344E05">
                      <w:rPr>
                        <w:rStyle w:val="af"/>
                        <w:b/>
                        <w:color w:val="auto"/>
                        <w:sz w:val="12"/>
                        <w:szCs w:val="12"/>
                        <w:u w:val="none"/>
                        <w:bdr w:val="none" w:sz="0" w:space="0" w:color="auto" w:frame="1"/>
                      </w:rPr>
                      <w:t>Facials</w:t>
                    </w:r>
                  </w:hyperlink>
                </w:p>
                <w:p w:rsidR="006A4709" w:rsidRPr="009C71E9" w:rsidRDefault="006A4709" w:rsidP="009C71E9">
                  <w:pPr>
                    <w:pStyle w:val="1"/>
                    <w:pBdr>
                      <w:bottom w:val="dotted" w:sz="2" w:space="8" w:color="DDDDDD"/>
                    </w:pBdr>
                    <w:shd w:val="clear" w:color="auto" w:fill="FFFFFF"/>
                    <w:spacing w:before="0" w:beforeAutospacing="0" w:after="240" w:afterAutospacing="0"/>
                    <w:jc w:val="center"/>
                    <w:textAlignment w:val="baseline"/>
                    <w:rPr>
                      <w:b w:val="0"/>
                      <w:bCs w:val="0"/>
                      <w:color w:val="auto"/>
                      <w:sz w:val="12"/>
                    </w:rPr>
                  </w:pPr>
                </w:p>
                <w:p w:rsidR="006A4709" w:rsidRPr="009C71E9" w:rsidRDefault="006A4709" w:rsidP="009C71E9">
                  <w:pPr>
                    <w:pStyle w:val="1"/>
                    <w:pBdr>
                      <w:bottom w:val="dotted" w:sz="2" w:space="8" w:color="DDDDDD"/>
                    </w:pBdr>
                    <w:shd w:val="clear" w:color="auto" w:fill="FFFFFF"/>
                    <w:spacing w:before="0" w:beforeAutospacing="0" w:after="240" w:afterAutospacing="0"/>
                    <w:textAlignment w:val="baseline"/>
                    <w:rPr>
                      <w:b w:val="0"/>
                      <w:bCs w:val="0"/>
                      <w:color w:val="auto"/>
                      <w:sz w:val="12"/>
                      <w:szCs w:val="16"/>
                    </w:rPr>
                  </w:pPr>
                </w:p>
                <w:p w:rsidR="006A4709" w:rsidRPr="009C71E9" w:rsidRDefault="006A4709" w:rsidP="009C71E9">
                  <w:pPr>
                    <w:jc w:val="center"/>
                    <w:rPr>
                      <w:sz w:val="14"/>
                    </w:rPr>
                  </w:pPr>
                </w:p>
                <w:p w:rsidR="006A4709" w:rsidRDefault="006A4709" w:rsidP="009C71E9"/>
              </w:txbxContent>
            </v:textbox>
          </v:rect>
        </w:pict>
      </w:r>
      <w:r>
        <w:rPr>
          <w:noProof/>
        </w:rPr>
        <w:pict>
          <v:rect id="_x0000_s1087" style="position:absolute;left:0;text-align:left;margin-left:437.65pt;margin-top:1.45pt;width:50.3pt;height:15.75pt;z-index:251517440">
            <v:textbox>
              <w:txbxContent>
                <w:p w:rsidR="006A4709" w:rsidRPr="009C71E9" w:rsidRDefault="006A4709" w:rsidP="009C71E9">
                  <w:pPr>
                    <w:pStyle w:val="1"/>
                    <w:pBdr>
                      <w:bottom w:val="dotted" w:sz="2" w:space="8" w:color="DDDDDD"/>
                    </w:pBdr>
                    <w:shd w:val="clear" w:color="auto" w:fill="FFFFFF"/>
                    <w:spacing w:before="0" w:beforeAutospacing="0" w:after="240" w:afterAutospacing="0"/>
                    <w:jc w:val="center"/>
                    <w:textAlignment w:val="baseline"/>
                    <w:rPr>
                      <w:rFonts w:ascii="Times New Roman" w:hAnsi="Times New Roman"/>
                      <w:bCs w:val="0"/>
                      <w:color w:val="auto"/>
                      <w:sz w:val="12"/>
                      <w:szCs w:val="12"/>
                    </w:rPr>
                  </w:pPr>
                  <w:r w:rsidRPr="009C71E9">
                    <w:rPr>
                      <w:rFonts w:ascii="Times New Roman" w:hAnsi="Times New Roman"/>
                      <w:color w:val="auto"/>
                      <w:sz w:val="12"/>
                      <w:szCs w:val="12"/>
                      <w:shd w:val="clear" w:color="auto" w:fill="FFFFFF"/>
                    </w:rPr>
                    <w:t>Microderm</w:t>
                  </w:r>
                </w:p>
                <w:p w:rsidR="006A4709" w:rsidRPr="009C71E9" w:rsidRDefault="006A4709" w:rsidP="009C71E9">
                  <w:pPr>
                    <w:pStyle w:val="1"/>
                    <w:pBdr>
                      <w:bottom w:val="dotted" w:sz="2" w:space="8" w:color="DDDDDD"/>
                    </w:pBdr>
                    <w:shd w:val="clear" w:color="auto" w:fill="FFFFFF"/>
                    <w:spacing w:before="0" w:beforeAutospacing="0" w:after="240" w:afterAutospacing="0"/>
                    <w:textAlignment w:val="baseline"/>
                    <w:rPr>
                      <w:b w:val="0"/>
                      <w:bCs w:val="0"/>
                      <w:color w:val="auto"/>
                      <w:sz w:val="12"/>
                      <w:szCs w:val="16"/>
                    </w:rPr>
                  </w:pPr>
                </w:p>
                <w:p w:rsidR="006A4709" w:rsidRPr="009C71E9" w:rsidRDefault="006A4709" w:rsidP="009C71E9">
                  <w:pPr>
                    <w:jc w:val="center"/>
                    <w:rPr>
                      <w:sz w:val="14"/>
                    </w:rPr>
                  </w:pPr>
                </w:p>
                <w:p w:rsidR="006A4709" w:rsidRDefault="006A4709" w:rsidP="009C71E9"/>
              </w:txbxContent>
            </v:textbox>
          </v:rect>
        </w:pict>
      </w:r>
      <w:r>
        <w:rPr>
          <w:noProof/>
        </w:rPr>
        <w:pict>
          <v:shapetype id="_x0000_t4" coordsize="21600,21600" o:spt="4" path="m10800,l,10800,10800,21600,21600,10800xe">
            <v:stroke joinstyle="miter"/>
            <v:path gradientshapeok="t" o:connecttype="rect" textboxrect="5400,5400,16200,16200"/>
          </v:shapetype>
          <v:shape id="_x0000_s1088" type="#_x0000_t4" style="position:absolute;left:0;text-align:left;margin-left:114.45pt;margin-top:8.55pt;width:120pt;height:92.25pt;z-index:251508224">
            <v:textbox style="mso-next-textbox:#_x0000_s1088">
              <w:txbxContent>
                <w:p w:rsidR="006A4709" w:rsidRPr="006A4971" w:rsidRDefault="006A4709" w:rsidP="0010485F">
                  <w:pPr>
                    <w:spacing w:before="0" w:beforeAutospacing="0" w:after="0" w:afterAutospacing="0"/>
                    <w:jc w:val="center"/>
                    <w:rPr>
                      <w:b/>
                      <w:sz w:val="14"/>
                      <w:lang w:val="ru-RU"/>
                    </w:rPr>
                  </w:pPr>
                  <w:r w:rsidRPr="000A101B">
                    <w:rPr>
                      <w:b/>
                      <w:sz w:val="14"/>
                      <w:lang w:val="ru-RU"/>
                    </w:rPr>
                    <w:t>(</w:t>
                  </w:r>
                  <w:proofErr w:type="gramStart"/>
                  <w:r w:rsidRPr="0010485F">
                    <w:rPr>
                      <w:b/>
                      <w:sz w:val="14"/>
                    </w:rPr>
                    <w:t>IF</w:t>
                  </w:r>
                  <w:r w:rsidRPr="006A4971">
                    <w:rPr>
                      <w:b/>
                      <w:sz w:val="14"/>
                      <w:lang w:val="ru-RU"/>
                    </w:rPr>
                    <w:t>..</w:t>
                  </w:r>
                  <w:proofErr w:type="gramEnd"/>
                  <w:r w:rsidRPr="006A4971">
                    <w:rPr>
                      <w:b/>
                      <w:sz w:val="14"/>
                      <w:lang w:val="ru-RU"/>
                    </w:rPr>
                    <w:t>)</w:t>
                  </w:r>
                </w:p>
                <w:p w:rsidR="006A4709" w:rsidRPr="0010485F" w:rsidRDefault="006A4709" w:rsidP="0010485F">
                  <w:pPr>
                    <w:spacing w:before="0" w:beforeAutospacing="0" w:after="0" w:afterAutospacing="0"/>
                    <w:jc w:val="center"/>
                    <w:rPr>
                      <w:sz w:val="12"/>
                      <w:lang w:val="ru-RU"/>
                    </w:rPr>
                  </w:pPr>
                  <w:r w:rsidRPr="0010485F">
                    <w:rPr>
                      <w:sz w:val="12"/>
                      <w:lang w:val="ru-RU"/>
                    </w:rPr>
                    <w:t>Использование иностранных источников информации подборе идеи</w:t>
                  </w:r>
                </w:p>
                <w:p w:rsidR="006A4709" w:rsidRPr="003D264B" w:rsidRDefault="006A4709" w:rsidP="001973D6">
                  <w:pPr>
                    <w:rPr>
                      <w:lang w:val="ru-RU"/>
                    </w:rPr>
                  </w:pPr>
                </w:p>
              </w:txbxContent>
            </v:textbox>
          </v:shape>
        </w:pict>
      </w:r>
      <w:r>
        <w:rPr>
          <w:noProof/>
        </w:rPr>
        <w:pict>
          <v:shape id="_x0000_s1089" type="#_x0000_t32" style="position:absolute;left:0;text-align:left;margin-left:173.7pt;margin-top:8.55pt;width:60.75pt;height:0;z-index:251504128" o:connectortype="straight">
            <v:stroke endarrow="block"/>
          </v:shape>
        </w:pict>
      </w:r>
      <w:r>
        <w:rPr>
          <w:noProof/>
        </w:rPr>
        <w:pict>
          <v:roundrect id="_x0000_s1090" style="position:absolute;left:0;text-align:left;margin-left:-12.3pt;margin-top:29.55pt;width:111.75pt;height:62.35pt;z-index:251501056" arcsize="10923f">
            <v:textbox>
              <w:txbxContent>
                <w:p w:rsidR="006A4709" w:rsidRDefault="006A4709" w:rsidP="009C1A47">
                  <w:pPr>
                    <w:spacing w:before="0" w:beforeAutospacing="0" w:after="0" w:afterAutospacing="0"/>
                    <w:jc w:val="center"/>
                    <w:rPr>
                      <w:sz w:val="20"/>
                      <w:lang w:val="ru-RU"/>
                    </w:rPr>
                  </w:pPr>
                  <w:r w:rsidRPr="000A101B">
                    <w:rPr>
                      <w:sz w:val="20"/>
                      <w:lang w:val="ru-RU"/>
                    </w:rPr>
                    <w:t>Идея</w:t>
                  </w:r>
                </w:p>
                <w:p w:rsidR="006A4709" w:rsidRPr="009C1A47" w:rsidRDefault="006A4709" w:rsidP="001973D6">
                  <w:pPr>
                    <w:spacing w:before="0" w:beforeAutospacing="0" w:after="0" w:afterAutospacing="0"/>
                    <w:jc w:val="center"/>
                    <w:rPr>
                      <w:sz w:val="20"/>
                      <w:lang w:val="ru-RU"/>
                    </w:rPr>
                  </w:pPr>
                  <w:r w:rsidRPr="009C1A47">
                    <w:rPr>
                      <w:sz w:val="20"/>
                      <w:lang w:val="ru-RU"/>
                    </w:rPr>
                    <w:t xml:space="preserve">(…Открытие </w:t>
                  </w:r>
                  <w:r w:rsidRPr="009C1A47">
                    <w:rPr>
                      <w:sz w:val="20"/>
                    </w:rPr>
                    <w:t>SPA</w:t>
                  </w:r>
                  <w:r w:rsidRPr="009C1A47">
                    <w:rPr>
                      <w:sz w:val="20"/>
                      <w:lang w:val="ru-RU"/>
                    </w:rPr>
                    <w:t>салона</w:t>
                  </w:r>
                  <w:r>
                    <w:rPr>
                      <w:sz w:val="20"/>
                      <w:lang w:val="ru-RU"/>
                    </w:rPr>
                    <w:t xml:space="preserve"> в г. </w:t>
                  </w:r>
                  <w:proofErr w:type="gramStart"/>
                  <w:r>
                    <w:rPr>
                      <w:sz w:val="20"/>
                      <w:lang w:val="ru-RU"/>
                    </w:rPr>
                    <w:t>Владивостоке</w:t>
                  </w:r>
                  <w:r w:rsidRPr="009C1A47">
                    <w:rPr>
                      <w:sz w:val="20"/>
                      <w:lang w:val="ru-RU"/>
                    </w:rPr>
                    <w:t xml:space="preserve"> )</w:t>
                  </w:r>
                  <w:proofErr w:type="gramEnd"/>
                </w:p>
              </w:txbxContent>
            </v:textbox>
          </v:roundrect>
        </w:pict>
      </w:r>
      <w:r w:rsidR="006A4709" w:rsidRPr="00EA5F69">
        <w:rPr>
          <w:szCs w:val="21"/>
        </w:rPr>
        <w:t xml:space="preserve"> Пример фрагмента: </w:t>
      </w:r>
    </w:p>
    <w:p w:rsidR="006A4709" w:rsidRDefault="0064189F" w:rsidP="004126DD">
      <w:pPr>
        <w:pStyle w:val="a4"/>
        <w:shd w:val="clear" w:color="auto" w:fill="FFFFFF"/>
        <w:ind w:left="720"/>
        <w:jc w:val="both"/>
        <w:rPr>
          <w:sz w:val="28"/>
          <w:szCs w:val="21"/>
        </w:rPr>
      </w:pPr>
      <w:r>
        <w:rPr>
          <w:noProof/>
        </w:rPr>
        <w:pict>
          <v:shape id="_x0000_s1091" type="#_x0000_t32" style="position:absolute;left:0;text-align:left;margin-left:99.45pt;margin-top:12.55pt;width:10.5pt;height:0;z-index:251503104" o:connectortype="straight">
            <v:stroke endarrow="block"/>
          </v:shape>
        </w:pict>
      </w:r>
      <w:r>
        <w:rPr>
          <w:noProof/>
        </w:rPr>
        <w:pict>
          <v:rect id="_x0000_s1092" style="position:absolute;left:0;text-align:left;margin-left:437.65pt;margin-top:7.7pt;width:50.3pt;height:11.25pt;z-index:251523584">
            <v:textbox>
              <w:txbxContent>
                <w:p w:rsidR="006A4709" w:rsidRPr="00903110" w:rsidRDefault="0064189F" w:rsidP="00903110">
                  <w:pPr>
                    <w:spacing w:before="0" w:beforeAutospacing="0" w:after="0" w:afterAutospacing="0"/>
                    <w:jc w:val="center"/>
                    <w:textAlignment w:val="baseline"/>
                    <w:rPr>
                      <w:b/>
                      <w:sz w:val="6"/>
                      <w:szCs w:val="12"/>
                    </w:rPr>
                  </w:pPr>
                  <w:hyperlink r:id="rId9" w:history="1"/>
                  <w:r w:rsidR="006A4709" w:rsidRPr="00903110">
                    <w:rPr>
                      <w:b/>
                      <w:sz w:val="6"/>
                      <w:szCs w:val="12"/>
                    </w:rPr>
                    <w:t xml:space="preserve"> ….</w:t>
                  </w:r>
                </w:p>
                <w:p w:rsidR="006A4709" w:rsidRPr="009C71E9" w:rsidRDefault="006A4709" w:rsidP="00903110">
                  <w:pPr>
                    <w:pStyle w:val="1"/>
                    <w:pBdr>
                      <w:bottom w:val="dotted" w:sz="2" w:space="8" w:color="DDDDDD"/>
                    </w:pBdr>
                    <w:shd w:val="clear" w:color="auto" w:fill="FFFFFF"/>
                    <w:spacing w:before="0" w:beforeAutospacing="0" w:after="240" w:afterAutospacing="0"/>
                    <w:jc w:val="center"/>
                    <w:textAlignment w:val="baseline"/>
                    <w:rPr>
                      <w:b w:val="0"/>
                      <w:bCs w:val="0"/>
                      <w:color w:val="auto"/>
                      <w:sz w:val="12"/>
                    </w:rPr>
                  </w:pPr>
                </w:p>
                <w:p w:rsidR="006A4709" w:rsidRPr="009C71E9" w:rsidRDefault="006A4709" w:rsidP="00903110">
                  <w:pPr>
                    <w:pStyle w:val="1"/>
                    <w:pBdr>
                      <w:bottom w:val="dotted" w:sz="2" w:space="8" w:color="DDDDDD"/>
                    </w:pBdr>
                    <w:shd w:val="clear" w:color="auto" w:fill="FFFFFF"/>
                    <w:spacing w:before="0" w:beforeAutospacing="0" w:after="240" w:afterAutospacing="0"/>
                    <w:textAlignment w:val="baseline"/>
                    <w:rPr>
                      <w:b w:val="0"/>
                      <w:bCs w:val="0"/>
                      <w:color w:val="auto"/>
                      <w:sz w:val="12"/>
                      <w:szCs w:val="16"/>
                    </w:rPr>
                  </w:pPr>
                </w:p>
                <w:p w:rsidR="006A4709" w:rsidRPr="009C71E9" w:rsidRDefault="006A4709" w:rsidP="00903110">
                  <w:pPr>
                    <w:jc w:val="center"/>
                    <w:rPr>
                      <w:sz w:val="14"/>
                    </w:rPr>
                  </w:pPr>
                </w:p>
                <w:p w:rsidR="006A4709" w:rsidRDefault="006A4709" w:rsidP="00903110"/>
              </w:txbxContent>
            </v:textbox>
          </v:rect>
        </w:pict>
      </w:r>
      <w:r>
        <w:rPr>
          <w:noProof/>
        </w:rPr>
        <w:pict>
          <v:shape id="_x0000_s1093" type="#_x0000_t32" style="position:absolute;left:0;text-align:left;margin-left:293.35pt;margin-top:22.7pt;width:62.95pt;height:3.4pt;z-index:251510272" o:connectortype="straight">
            <v:stroke endarrow="block"/>
          </v:shape>
        </w:pict>
      </w:r>
      <w:r>
        <w:rPr>
          <w:noProof/>
        </w:rPr>
        <w:pict>
          <v:rect id="_x0000_s1094" style="position:absolute;left:0;text-align:left;margin-left:354.1pt;margin-top:22.7pt;width:117pt;height:37.5pt;z-index:251507200">
            <v:textbox>
              <w:txbxContent>
                <w:p w:rsidR="006A4709" w:rsidRPr="0010485F" w:rsidRDefault="006A4709" w:rsidP="001973D6">
                  <w:pPr>
                    <w:spacing w:before="0" w:beforeAutospacing="0" w:after="0" w:afterAutospacing="0"/>
                    <w:jc w:val="center"/>
                    <w:rPr>
                      <w:sz w:val="12"/>
                      <w:szCs w:val="16"/>
                      <w:lang w:val="ru-RU"/>
                    </w:rPr>
                  </w:pPr>
                  <w:r w:rsidRPr="000A101B">
                    <w:rPr>
                      <w:sz w:val="12"/>
                      <w:szCs w:val="16"/>
                      <w:lang w:val="ru-RU"/>
                    </w:rPr>
                    <w:t xml:space="preserve">Определяем необходимый </w:t>
                  </w:r>
                  <w:proofErr w:type="gramStart"/>
                  <w:r w:rsidRPr="000A101B">
                    <w:rPr>
                      <w:sz w:val="12"/>
                      <w:szCs w:val="16"/>
                      <w:lang w:val="ru-RU"/>
                    </w:rPr>
                    <w:t>перечень  открытых</w:t>
                  </w:r>
                  <w:proofErr w:type="gramEnd"/>
                  <w:r w:rsidRPr="000A101B">
                    <w:rPr>
                      <w:sz w:val="12"/>
                      <w:szCs w:val="16"/>
                      <w:lang w:val="ru-RU"/>
                    </w:rPr>
                    <w:t xml:space="preserve"> источников информации для подбора успешности идеи  </w:t>
                  </w:r>
                  <w:r w:rsidRPr="0010485F">
                    <w:rPr>
                      <w:sz w:val="12"/>
                      <w:szCs w:val="16"/>
                    </w:rPr>
                    <w:t>SPA</w:t>
                  </w:r>
                  <w:r w:rsidRPr="0010485F">
                    <w:rPr>
                      <w:sz w:val="12"/>
                      <w:szCs w:val="16"/>
                      <w:lang w:val="ru-RU"/>
                    </w:rPr>
                    <w:t xml:space="preserve"> салона </w:t>
                  </w:r>
                </w:p>
                <w:p w:rsidR="006A4709" w:rsidRPr="0010485F" w:rsidRDefault="006A4709" w:rsidP="001973D6">
                  <w:pPr>
                    <w:spacing w:before="0" w:beforeAutospacing="0" w:after="0" w:afterAutospacing="0"/>
                    <w:jc w:val="center"/>
                    <w:rPr>
                      <w:sz w:val="12"/>
                      <w:szCs w:val="16"/>
                      <w:lang w:val="ru-RU"/>
                    </w:rPr>
                  </w:pPr>
                  <w:r w:rsidRPr="0010485F">
                    <w:rPr>
                      <w:sz w:val="12"/>
                      <w:szCs w:val="16"/>
                      <w:lang w:val="ru-RU"/>
                    </w:rPr>
                    <w:t>г. Владивосток</w:t>
                  </w:r>
                  <w:r>
                    <w:rPr>
                      <w:sz w:val="12"/>
                      <w:szCs w:val="16"/>
                      <w:lang w:val="ru-RU"/>
                    </w:rPr>
                    <w:t>е</w:t>
                  </w:r>
                </w:p>
                <w:p w:rsidR="006A4709" w:rsidRPr="009C1A47" w:rsidRDefault="006A4709" w:rsidP="001973D6">
                  <w:pPr>
                    <w:jc w:val="center"/>
                    <w:rPr>
                      <w:lang w:val="ru-RU"/>
                    </w:rPr>
                  </w:pPr>
                </w:p>
              </w:txbxContent>
            </v:textbox>
          </v:rect>
        </w:pict>
      </w:r>
      <w:r>
        <w:rPr>
          <w:noProof/>
        </w:rPr>
        <w:pict>
          <v:shape id="_x0000_s1095" type="#_x0000_t32" style="position:absolute;left:0;text-align:left;margin-left:429.1pt;margin-top:12.55pt;width:8.55pt;height:0;z-index:251522560" o:connectortype="straight">
            <v:stroke endarrow="block"/>
          </v:shape>
        </w:pict>
      </w:r>
      <w:r>
        <w:rPr>
          <w:noProof/>
        </w:rPr>
        <w:pict>
          <v:roundrect id="_x0000_s1096" style="position:absolute;left:0;text-align:left;margin-left:300.4pt;margin-top:12.55pt;width:36.05pt;height:13.5pt;z-index:251423232" arcsize="10923f" strokecolor="white">
            <v:textbox>
              <w:txbxContent>
                <w:p w:rsidR="006A4709" w:rsidRPr="0010485F" w:rsidRDefault="006A4709" w:rsidP="0010485F">
                  <w:pPr>
                    <w:spacing w:before="0" w:beforeAutospacing="0" w:after="0" w:afterAutospacing="0"/>
                    <w:rPr>
                      <w:sz w:val="16"/>
                      <w:lang w:val="ru-RU"/>
                    </w:rPr>
                  </w:pPr>
                  <w:r w:rsidRPr="0010485F">
                    <w:rPr>
                      <w:sz w:val="10"/>
                    </w:rPr>
                    <w:t>Да</w:t>
                  </w:r>
                </w:p>
              </w:txbxContent>
            </v:textbox>
          </v:roundrect>
        </w:pict>
      </w:r>
      <w:r>
        <w:rPr>
          <w:noProof/>
        </w:rPr>
        <w:pict>
          <v:shape id="_x0000_s1097" type="#_x0000_t4" style="position:absolute;left:0;text-align:left;margin-left:234.45pt;margin-top:22.7pt;width:115.5pt;height:95.3pt;z-index:251505152">
            <v:textbox style="mso-next-textbox:#_x0000_s1097">
              <w:txbxContent>
                <w:p w:rsidR="006A4709" w:rsidRPr="0010485F" w:rsidRDefault="006A4709" w:rsidP="0010485F">
                  <w:pPr>
                    <w:spacing w:before="0" w:beforeAutospacing="0" w:after="0" w:afterAutospacing="0"/>
                    <w:jc w:val="center"/>
                    <w:rPr>
                      <w:b/>
                      <w:sz w:val="14"/>
                      <w:lang w:val="ru-RU"/>
                    </w:rPr>
                  </w:pPr>
                  <w:r w:rsidRPr="000A101B">
                    <w:rPr>
                      <w:b/>
                      <w:sz w:val="14"/>
                      <w:lang w:val="ru-RU"/>
                    </w:rPr>
                    <w:t>(</w:t>
                  </w:r>
                  <w:proofErr w:type="gramStart"/>
                  <w:r w:rsidRPr="0010485F">
                    <w:rPr>
                      <w:b/>
                      <w:sz w:val="14"/>
                    </w:rPr>
                    <w:t>IF</w:t>
                  </w:r>
                  <w:r w:rsidRPr="0010485F">
                    <w:rPr>
                      <w:b/>
                      <w:sz w:val="14"/>
                      <w:lang w:val="ru-RU"/>
                    </w:rPr>
                    <w:t>..</w:t>
                  </w:r>
                  <w:proofErr w:type="gramEnd"/>
                  <w:r w:rsidRPr="0010485F">
                    <w:rPr>
                      <w:b/>
                      <w:sz w:val="14"/>
                      <w:lang w:val="ru-RU"/>
                    </w:rPr>
                    <w:t>)</w:t>
                  </w:r>
                </w:p>
                <w:p w:rsidR="006A4709" w:rsidRPr="0010485F" w:rsidRDefault="006A4709" w:rsidP="0010485F">
                  <w:pPr>
                    <w:spacing w:before="0" w:beforeAutospacing="0" w:after="0" w:afterAutospacing="0"/>
                    <w:ind w:right="-144"/>
                    <w:jc w:val="center"/>
                    <w:rPr>
                      <w:sz w:val="12"/>
                      <w:lang w:val="ru-RU"/>
                    </w:rPr>
                  </w:pPr>
                  <w:proofErr w:type="gramStart"/>
                  <w:r w:rsidRPr="0010485F">
                    <w:rPr>
                      <w:sz w:val="12"/>
                      <w:lang w:val="ru-RU"/>
                    </w:rPr>
                    <w:t>Побор  информации</w:t>
                  </w:r>
                  <w:proofErr w:type="gramEnd"/>
                  <w:r w:rsidRPr="0010485F">
                    <w:rPr>
                      <w:sz w:val="12"/>
                      <w:lang w:val="ru-RU"/>
                    </w:rPr>
                    <w:t xml:space="preserve"> из открытых источников по идее</w:t>
                  </w:r>
                </w:p>
                <w:p w:rsidR="006A4709" w:rsidRPr="003D264B" w:rsidRDefault="006A4709">
                  <w:pPr>
                    <w:rPr>
                      <w:lang w:val="ru-RU"/>
                    </w:rPr>
                  </w:pPr>
                </w:p>
              </w:txbxContent>
            </v:textbox>
          </v:shape>
        </w:pict>
      </w:r>
    </w:p>
    <w:p w:rsidR="006A4709" w:rsidRDefault="006A4709" w:rsidP="004126DD">
      <w:pPr>
        <w:pStyle w:val="a4"/>
        <w:shd w:val="clear" w:color="auto" w:fill="FFFFFF"/>
        <w:ind w:left="720"/>
        <w:jc w:val="both"/>
        <w:rPr>
          <w:sz w:val="28"/>
          <w:szCs w:val="21"/>
        </w:rPr>
      </w:pPr>
    </w:p>
    <w:p w:rsidR="006A4709" w:rsidRDefault="0064189F" w:rsidP="004126DD">
      <w:pPr>
        <w:pStyle w:val="a4"/>
        <w:shd w:val="clear" w:color="auto" w:fill="FFFFFF"/>
        <w:ind w:left="720"/>
        <w:jc w:val="both"/>
        <w:rPr>
          <w:sz w:val="28"/>
          <w:szCs w:val="21"/>
        </w:rPr>
      </w:pPr>
      <w:r>
        <w:rPr>
          <w:noProof/>
        </w:rPr>
        <w:pict>
          <v:shape id="_x0000_s1098" type="#_x0000_t32" style="position:absolute;left:0;text-align:left;margin-left:173.7pt;margin-top:0;width:60.75pt;height:9.75pt;z-index:251506176" o:connectortype="straight">
            <v:stroke endarrow="block"/>
          </v:shape>
        </w:pict>
      </w:r>
      <w:r>
        <w:rPr>
          <w:noProof/>
        </w:rPr>
        <w:pict>
          <v:shape id="_x0000_s1099" type="#_x0000_t32" style="position:absolute;left:0;text-align:left;margin-left:293.35pt;margin-top:42.4pt;width:62.95pt;height:15.4pt;flip:y;z-index:251513344" o:connectortype="straight">
            <v:stroke endarrow="block"/>
          </v:shape>
        </w:pict>
      </w:r>
      <w:r>
        <w:rPr>
          <w:noProof/>
        </w:rPr>
        <w:pict>
          <v:roundrect id="_x0000_s1100" style="position:absolute;left:0;text-align:left;margin-left:319.55pt;margin-top:45.05pt;width:36.75pt;height:19.5pt;z-index:251512320" arcsize="10923f" stroked="f">
            <v:textbox>
              <w:txbxContent>
                <w:p w:rsidR="006A4709" w:rsidRPr="0010485F" w:rsidRDefault="006A4709" w:rsidP="0010485F">
                  <w:pPr>
                    <w:spacing w:before="0" w:beforeAutospacing="0" w:after="0" w:afterAutospacing="0"/>
                    <w:rPr>
                      <w:sz w:val="10"/>
                      <w:lang w:val="ru-RU"/>
                    </w:rPr>
                  </w:pPr>
                  <w:r w:rsidRPr="0010485F">
                    <w:rPr>
                      <w:sz w:val="10"/>
                    </w:rPr>
                    <w:t>Нет</w:t>
                  </w:r>
                </w:p>
              </w:txbxContent>
            </v:textbox>
          </v:roundrect>
        </w:pict>
      </w:r>
      <w:r>
        <w:rPr>
          <w:noProof/>
        </w:rPr>
        <w:pict>
          <v:rect id="_x0000_s1101" style="position:absolute;left:0;text-align:left;margin-left:356.3pt;margin-top:14.3pt;width:120.4pt;height:40.85pt;z-index:251514368">
            <v:textbox>
              <w:txbxContent>
                <w:p w:rsidR="006A4709" w:rsidRPr="0010485F" w:rsidRDefault="006A4709" w:rsidP="0010485F">
                  <w:pPr>
                    <w:spacing w:before="0" w:beforeAutospacing="0" w:after="0" w:afterAutospacing="0"/>
                    <w:jc w:val="center"/>
                    <w:rPr>
                      <w:sz w:val="12"/>
                      <w:szCs w:val="16"/>
                      <w:lang w:val="ru-RU"/>
                    </w:rPr>
                  </w:pPr>
                  <w:r w:rsidRPr="000A101B">
                    <w:rPr>
                      <w:sz w:val="12"/>
                      <w:szCs w:val="16"/>
                      <w:lang w:val="ru-RU"/>
                    </w:rPr>
                    <w:t xml:space="preserve">Определяем необходимый </w:t>
                  </w:r>
                  <w:proofErr w:type="gramStart"/>
                  <w:r w:rsidRPr="000A101B">
                    <w:rPr>
                      <w:sz w:val="12"/>
                      <w:szCs w:val="16"/>
                      <w:lang w:val="ru-RU"/>
                    </w:rPr>
                    <w:t xml:space="preserve">перечень  </w:t>
                  </w:r>
                  <w:r>
                    <w:rPr>
                      <w:sz w:val="12"/>
                      <w:szCs w:val="16"/>
                      <w:lang w:val="ru-RU"/>
                    </w:rPr>
                    <w:t>закрытых</w:t>
                  </w:r>
                  <w:proofErr w:type="gramEnd"/>
                  <w:r w:rsidRPr="0010485F">
                    <w:rPr>
                      <w:sz w:val="12"/>
                      <w:szCs w:val="16"/>
                      <w:lang w:val="ru-RU"/>
                    </w:rPr>
                    <w:t xml:space="preserve"> источников информации</w:t>
                  </w:r>
                  <w:r>
                    <w:rPr>
                      <w:sz w:val="12"/>
                      <w:szCs w:val="16"/>
                      <w:lang w:val="ru-RU"/>
                    </w:rPr>
                    <w:t xml:space="preserve"> требуемых</w:t>
                  </w:r>
                  <w:r w:rsidRPr="0010485F">
                    <w:rPr>
                      <w:sz w:val="12"/>
                      <w:szCs w:val="16"/>
                      <w:lang w:val="ru-RU"/>
                    </w:rPr>
                    <w:t xml:space="preserve"> для подбора успешности идеи  </w:t>
                  </w:r>
                  <w:r w:rsidRPr="0010485F">
                    <w:rPr>
                      <w:sz w:val="12"/>
                      <w:szCs w:val="16"/>
                    </w:rPr>
                    <w:t>SPA</w:t>
                  </w:r>
                  <w:r w:rsidRPr="0010485F">
                    <w:rPr>
                      <w:sz w:val="12"/>
                      <w:szCs w:val="16"/>
                      <w:lang w:val="ru-RU"/>
                    </w:rPr>
                    <w:t xml:space="preserve"> салона </w:t>
                  </w:r>
                </w:p>
                <w:p w:rsidR="006A4709" w:rsidRPr="0010485F" w:rsidRDefault="006A4709" w:rsidP="0010485F">
                  <w:pPr>
                    <w:spacing w:before="0" w:beforeAutospacing="0" w:after="0" w:afterAutospacing="0"/>
                    <w:jc w:val="center"/>
                    <w:rPr>
                      <w:sz w:val="12"/>
                      <w:szCs w:val="16"/>
                      <w:lang w:val="ru-RU"/>
                    </w:rPr>
                  </w:pPr>
                  <w:r w:rsidRPr="0010485F">
                    <w:rPr>
                      <w:sz w:val="12"/>
                      <w:szCs w:val="16"/>
                      <w:lang w:val="ru-RU"/>
                    </w:rPr>
                    <w:t>г. Владивосток</w:t>
                  </w:r>
                  <w:r>
                    <w:rPr>
                      <w:sz w:val="12"/>
                      <w:szCs w:val="16"/>
                      <w:lang w:val="ru-RU"/>
                    </w:rPr>
                    <w:t>е</w:t>
                  </w:r>
                </w:p>
                <w:p w:rsidR="006A4709" w:rsidRPr="009C1A47" w:rsidRDefault="006A4709" w:rsidP="0010485F">
                  <w:pPr>
                    <w:jc w:val="center"/>
                    <w:rPr>
                      <w:lang w:val="ru-RU"/>
                    </w:rPr>
                  </w:pPr>
                </w:p>
              </w:txbxContent>
            </v:textbox>
          </v:rect>
        </w:pict>
      </w:r>
      <w:r>
        <w:rPr>
          <w:noProof/>
        </w:rPr>
        <w:pict>
          <v:roundrect id="_x0000_s1102" style="position:absolute;left:0;text-align:left;margin-left:182.7pt;margin-top:9.75pt;width:36.75pt;height:19.5pt;z-index:251424256" arcsize="10923f" stroked="f">
            <v:textbox>
              <w:txbxContent>
                <w:p w:rsidR="006A4709" w:rsidRPr="0010485F" w:rsidRDefault="006A4709" w:rsidP="001973D6">
                  <w:pPr>
                    <w:spacing w:before="0" w:beforeAutospacing="0" w:after="0" w:afterAutospacing="0"/>
                    <w:rPr>
                      <w:sz w:val="10"/>
                      <w:lang w:val="ru-RU"/>
                    </w:rPr>
                  </w:pPr>
                  <w:r w:rsidRPr="0010485F">
                    <w:rPr>
                      <w:sz w:val="10"/>
                    </w:rPr>
                    <w:t>Нет</w:t>
                  </w:r>
                </w:p>
              </w:txbxContent>
            </v:textbox>
          </v:roundrect>
        </w:pict>
      </w:r>
    </w:p>
    <w:p w:rsidR="006A4709" w:rsidRPr="00EA5F69" w:rsidRDefault="006A4709" w:rsidP="00903110">
      <w:pPr>
        <w:pStyle w:val="a4"/>
        <w:shd w:val="clear" w:color="auto" w:fill="FFFFFF"/>
        <w:ind w:left="720"/>
        <w:rPr>
          <w:i/>
        </w:rPr>
      </w:pPr>
      <w:r w:rsidRPr="00EA5F69">
        <w:rPr>
          <w:i/>
        </w:rPr>
        <w:lastRenderedPageBreak/>
        <w:t>Задание 2</w:t>
      </w:r>
    </w:p>
    <w:p w:rsidR="006A4709" w:rsidRPr="00EA5F69" w:rsidRDefault="006A4709" w:rsidP="008525AE">
      <w:pPr>
        <w:pStyle w:val="a4"/>
        <w:shd w:val="clear" w:color="auto" w:fill="FFFFFF"/>
        <w:ind w:firstLine="708"/>
        <w:jc w:val="both"/>
        <w:rPr>
          <w:color w:val="252525"/>
          <w:shd w:val="clear" w:color="auto" w:fill="FFFFFF"/>
        </w:rPr>
      </w:pPr>
      <w:r w:rsidRPr="00EA5F69">
        <w:t xml:space="preserve">Заполните таблицу тремя Вашими заветными предпринимательскими идеями. </w:t>
      </w:r>
      <w:r w:rsidRPr="00EA5F69">
        <w:rPr>
          <w:color w:val="252525"/>
          <w:shd w:val="clear" w:color="auto" w:fill="FFFFFF"/>
        </w:rPr>
        <w:t>Выделив по каждой идее три самых перспективно-успешных и три самых опасно-возможных её свойст</w:t>
      </w:r>
      <w:r>
        <w:rPr>
          <w:color w:val="252525"/>
          <w:shd w:val="clear" w:color="auto" w:fill="FFFFFF"/>
        </w:rPr>
        <w:t xml:space="preserve">в (обоснованная точка зрения) </w:t>
      </w:r>
      <w:r w:rsidRPr="008525AE">
        <w:rPr>
          <w:color w:val="252525"/>
          <w:shd w:val="clear" w:color="auto" w:fill="FFFFFF"/>
        </w:rPr>
        <w:t>открытия на Вашем рынке.</w:t>
      </w:r>
      <w:r w:rsidRPr="00EA5F69">
        <w:rPr>
          <w:color w:val="252525"/>
          <w:shd w:val="clear" w:color="auto" w:fill="FFFFFF"/>
        </w:rPr>
        <w:t xml:space="preserve">  Расставьте ранги по степени важности сформированных свойств. Оцените по 5-ти бальной системе свойства, где 5- м</w:t>
      </w:r>
      <w:r w:rsidRPr="00EA5F69">
        <w:rPr>
          <w:color w:val="252525"/>
          <w:shd w:val="clear" w:color="auto" w:fill="FFFFFF"/>
          <w:lang w:val="en-US"/>
        </w:rPr>
        <w:t>ax</w:t>
      </w:r>
      <w:r w:rsidRPr="00EA5F69">
        <w:rPr>
          <w:color w:val="252525"/>
          <w:shd w:val="clear" w:color="auto" w:fill="FFFFFF"/>
        </w:rPr>
        <w:t>. сила воздействия(проявления),</w:t>
      </w:r>
      <w:r>
        <w:rPr>
          <w:color w:val="252525"/>
          <w:shd w:val="clear" w:color="auto" w:fill="FFFFFF"/>
        </w:rPr>
        <w:t xml:space="preserve"> </w:t>
      </w:r>
      <w:r w:rsidRPr="00EA5F69">
        <w:rPr>
          <w:color w:val="252525"/>
          <w:shd w:val="clear" w:color="auto" w:fill="FFFFFF"/>
        </w:rPr>
        <w:t>а 1-</w:t>
      </w:r>
      <w:r w:rsidRPr="00EA5F69">
        <w:rPr>
          <w:color w:val="252525"/>
          <w:shd w:val="clear" w:color="auto" w:fill="FFFFFF"/>
          <w:lang w:val="en-US"/>
        </w:rPr>
        <w:t>min</w:t>
      </w:r>
      <w:r w:rsidRPr="00EA5F69">
        <w:rPr>
          <w:color w:val="252525"/>
          <w:shd w:val="clear" w:color="auto" w:fill="FFFFFF"/>
        </w:rPr>
        <w:t>. Определите на основании сформированной базы свойств наиболее перспективную и бесперспективную идею.</w:t>
      </w:r>
    </w:p>
    <w:p w:rsidR="006A4709" w:rsidRPr="00EA5F69" w:rsidRDefault="006A4709" w:rsidP="00EA5F69">
      <w:pPr>
        <w:pStyle w:val="a4"/>
        <w:shd w:val="clear" w:color="auto" w:fill="FFFFFF"/>
        <w:spacing w:before="0" w:beforeAutospacing="0" w:after="0" w:afterAutospacing="0"/>
        <w:jc w:val="both"/>
        <w:rPr>
          <w:color w:val="252525"/>
          <w:shd w:val="clear" w:color="auto" w:fill="FFFFFF"/>
        </w:rPr>
      </w:pPr>
      <w:r w:rsidRPr="00EA5F69">
        <w:rPr>
          <w:color w:val="252525"/>
          <w:shd w:val="clear" w:color="auto" w:fill="FFFFFF"/>
        </w:rPr>
        <w:t xml:space="preserve">Таблица 1 - Процесса отбора предпринимательской идеи в бизнес–планировании  </w:t>
      </w:r>
    </w:p>
    <w:tbl>
      <w:tblPr>
        <w:tblW w:w="9498" w:type="dxa"/>
        <w:tblInd w:w="108" w:type="dxa"/>
        <w:tblLayout w:type="fixed"/>
        <w:tblLook w:val="00A0" w:firstRow="1" w:lastRow="0" w:firstColumn="1" w:lastColumn="0" w:noHBand="0" w:noVBand="0"/>
      </w:tblPr>
      <w:tblGrid>
        <w:gridCol w:w="3544"/>
        <w:gridCol w:w="1276"/>
        <w:gridCol w:w="1134"/>
        <w:gridCol w:w="1026"/>
        <w:gridCol w:w="817"/>
        <w:gridCol w:w="935"/>
        <w:gridCol w:w="766"/>
      </w:tblGrid>
      <w:tr w:rsidR="006A4709" w:rsidRPr="00F813DE" w:rsidTr="00F12717">
        <w:tc>
          <w:tcPr>
            <w:tcW w:w="3544" w:type="dxa"/>
            <w:vMerge w:val="restart"/>
            <w:tcBorders>
              <w:top w:val="single" w:sz="4" w:space="0" w:color="auto"/>
              <w:left w:val="single" w:sz="4" w:space="0" w:color="auto"/>
              <w:bottom w:val="single" w:sz="4" w:space="0" w:color="auto"/>
              <w:right w:val="single" w:sz="4" w:space="0" w:color="auto"/>
            </w:tcBorders>
            <w:vAlign w:val="center"/>
          </w:tcPr>
          <w:p w:rsidR="006A4709" w:rsidRPr="00A844D4" w:rsidRDefault="006A4709" w:rsidP="00114898">
            <w:pPr>
              <w:pStyle w:val="a4"/>
              <w:spacing w:before="0" w:beforeAutospacing="0" w:after="0" w:afterAutospacing="0"/>
              <w:jc w:val="center"/>
              <w:rPr>
                <w:sz w:val="16"/>
                <w:szCs w:val="28"/>
                <w:shd w:val="clear" w:color="auto" w:fill="FFFFFF"/>
              </w:rPr>
            </w:pPr>
            <w:r w:rsidRPr="00A844D4">
              <w:rPr>
                <w:sz w:val="16"/>
                <w:szCs w:val="28"/>
                <w:shd w:val="clear" w:color="auto" w:fill="FFFFFF"/>
              </w:rPr>
              <w:t>Предпринимательская</w:t>
            </w:r>
          </w:p>
          <w:p w:rsidR="006A4709" w:rsidRPr="00A844D4" w:rsidRDefault="006A4709" w:rsidP="00114898">
            <w:pPr>
              <w:pStyle w:val="a4"/>
              <w:spacing w:before="0" w:beforeAutospacing="0" w:after="0" w:afterAutospacing="0"/>
              <w:jc w:val="center"/>
              <w:rPr>
                <w:color w:val="252525"/>
                <w:sz w:val="16"/>
                <w:szCs w:val="28"/>
                <w:shd w:val="clear" w:color="auto" w:fill="FFFFFF"/>
              </w:rPr>
            </w:pPr>
            <w:r w:rsidRPr="00A844D4">
              <w:rPr>
                <w:sz w:val="16"/>
                <w:szCs w:val="28"/>
                <w:shd w:val="clear" w:color="auto" w:fill="FFFFFF"/>
              </w:rPr>
              <w:t>идея</w:t>
            </w:r>
          </w:p>
        </w:tc>
        <w:tc>
          <w:tcPr>
            <w:tcW w:w="5954" w:type="dxa"/>
            <w:gridSpan w:val="6"/>
            <w:tcBorders>
              <w:top w:val="single" w:sz="4" w:space="0" w:color="auto"/>
              <w:left w:val="single" w:sz="4" w:space="0" w:color="auto"/>
              <w:bottom w:val="single" w:sz="4" w:space="0" w:color="auto"/>
              <w:right w:val="single" w:sz="4" w:space="0" w:color="auto"/>
            </w:tcBorders>
            <w:vAlign w:val="center"/>
          </w:tcPr>
          <w:p w:rsidR="006A4709" w:rsidRPr="00A844D4" w:rsidRDefault="006A4709" w:rsidP="00114898">
            <w:pPr>
              <w:pStyle w:val="a4"/>
              <w:jc w:val="center"/>
              <w:rPr>
                <w:color w:val="252525"/>
                <w:sz w:val="16"/>
                <w:szCs w:val="28"/>
                <w:shd w:val="clear" w:color="auto" w:fill="FFFFFF"/>
              </w:rPr>
            </w:pPr>
            <w:r w:rsidRPr="00A844D4">
              <w:rPr>
                <w:color w:val="252525"/>
                <w:sz w:val="16"/>
                <w:szCs w:val="28"/>
                <w:shd w:val="clear" w:color="auto" w:fill="FFFFFF"/>
              </w:rPr>
              <w:t>База свойств</w:t>
            </w:r>
          </w:p>
        </w:tc>
      </w:tr>
      <w:tr w:rsidR="006A4709" w:rsidRPr="00F813DE" w:rsidTr="00F12717">
        <w:trPr>
          <w:trHeight w:val="184"/>
        </w:trPr>
        <w:tc>
          <w:tcPr>
            <w:tcW w:w="3544" w:type="dxa"/>
            <w:vMerge/>
            <w:tcBorders>
              <w:top w:val="single" w:sz="4" w:space="0" w:color="auto"/>
              <w:left w:val="single" w:sz="4" w:space="0" w:color="auto"/>
              <w:bottom w:val="single" w:sz="4" w:space="0" w:color="auto"/>
              <w:right w:val="single" w:sz="4" w:space="0" w:color="auto"/>
            </w:tcBorders>
            <w:vAlign w:val="center"/>
          </w:tcPr>
          <w:p w:rsidR="006A4709" w:rsidRPr="00A844D4" w:rsidRDefault="006A4709" w:rsidP="00114898">
            <w:pPr>
              <w:pStyle w:val="a4"/>
              <w:jc w:val="center"/>
              <w:rPr>
                <w:color w:val="252525"/>
                <w:sz w:val="16"/>
                <w:szCs w:val="28"/>
                <w:shd w:val="clear" w:color="auto" w:fill="FFFFFF"/>
              </w:rPr>
            </w:pPr>
          </w:p>
        </w:tc>
        <w:tc>
          <w:tcPr>
            <w:tcW w:w="3436" w:type="dxa"/>
            <w:gridSpan w:val="3"/>
            <w:vMerge w:val="restart"/>
            <w:tcBorders>
              <w:top w:val="single" w:sz="4" w:space="0" w:color="auto"/>
              <w:left w:val="single" w:sz="4" w:space="0" w:color="auto"/>
              <w:bottom w:val="single" w:sz="4" w:space="0" w:color="auto"/>
              <w:right w:val="single" w:sz="4" w:space="0" w:color="auto"/>
            </w:tcBorders>
            <w:vAlign w:val="center"/>
          </w:tcPr>
          <w:p w:rsidR="006A4709" w:rsidRPr="00A844D4" w:rsidRDefault="006A4709" w:rsidP="00114898">
            <w:pPr>
              <w:pStyle w:val="a4"/>
              <w:jc w:val="center"/>
              <w:rPr>
                <w:color w:val="252525"/>
                <w:sz w:val="16"/>
                <w:szCs w:val="28"/>
                <w:shd w:val="clear" w:color="auto" w:fill="FFFFFF"/>
              </w:rPr>
            </w:pPr>
            <w:r w:rsidRPr="00A844D4">
              <w:rPr>
                <w:color w:val="252525"/>
                <w:sz w:val="16"/>
                <w:szCs w:val="28"/>
                <w:shd w:val="clear" w:color="auto" w:fill="FFFFFF"/>
              </w:rPr>
              <w:t>Перспективно-успешные</w:t>
            </w:r>
          </w:p>
        </w:tc>
        <w:tc>
          <w:tcPr>
            <w:tcW w:w="2518" w:type="dxa"/>
            <w:gridSpan w:val="3"/>
            <w:vMerge w:val="restart"/>
            <w:tcBorders>
              <w:top w:val="single" w:sz="4" w:space="0" w:color="auto"/>
              <w:left w:val="single" w:sz="4" w:space="0" w:color="auto"/>
              <w:bottom w:val="single" w:sz="4" w:space="0" w:color="auto"/>
              <w:right w:val="single" w:sz="4" w:space="0" w:color="auto"/>
            </w:tcBorders>
            <w:vAlign w:val="center"/>
          </w:tcPr>
          <w:p w:rsidR="006A4709" w:rsidRPr="00A844D4" w:rsidRDefault="006A4709" w:rsidP="00114898">
            <w:pPr>
              <w:pStyle w:val="a4"/>
              <w:jc w:val="center"/>
              <w:rPr>
                <w:color w:val="252525"/>
                <w:sz w:val="16"/>
                <w:szCs w:val="28"/>
                <w:shd w:val="clear" w:color="auto" w:fill="FFFFFF"/>
              </w:rPr>
            </w:pPr>
            <w:r w:rsidRPr="00A844D4">
              <w:rPr>
                <w:color w:val="252525"/>
                <w:sz w:val="16"/>
                <w:szCs w:val="28"/>
                <w:shd w:val="clear" w:color="auto" w:fill="FFFFFF"/>
              </w:rPr>
              <w:t>Опасно-возможные</w:t>
            </w:r>
          </w:p>
        </w:tc>
      </w:tr>
      <w:tr w:rsidR="006A4709" w:rsidRPr="00F813DE" w:rsidTr="00F12717">
        <w:trPr>
          <w:trHeight w:val="226"/>
        </w:trPr>
        <w:tc>
          <w:tcPr>
            <w:tcW w:w="3544" w:type="dxa"/>
            <w:vMerge/>
            <w:tcBorders>
              <w:top w:val="single" w:sz="4" w:space="0" w:color="auto"/>
              <w:left w:val="single" w:sz="4" w:space="0" w:color="auto"/>
              <w:bottom w:val="single" w:sz="4" w:space="0" w:color="auto"/>
              <w:right w:val="single" w:sz="4" w:space="0" w:color="auto"/>
            </w:tcBorders>
          </w:tcPr>
          <w:p w:rsidR="006A4709" w:rsidRPr="00A844D4" w:rsidRDefault="006A4709" w:rsidP="0005523D">
            <w:pPr>
              <w:pStyle w:val="a4"/>
              <w:jc w:val="both"/>
              <w:rPr>
                <w:color w:val="252525"/>
                <w:sz w:val="16"/>
                <w:szCs w:val="28"/>
                <w:shd w:val="clear" w:color="auto" w:fill="FFFFFF"/>
              </w:rPr>
            </w:pPr>
          </w:p>
        </w:tc>
        <w:tc>
          <w:tcPr>
            <w:tcW w:w="3436" w:type="dxa"/>
            <w:gridSpan w:val="3"/>
            <w:vMerge/>
            <w:tcBorders>
              <w:top w:val="single" w:sz="4" w:space="0" w:color="auto"/>
              <w:left w:val="single" w:sz="4" w:space="0" w:color="auto"/>
              <w:bottom w:val="single" w:sz="4" w:space="0" w:color="auto"/>
              <w:right w:val="single" w:sz="4" w:space="0" w:color="auto"/>
            </w:tcBorders>
          </w:tcPr>
          <w:p w:rsidR="006A4709" w:rsidRPr="00A844D4" w:rsidRDefault="006A4709" w:rsidP="0005523D">
            <w:pPr>
              <w:pStyle w:val="a4"/>
              <w:jc w:val="both"/>
              <w:rPr>
                <w:color w:val="252525"/>
                <w:sz w:val="16"/>
                <w:szCs w:val="28"/>
                <w:shd w:val="clear" w:color="auto" w:fill="FFFFFF"/>
              </w:rPr>
            </w:pPr>
          </w:p>
        </w:tc>
        <w:tc>
          <w:tcPr>
            <w:tcW w:w="2518" w:type="dxa"/>
            <w:gridSpan w:val="3"/>
            <w:vMerge/>
            <w:tcBorders>
              <w:top w:val="single" w:sz="4" w:space="0" w:color="auto"/>
              <w:left w:val="single" w:sz="4" w:space="0" w:color="auto"/>
              <w:bottom w:val="single" w:sz="4" w:space="0" w:color="auto"/>
              <w:right w:val="single" w:sz="4" w:space="0" w:color="auto"/>
            </w:tcBorders>
          </w:tcPr>
          <w:p w:rsidR="006A4709" w:rsidRPr="00A844D4" w:rsidRDefault="006A4709" w:rsidP="0005523D">
            <w:pPr>
              <w:pStyle w:val="a4"/>
              <w:jc w:val="both"/>
              <w:rPr>
                <w:color w:val="252525"/>
                <w:sz w:val="16"/>
                <w:szCs w:val="28"/>
                <w:shd w:val="clear" w:color="auto" w:fill="FFFFFF"/>
              </w:rPr>
            </w:pPr>
          </w:p>
        </w:tc>
      </w:tr>
      <w:tr w:rsidR="006A4709" w:rsidRPr="00BD75D6" w:rsidTr="00F12717">
        <w:tc>
          <w:tcPr>
            <w:tcW w:w="3544" w:type="dxa"/>
            <w:tcBorders>
              <w:top w:val="single" w:sz="4" w:space="0" w:color="auto"/>
              <w:left w:val="single" w:sz="4" w:space="0" w:color="auto"/>
              <w:bottom w:val="single" w:sz="4" w:space="0" w:color="auto"/>
              <w:right w:val="single" w:sz="4" w:space="0" w:color="auto"/>
            </w:tcBorders>
          </w:tcPr>
          <w:p w:rsidR="006A4709" w:rsidRDefault="006A4709" w:rsidP="0005523D">
            <w:pPr>
              <w:pStyle w:val="a4"/>
              <w:jc w:val="both"/>
              <w:rPr>
                <w:color w:val="252525"/>
                <w:sz w:val="16"/>
                <w:szCs w:val="16"/>
                <w:shd w:val="clear" w:color="auto" w:fill="FFFFFF"/>
              </w:rPr>
            </w:pPr>
            <w:r w:rsidRPr="00FC6167">
              <w:rPr>
                <w:color w:val="252525"/>
                <w:sz w:val="16"/>
                <w:szCs w:val="16"/>
                <w:shd w:val="clear" w:color="auto" w:fill="FFFFFF"/>
              </w:rPr>
              <w:t xml:space="preserve">Открытие </w:t>
            </w:r>
            <w:r w:rsidRPr="00FC6167">
              <w:rPr>
                <w:color w:val="252525"/>
                <w:sz w:val="16"/>
                <w:szCs w:val="16"/>
                <w:shd w:val="clear" w:color="auto" w:fill="FFFFFF"/>
                <w:lang w:val="en-US"/>
              </w:rPr>
              <w:t>SPA</w:t>
            </w:r>
            <w:r w:rsidRPr="00FC6167">
              <w:rPr>
                <w:color w:val="252525"/>
                <w:sz w:val="16"/>
                <w:szCs w:val="16"/>
                <w:shd w:val="clear" w:color="auto" w:fill="FFFFFF"/>
              </w:rPr>
              <w:t xml:space="preserve">-салона </w:t>
            </w:r>
            <w:r>
              <w:rPr>
                <w:color w:val="252525"/>
                <w:sz w:val="16"/>
                <w:szCs w:val="16"/>
                <w:shd w:val="clear" w:color="auto" w:fill="FFFFFF"/>
              </w:rPr>
              <w:t>в Ленинском районе г.Владивостока</w:t>
            </w:r>
          </w:p>
          <w:p w:rsidR="006A4709" w:rsidRPr="00FC6167" w:rsidRDefault="006A4709" w:rsidP="0005523D">
            <w:pPr>
              <w:pStyle w:val="a4"/>
              <w:jc w:val="both"/>
              <w:rPr>
                <w:color w:val="252525"/>
                <w:sz w:val="16"/>
                <w:szCs w:val="16"/>
                <w:shd w:val="clear" w:color="auto" w:fill="FFFFFF"/>
              </w:rPr>
            </w:pPr>
            <w:r w:rsidRPr="00FC6167">
              <w:rPr>
                <w:color w:val="252525"/>
                <w:sz w:val="16"/>
                <w:szCs w:val="16"/>
                <w:shd w:val="clear" w:color="auto" w:fill="FFFFFF"/>
              </w:rPr>
              <w:t>(без косметологических медицинских услуг)</w:t>
            </w:r>
          </w:p>
        </w:tc>
        <w:tc>
          <w:tcPr>
            <w:tcW w:w="1276" w:type="dxa"/>
            <w:tcBorders>
              <w:top w:val="single" w:sz="4" w:space="0" w:color="auto"/>
              <w:left w:val="single" w:sz="4" w:space="0" w:color="auto"/>
              <w:bottom w:val="single" w:sz="4" w:space="0" w:color="auto"/>
              <w:right w:val="single" w:sz="4" w:space="0" w:color="auto"/>
            </w:tcBorders>
            <w:vAlign w:val="center"/>
          </w:tcPr>
          <w:p w:rsidR="006A4709" w:rsidRPr="00FC6167" w:rsidRDefault="006A4709" w:rsidP="00FC6167">
            <w:pPr>
              <w:pStyle w:val="a4"/>
              <w:jc w:val="center"/>
              <w:rPr>
                <w:color w:val="252525"/>
                <w:sz w:val="16"/>
                <w:szCs w:val="16"/>
                <w:shd w:val="clear" w:color="auto" w:fill="FFFFFF"/>
              </w:rPr>
            </w:pPr>
            <w:r w:rsidRPr="00FC6167">
              <w:rPr>
                <w:color w:val="252525"/>
                <w:sz w:val="16"/>
                <w:szCs w:val="16"/>
                <w:shd w:val="clear" w:color="auto" w:fill="FFFFFF"/>
              </w:rPr>
              <w:t>Не требует дополнительных разреш-й документов на открытие</w:t>
            </w:r>
          </w:p>
        </w:tc>
        <w:tc>
          <w:tcPr>
            <w:tcW w:w="1134" w:type="dxa"/>
            <w:tcBorders>
              <w:top w:val="single" w:sz="4" w:space="0" w:color="auto"/>
              <w:left w:val="single" w:sz="4" w:space="0" w:color="auto"/>
              <w:bottom w:val="single" w:sz="4" w:space="0" w:color="auto"/>
              <w:right w:val="single" w:sz="4" w:space="0" w:color="auto"/>
            </w:tcBorders>
            <w:vAlign w:val="center"/>
          </w:tcPr>
          <w:p w:rsidR="006A4709" w:rsidRPr="00FC6167" w:rsidRDefault="006A4709" w:rsidP="00FC6167">
            <w:pPr>
              <w:pStyle w:val="a4"/>
              <w:jc w:val="center"/>
              <w:rPr>
                <w:color w:val="252525"/>
                <w:sz w:val="16"/>
                <w:szCs w:val="16"/>
                <w:shd w:val="clear" w:color="auto" w:fill="FFFFFF"/>
              </w:rPr>
            </w:pPr>
            <w:r w:rsidRPr="00FC6167">
              <w:rPr>
                <w:color w:val="252525"/>
                <w:sz w:val="16"/>
                <w:szCs w:val="16"/>
                <w:shd w:val="clear" w:color="auto" w:fill="FFFFFF"/>
              </w:rPr>
              <w:t>Наличие помещения с прекрасной климатологией</w:t>
            </w:r>
          </w:p>
        </w:tc>
        <w:tc>
          <w:tcPr>
            <w:tcW w:w="1026" w:type="dxa"/>
            <w:tcBorders>
              <w:top w:val="single" w:sz="4" w:space="0" w:color="auto"/>
              <w:left w:val="single" w:sz="4" w:space="0" w:color="auto"/>
              <w:bottom w:val="single" w:sz="4" w:space="0" w:color="auto"/>
              <w:right w:val="single" w:sz="4" w:space="0" w:color="auto"/>
            </w:tcBorders>
            <w:vAlign w:val="center"/>
          </w:tcPr>
          <w:p w:rsidR="006A4709" w:rsidRPr="00FC6167" w:rsidRDefault="006A4709" w:rsidP="00FC6167">
            <w:pPr>
              <w:pStyle w:val="a4"/>
              <w:jc w:val="center"/>
              <w:rPr>
                <w:color w:val="252525"/>
                <w:sz w:val="16"/>
                <w:szCs w:val="16"/>
                <w:shd w:val="clear" w:color="auto" w:fill="FFFFFF"/>
              </w:rPr>
            </w:pPr>
            <w:r w:rsidRPr="00FC6167">
              <w:rPr>
                <w:color w:val="252525"/>
                <w:sz w:val="16"/>
                <w:szCs w:val="16"/>
                <w:shd w:val="clear" w:color="auto" w:fill="FFFFFF"/>
              </w:rPr>
              <w:t>Услуги основываются на натуральных продуктах</w:t>
            </w:r>
          </w:p>
        </w:tc>
        <w:tc>
          <w:tcPr>
            <w:tcW w:w="817" w:type="dxa"/>
            <w:tcBorders>
              <w:top w:val="single" w:sz="4" w:space="0" w:color="auto"/>
              <w:left w:val="single" w:sz="4" w:space="0" w:color="auto"/>
              <w:bottom w:val="single" w:sz="4" w:space="0" w:color="auto"/>
              <w:right w:val="single" w:sz="4" w:space="0" w:color="auto"/>
            </w:tcBorders>
            <w:vAlign w:val="center"/>
          </w:tcPr>
          <w:p w:rsidR="006A4709" w:rsidRPr="00FC6167" w:rsidRDefault="006A4709" w:rsidP="00FC6167">
            <w:pPr>
              <w:pStyle w:val="a4"/>
              <w:jc w:val="center"/>
              <w:rPr>
                <w:color w:val="252525"/>
                <w:sz w:val="16"/>
                <w:szCs w:val="16"/>
                <w:shd w:val="clear" w:color="auto" w:fill="FFFFFF"/>
              </w:rPr>
            </w:pPr>
            <w:r w:rsidRPr="00FC6167">
              <w:rPr>
                <w:color w:val="252525"/>
                <w:sz w:val="16"/>
                <w:szCs w:val="16"/>
                <w:shd w:val="clear" w:color="auto" w:fill="FFFFFF"/>
              </w:rPr>
              <w:t>Дорогое оборудование</w:t>
            </w:r>
          </w:p>
        </w:tc>
        <w:tc>
          <w:tcPr>
            <w:tcW w:w="935" w:type="dxa"/>
            <w:tcBorders>
              <w:top w:val="single" w:sz="4" w:space="0" w:color="auto"/>
              <w:left w:val="single" w:sz="4" w:space="0" w:color="auto"/>
              <w:bottom w:val="single" w:sz="4" w:space="0" w:color="auto"/>
              <w:right w:val="single" w:sz="4" w:space="0" w:color="auto"/>
            </w:tcBorders>
            <w:vAlign w:val="center"/>
          </w:tcPr>
          <w:p w:rsidR="006A4709" w:rsidRPr="00FC6167" w:rsidRDefault="006A4709" w:rsidP="00FC6167">
            <w:pPr>
              <w:pStyle w:val="a4"/>
              <w:jc w:val="center"/>
              <w:rPr>
                <w:color w:val="252525"/>
                <w:sz w:val="16"/>
                <w:szCs w:val="16"/>
                <w:shd w:val="clear" w:color="auto" w:fill="FFFFFF"/>
              </w:rPr>
            </w:pPr>
            <w:r w:rsidRPr="00FC6167">
              <w:rPr>
                <w:color w:val="252525"/>
                <w:sz w:val="16"/>
                <w:szCs w:val="16"/>
                <w:shd w:val="clear" w:color="auto" w:fill="FFFFFF"/>
              </w:rPr>
              <w:t>Низкая квалификация персонала</w:t>
            </w:r>
          </w:p>
        </w:tc>
        <w:tc>
          <w:tcPr>
            <w:tcW w:w="766" w:type="dxa"/>
            <w:tcBorders>
              <w:top w:val="single" w:sz="4" w:space="0" w:color="auto"/>
              <w:left w:val="single" w:sz="4" w:space="0" w:color="auto"/>
              <w:bottom w:val="single" w:sz="4" w:space="0" w:color="auto"/>
              <w:right w:val="single" w:sz="4" w:space="0" w:color="auto"/>
            </w:tcBorders>
            <w:vAlign w:val="center"/>
          </w:tcPr>
          <w:p w:rsidR="006A4709" w:rsidRPr="00FC6167" w:rsidRDefault="006A4709" w:rsidP="00FC6167">
            <w:pPr>
              <w:pStyle w:val="a4"/>
              <w:jc w:val="center"/>
              <w:rPr>
                <w:color w:val="252525"/>
                <w:sz w:val="16"/>
                <w:szCs w:val="16"/>
                <w:shd w:val="clear" w:color="auto" w:fill="FFFFFF"/>
              </w:rPr>
            </w:pPr>
            <w:r w:rsidRPr="00FC6167">
              <w:rPr>
                <w:color w:val="252525"/>
                <w:sz w:val="16"/>
                <w:szCs w:val="16"/>
                <w:shd w:val="clear" w:color="auto" w:fill="FFFFFF"/>
              </w:rPr>
              <w:t xml:space="preserve">Отсутствие </w:t>
            </w:r>
            <w:proofErr w:type="gramStart"/>
            <w:r w:rsidRPr="00FC6167">
              <w:rPr>
                <w:color w:val="252525"/>
                <w:sz w:val="16"/>
                <w:szCs w:val="16"/>
                <w:shd w:val="clear" w:color="auto" w:fill="FFFFFF"/>
              </w:rPr>
              <w:t>опыта  управления</w:t>
            </w:r>
            <w:proofErr w:type="gramEnd"/>
          </w:p>
        </w:tc>
      </w:tr>
      <w:tr w:rsidR="006A4709" w:rsidRPr="00BD75D6" w:rsidTr="00F12717">
        <w:tc>
          <w:tcPr>
            <w:tcW w:w="3544" w:type="dxa"/>
            <w:tcBorders>
              <w:top w:val="single" w:sz="4" w:space="0" w:color="auto"/>
              <w:left w:val="single" w:sz="4" w:space="0" w:color="auto"/>
              <w:bottom w:val="single" w:sz="4" w:space="0" w:color="auto"/>
              <w:right w:val="single" w:sz="4" w:space="0" w:color="auto"/>
            </w:tcBorders>
          </w:tcPr>
          <w:p w:rsidR="006A4709" w:rsidRPr="00FC6167" w:rsidRDefault="006A4709" w:rsidP="0005523D">
            <w:pPr>
              <w:pStyle w:val="a4"/>
              <w:jc w:val="both"/>
              <w:rPr>
                <w:color w:val="252525"/>
                <w:sz w:val="16"/>
                <w:szCs w:val="16"/>
                <w:shd w:val="clear" w:color="auto" w:fill="FFFFFF"/>
                <w:lang w:val="en-US"/>
              </w:rPr>
            </w:pPr>
            <w:r w:rsidRPr="00FC6167">
              <w:rPr>
                <w:color w:val="252525"/>
                <w:sz w:val="16"/>
                <w:szCs w:val="16"/>
                <w:shd w:val="clear" w:color="auto" w:fill="FFFFFF"/>
              </w:rPr>
              <w:t>Ранг</w:t>
            </w:r>
            <w:r w:rsidRPr="00FC6167">
              <w:rPr>
                <w:color w:val="252525"/>
                <w:sz w:val="16"/>
                <w:szCs w:val="16"/>
                <w:shd w:val="clear" w:color="auto" w:fill="FFFFFF"/>
                <w:lang w:val="en-US"/>
              </w:rPr>
              <w:t>(Ri)</w:t>
            </w:r>
          </w:p>
        </w:tc>
        <w:tc>
          <w:tcPr>
            <w:tcW w:w="1276" w:type="dxa"/>
            <w:tcBorders>
              <w:top w:val="single" w:sz="4" w:space="0" w:color="auto"/>
              <w:left w:val="single" w:sz="4" w:space="0" w:color="auto"/>
              <w:bottom w:val="single" w:sz="4" w:space="0" w:color="auto"/>
              <w:right w:val="single" w:sz="4" w:space="0" w:color="auto"/>
            </w:tcBorders>
          </w:tcPr>
          <w:p w:rsidR="006A4709" w:rsidRPr="00114898" w:rsidRDefault="006A4709" w:rsidP="00114898">
            <w:pPr>
              <w:pStyle w:val="a4"/>
              <w:jc w:val="center"/>
              <w:rPr>
                <w:b/>
                <w:color w:val="252525"/>
                <w:sz w:val="16"/>
                <w:szCs w:val="16"/>
                <w:shd w:val="clear" w:color="auto" w:fill="FFFFFF"/>
              </w:rPr>
            </w:pPr>
            <w:r w:rsidRPr="00114898">
              <w:rPr>
                <w:b/>
                <w:color w:val="252525"/>
                <w:sz w:val="16"/>
                <w:szCs w:val="16"/>
                <w:shd w:val="clear" w:color="auto" w:fill="FFFFFF"/>
              </w:rPr>
              <w:t>2</w:t>
            </w:r>
          </w:p>
        </w:tc>
        <w:tc>
          <w:tcPr>
            <w:tcW w:w="1134" w:type="dxa"/>
            <w:tcBorders>
              <w:top w:val="single" w:sz="4" w:space="0" w:color="auto"/>
              <w:left w:val="single" w:sz="4" w:space="0" w:color="auto"/>
              <w:bottom w:val="single" w:sz="4" w:space="0" w:color="auto"/>
              <w:right w:val="single" w:sz="4" w:space="0" w:color="auto"/>
            </w:tcBorders>
          </w:tcPr>
          <w:p w:rsidR="006A4709" w:rsidRPr="00114898" w:rsidRDefault="006A4709" w:rsidP="00114898">
            <w:pPr>
              <w:pStyle w:val="a4"/>
              <w:jc w:val="center"/>
              <w:rPr>
                <w:b/>
                <w:color w:val="252525"/>
                <w:sz w:val="16"/>
                <w:szCs w:val="16"/>
                <w:shd w:val="clear" w:color="auto" w:fill="FFFFFF"/>
              </w:rPr>
            </w:pPr>
            <w:r w:rsidRPr="00114898">
              <w:rPr>
                <w:b/>
                <w:color w:val="252525"/>
                <w:sz w:val="16"/>
                <w:szCs w:val="16"/>
                <w:shd w:val="clear" w:color="auto" w:fill="FFFFFF"/>
              </w:rPr>
              <w:t>1</w:t>
            </w:r>
          </w:p>
        </w:tc>
        <w:tc>
          <w:tcPr>
            <w:tcW w:w="1026" w:type="dxa"/>
            <w:tcBorders>
              <w:top w:val="single" w:sz="4" w:space="0" w:color="auto"/>
              <w:left w:val="single" w:sz="4" w:space="0" w:color="auto"/>
              <w:bottom w:val="single" w:sz="4" w:space="0" w:color="auto"/>
              <w:right w:val="single" w:sz="4" w:space="0" w:color="auto"/>
            </w:tcBorders>
          </w:tcPr>
          <w:p w:rsidR="006A4709" w:rsidRPr="00114898" w:rsidRDefault="006A4709" w:rsidP="00114898">
            <w:pPr>
              <w:pStyle w:val="a4"/>
              <w:jc w:val="center"/>
              <w:rPr>
                <w:b/>
                <w:color w:val="252525"/>
                <w:sz w:val="16"/>
                <w:szCs w:val="16"/>
                <w:shd w:val="clear" w:color="auto" w:fill="FFFFFF"/>
              </w:rPr>
            </w:pPr>
            <w:r w:rsidRPr="00114898">
              <w:rPr>
                <w:b/>
                <w:color w:val="252525"/>
                <w:sz w:val="16"/>
                <w:szCs w:val="16"/>
                <w:shd w:val="clear" w:color="auto" w:fill="FFFFFF"/>
              </w:rPr>
              <w:t>3</w:t>
            </w:r>
          </w:p>
        </w:tc>
        <w:tc>
          <w:tcPr>
            <w:tcW w:w="817" w:type="dxa"/>
            <w:tcBorders>
              <w:top w:val="single" w:sz="4" w:space="0" w:color="auto"/>
              <w:left w:val="single" w:sz="4" w:space="0" w:color="auto"/>
              <w:bottom w:val="single" w:sz="4" w:space="0" w:color="auto"/>
              <w:right w:val="single" w:sz="4" w:space="0" w:color="auto"/>
            </w:tcBorders>
          </w:tcPr>
          <w:p w:rsidR="006A4709" w:rsidRPr="00114898" w:rsidRDefault="006A4709" w:rsidP="00114898">
            <w:pPr>
              <w:pStyle w:val="a4"/>
              <w:jc w:val="center"/>
              <w:rPr>
                <w:b/>
                <w:color w:val="252525"/>
                <w:sz w:val="16"/>
                <w:szCs w:val="16"/>
                <w:shd w:val="clear" w:color="auto" w:fill="FFFFFF"/>
              </w:rPr>
            </w:pPr>
            <w:r w:rsidRPr="00114898">
              <w:rPr>
                <w:b/>
                <w:color w:val="252525"/>
                <w:sz w:val="16"/>
                <w:szCs w:val="16"/>
                <w:shd w:val="clear" w:color="auto" w:fill="FFFFFF"/>
              </w:rPr>
              <w:t>3</w:t>
            </w:r>
          </w:p>
        </w:tc>
        <w:tc>
          <w:tcPr>
            <w:tcW w:w="935" w:type="dxa"/>
            <w:tcBorders>
              <w:top w:val="single" w:sz="4" w:space="0" w:color="auto"/>
              <w:left w:val="single" w:sz="4" w:space="0" w:color="auto"/>
              <w:bottom w:val="single" w:sz="4" w:space="0" w:color="auto"/>
              <w:right w:val="single" w:sz="4" w:space="0" w:color="auto"/>
            </w:tcBorders>
          </w:tcPr>
          <w:p w:rsidR="006A4709" w:rsidRPr="00114898" w:rsidRDefault="006A4709" w:rsidP="00114898">
            <w:pPr>
              <w:pStyle w:val="a4"/>
              <w:jc w:val="center"/>
              <w:rPr>
                <w:b/>
                <w:color w:val="252525"/>
                <w:sz w:val="16"/>
                <w:szCs w:val="16"/>
                <w:shd w:val="clear" w:color="auto" w:fill="FFFFFF"/>
              </w:rPr>
            </w:pPr>
            <w:r w:rsidRPr="00114898">
              <w:rPr>
                <w:b/>
                <w:color w:val="252525"/>
                <w:sz w:val="16"/>
                <w:szCs w:val="16"/>
                <w:shd w:val="clear" w:color="auto" w:fill="FFFFFF"/>
              </w:rPr>
              <w:t>1</w:t>
            </w:r>
          </w:p>
        </w:tc>
        <w:tc>
          <w:tcPr>
            <w:tcW w:w="766" w:type="dxa"/>
            <w:tcBorders>
              <w:top w:val="single" w:sz="4" w:space="0" w:color="auto"/>
              <w:left w:val="single" w:sz="4" w:space="0" w:color="auto"/>
              <w:bottom w:val="single" w:sz="4" w:space="0" w:color="auto"/>
              <w:right w:val="single" w:sz="4" w:space="0" w:color="auto"/>
            </w:tcBorders>
          </w:tcPr>
          <w:p w:rsidR="006A4709" w:rsidRPr="00114898" w:rsidRDefault="006A4709" w:rsidP="00114898">
            <w:pPr>
              <w:pStyle w:val="a4"/>
              <w:jc w:val="center"/>
              <w:rPr>
                <w:b/>
                <w:color w:val="252525"/>
                <w:sz w:val="16"/>
                <w:szCs w:val="16"/>
                <w:shd w:val="clear" w:color="auto" w:fill="FFFFFF"/>
              </w:rPr>
            </w:pPr>
            <w:r w:rsidRPr="00114898">
              <w:rPr>
                <w:b/>
                <w:color w:val="252525"/>
                <w:sz w:val="16"/>
                <w:szCs w:val="16"/>
                <w:shd w:val="clear" w:color="auto" w:fill="FFFFFF"/>
              </w:rPr>
              <w:t>2</w:t>
            </w:r>
          </w:p>
        </w:tc>
      </w:tr>
      <w:tr w:rsidR="006A4709" w:rsidRPr="00FC6167" w:rsidTr="00F12717">
        <w:trPr>
          <w:trHeight w:val="234"/>
        </w:trPr>
        <w:tc>
          <w:tcPr>
            <w:tcW w:w="3544" w:type="dxa"/>
            <w:tcBorders>
              <w:top w:val="single" w:sz="4" w:space="0" w:color="auto"/>
              <w:left w:val="single" w:sz="4" w:space="0" w:color="auto"/>
              <w:bottom w:val="single" w:sz="4" w:space="0" w:color="auto"/>
              <w:right w:val="single" w:sz="4" w:space="0" w:color="auto"/>
            </w:tcBorders>
          </w:tcPr>
          <w:p w:rsidR="006A4709" w:rsidRPr="00FC6167" w:rsidRDefault="006A4709" w:rsidP="00FC6167">
            <w:pPr>
              <w:pStyle w:val="a4"/>
              <w:jc w:val="both"/>
              <w:rPr>
                <w:color w:val="252525"/>
                <w:sz w:val="16"/>
                <w:szCs w:val="16"/>
                <w:shd w:val="clear" w:color="auto" w:fill="FFFFFF"/>
              </w:rPr>
            </w:pPr>
            <w:r w:rsidRPr="00FC6167">
              <w:rPr>
                <w:color w:val="252525"/>
                <w:sz w:val="16"/>
                <w:szCs w:val="16"/>
                <w:shd w:val="clear" w:color="auto" w:fill="FFFFFF"/>
              </w:rPr>
              <w:t xml:space="preserve">Коэффициент </w:t>
            </w:r>
            <w:proofErr w:type="gramStart"/>
            <w:r w:rsidRPr="00FC6167">
              <w:rPr>
                <w:color w:val="252525"/>
                <w:sz w:val="16"/>
                <w:szCs w:val="16"/>
                <w:shd w:val="clear" w:color="auto" w:fill="FFFFFF"/>
              </w:rPr>
              <w:t>чувстранга.(</w:t>
            </w:r>
            <w:proofErr w:type="gramEnd"/>
            <w:r w:rsidRPr="00FC6167">
              <w:rPr>
                <w:color w:val="252525"/>
                <w:sz w:val="16"/>
                <w:szCs w:val="16"/>
                <w:shd w:val="clear" w:color="auto" w:fill="FFFFFF"/>
                <w:lang w:val="en-US"/>
              </w:rPr>
              <w:t>Ri</w:t>
            </w:r>
            <w:r w:rsidRPr="00FC6167">
              <w:rPr>
                <w:color w:val="252525"/>
                <w:sz w:val="16"/>
                <w:szCs w:val="16"/>
                <w:shd w:val="clear" w:color="auto" w:fill="FFFFFF"/>
              </w:rPr>
              <w:t>/</w:t>
            </w:r>
            <w:r w:rsidRPr="00FC6167">
              <w:rPr>
                <w:color w:val="252525"/>
                <w:sz w:val="16"/>
                <w:szCs w:val="16"/>
                <w:shd w:val="clear" w:color="auto" w:fill="FFFFFF"/>
                <w:lang w:val="en-US"/>
              </w:rPr>
              <w:t>Rmax</w:t>
            </w:r>
            <w:r w:rsidRPr="00FC6167">
              <w:rPr>
                <w:color w:val="252525"/>
                <w:sz w:val="16"/>
                <w:szCs w:val="16"/>
                <w:shd w:val="clear" w:color="auto" w:fill="FFFFFF"/>
              </w:rPr>
              <w:t>)</w:t>
            </w:r>
          </w:p>
        </w:tc>
        <w:tc>
          <w:tcPr>
            <w:tcW w:w="1276" w:type="dxa"/>
            <w:tcBorders>
              <w:top w:val="single" w:sz="4" w:space="0" w:color="auto"/>
              <w:left w:val="single" w:sz="4" w:space="0" w:color="auto"/>
              <w:bottom w:val="single" w:sz="4" w:space="0" w:color="auto"/>
              <w:right w:val="single" w:sz="4" w:space="0" w:color="auto"/>
            </w:tcBorders>
          </w:tcPr>
          <w:p w:rsidR="006A4709" w:rsidRPr="00114898" w:rsidRDefault="006A4709" w:rsidP="00114898">
            <w:pPr>
              <w:pStyle w:val="a4"/>
              <w:jc w:val="center"/>
              <w:rPr>
                <w:b/>
                <w:color w:val="252525"/>
                <w:sz w:val="16"/>
                <w:szCs w:val="16"/>
                <w:shd w:val="clear" w:color="auto" w:fill="FFFFFF"/>
                <w:lang w:val="en-US"/>
              </w:rPr>
            </w:pPr>
            <w:r w:rsidRPr="00114898">
              <w:rPr>
                <w:b/>
                <w:color w:val="252525"/>
                <w:sz w:val="16"/>
                <w:szCs w:val="16"/>
                <w:shd w:val="clear" w:color="auto" w:fill="FFFFFF"/>
                <w:lang w:val="en-US"/>
              </w:rPr>
              <w:t>2/3=0</w:t>
            </w:r>
            <w:r w:rsidRPr="00114898">
              <w:rPr>
                <w:b/>
                <w:color w:val="252525"/>
                <w:sz w:val="16"/>
                <w:szCs w:val="16"/>
                <w:shd w:val="clear" w:color="auto" w:fill="FFFFFF"/>
              </w:rPr>
              <w:t>.</w:t>
            </w:r>
            <w:r w:rsidRPr="00114898">
              <w:rPr>
                <w:b/>
                <w:color w:val="252525"/>
                <w:sz w:val="16"/>
                <w:szCs w:val="16"/>
                <w:shd w:val="clear" w:color="auto" w:fill="FFFFFF"/>
                <w:lang w:val="en-US"/>
              </w:rPr>
              <w:t>66</w:t>
            </w:r>
          </w:p>
        </w:tc>
        <w:tc>
          <w:tcPr>
            <w:tcW w:w="1134" w:type="dxa"/>
            <w:tcBorders>
              <w:top w:val="single" w:sz="4" w:space="0" w:color="auto"/>
              <w:left w:val="single" w:sz="4" w:space="0" w:color="auto"/>
              <w:bottom w:val="single" w:sz="4" w:space="0" w:color="auto"/>
              <w:right w:val="single" w:sz="4" w:space="0" w:color="auto"/>
            </w:tcBorders>
          </w:tcPr>
          <w:p w:rsidR="006A4709" w:rsidRPr="00114898" w:rsidRDefault="006A4709" w:rsidP="00114898">
            <w:pPr>
              <w:pStyle w:val="a4"/>
              <w:jc w:val="center"/>
              <w:rPr>
                <w:b/>
                <w:color w:val="252525"/>
                <w:sz w:val="16"/>
                <w:szCs w:val="16"/>
                <w:shd w:val="clear" w:color="auto" w:fill="FFFFFF"/>
              </w:rPr>
            </w:pPr>
            <w:r w:rsidRPr="00114898">
              <w:rPr>
                <w:b/>
                <w:color w:val="252525"/>
                <w:sz w:val="16"/>
                <w:szCs w:val="16"/>
                <w:shd w:val="clear" w:color="auto" w:fill="FFFFFF"/>
              </w:rPr>
              <w:t>0.33</w:t>
            </w:r>
          </w:p>
        </w:tc>
        <w:tc>
          <w:tcPr>
            <w:tcW w:w="1026" w:type="dxa"/>
            <w:tcBorders>
              <w:top w:val="single" w:sz="4" w:space="0" w:color="auto"/>
              <w:left w:val="single" w:sz="4" w:space="0" w:color="auto"/>
              <w:bottom w:val="single" w:sz="4" w:space="0" w:color="auto"/>
              <w:right w:val="single" w:sz="4" w:space="0" w:color="auto"/>
            </w:tcBorders>
          </w:tcPr>
          <w:p w:rsidR="006A4709" w:rsidRPr="00114898" w:rsidRDefault="006A4709" w:rsidP="00114898">
            <w:pPr>
              <w:pStyle w:val="a4"/>
              <w:jc w:val="center"/>
              <w:rPr>
                <w:b/>
                <w:color w:val="252525"/>
                <w:sz w:val="16"/>
                <w:szCs w:val="16"/>
                <w:shd w:val="clear" w:color="auto" w:fill="FFFFFF"/>
              </w:rPr>
            </w:pPr>
            <w:r w:rsidRPr="00114898">
              <w:rPr>
                <w:b/>
                <w:color w:val="252525"/>
                <w:sz w:val="16"/>
                <w:szCs w:val="16"/>
                <w:shd w:val="clear" w:color="auto" w:fill="FFFFFF"/>
              </w:rPr>
              <w:t>1</w:t>
            </w:r>
          </w:p>
        </w:tc>
        <w:tc>
          <w:tcPr>
            <w:tcW w:w="817" w:type="dxa"/>
            <w:tcBorders>
              <w:top w:val="single" w:sz="4" w:space="0" w:color="auto"/>
              <w:left w:val="single" w:sz="4" w:space="0" w:color="auto"/>
              <w:bottom w:val="single" w:sz="4" w:space="0" w:color="auto"/>
              <w:right w:val="single" w:sz="4" w:space="0" w:color="auto"/>
            </w:tcBorders>
          </w:tcPr>
          <w:p w:rsidR="006A4709" w:rsidRPr="00114898" w:rsidRDefault="006A4709" w:rsidP="00114898">
            <w:pPr>
              <w:pStyle w:val="a4"/>
              <w:jc w:val="center"/>
              <w:rPr>
                <w:b/>
                <w:color w:val="252525"/>
                <w:sz w:val="16"/>
                <w:szCs w:val="16"/>
                <w:shd w:val="clear" w:color="auto" w:fill="FFFFFF"/>
              </w:rPr>
            </w:pPr>
            <w:r w:rsidRPr="00114898">
              <w:rPr>
                <w:b/>
                <w:color w:val="252525"/>
                <w:sz w:val="16"/>
                <w:szCs w:val="16"/>
                <w:shd w:val="clear" w:color="auto" w:fill="FFFFFF"/>
              </w:rPr>
              <w:t>3/3=1</w:t>
            </w:r>
          </w:p>
        </w:tc>
        <w:tc>
          <w:tcPr>
            <w:tcW w:w="935" w:type="dxa"/>
            <w:tcBorders>
              <w:top w:val="single" w:sz="4" w:space="0" w:color="auto"/>
              <w:left w:val="single" w:sz="4" w:space="0" w:color="auto"/>
              <w:bottom w:val="single" w:sz="4" w:space="0" w:color="auto"/>
              <w:right w:val="single" w:sz="4" w:space="0" w:color="auto"/>
            </w:tcBorders>
          </w:tcPr>
          <w:p w:rsidR="006A4709" w:rsidRPr="00114898" w:rsidRDefault="006A4709" w:rsidP="00114898">
            <w:pPr>
              <w:pStyle w:val="a4"/>
              <w:jc w:val="center"/>
              <w:rPr>
                <w:b/>
                <w:color w:val="252525"/>
                <w:sz w:val="16"/>
                <w:szCs w:val="16"/>
                <w:shd w:val="clear" w:color="auto" w:fill="FFFFFF"/>
              </w:rPr>
            </w:pPr>
            <w:r w:rsidRPr="00114898">
              <w:rPr>
                <w:b/>
                <w:color w:val="252525"/>
                <w:sz w:val="16"/>
                <w:szCs w:val="16"/>
                <w:shd w:val="clear" w:color="auto" w:fill="FFFFFF"/>
              </w:rPr>
              <w:t>0.33</w:t>
            </w:r>
          </w:p>
        </w:tc>
        <w:tc>
          <w:tcPr>
            <w:tcW w:w="766" w:type="dxa"/>
            <w:tcBorders>
              <w:top w:val="single" w:sz="4" w:space="0" w:color="auto"/>
              <w:left w:val="single" w:sz="4" w:space="0" w:color="auto"/>
              <w:bottom w:val="single" w:sz="4" w:space="0" w:color="auto"/>
              <w:right w:val="single" w:sz="4" w:space="0" w:color="auto"/>
            </w:tcBorders>
          </w:tcPr>
          <w:p w:rsidR="006A4709" w:rsidRPr="00114898" w:rsidRDefault="006A4709" w:rsidP="00114898">
            <w:pPr>
              <w:pStyle w:val="a4"/>
              <w:jc w:val="center"/>
              <w:rPr>
                <w:b/>
                <w:color w:val="252525"/>
                <w:sz w:val="16"/>
                <w:szCs w:val="16"/>
                <w:shd w:val="clear" w:color="auto" w:fill="FFFFFF"/>
              </w:rPr>
            </w:pPr>
            <w:r w:rsidRPr="00114898">
              <w:rPr>
                <w:b/>
                <w:color w:val="252525"/>
                <w:sz w:val="16"/>
                <w:szCs w:val="16"/>
                <w:shd w:val="clear" w:color="auto" w:fill="FFFFFF"/>
              </w:rPr>
              <w:t>0.66</w:t>
            </w:r>
          </w:p>
        </w:tc>
      </w:tr>
      <w:tr w:rsidR="006A4709" w:rsidRPr="00BD75D6" w:rsidTr="00F12717">
        <w:tc>
          <w:tcPr>
            <w:tcW w:w="3544" w:type="dxa"/>
            <w:tcBorders>
              <w:top w:val="single" w:sz="4" w:space="0" w:color="auto"/>
              <w:left w:val="single" w:sz="4" w:space="0" w:color="auto"/>
              <w:bottom w:val="single" w:sz="4" w:space="0" w:color="auto"/>
              <w:right w:val="single" w:sz="4" w:space="0" w:color="auto"/>
            </w:tcBorders>
          </w:tcPr>
          <w:p w:rsidR="006A4709" w:rsidRPr="00FC6167" w:rsidRDefault="006A4709" w:rsidP="00EA5F69">
            <w:pPr>
              <w:pStyle w:val="a4"/>
              <w:jc w:val="both"/>
              <w:rPr>
                <w:color w:val="252525"/>
                <w:sz w:val="16"/>
                <w:szCs w:val="16"/>
                <w:shd w:val="clear" w:color="auto" w:fill="FFFFFF"/>
              </w:rPr>
            </w:pPr>
            <w:r w:rsidRPr="00FC6167">
              <w:rPr>
                <w:color w:val="252525"/>
                <w:sz w:val="16"/>
                <w:szCs w:val="16"/>
                <w:shd w:val="clear" w:color="auto" w:fill="FFFFFF"/>
              </w:rPr>
              <w:t xml:space="preserve">Бальная оценка: </w:t>
            </w:r>
          </w:p>
        </w:tc>
        <w:tc>
          <w:tcPr>
            <w:tcW w:w="1276" w:type="dxa"/>
            <w:tcBorders>
              <w:top w:val="single" w:sz="4" w:space="0" w:color="auto"/>
              <w:left w:val="single" w:sz="4" w:space="0" w:color="auto"/>
              <w:bottom w:val="single" w:sz="4" w:space="0" w:color="auto"/>
              <w:right w:val="single" w:sz="4" w:space="0" w:color="auto"/>
            </w:tcBorders>
          </w:tcPr>
          <w:p w:rsidR="006A4709" w:rsidRPr="00114898" w:rsidRDefault="006A4709" w:rsidP="00114898">
            <w:pPr>
              <w:pStyle w:val="a4"/>
              <w:jc w:val="center"/>
              <w:rPr>
                <w:b/>
                <w:color w:val="252525"/>
                <w:sz w:val="16"/>
                <w:szCs w:val="16"/>
                <w:shd w:val="clear" w:color="auto" w:fill="FFFFFF"/>
              </w:rPr>
            </w:pPr>
            <w:r w:rsidRPr="00114898">
              <w:rPr>
                <w:b/>
                <w:color w:val="252525"/>
                <w:sz w:val="16"/>
                <w:szCs w:val="16"/>
                <w:shd w:val="clear" w:color="auto" w:fill="FFFFFF"/>
              </w:rPr>
              <w:t>5</w:t>
            </w:r>
          </w:p>
        </w:tc>
        <w:tc>
          <w:tcPr>
            <w:tcW w:w="1134" w:type="dxa"/>
            <w:tcBorders>
              <w:top w:val="single" w:sz="4" w:space="0" w:color="auto"/>
              <w:left w:val="single" w:sz="4" w:space="0" w:color="auto"/>
              <w:bottom w:val="single" w:sz="4" w:space="0" w:color="auto"/>
              <w:right w:val="single" w:sz="4" w:space="0" w:color="auto"/>
            </w:tcBorders>
          </w:tcPr>
          <w:p w:rsidR="006A4709" w:rsidRPr="00114898" w:rsidRDefault="006A4709" w:rsidP="00114898">
            <w:pPr>
              <w:pStyle w:val="a4"/>
              <w:jc w:val="center"/>
              <w:rPr>
                <w:b/>
                <w:color w:val="252525"/>
                <w:sz w:val="16"/>
                <w:szCs w:val="16"/>
                <w:shd w:val="clear" w:color="auto" w:fill="FFFFFF"/>
              </w:rPr>
            </w:pPr>
            <w:r w:rsidRPr="00114898">
              <w:rPr>
                <w:b/>
                <w:color w:val="252525"/>
                <w:sz w:val="16"/>
                <w:szCs w:val="16"/>
                <w:shd w:val="clear" w:color="auto" w:fill="FFFFFF"/>
              </w:rPr>
              <w:t>5</w:t>
            </w:r>
          </w:p>
        </w:tc>
        <w:tc>
          <w:tcPr>
            <w:tcW w:w="1026" w:type="dxa"/>
            <w:tcBorders>
              <w:top w:val="single" w:sz="4" w:space="0" w:color="auto"/>
              <w:left w:val="single" w:sz="4" w:space="0" w:color="auto"/>
              <w:bottom w:val="single" w:sz="4" w:space="0" w:color="auto"/>
              <w:right w:val="single" w:sz="4" w:space="0" w:color="auto"/>
            </w:tcBorders>
          </w:tcPr>
          <w:p w:rsidR="006A4709" w:rsidRPr="00114898" w:rsidRDefault="006A4709" w:rsidP="00114898">
            <w:pPr>
              <w:pStyle w:val="a4"/>
              <w:jc w:val="center"/>
              <w:rPr>
                <w:b/>
                <w:color w:val="252525"/>
                <w:sz w:val="16"/>
                <w:szCs w:val="16"/>
                <w:shd w:val="clear" w:color="auto" w:fill="FFFFFF"/>
              </w:rPr>
            </w:pPr>
            <w:r w:rsidRPr="00114898">
              <w:rPr>
                <w:b/>
                <w:color w:val="252525"/>
                <w:sz w:val="16"/>
                <w:szCs w:val="16"/>
                <w:shd w:val="clear" w:color="auto" w:fill="FFFFFF"/>
              </w:rPr>
              <w:t>3</w:t>
            </w:r>
          </w:p>
        </w:tc>
        <w:tc>
          <w:tcPr>
            <w:tcW w:w="817" w:type="dxa"/>
            <w:tcBorders>
              <w:top w:val="single" w:sz="4" w:space="0" w:color="auto"/>
              <w:left w:val="single" w:sz="4" w:space="0" w:color="auto"/>
              <w:bottom w:val="single" w:sz="4" w:space="0" w:color="auto"/>
              <w:right w:val="single" w:sz="4" w:space="0" w:color="auto"/>
            </w:tcBorders>
          </w:tcPr>
          <w:p w:rsidR="006A4709" w:rsidRPr="00114898" w:rsidRDefault="006A4709" w:rsidP="00114898">
            <w:pPr>
              <w:pStyle w:val="a4"/>
              <w:jc w:val="center"/>
              <w:rPr>
                <w:b/>
                <w:color w:val="252525"/>
                <w:sz w:val="16"/>
                <w:szCs w:val="16"/>
                <w:shd w:val="clear" w:color="auto" w:fill="FFFFFF"/>
              </w:rPr>
            </w:pPr>
            <w:r w:rsidRPr="00114898">
              <w:rPr>
                <w:b/>
                <w:color w:val="252525"/>
                <w:sz w:val="16"/>
                <w:szCs w:val="16"/>
                <w:shd w:val="clear" w:color="auto" w:fill="FFFFFF"/>
              </w:rPr>
              <w:t>4</w:t>
            </w:r>
          </w:p>
        </w:tc>
        <w:tc>
          <w:tcPr>
            <w:tcW w:w="935" w:type="dxa"/>
            <w:tcBorders>
              <w:top w:val="single" w:sz="4" w:space="0" w:color="auto"/>
              <w:left w:val="single" w:sz="4" w:space="0" w:color="auto"/>
              <w:bottom w:val="single" w:sz="4" w:space="0" w:color="auto"/>
              <w:right w:val="single" w:sz="4" w:space="0" w:color="auto"/>
            </w:tcBorders>
          </w:tcPr>
          <w:p w:rsidR="006A4709" w:rsidRPr="00114898" w:rsidRDefault="006A4709" w:rsidP="00114898">
            <w:pPr>
              <w:pStyle w:val="a4"/>
              <w:jc w:val="center"/>
              <w:rPr>
                <w:b/>
                <w:color w:val="252525"/>
                <w:sz w:val="16"/>
                <w:szCs w:val="16"/>
                <w:shd w:val="clear" w:color="auto" w:fill="FFFFFF"/>
              </w:rPr>
            </w:pPr>
            <w:r w:rsidRPr="00114898">
              <w:rPr>
                <w:b/>
                <w:color w:val="252525"/>
                <w:sz w:val="16"/>
                <w:szCs w:val="16"/>
                <w:shd w:val="clear" w:color="auto" w:fill="FFFFFF"/>
              </w:rPr>
              <w:t>4</w:t>
            </w:r>
          </w:p>
        </w:tc>
        <w:tc>
          <w:tcPr>
            <w:tcW w:w="766" w:type="dxa"/>
            <w:tcBorders>
              <w:top w:val="single" w:sz="4" w:space="0" w:color="auto"/>
              <w:left w:val="single" w:sz="4" w:space="0" w:color="auto"/>
              <w:bottom w:val="single" w:sz="4" w:space="0" w:color="auto"/>
              <w:right w:val="single" w:sz="4" w:space="0" w:color="auto"/>
            </w:tcBorders>
          </w:tcPr>
          <w:p w:rsidR="006A4709" w:rsidRPr="00114898" w:rsidRDefault="006A4709" w:rsidP="00114898">
            <w:pPr>
              <w:pStyle w:val="a4"/>
              <w:jc w:val="center"/>
              <w:rPr>
                <w:b/>
                <w:color w:val="252525"/>
                <w:sz w:val="16"/>
                <w:szCs w:val="16"/>
                <w:shd w:val="clear" w:color="auto" w:fill="FFFFFF"/>
              </w:rPr>
            </w:pPr>
            <w:r w:rsidRPr="00114898">
              <w:rPr>
                <w:b/>
                <w:color w:val="252525"/>
                <w:sz w:val="16"/>
                <w:szCs w:val="16"/>
                <w:shd w:val="clear" w:color="auto" w:fill="FFFFFF"/>
              </w:rPr>
              <w:t>1</w:t>
            </w:r>
          </w:p>
        </w:tc>
      </w:tr>
      <w:tr w:rsidR="006A4709" w:rsidRPr="00BD75D6" w:rsidTr="00F12717">
        <w:tc>
          <w:tcPr>
            <w:tcW w:w="3544" w:type="dxa"/>
            <w:tcBorders>
              <w:top w:val="single" w:sz="4" w:space="0" w:color="auto"/>
              <w:left w:val="single" w:sz="4" w:space="0" w:color="auto"/>
              <w:bottom w:val="single" w:sz="4" w:space="0" w:color="auto"/>
              <w:right w:val="single" w:sz="4" w:space="0" w:color="auto"/>
            </w:tcBorders>
          </w:tcPr>
          <w:p w:rsidR="006A4709" w:rsidRPr="00FC6167" w:rsidRDefault="006A4709" w:rsidP="0005523D">
            <w:pPr>
              <w:pStyle w:val="a4"/>
              <w:jc w:val="both"/>
              <w:rPr>
                <w:color w:val="252525"/>
                <w:sz w:val="16"/>
                <w:szCs w:val="16"/>
                <w:shd w:val="clear" w:color="auto" w:fill="FFFFFF"/>
              </w:rPr>
            </w:pPr>
            <w:r>
              <w:rPr>
                <w:color w:val="252525"/>
                <w:sz w:val="16"/>
                <w:szCs w:val="16"/>
                <w:shd w:val="clear" w:color="auto" w:fill="FFFFFF"/>
              </w:rPr>
              <w:t xml:space="preserve">Интегрированный показатель </w:t>
            </w:r>
          </w:p>
        </w:tc>
        <w:tc>
          <w:tcPr>
            <w:tcW w:w="1276" w:type="dxa"/>
            <w:tcBorders>
              <w:top w:val="single" w:sz="4" w:space="0" w:color="auto"/>
              <w:left w:val="single" w:sz="4" w:space="0" w:color="auto"/>
              <w:bottom w:val="single" w:sz="4" w:space="0" w:color="auto"/>
              <w:right w:val="single" w:sz="4" w:space="0" w:color="auto"/>
            </w:tcBorders>
          </w:tcPr>
          <w:p w:rsidR="006A4709" w:rsidRPr="00114898" w:rsidRDefault="006A4709" w:rsidP="00114898">
            <w:pPr>
              <w:pStyle w:val="a4"/>
              <w:jc w:val="center"/>
              <w:rPr>
                <w:b/>
                <w:color w:val="252525"/>
                <w:sz w:val="16"/>
                <w:szCs w:val="16"/>
                <w:shd w:val="clear" w:color="auto" w:fill="FFFFFF"/>
              </w:rPr>
            </w:pPr>
            <w:r w:rsidRPr="00114898">
              <w:rPr>
                <w:b/>
                <w:color w:val="252525"/>
                <w:sz w:val="16"/>
                <w:szCs w:val="16"/>
                <w:shd w:val="clear" w:color="auto" w:fill="FFFFFF"/>
              </w:rPr>
              <w:t>3.3</w:t>
            </w:r>
          </w:p>
        </w:tc>
        <w:tc>
          <w:tcPr>
            <w:tcW w:w="1134" w:type="dxa"/>
            <w:tcBorders>
              <w:top w:val="single" w:sz="4" w:space="0" w:color="auto"/>
              <w:left w:val="single" w:sz="4" w:space="0" w:color="auto"/>
              <w:bottom w:val="single" w:sz="4" w:space="0" w:color="auto"/>
              <w:right w:val="single" w:sz="4" w:space="0" w:color="auto"/>
            </w:tcBorders>
          </w:tcPr>
          <w:p w:rsidR="006A4709" w:rsidRPr="00114898" w:rsidRDefault="006A4709" w:rsidP="00114898">
            <w:pPr>
              <w:pStyle w:val="a4"/>
              <w:jc w:val="center"/>
              <w:rPr>
                <w:b/>
                <w:color w:val="252525"/>
                <w:sz w:val="16"/>
                <w:szCs w:val="16"/>
                <w:shd w:val="clear" w:color="auto" w:fill="FFFFFF"/>
              </w:rPr>
            </w:pPr>
            <w:r w:rsidRPr="00114898">
              <w:rPr>
                <w:b/>
                <w:color w:val="252525"/>
                <w:sz w:val="16"/>
                <w:szCs w:val="16"/>
                <w:shd w:val="clear" w:color="auto" w:fill="FFFFFF"/>
              </w:rPr>
              <w:t>1.65</w:t>
            </w:r>
          </w:p>
        </w:tc>
        <w:tc>
          <w:tcPr>
            <w:tcW w:w="1026" w:type="dxa"/>
            <w:tcBorders>
              <w:top w:val="single" w:sz="4" w:space="0" w:color="auto"/>
              <w:left w:val="single" w:sz="4" w:space="0" w:color="auto"/>
              <w:bottom w:val="single" w:sz="4" w:space="0" w:color="auto"/>
              <w:right w:val="single" w:sz="4" w:space="0" w:color="auto"/>
            </w:tcBorders>
          </w:tcPr>
          <w:p w:rsidR="006A4709" w:rsidRPr="00114898" w:rsidRDefault="006A4709" w:rsidP="00114898">
            <w:pPr>
              <w:pStyle w:val="a4"/>
              <w:jc w:val="center"/>
              <w:rPr>
                <w:b/>
                <w:color w:val="252525"/>
                <w:sz w:val="16"/>
                <w:szCs w:val="16"/>
                <w:shd w:val="clear" w:color="auto" w:fill="FFFFFF"/>
              </w:rPr>
            </w:pPr>
            <w:r w:rsidRPr="00114898">
              <w:rPr>
                <w:b/>
                <w:color w:val="252525"/>
                <w:sz w:val="16"/>
                <w:szCs w:val="16"/>
                <w:shd w:val="clear" w:color="auto" w:fill="FFFFFF"/>
              </w:rPr>
              <w:t>3</w:t>
            </w:r>
          </w:p>
        </w:tc>
        <w:tc>
          <w:tcPr>
            <w:tcW w:w="817" w:type="dxa"/>
            <w:tcBorders>
              <w:top w:val="single" w:sz="4" w:space="0" w:color="auto"/>
              <w:left w:val="single" w:sz="4" w:space="0" w:color="auto"/>
              <w:bottom w:val="single" w:sz="4" w:space="0" w:color="auto"/>
              <w:right w:val="single" w:sz="4" w:space="0" w:color="auto"/>
            </w:tcBorders>
          </w:tcPr>
          <w:p w:rsidR="006A4709" w:rsidRPr="00114898" w:rsidRDefault="006A4709" w:rsidP="00114898">
            <w:pPr>
              <w:pStyle w:val="a4"/>
              <w:jc w:val="center"/>
              <w:rPr>
                <w:b/>
                <w:color w:val="252525"/>
                <w:sz w:val="16"/>
                <w:szCs w:val="16"/>
                <w:shd w:val="clear" w:color="auto" w:fill="FFFFFF"/>
              </w:rPr>
            </w:pPr>
            <w:r w:rsidRPr="00114898">
              <w:rPr>
                <w:b/>
                <w:color w:val="252525"/>
                <w:sz w:val="16"/>
                <w:szCs w:val="16"/>
                <w:shd w:val="clear" w:color="auto" w:fill="FFFFFF"/>
              </w:rPr>
              <w:t>4</w:t>
            </w:r>
          </w:p>
        </w:tc>
        <w:tc>
          <w:tcPr>
            <w:tcW w:w="935" w:type="dxa"/>
            <w:tcBorders>
              <w:top w:val="single" w:sz="4" w:space="0" w:color="auto"/>
              <w:left w:val="single" w:sz="4" w:space="0" w:color="auto"/>
              <w:bottom w:val="single" w:sz="4" w:space="0" w:color="auto"/>
              <w:right w:val="single" w:sz="4" w:space="0" w:color="auto"/>
            </w:tcBorders>
          </w:tcPr>
          <w:p w:rsidR="006A4709" w:rsidRPr="00114898" w:rsidRDefault="006A4709" w:rsidP="00114898">
            <w:pPr>
              <w:pStyle w:val="a4"/>
              <w:jc w:val="center"/>
              <w:rPr>
                <w:b/>
                <w:color w:val="252525"/>
                <w:sz w:val="16"/>
                <w:szCs w:val="16"/>
                <w:shd w:val="clear" w:color="auto" w:fill="FFFFFF"/>
              </w:rPr>
            </w:pPr>
            <w:r w:rsidRPr="00114898">
              <w:rPr>
                <w:b/>
                <w:color w:val="252525"/>
                <w:sz w:val="16"/>
                <w:szCs w:val="16"/>
                <w:shd w:val="clear" w:color="auto" w:fill="FFFFFF"/>
              </w:rPr>
              <w:t>1.32</w:t>
            </w:r>
          </w:p>
        </w:tc>
        <w:tc>
          <w:tcPr>
            <w:tcW w:w="766" w:type="dxa"/>
            <w:tcBorders>
              <w:top w:val="single" w:sz="4" w:space="0" w:color="auto"/>
              <w:left w:val="single" w:sz="4" w:space="0" w:color="auto"/>
              <w:bottom w:val="single" w:sz="4" w:space="0" w:color="auto"/>
              <w:right w:val="single" w:sz="4" w:space="0" w:color="auto"/>
            </w:tcBorders>
          </w:tcPr>
          <w:p w:rsidR="006A4709" w:rsidRPr="00114898" w:rsidRDefault="006A4709" w:rsidP="00114898">
            <w:pPr>
              <w:pStyle w:val="a4"/>
              <w:jc w:val="center"/>
              <w:rPr>
                <w:b/>
                <w:color w:val="252525"/>
                <w:sz w:val="16"/>
                <w:szCs w:val="16"/>
                <w:shd w:val="clear" w:color="auto" w:fill="FFFFFF"/>
              </w:rPr>
            </w:pPr>
            <w:r w:rsidRPr="00114898">
              <w:rPr>
                <w:b/>
                <w:color w:val="252525"/>
                <w:sz w:val="16"/>
                <w:szCs w:val="16"/>
                <w:shd w:val="clear" w:color="auto" w:fill="FFFFFF"/>
              </w:rPr>
              <w:t>0.66</w:t>
            </w:r>
          </w:p>
        </w:tc>
      </w:tr>
      <w:tr w:rsidR="006A4709" w:rsidRPr="00BD75D6" w:rsidTr="00F12717">
        <w:tc>
          <w:tcPr>
            <w:tcW w:w="3544" w:type="dxa"/>
            <w:tcBorders>
              <w:top w:val="single" w:sz="4" w:space="0" w:color="auto"/>
              <w:left w:val="single" w:sz="4" w:space="0" w:color="auto"/>
              <w:bottom w:val="single" w:sz="4" w:space="0" w:color="auto"/>
              <w:right w:val="single" w:sz="4" w:space="0" w:color="auto"/>
            </w:tcBorders>
          </w:tcPr>
          <w:p w:rsidR="006A4709" w:rsidRPr="00114898" w:rsidRDefault="006A4709" w:rsidP="00EA5F69">
            <w:pPr>
              <w:pStyle w:val="a4"/>
              <w:jc w:val="both"/>
              <w:rPr>
                <w:color w:val="252525"/>
                <w:sz w:val="28"/>
                <w:szCs w:val="28"/>
                <w:shd w:val="clear" w:color="auto" w:fill="FFFFFF"/>
              </w:rPr>
            </w:pPr>
            <w:r w:rsidRPr="00114898">
              <w:rPr>
                <w:color w:val="252525"/>
                <w:sz w:val="16"/>
                <w:szCs w:val="28"/>
                <w:shd w:val="clear" w:color="auto" w:fill="FFFFFF"/>
              </w:rPr>
              <w:t xml:space="preserve">Показатель эффекта: </w:t>
            </w:r>
          </w:p>
        </w:tc>
        <w:tc>
          <w:tcPr>
            <w:tcW w:w="5954" w:type="dxa"/>
            <w:gridSpan w:val="6"/>
            <w:tcBorders>
              <w:top w:val="single" w:sz="4" w:space="0" w:color="auto"/>
              <w:left w:val="single" w:sz="4" w:space="0" w:color="auto"/>
              <w:bottom w:val="single" w:sz="4" w:space="0" w:color="auto"/>
              <w:right w:val="single" w:sz="4" w:space="0" w:color="auto"/>
            </w:tcBorders>
          </w:tcPr>
          <w:p w:rsidR="006A4709" w:rsidRPr="00114898" w:rsidRDefault="006A4709" w:rsidP="00114898">
            <w:pPr>
              <w:pStyle w:val="a4"/>
              <w:jc w:val="center"/>
              <w:rPr>
                <w:b/>
                <w:color w:val="252525"/>
                <w:sz w:val="16"/>
                <w:szCs w:val="16"/>
                <w:shd w:val="clear" w:color="auto" w:fill="FFFFFF"/>
              </w:rPr>
            </w:pPr>
            <w:r w:rsidRPr="00114898">
              <w:rPr>
                <w:color w:val="252525"/>
                <w:sz w:val="16"/>
                <w:szCs w:val="28"/>
                <w:shd w:val="clear" w:color="auto" w:fill="FFFFFF"/>
              </w:rPr>
              <w:t>1,97</w:t>
            </w:r>
          </w:p>
        </w:tc>
      </w:tr>
      <w:tr w:rsidR="006A4709" w:rsidRPr="00BD75D6" w:rsidTr="00F12717">
        <w:tc>
          <w:tcPr>
            <w:tcW w:w="3544" w:type="dxa"/>
            <w:tcBorders>
              <w:top w:val="single" w:sz="4" w:space="0" w:color="auto"/>
            </w:tcBorders>
          </w:tcPr>
          <w:p w:rsidR="006A4709" w:rsidRDefault="006A4709" w:rsidP="0005523D">
            <w:pPr>
              <w:pStyle w:val="a4"/>
              <w:jc w:val="both"/>
              <w:rPr>
                <w:color w:val="252525"/>
                <w:sz w:val="16"/>
                <w:szCs w:val="16"/>
                <w:shd w:val="clear" w:color="auto" w:fill="FFFFFF"/>
              </w:rPr>
            </w:pPr>
          </w:p>
        </w:tc>
        <w:tc>
          <w:tcPr>
            <w:tcW w:w="1276" w:type="dxa"/>
            <w:tcBorders>
              <w:top w:val="single" w:sz="4" w:space="0" w:color="auto"/>
            </w:tcBorders>
          </w:tcPr>
          <w:p w:rsidR="006A4709" w:rsidRPr="00114898" w:rsidRDefault="006A4709" w:rsidP="00114898">
            <w:pPr>
              <w:pStyle w:val="a4"/>
              <w:jc w:val="center"/>
              <w:rPr>
                <w:b/>
                <w:color w:val="252525"/>
                <w:sz w:val="16"/>
                <w:szCs w:val="16"/>
                <w:shd w:val="clear" w:color="auto" w:fill="FFFFFF"/>
              </w:rPr>
            </w:pPr>
          </w:p>
        </w:tc>
        <w:tc>
          <w:tcPr>
            <w:tcW w:w="1134" w:type="dxa"/>
            <w:tcBorders>
              <w:top w:val="single" w:sz="4" w:space="0" w:color="auto"/>
            </w:tcBorders>
          </w:tcPr>
          <w:p w:rsidR="006A4709" w:rsidRPr="00114898" w:rsidRDefault="006A4709" w:rsidP="00114898">
            <w:pPr>
              <w:pStyle w:val="a4"/>
              <w:jc w:val="center"/>
              <w:rPr>
                <w:b/>
                <w:color w:val="252525"/>
                <w:sz w:val="16"/>
                <w:szCs w:val="16"/>
                <w:shd w:val="clear" w:color="auto" w:fill="FFFFFF"/>
              </w:rPr>
            </w:pPr>
          </w:p>
        </w:tc>
        <w:tc>
          <w:tcPr>
            <w:tcW w:w="1026" w:type="dxa"/>
            <w:tcBorders>
              <w:top w:val="single" w:sz="4" w:space="0" w:color="auto"/>
            </w:tcBorders>
          </w:tcPr>
          <w:p w:rsidR="006A4709" w:rsidRPr="00114898" w:rsidRDefault="006A4709" w:rsidP="00114898">
            <w:pPr>
              <w:pStyle w:val="a4"/>
              <w:jc w:val="center"/>
              <w:rPr>
                <w:b/>
                <w:color w:val="252525"/>
                <w:sz w:val="16"/>
                <w:szCs w:val="16"/>
                <w:shd w:val="clear" w:color="auto" w:fill="FFFFFF"/>
              </w:rPr>
            </w:pPr>
          </w:p>
        </w:tc>
        <w:tc>
          <w:tcPr>
            <w:tcW w:w="817" w:type="dxa"/>
            <w:tcBorders>
              <w:top w:val="single" w:sz="4" w:space="0" w:color="auto"/>
            </w:tcBorders>
          </w:tcPr>
          <w:p w:rsidR="006A4709" w:rsidRPr="00114898" w:rsidRDefault="006A4709" w:rsidP="00114898">
            <w:pPr>
              <w:pStyle w:val="a4"/>
              <w:jc w:val="center"/>
              <w:rPr>
                <w:b/>
                <w:color w:val="252525"/>
                <w:sz w:val="16"/>
                <w:szCs w:val="16"/>
                <w:shd w:val="clear" w:color="auto" w:fill="FFFFFF"/>
              </w:rPr>
            </w:pPr>
          </w:p>
        </w:tc>
        <w:tc>
          <w:tcPr>
            <w:tcW w:w="935" w:type="dxa"/>
            <w:tcBorders>
              <w:top w:val="single" w:sz="4" w:space="0" w:color="auto"/>
            </w:tcBorders>
          </w:tcPr>
          <w:p w:rsidR="006A4709" w:rsidRPr="00114898" w:rsidRDefault="006A4709" w:rsidP="00114898">
            <w:pPr>
              <w:pStyle w:val="a4"/>
              <w:jc w:val="center"/>
              <w:rPr>
                <w:b/>
                <w:color w:val="252525"/>
                <w:sz w:val="16"/>
                <w:szCs w:val="16"/>
                <w:shd w:val="clear" w:color="auto" w:fill="FFFFFF"/>
              </w:rPr>
            </w:pPr>
          </w:p>
        </w:tc>
        <w:tc>
          <w:tcPr>
            <w:tcW w:w="766" w:type="dxa"/>
            <w:tcBorders>
              <w:top w:val="single" w:sz="4" w:space="0" w:color="auto"/>
            </w:tcBorders>
          </w:tcPr>
          <w:p w:rsidR="006A4709" w:rsidRPr="00114898" w:rsidRDefault="006A4709" w:rsidP="00114898">
            <w:pPr>
              <w:pStyle w:val="a4"/>
              <w:jc w:val="center"/>
              <w:rPr>
                <w:b/>
                <w:color w:val="252525"/>
                <w:sz w:val="16"/>
                <w:szCs w:val="16"/>
                <w:shd w:val="clear" w:color="auto" w:fill="FFFFFF"/>
              </w:rPr>
            </w:pPr>
          </w:p>
        </w:tc>
      </w:tr>
      <w:tr w:rsidR="006A4709" w:rsidRPr="00BD75D6" w:rsidTr="00EA5F69">
        <w:trPr>
          <w:trHeight w:val="239"/>
        </w:trPr>
        <w:tc>
          <w:tcPr>
            <w:tcW w:w="3544" w:type="dxa"/>
          </w:tcPr>
          <w:p w:rsidR="006A4709" w:rsidRDefault="006A4709" w:rsidP="0005523D">
            <w:pPr>
              <w:pStyle w:val="a4"/>
              <w:jc w:val="both"/>
              <w:rPr>
                <w:color w:val="252525"/>
                <w:sz w:val="16"/>
                <w:szCs w:val="16"/>
                <w:shd w:val="clear" w:color="auto" w:fill="FFFFFF"/>
              </w:rPr>
            </w:pPr>
          </w:p>
        </w:tc>
        <w:tc>
          <w:tcPr>
            <w:tcW w:w="1276" w:type="dxa"/>
          </w:tcPr>
          <w:p w:rsidR="006A4709" w:rsidRPr="00114898" w:rsidRDefault="006A4709" w:rsidP="00114898">
            <w:pPr>
              <w:pStyle w:val="a4"/>
              <w:jc w:val="center"/>
              <w:rPr>
                <w:b/>
                <w:color w:val="252525"/>
                <w:sz w:val="16"/>
                <w:szCs w:val="16"/>
                <w:shd w:val="clear" w:color="auto" w:fill="FFFFFF"/>
              </w:rPr>
            </w:pPr>
          </w:p>
        </w:tc>
        <w:tc>
          <w:tcPr>
            <w:tcW w:w="1134" w:type="dxa"/>
          </w:tcPr>
          <w:p w:rsidR="006A4709" w:rsidRPr="00114898" w:rsidRDefault="006A4709" w:rsidP="00114898">
            <w:pPr>
              <w:pStyle w:val="a4"/>
              <w:jc w:val="center"/>
              <w:rPr>
                <w:b/>
                <w:color w:val="252525"/>
                <w:sz w:val="16"/>
                <w:szCs w:val="16"/>
                <w:shd w:val="clear" w:color="auto" w:fill="FFFFFF"/>
              </w:rPr>
            </w:pPr>
          </w:p>
        </w:tc>
        <w:tc>
          <w:tcPr>
            <w:tcW w:w="1026" w:type="dxa"/>
          </w:tcPr>
          <w:p w:rsidR="006A4709" w:rsidRPr="00114898" w:rsidRDefault="006A4709" w:rsidP="00114898">
            <w:pPr>
              <w:pStyle w:val="a4"/>
              <w:jc w:val="center"/>
              <w:rPr>
                <w:b/>
                <w:color w:val="252525"/>
                <w:sz w:val="16"/>
                <w:szCs w:val="16"/>
                <w:shd w:val="clear" w:color="auto" w:fill="FFFFFF"/>
              </w:rPr>
            </w:pPr>
          </w:p>
        </w:tc>
        <w:tc>
          <w:tcPr>
            <w:tcW w:w="817" w:type="dxa"/>
          </w:tcPr>
          <w:p w:rsidR="006A4709" w:rsidRPr="00114898" w:rsidRDefault="006A4709" w:rsidP="00114898">
            <w:pPr>
              <w:pStyle w:val="a4"/>
              <w:jc w:val="center"/>
              <w:rPr>
                <w:b/>
                <w:color w:val="252525"/>
                <w:sz w:val="16"/>
                <w:szCs w:val="16"/>
                <w:shd w:val="clear" w:color="auto" w:fill="FFFFFF"/>
              </w:rPr>
            </w:pPr>
          </w:p>
        </w:tc>
        <w:tc>
          <w:tcPr>
            <w:tcW w:w="935" w:type="dxa"/>
          </w:tcPr>
          <w:p w:rsidR="006A4709" w:rsidRPr="00114898" w:rsidRDefault="006A4709" w:rsidP="00114898">
            <w:pPr>
              <w:pStyle w:val="a4"/>
              <w:jc w:val="center"/>
              <w:rPr>
                <w:b/>
                <w:color w:val="252525"/>
                <w:sz w:val="16"/>
                <w:szCs w:val="16"/>
                <w:shd w:val="clear" w:color="auto" w:fill="FFFFFF"/>
              </w:rPr>
            </w:pPr>
          </w:p>
        </w:tc>
        <w:tc>
          <w:tcPr>
            <w:tcW w:w="766" w:type="dxa"/>
          </w:tcPr>
          <w:p w:rsidR="006A4709" w:rsidRPr="00114898" w:rsidRDefault="006A4709" w:rsidP="00114898">
            <w:pPr>
              <w:pStyle w:val="a4"/>
              <w:jc w:val="center"/>
              <w:rPr>
                <w:b/>
                <w:color w:val="252525"/>
                <w:sz w:val="16"/>
                <w:szCs w:val="16"/>
                <w:shd w:val="clear" w:color="auto" w:fill="FFFFFF"/>
              </w:rPr>
            </w:pPr>
          </w:p>
        </w:tc>
      </w:tr>
    </w:tbl>
    <w:p w:rsidR="006A4709" w:rsidRPr="00EA5F69" w:rsidRDefault="006A4709" w:rsidP="00FB3B3B">
      <w:pPr>
        <w:pStyle w:val="a4"/>
        <w:shd w:val="clear" w:color="auto" w:fill="FFFFFF"/>
        <w:ind w:left="720"/>
        <w:rPr>
          <w:i/>
        </w:rPr>
      </w:pPr>
      <w:r w:rsidRPr="00EA5F69">
        <w:rPr>
          <w:i/>
        </w:rPr>
        <w:t>Задание 3</w:t>
      </w:r>
    </w:p>
    <w:p w:rsidR="006A4709" w:rsidRPr="00EA5F69" w:rsidRDefault="006A4709" w:rsidP="00FB3B3B">
      <w:pPr>
        <w:spacing w:before="0" w:beforeAutospacing="0" w:after="120" w:afterAutospacing="0"/>
        <w:jc w:val="both"/>
        <w:rPr>
          <w:lang w:val="ru-RU"/>
        </w:rPr>
      </w:pPr>
      <w:r w:rsidRPr="00EA5F69">
        <w:rPr>
          <w:lang w:val="ru-RU"/>
        </w:rPr>
        <w:t>На основании изученного материала и дополнительных источников информации заполните таблицу</w:t>
      </w:r>
      <w:r>
        <w:rPr>
          <w:lang w:val="ru-RU"/>
        </w:rPr>
        <w:t xml:space="preserve"> реализованных и реализующихся </w:t>
      </w:r>
      <w:r w:rsidRPr="00EA5F69">
        <w:rPr>
          <w:lang w:val="ru-RU"/>
        </w:rPr>
        <w:t>инвестиционных проектов РФ и Приморского края за пери</w:t>
      </w:r>
      <w:r>
        <w:rPr>
          <w:lang w:val="ru-RU"/>
        </w:rPr>
        <w:t>од с 2010-2015гг. Сгруппируйте их на</w:t>
      </w:r>
      <w:r w:rsidRPr="00EA5F69">
        <w:rPr>
          <w:lang w:val="ru-RU"/>
        </w:rPr>
        <w:t xml:space="preserve">: </w:t>
      </w:r>
      <w:r w:rsidRPr="00EA5F69">
        <w:rPr>
          <w:color w:val="000000"/>
          <w:lang w:val="ru-RU"/>
        </w:rPr>
        <w:t xml:space="preserve">монопроекты (уровень одного субъекта бизнеса (СБ)), мультипроекты </w:t>
      </w:r>
      <w:proofErr w:type="gramStart"/>
      <w:r w:rsidRPr="00EA5F69">
        <w:rPr>
          <w:color w:val="000000"/>
          <w:lang w:val="ru-RU"/>
        </w:rPr>
        <w:t>( совокупность</w:t>
      </w:r>
      <w:proofErr w:type="gramEnd"/>
      <w:r w:rsidRPr="00EA5F69">
        <w:rPr>
          <w:color w:val="000000"/>
          <w:lang w:val="ru-RU"/>
        </w:rPr>
        <w:t xml:space="preserve">  задействованных  СБ на уровне региона, края), мегапроекты (совокупность  задействованных  СБ на  федеральном или государственном уровне ) </w:t>
      </w:r>
    </w:p>
    <w:p w:rsidR="006A4709" w:rsidRPr="00EA5F69" w:rsidRDefault="006A4709" w:rsidP="00FB3B3B">
      <w:pPr>
        <w:pStyle w:val="a4"/>
        <w:shd w:val="clear" w:color="auto" w:fill="FFFFFF"/>
        <w:spacing w:before="0" w:beforeAutospacing="0" w:after="0" w:afterAutospacing="0"/>
        <w:jc w:val="both"/>
        <w:rPr>
          <w:color w:val="252525"/>
          <w:shd w:val="clear" w:color="auto" w:fill="FFFFFF"/>
        </w:rPr>
      </w:pPr>
      <w:r w:rsidRPr="00EA5F69">
        <w:t>Таблица 1- Инвестиционные проекты РФ и Приморского края</w:t>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2908"/>
        <w:gridCol w:w="1744"/>
        <w:gridCol w:w="1160"/>
        <w:gridCol w:w="1145"/>
        <w:gridCol w:w="1428"/>
      </w:tblGrid>
      <w:tr w:rsidR="006A4709" w:rsidRPr="00EA5F69" w:rsidTr="007B68CB">
        <w:tc>
          <w:tcPr>
            <w:tcW w:w="1242" w:type="dxa"/>
            <w:vMerge w:val="restart"/>
            <w:vAlign w:val="center"/>
          </w:tcPr>
          <w:p w:rsidR="006A4709" w:rsidRPr="00EA5F69" w:rsidRDefault="006A4709" w:rsidP="00FB3B3B">
            <w:pPr>
              <w:pStyle w:val="a4"/>
              <w:spacing w:before="0" w:beforeAutospacing="0" w:after="0" w:afterAutospacing="0"/>
              <w:jc w:val="center"/>
              <w:rPr>
                <w:color w:val="252525"/>
                <w:shd w:val="clear" w:color="auto" w:fill="FFFFFF"/>
              </w:rPr>
            </w:pPr>
            <w:r w:rsidRPr="00EA5F69">
              <w:rPr>
                <w:color w:val="252525"/>
                <w:shd w:val="clear" w:color="auto" w:fill="FFFFFF"/>
              </w:rPr>
              <w:t>Период</w:t>
            </w:r>
          </w:p>
        </w:tc>
        <w:tc>
          <w:tcPr>
            <w:tcW w:w="2908" w:type="dxa"/>
            <w:vMerge w:val="restart"/>
            <w:vAlign w:val="center"/>
          </w:tcPr>
          <w:p w:rsidR="006A4709" w:rsidRPr="00EA5F69" w:rsidRDefault="006A4709" w:rsidP="00FB3B3B">
            <w:pPr>
              <w:pStyle w:val="a4"/>
              <w:spacing w:before="0" w:beforeAutospacing="0" w:after="0" w:afterAutospacing="0"/>
              <w:jc w:val="center"/>
              <w:rPr>
                <w:color w:val="252525"/>
                <w:shd w:val="clear" w:color="auto" w:fill="FFFFFF"/>
              </w:rPr>
            </w:pPr>
            <w:r w:rsidRPr="00EA5F69">
              <w:rPr>
                <w:color w:val="252525"/>
                <w:shd w:val="clear" w:color="auto" w:fill="FFFFFF"/>
              </w:rPr>
              <w:t>Наименование</w:t>
            </w:r>
          </w:p>
          <w:p w:rsidR="006A4709" w:rsidRPr="00EA5F69" w:rsidRDefault="006A4709" w:rsidP="00FB3B3B">
            <w:pPr>
              <w:pStyle w:val="a4"/>
              <w:spacing w:before="0" w:beforeAutospacing="0" w:after="0" w:afterAutospacing="0"/>
              <w:jc w:val="center"/>
              <w:rPr>
                <w:color w:val="252525"/>
                <w:shd w:val="clear" w:color="auto" w:fill="FFFFFF"/>
              </w:rPr>
            </w:pPr>
            <w:r w:rsidRPr="00EA5F69">
              <w:rPr>
                <w:color w:val="252525"/>
                <w:shd w:val="clear" w:color="auto" w:fill="FFFFFF"/>
              </w:rPr>
              <w:t>инвестиционного проекта</w:t>
            </w:r>
          </w:p>
        </w:tc>
        <w:tc>
          <w:tcPr>
            <w:tcW w:w="1744" w:type="dxa"/>
            <w:vMerge w:val="restart"/>
            <w:vAlign w:val="center"/>
          </w:tcPr>
          <w:p w:rsidR="006A4709" w:rsidRPr="00EA5F69" w:rsidRDefault="006A4709" w:rsidP="00FB3B3B">
            <w:pPr>
              <w:pStyle w:val="a4"/>
              <w:spacing w:before="0" w:beforeAutospacing="0" w:after="0" w:afterAutospacing="0"/>
              <w:jc w:val="center"/>
              <w:rPr>
                <w:color w:val="252525"/>
                <w:shd w:val="clear" w:color="auto" w:fill="FFFFFF"/>
              </w:rPr>
            </w:pPr>
            <w:r w:rsidRPr="00EA5F69">
              <w:rPr>
                <w:color w:val="252525"/>
                <w:shd w:val="clear" w:color="auto" w:fill="FFFFFF"/>
              </w:rPr>
              <w:t>Объем инвестиций</w:t>
            </w:r>
          </w:p>
          <w:p w:rsidR="006A4709" w:rsidRPr="00EA5F69" w:rsidRDefault="006A4709" w:rsidP="00FB3B3B">
            <w:pPr>
              <w:pStyle w:val="a4"/>
              <w:spacing w:before="0" w:beforeAutospacing="0" w:after="0" w:afterAutospacing="0"/>
              <w:jc w:val="center"/>
              <w:rPr>
                <w:color w:val="252525"/>
                <w:shd w:val="clear" w:color="auto" w:fill="FFFFFF"/>
              </w:rPr>
            </w:pPr>
            <w:r w:rsidRPr="00EA5F69">
              <w:rPr>
                <w:color w:val="252525"/>
                <w:shd w:val="clear" w:color="auto" w:fill="FFFFFF"/>
              </w:rPr>
              <w:t>(млн.</w:t>
            </w:r>
            <w:r>
              <w:rPr>
                <w:color w:val="252525"/>
                <w:shd w:val="clear" w:color="auto" w:fill="FFFFFF"/>
              </w:rPr>
              <w:t xml:space="preserve"> </w:t>
            </w:r>
            <w:r w:rsidRPr="00EA5F69">
              <w:rPr>
                <w:color w:val="252525"/>
                <w:shd w:val="clear" w:color="auto" w:fill="FFFFFF"/>
              </w:rPr>
              <w:t>руб</w:t>
            </w:r>
            <w:r>
              <w:rPr>
                <w:color w:val="252525"/>
                <w:shd w:val="clear" w:color="auto" w:fill="FFFFFF"/>
              </w:rPr>
              <w:t>.</w:t>
            </w:r>
            <w:r w:rsidRPr="00EA5F69">
              <w:rPr>
                <w:color w:val="252525"/>
                <w:shd w:val="clear" w:color="auto" w:fill="FFFFFF"/>
              </w:rPr>
              <w:t>)</w:t>
            </w:r>
          </w:p>
        </w:tc>
        <w:tc>
          <w:tcPr>
            <w:tcW w:w="3733" w:type="dxa"/>
            <w:gridSpan w:val="3"/>
            <w:vAlign w:val="center"/>
          </w:tcPr>
          <w:p w:rsidR="006A4709" w:rsidRPr="00EA5F69" w:rsidRDefault="006A4709" w:rsidP="00FB3B3B">
            <w:pPr>
              <w:pStyle w:val="a4"/>
              <w:jc w:val="center"/>
              <w:rPr>
                <w:color w:val="252525"/>
                <w:shd w:val="clear" w:color="auto" w:fill="FFFFFF"/>
              </w:rPr>
            </w:pPr>
            <w:r w:rsidRPr="00EA5F69">
              <w:rPr>
                <w:color w:val="252525"/>
                <w:shd w:val="clear" w:color="auto" w:fill="FFFFFF"/>
              </w:rPr>
              <w:t>Класс инвестиционных проектов:</w:t>
            </w:r>
          </w:p>
        </w:tc>
      </w:tr>
      <w:tr w:rsidR="006A4709" w:rsidRPr="00EA5F69" w:rsidTr="007B68CB">
        <w:tc>
          <w:tcPr>
            <w:tcW w:w="1242" w:type="dxa"/>
            <w:vMerge/>
            <w:vAlign w:val="center"/>
          </w:tcPr>
          <w:p w:rsidR="006A4709" w:rsidRPr="00EA5F69" w:rsidRDefault="006A4709" w:rsidP="00FB3B3B">
            <w:pPr>
              <w:pStyle w:val="a4"/>
              <w:spacing w:before="0" w:beforeAutospacing="0" w:after="0" w:afterAutospacing="0"/>
              <w:jc w:val="center"/>
              <w:rPr>
                <w:color w:val="252525"/>
                <w:shd w:val="clear" w:color="auto" w:fill="FFFFFF"/>
              </w:rPr>
            </w:pPr>
          </w:p>
        </w:tc>
        <w:tc>
          <w:tcPr>
            <w:tcW w:w="2908" w:type="dxa"/>
            <w:vMerge/>
            <w:vAlign w:val="center"/>
          </w:tcPr>
          <w:p w:rsidR="006A4709" w:rsidRPr="00EA5F69" w:rsidRDefault="006A4709" w:rsidP="00FB3B3B">
            <w:pPr>
              <w:pStyle w:val="a4"/>
              <w:spacing w:before="0" w:beforeAutospacing="0" w:after="0" w:afterAutospacing="0"/>
              <w:jc w:val="center"/>
              <w:rPr>
                <w:color w:val="252525"/>
                <w:shd w:val="clear" w:color="auto" w:fill="FFFFFF"/>
              </w:rPr>
            </w:pPr>
          </w:p>
        </w:tc>
        <w:tc>
          <w:tcPr>
            <w:tcW w:w="1744" w:type="dxa"/>
            <w:vMerge/>
            <w:vAlign w:val="center"/>
          </w:tcPr>
          <w:p w:rsidR="006A4709" w:rsidRPr="00EA5F69" w:rsidRDefault="006A4709" w:rsidP="00FB3B3B">
            <w:pPr>
              <w:pStyle w:val="a4"/>
              <w:jc w:val="center"/>
              <w:rPr>
                <w:color w:val="252525"/>
                <w:shd w:val="clear" w:color="auto" w:fill="FFFFFF"/>
              </w:rPr>
            </w:pPr>
          </w:p>
        </w:tc>
        <w:tc>
          <w:tcPr>
            <w:tcW w:w="1160" w:type="dxa"/>
            <w:vAlign w:val="center"/>
          </w:tcPr>
          <w:p w:rsidR="006A4709" w:rsidRPr="00EA5F69" w:rsidRDefault="006A4709" w:rsidP="00FB3B3B">
            <w:pPr>
              <w:pStyle w:val="a4"/>
              <w:jc w:val="center"/>
              <w:rPr>
                <w:color w:val="252525"/>
                <w:shd w:val="clear" w:color="auto" w:fill="FFFFFF"/>
              </w:rPr>
            </w:pPr>
            <w:r w:rsidRPr="00EA5F69">
              <w:rPr>
                <w:color w:val="252525"/>
                <w:shd w:val="clear" w:color="auto" w:fill="FFFFFF"/>
              </w:rPr>
              <w:t>Моно</w:t>
            </w:r>
          </w:p>
        </w:tc>
        <w:tc>
          <w:tcPr>
            <w:tcW w:w="1145" w:type="dxa"/>
            <w:vAlign w:val="center"/>
          </w:tcPr>
          <w:p w:rsidR="006A4709" w:rsidRPr="00EA5F69" w:rsidRDefault="006A4709" w:rsidP="00FB3B3B">
            <w:pPr>
              <w:pStyle w:val="a4"/>
              <w:jc w:val="center"/>
              <w:rPr>
                <w:color w:val="252525"/>
                <w:shd w:val="clear" w:color="auto" w:fill="FFFFFF"/>
              </w:rPr>
            </w:pPr>
            <w:r w:rsidRPr="00EA5F69">
              <w:rPr>
                <w:color w:val="252525"/>
                <w:shd w:val="clear" w:color="auto" w:fill="FFFFFF"/>
              </w:rPr>
              <w:t>Мульти</w:t>
            </w:r>
          </w:p>
        </w:tc>
        <w:tc>
          <w:tcPr>
            <w:tcW w:w="1428" w:type="dxa"/>
            <w:vAlign w:val="center"/>
          </w:tcPr>
          <w:p w:rsidR="006A4709" w:rsidRPr="00EA5F69" w:rsidRDefault="006A4709" w:rsidP="00FB3B3B">
            <w:pPr>
              <w:pStyle w:val="a4"/>
              <w:jc w:val="center"/>
              <w:rPr>
                <w:color w:val="252525"/>
                <w:shd w:val="clear" w:color="auto" w:fill="FFFFFF"/>
              </w:rPr>
            </w:pPr>
            <w:r w:rsidRPr="00EA5F69">
              <w:rPr>
                <w:color w:val="252525"/>
                <w:shd w:val="clear" w:color="auto" w:fill="FFFFFF"/>
              </w:rPr>
              <w:t>Мега</w:t>
            </w:r>
          </w:p>
        </w:tc>
      </w:tr>
      <w:tr w:rsidR="006A4709" w:rsidRPr="00EA5F69" w:rsidTr="007B68CB">
        <w:tc>
          <w:tcPr>
            <w:tcW w:w="1242" w:type="dxa"/>
          </w:tcPr>
          <w:p w:rsidR="006A4709" w:rsidRPr="00EA5F69" w:rsidRDefault="006A4709" w:rsidP="00114898">
            <w:pPr>
              <w:pStyle w:val="a4"/>
              <w:jc w:val="both"/>
              <w:rPr>
                <w:color w:val="252525"/>
                <w:shd w:val="clear" w:color="auto" w:fill="FFFFFF"/>
              </w:rPr>
            </w:pPr>
          </w:p>
        </w:tc>
        <w:tc>
          <w:tcPr>
            <w:tcW w:w="2908" w:type="dxa"/>
          </w:tcPr>
          <w:p w:rsidR="006A4709" w:rsidRPr="00EA5F69" w:rsidRDefault="006A4709" w:rsidP="00114898">
            <w:pPr>
              <w:pStyle w:val="a4"/>
              <w:jc w:val="both"/>
              <w:rPr>
                <w:color w:val="252525"/>
                <w:shd w:val="clear" w:color="auto" w:fill="FFFFFF"/>
              </w:rPr>
            </w:pPr>
          </w:p>
        </w:tc>
        <w:tc>
          <w:tcPr>
            <w:tcW w:w="1744" w:type="dxa"/>
          </w:tcPr>
          <w:p w:rsidR="006A4709" w:rsidRPr="00EA5F69" w:rsidRDefault="006A4709" w:rsidP="00FB3B3B">
            <w:pPr>
              <w:pStyle w:val="a4"/>
              <w:jc w:val="both"/>
              <w:rPr>
                <w:color w:val="252525"/>
                <w:shd w:val="clear" w:color="auto" w:fill="FFFFFF"/>
              </w:rPr>
            </w:pPr>
          </w:p>
        </w:tc>
        <w:tc>
          <w:tcPr>
            <w:tcW w:w="1160" w:type="dxa"/>
          </w:tcPr>
          <w:p w:rsidR="006A4709" w:rsidRPr="00EA5F69" w:rsidRDefault="006A4709" w:rsidP="00114898">
            <w:pPr>
              <w:pStyle w:val="a4"/>
              <w:jc w:val="both"/>
              <w:rPr>
                <w:color w:val="252525"/>
                <w:shd w:val="clear" w:color="auto" w:fill="FFFFFF"/>
              </w:rPr>
            </w:pPr>
          </w:p>
        </w:tc>
        <w:tc>
          <w:tcPr>
            <w:tcW w:w="1145" w:type="dxa"/>
          </w:tcPr>
          <w:p w:rsidR="006A4709" w:rsidRPr="00EA5F69" w:rsidRDefault="006A4709" w:rsidP="00EA5F69">
            <w:pPr>
              <w:pStyle w:val="a4"/>
              <w:jc w:val="both"/>
              <w:rPr>
                <w:color w:val="252525"/>
                <w:shd w:val="clear" w:color="auto" w:fill="FFFFFF"/>
              </w:rPr>
            </w:pPr>
          </w:p>
        </w:tc>
        <w:tc>
          <w:tcPr>
            <w:tcW w:w="1428" w:type="dxa"/>
          </w:tcPr>
          <w:p w:rsidR="006A4709" w:rsidRPr="00EA5F69" w:rsidRDefault="006A4709" w:rsidP="00114898">
            <w:pPr>
              <w:pStyle w:val="a4"/>
              <w:jc w:val="both"/>
              <w:rPr>
                <w:color w:val="252525"/>
                <w:shd w:val="clear" w:color="auto" w:fill="FFFFFF"/>
              </w:rPr>
            </w:pPr>
          </w:p>
        </w:tc>
      </w:tr>
    </w:tbl>
    <w:p w:rsidR="006A4709" w:rsidRPr="004126DD" w:rsidRDefault="006A4709" w:rsidP="004126DD">
      <w:pPr>
        <w:spacing w:before="0" w:beforeAutospacing="0" w:after="0" w:afterAutospacing="0"/>
        <w:jc w:val="both"/>
        <w:rPr>
          <w:lang w:val="ru-RU" w:eastAsia="ar-SA"/>
        </w:rPr>
      </w:pPr>
    </w:p>
    <w:p w:rsidR="006A4709" w:rsidRPr="004C21D8" w:rsidRDefault="006A4709" w:rsidP="004C21D8">
      <w:pPr>
        <w:spacing w:before="0" w:beforeAutospacing="0" w:after="120" w:afterAutospacing="0"/>
        <w:jc w:val="center"/>
        <w:rPr>
          <w:rFonts w:ascii="Arial" w:hAnsi="Arial" w:cs="Arial"/>
          <w:b/>
          <w:lang w:val="ru-RU"/>
        </w:rPr>
      </w:pPr>
      <w:r w:rsidRPr="004C21D8">
        <w:rPr>
          <w:rFonts w:ascii="Arial" w:hAnsi="Arial" w:cs="Arial"/>
          <w:b/>
          <w:lang w:val="ru-RU"/>
        </w:rPr>
        <w:t>Тесты для самопроверки</w:t>
      </w:r>
    </w:p>
    <w:p w:rsidR="006A4709" w:rsidRPr="00B03A10" w:rsidRDefault="006A4709" w:rsidP="00E97514">
      <w:pPr>
        <w:spacing w:before="0" w:beforeAutospacing="0" w:after="0" w:afterAutospacing="0"/>
        <w:jc w:val="both"/>
        <w:rPr>
          <w:b/>
          <w:lang w:val="ru-RU"/>
        </w:rPr>
      </w:pPr>
      <w:r w:rsidRPr="00B03A10">
        <w:rPr>
          <w:b/>
          <w:lang w:val="ru-RU"/>
        </w:rPr>
        <w:t>1.</w:t>
      </w:r>
      <w:r>
        <w:rPr>
          <w:b/>
          <w:lang w:val="ru-RU"/>
        </w:rPr>
        <w:t xml:space="preserve"> </w:t>
      </w:r>
      <w:r w:rsidRPr="00B03A10">
        <w:rPr>
          <w:b/>
          <w:lang w:val="ru-RU"/>
        </w:rPr>
        <w:t>Реформы в экономике неразрывно связаны</w:t>
      </w:r>
    </w:p>
    <w:p w:rsidR="006A4709" w:rsidRPr="00B03A10" w:rsidRDefault="006A4709" w:rsidP="00E97514">
      <w:pPr>
        <w:spacing w:before="0" w:beforeAutospacing="0" w:after="0" w:afterAutospacing="0"/>
        <w:jc w:val="both"/>
        <w:rPr>
          <w:lang w:val="ru-RU"/>
        </w:rPr>
      </w:pPr>
      <w:r>
        <w:rPr>
          <w:lang w:val="ru-RU"/>
        </w:rPr>
        <w:t xml:space="preserve">1) </w:t>
      </w:r>
      <w:r w:rsidRPr="00B03A10">
        <w:rPr>
          <w:lang w:val="ru-RU"/>
        </w:rPr>
        <w:t>стереотипами управления</w:t>
      </w:r>
    </w:p>
    <w:p w:rsidR="006A4709" w:rsidRPr="00B03A10" w:rsidRDefault="006A4709" w:rsidP="00E97514">
      <w:pPr>
        <w:spacing w:before="0" w:beforeAutospacing="0" w:after="0" w:afterAutospacing="0"/>
        <w:jc w:val="both"/>
        <w:rPr>
          <w:lang w:val="ru-RU"/>
        </w:rPr>
      </w:pPr>
      <w:r>
        <w:rPr>
          <w:lang w:val="ru-RU"/>
        </w:rPr>
        <w:t xml:space="preserve">2) </w:t>
      </w:r>
      <w:r w:rsidRPr="00B03A10">
        <w:rPr>
          <w:lang w:val="ru-RU"/>
        </w:rPr>
        <w:t xml:space="preserve">методами и подходами в планировании </w:t>
      </w:r>
    </w:p>
    <w:p w:rsidR="006A4709" w:rsidRPr="00B03A10" w:rsidRDefault="006A4709" w:rsidP="00E97514">
      <w:pPr>
        <w:spacing w:before="0" w:beforeAutospacing="0" w:after="0" w:afterAutospacing="0"/>
        <w:jc w:val="both"/>
        <w:rPr>
          <w:lang w:val="ru-RU"/>
        </w:rPr>
      </w:pPr>
      <w:r w:rsidRPr="00B03A10">
        <w:rPr>
          <w:lang w:val="ru-RU"/>
        </w:rPr>
        <w:t>3)</w:t>
      </w:r>
      <w:r>
        <w:rPr>
          <w:lang w:val="ru-RU"/>
        </w:rPr>
        <w:t xml:space="preserve"> </w:t>
      </w:r>
      <w:r w:rsidRPr="00B03A10">
        <w:rPr>
          <w:lang w:val="ru-RU"/>
        </w:rPr>
        <w:t xml:space="preserve">средней заработной платой на предприятиях </w:t>
      </w:r>
    </w:p>
    <w:p w:rsidR="006A4709" w:rsidRPr="00B03A10" w:rsidRDefault="006A4709" w:rsidP="00E97514">
      <w:pPr>
        <w:spacing w:before="0" w:beforeAutospacing="0" w:after="0" w:afterAutospacing="0"/>
        <w:jc w:val="both"/>
        <w:rPr>
          <w:lang w:val="ru-RU"/>
        </w:rPr>
      </w:pPr>
      <w:r w:rsidRPr="00B03A10">
        <w:rPr>
          <w:lang w:val="ru-RU"/>
        </w:rPr>
        <w:t>4)</w:t>
      </w:r>
      <w:r>
        <w:rPr>
          <w:lang w:val="ru-RU"/>
        </w:rPr>
        <w:t xml:space="preserve"> </w:t>
      </w:r>
      <w:r w:rsidRPr="00B03A10">
        <w:rPr>
          <w:lang w:val="ru-RU"/>
        </w:rPr>
        <w:t>процентной ставкой в банках</w:t>
      </w:r>
    </w:p>
    <w:p w:rsidR="006A4709" w:rsidRPr="00B03A10" w:rsidRDefault="006A4709" w:rsidP="00E97514">
      <w:pPr>
        <w:spacing w:before="0" w:beforeAutospacing="0" w:after="0" w:afterAutospacing="0"/>
        <w:jc w:val="both"/>
        <w:rPr>
          <w:b/>
          <w:lang w:val="ru-RU"/>
        </w:rPr>
      </w:pPr>
      <w:r w:rsidRPr="00B03A10">
        <w:rPr>
          <w:b/>
          <w:lang w:val="ru-RU"/>
        </w:rPr>
        <w:t>2.</w:t>
      </w:r>
      <w:r>
        <w:rPr>
          <w:b/>
          <w:lang w:val="ru-RU"/>
        </w:rPr>
        <w:t xml:space="preserve"> </w:t>
      </w:r>
      <w:r w:rsidRPr="00B03A10">
        <w:rPr>
          <w:b/>
          <w:lang w:val="ru-RU"/>
        </w:rPr>
        <w:t>Процесс «Планирования» определяет</w:t>
      </w:r>
    </w:p>
    <w:p w:rsidR="006A4709" w:rsidRPr="00B03A10" w:rsidRDefault="006A4709" w:rsidP="00E97514">
      <w:pPr>
        <w:spacing w:before="0" w:beforeAutospacing="0" w:after="0" w:afterAutospacing="0"/>
        <w:jc w:val="both"/>
        <w:rPr>
          <w:lang w:val="ru-RU"/>
        </w:rPr>
      </w:pPr>
      <w:r w:rsidRPr="00B03A10">
        <w:rPr>
          <w:lang w:val="ru-RU"/>
        </w:rPr>
        <w:t>1)</w:t>
      </w:r>
      <w:r>
        <w:rPr>
          <w:lang w:val="ru-RU"/>
        </w:rPr>
        <w:t xml:space="preserve"> </w:t>
      </w:r>
      <w:r w:rsidRPr="00B03A10">
        <w:rPr>
          <w:lang w:val="ru-RU"/>
        </w:rPr>
        <w:t>принцип организации управления</w:t>
      </w:r>
    </w:p>
    <w:p w:rsidR="006A4709" w:rsidRPr="00B03A10" w:rsidRDefault="006A4709" w:rsidP="00E97514">
      <w:pPr>
        <w:spacing w:before="0" w:beforeAutospacing="0" w:after="0" w:afterAutospacing="0"/>
        <w:jc w:val="both"/>
        <w:rPr>
          <w:lang w:val="ru-RU"/>
        </w:rPr>
      </w:pPr>
      <w:r w:rsidRPr="00B03A10">
        <w:rPr>
          <w:lang w:val="ru-RU"/>
        </w:rPr>
        <w:t>2)</w:t>
      </w:r>
      <w:r>
        <w:rPr>
          <w:lang w:val="ru-RU"/>
        </w:rPr>
        <w:t xml:space="preserve"> </w:t>
      </w:r>
      <w:r w:rsidRPr="00B03A10">
        <w:rPr>
          <w:lang w:val="ru-RU"/>
        </w:rPr>
        <w:t>метод организации управления</w:t>
      </w:r>
    </w:p>
    <w:p w:rsidR="006A4709" w:rsidRPr="00B03A10" w:rsidRDefault="006A4709" w:rsidP="00E97514">
      <w:pPr>
        <w:spacing w:before="0" w:beforeAutospacing="0" w:after="0" w:afterAutospacing="0"/>
        <w:jc w:val="both"/>
        <w:rPr>
          <w:lang w:val="ru-RU"/>
        </w:rPr>
      </w:pPr>
      <w:r>
        <w:rPr>
          <w:lang w:val="ru-RU"/>
        </w:rPr>
        <w:t xml:space="preserve">3) </w:t>
      </w:r>
      <w:r w:rsidRPr="00B03A10">
        <w:rPr>
          <w:lang w:val="ru-RU"/>
        </w:rPr>
        <w:t>функцию организации управления</w:t>
      </w:r>
    </w:p>
    <w:p w:rsidR="006A4709" w:rsidRPr="00B03A10" w:rsidRDefault="006A4709" w:rsidP="00E97514">
      <w:pPr>
        <w:spacing w:before="0" w:beforeAutospacing="0" w:after="0" w:afterAutospacing="0"/>
        <w:jc w:val="both"/>
        <w:rPr>
          <w:lang w:val="ru-RU"/>
        </w:rPr>
      </w:pPr>
      <w:r w:rsidRPr="00B03A10">
        <w:rPr>
          <w:lang w:val="ru-RU"/>
        </w:rPr>
        <w:t>4)</w:t>
      </w:r>
      <w:r>
        <w:rPr>
          <w:lang w:val="ru-RU"/>
        </w:rPr>
        <w:t xml:space="preserve"> </w:t>
      </w:r>
      <w:r w:rsidRPr="00B03A10">
        <w:rPr>
          <w:lang w:val="ru-RU"/>
        </w:rPr>
        <w:t>концепцию организации управления</w:t>
      </w:r>
    </w:p>
    <w:p w:rsidR="006A4709" w:rsidRPr="00AF1018" w:rsidRDefault="006A4709" w:rsidP="00E97514">
      <w:pPr>
        <w:spacing w:before="0" w:beforeAutospacing="0" w:after="0" w:afterAutospacing="0"/>
        <w:jc w:val="both"/>
        <w:rPr>
          <w:b/>
          <w:lang w:val="ru-RU"/>
        </w:rPr>
      </w:pPr>
    </w:p>
    <w:p w:rsidR="006A4709" w:rsidRPr="00AF1018" w:rsidRDefault="006A4709" w:rsidP="00E97514">
      <w:pPr>
        <w:spacing w:before="0" w:beforeAutospacing="0" w:after="0" w:afterAutospacing="0"/>
        <w:jc w:val="both"/>
        <w:rPr>
          <w:b/>
          <w:lang w:val="ru-RU"/>
        </w:rPr>
      </w:pPr>
    </w:p>
    <w:p w:rsidR="006A4709" w:rsidRPr="00B03A10" w:rsidRDefault="006A4709" w:rsidP="00E97514">
      <w:pPr>
        <w:spacing w:before="0" w:beforeAutospacing="0" w:after="0" w:afterAutospacing="0"/>
        <w:jc w:val="both"/>
        <w:rPr>
          <w:b/>
          <w:lang w:val="ru-RU"/>
        </w:rPr>
      </w:pPr>
      <w:r w:rsidRPr="00B03A10">
        <w:rPr>
          <w:b/>
          <w:lang w:val="ru-RU"/>
        </w:rPr>
        <w:t>3.</w:t>
      </w:r>
      <w:r>
        <w:rPr>
          <w:b/>
          <w:lang w:val="ru-RU"/>
        </w:rPr>
        <w:t xml:space="preserve"> </w:t>
      </w:r>
      <w:r w:rsidRPr="00B03A10">
        <w:rPr>
          <w:b/>
          <w:lang w:val="ru-RU"/>
        </w:rPr>
        <w:t xml:space="preserve">Понятие </w:t>
      </w:r>
      <w:r w:rsidRPr="00560AEF">
        <w:rPr>
          <w:lang w:val="ru-RU"/>
        </w:rPr>
        <w:t>«</w:t>
      </w:r>
      <w:r w:rsidRPr="00560AEF">
        <w:rPr>
          <w:rStyle w:val="a5"/>
          <w:color w:val="000000"/>
          <w:shd w:val="clear" w:color="auto" w:fill="FFFFFF"/>
          <w:lang w:val="ru-RU"/>
        </w:rPr>
        <w:t>Планирование</w:t>
      </w:r>
      <w:r w:rsidRPr="00560AEF">
        <w:rPr>
          <w:b/>
          <w:lang w:val="ru-RU"/>
        </w:rPr>
        <w:t>» включает</w:t>
      </w:r>
    </w:p>
    <w:p w:rsidR="006A4709" w:rsidRPr="00B03A10" w:rsidRDefault="006A4709" w:rsidP="00E97514">
      <w:pPr>
        <w:spacing w:before="0" w:beforeAutospacing="0" w:after="0" w:afterAutospacing="0"/>
        <w:jc w:val="both"/>
        <w:rPr>
          <w:lang w:val="ru-RU"/>
        </w:rPr>
      </w:pPr>
      <w:r>
        <w:rPr>
          <w:lang w:val="ru-RU"/>
        </w:rPr>
        <w:t xml:space="preserve">1) </w:t>
      </w:r>
      <w:r w:rsidRPr="00B03A10">
        <w:rPr>
          <w:lang w:val="ru-RU"/>
        </w:rPr>
        <w:t>процесс определения цели развития управляемого объекта, методов, способов и средств ее достижения, разработка программы, плана действия различной степени детализации на ближайшую и более отдаленную перспективу</w:t>
      </w:r>
    </w:p>
    <w:p w:rsidR="006A4709" w:rsidRPr="00B03A10" w:rsidRDefault="006A4709" w:rsidP="00E97514">
      <w:pPr>
        <w:spacing w:before="0" w:beforeAutospacing="0" w:after="0" w:afterAutospacing="0"/>
        <w:jc w:val="both"/>
        <w:rPr>
          <w:color w:val="000000"/>
          <w:shd w:val="clear" w:color="auto" w:fill="FFFFFF"/>
          <w:lang w:val="ru-RU"/>
        </w:rPr>
      </w:pPr>
      <w:r>
        <w:rPr>
          <w:lang w:val="ru-RU"/>
        </w:rPr>
        <w:t xml:space="preserve">2) </w:t>
      </w:r>
      <w:r w:rsidRPr="00B03A10">
        <w:rPr>
          <w:color w:val="000000"/>
          <w:shd w:val="clear" w:color="auto" w:fill="FFFFFF"/>
          <w:lang w:val="ru-RU"/>
        </w:rPr>
        <w:t>процесс разработки и установления руководством предприятия системы количественных и качественных показателей его развития</w:t>
      </w:r>
    </w:p>
    <w:p w:rsidR="006A4709" w:rsidRPr="00B03A10" w:rsidRDefault="006A4709" w:rsidP="00E97514">
      <w:pPr>
        <w:shd w:val="clear" w:color="auto" w:fill="FFFFFF"/>
        <w:spacing w:before="0" w:beforeAutospacing="0" w:after="0" w:afterAutospacing="0"/>
        <w:rPr>
          <w:bCs/>
          <w:lang w:val="ru-RU"/>
        </w:rPr>
      </w:pPr>
      <w:r w:rsidRPr="00B03A10">
        <w:rPr>
          <w:lang w:val="ru-RU" w:eastAsia="ar-SA"/>
        </w:rPr>
        <w:t>3)</w:t>
      </w:r>
      <w:r w:rsidRPr="00B03A10">
        <w:rPr>
          <w:bCs/>
          <w:lang w:val="ru-RU"/>
        </w:rPr>
        <w:t xml:space="preserve"> деятельность коммерческих организаций, которая связана с вложением средств, с целью получения прибыли на основе сочетания личной выгоды с общественной пользой</w:t>
      </w:r>
    </w:p>
    <w:p w:rsidR="006A4709" w:rsidRPr="00B03A10" w:rsidRDefault="006A4709" w:rsidP="00E97514">
      <w:pPr>
        <w:shd w:val="clear" w:color="auto" w:fill="FFFFFF"/>
        <w:spacing w:before="0" w:beforeAutospacing="0" w:after="0" w:afterAutospacing="0"/>
        <w:rPr>
          <w:bCs/>
          <w:lang w:val="ru-RU"/>
        </w:rPr>
      </w:pPr>
      <w:r w:rsidRPr="00B03A10">
        <w:rPr>
          <w:bCs/>
          <w:lang w:val="ru-RU"/>
        </w:rPr>
        <w:t>4) принципиально новый вид хозяйствования, позволяющий реализовывать творческие идеи собственника предприятия</w:t>
      </w:r>
    </w:p>
    <w:p w:rsidR="006A4709" w:rsidRPr="00B03A10" w:rsidRDefault="006A4709" w:rsidP="00E97514">
      <w:pPr>
        <w:spacing w:before="0" w:beforeAutospacing="0" w:after="0" w:afterAutospacing="0"/>
        <w:rPr>
          <w:b/>
          <w:lang w:val="ru-RU"/>
        </w:rPr>
      </w:pPr>
      <w:r w:rsidRPr="00B03A10">
        <w:rPr>
          <w:b/>
          <w:lang w:val="ru-RU"/>
        </w:rPr>
        <w:t>4.</w:t>
      </w:r>
      <w:r>
        <w:rPr>
          <w:b/>
          <w:lang w:val="ru-RU"/>
        </w:rPr>
        <w:t xml:space="preserve"> </w:t>
      </w:r>
      <w:r w:rsidRPr="00B03A10">
        <w:rPr>
          <w:b/>
          <w:lang w:val="ru-RU"/>
        </w:rPr>
        <w:t>Характерные черты</w:t>
      </w:r>
      <w:r>
        <w:rPr>
          <w:b/>
          <w:lang w:val="ru-RU"/>
        </w:rPr>
        <w:t xml:space="preserve"> </w:t>
      </w:r>
      <w:r w:rsidRPr="00B03A10">
        <w:rPr>
          <w:b/>
          <w:lang w:val="ru-RU"/>
        </w:rPr>
        <w:t>планирования</w:t>
      </w:r>
    </w:p>
    <w:p w:rsidR="006A4709" w:rsidRPr="00B03A10" w:rsidRDefault="006A4709" w:rsidP="00E97514">
      <w:pPr>
        <w:spacing w:before="0" w:beforeAutospacing="0" w:after="0" w:afterAutospacing="0"/>
        <w:rPr>
          <w:lang w:val="ru-RU"/>
        </w:rPr>
      </w:pPr>
      <w:r>
        <w:rPr>
          <w:lang w:val="ru-RU"/>
        </w:rPr>
        <w:t xml:space="preserve">1) </w:t>
      </w:r>
      <w:r w:rsidRPr="00B03A10">
        <w:rPr>
          <w:lang w:val="ru-RU"/>
        </w:rPr>
        <w:t>опирается на данные прошлых периодов</w:t>
      </w:r>
    </w:p>
    <w:p w:rsidR="006A4709" w:rsidRPr="00B03A10" w:rsidRDefault="006A4709" w:rsidP="00E97514">
      <w:pPr>
        <w:spacing w:before="0" w:beforeAutospacing="0" w:after="0" w:afterAutospacing="0"/>
        <w:rPr>
          <w:lang w:val="ru-RU"/>
        </w:rPr>
      </w:pPr>
      <w:r>
        <w:rPr>
          <w:lang w:val="ru-RU"/>
        </w:rPr>
        <w:t xml:space="preserve">2) </w:t>
      </w:r>
      <w:r w:rsidRPr="00B03A10">
        <w:rPr>
          <w:lang w:val="ru-RU"/>
        </w:rPr>
        <w:t>контролирует развитие предприятия в перспективе</w:t>
      </w:r>
    </w:p>
    <w:p w:rsidR="006A4709" w:rsidRPr="00B03A10" w:rsidRDefault="006A4709" w:rsidP="00E97514">
      <w:pPr>
        <w:spacing w:before="0" w:beforeAutospacing="0" w:after="0" w:afterAutospacing="0"/>
        <w:rPr>
          <w:lang w:val="ru-RU"/>
        </w:rPr>
      </w:pPr>
      <w:r>
        <w:rPr>
          <w:lang w:val="ru-RU"/>
        </w:rPr>
        <w:t xml:space="preserve">3) </w:t>
      </w:r>
      <w:r w:rsidRPr="00B03A10">
        <w:rPr>
          <w:lang w:val="ru-RU"/>
        </w:rPr>
        <w:t>вероятностный характер</w:t>
      </w:r>
    </w:p>
    <w:p w:rsidR="006A4709" w:rsidRPr="00B03A10" w:rsidRDefault="006A4709" w:rsidP="00E97514">
      <w:pPr>
        <w:spacing w:before="0" w:beforeAutospacing="0" w:after="0" w:afterAutospacing="0"/>
        <w:rPr>
          <w:lang w:val="ru-RU"/>
        </w:rPr>
      </w:pPr>
      <w:r w:rsidRPr="00B03A10">
        <w:rPr>
          <w:lang w:val="ru-RU"/>
        </w:rPr>
        <w:t>4)</w:t>
      </w:r>
      <w:r>
        <w:rPr>
          <w:lang w:val="ru-RU"/>
        </w:rPr>
        <w:t xml:space="preserve"> </w:t>
      </w:r>
      <w:r w:rsidRPr="00B03A10">
        <w:rPr>
          <w:lang w:val="ru-RU"/>
        </w:rPr>
        <w:t>профессиональный уровень работников плановых служб</w:t>
      </w:r>
    </w:p>
    <w:p w:rsidR="006A4709" w:rsidRPr="00B03A10" w:rsidRDefault="006A4709" w:rsidP="00E97514">
      <w:pPr>
        <w:spacing w:before="0" w:beforeAutospacing="0" w:after="0" w:afterAutospacing="0"/>
        <w:jc w:val="both"/>
        <w:rPr>
          <w:b/>
          <w:lang w:val="ru-RU"/>
        </w:rPr>
      </w:pPr>
      <w:r w:rsidRPr="00B03A10">
        <w:rPr>
          <w:b/>
          <w:lang w:val="ru-RU"/>
        </w:rPr>
        <w:t>5.</w:t>
      </w:r>
      <w:r>
        <w:rPr>
          <w:b/>
          <w:lang w:val="ru-RU"/>
        </w:rPr>
        <w:t xml:space="preserve"> </w:t>
      </w:r>
      <w:r w:rsidRPr="00B03A10">
        <w:rPr>
          <w:b/>
          <w:lang w:val="ru-RU"/>
        </w:rPr>
        <w:t>Составление и реали</w:t>
      </w:r>
      <w:r w:rsidRPr="00B03A10">
        <w:rPr>
          <w:b/>
          <w:lang w:val="ru-RU"/>
        </w:rPr>
        <w:softHyphen/>
        <w:t xml:space="preserve">зация плана </w:t>
      </w:r>
    </w:p>
    <w:p w:rsidR="006A4709" w:rsidRPr="00B03A10" w:rsidRDefault="006A4709" w:rsidP="00E97514">
      <w:pPr>
        <w:spacing w:before="0" w:beforeAutospacing="0" w:after="0" w:afterAutospacing="0"/>
        <w:jc w:val="both"/>
        <w:rPr>
          <w:lang w:val="ru-RU"/>
        </w:rPr>
      </w:pPr>
      <w:r>
        <w:rPr>
          <w:lang w:val="ru-RU"/>
        </w:rPr>
        <w:t xml:space="preserve">1) </w:t>
      </w:r>
      <w:r w:rsidRPr="00B03A10">
        <w:rPr>
          <w:lang w:val="ru-RU"/>
        </w:rPr>
        <w:t>непрерыв</w:t>
      </w:r>
      <w:r>
        <w:rPr>
          <w:lang w:val="ru-RU"/>
        </w:rPr>
        <w:t>ный процесс</w:t>
      </w:r>
    </w:p>
    <w:p w:rsidR="006A4709" w:rsidRPr="00B03A10" w:rsidRDefault="006A4709" w:rsidP="00E97514">
      <w:pPr>
        <w:spacing w:before="0" w:beforeAutospacing="0" w:after="0" w:afterAutospacing="0"/>
        <w:jc w:val="both"/>
        <w:rPr>
          <w:bCs/>
          <w:lang w:val="ru-RU"/>
        </w:rPr>
      </w:pPr>
      <w:r w:rsidRPr="00B03A10">
        <w:rPr>
          <w:lang w:val="ru-RU"/>
        </w:rPr>
        <w:t>2)</w:t>
      </w:r>
      <w:r>
        <w:rPr>
          <w:lang w:val="ru-RU"/>
        </w:rPr>
        <w:t xml:space="preserve"> </w:t>
      </w:r>
      <w:r w:rsidRPr="00B03A10">
        <w:rPr>
          <w:bCs/>
          <w:lang w:val="ru-RU"/>
        </w:rPr>
        <w:t>процесс создания чего-то нового, вечный поиск форм и методов развития</w:t>
      </w:r>
    </w:p>
    <w:p w:rsidR="006A4709" w:rsidRPr="00B03A10" w:rsidRDefault="006A4709" w:rsidP="00E97514">
      <w:pPr>
        <w:spacing w:before="0" w:beforeAutospacing="0" w:after="0" w:afterAutospacing="0"/>
        <w:jc w:val="both"/>
        <w:rPr>
          <w:bCs/>
          <w:lang w:val="ru-RU"/>
        </w:rPr>
      </w:pPr>
      <w:r w:rsidRPr="00B03A10">
        <w:rPr>
          <w:bCs/>
          <w:lang w:val="ru-RU"/>
        </w:rPr>
        <w:t>3)</w:t>
      </w:r>
      <w:r>
        <w:rPr>
          <w:bCs/>
          <w:lang w:val="ru-RU"/>
        </w:rPr>
        <w:t xml:space="preserve"> </w:t>
      </w:r>
      <w:r w:rsidRPr="00B03A10">
        <w:rPr>
          <w:bCs/>
          <w:lang w:val="ru-RU"/>
        </w:rPr>
        <w:t>одна из организационно-правовых форм предприятий</w:t>
      </w:r>
    </w:p>
    <w:p w:rsidR="006A4709" w:rsidRPr="00B03A10" w:rsidRDefault="006A4709" w:rsidP="00E97514">
      <w:pPr>
        <w:spacing w:before="0" w:beforeAutospacing="0" w:after="0" w:afterAutospacing="0"/>
        <w:jc w:val="both"/>
        <w:rPr>
          <w:bCs/>
          <w:lang w:val="ru-RU"/>
        </w:rPr>
      </w:pPr>
      <w:r w:rsidRPr="00B03A10">
        <w:rPr>
          <w:bCs/>
          <w:lang w:val="ru-RU"/>
        </w:rPr>
        <w:t>4)</w:t>
      </w:r>
      <w:r>
        <w:rPr>
          <w:bCs/>
          <w:lang w:val="ru-RU"/>
        </w:rPr>
        <w:t xml:space="preserve"> </w:t>
      </w:r>
      <w:r w:rsidRPr="00B03A10">
        <w:rPr>
          <w:bCs/>
          <w:lang w:val="ru-RU"/>
        </w:rPr>
        <w:t>принципиально новый вид хозяйствования, позволяющий реализовывать творческие идеи собственника предприятия</w:t>
      </w:r>
    </w:p>
    <w:p w:rsidR="006A4709" w:rsidRPr="00B03A10" w:rsidRDefault="006A4709" w:rsidP="00E97514">
      <w:pPr>
        <w:spacing w:before="0" w:beforeAutospacing="0" w:after="0" w:afterAutospacing="0"/>
        <w:jc w:val="both"/>
        <w:rPr>
          <w:b/>
          <w:lang w:val="ru-RU"/>
        </w:rPr>
      </w:pPr>
      <w:r w:rsidRPr="00B03A10">
        <w:rPr>
          <w:b/>
          <w:lang w:val="ru-RU"/>
        </w:rPr>
        <w:t>6.</w:t>
      </w:r>
      <w:r>
        <w:rPr>
          <w:b/>
          <w:lang w:val="ru-RU"/>
        </w:rPr>
        <w:t xml:space="preserve"> </w:t>
      </w:r>
      <w:r w:rsidRPr="00B03A10">
        <w:rPr>
          <w:b/>
          <w:lang w:val="ru-RU"/>
        </w:rPr>
        <w:t>Бизнес-план включает</w:t>
      </w:r>
    </w:p>
    <w:p w:rsidR="006A4709" w:rsidRPr="00B03A10" w:rsidRDefault="006A4709" w:rsidP="00E97514">
      <w:pPr>
        <w:spacing w:before="0" w:beforeAutospacing="0" w:after="0" w:afterAutospacing="0"/>
        <w:jc w:val="both"/>
        <w:rPr>
          <w:lang w:val="ru-RU"/>
        </w:rPr>
      </w:pPr>
      <w:r>
        <w:rPr>
          <w:lang w:val="ru-RU"/>
        </w:rPr>
        <w:t xml:space="preserve">1) </w:t>
      </w:r>
      <w:r w:rsidRPr="00B03A10">
        <w:rPr>
          <w:lang w:val="ru-RU"/>
        </w:rPr>
        <w:t>разработку</w:t>
      </w:r>
      <w:r w:rsidRPr="00B03A10">
        <w:t> </w:t>
      </w:r>
      <w:r w:rsidRPr="00B03A10">
        <w:rPr>
          <w:lang w:val="ru-RU"/>
        </w:rPr>
        <w:t>цели и задач перед предприятием на перспективу</w:t>
      </w:r>
    </w:p>
    <w:p w:rsidR="006A4709" w:rsidRPr="00B03A10" w:rsidRDefault="006A4709" w:rsidP="00E97514">
      <w:pPr>
        <w:pStyle w:val="a3"/>
        <w:spacing w:before="0" w:beforeAutospacing="0" w:after="0" w:afterAutospacing="0"/>
        <w:ind w:left="0"/>
        <w:jc w:val="both"/>
        <w:rPr>
          <w:lang w:val="ru-RU"/>
        </w:rPr>
      </w:pPr>
      <w:r>
        <w:rPr>
          <w:lang w:val="ru-RU"/>
        </w:rPr>
        <w:t xml:space="preserve">2) </w:t>
      </w:r>
      <w:r w:rsidRPr="00B03A10">
        <w:rPr>
          <w:lang w:val="ru-RU"/>
        </w:rPr>
        <w:t>оценку текущего состояния экономики</w:t>
      </w:r>
    </w:p>
    <w:p w:rsidR="006A4709" w:rsidRPr="00B03A10" w:rsidRDefault="006A4709" w:rsidP="00E97514">
      <w:pPr>
        <w:pStyle w:val="a3"/>
        <w:spacing w:before="0" w:beforeAutospacing="0" w:after="0" w:afterAutospacing="0"/>
        <w:ind w:left="0"/>
        <w:jc w:val="both"/>
        <w:rPr>
          <w:lang w:val="ru-RU"/>
        </w:rPr>
      </w:pPr>
      <w:r>
        <w:rPr>
          <w:lang w:val="ru-RU"/>
        </w:rPr>
        <w:t xml:space="preserve">3) </w:t>
      </w:r>
      <w:r w:rsidRPr="00B03A10">
        <w:rPr>
          <w:lang w:val="ru-RU"/>
        </w:rPr>
        <w:t>сильных и слабых сторон производства</w:t>
      </w:r>
    </w:p>
    <w:p w:rsidR="006A4709" w:rsidRPr="00B03A10" w:rsidRDefault="006A4709" w:rsidP="00E97514">
      <w:pPr>
        <w:pStyle w:val="a3"/>
        <w:spacing w:before="0" w:beforeAutospacing="0" w:after="0" w:afterAutospacing="0"/>
        <w:ind w:left="0"/>
        <w:jc w:val="both"/>
        <w:rPr>
          <w:lang w:val="ru-RU"/>
        </w:rPr>
      </w:pPr>
      <w:r>
        <w:rPr>
          <w:lang w:val="ru-RU"/>
        </w:rPr>
        <w:t xml:space="preserve">4) </w:t>
      </w:r>
      <w:r w:rsidRPr="00B03A10">
        <w:rPr>
          <w:lang w:val="ru-RU"/>
        </w:rPr>
        <w:t>анализ рынка и информацию о клиентах</w:t>
      </w:r>
    </w:p>
    <w:p w:rsidR="006A4709" w:rsidRPr="00B03A10" w:rsidRDefault="006A4709" w:rsidP="00E97514">
      <w:pPr>
        <w:spacing w:before="0" w:beforeAutospacing="0" w:after="0" w:afterAutospacing="0"/>
        <w:jc w:val="both"/>
        <w:rPr>
          <w:b/>
          <w:lang w:val="ru-RU"/>
        </w:rPr>
      </w:pPr>
      <w:r w:rsidRPr="00B03A10">
        <w:rPr>
          <w:b/>
          <w:lang w:val="ru-RU"/>
        </w:rPr>
        <w:t>7. Бизнес-план позволяет</w:t>
      </w:r>
    </w:p>
    <w:p w:rsidR="006A4709" w:rsidRPr="00B03A10" w:rsidRDefault="006A4709" w:rsidP="00E97514">
      <w:pPr>
        <w:spacing w:before="0" w:beforeAutospacing="0" w:after="0" w:afterAutospacing="0"/>
        <w:jc w:val="both"/>
        <w:rPr>
          <w:lang w:val="ru-RU"/>
        </w:rPr>
      </w:pPr>
      <w:r>
        <w:rPr>
          <w:lang w:val="ru-RU"/>
        </w:rPr>
        <w:t xml:space="preserve">1) </w:t>
      </w:r>
      <w:r w:rsidRPr="00B03A10">
        <w:rPr>
          <w:lang w:val="ru-RU"/>
        </w:rPr>
        <w:t>показать выгодность предполагаемого проекта</w:t>
      </w:r>
    </w:p>
    <w:p w:rsidR="006A4709" w:rsidRPr="00B03A10" w:rsidRDefault="006A4709" w:rsidP="00E97514">
      <w:pPr>
        <w:spacing w:before="0" w:beforeAutospacing="0" w:after="0" w:afterAutospacing="0"/>
        <w:jc w:val="both"/>
        <w:rPr>
          <w:lang w:val="ru-RU"/>
        </w:rPr>
      </w:pPr>
      <w:r>
        <w:rPr>
          <w:lang w:val="ru-RU"/>
        </w:rPr>
        <w:t xml:space="preserve">2) </w:t>
      </w:r>
      <w:r w:rsidRPr="00B03A10">
        <w:rPr>
          <w:lang w:val="ru-RU"/>
        </w:rPr>
        <w:t>привлекать контрагентов и потенциальных финансовых партнеров</w:t>
      </w:r>
    </w:p>
    <w:p w:rsidR="006A4709" w:rsidRPr="00B03A10" w:rsidRDefault="006A4709" w:rsidP="00E97514">
      <w:pPr>
        <w:spacing w:before="0" w:beforeAutospacing="0" w:after="0" w:afterAutospacing="0"/>
        <w:jc w:val="both"/>
        <w:rPr>
          <w:lang w:val="ru-RU"/>
        </w:rPr>
      </w:pPr>
      <w:r w:rsidRPr="00B03A10">
        <w:rPr>
          <w:lang w:val="ru-RU"/>
        </w:rPr>
        <w:t>3)</w:t>
      </w:r>
      <w:r>
        <w:rPr>
          <w:lang w:val="ru-RU"/>
        </w:rPr>
        <w:t xml:space="preserve"> </w:t>
      </w:r>
      <w:r w:rsidRPr="00B03A10">
        <w:rPr>
          <w:lang w:val="ru-RU"/>
        </w:rPr>
        <w:t xml:space="preserve">устанавливать уровень инфляции </w:t>
      </w:r>
    </w:p>
    <w:p w:rsidR="006A4709" w:rsidRPr="00B03A10" w:rsidRDefault="006A4709" w:rsidP="00E97514">
      <w:pPr>
        <w:spacing w:before="0" w:beforeAutospacing="0" w:after="0" w:afterAutospacing="0"/>
        <w:jc w:val="both"/>
        <w:rPr>
          <w:bCs/>
          <w:lang w:val="ru-RU"/>
        </w:rPr>
      </w:pPr>
      <w:r w:rsidRPr="00B03A10">
        <w:rPr>
          <w:lang w:val="ru-RU"/>
        </w:rPr>
        <w:t>4)</w:t>
      </w:r>
      <w:r>
        <w:rPr>
          <w:lang w:val="ru-RU"/>
        </w:rPr>
        <w:t xml:space="preserve"> </w:t>
      </w:r>
      <w:r w:rsidRPr="00B03A10">
        <w:rPr>
          <w:lang w:val="ru-RU"/>
        </w:rPr>
        <w:t>формировать</w:t>
      </w:r>
      <w:r>
        <w:rPr>
          <w:lang w:val="ru-RU"/>
        </w:rPr>
        <w:t xml:space="preserve"> </w:t>
      </w:r>
      <w:r w:rsidRPr="00B03A10">
        <w:rPr>
          <w:bCs/>
          <w:lang w:val="ru-RU"/>
        </w:rPr>
        <w:t>творческий потенциал общества</w:t>
      </w:r>
    </w:p>
    <w:p w:rsidR="006A4709" w:rsidRPr="00B03A10" w:rsidRDefault="006A4709" w:rsidP="00E97514">
      <w:pPr>
        <w:spacing w:before="0" w:beforeAutospacing="0" w:after="0" w:afterAutospacing="0"/>
        <w:jc w:val="both"/>
        <w:rPr>
          <w:b/>
          <w:lang w:val="ru-RU"/>
        </w:rPr>
      </w:pPr>
      <w:r w:rsidRPr="00B03A10">
        <w:rPr>
          <w:b/>
          <w:bCs/>
          <w:lang w:val="ru-RU"/>
        </w:rPr>
        <w:t xml:space="preserve">8. </w:t>
      </w:r>
      <w:r w:rsidRPr="00B03A10">
        <w:rPr>
          <w:b/>
          <w:lang w:val="ru-RU"/>
        </w:rPr>
        <w:t>Отличие бизнес-плана от планирования</w:t>
      </w:r>
    </w:p>
    <w:p w:rsidR="006A4709" w:rsidRPr="00B03A10" w:rsidRDefault="006A4709" w:rsidP="00E97514">
      <w:pPr>
        <w:spacing w:before="0" w:beforeAutospacing="0" w:after="0" w:afterAutospacing="0"/>
        <w:jc w:val="both"/>
        <w:rPr>
          <w:lang w:val="ru-RU"/>
        </w:rPr>
      </w:pPr>
      <w:r>
        <w:rPr>
          <w:lang w:val="ru-RU"/>
        </w:rPr>
        <w:t xml:space="preserve">1) </w:t>
      </w:r>
      <w:r w:rsidRPr="00B03A10">
        <w:rPr>
          <w:lang w:val="ru-RU"/>
        </w:rPr>
        <w:t>не только органи</w:t>
      </w:r>
      <w:r w:rsidRPr="00B03A10">
        <w:rPr>
          <w:lang w:val="ru-RU"/>
        </w:rPr>
        <w:softHyphen/>
        <w:t>зует всю внутреннюю сторону процесса производства на предприятии, но и стремится увязать ее с рыночными требованиями</w:t>
      </w:r>
    </w:p>
    <w:p w:rsidR="006A4709" w:rsidRPr="00B03A10" w:rsidRDefault="006A4709" w:rsidP="00E97514">
      <w:pPr>
        <w:shd w:val="clear" w:color="auto" w:fill="FFFFFF"/>
        <w:spacing w:before="0" w:beforeAutospacing="0" w:after="0" w:afterAutospacing="0"/>
        <w:rPr>
          <w:bCs/>
          <w:lang w:val="ru-RU"/>
        </w:rPr>
      </w:pPr>
      <w:r w:rsidRPr="00B03A10">
        <w:rPr>
          <w:lang w:val="ru-RU"/>
        </w:rPr>
        <w:t>2)</w:t>
      </w:r>
      <w:r>
        <w:rPr>
          <w:lang w:val="ru-RU"/>
        </w:rPr>
        <w:t xml:space="preserve"> </w:t>
      </w:r>
      <w:r w:rsidRPr="00B03A10">
        <w:rPr>
          <w:bCs/>
          <w:lang w:val="ru-RU"/>
        </w:rPr>
        <w:t>неотъемлемая часть хозяйственной деятельности предприятий</w:t>
      </w:r>
    </w:p>
    <w:p w:rsidR="006A4709" w:rsidRPr="00B03A10" w:rsidRDefault="006A4709" w:rsidP="00E97514">
      <w:pPr>
        <w:shd w:val="clear" w:color="auto" w:fill="FFFFFF"/>
        <w:spacing w:before="0" w:beforeAutospacing="0" w:after="0" w:afterAutospacing="0"/>
        <w:rPr>
          <w:bCs/>
          <w:lang w:val="ru-RU"/>
        </w:rPr>
      </w:pPr>
      <w:r w:rsidRPr="00B03A10">
        <w:rPr>
          <w:bCs/>
          <w:lang w:val="ru-RU"/>
        </w:rPr>
        <w:t>3)</w:t>
      </w:r>
      <w:r>
        <w:rPr>
          <w:bCs/>
          <w:lang w:val="ru-RU"/>
        </w:rPr>
        <w:t xml:space="preserve"> </w:t>
      </w:r>
      <w:r w:rsidRPr="00B03A10">
        <w:rPr>
          <w:bCs/>
          <w:lang w:val="ru-RU"/>
        </w:rPr>
        <w:t>одна из организационно-правовых форм предприятий</w:t>
      </w:r>
    </w:p>
    <w:p w:rsidR="006A4709" w:rsidRPr="00B03A10" w:rsidRDefault="006A4709" w:rsidP="00E97514">
      <w:pPr>
        <w:shd w:val="clear" w:color="auto" w:fill="FFFFFF"/>
        <w:spacing w:before="0" w:beforeAutospacing="0" w:after="0" w:afterAutospacing="0"/>
        <w:rPr>
          <w:bCs/>
          <w:lang w:val="ru-RU"/>
        </w:rPr>
      </w:pPr>
      <w:r w:rsidRPr="00B03A10">
        <w:rPr>
          <w:bCs/>
          <w:lang w:val="ru-RU"/>
        </w:rPr>
        <w:t>4)</w:t>
      </w:r>
      <w:r>
        <w:rPr>
          <w:bCs/>
          <w:lang w:val="ru-RU"/>
        </w:rPr>
        <w:t xml:space="preserve"> </w:t>
      </w:r>
      <w:r w:rsidRPr="00B03A10">
        <w:rPr>
          <w:bCs/>
          <w:lang w:val="ru-RU"/>
        </w:rPr>
        <w:t>самостоятельность и независимость хозяйствующих субъектов, действующих в рамках правовых норм</w:t>
      </w:r>
    </w:p>
    <w:p w:rsidR="006A4709" w:rsidRPr="00B03A10" w:rsidRDefault="006A4709" w:rsidP="00E97514">
      <w:pPr>
        <w:shd w:val="clear" w:color="auto" w:fill="FFFFFF"/>
        <w:spacing w:before="0" w:beforeAutospacing="0" w:after="0" w:afterAutospacing="0"/>
        <w:rPr>
          <w:rStyle w:val="a5"/>
          <w:b w:val="0"/>
          <w:lang w:val="ru-RU"/>
        </w:rPr>
      </w:pPr>
      <w:r w:rsidRPr="00B03A10">
        <w:rPr>
          <w:b/>
          <w:bCs/>
          <w:lang w:val="ru-RU"/>
        </w:rPr>
        <w:t>9.</w:t>
      </w:r>
      <w:r>
        <w:rPr>
          <w:b/>
          <w:bCs/>
          <w:lang w:val="ru-RU"/>
        </w:rPr>
        <w:t xml:space="preserve"> </w:t>
      </w:r>
      <w:r w:rsidRPr="00B03A10">
        <w:rPr>
          <w:b/>
          <w:bCs/>
          <w:lang w:val="ru-RU"/>
        </w:rPr>
        <w:t xml:space="preserve">Понятие </w:t>
      </w:r>
      <w:r w:rsidRPr="00B03A10">
        <w:rPr>
          <w:bCs/>
          <w:lang w:val="ru-RU"/>
        </w:rPr>
        <w:t>«</w:t>
      </w:r>
      <w:r w:rsidRPr="00B03A10">
        <w:rPr>
          <w:rStyle w:val="a5"/>
          <w:lang w:val="ru-RU"/>
        </w:rPr>
        <w:t>Бизнес-планирование»</w:t>
      </w:r>
    </w:p>
    <w:p w:rsidR="006A4709" w:rsidRPr="00B03A10" w:rsidRDefault="006A4709" w:rsidP="00E97514">
      <w:pPr>
        <w:shd w:val="clear" w:color="auto" w:fill="FFFFFF"/>
        <w:spacing w:before="0" w:beforeAutospacing="0" w:after="0" w:afterAutospacing="0"/>
        <w:jc w:val="both"/>
        <w:rPr>
          <w:lang w:val="ru-RU"/>
        </w:rPr>
      </w:pPr>
      <w:r w:rsidRPr="00B03A10">
        <w:rPr>
          <w:rStyle w:val="a5"/>
          <w:b w:val="0"/>
          <w:lang w:val="ru-RU"/>
        </w:rPr>
        <w:t>1)</w:t>
      </w:r>
      <w:r>
        <w:rPr>
          <w:rStyle w:val="a5"/>
          <w:b w:val="0"/>
          <w:lang w:val="ru-RU"/>
        </w:rPr>
        <w:t xml:space="preserve"> </w:t>
      </w:r>
      <w:r w:rsidRPr="00B03A10">
        <w:rPr>
          <w:lang w:val="ru-RU"/>
        </w:rPr>
        <w:t>процесс описания и прогнозирования планируемых действий в бизнесе, а также анализ вероятности наступления желаемых событий и появления желаемых результатов</w:t>
      </w:r>
    </w:p>
    <w:p w:rsidR="006A4709" w:rsidRPr="00B03A10" w:rsidRDefault="006A4709" w:rsidP="00E97514">
      <w:pPr>
        <w:shd w:val="clear" w:color="auto" w:fill="FFFFFF"/>
        <w:spacing w:before="0" w:beforeAutospacing="0" w:after="0" w:afterAutospacing="0"/>
        <w:jc w:val="both"/>
        <w:rPr>
          <w:lang w:val="ru-RU"/>
        </w:rPr>
      </w:pPr>
      <w:r w:rsidRPr="00B03A10">
        <w:rPr>
          <w:rStyle w:val="a5"/>
          <w:b w:val="0"/>
          <w:lang w:val="ru-RU"/>
        </w:rPr>
        <w:t>2)</w:t>
      </w:r>
      <w:r>
        <w:rPr>
          <w:rStyle w:val="a5"/>
          <w:b w:val="0"/>
          <w:lang w:val="ru-RU"/>
        </w:rPr>
        <w:t xml:space="preserve"> </w:t>
      </w:r>
      <w:r w:rsidRPr="00B03A10">
        <w:rPr>
          <w:rStyle w:val="a5"/>
          <w:b w:val="0"/>
          <w:lang w:val="ru-RU"/>
        </w:rPr>
        <w:t>процесс с</w:t>
      </w:r>
      <w:r w:rsidRPr="00B03A10">
        <w:rPr>
          <w:lang w:val="ru-RU"/>
        </w:rPr>
        <w:t>бора необходимой информации для анализа деятельности предприятия</w:t>
      </w:r>
    </w:p>
    <w:p w:rsidR="006A4709" w:rsidRPr="00B03A10" w:rsidRDefault="006A4709" w:rsidP="00E97514">
      <w:pPr>
        <w:shd w:val="clear" w:color="auto" w:fill="FFFFFF"/>
        <w:spacing w:before="0" w:beforeAutospacing="0" w:after="0" w:afterAutospacing="0"/>
        <w:jc w:val="both"/>
        <w:rPr>
          <w:rStyle w:val="apple-converted-space"/>
          <w:color w:val="000000"/>
          <w:lang w:val="ru-RU"/>
        </w:rPr>
      </w:pPr>
      <w:r w:rsidRPr="00B03A10">
        <w:rPr>
          <w:lang w:val="ru-RU"/>
        </w:rPr>
        <w:t>3)</w:t>
      </w:r>
      <w:r>
        <w:rPr>
          <w:lang w:val="ru-RU"/>
        </w:rPr>
        <w:t xml:space="preserve"> </w:t>
      </w:r>
      <w:r w:rsidRPr="00B03A10">
        <w:rPr>
          <w:lang w:val="ru-RU"/>
        </w:rPr>
        <w:t>процесс</w:t>
      </w:r>
      <w:r>
        <w:rPr>
          <w:lang w:val="ru-RU"/>
        </w:rPr>
        <w:t xml:space="preserve"> </w:t>
      </w:r>
      <w:r w:rsidRPr="00B03A10">
        <w:rPr>
          <w:color w:val="000000"/>
          <w:lang w:val="ru-RU"/>
        </w:rPr>
        <w:t xml:space="preserve">подготовки описательного документа об уровне безработицы на рынке труда </w:t>
      </w:r>
      <w:r w:rsidRPr="00B03A10">
        <w:rPr>
          <w:rStyle w:val="apple-converted-space"/>
          <w:color w:val="000000"/>
        </w:rPr>
        <w:t> </w:t>
      </w:r>
    </w:p>
    <w:p w:rsidR="006A4709" w:rsidRPr="00B03A10" w:rsidRDefault="006A4709" w:rsidP="00E97514">
      <w:pPr>
        <w:shd w:val="clear" w:color="auto" w:fill="FFFFFF"/>
        <w:spacing w:before="0" w:beforeAutospacing="0" w:after="0" w:afterAutospacing="0"/>
        <w:jc w:val="both"/>
        <w:rPr>
          <w:color w:val="000000"/>
          <w:lang w:val="ru-RU" w:eastAsia="ru-RU"/>
        </w:rPr>
      </w:pPr>
      <w:r w:rsidRPr="00B03A10">
        <w:rPr>
          <w:rStyle w:val="apple-converted-space"/>
          <w:color w:val="000000"/>
          <w:lang w:val="ru-RU"/>
        </w:rPr>
        <w:t>4)</w:t>
      </w:r>
      <w:r>
        <w:rPr>
          <w:rStyle w:val="apple-converted-space"/>
          <w:color w:val="000000"/>
          <w:lang w:val="ru-RU"/>
        </w:rPr>
        <w:t xml:space="preserve"> </w:t>
      </w:r>
      <w:r w:rsidRPr="00B03A10">
        <w:rPr>
          <w:rStyle w:val="apple-converted-space"/>
          <w:color w:val="000000"/>
          <w:lang w:val="ru-RU"/>
        </w:rPr>
        <w:t>процесс</w:t>
      </w:r>
      <w:r>
        <w:rPr>
          <w:rStyle w:val="apple-converted-space"/>
          <w:color w:val="000000"/>
          <w:lang w:val="ru-RU"/>
        </w:rPr>
        <w:t xml:space="preserve"> </w:t>
      </w:r>
      <w:r w:rsidRPr="00B03A10">
        <w:rPr>
          <w:color w:val="000000"/>
          <w:lang w:val="ru-RU" w:eastAsia="ru-RU"/>
        </w:rPr>
        <w:t>определения состава маркетинговых мероприятий предприятия на рынке</w:t>
      </w:r>
    </w:p>
    <w:p w:rsidR="006A4709" w:rsidRPr="00B03A10" w:rsidRDefault="006A4709" w:rsidP="00E97514">
      <w:pPr>
        <w:shd w:val="clear" w:color="auto" w:fill="FFFFFF"/>
        <w:spacing w:before="0" w:beforeAutospacing="0" w:after="0" w:afterAutospacing="0"/>
        <w:jc w:val="both"/>
        <w:rPr>
          <w:b/>
          <w:bCs/>
          <w:lang w:val="ru-RU"/>
        </w:rPr>
      </w:pPr>
      <w:r w:rsidRPr="00B03A10">
        <w:rPr>
          <w:b/>
          <w:color w:val="000000"/>
          <w:lang w:val="ru-RU" w:eastAsia="ru-RU"/>
        </w:rPr>
        <w:t>10.</w:t>
      </w:r>
      <w:r>
        <w:rPr>
          <w:b/>
          <w:color w:val="000000"/>
          <w:lang w:val="ru-RU" w:eastAsia="ru-RU"/>
        </w:rPr>
        <w:t xml:space="preserve"> </w:t>
      </w:r>
      <w:r w:rsidRPr="00B03A10">
        <w:rPr>
          <w:b/>
          <w:lang w:val="ru-RU"/>
        </w:rPr>
        <w:t>Бизнес-планирование отличается от</w:t>
      </w:r>
      <w:r w:rsidRPr="00B03A10">
        <w:rPr>
          <w:rStyle w:val="apple-converted-space"/>
          <w:b/>
          <w:color w:val="092C49"/>
        </w:rPr>
        <w:t> </w:t>
      </w:r>
      <w:r w:rsidRPr="00B03A10">
        <w:rPr>
          <w:rStyle w:val="a5"/>
          <w:lang w:val="ru-RU"/>
        </w:rPr>
        <w:t>бизнес-плана</w:t>
      </w:r>
    </w:p>
    <w:p w:rsidR="006A4709" w:rsidRPr="00B03A10" w:rsidRDefault="006A4709" w:rsidP="00E97514">
      <w:pPr>
        <w:spacing w:before="0" w:beforeAutospacing="0" w:after="0" w:afterAutospacing="0"/>
        <w:jc w:val="both"/>
        <w:rPr>
          <w:lang w:val="ru-RU"/>
        </w:rPr>
      </w:pPr>
      <w:r w:rsidRPr="00B03A10">
        <w:rPr>
          <w:lang w:val="ru-RU"/>
        </w:rPr>
        <w:t>1)</w:t>
      </w:r>
      <w:r>
        <w:rPr>
          <w:lang w:val="ru-RU"/>
        </w:rPr>
        <w:t xml:space="preserve"> </w:t>
      </w:r>
      <w:r w:rsidRPr="00B03A10">
        <w:rPr>
          <w:lang w:val="ru-RU"/>
        </w:rPr>
        <w:t>процессом</w:t>
      </w:r>
    </w:p>
    <w:p w:rsidR="006A4709" w:rsidRPr="00B03A10" w:rsidRDefault="006A4709" w:rsidP="00E97514">
      <w:pPr>
        <w:spacing w:before="0" w:beforeAutospacing="0" w:after="0" w:afterAutospacing="0"/>
        <w:jc w:val="both"/>
        <w:rPr>
          <w:lang w:val="ru-RU"/>
        </w:rPr>
      </w:pPr>
      <w:r w:rsidRPr="00B03A10">
        <w:rPr>
          <w:lang w:val="ru-RU"/>
        </w:rPr>
        <w:t>2)</w:t>
      </w:r>
      <w:r>
        <w:rPr>
          <w:lang w:val="ru-RU"/>
        </w:rPr>
        <w:t xml:space="preserve"> </w:t>
      </w:r>
      <w:r w:rsidRPr="00B03A10">
        <w:rPr>
          <w:lang w:val="ru-RU"/>
        </w:rPr>
        <w:t>функциями</w:t>
      </w:r>
    </w:p>
    <w:p w:rsidR="006A4709" w:rsidRPr="00B03A10" w:rsidRDefault="006A4709" w:rsidP="00E97514">
      <w:pPr>
        <w:spacing w:before="0" w:beforeAutospacing="0" w:after="0" w:afterAutospacing="0"/>
        <w:jc w:val="both"/>
        <w:rPr>
          <w:lang w:val="ru-RU"/>
        </w:rPr>
      </w:pPr>
      <w:r>
        <w:rPr>
          <w:lang w:val="ru-RU"/>
        </w:rPr>
        <w:t xml:space="preserve">3) </w:t>
      </w:r>
      <w:r w:rsidRPr="00B03A10">
        <w:rPr>
          <w:lang w:val="ru-RU"/>
        </w:rPr>
        <w:t>составлением конечного документа</w:t>
      </w:r>
    </w:p>
    <w:p w:rsidR="006A4709" w:rsidRPr="00F12717" w:rsidRDefault="006A4709" w:rsidP="00E97514">
      <w:pPr>
        <w:spacing w:before="0" w:beforeAutospacing="0" w:after="0" w:afterAutospacing="0"/>
        <w:jc w:val="both"/>
        <w:rPr>
          <w:lang w:val="ru-RU"/>
        </w:rPr>
      </w:pPr>
      <w:r w:rsidRPr="00B03A10">
        <w:rPr>
          <w:lang w:val="ru-RU"/>
        </w:rPr>
        <w:t>4)</w:t>
      </w:r>
      <w:r>
        <w:rPr>
          <w:lang w:val="ru-RU"/>
        </w:rPr>
        <w:t xml:space="preserve"> </w:t>
      </w:r>
      <w:r w:rsidRPr="00B03A10">
        <w:rPr>
          <w:lang w:val="ru-RU"/>
        </w:rPr>
        <w:t>рисками</w:t>
      </w:r>
    </w:p>
    <w:p w:rsidR="006A4709" w:rsidRPr="00F12717" w:rsidRDefault="006A4709" w:rsidP="00E97514">
      <w:pPr>
        <w:spacing w:before="0" w:beforeAutospacing="0" w:after="0" w:afterAutospacing="0"/>
        <w:jc w:val="both"/>
        <w:rPr>
          <w:lang w:val="ru-RU"/>
        </w:rPr>
      </w:pPr>
    </w:p>
    <w:p w:rsidR="006A4709" w:rsidRPr="00B03A10" w:rsidRDefault="006A4709" w:rsidP="00E97514">
      <w:pPr>
        <w:spacing w:before="0" w:beforeAutospacing="0" w:after="0" w:afterAutospacing="0"/>
        <w:jc w:val="both"/>
        <w:rPr>
          <w:b/>
          <w:lang w:val="ru-RU"/>
        </w:rPr>
      </w:pPr>
      <w:r w:rsidRPr="00B03A10">
        <w:rPr>
          <w:rStyle w:val="apple-converted-space"/>
          <w:b/>
          <w:lang w:val="ru-RU"/>
        </w:rPr>
        <w:t>11</w:t>
      </w:r>
      <w:r w:rsidRPr="00B03A10">
        <w:rPr>
          <w:rStyle w:val="apple-converted-space"/>
          <w:b/>
          <w:color w:val="092C49"/>
          <w:lang w:val="ru-RU"/>
        </w:rPr>
        <w:t>.</w:t>
      </w:r>
      <w:r>
        <w:rPr>
          <w:rStyle w:val="apple-converted-space"/>
          <w:b/>
          <w:color w:val="092C49"/>
          <w:lang w:val="ru-RU"/>
        </w:rPr>
        <w:t xml:space="preserve"> </w:t>
      </w:r>
      <w:r w:rsidRPr="00B03A10">
        <w:rPr>
          <w:b/>
          <w:lang w:val="ru-RU"/>
        </w:rPr>
        <w:t>Подготовленный</w:t>
      </w:r>
      <w:r w:rsidRPr="00B03A10">
        <w:rPr>
          <w:b/>
        </w:rPr>
        <w:t> </w:t>
      </w:r>
      <w:r w:rsidRPr="00B03A10">
        <w:rPr>
          <w:b/>
          <w:lang w:val="ru-RU"/>
        </w:rPr>
        <w:t>бизнес-план</w:t>
      </w:r>
      <w:r w:rsidRPr="00B03A10">
        <w:rPr>
          <w:b/>
        </w:rPr>
        <w:t> </w:t>
      </w:r>
      <w:r w:rsidRPr="00B03A10">
        <w:rPr>
          <w:b/>
          <w:lang w:val="ru-RU"/>
        </w:rPr>
        <w:t>позволяет</w:t>
      </w:r>
    </w:p>
    <w:p w:rsidR="006A4709" w:rsidRPr="00B03A10" w:rsidRDefault="006A4709" w:rsidP="00E97514">
      <w:pPr>
        <w:spacing w:before="0" w:beforeAutospacing="0" w:after="0" w:afterAutospacing="0"/>
        <w:jc w:val="both"/>
        <w:rPr>
          <w:lang w:val="ru-RU"/>
        </w:rPr>
      </w:pPr>
      <w:r>
        <w:rPr>
          <w:lang w:val="ru-RU"/>
        </w:rPr>
        <w:t xml:space="preserve">1) </w:t>
      </w:r>
      <w:r w:rsidRPr="00B03A10">
        <w:rPr>
          <w:lang w:val="ru-RU"/>
        </w:rPr>
        <w:t>сделать вывод о необходимости привлечения ресурсов</w:t>
      </w:r>
    </w:p>
    <w:p w:rsidR="006A4709" w:rsidRPr="00B03A10" w:rsidRDefault="006A4709" w:rsidP="00E97514">
      <w:pPr>
        <w:spacing w:before="0" w:beforeAutospacing="0" w:after="0" w:afterAutospacing="0"/>
        <w:jc w:val="both"/>
        <w:rPr>
          <w:lang w:val="ru-RU"/>
        </w:rPr>
      </w:pPr>
      <w:r>
        <w:rPr>
          <w:lang w:val="ru-RU"/>
        </w:rPr>
        <w:t xml:space="preserve">2) </w:t>
      </w:r>
      <w:r w:rsidRPr="00B03A10">
        <w:rPr>
          <w:lang w:val="ru-RU"/>
        </w:rPr>
        <w:t xml:space="preserve">привлекает необходимые ресурсы и эффективно ими пользоваться </w:t>
      </w:r>
    </w:p>
    <w:p w:rsidR="006A4709" w:rsidRPr="00B03A10" w:rsidRDefault="006A4709" w:rsidP="00E97514">
      <w:pPr>
        <w:spacing w:before="0" w:beforeAutospacing="0" w:after="0" w:afterAutospacing="0"/>
        <w:jc w:val="both"/>
        <w:rPr>
          <w:lang w:val="ru-RU"/>
        </w:rPr>
      </w:pPr>
      <w:r w:rsidRPr="00B03A10">
        <w:rPr>
          <w:lang w:val="ru-RU"/>
        </w:rPr>
        <w:t>3)</w:t>
      </w:r>
      <w:r>
        <w:rPr>
          <w:lang w:val="ru-RU"/>
        </w:rPr>
        <w:t xml:space="preserve"> </w:t>
      </w:r>
      <w:r w:rsidRPr="00B03A10">
        <w:rPr>
          <w:lang w:val="ru-RU"/>
        </w:rPr>
        <w:t>снизить налоговую ставку и нагрузку</w:t>
      </w:r>
    </w:p>
    <w:p w:rsidR="006A4709" w:rsidRPr="00B03A10" w:rsidRDefault="006A4709" w:rsidP="00E97514">
      <w:pPr>
        <w:spacing w:before="0" w:beforeAutospacing="0" w:after="0" w:afterAutospacing="0"/>
        <w:jc w:val="both"/>
        <w:rPr>
          <w:lang w:val="ru-RU"/>
        </w:rPr>
      </w:pPr>
      <w:r w:rsidRPr="00B03A10">
        <w:rPr>
          <w:lang w:val="ru-RU"/>
        </w:rPr>
        <w:t>4)</w:t>
      </w:r>
      <w:r>
        <w:rPr>
          <w:lang w:val="ru-RU"/>
        </w:rPr>
        <w:t xml:space="preserve"> </w:t>
      </w:r>
      <w:r w:rsidRPr="00B03A10">
        <w:rPr>
          <w:lang w:val="ru-RU"/>
        </w:rPr>
        <w:t>увеличить стоимость ценных бумаг предприятия</w:t>
      </w:r>
    </w:p>
    <w:p w:rsidR="006A4709" w:rsidRPr="00B03A10" w:rsidRDefault="006A4709" w:rsidP="00E97514">
      <w:pPr>
        <w:shd w:val="clear" w:color="auto" w:fill="FFFFFF"/>
        <w:spacing w:before="0" w:beforeAutospacing="0" w:after="0" w:afterAutospacing="0"/>
        <w:jc w:val="both"/>
        <w:rPr>
          <w:b/>
          <w:lang w:val="ru-RU"/>
        </w:rPr>
      </w:pPr>
      <w:r w:rsidRPr="00B03A10">
        <w:rPr>
          <w:b/>
          <w:color w:val="000000"/>
          <w:lang w:val="ru-RU" w:eastAsia="ru-RU"/>
        </w:rPr>
        <w:t>12. «</w:t>
      </w:r>
      <w:r w:rsidRPr="00B03A10">
        <w:rPr>
          <w:b/>
          <w:lang w:val="ru-RU"/>
        </w:rPr>
        <w:t>Бизнес-план»</w:t>
      </w:r>
      <w:r w:rsidRPr="00B03A10">
        <w:rPr>
          <w:b/>
        </w:rPr>
        <w:t> </w:t>
      </w:r>
      <w:r w:rsidRPr="00B03A10">
        <w:rPr>
          <w:b/>
          <w:lang w:val="ru-RU"/>
        </w:rPr>
        <w:t>как документ</w:t>
      </w:r>
    </w:p>
    <w:p w:rsidR="006A4709" w:rsidRPr="00B03A10" w:rsidRDefault="006A4709" w:rsidP="00E97514">
      <w:pPr>
        <w:shd w:val="clear" w:color="auto" w:fill="FFFFFF"/>
        <w:spacing w:before="0" w:beforeAutospacing="0" w:after="0" w:afterAutospacing="0"/>
        <w:jc w:val="both"/>
        <w:rPr>
          <w:lang w:val="ru-RU"/>
        </w:rPr>
      </w:pPr>
      <w:r>
        <w:rPr>
          <w:lang w:val="ru-RU"/>
        </w:rPr>
        <w:t xml:space="preserve">1) </w:t>
      </w:r>
      <w:r w:rsidRPr="00B03A10">
        <w:rPr>
          <w:lang w:val="ru-RU"/>
        </w:rPr>
        <w:t>разрабатывается в процессе</w:t>
      </w:r>
      <w:r w:rsidRPr="00B03A10">
        <w:t> </w:t>
      </w:r>
      <w:r w:rsidRPr="00B03A10">
        <w:rPr>
          <w:lang w:val="ru-RU"/>
        </w:rPr>
        <w:t>бизнес-планирования, оценивает возможности и угрозы, описывает возможные сценарии развития бизнеса и прогнозирует вероятность успешности</w:t>
      </w:r>
      <w:r w:rsidRPr="00B03A10">
        <w:t> </w:t>
      </w:r>
      <w:r w:rsidRPr="00B03A10">
        <w:rPr>
          <w:lang w:val="ru-RU"/>
        </w:rPr>
        <w:t>биз</w:t>
      </w:r>
      <w:r>
        <w:rPr>
          <w:lang w:val="ru-RU"/>
        </w:rPr>
        <w:t>нес-проекта</w:t>
      </w:r>
    </w:p>
    <w:p w:rsidR="006A4709" w:rsidRPr="00B03A10" w:rsidRDefault="006A4709" w:rsidP="00E97514">
      <w:pPr>
        <w:shd w:val="clear" w:color="auto" w:fill="FFFFFF"/>
        <w:spacing w:before="0" w:beforeAutospacing="0" w:after="0" w:afterAutospacing="0"/>
        <w:jc w:val="both"/>
        <w:rPr>
          <w:color w:val="000000"/>
          <w:lang w:val="ru-RU" w:eastAsia="ru-RU"/>
        </w:rPr>
      </w:pPr>
      <w:r w:rsidRPr="00B03A10">
        <w:rPr>
          <w:lang w:val="ru-RU"/>
        </w:rPr>
        <w:t>2)</w:t>
      </w:r>
      <w:r>
        <w:rPr>
          <w:lang w:val="ru-RU"/>
        </w:rPr>
        <w:t xml:space="preserve"> </w:t>
      </w:r>
      <w:r w:rsidRPr="00B03A10">
        <w:rPr>
          <w:color w:val="000000"/>
          <w:lang w:val="ru-RU" w:eastAsia="ru-RU"/>
        </w:rPr>
        <w:t xml:space="preserve">определяет только направления деятельности предприятия и его целевые рынки </w:t>
      </w:r>
    </w:p>
    <w:p w:rsidR="006A4709" w:rsidRPr="00B03A10" w:rsidRDefault="006A4709" w:rsidP="00E97514">
      <w:pPr>
        <w:shd w:val="clear" w:color="auto" w:fill="FFFFFF"/>
        <w:spacing w:before="0" w:beforeAutospacing="0" w:after="0" w:afterAutospacing="0"/>
        <w:jc w:val="both"/>
        <w:rPr>
          <w:bCs/>
          <w:lang w:val="ru-RU"/>
        </w:rPr>
      </w:pPr>
      <w:r w:rsidRPr="00B03A10">
        <w:rPr>
          <w:color w:val="000000"/>
          <w:lang w:val="ru-RU" w:eastAsia="ru-RU"/>
        </w:rPr>
        <w:t>3)</w:t>
      </w:r>
      <w:r>
        <w:rPr>
          <w:color w:val="000000"/>
          <w:lang w:val="ru-RU" w:eastAsia="ru-RU"/>
        </w:rPr>
        <w:t xml:space="preserve"> </w:t>
      </w:r>
      <w:r w:rsidRPr="00B03A10">
        <w:rPr>
          <w:bCs/>
          <w:lang w:val="ru-RU"/>
        </w:rPr>
        <w:t>разрабатывается для создания чего-то нового</w:t>
      </w:r>
    </w:p>
    <w:p w:rsidR="006A4709" w:rsidRPr="00B03A10" w:rsidRDefault="006A4709" w:rsidP="00E97514">
      <w:pPr>
        <w:shd w:val="clear" w:color="auto" w:fill="FFFFFF"/>
        <w:spacing w:before="0" w:beforeAutospacing="0" w:after="0" w:afterAutospacing="0"/>
        <w:jc w:val="both"/>
        <w:rPr>
          <w:bCs/>
          <w:lang w:val="ru-RU"/>
        </w:rPr>
      </w:pPr>
      <w:r w:rsidRPr="00B03A10">
        <w:rPr>
          <w:bCs/>
          <w:lang w:val="ru-RU"/>
        </w:rPr>
        <w:t>4)</w:t>
      </w:r>
      <w:r>
        <w:rPr>
          <w:bCs/>
          <w:lang w:val="ru-RU"/>
        </w:rPr>
        <w:t xml:space="preserve"> </w:t>
      </w:r>
      <w:r>
        <w:rPr>
          <w:color w:val="000000"/>
          <w:lang w:val="ru-RU" w:eastAsia="ru-RU"/>
        </w:rPr>
        <w:t xml:space="preserve">предусматривает </w:t>
      </w:r>
      <w:r w:rsidRPr="00B03A10">
        <w:rPr>
          <w:color w:val="000000"/>
          <w:lang w:val="ru-RU" w:eastAsia="ru-RU"/>
        </w:rPr>
        <w:t>трудности и «подводные камни» на уровне государственного регулирования предпринимательской деятельности</w:t>
      </w:r>
    </w:p>
    <w:p w:rsidR="006A4709" w:rsidRPr="00B03A10" w:rsidRDefault="006A4709" w:rsidP="00E97514">
      <w:pPr>
        <w:shd w:val="clear" w:color="auto" w:fill="FFFFFF"/>
        <w:tabs>
          <w:tab w:val="left" w:pos="851"/>
        </w:tabs>
        <w:spacing w:before="0" w:beforeAutospacing="0" w:after="0" w:afterAutospacing="0"/>
        <w:jc w:val="both"/>
        <w:rPr>
          <w:b/>
          <w:color w:val="000000"/>
          <w:lang w:val="ru-RU" w:eastAsia="ru-RU"/>
        </w:rPr>
      </w:pPr>
      <w:r w:rsidRPr="00B03A10">
        <w:rPr>
          <w:b/>
          <w:bCs/>
          <w:lang w:val="ru-RU"/>
        </w:rPr>
        <w:t>13.</w:t>
      </w:r>
      <w:r>
        <w:rPr>
          <w:b/>
          <w:bCs/>
          <w:lang w:val="ru-RU"/>
        </w:rPr>
        <w:t xml:space="preserve"> </w:t>
      </w:r>
      <w:r w:rsidRPr="00B03A10">
        <w:rPr>
          <w:b/>
          <w:color w:val="000000"/>
          <w:lang w:val="ru-RU" w:eastAsia="ru-RU"/>
        </w:rPr>
        <w:t>Определение конкретных направлений деятельности предприятия, целевых рынков</w:t>
      </w:r>
    </w:p>
    <w:p w:rsidR="006A4709" w:rsidRPr="00B03A10" w:rsidRDefault="006A4709" w:rsidP="00E97514">
      <w:pPr>
        <w:shd w:val="clear" w:color="auto" w:fill="FFFFFF"/>
        <w:tabs>
          <w:tab w:val="left" w:pos="851"/>
        </w:tabs>
        <w:spacing w:before="0" w:beforeAutospacing="0" w:after="0" w:afterAutospacing="0"/>
        <w:jc w:val="both"/>
        <w:rPr>
          <w:bCs/>
          <w:lang w:val="ru-RU"/>
        </w:rPr>
      </w:pPr>
      <w:r>
        <w:rPr>
          <w:bCs/>
          <w:lang w:val="ru-RU"/>
        </w:rPr>
        <w:t xml:space="preserve">1) </w:t>
      </w:r>
      <w:r w:rsidRPr="00B03A10">
        <w:rPr>
          <w:bCs/>
          <w:lang w:val="ru-RU"/>
        </w:rPr>
        <w:t>задачи бизнес-планирования</w:t>
      </w:r>
    </w:p>
    <w:p w:rsidR="006A4709" w:rsidRPr="00B03A10" w:rsidRDefault="006A4709" w:rsidP="00E97514">
      <w:pPr>
        <w:shd w:val="clear" w:color="auto" w:fill="FFFFFF"/>
        <w:tabs>
          <w:tab w:val="left" w:pos="851"/>
        </w:tabs>
        <w:spacing w:before="0" w:beforeAutospacing="0" w:after="0" w:afterAutospacing="0"/>
        <w:jc w:val="both"/>
        <w:rPr>
          <w:bCs/>
          <w:lang w:val="ru-RU"/>
        </w:rPr>
      </w:pPr>
      <w:r w:rsidRPr="00B03A10">
        <w:rPr>
          <w:bCs/>
          <w:lang w:val="ru-RU"/>
        </w:rPr>
        <w:t>2)</w:t>
      </w:r>
      <w:r>
        <w:rPr>
          <w:bCs/>
          <w:lang w:val="ru-RU"/>
        </w:rPr>
        <w:t xml:space="preserve"> </w:t>
      </w:r>
      <w:r w:rsidRPr="00B03A10">
        <w:rPr>
          <w:bCs/>
          <w:lang w:val="ru-RU"/>
        </w:rPr>
        <w:t>принципы менеджмента</w:t>
      </w:r>
    </w:p>
    <w:p w:rsidR="006A4709" w:rsidRPr="00B03A10" w:rsidRDefault="006A4709" w:rsidP="00E97514">
      <w:pPr>
        <w:shd w:val="clear" w:color="auto" w:fill="FFFFFF"/>
        <w:tabs>
          <w:tab w:val="left" w:pos="851"/>
        </w:tabs>
        <w:spacing w:before="0" w:beforeAutospacing="0" w:after="0" w:afterAutospacing="0"/>
        <w:jc w:val="both"/>
        <w:rPr>
          <w:bCs/>
          <w:lang w:val="ru-RU"/>
        </w:rPr>
      </w:pPr>
      <w:r w:rsidRPr="00B03A10">
        <w:rPr>
          <w:bCs/>
          <w:lang w:val="ru-RU"/>
        </w:rPr>
        <w:t>3)</w:t>
      </w:r>
      <w:r>
        <w:rPr>
          <w:bCs/>
          <w:lang w:val="ru-RU"/>
        </w:rPr>
        <w:t xml:space="preserve"> </w:t>
      </w:r>
      <w:r w:rsidRPr="00B03A10">
        <w:rPr>
          <w:bCs/>
          <w:lang w:val="ru-RU"/>
        </w:rPr>
        <w:t>цели предприятия</w:t>
      </w:r>
    </w:p>
    <w:p w:rsidR="006A4709" w:rsidRPr="00B03A10" w:rsidRDefault="006A4709" w:rsidP="00E97514">
      <w:pPr>
        <w:shd w:val="clear" w:color="auto" w:fill="FFFFFF"/>
        <w:tabs>
          <w:tab w:val="left" w:pos="851"/>
        </w:tabs>
        <w:spacing w:before="0" w:beforeAutospacing="0" w:after="0" w:afterAutospacing="0"/>
        <w:jc w:val="both"/>
        <w:rPr>
          <w:bCs/>
          <w:lang w:val="ru-RU"/>
        </w:rPr>
      </w:pPr>
      <w:r w:rsidRPr="00B03A10">
        <w:rPr>
          <w:bCs/>
          <w:lang w:val="ru-RU"/>
        </w:rPr>
        <w:t>4)</w:t>
      </w:r>
      <w:r>
        <w:rPr>
          <w:bCs/>
          <w:lang w:val="ru-RU"/>
        </w:rPr>
        <w:t xml:space="preserve"> </w:t>
      </w:r>
      <w:r w:rsidRPr="00B03A10">
        <w:rPr>
          <w:bCs/>
          <w:lang w:val="ru-RU"/>
        </w:rPr>
        <w:t>концепции управления</w:t>
      </w:r>
    </w:p>
    <w:p w:rsidR="006A4709" w:rsidRPr="00B03A10" w:rsidRDefault="006A4709" w:rsidP="00E97514">
      <w:pPr>
        <w:shd w:val="clear" w:color="auto" w:fill="FFFFFF"/>
        <w:tabs>
          <w:tab w:val="left" w:pos="851"/>
        </w:tabs>
        <w:spacing w:before="0" w:beforeAutospacing="0" w:after="0" w:afterAutospacing="0"/>
        <w:jc w:val="both"/>
        <w:rPr>
          <w:b/>
          <w:color w:val="000000"/>
          <w:lang w:val="ru-RU" w:eastAsia="ru-RU"/>
        </w:rPr>
      </w:pPr>
      <w:r w:rsidRPr="00B03A10">
        <w:rPr>
          <w:b/>
          <w:bCs/>
          <w:lang w:val="ru-RU"/>
        </w:rPr>
        <w:t>14.</w:t>
      </w:r>
      <w:r>
        <w:rPr>
          <w:b/>
          <w:bCs/>
          <w:lang w:val="ru-RU"/>
        </w:rPr>
        <w:t xml:space="preserve"> </w:t>
      </w:r>
      <w:r w:rsidRPr="00B03A10">
        <w:rPr>
          <w:b/>
          <w:color w:val="000000"/>
          <w:lang w:val="ru-RU" w:eastAsia="ru-RU"/>
        </w:rPr>
        <w:t>Определение состава маркетинговых мероприятий предприятия, изучение рынка, рекламы, ценообразования, каналов сбыта</w:t>
      </w:r>
    </w:p>
    <w:p w:rsidR="006A4709" w:rsidRPr="00B03A10" w:rsidRDefault="006A4709" w:rsidP="00E97514">
      <w:pPr>
        <w:shd w:val="clear" w:color="auto" w:fill="FFFFFF"/>
        <w:tabs>
          <w:tab w:val="left" w:pos="851"/>
        </w:tabs>
        <w:spacing w:before="0" w:beforeAutospacing="0" w:after="0" w:afterAutospacing="0"/>
        <w:jc w:val="both"/>
        <w:rPr>
          <w:bCs/>
          <w:lang w:val="ru-RU"/>
        </w:rPr>
      </w:pPr>
      <w:r w:rsidRPr="00B03A10">
        <w:rPr>
          <w:bCs/>
          <w:lang w:val="ru-RU"/>
        </w:rPr>
        <w:t>1)</w:t>
      </w:r>
      <w:r>
        <w:rPr>
          <w:bCs/>
          <w:lang w:val="ru-RU"/>
        </w:rPr>
        <w:t xml:space="preserve"> </w:t>
      </w:r>
      <w:r w:rsidRPr="00B03A10">
        <w:rPr>
          <w:bCs/>
          <w:lang w:val="ru-RU"/>
        </w:rPr>
        <w:t>концепции управления</w:t>
      </w:r>
    </w:p>
    <w:p w:rsidR="006A4709" w:rsidRPr="00B03A10" w:rsidRDefault="006A4709" w:rsidP="00E97514">
      <w:pPr>
        <w:shd w:val="clear" w:color="auto" w:fill="FFFFFF"/>
        <w:tabs>
          <w:tab w:val="left" w:pos="851"/>
        </w:tabs>
        <w:spacing w:before="0" w:beforeAutospacing="0" w:after="0" w:afterAutospacing="0"/>
        <w:jc w:val="both"/>
        <w:rPr>
          <w:bCs/>
          <w:lang w:val="ru-RU"/>
        </w:rPr>
      </w:pPr>
      <w:r w:rsidRPr="00B03A10">
        <w:rPr>
          <w:bCs/>
          <w:lang w:val="ru-RU"/>
        </w:rPr>
        <w:t>2)</w:t>
      </w:r>
      <w:r>
        <w:rPr>
          <w:bCs/>
          <w:lang w:val="ru-RU"/>
        </w:rPr>
        <w:t xml:space="preserve"> </w:t>
      </w:r>
      <w:r w:rsidRPr="00B03A10">
        <w:rPr>
          <w:bCs/>
          <w:lang w:val="ru-RU"/>
        </w:rPr>
        <w:t>принципы менеджмента</w:t>
      </w:r>
    </w:p>
    <w:p w:rsidR="006A4709" w:rsidRPr="00B03A10" w:rsidRDefault="006A4709" w:rsidP="00E97514">
      <w:pPr>
        <w:shd w:val="clear" w:color="auto" w:fill="FFFFFF"/>
        <w:tabs>
          <w:tab w:val="left" w:pos="851"/>
        </w:tabs>
        <w:spacing w:before="0" w:beforeAutospacing="0" w:after="0" w:afterAutospacing="0"/>
        <w:jc w:val="both"/>
        <w:rPr>
          <w:bCs/>
          <w:lang w:val="ru-RU"/>
        </w:rPr>
      </w:pPr>
      <w:r w:rsidRPr="00B03A10">
        <w:rPr>
          <w:bCs/>
          <w:lang w:val="ru-RU"/>
        </w:rPr>
        <w:t>3)</w:t>
      </w:r>
      <w:r>
        <w:rPr>
          <w:bCs/>
          <w:lang w:val="ru-RU"/>
        </w:rPr>
        <w:t xml:space="preserve"> </w:t>
      </w:r>
      <w:r w:rsidRPr="00B03A10">
        <w:rPr>
          <w:bCs/>
          <w:lang w:val="ru-RU"/>
        </w:rPr>
        <w:t>цели предприятия</w:t>
      </w:r>
    </w:p>
    <w:p w:rsidR="006A4709" w:rsidRPr="00B03A10" w:rsidRDefault="006A4709" w:rsidP="00E97514">
      <w:pPr>
        <w:shd w:val="clear" w:color="auto" w:fill="FFFFFF"/>
        <w:tabs>
          <w:tab w:val="left" w:pos="851"/>
        </w:tabs>
        <w:spacing w:before="0" w:beforeAutospacing="0" w:after="0" w:afterAutospacing="0"/>
        <w:jc w:val="both"/>
        <w:rPr>
          <w:bCs/>
          <w:lang w:val="ru-RU"/>
        </w:rPr>
      </w:pPr>
      <w:r>
        <w:rPr>
          <w:bCs/>
          <w:lang w:val="ru-RU"/>
        </w:rPr>
        <w:t xml:space="preserve">4) </w:t>
      </w:r>
      <w:r w:rsidRPr="00B03A10">
        <w:rPr>
          <w:bCs/>
          <w:lang w:val="ru-RU"/>
        </w:rPr>
        <w:t>задачи бизнес-планирования</w:t>
      </w:r>
    </w:p>
    <w:p w:rsidR="006A4709" w:rsidRPr="00B03A10" w:rsidRDefault="006A4709" w:rsidP="00E97514">
      <w:pPr>
        <w:shd w:val="clear" w:color="auto" w:fill="FFFFFF"/>
        <w:tabs>
          <w:tab w:val="left" w:pos="851"/>
        </w:tabs>
        <w:spacing w:before="0" w:beforeAutospacing="0" w:after="0" w:afterAutospacing="0"/>
        <w:jc w:val="both"/>
        <w:rPr>
          <w:b/>
          <w:color w:val="000000"/>
          <w:lang w:val="ru-RU" w:eastAsia="ru-RU"/>
        </w:rPr>
      </w:pPr>
      <w:r w:rsidRPr="00B03A10">
        <w:rPr>
          <w:b/>
          <w:bCs/>
          <w:lang w:val="ru-RU"/>
        </w:rPr>
        <w:t>15.</w:t>
      </w:r>
      <w:r>
        <w:rPr>
          <w:b/>
          <w:bCs/>
          <w:lang w:val="ru-RU"/>
        </w:rPr>
        <w:t xml:space="preserve"> </w:t>
      </w:r>
      <w:r w:rsidRPr="00B03A10">
        <w:rPr>
          <w:b/>
          <w:color w:val="000000"/>
          <w:lang w:val="ru-RU" w:eastAsia="ru-RU"/>
        </w:rPr>
        <w:t>Оценка финансового положения предприятия</w:t>
      </w:r>
    </w:p>
    <w:p w:rsidR="006A4709" w:rsidRPr="00B03A10" w:rsidRDefault="006A4709" w:rsidP="00E97514">
      <w:pPr>
        <w:shd w:val="clear" w:color="auto" w:fill="FFFFFF"/>
        <w:tabs>
          <w:tab w:val="left" w:pos="851"/>
        </w:tabs>
        <w:spacing w:before="0" w:beforeAutospacing="0" w:after="0" w:afterAutospacing="0"/>
        <w:jc w:val="both"/>
        <w:rPr>
          <w:bCs/>
          <w:lang w:val="ru-RU"/>
        </w:rPr>
      </w:pPr>
      <w:r w:rsidRPr="00B03A10">
        <w:rPr>
          <w:bCs/>
          <w:lang w:val="ru-RU"/>
        </w:rPr>
        <w:t>1)</w:t>
      </w:r>
      <w:r>
        <w:rPr>
          <w:bCs/>
          <w:lang w:val="ru-RU"/>
        </w:rPr>
        <w:t xml:space="preserve"> </w:t>
      </w:r>
      <w:r w:rsidRPr="00B03A10">
        <w:rPr>
          <w:bCs/>
          <w:lang w:val="ru-RU"/>
        </w:rPr>
        <w:t>цели предприятия</w:t>
      </w:r>
    </w:p>
    <w:p w:rsidR="006A4709" w:rsidRPr="00B03A10" w:rsidRDefault="006A4709" w:rsidP="00E97514">
      <w:pPr>
        <w:shd w:val="clear" w:color="auto" w:fill="FFFFFF"/>
        <w:tabs>
          <w:tab w:val="left" w:pos="851"/>
        </w:tabs>
        <w:spacing w:before="0" w:beforeAutospacing="0" w:after="0" w:afterAutospacing="0"/>
        <w:jc w:val="both"/>
        <w:rPr>
          <w:bCs/>
          <w:lang w:val="ru-RU"/>
        </w:rPr>
      </w:pPr>
      <w:r w:rsidRPr="00B03A10">
        <w:rPr>
          <w:bCs/>
          <w:lang w:val="ru-RU"/>
        </w:rPr>
        <w:t>2)</w:t>
      </w:r>
      <w:r>
        <w:rPr>
          <w:bCs/>
          <w:lang w:val="ru-RU"/>
        </w:rPr>
        <w:t xml:space="preserve"> </w:t>
      </w:r>
      <w:r w:rsidRPr="00B03A10">
        <w:rPr>
          <w:bCs/>
          <w:lang w:val="ru-RU"/>
        </w:rPr>
        <w:t>принципы менеджмента</w:t>
      </w:r>
    </w:p>
    <w:p w:rsidR="006A4709" w:rsidRPr="00B03A10" w:rsidRDefault="006A4709" w:rsidP="00E97514">
      <w:pPr>
        <w:shd w:val="clear" w:color="auto" w:fill="FFFFFF"/>
        <w:tabs>
          <w:tab w:val="left" w:pos="851"/>
        </w:tabs>
        <w:spacing w:before="0" w:beforeAutospacing="0" w:after="0" w:afterAutospacing="0"/>
        <w:jc w:val="both"/>
        <w:rPr>
          <w:bCs/>
          <w:lang w:val="ru-RU"/>
        </w:rPr>
      </w:pPr>
      <w:r>
        <w:rPr>
          <w:bCs/>
          <w:lang w:val="ru-RU"/>
        </w:rPr>
        <w:t xml:space="preserve">3) </w:t>
      </w:r>
      <w:r w:rsidRPr="00B03A10">
        <w:rPr>
          <w:bCs/>
          <w:lang w:val="ru-RU"/>
        </w:rPr>
        <w:t>задачи бизнес-планирования</w:t>
      </w:r>
    </w:p>
    <w:p w:rsidR="006A4709" w:rsidRPr="00B03A10" w:rsidRDefault="006A4709" w:rsidP="00E97514">
      <w:pPr>
        <w:shd w:val="clear" w:color="auto" w:fill="FFFFFF"/>
        <w:tabs>
          <w:tab w:val="left" w:pos="851"/>
        </w:tabs>
        <w:spacing w:before="0" w:beforeAutospacing="0" w:after="0" w:afterAutospacing="0"/>
        <w:jc w:val="both"/>
        <w:rPr>
          <w:bCs/>
          <w:lang w:val="ru-RU"/>
        </w:rPr>
      </w:pPr>
      <w:r w:rsidRPr="00B03A10">
        <w:rPr>
          <w:bCs/>
          <w:lang w:val="ru-RU"/>
        </w:rPr>
        <w:t>4)</w:t>
      </w:r>
      <w:r>
        <w:rPr>
          <w:bCs/>
          <w:lang w:val="ru-RU"/>
        </w:rPr>
        <w:t xml:space="preserve"> </w:t>
      </w:r>
      <w:r w:rsidRPr="00B03A10">
        <w:rPr>
          <w:bCs/>
          <w:lang w:val="ru-RU"/>
        </w:rPr>
        <w:t>концепции управления</w:t>
      </w:r>
    </w:p>
    <w:p w:rsidR="006A4709" w:rsidRPr="00B03A10" w:rsidRDefault="006A4709" w:rsidP="00E97514">
      <w:pPr>
        <w:shd w:val="clear" w:color="auto" w:fill="FFFFFF"/>
        <w:tabs>
          <w:tab w:val="left" w:pos="851"/>
        </w:tabs>
        <w:spacing w:before="0" w:beforeAutospacing="0" w:after="0" w:afterAutospacing="0"/>
        <w:jc w:val="both"/>
        <w:rPr>
          <w:b/>
          <w:color w:val="000000"/>
          <w:shd w:val="clear" w:color="auto" w:fill="FFFFFF"/>
          <w:lang w:val="ru-RU" w:eastAsia="ru-RU"/>
        </w:rPr>
      </w:pPr>
      <w:r w:rsidRPr="00B03A10">
        <w:rPr>
          <w:b/>
          <w:color w:val="000000"/>
          <w:shd w:val="clear" w:color="auto" w:fill="FFFFFF"/>
          <w:lang w:val="ru-RU" w:eastAsia="ru-RU"/>
        </w:rPr>
        <w:t>16. По объектам бизнеса классифицируют</w:t>
      </w:r>
      <w:r w:rsidRPr="00B03A10">
        <w:rPr>
          <w:b/>
          <w:bCs/>
          <w:color w:val="000000"/>
          <w:lang w:val="ru-RU" w:eastAsia="ru-RU"/>
        </w:rPr>
        <w:t xml:space="preserve"> бизнес-план</w:t>
      </w:r>
    </w:p>
    <w:p w:rsidR="006A4709" w:rsidRPr="00B03A10" w:rsidRDefault="006A4709" w:rsidP="00E97514">
      <w:pPr>
        <w:pStyle w:val="a3"/>
        <w:shd w:val="clear" w:color="auto" w:fill="FFFFFF"/>
        <w:tabs>
          <w:tab w:val="left" w:pos="851"/>
        </w:tabs>
        <w:spacing w:before="0" w:beforeAutospacing="0" w:after="0" w:afterAutospacing="0"/>
        <w:ind w:left="0"/>
        <w:jc w:val="both"/>
        <w:rPr>
          <w:bCs/>
          <w:lang w:val="ru-RU"/>
        </w:rPr>
      </w:pPr>
      <w:r>
        <w:rPr>
          <w:bCs/>
          <w:color w:val="000000"/>
          <w:lang w:val="ru-RU" w:eastAsia="ru-RU"/>
        </w:rPr>
        <w:t xml:space="preserve">1) </w:t>
      </w:r>
      <w:r w:rsidRPr="00B03A10">
        <w:rPr>
          <w:bCs/>
          <w:color w:val="000000"/>
          <w:lang w:val="ru-RU" w:eastAsia="ru-RU"/>
        </w:rPr>
        <w:t>инвестиционного проекта</w:t>
      </w:r>
    </w:p>
    <w:p w:rsidR="006A4709" w:rsidRPr="00B03A10" w:rsidRDefault="006A4709" w:rsidP="00E97514">
      <w:pPr>
        <w:shd w:val="clear" w:color="auto" w:fill="FFFFFF"/>
        <w:tabs>
          <w:tab w:val="left" w:pos="851"/>
        </w:tabs>
        <w:spacing w:before="0" w:beforeAutospacing="0" w:after="0" w:afterAutospacing="0"/>
        <w:jc w:val="both"/>
        <w:rPr>
          <w:bCs/>
          <w:color w:val="000000"/>
          <w:lang w:val="ru-RU" w:eastAsia="ru-RU"/>
        </w:rPr>
      </w:pPr>
      <w:r w:rsidRPr="00B03A10">
        <w:rPr>
          <w:bCs/>
          <w:lang w:val="ru-RU"/>
        </w:rPr>
        <w:t>2)</w:t>
      </w:r>
      <w:r>
        <w:rPr>
          <w:bCs/>
          <w:lang w:val="ru-RU"/>
        </w:rPr>
        <w:t xml:space="preserve"> </w:t>
      </w:r>
      <w:r w:rsidRPr="00B03A10">
        <w:rPr>
          <w:bCs/>
          <w:color w:val="000000"/>
          <w:lang w:val="ru-RU" w:eastAsia="ru-RU"/>
        </w:rPr>
        <w:t>предприятия</w:t>
      </w:r>
    </w:p>
    <w:p w:rsidR="006A4709" w:rsidRPr="00B03A10" w:rsidRDefault="006A4709" w:rsidP="00E97514">
      <w:pPr>
        <w:shd w:val="clear" w:color="auto" w:fill="FFFFFF"/>
        <w:tabs>
          <w:tab w:val="left" w:pos="851"/>
        </w:tabs>
        <w:spacing w:before="0" w:beforeAutospacing="0" w:after="0" w:afterAutospacing="0"/>
        <w:jc w:val="both"/>
        <w:rPr>
          <w:bCs/>
          <w:color w:val="000000"/>
          <w:lang w:val="ru-RU" w:eastAsia="ru-RU"/>
        </w:rPr>
      </w:pPr>
      <w:r w:rsidRPr="00B03A10">
        <w:rPr>
          <w:bCs/>
          <w:color w:val="000000"/>
          <w:lang w:val="ru-RU" w:eastAsia="ru-RU"/>
        </w:rPr>
        <w:t>3)</w:t>
      </w:r>
      <w:r>
        <w:rPr>
          <w:bCs/>
          <w:color w:val="000000"/>
          <w:lang w:val="ru-RU" w:eastAsia="ru-RU"/>
        </w:rPr>
        <w:t xml:space="preserve"> </w:t>
      </w:r>
      <w:r w:rsidRPr="00B03A10">
        <w:rPr>
          <w:bCs/>
          <w:color w:val="000000"/>
          <w:lang w:val="ru-RU" w:eastAsia="ru-RU"/>
        </w:rPr>
        <w:t>инновационной деятельности</w:t>
      </w:r>
    </w:p>
    <w:p w:rsidR="006A4709" w:rsidRPr="00B03A10" w:rsidRDefault="006A4709" w:rsidP="00E97514">
      <w:pPr>
        <w:shd w:val="clear" w:color="auto" w:fill="FFFFFF"/>
        <w:tabs>
          <w:tab w:val="left" w:pos="851"/>
        </w:tabs>
        <w:spacing w:before="0" w:beforeAutospacing="0" w:after="0" w:afterAutospacing="0"/>
        <w:jc w:val="both"/>
        <w:rPr>
          <w:bCs/>
          <w:lang w:val="ru-RU"/>
        </w:rPr>
      </w:pPr>
      <w:r w:rsidRPr="00B03A10">
        <w:rPr>
          <w:bCs/>
          <w:color w:val="000000"/>
          <w:lang w:val="ru-RU" w:eastAsia="ru-RU"/>
        </w:rPr>
        <w:t>4)</w:t>
      </w:r>
      <w:r>
        <w:rPr>
          <w:bCs/>
          <w:color w:val="000000"/>
          <w:lang w:val="ru-RU" w:eastAsia="ru-RU"/>
        </w:rPr>
        <w:t xml:space="preserve"> </w:t>
      </w:r>
      <w:r w:rsidRPr="00B03A10">
        <w:rPr>
          <w:bCs/>
          <w:color w:val="000000"/>
          <w:lang w:val="ru-RU" w:eastAsia="ru-RU"/>
        </w:rPr>
        <w:t xml:space="preserve">государственной концессии </w:t>
      </w:r>
    </w:p>
    <w:p w:rsidR="006A4709" w:rsidRPr="00B03A10" w:rsidRDefault="006A4709" w:rsidP="00E97514">
      <w:pPr>
        <w:spacing w:before="0" w:beforeAutospacing="0" w:after="0" w:afterAutospacing="0"/>
        <w:rPr>
          <w:b/>
          <w:color w:val="000000"/>
          <w:shd w:val="clear" w:color="auto" w:fill="FFFFFF"/>
          <w:lang w:val="ru-RU" w:eastAsia="ru-RU"/>
        </w:rPr>
      </w:pPr>
      <w:r w:rsidRPr="00B03A10">
        <w:rPr>
          <w:b/>
          <w:color w:val="000000"/>
          <w:shd w:val="clear" w:color="auto" w:fill="FFFFFF"/>
          <w:lang w:val="ru-RU" w:eastAsia="ru-RU"/>
        </w:rPr>
        <w:t>17. По используемой методике составления бизнес-план классифицируется</w:t>
      </w:r>
    </w:p>
    <w:p w:rsidR="006A4709" w:rsidRPr="00B03A10" w:rsidRDefault="006A4709" w:rsidP="00E97514">
      <w:pPr>
        <w:spacing w:before="0" w:beforeAutospacing="0" w:after="0" w:afterAutospacing="0"/>
        <w:rPr>
          <w:color w:val="000000"/>
          <w:shd w:val="clear" w:color="auto" w:fill="FFFFFF"/>
          <w:lang w:val="ru-RU" w:eastAsia="ru-RU"/>
        </w:rPr>
      </w:pPr>
      <w:r>
        <w:rPr>
          <w:color w:val="000000"/>
          <w:shd w:val="clear" w:color="auto" w:fill="FFFFFF"/>
          <w:lang w:val="ru-RU" w:eastAsia="ru-RU"/>
        </w:rPr>
        <w:t xml:space="preserve">1) </w:t>
      </w:r>
      <w:r w:rsidRPr="00B03A10">
        <w:rPr>
          <w:color w:val="000000"/>
          <w:shd w:val="clear" w:color="auto" w:fill="FFFFFF"/>
          <w:lang w:eastAsia="ru-RU"/>
        </w:rPr>
        <w:t>UNIDO</w:t>
      </w:r>
    </w:p>
    <w:p w:rsidR="006A4709" w:rsidRPr="00B03A10" w:rsidRDefault="006A4709" w:rsidP="00E97514">
      <w:pPr>
        <w:spacing w:before="0" w:beforeAutospacing="0" w:after="0" w:afterAutospacing="0"/>
        <w:rPr>
          <w:color w:val="000000"/>
          <w:shd w:val="clear" w:color="auto" w:fill="FFFFFF"/>
          <w:lang w:val="ru-RU" w:eastAsia="ru-RU"/>
        </w:rPr>
      </w:pPr>
      <w:r w:rsidRPr="00B03A10">
        <w:rPr>
          <w:color w:val="000000"/>
          <w:shd w:val="clear" w:color="auto" w:fill="FFFFFF"/>
          <w:lang w:val="ru-RU" w:eastAsia="ru-RU"/>
        </w:rPr>
        <w:t xml:space="preserve">2) </w:t>
      </w:r>
      <w:r w:rsidRPr="00B03A10">
        <w:rPr>
          <w:color w:val="000000"/>
          <w:shd w:val="clear" w:color="auto" w:fill="FFFFFF"/>
          <w:lang w:eastAsia="ru-RU"/>
        </w:rPr>
        <w:t>PRINCE</w:t>
      </w:r>
      <w:r w:rsidRPr="00B03A10">
        <w:rPr>
          <w:color w:val="000000"/>
          <w:shd w:val="clear" w:color="auto" w:fill="FFFFFF"/>
          <w:lang w:val="ru-RU" w:eastAsia="ru-RU"/>
        </w:rPr>
        <w:t>2</w:t>
      </w:r>
    </w:p>
    <w:p w:rsidR="006A4709" w:rsidRPr="00B03A10" w:rsidRDefault="006A4709" w:rsidP="00E97514">
      <w:pPr>
        <w:spacing w:before="0" w:beforeAutospacing="0" w:after="0" w:afterAutospacing="0"/>
        <w:rPr>
          <w:bCs/>
          <w:color w:val="252525"/>
          <w:shd w:val="clear" w:color="auto" w:fill="FFFFFF"/>
          <w:lang w:val="ru-RU"/>
        </w:rPr>
      </w:pPr>
      <w:r w:rsidRPr="00B03A10">
        <w:rPr>
          <w:color w:val="000000"/>
          <w:shd w:val="clear" w:color="auto" w:fill="FFFFFF"/>
          <w:lang w:val="ru-RU" w:eastAsia="ru-RU"/>
        </w:rPr>
        <w:t xml:space="preserve">3) </w:t>
      </w:r>
      <w:r w:rsidRPr="00B03A10">
        <w:rPr>
          <w:bCs/>
          <w:color w:val="252525"/>
          <w:shd w:val="clear" w:color="auto" w:fill="FFFFFF"/>
        </w:rPr>
        <w:t>SCRUM</w:t>
      </w:r>
    </w:p>
    <w:p w:rsidR="006A4709" w:rsidRPr="00B03A10" w:rsidRDefault="006A4709" w:rsidP="00E97514">
      <w:pPr>
        <w:spacing w:before="0" w:beforeAutospacing="0" w:after="0" w:afterAutospacing="0"/>
        <w:rPr>
          <w:rStyle w:val="mw-headline"/>
          <w:color w:val="000000"/>
          <w:lang w:val="ru-RU"/>
        </w:rPr>
      </w:pPr>
      <w:r w:rsidRPr="00B03A10">
        <w:rPr>
          <w:bCs/>
          <w:color w:val="252525"/>
          <w:shd w:val="clear" w:color="auto" w:fill="FFFFFF"/>
          <w:lang w:val="ru-RU"/>
        </w:rPr>
        <w:t xml:space="preserve">4) </w:t>
      </w:r>
      <w:r w:rsidRPr="00B03A10">
        <w:rPr>
          <w:rStyle w:val="mw-headline"/>
          <w:color w:val="000000"/>
        </w:rPr>
        <w:t>MSF</w:t>
      </w:r>
    </w:p>
    <w:p w:rsidR="006A4709" w:rsidRPr="00B03A10" w:rsidRDefault="006A4709" w:rsidP="00E97514">
      <w:pPr>
        <w:shd w:val="clear" w:color="auto" w:fill="FFFFFF"/>
        <w:spacing w:before="0" w:beforeAutospacing="0" w:after="0" w:afterAutospacing="0"/>
        <w:outlineLvl w:val="1"/>
        <w:rPr>
          <w:b/>
          <w:bCs/>
          <w:lang w:val="ru-RU"/>
        </w:rPr>
      </w:pPr>
      <w:r w:rsidRPr="00B03A10">
        <w:rPr>
          <w:b/>
          <w:bCs/>
          <w:lang w:val="ru-RU"/>
        </w:rPr>
        <w:t>18. Понятие «предпринимательство»</w:t>
      </w:r>
    </w:p>
    <w:p w:rsidR="006A4709" w:rsidRPr="00B03A10" w:rsidRDefault="006A4709" w:rsidP="00E97514">
      <w:pPr>
        <w:shd w:val="clear" w:color="auto" w:fill="FFFFFF"/>
        <w:spacing w:before="0" w:beforeAutospacing="0" w:after="0" w:afterAutospacing="0"/>
        <w:rPr>
          <w:bCs/>
          <w:lang w:val="ru-RU"/>
        </w:rPr>
      </w:pPr>
      <w:r>
        <w:rPr>
          <w:bCs/>
          <w:lang w:val="ru-RU"/>
        </w:rPr>
        <w:t xml:space="preserve">1) </w:t>
      </w:r>
      <w:r w:rsidRPr="00B03A10">
        <w:rPr>
          <w:bCs/>
          <w:lang w:val="ru-RU"/>
        </w:rPr>
        <w:t>неотъемлемая часть хозяйственной деятельности предприятий</w:t>
      </w:r>
    </w:p>
    <w:p w:rsidR="006A4709" w:rsidRPr="00B03A10" w:rsidRDefault="006A4709" w:rsidP="00E97514">
      <w:pPr>
        <w:shd w:val="clear" w:color="auto" w:fill="FFFFFF"/>
        <w:spacing w:before="0" w:beforeAutospacing="0" w:after="0" w:afterAutospacing="0"/>
        <w:rPr>
          <w:bCs/>
          <w:lang w:val="ru-RU"/>
        </w:rPr>
      </w:pPr>
      <w:r w:rsidRPr="00B03A10">
        <w:rPr>
          <w:bCs/>
          <w:lang w:val="ru-RU"/>
        </w:rPr>
        <w:t>2)</w:t>
      </w:r>
      <w:r>
        <w:rPr>
          <w:bCs/>
          <w:lang w:val="ru-RU"/>
        </w:rPr>
        <w:t xml:space="preserve"> </w:t>
      </w:r>
      <w:r w:rsidRPr="00B03A10">
        <w:rPr>
          <w:bCs/>
          <w:lang w:val="ru-RU"/>
        </w:rPr>
        <w:t>одна из организационно-правовых форм предприятий</w:t>
      </w:r>
    </w:p>
    <w:p w:rsidR="006A4709" w:rsidRPr="00B03A10" w:rsidRDefault="006A4709" w:rsidP="00E97514">
      <w:pPr>
        <w:shd w:val="clear" w:color="auto" w:fill="FFFFFF"/>
        <w:spacing w:before="0" w:beforeAutospacing="0" w:after="0" w:afterAutospacing="0"/>
        <w:rPr>
          <w:bCs/>
          <w:lang w:val="ru-RU"/>
        </w:rPr>
      </w:pPr>
      <w:r>
        <w:rPr>
          <w:bCs/>
          <w:lang w:val="ru-RU"/>
        </w:rPr>
        <w:t xml:space="preserve">3) </w:t>
      </w:r>
      <w:r w:rsidRPr="00B03A10">
        <w:rPr>
          <w:bCs/>
          <w:lang w:val="ru-RU"/>
        </w:rPr>
        <w:t>процесс создания чего-то нового, вечный поиск улучшения своего положения, форм и методов развития</w:t>
      </w:r>
    </w:p>
    <w:p w:rsidR="006A4709" w:rsidRPr="00B03A10" w:rsidRDefault="006A4709" w:rsidP="00E97514">
      <w:pPr>
        <w:shd w:val="clear" w:color="auto" w:fill="FFFFFF"/>
        <w:spacing w:before="0" w:beforeAutospacing="0" w:after="0" w:afterAutospacing="0"/>
        <w:rPr>
          <w:bCs/>
          <w:lang w:val="ru-RU"/>
        </w:rPr>
      </w:pPr>
      <w:r w:rsidRPr="00B03A10">
        <w:rPr>
          <w:bCs/>
          <w:lang w:val="ru-RU"/>
        </w:rPr>
        <w:t>4)</w:t>
      </w:r>
      <w:r>
        <w:rPr>
          <w:bCs/>
          <w:lang w:val="ru-RU"/>
        </w:rPr>
        <w:t xml:space="preserve"> </w:t>
      </w:r>
      <w:r w:rsidRPr="00B03A10">
        <w:rPr>
          <w:bCs/>
          <w:lang w:val="ru-RU"/>
        </w:rPr>
        <w:t>способ торговли</w:t>
      </w:r>
    </w:p>
    <w:p w:rsidR="006A4709" w:rsidRPr="00B03A10" w:rsidRDefault="006A4709" w:rsidP="00E97514">
      <w:pPr>
        <w:shd w:val="clear" w:color="auto" w:fill="FFFFFF"/>
        <w:spacing w:before="0" w:beforeAutospacing="0" w:after="0" w:afterAutospacing="0"/>
        <w:rPr>
          <w:b/>
          <w:bCs/>
          <w:lang w:val="ru-RU"/>
        </w:rPr>
      </w:pPr>
      <w:r w:rsidRPr="00B03A10">
        <w:rPr>
          <w:b/>
          <w:bCs/>
          <w:lang w:val="ru-RU"/>
        </w:rPr>
        <w:t>19.</w:t>
      </w:r>
      <w:r>
        <w:rPr>
          <w:b/>
          <w:bCs/>
          <w:lang w:val="ru-RU"/>
        </w:rPr>
        <w:t xml:space="preserve"> </w:t>
      </w:r>
      <w:r w:rsidRPr="00B03A10">
        <w:rPr>
          <w:b/>
          <w:bCs/>
          <w:lang w:val="ru-RU"/>
        </w:rPr>
        <w:t>Бизнес планирование включает стадии</w:t>
      </w:r>
    </w:p>
    <w:p w:rsidR="006A4709" w:rsidRPr="00B03A10" w:rsidRDefault="006A4709" w:rsidP="00E97514">
      <w:pPr>
        <w:spacing w:before="0" w:beforeAutospacing="0" w:after="0" w:afterAutospacing="0"/>
        <w:jc w:val="both"/>
        <w:rPr>
          <w:bCs/>
          <w:lang w:val="ru-RU"/>
        </w:rPr>
      </w:pPr>
      <w:r>
        <w:rPr>
          <w:bCs/>
          <w:lang w:val="ru-RU"/>
        </w:rPr>
        <w:t>1) п</w:t>
      </w:r>
      <w:r w:rsidRPr="00B03A10">
        <w:rPr>
          <w:bCs/>
          <w:lang w:val="ru-RU"/>
        </w:rPr>
        <w:t>одготовительные</w:t>
      </w:r>
    </w:p>
    <w:p w:rsidR="006A4709" w:rsidRPr="00B03A10" w:rsidRDefault="006A4709" w:rsidP="00E97514">
      <w:pPr>
        <w:spacing w:before="0" w:beforeAutospacing="0" w:after="0" w:afterAutospacing="0"/>
        <w:jc w:val="both"/>
        <w:rPr>
          <w:bCs/>
          <w:lang w:val="ru-RU"/>
        </w:rPr>
      </w:pPr>
      <w:r>
        <w:rPr>
          <w:bCs/>
          <w:lang w:val="ru-RU"/>
        </w:rPr>
        <w:t>2) р</w:t>
      </w:r>
      <w:r w:rsidRPr="00B03A10">
        <w:rPr>
          <w:bCs/>
          <w:lang w:val="ru-RU"/>
        </w:rPr>
        <w:t>азработки бизнес-плана</w:t>
      </w:r>
    </w:p>
    <w:p w:rsidR="006A4709" w:rsidRPr="00B03A10" w:rsidRDefault="006A4709" w:rsidP="00E97514">
      <w:pPr>
        <w:spacing w:before="0" w:beforeAutospacing="0" w:after="0" w:afterAutospacing="0"/>
        <w:jc w:val="both"/>
        <w:rPr>
          <w:bCs/>
          <w:lang w:val="ru-RU"/>
        </w:rPr>
      </w:pPr>
      <w:r w:rsidRPr="00B03A10">
        <w:rPr>
          <w:bCs/>
          <w:lang w:val="ru-RU"/>
        </w:rPr>
        <w:t>3)</w:t>
      </w:r>
      <w:r>
        <w:rPr>
          <w:bCs/>
          <w:lang w:val="ru-RU"/>
        </w:rPr>
        <w:t xml:space="preserve"> и</w:t>
      </w:r>
      <w:r w:rsidRPr="00B03A10">
        <w:rPr>
          <w:bCs/>
          <w:lang w:val="ru-RU"/>
        </w:rPr>
        <w:t>нвестиционные</w:t>
      </w:r>
    </w:p>
    <w:p w:rsidR="006A4709" w:rsidRPr="00B03A10" w:rsidRDefault="006A4709" w:rsidP="00E97514">
      <w:pPr>
        <w:spacing w:before="0" w:beforeAutospacing="0" w:after="0" w:afterAutospacing="0"/>
        <w:jc w:val="both"/>
        <w:rPr>
          <w:bCs/>
          <w:lang w:val="ru-RU"/>
        </w:rPr>
      </w:pPr>
      <w:r>
        <w:rPr>
          <w:bCs/>
          <w:lang w:val="ru-RU"/>
        </w:rPr>
        <w:lastRenderedPageBreak/>
        <w:t>4) р</w:t>
      </w:r>
      <w:r w:rsidRPr="00B03A10">
        <w:rPr>
          <w:bCs/>
          <w:lang w:val="ru-RU"/>
        </w:rPr>
        <w:t>еализации бизнес-плана</w:t>
      </w:r>
    </w:p>
    <w:p w:rsidR="006A4709" w:rsidRPr="00B03A10" w:rsidRDefault="006A4709" w:rsidP="00E97514">
      <w:pPr>
        <w:pStyle w:val="a3"/>
        <w:tabs>
          <w:tab w:val="left" w:pos="284"/>
        </w:tabs>
        <w:spacing w:before="0" w:beforeAutospacing="0" w:after="0" w:afterAutospacing="0"/>
        <w:ind w:left="0"/>
        <w:jc w:val="both"/>
        <w:rPr>
          <w:b/>
          <w:color w:val="000000"/>
          <w:lang w:val="ru-RU"/>
        </w:rPr>
      </w:pPr>
      <w:r w:rsidRPr="00B03A10">
        <w:rPr>
          <w:b/>
          <w:color w:val="000000"/>
          <w:lang w:val="ru-RU"/>
        </w:rPr>
        <w:t>20.</w:t>
      </w:r>
      <w:r>
        <w:rPr>
          <w:b/>
          <w:color w:val="000000"/>
          <w:lang w:val="ru-RU"/>
        </w:rPr>
        <w:t xml:space="preserve"> </w:t>
      </w:r>
      <w:r w:rsidRPr="00B03A10">
        <w:rPr>
          <w:b/>
          <w:color w:val="000000"/>
          <w:lang w:val="ru-RU"/>
        </w:rPr>
        <w:t>Форма отражения в мысли явлений объективной реальности</w:t>
      </w:r>
    </w:p>
    <w:p w:rsidR="006A4709" w:rsidRPr="00B03A10" w:rsidRDefault="006A4709" w:rsidP="00E97514">
      <w:pPr>
        <w:spacing w:before="0" w:beforeAutospacing="0" w:after="0" w:afterAutospacing="0"/>
        <w:jc w:val="both"/>
        <w:rPr>
          <w:bCs/>
          <w:lang w:val="ru-RU"/>
        </w:rPr>
      </w:pPr>
      <w:r>
        <w:rPr>
          <w:bCs/>
          <w:lang w:val="ru-RU"/>
        </w:rPr>
        <w:t>1) и</w:t>
      </w:r>
      <w:r w:rsidRPr="00B03A10">
        <w:rPr>
          <w:bCs/>
          <w:lang w:val="ru-RU"/>
        </w:rPr>
        <w:t>дея</w:t>
      </w:r>
    </w:p>
    <w:p w:rsidR="006A4709" w:rsidRPr="00B03A10" w:rsidRDefault="006A4709" w:rsidP="00E97514">
      <w:pPr>
        <w:spacing w:before="0" w:beforeAutospacing="0" w:after="0" w:afterAutospacing="0"/>
        <w:jc w:val="both"/>
        <w:rPr>
          <w:bCs/>
          <w:lang w:val="ru-RU"/>
        </w:rPr>
      </w:pPr>
      <w:r w:rsidRPr="00B03A10">
        <w:rPr>
          <w:bCs/>
          <w:lang w:val="ru-RU"/>
        </w:rPr>
        <w:t>2)</w:t>
      </w:r>
      <w:r>
        <w:rPr>
          <w:bCs/>
          <w:lang w:val="ru-RU"/>
        </w:rPr>
        <w:t xml:space="preserve"> п</w:t>
      </w:r>
      <w:r w:rsidRPr="00B03A10">
        <w:rPr>
          <w:bCs/>
          <w:lang w:val="ru-RU"/>
        </w:rPr>
        <w:t>лан</w:t>
      </w:r>
    </w:p>
    <w:p w:rsidR="006A4709" w:rsidRPr="00B03A10" w:rsidRDefault="006A4709" w:rsidP="00E97514">
      <w:pPr>
        <w:spacing w:before="0" w:beforeAutospacing="0" w:after="0" w:afterAutospacing="0"/>
        <w:jc w:val="both"/>
        <w:rPr>
          <w:bCs/>
          <w:lang w:val="ru-RU"/>
        </w:rPr>
      </w:pPr>
      <w:r w:rsidRPr="00B03A10">
        <w:rPr>
          <w:bCs/>
          <w:lang w:val="ru-RU"/>
        </w:rPr>
        <w:t>3)</w:t>
      </w:r>
      <w:r>
        <w:rPr>
          <w:bCs/>
          <w:lang w:val="ru-RU"/>
        </w:rPr>
        <w:t xml:space="preserve"> с</w:t>
      </w:r>
      <w:r w:rsidRPr="00B03A10">
        <w:rPr>
          <w:bCs/>
          <w:lang w:val="ru-RU"/>
        </w:rPr>
        <w:t>тадии</w:t>
      </w:r>
    </w:p>
    <w:p w:rsidR="006A4709" w:rsidRPr="00B03A10" w:rsidRDefault="006A4709" w:rsidP="00E97514">
      <w:pPr>
        <w:spacing w:before="0" w:beforeAutospacing="0" w:after="0" w:afterAutospacing="0"/>
        <w:jc w:val="both"/>
        <w:rPr>
          <w:bCs/>
          <w:lang w:val="ru-RU"/>
        </w:rPr>
      </w:pPr>
      <w:r w:rsidRPr="00B03A10">
        <w:rPr>
          <w:bCs/>
          <w:lang w:val="ru-RU"/>
        </w:rPr>
        <w:t>4)</w:t>
      </w:r>
      <w:r>
        <w:rPr>
          <w:bCs/>
          <w:lang w:val="ru-RU"/>
        </w:rPr>
        <w:t xml:space="preserve"> э</w:t>
      </w:r>
      <w:r w:rsidRPr="00B03A10">
        <w:rPr>
          <w:bCs/>
          <w:lang w:val="ru-RU"/>
        </w:rPr>
        <w:t>тап эволюции человека</w:t>
      </w:r>
    </w:p>
    <w:p w:rsidR="006A4709" w:rsidRPr="00B03A10" w:rsidRDefault="006A4709" w:rsidP="00E97514">
      <w:pPr>
        <w:shd w:val="clear" w:color="auto" w:fill="FFFFFF"/>
        <w:spacing w:before="0" w:beforeAutospacing="0" w:after="0" w:afterAutospacing="0"/>
        <w:rPr>
          <w:b/>
          <w:color w:val="000000"/>
          <w:lang w:val="ru-RU"/>
        </w:rPr>
      </w:pPr>
      <w:r w:rsidRPr="00B03A10">
        <w:rPr>
          <w:b/>
          <w:bCs/>
          <w:lang w:val="ru-RU"/>
        </w:rPr>
        <w:t>21.</w:t>
      </w:r>
      <w:r>
        <w:rPr>
          <w:b/>
          <w:bCs/>
          <w:lang w:val="ru-RU"/>
        </w:rPr>
        <w:t xml:space="preserve"> </w:t>
      </w:r>
      <w:r w:rsidRPr="00B03A10">
        <w:rPr>
          <w:b/>
          <w:color w:val="000000"/>
          <w:lang w:val="ru-RU"/>
        </w:rPr>
        <w:t>Предпринимательская идея</w:t>
      </w:r>
    </w:p>
    <w:p w:rsidR="006A4709" w:rsidRPr="00B03A10" w:rsidRDefault="006A4709" w:rsidP="00E97514">
      <w:pPr>
        <w:shd w:val="clear" w:color="auto" w:fill="FFFFFF"/>
        <w:spacing w:before="0" w:beforeAutospacing="0" w:after="0" w:afterAutospacing="0"/>
        <w:rPr>
          <w:color w:val="000000"/>
          <w:lang w:val="ru-RU"/>
        </w:rPr>
      </w:pPr>
      <w:r w:rsidRPr="00B03A10">
        <w:rPr>
          <w:color w:val="000000"/>
          <w:lang w:val="ru-RU"/>
        </w:rPr>
        <w:t>1)</w:t>
      </w:r>
      <w:r>
        <w:rPr>
          <w:color w:val="000000"/>
          <w:lang w:val="ru-RU"/>
        </w:rPr>
        <w:t xml:space="preserve"> </w:t>
      </w:r>
      <w:r w:rsidRPr="00B03A10">
        <w:rPr>
          <w:color w:val="000000"/>
          <w:lang w:val="ru-RU"/>
        </w:rPr>
        <w:t>содержательно-смысловая целостность предпринимательской деятельности</w:t>
      </w:r>
    </w:p>
    <w:p w:rsidR="006A4709" w:rsidRPr="00B03A10" w:rsidRDefault="006A4709" w:rsidP="00E97514">
      <w:pPr>
        <w:shd w:val="clear" w:color="auto" w:fill="FFFFFF"/>
        <w:spacing w:before="0" w:beforeAutospacing="0" w:after="0" w:afterAutospacing="0"/>
        <w:rPr>
          <w:color w:val="000000"/>
          <w:lang w:val="ru-RU"/>
        </w:rPr>
      </w:pPr>
      <w:r w:rsidRPr="00B03A10">
        <w:rPr>
          <w:color w:val="000000"/>
          <w:lang w:val="ru-RU"/>
        </w:rPr>
        <w:t>2)</w:t>
      </w:r>
      <w:r>
        <w:rPr>
          <w:color w:val="000000"/>
          <w:lang w:val="ru-RU"/>
        </w:rPr>
        <w:t xml:space="preserve"> </w:t>
      </w:r>
      <w:r w:rsidRPr="00B03A10">
        <w:rPr>
          <w:color w:val="000000"/>
          <w:lang w:val="ru-RU"/>
        </w:rPr>
        <w:t>продукт государственной программы развития экономики</w:t>
      </w:r>
    </w:p>
    <w:p w:rsidR="006A4709" w:rsidRPr="00B03A10" w:rsidRDefault="006A4709" w:rsidP="00E97514">
      <w:pPr>
        <w:shd w:val="clear" w:color="auto" w:fill="FFFFFF"/>
        <w:spacing w:before="0" w:beforeAutospacing="0" w:after="0" w:afterAutospacing="0"/>
        <w:rPr>
          <w:color w:val="000000"/>
          <w:lang w:val="ru-RU"/>
        </w:rPr>
      </w:pPr>
      <w:r w:rsidRPr="00B03A10">
        <w:rPr>
          <w:color w:val="000000"/>
          <w:lang w:val="ru-RU"/>
        </w:rPr>
        <w:t>3)</w:t>
      </w:r>
      <w:r>
        <w:rPr>
          <w:color w:val="000000"/>
          <w:lang w:val="ru-RU"/>
        </w:rPr>
        <w:t xml:space="preserve"> </w:t>
      </w:r>
      <w:r w:rsidRPr="00B03A10">
        <w:rPr>
          <w:color w:val="000000"/>
          <w:lang w:val="ru-RU"/>
        </w:rPr>
        <w:t>инвестиции в реализацию потребностей предпринимателя</w:t>
      </w:r>
    </w:p>
    <w:p w:rsidR="006A4709" w:rsidRPr="00B03A10" w:rsidRDefault="006A4709" w:rsidP="00E97514">
      <w:pPr>
        <w:shd w:val="clear" w:color="auto" w:fill="FFFFFF"/>
        <w:spacing w:before="0" w:beforeAutospacing="0" w:after="0" w:afterAutospacing="0"/>
        <w:rPr>
          <w:color w:val="000000"/>
          <w:lang w:val="ru-RU"/>
        </w:rPr>
      </w:pPr>
      <w:r w:rsidRPr="00B03A10">
        <w:rPr>
          <w:color w:val="000000"/>
          <w:lang w:val="ru-RU"/>
        </w:rPr>
        <w:t>4)</w:t>
      </w:r>
      <w:r>
        <w:rPr>
          <w:color w:val="000000"/>
          <w:lang w:val="ru-RU"/>
        </w:rPr>
        <w:t xml:space="preserve"> </w:t>
      </w:r>
      <w:r w:rsidRPr="00B03A10">
        <w:rPr>
          <w:color w:val="000000"/>
          <w:lang w:val="ru-RU"/>
        </w:rPr>
        <w:t xml:space="preserve">схема минимизации уплаты налогов </w:t>
      </w:r>
    </w:p>
    <w:p w:rsidR="006A4709" w:rsidRPr="00B03A10" w:rsidRDefault="006A4709" w:rsidP="00E97514">
      <w:pPr>
        <w:shd w:val="clear" w:color="auto" w:fill="FFFFFF"/>
        <w:spacing w:before="0" w:beforeAutospacing="0" w:after="0" w:afterAutospacing="0"/>
        <w:rPr>
          <w:b/>
          <w:bCs/>
          <w:lang w:val="ru-RU"/>
        </w:rPr>
      </w:pPr>
      <w:r w:rsidRPr="00B03A10">
        <w:rPr>
          <w:b/>
          <w:bCs/>
          <w:lang w:val="ru-RU"/>
        </w:rPr>
        <w:t>22.</w:t>
      </w:r>
      <w:r>
        <w:rPr>
          <w:b/>
          <w:bCs/>
          <w:lang w:val="ru-RU"/>
        </w:rPr>
        <w:t xml:space="preserve"> </w:t>
      </w:r>
      <w:r w:rsidRPr="00B03A10">
        <w:rPr>
          <w:b/>
          <w:bCs/>
          <w:lang w:val="ru-RU"/>
        </w:rPr>
        <w:t>Источники предпринимательской идеи</w:t>
      </w:r>
    </w:p>
    <w:p w:rsidR="006A4709" w:rsidRPr="00B03A10" w:rsidRDefault="006A4709" w:rsidP="00E97514">
      <w:pPr>
        <w:shd w:val="clear" w:color="auto" w:fill="FFFFFF"/>
        <w:spacing w:before="0" w:beforeAutospacing="0" w:after="0" w:afterAutospacing="0"/>
        <w:rPr>
          <w:bCs/>
          <w:lang w:val="ru-RU"/>
        </w:rPr>
      </w:pPr>
      <w:r>
        <w:rPr>
          <w:bCs/>
          <w:lang w:val="ru-RU"/>
        </w:rPr>
        <w:t xml:space="preserve">1) </w:t>
      </w:r>
      <w:r w:rsidRPr="00B03A10">
        <w:rPr>
          <w:bCs/>
          <w:lang w:val="ru-RU"/>
        </w:rPr>
        <w:t>отзывы и пожелания потребителей</w:t>
      </w:r>
    </w:p>
    <w:p w:rsidR="006A4709" w:rsidRPr="00B03A10" w:rsidRDefault="006A4709" w:rsidP="00E97514">
      <w:pPr>
        <w:shd w:val="clear" w:color="auto" w:fill="FFFFFF"/>
        <w:spacing w:before="0" w:beforeAutospacing="0" w:after="0" w:afterAutospacing="0"/>
        <w:rPr>
          <w:bCs/>
          <w:lang w:val="ru-RU"/>
        </w:rPr>
      </w:pPr>
      <w:r w:rsidRPr="00B03A10">
        <w:rPr>
          <w:bCs/>
          <w:lang w:val="ru-RU"/>
        </w:rPr>
        <w:t>2)</w:t>
      </w:r>
      <w:r>
        <w:rPr>
          <w:bCs/>
          <w:lang w:val="ru-RU"/>
        </w:rPr>
        <w:t xml:space="preserve"> </w:t>
      </w:r>
      <w:r w:rsidRPr="00B03A10">
        <w:rPr>
          <w:bCs/>
          <w:lang w:val="ru-RU"/>
        </w:rPr>
        <w:t>мнение работников отдела маркетинга</w:t>
      </w:r>
    </w:p>
    <w:p w:rsidR="006A4709" w:rsidRPr="00B03A10" w:rsidRDefault="006A4709" w:rsidP="00E97514">
      <w:pPr>
        <w:shd w:val="clear" w:color="auto" w:fill="FFFFFF"/>
        <w:spacing w:before="0" w:beforeAutospacing="0" w:after="0" w:afterAutospacing="0"/>
        <w:rPr>
          <w:bCs/>
          <w:lang w:val="ru-RU"/>
        </w:rPr>
      </w:pPr>
      <w:r w:rsidRPr="00B03A10">
        <w:rPr>
          <w:bCs/>
          <w:lang w:val="ru-RU"/>
        </w:rPr>
        <w:t>3)</w:t>
      </w:r>
      <w:r>
        <w:rPr>
          <w:bCs/>
          <w:lang w:val="ru-RU"/>
        </w:rPr>
        <w:t xml:space="preserve"> </w:t>
      </w:r>
      <w:r w:rsidRPr="00B03A10">
        <w:rPr>
          <w:bCs/>
          <w:lang w:val="ru-RU"/>
        </w:rPr>
        <w:t>публикации федерального правительства о патентах</w:t>
      </w:r>
    </w:p>
    <w:p w:rsidR="006A4709" w:rsidRPr="00B03A10" w:rsidRDefault="006A4709" w:rsidP="00E97514">
      <w:pPr>
        <w:shd w:val="clear" w:color="auto" w:fill="FFFFFF"/>
        <w:spacing w:before="0" w:beforeAutospacing="0" w:after="0" w:afterAutospacing="0"/>
        <w:rPr>
          <w:bCs/>
          <w:lang w:val="ru-RU"/>
        </w:rPr>
      </w:pPr>
      <w:r w:rsidRPr="00B03A10">
        <w:rPr>
          <w:bCs/>
          <w:lang w:val="ru-RU"/>
        </w:rPr>
        <w:t>4)</w:t>
      </w:r>
      <w:r>
        <w:rPr>
          <w:bCs/>
          <w:lang w:val="ru-RU"/>
        </w:rPr>
        <w:t xml:space="preserve"> </w:t>
      </w:r>
      <w:r w:rsidRPr="00B03A10">
        <w:rPr>
          <w:bCs/>
          <w:lang w:val="ru-RU"/>
        </w:rPr>
        <w:t>бюджет РФ</w:t>
      </w:r>
    </w:p>
    <w:p w:rsidR="006A4709" w:rsidRPr="00B03A10" w:rsidRDefault="006A4709" w:rsidP="00E97514">
      <w:pPr>
        <w:shd w:val="clear" w:color="auto" w:fill="FFFFFF"/>
        <w:spacing w:before="0" w:beforeAutospacing="0" w:after="0" w:afterAutospacing="0"/>
        <w:rPr>
          <w:b/>
          <w:bCs/>
          <w:lang w:val="ru-RU"/>
        </w:rPr>
      </w:pPr>
      <w:r w:rsidRPr="00B03A10">
        <w:rPr>
          <w:b/>
          <w:bCs/>
          <w:lang w:val="ru-RU"/>
        </w:rPr>
        <w:t>23.</w:t>
      </w:r>
      <w:r>
        <w:rPr>
          <w:b/>
          <w:bCs/>
          <w:lang w:val="ru-RU"/>
        </w:rPr>
        <w:t xml:space="preserve"> </w:t>
      </w:r>
      <w:r w:rsidRPr="00B03A10">
        <w:rPr>
          <w:b/>
          <w:bCs/>
          <w:lang w:val="ru-RU"/>
        </w:rPr>
        <w:t>Характерные черты предпринимателя инициатора идей</w:t>
      </w:r>
    </w:p>
    <w:p w:rsidR="006A4709" w:rsidRDefault="006A4709" w:rsidP="00E97514">
      <w:pPr>
        <w:shd w:val="clear" w:color="auto" w:fill="FFFFFF"/>
        <w:spacing w:before="0" w:beforeAutospacing="0" w:after="0" w:afterAutospacing="0"/>
        <w:rPr>
          <w:bCs/>
          <w:lang w:val="ru-RU"/>
        </w:rPr>
      </w:pPr>
      <w:r w:rsidRPr="00B03A10">
        <w:rPr>
          <w:bCs/>
          <w:lang w:val="ru-RU"/>
        </w:rPr>
        <w:t>1</w:t>
      </w:r>
      <w:r>
        <w:rPr>
          <w:bCs/>
          <w:lang w:val="ru-RU"/>
        </w:rPr>
        <w:t xml:space="preserve">) креативность, компетентность, мотивация </w:t>
      </w:r>
    </w:p>
    <w:p w:rsidR="006A4709" w:rsidRPr="00B03A10" w:rsidRDefault="006A4709" w:rsidP="00E97514">
      <w:pPr>
        <w:shd w:val="clear" w:color="auto" w:fill="FFFFFF"/>
        <w:spacing w:before="0" w:beforeAutospacing="0" w:after="0" w:afterAutospacing="0"/>
        <w:rPr>
          <w:color w:val="000000"/>
          <w:shd w:val="clear" w:color="auto" w:fill="FFFFFF"/>
          <w:lang w:val="ru-RU"/>
        </w:rPr>
      </w:pPr>
      <w:r w:rsidRPr="00B03A10">
        <w:rPr>
          <w:bCs/>
          <w:lang w:val="ru-RU"/>
        </w:rPr>
        <w:t>2)</w:t>
      </w:r>
      <w:r>
        <w:rPr>
          <w:bCs/>
          <w:lang w:val="ru-RU"/>
        </w:rPr>
        <w:t xml:space="preserve"> </w:t>
      </w:r>
      <w:r w:rsidRPr="00B03A10">
        <w:rPr>
          <w:bCs/>
          <w:lang w:val="ru-RU"/>
        </w:rPr>
        <w:t>консервативность,</w:t>
      </w:r>
      <w:r w:rsidRPr="00B03A10">
        <w:rPr>
          <w:color w:val="000000"/>
          <w:shd w:val="clear" w:color="auto" w:fill="FFFFFF"/>
          <w:lang w:val="ru-RU"/>
        </w:rPr>
        <w:t xml:space="preserve"> авторитарность,</w:t>
      </w:r>
      <w:r w:rsidRPr="00B03A10">
        <w:rPr>
          <w:rStyle w:val="apple-converted-space"/>
          <w:color w:val="000000"/>
          <w:shd w:val="clear" w:color="auto" w:fill="FFFFFF"/>
        </w:rPr>
        <w:t> </w:t>
      </w:r>
      <w:r w:rsidRPr="00B03A10">
        <w:rPr>
          <w:color w:val="000000"/>
          <w:shd w:val="clear" w:color="auto" w:fill="FFFFFF"/>
          <w:lang w:val="ru-RU"/>
        </w:rPr>
        <w:t>алчность</w:t>
      </w:r>
    </w:p>
    <w:p w:rsidR="006A4709" w:rsidRPr="00B03A10" w:rsidRDefault="006A4709" w:rsidP="00E97514">
      <w:pPr>
        <w:shd w:val="clear" w:color="auto" w:fill="FFFFFF"/>
        <w:spacing w:before="0" w:beforeAutospacing="0" w:after="0" w:afterAutospacing="0"/>
        <w:rPr>
          <w:color w:val="000000"/>
          <w:shd w:val="clear" w:color="auto" w:fill="FFFFFF"/>
          <w:lang w:val="ru-RU"/>
        </w:rPr>
      </w:pPr>
      <w:r>
        <w:rPr>
          <w:color w:val="000000"/>
          <w:shd w:val="clear" w:color="auto" w:fill="FFFFFF"/>
          <w:lang w:val="ru-RU"/>
        </w:rPr>
        <w:t xml:space="preserve">3) </w:t>
      </w:r>
      <w:r w:rsidRPr="00B03A10">
        <w:rPr>
          <w:color w:val="000000"/>
          <w:shd w:val="clear" w:color="auto" w:fill="FFFFFF"/>
          <w:lang w:val="ru-RU"/>
        </w:rPr>
        <w:t>апатичность, безапелляционность, безответственность</w:t>
      </w:r>
    </w:p>
    <w:p w:rsidR="006A4709" w:rsidRPr="00B03A10" w:rsidRDefault="006A4709" w:rsidP="00E97514">
      <w:pPr>
        <w:shd w:val="clear" w:color="auto" w:fill="FFFFFF"/>
        <w:spacing w:before="0" w:beforeAutospacing="0" w:after="0" w:afterAutospacing="0"/>
        <w:rPr>
          <w:b/>
          <w:bCs/>
          <w:lang w:val="ru-RU"/>
        </w:rPr>
      </w:pPr>
      <w:r>
        <w:rPr>
          <w:color w:val="000000"/>
          <w:shd w:val="clear" w:color="auto" w:fill="FFFFFF"/>
          <w:lang w:val="ru-RU"/>
        </w:rPr>
        <w:t xml:space="preserve">4) </w:t>
      </w:r>
      <w:r w:rsidRPr="00B03A10">
        <w:rPr>
          <w:color w:val="000000"/>
          <w:shd w:val="clear" w:color="auto" w:fill="FFFFFF"/>
          <w:lang w:val="ru-RU"/>
        </w:rPr>
        <w:t>беспечность,</w:t>
      </w:r>
      <w:r w:rsidRPr="00B03A10">
        <w:rPr>
          <w:rStyle w:val="apple-converted-space"/>
          <w:color w:val="000000"/>
          <w:shd w:val="clear" w:color="auto" w:fill="FFFFFF"/>
        </w:rPr>
        <w:t> </w:t>
      </w:r>
      <w:r w:rsidRPr="00B03A10">
        <w:rPr>
          <w:color w:val="000000"/>
          <w:shd w:val="clear" w:color="auto" w:fill="FFFFFF"/>
          <w:lang w:val="ru-RU"/>
        </w:rPr>
        <w:t>великодушие, гуманность</w:t>
      </w:r>
      <w:r w:rsidRPr="00B03A10">
        <w:rPr>
          <w:color w:val="000000"/>
          <w:lang w:val="ru-RU"/>
        </w:rPr>
        <w:br/>
      </w:r>
      <w:r w:rsidRPr="00B03A10">
        <w:rPr>
          <w:b/>
          <w:bCs/>
          <w:lang w:val="ru-RU"/>
        </w:rPr>
        <w:t>24.</w:t>
      </w:r>
      <w:r>
        <w:rPr>
          <w:b/>
          <w:bCs/>
          <w:lang w:val="ru-RU"/>
        </w:rPr>
        <w:t xml:space="preserve"> </w:t>
      </w:r>
      <w:r w:rsidRPr="00B03A10">
        <w:rPr>
          <w:b/>
          <w:bCs/>
          <w:lang w:val="ru-RU"/>
        </w:rPr>
        <w:t>Внутрення</w:t>
      </w:r>
      <w:r>
        <w:rPr>
          <w:b/>
          <w:bCs/>
          <w:lang w:val="ru-RU"/>
        </w:rPr>
        <w:t>я</w:t>
      </w:r>
      <w:r w:rsidRPr="00B03A10">
        <w:rPr>
          <w:b/>
          <w:bCs/>
          <w:lang w:val="ru-RU"/>
        </w:rPr>
        <w:t xml:space="preserve"> мотивация инициатора бизнес- идей</w:t>
      </w:r>
    </w:p>
    <w:p w:rsidR="006A4709" w:rsidRPr="00B03A10" w:rsidRDefault="006A4709" w:rsidP="00E97514">
      <w:pPr>
        <w:shd w:val="clear" w:color="auto" w:fill="FFFFFF"/>
        <w:spacing w:before="0" w:beforeAutospacing="0" w:after="0" w:afterAutospacing="0"/>
        <w:rPr>
          <w:bCs/>
          <w:lang w:val="ru-RU"/>
        </w:rPr>
      </w:pPr>
      <w:r w:rsidRPr="00B03A10">
        <w:rPr>
          <w:bCs/>
          <w:lang w:val="ru-RU"/>
        </w:rPr>
        <w:t>1)</w:t>
      </w:r>
      <w:r>
        <w:rPr>
          <w:bCs/>
          <w:lang w:val="ru-RU"/>
        </w:rPr>
        <w:t xml:space="preserve"> </w:t>
      </w:r>
      <w:r w:rsidRPr="00B03A10">
        <w:rPr>
          <w:bCs/>
          <w:lang w:val="ru-RU"/>
        </w:rPr>
        <w:t>материальное поощрение, признание заслуг коллективом</w:t>
      </w:r>
    </w:p>
    <w:p w:rsidR="006A4709" w:rsidRPr="00B03A10" w:rsidRDefault="006A4709" w:rsidP="00E97514">
      <w:pPr>
        <w:shd w:val="clear" w:color="auto" w:fill="FFFFFF"/>
        <w:spacing w:before="0" w:beforeAutospacing="0" w:after="0" w:afterAutospacing="0"/>
        <w:rPr>
          <w:bCs/>
          <w:lang w:val="ru-RU"/>
        </w:rPr>
      </w:pPr>
      <w:r>
        <w:rPr>
          <w:bCs/>
          <w:lang w:val="ru-RU"/>
        </w:rPr>
        <w:t xml:space="preserve">2) </w:t>
      </w:r>
      <w:r w:rsidRPr="00B03A10">
        <w:rPr>
          <w:bCs/>
          <w:lang w:val="ru-RU"/>
        </w:rPr>
        <w:t>желание личности добиться результата во что бы то ни стало</w:t>
      </w:r>
    </w:p>
    <w:p w:rsidR="006A4709" w:rsidRPr="00B03A10" w:rsidRDefault="006A4709" w:rsidP="00E97514">
      <w:pPr>
        <w:shd w:val="clear" w:color="auto" w:fill="FFFFFF"/>
        <w:spacing w:before="0" w:beforeAutospacing="0" w:after="0" w:afterAutospacing="0"/>
        <w:rPr>
          <w:bCs/>
          <w:lang w:val="ru-RU"/>
        </w:rPr>
      </w:pPr>
      <w:r w:rsidRPr="00B03A10">
        <w:rPr>
          <w:bCs/>
          <w:lang w:val="ru-RU"/>
        </w:rPr>
        <w:t>3)</w:t>
      </w:r>
      <w:r>
        <w:rPr>
          <w:bCs/>
          <w:lang w:val="ru-RU"/>
        </w:rPr>
        <w:t xml:space="preserve"> </w:t>
      </w:r>
      <w:r w:rsidRPr="00B03A10">
        <w:rPr>
          <w:bCs/>
          <w:lang w:val="ru-RU"/>
        </w:rPr>
        <w:t>лидерство на рынке</w:t>
      </w:r>
    </w:p>
    <w:p w:rsidR="006A4709" w:rsidRPr="00B03A10" w:rsidRDefault="006A4709" w:rsidP="00E97514">
      <w:pPr>
        <w:shd w:val="clear" w:color="auto" w:fill="FFFFFF"/>
        <w:spacing w:before="0" w:beforeAutospacing="0" w:after="0" w:afterAutospacing="0"/>
        <w:rPr>
          <w:bCs/>
          <w:lang w:val="ru-RU"/>
        </w:rPr>
      </w:pPr>
      <w:r w:rsidRPr="00B03A10">
        <w:rPr>
          <w:bCs/>
          <w:lang w:val="ru-RU"/>
        </w:rPr>
        <w:t>4)</w:t>
      </w:r>
      <w:r>
        <w:rPr>
          <w:bCs/>
          <w:lang w:val="ru-RU"/>
        </w:rPr>
        <w:t xml:space="preserve"> </w:t>
      </w:r>
      <w:r w:rsidRPr="00B03A10">
        <w:rPr>
          <w:bCs/>
          <w:lang w:val="ru-RU"/>
        </w:rPr>
        <w:t>высокая доля присутствия на рынке</w:t>
      </w:r>
    </w:p>
    <w:p w:rsidR="006A4709" w:rsidRPr="00B03A10" w:rsidRDefault="006A4709" w:rsidP="00E97514">
      <w:pPr>
        <w:shd w:val="clear" w:color="auto" w:fill="FFFFFF"/>
        <w:spacing w:before="0" w:beforeAutospacing="0" w:after="0" w:afterAutospacing="0"/>
        <w:rPr>
          <w:b/>
          <w:bCs/>
          <w:lang w:val="ru-RU"/>
        </w:rPr>
      </w:pPr>
      <w:r w:rsidRPr="00B03A10">
        <w:rPr>
          <w:b/>
          <w:bCs/>
          <w:lang w:val="ru-RU"/>
        </w:rPr>
        <w:t>25</w:t>
      </w:r>
      <w:r>
        <w:rPr>
          <w:b/>
          <w:bCs/>
          <w:lang w:val="ru-RU"/>
        </w:rPr>
        <w:t>.</w:t>
      </w:r>
      <w:r w:rsidRPr="00B03A10">
        <w:rPr>
          <w:b/>
          <w:bCs/>
          <w:lang w:val="ru-RU"/>
        </w:rPr>
        <w:t xml:space="preserve"> Внешняя мотивация инициатора бизнес- идей</w:t>
      </w:r>
    </w:p>
    <w:p w:rsidR="006A4709" w:rsidRPr="00B03A10" w:rsidRDefault="006A4709" w:rsidP="00E97514">
      <w:pPr>
        <w:shd w:val="clear" w:color="auto" w:fill="FFFFFF"/>
        <w:spacing w:before="0" w:beforeAutospacing="0" w:after="0" w:afterAutospacing="0"/>
        <w:rPr>
          <w:bCs/>
          <w:lang w:val="ru-RU"/>
        </w:rPr>
      </w:pPr>
      <w:r w:rsidRPr="00B03A10">
        <w:rPr>
          <w:bCs/>
          <w:lang w:val="ru-RU"/>
        </w:rPr>
        <w:t>1)</w:t>
      </w:r>
      <w:r>
        <w:rPr>
          <w:bCs/>
          <w:lang w:val="ru-RU"/>
        </w:rPr>
        <w:t xml:space="preserve"> </w:t>
      </w:r>
      <w:r w:rsidRPr="00B03A10">
        <w:rPr>
          <w:bCs/>
          <w:lang w:val="ru-RU"/>
        </w:rPr>
        <w:t>материальное поощрение, признание заслуг коллективом</w:t>
      </w:r>
    </w:p>
    <w:p w:rsidR="006A4709" w:rsidRPr="00B03A10" w:rsidRDefault="006A4709" w:rsidP="00E97514">
      <w:pPr>
        <w:shd w:val="clear" w:color="auto" w:fill="FFFFFF"/>
        <w:spacing w:before="0" w:beforeAutospacing="0" w:after="0" w:afterAutospacing="0"/>
        <w:rPr>
          <w:bCs/>
          <w:lang w:val="ru-RU"/>
        </w:rPr>
      </w:pPr>
      <w:r w:rsidRPr="00B03A10">
        <w:rPr>
          <w:bCs/>
          <w:lang w:val="ru-RU"/>
        </w:rPr>
        <w:t>2)</w:t>
      </w:r>
      <w:r>
        <w:rPr>
          <w:bCs/>
          <w:lang w:val="ru-RU"/>
        </w:rPr>
        <w:t xml:space="preserve"> </w:t>
      </w:r>
      <w:r w:rsidRPr="00B03A10">
        <w:rPr>
          <w:bCs/>
          <w:lang w:val="ru-RU"/>
        </w:rPr>
        <w:t>лидерство на рынке</w:t>
      </w:r>
    </w:p>
    <w:p w:rsidR="006A4709" w:rsidRPr="00B03A10" w:rsidRDefault="006A4709" w:rsidP="00E97514">
      <w:pPr>
        <w:shd w:val="clear" w:color="auto" w:fill="FFFFFF"/>
        <w:spacing w:before="0" w:beforeAutospacing="0" w:after="0" w:afterAutospacing="0"/>
        <w:rPr>
          <w:bCs/>
          <w:lang w:val="ru-RU"/>
        </w:rPr>
      </w:pPr>
      <w:r w:rsidRPr="00B03A10">
        <w:rPr>
          <w:bCs/>
          <w:lang w:val="ru-RU"/>
        </w:rPr>
        <w:t>3)</w:t>
      </w:r>
      <w:r>
        <w:rPr>
          <w:bCs/>
          <w:lang w:val="ru-RU"/>
        </w:rPr>
        <w:t xml:space="preserve"> </w:t>
      </w:r>
      <w:r w:rsidRPr="00B03A10">
        <w:rPr>
          <w:bCs/>
          <w:lang w:val="ru-RU"/>
        </w:rPr>
        <w:t>высокая доля присутствия на рынке</w:t>
      </w:r>
    </w:p>
    <w:p w:rsidR="006A4709" w:rsidRPr="00B03A10" w:rsidRDefault="006A4709" w:rsidP="00E97514">
      <w:pPr>
        <w:shd w:val="clear" w:color="auto" w:fill="FFFFFF"/>
        <w:spacing w:before="0" w:beforeAutospacing="0" w:after="0" w:afterAutospacing="0"/>
        <w:rPr>
          <w:bCs/>
          <w:lang w:val="ru-RU"/>
        </w:rPr>
      </w:pPr>
      <w:r w:rsidRPr="00B03A10">
        <w:rPr>
          <w:bCs/>
          <w:lang w:val="ru-RU"/>
        </w:rPr>
        <w:t>4)</w:t>
      </w:r>
      <w:r>
        <w:rPr>
          <w:bCs/>
          <w:lang w:val="ru-RU"/>
        </w:rPr>
        <w:t xml:space="preserve"> </w:t>
      </w:r>
      <w:r w:rsidRPr="00B03A10">
        <w:rPr>
          <w:bCs/>
          <w:lang w:val="ru-RU"/>
        </w:rPr>
        <w:t>материальное поощрение, признание заслуг коллективом</w:t>
      </w:r>
    </w:p>
    <w:p w:rsidR="006A4709" w:rsidRPr="00B03A10" w:rsidRDefault="006A4709" w:rsidP="00E97514">
      <w:pPr>
        <w:shd w:val="clear" w:color="auto" w:fill="FFFFFF"/>
        <w:spacing w:before="0" w:beforeAutospacing="0" w:after="0" w:afterAutospacing="0"/>
        <w:rPr>
          <w:b/>
          <w:bCs/>
          <w:lang w:val="ru-RU"/>
        </w:rPr>
      </w:pPr>
      <w:r w:rsidRPr="00B03A10">
        <w:rPr>
          <w:b/>
          <w:bCs/>
          <w:lang w:val="ru-RU"/>
        </w:rPr>
        <w:t>26.</w:t>
      </w:r>
      <w:r>
        <w:rPr>
          <w:b/>
          <w:bCs/>
          <w:lang w:val="ru-RU"/>
        </w:rPr>
        <w:t xml:space="preserve"> </w:t>
      </w:r>
      <w:r w:rsidRPr="00B03A10">
        <w:rPr>
          <w:b/>
          <w:bCs/>
          <w:lang w:val="ru-RU"/>
        </w:rPr>
        <w:t>Характерные причины отклонения бизнес –идеи</w:t>
      </w:r>
    </w:p>
    <w:p w:rsidR="006A4709" w:rsidRPr="00B03A10" w:rsidRDefault="006A4709" w:rsidP="00E97514">
      <w:pPr>
        <w:shd w:val="clear" w:color="auto" w:fill="FFFFFF"/>
        <w:spacing w:before="0" w:beforeAutospacing="0" w:after="0" w:afterAutospacing="0"/>
        <w:rPr>
          <w:bCs/>
          <w:lang w:val="ru-RU"/>
        </w:rPr>
      </w:pPr>
      <w:r>
        <w:rPr>
          <w:bCs/>
          <w:lang w:val="ru-RU"/>
        </w:rPr>
        <w:t>1) н</w:t>
      </w:r>
      <w:r w:rsidRPr="00B03A10">
        <w:rPr>
          <w:bCs/>
          <w:lang w:val="ru-RU"/>
        </w:rPr>
        <w:t xml:space="preserve">еобоснованно высокая стоимость </w:t>
      </w:r>
    </w:p>
    <w:p w:rsidR="006A4709" w:rsidRPr="00B03A10" w:rsidRDefault="006A4709" w:rsidP="00E97514">
      <w:pPr>
        <w:shd w:val="clear" w:color="auto" w:fill="FFFFFF"/>
        <w:spacing w:before="0" w:beforeAutospacing="0" w:after="0" w:afterAutospacing="0"/>
        <w:rPr>
          <w:bCs/>
          <w:lang w:val="ru-RU"/>
        </w:rPr>
      </w:pPr>
      <w:r w:rsidRPr="00B03A10">
        <w:rPr>
          <w:bCs/>
          <w:lang w:val="ru-RU"/>
        </w:rPr>
        <w:t>2)</w:t>
      </w:r>
      <w:r>
        <w:rPr>
          <w:bCs/>
          <w:lang w:val="ru-RU"/>
        </w:rPr>
        <w:t xml:space="preserve"> в</w:t>
      </w:r>
      <w:r w:rsidRPr="00B03A10">
        <w:rPr>
          <w:bCs/>
          <w:lang w:val="ru-RU"/>
        </w:rPr>
        <w:t>ысокий уровень рентабельности</w:t>
      </w:r>
    </w:p>
    <w:p w:rsidR="006A4709" w:rsidRPr="00B03A10" w:rsidRDefault="006A4709" w:rsidP="00E97514">
      <w:pPr>
        <w:shd w:val="clear" w:color="auto" w:fill="FFFFFF"/>
        <w:spacing w:before="0" w:beforeAutospacing="0" w:after="0" w:afterAutospacing="0"/>
        <w:rPr>
          <w:bCs/>
          <w:lang w:val="ru-RU"/>
        </w:rPr>
      </w:pPr>
      <w:r w:rsidRPr="00B03A10">
        <w:rPr>
          <w:bCs/>
          <w:lang w:val="ru-RU"/>
        </w:rPr>
        <w:t>3)</w:t>
      </w:r>
      <w:r>
        <w:rPr>
          <w:bCs/>
          <w:lang w:val="ru-RU"/>
        </w:rPr>
        <w:t xml:space="preserve"> </w:t>
      </w:r>
      <w:r w:rsidRPr="00B03A10">
        <w:rPr>
          <w:bCs/>
        </w:rPr>
        <w:t>NPV</w:t>
      </w:r>
      <w:r w:rsidRPr="00B03A10">
        <w:rPr>
          <w:bCs/>
          <w:lang w:val="ru-RU"/>
        </w:rPr>
        <w:t>&gt;0</w:t>
      </w:r>
    </w:p>
    <w:p w:rsidR="006A4709" w:rsidRPr="00B03A10" w:rsidRDefault="006A4709" w:rsidP="00E97514">
      <w:pPr>
        <w:shd w:val="clear" w:color="auto" w:fill="FFFFFF"/>
        <w:spacing w:before="0" w:beforeAutospacing="0" w:after="0" w:afterAutospacing="0"/>
        <w:rPr>
          <w:bCs/>
          <w:lang w:val="ru-RU"/>
        </w:rPr>
      </w:pPr>
      <w:r w:rsidRPr="00B03A10">
        <w:rPr>
          <w:bCs/>
          <w:lang w:val="ru-RU"/>
        </w:rPr>
        <w:t>4)</w:t>
      </w:r>
      <w:r>
        <w:rPr>
          <w:bCs/>
          <w:lang w:val="ru-RU"/>
        </w:rPr>
        <w:t xml:space="preserve"> н</w:t>
      </w:r>
      <w:r w:rsidRPr="00B03A10">
        <w:rPr>
          <w:bCs/>
          <w:lang w:val="ru-RU"/>
        </w:rPr>
        <w:t>изкий уровень конкуренции на рынке</w:t>
      </w:r>
    </w:p>
    <w:p w:rsidR="006A4709" w:rsidRPr="00B03A10" w:rsidRDefault="006A4709" w:rsidP="00E97514">
      <w:pPr>
        <w:shd w:val="clear" w:color="auto" w:fill="FFFFFF"/>
        <w:spacing w:before="0" w:beforeAutospacing="0" w:after="0" w:afterAutospacing="0"/>
        <w:rPr>
          <w:b/>
          <w:bCs/>
          <w:lang w:val="ru-RU"/>
        </w:rPr>
      </w:pPr>
      <w:r w:rsidRPr="00B03A10">
        <w:rPr>
          <w:b/>
          <w:bCs/>
          <w:lang w:val="ru-RU"/>
        </w:rPr>
        <w:t>27.</w:t>
      </w:r>
      <w:r>
        <w:rPr>
          <w:b/>
          <w:bCs/>
          <w:lang w:val="ru-RU"/>
        </w:rPr>
        <w:t xml:space="preserve"> </w:t>
      </w:r>
      <w:r w:rsidRPr="00B03A10">
        <w:rPr>
          <w:b/>
          <w:bCs/>
          <w:lang w:val="ru-RU"/>
        </w:rPr>
        <w:t>Особенность «предпринимательской идеи»</w:t>
      </w:r>
    </w:p>
    <w:p w:rsidR="006A4709" w:rsidRPr="00B03A10" w:rsidRDefault="006A4709" w:rsidP="00E97514">
      <w:pPr>
        <w:shd w:val="clear" w:color="auto" w:fill="FFFFFF"/>
        <w:spacing w:before="0" w:beforeAutospacing="0" w:after="0" w:afterAutospacing="0"/>
        <w:rPr>
          <w:color w:val="000000"/>
          <w:lang w:val="ru-RU" w:eastAsia="ru-RU"/>
        </w:rPr>
      </w:pPr>
      <w:r>
        <w:rPr>
          <w:bCs/>
          <w:lang w:val="ru-RU"/>
        </w:rPr>
        <w:t xml:space="preserve">1) </w:t>
      </w:r>
      <w:r>
        <w:rPr>
          <w:color w:val="000000"/>
          <w:lang w:val="ru-RU" w:eastAsia="ru-RU"/>
        </w:rPr>
        <w:t xml:space="preserve">невозможность </w:t>
      </w:r>
      <w:r w:rsidRPr="00B03A10">
        <w:rPr>
          <w:color w:val="000000"/>
          <w:lang w:val="ru-RU" w:eastAsia="ru-RU"/>
        </w:rPr>
        <w:t>игнорирования процесса накопления, отбора и сравнительного анализа предпринимательских идей</w:t>
      </w:r>
    </w:p>
    <w:p w:rsidR="006A4709" w:rsidRPr="00B03A10" w:rsidRDefault="006A4709" w:rsidP="00E97514">
      <w:pPr>
        <w:shd w:val="clear" w:color="auto" w:fill="FFFFFF"/>
        <w:spacing w:before="0" w:beforeAutospacing="0" w:after="0" w:afterAutospacing="0"/>
        <w:rPr>
          <w:color w:val="000000"/>
          <w:lang w:val="ru-RU" w:eastAsia="ru-RU"/>
        </w:rPr>
      </w:pPr>
      <w:r w:rsidRPr="00B03A10">
        <w:rPr>
          <w:color w:val="000000"/>
          <w:lang w:val="ru-RU" w:eastAsia="ru-RU"/>
        </w:rPr>
        <w:t>2)</w:t>
      </w:r>
      <w:r>
        <w:rPr>
          <w:color w:val="000000"/>
          <w:lang w:val="ru-RU" w:eastAsia="ru-RU"/>
        </w:rPr>
        <w:t xml:space="preserve"> в</w:t>
      </w:r>
      <w:r w:rsidRPr="00B03A10">
        <w:rPr>
          <w:color w:val="000000"/>
          <w:lang w:val="ru-RU" w:eastAsia="ru-RU"/>
        </w:rPr>
        <w:t xml:space="preserve">ысокие трудозатраты и </w:t>
      </w:r>
      <w:r>
        <w:rPr>
          <w:color w:val="000000"/>
          <w:lang w:val="ru-RU" w:eastAsia="ru-RU"/>
        </w:rPr>
        <w:t>низкая производительность</w:t>
      </w:r>
    </w:p>
    <w:p w:rsidR="006A4709" w:rsidRPr="00B03A10" w:rsidRDefault="006A4709" w:rsidP="00E97514">
      <w:pPr>
        <w:shd w:val="clear" w:color="auto" w:fill="FFFFFF"/>
        <w:spacing w:before="0" w:beforeAutospacing="0" w:after="0" w:afterAutospacing="0"/>
        <w:rPr>
          <w:bCs/>
          <w:lang w:val="ru-RU"/>
        </w:rPr>
      </w:pPr>
      <w:r w:rsidRPr="00B03A10">
        <w:rPr>
          <w:color w:val="000000"/>
          <w:lang w:val="ru-RU" w:eastAsia="ru-RU"/>
        </w:rPr>
        <w:t>3)</w:t>
      </w:r>
      <w:r>
        <w:rPr>
          <w:color w:val="000000"/>
          <w:lang w:val="ru-RU" w:eastAsia="ru-RU"/>
        </w:rPr>
        <w:t xml:space="preserve"> </w:t>
      </w:r>
      <w:r>
        <w:rPr>
          <w:bCs/>
          <w:lang w:val="ru-RU"/>
        </w:rPr>
        <w:t>в</w:t>
      </w:r>
      <w:r w:rsidRPr="00B03A10">
        <w:rPr>
          <w:bCs/>
          <w:lang w:val="ru-RU"/>
        </w:rPr>
        <w:t>ысокий уровень рентабельности</w:t>
      </w:r>
    </w:p>
    <w:p w:rsidR="006A4709" w:rsidRPr="00B03A10" w:rsidRDefault="006A4709" w:rsidP="00E97514">
      <w:pPr>
        <w:shd w:val="clear" w:color="auto" w:fill="FFFFFF"/>
        <w:spacing w:before="0" w:beforeAutospacing="0" w:after="0" w:afterAutospacing="0"/>
        <w:rPr>
          <w:bCs/>
          <w:lang w:val="ru-RU"/>
        </w:rPr>
      </w:pPr>
      <w:r w:rsidRPr="00B03A10">
        <w:rPr>
          <w:bCs/>
          <w:lang w:val="ru-RU"/>
        </w:rPr>
        <w:t>4)</w:t>
      </w:r>
      <w:r>
        <w:rPr>
          <w:bCs/>
          <w:lang w:val="ru-RU"/>
        </w:rPr>
        <w:t xml:space="preserve"> </w:t>
      </w:r>
      <w:r w:rsidRPr="00B03A10">
        <w:rPr>
          <w:bCs/>
        </w:rPr>
        <w:t>NPV</w:t>
      </w:r>
      <w:r w:rsidRPr="00B03A10">
        <w:rPr>
          <w:bCs/>
          <w:lang w:val="ru-RU"/>
        </w:rPr>
        <w:t>&gt;0</w:t>
      </w:r>
    </w:p>
    <w:p w:rsidR="006A4709" w:rsidRPr="00B03A10" w:rsidRDefault="006A4709" w:rsidP="00E97514">
      <w:pPr>
        <w:shd w:val="clear" w:color="auto" w:fill="FFFFFF"/>
        <w:spacing w:before="0" w:beforeAutospacing="0" w:after="0" w:afterAutospacing="0"/>
        <w:rPr>
          <w:b/>
          <w:bCs/>
          <w:lang w:val="ru-RU"/>
        </w:rPr>
      </w:pPr>
      <w:r w:rsidRPr="00B03A10">
        <w:rPr>
          <w:b/>
          <w:bCs/>
          <w:lang w:val="ru-RU"/>
        </w:rPr>
        <w:t>28.</w:t>
      </w:r>
      <w:r>
        <w:rPr>
          <w:b/>
          <w:bCs/>
          <w:lang w:val="ru-RU"/>
        </w:rPr>
        <w:t xml:space="preserve"> </w:t>
      </w:r>
      <w:r w:rsidRPr="00B03A10">
        <w:rPr>
          <w:b/>
          <w:bCs/>
          <w:lang w:val="ru-RU"/>
        </w:rPr>
        <w:t>Нормативно-правовые акты регулирующие инвестиционную деятельность</w:t>
      </w:r>
    </w:p>
    <w:p w:rsidR="006A4709" w:rsidRPr="00B03A10" w:rsidRDefault="006A4709" w:rsidP="00E97514">
      <w:pPr>
        <w:shd w:val="clear" w:color="auto" w:fill="FFFFFF"/>
        <w:spacing w:before="0" w:beforeAutospacing="0" w:after="0" w:afterAutospacing="0"/>
        <w:jc w:val="both"/>
        <w:rPr>
          <w:lang w:val="ru-RU" w:eastAsia="ru-RU"/>
        </w:rPr>
      </w:pPr>
      <w:r>
        <w:rPr>
          <w:bCs/>
          <w:lang w:val="ru-RU"/>
        </w:rPr>
        <w:t xml:space="preserve">1) </w:t>
      </w:r>
      <w:r>
        <w:rPr>
          <w:lang w:val="ru-RU" w:eastAsia="ru-RU"/>
        </w:rPr>
        <w:t>з</w:t>
      </w:r>
      <w:r w:rsidRPr="00B03A10">
        <w:rPr>
          <w:lang w:val="ru-RU" w:eastAsia="ru-RU"/>
        </w:rPr>
        <w:t>акон Российской Федерации «Об инвестиционной деятельности в Российской Федерации, осуществляемой в форме капитальных вложений» от 25.02.1999 года № 39-ФЗ</w:t>
      </w:r>
    </w:p>
    <w:p w:rsidR="006A4709" w:rsidRPr="00B03A10" w:rsidRDefault="006A4709" w:rsidP="00E97514">
      <w:pPr>
        <w:shd w:val="clear" w:color="auto" w:fill="FFFFFF"/>
        <w:spacing w:before="0" w:beforeAutospacing="0" w:after="0" w:afterAutospacing="0"/>
        <w:jc w:val="both"/>
        <w:rPr>
          <w:shd w:val="clear" w:color="auto" w:fill="FFFFFF"/>
          <w:lang w:val="ru-RU"/>
        </w:rPr>
      </w:pPr>
      <w:r w:rsidRPr="00B03A10">
        <w:rPr>
          <w:lang w:val="ru-RU" w:eastAsia="ru-RU"/>
        </w:rPr>
        <w:t>2)</w:t>
      </w:r>
      <w:r>
        <w:rPr>
          <w:lang w:val="ru-RU" w:eastAsia="ru-RU"/>
        </w:rPr>
        <w:t xml:space="preserve"> </w:t>
      </w:r>
      <w:r w:rsidRPr="00B03A10">
        <w:rPr>
          <w:shd w:val="clear" w:color="auto" w:fill="FFFFFF"/>
          <w:lang w:val="ru-RU"/>
        </w:rPr>
        <w:t>Бюджетный кодекс Российской Федерации от 31 июля 1998 года № 145-ФЗ</w:t>
      </w:r>
    </w:p>
    <w:p w:rsidR="006A4709" w:rsidRPr="00B03A10" w:rsidRDefault="006A4709" w:rsidP="00E97514">
      <w:pPr>
        <w:spacing w:before="0" w:beforeAutospacing="0" w:after="0" w:afterAutospacing="0"/>
        <w:textAlignment w:val="baseline"/>
        <w:rPr>
          <w:lang w:val="ru-RU" w:eastAsia="ru-RU"/>
        </w:rPr>
      </w:pPr>
      <w:r w:rsidRPr="00B03A10">
        <w:rPr>
          <w:shd w:val="clear" w:color="auto" w:fill="FFFFFF"/>
          <w:lang w:val="ru-RU"/>
        </w:rPr>
        <w:t>3)</w:t>
      </w:r>
      <w:r>
        <w:rPr>
          <w:shd w:val="clear" w:color="auto" w:fill="FFFFFF"/>
          <w:lang w:val="ru-RU"/>
        </w:rPr>
        <w:t xml:space="preserve"> </w:t>
      </w:r>
      <w:r w:rsidRPr="00B03A10">
        <w:rPr>
          <w:lang w:val="ru-RU" w:eastAsia="ru-RU"/>
        </w:rPr>
        <w:t>Федеральный закон РФ от 08 августа 2001 года №128-ФЗ «О лицензировании отдельных видов деятельности»</w:t>
      </w:r>
    </w:p>
    <w:p w:rsidR="006A4709" w:rsidRPr="00B03A10" w:rsidRDefault="006A4709" w:rsidP="00E97514">
      <w:pPr>
        <w:spacing w:before="0" w:beforeAutospacing="0" w:after="0" w:afterAutospacing="0"/>
        <w:textAlignment w:val="baseline"/>
        <w:rPr>
          <w:lang w:val="ru-RU" w:eastAsia="ru-RU"/>
        </w:rPr>
      </w:pPr>
      <w:r w:rsidRPr="00B03A10">
        <w:rPr>
          <w:lang w:val="ru-RU" w:eastAsia="ru-RU"/>
        </w:rPr>
        <w:t>4)</w:t>
      </w:r>
      <w:r>
        <w:rPr>
          <w:lang w:val="ru-RU" w:eastAsia="ru-RU"/>
        </w:rPr>
        <w:t xml:space="preserve"> </w:t>
      </w:r>
      <w:r w:rsidRPr="00B03A10">
        <w:rPr>
          <w:lang w:val="ru-RU" w:eastAsia="ru-RU"/>
        </w:rPr>
        <w:t>Федеральный закон от 08 августа 2001 года № 129-ФЗ «О государственной регистрации юридических лиц и индивидуальных предпринимателей»</w:t>
      </w:r>
    </w:p>
    <w:p w:rsidR="006A4709" w:rsidRPr="00B03A10" w:rsidRDefault="006A4709" w:rsidP="00E97514">
      <w:pPr>
        <w:spacing w:before="0" w:beforeAutospacing="0" w:after="0" w:afterAutospacing="0"/>
        <w:textAlignment w:val="baseline"/>
        <w:rPr>
          <w:b/>
          <w:i/>
          <w:color w:val="000000"/>
          <w:lang w:val="ru-RU"/>
        </w:rPr>
      </w:pPr>
      <w:r w:rsidRPr="00B03A10">
        <w:rPr>
          <w:b/>
          <w:lang w:val="ru-RU" w:eastAsia="ru-RU"/>
        </w:rPr>
        <w:lastRenderedPageBreak/>
        <w:t>29.</w:t>
      </w:r>
      <w:r>
        <w:rPr>
          <w:b/>
          <w:lang w:val="ru-RU" w:eastAsia="ru-RU"/>
        </w:rPr>
        <w:t xml:space="preserve"> </w:t>
      </w:r>
      <w:r w:rsidRPr="00B03A10">
        <w:rPr>
          <w:b/>
          <w:lang w:val="ru-RU" w:eastAsia="ru-RU"/>
        </w:rPr>
        <w:t>Понятие «и</w:t>
      </w:r>
      <w:r w:rsidRPr="00B03A10">
        <w:rPr>
          <w:b/>
          <w:color w:val="000000"/>
          <w:lang w:val="ru-RU"/>
        </w:rPr>
        <w:t>нвестиционный проект»</w:t>
      </w:r>
    </w:p>
    <w:p w:rsidR="006A4709" w:rsidRPr="00B03A10" w:rsidRDefault="006A4709" w:rsidP="00E97514">
      <w:pPr>
        <w:spacing w:before="0" w:beforeAutospacing="0" w:after="0" w:afterAutospacing="0"/>
        <w:jc w:val="both"/>
        <w:textAlignment w:val="baseline"/>
        <w:rPr>
          <w:color w:val="000000"/>
          <w:lang w:val="ru-RU"/>
        </w:rPr>
      </w:pPr>
      <w:r>
        <w:rPr>
          <w:color w:val="000000"/>
          <w:lang w:val="ru-RU"/>
        </w:rPr>
        <w:t xml:space="preserve">1) </w:t>
      </w:r>
      <w:r w:rsidRPr="00B03A10">
        <w:rPr>
          <w:color w:val="000000"/>
          <w:lang w:val="ru-RU"/>
        </w:rPr>
        <w:t>комплексный план мероприятий, включающий проектирование, строительство, приобретение технологий и оборудования, подготовку кадров, направленных на создание нового или модернизацию действующего производства товаров (работ, услуг) с целью получения экономической выгоды</w:t>
      </w:r>
    </w:p>
    <w:p w:rsidR="006A4709" w:rsidRPr="00B03A10" w:rsidRDefault="006A4709" w:rsidP="00E97514">
      <w:pPr>
        <w:spacing w:before="0" w:beforeAutospacing="0" w:after="0" w:afterAutospacing="0"/>
        <w:jc w:val="both"/>
        <w:textAlignment w:val="baseline"/>
        <w:rPr>
          <w:color w:val="000000"/>
          <w:lang w:val="ru-RU"/>
        </w:rPr>
      </w:pPr>
      <w:r w:rsidRPr="00B03A10">
        <w:rPr>
          <w:color w:val="000000"/>
          <w:lang w:val="ru-RU"/>
        </w:rPr>
        <w:t>2)</w:t>
      </w:r>
      <w:r>
        <w:rPr>
          <w:color w:val="000000"/>
          <w:lang w:val="ru-RU"/>
        </w:rPr>
        <w:t xml:space="preserve"> документ, </w:t>
      </w:r>
      <w:r w:rsidRPr="00B03A10">
        <w:rPr>
          <w:color w:val="000000"/>
          <w:lang w:val="ru-RU"/>
        </w:rPr>
        <w:t xml:space="preserve">сформированный на </w:t>
      </w:r>
      <w:r>
        <w:rPr>
          <w:color w:val="000000"/>
          <w:lang w:val="ru-RU"/>
        </w:rPr>
        <w:t xml:space="preserve">основании расчетов и прогнозов </w:t>
      </w:r>
      <w:r w:rsidRPr="00B03A10">
        <w:rPr>
          <w:color w:val="000000"/>
          <w:lang w:val="ru-RU"/>
        </w:rPr>
        <w:t xml:space="preserve">учитывающий только интересы государства в долгосрочной перспективе </w:t>
      </w:r>
    </w:p>
    <w:p w:rsidR="006A4709" w:rsidRPr="00B03A10" w:rsidRDefault="006A4709" w:rsidP="00E97514">
      <w:pPr>
        <w:spacing w:before="0" w:beforeAutospacing="0" w:after="0" w:afterAutospacing="0"/>
        <w:jc w:val="both"/>
        <w:textAlignment w:val="baseline"/>
        <w:rPr>
          <w:color w:val="000000"/>
          <w:lang w:val="ru-RU"/>
        </w:rPr>
      </w:pPr>
      <w:r w:rsidRPr="00B03A10">
        <w:rPr>
          <w:color w:val="000000"/>
          <w:lang w:val="ru-RU"/>
        </w:rPr>
        <w:t>3)</w:t>
      </w:r>
      <w:r>
        <w:rPr>
          <w:color w:val="000000"/>
          <w:lang w:val="ru-RU"/>
        </w:rPr>
        <w:t xml:space="preserve"> </w:t>
      </w:r>
      <w:r w:rsidRPr="00B03A10">
        <w:rPr>
          <w:color w:val="000000"/>
          <w:lang w:val="ru-RU"/>
        </w:rPr>
        <w:t>систематизированную программу интересов иностранных собственников капитала под освоение или разработку опре</w:t>
      </w:r>
      <w:r>
        <w:rPr>
          <w:color w:val="000000"/>
          <w:lang w:val="ru-RU"/>
        </w:rPr>
        <w:t xml:space="preserve">деленных природных ресурсов на </w:t>
      </w:r>
      <w:r w:rsidRPr="00B03A10">
        <w:rPr>
          <w:color w:val="000000"/>
          <w:lang w:val="ru-RU"/>
        </w:rPr>
        <w:t>долгосрочной перспективе</w:t>
      </w:r>
    </w:p>
    <w:p w:rsidR="006A4709" w:rsidRPr="00B03A10" w:rsidRDefault="006A4709" w:rsidP="00E97514">
      <w:pPr>
        <w:spacing w:before="0" w:beforeAutospacing="0" w:after="0" w:afterAutospacing="0"/>
        <w:jc w:val="both"/>
        <w:textAlignment w:val="baseline"/>
        <w:rPr>
          <w:color w:val="000000"/>
          <w:lang w:val="ru-RU"/>
        </w:rPr>
      </w:pPr>
      <w:r w:rsidRPr="00B03A10">
        <w:rPr>
          <w:color w:val="000000"/>
          <w:lang w:val="ru-RU"/>
        </w:rPr>
        <w:t>4)</w:t>
      </w:r>
      <w:r>
        <w:rPr>
          <w:color w:val="000000"/>
          <w:lang w:val="ru-RU"/>
        </w:rPr>
        <w:t xml:space="preserve"> </w:t>
      </w:r>
      <w:r w:rsidRPr="00B03A10">
        <w:rPr>
          <w:color w:val="000000"/>
          <w:lang w:val="ru-RU"/>
        </w:rPr>
        <w:t>маркетинговый план мероприятий развития рынка товаров (работ, услуг) для</w:t>
      </w:r>
      <w:r>
        <w:rPr>
          <w:color w:val="000000"/>
          <w:lang w:val="ru-RU"/>
        </w:rPr>
        <w:t xml:space="preserve"> </w:t>
      </w:r>
      <w:r w:rsidRPr="00B03A10">
        <w:rPr>
          <w:color w:val="000000"/>
          <w:lang w:val="ru-RU"/>
        </w:rPr>
        <w:t xml:space="preserve">субъектов бизнес процессов с целью увеличения размера прибыли в долгосрочной перспективе </w:t>
      </w:r>
    </w:p>
    <w:p w:rsidR="006A4709" w:rsidRPr="00B03A10" w:rsidRDefault="006A4709" w:rsidP="00E97514">
      <w:pPr>
        <w:spacing w:before="0" w:beforeAutospacing="0" w:after="0" w:afterAutospacing="0"/>
        <w:jc w:val="both"/>
        <w:textAlignment w:val="baseline"/>
        <w:rPr>
          <w:b/>
          <w:color w:val="000000"/>
          <w:lang w:val="ru-RU"/>
        </w:rPr>
      </w:pPr>
      <w:r w:rsidRPr="00B03A10">
        <w:rPr>
          <w:b/>
          <w:color w:val="000000"/>
          <w:lang w:val="ru-RU"/>
        </w:rPr>
        <w:t>30.</w:t>
      </w:r>
      <w:r>
        <w:rPr>
          <w:b/>
          <w:color w:val="000000"/>
          <w:lang w:val="ru-RU"/>
        </w:rPr>
        <w:t xml:space="preserve"> </w:t>
      </w:r>
      <w:r w:rsidRPr="00B03A10">
        <w:rPr>
          <w:b/>
          <w:color w:val="000000"/>
          <w:lang w:val="ru-RU"/>
        </w:rPr>
        <w:t>Кла</w:t>
      </w:r>
      <w:r>
        <w:rPr>
          <w:b/>
          <w:color w:val="000000"/>
          <w:lang w:val="ru-RU"/>
        </w:rPr>
        <w:t>с</w:t>
      </w:r>
      <w:r w:rsidRPr="00B03A10">
        <w:rPr>
          <w:b/>
          <w:color w:val="000000"/>
          <w:lang w:val="ru-RU"/>
        </w:rPr>
        <w:t>сификация по масштабу бизнес-проекта</w:t>
      </w:r>
    </w:p>
    <w:p w:rsidR="006A4709" w:rsidRPr="00B03A10" w:rsidRDefault="006A4709" w:rsidP="00E97514">
      <w:pPr>
        <w:spacing w:before="0" w:beforeAutospacing="0" w:after="0" w:afterAutospacing="0"/>
        <w:jc w:val="both"/>
        <w:textAlignment w:val="baseline"/>
        <w:rPr>
          <w:color w:val="000000"/>
          <w:lang w:val="ru-RU"/>
        </w:rPr>
      </w:pPr>
      <w:r>
        <w:rPr>
          <w:color w:val="000000"/>
          <w:lang w:val="ru-RU"/>
        </w:rPr>
        <w:t xml:space="preserve">1) </w:t>
      </w:r>
      <w:r w:rsidRPr="00B03A10">
        <w:rPr>
          <w:color w:val="000000"/>
          <w:lang w:val="ru-RU"/>
        </w:rPr>
        <w:t>мелкий, средний, крупный, очень крупный</w:t>
      </w:r>
    </w:p>
    <w:p w:rsidR="006A4709" w:rsidRPr="00B03A10" w:rsidRDefault="006A4709" w:rsidP="00E97514">
      <w:pPr>
        <w:spacing w:before="0" w:beforeAutospacing="0" w:after="0" w:afterAutospacing="0"/>
        <w:ind w:right="-143"/>
        <w:textAlignment w:val="baseline"/>
        <w:rPr>
          <w:color w:val="000000"/>
          <w:lang w:val="ru-RU"/>
        </w:rPr>
      </w:pPr>
      <w:r w:rsidRPr="00B03A10">
        <w:rPr>
          <w:color w:val="000000"/>
          <w:lang w:val="ru-RU"/>
        </w:rPr>
        <w:t>2)</w:t>
      </w:r>
      <w:r>
        <w:rPr>
          <w:color w:val="000000"/>
          <w:lang w:val="ru-RU"/>
        </w:rPr>
        <w:t xml:space="preserve"> </w:t>
      </w:r>
      <w:r w:rsidRPr="00B03A10">
        <w:rPr>
          <w:color w:val="000000"/>
          <w:lang w:val="ru-RU"/>
        </w:rPr>
        <w:t>инновационный, организационный, научно-исследовательский, учебно-образовательный, смешанный</w:t>
      </w:r>
    </w:p>
    <w:p w:rsidR="006A4709" w:rsidRPr="00B03A10" w:rsidRDefault="006A4709" w:rsidP="00E97514">
      <w:pPr>
        <w:spacing w:before="0" w:beforeAutospacing="0" w:after="0" w:afterAutospacing="0"/>
        <w:jc w:val="both"/>
        <w:textAlignment w:val="baseline"/>
        <w:rPr>
          <w:color w:val="000000"/>
          <w:lang w:val="ru-RU"/>
        </w:rPr>
      </w:pPr>
      <w:r w:rsidRPr="00B03A10">
        <w:rPr>
          <w:color w:val="000000"/>
          <w:lang w:val="ru-RU"/>
        </w:rPr>
        <w:t>3)</w:t>
      </w:r>
      <w:r>
        <w:rPr>
          <w:color w:val="000000"/>
          <w:lang w:val="ru-RU"/>
        </w:rPr>
        <w:t xml:space="preserve"> </w:t>
      </w:r>
      <w:r w:rsidRPr="00B03A10">
        <w:rPr>
          <w:color w:val="000000"/>
          <w:lang w:val="ru-RU"/>
        </w:rPr>
        <w:t>моно</w:t>
      </w:r>
      <w:r>
        <w:rPr>
          <w:color w:val="000000"/>
          <w:lang w:val="ru-RU"/>
        </w:rPr>
        <w:t>-</w:t>
      </w:r>
      <w:r w:rsidRPr="00B03A10">
        <w:rPr>
          <w:color w:val="000000"/>
          <w:lang w:val="ru-RU"/>
        </w:rPr>
        <w:t xml:space="preserve">, мульти </w:t>
      </w:r>
      <w:r>
        <w:rPr>
          <w:color w:val="000000"/>
          <w:lang w:val="ru-RU"/>
        </w:rPr>
        <w:t>-</w:t>
      </w:r>
      <w:r w:rsidRPr="00B03A10">
        <w:rPr>
          <w:color w:val="000000"/>
          <w:lang w:val="ru-RU"/>
        </w:rPr>
        <w:t>, мегапроект</w:t>
      </w:r>
      <w:r>
        <w:rPr>
          <w:color w:val="000000"/>
          <w:lang w:val="ru-RU"/>
        </w:rPr>
        <w:t>ы</w:t>
      </w:r>
    </w:p>
    <w:p w:rsidR="006A4709" w:rsidRPr="00B03A10" w:rsidRDefault="006A4709" w:rsidP="00E97514">
      <w:pPr>
        <w:spacing w:before="0" w:beforeAutospacing="0" w:after="0" w:afterAutospacing="0"/>
        <w:jc w:val="both"/>
        <w:textAlignment w:val="baseline"/>
        <w:rPr>
          <w:color w:val="000000"/>
          <w:lang w:val="ru-RU"/>
        </w:rPr>
      </w:pPr>
      <w:r w:rsidRPr="00B03A10">
        <w:rPr>
          <w:color w:val="000000"/>
          <w:lang w:val="ru-RU"/>
        </w:rPr>
        <w:t>4)</w:t>
      </w:r>
      <w:r>
        <w:rPr>
          <w:color w:val="000000"/>
          <w:lang w:val="ru-RU"/>
        </w:rPr>
        <w:t xml:space="preserve"> </w:t>
      </w:r>
      <w:r w:rsidRPr="00B03A10">
        <w:rPr>
          <w:color w:val="000000"/>
          <w:lang w:val="ru-RU"/>
        </w:rPr>
        <w:t>простой, сложный, очень сложный</w:t>
      </w:r>
    </w:p>
    <w:p w:rsidR="006A4709" w:rsidRPr="00B03A10" w:rsidRDefault="006A4709" w:rsidP="00E97514">
      <w:pPr>
        <w:spacing w:before="0" w:beforeAutospacing="0" w:after="0" w:afterAutospacing="0"/>
        <w:jc w:val="both"/>
        <w:textAlignment w:val="baseline"/>
        <w:rPr>
          <w:color w:val="000000"/>
          <w:lang w:val="ru-RU"/>
        </w:rPr>
      </w:pPr>
    </w:p>
    <w:p w:rsidR="006A4709" w:rsidRDefault="006A4709" w:rsidP="00E97514">
      <w:pPr>
        <w:spacing w:before="0" w:beforeAutospacing="0" w:after="0" w:afterAutospacing="0"/>
        <w:jc w:val="both"/>
        <w:textAlignment w:val="baseline"/>
        <w:rPr>
          <w:b/>
          <w:color w:val="000000"/>
          <w:lang w:val="ru-RU"/>
        </w:rPr>
      </w:pPr>
    </w:p>
    <w:p w:rsidR="006A4709" w:rsidRDefault="006A4709" w:rsidP="00E97514">
      <w:pPr>
        <w:spacing w:before="0" w:beforeAutospacing="0" w:after="0" w:afterAutospacing="0"/>
        <w:jc w:val="both"/>
        <w:textAlignment w:val="baseline"/>
        <w:rPr>
          <w:b/>
          <w:color w:val="000000"/>
          <w:lang w:val="ru-RU"/>
        </w:rPr>
      </w:pPr>
    </w:p>
    <w:p w:rsidR="006A4709" w:rsidRDefault="006A4709" w:rsidP="00E97514">
      <w:pPr>
        <w:spacing w:before="0" w:beforeAutospacing="0" w:after="0" w:afterAutospacing="0"/>
        <w:jc w:val="both"/>
        <w:textAlignment w:val="baseline"/>
        <w:rPr>
          <w:b/>
          <w:color w:val="000000"/>
          <w:lang w:val="ru-RU"/>
        </w:rPr>
      </w:pPr>
    </w:p>
    <w:p w:rsidR="006A4709" w:rsidRDefault="006A4709" w:rsidP="00E97514">
      <w:pPr>
        <w:spacing w:before="0" w:beforeAutospacing="0" w:after="0" w:afterAutospacing="0"/>
        <w:jc w:val="both"/>
        <w:textAlignment w:val="baseline"/>
        <w:rPr>
          <w:b/>
          <w:color w:val="000000"/>
          <w:lang w:val="ru-RU"/>
        </w:rPr>
      </w:pPr>
    </w:p>
    <w:p w:rsidR="006A4709" w:rsidRDefault="006A4709" w:rsidP="00E97514">
      <w:pPr>
        <w:spacing w:before="0" w:beforeAutospacing="0" w:after="0" w:afterAutospacing="0"/>
        <w:jc w:val="both"/>
        <w:textAlignment w:val="baseline"/>
        <w:rPr>
          <w:b/>
          <w:color w:val="000000"/>
          <w:lang w:val="ru-RU"/>
        </w:rPr>
      </w:pPr>
    </w:p>
    <w:p w:rsidR="006A4709" w:rsidRDefault="006A4709" w:rsidP="00E97514">
      <w:pPr>
        <w:spacing w:before="0" w:beforeAutospacing="0" w:after="0" w:afterAutospacing="0"/>
        <w:jc w:val="both"/>
        <w:textAlignment w:val="baseline"/>
        <w:rPr>
          <w:b/>
          <w:color w:val="000000"/>
          <w:lang w:val="ru-RU"/>
        </w:rPr>
      </w:pPr>
    </w:p>
    <w:p w:rsidR="006A4709" w:rsidRDefault="006A4709" w:rsidP="00E97514">
      <w:pPr>
        <w:spacing w:before="0" w:beforeAutospacing="0" w:after="0" w:afterAutospacing="0"/>
        <w:jc w:val="both"/>
        <w:textAlignment w:val="baseline"/>
        <w:rPr>
          <w:b/>
          <w:color w:val="000000"/>
          <w:lang w:val="ru-RU"/>
        </w:rPr>
      </w:pPr>
    </w:p>
    <w:p w:rsidR="006A4709" w:rsidRDefault="006A4709" w:rsidP="00E97514">
      <w:pPr>
        <w:spacing w:before="0" w:beforeAutospacing="0" w:after="0" w:afterAutospacing="0"/>
        <w:jc w:val="both"/>
        <w:textAlignment w:val="baseline"/>
        <w:rPr>
          <w:b/>
          <w:color w:val="000000"/>
          <w:lang w:val="ru-RU"/>
        </w:rPr>
      </w:pPr>
    </w:p>
    <w:p w:rsidR="006A4709" w:rsidRDefault="006A4709" w:rsidP="00E97514">
      <w:pPr>
        <w:spacing w:before="0" w:beforeAutospacing="0" w:after="0" w:afterAutospacing="0"/>
        <w:jc w:val="both"/>
        <w:textAlignment w:val="baseline"/>
        <w:rPr>
          <w:b/>
          <w:color w:val="000000"/>
          <w:lang w:val="ru-RU"/>
        </w:rPr>
      </w:pPr>
    </w:p>
    <w:p w:rsidR="006A4709" w:rsidRDefault="006A4709" w:rsidP="00E97514">
      <w:pPr>
        <w:spacing w:before="0" w:beforeAutospacing="0" w:after="0" w:afterAutospacing="0"/>
        <w:jc w:val="both"/>
        <w:textAlignment w:val="baseline"/>
        <w:rPr>
          <w:b/>
          <w:color w:val="000000"/>
          <w:lang w:val="ru-RU"/>
        </w:rPr>
      </w:pPr>
    </w:p>
    <w:p w:rsidR="006A4709" w:rsidRDefault="006A4709" w:rsidP="00E97514">
      <w:pPr>
        <w:spacing w:before="0" w:beforeAutospacing="0" w:after="0" w:afterAutospacing="0"/>
        <w:jc w:val="both"/>
        <w:textAlignment w:val="baseline"/>
        <w:rPr>
          <w:b/>
          <w:color w:val="000000"/>
          <w:lang w:val="ru-RU"/>
        </w:rPr>
      </w:pPr>
    </w:p>
    <w:p w:rsidR="006A4709" w:rsidRDefault="006A4709" w:rsidP="00E97514">
      <w:pPr>
        <w:spacing w:before="0" w:beforeAutospacing="0" w:after="0" w:afterAutospacing="0"/>
        <w:jc w:val="both"/>
        <w:textAlignment w:val="baseline"/>
        <w:rPr>
          <w:b/>
          <w:color w:val="000000"/>
          <w:lang w:val="ru-RU"/>
        </w:rPr>
      </w:pPr>
    </w:p>
    <w:p w:rsidR="006A4709" w:rsidRDefault="006A4709" w:rsidP="00E97514">
      <w:pPr>
        <w:spacing w:before="0" w:beforeAutospacing="0" w:after="0" w:afterAutospacing="0"/>
        <w:jc w:val="both"/>
        <w:textAlignment w:val="baseline"/>
        <w:rPr>
          <w:b/>
          <w:color w:val="000000"/>
          <w:lang w:val="ru-RU"/>
        </w:rPr>
      </w:pPr>
    </w:p>
    <w:p w:rsidR="006A4709" w:rsidRDefault="006A4709" w:rsidP="00E97514">
      <w:pPr>
        <w:spacing w:before="0" w:beforeAutospacing="0" w:after="0" w:afterAutospacing="0"/>
        <w:jc w:val="both"/>
        <w:textAlignment w:val="baseline"/>
        <w:rPr>
          <w:b/>
          <w:color w:val="000000"/>
          <w:lang w:val="ru-RU"/>
        </w:rPr>
      </w:pPr>
    </w:p>
    <w:p w:rsidR="006A4709" w:rsidRDefault="006A4709" w:rsidP="00E97514">
      <w:pPr>
        <w:spacing w:before="0" w:beforeAutospacing="0" w:after="0" w:afterAutospacing="0"/>
        <w:jc w:val="both"/>
        <w:textAlignment w:val="baseline"/>
        <w:rPr>
          <w:b/>
          <w:color w:val="000000"/>
          <w:lang w:val="ru-RU"/>
        </w:rPr>
      </w:pPr>
    </w:p>
    <w:p w:rsidR="006A4709" w:rsidRDefault="006A4709" w:rsidP="00E97514">
      <w:pPr>
        <w:spacing w:before="0" w:beforeAutospacing="0" w:after="0" w:afterAutospacing="0"/>
        <w:jc w:val="both"/>
        <w:textAlignment w:val="baseline"/>
        <w:rPr>
          <w:b/>
          <w:color w:val="000000"/>
          <w:lang w:val="ru-RU"/>
        </w:rPr>
      </w:pPr>
    </w:p>
    <w:p w:rsidR="006A4709" w:rsidRDefault="006A4709" w:rsidP="00E97514">
      <w:pPr>
        <w:spacing w:before="0" w:beforeAutospacing="0" w:after="0" w:afterAutospacing="0"/>
        <w:jc w:val="both"/>
        <w:textAlignment w:val="baseline"/>
        <w:rPr>
          <w:b/>
          <w:color w:val="000000"/>
          <w:lang w:val="ru-RU"/>
        </w:rPr>
      </w:pPr>
    </w:p>
    <w:p w:rsidR="006A4709" w:rsidRDefault="006A4709" w:rsidP="00E97514">
      <w:pPr>
        <w:spacing w:before="0" w:beforeAutospacing="0" w:after="0" w:afterAutospacing="0"/>
        <w:jc w:val="both"/>
        <w:textAlignment w:val="baseline"/>
        <w:rPr>
          <w:b/>
          <w:color w:val="000000"/>
          <w:lang w:val="ru-RU"/>
        </w:rPr>
      </w:pPr>
    </w:p>
    <w:p w:rsidR="006A4709" w:rsidRDefault="006A4709" w:rsidP="00E97514">
      <w:pPr>
        <w:spacing w:before="0" w:beforeAutospacing="0" w:after="0" w:afterAutospacing="0"/>
        <w:jc w:val="both"/>
        <w:textAlignment w:val="baseline"/>
        <w:rPr>
          <w:b/>
          <w:color w:val="000000"/>
          <w:lang w:val="ru-RU"/>
        </w:rPr>
      </w:pPr>
    </w:p>
    <w:p w:rsidR="006A4709" w:rsidRDefault="006A4709" w:rsidP="00E97514">
      <w:pPr>
        <w:spacing w:before="0" w:beforeAutospacing="0" w:after="0" w:afterAutospacing="0"/>
        <w:jc w:val="both"/>
        <w:textAlignment w:val="baseline"/>
        <w:rPr>
          <w:b/>
          <w:color w:val="000000"/>
          <w:lang w:val="ru-RU"/>
        </w:rPr>
      </w:pPr>
    </w:p>
    <w:p w:rsidR="006A4709" w:rsidRDefault="006A4709" w:rsidP="00E97514">
      <w:pPr>
        <w:spacing w:before="0" w:beforeAutospacing="0" w:after="0" w:afterAutospacing="0"/>
        <w:jc w:val="both"/>
        <w:textAlignment w:val="baseline"/>
        <w:rPr>
          <w:b/>
          <w:color w:val="000000"/>
          <w:lang w:val="ru-RU"/>
        </w:rPr>
      </w:pPr>
    </w:p>
    <w:p w:rsidR="006A4709" w:rsidRDefault="006A4709" w:rsidP="00E97514">
      <w:pPr>
        <w:spacing w:before="0" w:beforeAutospacing="0" w:after="0" w:afterAutospacing="0"/>
        <w:jc w:val="both"/>
        <w:textAlignment w:val="baseline"/>
        <w:rPr>
          <w:b/>
          <w:color w:val="000000"/>
          <w:lang w:val="ru-RU"/>
        </w:rPr>
      </w:pPr>
    </w:p>
    <w:p w:rsidR="006A4709" w:rsidRDefault="006A4709" w:rsidP="00E97514">
      <w:pPr>
        <w:spacing w:before="0" w:beforeAutospacing="0" w:after="0" w:afterAutospacing="0"/>
        <w:jc w:val="both"/>
        <w:textAlignment w:val="baseline"/>
        <w:rPr>
          <w:b/>
          <w:color w:val="000000"/>
          <w:lang w:val="ru-RU"/>
        </w:rPr>
      </w:pPr>
    </w:p>
    <w:p w:rsidR="006A4709" w:rsidRDefault="006A4709" w:rsidP="00E97514">
      <w:pPr>
        <w:spacing w:before="0" w:beforeAutospacing="0" w:after="0" w:afterAutospacing="0"/>
        <w:jc w:val="both"/>
        <w:textAlignment w:val="baseline"/>
        <w:rPr>
          <w:b/>
          <w:color w:val="000000"/>
          <w:lang w:val="ru-RU"/>
        </w:rPr>
      </w:pPr>
    </w:p>
    <w:p w:rsidR="006A4709" w:rsidRDefault="006A4709" w:rsidP="00E97514">
      <w:pPr>
        <w:spacing w:before="0" w:beforeAutospacing="0" w:after="0" w:afterAutospacing="0"/>
        <w:jc w:val="both"/>
        <w:textAlignment w:val="baseline"/>
        <w:rPr>
          <w:b/>
          <w:color w:val="000000"/>
          <w:lang w:val="ru-RU"/>
        </w:rPr>
      </w:pPr>
    </w:p>
    <w:p w:rsidR="006A4709" w:rsidRDefault="006A4709" w:rsidP="00E97514">
      <w:pPr>
        <w:spacing w:before="0" w:beforeAutospacing="0" w:after="0" w:afterAutospacing="0"/>
        <w:jc w:val="both"/>
        <w:textAlignment w:val="baseline"/>
        <w:rPr>
          <w:b/>
          <w:color w:val="000000"/>
          <w:lang w:val="ru-RU"/>
        </w:rPr>
      </w:pPr>
    </w:p>
    <w:p w:rsidR="006A4709" w:rsidRDefault="006A4709" w:rsidP="00E97514">
      <w:pPr>
        <w:spacing w:before="0" w:beforeAutospacing="0" w:after="0" w:afterAutospacing="0"/>
        <w:jc w:val="both"/>
        <w:textAlignment w:val="baseline"/>
        <w:rPr>
          <w:b/>
          <w:color w:val="000000"/>
          <w:lang w:val="ru-RU"/>
        </w:rPr>
      </w:pPr>
    </w:p>
    <w:p w:rsidR="006A4709" w:rsidRDefault="006A4709" w:rsidP="00E97514">
      <w:pPr>
        <w:spacing w:before="0" w:beforeAutospacing="0" w:after="0" w:afterAutospacing="0"/>
        <w:jc w:val="both"/>
        <w:textAlignment w:val="baseline"/>
        <w:rPr>
          <w:b/>
          <w:color w:val="000000"/>
          <w:lang w:val="ru-RU"/>
        </w:rPr>
      </w:pPr>
    </w:p>
    <w:p w:rsidR="006A4709" w:rsidRDefault="006A4709" w:rsidP="00E97514">
      <w:pPr>
        <w:spacing w:before="0" w:beforeAutospacing="0" w:after="0" w:afterAutospacing="0"/>
        <w:jc w:val="both"/>
        <w:textAlignment w:val="baseline"/>
        <w:rPr>
          <w:b/>
          <w:color w:val="000000"/>
          <w:lang w:val="ru-RU"/>
        </w:rPr>
      </w:pPr>
    </w:p>
    <w:p w:rsidR="006A4709" w:rsidRDefault="006A4709" w:rsidP="00E97514">
      <w:pPr>
        <w:spacing w:before="0" w:beforeAutospacing="0" w:after="0" w:afterAutospacing="0"/>
        <w:jc w:val="both"/>
        <w:textAlignment w:val="baseline"/>
        <w:rPr>
          <w:b/>
          <w:color w:val="000000"/>
          <w:lang w:val="ru-RU"/>
        </w:rPr>
      </w:pPr>
    </w:p>
    <w:p w:rsidR="006A4709" w:rsidRDefault="006A4709" w:rsidP="00A56A76">
      <w:pPr>
        <w:spacing w:before="0" w:beforeAutospacing="0" w:after="200" w:afterAutospacing="0" w:line="276" w:lineRule="auto"/>
        <w:rPr>
          <w:b/>
          <w:sz w:val="28"/>
          <w:szCs w:val="28"/>
          <w:lang w:val="ru-RU" w:eastAsia="ar-SA"/>
        </w:rPr>
      </w:pPr>
      <w:r>
        <w:rPr>
          <w:b/>
          <w:color w:val="000000"/>
          <w:lang w:val="ru-RU"/>
        </w:rPr>
        <w:br w:type="page"/>
      </w:r>
      <w:r w:rsidRPr="00FA7A41">
        <w:rPr>
          <w:b/>
          <w:sz w:val="28"/>
          <w:szCs w:val="28"/>
          <w:lang w:val="ru-RU" w:eastAsia="ar-SA"/>
        </w:rPr>
        <w:lastRenderedPageBreak/>
        <w:t xml:space="preserve">Тема </w:t>
      </w:r>
      <w:r>
        <w:rPr>
          <w:b/>
          <w:sz w:val="28"/>
          <w:szCs w:val="28"/>
          <w:lang w:val="ru-RU" w:eastAsia="ar-SA"/>
        </w:rPr>
        <w:t>2</w:t>
      </w:r>
      <w:r w:rsidRPr="00FA7A41">
        <w:rPr>
          <w:b/>
          <w:sz w:val="28"/>
          <w:szCs w:val="28"/>
          <w:lang w:val="ru-RU" w:eastAsia="ar-SA"/>
        </w:rPr>
        <w:t>.</w:t>
      </w:r>
      <w:r>
        <w:rPr>
          <w:b/>
          <w:sz w:val="28"/>
          <w:szCs w:val="28"/>
          <w:lang w:val="ru-RU" w:eastAsia="ar-SA"/>
        </w:rPr>
        <w:t xml:space="preserve"> </w:t>
      </w:r>
      <w:r w:rsidRPr="00E97514">
        <w:rPr>
          <w:b/>
          <w:sz w:val="28"/>
          <w:szCs w:val="28"/>
          <w:lang w:val="ru-RU" w:eastAsia="ar-SA"/>
        </w:rPr>
        <w:t>МЕТОДОЛОГИЧЕСКИЕ ОСНОВЫ БИЗНЕС-ПЛАНИРОВАНИЯ</w:t>
      </w:r>
    </w:p>
    <w:p w:rsidR="006A4709" w:rsidRPr="00FA7A41" w:rsidRDefault="0064189F" w:rsidP="00E97514">
      <w:pPr>
        <w:spacing w:before="0" w:beforeAutospacing="0" w:after="0" w:afterAutospacing="0"/>
        <w:rPr>
          <w:sz w:val="28"/>
          <w:szCs w:val="28"/>
          <w:lang w:val="ru-RU" w:eastAsia="ar-SA"/>
        </w:rPr>
      </w:pPr>
      <w:r>
        <w:rPr>
          <w:noProof/>
          <w:lang w:val="ru-RU" w:eastAsia="ru-RU"/>
        </w:rPr>
        <w:pict>
          <v:shape id="_x0000_s1103" type="#_x0000_t32" style="position:absolute;margin-left:28.95pt;margin-top:7.95pt;width:377.25pt;height:0;z-index:251475456" o:connectortype="straight" strokeweight="1.25pt">
            <v:stroke dashstyle="1 1"/>
          </v:shape>
        </w:pict>
      </w:r>
    </w:p>
    <w:p w:rsidR="006A4709" w:rsidRPr="00154F8A" w:rsidRDefault="006A4709" w:rsidP="00E97514">
      <w:pPr>
        <w:spacing w:before="0" w:beforeAutospacing="0" w:after="0" w:afterAutospacing="0"/>
        <w:rPr>
          <w:b/>
          <w:lang w:val="ru-RU" w:eastAsia="ar-SA"/>
        </w:rPr>
      </w:pPr>
      <w:r w:rsidRPr="00154F8A">
        <w:rPr>
          <w:b/>
          <w:lang w:val="ru-RU" w:eastAsia="ar-SA"/>
        </w:rPr>
        <w:t>Основные вопросы для изучения темы</w:t>
      </w:r>
    </w:p>
    <w:p w:rsidR="006A4709" w:rsidRPr="00397010" w:rsidRDefault="006A4709" w:rsidP="00397010">
      <w:pPr>
        <w:spacing w:before="0" w:beforeAutospacing="0" w:after="0" w:afterAutospacing="0"/>
        <w:rPr>
          <w:lang w:val="ru-RU" w:eastAsia="ar-SA"/>
        </w:rPr>
      </w:pPr>
      <w:r w:rsidRPr="00397010">
        <w:rPr>
          <w:lang w:val="ru-RU" w:eastAsia="ar-SA"/>
        </w:rPr>
        <w:t>Методика разработки бизнес-плана</w:t>
      </w:r>
      <w:r>
        <w:rPr>
          <w:lang w:val="ru-RU" w:eastAsia="ar-SA"/>
        </w:rPr>
        <w:t xml:space="preserve">: </w:t>
      </w:r>
      <w:r w:rsidRPr="004126DD">
        <w:rPr>
          <w:lang w:val="ru-RU"/>
        </w:rPr>
        <w:t>ФФПМП</w:t>
      </w:r>
      <w:r w:rsidRPr="00397010">
        <w:rPr>
          <w:lang w:val="ru-RU"/>
        </w:rPr>
        <w:t xml:space="preserve">, </w:t>
      </w:r>
      <w:r w:rsidRPr="00397010">
        <w:t>UNIDO</w:t>
      </w:r>
      <w:r w:rsidRPr="00397010">
        <w:rPr>
          <w:lang w:val="ru-RU"/>
        </w:rPr>
        <w:t xml:space="preserve"> и</w:t>
      </w:r>
      <w:r w:rsidRPr="00397010">
        <w:rPr>
          <w:shd w:val="clear" w:color="auto" w:fill="FFFFFF"/>
        </w:rPr>
        <w:t>KPMG</w:t>
      </w:r>
    </w:p>
    <w:p w:rsidR="006A4709" w:rsidRPr="00397010" w:rsidRDefault="006A4709" w:rsidP="00397010">
      <w:pPr>
        <w:spacing w:before="0" w:beforeAutospacing="0" w:after="0" w:afterAutospacing="0"/>
        <w:rPr>
          <w:lang w:val="ru-RU" w:eastAsia="ar-SA"/>
        </w:rPr>
      </w:pPr>
      <w:r w:rsidRPr="00397010">
        <w:rPr>
          <w:lang w:val="ru-RU" w:eastAsia="ar-SA"/>
        </w:rPr>
        <w:t xml:space="preserve">Методы и технические приёмы, используемые в бизнес-планировании. </w:t>
      </w:r>
    </w:p>
    <w:p w:rsidR="006A4709" w:rsidRPr="00397010" w:rsidRDefault="006A4709" w:rsidP="00397010">
      <w:pPr>
        <w:spacing w:before="0" w:beforeAutospacing="0" w:after="0" w:afterAutospacing="0"/>
        <w:rPr>
          <w:lang w:val="ru-RU" w:eastAsia="ar-SA"/>
        </w:rPr>
      </w:pPr>
      <w:r w:rsidRPr="00397010">
        <w:rPr>
          <w:lang w:val="ru-RU" w:eastAsia="ar-SA"/>
        </w:rPr>
        <w:t>Нормативное бизнес-планирование.</w:t>
      </w:r>
    </w:p>
    <w:p w:rsidR="006A4709" w:rsidRPr="00397010" w:rsidRDefault="006A4709" w:rsidP="00397010">
      <w:pPr>
        <w:spacing w:before="0" w:beforeAutospacing="0" w:after="0" w:afterAutospacing="0"/>
        <w:rPr>
          <w:lang w:val="ru-RU" w:eastAsia="ar-SA"/>
        </w:rPr>
      </w:pPr>
      <w:r w:rsidRPr="00397010">
        <w:rPr>
          <w:lang w:val="ru-RU" w:eastAsia="ar-SA"/>
        </w:rPr>
        <w:t xml:space="preserve">Процесс бизнес-планирования и последовательность разработки бизнес-плана. </w:t>
      </w:r>
    </w:p>
    <w:p w:rsidR="006A4709" w:rsidRDefault="006A4709" w:rsidP="00E97514">
      <w:pPr>
        <w:spacing w:before="0" w:beforeAutospacing="0" w:after="0" w:afterAutospacing="0"/>
        <w:rPr>
          <w:lang w:val="ru-RU"/>
        </w:rPr>
      </w:pPr>
      <w:r w:rsidRPr="00397010">
        <w:rPr>
          <w:lang w:val="ru-RU"/>
        </w:rPr>
        <w:t>ТАС</w:t>
      </w:r>
      <w:r w:rsidRPr="00397010">
        <w:t>IS</w:t>
      </w:r>
      <w:r>
        <w:rPr>
          <w:lang w:val="ru-RU"/>
        </w:rPr>
        <w:t xml:space="preserve"> </w:t>
      </w:r>
      <w:r w:rsidRPr="00397010">
        <w:rPr>
          <w:lang w:val="ru-RU"/>
        </w:rPr>
        <w:t>в системе</w:t>
      </w:r>
      <w:r>
        <w:rPr>
          <w:lang w:val="ru-RU"/>
        </w:rPr>
        <w:t xml:space="preserve"> </w:t>
      </w:r>
      <w:r w:rsidRPr="00397010">
        <w:rPr>
          <w:lang w:val="ru-RU"/>
        </w:rPr>
        <w:t>Европейских ценностей</w:t>
      </w:r>
      <w:r>
        <w:rPr>
          <w:lang w:val="ru-RU"/>
        </w:rPr>
        <w:t xml:space="preserve"> разработки бизнес-плана</w:t>
      </w:r>
    </w:p>
    <w:p w:rsidR="006A4709" w:rsidRPr="00154F8A" w:rsidRDefault="006A4709" w:rsidP="00E97514">
      <w:pPr>
        <w:spacing w:before="0" w:beforeAutospacing="0" w:after="0" w:afterAutospacing="0"/>
        <w:rPr>
          <w:lang w:val="ru-RU" w:eastAsia="ar-SA"/>
        </w:rPr>
      </w:pPr>
      <w:r w:rsidRPr="00154F8A">
        <w:rPr>
          <w:lang w:val="ru-RU" w:eastAsia="ar-SA"/>
        </w:rPr>
        <w:t>===================================</w:t>
      </w:r>
    </w:p>
    <w:p w:rsidR="006A4709" w:rsidRDefault="006A4709" w:rsidP="00E97514">
      <w:pPr>
        <w:spacing w:before="0" w:beforeAutospacing="0" w:after="0" w:afterAutospacing="0"/>
        <w:rPr>
          <w:lang w:val="ru-RU" w:eastAsia="ar-SA"/>
        </w:rPr>
      </w:pPr>
    </w:p>
    <w:p w:rsidR="006A4709" w:rsidRDefault="006A4709" w:rsidP="00E97514">
      <w:pPr>
        <w:spacing w:before="0" w:beforeAutospacing="0" w:after="0" w:afterAutospacing="0"/>
        <w:rPr>
          <w:lang w:val="ru-RU" w:eastAsia="ar-SA"/>
        </w:rPr>
      </w:pPr>
      <w:r>
        <w:rPr>
          <w:lang w:val="ru-RU" w:eastAsia="ar-SA"/>
        </w:rPr>
        <w:t>Основные термины и понятия:</w:t>
      </w:r>
    </w:p>
    <w:tbl>
      <w:tblPr>
        <w:tblW w:w="0" w:type="auto"/>
        <w:tblLook w:val="00A0" w:firstRow="1" w:lastRow="0" w:firstColumn="1" w:lastColumn="0" w:noHBand="0" w:noVBand="0"/>
      </w:tblPr>
      <w:tblGrid>
        <w:gridCol w:w="4785"/>
        <w:gridCol w:w="4786"/>
      </w:tblGrid>
      <w:tr w:rsidR="006A4709" w:rsidRPr="00E97514" w:rsidTr="001D1F7C">
        <w:trPr>
          <w:trHeight w:val="2244"/>
        </w:trPr>
        <w:tc>
          <w:tcPr>
            <w:tcW w:w="4785" w:type="dxa"/>
          </w:tcPr>
          <w:p w:rsidR="006A4709" w:rsidRDefault="006A4709" w:rsidP="00E97514">
            <w:pPr>
              <w:spacing w:before="0" w:beforeAutospacing="0" w:after="0" w:afterAutospacing="0"/>
              <w:rPr>
                <w:rStyle w:val="a5"/>
                <w:b w:val="0"/>
                <w:color w:val="000000"/>
                <w:lang w:val="ru-RU"/>
              </w:rPr>
            </w:pPr>
            <w:r w:rsidRPr="00435D77">
              <w:rPr>
                <w:rStyle w:val="a5"/>
                <w:b w:val="0"/>
                <w:color w:val="000000"/>
                <w:lang w:val="ru-RU"/>
              </w:rPr>
              <w:t>методи</w:t>
            </w:r>
            <w:r>
              <w:rPr>
                <w:rStyle w:val="a5"/>
                <w:b w:val="0"/>
                <w:color w:val="000000"/>
                <w:lang w:val="ru-RU"/>
              </w:rPr>
              <w:t xml:space="preserve">ка </w:t>
            </w:r>
          </w:p>
          <w:p w:rsidR="006A4709" w:rsidRPr="00585C91" w:rsidRDefault="006A4709" w:rsidP="009A438A">
            <w:pPr>
              <w:spacing w:before="0" w:beforeAutospacing="0" w:after="0" w:afterAutospacing="0"/>
              <w:rPr>
                <w:rStyle w:val="a5"/>
                <w:b w:val="0"/>
                <w:color w:val="000000"/>
                <w:lang w:val="ru-RU"/>
              </w:rPr>
            </w:pPr>
            <w:r w:rsidRPr="00435D77">
              <w:rPr>
                <w:rStyle w:val="a5"/>
                <w:b w:val="0"/>
                <w:color w:val="000000"/>
                <w:lang w:val="ru-RU"/>
              </w:rPr>
              <w:t xml:space="preserve">методика </w:t>
            </w:r>
            <w:r w:rsidRPr="009A438A">
              <w:rPr>
                <w:lang w:val="ru-RU"/>
              </w:rPr>
              <w:t>ФФПМП</w:t>
            </w:r>
          </w:p>
          <w:p w:rsidR="006A4709" w:rsidRPr="00585C91" w:rsidRDefault="006A4709" w:rsidP="00E97514">
            <w:pPr>
              <w:spacing w:before="0" w:beforeAutospacing="0" w:after="0" w:afterAutospacing="0"/>
              <w:rPr>
                <w:rStyle w:val="a5"/>
                <w:b w:val="0"/>
                <w:color w:val="000000"/>
                <w:lang w:val="ru-RU"/>
              </w:rPr>
            </w:pPr>
            <w:r w:rsidRPr="00435D77">
              <w:rPr>
                <w:rStyle w:val="a5"/>
                <w:b w:val="0"/>
                <w:color w:val="000000"/>
                <w:lang w:val="ru-RU"/>
              </w:rPr>
              <w:t>методика KPMG</w:t>
            </w:r>
          </w:p>
          <w:p w:rsidR="006A4709" w:rsidRPr="00585C91" w:rsidRDefault="006A4709" w:rsidP="00E97514">
            <w:pPr>
              <w:spacing w:before="0" w:beforeAutospacing="0" w:after="0" w:afterAutospacing="0"/>
              <w:rPr>
                <w:rStyle w:val="a5"/>
                <w:b w:val="0"/>
                <w:color w:val="000000"/>
                <w:lang w:val="ru-RU"/>
              </w:rPr>
            </w:pPr>
            <w:r w:rsidRPr="00435D77">
              <w:rPr>
                <w:rStyle w:val="a5"/>
                <w:b w:val="0"/>
                <w:color w:val="000000"/>
                <w:lang w:val="ru-RU"/>
              </w:rPr>
              <w:t>методика UNIDO</w:t>
            </w:r>
          </w:p>
          <w:p w:rsidR="006A4709" w:rsidRPr="005E451C" w:rsidRDefault="006A4709" w:rsidP="00E97514">
            <w:pPr>
              <w:spacing w:before="0" w:beforeAutospacing="0" w:after="0" w:afterAutospacing="0"/>
              <w:rPr>
                <w:rStyle w:val="a5"/>
                <w:b w:val="0"/>
                <w:color w:val="000000"/>
                <w:lang w:val="ru-RU"/>
              </w:rPr>
            </w:pPr>
            <w:r w:rsidRPr="005E451C">
              <w:rPr>
                <w:rStyle w:val="a5"/>
                <w:b w:val="0"/>
                <w:color w:val="000000"/>
                <w:lang w:val="ru-RU"/>
              </w:rPr>
              <w:t>COMFAR</w:t>
            </w:r>
          </w:p>
          <w:p w:rsidR="006A4709" w:rsidRPr="005E451C" w:rsidRDefault="006A4709" w:rsidP="00E97514">
            <w:pPr>
              <w:spacing w:before="0" w:beforeAutospacing="0" w:after="0" w:afterAutospacing="0"/>
              <w:rPr>
                <w:rStyle w:val="a5"/>
                <w:b w:val="0"/>
                <w:color w:val="000000"/>
                <w:lang w:val="ru-RU"/>
              </w:rPr>
            </w:pPr>
            <w:r>
              <w:rPr>
                <w:rStyle w:val="word"/>
                <w:lang w:val="ru-RU"/>
              </w:rPr>
              <w:t xml:space="preserve">Принцип успешности </w:t>
            </w:r>
            <w:r w:rsidRPr="005E451C">
              <w:rPr>
                <w:rStyle w:val="word"/>
                <w:lang w:val="ru-RU"/>
              </w:rPr>
              <w:t>ССС,</w:t>
            </w:r>
            <w:r>
              <w:rPr>
                <w:rStyle w:val="word"/>
                <w:lang w:val="ru-RU"/>
              </w:rPr>
              <w:t xml:space="preserve"> </w:t>
            </w:r>
            <w:r w:rsidRPr="005E451C">
              <w:rPr>
                <w:rStyle w:val="word"/>
                <w:lang w:val="ru-RU"/>
              </w:rPr>
              <w:t>ДДД,</w:t>
            </w:r>
            <w:r>
              <w:rPr>
                <w:rStyle w:val="word"/>
                <w:lang w:val="ru-RU"/>
              </w:rPr>
              <w:t xml:space="preserve"> </w:t>
            </w:r>
            <w:r w:rsidRPr="005E451C">
              <w:rPr>
                <w:rStyle w:val="word"/>
                <w:lang w:val="ru-RU"/>
              </w:rPr>
              <w:t>ВСП</w:t>
            </w:r>
          </w:p>
          <w:p w:rsidR="006A4709" w:rsidRPr="00435D77" w:rsidRDefault="006A4709" w:rsidP="00E97514">
            <w:pPr>
              <w:spacing w:before="0" w:beforeAutospacing="0" w:after="0" w:afterAutospacing="0"/>
              <w:rPr>
                <w:lang w:val="ru-RU" w:eastAsia="ar-SA"/>
              </w:rPr>
            </w:pPr>
            <w:r w:rsidRPr="00435D77">
              <w:rPr>
                <w:rStyle w:val="a5"/>
                <w:b w:val="0"/>
                <w:color w:val="000000"/>
                <w:lang w:val="ru-RU"/>
              </w:rPr>
              <w:t>Балансовый метод</w:t>
            </w:r>
            <w:r w:rsidRPr="00435D77">
              <w:rPr>
                <w:rStyle w:val="apple-converted-space"/>
                <w:bCs/>
                <w:color w:val="000000"/>
              </w:rPr>
              <w:t> </w:t>
            </w:r>
          </w:p>
          <w:p w:rsidR="006A4709" w:rsidRPr="00435D77" w:rsidRDefault="006A4709" w:rsidP="00E97514">
            <w:pPr>
              <w:spacing w:before="0" w:beforeAutospacing="0" w:after="0" w:afterAutospacing="0"/>
              <w:rPr>
                <w:lang w:val="ru-RU" w:eastAsia="ar-SA"/>
              </w:rPr>
            </w:pPr>
            <w:r w:rsidRPr="00435D77">
              <w:rPr>
                <w:rStyle w:val="a5"/>
                <w:b w:val="0"/>
                <w:color w:val="000000"/>
                <w:lang w:val="ru-RU"/>
              </w:rPr>
              <w:t>Расчетно-аналитический метод</w:t>
            </w:r>
            <w:r w:rsidRPr="00435D77">
              <w:rPr>
                <w:rStyle w:val="apple-converted-space"/>
                <w:color w:val="000000"/>
              </w:rPr>
              <w:t> </w:t>
            </w:r>
          </w:p>
          <w:p w:rsidR="006A4709" w:rsidRPr="00435D77" w:rsidRDefault="006A4709" w:rsidP="001D1F7C">
            <w:pPr>
              <w:spacing w:before="0" w:beforeAutospacing="0" w:after="0" w:afterAutospacing="0"/>
              <w:rPr>
                <w:lang w:val="ru-RU" w:eastAsia="ar-SA"/>
              </w:rPr>
            </w:pPr>
            <w:r w:rsidRPr="00585C91">
              <w:rPr>
                <w:rStyle w:val="a5"/>
                <w:b w:val="0"/>
                <w:color w:val="000000"/>
                <w:lang w:val="ru-RU"/>
              </w:rPr>
              <w:t>Экономико-математические методы</w:t>
            </w:r>
            <w:r w:rsidRPr="00435D77">
              <w:rPr>
                <w:rStyle w:val="apple-converted-space"/>
                <w:color w:val="000000"/>
              </w:rPr>
              <w:t> </w:t>
            </w:r>
          </w:p>
        </w:tc>
        <w:tc>
          <w:tcPr>
            <w:tcW w:w="4786" w:type="dxa"/>
          </w:tcPr>
          <w:p w:rsidR="006A4709" w:rsidRPr="00435D77" w:rsidRDefault="006A4709" w:rsidP="005E451C">
            <w:pPr>
              <w:spacing w:before="0" w:beforeAutospacing="0" w:after="0" w:afterAutospacing="0"/>
              <w:rPr>
                <w:lang w:val="ru-RU" w:eastAsia="ar-SA"/>
              </w:rPr>
            </w:pPr>
            <w:r w:rsidRPr="00585C91">
              <w:rPr>
                <w:rStyle w:val="a5"/>
                <w:b w:val="0"/>
                <w:color w:val="000000"/>
                <w:lang w:val="ru-RU"/>
              </w:rPr>
              <w:t>Графоаналитический метод</w:t>
            </w:r>
            <w:r w:rsidRPr="00435D77">
              <w:rPr>
                <w:rStyle w:val="apple-converted-space"/>
                <w:color w:val="000000"/>
              </w:rPr>
              <w:t> </w:t>
            </w:r>
          </w:p>
          <w:p w:rsidR="006A4709" w:rsidRPr="00435D77" w:rsidRDefault="006A4709" w:rsidP="005E451C">
            <w:pPr>
              <w:spacing w:before="0" w:beforeAutospacing="0" w:after="0" w:afterAutospacing="0"/>
              <w:rPr>
                <w:lang w:val="ru-RU" w:eastAsia="ar-SA"/>
              </w:rPr>
            </w:pPr>
            <w:r w:rsidRPr="00585C91">
              <w:rPr>
                <w:rStyle w:val="a5"/>
                <w:b w:val="0"/>
                <w:color w:val="000000"/>
                <w:lang w:val="ru-RU"/>
              </w:rPr>
              <w:t>Сетевой метод</w:t>
            </w:r>
          </w:p>
          <w:p w:rsidR="006A4709" w:rsidRPr="00435D77" w:rsidRDefault="006A4709" w:rsidP="00E97514">
            <w:pPr>
              <w:spacing w:before="0" w:beforeAutospacing="0" w:after="0" w:afterAutospacing="0"/>
              <w:rPr>
                <w:rStyle w:val="apple-converted-space"/>
                <w:color w:val="000000"/>
                <w:lang w:val="ru-RU"/>
              </w:rPr>
            </w:pPr>
            <w:r w:rsidRPr="00585C91">
              <w:rPr>
                <w:rStyle w:val="a5"/>
                <w:b w:val="0"/>
                <w:color w:val="000000"/>
                <w:lang w:val="ru-RU"/>
              </w:rPr>
              <w:t>Стратегическое планирование</w:t>
            </w:r>
            <w:r w:rsidRPr="00435D77">
              <w:rPr>
                <w:rStyle w:val="apple-converted-space"/>
                <w:color w:val="000000"/>
              </w:rPr>
              <w:t> </w:t>
            </w:r>
          </w:p>
          <w:p w:rsidR="006A4709" w:rsidRPr="00435D77" w:rsidRDefault="006A4709" w:rsidP="00E97514">
            <w:pPr>
              <w:spacing w:before="0" w:beforeAutospacing="0" w:after="0" w:afterAutospacing="0"/>
              <w:rPr>
                <w:rStyle w:val="apple-converted-space"/>
                <w:color w:val="000000"/>
                <w:lang w:val="ru-RU"/>
              </w:rPr>
            </w:pPr>
            <w:r w:rsidRPr="00585C91">
              <w:rPr>
                <w:rStyle w:val="a5"/>
                <w:b w:val="0"/>
                <w:color w:val="000000"/>
                <w:lang w:val="ru-RU"/>
              </w:rPr>
              <w:t>Тактическое планирование</w:t>
            </w:r>
            <w:r w:rsidRPr="00435D77">
              <w:rPr>
                <w:rStyle w:val="apple-converted-space"/>
                <w:color w:val="000000"/>
              </w:rPr>
              <w:t> </w:t>
            </w:r>
          </w:p>
          <w:p w:rsidR="006A4709" w:rsidRPr="00435D77" w:rsidRDefault="006A4709" w:rsidP="00E97514">
            <w:pPr>
              <w:spacing w:before="0" w:beforeAutospacing="0" w:after="0" w:afterAutospacing="0"/>
              <w:rPr>
                <w:rStyle w:val="apple-converted-space"/>
                <w:color w:val="000000"/>
                <w:lang w:val="ru-RU"/>
              </w:rPr>
            </w:pPr>
            <w:r w:rsidRPr="00435D77">
              <w:rPr>
                <w:rStyle w:val="apple-converted-space"/>
                <w:color w:val="000000"/>
                <w:lang w:val="ru-RU"/>
              </w:rPr>
              <w:t>Норма</w:t>
            </w:r>
          </w:p>
          <w:p w:rsidR="006A4709" w:rsidRPr="00435D77" w:rsidRDefault="006A4709" w:rsidP="00E97514">
            <w:pPr>
              <w:spacing w:before="0" w:beforeAutospacing="0" w:after="0" w:afterAutospacing="0"/>
              <w:rPr>
                <w:rStyle w:val="apple-converted-space"/>
                <w:color w:val="000000"/>
                <w:lang w:val="ru-RU"/>
              </w:rPr>
            </w:pPr>
            <w:r w:rsidRPr="00435D77">
              <w:rPr>
                <w:rStyle w:val="apple-converted-space"/>
                <w:color w:val="000000"/>
                <w:lang w:val="ru-RU"/>
              </w:rPr>
              <w:t>Норматив</w:t>
            </w:r>
          </w:p>
          <w:p w:rsidR="006A4709" w:rsidRPr="00435D77" w:rsidRDefault="006A4709" w:rsidP="00E97514">
            <w:pPr>
              <w:spacing w:before="0" w:beforeAutospacing="0" w:after="0" w:afterAutospacing="0"/>
              <w:rPr>
                <w:lang w:val="ru-RU"/>
              </w:rPr>
            </w:pPr>
            <w:r w:rsidRPr="006A4971">
              <w:rPr>
                <w:lang w:val="ru-RU"/>
              </w:rPr>
              <w:t>Нормативные расходы</w:t>
            </w:r>
          </w:p>
          <w:p w:rsidR="006A4709" w:rsidRPr="00435D77" w:rsidRDefault="006A4709" w:rsidP="009A438A">
            <w:pPr>
              <w:spacing w:before="0" w:beforeAutospacing="0" w:after="0" w:afterAutospacing="0"/>
              <w:rPr>
                <w:rStyle w:val="a5"/>
                <w:b w:val="0"/>
                <w:color w:val="000000"/>
                <w:lang w:val="ru-RU"/>
              </w:rPr>
            </w:pPr>
            <w:r w:rsidRPr="00435D77">
              <w:rPr>
                <w:rStyle w:val="a5"/>
                <w:b w:val="0"/>
                <w:color w:val="000000"/>
                <w:lang w:val="ru-RU"/>
              </w:rPr>
              <w:t>методика ТАCIS</w:t>
            </w:r>
          </w:p>
          <w:p w:rsidR="006A4709" w:rsidRPr="00435D77" w:rsidRDefault="006A4709" w:rsidP="00E97514">
            <w:pPr>
              <w:spacing w:before="0" w:beforeAutospacing="0" w:after="0" w:afterAutospacing="0"/>
              <w:rPr>
                <w:lang w:val="ru-RU" w:eastAsia="ar-SA"/>
              </w:rPr>
            </w:pPr>
          </w:p>
        </w:tc>
      </w:tr>
    </w:tbl>
    <w:p w:rsidR="006A4709" w:rsidRDefault="006A4709" w:rsidP="00E97514">
      <w:pPr>
        <w:spacing w:before="0" w:beforeAutospacing="0" w:after="0" w:afterAutospacing="0"/>
        <w:rPr>
          <w:lang w:val="ru-RU" w:eastAsia="ar-SA"/>
        </w:rPr>
      </w:pPr>
    </w:p>
    <w:p w:rsidR="006A4709" w:rsidRPr="00764E11" w:rsidRDefault="006A4709" w:rsidP="009465C6">
      <w:pPr>
        <w:pStyle w:val="a3"/>
        <w:shd w:val="clear" w:color="auto" w:fill="FFFFFF"/>
        <w:jc w:val="both"/>
        <w:rPr>
          <w:rFonts w:ascii="Arial" w:hAnsi="Arial" w:cs="Arial"/>
          <w:b/>
          <w:lang w:val="ru-RU" w:eastAsia="ar-SA"/>
        </w:rPr>
      </w:pPr>
      <w:r w:rsidRPr="00764E11">
        <w:rPr>
          <w:rFonts w:ascii="Arial" w:hAnsi="Arial" w:cs="Arial"/>
          <w:b/>
          <w:bCs/>
          <w:color w:val="000000"/>
          <w:lang w:val="ru-RU" w:eastAsia="ru-RU"/>
        </w:rPr>
        <w:t>Список рекомендованной дополнительной литературы</w:t>
      </w:r>
      <w:r w:rsidRPr="00764E11">
        <w:rPr>
          <w:rFonts w:ascii="Arial" w:hAnsi="Arial" w:cs="Arial"/>
          <w:b/>
          <w:lang w:val="ru-RU" w:eastAsia="ar-SA"/>
        </w:rPr>
        <w:t>:</w:t>
      </w:r>
    </w:p>
    <w:p w:rsidR="006A4709" w:rsidRPr="00D96FC1" w:rsidRDefault="0064189F" w:rsidP="00613C14">
      <w:pPr>
        <w:numPr>
          <w:ilvl w:val="0"/>
          <w:numId w:val="8"/>
        </w:numPr>
        <w:shd w:val="clear" w:color="auto" w:fill="FFFFFF"/>
        <w:tabs>
          <w:tab w:val="clear" w:pos="720"/>
          <w:tab w:val="num" w:pos="284"/>
        </w:tabs>
        <w:spacing w:before="0" w:beforeAutospacing="0" w:after="0" w:afterAutospacing="0"/>
        <w:ind w:left="0" w:firstLine="0"/>
        <w:jc w:val="both"/>
        <w:rPr>
          <w:lang w:val="ru-RU"/>
        </w:rPr>
      </w:pPr>
      <w:hyperlink r:id="rId10" w:history="1">
        <w:r w:rsidR="006A4709" w:rsidRPr="00D96FC1">
          <w:rPr>
            <w:rStyle w:val="af"/>
            <w:color w:val="auto"/>
            <w:u w:val="none"/>
            <w:lang w:val="ru-RU"/>
          </w:rPr>
          <w:t>В.Э. Керимов, Е.В. Иванова, Р.А. Сухов. Управленческий учет на предприятиях розничной торговли. – М.: Экзамен, 2002. – 160</w:t>
        </w:r>
        <w:r w:rsidR="006A4709" w:rsidRPr="00D96FC1">
          <w:rPr>
            <w:rStyle w:val="af"/>
            <w:color w:val="auto"/>
            <w:u w:val="none"/>
          </w:rPr>
          <w:t> </w:t>
        </w:r>
        <w:r w:rsidR="006A4709" w:rsidRPr="00D96FC1">
          <w:rPr>
            <w:rStyle w:val="af"/>
            <w:color w:val="auto"/>
            <w:u w:val="none"/>
            <w:lang w:val="ru-RU"/>
          </w:rPr>
          <w:t>с.</w:t>
        </w:r>
      </w:hyperlink>
    </w:p>
    <w:p w:rsidR="006A4709" w:rsidRPr="00D96FC1" w:rsidRDefault="0064189F" w:rsidP="00613C14">
      <w:pPr>
        <w:numPr>
          <w:ilvl w:val="0"/>
          <w:numId w:val="8"/>
        </w:numPr>
        <w:shd w:val="clear" w:color="auto" w:fill="FFFFFF"/>
        <w:tabs>
          <w:tab w:val="clear" w:pos="720"/>
          <w:tab w:val="num" w:pos="284"/>
        </w:tabs>
        <w:spacing w:before="0" w:beforeAutospacing="0" w:after="0" w:afterAutospacing="0"/>
        <w:ind w:left="0" w:firstLine="0"/>
        <w:jc w:val="both"/>
        <w:rPr>
          <w:lang w:val="ru-RU"/>
        </w:rPr>
      </w:pPr>
      <w:hyperlink r:id="rId11" w:history="1">
        <w:r w:rsidR="006A4709" w:rsidRPr="00D96FC1">
          <w:rPr>
            <w:rStyle w:val="af"/>
            <w:color w:val="auto"/>
            <w:u w:val="none"/>
            <w:lang w:val="ru-RU"/>
          </w:rPr>
          <w:t>О.В. Рожнова, С.Н. Гришкина. Учет и налогообложение в субъектах малого предпринимательства. – М.: Экзамен, 2004. – 128</w:t>
        </w:r>
        <w:r w:rsidR="006A4709" w:rsidRPr="00D96FC1">
          <w:rPr>
            <w:rStyle w:val="af"/>
            <w:color w:val="auto"/>
            <w:u w:val="none"/>
          </w:rPr>
          <w:t> </w:t>
        </w:r>
        <w:r w:rsidR="006A4709" w:rsidRPr="00D96FC1">
          <w:rPr>
            <w:rStyle w:val="af"/>
            <w:color w:val="auto"/>
            <w:u w:val="none"/>
            <w:lang w:val="ru-RU"/>
          </w:rPr>
          <w:t>с.</w:t>
        </w:r>
      </w:hyperlink>
    </w:p>
    <w:p w:rsidR="006A4709" w:rsidRPr="00D96FC1" w:rsidRDefault="0064189F" w:rsidP="00613C14">
      <w:pPr>
        <w:numPr>
          <w:ilvl w:val="0"/>
          <w:numId w:val="8"/>
        </w:numPr>
        <w:shd w:val="clear" w:color="auto" w:fill="FFFFFF"/>
        <w:tabs>
          <w:tab w:val="clear" w:pos="720"/>
          <w:tab w:val="num" w:pos="284"/>
        </w:tabs>
        <w:spacing w:before="0" w:beforeAutospacing="0" w:after="0" w:afterAutospacing="0"/>
        <w:ind w:left="0" w:firstLine="0"/>
        <w:jc w:val="both"/>
        <w:rPr>
          <w:lang w:val="ru-RU"/>
        </w:rPr>
      </w:pPr>
      <w:hyperlink r:id="rId12" w:history="1">
        <w:r w:rsidR="006A4709" w:rsidRPr="00D96FC1">
          <w:rPr>
            <w:rStyle w:val="af"/>
            <w:color w:val="auto"/>
            <w:u w:val="none"/>
            <w:lang w:val="ru-RU"/>
          </w:rPr>
          <w:t>Б.И. Маренов. Планирование и эксплуатация оборудования на предприятиях торговли. – М.: Юнити-Дана, 2004. – 96</w:t>
        </w:r>
        <w:r w:rsidR="006A4709" w:rsidRPr="00D96FC1">
          <w:rPr>
            <w:rStyle w:val="af"/>
            <w:color w:val="auto"/>
            <w:u w:val="none"/>
          </w:rPr>
          <w:t> </w:t>
        </w:r>
        <w:r w:rsidR="006A4709" w:rsidRPr="00D96FC1">
          <w:rPr>
            <w:rStyle w:val="af"/>
            <w:color w:val="auto"/>
            <w:u w:val="none"/>
            <w:lang w:val="ru-RU"/>
          </w:rPr>
          <w:t>с.</w:t>
        </w:r>
      </w:hyperlink>
    </w:p>
    <w:p w:rsidR="006A4709" w:rsidRPr="00D96FC1" w:rsidRDefault="0064189F" w:rsidP="00613C14">
      <w:pPr>
        <w:numPr>
          <w:ilvl w:val="0"/>
          <w:numId w:val="8"/>
        </w:numPr>
        <w:shd w:val="clear" w:color="auto" w:fill="FFFFFF"/>
        <w:tabs>
          <w:tab w:val="clear" w:pos="720"/>
          <w:tab w:val="num" w:pos="284"/>
        </w:tabs>
        <w:spacing w:before="0" w:beforeAutospacing="0" w:after="0" w:afterAutospacing="0"/>
        <w:ind w:left="0" w:firstLine="0"/>
        <w:jc w:val="both"/>
      </w:pPr>
      <w:hyperlink r:id="rId13" w:history="1">
        <w:r w:rsidR="006A4709" w:rsidRPr="00D96FC1">
          <w:rPr>
            <w:rStyle w:val="af"/>
            <w:color w:val="auto"/>
            <w:u w:val="none"/>
            <w:lang w:val="ru-RU"/>
          </w:rPr>
          <w:t xml:space="preserve">Б.Т. Бадагуев. Пожарная безопасность на предприятии. </w:t>
        </w:r>
        <w:r w:rsidR="006A4709" w:rsidRPr="00D96FC1">
          <w:rPr>
            <w:rStyle w:val="af"/>
            <w:color w:val="auto"/>
            <w:u w:val="none"/>
          </w:rPr>
          <w:t xml:space="preserve">Приказы, инструкции, журналы, положения. – </w:t>
        </w:r>
        <w:proofErr w:type="gramStart"/>
        <w:r w:rsidR="006A4709" w:rsidRPr="00D96FC1">
          <w:rPr>
            <w:rStyle w:val="af"/>
            <w:color w:val="auto"/>
            <w:u w:val="none"/>
          </w:rPr>
          <w:t>М.</w:t>
        </w:r>
        <w:r w:rsidR="006A4709">
          <w:rPr>
            <w:rStyle w:val="af"/>
            <w:color w:val="auto"/>
            <w:u w:val="none"/>
            <w:lang w:val="ru-RU"/>
          </w:rPr>
          <w:t>:</w:t>
        </w:r>
        <w:proofErr w:type="gramEnd"/>
        <w:r w:rsidR="006A4709">
          <w:rPr>
            <w:rStyle w:val="af"/>
            <w:color w:val="auto"/>
            <w:u w:val="none"/>
            <w:lang w:val="ru-RU"/>
          </w:rPr>
          <w:t xml:space="preserve"> </w:t>
        </w:r>
        <w:r w:rsidR="006A4709" w:rsidRPr="00D96FC1">
          <w:rPr>
            <w:rStyle w:val="af"/>
            <w:color w:val="auto"/>
            <w:u w:val="none"/>
          </w:rPr>
          <w:t>Альфа-Пресс, 2013. – 488 с.</w:t>
        </w:r>
      </w:hyperlink>
    </w:p>
    <w:p w:rsidR="006A4709" w:rsidRPr="00D96FC1" w:rsidRDefault="0064189F" w:rsidP="00613C14">
      <w:pPr>
        <w:numPr>
          <w:ilvl w:val="0"/>
          <w:numId w:val="8"/>
        </w:numPr>
        <w:tabs>
          <w:tab w:val="clear" w:pos="720"/>
          <w:tab w:val="num" w:pos="284"/>
        </w:tabs>
        <w:spacing w:before="0" w:beforeAutospacing="0" w:after="0" w:afterAutospacing="0"/>
        <w:ind w:left="0" w:firstLine="0"/>
        <w:jc w:val="both"/>
        <w:rPr>
          <w:lang w:val="ru-RU"/>
        </w:rPr>
      </w:pPr>
      <w:hyperlink r:id="rId14" w:history="1">
        <w:r w:rsidR="006A4709" w:rsidRPr="00D96FC1">
          <w:rPr>
            <w:rStyle w:val="af"/>
            <w:color w:val="auto"/>
            <w:u w:val="none"/>
            <w:lang w:val="ru-RU"/>
          </w:rPr>
          <w:t>Л.Д. Подлипаев. Технология внедрения и постоянного улучшения системы менеджмента качества на предприятии. – М.: Гелиос АРВ, 2004. – 408</w:t>
        </w:r>
        <w:r w:rsidR="006A4709" w:rsidRPr="00D96FC1">
          <w:rPr>
            <w:rStyle w:val="af"/>
            <w:color w:val="auto"/>
            <w:u w:val="none"/>
          </w:rPr>
          <w:t> </w:t>
        </w:r>
        <w:r w:rsidR="006A4709" w:rsidRPr="00D96FC1">
          <w:rPr>
            <w:rStyle w:val="af"/>
            <w:color w:val="auto"/>
            <w:u w:val="none"/>
            <w:lang w:val="ru-RU"/>
          </w:rPr>
          <w:t>с.</w:t>
        </w:r>
      </w:hyperlink>
    </w:p>
    <w:p w:rsidR="006A4709" w:rsidRPr="00D96FC1" w:rsidRDefault="0064189F" w:rsidP="00613C14">
      <w:pPr>
        <w:pStyle w:val="a3"/>
        <w:numPr>
          <w:ilvl w:val="0"/>
          <w:numId w:val="8"/>
        </w:numPr>
        <w:tabs>
          <w:tab w:val="clear" w:pos="720"/>
          <w:tab w:val="num" w:pos="284"/>
        </w:tabs>
        <w:spacing w:before="0" w:beforeAutospacing="0" w:after="0" w:afterAutospacing="0"/>
        <w:ind w:left="0" w:firstLine="0"/>
        <w:jc w:val="both"/>
        <w:rPr>
          <w:lang w:val="ru-RU"/>
        </w:rPr>
      </w:pPr>
      <w:hyperlink r:id="rId15" w:history="1">
        <w:r w:rsidR="006A4709" w:rsidRPr="00D96FC1">
          <w:rPr>
            <w:rStyle w:val="af"/>
            <w:color w:val="auto"/>
            <w:u w:val="none"/>
            <w:lang w:val="ru-RU"/>
          </w:rPr>
          <w:t>Я.Б. Кваша. Я. Б. Кваша. Избранные труды в 3 томах. Том 1. Методологические основы статистического анализа. – М.: Наука, 2003. – 578</w:t>
        </w:r>
        <w:r w:rsidR="006A4709" w:rsidRPr="00D96FC1">
          <w:rPr>
            <w:rStyle w:val="af"/>
            <w:color w:val="auto"/>
            <w:u w:val="none"/>
          </w:rPr>
          <w:t> </w:t>
        </w:r>
        <w:r w:rsidR="006A4709" w:rsidRPr="00D96FC1">
          <w:rPr>
            <w:rStyle w:val="af"/>
            <w:color w:val="auto"/>
            <w:u w:val="none"/>
            <w:lang w:val="ru-RU"/>
          </w:rPr>
          <w:t>с.</w:t>
        </w:r>
      </w:hyperlink>
    </w:p>
    <w:p w:rsidR="006A4709" w:rsidRPr="00D96FC1" w:rsidRDefault="0064189F" w:rsidP="00613C14">
      <w:pPr>
        <w:numPr>
          <w:ilvl w:val="0"/>
          <w:numId w:val="8"/>
        </w:numPr>
        <w:tabs>
          <w:tab w:val="clear" w:pos="720"/>
          <w:tab w:val="num" w:pos="284"/>
        </w:tabs>
        <w:spacing w:before="0" w:beforeAutospacing="0" w:after="0" w:afterAutospacing="0"/>
        <w:ind w:left="0" w:firstLine="0"/>
        <w:jc w:val="both"/>
        <w:rPr>
          <w:lang w:val="ru-RU"/>
        </w:rPr>
      </w:pPr>
      <w:hyperlink r:id="rId16" w:history="1">
        <w:r w:rsidR="006A4709" w:rsidRPr="00D96FC1">
          <w:rPr>
            <w:rStyle w:val="af"/>
            <w:color w:val="auto"/>
            <w:u w:val="none"/>
            <w:lang w:val="ru-RU"/>
          </w:rPr>
          <w:t>Н.В. Попова. Организация, нормирование и оплата труда на предприятии. – М.: Финпресс, 2011. – 176</w:t>
        </w:r>
        <w:r w:rsidR="006A4709" w:rsidRPr="00D96FC1">
          <w:rPr>
            <w:rStyle w:val="af"/>
            <w:color w:val="auto"/>
            <w:u w:val="none"/>
          </w:rPr>
          <w:t> </w:t>
        </w:r>
        <w:r w:rsidR="006A4709" w:rsidRPr="00D96FC1">
          <w:rPr>
            <w:rStyle w:val="af"/>
            <w:color w:val="auto"/>
            <w:u w:val="none"/>
            <w:lang w:val="ru-RU"/>
          </w:rPr>
          <w:t>с.</w:t>
        </w:r>
      </w:hyperlink>
    </w:p>
    <w:p w:rsidR="006A4709" w:rsidRPr="00D96FC1" w:rsidRDefault="0064189F" w:rsidP="00613C14">
      <w:pPr>
        <w:numPr>
          <w:ilvl w:val="0"/>
          <w:numId w:val="8"/>
        </w:numPr>
        <w:tabs>
          <w:tab w:val="clear" w:pos="720"/>
          <w:tab w:val="num" w:pos="284"/>
        </w:tabs>
        <w:spacing w:before="0" w:beforeAutospacing="0" w:after="0" w:afterAutospacing="0"/>
        <w:ind w:left="0" w:firstLine="0"/>
        <w:jc w:val="both"/>
        <w:rPr>
          <w:lang w:val="ru-RU"/>
        </w:rPr>
      </w:pPr>
      <w:hyperlink r:id="rId17" w:history="1">
        <w:r w:rsidR="006A4709" w:rsidRPr="00D96FC1">
          <w:rPr>
            <w:rStyle w:val="af"/>
            <w:color w:val="auto"/>
            <w:u w:val="none"/>
            <w:lang w:val="ru-RU"/>
          </w:rPr>
          <w:t xml:space="preserve">И.А. Дубровин. Бизнес-планирование на предприятии. – М.: Дашков и </w:t>
        </w:r>
        <w:proofErr w:type="gramStart"/>
        <w:r w:rsidR="006A4709" w:rsidRPr="00D96FC1">
          <w:rPr>
            <w:rStyle w:val="af"/>
            <w:color w:val="auto"/>
            <w:u w:val="none"/>
            <w:lang w:val="ru-RU"/>
          </w:rPr>
          <w:t>Ко</w:t>
        </w:r>
        <w:proofErr w:type="gramEnd"/>
        <w:r w:rsidR="006A4709" w:rsidRPr="00D96FC1">
          <w:rPr>
            <w:rStyle w:val="af"/>
            <w:color w:val="auto"/>
            <w:u w:val="none"/>
            <w:lang w:val="ru-RU"/>
          </w:rPr>
          <w:t>, 2012. – 432</w:t>
        </w:r>
        <w:r w:rsidR="006A4709" w:rsidRPr="00D96FC1">
          <w:rPr>
            <w:rStyle w:val="af"/>
            <w:color w:val="auto"/>
            <w:u w:val="none"/>
          </w:rPr>
          <w:t> </w:t>
        </w:r>
        <w:r w:rsidR="006A4709" w:rsidRPr="00D96FC1">
          <w:rPr>
            <w:rStyle w:val="af"/>
            <w:color w:val="auto"/>
            <w:u w:val="none"/>
            <w:lang w:val="ru-RU"/>
          </w:rPr>
          <w:t>с.</w:t>
        </w:r>
      </w:hyperlink>
    </w:p>
    <w:p w:rsidR="006A4709" w:rsidRPr="00D96FC1" w:rsidRDefault="0064189F" w:rsidP="00613C14">
      <w:pPr>
        <w:numPr>
          <w:ilvl w:val="0"/>
          <w:numId w:val="8"/>
        </w:numPr>
        <w:tabs>
          <w:tab w:val="clear" w:pos="720"/>
          <w:tab w:val="num" w:pos="284"/>
        </w:tabs>
        <w:spacing w:before="0" w:beforeAutospacing="0" w:after="0" w:afterAutospacing="0"/>
        <w:ind w:left="0" w:firstLine="0"/>
        <w:jc w:val="both"/>
        <w:rPr>
          <w:lang w:val="ru-RU"/>
        </w:rPr>
      </w:pPr>
      <w:hyperlink r:id="rId18" w:history="1">
        <w:r w:rsidR="006A4709" w:rsidRPr="00D96FC1">
          <w:rPr>
            <w:rStyle w:val="af"/>
            <w:color w:val="auto"/>
            <w:u w:val="none"/>
            <w:lang w:val="ru-RU"/>
          </w:rPr>
          <w:t>Е.С. Вайс, В.М. Васильцова, Т.А. Вайс, В.С. Васильцов. Планирование на предприятии (организации). – М.: КноРус, 2012. – 336</w:t>
        </w:r>
        <w:r w:rsidR="006A4709" w:rsidRPr="00D96FC1">
          <w:rPr>
            <w:rStyle w:val="af"/>
            <w:color w:val="auto"/>
            <w:u w:val="none"/>
          </w:rPr>
          <w:t> </w:t>
        </w:r>
        <w:r w:rsidR="006A4709" w:rsidRPr="00D96FC1">
          <w:rPr>
            <w:rStyle w:val="af"/>
            <w:color w:val="auto"/>
            <w:u w:val="none"/>
            <w:lang w:val="ru-RU"/>
          </w:rPr>
          <w:t>с.</w:t>
        </w:r>
      </w:hyperlink>
    </w:p>
    <w:p w:rsidR="006A4709" w:rsidRDefault="006A4709" w:rsidP="001D1F7C">
      <w:pPr>
        <w:pStyle w:val="a3"/>
        <w:spacing w:before="0" w:beforeAutospacing="0" w:after="0" w:afterAutospacing="0"/>
        <w:rPr>
          <w:lang w:val="ru-RU" w:eastAsia="ar-SA"/>
        </w:rPr>
      </w:pPr>
    </w:p>
    <w:p w:rsidR="006A4709" w:rsidRPr="00764E11" w:rsidRDefault="006A4709" w:rsidP="00613C14">
      <w:pPr>
        <w:pStyle w:val="a3"/>
        <w:numPr>
          <w:ilvl w:val="1"/>
          <w:numId w:val="11"/>
        </w:numPr>
        <w:spacing w:before="0" w:beforeAutospacing="0" w:after="0" w:afterAutospacing="0"/>
        <w:jc w:val="center"/>
        <w:rPr>
          <w:rFonts w:ascii="Arial" w:hAnsi="Arial" w:cs="Arial"/>
          <w:b/>
          <w:lang w:val="ru-RU" w:eastAsia="ar-SA"/>
        </w:rPr>
      </w:pPr>
      <w:r w:rsidRPr="00764E11">
        <w:rPr>
          <w:rFonts w:ascii="Arial" w:hAnsi="Arial" w:cs="Arial"/>
          <w:b/>
          <w:lang w:val="ru-RU" w:eastAsia="ar-SA"/>
        </w:rPr>
        <w:t>Краткое содержание темы</w:t>
      </w:r>
    </w:p>
    <w:p w:rsidR="006A4709" w:rsidRPr="00C72970" w:rsidRDefault="006A4709" w:rsidP="00C72970">
      <w:pPr>
        <w:pStyle w:val="a3"/>
        <w:spacing w:before="0" w:beforeAutospacing="0" w:after="0" w:afterAutospacing="0"/>
        <w:ind w:left="1017"/>
        <w:rPr>
          <w:b/>
          <w:sz w:val="28"/>
          <w:lang w:val="ru-RU" w:eastAsia="ar-SA"/>
        </w:rPr>
      </w:pPr>
    </w:p>
    <w:p w:rsidR="006A4709" w:rsidRDefault="006A4709" w:rsidP="00C72970">
      <w:pPr>
        <w:spacing w:before="0" w:beforeAutospacing="0" w:after="0" w:afterAutospacing="0"/>
        <w:ind w:firstLine="709"/>
        <w:jc w:val="both"/>
        <w:rPr>
          <w:lang w:val="ru-RU"/>
        </w:rPr>
      </w:pPr>
      <w:r w:rsidRPr="00C72970">
        <w:rPr>
          <w:rStyle w:val="word"/>
          <w:lang w:val="ru-RU"/>
        </w:rPr>
        <w:t>Реализуя</w:t>
      </w:r>
      <w:r>
        <w:rPr>
          <w:rStyle w:val="word"/>
          <w:lang w:val="ru-RU"/>
        </w:rPr>
        <w:t xml:space="preserve"> </w:t>
      </w:r>
      <w:r w:rsidRPr="00C72970">
        <w:rPr>
          <w:rStyle w:val="word"/>
          <w:lang w:val="ru-RU"/>
        </w:rPr>
        <w:t>планы</w:t>
      </w:r>
      <w:r>
        <w:rPr>
          <w:rStyle w:val="word"/>
          <w:lang w:val="ru-RU"/>
        </w:rPr>
        <w:t xml:space="preserve"> </w:t>
      </w:r>
      <w:r w:rsidRPr="00C72970">
        <w:rPr>
          <w:rStyle w:val="word"/>
          <w:lang w:val="ru-RU"/>
        </w:rPr>
        <w:t>на</w:t>
      </w:r>
      <w:r>
        <w:rPr>
          <w:rStyle w:val="word"/>
          <w:lang w:val="ru-RU"/>
        </w:rPr>
        <w:t xml:space="preserve"> </w:t>
      </w:r>
      <w:r w:rsidRPr="00C72970">
        <w:rPr>
          <w:rStyle w:val="word"/>
          <w:lang w:val="ru-RU"/>
        </w:rPr>
        <w:t>рынке</w:t>
      </w:r>
      <w:r>
        <w:rPr>
          <w:rStyle w:val="word"/>
          <w:lang w:val="ru-RU"/>
        </w:rPr>
        <w:t xml:space="preserve"> </w:t>
      </w:r>
      <w:r w:rsidRPr="00C72970">
        <w:rPr>
          <w:rStyle w:val="word"/>
          <w:lang w:val="ru-RU"/>
        </w:rPr>
        <w:t>в</w:t>
      </w:r>
      <w:r>
        <w:rPr>
          <w:rStyle w:val="word"/>
          <w:lang w:val="ru-RU"/>
        </w:rPr>
        <w:t xml:space="preserve"> </w:t>
      </w:r>
      <w:r w:rsidRPr="00C72970">
        <w:rPr>
          <w:rStyle w:val="word"/>
          <w:lang w:val="ru-RU"/>
        </w:rPr>
        <w:t>конкурентной</w:t>
      </w:r>
      <w:r>
        <w:rPr>
          <w:rStyle w:val="word"/>
          <w:lang w:val="ru-RU"/>
        </w:rPr>
        <w:t xml:space="preserve"> </w:t>
      </w:r>
      <w:r w:rsidRPr="00C72970">
        <w:rPr>
          <w:rStyle w:val="word"/>
          <w:lang w:val="ru-RU"/>
        </w:rPr>
        <w:t>среде</w:t>
      </w:r>
      <w:r>
        <w:rPr>
          <w:rStyle w:val="word"/>
          <w:lang w:val="ru-RU"/>
        </w:rPr>
        <w:t xml:space="preserve">, </w:t>
      </w:r>
      <w:r w:rsidRPr="00C72970">
        <w:rPr>
          <w:rStyle w:val="word"/>
          <w:lang w:val="ru-RU"/>
        </w:rPr>
        <w:t>каждый</w:t>
      </w:r>
      <w:r>
        <w:rPr>
          <w:rStyle w:val="word"/>
          <w:lang w:val="ru-RU"/>
        </w:rPr>
        <w:t xml:space="preserve"> </w:t>
      </w:r>
      <w:r w:rsidRPr="00C72970">
        <w:rPr>
          <w:rStyle w:val="word"/>
          <w:lang w:val="ru-RU"/>
        </w:rPr>
        <w:t>предприниматель</w:t>
      </w:r>
      <w:r>
        <w:rPr>
          <w:rStyle w:val="word"/>
          <w:lang w:val="ru-RU"/>
        </w:rPr>
        <w:t xml:space="preserve"> </w:t>
      </w:r>
      <w:r w:rsidRPr="00C72970">
        <w:rPr>
          <w:rStyle w:val="word"/>
          <w:lang w:val="ru-RU"/>
        </w:rPr>
        <w:t>должен</w:t>
      </w:r>
      <w:r>
        <w:rPr>
          <w:rStyle w:val="word"/>
          <w:lang w:val="ru-RU"/>
        </w:rPr>
        <w:t xml:space="preserve"> </w:t>
      </w:r>
      <w:r w:rsidRPr="00C72970">
        <w:rPr>
          <w:rStyle w:val="word"/>
          <w:lang w:val="ru-RU"/>
        </w:rPr>
        <w:t>оценивать,</w:t>
      </w:r>
      <w:r>
        <w:rPr>
          <w:rStyle w:val="word"/>
          <w:lang w:val="ru-RU"/>
        </w:rPr>
        <w:t xml:space="preserve"> </w:t>
      </w:r>
      <w:r w:rsidRPr="00C72970">
        <w:rPr>
          <w:rStyle w:val="word"/>
          <w:lang w:val="ru-RU"/>
        </w:rPr>
        <w:t>не</w:t>
      </w:r>
      <w:r>
        <w:rPr>
          <w:rStyle w:val="word"/>
          <w:lang w:val="ru-RU"/>
        </w:rPr>
        <w:t xml:space="preserve"> </w:t>
      </w:r>
      <w:r w:rsidRPr="00C72970">
        <w:rPr>
          <w:rStyle w:val="word"/>
          <w:lang w:val="ru-RU"/>
        </w:rPr>
        <w:t>только</w:t>
      </w:r>
      <w:r>
        <w:rPr>
          <w:rStyle w:val="word"/>
          <w:lang w:val="ru-RU"/>
        </w:rPr>
        <w:t xml:space="preserve"> </w:t>
      </w:r>
      <w:r w:rsidRPr="00C72970">
        <w:rPr>
          <w:rStyle w:val="word"/>
          <w:lang w:val="ru-RU"/>
        </w:rPr>
        <w:t>экономическую</w:t>
      </w:r>
      <w:r>
        <w:rPr>
          <w:rStyle w:val="word"/>
          <w:lang w:val="ru-RU"/>
        </w:rPr>
        <w:t xml:space="preserve"> </w:t>
      </w:r>
      <w:r w:rsidRPr="00C72970">
        <w:rPr>
          <w:rStyle w:val="word"/>
          <w:lang w:val="ru-RU"/>
        </w:rPr>
        <w:t>или</w:t>
      </w:r>
      <w:r>
        <w:rPr>
          <w:rStyle w:val="word"/>
          <w:lang w:val="ru-RU"/>
        </w:rPr>
        <w:t xml:space="preserve"> </w:t>
      </w:r>
      <w:r w:rsidRPr="00C72970">
        <w:rPr>
          <w:rStyle w:val="word"/>
          <w:lang w:val="ru-RU"/>
        </w:rPr>
        <w:t>организационную</w:t>
      </w:r>
      <w:r>
        <w:rPr>
          <w:rStyle w:val="word"/>
          <w:lang w:val="ru-RU"/>
        </w:rPr>
        <w:t xml:space="preserve"> </w:t>
      </w:r>
      <w:r w:rsidRPr="00C72970">
        <w:rPr>
          <w:rStyle w:val="word"/>
          <w:lang w:val="ru-RU"/>
        </w:rPr>
        <w:t>составляющую</w:t>
      </w:r>
      <w:r>
        <w:rPr>
          <w:rStyle w:val="word"/>
          <w:lang w:val="ru-RU"/>
        </w:rPr>
        <w:t xml:space="preserve"> </w:t>
      </w:r>
      <w:r w:rsidRPr="00C72970">
        <w:rPr>
          <w:rStyle w:val="word"/>
          <w:lang w:val="ru-RU"/>
        </w:rPr>
        <w:t>своего</w:t>
      </w:r>
      <w:r>
        <w:rPr>
          <w:rStyle w:val="word"/>
          <w:lang w:val="ru-RU"/>
        </w:rPr>
        <w:t xml:space="preserve"> </w:t>
      </w:r>
      <w:r w:rsidRPr="00C72970">
        <w:rPr>
          <w:rStyle w:val="word"/>
          <w:lang w:val="ru-RU"/>
        </w:rPr>
        <w:t>будущего</w:t>
      </w:r>
      <w:r>
        <w:rPr>
          <w:rStyle w:val="word"/>
          <w:lang w:val="ru-RU"/>
        </w:rPr>
        <w:t xml:space="preserve"> </w:t>
      </w:r>
      <w:r w:rsidRPr="00C72970">
        <w:rPr>
          <w:rStyle w:val="word"/>
          <w:lang w:val="ru-RU"/>
        </w:rPr>
        <w:t>бизнеса</w:t>
      </w:r>
      <w:r>
        <w:rPr>
          <w:rStyle w:val="word"/>
          <w:lang w:val="ru-RU"/>
        </w:rPr>
        <w:t xml:space="preserve"> </w:t>
      </w:r>
      <w:r w:rsidRPr="00C72970">
        <w:rPr>
          <w:rStyle w:val="word"/>
          <w:lang w:val="ru-RU"/>
        </w:rPr>
        <w:t>и</w:t>
      </w:r>
      <w:r>
        <w:rPr>
          <w:rStyle w:val="word"/>
          <w:lang w:val="ru-RU"/>
        </w:rPr>
        <w:t xml:space="preserve"> </w:t>
      </w:r>
      <w:r w:rsidRPr="00C72970">
        <w:rPr>
          <w:rStyle w:val="word"/>
          <w:lang w:val="ru-RU"/>
        </w:rPr>
        <w:t>акцентировать</w:t>
      </w:r>
      <w:r>
        <w:rPr>
          <w:rStyle w:val="word"/>
          <w:lang w:val="ru-RU"/>
        </w:rPr>
        <w:t xml:space="preserve"> </w:t>
      </w:r>
      <w:r w:rsidRPr="00C72970">
        <w:rPr>
          <w:rStyle w:val="word"/>
          <w:lang w:val="ru-RU"/>
        </w:rPr>
        <w:t>должное</w:t>
      </w:r>
      <w:r w:rsidRPr="00C72970">
        <w:t> </w:t>
      </w:r>
      <w:r w:rsidRPr="00C72970">
        <w:rPr>
          <w:rStyle w:val="word"/>
          <w:lang w:val="ru-RU"/>
        </w:rPr>
        <w:t>внимание</w:t>
      </w:r>
      <w:r>
        <w:rPr>
          <w:rStyle w:val="word"/>
          <w:lang w:val="ru-RU"/>
        </w:rPr>
        <w:t xml:space="preserve"> </w:t>
      </w:r>
      <w:r w:rsidRPr="00C72970">
        <w:rPr>
          <w:rStyle w:val="word"/>
          <w:lang w:val="ru-RU"/>
        </w:rPr>
        <w:t>на</w:t>
      </w:r>
      <w:r>
        <w:rPr>
          <w:rStyle w:val="word"/>
          <w:lang w:val="ru-RU"/>
        </w:rPr>
        <w:t xml:space="preserve"> </w:t>
      </w:r>
      <w:r w:rsidRPr="00C72970">
        <w:rPr>
          <w:rStyle w:val="word"/>
          <w:lang w:val="ru-RU"/>
        </w:rPr>
        <w:t>том</w:t>
      </w:r>
      <w:r>
        <w:rPr>
          <w:rStyle w:val="word"/>
          <w:lang w:val="ru-RU"/>
        </w:rPr>
        <w:t xml:space="preserve">, </w:t>
      </w:r>
      <w:r w:rsidRPr="00C72970">
        <w:rPr>
          <w:rStyle w:val="word"/>
          <w:lang w:val="ru-RU"/>
        </w:rPr>
        <w:t>как</w:t>
      </w:r>
      <w:r>
        <w:rPr>
          <w:rStyle w:val="word"/>
          <w:lang w:val="ru-RU"/>
        </w:rPr>
        <w:t xml:space="preserve"> </w:t>
      </w:r>
      <w:r w:rsidRPr="00C72970">
        <w:rPr>
          <w:rStyle w:val="word"/>
          <w:lang w:val="ru-RU"/>
        </w:rPr>
        <w:t>именно</w:t>
      </w:r>
      <w:r>
        <w:rPr>
          <w:rStyle w:val="word"/>
          <w:lang w:val="ru-RU"/>
        </w:rPr>
        <w:t xml:space="preserve"> </w:t>
      </w:r>
      <w:r w:rsidRPr="00C72970">
        <w:rPr>
          <w:rStyle w:val="word"/>
          <w:lang w:val="ru-RU"/>
        </w:rPr>
        <w:t>в</w:t>
      </w:r>
      <w:r>
        <w:rPr>
          <w:rStyle w:val="word"/>
          <w:lang w:val="ru-RU"/>
        </w:rPr>
        <w:t xml:space="preserve"> </w:t>
      </w:r>
      <w:r w:rsidRPr="00C72970">
        <w:rPr>
          <w:rStyle w:val="word"/>
          <w:lang w:val="ru-RU"/>
        </w:rPr>
        <w:t>структуре</w:t>
      </w:r>
      <w:r>
        <w:rPr>
          <w:rStyle w:val="word"/>
          <w:lang w:val="ru-RU"/>
        </w:rPr>
        <w:t xml:space="preserve"> </w:t>
      </w:r>
      <w:r w:rsidRPr="00C72970">
        <w:rPr>
          <w:rStyle w:val="word"/>
          <w:lang w:val="ru-RU"/>
        </w:rPr>
        <w:t>последовательности</w:t>
      </w:r>
      <w:r>
        <w:rPr>
          <w:rStyle w:val="word"/>
          <w:lang w:val="ru-RU"/>
        </w:rPr>
        <w:t xml:space="preserve"> </w:t>
      </w:r>
      <w:r w:rsidRPr="00C72970">
        <w:rPr>
          <w:rStyle w:val="word"/>
          <w:lang w:val="ru-RU"/>
        </w:rPr>
        <w:t>и</w:t>
      </w:r>
      <w:r>
        <w:rPr>
          <w:rStyle w:val="word"/>
          <w:lang w:val="ru-RU"/>
        </w:rPr>
        <w:t xml:space="preserve"> </w:t>
      </w:r>
      <w:r w:rsidRPr="00C72970">
        <w:rPr>
          <w:rStyle w:val="word"/>
          <w:lang w:val="ru-RU"/>
        </w:rPr>
        <w:t>сущности</w:t>
      </w:r>
      <w:r>
        <w:rPr>
          <w:rStyle w:val="word"/>
          <w:lang w:val="ru-RU"/>
        </w:rPr>
        <w:t xml:space="preserve"> </w:t>
      </w:r>
      <w:r w:rsidRPr="00C72970">
        <w:rPr>
          <w:rStyle w:val="word"/>
          <w:lang w:val="ru-RU"/>
        </w:rPr>
        <w:t>подымаемых</w:t>
      </w:r>
      <w:r>
        <w:rPr>
          <w:rStyle w:val="word"/>
          <w:lang w:val="ru-RU"/>
        </w:rPr>
        <w:t xml:space="preserve"> </w:t>
      </w:r>
      <w:r w:rsidRPr="00C72970">
        <w:rPr>
          <w:rStyle w:val="word"/>
          <w:lang w:val="ru-RU"/>
        </w:rPr>
        <w:t>вопросов</w:t>
      </w:r>
      <w:r>
        <w:rPr>
          <w:rStyle w:val="word"/>
          <w:lang w:val="ru-RU"/>
        </w:rPr>
        <w:t xml:space="preserve"> </w:t>
      </w:r>
      <w:r w:rsidRPr="00C72970">
        <w:rPr>
          <w:rStyle w:val="word"/>
          <w:lang w:val="ru-RU"/>
        </w:rPr>
        <w:t>требуется</w:t>
      </w:r>
      <w:r>
        <w:rPr>
          <w:rStyle w:val="word"/>
          <w:lang w:val="ru-RU"/>
        </w:rPr>
        <w:t xml:space="preserve"> </w:t>
      </w:r>
      <w:r w:rsidRPr="00C72970">
        <w:rPr>
          <w:rStyle w:val="word"/>
          <w:lang w:val="ru-RU"/>
        </w:rPr>
        <w:t>рассматривать</w:t>
      </w:r>
      <w:r>
        <w:rPr>
          <w:rStyle w:val="word"/>
          <w:lang w:val="ru-RU"/>
        </w:rPr>
        <w:t xml:space="preserve"> </w:t>
      </w:r>
      <w:r w:rsidRPr="00C72970">
        <w:rPr>
          <w:rStyle w:val="word"/>
          <w:lang w:val="ru-RU"/>
        </w:rPr>
        <w:t>аспекты</w:t>
      </w:r>
      <w:r>
        <w:rPr>
          <w:rStyle w:val="word"/>
          <w:lang w:val="ru-RU"/>
        </w:rPr>
        <w:t xml:space="preserve"> </w:t>
      </w:r>
      <w:r w:rsidRPr="00C72970">
        <w:rPr>
          <w:rStyle w:val="word"/>
          <w:lang w:val="ru-RU"/>
        </w:rPr>
        <w:t>планируемого</w:t>
      </w:r>
      <w:r>
        <w:rPr>
          <w:rStyle w:val="word"/>
          <w:lang w:val="ru-RU"/>
        </w:rPr>
        <w:t xml:space="preserve"> </w:t>
      </w:r>
      <w:r w:rsidRPr="00C72970">
        <w:rPr>
          <w:rStyle w:val="word"/>
          <w:lang w:val="ru-RU"/>
        </w:rPr>
        <w:lastRenderedPageBreak/>
        <w:t>бизнеса</w:t>
      </w:r>
      <w:r>
        <w:rPr>
          <w:rStyle w:val="word"/>
          <w:lang w:val="ru-RU"/>
        </w:rPr>
        <w:t xml:space="preserve"> </w:t>
      </w:r>
      <w:r w:rsidRPr="00C72970">
        <w:rPr>
          <w:rStyle w:val="word"/>
          <w:lang w:val="ru-RU"/>
        </w:rPr>
        <w:t>по</w:t>
      </w:r>
      <w:r>
        <w:rPr>
          <w:rStyle w:val="word"/>
          <w:lang w:val="ru-RU"/>
        </w:rPr>
        <w:t xml:space="preserve"> </w:t>
      </w:r>
      <w:r w:rsidRPr="00C72970">
        <w:rPr>
          <w:rStyle w:val="word"/>
          <w:lang w:val="ru-RU"/>
        </w:rPr>
        <w:t>ряду</w:t>
      </w:r>
      <w:r>
        <w:rPr>
          <w:rStyle w:val="word"/>
          <w:lang w:val="ru-RU"/>
        </w:rPr>
        <w:t xml:space="preserve"> </w:t>
      </w:r>
      <w:r w:rsidRPr="00C72970">
        <w:rPr>
          <w:rStyle w:val="word"/>
          <w:lang w:val="ru-RU"/>
        </w:rPr>
        <w:t>факторов</w:t>
      </w:r>
      <w:r w:rsidRPr="00C72970">
        <w:rPr>
          <w:lang w:val="ru-RU"/>
        </w:rPr>
        <w:t>.</w:t>
      </w:r>
      <w:r>
        <w:rPr>
          <w:lang w:val="ru-RU"/>
        </w:rPr>
        <w:t xml:space="preserve"> </w:t>
      </w:r>
      <w:r w:rsidRPr="00C72970">
        <w:rPr>
          <w:lang w:val="ru-RU"/>
        </w:rPr>
        <w:t xml:space="preserve"> </w:t>
      </w:r>
      <w:r w:rsidRPr="00C72970">
        <w:rPr>
          <w:rStyle w:val="word"/>
          <w:lang w:val="ru-RU"/>
        </w:rPr>
        <w:t>Так,</w:t>
      </w:r>
      <w:r>
        <w:rPr>
          <w:rStyle w:val="word"/>
          <w:lang w:val="ru-RU"/>
        </w:rPr>
        <w:t xml:space="preserve"> </w:t>
      </w:r>
      <w:r w:rsidRPr="00C72970">
        <w:rPr>
          <w:rStyle w:val="word"/>
          <w:lang w:val="ru-RU"/>
        </w:rPr>
        <w:t>отталкиваясь,</w:t>
      </w:r>
      <w:r w:rsidRPr="00C72970">
        <w:t> </w:t>
      </w:r>
      <w:r w:rsidRPr="00C72970">
        <w:rPr>
          <w:rStyle w:val="word"/>
          <w:lang w:val="ru-RU"/>
        </w:rPr>
        <w:t>от</w:t>
      </w:r>
      <w:r>
        <w:rPr>
          <w:rStyle w:val="word"/>
          <w:lang w:val="ru-RU"/>
        </w:rPr>
        <w:t xml:space="preserve"> </w:t>
      </w:r>
      <w:r w:rsidRPr="00C72970">
        <w:rPr>
          <w:rStyle w:val="word"/>
          <w:lang w:val="ru-RU"/>
        </w:rPr>
        <w:t>начального</w:t>
      </w:r>
      <w:r>
        <w:rPr>
          <w:rStyle w:val="word"/>
          <w:lang w:val="ru-RU"/>
        </w:rPr>
        <w:t xml:space="preserve"> </w:t>
      </w:r>
      <w:r w:rsidRPr="00C72970">
        <w:rPr>
          <w:rStyle w:val="word"/>
          <w:lang w:val="ru-RU"/>
        </w:rPr>
        <w:t>уровня</w:t>
      </w:r>
      <w:r>
        <w:rPr>
          <w:rStyle w:val="word"/>
          <w:lang w:val="ru-RU"/>
        </w:rPr>
        <w:t xml:space="preserve"> </w:t>
      </w:r>
      <w:r w:rsidRPr="00C72970">
        <w:rPr>
          <w:rStyle w:val="word"/>
          <w:lang w:val="ru-RU"/>
        </w:rPr>
        <w:t>профессиональной</w:t>
      </w:r>
      <w:r>
        <w:rPr>
          <w:rStyle w:val="word"/>
          <w:lang w:val="ru-RU"/>
        </w:rPr>
        <w:t xml:space="preserve"> </w:t>
      </w:r>
      <w:r w:rsidRPr="00C72970">
        <w:rPr>
          <w:rStyle w:val="word"/>
          <w:lang w:val="ru-RU"/>
        </w:rPr>
        <w:t>подготовки</w:t>
      </w:r>
      <w:r>
        <w:rPr>
          <w:rStyle w:val="word"/>
          <w:lang w:val="ru-RU"/>
        </w:rPr>
        <w:t xml:space="preserve"> </w:t>
      </w:r>
      <w:r w:rsidRPr="00C72970">
        <w:rPr>
          <w:rStyle w:val="word"/>
          <w:lang w:val="ru-RU"/>
        </w:rPr>
        <w:t>разработчика</w:t>
      </w:r>
      <w:r>
        <w:rPr>
          <w:rStyle w:val="word"/>
          <w:lang w:val="ru-RU"/>
        </w:rPr>
        <w:t xml:space="preserve"> </w:t>
      </w:r>
      <w:r w:rsidRPr="00C72970">
        <w:rPr>
          <w:rStyle w:val="word"/>
          <w:lang w:val="ru-RU"/>
        </w:rPr>
        <w:t>и</w:t>
      </w:r>
      <w:r>
        <w:rPr>
          <w:rStyle w:val="word"/>
          <w:lang w:val="ru-RU"/>
        </w:rPr>
        <w:t xml:space="preserve"> </w:t>
      </w:r>
      <w:r w:rsidRPr="00C72970">
        <w:rPr>
          <w:rStyle w:val="word"/>
          <w:lang w:val="ru-RU"/>
        </w:rPr>
        <w:t>заканчивая</w:t>
      </w:r>
      <w:r>
        <w:rPr>
          <w:rStyle w:val="word"/>
          <w:lang w:val="ru-RU"/>
        </w:rPr>
        <w:t xml:space="preserve"> </w:t>
      </w:r>
      <w:r w:rsidRPr="00C72970">
        <w:rPr>
          <w:rStyle w:val="word"/>
          <w:lang w:val="ru-RU"/>
        </w:rPr>
        <w:t>фиксированными</w:t>
      </w:r>
      <w:r>
        <w:rPr>
          <w:rStyle w:val="word"/>
          <w:lang w:val="ru-RU"/>
        </w:rPr>
        <w:t xml:space="preserve"> </w:t>
      </w:r>
      <w:r w:rsidRPr="00C72970">
        <w:rPr>
          <w:rStyle w:val="word"/>
          <w:lang w:val="ru-RU"/>
        </w:rPr>
        <w:t>требованиями</w:t>
      </w:r>
      <w:r>
        <w:rPr>
          <w:rStyle w:val="word"/>
          <w:lang w:val="ru-RU"/>
        </w:rPr>
        <w:t xml:space="preserve"> </w:t>
      </w:r>
      <w:r w:rsidRPr="00C72970">
        <w:rPr>
          <w:rStyle w:val="word"/>
          <w:lang w:val="ru-RU"/>
        </w:rPr>
        <w:t>потенциальных</w:t>
      </w:r>
      <w:r>
        <w:rPr>
          <w:rStyle w:val="word"/>
          <w:lang w:val="ru-RU"/>
        </w:rPr>
        <w:t xml:space="preserve"> </w:t>
      </w:r>
      <w:r w:rsidRPr="00C72970">
        <w:rPr>
          <w:rStyle w:val="word"/>
          <w:lang w:val="ru-RU"/>
        </w:rPr>
        <w:t>инвесторов</w:t>
      </w:r>
      <w:r w:rsidRPr="00C72970">
        <w:rPr>
          <w:lang w:val="ru-RU"/>
        </w:rPr>
        <w:t xml:space="preserve">, </w:t>
      </w:r>
      <w:r w:rsidRPr="00C72970">
        <w:rPr>
          <w:rStyle w:val="word"/>
          <w:lang w:val="ru-RU"/>
        </w:rPr>
        <w:t>кредиторов</w:t>
      </w:r>
      <w:r w:rsidRPr="00C72970">
        <w:rPr>
          <w:lang w:val="ru-RU"/>
        </w:rPr>
        <w:t xml:space="preserve">, </w:t>
      </w:r>
      <w:r w:rsidRPr="00C72970">
        <w:rPr>
          <w:rStyle w:val="word"/>
          <w:lang w:val="ru-RU"/>
        </w:rPr>
        <w:t>венчурных</w:t>
      </w:r>
      <w:r>
        <w:rPr>
          <w:rStyle w:val="word"/>
          <w:lang w:val="ru-RU"/>
        </w:rPr>
        <w:t xml:space="preserve"> </w:t>
      </w:r>
      <w:r w:rsidRPr="00C72970">
        <w:rPr>
          <w:rStyle w:val="word"/>
          <w:lang w:val="ru-RU"/>
        </w:rPr>
        <w:t>компаний</w:t>
      </w:r>
      <w:r w:rsidRPr="00C72970">
        <w:t> </w:t>
      </w:r>
      <w:r w:rsidRPr="00C72970">
        <w:rPr>
          <w:rStyle w:val="word"/>
          <w:lang w:val="ru-RU"/>
        </w:rPr>
        <w:t>и</w:t>
      </w:r>
      <w:r>
        <w:rPr>
          <w:rStyle w:val="word"/>
          <w:lang w:val="ru-RU"/>
        </w:rPr>
        <w:t xml:space="preserve"> </w:t>
      </w:r>
      <w:r w:rsidRPr="00C72970">
        <w:rPr>
          <w:rStyle w:val="word"/>
          <w:lang w:val="ru-RU"/>
        </w:rPr>
        <w:t>государством</w:t>
      </w:r>
      <w:r w:rsidRPr="00C72970">
        <w:rPr>
          <w:lang w:val="ru-RU"/>
        </w:rPr>
        <w:t>,</w:t>
      </w:r>
      <w:r w:rsidRPr="00C72970">
        <w:t> </w:t>
      </w:r>
      <w:r w:rsidRPr="00C72970">
        <w:rPr>
          <w:rStyle w:val="word"/>
          <w:lang w:val="ru-RU"/>
        </w:rPr>
        <w:t>арсенал</w:t>
      </w:r>
      <w:r>
        <w:rPr>
          <w:rStyle w:val="word"/>
          <w:lang w:val="ru-RU"/>
        </w:rPr>
        <w:t xml:space="preserve"> </w:t>
      </w:r>
      <w:r w:rsidRPr="00C72970">
        <w:rPr>
          <w:rStyle w:val="word"/>
          <w:lang w:val="ru-RU"/>
        </w:rPr>
        <w:t>задействованных</w:t>
      </w:r>
      <w:r w:rsidRPr="00C72970">
        <w:t> </w:t>
      </w:r>
      <w:r w:rsidRPr="00C72970">
        <w:rPr>
          <w:rStyle w:val="word"/>
          <w:lang w:val="ru-RU"/>
        </w:rPr>
        <w:t>методик</w:t>
      </w:r>
      <w:r>
        <w:rPr>
          <w:rStyle w:val="word"/>
          <w:lang w:val="ru-RU"/>
        </w:rPr>
        <w:t xml:space="preserve"> </w:t>
      </w:r>
      <w:r w:rsidRPr="00C72970">
        <w:rPr>
          <w:rStyle w:val="word"/>
          <w:lang w:val="ru-RU"/>
        </w:rPr>
        <w:t>варьируется</w:t>
      </w:r>
      <w:r>
        <w:rPr>
          <w:rStyle w:val="word"/>
          <w:lang w:val="ru-RU"/>
        </w:rPr>
        <w:t xml:space="preserve"> </w:t>
      </w:r>
      <w:r w:rsidRPr="00C72970">
        <w:rPr>
          <w:rStyle w:val="word"/>
          <w:lang w:val="ru-RU"/>
        </w:rPr>
        <w:t>от</w:t>
      </w:r>
      <w:r>
        <w:rPr>
          <w:rStyle w:val="word"/>
          <w:lang w:val="ru-RU"/>
        </w:rPr>
        <w:t xml:space="preserve"> </w:t>
      </w:r>
      <w:r w:rsidRPr="00C72970">
        <w:rPr>
          <w:rStyle w:val="word"/>
          <w:lang w:val="ru-RU"/>
        </w:rPr>
        <w:t>совсем</w:t>
      </w:r>
      <w:r>
        <w:rPr>
          <w:rStyle w:val="word"/>
          <w:lang w:val="ru-RU"/>
        </w:rPr>
        <w:t xml:space="preserve"> </w:t>
      </w:r>
      <w:r w:rsidRPr="00C72970">
        <w:rPr>
          <w:rStyle w:val="word"/>
          <w:lang w:val="ru-RU"/>
        </w:rPr>
        <w:t>узкоспециализированных</w:t>
      </w:r>
      <w:r>
        <w:rPr>
          <w:rStyle w:val="word"/>
          <w:lang w:val="ru-RU"/>
        </w:rPr>
        <w:t xml:space="preserve"> </w:t>
      </w:r>
      <w:r w:rsidRPr="00C72970">
        <w:rPr>
          <w:rStyle w:val="word"/>
          <w:lang w:val="ru-RU"/>
        </w:rPr>
        <w:t>и</w:t>
      </w:r>
      <w:r>
        <w:rPr>
          <w:rStyle w:val="word"/>
          <w:lang w:val="ru-RU"/>
        </w:rPr>
        <w:t xml:space="preserve"> </w:t>
      </w:r>
      <w:r w:rsidRPr="00C72970">
        <w:rPr>
          <w:rStyle w:val="word"/>
          <w:lang w:val="ru-RU"/>
        </w:rPr>
        <w:t>акцентирующих</w:t>
      </w:r>
      <w:r>
        <w:rPr>
          <w:rStyle w:val="word"/>
          <w:lang w:val="ru-RU"/>
        </w:rPr>
        <w:t xml:space="preserve"> </w:t>
      </w:r>
      <w:r w:rsidRPr="00C72970">
        <w:rPr>
          <w:rStyle w:val="word"/>
          <w:lang w:val="ru-RU"/>
        </w:rPr>
        <w:t>свое</w:t>
      </w:r>
      <w:r>
        <w:rPr>
          <w:rStyle w:val="word"/>
          <w:lang w:val="ru-RU"/>
        </w:rPr>
        <w:t xml:space="preserve"> </w:t>
      </w:r>
      <w:r w:rsidRPr="00C72970">
        <w:rPr>
          <w:rStyle w:val="word"/>
          <w:lang w:val="ru-RU"/>
        </w:rPr>
        <w:t>содержание</w:t>
      </w:r>
      <w:r>
        <w:rPr>
          <w:rStyle w:val="word"/>
          <w:lang w:val="ru-RU"/>
        </w:rPr>
        <w:t xml:space="preserve"> </w:t>
      </w:r>
      <w:r w:rsidRPr="00C72970">
        <w:rPr>
          <w:rStyle w:val="word"/>
          <w:lang w:val="ru-RU"/>
        </w:rPr>
        <w:t>под</w:t>
      </w:r>
      <w:r>
        <w:rPr>
          <w:rStyle w:val="word"/>
          <w:lang w:val="ru-RU"/>
        </w:rPr>
        <w:t xml:space="preserve"> </w:t>
      </w:r>
      <w:r w:rsidRPr="00C72970">
        <w:rPr>
          <w:rStyle w:val="word"/>
          <w:lang w:val="ru-RU"/>
        </w:rPr>
        <w:t>аспекты</w:t>
      </w:r>
      <w:r>
        <w:rPr>
          <w:rStyle w:val="word"/>
          <w:lang w:val="ru-RU"/>
        </w:rPr>
        <w:t xml:space="preserve"> </w:t>
      </w:r>
      <w:r w:rsidRPr="00C72970">
        <w:rPr>
          <w:rStyle w:val="word"/>
          <w:lang w:val="ru-RU"/>
        </w:rPr>
        <w:t>катализирующие</w:t>
      </w:r>
      <w:r>
        <w:rPr>
          <w:rStyle w:val="word"/>
          <w:lang w:val="ru-RU"/>
        </w:rPr>
        <w:t xml:space="preserve"> </w:t>
      </w:r>
      <w:r w:rsidRPr="00C72970">
        <w:rPr>
          <w:rStyle w:val="word"/>
          <w:lang w:val="ru-RU"/>
        </w:rPr>
        <w:t>максимальный</w:t>
      </w:r>
      <w:r>
        <w:rPr>
          <w:rStyle w:val="word"/>
          <w:lang w:val="ru-RU"/>
        </w:rPr>
        <w:t xml:space="preserve"> </w:t>
      </w:r>
      <w:r w:rsidRPr="00C72970">
        <w:rPr>
          <w:rStyle w:val="word"/>
          <w:lang w:val="ru-RU"/>
        </w:rPr>
        <w:t>эффект</w:t>
      </w:r>
      <w:r w:rsidRPr="00C72970">
        <w:t> </w:t>
      </w:r>
      <w:r w:rsidRPr="00C72970">
        <w:rPr>
          <w:rStyle w:val="word"/>
          <w:lang w:val="ru-RU"/>
        </w:rPr>
        <w:t>в</w:t>
      </w:r>
      <w:r>
        <w:rPr>
          <w:rStyle w:val="word"/>
          <w:lang w:val="ru-RU"/>
        </w:rPr>
        <w:t xml:space="preserve"> </w:t>
      </w:r>
      <w:r w:rsidRPr="00C72970">
        <w:rPr>
          <w:rStyle w:val="word"/>
          <w:lang w:val="ru-RU"/>
        </w:rPr>
        <w:t>конкретном</w:t>
      </w:r>
      <w:r>
        <w:rPr>
          <w:rStyle w:val="word"/>
          <w:lang w:val="ru-RU"/>
        </w:rPr>
        <w:t xml:space="preserve"> </w:t>
      </w:r>
      <w:r w:rsidRPr="00C72970">
        <w:rPr>
          <w:rStyle w:val="word"/>
          <w:lang w:val="ru-RU"/>
        </w:rPr>
        <w:t>направлении</w:t>
      </w:r>
      <w:r>
        <w:rPr>
          <w:rStyle w:val="word"/>
          <w:lang w:val="ru-RU"/>
        </w:rPr>
        <w:t xml:space="preserve"> </w:t>
      </w:r>
      <w:r w:rsidRPr="00C72970">
        <w:rPr>
          <w:rStyle w:val="word"/>
          <w:lang w:val="ru-RU"/>
        </w:rPr>
        <w:t>так</w:t>
      </w:r>
      <w:r>
        <w:rPr>
          <w:rStyle w:val="word"/>
          <w:lang w:val="ru-RU"/>
        </w:rPr>
        <w:t xml:space="preserve"> </w:t>
      </w:r>
      <w:r w:rsidRPr="00C72970">
        <w:rPr>
          <w:rStyle w:val="word"/>
          <w:lang w:val="ru-RU"/>
        </w:rPr>
        <w:t>и</w:t>
      </w:r>
      <w:r>
        <w:rPr>
          <w:rStyle w:val="word"/>
          <w:lang w:val="ru-RU"/>
        </w:rPr>
        <w:t xml:space="preserve"> </w:t>
      </w:r>
      <w:r w:rsidRPr="00C72970">
        <w:rPr>
          <w:rStyle w:val="word"/>
          <w:lang w:val="ru-RU"/>
        </w:rPr>
        <w:t>много</w:t>
      </w:r>
      <w:r>
        <w:rPr>
          <w:rStyle w:val="word"/>
          <w:lang w:val="ru-RU"/>
        </w:rPr>
        <w:t xml:space="preserve"> </w:t>
      </w:r>
      <w:r w:rsidRPr="00C72970">
        <w:rPr>
          <w:rStyle w:val="word"/>
          <w:lang w:val="ru-RU"/>
        </w:rPr>
        <w:t>векторные</w:t>
      </w:r>
      <w:r>
        <w:rPr>
          <w:rStyle w:val="word"/>
          <w:lang w:val="ru-RU"/>
        </w:rPr>
        <w:t xml:space="preserve"> </w:t>
      </w:r>
      <w:r w:rsidRPr="00C72970">
        <w:rPr>
          <w:rStyle w:val="word"/>
          <w:lang w:val="ru-RU"/>
        </w:rPr>
        <w:t>методики</w:t>
      </w:r>
      <w:r>
        <w:rPr>
          <w:rStyle w:val="word"/>
          <w:lang w:val="ru-RU"/>
        </w:rPr>
        <w:t xml:space="preserve"> </w:t>
      </w:r>
      <w:r w:rsidRPr="00C72970">
        <w:rPr>
          <w:rStyle w:val="word"/>
          <w:lang w:val="ru-RU"/>
        </w:rPr>
        <w:t>применимые</w:t>
      </w:r>
      <w:r>
        <w:rPr>
          <w:rStyle w:val="word"/>
          <w:lang w:val="ru-RU"/>
        </w:rPr>
        <w:t xml:space="preserve"> </w:t>
      </w:r>
      <w:r w:rsidRPr="00C72970">
        <w:rPr>
          <w:rStyle w:val="word"/>
          <w:lang w:val="ru-RU"/>
        </w:rPr>
        <w:t>независимо</w:t>
      </w:r>
      <w:r>
        <w:rPr>
          <w:rStyle w:val="word"/>
          <w:lang w:val="ru-RU"/>
        </w:rPr>
        <w:t xml:space="preserve"> </w:t>
      </w:r>
      <w:r w:rsidRPr="00C72970">
        <w:rPr>
          <w:rStyle w:val="word"/>
          <w:lang w:val="ru-RU"/>
        </w:rPr>
        <w:t>от</w:t>
      </w:r>
      <w:r>
        <w:rPr>
          <w:rStyle w:val="word"/>
          <w:lang w:val="ru-RU"/>
        </w:rPr>
        <w:t xml:space="preserve"> </w:t>
      </w:r>
      <w:r w:rsidRPr="00C72970">
        <w:rPr>
          <w:rStyle w:val="word"/>
          <w:lang w:val="ru-RU"/>
        </w:rPr>
        <w:t>вида</w:t>
      </w:r>
      <w:r>
        <w:rPr>
          <w:rStyle w:val="word"/>
          <w:lang w:val="ru-RU"/>
        </w:rPr>
        <w:t xml:space="preserve"> </w:t>
      </w:r>
      <w:r w:rsidRPr="00C72970">
        <w:rPr>
          <w:rStyle w:val="word"/>
          <w:lang w:val="ru-RU"/>
        </w:rPr>
        <w:t>бизнеса</w:t>
      </w:r>
      <w:r w:rsidRPr="00C72970">
        <w:rPr>
          <w:lang w:val="ru-RU"/>
        </w:rPr>
        <w:t xml:space="preserve">, </w:t>
      </w:r>
      <w:r w:rsidRPr="00C72970">
        <w:rPr>
          <w:rStyle w:val="word"/>
          <w:lang w:val="ru-RU"/>
        </w:rPr>
        <w:t>этапа</w:t>
      </w:r>
      <w:r>
        <w:rPr>
          <w:rStyle w:val="word"/>
          <w:lang w:val="ru-RU"/>
        </w:rPr>
        <w:t xml:space="preserve"> </w:t>
      </w:r>
      <w:r w:rsidRPr="00C72970">
        <w:rPr>
          <w:rStyle w:val="word"/>
          <w:lang w:val="ru-RU"/>
        </w:rPr>
        <w:t>развития</w:t>
      </w:r>
      <w:r w:rsidRPr="00C72970">
        <w:rPr>
          <w:lang w:val="ru-RU"/>
        </w:rPr>
        <w:t>,</w:t>
      </w:r>
      <w:r w:rsidRPr="00C72970">
        <w:t> </w:t>
      </w:r>
      <w:r w:rsidRPr="00C72970">
        <w:rPr>
          <w:rStyle w:val="word"/>
          <w:lang w:val="ru-RU"/>
        </w:rPr>
        <w:t>рынка</w:t>
      </w:r>
      <w:r w:rsidRPr="00C72970">
        <w:t> </w:t>
      </w:r>
      <w:r w:rsidRPr="00C72970">
        <w:rPr>
          <w:rStyle w:val="word"/>
          <w:lang w:val="ru-RU"/>
        </w:rPr>
        <w:t>и</w:t>
      </w:r>
      <w:r>
        <w:rPr>
          <w:rStyle w:val="word"/>
          <w:lang w:val="ru-RU"/>
        </w:rPr>
        <w:t xml:space="preserve"> </w:t>
      </w:r>
      <w:r w:rsidRPr="00C72970">
        <w:rPr>
          <w:rStyle w:val="word"/>
          <w:lang w:val="ru-RU"/>
        </w:rPr>
        <w:t>государства</w:t>
      </w:r>
      <w:r w:rsidRPr="00C72970">
        <w:rPr>
          <w:lang w:val="ru-RU"/>
        </w:rPr>
        <w:t xml:space="preserve">. </w:t>
      </w:r>
    </w:p>
    <w:p w:rsidR="006A4709" w:rsidRPr="00C72970" w:rsidRDefault="006A4709" w:rsidP="00C72970">
      <w:pPr>
        <w:spacing w:before="0" w:beforeAutospacing="0" w:after="0" w:afterAutospacing="0"/>
        <w:ind w:firstLine="709"/>
        <w:jc w:val="both"/>
        <w:rPr>
          <w:lang w:val="ru-RU"/>
        </w:rPr>
      </w:pPr>
      <w:r w:rsidRPr="00C72970">
        <w:rPr>
          <w:rStyle w:val="word"/>
          <w:lang w:val="ru-RU"/>
        </w:rPr>
        <w:t>На</w:t>
      </w:r>
      <w:r>
        <w:rPr>
          <w:rStyle w:val="word"/>
          <w:lang w:val="ru-RU"/>
        </w:rPr>
        <w:t xml:space="preserve"> </w:t>
      </w:r>
      <w:r w:rsidRPr="00C72970">
        <w:rPr>
          <w:rStyle w:val="word"/>
          <w:lang w:val="ru-RU"/>
        </w:rPr>
        <w:t>сегодняшний</w:t>
      </w:r>
      <w:r>
        <w:rPr>
          <w:rStyle w:val="word"/>
          <w:lang w:val="ru-RU"/>
        </w:rPr>
        <w:t xml:space="preserve"> </w:t>
      </w:r>
      <w:r w:rsidRPr="00C72970">
        <w:rPr>
          <w:rStyle w:val="word"/>
          <w:lang w:val="ru-RU"/>
        </w:rPr>
        <w:t>день</w:t>
      </w:r>
      <w:r>
        <w:rPr>
          <w:rStyle w:val="word"/>
          <w:lang w:val="ru-RU"/>
        </w:rPr>
        <w:t xml:space="preserve"> </w:t>
      </w:r>
      <w:r w:rsidRPr="00C72970">
        <w:rPr>
          <w:rStyle w:val="word"/>
          <w:lang w:val="ru-RU"/>
        </w:rPr>
        <w:t>в</w:t>
      </w:r>
      <w:r>
        <w:rPr>
          <w:rStyle w:val="word"/>
          <w:lang w:val="ru-RU"/>
        </w:rPr>
        <w:t xml:space="preserve"> </w:t>
      </w:r>
      <w:r w:rsidRPr="00C72970">
        <w:rPr>
          <w:rStyle w:val="word"/>
          <w:lang w:val="ru-RU"/>
        </w:rPr>
        <w:t>Российской</w:t>
      </w:r>
      <w:r>
        <w:rPr>
          <w:rStyle w:val="word"/>
          <w:lang w:val="ru-RU"/>
        </w:rPr>
        <w:t xml:space="preserve"> </w:t>
      </w:r>
      <w:r w:rsidRPr="00C72970">
        <w:rPr>
          <w:rStyle w:val="word"/>
          <w:lang w:val="ru-RU"/>
        </w:rPr>
        <w:t>Федерации</w:t>
      </w:r>
      <w:r>
        <w:rPr>
          <w:rStyle w:val="word"/>
          <w:lang w:val="ru-RU"/>
        </w:rPr>
        <w:t xml:space="preserve"> в сущности </w:t>
      </w:r>
      <w:r w:rsidRPr="00C72970">
        <w:rPr>
          <w:rStyle w:val="word"/>
          <w:lang w:val="ru-RU"/>
        </w:rPr>
        <w:t>законодательных</w:t>
      </w:r>
      <w:r>
        <w:rPr>
          <w:rStyle w:val="word"/>
          <w:lang w:val="ru-RU"/>
        </w:rPr>
        <w:t xml:space="preserve"> </w:t>
      </w:r>
      <w:r w:rsidRPr="00C72970">
        <w:rPr>
          <w:rStyle w:val="word"/>
          <w:lang w:val="ru-RU"/>
        </w:rPr>
        <w:t>актов</w:t>
      </w:r>
      <w:r>
        <w:rPr>
          <w:rStyle w:val="word"/>
          <w:lang w:val="ru-RU"/>
        </w:rPr>
        <w:t xml:space="preserve"> </w:t>
      </w:r>
      <w:r w:rsidRPr="00C72970">
        <w:rPr>
          <w:rStyle w:val="word"/>
          <w:lang w:val="ru-RU"/>
        </w:rPr>
        <w:t>нет</w:t>
      </w:r>
      <w:r>
        <w:rPr>
          <w:rStyle w:val="word"/>
          <w:lang w:val="ru-RU"/>
        </w:rPr>
        <w:t xml:space="preserve"> </w:t>
      </w:r>
      <w:r w:rsidRPr="00C72970">
        <w:rPr>
          <w:rStyle w:val="word"/>
          <w:lang w:val="ru-RU"/>
        </w:rPr>
        <w:t>особых</w:t>
      </w:r>
      <w:r>
        <w:rPr>
          <w:rStyle w:val="word"/>
          <w:lang w:val="ru-RU"/>
        </w:rPr>
        <w:t xml:space="preserve"> </w:t>
      </w:r>
      <w:r w:rsidRPr="00C72970">
        <w:rPr>
          <w:rStyle w:val="word"/>
          <w:lang w:val="ru-RU"/>
        </w:rPr>
        <w:t>ограничений</w:t>
      </w:r>
      <w:r w:rsidRPr="00C72970">
        <w:t> </w:t>
      </w:r>
      <w:r w:rsidRPr="00C72970">
        <w:rPr>
          <w:rStyle w:val="word"/>
          <w:lang w:val="ru-RU"/>
        </w:rPr>
        <w:t>в</w:t>
      </w:r>
      <w:r>
        <w:rPr>
          <w:rStyle w:val="word"/>
          <w:lang w:val="ru-RU"/>
        </w:rPr>
        <w:t xml:space="preserve"> </w:t>
      </w:r>
      <w:r w:rsidRPr="00C72970">
        <w:rPr>
          <w:rStyle w:val="word"/>
          <w:lang w:val="ru-RU"/>
        </w:rPr>
        <w:t>выборе</w:t>
      </w:r>
      <w:r>
        <w:rPr>
          <w:rStyle w:val="word"/>
          <w:lang w:val="ru-RU"/>
        </w:rPr>
        <w:t xml:space="preserve"> </w:t>
      </w:r>
      <w:r w:rsidRPr="00C72970">
        <w:rPr>
          <w:rStyle w:val="word"/>
          <w:lang w:val="ru-RU"/>
        </w:rPr>
        <w:t>методики</w:t>
      </w:r>
      <w:r>
        <w:rPr>
          <w:rStyle w:val="word"/>
          <w:lang w:val="ru-RU"/>
        </w:rPr>
        <w:t xml:space="preserve"> </w:t>
      </w:r>
      <w:r w:rsidRPr="00C72970">
        <w:rPr>
          <w:rStyle w:val="word"/>
          <w:lang w:val="ru-RU"/>
        </w:rPr>
        <w:t>при</w:t>
      </w:r>
      <w:r>
        <w:rPr>
          <w:rStyle w:val="word"/>
          <w:lang w:val="ru-RU"/>
        </w:rPr>
        <w:t xml:space="preserve"> </w:t>
      </w:r>
      <w:r w:rsidRPr="00C72970">
        <w:rPr>
          <w:rStyle w:val="word"/>
          <w:lang w:val="ru-RU"/>
        </w:rPr>
        <w:t>создании,</w:t>
      </w:r>
      <w:r>
        <w:rPr>
          <w:rStyle w:val="word"/>
          <w:lang w:val="ru-RU"/>
        </w:rPr>
        <w:t xml:space="preserve"> </w:t>
      </w:r>
      <w:r w:rsidRPr="00C72970">
        <w:rPr>
          <w:rStyle w:val="word"/>
          <w:lang w:val="ru-RU"/>
        </w:rPr>
        <w:t>как</w:t>
      </w:r>
      <w:r>
        <w:rPr>
          <w:rStyle w:val="word"/>
          <w:lang w:val="ru-RU"/>
        </w:rPr>
        <w:t xml:space="preserve"> </w:t>
      </w:r>
      <w:r w:rsidRPr="00C72970">
        <w:rPr>
          <w:rStyle w:val="word"/>
          <w:lang w:val="ru-RU"/>
        </w:rPr>
        <w:t>нового</w:t>
      </w:r>
      <w:r>
        <w:rPr>
          <w:rStyle w:val="word"/>
          <w:lang w:val="ru-RU"/>
        </w:rPr>
        <w:t xml:space="preserve">, </w:t>
      </w:r>
      <w:r w:rsidRPr="00C72970">
        <w:rPr>
          <w:rStyle w:val="word"/>
          <w:lang w:val="ru-RU"/>
        </w:rPr>
        <w:t>так</w:t>
      </w:r>
      <w:r>
        <w:rPr>
          <w:rStyle w:val="word"/>
          <w:lang w:val="ru-RU"/>
        </w:rPr>
        <w:t xml:space="preserve"> </w:t>
      </w:r>
      <w:r w:rsidRPr="00C72970">
        <w:rPr>
          <w:rStyle w:val="word"/>
          <w:lang w:val="ru-RU"/>
        </w:rPr>
        <w:t>и</w:t>
      </w:r>
      <w:r>
        <w:rPr>
          <w:rStyle w:val="word"/>
          <w:lang w:val="ru-RU"/>
        </w:rPr>
        <w:t xml:space="preserve"> </w:t>
      </w:r>
      <w:r w:rsidRPr="00C72970">
        <w:rPr>
          <w:rStyle w:val="word"/>
          <w:lang w:val="ru-RU"/>
        </w:rPr>
        <w:t>расширении</w:t>
      </w:r>
      <w:r>
        <w:rPr>
          <w:rStyle w:val="word"/>
          <w:lang w:val="ru-RU"/>
        </w:rPr>
        <w:t xml:space="preserve"> </w:t>
      </w:r>
      <w:r w:rsidRPr="00C72970">
        <w:rPr>
          <w:rStyle w:val="word"/>
          <w:lang w:val="ru-RU"/>
        </w:rPr>
        <w:t>действующего</w:t>
      </w:r>
      <w:r>
        <w:rPr>
          <w:rStyle w:val="word"/>
          <w:lang w:val="ru-RU"/>
        </w:rPr>
        <w:t xml:space="preserve"> </w:t>
      </w:r>
      <w:r w:rsidRPr="00C72970">
        <w:rPr>
          <w:rStyle w:val="word"/>
          <w:lang w:val="ru-RU"/>
        </w:rPr>
        <w:t>бизнес</w:t>
      </w:r>
      <w:r w:rsidRPr="00C72970">
        <w:rPr>
          <w:lang w:val="ru-RU"/>
        </w:rPr>
        <w:t>-</w:t>
      </w:r>
      <w:r w:rsidRPr="00C72970">
        <w:rPr>
          <w:rStyle w:val="word"/>
          <w:lang w:val="ru-RU"/>
        </w:rPr>
        <w:t>плана</w:t>
      </w:r>
      <w:r w:rsidRPr="00C72970">
        <w:rPr>
          <w:lang w:val="ru-RU"/>
        </w:rPr>
        <w:t xml:space="preserve">, </w:t>
      </w:r>
      <w:r w:rsidRPr="00C72970">
        <w:rPr>
          <w:rStyle w:val="word"/>
          <w:lang w:val="ru-RU"/>
        </w:rPr>
        <w:t>за</w:t>
      </w:r>
      <w:r>
        <w:rPr>
          <w:rStyle w:val="word"/>
          <w:lang w:val="ru-RU"/>
        </w:rPr>
        <w:t xml:space="preserve"> </w:t>
      </w:r>
      <w:r w:rsidRPr="00C72970">
        <w:rPr>
          <w:rStyle w:val="word"/>
          <w:lang w:val="ru-RU"/>
        </w:rPr>
        <w:t>исключением</w:t>
      </w:r>
      <w:r>
        <w:rPr>
          <w:rStyle w:val="word"/>
          <w:lang w:val="ru-RU"/>
        </w:rPr>
        <w:t xml:space="preserve"> </w:t>
      </w:r>
      <w:r w:rsidRPr="00C72970">
        <w:rPr>
          <w:rStyle w:val="word"/>
          <w:lang w:val="ru-RU"/>
        </w:rPr>
        <w:t>проектов</w:t>
      </w:r>
      <w:r>
        <w:rPr>
          <w:rStyle w:val="word"/>
          <w:lang w:val="ru-RU"/>
        </w:rPr>
        <w:t xml:space="preserve"> </w:t>
      </w:r>
      <w:r w:rsidRPr="00C72970">
        <w:rPr>
          <w:rStyle w:val="word"/>
          <w:lang w:val="ru-RU"/>
        </w:rPr>
        <w:t>в</w:t>
      </w:r>
      <w:r>
        <w:rPr>
          <w:rStyle w:val="word"/>
          <w:lang w:val="ru-RU"/>
        </w:rPr>
        <w:t xml:space="preserve"> </w:t>
      </w:r>
      <w:r w:rsidRPr="00C72970">
        <w:rPr>
          <w:rStyle w:val="word"/>
          <w:lang w:val="ru-RU"/>
        </w:rPr>
        <w:t>которых</w:t>
      </w:r>
      <w:r>
        <w:rPr>
          <w:rStyle w:val="word"/>
          <w:lang w:val="ru-RU"/>
        </w:rPr>
        <w:t xml:space="preserve"> </w:t>
      </w:r>
      <w:r w:rsidRPr="00C72970">
        <w:rPr>
          <w:rStyle w:val="word"/>
          <w:lang w:val="ru-RU"/>
        </w:rPr>
        <w:t>принимает</w:t>
      </w:r>
      <w:r>
        <w:rPr>
          <w:rStyle w:val="word"/>
          <w:lang w:val="ru-RU"/>
        </w:rPr>
        <w:t xml:space="preserve"> </w:t>
      </w:r>
      <w:r w:rsidRPr="00C72970">
        <w:rPr>
          <w:rStyle w:val="word"/>
          <w:lang w:val="ru-RU"/>
        </w:rPr>
        <w:t>участие</w:t>
      </w:r>
      <w:r>
        <w:rPr>
          <w:rStyle w:val="word"/>
          <w:lang w:val="ru-RU"/>
        </w:rPr>
        <w:t xml:space="preserve"> </w:t>
      </w:r>
      <w:r w:rsidRPr="00C72970">
        <w:rPr>
          <w:rStyle w:val="word"/>
          <w:lang w:val="ru-RU"/>
        </w:rPr>
        <w:t>государственные</w:t>
      </w:r>
      <w:r w:rsidRPr="00C72970">
        <w:rPr>
          <w:lang w:val="ru-RU"/>
        </w:rPr>
        <w:t xml:space="preserve">, </w:t>
      </w:r>
      <w:r w:rsidRPr="00C72970">
        <w:rPr>
          <w:rStyle w:val="word"/>
          <w:lang w:val="ru-RU"/>
        </w:rPr>
        <w:t>федеральные</w:t>
      </w:r>
      <w:r w:rsidRPr="00C72970">
        <w:rPr>
          <w:lang w:val="ru-RU"/>
        </w:rPr>
        <w:t xml:space="preserve">, </w:t>
      </w:r>
      <w:r w:rsidRPr="00C72970">
        <w:rPr>
          <w:rStyle w:val="word"/>
          <w:lang w:val="ru-RU"/>
        </w:rPr>
        <w:t>региональные</w:t>
      </w:r>
      <w:r w:rsidRPr="00C72970">
        <w:rPr>
          <w:lang w:val="ru-RU"/>
        </w:rPr>
        <w:t xml:space="preserve">, </w:t>
      </w:r>
      <w:r w:rsidRPr="00C72970">
        <w:rPr>
          <w:rStyle w:val="word"/>
          <w:lang w:val="ru-RU"/>
        </w:rPr>
        <w:t>территориальные</w:t>
      </w:r>
      <w:r w:rsidRPr="00C72970">
        <w:t> </w:t>
      </w:r>
      <w:r w:rsidRPr="00C72970">
        <w:rPr>
          <w:rStyle w:val="word"/>
          <w:lang w:val="ru-RU"/>
        </w:rPr>
        <w:t>активы</w:t>
      </w:r>
      <w:r w:rsidRPr="00C72970">
        <w:t> </w:t>
      </w:r>
      <w:r w:rsidRPr="00C72970">
        <w:rPr>
          <w:rStyle w:val="word"/>
          <w:lang w:val="ru-RU"/>
        </w:rPr>
        <w:t>и</w:t>
      </w:r>
      <w:r>
        <w:rPr>
          <w:rStyle w:val="word"/>
          <w:lang w:val="ru-RU"/>
        </w:rPr>
        <w:t xml:space="preserve"> </w:t>
      </w:r>
      <w:r w:rsidRPr="00C72970">
        <w:rPr>
          <w:rStyle w:val="word"/>
          <w:lang w:val="ru-RU"/>
        </w:rPr>
        <w:t>путем</w:t>
      </w:r>
      <w:r>
        <w:rPr>
          <w:rStyle w:val="word"/>
          <w:lang w:val="ru-RU"/>
        </w:rPr>
        <w:t xml:space="preserve"> </w:t>
      </w:r>
      <w:r w:rsidRPr="00C72970">
        <w:rPr>
          <w:rStyle w:val="word"/>
          <w:lang w:val="ru-RU"/>
        </w:rPr>
        <w:t>установленного</w:t>
      </w:r>
      <w:r>
        <w:rPr>
          <w:rStyle w:val="word"/>
          <w:lang w:val="ru-RU"/>
        </w:rPr>
        <w:t xml:space="preserve"> </w:t>
      </w:r>
      <w:r w:rsidRPr="00C72970">
        <w:rPr>
          <w:rStyle w:val="word"/>
          <w:lang w:val="ru-RU"/>
        </w:rPr>
        <w:t>конкурсного</w:t>
      </w:r>
      <w:r>
        <w:rPr>
          <w:rStyle w:val="word"/>
          <w:lang w:val="ru-RU"/>
        </w:rPr>
        <w:t xml:space="preserve"> </w:t>
      </w:r>
      <w:r w:rsidRPr="00C72970">
        <w:rPr>
          <w:rStyle w:val="word"/>
          <w:lang w:val="ru-RU"/>
        </w:rPr>
        <w:t>отбора</w:t>
      </w:r>
      <w:r>
        <w:rPr>
          <w:rStyle w:val="word"/>
          <w:lang w:val="ru-RU"/>
        </w:rPr>
        <w:t xml:space="preserve"> </w:t>
      </w:r>
      <w:r w:rsidRPr="00C72970">
        <w:rPr>
          <w:rStyle w:val="word"/>
          <w:lang w:val="ru-RU"/>
        </w:rPr>
        <w:t>формируют</w:t>
      </w:r>
      <w:r>
        <w:rPr>
          <w:rStyle w:val="word"/>
          <w:lang w:val="ru-RU"/>
        </w:rPr>
        <w:t xml:space="preserve"> </w:t>
      </w:r>
      <w:r w:rsidRPr="00C72970">
        <w:rPr>
          <w:rStyle w:val="word"/>
          <w:lang w:val="ru-RU"/>
        </w:rPr>
        <w:t>единые</w:t>
      </w:r>
      <w:r>
        <w:rPr>
          <w:rStyle w:val="word"/>
          <w:lang w:val="ru-RU"/>
        </w:rPr>
        <w:t xml:space="preserve"> </w:t>
      </w:r>
      <w:r w:rsidRPr="00C72970">
        <w:rPr>
          <w:rStyle w:val="word"/>
          <w:lang w:val="ru-RU"/>
        </w:rPr>
        <w:t>инициализируемые</w:t>
      </w:r>
      <w:r>
        <w:rPr>
          <w:rStyle w:val="word"/>
          <w:lang w:val="ru-RU"/>
        </w:rPr>
        <w:t xml:space="preserve"> </w:t>
      </w:r>
      <w:r w:rsidRPr="00C72970">
        <w:rPr>
          <w:rStyle w:val="word"/>
          <w:lang w:val="ru-RU"/>
        </w:rPr>
        <w:t>требования</w:t>
      </w:r>
      <w:r>
        <w:rPr>
          <w:rStyle w:val="word"/>
          <w:lang w:val="ru-RU"/>
        </w:rPr>
        <w:t xml:space="preserve"> </w:t>
      </w:r>
      <w:r w:rsidRPr="00C72970">
        <w:rPr>
          <w:rStyle w:val="word"/>
          <w:lang w:val="ru-RU"/>
        </w:rPr>
        <w:t>к</w:t>
      </w:r>
      <w:r>
        <w:rPr>
          <w:rStyle w:val="word"/>
          <w:lang w:val="ru-RU"/>
        </w:rPr>
        <w:t xml:space="preserve"> </w:t>
      </w:r>
      <w:r w:rsidRPr="00C72970">
        <w:rPr>
          <w:rStyle w:val="word"/>
          <w:lang w:val="ru-RU"/>
        </w:rPr>
        <w:t>структуре</w:t>
      </w:r>
      <w:r>
        <w:rPr>
          <w:rStyle w:val="word"/>
          <w:lang w:val="ru-RU"/>
        </w:rPr>
        <w:t xml:space="preserve"> </w:t>
      </w:r>
      <w:r w:rsidRPr="00C72970">
        <w:rPr>
          <w:rStyle w:val="word"/>
          <w:lang w:val="ru-RU"/>
        </w:rPr>
        <w:t>и</w:t>
      </w:r>
      <w:r>
        <w:rPr>
          <w:rStyle w:val="word"/>
          <w:lang w:val="ru-RU"/>
        </w:rPr>
        <w:t xml:space="preserve"> </w:t>
      </w:r>
      <w:r w:rsidRPr="00C72970">
        <w:rPr>
          <w:rStyle w:val="word"/>
          <w:lang w:val="ru-RU"/>
        </w:rPr>
        <w:t>наполнению</w:t>
      </w:r>
      <w:r>
        <w:rPr>
          <w:rStyle w:val="word"/>
          <w:lang w:val="ru-RU"/>
        </w:rPr>
        <w:t xml:space="preserve"> </w:t>
      </w:r>
      <w:r w:rsidRPr="00C72970">
        <w:rPr>
          <w:rStyle w:val="word"/>
          <w:lang w:val="ru-RU"/>
        </w:rPr>
        <w:t>предлагаемых</w:t>
      </w:r>
      <w:r>
        <w:rPr>
          <w:rStyle w:val="word"/>
          <w:lang w:val="ru-RU"/>
        </w:rPr>
        <w:t xml:space="preserve"> </w:t>
      </w:r>
      <w:r w:rsidRPr="00C72970">
        <w:rPr>
          <w:rStyle w:val="word"/>
          <w:lang w:val="ru-RU"/>
        </w:rPr>
        <w:t>разработок</w:t>
      </w:r>
      <w:r>
        <w:rPr>
          <w:rStyle w:val="word"/>
          <w:lang w:val="ru-RU"/>
        </w:rPr>
        <w:t xml:space="preserve"> </w:t>
      </w:r>
      <w:r w:rsidRPr="00C72970">
        <w:rPr>
          <w:rStyle w:val="word"/>
          <w:lang w:val="ru-RU"/>
        </w:rPr>
        <w:t>авторами</w:t>
      </w:r>
      <w:r>
        <w:rPr>
          <w:rStyle w:val="word"/>
          <w:lang w:val="ru-RU"/>
        </w:rPr>
        <w:t xml:space="preserve"> </w:t>
      </w:r>
      <w:r w:rsidRPr="00C72970">
        <w:rPr>
          <w:rStyle w:val="word"/>
          <w:lang w:val="ru-RU"/>
        </w:rPr>
        <w:t>бизнес</w:t>
      </w:r>
      <w:r>
        <w:rPr>
          <w:rStyle w:val="word"/>
          <w:lang w:val="ru-RU"/>
        </w:rPr>
        <w:t xml:space="preserve"> </w:t>
      </w:r>
      <w:r w:rsidRPr="00C72970">
        <w:rPr>
          <w:rStyle w:val="word"/>
          <w:lang w:val="ru-RU"/>
        </w:rPr>
        <w:t>планов</w:t>
      </w:r>
      <w:r w:rsidRPr="00C72970">
        <w:rPr>
          <w:lang w:val="ru-RU"/>
        </w:rPr>
        <w:t>.</w:t>
      </w:r>
    </w:p>
    <w:p w:rsidR="006A4709" w:rsidRPr="00585C91" w:rsidRDefault="0064189F" w:rsidP="00585C91">
      <w:pPr>
        <w:spacing w:before="0" w:beforeAutospacing="0" w:after="0" w:afterAutospacing="0"/>
        <w:ind w:left="709"/>
        <w:jc w:val="both"/>
        <w:rPr>
          <w:rStyle w:val="word"/>
          <w:lang w:val="ru-RU"/>
        </w:rPr>
      </w:pPr>
      <w:r>
        <w:rPr>
          <w:noProof/>
          <w:lang w:val="ru-RU" w:eastAsia="ru-RU"/>
        </w:rPr>
        <w:pict>
          <v:shape id="_x0000_s1104" type="#_x0000_t32" style="position:absolute;left:0;text-align:left;margin-left:24.45pt;margin-top:.5pt;width:0;height:23.8pt;z-index:251476480" o:connectortype="straight" strokeweight="1.75pt"/>
        </w:pict>
      </w:r>
      <w:r w:rsidR="006A4709" w:rsidRPr="00585C91">
        <w:rPr>
          <w:b/>
          <w:bCs/>
          <w:lang w:val="ru-RU"/>
        </w:rPr>
        <w:t xml:space="preserve">Методика </w:t>
      </w:r>
      <w:r w:rsidR="006A4709" w:rsidRPr="00585C91">
        <w:rPr>
          <w:lang w:val="ru-RU"/>
        </w:rPr>
        <w:t>— конкретизация метода, доведение его до инструкции, алгоритма, четкого описания способа существования</w:t>
      </w:r>
    </w:p>
    <w:p w:rsidR="006A4709" w:rsidRPr="00585C91" w:rsidRDefault="006A4709" w:rsidP="00C72970">
      <w:pPr>
        <w:spacing w:before="0" w:beforeAutospacing="0" w:after="0" w:afterAutospacing="0"/>
        <w:ind w:firstLine="709"/>
        <w:jc w:val="both"/>
        <w:rPr>
          <w:rStyle w:val="word"/>
          <w:lang w:val="ru-RU"/>
        </w:rPr>
      </w:pPr>
      <w:r w:rsidRPr="00C72970">
        <w:rPr>
          <w:rStyle w:val="word"/>
          <w:lang w:val="ru-RU"/>
        </w:rPr>
        <w:t>Учитывая</w:t>
      </w:r>
      <w:r w:rsidRPr="00C72970">
        <w:t> </w:t>
      </w:r>
      <w:r w:rsidRPr="00C72970">
        <w:rPr>
          <w:rStyle w:val="word"/>
          <w:lang w:val="ru-RU"/>
        </w:rPr>
        <w:t>высокие</w:t>
      </w:r>
      <w:r>
        <w:rPr>
          <w:rStyle w:val="word"/>
          <w:lang w:val="ru-RU"/>
        </w:rPr>
        <w:t xml:space="preserve"> </w:t>
      </w:r>
      <w:r w:rsidRPr="00C72970">
        <w:rPr>
          <w:rStyle w:val="word"/>
          <w:lang w:val="ru-RU"/>
        </w:rPr>
        <w:t>стандарты</w:t>
      </w:r>
      <w:r>
        <w:rPr>
          <w:rStyle w:val="word"/>
          <w:lang w:val="ru-RU"/>
        </w:rPr>
        <w:t xml:space="preserve"> </w:t>
      </w:r>
      <w:r w:rsidRPr="00C72970">
        <w:rPr>
          <w:rStyle w:val="word"/>
          <w:lang w:val="ru-RU"/>
        </w:rPr>
        <w:t>эмпирических</w:t>
      </w:r>
      <w:r>
        <w:rPr>
          <w:rStyle w:val="word"/>
          <w:lang w:val="ru-RU"/>
        </w:rPr>
        <w:t xml:space="preserve"> </w:t>
      </w:r>
      <w:r w:rsidRPr="00C72970">
        <w:rPr>
          <w:rStyle w:val="word"/>
          <w:lang w:val="ru-RU"/>
        </w:rPr>
        <w:t>достижений</w:t>
      </w:r>
      <w:r w:rsidRPr="00C72970">
        <w:t> </w:t>
      </w:r>
      <w:r w:rsidRPr="00C72970">
        <w:rPr>
          <w:rStyle w:val="word"/>
          <w:lang w:val="ru-RU"/>
        </w:rPr>
        <w:t>в</w:t>
      </w:r>
      <w:r>
        <w:rPr>
          <w:rStyle w:val="word"/>
          <w:lang w:val="ru-RU"/>
        </w:rPr>
        <w:t xml:space="preserve"> </w:t>
      </w:r>
      <w:r w:rsidRPr="00C72970">
        <w:rPr>
          <w:rStyle w:val="word"/>
          <w:lang w:val="ru-RU"/>
        </w:rPr>
        <w:t>бизнесе</w:t>
      </w:r>
      <w:r>
        <w:rPr>
          <w:rStyle w:val="word"/>
          <w:lang w:val="ru-RU"/>
        </w:rPr>
        <w:t xml:space="preserve"> </w:t>
      </w:r>
      <w:r w:rsidRPr="00C72970">
        <w:rPr>
          <w:rStyle w:val="word"/>
          <w:lang w:val="ru-RU"/>
        </w:rPr>
        <w:t>многих</w:t>
      </w:r>
      <w:r>
        <w:rPr>
          <w:rStyle w:val="word"/>
          <w:lang w:val="ru-RU"/>
        </w:rPr>
        <w:t xml:space="preserve"> </w:t>
      </w:r>
      <w:r w:rsidRPr="00C72970">
        <w:rPr>
          <w:rStyle w:val="word"/>
          <w:lang w:val="ru-RU"/>
        </w:rPr>
        <w:t>иностранных</w:t>
      </w:r>
      <w:r>
        <w:rPr>
          <w:rStyle w:val="word"/>
          <w:lang w:val="ru-RU"/>
        </w:rPr>
        <w:t xml:space="preserve"> и отечественных </w:t>
      </w:r>
      <w:r w:rsidRPr="00C72970">
        <w:rPr>
          <w:rStyle w:val="word"/>
          <w:lang w:val="ru-RU"/>
        </w:rPr>
        <w:t>компаний</w:t>
      </w:r>
      <w:r>
        <w:rPr>
          <w:rStyle w:val="word"/>
          <w:lang w:val="ru-RU"/>
        </w:rPr>
        <w:t xml:space="preserve"> </w:t>
      </w:r>
      <w:r w:rsidRPr="00C72970">
        <w:rPr>
          <w:rStyle w:val="word"/>
          <w:lang w:val="ru-RU"/>
        </w:rPr>
        <w:t>достигших</w:t>
      </w:r>
      <w:r>
        <w:rPr>
          <w:rStyle w:val="word"/>
          <w:lang w:val="ru-RU"/>
        </w:rPr>
        <w:t xml:space="preserve"> </w:t>
      </w:r>
      <w:r w:rsidRPr="00C72970">
        <w:rPr>
          <w:rStyle w:val="word"/>
          <w:lang w:val="ru-RU"/>
        </w:rPr>
        <w:t>значимых</w:t>
      </w:r>
      <w:r>
        <w:rPr>
          <w:rStyle w:val="word"/>
          <w:lang w:val="ru-RU"/>
        </w:rPr>
        <w:t xml:space="preserve"> </w:t>
      </w:r>
      <w:r w:rsidRPr="00962404">
        <w:rPr>
          <w:rStyle w:val="word"/>
          <w:lang w:val="ru-RU"/>
        </w:rPr>
        <w:t>результатов наиболее</w:t>
      </w:r>
      <w:r>
        <w:rPr>
          <w:rStyle w:val="word"/>
          <w:lang w:val="ru-RU"/>
        </w:rPr>
        <w:t xml:space="preserve"> </w:t>
      </w:r>
      <w:r w:rsidRPr="00C72970">
        <w:rPr>
          <w:rStyle w:val="word"/>
          <w:lang w:val="ru-RU"/>
        </w:rPr>
        <w:t>восприимчивыми</w:t>
      </w:r>
      <w:r>
        <w:rPr>
          <w:rStyle w:val="word"/>
          <w:lang w:val="ru-RU"/>
        </w:rPr>
        <w:t xml:space="preserve"> </w:t>
      </w:r>
      <w:r w:rsidRPr="00C72970">
        <w:rPr>
          <w:rStyle w:val="word"/>
          <w:lang w:val="ru-RU"/>
        </w:rPr>
        <w:t>и</w:t>
      </w:r>
      <w:r>
        <w:rPr>
          <w:rStyle w:val="word"/>
          <w:lang w:val="ru-RU"/>
        </w:rPr>
        <w:t xml:space="preserve"> </w:t>
      </w:r>
      <w:r w:rsidRPr="00C72970">
        <w:rPr>
          <w:rStyle w:val="word"/>
          <w:lang w:val="ru-RU"/>
        </w:rPr>
        <w:t>преемственными</w:t>
      </w:r>
      <w:r>
        <w:rPr>
          <w:rStyle w:val="word"/>
          <w:lang w:val="ru-RU"/>
        </w:rPr>
        <w:t xml:space="preserve"> </w:t>
      </w:r>
      <w:r w:rsidRPr="00C72970">
        <w:rPr>
          <w:rStyle w:val="word"/>
          <w:lang w:val="ru-RU"/>
        </w:rPr>
        <w:t>в</w:t>
      </w:r>
      <w:r>
        <w:rPr>
          <w:rStyle w:val="word"/>
          <w:lang w:val="ru-RU"/>
        </w:rPr>
        <w:t xml:space="preserve"> </w:t>
      </w:r>
      <w:r w:rsidRPr="00C72970">
        <w:rPr>
          <w:rStyle w:val="word"/>
          <w:lang w:val="ru-RU"/>
        </w:rPr>
        <w:t>унификации</w:t>
      </w:r>
      <w:r>
        <w:rPr>
          <w:rStyle w:val="word"/>
          <w:lang w:val="ru-RU"/>
        </w:rPr>
        <w:t xml:space="preserve"> </w:t>
      </w:r>
      <w:r w:rsidRPr="00962404">
        <w:rPr>
          <w:rStyle w:val="word"/>
          <w:lang w:val="ru-RU"/>
        </w:rPr>
        <w:t>выбора</w:t>
      </w:r>
      <w:r>
        <w:rPr>
          <w:rStyle w:val="word"/>
          <w:lang w:val="ru-RU"/>
        </w:rPr>
        <w:t xml:space="preserve"> </w:t>
      </w:r>
      <w:r w:rsidRPr="00962404">
        <w:rPr>
          <w:rStyle w:val="word"/>
          <w:lang w:val="ru-RU"/>
        </w:rPr>
        <w:t>методики</w:t>
      </w:r>
      <w:r>
        <w:rPr>
          <w:rStyle w:val="word"/>
          <w:lang w:val="ru-RU"/>
        </w:rPr>
        <w:t xml:space="preserve"> </w:t>
      </w:r>
      <w:r w:rsidRPr="00962404">
        <w:rPr>
          <w:rStyle w:val="word"/>
          <w:lang w:val="ru-RU"/>
        </w:rPr>
        <w:t>разработки</w:t>
      </w:r>
      <w:r>
        <w:rPr>
          <w:rStyle w:val="word"/>
          <w:lang w:val="ru-RU"/>
        </w:rPr>
        <w:t xml:space="preserve"> </w:t>
      </w:r>
      <w:r w:rsidRPr="00962404">
        <w:rPr>
          <w:rStyle w:val="word"/>
          <w:lang w:val="ru-RU"/>
        </w:rPr>
        <w:t>бизнес</w:t>
      </w:r>
      <w:r>
        <w:rPr>
          <w:rStyle w:val="word"/>
          <w:lang w:val="ru-RU"/>
        </w:rPr>
        <w:t xml:space="preserve"> </w:t>
      </w:r>
      <w:r w:rsidRPr="00962404">
        <w:rPr>
          <w:rStyle w:val="word"/>
          <w:lang w:val="ru-RU"/>
        </w:rPr>
        <w:t>плана</w:t>
      </w:r>
      <w:r>
        <w:rPr>
          <w:rStyle w:val="word"/>
          <w:lang w:val="ru-RU"/>
        </w:rPr>
        <w:t xml:space="preserve"> </w:t>
      </w:r>
      <w:r w:rsidRPr="00962404">
        <w:rPr>
          <w:rStyle w:val="word"/>
          <w:lang w:val="ru-RU"/>
        </w:rPr>
        <w:t>является</w:t>
      </w:r>
      <w:r>
        <w:rPr>
          <w:rStyle w:val="word"/>
          <w:lang w:val="ru-RU"/>
        </w:rPr>
        <w:t xml:space="preserve"> </w:t>
      </w:r>
      <w:r w:rsidRPr="00C72970">
        <w:rPr>
          <w:rStyle w:val="word"/>
          <w:lang w:val="ru-RU"/>
        </w:rPr>
        <w:t>ряд</w:t>
      </w:r>
      <w:r>
        <w:rPr>
          <w:rStyle w:val="word"/>
          <w:lang w:val="ru-RU"/>
        </w:rPr>
        <w:t xml:space="preserve"> </w:t>
      </w:r>
      <w:r w:rsidRPr="00C72970">
        <w:rPr>
          <w:rStyle w:val="word"/>
          <w:lang w:val="ru-RU"/>
        </w:rPr>
        <w:t>таких</w:t>
      </w:r>
      <w:r>
        <w:rPr>
          <w:rStyle w:val="word"/>
          <w:lang w:val="ru-RU"/>
        </w:rPr>
        <w:t xml:space="preserve"> </w:t>
      </w:r>
      <w:r w:rsidRPr="00C72970">
        <w:rPr>
          <w:rStyle w:val="word"/>
          <w:lang w:val="ru-RU"/>
        </w:rPr>
        <w:t>методик</w:t>
      </w:r>
      <w:r w:rsidRPr="00962404">
        <w:rPr>
          <w:rStyle w:val="word"/>
          <w:lang w:val="ru-RU"/>
        </w:rPr>
        <w:t> </w:t>
      </w:r>
      <w:r w:rsidRPr="00C72970">
        <w:rPr>
          <w:rStyle w:val="word"/>
          <w:lang w:val="ru-RU"/>
        </w:rPr>
        <w:t>как</w:t>
      </w:r>
      <w:r w:rsidRPr="00585C91">
        <w:rPr>
          <w:rStyle w:val="word"/>
          <w:lang w:val="ru-RU"/>
        </w:rPr>
        <w:t xml:space="preserve">: </w:t>
      </w:r>
    </w:p>
    <w:p w:rsidR="006A4709" w:rsidRPr="003C08E7" w:rsidRDefault="0064189F" w:rsidP="003C08E7">
      <w:pPr>
        <w:pStyle w:val="a3"/>
        <w:numPr>
          <w:ilvl w:val="0"/>
          <w:numId w:val="7"/>
        </w:numPr>
        <w:tabs>
          <w:tab w:val="left" w:pos="993"/>
        </w:tabs>
        <w:spacing w:before="0" w:beforeAutospacing="0" w:after="0" w:afterAutospacing="0"/>
        <w:ind w:left="709" w:firstLine="0"/>
        <w:jc w:val="both"/>
        <w:textAlignment w:val="baseline"/>
        <w:rPr>
          <w:b/>
          <w:lang w:val="ru-RU"/>
        </w:rPr>
      </w:pPr>
      <w:r>
        <w:rPr>
          <w:noProof/>
          <w:lang w:val="ru-RU" w:eastAsia="ru-RU"/>
        </w:rPr>
        <w:pict>
          <v:shape id="_x0000_s1105" type="#_x0000_t32" style="position:absolute;left:0;text-align:left;margin-left:20.7pt;margin-top:5.2pt;width:0;height:89.8pt;z-index:251485696" o:connectortype="straight" strokeweight="1.75pt"/>
        </w:pict>
      </w:r>
      <w:r w:rsidR="006A4709" w:rsidRPr="003C08E7">
        <w:rPr>
          <w:rStyle w:val="word"/>
          <w:b/>
          <w:lang w:val="ru-RU"/>
        </w:rPr>
        <w:t>методика ф</w:t>
      </w:r>
      <w:r w:rsidR="006A4709" w:rsidRPr="003C08E7">
        <w:rPr>
          <w:b/>
          <w:lang w:val="ru-RU"/>
        </w:rPr>
        <w:t>едерального фонда поддержки малого предпринимательства (ФФПМП);</w:t>
      </w:r>
    </w:p>
    <w:p w:rsidR="006A4709" w:rsidRPr="003C08E7" w:rsidRDefault="006A4709" w:rsidP="003C08E7">
      <w:pPr>
        <w:tabs>
          <w:tab w:val="left" w:pos="993"/>
        </w:tabs>
        <w:spacing w:before="0" w:beforeAutospacing="0" w:after="0" w:afterAutospacing="0"/>
        <w:ind w:left="709"/>
        <w:jc w:val="both"/>
        <w:rPr>
          <w:rStyle w:val="word"/>
          <w:b/>
          <w:lang w:val="ru-RU"/>
        </w:rPr>
      </w:pPr>
      <w:r w:rsidRPr="003C08E7">
        <w:rPr>
          <w:rStyle w:val="word"/>
          <w:b/>
          <w:lang w:val="ru-RU"/>
        </w:rPr>
        <w:t xml:space="preserve">-  методика </w:t>
      </w:r>
      <w:r w:rsidRPr="003C08E7">
        <w:rPr>
          <w:b/>
          <w:shd w:val="clear" w:color="auto" w:fill="FFFFFF"/>
        </w:rPr>
        <w:t>KPMG</w:t>
      </w:r>
      <w:r>
        <w:rPr>
          <w:b/>
          <w:shd w:val="clear" w:color="auto" w:fill="FFFFFF"/>
          <w:lang w:val="ru-RU"/>
        </w:rPr>
        <w:t xml:space="preserve"> </w:t>
      </w:r>
      <w:r w:rsidRPr="003C08E7">
        <w:rPr>
          <w:rStyle w:val="word"/>
          <w:b/>
          <w:lang w:val="ru-RU"/>
        </w:rPr>
        <w:t>(</w:t>
      </w:r>
      <w:r w:rsidRPr="003C08E7">
        <w:rPr>
          <w:b/>
          <w:shd w:val="clear" w:color="auto" w:fill="FFFFFF"/>
          <w:lang w:val="ru-RU"/>
        </w:rPr>
        <w:t xml:space="preserve">Швейцарской ассоциации </w:t>
      </w:r>
      <w:r w:rsidRPr="003C08E7">
        <w:rPr>
          <w:b/>
          <w:shd w:val="clear" w:color="auto" w:fill="FFFFFF"/>
        </w:rPr>
        <w:t>International</w:t>
      </w:r>
      <w:r w:rsidRPr="003C08E7">
        <w:rPr>
          <w:rStyle w:val="word"/>
          <w:b/>
          <w:lang w:val="ru-RU"/>
        </w:rPr>
        <w:t>);</w:t>
      </w:r>
    </w:p>
    <w:p w:rsidR="006A4709" w:rsidRPr="003C08E7" w:rsidRDefault="006A4709" w:rsidP="003C08E7">
      <w:pPr>
        <w:tabs>
          <w:tab w:val="left" w:pos="993"/>
        </w:tabs>
        <w:spacing w:before="0" w:beforeAutospacing="0" w:after="0" w:afterAutospacing="0"/>
        <w:ind w:left="709"/>
        <w:jc w:val="both"/>
        <w:rPr>
          <w:rStyle w:val="word"/>
          <w:b/>
          <w:lang w:val="ru-RU"/>
        </w:rPr>
      </w:pPr>
      <w:r w:rsidRPr="003C08E7">
        <w:rPr>
          <w:rStyle w:val="word"/>
          <w:b/>
          <w:lang w:val="ru-RU"/>
        </w:rPr>
        <w:t xml:space="preserve">- методика ТАCIS (ТАСИС- Техническая помощь Содружеству Независимых Государств) </w:t>
      </w:r>
    </w:p>
    <w:p w:rsidR="006A4709" w:rsidRPr="003C08E7" w:rsidRDefault="006A4709" w:rsidP="003C08E7">
      <w:pPr>
        <w:tabs>
          <w:tab w:val="left" w:pos="993"/>
        </w:tabs>
        <w:spacing w:before="0" w:beforeAutospacing="0" w:after="0" w:afterAutospacing="0"/>
        <w:ind w:left="709"/>
        <w:jc w:val="both"/>
        <w:rPr>
          <w:rStyle w:val="word"/>
          <w:b/>
          <w:lang w:val="ru-RU"/>
        </w:rPr>
      </w:pPr>
      <w:r w:rsidRPr="003C08E7">
        <w:rPr>
          <w:rStyle w:val="word"/>
          <w:b/>
          <w:lang w:val="ru-RU"/>
        </w:rPr>
        <w:t>- методика UNIDO (ЮНИДО</w:t>
      </w:r>
      <w:r>
        <w:rPr>
          <w:rStyle w:val="word"/>
          <w:b/>
          <w:lang w:val="ru-RU"/>
        </w:rPr>
        <w:t xml:space="preserve"> </w:t>
      </w:r>
      <w:r w:rsidRPr="003C08E7">
        <w:rPr>
          <w:rStyle w:val="word"/>
          <w:b/>
          <w:lang w:val="ru-RU"/>
        </w:rPr>
        <w:t>-</w:t>
      </w:r>
      <w:r>
        <w:rPr>
          <w:rStyle w:val="word"/>
          <w:b/>
          <w:lang w:val="ru-RU"/>
        </w:rPr>
        <w:t xml:space="preserve"> </w:t>
      </w:r>
      <w:r w:rsidRPr="003C08E7">
        <w:rPr>
          <w:rStyle w:val="word"/>
          <w:b/>
          <w:lang w:val="ru-RU"/>
        </w:rPr>
        <w:t xml:space="preserve">Организация Объединенных Наций по промышленному развитию). </w:t>
      </w:r>
    </w:p>
    <w:p w:rsidR="006A4709" w:rsidRDefault="006A4709" w:rsidP="00847398">
      <w:pPr>
        <w:spacing w:before="0" w:beforeAutospacing="0" w:after="0" w:afterAutospacing="0"/>
        <w:ind w:firstLine="709"/>
        <w:jc w:val="both"/>
        <w:rPr>
          <w:color w:val="000000"/>
          <w:shd w:val="clear" w:color="auto" w:fill="FFFFFF"/>
          <w:lang w:val="ru-RU"/>
        </w:rPr>
      </w:pPr>
      <w:r w:rsidRPr="00C72970">
        <w:rPr>
          <w:rStyle w:val="word"/>
          <w:lang w:val="ru-RU"/>
        </w:rPr>
        <w:t>При</w:t>
      </w:r>
      <w:r>
        <w:rPr>
          <w:rStyle w:val="word"/>
          <w:lang w:val="ru-RU"/>
        </w:rPr>
        <w:t xml:space="preserve"> </w:t>
      </w:r>
      <w:r w:rsidRPr="00C72970">
        <w:rPr>
          <w:rStyle w:val="word"/>
          <w:lang w:val="ru-RU"/>
        </w:rPr>
        <w:t>этом</w:t>
      </w:r>
      <w:r>
        <w:rPr>
          <w:rStyle w:val="word"/>
          <w:lang w:val="ru-RU"/>
        </w:rPr>
        <w:t xml:space="preserve"> </w:t>
      </w:r>
      <w:r w:rsidRPr="00C72970">
        <w:rPr>
          <w:rStyle w:val="word"/>
          <w:lang w:val="ru-RU"/>
        </w:rPr>
        <w:t>первые</w:t>
      </w:r>
      <w:r>
        <w:rPr>
          <w:rStyle w:val="word"/>
          <w:lang w:val="ru-RU"/>
        </w:rPr>
        <w:t xml:space="preserve"> </w:t>
      </w:r>
      <w:r w:rsidRPr="00C72970">
        <w:rPr>
          <w:rStyle w:val="word"/>
          <w:lang w:val="ru-RU"/>
        </w:rPr>
        <w:t>две</w:t>
      </w:r>
      <w:r>
        <w:rPr>
          <w:rStyle w:val="word"/>
          <w:lang w:val="ru-RU"/>
        </w:rPr>
        <w:t xml:space="preserve"> </w:t>
      </w:r>
      <w:r w:rsidRPr="00C72970">
        <w:rPr>
          <w:rStyle w:val="word"/>
          <w:lang w:val="ru-RU"/>
        </w:rPr>
        <w:t>методики</w:t>
      </w:r>
      <w:r>
        <w:rPr>
          <w:rStyle w:val="word"/>
          <w:lang w:val="ru-RU"/>
        </w:rPr>
        <w:t xml:space="preserve"> </w:t>
      </w:r>
      <w:r w:rsidRPr="00C72970">
        <w:rPr>
          <w:rStyle w:val="word"/>
          <w:lang w:val="ru-RU"/>
        </w:rPr>
        <w:t>ограниченны</w:t>
      </w:r>
      <w:r>
        <w:rPr>
          <w:rStyle w:val="word"/>
          <w:lang w:val="ru-RU"/>
        </w:rPr>
        <w:t xml:space="preserve"> </w:t>
      </w:r>
      <w:r w:rsidRPr="00C72970">
        <w:rPr>
          <w:rStyle w:val="word"/>
          <w:lang w:val="ru-RU"/>
        </w:rPr>
        <w:t>средой</w:t>
      </w:r>
      <w:r w:rsidRPr="00C72970">
        <w:rPr>
          <w:lang w:val="ru-RU"/>
        </w:rPr>
        <w:t xml:space="preserve">, </w:t>
      </w:r>
      <w:r w:rsidRPr="00C72970">
        <w:rPr>
          <w:rStyle w:val="word"/>
          <w:lang w:val="ru-RU"/>
        </w:rPr>
        <w:t>направленностью</w:t>
      </w:r>
      <w:r>
        <w:rPr>
          <w:rStyle w:val="word"/>
          <w:lang w:val="ru-RU"/>
        </w:rPr>
        <w:t xml:space="preserve"> </w:t>
      </w:r>
      <w:r w:rsidRPr="00C72970">
        <w:rPr>
          <w:rStyle w:val="word"/>
          <w:lang w:val="ru-RU"/>
        </w:rPr>
        <w:t>и</w:t>
      </w:r>
      <w:r>
        <w:rPr>
          <w:rStyle w:val="word"/>
          <w:lang w:val="ru-RU"/>
        </w:rPr>
        <w:t xml:space="preserve"> </w:t>
      </w:r>
      <w:r w:rsidRPr="00C72970">
        <w:rPr>
          <w:rStyle w:val="word"/>
          <w:lang w:val="ru-RU"/>
        </w:rPr>
        <w:t>территориальным</w:t>
      </w:r>
      <w:r>
        <w:rPr>
          <w:rStyle w:val="word"/>
          <w:lang w:val="ru-RU"/>
        </w:rPr>
        <w:t xml:space="preserve"> </w:t>
      </w:r>
      <w:r w:rsidRPr="00C72970">
        <w:rPr>
          <w:rStyle w:val="word"/>
          <w:lang w:val="ru-RU"/>
        </w:rPr>
        <w:t>использованием</w:t>
      </w:r>
      <w:r>
        <w:rPr>
          <w:rStyle w:val="word"/>
          <w:lang w:val="ru-RU"/>
        </w:rPr>
        <w:t xml:space="preserve">, а </w:t>
      </w:r>
      <w:r w:rsidRPr="00C72970">
        <w:rPr>
          <w:rStyle w:val="word"/>
          <w:lang w:val="ru-RU"/>
        </w:rPr>
        <w:t>методика</w:t>
      </w:r>
      <w:r>
        <w:rPr>
          <w:rStyle w:val="word"/>
          <w:lang w:val="ru-RU"/>
        </w:rPr>
        <w:t xml:space="preserve"> </w:t>
      </w:r>
      <w:r w:rsidRPr="00C72970">
        <w:rPr>
          <w:rStyle w:val="word"/>
        </w:rPr>
        <w:t>UNIDO</w:t>
      </w:r>
      <w:r>
        <w:rPr>
          <w:rStyle w:val="word"/>
          <w:lang w:val="ru-RU"/>
        </w:rPr>
        <w:t xml:space="preserve"> </w:t>
      </w:r>
      <w:r w:rsidRPr="00C72970">
        <w:rPr>
          <w:rStyle w:val="word"/>
          <w:lang w:val="ru-RU"/>
        </w:rPr>
        <w:t>являются</w:t>
      </w:r>
      <w:r>
        <w:rPr>
          <w:rStyle w:val="word"/>
          <w:lang w:val="ru-RU"/>
        </w:rPr>
        <w:t xml:space="preserve"> </w:t>
      </w:r>
      <w:r w:rsidRPr="00C72970">
        <w:rPr>
          <w:rStyle w:val="word"/>
          <w:lang w:val="ru-RU"/>
        </w:rPr>
        <w:t>универсальной</w:t>
      </w:r>
      <w:r>
        <w:rPr>
          <w:rStyle w:val="word"/>
          <w:lang w:val="ru-RU"/>
        </w:rPr>
        <w:t xml:space="preserve"> </w:t>
      </w:r>
      <w:r w:rsidRPr="00C72970">
        <w:rPr>
          <w:rStyle w:val="word"/>
          <w:lang w:val="ru-RU"/>
        </w:rPr>
        <w:t>и</w:t>
      </w:r>
      <w:r>
        <w:rPr>
          <w:rStyle w:val="word"/>
          <w:lang w:val="ru-RU"/>
        </w:rPr>
        <w:t xml:space="preserve"> </w:t>
      </w:r>
      <w:r w:rsidRPr="00C72970">
        <w:rPr>
          <w:rStyle w:val="word"/>
          <w:lang w:val="ru-RU"/>
        </w:rPr>
        <w:t>применимой</w:t>
      </w:r>
      <w:r>
        <w:rPr>
          <w:rStyle w:val="word"/>
          <w:lang w:val="ru-RU"/>
        </w:rPr>
        <w:t xml:space="preserve"> </w:t>
      </w:r>
      <w:r w:rsidRPr="00C72970">
        <w:rPr>
          <w:rStyle w:val="word"/>
          <w:lang w:val="ru-RU"/>
        </w:rPr>
        <w:t>на</w:t>
      </w:r>
      <w:r>
        <w:rPr>
          <w:rStyle w:val="word"/>
          <w:lang w:val="ru-RU"/>
        </w:rPr>
        <w:t xml:space="preserve"> </w:t>
      </w:r>
      <w:r w:rsidRPr="00C72970">
        <w:rPr>
          <w:rStyle w:val="word"/>
          <w:lang w:val="ru-RU"/>
        </w:rPr>
        <w:t>всей</w:t>
      </w:r>
      <w:r>
        <w:rPr>
          <w:rStyle w:val="word"/>
          <w:lang w:val="ru-RU"/>
        </w:rPr>
        <w:t xml:space="preserve"> </w:t>
      </w:r>
      <w:r w:rsidRPr="00C72970">
        <w:rPr>
          <w:rStyle w:val="word"/>
          <w:lang w:val="ru-RU"/>
        </w:rPr>
        <w:t>планете</w:t>
      </w:r>
      <w:r w:rsidRPr="00C72970">
        <w:rPr>
          <w:lang w:val="ru-RU"/>
        </w:rPr>
        <w:t>.</w:t>
      </w:r>
      <w:r>
        <w:rPr>
          <w:lang w:val="ru-RU"/>
        </w:rPr>
        <w:t xml:space="preserve"> </w:t>
      </w:r>
      <w:r w:rsidRPr="0021010E">
        <w:rPr>
          <w:color w:val="000000"/>
          <w:shd w:val="clear" w:color="auto" w:fill="FFFFFF"/>
          <w:lang w:val="ru-RU"/>
        </w:rPr>
        <w:t xml:space="preserve">Этому же способствует требование иностранных инвесторов представлять расчеты финансового плана с помощью лицензированных </w:t>
      </w:r>
      <w:r w:rsidRPr="0021010E">
        <w:rPr>
          <w:color w:val="000000"/>
          <w:shd w:val="clear" w:color="auto" w:fill="FFFFFF"/>
        </w:rPr>
        <w:t>UNIDO</w:t>
      </w:r>
      <w:r w:rsidRPr="0021010E">
        <w:rPr>
          <w:color w:val="000000"/>
          <w:shd w:val="clear" w:color="auto" w:fill="FFFFFF"/>
          <w:lang w:val="ru-RU"/>
        </w:rPr>
        <w:t xml:space="preserve"> пакетов - </w:t>
      </w:r>
      <w:r w:rsidRPr="0021010E">
        <w:rPr>
          <w:color w:val="000000"/>
          <w:shd w:val="clear" w:color="auto" w:fill="FFFFFF"/>
        </w:rPr>
        <w:t>COMFAR</w:t>
      </w:r>
      <w:r w:rsidRPr="0021010E">
        <w:rPr>
          <w:color w:val="000000"/>
          <w:shd w:val="clear" w:color="auto" w:fill="FFFFFF"/>
          <w:lang w:val="ru-RU"/>
        </w:rPr>
        <w:t xml:space="preserve"> и </w:t>
      </w:r>
      <w:r w:rsidRPr="0021010E">
        <w:rPr>
          <w:color w:val="000000"/>
          <w:shd w:val="clear" w:color="auto" w:fill="FFFFFF"/>
        </w:rPr>
        <w:t>PROPSPIN</w:t>
      </w:r>
      <w:r w:rsidRPr="0021010E">
        <w:rPr>
          <w:color w:val="000000"/>
          <w:shd w:val="clear" w:color="auto" w:fill="FFFFFF"/>
          <w:lang w:val="ru-RU"/>
        </w:rPr>
        <w:t xml:space="preserve">. </w:t>
      </w:r>
    </w:p>
    <w:p w:rsidR="006A4709" w:rsidRDefault="0064189F" w:rsidP="003C08E7">
      <w:pPr>
        <w:spacing w:before="0" w:beforeAutospacing="0" w:after="0" w:afterAutospacing="0"/>
        <w:ind w:left="709"/>
        <w:jc w:val="both"/>
        <w:rPr>
          <w:shd w:val="clear" w:color="auto" w:fill="FFFFFF"/>
          <w:lang w:val="ru-RU"/>
        </w:rPr>
      </w:pPr>
      <w:r>
        <w:rPr>
          <w:noProof/>
          <w:lang w:val="ru-RU" w:eastAsia="ru-RU"/>
        </w:rPr>
        <w:pict>
          <v:shape id="_x0000_s1106" type="#_x0000_t32" style="position:absolute;left:0;text-align:left;margin-left:20.7pt;margin-top:2.35pt;width:0;height:46.3pt;z-index:251484672" o:connectortype="straight" strokeweight="1.75pt"/>
        </w:pict>
      </w:r>
      <w:r w:rsidR="006A4709" w:rsidRPr="003C08E7">
        <w:rPr>
          <w:b/>
          <w:shd w:val="clear" w:color="auto" w:fill="FFFFFF"/>
          <w:lang w:val="ru-RU"/>
        </w:rPr>
        <w:t xml:space="preserve">Система </w:t>
      </w:r>
      <w:r w:rsidR="006A4709" w:rsidRPr="003C08E7">
        <w:rPr>
          <w:b/>
          <w:shd w:val="clear" w:color="auto" w:fill="FFFFFF"/>
        </w:rPr>
        <w:t>COMFAR</w:t>
      </w:r>
      <w:r w:rsidR="006A4709" w:rsidRPr="00847398">
        <w:rPr>
          <w:shd w:val="clear" w:color="auto" w:fill="FFFFFF"/>
          <w:lang w:val="ru-RU"/>
        </w:rPr>
        <w:t xml:space="preserve"> - позволяет получить значительную графическую информацию о результатах при варьировании ряда исходных данных: объема реализации, производственных издержек, процентов за кредит. Такая программа получила широкое распространение и используется банками</w:t>
      </w:r>
      <w:r w:rsidR="006A4709">
        <w:rPr>
          <w:shd w:val="clear" w:color="auto" w:fill="FFFFFF"/>
          <w:lang w:val="ru-RU"/>
        </w:rPr>
        <w:t>.</w:t>
      </w:r>
    </w:p>
    <w:p w:rsidR="006A4709" w:rsidRDefault="006A4709" w:rsidP="00847398">
      <w:pPr>
        <w:spacing w:before="0" w:beforeAutospacing="0" w:after="0" w:afterAutospacing="0"/>
        <w:ind w:firstLine="709"/>
        <w:jc w:val="both"/>
        <w:rPr>
          <w:shd w:val="clear" w:color="auto" w:fill="FFFFFF"/>
          <w:lang w:val="ru-RU"/>
        </w:rPr>
      </w:pPr>
      <w:r w:rsidRPr="00847398">
        <w:rPr>
          <w:shd w:val="clear" w:color="auto" w:fill="FFFFFF"/>
          <w:lang w:val="ru-RU"/>
        </w:rPr>
        <w:t xml:space="preserve">К недостаткам системы </w:t>
      </w:r>
      <w:r w:rsidRPr="00847398">
        <w:rPr>
          <w:shd w:val="clear" w:color="auto" w:fill="FFFFFF"/>
        </w:rPr>
        <w:t>COMFAR</w:t>
      </w:r>
      <w:r w:rsidRPr="00847398">
        <w:rPr>
          <w:shd w:val="clear" w:color="auto" w:fill="FFFFFF"/>
          <w:lang w:val="ru-RU"/>
        </w:rPr>
        <w:t xml:space="preserve"> следует отнести то, что в ней исходная информация для выполнения расчетов недостаточно приспособлена и не полностью соответствует структуре калькуляции затрат и данных отчетности, принятых на отечественных предприятиях. </w:t>
      </w:r>
    </w:p>
    <w:p w:rsidR="006A4709" w:rsidRDefault="006A4709" w:rsidP="00847398">
      <w:pPr>
        <w:spacing w:before="0" w:beforeAutospacing="0" w:after="0" w:afterAutospacing="0"/>
        <w:ind w:firstLine="709"/>
        <w:jc w:val="both"/>
        <w:rPr>
          <w:shd w:val="clear" w:color="auto" w:fill="FFFFFF"/>
          <w:lang w:val="ru-RU"/>
        </w:rPr>
      </w:pPr>
      <w:r>
        <w:rPr>
          <w:shd w:val="clear" w:color="auto" w:fill="FFFFFF"/>
          <w:lang w:val="ru-RU"/>
        </w:rPr>
        <w:t>Схематично алгоритм выбора методики написания бизнес-плана может быть представлен следующим образом:</w:t>
      </w:r>
    </w:p>
    <w:p w:rsidR="006A4709" w:rsidRDefault="0064189F" w:rsidP="00847398">
      <w:pPr>
        <w:spacing w:before="0" w:beforeAutospacing="0" w:after="0" w:afterAutospacing="0"/>
        <w:ind w:firstLine="709"/>
        <w:jc w:val="both"/>
        <w:rPr>
          <w:shd w:val="clear" w:color="auto" w:fill="FFFFFF"/>
          <w:lang w:val="ru-RU"/>
        </w:rPr>
      </w:pPr>
      <w:r>
        <w:rPr>
          <w:noProof/>
          <w:lang w:val="ru-RU" w:eastAsia="ru-RU"/>
        </w:rPr>
        <w:pict>
          <v:roundrect id="_x0000_s1107" style="position:absolute;left:0;text-align:left;margin-left:67.2pt;margin-top:1.55pt;width:334.5pt;height:21.75pt;z-index:251477504" arcsize="10923f">
            <v:textbox>
              <w:txbxContent>
                <w:p w:rsidR="006A4709" w:rsidRPr="00EE5F5B" w:rsidRDefault="006A4709" w:rsidP="00EE5F5B">
                  <w:pPr>
                    <w:jc w:val="center"/>
                    <w:rPr>
                      <w:lang w:val="ru-RU"/>
                    </w:rPr>
                  </w:pPr>
                  <w:r>
                    <w:rPr>
                      <w:lang w:val="ru-RU"/>
                    </w:rPr>
                    <w:t>Установление: цели(ей) реализации бизнес-плана</w:t>
                  </w:r>
                </w:p>
              </w:txbxContent>
            </v:textbox>
          </v:roundrect>
        </w:pict>
      </w:r>
    </w:p>
    <w:p w:rsidR="006A4709" w:rsidRDefault="0064189F" w:rsidP="00847398">
      <w:pPr>
        <w:spacing w:before="0" w:beforeAutospacing="0" w:after="0" w:afterAutospacing="0"/>
        <w:ind w:firstLine="709"/>
        <w:jc w:val="both"/>
        <w:rPr>
          <w:shd w:val="clear" w:color="auto" w:fill="FFFFFF"/>
          <w:lang w:val="ru-RU"/>
        </w:rPr>
      </w:pPr>
      <w:r>
        <w:rPr>
          <w:noProof/>
          <w:lang w:val="ru-RU"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08" type="#_x0000_t67" style="position:absolute;left:0;text-align:left;margin-left:76.95pt;margin-top:9.5pt;width:68.25pt;height:15pt;z-index:251481600" adj="8640,5633"/>
        </w:pict>
      </w:r>
    </w:p>
    <w:p w:rsidR="006A4709" w:rsidRDefault="0064189F" w:rsidP="00847398">
      <w:pPr>
        <w:spacing w:before="0" w:beforeAutospacing="0" w:after="0" w:afterAutospacing="0"/>
        <w:ind w:firstLine="709"/>
        <w:jc w:val="both"/>
        <w:rPr>
          <w:shd w:val="clear" w:color="auto" w:fill="FFFFFF"/>
          <w:lang w:val="ru-RU"/>
        </w:rPr>
      </w:pPr>
      <w:r>
        <w:rPr>
          <w:noProof/>
          <w:lang w:val="ru-RU" w:eastAsia="ru-RU"/>
        </w:rPr>
        <w:pict>
          <v:roundrect id="_x0000_s1109" style="position:absolute;left:0;text-align:left;margin-left:221.7pt;margin-top:.2pt;width:255pt;height:36pt;z-index:251479552" arcsize="10923f">
            <v:textbox style="mso-next-textbox:#_x0000_s1109">
              <w:txbxContent>
                <w:p w:rsidR="006A4709" w:rsidRPr="002F059C" w:rsidRDefault="006A4709" w:rsidP="002F059C">
                  <w:pPr>
                    <w:spacing w:before="0" w:beforeAutospacing="0" w:after="0" w:afterAutospacing="0"/>
                    <w:jc w:val="center"/>
                    <w:rPr>
                      <w:sz w:val="22"/>
                      <w:lang w:val="ru-RU"/>
                    </w:rPr>
                  </w:pPr>
                  <w:r w:rsidRPr="002F059C">
                    <w:rPr>
                      <w:sz w:val="22"/>
                      <w:lang w:val="ru-RU"/>
                    </w:rPr>
                    <w:t>Выделение основных источников</w:t>
                  </w:r>
                </w:p>
                <w:p w:rsidR="006A4709" w:rsidRPr="002F059C" w:rsidRDefault="006A4709" w:rsidP="002F059C">
                  <w:pPr>
                    <w:spacing w:before="0" w:beforeAutospacing="0" w:after="0" w:afterAutospacing="0"/>
                    <w:jc w:val="center"/>
                    <w:rPr>
                      <w:sz w:val="22"/>
                      <w:lang w:val="ru-RU"/>
                    </w:rPr>
                  </w:pPr>
                  <w:r w:rsidRPr="002F059C">
                    <w:rPr>
                      <w:sz w:val="22"/>
                      <w:lang w:val="ru-RU"/>
                    </w:rPr>
                    <w:t>обеспечивающих появление</w:t>
                  </w:r>
                  <w:r>
                    <w:rPr>
                      <w:sz w:val="22"/>
                      <w:lang w:val="ru-RU"/>
                    </w:rPr>
                    <w:t xml:space="preserve"> требуемых </w:t>
                  </w:r>
                  <w:r w:rsidRPr="002F059C">
                    <w:rPr>
                      <w:sz w:val="22"/>
                      <w:lang w:val="ru-RU"/>
                    </w:rPr>
                    <w:t>ресурсов</w:t>
                  </w:r>
                </w:p>
              </w:txbxContent>
            </v:textbox>
          </v:roundrect>
        </w:pict>
      </w:r>
      <w:r>
        <w:rPr>
          <w:noProof/>
          <w:lang w:val="ru-RU" w:eastAsia="ru-RU"/>
        </w:rPr>
        <w:pict>
          <v:shape id="_x0000_s1110" type="#_x0000_t13" style="position:absolute;left:0;text-align:left;margin-left:203.7pt;margin-top:2.45pt;width:9pt;height:33.75pt;z-index:251480576" adj="5987,5406"/>
        </w:pict>
      </w:r>
      <w:r>
        <w:rPr>
          <w:noProof/>
          <w:lang w:val="ru-RU" w:eastAsia="ru-RU"/>
        </w:rPr>
        <w:pict>
          <v:roundrect id="_x0000_s1111" style="position:absolute;left:0;text-align:left;margin-left:-11.55pt;margin-top:10.7pt;width:211.5pt;height:49.5pt;z-index:251478528" arcsize="10923f">
            <v:textbox>
              <w:txbxContent>
                <w:p w:rsidR="006A4709" w:rsidRPr="00EE5F5B" w:rsidRDefault="006A4709" w:rsidP="002F059C">
                  <w:pPr>
                    <w:spacing w:before="0" w:beforeAutospacing="0" w:after="0" w:afterAutospacing="0"/>
                    <w:jc w:val="center"/>
                    <w:rPr>
                      <w:lang w:val="ru-RU"/>
                    </w:rPr>
                  </w:pPr>
                  <w:r w:rsidRPr="002F059C">
                    <w:rPr>
                      <w:sz w:val="22"/>
                      <w:lang w:val="ru-RU"/>
                    </w:rPr>
                    <w:t xml:space="preserve">Определение требуемых ресурсов (по составу) под реализацию цели(ей) бизнес-плана    </w:t>
                  </w:r>
                </w:p>
              </w:txbxContent>
            </v:textbox>
          </v:roundrect>
        </w:pict>
      </w:r>
    </w:p>
    <w:p w:rsidR="006A4709" w:rsidRDefault="006A4709" w:rsidP="00847398">
      <w:pPr>
        <w:spacing w:before="0" w:beforeAutospacing="0" w:after="0" w:afterAutospacing="0"/>
        <w:ind w:firstLine="709"/>
        <w:jc w:val="both"/>
        <w:rPr>
          <w:shd w:val="clear" w:color="auto" w:fill="FFFFFF"/>
          <w:lang w:val="ru-RU"/>
        </w:rPr>
      </w:pPr>
    </w:p>
    <w:p w:rsidR="006A4709" w:rsidRDefault="0064189F" w:rsidP="00847398">
      <w:pPr>
        <w:spacing w:before="0" w:beforeAutospacing="0" w:after="0" w:afterAutospacing="0"/>
        <w:ind w:firstLine="709"/>
        <w:jc w:val="both"/>
        <w:rPr>
          <w:shd w:val="clear" w:color="auto" w:fill="FFFFFF"/>
          <w:lang w:val="ru-RU"/>
        </w:rPr>
      </w:pPr>
      <w:r>
        <w:rPr>
          <w:noProof/>
          <w:lang w:val="ru-RU" w:eastAsia="ru-RU"/>
        </w:rPr>
        <w:pict>
          <v:shape id="_x0000_s1112" type="#_x0000_t67" style="position:absolute;left:0;text-align:left;margin-left:313.2pt;margin-top:12.35pt;width:37.5pt;height:7.5pt;z-index:251483648" adj="8640,5633"/>
        </w:pict>
      </w:r>
    </w:p>
    <w:p w:rsidR="006A4709" w:rsidRDefault="0064189F" w:rsidP="00847398">
      <w:pPr>
        <w:spacing w:before="0" w:beforeAutospacing="0" w:after="0" w:afterAutospacing="0"/>
        <w:ind w:firstLine="709"/>
        <w:jc w:val="both"/>
        <w:rPr>
          <w:shd w:val="clear" w:color="auto" w:fill="FFFFFF"/>
          <w:lang w:val="ru-RU"/>
        </w:rPr>
      </w:pPr>
      <w:r>
        <w:rPr>
          <w:noProof/>
          <w:lang w:val="ru-RU" w:eastAsia="ru-RU"/>
        </w:rPr>
        <w:pict>
          <v:roundrect id="_x0000_s1113" style="position:absolute;left:0;text-align:left;margin-left:221.7pt;margin-top:6.05pt;width:207pt;height:26.25pt;z-index:251482624" arcsize="10923f">
            <v:textbox style="mso-next-textbox:#_x0000_s1113">
              <w:txbxContent>
                <w:p w:rsidR="006A4709" w:rsidRPr="002F059C" w:rsidRDefault="006A4709" w:rsidP="002F059C">
                  <w:pPr>
                    <w:spacing w:before="0" w:beforeAutospacing="0" w:after="0" w:afterAutospacing="0"/>
                    <w:jc w:val="center"/>
                    <w:rPr>
                      <w:sz w:val="22"/>
                      <w:lang w:val="ru-RU"/>
                    </w:rPr>
                  </w:pPr>
                  <w:r>
                    <w:rPr>
                      <w:lang w:val="ru-RU"/>
                    </w:rPr>
                    <w:t xml:space="preserve"> Выбор оптимальной </w:t>
                  </w:r>
                  <w:r w:rsidRPr="003C08E7">
                    <w:rPr>
                      <w:b/>
                      <w:lang w:val="ru-RU"/>
                    </w:rPr>
                    <w:t xml:space="preserve">методики  </w:t>
                  </w:r>
                </w:p>
                <w:p w:rsidR="006A4709" w:rsidRPr="002F059C" w:rsidRDefault="006A4709" w:rsidP="002F059C">
                  <w:pPr>
                    <w:spacing w:before="0" w:beforeAutospacing="0" w:after="0" w:afterAutospacing="0"/>
                    <w:jc w:val="center"/>
                    <w:rPr>
                      <w:sz w:val="22"/>
                      <w:lang w:val="ru-RU"/>
                    </w:rPr>
                  </w:pPr>
                </w:p>
              </w:txbxContent>
            </v:textbox>
          </v:roundrect>
        </w:pict>
      </w:r>
    </w:p>
    <w:p w:rsidR="006A4709" w:rsidRDefault="006A4709" w:rsidP="00847398">
      <w:pPr>
        <w:spacing w:before="0" w:beforeAutospacing="0" w:after="0" w:afterAutospacing="0"/>
        <w:ind w:firstLine="709"/>
        <w:jc w:val="both"/>
        <w:rPr>
          <w:shd w:val="clear" w:color="auto" w:fill="FFFFFF"/>
          <w:lang w:val="ru-RU"/>
        </w:rPr>
      </w:pPr>
    </w:p>
    <w:p w:rsidR="006A4709" w:rsidRDefault="006A4709" w:rsidP="00847398">
      <w:pPr>
        <w:spacing w:before="0" w:beforeAutospacing="0" w:after="0" w:afterAutospacing="0"/>
        <w:ind w:firstLine="709"/>
        <w:jc w:val="both"/>
        <w:rPr>
          <w:lang w:val="ru-RU"/>
        </w:rPr>
      </w:pPr>
    </w:p>
    <w:p w:rsidR="006A4709" w:rsidRPr="00847398" w:rsidRDefault="006A4709" w:rsidP="001D1F7C">
      <w:pPr>
        <w:spacing w:before="0" w:beforeAutospacing="0" w:after="120" w:afterAutospacing="0"/>
        <w:ind w:firstLine="709"/>
        <w:jc w:val="both"/>
        <w:rPr>
          <w:lang w:val="ru-RU"/>
        </w:rPr>
      </w:pPr>
      <w:r>
        <w:rPr>
          <w:lang w:val="ru-RU"/>
        </w:rPr>
        <w:t xml:space="preserve">Рисунок 2.1 – Схема выбора методики в системе написания бизнес-плана </w:t>
      </w:r>
    </w:p>
    <w:p w:rsidR="006A4709" w:rsidRDefault="006A4709" w:rsidP="009A438A">
      <w:pPr>
        <w:spacing w:before="0" w:beforeAutospacing="0" w:after="0" w:afterAutospacing="0"/>
        <w:ind w:firstLine="710"/>
        <w:jc w:val="both"/>
        <w:rPr>
          <w:lang w:val="ru-RU"/>
        </w:rPr>
      </w:pPr>
      <w:r w:rsidRPr="00C72970">
        <w:rPr>
          <w:rStyle w:val="word"/>
          <w:lang w:val="ru-RU"/>
        </w:rPr>
        <w:lastRenderedPageBreak/>
        <w:t>Выбор</w:t>
      </w:r>
      <w:r>
        <w:rPr>
          <w:rStyle w:val="word"/>
          <w:lang w:val="ru-RU"/>
        </w:rPr>
        <w:t xml:space="preserve"> </w:t>
      </w:r>
      <w:r w:rsidRPr="00C72970">
        <w:rPr>
          <w:rStyle w:val="word"/>
          <w:lang w:val="ru-RU"/>
        </w:rPr>
        <w:t>и</w:t>
      </w:r>
      <w:r>
        <w:rPr>
          <w:rStyle w:val="word"/>
          <w:lang w:val="ru-RU"/>
        </w:rPr>
        <w:t xml:space="preserve"> </w:t>
      </w:r>
      <w:r w:rsidRPr="006A4971">
        <w:rPr>
          <w:lang w:val="ru-RU"/>
        </w:rPr>
        <w:t>применение методики преследует прежде всего реализацию</w:t>
      </w:r>
      <w:r w:rsidRPr="00C72970">
        <w:t> </w:t>
      </w:r>
      <w:r w:rsidRPr="006A4971">
        <w:rPr>
          <w:lang w:val="ru-RU"/>
        </w:rPr>
        <w:t>поддержки ключевого вопроса-</w:t>
      </w:r>
      <w:r w:rsidRPr="00C72970">
        <w:t> </w:t>
      </w:r>
      <w:r w:rsidRPr="006A4971">
        <w:rPr>
          <w:lang w:val="ru-RU"/>
        </w:rPr>
        <w:t xml:space="preserve"> оценки финансовой и экономической эффективности проекта. В</w:t>
      </w:r>
      <w:r>
        <w:rPr>
          <w:lang w:val="ru-RU"/>
        </w:rPr>
        <w:t xml:space="preserve"> </w:t>
      </w:r>
      <w:r w:rsidRPr="006A4971">
        <w:rPr>
          <w:lang w:val="ru-RU"/>
        </w:rPr>
        <w:t>нашем</w:t>
      </w:r>
      <w:r>
        <w:rPr>
          <w:lang w:val="ru-RU"/>
        </w:rPr>
        <w:t xml:space="preserve"> </w:t>
      </w:r>
      <w:r w:rsidRPr="006A4971">
        <w:rPr>
          <w:lang w:val="ru-RU"/>
        </w:rPr>
        <w:t>государстве</w:t>
      </w:r>
      <w:r>
        <w:rPr>
          <w:lang w:val="ru-RU"/>
        </w:rPr>
        <w:t xml:space="preserve"> </w:t>
      </w:r>
      <w:r w:rsidRPr="006A4971">
        <w:rPr>
          <w:lang w:val="ru-RU"/>
        </w:rPr>
        <w:t>сегодня</w:t>
      </w:r>
      <w:r>
        <w:rPr>
          <w:lang w:val="ru-RU"/>
        </w:rPr>
        <w:t xml:space="preserve"> </w:t>
      </w:r>
      <w:r w:rsidRPr="006A4971">
        <w:rPr>
          <w:lang w:val="ru-RU"/>
        </w:rPr>
        <w:t>имеются</w:t>
      </w:r>
      <w:r>
        <w:rPr>
          <w:lang w:val="ru-RU"/>
        </w:rPr>
        <w:t xml:space="preserve"> с</w:t>
      </w:r>
      <w:r w:rsidRPr="006A4971">
        <w:rPr>
          <w:lang w:val="ru-RU"/>
        </w:rPr>
        <w:t>пецифические</w:t>
      </w:r>
      <w:r>
        <w:rPr>
          <w:lang w:val="ru-RU"/>
        </w:rPr>
        <w:t xml:space="preserve"> </w:t>
      </w:r>
      <w:r w:rsidRPr="006A4971">
        <w:rPr>
          <w:lang w:val="ru-RU"/>
        </w:rPr>
        <w:t>особенности</w:t>
      </w:r>
      <w:r>
        <w:rPr>
          <w:lang w:val="ru-RU"/>
        </w:rPr>
        <w:t xml:space="preserve"> </w:t>
      </w:r>
      <w:r w:rsidRPr="006A4971">
        <w:rPr>
          <w:lang w:val="ru-RU"/>
        </w:rPr>
        <w:t>применения</w:t>
      </w:r>
      <w:r w:rsidRPr="009A438A">
        <w:rPr>
          <w:lang w:val="ru-RU"/>
        </w:rPr>
        <w:t> </w:t>
      </w:r>
      <w:r w:rsidRPr="006A4971">
        <w:rPr>
          <w:lang w:val="ru-RU"/>
        </w:rPr>
        <w:t>зарубежных</w:t>
      </w:r>
      <w:r>
        <w:rPr>
          <w:lang w:val="ru-RU"/>
        </w:rPr>
        <w:t xml:space="preserve"> </w:t>
      </w:r>
      <w:r w:rsidRPr="006A4971">
        <w:rPr>
          <w:lang w:val="ru-RU"/>
        </w:rPr>
        <w:t>методик</w:t>
      </w:r>
      <w:r w:rsidRPr="009A438A">
        <w:rPr>
          <w:lang w:val="ru-RU"/>
        </w:rPr>
        <w:t> </w:t>
      </w:r>
      <w:r w:rsidRPr="006A4971">
        <w:rPr>
          <w:lang w:val="ru-RU"/>
        </w:rPr>
        <w:t>и</w:t>
      </w:r>
      <w:r>
        <w:rPr>
          <w:lang w:val="ru-RU"/>
        </w:rPr>
        <w:t xml:space="preserve"> </w:t>
      </w:r>
      <w:r w:rsidRPr="006A4971">
        <w:rPr>
          <w:lang w:val="ru-RU"/>
        </w:rPr>
        <w:t>прежде</w:t>
      </w:r>
      <w:r>
        <w:rPr>
          <w:lang w:val="ru-RU"/>
        </w:rPr>
        <w:t xml:space="preserve"> </w:t>
      </w:r>
      <w:r w:rsidRPr="006A4971">
        <w:rPr>
          <w:lang w:val="ru-RU"/>
        </w:rPr>
        <w:t>всего</w:t>
      </w:r>
      <w:r>
        <w:rPr>
          <w:lang w:val="ru-RU"/>
        </w:rPr>
        <w:t xml:space="preserve"> </w:t>
      </w:r>
      <w:r w:rsidRPr="006A4971">
        <w:rPr>
          <w:lang w:val="ru-RU"/>
        </w:rPr>
        <w:t>это</w:t>
      </w:r>
      <w:r>
        <w:rPr>
          <w:lang w:val="ru-RU"/>
        </w:rPr>
        <w:t xml:space="preserve"> </w:t>
      </w:r>
      <w:r w:rsidRPr="006A4971">
        <w:rPr>
          <w:lang w:val="ru-RU"/>
        </w:rPr>
        <w:t>то</w:t>
      </w:r>
      <w:r>
        <w:rPr>
          <w:lang w:val="ru-RU"/>
        </w:rPr>
        <w:t xml:space="preserve"> </w:t>
      </w:r>
      <w:r w:rsidRPr="006A4971">
        <w:rPr>
          <w:lang w:val="ru-RU"/>
        </w:rPr>
        <w:t>что</w:t>
      </w:r>
      <w:r>
        <w:rPr>
          <w:lang w:val="ru-RU"/>
        </w:rPr>
        <w:t xml:space="preserve"> </w:t>
      </w:r>
      <w:r w:rsidRPr="006A4971">
        <w:rPr>
          <w:lang w:val="ru-RU"/>
        </w:rPr>
        <w:t>высокоэффективная</w:t>
      </w:r>
      <w:r>
        <w:rPr>
          <w:lang w:val="ru-RU"/>
        </w:rPr>
        <w:t xml:space="preserve"> </w:t>
      </w:r>
      <w:r w:rsidRPr="006A4971">
        <w:rPr>
          <w:lang w:val="ru-RU"/>
        </w:rPr>
        <w:t>методика</w:t>
      </w:r>
      <w:r>
        <w:rPr>
          <w:lang w:val="ru-RU"/>
        </w:rPr>
        <w:t xml:space="preserve"> </w:t>
      </w:r>
      <w:r w:rsidRPr="006A4971">
        <w:rPr>
          <w:lang w:val="ru-RU"/>
        </w:rPr>
        <w:t>в</w:t>
      </w:r>
      <w:r>
        <w:rPr>
          <w:lang w:val="ru-RU"/>
        </w:rPr>
        <w:t xml:space="preserve"> </w:t>
      </w:r>
      <w:r w:rsidRPr="006A4971">
        <w:rPr>
          <w:lang w:val="ru-RU"/>
        </w:rPr>
        <w:t>одном</w:t>
      </w:r>
      <w:r>
        <w:rPr>
          <w:lang w:val="ru-RU"/>
        </w:rPr>
        <w:t xml:space="preserve"> </w:t>
      </w:r>
      <w:r w:rsidRPr="006A4971">
        <w:rPr>
          <w:lang w:val="ru-RU"/>
        </w:rPr>
        <w:t>государстве</w:t>
      </w:r>
      <w:r>
        <w:rPr>
          <w:lang w:val="ru-RU"/>
        </w:rPr>
        <w:t xml:space="preserve"> </w:t>
      </w:r>
      <w:r w:rsidRPr="006A4971">
        <w:rPr>
          <w:lang w:val="ru-RU"/>
        </w:rPr>
        <w:t>может</w:t>
      </w:r>
      <w:r>
        <w:rPr>
          <w:lang w:val="ru-RU"/>
        </w:rPr>
        <w:t xml:space="preserve"> </w:t>
      </w:r>
      <w:r w:rsidRPr="006A4971">
        <w:rPr>
          <w:lang w:val="ru-RU"/>
        </w:rPr>
        <w:t>иметь</w:t>
      </w:r>
      <w:r>
        <w:rPr>
          <w:lang w:val="ru-RU"/>
        </w:rPr>
        <w:t xml:space="preserve"> </w:t>
      </w:r>
      <w:r w:rsidRPr="006A4971">
        <w:rPr>
          <w:lang w:val="ru-RU"/>
        </w:rPr>
        <w:t>иную</w:t>
      </w:r>
      <w:r>
        <w:rPr>
          <w:lang w:val="ru-RU"/>
        </w:rPr>
        <w:t xml:space="preserve"> </w:t>
      </w:r>
      <w:r w:rsidRPr="006A4971">
        <w:rPr>
          <w:lang w:val="ru-RU"/>
        </w:rPr>
        <w:t>ценность</w:t>
      </w:r>
      <w:r>
        <w:rPr>
          <w:lang w:val="ru-RU"/>
        </w:rPr>
        <w:t xml:space="preserve"> </w:t>
      </w:r>
      <w:r w:rsidRPr="006A4971">
        <w:rPr>
          <w:lang w:val="ru-RU"/>
        </w:rPr>
        <w:t>и</w:t>
      </w:r>
      <w:r>
        <w:rPr>
          <w:lang w:val="ru-RU"/>
        </w:rPr>
        <w:t xml:space="preserve"> </w:t>
      </w:r>
      <w:r w:rsidRPr="006A4971">
        <w:rPr>
          <w:lang w:val="ru-RU"/>
        </w:rPr>
        <w:t>результативность</w:t>
      </w:r>
      <w:r>
        <w:rPr>
          <w:lang w:val="ru-RU"/>
        </w:rPr>
        <w:t xml:space="preserve"> </w:t>
      </w:r>
      <w:r w:rsidRPr="006A4971">
        <w:rPr>
          <w:lang w:val="ru-RU"/>
        </w:rPr>
        <w:t>в</w:t>
      </w:r>
      <w:r>
        <w:rPr>
          <w:lang w:val="ru-RU"/>
        </w:rPr>
        <w:t xml:space="preserve"> </w:t>
      </w:r>
      <w:r w:rsidRPr="006A4971">
        <w:rPr>
          <w:lang w:val="ru-RU"/>
        </w:rPr>
        <w:t>другом</w:t>
      </w:r>
      <w:r w:rsidRPr="00C72970">
        <w:rPr>
          <w:lang w:val="ru-RU"/>
        </w:rPr>
        <w:t xml:space="preserve">. </w:t>
      </w:r>
      <w:r w:rsidRPr="006A4971">
        <w:rPr>
          <w:lang w:val="ru-RU"/>
        </w:rPr>
        <w:t>В</w:t>
      </w:r>
      <w:r>
        <w:rPr>
          <w:lang w:val="ru-RU"/>
        </w:rPr>
        <w:t xml:space="preserve"> </w:t>
      </w:r>
      <w:r w:rsidRPr="006A4971">
        <w:rPr>
          <w:lang w:val="ru-RU"/>
        </w:rPr>
        <w:t>России</w:t>
      </w:r>
      <w:r>
        <w:rPr>
          <w:lang w:val="ru-RU"/>
        </w:rPr>
        <w:t xml:space="preserve"> </w:t>
      </w:r>
      <w:r w:rsidRPr="006A4971">
        <w:rPr>
          <w:lang w:val="ru-RU"/>
        </w:rPr>
        <w:t>имеется</w:t>
      </w:r>
      <w:r>
        <w:rPr>
          <w:lang w:val="ru-RU"/>
        </w:rPr>
        <w:t xml:space="preserve"> </w:t>
      </w:r>
      <w:r w:rsidRPr="006A4971">
        <w:rPr>
          <w:lang w:val="ru-RU"/>
        </w:rPr>
        <w:t>ряд</w:t>
      </w:r>
      <w:r>
        <w:rPr>
          <w:lang w:val="ru-RU"/>
        </w:rPr>
        <w:t xml:space="preserve"> </w:t>
      </w:r>
      <w:r w:rsidRPr="006A4971">
        <w:rPr>
          <w:lang w:val="ru-RU"/>
        </w:rPr>
        <w:t>специфик</w:t>
      </w:r>
      <w:r>
        <w:rPr>
          <w:lang w:val="ru-RU"/>
        </w:rPr>
        <w:t xml:space="preserve"> </w:t>
      </w:r>
      <w:r w:rsidRPr="006A4971">
        <w:rPr>
          <w:lang w:val="ru-RU"/>
        </w:rPr>
        <w:t>таких</w:t>
      </w:r>
      <w:r>
        <w:rPr>
          <w:lang w:val="ru-RU"/>
        </w:rPr>
        <w:t xml:space="preserve"> </w:t>
      </w:r>
      <w:r w:rsidRPr="006A4971">
        <w:rPr>
          <w:lang w:val="ru-RU"/>
        </w:rPr>
        <w:t>как</w:t>
      </w:r>
      <w:r w:rsidRPr="00C72970">
        <w:rPr>
          <w:lang w:val="ru-RU"/>
        </w:rPr>
        <w:t>:</w:t>
      </w:r>
      <w:r>
        <w:rPr>
          <w:lang w:val="ru-RU"/>
        </w:rPr>
        <w:t xml:space="preserve"> </w:t>
      </w:r>
    </w:p>
    <w:p w:rsidR="006A4709" w:rsidRPr="00C72970" w:rsidRDefault="006A4709" w:rsidP="009A438A">
      <w:pPr>
        <w:spacing w:before="0" w:beforeAutospacing="0" w:after="0" w:afterAutospacing="0"/>
        <w:ind w:firstLine="710"/>
        <w:jc w:val="both"/>
        <w:rPr>
          <w:lang w:val="ru-RU"/>
        </w:rPr>
      </w:pPr>
      <w:r w:rsidRPr="00C72970">
        <w:rPr>
          <w:lang w:val="ru-RU"/>
        </w:rPr>
        <w:t xml:space="preserve">- </w:t>
      </w:r>
      <w:r w:rsidRPr="006A4971">
        <w:rPr>
          <w:lang w:val="ru-RU"/>
        </w:rPr>
        <w:t>дифференциация</w:t>
      </w:r>
      <w:r>
        <w:rPr>
          <w:lang w:val="ru-RU"/>
        </w:rPr>
        <w:t xml:space="preserve"> </w:t>
      </w:r>
      <w:r w:rsidRPr="006A4971">
        <w:rPr>
          <w:lang w:val="ru-RU"/>
        </w:rPr>
        <w:t>бизнес</w:t>
      </w:r>
      <w:r>
        <w:rPr>
          <w:lang w:val="ru-RU"/>
        </w:rPr>
        <w:t xml:space="preserve"> </w:t>
      </w:r>
      <w:r w:rsidRPr="006A4971">
        <w:rPr>
          <w:lang w:val="ru-RU"/>
        </w:rPr>
        <w:t>среды</w:t>
      </w:r>
      <w:r>
        <w:rPr>
          <w:lang w:val="ru-RU"/>
        </w:rPr>
        <w:t xml:space="preserve"> </w:t>
      </w:r>
      <w:r w:rsidRPr="006A4971">
        <w:rPr>
          <w:lang w:val="ru-RU"/>
        </w:rPr>
        <w:t>и</w:t>
      </w:r>
      <w:r>
        <w:rPr>
          <w:lang w:val="ru-RU"/>
        </w:rPr>
        <w:t xml:space="preserve"> </w:t>
      </w:r>
      <w:r w:rsidRPr="006A4971">
        <w:rPr>
          <w:lang w:val="ru-RU"/>
        </w:rPr>
        <w:t>ментальности</w:t>
      </w:r>
      <w:r>
        <w:rPr>
          <w:lang w:val="ru-RU"/>
        </w:rPr>
        <w:t xml:space="preserve"> </w:t>
      </w:r>
      <w:r w:rsidRPr="006A4971">
        <w:rPr>
          <w:lang w:val="ru-RU"/>
        </w:rPr>
        <w:t>восприятия</w:t>
      </w:r>
      <w:r w:rsidRPr="009A438A">
        <w:rPr>
          <w:lang w:val="ru-RU"/>
        </w:rPr>
        <w:t> </w:t>
      </w:r>
      <w:r w:rsidRPr="00C72970">
        <w:rPr>
          <w:lang w:val="ru-RU"/>
        </w:rPr>
        <w:t>(</w:t>
      </w:r>
      <w:r w:rsidRPr="006A4971">
        <w:rPr>
          <w:lang w:val="ru-RU"/>
        </w:rPr>
        <w:t>правовые</w:t>
      </w:r>
      <w:r w:rsidRPr="009A438A">
        <w:rPr>
          <w:lang w:val="ru-RU"/>
        </w:rPr>
        <w:t> </w:t>
      </w:r>
      <w:r w:rsidRPr="006A4971">
        <w:rPr>
          <w:lang w:val="ru-RU"/>
        </w:rPr>
        <w:t>акты</w:t>
      </w:r>
      <w:r>
        <w:rPr>
          <w:lang w:val="ru-RU"/>
        </w:rPr>
        <w:t xml:space="preserve"> </w:t>
      </w:r>
      <w:r w:rsidRPr="006A4971">
        <w:rPr>
          <w:lang w:val="ru-RU"/>
        </w:rPr>
        <w:t>и</w:t>
      </w:r>
      <w:r>
        <w:rPr>
          <w:lang w:val="ru-RU"/>
        </w:rPr>
        <w:t xml:space="preserve"> </w:t>
      </w:r>
      <w:r w:rsidRPr="006A4971">
        <w:rPr>
          <w:lang w:val="ru-RU"/>
        </w:rPr>
        <w:t>его</w:t>
      </w:r>
      <w:r>
        <w:rPr>
          <w:lang w:val="ru-RU"/>
        </w:rPr>
        <w:t xml:space="preserve"> </w:t>
      </w:r>
      <w:r w:rsidRPr="006A4971">
        <w:rPr>
          <w:lang w:val="ru-RU"/>
        </w:rPr>
        <w:t>нигилизм</w:t>
      </w:r>
      <w:r>
        <w:rPr>
          <w:lang w:val="ru-RU"/>
        </w:rPr>
        <w:t xml:space="preserve"> </w:t>
      </w:r>
      <w:r w:rsidRPr="006A4971">
        <w:rPr>
          <w:lang w:val="ru-RU"/>
        </w:rPr>
        <w:t>в</w:t>
      </w:r>
      <w:r>
        <w:rPr>
          <w:lang w:val="ru-RU"/>
        </w:rPr>
        <w:t xml:space="preserve"> </w:t>
      </w:r>
      <w:r w:rsidRPr="006A4971">
        <w:rPr>
          <w:lang w:val="ru-RU"/>
        </w:rPr>
        <w:t>обществе</w:t>
      </w:r>
      <w:r w:rsidRPr="00C72970">
        <w:rPr>
          <w:lang w:val="ru-RU"/>
        </w:rPr>
        <w:t>,</w:t>
      </w:r>
      <w:r w:rsidRPr="009A438A">
        <w:rPr>
          <w:lang w:val="ru-RU"/>
        </w:rPr>
        <w:t> </w:t>
      </w:r>
      <w:r w:rsidRPr="006A4971">
        <w:rPr>
          <w:lang w:val="ru-RU"/>
        </w:rPr>
        <w:t>система</w:t>
      </w:r>
      <w:r>
        <w:rPr>
          <w:lang w:val="ru-RU"/>
        </w:rPr>
        <w:t xml:space="preserve"> </w:t>
      </w:r>
      <w:r w:rsidRPr="006A4971">
        <w:rPr>
          <w:lang w:val="ru-RU"/>
        </w:rPr>
        <w:t>требований</w:t>
      </w:r>
      <w:r>
        <w:rPr>
          <w:lang w:val="ru-RU"/>
        </w:rPr>
        <w:t xml:space="preserve"> </w:t>
      </w:r>
      <w:r w:rsidRPr="006A4971">
        <w:rPr>
          <w:lang w:val="ru-RU"/>
        </w:rPr>
        <w:t>к</w:t>
      </w:r>
      <w:r w:rsidRPr="009A438A">
        <w:rPr>
          <w:lang w:val="ru-RU"/>
        </w:rPr>
        <w:t> </w:t>
      </w:r>
      <w:r>
        <w:rPr>
          <w:lang w:val="ru-RU"/>
        </w:rPr>
        <w:t xml:space="preserve">стандартизации </w:t>
      </w:r>
      <w:r w:rsidRPr="006A4971">
        <w:rPr>
          <w:lang w:val="ru-RU"/>
        </w:rPr>
        <w:t>качеству</w:t>
      </w:r>
      <w:r w:rsidRPr="00C72970">
        <w:rPr>
          <w:lang w:val="ru-RU"/>
        </w:rPr>
        <w:t xml:space="preserve">, </w:t>
      </w:r>
      <w:r w:rsidRPr="006A4971">
        <w:rPr>
          <w:lang w:val="ru-RU"/>
        </w:rPr>
        <w:t>поведение</w:t>
      </w:r>
      <w:r>
        <w:rPr>
          <w:lang w:val="ru-RU"/>
        </w:rPr>
        <w:t xml:space="preserve"> </w:t>
      </w:r>
      <w:r w:rsidRPr="006A4971">
        <w:rPr>
          <w:lang w:val="ru-RU"/>
        </w:rPr>
        <w:t>и</w:t>
      </w:r>
      <w:r>
        <w:rPr>
          <w:lang w:val="ru-RU"/>
        </w:rPr>
        <w:t xml:space="preserve"> </w:t>
      </w:r>
      <w:r w:rsidRPr="006A4971">
        <w:rPr>
          <w:lang w:val="ru-RU"/>
        </w:rPr>
        <w:t>стиль</w:t>
      </w:r>
      <w:r>
        <w:rPr>
          <w:lang w:val="ru-RU"/>
        </w:rPr>
        <w:t xml:space="preserve"> </w:t>
      </w:r>
      <w:r w:rsidRPr="006A4971">
        <w:rPr>
          <w:lang w:val="ru-RU"/>
        </w:rPr>
        <w:t>разрешения</w:t>
      </w:r>
      <w:r>
        <w:rPr>
          <w:lang w:val="ru-RU"/>
        </w:rPr>
        <w:t xml:space="preserve"> </w:t>
      </w:r>
      <w:r w:rsidRPr="006A4971">
        <w:rPr>
          <w:lang w:val="ru-RU"/>
        </w:rPr>
        <w:t>бизнес</w:t>
      </w:r>
      <w:r>
        <w:rPr>
          <w:lang w:val="ru-RU"/>
        </w:rPr>
        <w:t xml:space="preserve"> </w:t>
      </w:r>
      <w:r w:rsidRPr="006A4971">
        <w:rPr>
          <w:lang w:val="ru-RU"/>
        </w:rPr>
        <w:t>ситуаций</w:t>
      </w:r>
      <w:r w:rsidRPr="00C72970">
        <w:rPr>
          <w:lang w:val="ru-RU"/>
        </w:rPr>
        <w:t>);</w:t>
      </w:r>
    </w:p>
    <w:p w:rsidR="006A4709" w:rsidRDefault="006A4709" w:rsidP="003C08E7">
      <w:pPr>
        <w:spacing w:before="0" w:beforeAutospacing="0" w:after="0" w:afterAutospacing="0"/>
        <w:ind w:firstLine="710"/>
        <w:jc w:val="both"/>
        <w:rPr>
          <w:lang w:val="ru-RU"/>
        </w:rPr>
      </w:pPr>
      <w:r w:rsidRPr="00C72970">
        <w:rPr>
          <w:lang w:val="ru-RU"/>
        </w:rPr>
        <w:t xml:space="preserve">- </w:t>
      </w:r>
      <w:r w:rsidRPr="006A4971">
        <w:rPr>
          <w:lang w:val="ru-RU"/>
        </w:rPr>
        <w:t>документальные</w:t>
      </w:r>
      <w:r>
        <w:rPr>
          <w:lang w:val="ru-RU"/>
        </w:rPr>
        <w:t xml:space="preserve"> </w:t>
      </w:r>
      <w:r w:rsidRPr="006A4971">
        <w:rPr>
          <w:lang w:val="ru-RU"/>
        </w:rPr>
        <w:t>стандарты</w:t>
      </w:r>
      <w:r>
        <w:rPr>
          <w:lang w:val="ru-RU"/>
        </w:rPr>
        <w:t xml:space="preserve"> </w:t>
      </w:r>
      <w:r w:rsidRPr="006A4971">
        <w:rPr>
          <w:lang w:val="ru-RU"/>
        </w:rPr>
        <w:t>в</w:t>
      </w:r>
      <w:r>
        <w:rPr>
          <w:lang w:val="ru-RU"/>
        </w:rPr>
        <w:t xml:space="preserve"> </w:t>
      </w:r>
      <w:r w:rsidRPr="006A4971">
        <w:rPr>
          <w:lang w:val="ru-RU"/>
        </w:rPr>
        <w:t>оформлении</w:t>
      </w:r>
      <w:r>
        <w:rPr>
          <w:lang w:val="ru-RU"/>
        </w:rPr>
        <w:t xml:space="preserve"> </w:t>
      </w:r>
      <w:r w:rsidRPr="006A4971">
        <w:rPr>
          <w:lang w:val="ru-RU"/>
        </w:rPr>
        <w:t>документов</w:t>
      </w:r>
      <w:r>
        <w:rPr>
          <w:lang w:val="ru-RU"/>
        </w:rPr>
        <w:t xml:space="preserve"> </w:t>
      </w:r>
      <w:r w:rsidRPr="006A4971">
        <w:rPr>
          <w:lang w:val="ru-RU"/>
        </w:rPr>
        <w:t>с</w:t>
      </w:r>
      <w:r>
        <w:rPr>
          <w:lang w:val="ru-RU"/>
        </w:rPr>
        <w:t xml:space="preserve"> </w:t>
      </w:r>
      <w:r w:rsidRPr="006A4971">
        <w:rPr>
          <w:lang w:val="ru-RU"/>
        </w:rPr>
        <w:t>учетом</w:t>
      </w:r>
      <w:r>
        <w:rPr>
          <w:lang w:val="ru-RU"/>
        </w:rPr>
        <w:t xml:space="preserve"> </w:t>
      </w:r>
      <w:r w:rsidRPr="006A4971">
        <w:rPr>
          <w:lang w:val="ru-RU"/>
        </w:rPr>
        <w:t>синтетических</w:t>
      </w:r>
      <w:r>
        <w:rPr>
          <w:lang w:val="ru-RU"/>
        </w:rPr>
        <w:t xml:space="preserve"> </w:t>
      </w:r>
      <w:r w:rsidRPr="006A4971">
        <w:rPr>
          <w:lang w:val="ru-RU"/>
        </w:rPr>
        <w:t>и</w:t>
      </w:r>
      <w:r>
        <w:rPr>
          <w:lang w:val="ru-RU"/>
        </w:rPr>
        <w:t xml:space="preserve"> </w:t>
      </w:r>
      <w:r w:rsidRPr="006A4971">
        <w:rPr>
          <w:lang w:val="ru-RU"/>
        </w:rPr>
        <w:t>аналитических</w:t>
      </w:r>
      <w:r>
        <w:rPr>
          <w:lang w:val="ru-RU"/>
        </w:rPr>
        <w:t xml:space="preserve"> </w:t>
      </w:r>
      <w:r w:rsidRPr="006A4971">
        <w:rPr>
          <w:lang w:val="ru-RU"/>
        </w:rPr>
        <w:t>форм</w:t>
      </w:r>
      <w:r>
        <w:rPr>
          <w:lang w:val="ru-RU"/>
        </w:rPr>
        <w:t xml:space="preserve"> </w:t>
      </w:r>
      <w:r w:rsidRPr="006A4971">
        <w:rPr>
          <w:lang w:val="ru-RU"/>
        </w:rPr>
        <w:t>учета</w:t>
      </w:r>
      <w:r>
        <w:rPr>
          <w:lang w:val="ru-RU"/>
        </w:rPr>
        <w:t xml:space="preserve"> </w:t>
      </w:r>
      <w:r w:rsidRPr="006A4971">
        <w:rPr>
          <w:lang w:val="ru-RU"/>
        </w:rPr>
        <w:t>и</w:t>
      </w:r>
      <w:r>
        <w:rPr>
          <w:lang w:val="ru-RU"/>
        </w:rPr>
        <w:t xml:space="preserve"> </w:t>
      </w:r>
      <w:r w:rsidRPr="006A4971">
        <w:rPr>
          <w:lang w:val="ru-RU"/>
        </w:rPr>
        <w:t>отчетности</w:t>
      </w:r>
      <w:r w:rsidRPr="00C72970">
        <w:rPr>
          <w:lang w:val="ru-RU"/>
        </w:rPr>
        <w:t>.</w:t>
      </w:r>
    </w:p>
    <w:p w:rsidR="006A4709" w:rsidRDefault="006A4709" w:rsidP="003C08E7">
      <w:pPr>
        <w:spacing w:before="0" w:beforeAutospacing="0" w:after="0" w:afterAutospacing="0"/>
        <w:ind w:firstLine="710"/>
        <w:jc w:val="both"/>
        <w:rPr>
          <w:b/>
          <w:shd w:val="clear" w:color="auto" w:fill="FFFFFF"/>
          <w:lang w:val="ru-RU"/>
        </w:rPr>
      </w:pPr>
      <w:r>
        <w:rPr>
          <w:lang w:val="ru-RU"/>
        </w:rPr>
        <w:t xml:space="preserve">Итак, проведем наглядную систематизацию </w:t>
      </w:r>
      <w:r w:rsidRPr="00843607">
        <w:rPr>
          <w:rStyle w:val="word"/>
          <w:lang w:val="ru-RU"/>
        </w:rPr>
        <w:t xml:space="preserve">методик </w:t>
      </w:r>
      <w:r w:rsidRPr="00843607">
        <w:rPr>
          <w:shd w:val="clear" w:color="auto" w:fill="FFFFFF"/>
        </w:rPr>
        <w:t>KPMG</w:t>
      </w:r>
      <w:r w:rsidRPr="00843607">
        <w:rPr>
          <w:shd w:val="clear" w:color="auto" w:fill="FFFFFF"/>
          <w:lang w:val="ru-RU"/>
        </w:rPr>
        <w:t>,</w:t>
      </w:r>
      <w:r>
        <w:rPr>
          <w:lang w:val="ru-RU"/>
        </w:rPr>
        <w:t xml:space="preserve"> </w:t>
      </w:r>
      <w:r w:rsidRPr="00843607">
        <w:rPr>
          <w:lang w:val="ru-RU"/>
        </w:rPr>
        <w:t xml:space="preserve">ФФПМП и </w:t>
      </w:r>
      <w:r w:rsidRPr="00843607">
        <w:rPr>
          <w:rStyle w:val="word"/>
          <w:lang w:val="ru-RU"/>
        </w:rPr>
        <w:t>UNIDO</w:t>
      </w:r>
      <w:r w:rsidRPr="00843607">
        <w:rPr>
          <w:shd w:val="clear" w:color="auto" w:fill="FFFFFF"/>
          <w:lang w:val="ru-RU"/>
        </w:rPr>
        <w:t>:</w:t>
      </w:r>
    </w:p>
    <w:p w:rsidR="006A4709" w:rsidRPr="005F03F2" w:rsidRDefault="006A4709" w:rsidP="005F03F2">
      <w:pPr>
        <w:pStyle w:val="2"/>
        <w:shd w:val="clear" w:color="auto" w:fill="FFFFFF"/>
        <w:spacing w:before="0" w:after="0"/>
        <w:ind w:firstLine="709"/>
        <w:jc w:val="both"/>
        <w:rPr>
          <w:rFonts w:ascii="Times New Roman" w:hAnsi="Times New Roman"/>
          <w:sz w:val="24"/>
          <w:szCs w:val="24"/>
        </w:rPr>
      </w:pPr>
      <w:r>
        <w:rPr>
          <w:rFonts w:ascii="Times New Roman" w:hAnsi="Times New Roman"/>
          <w:b w:val="0"/>
          <w:sz w:val="24"/>
          <w:szCs w:val="24"/>
        </w:rPr>
        <w:t>Структура бизнес-плана к</w:t>
      </w:r>
      <w:r w:rsidRPr="005F03F2">
        <w:rPr>
          <w:rFonts w:ascii="Times New Roman" w:hAnsi="Times New Roman"/>
          <w:b w:val="0"/>
          <w:sz w:val="24"/>
          <w:szCs w:val="24"/>
        </w:rPr>
        <w:t xml:space="preserve">омпании по стандартам </w:t>
      </w:r>
      <w:r>
        <w:rPr>
          <w:rFonts w:ascii="Times New Roman" w:hAnsi="Times New Roman"/>
          <w:b w:val="0"/>
          <w:sz w:val="24"/>
          <w:szCs w:val="24"/>
        </w:rPr>
        <w:t xml:space="preserve">методики </w:t>
      </w:r>
      <w:r w:rsidRPr="005F03F2">
        <w:rPr>
          <w:rFonts w:ascii="Times New Roman" w:hAnsi="Times New Roman"/>
          <w:b w:val="0"/>
          <w:sz w:val="24"/>
          <w:szCs w:val="24"/>
        </w:rPr>
        <w:t xml:space="preserve">KPMG </w:t>
      </w:r>
      <w:r>
        <w:rPr>
          <w:rFonts w:ascii="Times New Roman" w:hAnsi="Times New Roman"/>
          <w:b w:val="0"/>
          <w:sz w:val="24"/>
          <w:szCs w:val="24"/>
        </w:rPr>
        <w:t>может быть представлена в виде пирамиде. Сущность последовательности, в которой подчинена четкости и рациональности в достижении поставленных целей (рисунок</w:t>
      </w:r>
      <w:r w:rsidRPr="005F03F2">
        <w:rPr>
          <w:rFonts w:ascii="Times New Roman" w:hAnsi="Times New Roman"/>
          <w:b w:val="0"/>
          <w:sz w:val="24"/>
          <w:szCs w:val="24"/>
        </w:rPr>
        <w:t xml:space="preserve"> 2.2</w:t>
      </w:r>
      <w:r>
        <w:rPr>
          <w:rFonts w:ascii="Times New Roman" w:hAnsi="Times New Roman"/>
          <w:b w:val="0"/>
          <w:sz w:val="24"/>
          <w:szCs w:val="24"/>
        </w:rPr>
        <w:t>; 2.3 и 2.4)</w:t>
      </w:r>
      <w:r w:rsidRPr="005F03F2">
        <w:rPr>
          <w:rFonts w:ascii="Times New Roman" w:hAnsi="Times New Roman"/>
          <w:sz w:val="24"/>
          <w:szCs w:val="24"/>
        </w:rPr>
        <w:t>:</w:t>
      </w:r>
    </w:p>
    <w:p w:rsidR="006A4709" w:rsidRDefault="0064189F" w:rsidP="008C7E3A">
      <w:pPr>
        <w:rPr>
          <w:lang w:val="ru-RU"/>
        </w:rPr>
      </w:pPr>
      <w:r>
        <w:rPr>
          <w:noProof/>
          <w:lang w:val="ru-RU" w:eastAsia="ru-RU"/>
        </w:rPr>
        <w:pict>
          <v:shape id="_x0000_s1114" type="#_x0000_t67" style="position:absolute;margin-left:425.7pt;margin-top:235.05pt;width:73.5pt;height:37.5pt;z-index:251486720" adj="15782,4388" fillcolor="#dbe5f1">
            <v:textbox style="mso-next-textbox:#_x0000_s1114">
              <w:txbxContent>
                <w:p w:rsidR="006A4709" w:rsidRPr="00014C70" w:rsidRDefault="006A4709" w:rsidP="00014C70">
                  <w:pPr>
                    <w:jc w:val="center"/>
                    <w:rPr>
                      <w:sz w:val="10"/>
                    </w:rPr>
                  </w:pPr>
                  <w:r w:rsidRPr="00014C70">
                    <w:rPr>
                      <w:bCs/>
                      <w:sz w:val="14"/>
                      <w:lang w:val="ru-RU"/>
                    </w:rPr>
                    <w:t>Стадия реализации</w:t>
                  </w:r>
                </w:p>
              </w:txbxContent>
            </v:textbox>
          </v:shape>
        </w:pict>
      </w:r>
      <w:r>
        <w:rPr>
          <w:noProof/>
          <w:lang w:val="ru-RU"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15" type="#_x0000_t88" style="position:absolute;margin-left:404.7pt;margin-top:238.8pt;width:35.15pt;height:45.75pt;z-index:251492864" adj="5316,10968"/>
        </w:pict>
      </w:r>
      <w:r>
        <w:rPr>
          <w:noProof/>
          <w:lang w:val="ru-RU" w:eastAsia="ru-RU"/>
        </w:rPr>
        <w:pict>
          <v:rect id="_x0000_s1116" style="position:absolute;margin-left:421.95pt;margin-top:187.8pt;width:66.75pt;height:35.25pt;z-index:251494912" fillcolor="#ddd8c2">
            <v:textbox>
              <w:txbxContent>
                <w:p w:rsidR="006A4709" w:rsidRPr="00014C70" w:rsidRDefault="006A4709" w:rsidP="00B43FC1">
                  <w:pPr>
                    <w:jc w:val="center"/>
                    <w:rPr>
                      <w:sz w:val="16"/>
                      <w:lang w:val="ru-RU"/>
                    </w:rPr>
                  </w:pPr>
                  <w:r>
                    <w:rPr>
                      <w:sz w:val="16"/>
                      <w:lang w:val="ru-RU"/>
                    </w:rPr>
                    <w:t>Стадия продвижения</w:t>
                  </w:r>
                </w:p>
              </w:txbxContent>
            </v:textbox>
          </v:rect>
        </w:pict>
      </w:r>
      <w:r>
        <w:rPr>
          <w:noProof/>
          <w:lang w:val="ru-RU" w:eastAsia="ru-RU"/>
        </w:rPr>
        <w:pict>
          <v:rect id="_x0000_s1117" style="position:absolute;margin-left:417.45pt;margin-top:146.55pt;width:71.25pt;height:32.25pt;z-index:251487744" fillcolor="#c6d9f1">
            <v:textbox>
              <w:txbxContent>
                <w:p w:rsidR="006A4709" w:rsidRPr="00014C70" w:rsidRDefault="006A4709" w:rsidP="00014C70">
                  <w:pPr>
                    <w:jc w:val="center"/>
                  </w:pPr>
                  <w:r w:rsidRPr="00014C70">
                    <w:rPr>
                      <w:bCs/>
                      <w:sz w:val="16"/>
                      <w:lang w:val="ru-RU"/>
                    </w:rPr>
                    <w:t>Стадия разработки бизнес-плана</w:t>
                  </w:r>
                </w:p>
                <w:p w:rsidR="006A4709" w:rsidRDefault="006A4709"/>
              </w:txbxContent>
            </v:textbox>
          </v:rect>
        </w:pict>
      </w:r>
      <w:r>
        <w:rPr>
          <w:noProof/>
          <w:lang w:val="ru-RU" w:eastAsia="ru-RU"/>
        </w:rPr>
        <w:pict>
          <v:shape id="_x0000_s1118" type="#_x0000_t88" style="position:absolute;margin-left:358.95pt;margin-top:126.3pt;width:51.75pt;height:85.5pt;z-index:251491840" adj="5316,10968"/>
        </w:pict>
      </w:r>
      <w:r>
        <w:rPr>
          <w:noProof/>
          <w:lang w:val="ru-RU" w:eastAsia="ru-RU"/>
        </w:rPr>
        <w:pict>
          <v:rect id="_x0000_s1119" style="position:absolute;margin-left:371.7pt;margin-top:69.3pt;width:81pt;height:29.25pt;z-index:251488768" fillcolor="#ddd8c2">
            <v:textbox>
              <w:txbxContent>
                <w:p w:rsidR="006A4709" w:rsidRPr="00014C70" w:rsidRDefault="006A4709" w:rsidP="00014C70">
                  <w:pPr>
                    <w:jc w:val="center"/>
                    <w:rPr>
                      <w:sz w:val="16"/>
                      <w:lang w:val="ru-RU"/>
                    </w:rPr>
                  </w:pPr>
                  <w:r w:rsidRPr="00014C70">
                    <w:rPr>
                      <w:sz w:val="16"/>
                      <w:lang w:val="ru-RU"/>
                    </w:rPr>
                    <w:t>П</w:t>
                  </w:r>
                  <w:r>
                    <w:rPr>
                      <w:sz w:val="16"/>
                      <w:lang w:val="ru-RU"/>
                    </w:rPr>
                    <w:t>одготовительная стадия</w:t>
                  </w:r>
                </w:p>
              </w:txbxContent>
            </v:textbox>
          </v:rect>
        </w:pict>
      </w:r>
      <w:r>
        <w:rPr>
          <w:noProof/>
          <w:lang w:val="ru-RU" w:eastAsia="ru-RU"/>
        </w:rPr>
        <w:pict>
          <v:shape id="_x0000_s1120" type="#_x0000_t88" style="position:absolute;margin-left:280.95pt;margin-top:39.3pt;width:78pt;height:91.5pt;z-index:251489792" adj="4478,10968"/>
        </w:pict>
      </w:r>
      <w:r>
        <w:rPr>
          <w:noProof/>
          <w:lang w:val="ru-RU" w:eastAsia="ru-RU"/>
        </w:rPr>
        <w:pict>
          <v:shape id="_x0000_s1121" type="#_x0000_t32" style="position:absolute;margin-left:386.7pt;margin-top:216.3pt;width:47.25pt;height:18.75pt;flip:y;z-index:251493888" o:connectortype="straight"/>
        </w:pict>
      </w: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хема 4" o:spid="_x0000_i1025" type="#_x0000_t75" style="width:582pt;height:273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">
            <v:imagedata r:id="rId19" o:title="" cropleft="-2012f" cropright="-13785f"/>
            <o:lock v:ext="edit" aspectratio="f"/>
          </v:shape>
        </w:pict>
      </w:r>
    </w:p>
    <w:p w:rsidR="006A4709" w:rsidRDefault="006A4709" w:rsidP="003A4D3B">
      <w:pPr>
        <w:spacing w:before="0" w:beforeAutospacing="0" w:after="0" w:afterAutospacing="0"/>
        <w:jc w:val="center"/>
        <w:rPr>
          <w:shd w:val="clear" w:color="auto" w:fill="FFFFFF"/>
          <w:lang w:val="ru-RU"/>
        </w:rPr>
      </w:pPr>
      <w:r w:rsidRPr="003C52AC">
        <w:rPr>
          <w:bCs/>
          <w:lang w:val="ru-RU"/>
        </w:rPr>
        <w:t>Рисунок 2.2</w:t>
      </w:r>
      <w:r>
        <w:rPr>
          <w:bCs/>
          <w:lang w:val="ru-RU"/>
        </w:rPr>
        <w:t xml:space="preserve"> </w:t>
      </w:r>
      <w:r w:rsidRPr="003C52AC">
        <w:rPr>
          <w:bCs/>
          <w:lang w:val="ru-RU"/>
        </w:rPr>
        <w:t xml:space="preserve">-  Пирамида </w:t>
      </w:r>
      <w:r w:rsidRPr="003C52AC">
        <w:rPr>
          <w:shd w:val="clear" w:color="auto" w:fill="FFFFFF"/>
        </w:rPr>
        <w:t>KPMG</w:t>
      </w:r>
    </w:p>
    <w:p w:rsidR="006A4709" w:rsidRDefault="0064189F" w:rsidP="003C08E7">
      <w:pPr>
        <w:spacing w:before="0" w:beforeAutospacing="0" w:after="0" w:afterAutospacing="0"/>
        <w:ind w:firstLine="710"/>
        <w:jc w:val="both"/>
        <w:rPr>
          <w:b/>
          <w:shd w:val="clear" w:color="auto" w:fill="FFFFFF"/>
          <w:lang w:val="ru-RU"/>
        </w:rPr>
      </w:pPr>
      <w:r>
        <w:rPr>
          <w:b/>
          <w:noProof/>
          <w:shd w:val="clear" w:color="auto" w:fill="FFFFFF"/>
          <w:lang w:val="ru-RU" w:eastAsia="ru-RU"/>
        </w:rPr>
        <w:pict>
          <v:shape id="_x0000_i1026" type="#_x0000_t75" style="width:402pt;height:165.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">
            <v:imagedata r:id="rId20" o:title="" cropleft="-9946f" cropright="-17935f"/>
            <o:lock v:ext="edit" aspectratio="f"/>
          </v:shape>
        </w:pict>
      </w:r>
    </w:p>
    <w:p w:rsidR="006A4709" w:rsidRDefault="006A4709" w:rsidP="003A4D3B">
      <w:pPr>
        <w:spacing w:before="0" w:beforeAutospacing="0" w:after="0" w:afterAutospacing="0"/>
        <w:jc w:val="center"/>
        <w:rPr>
          <w:lang w:val="ru-RU"/>
        </w:rPr>
      </w:pPr>
      <w:r w:rsidRPr="003C52AC">
        <w:rPr>
          <w:bCs/>
          <w:lang w:val="ru-RU"/>
        </w:rPr>
        <w:t>Рисунок 2.</w:t>
      </w:r>
      <w:r>
        <w:rPr>
          <w:bCs/>
          <w:lang w:val="ru-RU"/>
        </w:rPr>
        <w:t xml:space="preserve">3 </w:t>
      </w:r>
      <w:r w:rsidRPr="003C52AC">
        <w:rPr>
          <w:bCs/>
          <w:lang w:val="ru-RU"/>
        </w:rPr>
        <w:t xml:space="preserve">-  Пирамида </w:t>
      </w:r>
      <w:r w:rsidRPr="00843607">
        <w:rPr>
          <w:lang w:val="ru-RU"/>
        </w:rPr>
        <w:t>ФФПМП</w:t>
      </w:r>
    </w:p>
    <w:p w:rsidR="006A4709" w:rsidRDefault="0064189F" w:rsidP="003A4D3B">
      <w:pPr>
        <w:spacing w:before="0" w:beforeAutospacing="0" w:after="0" w:afterAutospacing="0"/>
        <w:jc w:val="center"/>
        <w:rPr>
          <w:shd w:val="clear" w:color="auto" w:fill="FFFFFF"/>
          <w:lang w:val="ru-RU"/>
        </w:rPr>
      </w:pPr>
      <w:r>
        <w:rPr>
          <w:noProof/>
          <w:shd w:val="clear" w:color="auto" w:fill="FFFFFF"/>
          <w:lang w:val="ru-RU" w:eastAsia="ru-RU"/>
        </w:rPr>
        <w:lastRenderedPageBreak/>
        <w:pict>
          <v:shape id="_x0000_i1027" type="#_x0000_t75" style="width:501.75pt;height:264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">
            <v:imagedata r:id="rId21" o:title="" cropright="-7747f"/>
            <o:lock v:ext="edit" aspectratio="f"/>
          </v:shape>
        </w:pict>
      </w:r>
    </w:p>
    <w:p w:rsidR="006A4709" w:rsidRDefault="006A4709" w:rsidP="00843607">
      <w:pPr>
        <w:spacing w:before="0" w:beforeAutospacing="0" w:after="0" w:afterAutospacing="0"/>
        <w:ind w:firstLine="710"/>
        <w:jc w:val="both"/>
        <w:rPr>
          <w:shd w:val="clear" w:color="auto" w:fill="FFFFFF"/>
          <w:lang w:val="ru-RU"/>
        </w:rPr>
      </w:pPr>
    </w:p>
    <w:p w:rsidR="006A4709" w:rsidRDefault="006A4709" w:rsidP="003A4D3B">
      <w:pPr>
        <w:spacing w:before="0" w:beforeAutospacing="0" w:after="0" w:afterAutospacing="0"/>
        <w:jc w:val="center"/>
        <w:rPr>
          <w:lang w:val="ru-RU"/>
        </w:rPr>
      </w:pPr>
      <w:r w:rsidRPr="003C52AC">
        <w:rPr>
          <w:bCs/>
          <w:lang w:val="ru-RU"/>
        </w:rPr>
        <w:t>Рисунок 2.</w:t>
      </w:r>
      <w:r>
        <w:rPr>
          <w:bCs/>
          <w:lang w:val="ru-RU"/>
        </w:rPr>
        <w:t xml:space="preserve">4 </w:t>
      </w:r>
      <w:r w:rsidRPr="003C52AC">
        <w:rPr>
          <w:bCs/>
          <w:lang w:val="ru-RU"/>
        </w:rPr>
        <w:t xml:space="preserve">-  Пирамида </w:t>
      </w:r>
      <w:r w:rsidRPr="00843607">
        <w:rPr>
          <w:rStyle w:val="word"/>
          <w:lang w:val="ru-RU"/>
        </w:rPr>
        <w:t>UNIDO</w:t>
      </w:r>
    </w:p>
    <w:p w:rsidR="006A4709" w:rsidRDefault="006A4709" w:rsidP="003C08E7">
      <w:pPr>
        <w:spacing w:before="0" w:beforeAutospacing="0" w:after="0" w:afterAutospacing="0"/>
        <w:ind w:firstLine="710"/>
        <w:jc w:val="both"/>
        <w:rPr>
          <w:lang w:val="ru-RU"/>
        </w:rPr>
      </w:pPr>
    </w:p>
    <w:p w:rsidR="006A4709" w:rsidRPr="00EA5F69" w:rsidRDefault="006A4709" w:rsidP="003C08E7">
      <w:pPr>
        <w:spacing w:before="0" w:beforeAutospacing="0" w:after="0" w:afterAutospacing="0"/>
        <w:ind w:firstLine="710"/>
        <w:jc w:val="both"/>
        <w:rPr>
          <w:rStyle w:val="word"/>
          <w:lang w:val="ru-RU"/>
        </w:rPr>
      </w:pPr>
      <w:r w:rsidRPr="00C72970">
        <w:rPr>
          <w:rStyle w:val="word"/>
          <w:lang w:val="ru-RU"/>
        </w:rPr>
        <w:t>На</w:t>
      </w:r>
      <w:r>
        <w:rPr>
          <w:rStyle w:val="word"/>
          <w:lang w:val="ru-RU"/>
        </w:rPr>
        <w:t xml:space="preserve"> </w:t>
      </w:r>
      <w:r w:rsidRPr="00C72970">
        <w:rPr>
          <w:rStyle w:val="word"/>
          <w:lang w:val="ru-RU"/>
        </w:rPr>
        <w:t>территории</w:t>
      </w:r>
      <w:r>
        <w:rPr>
          <w:rStyle w:val="word"/>
          <w:lang w:val="ru-RU"/>
        </w:rPr>
        <w:t xml:space="preserve"> </w:t>
      </w:r>
      <w:r w:rsidRPr="00C72970">
        <w:rPr>
          <w:rStyle w:val="word"/>
          <w:lang w:val="ru-RU"/>
        </w:rPr>
        <w:t>РФ</w:t>
      </w:r>
      <w:r>
        <w:rPr>
          <w:rStyle w:val="word"/>
          <w:lang w:val="ru-RU"/>
        </w:rPr>
        <w:t xml:space="preserve"> </w:t>
      </w:r>
      <w:r w:rsidRPr="00C72970">
        <w:rPr>
          <w:rStyle w:val="word"/>
          <w:lang w:val="ru-RU"/>
        </w:rPr>
        <w:t>сегодня</w:t>
      </w:r>
      <w:r>
        <w:rPr>
          <w:rStyle w:val="word"/>
          <w:lang w:val="ru-RU"/>
        </w:rPr>
        <w:t xml:space="preserve"> </w:t>
      </w:r>
      <w:r w:rsidRPr="00C72970">
        <w:rPr>
          <w:rStyle w:val="word"/>
          <w:lang w:val="ru-RU"/>
        </w:rPr>
        <w:t>получили</w:t>
      </w:r>
      <w:r>
        <w:rPr>
          <w:rStyle w:val="word"/>
          <w:lang w:val="ru-RU"/>
        </w:rPr>
        <w:t xml:space="preserve"> </w:t>
      </w:r>
      <w:r w:rsidRPr="00C72970">
        <w:rPr>
          <w:rStyle w:val="word"/>
          <w:lang w:val="ru-RU"/>
        </w:rPr>
        <w:t>наибольшее</w:t>
      </w:r>
      <w:r>
        <w:rPr>
          <w:rStyle w:val="word"/>
          <w:lang w:val="ru-RU"/>
        </w:rPr>
        <w:t xml:space="preserve"> </w:t>
      </w:r>
      <w:r w:rsidRPr="00C72970">
        <w:rPr>
          <w:rStyle w:val="word"/>
          <w:lang w:val="ru-RU"/>
        </w:rPr>
        <w:t>распространение</w:t>
      </w:r>
      <w:r>
        <w:rPr>
          <w:rStyle w:val="word"/>
          <w:lang w:val="ru-RU"/>
        </w:rPr>
        <w:t xml:space="preserve"> </w:t>
      </w:r>
      <w:r w:rsidRPr="00C72970">
        <w:rPr>
          <w:rStyle w:val="word"/>
          <w:lang w:val="ru-RU"/>
        </w:rPr>
        <w:t>такие</w:t>
      </w:r>
      <w:r>
        <w:rPr>
          <w:rStyle w:val="word"/>
          <w:lang w:val="ru-RU"/>
        </w:rPr>
        <w:t> </w:t>
      </w:r>
      <w:r w:rsidRPr="00EA5F69">
        <w:rPr>
          <w:rStyle w:val="word"/>
          <w:lang w:val="ru-RU"/>
        </w:rPr>
        <w:t>методик</w:t>
      </w:r>
      <w:r>
        <w:rPr>
          <w:rStyle w:val="word"/>
          <w:lang w:val="ru-RU"/>
        </w:rPr>
        <w:t>и по составлению бизнес-планов </w:t>
      </w:r>
      <w:r w:rsidRPr="00EA5F69">
        <w:rPr>
          <w:rStyle w:val="word"/>
          <w:lang w:val="ru-RU"/>
        </w:rPr>
        <w:t>[</w:t>
      </w:r>
      <w:r w:rsidRPr="00C72970">
        <w:rPr>
          <w:rStyle w:val="word"/>
          <w:lang w:val="ru-RU"/>
        </w:rPr>
        <w:t>12</w:t>
      </w:r>
      <w:r w:rsidRPr="00EA5F69">
        <w:rPr>
          <w:rStyle w:val="word"/>
          <w:lang w:val="ru-RU"/>
        </w:rPr>
        <w:t xml:space="preserve">] </w:t>
      </w:r>
      <w:r w:rsidRPr="00C72970">
        <w:rPr>
          <w:rStyle w:val="word"/>
          <w:lang w:val="ru-RU"/>
        </w:rPr>
        <w:t>как</w:t>
      </w:r>
      <w:r w:rsidRPr="00EA5F69">
        <w:rPr>
          <w:rStyle w:val="word"/>
          <w:lang w:val="ru-RU"/>
        </w:rPr>
        <w:t>:</w:t>
      </w:r>
    </w:p>
    <w:p w:rsidR="006A4709" w:rsidRPr="006A4971" w:rsidRDefault="006A4709" w:rsidP="00C72970">
      <w:pPr>
        <w:spacing w:before="0" w:beforeAutospacing="0" w:after="0" w:afterAutospacing="0"/>
        <w:ind w:firstLine="709"/>
        <w:jc w:val="both"/>
        <w:rPr>
          <w:rStyle w:val="word"/>
          <w:lang w:val="ru-RU"/>
        </w:rPr>
      </w:pPr>
      <w:r w:rsidRPr="00EA5F69">
        <w:rPr>
          <w:rStyle w:val="word"/>
          <w:lang w:val="ru-RU"/>
        </w:rPr>
        <w:t>1</w:t>
      </w:r>
      <w:r w:rsidRPr="006A4971">
        <w:rPr>
          <w:rStyle w:val="word"/>
          <w:lang w:val="ru-RU"/>
        </w:rPr>
        <w:t xml:space="preserve">. </w:t>
      </w:r>
      <w:r w:rsidRPr="00EA5F69">
        <w:rPr>
          <w:rStyle w:val="word"/>
          <w:lang w:val="ru-RU"/>
        </w:rPr>
        <w:t>Методика</w:t>
      </w:r>
      <w:r>
        <w:rPr>
          <w:rStyle w:val="word"/>
          <w:lang w:val="ru-RU"/>
        </w:rPr>
        <w:t xml:space="preserve">, </w:t>
      </w:r>
      <w:r w:rsidRPr="00C72970">
        <w:rPr>
          <w:rStyle w:val="word"/>
          <w:lang w:val="ru-RU"/>
        </w:rPr>
        <w:t>рекомендованная</w:t>
      </w:r>
      <w:r>
        <w:rPr>
          <w:rStyle w:val="word"/>
          <w:lang w:val="ru-RU"/>
        </w:rPr>
        <w:t xml:space="preserve"> </w:t>
      </w:r>
      <w:r w:rsidRPr="00EA5F69">
        <w:rPr>
          <w:rStyle w:val="word"/>
          <w:lang w:val="ru-RU"/>
        </w:rPr>
        <w:t>Российским</w:t>
      </w:r>
      <w:r>
        <w:rPr>
          <w:rStyle w:val="word"/>
          <w:lang w:val="ru-RU"/>
        </w:rPr>
        <w:t xml:space="preserve"> </w:t>
      </w:r>
      <w:r w:rsidRPr="00C72970">
        <w:rPr>
          <w:rStyle w:val="word"/>
          <w:lang w:val="ru-RU"/>
        </w:rPr>
        <w:t>комитетом</w:t>
      </w:r>
      <w:r>
        <w:rPr>
          <w:rStyle w:val="word"/>
          <w:lang w:val="ru-RU"/>
        </w:rPr>
        <w:t xml:space="preserve"> </w:t>
      </w:r>
      <w:r w:rsidRPr="00EA5F69">
        <w:rPr>
          <w:rStyle w:val="word"/>
          <w:lang w:val="ru-RU"/>
        </w:rPr>
        <w:t>по</w:t>
      </w:r>
      <w:r>
        <w:rPr>
          <w:rStyle w:val="word"/>
          <w:lang w:val="ru-RU"/>
        </w:rPr>
        <w:t xml:space="preserve"> </w:t>
      </w:r>
      <w:r w:rsidRPr="00EA5F69">
        <w:rPr>
          <w:rStyle w:val="word"/>
          <w:lang w:val="ru-RU"/>
        </w:rPr>
        <w:t>развитию</w:t>
      </w:r>
      <w:r>
        <w:rPr>
          <w:rStyle w:val="word"/>
          <w:lang w:val="ru-RU"/>
        </w:rPr>
        <w:t xml:space="preserve"> </w:t>
      </w:r>
      <w:r w:rsidRPr="00EA5F69">
        <w:rPr>
          <w:rStyle w:val="word"/>
          <w:lang w:val="ru-RU"/>
        </w:rPr>
        <w:t>и</w:t>
      </w:r>
      <w:r>
        <w:rPr>
          <w:rStyle w:val="word"/>
          <w:lang w:val="ru-RU"/>
        </w:rPr>
        <w:t xml:space="preserve"> </w:t>
      </w:r>
      <w:r w:rsidRPr="00EA5F69">
        <w:rPr>
          <w:rStyle w:val="word"/>
          <w:lang w:val="ru-RU"/>
        </w:rPr>
        <w:t>поддержке</w:t>
      </w:r>
      <w:r>
        <w:rPr>
          <w:rStyle w:val="word"/>
          <w:lang w:val="ru-RU"/>
        </w:rPr>
        <w:t xml:space="preserve"> </w:t>
      </w:r>
      <w:r w:rsidRPr="00EA5F69">
        <w:rPr>
          <w:rStyle w:val="word"/>
          <w:lang w:val="ru-RU"/>
        </w:rPr>
        <w:t>малого</w:t>
      </w:r>
      <w:r>
        <w:rPr>
          <w:rStyle w:val="word"/>
          <w:lang w:val="ru-RU"/>
        </w:rPr>
        <w:t xml:space="preserve"> </w:t>
      </w:r>
      <w:r w:rsidRPr="00EA5F69">
        <w:rPr>
          <w:rStyle w:val="word"/>
          <w:lang w:val="ru-RU"/>
        </w:rPr>
        <w:t>и</w:t>
      </w:r>
      <w:r>
        <w:rPr>
          <w:rStyle w:val="word"/>
          <w:lang w:val="ru-RU"/>
        </w:rPr>
        <w:t xml:space="preserve"> </w:t>
      </w:r>
      <w:r w:rsidRPr="00EA5F69">
        <w:rPr>
          <w:rStyle w:val="word"/>
          <w:lang w:val="ru-RU"/>
        </w:rPr>
        <w:t>среднего</w:t>
      </w:r>
      <w:r>
        <w:rPr>
          <w:rStyle w:val="word"/>
          <w:lang w:val="ru-RU"/>
        </w:rPr>
        <w:t xml:space="preserve"> </w:t>
      </w:r>
      <w:r w:rsidRPr="00EA5F69">
        <w:rPr>
          <w:rStyle w:val="word"/>
          <w:lang w:val="ru-RU"/>
        </w:rPr>
        <w:t>бизнеса</w:t>
      </w:r>
      <w:r w:rsidRPr="006A4971">
        <w:rPr>
          <w:rStyle w:val="word"/>
          <w:lang w:val="ru-RU"/>
        </w:rPr>
        <w:t>.</w:t>
      </w:r>
    </w:p>
    <w:p w:rsidR="006A4709" w:rsidRPr="006A4971" w:rsidRDefault="006A4709" w:rsidP="00C72970">
      <w:pPr>
        <w:spacing w:before="0" w:beforeAutospacing="0" w:after="0" w:afterAutospacing="0"/>
        <w:ind w:firstLine="709"/>
        <w:jc w:val="both"/>
        <w:rPr>
          <w:rStyle w:val="word"/>
          <w:lang w:val="ru-RU"/>
        </w:rPr>
      </w:pPr>
      <w:r w:rsidRPr="00EA5F69">
        <w:rPr>
          <w:rStyle w:val="word"/>
          <w:lang w:val="ru-RU"/>
        </w:rPr>
        <w:t>2</w:t>
      </w:r>
      <w:r w:rsidRPr="006A4971">
        <w:rPr>
          <w:rStyle w:val="word"/>
          <w:lang w:val="ru-RU"/>
        </w:rPr>
        <w:t>.</w:t>
      </w:r>
      <w:r w:rsidRPr="00EA5F69">
        <w:rPr>
          <w:rStyle w:val="word"/>
          <w:lang w:val="ru-RU"/>
        </w:rPr>
        <w:t>Методика</w:t>
      </w:r>
      <w:r>
        <w:rPr>
          <w:rStyle w:val="word"/>
          <w:lang w:val="ru-RU"/>
        </w:rPr>
        <w:t xml:space="preserve"> </w:t>
      </w:r>
      <w:r w:rsidRPr="00EA5F69">
        <w:rPr>
          <w:rStyle w:val="word"/>
          <w:lang w:val="ru-RU"/>
        </w:rPr>
        <w:t>консалтинговой</w:t>
      </w:r>
      <w:r>
        <w:rPr>
          <w:rStyle w:val="word"/>
          <w:lang w:val="ru-RU"/>
        </w:rPr>
        <w:t xml:space="preserve"> </w:t>
      </w:r>
      <w:r w:rsidRPr="00EA5F69">
        <w:rPr>
          <w:rStyle w:val="word"/>
          <w:lang w:val="ru-RU"/>
        </w:rPr>
        <w:t>компании</w:t>
      </w:r>
      <w:r w:rsidRPr="006A4971">
        <w:rPr>
          <w:rStyle w:val="word"/>
          <w:lang w:val="ru-RU"/>
        </w:rPr>
        <w:t xml:space="preserve"> «</w:t>
      </w:r>
      <w:r w:rsidRPr="00EA5F69">
        <w:rPr>
          <w:rStyle w:val="word"/>
          <w:lang w:val="ru-RU"/>
        </w:rPr>
        <w:t>Про</w:t>
      </w:r>
      <w:r w:rsidRPr="006A4971">
        <w:rPr>
          <w:rStyle w:val="word"/>
          <w:lang w:val="ru-RU"/>
        </w:rPr>
        <w:t>-</w:t>
      </w:r>
      <w:r w:rsidRPr="00EA5F69">
        <w:rPr>
          <w:rStyle w:val="word"/>
          <w:lang w:val="ru-RU"/>
        </w:rPr>
        <w:t>Инвест</w:t>
      </w:r>
      <w:r w:rsidRPr="006A4971">
        <w:rPr>
          <w:rStyle w:val="word"/>
          <w:lang w:val="ru-RU"/>
        </w:rPr>
        <w:t>-</w:t>
      </w:r>
      <w:r w:rsidRPr="00EA5F69">
        <w:rPr>
          <w:rStyle w:val="word"/>
          <w:lang w:val="ru-RU"/>
        </w:rPr>
        <w:t>Консалт</w:t>
      </w:r>
      <w:r w:rsidRPr="006A4971">
        <w:rPr>
          <w:rStyle w:val="word"/>
          <w:lang w:val="ru-RU"/>
        </w:rPr>
        <w:t>»,</w:t>
      </w:r>
      <w:r>
        <w:rPr>
          <w:rStyle w:val="word"/>
          <w:lang w:val="ru-RU"/>
        </w:rPr>
        <w:t xml:space="preserve"> </w:t>
      </w:r>
      <w:r w:rsidRPr="00C72970">
        <w:rPr>
          <w:rStyle w:val="word"/>
          <w:lang w:val="ru-RU"/>
        </w:rPr>
        <w:t>использующая</w:t>
      </w:r>
      <w:r>
        <w:rPr>
          <w:rStyle w:val="word"/>
          <w:lang w:val="ru-RU"/>
        </w:rPr>
        <w:t xml:space="preserve"> </w:t>
      </w:r>
      <w:r w:rsidRPr="00C72970">
        <w:rPr>
          <w:rStyle w:val="word"/>
          <w:lang w:val="ru-RU"/>
        </w:rPr>
        <w:t>программную</w:t>
      </w:r>
      <w:r>
        <w:rPr>
          <w:rStyle w:val="word"/>
          <w:lang w:val="ru-RU"/>
        </w:rPr>
        <w:t xml:space="preserve"> </w:t>
      </w:r>
      <w:r w:rsidRPr="00C72970">
        <w:rPr>
          <w:rStyle w:val="word"/>
          <w:lang w:val="ru-RU"/>
        </w:rPr>
        <w:t>среду</w:t>
      </w:r>
      <w:r>
        <w:rPr>
          <w:rStyle w:val="word"/>
          <w:lang w:val="ru-RU"/>
        </w:rPr>
        <w:t xml:space="preserve"> </w:t>
      </w:r>
      <w:r w:rsidRPr="00EA5F69">
        <w:rPr>
          <w:rStyle w:val="word"/>
          <w:lang w:val="ru-RU"/>
        </w:rPr>
        <w:t>Project</w:t>
      </w:r>
      <w:r>
        <w:rPr>
          <w:rStyle w:val="word"/>
          <w:lang w:val="ru-RU"/>
        </w:rPr>
        <w:t xml:space="preserve"> </w:t>
      </w:r>
      <w:r w:rsidRPr="00EA5F69">
        <w:rPr>
          <w:rStyle w:val="word"/>
          <w:lang w:val="ru-RU"/>
        </w:rPr>
        <w:t>Expert</w:t>
      </w:r>
      <w:r w:rsidRPr="006A4971">
        <w:rPr>
          <w:rStyle w:val="word"/>
          <w:lang w:val="ru-RU"/>
        </w:rPr>
        <w:t>.</w:t>
      </w:r>
    </w:p>
    <w:p w:rsidR="006A4709" w:rsidRPr="006A4971" w:rsidRDefault="006A4709" w:rsidP="00C72970">
      <w:pPr>
        <w:spacing w:before="0" w:beforeAutospacing="0" w:after="0" w:afterAutospacing="0"/>
        <w:ind w:firstLine="709"/>
        <w:jc w:val="both"/>
        <w:rPr>
          <w:rStyle w:val="word"/>
          <w:lang w:val="ru-RU"/>
        </w:rPr>
      </w:pPr>
      <w:r w:rsidRPr="00EA5F69">
        <w:rPr>
          <w:rStyle w:val="word"/>
          <w:lang w:val="ru-RU"/>
        </w:rPr>
        <w:t>3</w:t>
      </w:r>
      <w:r w:rsidRPr="006A4971">
        <w:rPr>
          <w:rStyle w:val="word"/>
          <w:lang w:val="ru-RU"/>
        </w:rPr>
        <w:t>.</w:t>
      </w:r>
      <w:r w:rsidRPr="00EA5F69">
        <w:rPr>
          <w:rStyle w:val="word"/>
          <w:lang w:val="ru-RU"/>
        </w:rPr>
        <w:t>Стандарты</w:t>
      </w:r>
      <w:r>
        <w:rPr>
          <w:rStyle w:val="word"/>
          <w:lang w:val="ru-RU"/>
        </w:rPr>
        <w:t xml:space="preserve"> </w:t>
      </w:r>
      <w:r w:rsidRPr="00EA5F69">
        <w:rPr>
          <w:rStyle w:val="word"/>
          <w:lang w:val="ru-RU"/>
        </w:rPr>
        <w:t>бизнес</w:t>
      </w:r>
      <w:r w:rsidRPr="006A4971">
        <w:rPr>
          <w:rStyle w:val="word"/>
          <w:lang w:val="ru-RU"/>
        </w:rPr>
        <w:t>-</w:t>
      </w:r>
      <w:r w:rsidRPr="00EA5F69">
        <w:rPr>
          <w:rStyle w:val="word"/>
          <w:lang w:val="ru-RU"/>
        </w:rPr>
        <w:t>плана</w:t>
      </w:r>
      <w:r>
        <w:rPr>
          <w:rStyle w:val="word"/>
          <w:lang w:val="ru-RU"/>
        </w:rPr>
        <w:t xml:space="preserve"> </w:t>
      </w:r>
      <w:r w:rsidRPr="00EA5F69">
        <w:rPr>
          <w:rStyle w:val="word"/>
          <w:lang w:val="ru-RU"/>
        </w:rPr>
        <w:t>Федерального</w:t>
      </w:r>
      <w:r>
        <w:rPr>
          <w:rStyle w:val="word"/>
          <w:lang w:val="ru-RU"/>
        </w:rPr>
        <w:t xml:space="preserve"> </w:t>
      </w:r>
      <w:r w:rsidRPr="00EA5F69">
        <w:rPr>
          <w:rStyle w:val="word"/>
          <w:lang w:val="ru-RU"/>
        </w:rPr>
        <w:t>фонда</w:t>
      </w:r>
      <w:r>
        <w:rPr>
          <w:rStyle w:val="word"/>
          <w:lang w:val="ru-RU"/>
        </w:rPr>
        <w:t xml:space="preserve"> </w:t>
      </w:r>
      <w:r w:rsidRPr="00EA5F69">
        <w:rPr>
          <w:rStyle w:val="word"/>
          <w:lang w:val="ru-RU"/>
        </w:rPr>
        <w:t>поддержки</w:t>
      </w:r>
      <w:r>
        <w:rPr>
          <w:rStyle w:val="word"/>
          <w:lang w:val="ru-RU"/>
        </w:rPr>
        <w:t xml:space="preserve"> </w:t>
      </w:r>
      <w:r w:rsidRPr="00EA5F69">
        <w:rPr>
          <w:rStyle w:val="word"/>
          <w:lang w:val="ru-RU"/>
        </w:rPr>
        <w:t>малого</w:t>
      </w:r>
      <w:r>
        <w:rPr>
          <w:rStyle w:val="word"/>
          <w:lang w:val="ru-RU"/>
        </w:rPr>
        <w:t xml:space="preserve"> </w:t>
      </w:r>
      <w:r w:rsidRPr="00EA5F69">
        <w:rPr>
          <w:rStyle w:val="word"/>
          <w:lang w:val="ru-RU"/>
        </w:rPr>
        <w:t>предпринимательства</w:t>
      </w:r>
      <w:r w:rsidRPr="006A4971">
        <w:rPr>
          <w:rStyle w:val="word"/>
          <w:lang w:val="ru-RU"/>
        </w:rPr>
        <w:t>.</w:t>
      </w:r>
    </w:p>
    <w:p w:rsidR="006A4709" w:rsidRPr="006A4971" w:rsidRDefault="006A4709" w:rsidP="006D1128">
      <w:pPr>
        <w:spacing w:before="0" w:beforeAutospacing="0" w:after="0" w:afterAutospacing="0"/>
        <w:ind w:firstLine="709"/>
        <w:jc w:val="both"/>
        <w:rPr>
          <w:rStyle w:val="word"/>
          <w:lang w:val="ru-RU"/>
        </w:rPr>
      </w:pPr>
      <w:r w:rsidRPr="00EA5F69">
        <w:rPr>
          <w:rStyle w:val="word"/>
          <w:lang w:val="ru-RU"/>
        </w:rPr>
        <w:t>4</w:t>
      </w:r>
      <w:r w:rsidRPr="006A4971">
        <w:rPr>
          <w:rStyle w:val="word"/>
          <w:lang w:val="ru-RU"/>
        </w:rPr>
        <w:t>.</w:t>
      </w:r>
      <w:r w:rsidRPr="00EA5F69">
        <w:rPr>
          <w:rStyle w:val="word"/>
          <w:lang w:val="ru-RU"/>
        </w:rPr>
        <w:t>Методики</w:t>
      </w:r>
      <w:r>
        <w:rPr>
          <w:rStyle w:val="word"/>
          <w:lang w:val="ru-RU"/>
        </w:rPr>
        <w:t xml:space="preserve"> </w:t>
      </w:r>
      <w:r w:rsidRPr="00EA5F69">
        <w:rPr>
          <w:rStyle w:val="word"/>
          <w:lang w:val="ru-RU"/>
        </w:rPr>
        <w:t>компаний</w:t>
      </w:r>
      <w:r>
        <w:rPr>
          <w:rStyle w:val="word"/>
          <w:lang w:val="ru-RU"/>
        </w:rPr>
        <w:t xml:space="preserve"> </w:t>
      </w:r>
      <w:r w:rsidRPr="00EA5F69">
        <w:rPr>
          <w:rStyle w:val="word"/>
          <w:lang w:val="ru-RU"/>
        </w:rPr>
        <w:t>занимающихся</w:t>
      </w:r>
      <w:r>
        <w:rPr>
          <w:rStyle w:val="word"/>
          <w:lang w:val="ru-RU"/>
        </w:rPr>
        <w:t xml:space="preserve"> </w:t>
      </w:r>
      <w:r w:rsidRPr="00EA5F69">
        <w:rPr>
          <w:rStyle w:val="word"/>
          <w:lang w:val="ru-RU"/>
        </w:rPr>
        <w:t>разработкой</w:t>
      </w:r>
      <w:r>
        <w:rPr>
          <w:rStyle w:val="word"/>
          <w:lang w:val="ru-RU"/>
        </w:rPr>
        <w:t xml:space="preserve"> </w:t>
      </w:r>
      <w:r w:rsidRPr="00EA5F69">
        <w:rPr>
          <w:rStyle w:val="word"/>
          <w:lang w:val="ru-RU"/>
        </w:rPr>
        <w:t>бизнес</w:t>
      </w:r>
      <w:r w:rsidRPr="006A4971">
        <w:rPr>
          <w:rStyle w:val="word"/>
          <w:lang w:val="ru-RU"/>
        </w:rPr>
        <w:t>-</w:t>
      </w:r>
      <w:r w:rsidRPr="00EA5F69">
        <w:rPr>
          <w:rStyle w:val="word"/>
          <w:lang w:val="ru-RU"/>
        </w:rPr>
        <w:t>планов</w:t>
      </w:r>
      <w:r w:rsidRPr="006A4971">
        <w:rPr>
          <w:rStyle w:val="word"/>
          <w:lang w:val="ru-RU"/>
        </w:rPr>
        <w:t>.</w:t>
      </w:r>
      <w:r>
        <w:rPr>
          <w:rStyle w:val="word"/>
          <w:lang w:val="ru-RU"/>
        </w:rPr>
        <w:t xml:space="preserve"> </w:t>
      </w:r>
      <w:r w:rsidRPr="006A4971">
        <w:rPr>
          <w:rStyle w:val="word"/>
          <w:lang w:val="ru-RU"/>
        </w:rPr>
        <w:br/>
      </w:r>
      <w:r w:rsidRPr="00C72970">
        <w:rPr>
          <w:rStyle w:val="word"/>
          <w:lang w:val="ru-RU"/>
        </w:rPr>
        <w:t>Подытоживая,</w:t>
      </w:r>
      <w:r>
        <w:rPr>
          <w:rStyle w:val="word"/>
          <w:lang w:val="ru-RU"/>
        </w:rPr>
        <w:t xml:space="preserve"> </w:t>
      </w:r>
      <w:r w:rsidRPr="00EA5F69">
        <w:rPr>
          <w:rStyle w:val="word"/>
          <w:lang w:val="ru-RU"/>
        </w:rPr>
        <w:t>отметим </w:t>
      </w:r>
      <w:r w:rsidRPr="006A4971">
        <w:rPr>
          <w:rStyle w:val="word"/>
          <w:lang w:val="ru-RU"/>
        </w:rPr>
        <w:t xml:space="preserve"> -</w:t>
      </w:r>
      <w:r w:rsidRPr="00EA5F69">
        <w:rPr>
          <w:rStyle w:val="word"/>
          <w:lang w:val="ru-RU"/>
        </w:rPr>
        <w:t> </w:t>
      </w:r>
      <w:r>
        <w:rPr>
          <w:rStyle w:val="word"/>
          <w:lang w:val="ru-RU"/>
        </w:rPr>
        <w:t xml:space="preserve"> </w:t>
      </w:r>
      <w:r w:rsidRPr="00C72970">
        <w:rPr>
          <w:rStyle w:val="word"/>
          <w:lang w:val="ru-RU"/>
        </w:rPr>
        <w:t>сформированную</w:t>
      </w:r>
      <w:r>
        <w:rPr>
          <w:rStyle w:val="word"/>
          <w:lang w:val="ru-RU"/>
        </w:rPr>
        <w:t xml:space="preserve"> </w:t>
      </w:r>
      <w:r w:rsidRPr="00C72970">
        <w:rPr>
          <w:rStyle w:val="word"/>
          <w:lang w:val="ru-RU"/>
        </w:rPr>
        <w:t>сравнительную</w:t>
      </w:r>
      <w:r>
        <w:rPr>
          <w:rStyle w:val="word"/>
          <w:lang w:val="ru-RU"/>
        </w:rPr>
        <w:t xml:space="preserve"> </w:t>
      </w:r>
      <w:r w:rsidRPr="00C72970">
        <w:rPr>
          <w:rStyle w:val="word"/>
          <w:lang w:val="ru-RU"/>
        </w:rPr>
        <w:t>характеристику</w:t>
      </w:r>
      <w:r>
        <w:rPr>
          <w:rStyle w:val="word"/>
          <w:lang w:val="ru-RU"/>
        </w:rPr>
        <w:t xml:space="preserve"> </w:t>
      </w:r>
      <w:r w:rsidRPr="00C72970">
        <w:rPr>
          <w:rStyle w:val="word"/>
          <w:lang w:val="ru-RU"/>
        </w:rPr>
        <w:t>используемых</w:t>
      </w:r>
      <w:r>
        <w:rPr>
          <w:rStyle w:val="word"/>
          <w:lang w:val="ru-RU"/>
        </w:rPr>
        <w:t xml:space="preserve"> </w:t>
      </w:r>
      <w:r w:rsidRPr="00C72970">
        <w:rPr>
          <w:rStyle w:val="word"/>
          <w:lang w:val="ru-RU"/>
        </w:rPr>
        <w:t>методик</w:t>
      </w:r>
      <w:r>
        <w:rPr>
          <w:rStyle w:val="word"/>
          <w:lang w:val="ru-RU"/>
        </w:rPr>
        <w:t xml:space="preserve"> </w:t>
      </w:r>
      <w:r w:rsidRPr="00C72970">
        <w:rPr>
          <w:rStyle w:val="word"/>
          <w:lang w:val="ru-RU"/>
        </w:rPr>
        <w:t>в</w:t>
      </w:r>
      <w:r>
        <w:rPr>
          <w:rStyle w:val="word"/>
          <w:lang w:val="ru-RU"/>
        </w:rPr>
        <w:t xml:space="preserve"> </w:t>
      </w:r>
      <w:r w:rsidRPr="00C72970">
        <w:rPr>
          <w:rStyle w:val="word"/>
          <w:lang w:val="ru-RU"/>
        </w:rPr>
        <w:t>системе</w:t>
      </w:r>
      <w:r>
        <w:rPr>
          <w:rStyle w:val="word"/>
          <w:lang w:val="ru-RU"/>
        </w:rPr>
        <w:t xml:space="preserve"> </w:t>
      </w:r>
      <w:r w:rsidRPr="00C72970">
        <w:rPr>
          <w:rStyle w:val="word"/>
          <w:lang w:val="ru-RU"/>
        </w:rPr>
        <w:t>ряда</w:t>
      </w:r>
      <w:r>
        <w:rPr>
          <w:rStyle w:val="word"/>
          <w:lang w:val="ru-RU"/>
        </w:rPr>
        <w:t xml:space="preserve"> </w:t>
      </w:r>
      <w:r w:rsidRPr="00C72970">
        <w:rPr>
          <w:rStyle w:val="word"/>
          <w:lang w:val="ru-RU"/>
        </w:rPr>
        <w:t>признаков</w:t>
      </w:r>
      <w:r w:rsidRPr="006A4971">
        <w:rPr>
          <w:rStyle w:val="word"/>
          <w:lang w:val="ru-RU"/>
        </w:rPr>
        <w:t xml:space="preserve">, </w:t>
      </w:r>
      <w:r w:rsidRPr="00EA5F69">
        <w:rPr>
          <w:rStyle w:val="word"/>
          <w:lang w:val="ru-RU"/>
        </w:rPr>
        <w:t>цели и</w:t>
      </w:r>
      <w:r>
        <w:rPr>
          <w:rStyle w:val="word"/>
          <w:lang w:val="ru-RU"/>
        </w:rPr>
        <w:t xml:space="preserve"> </w:t>
      </w:r>
      <w:r w:rsidRPr="00EA5F69">
        <w:rPr>
          <w:rStyle w:val="word"/>
          <w:lang w:val="ru-RU"/>
        </w:rPr>
        <w:t>задач</w:t>
      </w:r>
      <w:r w:rsidRPr="006A4971">
        <w:rPr>
          <w:rStyle w:val="word"/>
          <w:lang w:val="ru-RU"/>
        </w:rPr>
        <w:t xml:space="preserve">. </w:t>
      </w:r>
      <w:r w:rsidRPr="00C72970">
        <w:rPr>
          <w:rStyle w:val="word"/>
          <w:lang w:val="ru-RU"/>
        </w:rPr>
        <w:t>Формат</w:t>
      </w:r>
      <w:r>
        <w:rPr>
          <w:rStyle w:val="word"/>
          <w:lang w:val="ru-RU"/>
        </w:rPr>
        <w:t xml:space="preserve"> </w:t>
      </w:r>
      <w:r w:rsidRPr="00C72970">
        <w:rPr>
          <w:rStyle w:val="word"/>
          <w:lang w:val="ru-RU"/>
        </w:rPr>
        <w:t>реализации</w:t>
      </w:r>
      <w:r>
        <w:rPr>
          <w:rStyle w:val="word"/>
          <w:lang w:val="ru-RU"/>
        </w:rPr>
        <w:t xml:space="preserve"> </w:t>
      </w:r>
      <w:r w:rsidRPr="00C72970">
        <w:rPr>
          <w:rStyle w:val="word"/>
          <w:lang w:val="ru-RU"/>
        </w:rPr>
        <w:t>последовательности</w:t>
      </w:r>
      <w:r>
        <w:rPr>
          <w:rStyle w:val="word"/>
          <w:lang w:val="ru-RU"/>
        </w:rPr>
        <w:t xml:space="preserve"> </w:t>
      </w:r>
      <w:r w:rsidRPr="00C72970">
        <w:rPr>
          <w:rStyle w:val="word"/>
          <w:lang w:val="ru-RU"/>
        </w:rPr>
        <w:t>диктуется</w:t>
      </w:r>
      <w:r>
        <w:rPr>
          <w:rStyle w:val="word"/>
          <w:lang w:val="ru-RU"/>
        </w:rPr>
        <w:t xml:space="preserve"> </w:t>
      </w:r>
      <w:r w:rsidRPr="00C72970">
        <w:rPr>
          <w:rStyle w:val="word"/>
          <w:lang w:val="ru-RU"/>
        </w:rPr>
        <w:t>рядом</w:t>
      </w:r>
      <w:r>
        <w:rPr>
          <w:rStyle w:val="word"/>
          <w:lang w:val="ru-RU"/>
        </w:rPr>
        <w:t xml:space="preserve"> </w:t>
      </w:r>
      <w:r w:rsidRPr="00C72970">
        <w:rPr>
          <w:rStyle w:val="word"/>
          <w:lang w:val="ru-RU"/>
        </w:rPr>
        <w:t>специфик</w:t>
      </w:r>
      <w:r>
        <w:rPr>
          <w:rStyle w:val="word"/>
          <w:lang w:val="ru-RU"/>
        </w:rPr>
        <w:t xml:space="preserve">, </w:t>
      </w:r>
      <w:r w:rsidRPr="00C72970">
        <w:rPr>
          <w:rStyle w:val="word"/>
          <w:lang w:val="ru-RU"/>
        </w:rPr>
        <w:t>о</w:t>
      </w:r>
      <w:r>
        <w:rPr>
          <w:rStyle w:val="word"/>
          <w:lang w:val="ru-RU"/>
        </w:rPr>
        <w:t xml:space="preserve"> </w:t>
      </w:r>
      <w:r w:rsidRPr="00C72970">
        <w:rPr>
          <w:rStyle w:val="word"/>
          <w:lang w:val="ru-RU"/>
        </w:rPr>
        <w:t>чем</w:t>
      </w:r>
      <w:r>
        <w:rPr>
          <w:rStyle w:val="word"/>
          <w:lang w:val="ru-RU"/>
        </w:rPr>
        <w:t xml:space="preserve"> </w:t>
      </w:r>
      <w:r w:rsidRPr="00C72970">
        <w:rPr>
          <w:rStyle w:val="word"/>
          <w:lang w:val="ru-RU"/>
        </w:rPr>
        <w:t>было</w:t>
      </w:r>
      <w:r>
        <w:rPr>
          <w:rStyle w:val="word"/>
          <w:lang w:val="ru-RU"/>
        </w:rPr>
        <w:t xml:space="preserve"> </w:t>
      </w:r>
      <w:r w:rsidRPr="00C72970">
        <w:rPr>
          <w:rStyle w:val="word"/>
          <w:lang w:val="ru-RU"/>
        </w:rPr>
        <w:t>доведено</w:t>
      </w:r>
      <w:r>
        <w:rPr>
          <w:rStyle w:val="word"/>
          <w:lang w:val="ru-RU"/>
        </w:rPr>
        <w:t xml:space="preserve"> </w:t>
      </w:r>
      <w:r w:rsidRPr="00C72970">
        <w:rPr>
          <w:rStyle w:val="word"/>
          <w:lang w:val="ru-RU"/>
        </w:rPr>
        <w:t>выше</w:t>
      </w:r>
      <w:r>
        <w:rPr>
          <w:rStyle w:val="word"/>
          <w:lang w:val="ru-RU"/>
        </w:rPr>
        <w:t xml:space="preserve">, </w:t>
      </w:r>
      <w:r w:rsidRPr="00C72970">
        <w:rPr>
          <w:rStyle w:val="word"/>
          <w:lang w:val="ru-RU"/>
        </w:rPr>
        <w:t>но</w:t>
      </w:r>
      <w:r w:rsidRPr="00C72970">
        <w:t> </w:t>
      </w:r>
      <w:r w:rsidRPr="00C72970">
        <w:rPr>
          <w:rStyle w:val="word"/>
          <w:lang w:val="ru-RU"/>
        </w:rPr>
        <w:t>самым</w:t>
      </w:r>
      <w:r>
        <w:rPr>
          <w:rStyle w:val="word"/>
          <w:lang w:val="ru-RU"/>
        </w:rPr>
        <w:t xml:space="preserve"> </w:t>
      </w:r>
      <w:r w:rsidRPr="00C72970">
        <w:rPr>
          <w:rStyle w:val="word"/>
          <w:lang w:val="ru-RU"/>
        </w:rPr>
        <w:t>важным</w:t>
      </w:r>
      <w:r>
        <w:rPr>
          <w:rStyle w:val="word"/>
          <w:lang w:val="ru-RU"/>
        </w:rPr>
        <w:t xml:space="preserve"> </w:t>
      </w:r>
      <w:r w:rsidRPr="00C72970">
        <w:rPr>
          <w:rStyle w:val="word"/>
          <w:lang w:val="ru-RU"/>
        </w:rPr>
        <w:t>в</w:t>
      </w:r>
      <w:r>
        <w:rPr>
          <w:rStyle w:val="word"/>
          <w:lang w:val="ru-RU"/>
        </w:rPr>
        <w:t xml:space="preserve"> э</w:t>
      </w:r>
      <w:r w:rsidRPr="00C72970">
        <w:rPr>
          <w:rStyle w:val="word"/>
          <w:lang w:val="ru-RU"/>
        </w:rPr>
        <w:t>том</w:t>
      </w:r>
      <w:r>
        <w:rPr>
          <w:rStyle w:val="word"/>
          <w:lang w:val="ru-RU"/>
        </w:rPr>
        <w:t xml:space="preserve"> </w:t>
      </w:r>
      <w:r w:rsidRPr="00C72970">
        <w:rPr>
          <w:rStyle w:val="word"/>
          <w:lang w:val="ru-RU"/>
        </w:rPr>
        <w:t>процессе</w:t>
      </w:r>
      <w:r>
        <w:rPr>
          <w:rStyle w:val="word"/>
          <w:lang w:val="ru-RU"/>
        </w:rPr>
        <w:t xml:space="preserve"> </w:t>
      </w:r>
      <w:r w:rsidRPr="00C72970">
        <w:rPr>
          <w:rStyle w:val="word"/>
          <w:lang w:val="ru-RU"/>
        </w:rPr>
        <w:t>является</w:t>
      </w:r>
      <w:r>
        <w:rPr>
          <w:rStyle w:val="word"/>
          <w:lang w:val="ru-RU"/>
        </w:rPr>
        <w:t xml:space="preserve"> </w:t>
      </w:r>
      <w:r w:rsidRPr="00C72970">
        <w:rPr>
          <w:rStyle w:val="word"/>
          <w:lang w:val="ru-RU"/>
        </w:rPr>
        <w:t>понимания</w:t>
      </w:r>
      <w:r>
        <w:rPr>
          <w:rStyle w:val="word"/>
          <w:lang w:val="ru-RU"/>
        </w:rPr>
        <w:t xml:space="preserve"> </w:t>
      </w:r>
      <w:r w:rsidRPr="00C72970">
        <w:rPr>
          <w:rStyle w:val="word"/>
          <w:lang w:val="ru-RU"/>
        </w:rPr>
        <w:t>того</w:t>
      </w:r>
      <w:r>
        <w:rPr>
          <w:rStyle w:val="word"/>
          <w:lang w:val="ru-RU"/>
        </w:rPr>
        <w:t xml:space="preserve">, </w:t>
      </w:r>
      <w:r w:rsidRPr="00C72970">
        <w:rPr>
          <w:rStyle w:val="word"/>
          <w:lang w:val="ru-RU"/>
        </w:rPr>
        <w:t>что</w:t>
      </w:r>
      <w:r>
        <w:rPr>
          <w:rStyle w:val="word"/>
          <w:lang w:val="ru-RU"/>
        </w:rPr>
        <w:t xml:space="preserve"> </w:t>
      </w:r>
      <w:r w:rsidRPr="00C72970">
        <w:rPr>
          <w:rStyle w:val="word"/>
          <w:lang w:val="ru-RU"/>
        </w:rPr>
        <w:t>все</w:t>
      </w:r>
      <w:r w:rsidRPr="00C72970">
        <w:t> </w:t>
      </w:r>
      <w:r w:rsidRPr="00C72970">
        <w:rPr>
          <w:rStyle w:val="word"/>
          <w:lang w:val="ru-RU"/>
        </w:rPr>
        <w:t>параметры</w:t>
      </w:r>
      <w:r>
        <w:rPr>
          <w:rStyle w:val="word"/>
          <w:lang w:val="ru-RU"/>
        </w:rPr>
        <w:t xml:space="preserve"> </w:t>
      </w:r>
      <w:r w:rsidRPr="00C72970">
        <w:rPr>
          <w:rStyle w:val="word"/>
          <w:lang w:val="ru-RU"/>
        </w:rPr>
        <w:t>имеют</w:t>
      </w:r>
      <w:r>
        <w:rPr>
          <w:rStyle w:val="word"/>
          <w:lang w:val="ru-RU"/>
        </w:rPr>
        <w:t xml:space="preserve"> причинно</w:t>
      </w:r>
      <w:r w:rsidRPr="00C72970">
        <w:rPr>
          <w:lang w:val="ru-RU"/>
        </w:rPr>
        <w:t>-</w:t>
      </w:r>
      <w:r w:rsidRPr="00C72970">
        <w:rPr>
          <w:rStyle w:val="word"/>
          <w:lang w:val="ru-RU"/>
        </w:rPr>
        <w:t>следствен</w:t>
      </w:r>
      <w:r>
        <w:rPr>
          <w:rStyle w:val="word"/>
          <w:lang w:val="ru-RU"/>
        </w:rPr>
        <w:t>н</w:t>
      </w:r>
      <w:r w:rsidRPr="00C72970">
        <w:rPr>
          <w:rStyle w:val="word"/>
          <w:lang w:val="ru-RU"/>
        </w:rPr>
        <w:t>ую</w:t>
      </w:r>
      <w:r>
        <w:rPr>
          <w:rStyle w:val="word"/>
          <w:lang w:val="ru-RU"/>
        </w:rPr>
        <w:t xml:space="preserve"> </w:t>
      </w:r>
      <w:r w:rsidRPr="00C72970">
        <w:rPr>
          <w:rStyle w:val="word"/>
          <w:lang w:val="ru-RU"/>
        </w:rPr>
        <w:t>связь</w:t>
      </w:r>
      <w:r>
        <w:rPr>
          <w:rStyle w:val="word"/>
          <w:lang w:val="ru-RU"/>
        </w:rPr>
        <w:t xml:space="preserve"> </w:t>
      </w:r>
      <w:r w:rsidRPr="00C72970">
        <w:rPr>
          <w:rStyle w:val="word"/>
          <w:lang w:val="ru-RU"/>
        </w:rPr>
        <w:t>через</w:t>
      </w:r>
      <w:r>
        <w:rPr>
          <w:rStyle w:val="word"/>
          <w:lang w:val="ru-RU"/>
        </w:rPr>
        <w:t xml:space="preserve"> </w:t>
      </w:r>
      <w:r w:rsidRPr="00C72970">
        <w:rPr>
          <w:rStyle w:val="word"/>
          <w:lang w:val="ru-RU"/>
        </w:rPr>
        <w:t>структуру</w:t>
      </w:r>
      <w:r>
        <w:rPr>
          <w:rStyle w:val="word"/>
          <w:lang w:val="ru-RU"/>
        </w:rPr>
        <w:t xml:space="preserve"> </w:t>
      </w:r>
      <w:r w:rsidRPr="00C72970">
        <w:rPr>
          <w:rStyle w:val="word"/>
          <w:lang w:val="ru-RU"/>
        </w:rPr>
        <w:t>бизнес</w:t>
      </w:r>
      <w:r>
        <w:rPr>
          <w:rStyle w:val="word"/>
          <w:lang w:val="ru-RU"/>
        </w:rPr>
        <w:t>-</w:t>
      </w:r>
      <w:r w:rsidRPr="00C72970">
        <w:rPr>
          <w:rStyle w:val="word"/>
          <w:lang w:val="ru-RU"/>
        </w:rPr>
        <w:t>плана</w:t>
      </w:r>
      <w:r>
        <w:rPr>
          <w:rStyle w:val="word"/>
          <w:lang w:val="ru-RU"/>
        </w:rPr>
        <w:t xml:space="preserve"> </w:t>
      </w:r>
      <w:r w:rsidRPr="00C72970">
        <w:rPr>
          <w:rStyle w:val="word"/>
          <w:lang w:val="ru-RU"/>
        </w:rPr>
        <w:t>и</w:t>
      </w:r>
      <w:r>
        <w:rPr>
          <w:rStyle w:val="word"/>
          <w:lang w:val="ru-RU"/>
        </w:rPr>
        <w:t xml:space="preserve"> </w:t>
      </w:r>
      <w:r w:rsidRPr="00C72970">
        <w:rPr>
          <w:rStyle w:val="word"/>
          <w:lang w:val="ru-RU"/>
        </w:rPr>
        <w:t>поэтому</w:t>
      </w:r>
      <w:r>
        <w:rPr>
          <w:rStyle w:val="word"/>
          <w:lang w:val="ru-RU"/>
        </w:rPr>
        <w:t xml:space="preserve"> </w:t>
      </w:r>
      <w:r w:rsidRPr="00C72970">
        <w:rPr>
          <w:rStyle w:val="word"/>
          <w:lang w:val="ru-RU"/>
        </w:rPr>
        <w:t>не</w:t>
      </w:r>
      <w:r>
        <w:rPr>
          <w:rStyle w:val="word"/>
          <w:lang w:val="ru-RU"/>
        </w:rPr>
        <w:t xml:space="preserve"> </w:t>
      </w:r>
      <w:r w:rsidRPr="00C72970">
        <w:rPr>
          <w:rStyle w:val="word"/>
          <w:lang w:val="ru-RU"/>
        </w:rPr>
        <w:t>позволяют</w:t>
      </w:r>
      <w:r>
        <w:rPr>
          <w:rStyle w:val="word"/>
          <w:lang w:val="ru-RU"/>
        </w:rPr>
        <w:t xml:space="preserve"> </w:t>
      </w:r>
      <w:r w:rsidRPr="00C72970">
        <w:rPr>
          <w:rStyle w:val="word"/>
          <w:lang w:val="ru-RU"/>
        </w:rPr>
        <w:t>рассматривать</w:t>
      </w:r>
      <w:r>
        <w:rPr>
          <w:rStyle w:val="word"/>
          <w:lang w:val="ru-RU"/>
        </w:rPr>
        <w:t xml:space="preserve"> </w:t>
      </w:r>
      <w:proofErr w:type="gramStart"/>
      <w:r w:rsidRPr="00C72970">
        <w:rPr>
          <w:rStyle w:val="word"/>
          <w:lang w:val="ru-RU"/>
        </w:rPr>
        <w:t>какой</w:t>
      </w:r>
      <w:r>
        <w:rPr>
          <w:rStyle w:val="word"/>
          <w:lang w:val="ru-RU"/>
        </w:rPr>
        <w:t>-</w:t>
      </w:r>
      <w:r w:rsidRPr="00C72970">
        <w:rPr>
          <w:rStyle w:val="word"/>
          <w:lang w:val="ru-RU"/>
        </w:rPr>
        <w:t>то</w:t>
      </w:r>
      <w:proofErr w:type="gramEnd"/>
      <w:r>
        <w:rPr>
          <w:rStyle w:val="word"/>
          <w:lang w:val="ru-RU"/>
        </w:rPr>
        <w:t xml:space="preserve"> </w:t>
      </w:r>
      <w:r w:rsidRPr="00C72970">
        <w:rPr>
          <w:rStyle w:val="word"/>
          <w:lang w:val="ru-RU"/>
        </w:rPr>
        <w:t>раздел</w:t>
      </w:r>
      <w:r>
        <w:rPr>
          <w:rStyle w:val="word"/>
          <w:lang w:val="ru-RU"/>
        </w:rPr>
        <w:t xml:space="preserve"> </w:t>
      </w:r>
      <w:r w:rsidRPr="00C72970">
        <w:rPr>
          <w:rStyle w:val="word"/>
          <w:lang w:val="ru-RU"/>
        </w:rPr>
        <w:t>обособленным</w:t>
      </w:r>
      <w:r>
        <w:rPr>
          <w:rStyle w:val="word"/>
          <w:lang w:val="ru-RU"/>
        </w:rPr>
        <w:t xml:space="preserve"> </w:t>
      </w:r>
      <w:r w:rsidRPr="00C72970">
        <w:rPr>
          <w:rStyle w:val="word"/>
          <w:lang w:val="ru-RU"/>
        </w:rPr>
        <w:t>образом</w:t>
      </w:r>
      <w:r>
        <w:rPr>
          <w:rStyle w:val="word"/>
          <w:lang w:val="ru-RU"/>
        </w:rPr>
        <w:t xml:space="preserve"> </w:t>
      </w:r>
      <w:r w:rsidRPr="00C72970">
        <w:rPr>
          <w:rStyle w:val="word"/>
          <w:lang w:val="ru-RU"/>
        </w:rPr>
        <w:t>от</w:t>
      </w:r>
      <w:r>
        <w:rPr>
          <w:rStyle w:val="word"/>
          <w:lang w:val="ru-RU"/>
        </w:rPr>
        <w:t xml:space="preserve"> </w:t>
      </w:r>
      <w:r w:rsidRPr="00C72970">
        <w:rPr>
          <w:rStyle w:val="word"/>
          <w:lang w:val="ru-RU"/>
        </w:rPr>
        <w:t>других</w:t>
      </w:r>
      <w:r w:rsidRPr="00C72970">
        <w:rPr>
          <w:lang w:val="ru-RU"/>
        </w:rPr>
        <w:t xml:space="preserve">. </w:t>
      </w:r>
    </w:p>
    <w:p w:rsidR="006A4709" w:rsidRPr="005E451C" w:rsidRDefault="006A4709" w:rsidP="00C72970">
      <w:pPr>
        <w:spacing w:before="0" w:beforeAutospacing="0" w:after="0" w:afterAutospacing="0"/>
        <w:ind w:firstLine="709"/>
        <w:jc w:val="both"/>
        <w:rPr>
          <w:rStyle w:val="word"/>
          <w:lang w:val="ru-RU"/>
        </w:rPr>
      </w:pPr>
      <w:r w:rsidRPr="00C72970">
        <w:rPr>
          <w:rStyle w:val="word"/>
          <w:lang w:val="ru-RU"/>
        </w:rPr>
        <w:t>Мониторинг</w:t>
      </w:r>
      <w:r>
        <w:rPr>
          <w:rStyle w:val="word"/>
          <w:lang w:val="ru-RU"/>
        </w:rPr>
        <w:t xml:space="preserve"> </w:t>
      </w:r>
      <w:r w:rsidRPr="00EA5F69">
        <w:rPr>
          <w:rStyle w:val="word"/>
          <w:lang w:val="ru-RU"/>
        </w:rPr>
        <w:t>отечественны</w:t>
      </w:r>
      <w:r>
        <w:rPr>
          <w:rStyle w:val="word"/>
          <w:lang w:val="ru-RU"/>
        </w:rPr>
        <w:t xml:space="preserve">х </w:t>
      </w:r>
      <w:r w:rsidRPr="00EA5F69">
        <w:rPr>
          <w:rStyle w:val="word"/>
          <w:lang w:val="ru-RU"/>
        </w:rPr>
        <w:t>и</w:t>
      </w:r>
      <w:r>
        <w:rPr>
          <w:rStyle w:val="word"/>
          <w:lang w:val="ru-RU"/>
        </w:rPr>
        <w:t xml:space="preserve"> </w:t>
      </w:r>
      <w:r w:rsidRPr="00C72970">
        <w:rPr>
          <w:rStyle w:val="word"/>
          <w:lang w:val="ru-RU"/>
        </w:rPr>
        <w:t>иностранных</w:t>
      </w:r>
      <w:r w:rsidRPr="00EA5F69">
        <w:rPr>
          <w:rStyle w:val="word"/>
          <w:lang w:val="ru-RU"/>
        </w:rPr>
        <w:t> методик</w:t>
      </w:r>
      <w:r w:rsidRPr="005E451C">
        <w:rPr>
          <w:rStyle w:val="word"/>
          <w:lang w:val="ru-RU"/>
        </w:rPr>
        <w:t xml:space="preserve">, </w:t>
      </w:r>
      <w:r w:rsidRPr="00C72970">
        <w:rPr>
          <w:rStyle w:val="word"/>
          <w:lang w:val="ru-RU"/>
        </w:rPr>
        <w:t>ученых</w:t>
      </w:r>
      <w:r w:rsidRPr="005E451C">
        <w:rPr>
          <w:rStyle w:val="word"/>
          <w:lang w:val="ru-RU"/>
        </w:rPr>
        <w:t xml:space="preserve">, </w:t>
      </w:r>
      <w:r w:rsidRPr="00C72970">
        <w:rPr>
          <w:rStyle w:val="word"/>
          <w:lang w:val="ru-RU"/>
        </w:rPr>
        <w:t>практиков</w:t>
      </w:r>
      <w:r>
        <w:rPr>
          <w:rStyle w:val="word"/>
          <w:lang w:val="ru-RU"/>
        </w:rPr>
        <w:t xml:space="preserve">, </w:t>
      </w:r>
      <w:r w:rsidRPr="00C72970">
        <w:rPr>
          <w:rStyle w:val="word"/>
          <w:lang w:val="ru-RU"/>
        </w:rPr>
        <w:t>рассматривающих</w:t>
      </w:r>
      <w:r>
        <w:rPr>
          <w:rStyle w:val="word"/>
          <w:lang w:val="ru-RU"/>
        </w:rPr>
        <w:t xml:space="preserve"> </w:t>
      </w:r>
      <w:r w:rsidRPr="00C72970">
        <w:rPr>
          <w:rStyle w:val="word"/>
          <w:lang w:val="ru-RU"/>
        </w:rPr>
        <w:t>позицию</w:t>
      </w:r>
      <w:r w:rsidRPr="005E451C">
        <w:rPr>
          <w:rStyle w:val="word"/>
          <w:lang w:val="ru-RU"/>
        </w:rPr>
        <w:t xml:space="preserve">, </w:t>
      </w:r>
      <w:r w:rsidRPr="00EA5F69">
        <w:rPr>
          <w:rStyle w:val="word"/>
          <w:lang w:val="ru-RU"/>
        </w:rPr>
        <w:t>роль</w:t>
      </w:r>
      <w:r>
        <w:rPr>
          <w:rStyle w:val="word"/>
          <w:lang w:val="ru-RU"/>
        </w:rPr>
        <w:t xml:space="preserve"> </w:t>
      </w:r>
      <w:r w:rsidRPr="00EA5F69">
        <w:rPr>
          <w:rStyle w:val="word"/>
          <w:lang w:val="ru-RU"/>
        </w:rPr>
        <w:t>и</w:t>
      </w:r>
      <w:r>
        <w:rPr>
          <w:rStyle w:val="word"/>
          <w:lang w:val="ru-RU"/>
        </w:rPr>
        <w:t xml:space="preserve"> </w:t>
      </w:r>
      <w:r w:rsidRPr="00EA5F69">
        <w:rPr>
          <w:rStyle w:val="word"/>
          <w:lang w:val="ru-RU"/>
        </w:rPr>
        <w:t>место</w:t>
      </w:r>
      <w:r>
        <w:rPr>
          <w:rStyle w:val="word"/>
          <w:lang w:val="ru-RU"/>
        </w:rPr>
        <w:t xml:space="preserve"> </w:t>
      </w:r>
      <w:r w:rsidRPr="00EA5F69">
        <w:rPr>
          <w:rStyle w:val="word"/>
          <w:lang w:val="ru-RU"/>
        </w:rPr>
        <w:t>бизнес</w:t>
      </w:r>
      <w:r>
        <w:rPr>
          <w:rStyle w:val="word"/>
          <w:lang w:val="ru-RU"/>
        </w:rPr>
        <w:t xml:space="preserve"> </w:t>
      </w:r>
      <w:r w:rsidRPr="00EA5F69">
        <w:rPr>
          <w:rStyle w:val="word"/>
          <w:lang w:val="ru-RU"/>
        </w:rPr>
        <w:t>плана</w:t>
      </w:r>
      <w:r>
        <w:rPr>
          <w:rStyle w:val="word"/>
          <w:lang w:val="ru-RU"/>
        </w:rPr>
        <w:t xml:space="preserve"> </w:t>
      </w:r>
      <w:r w:rsidRPr="00EA5F69">
        <w:rPr>
          <w:rStyle w:val="word"/>
          <w:lang w:val="ru-RU"/>
        </w:rPr>
        <w:t>в</w:t>
      </w:r>
      <w:r>
        <w:rPr>
          <w:rStyle w:val="word"/>
          <w:lang w:val="ru-RU"/>
        </w:rPr>
        <w:t xml:space="preserve"> </w:t>
      </w:r>
      <w:r w:rsidRPr="00EA5F69">
        <w:rPr>
          <w:rStyle w:val="word"/>
          <w:lang w:val="ru-RU"/>
        </w:rPr>
        <w:t>системе</w:t>
      </w:r>
      <w:r>
        <w:rPr>
          <w:rStyle w:val="word"/>
          <w:lang w:val="ru-RU"/>
        </w:rPr>
        <w:t xml:space="preserve"> </w:t>
      </w:r>
      <w:r w:rsidRPr="00EA5F69">
        <w:rPr>
          <w:rStyle w:val="word"/>
          <w:lang w:val="ru-RU"/>
        </w:rPr>
        <w:t>планирования </w:t>
      </w:r>
      <w:r w:rsidRPr="00C72970">
        <w:rPr>
          <w:rStyle w:val="word"/>
          <w:lang w:val="ru-RU"/>
        </w:rPr>
        <w:t>позволили</w:t>
      </w:r>
      <w:r>
        <w:rPr>
          <w:rStyle w:val="word"/>
          <w:lang w:val="ru-RU"/>
        </w:rPr>
        <w:t xml:space="preserve"> </w:t>
      </w:r>
      <w:r w:rsidRPr="00C72970">
        <w:rPr>
          <w:rStyle w:val="word"/>
          <w:lang w:val="ru-RU"/>
        </w:rPr>
        <w:t>выделить</w:t>
      </w:r>
      <w:r>
        <w:rPr>
          <w:rStyle w:val="word"/>
          <w:lang w:val="ru-RU"/>
        </w:rPr>
        <w:t xml:space="preserve"> </w:t>
      </w:r>
      <w:r w:rsidRPr="00C72970">
        <w:rPr>
          <w:rStyle w:val="word"/>
          <w:lang w:val="ru-RU"/>
        </w:rPr>
        <w:t>в</w:t>
      </w:r>
      <w:r>
        <w:rPr>
          <w:rStyle w:val="word"/>
          <w:lang w:val="ru-RU"/>
        </w:rPr>
        <w:t xml:space="preserve"> </w:t>
      </w:r>
      <w:r w:rsidRPr="00C72970">
        <w:rPr>
          <w:rStyle w:val="word"/>
          <w:lang w:val="ru-RU"/>
        </w:rPr>
        <w:t>его</w:t>
      </w:r>
      <w:r>
        <w:rPr>
          <w:rStyle w:val="word"/>
          <w:lang w:val="ru-RU"/>
        </w:rPr>
        <w:t xml:space="preserve"> </w:t>
      </w:r>
      <w:r w:rsidRPr="00C72970">
        <w:rPr>
          <w:rStyle w:val="word"/>
          <w:lang w:val="ru-RU"/>
        </w:rPr>
        <w:t>структуре</w:t>
      </w:r>
      <w:r>
        <w:rPr>
          <w:rStyle w:val="word"/>
          <w:lang w:val="ru-RU"/>
        </w:rPr>
        <w:t xml:space="preserve"> </w:t>
      </w:r>
      <w:r w:rsidRPr="00C72970">
        <w:rPr>
          <w:rStyle w:val="word"/>
          <w:lang w:val="ru-RU"/>
        </w:rPr>
        <w:t>три</w:t>
      </w:r>
      <w:r>
        <w:rPr>
          <w:rStyle w:val="word"/>
          <w:lang w:val="ru-RU"/>
        </w:rPr>
        <w:t xml:space="preserve"> группы принципов </w:t>
      </w:r>
      <w:r w:rsidRPr="00C72970">
        <w:rPr>
          <w:rStyle w:val="word"/>
          <w:lang w:val="ru-RU"/>
        </w:rPr>
        <w:t>первопричин</w:t>
      </w:r>
      <w:r>
        <w:rPr>
          <w:rStyle w:val="word"/>
          <w:lang w:val="ru-RU"/>
        </w:rPr>
        <w:t xml:space="preserve"> </w:t>
      </w:r>
      <w:r w:rsidRPr="00C72970">
        <w:rPr>
          <w:rStyle w:val="word"/>
          <w:lang w:val="ru-RU"/>
        </w:rPr>
        <w:t>успеха</w:t>
      </w:r>
      <w:r>
        <w:rPr>
          <w:rStyle w:val="word"/>
          <w:lang w:val="ru-RU"/>
        </w:rPr>
        <w:t xml:space="preserve"> </w:t>
      </w:r>
      <w:r w:rsidRPr="00EA5F69">
        <w:rPr>
          <w:rStyle w:val="word"/>
          <w:lang w:val="ru-RU"/>
        </w:rPr>
        <w:t>создания</w:t>
      </w:r>
      <w:r>
        <w:rPr>
          <w:rStyle w:val="word"/>
          <w:lang w:val="ru-RU"/>
        </w:rPr>
        <w:t xml:space="preserve"> </w:t>
      </w:r>
      <w:r w:rsidRPr="00EA5F69">
        <w:rPr>
          <w:rStyle w:val="word"/>
          <w:lang w:val="ru-RU"/>
        </w:rPr>
        <w:t>бизнес</w:t>
      </w:r>
      <w:r>
        <w:rPr>
          <w:rStyle w:val="word"/>
          <w:lang w:val="ru-RU"/>
        </w:rPr>
        <w:t xml:space="preserve"> </w:t>
      </w:r>
      <w:r w:rsidRPr="00EA5F69">
        <w:rPr>
          <w:rStyle w:val="word"/>
          <w:lang w:val="ru-RU"/>
        </w:rPr>
        <w:t>плана</w:t>
      </w:r>
      <w:r>
        <w:rPr>
          <w:rStyle w:val="word"/>
          <w:lang w:val="ru-RU"/>
        </w:rPr>
        <w:t xml:space="preserve"> </w:t>
      </w:r>
      <w:r>
        <w:rPr>
          <w:rStyle w:val="apple-converted-space"/>
          <w:color w:val="000000"/>
          <w:shd w:val="clear" w:color="auto" w:fill="FFFFFF"/>
          <w:lang w:val="ru-RU"/>
        </w:rPr>
        <w:t>(</w:t>
      </w:r>
      <w:r w:rsidRPr="009B5B38">
        <w:rPr>
          <w:rStyle w:val="apple-converted-space"/>
          <w:i/>
          <w:color w:val="000000"/>
          <w:shd w:val="clear" w:color="auto" w:fill="FFFFFF"/>
          <w:lang w:val="ru-RU"/>
        </w:rPr>
        <w:t>автор. представление</w:t>
      </w:r>
      <w:r>
        <w:rPr>
          <w:rStyle w:val="apple-converted-space"/>
          <w:color w:val="000000"/>
          <w:shd w:val="clear" w:color="auto" w:fill="FFFFFF"/>
          <w:lang w:val="ru-RU"/>
        </w:rPr>
        <w:t>) р</w:t>
      </w:r>
      <w:r w:rsidRPr="00EA5F69">
        <w:rPr>
          <w:rStyle w:val="word"/>
          <w:lang w:val="ru-RU"/>
        </w:rPr>
        <w:t>исунок 2.5</w:t>
      </w:r>
      <w:r w:rsidRPr="005E451C">
        <w:rPr>
          <w:rStyle w:val="word"/>
          <w:lang w:val="ru-RU"/>
        </w:rPr>
        <w:t>:</w:t>
      </w:r>
    </w:p>
    <w:p w:rsidR="006A4709" w:rsidRDefault="0064189F" w:rsidP="00C72970">
      <w:pPr>
        <w:spacing w:before="0" w:beforeAutospacing="0" w:after="0" w:afterAutospacing="0"/>
        <w:ind w:firstLine="709"/>
        <w:jc w:val="both"/>
        <w:rPr>
          <w:lang w:val="ru-RU"/>
        </w:rPr>
      </w:pPr>
      <w:r>
        <w:rPr>
          <w:noProof/>
          <w:lang w:val="ru-RU" w:eastAsia="ru-RU"/>
        </w:rPr>
        <w:pict>
          <v:roundrect id="_x0000_s1122" style="position:absolute;left:0;text-align:left;margin-left:145.2pt;margin-top:7.85pt;width:138.75pt;height:36.75pt;z-index:251496960" arcsize="10923f">
            <v:textbox>
              <w:txbxContent>
                <w:p w:rsidR="006A4709" w:rsidRPr="00255997" w:rsidRDefault="006A4709" w:rsidP="006D1128">
                  <w:pPr>
                    <w:jc w:val="center"/>
                    <w:rPr>
                      <w:rFonts w:ascii="Arial" w:hAnsi="Arial" w:cs="Arial"/>
                      <w:b/>
                      <w:spacing w:val="100"/>
                    </w:rPr>
                  </w:pPr>
                  <w:r w:rsidRPr="00255997">
                    <w:rPr>
                      <w:rStyle w:val="word"/>
                      <w:rFonts w:ascii="Arial" w:hAnsi="Arial" w:cs="Arial"/>
                      <w:b/>
                      <w:spacing w:val="100"/>
                      <w:lang w:val="ru-RU"/>
                    </w:rPr>
                    <w:t>ТриДДД</w:t>
                  </w:r>
                </w:p>
              </w:txbxContent>
            </v:textbox>
          </v:roundrect>
        </w:pict>
      </w:r>
      <w:r>
        <w:rPr>
          <w:noProof/>
          <w:lang w:val="ru-RU" w:eastAsia="ru-RU"/>
        </w:rPr>
        <w:pict>
          <v:roundrect id="_x0000_s1123" style="position:absolute;left:0;text-align:left;margin-left:292.95pt;margin-top:7.85pt;width:165.75pt;height:36.75pt;z-index:251495936" arcsize="10923f">
            <v:textbox>
              <w:txbxContent>
                <w:p w:rsidR="006A4709" w:rsidRPr="00255997" w:rsidRDefault="006A4709" w:rsidP="006D1128">
                  <w:pPr>
                    <w:jc w:val="center"/>
                    <w:rPr>
                      <w:rFonts w:ascii="Arial" w:hAnsi="Arial" w:cs="Arial"/>
                      <w:b/>
                      <w:spacing w:val="100"/>
                      <w:lang w:val="ru-RU"/>
                    </w:rPr>
                  </w:pPr>
                  <w:r w:rsidRPr="00255997">
                    <w:rPr>
                      <w:rStyle w:val="word"/>
                      <w:rFonts w:ascii="Arial" w:hAnsi="Arial" w:cs="Arial"/>
                      <w:b/>
                      <w:spacing w:val="100"/>
                      <w:lang w:val="ru-RU"/>
                    </w:rPr>
                    <w:t>ТриВСП</w:t>
                  </w:r>
                </w:p>
              </w:txbxContent>
            </v:textbox>
          </v:roundrect>
        </w:pict>
      </w:r>
      <w:r>
        <w:rPr>
          <w:noProof/>
          <w:lang w:val="ru-RU" w:eastAsia="ru-RU"/>
        </w:rPr>
        <w:pict>
          <v:roundrect id="_x0000_s1124" style="position:absolute;left:0;text-align:left;margin-left:-4.05pt;margin-top:7.85pt;width:133.5pt;height:36.75pt;z-index:251497984" arcsize="10923f">
            <v:textbox>
              <w:txbxContent>
                <w:p w:rsidR="006A4709" w:rsidRPr="00255997" w:rsidRDefault="006A4709" w:rsidP="006D1128">
                  <w:pPr>
                    <w:jc w:val="center"/>
                    <w:rPr>
                      <w:rFonts w:ascii="Arial" w:hAnsi="Arial" w:cs="Arial"/>
                      <w:b/>
                      <w:spacing w:val="100"/>
                    </w:rPr>
                  </w:pPr>
                  <w:r w:rsidRPr="00255997">
                    <w:rPr>
                      <w:rStyle w:val="word"/>
                      <w:rFonts w:ascii="Arial" w:hAnsi="Arial" w:cs="Arial"/>
                      <w:b/>
                      <w:spacing w:val="100"/>
                      <w:lang w:val="ru-RU"/>
                    </w:rPr>
                    <w:t>ТриССС</w:t>
                  </w:r>
                </w:p>
              </w:txbxContent>
            </v:textbox>
          </v:roundrect>
        </w:pict>
      </w:r>
    </w:p>
    <w:p w:rsidR="006A4709" w:rsidRDefault="006A4709" w:rsidP="00C72970">
      <w:pPr>
        <w:spacing w:before="0" w:beforeAutospacing="0" w:after="0" w:afterAutospacing="0"/>
        <w:ind w:firstLine="709"/>
        <w:jc w:val="both"/>
        <w:rPr>
          <w:lang w:val="ru-RU"/>
        </w:rPr>
      </w:pPr>
    </w:p>
    <w:p w:rsidR="006A4709" w:rsidRDefault="006A4709" w:rsidP="00C72970">
      <w:pPr>
        <w:spacing w:before="0" w:beforeAutospacing="0" w:after="0" w:afterAutospacing="0"/>
        <w:ind w:firstLine="709"/>
        <w:jc w:val="both"/>
        <w:rPr>
          <w:lang w:val="ru-RU"/>
        </w:rPr>
      </w:pPr>
    </w:p>
    <w:p w:rsidR="006A4709" w:rsidRDefault="0064189F" w:rsidP="00C72970">
      <w:pPr>
        <w:spacing w:before="0" w:beforeAutospacing="0" w:after="0" w:afterAutospacing="0"/>
        <w:ind w:firstLine="709"/>
        <w:jc w:val="both"/>
        <w:rPr>
          <w:lang w:val="ru-RU"/>
        </w:rPr>
      </w:pPr>
      <w:r>
        <w:rPr>
          <w:noProof/>
          <w:lang w:val="ru-RU" w:eastAsia="ru-RU"/>
        </w:rPr>
        <w:pict>
          <v:shape id="_x0000_s1125" type="#_x0000_t32" style="position:absolute;left:0;text-align:left;margin-left:217.95pt;margin-top:3.2pt;width:.75pt;height:6.45pt;z-index:251526656" o:connectortype="straight">
            <v:stroke startarrow="block" endarrow="block"/>
          </v:shape>
        </w:pict>
      </w:r>
      <w:r>
        <w:rPr>
          <w:noProof/>
          <w:lang w:val="ru-RU" w:eastAsia="ru-RU"/>
        </w:rPr>
        <w:pict>
          <v:shape id="_x0000_s1126" type="#_x0000_t32" style="position:absolute;left:0;text-align:left;margin-left:326.8pt;margin-top:3.2pt;width:50.15pt;height:17.7pt;flip:x;z-index:251525632" o:connectortype="straight">
            <v:stroke startarrow="block" endarrow="block"/>
          </v:shape>
        </w:pict>
      </w:r>
      <w:r>
        <w:rPr>
          <w:noProof/>
          <w:lang w:val="ru-RU" w:eastAsia="ru-RU"/>
        </w:rPr>
        <w:pict>
          <v:shape id="_x0000_s1127" type="#_x0000_t32" style="position:absolute;left:0;text-align:left;margin-left:76.95pt;margin-top:3.2pt;width:38.6pt;height:17.7pt;z-index:251524608" o:connectortype="straight">
            <v:stroke startarrow="block" endarrow="block"/>
          </v:shape>
        </w:pict>
      </w:r>
      <w:r>
        <w:rPr>
          <w:noProof/>
          <w:lang w:val="ru-RU" w:eastAsia="ru-RU"/>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128" type="#_x0000_t55" style="position:absolute;left:0;text-align:left;margin-left:198.65pt;margin-top:-79.9pt;width:42.45pt;height:208.65pt;rotation:90;z-index:251499008;mso-wrap-style:none" adj="19259">
            <v:textbox style="mso-next-textbox:#_x0000_s1128">
              <w:txbxContent>
                <w:p w:rsidR="006A4709" w:rsidRPr="008525AE" w:rsidRDefault="0064189F" w:rsidP="006D1128">
                  <w:r>
                    <w:rPr>
                      <w:rStyle w:val="word"/>
                      <w:lang w:val="ru-RU"/>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9" type="#_x0000_t144" style="width:201.75pt;height:14.25pt" fillcolor="black">
                        <v:shadow color="#868686"/>
                        <v:textpath style="font-family:&quot;Arial Black&quot;;font-size:24pt" fitshape="t" trim="t" string="первопричины успеха"/>
                      </v:shape>
                    </w:pict>
                  </w:r>
                </w:p>
              </w:txbxContent>
            </v:textbox>
          </v:shape>
        </w:pict>
      </w:r>
    </w:p>
    <w:p w:rsidR="006A4709" w:rsidRDefault="006A4709" w:rsidP="00C72970">
      <w:pPr>
        <w:spacing w:before="0" w:beforeAutospacing="0" w:after="0" w:afterAutospacing="0"/>
        <w:ind w:firstLine="709"/>
        <w:jc w:val="both"/>
        <w:rPr>
          <w:lang w:val="ru-RU"/>
        </w:rPr>
      </w:pPr>
    </w:p>
    <w:p w:rsidR="006A4709" w:rsidRDefault="006A4709" w:rsidP="00C72970">
      <w:pPr>
        <w:spacing w:before="0" w:beforeAutospacing="0" w:after="0" w:afterAutospacing="0"/>
        <w:ind w:firstLine="709"/>
        <w:jc w:val="both"/>
        <w:rPr>
          <w:lang w:val="ru-RU"/>
        </w:rPr>
      </w:pPr>
    </w:p>
    <w:p w:rsidR="006A4709" w:rsidRDefault="006A4709" w:rsidP="00C72970">
      <w:pPr>
        <w:spacing w:before="0" w:beforeAutospacing="0" w:after="0" w:afterAutospacing="0"/>
        <w:ind w:firstLine="709"/>
        <w:jc w:val="both"/>
        <w:rPr>
          <w:lang w:val="ru-RU"/>
        </w:rPr>
      </w:pPr>
    </w:p>
    <w:p w:rsidR="006A4709" w:rsidRPr="00C72970" w:rsidRDefault="006A4709" w:rsidP="00C72970">
      <w:pPr>
        <w:spacing w:before="0" w:beforeAutospacing="0" w:after="0" w:afterAutospacing="0"/>
        <w:ind w:firstLine="709"/>
        <w:jc w:val="both"/>
        <w:rPr>
          <w:lang w:val="ru-RU"/>
        </w:rPr>
      </w:pPr>
      <w:r>
        <w:rPr>
          <w:lang w:val="ru-RU"/>
        </w:rPr>
        <w:t>Рисунок 2.5 – Структура первопричин успеха при создании бизнес-плана</w:t>
      </w:r>
    </w:p>
    <w:p w:rsidR="006A4709" w:rsidRPr="005E451C" w:rsidRDefault="0064189F" w:rsidP="001D1F7C">
      <w:pPr>
        <w:spacing w:before="0" w:beforeAutospacing="0" w:after="120" w:afterAutospacing="0"/>
        <w:ind w:left="709"/>
        <w:jc w:val="both"/>
        <w:rPr>
          <w:rStyle w:val="word"/>
          <w:lang w:val="ru-RU"/>
        </w:rPr>
      </w:pPr>
      <w:r>
        <w:rPr>
          <w:noProof/>
          <w:lang w:val="ru-RU" w:eastAsia="ru-RU"/>
        </w:rPr>
        <w:lastRenderedPageBreak/>
        <w:pict>
          <v:shape id="_x0000_s1129" type="#_x0000_t32" style="position:absolute;left:0;text-align:left;margin-left:13.2pt;margin-top:1.45pt;width:0;height:172.85pt;z-index:251500032" o:connectortype="straight" strokeweight="1.75pt"/>
        </w:pict>
      </w:r>
      <w:r w:rsidR="006A4709" w:rsidRPr="00EA5F69">
        <w:rPr>
          <w:rStyle w:val="word"/>
          <w:i/>
          <w:lang w:val="ru-RU"/>
        </w:rPr>
        <w:t>Первая</w:t>
      </w:r>
      <w:r w:rsidR="006A4709">
        <w:rPr>
          <w:rStyle w:val="word"/>
          <w:i/>
          <w:lang w:val="ru-RU"/>
        </w:rPr>
        <w:t xml:space="preserve"> </w:t>
      </w:r>
      <w:r w:rsidR="006A4709" w:rsidRPr="00EA5F69">
        <w:rPr>
          <w:rStyle w:val="word"/>
          <w:i/>
          <w:lang w:val="ru-RU"/>
        </w:rPr>
        <w:t>первопричина </w:t>
      </w:r>
      <w:r w:rsidR="006A4709" w:rsidRPr="005E451C">
        <w:rPr>
          <w:rStyle w:val="word"/>
          <w:i/>
          <w:lang w:val="ru-RU"/>
        </w:rPr>
        <w:t>"</w:t>
      </w:r>
      <w:r w:rsidR="006A4709" w:rsidRPr="00EA5F69">
        <w:rPr>
          <w:rStyle w:val="word"/>
          <w:i/>
          <w:lang w:val="ru-RU"/>
        </w:rPr>
        <w:t>Три</w:t>
      </w:r>
      <w:r w:rsidR="006A4709" w:rsidRPr="002C2984">
        <w:rPr>
          <w:rStyle w:val="word"/>
          <w:i/>
          <w:lang w:val="ru-RU"/>
        </w:rPr>
        <w:t xml:space="preserve"> </w:t>
      </w:r>
      <w:r w:rsidR="006A4709" w:rsidRPr="005E451C">
        <w:rPr>
          <w:rStyle w:val="word"/>
          <w:b/>
          <w:i/>
          <w:lang w:val="ru-RU"/>
        </w:rPr>
        <w:t>ССС</w:t>
      </w:r>
      <w:r w:rsidR="006A4709" w:rsidRPr="005E451C">
        <w:rPr>
          <w:rStyle w:val="word"/>
          <w:i/>
          <w:lang w:val="ru-RU"/>
        </w:rPr>
        <w:t>"</w:t>
      </w:r>
      <w:r w:rsidR="006A4709">
        <w:rPr>
          <w:rStyle w:val="word"/>
          <w:i/>
          <w:lang w:val="ru-RU"/>
        </w:rPr>
        <w:t xml:space="preserve"> </w:t>
      </w:r>
      <w:r w:rsidR="006A4709">
        <w:rPr>
          <w:rStyle w:val="apple-converted-space"/>
          <w:color w:val="000000"/>
          <w:shd w:val="clear" w:color="auto" w:fill="FFFFFF"/>
          <w:lang w:val="ru-RU"/>
        </w:rPr>
        <w:t>(</w:t>
      </w:r>
      <w:r w:rsidR="006A4709" w:rsidRPr="009B5B38">
        <w:rPr>
          <w:rStyle w:val="apple-converted-space"/>
          <w:i/>
          <w:color w:val="000000"/>
          <w:shd w:val="clear" w:color="auto" w:fill="FFFFFF"/>
          <w:lang w:val="ru-RU"/>
        </w:rPr>
        <w:t>автор. предст</w:t>
      </w:r>
      <w:r w:rsidR="006A4709">
        <w:rPr>
          <w:rStyle w:val="apple-converted-space"/>
          <w:i/>
          <w:color w:val="000000"/>
          <w:shd w:val="clear" w:color="auto" w:fill="FFFFFF"/>
          <w:lang w:val="ru-RU"/>
        </w:rPr>
        <w:t>.</w:t>
      </w:r>
      <w:r w:rsidR="006A4709">
        <w:rPr>
          <w:rStyle w:val="apple-converted-space"/>
          <w:color w:val="000000"/>
          <w:shd w:val="clear" w:color="auto" w:fill="FFFFFF"/>
          <w:lang w:val="ru-RU"/>
        </w:rPr>
        <w:t xml:space="preserve">) </w:t>
      </w:r>
      <w:r w:rsidR="006A4709" w:rsidRPr="005E451C">
        <w:rPr>
          <w:rStyle w:val="word"/>
          <w:lang w:val="ru-RU"/>
        </w:rPr>
        <w:t xml:space="preserve"> - </w:t>
      </w:r>
      <w:r w:rsidR="006A4709" w:rsidRPr="00C72970">
        <w:rPr>
          <w:rStyle w:val="word"/>
          <w:lang w:val="ru-RU"/>
        </w:rPr>
        <w:t>это</w:t>
      </w:r>
      <w:r w:rsidR="006A4709">
        <w:rPr>
          <w:rStyle w:val="word"/>
          <w:lang w:val="ru-RU"/>
        </w:rPr>
        <w:t xml:space="preserve"> </w:t>
      </w:r>
      <w:r w:rsidR="006A4709" w:rsidRPr="00C72970">
        <w:rPr>
          <w:rStyle w:val="word"/>
          <w:lang w:val="ru-RU"/>
        </w:rPr>
        <w:t>доступное</w:t>
      </w:r>
      <w:r w:rsidR="006A4709">
        <w:rPr>
          <w:rStyle w:val="word"/>
          <w:lang w:val="ru-RU"/>
        </w:rPr>
        <w:t xml:space="preserve"> </w:t>
      </w:r>
      <w:r w:rsidR="006A4709" w:rsidRPr="00C72970">
        <w:rPr>
          <w:rStyle w:val="word"/>
          <w:lang w:val="ru-RU"/>
        </w:rPr>
        <w:t>по</w:t>
      </w:r>
      <w:r w:rsidR="006A4709">
        <w:rPr>
          <w:rStyle w:val="word"/>
          <w:lang w:val="ru-RU"/>
        </w:rPr>
        <w:t xml:space="preserve"> </w:t>
      </w:r>
      <w:r w:rsidR="006A4709" w:rsidRPr="00C72970">
        <w:rPr>
          <w:rStyle w:val="word"/>
          <w:lang w:val="ru-RU"/>
        </w:rPr>
        <w:t>восприятию</w:t>
      </w:r>
      <w:r w:rsidR="006A4709">
        <w:rPr>
          <w:rStyle w:val="word"/>
          <w:lang w:val="ru-RU"/>
        </w:rPr>
        <w:t xml:space="preserve"> </w:t>
      </w:r>
      <w:r w:rsidR="006A4709" w:rsidRPr="00C72970">
        <w:rPr>
          <w:rStyle w:val="word"/>
          <w:lang w:val="ru-RU"/>
        </w:rPr>
        <w:t>с</w:t>
      </w:r>
      <w:r w:rsidR="006A4709">
        <w:rPr>
          <w:rStyle w:val="word"/>
          <w:lang w:val="ru-RU"/>
        </w:rPr>
        <w:t xml:space="preserve"> </w:t>
      </w:r>
      <w:r w:rsidR="006A4709" w:rsidRPr="00C72970">
        <w:rPr>
          <w:rStyle w:val="word"/>
          <w:lang w:val="ru-RU"/>
        </w:rPr>
        <w:t>минимальным</w:t>
      </w:r>
      <w:r w:rsidR="006A4709">
        <w:rPr>
          <w:rStyle w:val="word"/>
          <w:lang w:val="ru-RU"/>
        </w:rPr>
        <w:t xml:space="preserve"> </w:t>
      </w:r>
      <w:r w:rsidR="006A4709" w:rsidRPr="00C72970">
        <w:rPr>
          <w:rStyle w:val="word"/>
          <w:lang w:val="ru-RU"/>
        </w:rPr>
        <w:t>количеством</w:t>
      </w:r>
      <w:r w:rsidR="006A4709">
        <w:rPr>
          <w:rStyle w:val="word"/>
          <w:lang w:val="ru-RU"/>
        </w:rPr>
        <w:t xml:space="preserve"> </w:t>
      </w:r>
      <w:r w:rsidR="006A4709" w:rsidRPr="00C72970">
        <w:rPr>
          <w:rStyle w:val="word"/>
          <w:lang w:val="ru-RU"/>
        </w:rPr>
        <w:t>специфических</w:t>
      </w:r>
      <w:r w:rsidR="006A4709">
        <w:rPr>
          <w:rStyle w:val="word"/>
          <w:lang w:val="ru-RU"/>
        </w:rPr>
        <w:t xml:space="preserve"> </w:t>
      </w:r>
      <w:r w:rsidR="006A4709" w:rsidRPr="00C72970">
        <w:rPr>
          <w:rStyle w:val="word"/>
          <w:lang w:val="ru-RU"/>
        </w:rPr>
        <w:t>терминов</w:t>
      </w:r>
      <w:r w:rsidR="006A4709">
        <w:rPr>
          <w:rStyle w:val="word"/>
          <w:lang w:val="ru-RU"/>
        </w:rPr>
        <w:t xml:space="preserve"> </w:t>
      </w:r>
      <w:r w:rsidR="006A4709" w:rsidRPr="00C72970">
        <w:rPr>
          <w:rStyle w:val="word"/>
          <w:lang w:val="ru-RU"/>
        </w:rPr>
        <w:t>и</w:t>
      </w:r>
      <w:r w:rsidR="006A4709">
        <w:rPr>
          <w:rStyle w:val="word"/>
          <w:lang w:val="ru-RU"/>
        </w:rPr>
        <w:t xml:space="preserve"> </w:t>
      </w:r>
      <w:r w:rsidR="006A4709" w:rsidRPr="00C72970">
        <w:rPr>
          <w:rStyle w:val="word"/>
          <w:lang w:val="ru-RU"/>
        </w:rPr>
        <w:t>сложных</w:t>
      </w:r>
      <w:r w:rsidR="006A4709">
        <w:rPr>
          <w:rStyle w:val="word"/>
          <w:lang w:val="ru-RU"/>
        </w:rPr>
        <w:t xml:space="preserve"> </w:t>
      </w:r>
      <w:r w:rsidR="006A4709" w:rsidRPr="00C72970">
        <w:rPr>
          <w:rStyle w:val="word"/>
          <w:lang w:val="ru-RU"/>
        </w:rPr>
        <w:t>словесно</w:t>
      </w:r>
      <w:r w:rsidR="006A4709" w:rsidRPr="005E451C">
        <w:rPr>
          <w:rStyle w:val="word"/>
          <w:lang w:val="ru-RU"/>
        </w:rPr>
        <w:t>-</w:t>
      </w:r>
      <w:r w:rsidR="006A4709" w:rsidRPr="00C72970">
        <w:rPr>
          <w:rStyle w:val="word"/>
          <w:lang w:val="ru-RU"/>
        </w:rPr>
        <w:t>описательных</w:t>
      </w:r>
      <w:r w:rsidR="006A4709">
        <w:rPr>
          <w:rStyle w:val="word"/>
          <w:lang w:val="ru-RU"/>
        </w:rPr>
        <w:t xml:space="preserve"> </w:t>
      </w:r>
      <w:r w:rsidR="006A4709" w:rsidRPr="00C72970">
        <w:rPr>
          <w:rStyle w:val="word"/>
          <w:lang w:val="ru-RU"/>
        </w:rPr>
        <w:t>оборотов</w:t>
      </w:r>
      <w:r w:rsidR="006A4709">
        <w:rPr>
          <w:rStyle w:val="word"/>
          <w:lang w:val="ru-RU"/>
        </w:rPr>
        <w:t xml:space="preserve"> </w:t>
      </w:r>
      <w:r w:rsidR="006A4709" w:rsidRPr="00C72970">
        <w:rPr>
          <w:rStyle w:val="word"/>
          <w:lang w:val="ru-RU"/>
        </w:rPr>
        <w:t>формация</w:t>
      </w:r>
      <w:r w:rsidR="006A4709" w:rsidRPr="00EA5F69">
        <w:rPr>
          <w:rStyle w:val="word"/>
          <w:lang w:val="ru-RU"/>
        </w:rPr>
        <w:t> </w:t>
      </w:r>
      <w:r w:rsidR="006A4709" w:rsidRPr="005E451C">
        <w:rPr>
          <w:rStyle w:val="word"/>
          <w:b/>
          <w:lang w:val="ru-RU"/>
        </w:rPr>
        <w:t>состоятельности, самостоятельности и сопоставимости бизнес -</w:t>
      </w:r>
      <w:r w:rsidR="006A4709">
        <w:rPr>
          <w:rStyle w:val="word"/>
          <w:b/>
          <w:lang w:val="ru-RU"/>
        </w:rPr>
        <w:t xml:space="preserve"> </w:t>
      </w:r>
      <w:r w:rsidR="006A4709" w:rsidRPr="005E451C">
        <w:rPr>
          <w:rStyle w:val="word"/>
          <w:b/>
          <w:lang w:val="ru-RU"/>
        </w:rPr>
        <w:t>процессов</w:t>
      </w:r>
      <w:r w:rsidR="006A4709" w:rsidRPr="005E451C">
        <w:rPr>
          <w:rStyle w:val="word"/>
          <w:lang w:val="ru-RU"/>
        </w:rPr>
        <w:t xml:space="preserve">, </w:t>
      </w:r>
      <w:r w:rsidR="006A4709" w:rsidRPr="00C72970">
        <w:rPr>
          <w:rStyle w:val="word"/>
          <w:lang w:val="ru-RU"/>
        </w:rPr>
        <w:t>при</w:t>
      </w:r>
      <w:r w:rsidR="006A4709">
        <w:rPr>
          <w:rStyle w:val="word"/>
          <w:lang w:val="ru-RU"/>
        </w:rPr>
        <w:t xml:space="preserve"> </w:t>
      </w:r>
      <w:r w:rsidR="006A4709" w:rsidRPr="00C72970">
        <w:rPr>
          <w:rStyle w:val="word"/>
          <w:lang w:val="ru-RU"/>
        </w:rPr>
        <w:t>стремительном</w:t>
      </w:r>
      <w:r w:rsidR="006A4709">
        <w:rPr>
          <w:rStyle w:val="word"/>
          <w:lang w:val="ru-RU"/>
        </w:rPr>
        <w:t xml:space="preserve"> </w:t>
      </w:r>
      <w:r w:rsidR="006A4709" w:rsidRPr="00C72970">
        <w:rPr>
          <w:rStyle w:val="word"/>
          <w:lang w:val="ru-RU"/>
        </w:rPr>
        <w:t>достижении</w:t>
      </w:r>
      <w:r w:rsidR="006A4709">
        <w:rPr>
          <w:rStyle w:val="word"/>
          <w:lang w:val="ru-RU"/>
        </w:rPr>
        <w:t xml:space="preserve"> </w:t>
      </w:r>
      <w:r w:rsidR="006A4709" w:rsidRPr="00C72970">
        <w:rPr>
          <w:rStyle w:val="word"/>
          <w:lang w:val="ru-RU"/>
        </w:rPr>
        <w:t>результатов</w:t>
      </w:r>
      <w:r w:rsidR="006A4709" w:rsidRPr="005E451C">
        <w:rPr>
          <w:rStyle w:val="word"/>
          <w:lang w:val="ru-RU"/>
        </w:rPr>
        <w:t xml:space="preserve">, </w:t>
      </w:r>
      <w:r w:rsidR="006A4709" w:rsidRPr="00C72970">
        <w:rPr>
          <w:rStyle w:val="word"/>
          <w:lang w:val="ru-RU"/>
        </w:rPr>
        <w:t>с</w:t>
      </w:r>
      <w:r w:rsidR="006A4709">
        <w:rPr>
          <w:rStyle w:val="word"/>
          <w:lang w:val="ru-RU"/>
        </w:rPr>
        <w:t xml:space="preserve"> </w:t>
      </w:r>
      <w:r w:rsidR="006A4709" w:rsidRPr="00C72970">
        <w:rPr>
          <w:rStyle w:val="word"/>
          <w:lang w:val="ru-RU"/>
        </w:rPr>
        <w:t>точки</w:t>
      </w:r>
      <w:r w:rsidR="006A4709">
        <w:rPr>
          <w:rStyle w:val="word"/>
          <w:lang w:val="ru-RU"/>
        </w:rPr>
        <w:t xml:space="preserve"> </w:t>
      </w:r>
      <w:r w:rsidR="006A4709" w:rsidRPr="00C72970">
        <w:rPr>
          <w:rStyle w:val="word"/>
          <w:lang w:val="ru-RU"/>
        </w:rPr>
        <w:t>зрения</w:t>
      </w:r>
      <w:r w:rsidR="006A4709">
        <w:rPr>
          <w:rStyle w:val="word"/>
          <w:lang w:val="ru-RU"/>
        </w:rPr>
        <w:t xml:space="preserve"> </w:t>
      </w:r>
      <w:r w:rsidR="006A4709" w:rsidRPr="00C72970">
        <w:rPr>
          <w:rStyle w:val="word"/>
          <w:lang w:val="ru-RU"/>
        </w:rPr>
        <w:t>всех</w:t>
      </w:r>
      <w:r w:rsidR="006A4709">
        <w:rPr>
          <w:rStyle w:val="word"/>
          <w:lang w:val="ru-RU"/>
        </w:rPr>
        <w:t xml:space="preserve"> </w:t>
      </w:r>
      <w:r w:rsidR="006A4709" w:rsidRPr="00C72970">
        <w:rPr>
          <w:rStyle w:val="word"/>
          <w:lang w:val="ru-RU"/>
        </w:rPr>
        <w:t>функций</w:t>
      </w:r>
      <w:r w:rsidR="006A4709">
        <w:rPr>
          <w:rStyle w:val="word"/>
          <w:lang w:val="ru-RU"/>
        </w:rPr>
        <w:t xml:space="preserve"> </w:t>
      </w:r>
      <w:r w:rsidR="006A4709" w:rsidRPr="00C72970">
        <w:rPr>
          <w:rStyle w:val="word"/>
          <w:lang w:val="ru-RU"/>
        </w:rPr>
        <w:t>задействованного</w:t>
      </w:r>
      <w:r w:rsidR="006A4709">
        <w:rPr>
          <w:rStyle w:val="word"/>
          <w:lang w:val="ru-RU"/>
        </w:rPr>
        <w:t xml:space="preserve"> </w:t>
      </w:r>
      <w:r w:rsidR="006A4709" w:rsidRPr="00C72970">
        <w:rPr>
          <w:rStyle w:val="word"/>
          <w:lang w:val="ru-RU"/>
        </w:rPr>
        <w:t>менеджмента</w:t>
      </w:r>
      <w:r w:rsidR="006A4709" w:rsidRPr="005E451C">
        <w:rPr>
          <w:rStyle w:val="word"/>
          <w:lang w:val="ru-RU"/>
        </w:rPr>
        <w:t>.</w:t>
      </w:r>
    </w:p>
    <w:p w:rsidR="006A4709" w:rsidRPr="005E451C" w:rsidRDefault="006A4709" w:rsidP="001D1F7C">
      <w:pPr>
        <w:spacing w:before="0" w:beforeAutospacing="0" w:after="120" w:afterAutospacing="0"/>
        <w:ind w:left="709"/>
        <w:jc w:val="both"/>
        <w:rPr>
          <w:rStyle w:val="word"/>
          <w:lang w:val="ru-RU"/>
        </w:rPr>
      </w:pPr>
      <w:r>
        <w:rPr>
          <w:rStyle w:val="word"/>
          <w:i/>
          <w:lang w:val="ru-RU"/>
        </w:rPr>
        <w:t>Вторая первопричина </w:t>
      </w:r>
      <w:r w:rsidRPr="005E451C">
        <w:rPr>
          <w:rStyle w:val="word"/>
          <w:i/>
          <w:lang w:val="ru-RU"/>
        </w:rPr>
        <w:t xml:space="preserve">"Три </w:t>
      </w:r>
      <w:r w:rsidRPr="005E451C">
        <w:rPr>
          <w:rStyle w:val="word"/>
          <w:b/>
          <w:i/>
          <w:lang w:val="ru-RU"/>
        </w:rPr>
        <w:t>ДДД</w:t>
      </w:r>
      <w:r w:rsidRPr="005E451C">
        <w:rPr>
          <w:rStyle w:val="word"/>
          <w:i/>
          <w:lang w:val="ru-RU"/>
        </w:rPr>
        <w:t>"</w:t>
      </w:r>
      <w:r>
        <w:rPr>
          <w:rStyle w:val="word"/>
          <w:i/>
          <w:lang w:val="ru-RU"/>
        </w:rPr>
        <w:t xml:space="preserve"> </w:t>
      </w:r>
      <w:r>
        <w:rPr>
          <w:rStyle w:val="apple-converted-space"/>
          <w:color w:val="000000"/>
          <w:shd w:val="clear" w:color="auto" w:fill="FFFFFF"/>
          <w:lang w:val="ru-RU"/>
        </w:rPr>
        <w:t>(</w:t>
      </w:r>
      <w:r w:rsidRPr="009B5B38">
        <w:rPr>
          <w:rStyle w:val="apple-converted-space"/>
          <w:i/>
          <w:color w:val="000000"/>
          <w:shd w:val="clear" w:color="auto" w:fill="FFFFFF"/>
          <w:lang w:val="ru-RU"/>
        </w:rPr>
        <w:t>автор. предст</w:t>
      </w:r>
      <w:r>
        <w:rPr>
          <w:rStyle w:val="apple-converted-space"/>
          <w:i/>
          <w:color w:val="000000"/>
          <w:shd w:val="clear" w:color="auto" w:fill="FFFFFF"/>
          <w:lang w:val="ru-RU"/>
        </w:rPr>
        <w:t>.</w:t>
      </w:r>
      <w:r>
        <w:rPr>
          <w:rStyle w:val="apple-converted-space"/>
          <w:color w:val="000000"/>
          <w:shd w:val="clear" w:color="auto" w:fill="FFFFFF"/>
          <w:lang w:val="ru-RU"/>
        </w:rPr>
        <w:t xml:space="preserve">) </w:t>
      </w:r>
      <w:r w:rsidRPr="005E451C">
        <w:rPr>
          <w:rStyle w:val="word"/>
          <w:lang w:val="ru-RU"/>
        </w:rPr>
        <w:t xml:space="preserve"> - </w:t>
      </w:r>
      <w:r w:rsidRPr="00C72970">
        <w:rPr>
          <w:rStyle w:val="word"/>
          <w:lang w:val="ru-RU"/>
        </w:rPr>
        <w:t>это</w:t>
      </w:r>
      <w:r>
        <w:rPr>
          <w:rStyle w:val="word"/>
          <w:lang w:val="ru-RU"/>
        </w:rPr>
        <w:t xml:space="preserve"> </w:t>
      </w:r>
      <w:r w:rsidRPr="00C72970">
        <w:rPr>
          <w:rStyle w:val="word"/>
          <w:lang w:val="ru-RU"/>
        </w:rPr>
        <w:t>подготовка</w:t>
      </w:r>
      <w:r>
        <w:rPr>
          <w:rStyle w:val="word"/>
          <w:lang w:val="ru-RU"/>
        </w:rPr>
        <w:t xml:space="preserve"> </w:t>
      </w:r>
      <w:r w:rsidRPr="00C72970">
        <w:rPr>
          <w:rStyle w:val="word"/>
          <w:lang w:val="ru-RU"/>
        </w:rPr>
        <w:t>и</w:t>
      </w:r>
      <w:r>
        <w:rPr>
          <w:rStyle w:val="word"/>
          <w:lang w:val="ru-RU"/>
        </w:rPr>
        <w:t xml:space="preserve"> </w:t>
      </w:r>
      <w:r w:rsidRPr="00C72970">
        <w:rPr>
          <w:rStyle w:val="word"/>
          <w:lang w:val="ru-RU"/>
        </w:rPr>
        <w:t>обоснование</w:t>
      </w:r>
      <w:r w:rsidRPr="00EA5F69">
        <w:rPr>
          <w:rStyle w:val="word"/>
          <w:lang w:val="ru-RU"/>
        </w:rPr>
        <w:t> </w:t>
      </w:r>
      <w:r w:rsidRPr="00C72970">
        <w:rPr>
          <w:rStyle w:val="word"/>
          <w:lang w:val="ru-RU"/>
        </w:rPr>
        <w:t>расчетно</w:t>
      </w:r>
      <w:r w:rsidRPr="005E451C">
        <w:rPr>
          <w:rStyle w:val="word"/>
          <w:lang w:val="ru-RU"/>
        </w:rPr>
        <w:t>-</w:t>
      </w:r>
      <w:r w:rsidRPr="00C72970">
        <w:rPr>
          <w:rStyle w:val="word"/>
          <w:lang w:val="ru-RU"/>
        </w:rPr>
        <w:t>аналитических</w:t>
      </w:r>
      <w:r>
        <w:rPr>
          <w:rStyle w:val="word"/>
          <w:lang w:val="ru-RU"/>
        </w:rPr>
        <w:t xml:space="preserve"> </w:t>
      </w:r>
      <w:r w:rsidRPr="00C72970">
        <w:rPr>
          <w:rStyle w:val="word"/>
          <w:lang w:val="ru-RU"/>
        </w:rPr>
        <w:t>параметров</w:t>
      </w:r>
      <w:r>
        <w:rPr>
          <w:rStyle w:val="word"/>
          <w:lang w:val="ru-RU"/>
        </w:rPr>
        <w:t> </w:t>
      </w:r>
      <w:r w:rsidRPr="00C72970">
        <w:rPr>
          <w:rStyle w:val="word"/>
          <w:lang w:val="ru-RU"/>
        </w:rPr>
        <w:t>эффективности</w:t>
      </w:r>
      <w:r>
        <w:rPr>
          <w:rStyle w:val="word"/>
          <w:lang w:val="ru-RU"/>
        </w:rPr>
        <w:t xml:space="preserve"> </w:t>
      </w:r>
      <w:r w:rsidRPr="00C72970">
        <w:rPr>
          <w:rStyle w:val="word"/>
          <w:lang w:val="ru-RU"/>
        </w:rPr>
        <w:t>проекта</w:t>
      </w:r>
      <w:r>
        <w:rPr>
          <w:rStyle w:val="word"/>
          <w:lang w:val="ru-RU"/>
        </w:rPr>
        <w:t xml:space="preserve"> </w:t>
      </w:r>
      <w:r w:rsidRPr="00C72970">
        <w:rPr>
          <w:rStyle w:val="word"/>
          <w:lang w:val="ru-RU"/>
        </w:rPr>
        <w:t>через</w:t>
      </w:r>
      <w:r>
        <w:rPr>
          <w:rStyle w:val="word"/>
          <w:lang w:val="ru-RU"/>
        </w:rPr>
        <w:t xml:space="preserve"> </w:t>
      </w:r>
      <w:r w:rsidRPr="00C72970">
        <w:rPr>
          <w:rStyle w:val="word"/>
          <w:lang w:val="ru-RU"/>
        </w:rPr>
        <w:t>формации</w:t>
      </w:r>
      <w:r>
        <w:rPr>
          <w:rStyle w:val="word"/>
          <w:lang w:val="ru-RU"/>
        </w:rPr>
        <w:t xml:space="preserve"> </w:t>
      </w:r>
      <w:r w:rsidRPr="005E451C">
        <w:rPr>
          <w:rStyle w:val="word"/>
          <w:b/>
          <w:lang w:val="ru-RU"/>
        </w:rPr>
        <w:t>достоверности, доводов и доказательств</w:t>
      </w:r>
      <w:r>
        <w:rPr>
          <w:rStyle w:val="word"/>
          <w:b/>
          <w:lang w:val="ru-RU"/>
        </w:rPr>
        <w:t xml:space="preserve"> </w:t>
      </w:r>
      <w:r w:rsidRPr="00EA5F69">
        <w:rPr>
          <w:rStyle w:val="word"/>
          <w:lang w:val="ru-RU"/>
        </w:rPr>
        <w:t>инвестиционной</w:t>
      </w:r>
      <w:r>
        <w:rPr>
          <w:rStyle w:val="word"/>
          <w:lang w:val="ru-RU"/>
        </w:rPr>
        <w:t xml:space="preserve"> жизнеспособности </w:t>
      </w:r>
      <w:r w:rsidRPr="00EA5F69">
        <w:rPr>
          <w:rStyle w:val="word"/>
          <w:lang w:val="ru-RU"/>
        </w:rPr>
        <w:t>экономической</w:t>
      </w:r>
      <w:r>
        <w:rPr>
          <w:rStyle w:val="word"/>
          <w:lang w:val="ru-RU"/>
        </w:rPr>
        <w:t xml:space="preserve"> </w:t>
      </w:r>
      <w:r w:rsidRPr="00C72970">
        <w:rPr>
          <w:rStyle w:val="word"/>
          <w:lang w:val="ru-RU"/>
        </w:rPr>
        <w:t>перспективности</w:t>
      </w:r>
      <w:r>
        <w:rPr>
          <w:rStyle w:val="word"/>
          <w:lang w:val="ru-RU"/>
        </w:rPr>
        <w:t xml:space="preserve"> </w:t>
      </w:r>
      <w:r w:rsidRPr="00EA5F69">
        <w:rPr>
          <w:rStyle w:val="word"/>
          <w:lang w:val="ru-RU"/>
        </w:rPr>
        <w:t>бизнес</w:t>
      </w:r>
      <w:r w:rsidRPr="005E451C">
        <w:rPr>
          <w:rStyle w:val="word"/>
          <w:lang w:val="ru-RU"/>
        </w:rPr>
        <w:t>-</w:t>
      </w:r>
      <w:r w:rsidRPr="00EA5F69">
        <w:rPr>
          <w:rStyle w:val="word"/>
          <w:lang w:val="ru-RU"/>
        </w:rPr>
        <w:t>плана</w:t>
      </w:r>
      <w:r w:rsidRPr="005E451C">
        <w:rPr>
          <w:rStyle w:val="word"/>
          <w:lang w:val="ru-RU"/>
        </w:rPr>
        <w:t>.</w:t>
      </w:r>
    </w:p>
    <w:p w:rsidR="006A4709" w:rsidRPr="00EA5F69" w:rsidRDefault="006A4709" w:rsidP="001D1F7C">
      <w:pPr>
        <w:spacing w:before="0" w:beforeAutospacing="0" w:after="120" w:afterAutospacing="0"/>
        <w:ind w:left="709"/>
        <w:jc w:val="both"/>
        <w:rPr>
          <w:rStyle w:val="word"/>
          <w:lang w:val="ru-RU"/>
        </w:rPr>
      </w:pPr>
      <w:r>
        <w:rPr>
          <w:rStyle w:val="word"/>
          <w:i/>
          <w:lang w:val="ru-RU"/>
        </w:rPr>
        <w:t>Третья первопричина </w:t>
      </w:r>
      <w:r w:rsidRPr="005E451C">
        <w:rPr>
          <w:rStyle w:val="word"/>
          <w:i/>
          <w:lang w:val="ru-RU"/>
        </w:rPr>
        <w:t xml:space="preserve">"Три </w:t>
      </w:r>
      <w:r w:rsidRPr="005E451C">
        <w:rPr>
          <w:rStyle w:val="word"/>
          <w:b/>
          <w:i/>
          <w:lang w:val="ru-RU"/>
        </w:rPr>
        <w:t>ВСП</w:t>
      </w:r>
      <w:r w:rsidRPr="005E451C">
        <w:rPr>
          <w:rStyle w:val="word"/>
          <w:i/>
          <w:lang w:val="ru-RU"/>
        </w:rPr>
        <w:t>"</w:t>
      </w:r>
      <w:r w:rsidRPr="00EA5F69">
        <w:rPr>
          <w:rStyle w:val="word"/>
          <w:lang w:val="ru-RU"/>
        </w:rPr>
        <w:t> </w:t>
      </w:r>
      <w:r w:rsidRPr="005E451C">
        <w:rPr>
          <w:rStyle w:val="word"/>
          <w:lang w:val="ru-RU"/>
        </w:rPr>
        <w:t xml:space="preserve">- </w:t>
      </w:r>
      <w:r w:rsidRPr="00C72970">
        <w:rPr>
          <w:rStyle w:val="word"/>
          <w:lang w:val="ru-RU"/>
        </w:rPr>
        <w:t>это</w:t>
      </w:r>
      <w:r>
        <w:rPr>
          <w:rStyle w:val="word"/>
          <w:lang w:val="ru-RU"/>
        </w:rPr>
        <w:t xml:space="preserve"> </w:t>
      </w:r>
      <w:r w:rsidRPr="00C72970">
        <w:rPr>
          <w:rStyle w:val="word"/>
          <w:lang w:val="ru-RU"/>
        </w:rPr>
        <w:t>критическое</w:t>
      </w:r>
      <w:r>
        <w:rPr>
          <w:rStyle w:val="word"/>
          <w:lang w:val="ru-RU"/>
        </w:rPr>
        <w:t xml:space="preserve"> </w:t>
      </w:r>
      <w:r w:rsidRPr="00C72970">
        <w:rPr>
          <w:rStyle w:val="word"/>
          <w:lang w:val="ru-RU"/>
        </w:rPr>
        <w:t>отношение</w:t>
      </w:r>
      <w:r>
        <w:rPr>
          <w:rStyle w:val="word"/>
          <w:lang w:val="ru-RU"/>
        </w:rPr>
        <w:t xml:space="preserve"> </w:t>
      </w:r>
      <w:r w:rsidRPr="00C72970">
        <w:rPr>
          <w:rStyle w:val="word"/>
          <w:lang w:val="ru-RU"/>
        </w:rPr>
        <w:t>к</w:t>
      </w:r>
      <w:r>
        <w:rPr>
          <w:rStyle w:val="word"/>
          <w:lang w:val="ru-RU"/>
        </w:rPr>
        <w:t xml:space="preserve"> </w:t>
      </w:r>
      <w:r w:rsidRPr="00EA5F69">
        <w:rPr>
          <w:rStyle w:val="word"/>
          <w:lang w:val="ru-RU"/>
        </w:rPr>
        <w:t>бизнес</w:t>
      </w:r>
      <w:r w:rsidRPr="005E451C">
        <w:rPr>
          <w:rStyle w:val="word"/>
          <w:lang w:val="ru-RU"/>
        </w:rPr>
        <w:t>-</w:t>
      </w:r>
      <w:r w:rsidRPr="00EA5F69">
        <w:rPr>
          <w:rStyle w:val="word"/>
          <w:lang w:val="ru-RU"/>
        </w:rPr>
        <w:t>процессам</w:t>
      </w:r>
      <w:r>
        <w:rPr>
          <w:rStyle w:val="word"/>
          <w:lang w:val="ru-RU"/>
        </w:rPr>
        <w:t xml:space="preserve"> </w:t>
      </w:r>
      <w:r w:rsidRPr="00EA5F69">
        <w:rPr>
          <w:rStyle w:val="word"/>
          <w:lang w:val="ru-RU"/>
        </w:rPr>
        <w:t>как</w:t>
      </w:r>
      <w:r>
        <w:rPr>
          <w:rStyle w:val="word"/>
          <w:lang w:val="ru-RU"/>
        </w:rPr>
        <w:t xml:space="preserve"> </w:t>
      </w:r>
      <w:r w:rsidRPr="00C72970">
        <w:rPr>
          <w:rStyle w:val="word"/>
          <w:lang w:val="ru-RU"/>
        </w:rPr>
        <w:t>обязательному</w:t>
      </w:r>
      <w:r>
        <w:rPr>
          <w:rStyle w:val="word"/>
          <w:lang w:val="ru-RU"/>
        </w:rPr>
        <w:t xml:space="preserve"> </w:t>
      </w:r>
      <w:r w:rsidRPr="00C72970">
        <w:rPr>
          <w:rStyle w:val="word"/>
          <w:lang w:val="ru-RU"/>
        </w:rPr>
        <w:t>и</w:t>
      </w:r>
      <w:r>
        <w:rPr>
          <w:rStyle w:val="word"/>
          <w:lang w:val="ru-RU"/>
        </w:rPr>
        <w:t xml:space="preserve"> </w:t>
      </w:r>
      <w:r w:rsidRPr="00C72970">
        <w:rPr>
          <w:rStyle w:val="word"/>
          <w:lang w:val="ru-RU"/>
        </w:rPr>
        <w:t>высокоэффективному</w:t>
      </w:r>
      <w:r>
        <w:rPr>
          <w:rStyle w:val="word"/>
          <w:lang w:val="ru-RU"/>
        </w:rPr>
        <w:t xml:space="preserve"> </w:t>
      </w:r>
      <w:r w:rsidRPr="00C72970">
        <w:rPr>
          <w:rStyle w:val="word"/>
          <w:lang w:val="ru-RU"/>
        </w:rPr>
        <w:t>средству</w:t>
      </w:r>
      <w:r>
        <w:rPr>
          <w:rStyle w:val="word"/>
          <w:lang w:val="ru-RU"/>
        </w:rPr>
        <w:t xml:space="preserve"> </w:t>
      </w:r>
      <w:r w:rsidRPr="00C72970">
        <w:rPr>
          <w:rStyle w:val="word"/>
          <w:lang w:val="ru-RU"/>
        </w:rPr>
        <w:t>формаций</w:t>
      </w:r>
      <w:r>
        <w:rPr>
          <w:rStyle w:val="word"/>
          <w:lang w:val="ru-RU"/>
        </w:rPr>
        <w:t xml:space="preserve"> </w:t>
      </w:r>
      <w:r w:rsidRPr="005E451C">
        <w:rPr>
          <w:rStyle w:val="word"/>
          <w:b/>
          <w:lang w:val="ru-RU"/>
        </w:rPr>
        <w:t>выявления, сопоставления и противодействия</w:t>
      </w:r>
      <w:r>
        <w:rPr>
          <w:rStyle w:val="word"/>
          <w:b/>
          <w:lang w:val="ru-RU"/>
        </w:rPr>
        <w:t xml:space="preserve"> </w:t>
      </w:r>
      <w:r w:rsidRPr="00EA5F69">
        <w:rPr>
          <w:rStyle w:val="word"/>
          <w:lang w:val="ru-RU"/>
        </w:rPr>
        <w:t>рискам</w:t>
      </w:r>
      <w:r>
        <w:rPr>
          <w:rStyle w:val="word"/>
          <w:lang w:val="ru-RU"/>
        </w:rPr>
        <w:t xml:space="preserve">, </w:t>
      </w:r>
      <w:r w:rsidRPr="00C72970">
        <w:rPr>
          <w:rStyle w:val="word"/>
          <w:lang w:val="ru-RU"/>
        </w:rPr>
        <w:t>угрожающим</w:t>
      </w:r>
      <w:r>
        <w:rPr>
          <w:rStyle w:val="word"/>
          <w:lang w:val="ru-RU"/>
        </w:rPr>
        <w:t xml:space="preserve"> </w:t>
      </w:r>
      <w:r w:rsidRPr="00C72970">
        <w:rPr>
          <w:rStyle w:val="word"/>
          <w:lang w:val="ru-RU"/>
        </w:rPr>
        <w:t>перспективности</w:t>
      </w:r>
      <w:r>
        <w:rPr>
          <w:rStyle w:val="word"/>
          <w:lang w:val="ru-RU"/>
        </w:rPr>
        <w:t xml:space="preserve"> </w:t>
      </w:r>
      <w:r w:rsidRPr="00C72970">
        <w:rPr>
          <w:rStyle w:val="word"/>
          <w:lang w:val="ru-RU"/>
        </w:rPr>
        <w:t>и</w:t>
      </w:r>
      <w:r>
        <w:rPr>
          <w:rStyle w:val="word"/>
          <w:lang w:val="ru-RU"/>
        </w:rPr>
        <w:t xml:space="preserve"> </w:t>
      </w:r>
      <w:r w:rsidRPr="00C72970">
        <w:rPr>
          <w:rStyle w:val="word"/>
          <w:lang w:val="ru-RU"/>
        </w:rPr>
        <w:t>достижимости</w:t>
      </w:r>
      <w:r>
        <w:rPr>
          <w:rStyle w:val="word"/>
          <w:lang w:val="ru-RU"/>
        </w:rPr>
        <w:t xml:space="preserve"> </w:t>
      </w:r>
      <w:r w:rsidRPr="00C72970">
        <w:rPr>
          <w:rStyle w:val="word"/>
          <w:lang w:val="ru-RU"/>
        </w:rPr>
        <w:t>сформированной</w:t>
      </w:r>
      <w:r>
        <w:rPr>
          <w:rStyle w:val="word"/>
          <w:lang w:val="ru-RU"/>
        </w:rPr>
        <w:t xml:space="preserve"> </w:t>
      </w:r>
      <w:r w:rsidRPr="00EA5F69">
        <w:rPr>
          <w:rStyle w:val="word"/>
          <w:lang w:val="ru-RU"/>
        </w:rPr>
        <w:t>цели</w:t>
      </w:r>
      <w:r>
        <w:rPr>
          <w:rStyle w:val="word"/>
          <w:lang w:val="ru-RU"/>
        </w:rPr>
        <w:t xml:space="preserve"> </w:t>
      </w:r>
      <w:r w:rsidRPr="00EA5F69">
        <w:rPr>
          <w:rStyle w:val="word"/>
          <w:lang w:val="ru-RU"/>
        </w:rPr>
        <w:t>бизнес</w:t>
      </w:r>
      <w:r w:rsidRPr="005E451C">
        <w:rPr>
          <w:rStyle w:val="word"/>
          <w:lang w:val="ru-RU"/>
        </w:rPr>
        <w:t>-</w:t>
      </w:r>
      <w:r w:rsidRPr="00EA5F69">
        <w:rPr>
          <w:rStyle w:val="word"/>
          <w:lang w:val="ru-RU"/>
        </w:rPr>
        <w:t>плана</w:t>
      </w:r>
    </w:p>
    <w:p w:rsidR="006A4709" w:rsidRDefault="006A4709" w:rsidP="00EA5F69">
      <w:pPr>
        <w:spacing w:before="0" w:beforeAutospacing="0" w:after="0" w:afterAutospacing="0"/>
        <w:ind w:firstLine="710"/>
        <w:jc w:val="both"/>
        <w:rPr>
          <w:rStyle w:val="word"/>
          <w:lang w:val="ru-RU"/>
        </w:rPr>
      </w:pPr>
      <w:r w:rsidRPr="00C72970">
        <w:rPr>
          <w:rStyle w:val="word"/>
          <w:lang w:val="ru-RU"/>
        </w:rPr>
        <w:t>Типизация</w:t>
      </w:r>
      <w:r>
        <w:rPr>
          <w:rStyle w:val="word"/>
          <w:lang w:val="ru-RU"/>
        </w:rPr>
        <w:t xml:space="preserve"> </w:t>
      </w:r>
      <w:r w:rsidRPr="00EA5F69">
        <w:rPr>
          <w:rStyle w:val="word"/>
          <w:lang w:val="ru-RU"/>
        </w:rPr>
        <w:t>последовательности</w:t>
      </w:r>
      <w:r>
        <w:rPr>
          <w:rStyle w:val="word"/>
          <w:lang w:val="ru-RU"/>
        </w:rPr>
        <w:t xml:space="preserve"> </w:t>
      </w:r>
      <w:r w:rsidRPr="00C72970">
        <w:rPr>
          <w:rStyle w:val="word"/>
          <w:lang w:val="ru-RU"/>
        </w:rPr>
        <w:t>выполнения</w:t>
      </w:r>
      <w:r>
        <w:rPr>
          <w:rStyle w:val="word"/>
          <w:lang w:val="ru-RU"/>
        </w:rPr>
        <w:t xml:space="preserve"> </w:t>
      </w:r>
      <w:r w:rsidRPr="00C72970">
        <w:rPr>
          <w:rStyle w:val="word"/>
          <w:lang w:val="ru-RU"/>
        </w:rPr>
        <w:t>действий</w:t>
      </w:r>
      <w:r>
        <w:rPr>
          <w:rStyle w:val="word"/>
          <w:lang w:val="ru-RU"/>
        </w:rPr>
        <w:t xml:space="preserve"> при</w:t>
      </w:r>
      <w:r w:rsidRPr="00EA5F69">
        <w:rPr>
          <w:rStyle w:val="word"/>
          <w:lang w:val="ru-RU"/>
        </w:rPr>
        <w:t> </w:t>
      </w:r>
      <w:r w:rsidRPr="00C72970">
        <w:rPr>
          <w:rStyle w:val="word"/>
          <w:lang w:val="ru-RU"/>
        </w:rPr>
        <w:t>разработк</w:t>
      </w:r>
      <w:r>
        <w:rPr>
          <w:rStyle w:val="word"/>
          <w:lang w:val="ru-RU"/>
        </w:rPr>
        <w:t>е</w:t>
      </w:r>
      <w:r w:rsidRPr="00EA5F69">
        <w:rPr>
          <w:rStyle w:val="word"/>
          <w:lang w:val="ru-RU"/>
        </w:rPr>
        <w:t> </w:t>
      </w:r>
      <w:r w:rsidRPr="00C72970">
        <w:rPr>
          <w:rStyle w:val="word"/>
          <w:lang w:val="ru-RU"/>
        </w:rPr>
        <w:t>и</w:t>
      </w:r>
      <w:r>
        <w:rPr>
          <w:rStyle w:val="word"/>
          <w:lang w:val="ru-RU"/>
        </w:rPr>
        <w:t xml:space="preserve"> о</w:t>
      </w:r>
      <w:r w:rsidRPr="00C72970">
        <w:rPr>
          <w:rStyle w:val="word"/>
          <w:lang w:val="ru-RU"/>
        </w:rPr>
        <w:t>сознании</w:t>
      </w:r>
      <w:r>
        <w:rPr>
          <w:rStyle w:val="word"/>
          <w:lang w:val="ru-RU"/>
        </w:rPr>
        <w:t xml:space="preserve"> формирования </w:t>
      </w:r>
      <w:r w:rsidRPr="00EA5F69">
        <w:rPr>
          <w:rStyle w:val="word"/>
          <w:lang w:val="ru-RU"/>
        </w:rPr>
        <w:t>нового</w:t>
      </w:r>
      <w:r>
        <w:rPr>
          <w:rStyle w:val="word"/>
          <w:lang w:val="ru-RU"/>
        </w:rPr>
        <w:t xml:space="preserve"> и совершенствовании старого бизнес-проектов с </w:t>
      </w:r>
      <w:r w:rsidRPr="00C72970">
        <w:rPr>
          <w:rStyle w:val="word"/>
          <w:lang w:val="ru-RU"/>
        </w:rPr>
        <w:t>использ</w:t>
      </w:r>
      <w:r>
        <w:rPr>
          <w:rStyle w:val="word"/>
          <w:lang w:val="ru-RU"/>
        </w:rPr>
        <w:t xml:space="preserve">ованием   </w:t>
      </w:r>
      <w:r w:rsidRPr="00C72970">
        <w:rPr>
          <w:rStyle w:val="word"/>
          <w:lang w:val="ru-RU"/>
        </w:rPr>
        <w:t>актуаль</w:t>
      </w:r>
      <w:r>
        <w:rPr>
          <w:rStyle w:val="word"/>
          <w:lang w:val="ru-RU"/>
        </w:rPr>
        <w:t xml:space="preserve">ных </w:t>
      </w:r>
      <w:r w:rsidRPr="00C72970">
        <w:rPr>
          <w:rStyle w:val="word"/>
          <w:lang w:val="ru-RU"/>
        </w:rPr>
        <w:t>методи</w:t>
      </w:r>
      <w:r>
        <w:rPr>
          <w:rStyle w:val="word"/>
          <w:lang w:val="ru-RU"/>
        </w:rPr>
        <w:t>к</w:t>
      </w:r>
      <w:r w:rsidRPr="006A4971">
        <w:rPr>
          <w:rStyle w:val="word"/>
          <w:lang w:val="ru-RU"/>
        </w:rPr>
        <w:t xml:space="preserve">, </w:t>
      </w:r>
      <w:r>
        <w:rPr>
          <w:rStyle w:val="word"/>
          <w:lang w:val="ru-RU"/>
        </w:rPr>
        <w:t xml:space="preserve">позволяет </w:t>
      </w:r>
      <w:r w:rsidRPr="00C72970">
        <w:rPr>
          <w:rStyle w:val="word"/>
          <w:lang w:val="ru-RU"/>
        </w:rPr>
        <w:t>достигать</w:t>
      </w:r>
      <w:r>
        <w:rPr>
          <w:rStyle w:val="word"/>
          <w:lang w:val="ru-RU"/>
        </w:rPr>
        <w:t xml:space="preserve"> </w:t>
      </w:r>
      <w:r w:rsidRPr="00C72970">
        <w:rPr>
          <w:rStyle w:val="word"/>
          <w:lang w:val="ru-RU"/>
        </w:rPr>
        <w:t>максимально</w:t>
      </w:r>
      <w:r>
        <w:rPr>
          <w:rStyle w:val="word"/>
          <w:lang w:val="ru-RU"/>
        </w:rPr>
        <w:t xml:space="preserve"> </w:t>
      </w:r>
      <w:r w:rsidRPr="00C72970">
        <w:rPr>
          <w:rStyle w:val="word"/>
          <w:lang w:val="ru-RU"/>
        </w:rPr>
        <w:t>быстро</w:t>
      </w:r>
      <w:r>
        <w:rPr>
          <w:rStyle w:val="word"/>
          <w:lang w:val="ru-RU"/>
        </w:rPr>
        <w:t xml:space="preserve"> в</w:t>
      </w:r>
      <w:r w:rsidRPr="00C72970">
        <w:rPr>
          <w:rStyle w:val="word"/>
          <w:lang w:val="ru-RU"/>
        </w:rPr>
        <w:t>о</w:t>
      </w:r>
      <w:r>
        <w:rPr>
          <w:rStyle w:val="word"/>
          <w:lang w:val="ru-RU"/>
        </w:rPr>
        <w:t xml:space="preserve"> </w:t>
      </w:r>
      <w:r w:rsidRPr="00C72970">
        <w:rPr>
          <w:rStyle w:val="word"/>
          <w:lang w:val="ru-RU"/>
        </w:rPr>
        <w:t>времени</w:t>
      </w:r>
      <w:r>
        <w:rPr>
          <w:rStyle w:val="word"/>
          <w:lang w:val="ru-RU"/>
        </w:rPr>
        <w:t xml:space="preserve"> поставленных р</w:t>
      </w:r>
      <w:r w:rsidRPr="00C72970">
        <w:rPr>
          <w:rStyle w:val="word"/>
          <w:lang w:val="ru-RU"/>
        </w:rPr>
        <w:t>езультат</w:t>
      </w:r>
      <w:r>
        <w:rPr>
          <w:rStyle w:val="word"/>
          <w:lang w:val="ru-RU"/>
        </w:rPr>
        <w:t xml:space="preserve">ов </w:t>
      </w:r>
      <w:r w:rsidRPr="00C72970">
        <w:rPr>
          <w:rStyle w:val="word"/>
          <w:lang w:val="ru-RU"/>
        </w:rPr>
        <w:t>цели</w:t>
      </w:r>
      <w:r>
        <w:rPr>
          <w:rStyle w:val="word"/>
          <w:lang w:val="ru-RU"/>
        </w:rPr>
        <w:t xml:space="preserve">, </w:t>
      </w:r>
      <w:r w:rsidRPr="00C72970">
        <w:rPr>
          <w:rStyle w:val="word"/>
          <w:lang w:val="ru-RU"/>
        </w:rPr>
        <w:t>но</w:t>
      </w:r>
      <w:r>
        <w:rPr>
          <w:rStyle w:val="word"/>
          <w:lang w:val="ru-RU"/>
        </w:rPr>
        <w:t xml:space="preserve"> при определяющим моментом </w:t>
      </w:r>
      <w:r w:rsidRPr="00C72970">
        <w:rPr>
          <w:rStyle w:val="word"/>
          <w:lang w:val="ru-RU"/>
        </w:rPr>
        <w:t>в</w:t>
      </w:r>
      <w:r>
        <w:rPr>
          <w:rStyle w:val="word"/>
          <w:lang w:val="ru-RU"/>
        </w:rPr>
        <w:t xml:space="preserve"> </w:t>
      </w:r>
      <w:r w:rsidRPr="00C72970">
        <w:rPr>
          <w:rStyle w:val="word"/>
          <w:lang w:val="ru-RU"/>
        </w:rPr>
        <w:t>процесс</w:t>
      </w:r>
      <w:r>
        <w:rPr>
          <w:rStyle w:val="word"/>
          <w:lang w:val="ru-RU"/>
        </w:rPr>
        <w:t xml:space="preserve">е </w:t>
      </w:r>
      <w:r w:rsidRPr="00C72970">
        <w:rPr>
          <w:rStyle w:val="word"/>
          <w:lang w:val="ru-RU"/>
        </w:rPr>
        <w:t>выбора</w:t>
      </w:r>
      <w:r w:rsidRPr="00EA5F69">
        <w:rPr>
          <w:rStyle w:val="word"/>
          <w:lang w:val="ru-RU"/>
        </w:rPr>
        <w:t> </w:t>
      </w:r>
      <w:r w:rsidRPr="00C72970">
        <w:rPr>
          <w:rStyle w:val="word"/>
          <w:lang w:val="ru-RU"/>
        </w:rPr>
        <w:t>остается</w:t>
      </w:r>
      <w:r>
        <w:rPr>
          <w:rStyle w:val="word"/>
          <w:lang w:val="ru-RU"/>
        </w:rPr>
        <w:t xml:space="preserve"> </w:t>
      </w:r>
      <w:r w:rsidRPr="00C72970">
        <w:rPr>
          <w:rStyle w:val="word"/>
          <w:lang w:val="ru-RU"/>
        </w:rPr>
        <w:t>за</w:t>
      </w:r>
      <w:r>
        <w:rPr>
          <w:rStyle w:val="word"/>
          <w:lang w:val="ru-RU"/>
        </w:rPr>
        <w:t xml:space="preserve"> </w:t>
      </w:r>
      <w:r w:rsidRPr="00C72970">
        <w:rPr>
          <w:rStyle w:val="word"/>
          <w:lang w:val="ru-RU"/>
        </w:rPr>
        <w:t>разработчиком</w:t>
      </w:r>
      <w:r>
        <w:rPr>
          <w:rStyle w:val="word"/>
          <w:lang w:val="ru-RU"/>
        </w:rPr>
        <w:t xml:space="preserve"> </w:t>
      </w:r>
      <w:r w:rsidRPr="00EA5F69">
        <w:rPr>
          <w:rStyle w:val="word"/>
          <w:lang w:val="ru-RU"/>
        </w:rPr>
        <w:t>плана</w:t>
      </w:r>
      <w:r w:rsidRPr="006A4971">
        <w:rPr>
          <w:rStyle w:val="word"/>
          <w:lang w:val="ru-RU"/>
        </w:rPr>
        <w:t>.</w:t>
      </w:r>
    </w:p>
    <w:p w:rsidR="006A4709" w:rsidRPr="006A4971" w:rsidRDefault="006A4709" w:rsidP="00EA5F69">
      <w:pPr>
        <w:spacing w:before="0" w:beforeAutospacing="0" w:after="0" w:afterAutospacing="0"/>
        <w:ind w:firstLine="710"/>
        <w:jc w:val="both"/>
        <w:rPr>
          <w:rStyle w:val="word"/>
          <w:lang w:val="ru-RU"/>
        </w:rPr>
      </w:pPr>
      <w:r w:rsidRPr="00EA5F69">
        <w:rPr>
          <w:rStyle w:val="word"/>
          <w:lang w:val="ru-RU"/>
        </w:rPr>
        <w:t>Сегодня</w:t>
      </w:r>
      <w:r>
        <w:rPr>
          <w:rStyle w:val="word"/>
          <w:lang w:val="ru-RU"/>
        </w:rPr>
        <w:t xml:space="preserve"> </w:t>
      </w:r>
      <w:r w:rsidRPr="00EA5F69">
        <w:rPr>
          <w:rStyle w:val="word"/>
          <w:lang w:val="ru-RU"/>
        </w:rPr>
        <w:t>на</w:t>
      </w:r>
      <w:r>
        <w:rPr>
          <w:rStyle w:val="word"/>
          <w:lang w:val="ru-RU"/>
        </w:rPr>
        <w:t xml:space="preserve"> </w:t>
      </w:r>
      <w:r w:rsidRPr="00EA5F69">
        <w:rPr>
          <w:rStyle w:val="word"/>
          <w:lang w:val="ru-RU"/>
        </w:rPr>
        <w:t>рынке</w:t>
      </w:r>
      <w:r>
        <w:rPr>
          <w:rStyle w:val="word"/>
          <w:lang w:val="ru-RU"/>
        </w:rPr>
        <w:t xml:space="preserve"> </w:t>
      </w:r>
      <w:r w:rsidRPr="00EA5F69">
        <w:rPr>
          <w:rStyle w:val="word"/>
          <w:lang w:val="ru-RU"/>
        </w:rPr>
        <w:t>услуг</w:t>
      </w:r>
      <w:r>
        <w:rPr>
          <w:rStyle w:val="word"/>
          <w:lang w:val="ru-RU"/>
        </w:rPr>
        <w:t xml:space="preserve"> </w:t>
      </w:r>
      <w:r w:rsidRPr="00C72970">
        <w:rPr>
          <w:rStyle w:val="word"/>
          <w:lang w:val="ru-RU"/>
        </w:rPr>
        <w:t>планирования</w:t>
      </w:r>
      <w:r>
        <w:rPr>
          <w:rStyle w:val="word"/>
          <w:lang w:val="ru-RU"/>
        </w:rPr>
        <w:t xml:space="preserve"> </w:t>
      </w:r>
      <w:r w:rsidRPr="00C72970">
        <w:rPr>
          <w:rStyle w:val="word"/>
          <w:lang w:val="ru-RU"/>
        </w:rPr>
        <w:t>предпринимательских</w:t>
      </w:r>
      <w:r>
        <w:rPr>
          <w:rStyle w:val="word"/>
          <w:lang w:val="ru-RU"/>
        </w:rPr>
        <w:t xml:space="preserve"> </w:t>
      </w:r>
      <w:r w:rsidRPr="00C72970">
        <w:rPr>
          <w:rStyle w:val="word"/>
          <w:lang w:val="ru-RU"/>
        </w:rPr>
        <w:t>идей</w:t>
      </w:r>
      <w:r>
        <w:rPr>
          <w:rStyle w:val="word"/>
          <w:lang w:val="ru-RU"/>
        </w:rPr>
        <w:t xml:space="preserve"> </w:t>
      </w:r>
      <w:r w:rsidRPr="00C72970">
        <w:rPr>
          <w:rStyle w:val="word"/>
          <w:lang w:val="ru-RU"/>
        </w:rPr>
        <w:t>в</w:t>
      </w:r>
      <w:r>
        <w:rPr>
          <w:rStyle w:val="word"/>
          <w:lang w:val="ru-RU"/>
        </w:rPr>
        <w:t xml:space="preserve"> </w:t>
      </w:r>
      <w:r w:rsidRPr="00C72970">
        <w:rPr>
          <w:rStyle w:val="word"/>
          <w:lang w:val="ru-RU"/>
        </w:rPr>
        <w:t>системе</w:t>
      </w:r>
      <w:r>
        <w:rPr>
          <w:rStyle w:val="word"/>
          <w:lang w:val="ru-RU"/>
        </w:rPr>
        <w:t xml:space="preserve"> </w:t>
      </w:r>
      <w:r w:rsidRPr="00EA5F69">
        <w:rPr>
          <w:rStyle w:val="word"/>
          <w:lang w:val="ru-RU"/>
        </w:rPr>
        <w:t>разработки</w:t>
      </w:r>
      <w:r>
        <w:rPr>
          <w:rStyle w:val="word"/>
          <w:lang w:val="ru-RU"/>
        </w:rPr>
        <w:t xml:space="preserve"> </w:t>
      </w:r>
      <w:r w:rsidRPr="00EA5F69">
        <w:rPr>
          <w:rStyle w:val="word"/>
          <w:lang w:val="ru-RU"/>
        </w:rPr>
        <w:t>бизнес</w:t>
      </w:r>
      <w:r w:rsidRPr="006A4971">
        <w:rPr>
          <w:rStyle w:val="word"/>
          <w:lang w:val="ru-RU"/>
        </w:rPr>
        <w:t>-</w:t>
      </w:r>
      <w:r w:rsidRPr="00EA5F69">
        <w:rPr>
          <w:rStyle w:val="word"/>
          <w:lang w:val="ru-RU"/>
        </w:rPr>
        <w:t>пл</w:t>
      </w:r>
      <w:r>
        <w:rPr>
          <w:rStyle w:val="word"/>
          <w:lang w:val="ru-RU"/>
        </w:rPr>
        <w:t>а</w:t>
      </w:r>
      <w:r w:rsidRPr="00EA5F69">
        <w:rPr>
          <w:rStyle w:val="word"/>
          <w:lang w:val="ru-RU"/>
        </w:rPr>
        <w:t>нов используются</w:t>
      </w:r>
      <w:r>
        <w:rPr>
          <w:rStyle w:val="word"/>
          <w:lang w:val="ru-RU"/>
        </w:rPr>
        <w:t xml:space="preserve"> </w:t>
      </w:r>
      <w:r w:rsidRPr="00C72970">
        <w:rPr>
          <w:rStyle w:val="word"/>
          <w:lang w:val="ru-RU"/>
        </w:rPr>
        <w:t>многие</w:t>
      </w:r>
      <w:r>
        <w:rPr>
          <w:rStyle w:val="word"/>
          <w:lang w:val="ru-RU"/>
        </w:rPr>
        <w:t xml:space="preserve"> </w:t>
      </w:r>
      <w:r w:rsidRPr="00EA5F69">
        <w:rPr>
          <w:rStyle w:val="word"/>
          <w:lang w:val="ru-RU"/>
        </w:rPr>
        <w:t>типовые</w:t>
      </w:r>
      <w:r>
        <w:rPr>
          <w:rStyle w:val="word"/>
          <w:lang w:val="ru-RU"/>
        </w:rPr>
        <w:t xml:space="preserve"> </w:t>
      </w:r>
      <w:r w:rsidRPr="00EA5F69">
        <w:rPr>
          <w:rStyle w:val="word"/>
          <w:lang w:val="ru-RU"/>
        </w:rPr>
        <w:t>иностранные</w:t>
      </w:r>
      <w:r>
        <w:rPr>
          <w:rStyle w:val="word"/>
          <w:lang w:val="ru-RU"/>
        </w:rPr>
        <w:t xml:space="preserve"> </w:t>
      </w:r>
      <w:r w:rsidRPr="00EA5F69">
        <w:rPr>
          <w:rStyle w:val="word"/>
          <w:lang w:val="ru-RU"/>
        </w:rPr>
        <w:t>методики</w:t>
      </w:r>
      <w:r w:rsidRPr="006A4971">
        <w:rPr>
          <w:rStyle w:val="word"/>
          <w:lang w:val="ru-RU"/>
        </w:rPr>
        <w:t>.</w:t>
      </w:r>
      <w:r>
        <w:rPr>
          <w:rStyle w:val="word"/>
          <w:lang w:val="ru-RU"/>
        </w:rPr>
        <w:t xml:space="preserve"> </w:t>
      </w:r>
      <w:r w:rsidRPr="00C72970">
        <w:rPr>
          <w:rStyle w:val="word"/>
          <w:lang w:val="ru-RU"/>
        </w:rPr>
        <w:t>Выбор</w:t>
      </w:r>
      <w:r>
        <w:rPr>
          <w:rStyle w:val="word"/>
          <w:lang w:val="ru-RU"/>
        </w:rPr>
        <w:t xml:space="preserve"> </w:t>
      </w:r>
      <w:r w:rsidRPr="00C72970">
        <w:rPr>
          <w:rStyle w:val="word"/>
          <w:lang w:val="ru-RU"/>
        </w:rPr>
        <w:t>из</w:t>
      </w:r>
      <w:r>
        <w:rPr>
          <w:rStyle w:val="word"/>
          <w:lang w:val="ru-RU"/>
        </w:rPr>
        <w:t xml:space="preserve"> </w:t>
      </w:r>
      <w:r w:rsidRPr="00C72970">
        <w:rPr>
          <w:rStyle w:val="word"/>
          <w:lang w:val="ru-RU"/>
        </w:rPr>
        <w:t>множества</w:t>
      </w:r>
      <w:r>
        <w:rPr>
          <w:rStyle w:val="word"/>
          <w:lang w:val="ru-RU"/>
        </w:rPr>
        <w:t xml:space="preserve"> </w:t>
      </w:r>
      <w:r w:rsidRPr="00C72970">
        <w:rPr>
          <w:rStyle w:val="word"/>
          <w:lang w:val="ru-RU"/>
        </w:rPr>
        <w:t>предлагаемых</w:t>
      </w:r>
      <w:r w:rsidRPr="00EA5F69">
        <w:rPr>
          <w:rStyle w:val="word"/>
          <w:lang w:val="ru-RU"/>
        </w:rPr>
        <w:t> </w:t>
      </w:r>
      <w:r w:rsidRPr="00C72970">
        <w:rPr>
          <w:rStyle w:val="word"/>
          <w:lang w:val="ru-RU"/>
        </w:rPr>
        <w:t>методик</w:t>
      </w:r>
      <w:r w:rsidRPr="00EA5F69">
        <w:rPr>
          <w:rStyle w:val="word"/>
          <w:lang w:val="ru-RU"/>
        </w:rPr>
        <w:t> разработки</w:t>
      </w:r>
      <w:r>
        <w:rPr>
          <w:rStyle w:val="word"/>
          <w:lang w:val="ru-RU"/>
        </w:rPr>
        <w:t xml:space="preserve"> </w:t>
      </w:r>
      <w:r w:rsidRPr="00EA5F69">
        <w:rPr>
          <w:rStyle w:val="word"/>
          <w:lang w:val="ru-RU"/>
        </w:rPr>
        <w:t>нового</w:t>
      </w:r>
      <w:r>
        <w:rPr>
          <w:rStyle w:val="word"/>
          <w:lang w:val="ru-RU"/>
        </w:rPr>
        <w:t xml:space="preserve"> </w:t>
      </w:r>
      <w:r w:rsidRPr="00EA5F69">
        <w:rPr>
          <w:rStyle w:val="word"/>
          <w:lang w:val="ru-RU"/>
        </w:rPr>
        <w:t>бизнес</w:t>
      </w:r>
      <w:r w:rsidRPr="006A4971">
        <w:rPr>
          <w:rStyle w:val="word"/>
          <w:lang w:val="ru-RU"/>
        </w:rPr>
        <w:t>-</w:t>
      </w:r>
      <w:r w:rsidRPr="00EA5F69">
        <w:rPr>
          <w:rStyle w:val="word"/>
          <w:lang w:val="ru-RU"/>
        </w:rPr>
        <w:t>плана</w:t>
      </w:r>
      <w:r>
        <w:rPr>
          <w:rStyle w:val="word"/>
          <w:lang w:val="ru-RU"/>
        </w:rPr>
        <w:t xml:space="preserve"> </w:t>
      </w:r>
      <w:r w:rsidRPr="00EA5F69">
        <w:rPr>
          <w:rStyle w:val="word"/>
          <w:lang w:val="ru-RU"/>
        </w:rPr>
        <w:t>обосновывается</w:t>
      </w:r>
      <w:r>
        <w:rPr>
          <w:rStyle w:val="word"/>
          <w:lang w:val="ru-RU"/>
        </w:rPr>
        <w:t xml:space="preserve"> </w:t>
      </w:r>
      <w:r w:rsidRPr="00EA5F69">
        <w:rPr>
          <w:rStyle w:val="word"/>
          <w:lang w:val="ru-RU"/>
        </w:rPr>
        <w:t>такими</w:t>
      </w:r>
      <w:r>
        <w:rPr>
          <w:rStyle w:val="word"/>
          <w:lang w:val="ru-RU"/>
        </w:rPr>
        <w:t xml:space="preserve"> </w:t>
      </w:r>
      <w:r w:rsidRPr="00C72970">
        <w:rPr>
          <w:rStyle w:val="word"/>
          <w:lang w:val="ru-RU"/>
        </w:rPr>
        <w:t>ключевыми</w:t>
      </w:r>
      <w:r>
        <w:rPr>
          <w:rStyle w:val="word"/>
          <w:lang w:val="ru-RU"/>
        </w:rPr>
        <w:t xml:space="preserve"> </w:t>
      </w:r>
      <w:r w:rsidRPr="00C72970">
        <w:rPr>
          <w:rStyle w:val="word"/>
          <w:lang w:val="ru-RU"/>
        </w:rPr>
        <w:t>факторами</w:t>
      </w:r>
      <w:r>
        <w:rPr>
          <w:rStyle w:val="word"/>
          <w:lang w:val="ru-RU"/>
        </w:rPr>
        <w:t xml:space="preserve"> </w:t>
      </w:r>
      <w:r w:rsidRPr="00C72970">
        <w:rPr>
          <w:rStyle w:val="word"/>
          <w:lang w:val="ru-RU"/>
        </w:rPr>
        <w:t>конкурентного</w:t>
      </w:r>
      <w:r>
        <w:rPr>
          <w:rStyle w:val="word"/>
          <w:lang w:val="ru-RU"/>
        </w:rPr>
        <w:t xml:space="preserve"> </w:t>
      </w:r>
      <w:r w:rsidRPr="00C72970">
        <w:rPr>
          <w:rStyle w:val="word"/>
          <w:lang w:val="ru-RU"/>
        </w:rPr>
        <w:t>успеха</w:t>
      </w:r>
      <w:r>
        <w:rPr>
          <w:rStyle w:val="word"/>
          <w:lang w:val="ru-RU"/>
        </w:rPr>
        <w:t xml:space="preserve"> </w:t>
      </w:r>
      <w:r w:rsidRPr="00C72970">
        <w:rPr>
          <w:rStyle w:val="word"/>
          <w:lang w:val="ru-RU"/>
        </w:rPr>
        <w:t>как</w:t>
      </w:r>
      <w:r w:rsidRPr="006A4971">
        <w:rPr>
          <w:rStyle w:val="word"/>
          <w:lang w:val="ru-RU"/>
        </w:rPr>
        <w:t>:</w:t>
      </w:r>
    </w:p>
    <w:p w:rsidR="006A4709" w:rsidRDefault="006A4709" w:rsidP="00EA5F69">
      <w:pPr>
        <w:spacing w:before="0" w:beforeAutospacing="0" w:after="0" w:afterAutospacing="0"/>
        <w:ind w:firstLine="710"/>
        <w:jc w:val="both"/>
        <w:rPr>
          <w:rStyle w:val="word"/>
          <w:lang w:val="ru-RU"/>
        </w:rPr>
      </w:pPr>
      <w:r w:rsidRPr="00C72970">
        <w:rPr>
          <w:rStyle w:val="word"/>
          <w:lang w:val="ru-RU"/>
        </w:rPr>
        <w:t>- временной</w:t>
      </w:r>
      <w:r>
        <w:rPr>
          <w:rStyle w:val="word"/>
          <w:lang w:val="ru-RU"/>
        </w:rPr>
        <w:t xml:space="preserve"> </w:t>
      </w:r>
      <w:r w:rsidRPr="00C72970">
        <w:rPr>
          <w:rStyle w:val="word"/>
          <w:lang w:val="ru-RU"/>
        </w:rPr>
        <w:t>континуум</w:t>
      </w:r>
      <w:r>
        <w:rPr>
          <w:rStyle w:val="word"/>
          <w:lang w:val="ru-RU"/>
        </w:rPr>
        <w:t xml:space="preserve"> </w:t>
      </w:r>
      <w:r w:rsidRPr="00C72970">
        <w:rPr>
          <w:rStyle w:val="word"/>
          <w:lang w:val="ru-RU"/>
        </w:rPr>
        <w:t>проработки</w:t>
      </w:r>
      <w:r>
        <w:rPr>
          <w:rStyle w:val="word"/>
          <w:lang w:val="ru-RU"/>
        </w:rPr>
        <w:t xml:space="preserve"> </w:t>
      </w:r>
      <w:r w:rsidRPr="00EA5F69">
        <w:rPr>
          <w:rStyle w:val="word"/>
          <w:lang w:val="ru-RU"/>
        </w:rPr>
        <w:t>показателей</w:t>
      </w:r>
      <w:r>
        <w:rPr>
          <w:rStyle w:val="word"/>
          <w:lang w:val="ru-RU"/>
        </w:rPr>
        <w:t xml:space="preserve"> </w:t>
      </w:r>
      <w:r w:rsidRPr="00EA5F69">
        <w:rPr>
          <w:rStyle w:val="word"/>
          <w:lang w:val="ru-RU"/>
        </w:rPr>
        <w:t>эффективности</w:t>
      </w:r>
      <w:r>
        <w:rPr>
          <w:rStyle w:val="word"/>
          <w:lang w:val="ru-RU"/>
        </w:rPr>
        <w:t xml:space="preserve"> </w:t>
      </w:r>
      <w:r w:rsidRPr="00EA5F69">
        <w:rPr>
          <w:rStyle w:val="word"/>
          <w:lang w:val="ru-RU"/>
        </w:rPr>
        <w:t>в</w:t>
      </w:r>
      <w:r>
        <w:rPr>
          <w:rStyle w:val="word"/>
          <w:lang w:val="ru-RU"/>
        </w:rPr>
        <w:t xml:space="preserve"> </w:t>
      </w:r>
      <w:r w:rsidRPr="00EA5F69">
        <w:rPr>
          <w:rStyle w:val="word"/>
          <w:lang w:val="ru-RU"/>
        </w:rPr>
        <w:t>плане</w:t>
      </w:r>
      <w:r w:rsidRPr="006A4971">
        <w:rPr>
          <w:rStyle w:val="word"/>
          <w:lang w:val="ru-RU"/>
        </w:rPr>
        <w:t>;</w:t>
      </w:r>
    </w:p>
    <w:p w:rsidR="006A4709" w:rsidRDefault="006A4709" w:rsidP="00EA5F69">
      <w:pPr>
        <w:spacing w:before="0" w:beforeAutospacing="0" w:after="0" w:afterAutospacing="0"/>
        <w:ind w:firstLine="710"/>
        <w:jc w:val="both"/>
        <w:rPr>
          <w:rStyle w:val="word"/>
          <w:lang w:val="ru-RU"/>
        </w:rPr>
      </w:pPr>
      <w:r>
        <w:rPr>
          <w:rStyle w:val="word"/>
          <w:lang w:val="ru-RU"/>
        </w:rPr>
        <w:t>- в</w:t>
      </w:r>
      <w:r w:rsidRPr="00C72970">
        <w:rPr>
          <w:rStyle w:val="word"/>
          <w:lang w:val="ru-RU"/>
        </w:rPr>
        <w:t>ариативность</w:t>
      </w:r>
      <w:r>
        <w:rPr>
          <w:rStyle w:val="word"/>
          <w:lang w:val="ru-RU"/>
        </w:rPr>
        <w:t xml:space="preserve"> </w:t>
      </w:r>
      <w:r w:rsidRPr="00C72970">
        <w:rPr>
          <w:rStyle w:val="word"/>
          <w:lang w:val="ru-RU"/>
        </w:rPr>
        <w:t>альтернатив</w:t>
      </w:r>
      <w:r>
        <w:rPr>
          <w:rStyle w:val="word"/>
          <w:lang w:val="ru-RU"/>
        </w:rPr>
        <w:t xml:space="preserve"> </w:t>
      </w:r>
      <w:r w:rsidRPr="00C72970">
        <w:rPr>
          <w:rStyle w:val="word"/>
          <w:lang w:val="ru-RU"/>
        </w:rPr>
        <w:t>принимаемых</w:t>
      </w:r>
      <w:r>
        <w:rPr>
          <w:rStyle w:val="word"/>
          <w:lang w:val="ru-RU"/>
        </w:rPr>
        <w:t xml:space="preserve"> </w:t>
      </w:r>
      <w:r w:rsidRPr="00EA5F69">
        <w:rPr>
          <w:rStyle w:val="word"/>
          <w:lang w:val="ru-RU"/>
        </w:rPr>
        <w:t>в</w:t>
      </w:r>
      <w:r>
        <w:rPr>
          <w:rStyle w:val="word"/>
          <w:lang w:val="ru-RU"/>
        </w:rPr>
        <w:t xml:space="preserve"> </w:t>
      </w:r>
      <w:r w:rsidRPr="00EA5F69">
        <w:rPr>
          <w:rStyle w:val="word"/>
          <w:lang w:val="ru-RU"/>
        </w:rPr>
        <w:t>основу</w:t>
      </w:r>
      <w:r>
        <w:rPr>
          <w:rStyle w:val="word"/>
          <w:lang w:val="ru-RU"/>
        </w:rPr>
        <w:t xml:space="preserve"> </w:t>
      </w:r>
      <w:r w:rsidRPr="00C72970">
        <w:rPr>
          <w:rStyle w:val="word"/>
          <w:lang w:val="ru-RU"/>
        </w:rPr>
        <w:t>решений</w:t>
      </w:r>
      <w:r w:rsidRPr="006A4971">
        <w:rPr>
          <w:rStyle w:val="word"/>
          <w:lang w:val="ru-RU"/>
        </w:rPr>
        <w:t>;</w:t>
      </w:r>
    </w:p>
    <w:p w:rsidR="006A4709" w:rsidRPr="006A4971" w:rsidRDefault="006A4709" w:rsidP="00EA5F69">
      <w:pPr>
        <w:spacing w:before="0" w:beforeAutospacing="0" w:after="0" w:afterAutospacing="0"/>
        <w:ind w:firstLine="710"/>
        <w:jc w:val="both"/>
        <w:rPr>
          <w:rStyle w:val="word"/>
          <w:lang w:val="ru-RU"/>
        </w:rPr>
      </w:pPr>
      <w:r>
        <w:rPr>
          <w:rStyle w:val="word"/>
          <w:lang w:val="ru-RU"/>
        </w:rPr>
        <w:t xml:space="preserve">- </w:t>
      </w:r>
      <w:r w:rsidRPr="00C72970">
        <w:rPr>
          <w:rStyle w:val="word"/>
          <w:lang w:val="ru-RU"/>
        </w:rPr>
        <w:t>широта</w:t>
      </w:r>
      <w:r>
        <w:rPr>
          <w:rStyle w:val="word"/>
          <w:lang w:val="ru-RU"/>
        </w:rPr>
        <w:t xml:space="preserve"> </w:t>
      </w:r>
      <w:r w:rsidRPr="00C72970">
        <w:rPr>
          <w:rStyle w:val="word"/>
          <w:lang w:val="ru-RU"/>
        </w:rPr>
        <w:t>и</w:t>
      </w:r>
      <w:r>
        <w:rPr>
          <w:rStyle w:val="word"/>
          <w:lang w:val="ru-RU"/>
        </w:rPr>
        <w:t xml:space="preserve"> </w:t>
      </w:r>
      <w:r w:rsidRPr="00C72970">
        <w:rPr>
          <w:rStyle w:val="word"/>
          <w:lang w:val="ru-RU"/>
        </w:rPr>
        <w:t>количество</w:t>
      </w:r>
      <w:r>
        <w:rPr>
          <w:rStyle w:val="word"/>
          <w:lang w:val="ru-RU"/>
        </w:rPr>
        <w:t xml:space="preserve"> </w:t>
      </w:r>
      <w:r w:rsidRPr="00C72970">
        <w:rPr>
          <w:rStyle w:val="word"/>
          <w:lang w:val="ru-RU"/>
        </w:rPr>
        <w:t>вспомогательных</w:t>
      </w:r>
      <w:r>
        <w:rPr>
          <w:rStyle w:val="word"/>
          <w:lang w:val="ru-RU"/>
        </w:rPr>
        <w:t xml:space="preserve"> </w:t>
      </w:r>
      <w:r w:rsidRPr="00EA5F69">
        <w:rPr>
          <w:rStyle w:val="word"/>
          <w:lang w:val="ru-RU"/>
        </w:rPr>
        <w:t>материалов</w:t>
      </w:r>
      <w:r>
        <w:rPr>
          <w:rStyle w:val="word"/>
          <w:lang w:val="ru-RU"/>
        </w:rPr>
        <w:t xml:space="preserve"> </w:t>
      </w:r>
      <w:r w:rsidRPr="00EA5F69">
        <w:rPr>
          <w:rStyle w:val="word"/>
          <w:lang w:val="ru-RU"/>
        </w:rPr>
        <w:t>и</w:t>
      </w:r>
      <w:r>
        <w:rPr>
          <w:rStyle w:val="word"/>
          <w:lang w:val="ru-RU"/>
        </w:rPr>
        <w:t xml:space="preserve"> </w:t>
      </w:r>
      <w:r w:rsidRPr="00C72970">
        <w:rPr>
          <w:rStyle w:val="word"/>
          <w:lang w:val="ru-RU"/>
        </w:rPr>
        <w:t>документов</w:t>
      </w:r>
      <w:r w:rsidRPr="006A4971">
        <w:rPr>
          <w:rStyle w:val="word"/>
          <w:lang w:val="ru-RU"/>
        </w:rPr>
        <w:t>.</w:t>
      </w:r>
    </w:p>
    <w:p w:rsidR="006A4709" w:rsidRPr="006A4971" w:rsidRDefault="006A4709" w:rsidP="00EA5F69">
      <w:pPr>
        <w:spacing w:before="0" w:beforeAutospacing="0" w:after="0" w:afterAutospacing="0"/>
        <w:ind w:firstLine="710"/>
        <w:jc w:val="both"/>
        <w:rPr>
          <w:rStyle w:val="word"/>
          <w:lang w:val="ru-RU"/>
        </w:rPr>
      </w:pPr>
      <w:r w:rsidRPr="00C72970">
        <w:rPr>
          <w:rStyle w:val="word"/>
          <w:lang w:val="ru-RU"/>
        </w:rPr>
        <w:t>Вышеперечисленные</w:t>
      </w:r>
      <w:r w:rsidRPr="00EA5F69">
        <w:rPr>
          <w:rStyle w:val="word"/>
          <w:lang w:val="ru-RU"/>
        </w:rPr>
        <w:t> </w:t>
      </w:r>
      <w:r w:rsidRPr="00C72970">
        <w:rPr>
          <w:rStyle w:val="word"/>
          <w:lang w:val="ru-RU"/>
        </w:rPr>
        <w:t>конкурентные</w:t>
      </w:r>
      <w:r>
        <w:rPr>
          <w:rStyle w:val="word"/>
          <w:lang w:val="ru-RU"/>
        </w:rPr>
        <w:t xml:space="preserve"> </w:t>
      </w:r>
      <w:r w:rsidRPr="00C72970">
        <w:rPr>
          <w:rStyle w:val="word"/>
          <w:lang w:val="ru-RU"/>
        </w:rPr>
        <w:t>условия</w:t>
      </w:r>
      <w:r w:rsidRPr="00EA5F69">
        <w:rPr>
          <w:rStyle w:val="word"/>
          <w:lang w:val="ru-RU"/>
        </w:rPr>
        <w:t> </w:t>
      </w:r>
      <w:r w:rsidRPr="00C72970">
        <w:rPr>
          <w:rStyle w:val="word"/>
          <w:lang w:val="ru-RU"/>
        </w:rPr>
        <w:t>определяют</w:t>
      </w:r>
      <w:r>
        <w:rPr>
          <w:rStyle w:val="word"/>
          <w:lang w:val="ru-RU"/>
        </w:rPr>
        <w:t xml:space="preserve"> </w:t>
      </w:r>
      <w:r w:rsidRPr="00C72970">
        <w:rPr>
          <w:rStyle w:val="word"/>
          <w:lang w:val="ru-RU"/>
        </w:rPr>
        <w:t>размер</w:t>
      </w:r>
      <w:r>
        <w:rPr>
          <w:rStyle w:val="word"/>
          <w:lang w:val="ru-RU"/>
        </w:rPr>
        <w:t xml:space="preserve"> </w:t>
      </w:r>
      <w:r w:rsidRPr="00EA5F69">
        <w:rPr>
          <w:rStyle w:val="word"/>
          <w:lang w:val="ru-RU"/>
        </w:rPr>
        <w:t>предполагаемых</w:t>
      </w:r>
      <w:r>
        <w:rPr>
          <w:rStyle w:val="word"/>
          <w:lang w:val="ru-RU"/>
        </w:rPr>
        <w:t xml:space="preserve"> </w:t>
      </w:r>
      <w:r w:rsidRPr="00EA5F69">
        <w:rPr>
          <w:rStyle w:val="word"/>
          <w:lang w:val="ru-RU"/>
        </w:rPr>
        <w:t>инвестиций</w:t>
      </w:r>
      <w:r>
        <w:rPr>
          <w:rStyle w:val="word"/>
          <w:lang w:val="ru-RU"/>
        </w:rPr>
        <w:t xml:space="preserve"> </w:t>
      </w:r>
      <w:r w:rsidRPr="00EA5F69">
        <w:rPr>
          <w:rStyle w:val="word"/>
          <w:lang w:val="ru-RU"/>
        </w:rPr>
        <w:t>по</w:t>
      </w:r>
      <w:r>
        <w:rPr>
          <w:rStyle w:val="word"/>
          <w:lang w:val="ru-RU"/>
        </w:rPr>
        <w:t xml:space="preserve"> </w:t>
      </w:r>
      <w:r w:rsidRPr="00EA5F69">
        <w:rPr>
          <w:rStyle w:val="word"/>
          <w:lang w:val="ru-RU"/>
        </w:rPr>
        <w:t>конкретному</w:t>
      </w:r>
      <w:r>
        <w:rPr>
          <w:rStyle w:val="word"/>
          <w:lang w:val="ru-RU"/>
        </w:rPr>
        <w:t xml:space="preserve"> </w:t>
      </w:r>
      <w:r w:rsidRPr="00EA5F69">
        <w:rPr>
          <w:rStyle w:val="word"/>
          <w:lang w:val="ru-RU"/>
        </w:rPr>
        <w:t>проекту</w:t>
      </w:r>
      <w:r>
        <w:rPr>
          <w:rStyle w:val="word"/>
          <w:lang w:val="ru-RU"/>
        </w:rPr>
        <w:t xml:space="preserve"> </w:t>
      </w:r>
      <w:r w:rsidRPr="00EA5F69">
        <w:rPr>
          <w:rStyle w:val="word"/>
          <w:lang w:val="ru-RU"/>
        </w:rPr>
        <w:t>и</w:t>
      </w:r>
      <w:r>
        <w:rPr>
          <w:rStyle w:val="word"/>
          <w:lang w:val="ru-RU"/>
        </w:rPr>
        <w:t xml:space="preserve"> </w:t>
      </w:r>
      <w:r w:rsidRPr="00EA5F69">
        <w:rPr>
          <w:rStyle w:val="word"/>
          <w:lang w:val="ru-RU"/>
        </w:rPr>
        <w:t>специфику</w:t>
      </w:r>
      <w:r>
        <w:rPr>
          <w:rStyle w:val="word"/>
          <w:lang w:val="ru-RU"/>
        </w:rPr>
        <w:t xml:space="preserve"> </w:t>
      </w:r>
      <w:r w:rsidRPr="00EA5F69">
        <w:rPr>
          <w:rStyle w:val="word"/>
          <w:lang w:val="ru-RU"/>
        </w:rPr>
        <w:t>потенциального</w:t>
      </w:r>
      <w:r>
        <w:rPr>
          <w:rStyle w:val="word"/>
          <w:lang w:val="ru-RU"/>
        </w:rPr>
        <w:t xml:space="preserve"> </w:t>
      </w:r>
      <w:r w:rsidRPr="00EA5F69">
        <w:rPr>
          <w:rStyle w:val="word"/>
          <w:lang w:val="ru-RU"/>
        </w:rPr>
        <w:t>инвестора</w:t>
      </w:r>
      <w:r w:rsidRPr="006A4971">
        <w:rPr>
          <w:rStyle w:val="word"/>
          <w:lang w:val="ru-RU"/>
        </w:rPr>
        <w:t xml:space="preserve">. </w:t>
      </w:r>
      <w:r w:rsidRPr="00C72970">
        <w:rPr>
          <w:rStyle w:val="word"/>
          <w:lang w:val="ru-RU"/>
        </w:rPr>
        <w:t>Вопрос</w:t>
      </w:r>
      <w:r>
        <w:rPr>
          <w:rStyle w:val="word"/>
          <w:lang w:val="ru-RU"/>
        </w:rPr>
        <w:t xml:space="preserve"> </w:t>
      </w:r>
      <w:r w:rsidRPr="00EA5F69">
        <w:rPr>
          <w:rStyle w:val="word"/>
          <w:lang w:val="ru-RU"/>
        </w:rPr>
        <w:t>выбора</w:t>
      </w:r>
      <w:r>
        <w:rPr>
          <w:rStyle w:val="word"/>
          <w:lang w:val="ru-RU"/>
        </w:rPr>
        <w:t xml:space="preserve"> </w:t>
      </w:r>
      <w:r w:rsidRPr="00EA5F69">
        <w:rPr>
          <w:rStyle w:val="word"/>
          <w:lang w:val="ru-RU"/>
        </w:rPr>
        <w:t>методики и</w:t>
      </w:r>
      <w:r>
        <w:rPr>
          <w:rStyle w:val="word"/>
          <w:lang w:val="ru-RU"/>
        </w:rPr>
        <w:t xml:space="preserve"> </w:t>
      </w:r>
      <w:r w:rsidRPr="00C72970">
        <w:rPr>
          <w:rStyle w:val="word"/>
          <w:lang w:val="ru-RU"/>
        </w:rPr>
        <w:t>её</w:t>
      </w:r>
      <w:r>
        <w:rPr>
          <w:rStyle w:val="word"/>
          <w:lang w:val="ru-RU"/>
        </w:rPr>
        <w:t xml:space="preserve"> </w:t>
      </w:r>
      <w:r w:rsidRPr="00C72970">
        <w:rPr>
          <w:rStyle w:val="word"/>
          <w:lang w:val="ru-RU"/>
        </w:rPr>
        <w:t>дальнейшее</w:t>
      </w:r>
      <w:r>
        <w:rPr>
          <w:rStyle w:val="word"/>
          <w:lang w:val="ru-RU"/>
        </w:rPr>
        <w:t xml:space="preserve"> </w:t>
      </w:r>
      <w:r w:rsidRPr="00C72970">
        <w:rPr>
          <w:rStyle w:val="word"/>
          <w:lang w:val="ru-RU"/>
        </w:rPr>
        <w:t>использование</w:t>
      </w:r>
      <w:r w:rsidRPr="00EA5F69">
        <w:rPr>
          <w:rStyle w:val="word"/>
          <w:lang w:val="ru-RU"/>
        </w:rPr>
        <w:t> непринципиально</w:t>
      </w:r>
      <w:r>
        <w:rPr>
          <w:rStyle w:val="word"/>
          <w:lang w:val="ru-RU"/>
        </w:rPr>
        <w:t xml:space="preserve"> - </w:t>
      </w:r>
      <w:r w:rsidRPr="00EA5F69">
        <w:rPr>
          <w:rStyle w:val="word"/>
          <w:lang w:val="ru-RU"/>
        </w:rPr>
        <w:t> важно</w:t>
      </w:r>
      <w:r>
        <w:rPr>
          <w:rStyle w:val="word"/>
          <w:lang w:val="ru-RU"/>
        </w:rPr>
        <w:t xml:space="preserve"> </w:t>
      </w:r>
      <w:r w:rsidRPr="00C72970">
        <w:rPr>
          <w:rStyle w:val="word"/>
          <w:lang w:val="ru-RU"/>
        </w:rPr>
        <w:t>настолько</w:t>
      </w:r>
      <w:r>
        <w:rPr>
          <w:rStyle w:val="word"/>
          <w:lang w:val="ru-RU"/>
        </w:rPr>
        <w:t xml:space="preserve"> </w:t>
      </w:r>
      <w:r w:rsidRPr="00EA5F69">
        <w:rPr>
          <w:rStyle w:val="word"/>
          <w:lang w:val="ru-RU"/>
        </w:rPr>
        <w:t>разработанный</w:t>
      </w:r>
      <w:r>
        <w:rPr>
          <w:rStyle w:val="word"/>
          <w:lang w:val="ru-RU"/>
        </w:rPr>
        <w:t xml:space="preserve"> </w:t>
      </w:r>
      <w:r w:rsidRPr="00EA5F69">
        <w:rPr>
          <w:rStyle w:val="word"/>
          <w:lang w:val="ru-RU"/>
        </w:rPr>
        <w:t>документ</w:t>
      </w:r>
      <w:r>
        <w:rPr>
          <w:rStyle w:val="word"/>
          <w:lang w:val="ru-RU"/>
        </w:rPr>
        <w:t xml:space="preserve"> </w:t>
      </w:r>
      <w:r w:rsidRPr="00C72970">
        <w:rPr>
          <w:rStyle w:val="word"/>
          <w:lang w:val="ru-RU"/>
        </w:rPr>
        <w:t>сможет</w:t>
      </w:r>
      <w:r>
        <w:rPr>
          <w:rStyle w:val="word"/>
          <w:lang w:val="ru-RU"/>
        </w:rPr>
        <w:t xml:space="preserve"> </w:t>
      </w:r>
      <w:r w:rsidRPr="00C72970">
        <w:rPr>
          <w:rStyle w:val="word"/>
          <w:lang w:val="ru-RU"/>
        </w:rPr>
        <w:t>включить</w:t>
      </w:r>
      <w:r>
        <w:rPr>
          <w:rStyle w:val="word"/>
          <w:lang w:val="ru-RU"/>
        </w:rPr>
        <w:t xml:space="preserve"> </w:t>
      </w:r>
      <w:r w:rsidRPr="00C72970">
        <w:rPr>
          <w:rStyle w:val="word"/>
          <w:lang w:val="ru-RU"/>
        </w:rPr>
        <w:t>в</w:t>
      </w:r>
      <w:r>
        <w:rPr>
          <w:rStyle w:val="word"/>
          <w:lang w:val="ru-RU"/>
        </w:rPr>
        <w:t xml:space="preserve"> </w:t>
      </w:r>
      <w:r w:rsidRPr="00C72970">
        <w:rPr>
          <w:rStyle w:val="word"/>
          <w:lang w:val="ru-RU"/>
        </w:rPr>
        <w:t>себя</w:t>
      </w:r>
      <w:r>
        <w:rPr>
          <w:rStyle w:val="word"/>
          <w:lang w:val="ru-RU"/>
        </w:rPr>
        <w:t xml:space="preserve"> </w:t>
      </w:r>
      <w:r w:rsidRPr="00C72970">
        <w:rPr>
          <w:rStyle w:val="word"/>
          <w:lang w:val="ru-RU"/>
        </w:rPr>
        <w:t>содержание</w:t>
      </w:r>
      <w:r>
        <w:rPr>
          <w:rStyle w:val="word"/>
          <w:lang w:val="ru-RU"/>
        </w:rPr>
        <w:t xml:space="preserve"> </w:t>
      </w:r>
      <w:r w:rsidRPr="00EA5F69">
        <w:rPr>
          <w:rStyle w:val="word"/>
          <w:lang w:val="ru-RU"/>
        </w:rPr>
        <w:t>ряда</w:t>
      </w:r>
      <w:r>
        <w:rPr>
          <w:rStyle w:val="word"/>
          <w:lang w:val="ru-RU"/>
        </w:rPr>
        <w:t xml:space="preserve"> </w:t>
      </w:r>
      <w:r w:rsidRPr="00EA5F69">
        <w:rPr>
          <w:rStyle w:val="word"/>
          <w:lang w:val="ru-RU"/>
        </w:rPr>
        <w:t>обязательных</w:t>
      </w:r>
      <w:r>
        <w:rPr>
          <w:rStyle w:val="word"/>
          <w:lang w:val="ru-RU"/>
        </w:rPr>
        <w:t xml:space="preserve"> </w:t>
      </w:r>
      <w:r w:rsidRPr="00EA5F69">
        <w:rPr>
          <w:rStyle w:val="word"/>
          <w:lang w:val="ru-RU"/>
        </w:rPr>
        <w:t>разделов</w:t>
      </w:r>
      <w:r w:rsidRPr="006A4971">
        <w:rPr>
          <w:rStyle w:val="word"/>
          <w:lang w:val="ru-RU"/>
        </w:rPr>
        <w:t xml:space="preserve">, </w:t>
      </w:r>
      <w:r w:rsidRPr="00EA5F69">
        <w:rPr>
          <w:rStyle w:val="word"/>
          <w:lang w:val="ru-RU"/>
        </w:rPr>
        <w:t>в</w:t>
      </w:r>
      <w:r>
        <w:rPr>
          <w:rStyle w:val="word"/>
          <w:lang w:val="ru-RU"/>
        </w:rPr>
        <w:t xml:space="preserve"> </w:t>
      </w:r>
      <w:r w:rsidRPr="00EA5F69">
        <w:rPr>
          <w:rStyle w:val="word"/>
          <w:lang w:val="ru-RU"/>
        </w:rPr>
        <w:t>которых</w:t>
      </w:r>
      <w:r>
        <w:rPr>
          <w:rStyle w:val="word"/>
          <w:lang w:val="ru-RU"/>
        </w:rPr>
        <w:t xml:space="preserve"> </w:t>
      </w:r>
      <w:r w:rsidRPr="00EA5F69">
        <w:rPr>
          <w:rStyle w:val="word"/>
          <w:lang w:val="ru-RU"/>
        </w:rPr>
        <w:t>анализируются</w:t>
      </w:r>
      <w:r>
        <w:rPr>
          <w:rStyle w:val="word"/>
          <w:lang w:val="ru-RU"/>
        </w:rPr>
        <w:t xml:space="preserve"> </w:t>
      </w:r>
      <w:r w:rsidRPr="00EA5F69">
        <w:rPr>
          <w:rStyle w:val="word"/>
          <w:lang w:val="ru-RU"/>
        </w:rPr>
        <w:t>конкретные</w:t>
      </w:r>
      <w:r>
        <w:rPr>
          <w:rStyle w:val="word"/>
          <w:lang w:val="ru-RU"/>
        </w:rPr>
        <w:t xml:space="preserve"> </w:t>
      </w:r>
      <w:r w:rsidRPr="00EA5F69">
        <w:rPr>
          <w:rStyle w:val="word"/>
          <w:lang w:val="ru-RU"/>
        </w:rPr>
        <w:t>аспекты</w:t>
      </w:r>
      <w:r w:rsidRPr="006A4971">
        <w:rPr>
          <w:rStyle w:val="word"/>
          <w:lang w:val="ru-RU"/>
        </w:rPr>
        <w:t xml:space="preserve">, </w:t>
      </w:r>
      <w:r w:rsidRPr="00EA5F69">
        <w:rPr>
          <w:rStyle w:val="word"/>
          <w:lang w:val="ru-RU"/>
        </w:rPr>
        <w:t>исходная</w:t>
      </w:r>
      <w:r>
        <w:rPr>
          <w:rStyle w:val="word"/>
          <w:lang w:val="ru-RU"/>
        </w:rPr>
        <w:t xml:space="preserve"> </w:t>
      </w:r>
      <w:r w:rsidRPr="00EA5F69">
        <w:rPr>
          <w:rStyle w:val="word"/>
          <w:lang w:val="ru-RU"/>
        </w:rPr>
        <w:t>и</w:t>
      </w:r>
      <w:r>
        <w:rPr>
          <w:rStyle w:val="word"/>
          <w:lang w:val="ru-RU"/>
        </w:rPr>
        <w:t xml:space="preserve"> </w:t>
      </w:r>
      <w:r w:rsidRPr="00EA5F69">
        <w:rPr>
          <w:rStyle w:val="word"/>
          <w:lang w:val="ru-RU"/>
        </w:rPr>
        <w:t>итоговая</w:t>
      </w:r>
      <w:r>
        <w:rPr>
          <w:rStyle w:val="word"/>
          <w:lang w:val="ru-RU"/>
        </w:rPr>
        <w:t xml:space="preserve"> </w:t>
      </w:r>
      <w:r w:rsidRPr="00EA5F69">
        <w:rPr>
          <w:rStyle w:val="word"/>
          <w:lang w:val="ru-RU"/>
        </w:rPr>
        <w:t>информация</w:t>
      </w:r>
      <w:r w:rsidRPr="006A4971">
        <w:rPr>
          <w:rStyle w:val="word"/>
          <w:lang w:val="ru-RU"/>
        </w:rPr>
        <w:t>.</w:t>
      </w:r>
      <w:r>
        <w:rPr>
          <w:rStyle w:val="word"/>
          <w:lang w:val="ru-RU"/>
        </w:rPr>
        <w:t xml:space="preserve"> </w:t>
      </w:r>
      <w:r w:rsidRPr="00C72970">
        <w:rPr>
          <w:rStyle w:val="word"/>
          <w:lang w:val="ru-RU"/>
        </w:rPr>
        <w:t>Особо</w:t>
      </w:r>
      <w:r>
        <w:rPr>
          <w:rStyle w:val="word"/>
          <w:lang w:val="ru-RU"/>
        </w:rPr>
        <w:t xml:space="preserve"> </w:t>
      </w:r>
      <w:r w:rsidRPr="00C72970">
        <w:rPr>
          <w:rStyle w:val="word"/>
          <w:lang w:val="ru-RU"/>
        </w:rPr>
        <w:t>внимание</w:t>
      </w:r>
      <w:r>
        <w:rPr>
          <w:rStyle w:val="word"/>
          <w:lang w:val="ru-RU"/>
        </w:rPr>
        <w:t xml:space="preserve"> </w:t>
      </w:r>
      <w:r w:rsidRPr="00C72970">
        <w:rPr>
          <w:rStyle w:val="word"/>
          <w:lang w:val="ru-RU"/>
        </w:rPr>
        <w:t>при</w:t>
      </w:r>
      <w:r>
        <w:rPr>
          <w:rStyle w:val="word"/>
          <w:lang w:val="ru-RU"/>
        </w:rPr>
        <w:t xml:space="preserve"> </w:t>
      </w:r>
      <w:r w:rsidRPr="00C72970">
        <w:rPr>
          <w:rStyle w:val="word"/>
          <w:lang w:val="ru-RU"/>
        </w:rPr>
        <w:t>выборе</w:t>
      </w:r>
      <w:r>
        <w:rPr>
          <w:rStyle w:val="word"/>
          <w:lang w:val="ru-RU"/>
        </w:rPr>
        <w:t xml:space="preserve"> </w:t>
      </w:r>
      <w:r w:rsidRPr="00C72970">
        <w:rPr>
          <w:rStyle w:val="word"/>
          <w:lang w:val="ru-RU"/>
        </w:rPr>
        <w:t>надо</w:t>
      </w:r>
      <w:r>
        <w:rPr>
          <w:rStyle w:val="word"/>
          <w:lang w:val="ru-RU"/>
        </w:rPr>
        <w:t xml:space="preserve"> </w:t>
      </w:r>
      <w:r w:rsidRPr="00C72970">
        <w:rPr>
          <w:rStyle w:val="word"/>
          <w:lang w:val="ru-RU"/>
        </w:rPr>
        <w:t>уделить</w:t>
      </w:r>
      <w:r>
        <w:rPr>
          <w:rStyle w:val="word"/>
          <w:lang w:val="ru-RU"/>
        </w:rPr>
        <w:t xml:space="preserve"> </w:t>
      </w:r>
      <w:r w:rsidRPr="00C72970">
        <w:rPr>
          <w:rStyle w:val="word"/>
          <w:lang w:val="ru-RU"/>
        </w:rPr>
        <w:t>источникам</w:t>
      </w:r>
      <w:r>
        <w:rPr>
          <w:rStyle w:val="word"/>
          <w:lang w:val="ru-RU"/>
        </w:rPr>
        <w:t xml:space="preserve"> </w:t>
      </w:r>
      <w:r w:rsidRPr="00C72970">
        <w:rPr>
          <w:rStyle w:val="word"/>
          <w:lang w:val="ru-RU"/>
        </w:rPr>
        <w:t>информации</w:t>
      </w:r>
      <w:r>
        <w:rPr>
          <w:rStyle w:val="word"/>
          <w:lang w:val="ru-RU"/>
        </w:rPr>
        <w:t xml:space="preserve"> </w:t>
      </w:r>
      <w:r w:rsidRPr="00C72970">
        <w:rPr>
          <w:rStyle w:val="word"/>
          <w:lang w:val="ru-RU"/>
        </w:rPr>
        <w:t>обладающей</w:t>
      </w:r>
      <w:r>
        <w:rPr>
          <w:rStyle w:val="word"/>
          <w:lang w:val="ru-RU"/>
        </w:rPr>
        <w:t xml:space="preserve"> </w:t>
      </w:r>
      <w:r w:rsidRPr="00C72970">
        <w:rPr>
          <w:rStyle w:val="word"/>
          <w:lang w:val="ru-RU"/>
        </w:rPr>
        <w:t>обязательно</w:t>
      </w:r>
      <w:r w:rsidRPr="00EA5F69">
        <w:rPr>
          <w:rStyle w:val="word"/>
          <w:lang w:val="ru-RU"/>
        </w:rPr>
        <w:t> </w:t>
      </w:r>
      <w:r w:rsidRPr="00C72970">
        <w:rPr>
          <w:rStyle w:val="word"/>
          <w:lang w:val="ru-RU"/>
        </w:rPr>
        <w:t>достоверностью</w:t>
      </w:r>
      <w:r w:rsidRPr="006A4971">
        <w:rPr>
          <w:rStyle w:val="word"/>
          <w:lang w:val="ru-RU"/>
        </w:rPr>
        <w:t xml:space="preserve">, </w:t>
      </w:r>
      <w:r w:rsidRPr="00C72970">
        <w:rPr>
          <w:rStyle w:val="word"/>
          <w:lang w:val="ru-RU"/>
        </w:rPr>
        <w:t>обоснованностью</w:t>
      </w:r>
      <w:r>
        <w:rPr>
          <w:rStyle w:val="word"/>
          <w:lang w:val="ru-RU"/>
        </w:rPr>
        <w:t xml:space="preserve"> </w:t>
      </w:r>
      <w:r w:rsidRPr="00C72970">
        <w:rPr>
          <w:rStyle w:val="word"/>
          <w:lang w:val="ru-RU"/>
        </w:rPr>
        <w:t>и</w:t>
      </w:r>
      <w:r>
        <w:rPr>
          <w:rStyle w:val="word"/>
          <w:lang w:val="ru-RU"/>
        </w:rPr>
        <w:t xml:space="preserve"> </w:t>
      </w:r>
      <w:r w:rsidRPr="00C72970">
        <w:rPr>
          <w:rStyle w:val="word"/>
          <w:lang w:val="ru-RU"/>
        </w:rPr>
        <w:t>базированием</w:t>
      </w:r>
      <w:r>
        <w:rPr>
          <w:rStyle w:val="word"/>
          <w:lang w:val="ru-RU"/>
        </w:rPr>
        <w:t xml:space="preserve"> </w:t>
      </w:r>
      <w:r w:rsidRPr="00EA5F69">
        <w:rPr>
          <w:rStyle w:val="word"/>
          <w:lang w:val="ru-RU"/>
        </w:rPr>
        <w:t>на</w:t>
      </w:r>
      <w:r>
        <w:rPr>
          <w:rStyle w:val="word"/>
          <w:lang w:val="ru-RU"/>
        </w:rPr>
        <w:t xml:space="preserve"> </w:t>
      </w:r>
      <w:r w:rsidRPr="00EA5F69">
        <w:rPr>
          <w:rStyle w:val="word"/>
          <w:lang w:val="ru-RU"/>
        </w:rPr>
        <w:t>документальных</w:t>
      </w:r>
      <w:r>
        <w:rPr>
          <w:rStyle w:val="word"/>
          <w:lang w:val="ru-RU"/>
        </w:rPr>
        <w:t xml:space="preserve"> </w:t>
      </w:r>
      <w:r w:rsidRPr="00EA5F69">
        <w:rPr>
          <w:rStyle w:val="word"/>
          <w:lang w:val="ru-RU"/>
        </w:rPr>
        <w:t>источниках</w:t>
      </w:r>
      <w:r>
        <w:rPr>
          <w:rStyle w:val="word"/>
          <w:lang w:val="ru-RU"/>
        </w:rPr>
        <w:t xml:space="preserve"> </w:t>
      </w:r>
      <w:r w:rsidRPr="00EA5F69">
        <w:rPr>
          <w:rStyle w:val="word"/>
          <w:lang w:val="ru-RU"/>
        </w:rPr>
        <w:t>и</w:t>
      </w:r>
      <w:r>
        <w:rPr>
          <w:rStyle w:val="word"/>
          <w:lang w:val="ru-RU"/>
        </w:rPr>
        <w:t xml:space="preserve"> </w:t>
      </w:r>
      <w:r w:rsidRPr="00EA5F69">
        <w:rPr>
          <w:rStyle w:val="word"/>
          <w:lang w:val="ru-RU"/>
        </w:rPr>
        <w:t>расчетах</w:t>
      </w:r>
      <w:r w:rsidRPr="006A4971">
        <w:rPr>
          <w:rStyle w:val="word"/>
          <w:lang w:val="ru-RU"/>
        </w:rPr>
        <w:t>.</w:t>
      </w:r>
    </w:p>
    <w:p w:rsidR="006A4709" w:rsidRPr="006A4971" w:rsidRDefault="006A4709" w:rsidP="00C82E0C">
      <w:pPr>
        <w:spacing w:before="0" w:beforeAutospacing="0" w:after="0" w:afterAutospacing="0"/>
        <w:ind w:firstLine="709"/>
        <w:jc w:val="both"/>
        <w:rPr>
          <w:rStyle w:val="word"/>
          <w:lang w:val="ru-RU"/>
        </w:rPr>
      </w:pPr>
      <w:r w:rsidRPr="00EA5F69">
        <w:rPr>
          <w:rStyle w:val="word"/>
          <w:lang w:val="ru-RU"/>
        </w:rPr>
        <w:t>Исходя</w:t>
      </w:r>
      <w:r>
        <w:rPr>
          <w:rStyle w:val="word"/>
          <w:lang w:val="ru-RU"/>
        </w:rPr>
        <w:t xml:space="preserve"> </w:t>
      </w:r>
      <w:r w:rsidRPr="00EA5F69">
        <w:rPr>
          <w:rStyle w:val="word"/>
          <w:lang w:val="ru-RU"/>
        </w:rPr>
        <w:t>из</w:t>
      </w:r>
      <w:r>
        <w:rPr>
          <w:rStyle w:val="word"/>
          <w:lang w:val="ru-RU"/>
        </w:rPr>
        <w:t xml:space="preserve"> </w:t>
      </w:r>
      <w:r w:rsidRPr="00C72970">
        <w:rPr>
          <w:rStyle w:val="word"/>
          <w:lang w:val="ru-RU"/>
        </w:rPr>
        <w:t>вышеназванного</w:t>
      </w:r>
      <w:r w:rsidRPr="00EA5F69">
        <w:rPr>
          <w:rStyle w:val="word"/>
          <w:lang w:val="ru-RU"/>
        </w:rPr>
        <w:t> </w:t>
      </w:r>
      <w:r w:rsidRPr="00C72970">
        <w:rPr>
          <w:rStyle w:val="word"/>
          <w:lang w:val="ru-RU"/>
        </w:rPr>
        <w:t>из</w:t>
      </w:r>
      <w:r>
        <w:rPr>
          <w:rStyle w:val="word"/>
          <w:lang w:val="ru-RU"/>
        </w:rPr>
        <w:t xml:space="preserve"> </w:t>
      </w:r>
      <w:r w:rsidRPr="00C72970">
        <w:rPr>
          <w:rStyle w:val="word"/>
          <w:lang w:val="ru-RU"/>
        </w:rPr>
        <w:t>множества</w:t>
      </w:r>
      <w:r>
        <w:rPr>
          <w:rStyle w:val="word"/>
          <w:lang w:val="ru-RU"/>
        </w:rPr>
        <w:t xml:space="preserve"> </w:t>
      </w:r>
      <w:r w:rsidRPr="00C72970">
        <w:rPr>
          <w:rStyle w:val="word"/>
          <w:lang w:val="ru-RU"/>
        </w:rPr>
        <w:t>фактов</w:t>
      </w:r>
      <w:r>
        <w:rPr>
          <w:rStyle w:val="word"/>
          <w:lang w:val="ru-RU"/>
        </w:rPr>
        <w:t xml:space="preserve">, </w:t>
      </w:r>
      <w:r w:rsidRPr="00C72970">
        <w:rPr>
          <w:rStyle w:val="word"/>
          <w:lang w:val="ru-RU"/>
        </w:rPr>
        <w:t>влияющих</w:t>
      </w:r>
      <w:r>
        <w:rPr>
          <w:rStyle w:val="word"/>
          <w:lang w:val="ru-RU"/>
        </w:rPr>
        <w:t xml:space="preserve"> </w:t>
      </w:r>
      <w:r w:rsidRPr="00C72970">
        <w:rPr>
          <w:rStyle w:val="word"/>
          <w:lang w:val="ru-RU"/>
        </w:rPr>
        <w:t>на</w:t>
      </w:r>
      <w:r>
        <w:rPr>
          <w:rStyle w:val="word"/>
          <w:lang w:val="ru-RU"/>
        </w:rPr>
        <w:t xml:space="preserve"> </w:t>
      </w:r>
      <w:r w:rsidRPr="00C72970">
        <w:rPr>
          <w:rStyle w:val="word"/>
          <w:lang w:val="ru-RU"/>
        </w:rPr>
        <w:t>успешность</w:t>
      </w:r>
      <w:r>
        <w:rPr>
          <w:rStyle w:val="word"/>
          <w:lang w:val="ru-RU"/>
        </w:rPr>
        <w:t xml:space="preserve"> </w:t>
      </w:r>
      <w:r w:rsidRPr="00C72970">
        <w:rPr>
          <w:rStyle w:val="word"/>
          <w:lang w:val="ru-RU"/>
        </w:rPr>
        <w:t>можно</w:t>
      </w:r>
      <w:r>
        <w:rPr>
          <w:rStyle w:val="word"/>
          <w:lang w:val="ru-RU"/>
        </w:rPr>
        <w:t xml:space="preserve"> </w:t>
      </w:r>
      <w:r w:rsidRPr="00C72970">
        <w:rPr>
          <w:rStyle w:val="word"/>
          <w:lang w:val="ru-RU"/>
        </w:rPr>
        <w:t>от</w:t>
      </w:r>
      <w:r>
        <w:rPr>
          <w:rStyle w:val="word"/>
          <w:lang w:val="ru-RU"/>
        </w:rPr>
        <w:t xml:space="preserve"> </w:t>
      </w:r>
      <w:r w:rsidRPr="00C72970">
        <w:rPr>
          <w:rStyle w:val="word"/>
          <w:lang w:val="ru-RU"/>
        </w:rPr>
        <w:t>рекомендовать</w:t>
      </w:r>
      <w:r>
        <w:rPr>
          <w:rStyle w:val="word"/>
          <w:lang w:val="ru-RU"/>
        </w:rPr>
        <w:t xml:space="preserve"> </w:t>
      </w:r>
      <w:r w:rsidRPr="00C72970">
        <w:rPr>
          <w:rStyle w:val="word"/>
          <w:lang w:val="ru-RU"/>
        </w:rPr>
        <w:t>инструктируемому</w:t>
      </w:r>
      <w:r>
        <w:rPr>
          <w:rStyle w:val="word"/>
          <w:lang w:val="ru-RU"/>
        </w:rPr>
        <w:t xml:space="preserve"> </w:t>
      </w:r>
      <w:r w:rsidRPr="00C72970">
        <w:rPr>
          <w:rStyle w:val="word"/>
          <w:lang w:val="ru-RU"/>
        </w:rPr>
        <w:t>субъекту</w:t>
      </w:r>
      <w:r>
        <w:rPr>
          <w:rStyle w:val="word"/>
          <w:lang w:val="ru-RU"/>
        </w:rPr>
        <w:t xml:space="preserve"> </w:t>
      </w:r>
      <w:r w:rsidRPr="00C72970">
        <w:rPr>
          <w:rStyle w:val="word"/>
          <w:lang w:val="ru-RU"/>
        </w:rPr>
        <w:t>формировать</w:t>
      </w:r>
      <w:r w:rsidRPr="00C72970">
        <w:t> </w:t>
      </w:r>
      <w:r w:rsidRPr="00C72970">
        <w:rPr>
          <w:rStyle w:val="word"/>
          <w:lang w:val="ru-RU"/>
        </w:rPr>
        <w:t>свой</w:t>
      </w:r>
      <w:r>
        <w:rPr>
          <w:rStyle w:val="word"/>
          <w:lang w:val="ru-RU"/>
        </w:rPr>
        <w:t xml:space="preserve"> </w:t>
      </w:r>
      <w:r w:rsidRPr="00C72970">
        <w:rPr>
          <w:rStyle w:val="word"/>
          <w:lang w:val="ru-RU"/>
        </w:rPr>
        <w:t>бизнес</w:t>
      </w:r>
      <w:r w:rsidRPr="00C72970">
        <w:rPr>
          <w:lang w:val="ru-RU"/>
        </w:rPr>
        <w:t>-</w:t>
      </w:r>
      <w:r w:rsidRPr="00C72970">
        <w:rPr>
          <w:rStyle w:val="word"/>
          <w:lang w:val="ru-RU"/>
        </w:rPr>
        <w:t>план</w:t>
      </w:r>
      <w:r>
        <w:rPr>
          <w:rStyle w:val="word"/>
          <w:lang w:val="ru-RU"/>
        </w:rPr>
        <w:t xml:space="preserve"> </w:t>
      </w:r>
      <w:r w:rsidRPr="00C72970">
        <w:rPr>
          <w:rStyle w:val="word"/>
          <w:lang w:val="ru-RU"/>
        </w:rPr>
        <w:t>таким</w:t>
      </w:r>
      <w:r>
        <w:rPr>
          <w:rStyle w:val="word"/>
          <w:lang w:val="ru-RU"/>
        </w:rPr>
        <w:t xml:space="preserve"> </w:t>
      </w:r>
      <w:r w:rsidRPr="00C72970">
        <w:rPr>
          <w:rStyle w:val="word"/>
          <w:lang w:val="ru-RU"/>
        </w:rPr>
        <w:t>образом</w:t>
      </w:r>
      <w:r w:rsidRPr="00C72970">
        <w:rPr>
          <w:lang w:val="ru-RU"/>
        </w:rPr>
        <w:t xml:space="preserve">, </w:t>
      </w:r>
      <w:r w:rsidRPr="00C72970">
        <w:rPr>
          <w:rStyle w:val="word"/>
          <w:lang w:val="ru-RU"/>
        </w:rPr>
        <w:t>чтобы</w:t>
      </w:r>
      <w:r w:rsidRPr="00C72970">
        <w:t> </w:t>
      </w:r>
      <w:r w:rsidRPr="00C72970">
        <w:rPr>
          <w:rStyle w:val="word"/>
          <w:lang w:val="ru-RU"/>
        </w:rPr>
        <w:t>те</w:t>
      </w:r>
      <w:r>
        <w:rPr>
          <w:rStyle w:val="word"/>
          <w:lang w:val="ru-RU"/>
        </w:rPr>
        <w:t xml:space="preserve"> </w:t>
      </w:r>
      <w:r w:rsidRPr="00C72970">
        <w:rPr>
          <w:rStyle w:val="word"/>
          <w:lang w:val="ru-RU"/>
        </w:rPr>
        <w:t>первопричины</w:t>
      </w:r>
      <w:r>
        <w:rPr>
          <w:rStyle w:val="word"/>
          <w:lang w:val="ru-RU"/>
        </w:rPr>
        <w:t xml:space="preserve"> </w:t>
      </w:r>
      <w:r w:rsidRPr="00C72970">
        <w:rPr>
          <w:rStyle w:val="word"/>
          <w:lang w:val="ru-RU"/>
        </w:rPr>
        <w:t>успеха</w:t>
      </w:r>
      <w:r>
        <w:rPr>
          <w:rStyle w:val="word"/>
          <w:lang w:val="ru-RU"/>
        </w:rPr>
        <w:t xml:space="preserve">, </w:t>
      </w:r>
      <w:r w:rsidRPr="00C72970">
        <w:rPr>
          <w:rStyle w:val="word"/>
          <w:lang w:val="ru-RU"/>
        </w:rPr>
        <w:t>определенные</w:t>
      </w:r>
      <w:r>
        <w:rPr>
          <w:rStyle w:val="word"/>
          <w:lang w:val="ru-RU"/>
        </w:rPr>
        <w:t xml:space="preserve"> </w:t>
      </w:r>
      <w:r w:rsidRPr="00C72970">
        <w:rPr>
          <w:rStyle w:val="word"/>
          <w:lang w:val="ru-RU"/>
        </w:rPr>
        <w:t>нами</w:t>
      </w:r>
      <w:r>
        <w:rPr>
          <w:rStyle w:val="word"/>
          <w:lang w:val="ru-RU"/>
        </w:rPr>
        <w:t xml:space="preserve"> </w:t>
      </w:r>
      <w:r w:rsidRPr="00C72970">
        <w:rPr>
          <w:rStyle w:val="word"/>
          <w:lang w:val="ru-RU"/>
        </w:rPr>
        <w:t>как</w:t>
      </w:r>
      <w:r>
        <w:rPr>
          <w:rStyle w:val="word"/>
          <w:lang w:val="ru-RU"/>
        </w:rPr>
        <w:t xml:space="preserve"> </w:t>
      </w:r>
      <w:r w:rsidRPr="00C72970">
        <w:rPr>
          <w:rStyle w:val="word"/>
          <w:lang w:val="ru-RU"/>
        </w:rPr>
        <w:t>три</w:t>
      </w:r>
      <w:r>
        <w:rPr>
          <w:rStyle w:val="word"/>
          <w:lang w:val="ru-RU"/>
        </w:rPr>
        <w:t xml:space="preserve"> </w:t>
      </w:r>
      <w:r w:rsidRPr="00C72970">
        <w:rPr>
          <w:rStyle w:val="word"/>
          <w:lang w:val="ru-RU"/>
        </w:rPr>
        <w:t>ССС</w:t>
      </w:r>
      <w:r w:rsidRPr="00C72970">
        <w:rPr>
          <w:lang w:val="ru-RU"/>
        </w:rPr>
        <w:t xml:space="preserve">, </w:t>
      </w:r>
      <w:r w:rsidRPr="00C72970">
        <w:rPr>
          <w:rStyle w:val="word"/>
          <w:lang w:val="ru-RU"/>
        </w:rPr>
        <w:t>ДДД</w:t>
      </w:r>
      <w:r>
        <w:rPr>
          <w:rStyle w:val="word"/>
          <w:lang w:val="ru-RU"/>
        </w:rPr>
        <w:t xml:space="preserve"> </w:t>
      </w:r>
      <w:r w:rsidRPr="00C72970">
        <w:rPr>
          <w:rStyle w:val="word"/>
          <w:lang w:val="ru-RU"/>
        </w:rPr>
        <w:t>и</w:t>
      </w:r>
      <w:r>
        <w:rPr>
          <w:rStyle w:val="word"/>
          <w:lang w:val="ru-RU"/>
        </w:rPr>
        <w:t xml:space="preserve"> </w:t>
      </w:r>
      <w:r w:rsidRPr="00C72970">
        <w:rPr>
          <w:rStyle w:val="word"/>
          <w:lang w:val="ru-RU"/>
        </w:rPr>
        <w:t>ВСП</w:t>
      </w:r>
      <w:r>
        <w:rPr>
          <w:rStyle w:val="word"/>
          <w:lang w:val="ru-RU"/>
        </w:rPr>
        <w:t xml:space="preserve"> </w:t>
      </w:r>
      <w:r w:rsidRPr="00C72970">
        <w:rPr>
          <w:rStyle w:val="word"/>
          <w:lang w:val="ru-RU"/>
        </w:rPr>
        <w:t>максимально</w:t>
      </w:r>
      <w:r>
        <w:rPr>
          <w:rStyle w:val="word"/>
          <w:lang w:val="ru-RU"/>
        </w:rPr>
        <w:t xml:space="preserve"> </w:t>
      </w:r>
      <w:r w:rsidRPr="00C72970">
        <w:rPr>
          <w:rStyle w:val="word"/>
          <w:lang w:val="ru-RU"/>
        </w:rPr>
        <w:t>были</w:t>
      </w:r>
      <w:r>
        <w:rPr>
          <w:rStyle w:val="word"/>
          <w:lang w:val="ru-RU"/>
        </w:rPr>
        <w:t xml:space="preserve"> </w:t>
      </w:r>
      <w:r w:rsidRPr="00C72970">
        <w:rPr>
          <w:rStyle w:val="word"/>
          <w:lang w:val="ru-RU"/>
        </w:rPr>
        <w:t>задействованы</w:t>
      </w:r>
      <w:r>
        <w:rPr>
          <w:rStyle w:val="word"/>
          <w:lang w:val="ru-RU"/>
        </w:rPr>
        <w:t xml:space="preserve"> </w:t>
      </w:r>
      <w:r w:rsidRPr="00C72970">
        <w:rPr>
          <w:rStyle w:val="word"/>
          <w:lang w:val="ru-RU"/>
        </w:rPr>
        <w:t>при</w:t>
      </w:r>
      <w:r>
        <w:rPr>
          <w:rStyle w:val="word"/>
          <w:lang w:val="ru-RU"/>
        </w:rPr>
        <w:t xml:space="preserve"> </w:t>
      </w:r>
      <w:r w:rsidRPr="00C72970">
        <w:rPr>
          <w:rStyle w:val="word"/>
          <w:lang w:val="ru-RU"/>
        </w:rPr>
        <w:t>подготовке</w:t>
      </w:r>
      <w:r>
        <w:rPr>
          <w:rStyle w:val="word"/>
          <w:lang w:val="ru-RU"/>
        </w:rPr>
        <w:t xml:space="preserve"> </w:t>
      </w:r>
      <w:r w:rsidRPr="00EA5F69">
        <w:rPr>
          <w:rStyle w:val="word"/>
          <w:lang w:val="ru-RU"/>
        </w:rPr>
        <w:t>и</w:t>
      </w:r>
      <w:r>
        <w:rPr>
          <w:rStyle w:val="word"/>
          <w:lang w:val="ru-RU"/>
        </w:rPr>
        <w:t xml:space="preserve"> </w:t>
      </w:r>
      <w:r w:rsidRPr="00EA5F69">
        <w:rPr>
          <w:rStyle w:val="word"/>
          <w:lang w:val="ru-RU"/>
        </w:rPr>
        <w:t>представлении</w:t>
      </w:r>
      <w:r>
        <w:rPr>
          <w:rStyle w:val="word"/>
          <w:lang w:val="ru-RU"/>
        </w:rPr>
        <w:t xml:space="preserve"> </w:t>
      </w:r>
      <w:r w:rsidRPr="00EA5F69">
        <w:rPr>
          <w:rStyle w:val="word"/>
          <w:lang w:val="ru-RU"/>
        </w:rPr>
        <w:t>материалов</w:t>
      </w:r>
      <w:r>
        <w:rPr>
          <w:rStyle w:val="word"/>
          <w:lang w:val="ru-RU"/>
        </w:rPr>
        <w:t xml:space="preserve"> </w:t>
      </w:r>
      <w:r w:rsidRPr="00EA5F69">
        <w:rPr>
          <w:rStyle w:val="word"/>
          <w:lang w:val="ru-RU"/>
        </w:rPr>
        <w:t>конкретному</w:t>
      </w:r>
      <w:r>
        <w:rPr>
          <w:rStyle w:val="word"/>
          <w:lang w:val="ru-RU"/>
        </w:rPr>
        <w:t xml:space="preserve"> </w:t>
      </w:r>
      <w:r w:rsidRPr="00EA5F69">
        <w:rPr>
          <w:rStyle w:val="word"/>
          <w:lang w:val="ru-RU"/>
        </w:rPr>
        <w:t>инвестору</w:t>
      </w:r>
      <w:r w:rsidRPr="006A4971">
        <w:rPr>
          <w:rStyle w:val="word"/>
          <w:lang w:val="ru-RU"/>
        </w:rPr>
        <w:t xml:space="preserve">, </w:t>
      </w:r>
      <w:r w:rsidRPr="00C72970">
        <w:rPr>
          <w:rStyle w:val="word"/>
          <w:lang w:val="ru-RU"/>
        </w:rPr>
        <w:t>кредитору</w:t>
      </w:r>
      <w:r w:rsidRPr="006A4971">
        <w:rPr>
          <w:rStyle w:val="word"/>
          <w:lang w:val="ru-RU"/>
        </w:rPr>
        <w:t xml:space="preserve">, </w:t>
      </w:r>
      <w:r w:rsidRPr="00C72970">
        <w:rPr>
          <w:rStyle w:val="word"/>
          <w:lang w:val="ru-RU"/>
        </w:rPr>
        <w:t>потенциальному</w:t>
      </w:r>
      <w:r>
        <w:rPr>
          <w:rStyle w:val="word"/>
          <w:lang w:val="ru-RU"/>
        </w:rPr>
        <w:t xml:space="preserve"> </w:t>
      </w:r>
      <w:r w:rsidRPr="00C72970">
        <w:rPr>
          <w:rStyle w:val="word"/>
          <w:lang w:val="ru-RU"/>
        </w:rPr>
        <w:t>бизнес</w:t>
      </w:r>
      <w:r w:rsidRPr="006A4971">
        <w:rPr>
          <w:rStyle w:val="word"/>
          <w:lang w:val="ru-RU"/>
        </w:rPr>
        <w:t>-</w:t>
      </w:r>
      <w:r w:rsidRPr="00C72970">
        <w:rPr>
          <w:rStyle w:val="word"/>
          <w:lang w:val="ru-RU"/>
        </w:rPr>
        <w:t>партнеру</w:t>
      </w:r>
      <w:r>
        <w:rPr>
          <w:rStyle w:val="word"/>
          <w:lang w:val="ru-RU"/>
        </w:rPr>
        <w:t xml:space="preserve"> </w:t>
      </w:r>
      <w:r w:rsidRPr="00C72970">
        <w:rPr>
          <w:rStyle w:val="word"/>
          <w:lang w:val="ru-RU"/>
        </w:rPr>
        <w:t>в</w:t>
      </w:r>
      <w:r>
        <w:rPr>
          <w:rStyle w:val="word"/>
          <w:lang w:val="ru-RU"/>
        </w:rPr>
        <w:t xml:space="preserve"> </w:t>
      </w:r>
      <w:r w:rsidRPr="00C72970">
        <w:rPr>
          <w:rStyle w:val="word"/>
          <w:lang w:val="ru-RU"/>
        </w:rPr>
        <w:t>системе</w:t>
      </w:r>
      <w:r>
        <w:rPr>
          <w:rStyle w:val="word"/>
          <w:lang w:val="ru-RU"/>
        </w:rPr>
        <w:t xml:space="preserve"> </w:t>
      </w:r>
      <w:r w:rsidRPr="00C72970">
        <w:rPr>
          <w:rStyle w:val="word"/>
          <w:lang w:val="ru-RU"/>
        </w:rPr>
        <w:t>использования</w:t>
      </w:r>
      <w:r>
        <w:rPr>
          <w:rStyle w:val="word"/>
          <w:lang w:val="ru-RU"/>
        </w:rPr>
        <w:t xml:space="preserve"> </w:t>
      </w:r>
      <w:r w:rsidRPr="00C72970">
        <w:rPr>
          <w:rStyle w:val="word"/>
          <w:lang w:val="ru-RU"/>
        </w:rPr>
        <w:t>конкретной</w:t>
      </w:r>
      <w:r>
        <w:rPr>
          <w:rStyle w:val="word"/>
          <w:lang w:val="ru-RU"/>
        </w:rPr>
        <w:t xml:space="preserve"> </w:t>
      </w:r>
      <w:r w:rsidRPr="00C72970">
        <w:rPr>
          <w:rStyle w:val="word"/>
          <w:lang w:val="ru-RU"/>
        </w:rPr>
        <w:t>методики</w:t>
      </w:r>
      <w:r w:rsidRPr="006A4971">
        <w:rPr>
          <w:rStyle w:val="word"/>
          <w:lang w:val="ru-RU"/>
        </w:rPr>
        <w:t xml:space="preserve">. </w:t>
      </w:r>
    </w:p>
    <w:p w:rsidR="006A4709" w:rsidRPr="006A4971" w:rsidRDefault="006A4709" w:rsidP="00EA5F69">
      <w:pPr>
        <w:spacing w:before="0" w:beforeAutospacing="0" w:after="0" w:afterAutospacing="0"/>
        <w:ind w:firstLine="710"/>
        <w:jc w:val="both"/>
        <w:rPr>
          <w:rStyle w:val="word"/>
          <w:lang w:val="ru-RU"/>
        </w:rPr>
      </w:pPr>
      <w:r w:rsidRPr="00C72970">
        <w:rPr>
          <w:rStyle w:val="word"/>
          <w:lang w:val="ru-RU"/>
        </w:rPr>
        <w:t>Центральным</w:t>
      </w:r>
      <w:r>
        <w:rPr>
          <w:rStyle w:val="word"/>
          <w:lang w:val="ru-RU"/>
        </w:rPr>
        <w:t xml:space="preserve"> </w:t>
      </w:r>
      <w:r w:rsidRPr="00EA5F69">
        <w:rPr>
          <w:rStyle w:val="word"/>
          <w:lang w:val="ru-RU"/>
        </w:rPr>
        <w:t>местом</w:t>
      </w:r>
      <w:r>
        <w:rPr>
          <w:rStyle w:val="word"/>
          <w:lang w:val="ru-RU"/>
        </w:rPr>
        <w:t xml:space="preserve"> </w:t>
      </w:r>
      <w:r w:rsidRPr="00EA5F69">
        <w:rPr>
          <w:rStyle w:val="word"/>
          <w:lang w:val="ru-RU"/>
        </w:rPr>
        <w:t>в</w:t>
      </w:r>
      <w:r>
        <w:rPr>
          <w:rStyle w:val="word"/>
          <w:lang w:val="ru-RU"/>
        </w:rPr>
        <w:t xml:space="preserve"> </w:t>
      </w:r>
      <w:r w:rsidRPr="00EA5F69">
        <w:rPr>
          <w:rStyle w:val="word"/>
          <w:lang w:val="ru-RU"/>
        </w:rPr>
        <w:t>системе</w:t>
      </w:r>
      <w:r>
        <w:rPr>
          <w:rStyle w:val="word"/>
          <w:lang w:val="ru-RU"/>
        </w:rPr>
        <w:t xml:space="preserve"> </w:t>
      </w:r>
      <w:r w:rsidRPr="00EA5F69">
        <w:rPr>
          <w:rStyle w:val="word"/>
          <w:lang w:val="ru-RU"/>
        </w:rPr>
        <w:t>основополагающих</w:t>
      </w:r>
      <w:r>
        <w:rPr>
          <w:rStyle w:val="word"/>
          <w:lang w:val="ru-RU"/>
        </w:rPr>
        <w:t xml:space="preserve"> </w:t>
      </w:r>
      <w:r w:rsidRPr="00EA5F69">
        <w:rPr>
          <w:rStyle w:val="word"/>
          <w:lang w:val="ru-RU"/>
        </w:rPr>
        <w:t>разделов</w:t>
      </w:r>
      <w:r>
        <w:rPr>
          <w:rStyle w:val="word"/>
          <w:lang w:val="ru-RU"/>
        </w:rPr>
        <w:t xml:space="preserve"> </w:t>
      </w:r>
      <w:r w:rsidRPr="00EA5F69">
        <w:rPr>
          <w:rStyle w:val="word"/>
          <w:lang w:val="ru-RU"/>
        </w:rPr>
        <w:t>ключевым</w:t>
      </w:r>
      <w:r>
        <w:rPr>
          <w:rStyle w:val="word"/>
          <w:lang w:val="ru-RU"/>
        </w:rPr>
        <w:t xml:space="preserve"> </w:t>
      </w:r>
      <w:r w:rsidRPr="00EA5F69">
        <w:rPr>
          <w:rStyle w:val="word"/>
          <w:lang w:val="ru-RU"/>
        </w:rPr>
        <w:t>и</w:t>
      </w:r>
      <w:r>
        <w:rPr>
          <w:rStyle w:val="word"/>
          <w:lang w:val="ru-RU"/>
        </w:rPr>
        <w:t xml:space="preserve"> </w:t>
      </w:r>
      <w:r w:rsidRPr="00C72970">
        <w:rPr>
          <w:rStyle w:val="word"/>
          <w:lang w:val="ru-RU"/>
        </w:rPr>
        <w:t>независимо</w:t>
      </w:r>
      <w:r>
        <w:rPr>
          <w:rStyle w:val="word"/>
          <w:lang w:val="ru-RU"/>
        </w:rPr>
        <w:t xml:space="preserve"> </w:t>
      </w:r>
      <w:r w:rsidRPr="00C72970">
        <w:rPr>
          <w:rStyle w:val="word"/>
          <w:lang w:val="ru-RU"/>
        </w:rPr>
        <w:t>от</w:t>
      </w:r>
      <w:r>
        <w:rPr>
          <w:rStyle w:val="word"/>
          <w:lang w:val="ru-RU"/>
        </w:rPr>
        <w:t xml:space="preserve"> </w:t>
      </w:r>
      <w:r w:rsidRPr="00C72970">
        <w:rPr>
          <w:rStyle w:val="word"/>
          <w:lang w:val="ru-RU"/>
        </w:rPr>
        <w:t>выбора</w:t>
      </w:r>
      <w:r>
        <w:rPr>
          <w:rStyle w:val="word"/>
          <w:lang w:val="ru-RU"/>
        </w:rPr>
        <w:t xml:space="preserve"> </w:t>
      </w:r>
      <w:r w:rsidRPr="00C72970">
        <w:rPr>
          <w:rStyle w:val="word"/>
          <w:lang w:val="ru-RU"/>
        </w:rPr>
        <w:t>методики</w:t>
      </w:r>
      <w:r>
        <w:rPr>
          <w:rStyle w:val="word"/>
          <w:lang w:val="ru-RU"/>
        </w:rPr>
        <w:t xml:space="preserve"> </w:t>
      </w:r>
      <w:r w:rsidRPr="00C72970">
        <w:rPr>
          <w:rStyle w:val="word"/>
          <w:lang w:val="ru-RU"/>
        </w:rPr>
        <w:t>необходимым</w:t>
      </w:r>
      <w:r>
        <w:rPr>
          <w:rStyle w:val="word"/>
          <w:lang w:val="ru-RU"/>
        </w:rPr>
        <w:t xml:space="preserve"> </w:t>
      </w:r>
      <w:r w:rsidRPr="00C72970">
        <w:rPr>
          <w:rStyle w:val="word"/>
          <w:lang w:val="ru-RU"/>
        </w:rPr>
        <w:t>к</w:t>
      </w:r>
      <w:r>
        <w:rPr>
          <w:rStyle w:val="word"/>
          <w:lang w:val="ru-RU"/>
        </w:rPr>
        <w:t xml:space="preserve"> </w:t>
      </w:r>
      <w:r w:rsidRPr="00C72970">
        <w:rPr>
          <w:rStyle w:val="word"/>
          <w:lang w:val="ru-RU"/>
        </w:rPr>
        <w:t>выполнению</w:t>
      </w:r>
      <w:r>
        <w:rPr>
          <w:rStyle w:val="word"/>
          <w:lang w:val="ru-RU"/>
        </w:rPr>
        <w:t xml:space="preserve"> </w:t>
      </w:r>
      <w:r w:rsidRPr="00C72970">
        <w:rPr>
          <w:rStyle w:val="word"/>
          <w:lang w:val="ru-RU"/>
        </w:rPr>
        <w:t>является</w:t>
      </w:r>
      <w:r w:rsidRPr="006A4971">
        <w:rPr>
          <w:rStyle w:val="word"/>
          <w:lang w:val="ru-RU"/>
        </w:rPr>
        <w:t>:</w:t>
      </w:r>
    </w:p>
    <w:p w:rsidR="006A4709" w:rsidRPr="00EA5F69" w:rsidRDefault="006A4709" w:rsidP="00EA5F69">
      <w:pPr>
        <w:spacing w:before="0" w:beforeAutospacing="0" w:after="0" w:afterAutospacing="0"/>
        <w:ind w:firstLine="710"/>
        <w:jc w:val="both"/>
        <w:rPr>
          <w:rStyle w:val="word"/>
          <w:lang w:val="ru-RU"/>
        </w:rPr>
      </w:pPr>
      <w:r w:rsidRPr="006A4971">
        <w:rPr>
          <w:rStyle w:val="word"/>
          <w:lang w:val="ru-RU"/>
        </w:rPr>
        <w:t xml:space="preserve">- </w:t>
      </w:r>
      <w:r w:rsidRPr="00EA5F69">
        <w:rPr>
          <w:rStyle w:val="word"/>
          <w:lang w:val="ru-RU"/>
        </w:rPr>
        <w:t>финансовый</w:t>
      </w:r>
      <w:r>
        <w:rPr>
          <w:rStyle w:val="word"/>
          <w:lang w:val="ru-RU"/>
        </w:rPr>
        <w:t xml:space="preserve"> </w:t>
      </w:r>
      <w:r w:rsidRPr="00EA5F69">
        <w:rPr>
          <w:rStyle w:val="word"/>
          <w:lang w:val="ru-RU"/>
        </w:rPr>
        <w:t>план</w:t>
      </w:r>
    </w:p>
    <w:p w:rsidR="006A4709" w:rsidRPr="00EA5F69" w:rsidRDefault="006A4709" w:rsidP="00EA5F69">
      <w:pPr>
        <w:spacing w:before="0" w:beforeAutospacing="0" w:after="0" w:afterAutospacing="0"/>
        <w:ind w:firstLine="710"/>
        <w:jc w:val="both"/>
        <w:rPr>
          <w:rStyle w:val="word"/>
          <w:lang w:val="ru-RU"/>
        </w:rPr>
      </w:pPr>
      <w:r w:rsidRPr="006A4971">
        <w:rPr>
          <w:rStyle w:val="word"/>
          <w:lang w:val="ru-RU"/>
        </w:rPr>
        <w:t xml:space="preserve">- </w:t>
      </w:r>
      <w:r w:rsidRPr="00EA5F69">
        <w:rPr>
          <w:rStyle w:val="word"/>
          <w:lang w:val="ru-RU"/>
        </w:rPr>
        <w:t>план</w:t>
      </w:r>
      <w:r>
        <w:rPr>
          <w:rStyle w:val="word"/>
          <w:lang w:val="ru-RU"/>
        </w:rPr>
        <w:t xml:space="preserve"> </w:t>
      </w:r>
      <w:r w:rsidRPr="00EA5F69">
        <w:rPr>
          <w:rStyle w:val="word"/>
          <w:lang w:val="ru-RU"/>
        </w:rPr>
        <w:t>маркетинга</w:t>
      </w:r>
    </w:p>
    <w:p w:rsidR="006A4709" w:rsidRPr="006A4971" w:rsidRDefault="006A4709" w:rsidP="00EA5F69">
      <w:pPr>
        <w:spacing w:before="0" w:beforeAutospacing="0" w:after="0" w:afterAutospacing="0"/>
        <w:ind w:firstLine="710"/>
        <w:jc w:val="both"/>
        <w:rPr>
          <w:rStyle w:val="word"/>
          <w:lang w:val="ru-RU"/>
        </w:rPr>
      </w:pPr>
      <w:r w:rsidRPr="006A4971">
        <w:rPr>
          <w:rStyle w:val="word"/>
          <w:lang w:val="ru-RU"/>
        </w:rPr>
        <w:t xml:space="preserve">- </w:t>
      </w:r>
      <w:r w:rsidRPr="00EA5F69">
        <w:rPr>
          <w:rStyle w:val="word"/>
          <w:lang w:val="ru-RU"/>
        </w:rPr>
        <w:t>план</w:t>
      </w:r>
      <w:r>
        <w:rPr>
          <w:rStyle w:val="word"/>
          <w:lang w:val="ru-RU"/>
        </w:rPr>
        <w:t xml:space="preserve"> </w:t>
      </w:r>
      <w:r w:rsidRPr="00EA5F69">
        <w:rPr>
          <w:rStyle w:val="word"/>
          <w:lang w:val="ru-RU"/>
        </w:rPr>
        <w:t>производства</w:t>
      </w:r>
    </w:p>
    <w:p w:rsidR="006A4709" w:rsidRDefault="006A4709" w:rsidP="00EA5F69">
      <w:pPr>
        <w:spacing w:before="0" w:beforeAutospacing="0" w:after="0" w:afterAutospacing="0"/>
        <w:ind w:firstLine="710"/>
        <w:jc w:val="both"/>
        <w:rPr>
          <w:rStyle w:val="word"/>
          <w:lang w:val="ru-RU"/>
        </w:rPr>
      </w:pPr>
      <w:r w:rsidRPr="00C72970">
        <w:rPr>
          <w:rStyle w:val="word"/>
          <w:lang w:val="ru-RU"/>
        </w:rPr>
        <w:t>Процесс</w:t>
      </w:r>
      <w:r>
        <w:rPr>
          <w:rStyle w:val="word"/>
          <w:lang w:val="ru-RU"/>
        </w:rPr>
        <w:t xml:space="preserve"> </w:t>
      </w:r>
      <w:r w:rsidRPr="00C72970">
        <w:rPr>
          <w:rStyle w:val="word"/>
          <w:lang w:val="ru-RU"/>
        </w:rPr>
        <w:t>планирования</w:t>
      </w:r>
      <w:r>
        <w:rPr>
          <w:rStyle w:val="word"/>
          <w:lang w:val="ru-RU"/>
        </w:rPr>
        <w:t xml:space="preserve"> </w:t>
      </w:r>
      <w:r w:rsidRPr="00C72970">
        <w:rPr>
          <w:rStyle w:val="word"/>
          <w:lang w:val="ru-RU"/>
        </w:rPr>
        <w:t>сложный</w:t>
      </w:r>
      <w:r>
        <w:rPr>
          <w:rStyle w:val="word"/>
          <w:lang w:val="ru-RU"/>
        </w:rPr>
        <w:t xml:space="preserve"> </w:t>
      </w:r>
      <w:r w:rsidRPr="00C72970">
        <w:rPr>
          <w:rStyle w:val="word"/>
          <w:lang w:val="ru-RU"/>
        </w:rPr>
        <w:t>и</w:t>
      </w:r>
      <w:r>
        <w:rPr>
          <w:rStyle w:val="word"/>
          <w:lang w:val="ru-RU"/>
        </w:rPr>
        <w:t xml:space="preserve"> </w:t>
      </w:r>
      <w:r w:rsidRPr="00C72970">
        <w:rPr>
          <w:rStyle w:val="word"/>
          <w:lang w:val="ru-RU"/>
        </w:rPr>
        <w:t>много</w:t>
      </w:r>
      <w:r>
        <w:rPr>
          <w:rStyle w:val="word"/>
          <w:lang w:val="ru-RU"/>
        </w:rPr>
        <w:t xml:space="preserve"> </w:t>
      </w:r>
      <w:r w:rsidRPr="00C72970">
        <w:rPr>
          <w:rStyle w:val="word"/>
          <w:lang w:val="ru-RU"/>
        </w:rPr>
        <w:t>факторный</w:t>
      </w:r>
      <w:r>
        <w:rPr>
          <w:rStyle w:val="word"/>
          <w:lang w:val="ru-RU"/>
        </w:rPr>
        <w:t xml:space="preserve"> </w:t>
      </w:r>
      <w:r w:rsidRPr="00C72970">
        <w:rPr>
          <w:rStyle w:val="word"/>
          <w:lang w:val="ru-RU"/>
        </w:rPr>
        <w:t>процесс</w:t>
      </w:r>
      <w:r>
        <w:rPr>
          <w:rStyle w:val="word"/>
          <w:lang w:val="ru-RU"/>
        </w:rPr>
        <w:t xml:space="preserve">, </w:t>
      </w:r>
      <w:r w:rsidRPr="00C72970">
        <w:rPr>
          <w:rStyle w:val="word"/>
          <w:lang w:val="ru-RU"/>
        </w:rPr>
        <w:t>состоящий</w:t>
      </w:r>
      <w:r>
        <w:rPr>
          <w:rStyle w:val="word"/>
          <w:lang w:val="ru-RU"/>
        </w:rPr>
        <w:t xml:space="preserve"> </w:t>
      </w:r>
      <w:r w:rsidRPr="00C72970">
        <w:rPr>
          <w:rStyle w:val="word"/>
          <w:lang w:val="ru-RU"/>
        </w:rPr>
        <w:t>не</w:t>
      </w:r>
      <w:r>
        <w:rPr>
          <w:rStyle w:val="word"/>
          <w:lang w:val="ru-RU"/>
        </w:rPr>
        <w:t xml:space="preserve"> </w:t>
      </w:r>
      <w:r w:rsidRPr="00C72970">
        <w:rPr>
          <w:rStyle w:val="word"/>
          <w:lang w:val="ru-RU"/>
        </w:rPr>
        <w:t>только</w:t>
      </w:r>
      <w:r>
        <w:rPr>
          <w:rStyle w:val="word"/>
          <w:lang w:val="ru-RU"/>
        </w:rPr>
        <w:t xml:space="preserve"> </w:t>
      </w:r>
      <w:r w:rsidRPr="00C72970">
        <w:rPr>
          <w:rStyle w:val="word"/>
          <w:lang w:val="ru-RU"/>
        </w:rPr>
        <w:t>из</w:t>
      </w:r>
      <w:r>
        <w:rPr>
          <w:rStyle w:val="word"/>
          <w:lang w:val="ru-RU"/>
        </w:rPr>
        <w:t xml:space="preserve"> </w:t>
      </w:r>
      <w:r w:rsidRPr="00C72970">
        <w:rPr>
          <w:rStyle w:val="word"/>
          <w:lang w:val="ru-RU"/>
        </w:rPr>
        <w:t>расчетов</w:t>
      </w:r>
      <w:r>
        <w:rPr>
          <w:rStyle w:val="word"/>
          <w:lang w:val="ru-RU"/>
        </w:rPr>
        <w:t xml:space="preserve"> </w:t>
      </w:r>
      <w:r w:rsidRPr="00C72970">
        <w:rPr>
          <w:rStyle w:val="word"/>
          <w:lang w:val="ru-RU"/>
        </w:rPr>
        <w:t>показателей</w:t>
      </w:r>
      <w:r>
        <w:rPr>
          <w:rStyle w:val="word"/>
          <w:lang w:val="ru-RU"/>
        </w:rPr>
        <w:t xml:space="preserve"> </w:t>
      </w:r>
      <w:r w:rsidRPr="00C72970">
        <w:rPr>
          <w:rStyle w:val="word"/>
          <w:lang w:val="ru-RU"/>
        </w:rPr>
        <w:t>состояния</w:t>
      </w:r>
      <w:r>
        <w:rPr>
          <w:rStyle w:val="word"/>
          <w:lang w:val="ru-RU"/>
        </w:rPr>
        <w:t xml:space="preserve"> </w:t>
      </w:r>
      <w:r w:rsidRPr="00C72970">
        <w:rPr>
          <w:rStyle w:val="word"/>
          <w:lang w:val="ru-RU"/>
        </w:rPr>
        <w:t>в</w:t>
      </w:r>
      <w:r w:rsidRPr="00EA5F69">
        <w:rPr>
          <w:rStyle w:val="word"/>
          <w:lang w:val="ru-RU"/>
        </w:rPr>
        <w:t> </w:t>
      </w:r>
      <w:r w:rsidRPr="00C72970">
        <w:rPr>
          <w:rStyle w:val="word"/>
          <w:lang w:val="ru-RU"/>
        </w:rPr>
        <w:t>будущем</w:t>
      </w:r>
      <w:r>
        <w:rPr>
          <w:rStyle w:val="word"/>
          <w:lang w:val="ru-RU"/>
        </w:rPr>
        <w:t xml:space="preserve">, </w:t>
      </w:r>
      <w:r w:rsidRPr="00C72970">
        <w:rPr>
          <w:rStyle w:val="word"/>
          <w:lang w:val="ru-RU"/>
        </w:rPr>
        <w:t>но</w:t>
      </w:r>
      <w:r>
        <w:rPr>
          <w:rStyle w:val="word"/>
          <w:lang w:val="ru-RU"/>
        </w:rPr>
        <w:t xml:space="preserve"> </w:t>
      </w:r>
      <w:r w:rsidRPr="00C72970">
        <w:rPr>
          <w:rStyle w:val="word"/>
          <w:lang w:val="ru-RU"/>
        </w:rPr>
        <w:t>и</w:t>
      </w:r>
      <w:r>
        <w:rPr>
          <w:rStyle w:val="word"/>
          <w:lang w:val="ru-RU"/>
        </w:rPr>
        <w:t xml:space="preserve"> </w:t>
      </w:r>
      <w:r w:rsidRPr="00C72970">
        <w:rPr>
          <w:rStyle w:val="word"/>
          <w:lang w:val="ru-RU"/>
        </w:rPr>
        <w:t>в</w:t>
      </w:r>
      <w:r>
        <w:rPr>
          <w:rStyle w:val="word"/>
          <w:lang w:val="ru-RU"/>
        </w:rPr>
        <w:t xml:space="preserve"> </w:t>
      </w:r>
      <w:r w:rsidRPr="00C72970">
        <w:rPr>
          <w:rStyle w:val="word"/>
          <w:lang w:val="ru-RU"/>
        </w:rPr>
        <w:t>большей</w:t>
      </w:r>
      <w:r>
        <w:rPr>
          <w:rStyle w:val="word"/>
          <w:lang w:val="ru-RU"/>
        </w:rPr>
        <w:t xml:space="preserve"> </w:t>
      </w:r>
      <w:r w:rsidRPr="00C72970">
        <w:rPr>
          <w:rStyle w:val="word"/>
          <w:lang w:val="ru-RU"/>
        </w:rPr>
        <w:t>степени</w:t>
      </w:r>
      <w:r>
        <w:rPr>
          <w:rStyle w:val="word"/>
          <w:lang w:val="ru-RU"/>
        </w:rPr>
        <w:t xml:space="preserve"> </w:t>
      </w:r>
      <w:r w:rsidRPr="00C72970">
        <w:rPr>
          <w:rStyle w:val="word"/>
          <w:lang w:val="ru-RU"/>
        </w:rPr>
        <w:t>отражающий</w:t>
      </w:r>
      <w:r>
        <w:rPr>
          <w:rStyle w:val="word"/>
          <w:lang w:val="ru-RU"/>
        </w:rPr>
        <w:t xml:space="preserve"> </w:t>
      </w:r>
      <w:r w:rsidRPr="00C72970">
        <w:rPr>
          <w:rStyle w:val="word"/>
          <w:lang w:val="ru-RU"/>
        </w:rPr>
        <w:t>основу</w:t>
      </w:r>
      <w:r>
        <w:rPr>
          <w:rStyle w:val="word"/>
          <w:lang w:val="ru-RU"/>
        </w:rPr>
        <w:t xml:space="preserve"> </w:t>
      </w:r>
      <w:r w:rsidRPr="00C72970">
        <w:rPr>
          <w:rStyle w:val="word"/>
          <w:lang w:val="ru-RU"/>
        </w:rPr>
        <w:t>достоверности</w:t>
      </w:r>
      <w:r>
        <w:rPr>
          <w:rStyle w:val="word"/>
          <w:lang w:val="ru-RU"/>
        </w:rPr>
        <w:t xml:space="preserve"> </w:t>
      </w:r>
      <w:r w:rsidRPr="00C72970">
        <w:rPr>
          <w:rStyle w:val="word"/>
          <w:lang w:val="ru-RU"/>
        </w:rPr>
        <w:t>сформированных</w:t>
      </w:r>
      <w:r w:rsidRPr="00EA5F69">
        <w:rPr>
          <w:rStyle w:val="word"/>
          <w:lang w:val="ru-RU"/>
        </w:rPr>
        <w:t> </w:t>
      </w:r>
      <w:r w:rsidRPr="00C72970">
        <w:rPr>
          <w:rStyle w:val="word"/>
          <w:lang w:val="ru-RU"/>
        </w:rPr>
        <w:t>параметров</w:t>
      </w:r>
      <w:r>
        <w:rPr>
          <w:rStyle w:val="word"/>
          <w:lang w:val="ru-RU"/>
        </w:rPr>
        <w:t xml:space="preserve"> </w:t>
      </w:r>
      <w:r w:rsidRPr="00C72970">
        <w:rPr>
          <w:rStyle w:val="word"/>
          <w:lang w:val="ru-RU"/>
        </w:rPr>
        <w:t>конкурентов</w:t>
      </w:r>
      <w:r>
        <w:rPr>
          <w:rStyle w:val="word"/>
          <w:lang w:val="ru-RU"/>
        </w:rPr>
        <w:t xml:space="preserve"> </w:t>
      </w:r>
      <w:r w:rsidRPr="00C72970">
        <w:rPr>
          <w:rStyle w:val="word"/>
          <w:lang w:val="ru-RU"/>
        </w:rPr>
        <w:t>рынка</w:t>
      </w:r>
      <w:r>
        <w:rPr>
          <w:rStyle w:val="word"/>
          <w:lang w:val="ru-RU"/>
        </w:rPr>
        <w:t xml:space="preserve"> </w:t>
      </w:r>
      <w:r w:rsidRPr="00C72970">
        <w:rPr>
          <w:rStyle w:val="word"/>
          <w:lang w:val="ru-RU"/>
        </w:rPr>
        <w:t>и</w:t>
      </w:r>
      <w:r>
        <w:rPr>
          <w:rStyle w:val="word"/>
          <w:lang w:val="ru-RU"/>
        </w:rPr>
        <w:t xml:space="preserve"> </w:t>
      </w:r>
      <w:r w:rsidRPr="00C72970">
        <w:rPr>
          <w:rStyle w:val="word"/>
          <w:lang w:val="ru-RU"/>
        </w:rPr>
        <w:t>бизнес</w:t>
      </w:r>
      <w:r>
        <w:rPr>
          <w:rStyle w:val="word"/>
          <w:lang w:val="ru-RU"/>
        </w:rPr>
        <w:t xml:space="preserve"> </w:t>
      </w:r>
      <w:r w:rsidRPr="00C72970">
        <w:rPr>
          <w:rStyle w:val="word"/>
          <w:lang w:val="ru-RU"/>
        </w:rPr>
        <w:t>среды</w:t>
      </w:r>
      <w:r>
        <w:rPr>
          <w:rStyle w:val="word"/>
          <w:lang w:val="ru-RU"/>
        </w:rPr>
        <w:t xml:space="preserve"> </w:t>
      </w:r>
      <w:r w:rsidRPr="00C72970">
        <w:rPr>
          <w:rStyle w:val="word"/>
          <w:lang w:val="ru-RU"/>
        </w:rPr>
        <w:t>предпринимателя</w:t>
      </w:r>
      <w:r w:rsidRPr="006A4971">
        <w:rPr>
          <w:rStyle w:val="word"/>
          <w:lang w:val="ru-RU"/>
        </w:rPr>
        <w:t>.</w:t>
      </w:r>
      <w:r w:rsidRPr="00EA5F69">
        <w:rPr>
          <w:rStyle w:val="word"/>
          <w:lang w:val="ru-RU"/>
        </w:rPr>
        <w:t> </w:t>
      </w:r>
      <w:r w:rsidRPr="00C72970">
        <w:rPr>
          <w:rStyle w:val="word"/>
          <w:lang w:val="ru-RU"/>
        </w:rPr>
        <w:t>Все</w:t>
      </w:r>
      <w:r>
        <w:rPr>
          <w:rStyle w:val="word"/>
          <w:lang w:val="ru-RU"/>
        </w:rPr>
        <w:t xml:space="preserve"> </w:t>
      </w:r>
      <w:r w:rsidRPr="00C72970">
        <w:rPr>
          <w:rStyle w:val="word"/>
          <w:lang w:val="ru-RU"/>
        </w:rPr>
        <w:t>элементарные</w:t>
      </w:r>
      <w:r>
        <w:rPr>
          <w:rStyle w:val="word"/>
          <w:lang w:val="ru-RU"/>
        </w:rPr>
        <w:t xml:space="preserve"> </w:t>
      </w:r>
      <w:r w:rsidRPr="00C72970">
        <w:rPr>
          <w:rStyle w:val="word"/>
          <w:lang w:val="ru-RU"/>
        </w:rPr>
        <w:t>части</w:t>
      </w:r>
      <w:r>
        <w:rPr>
          <w:rStyle w:val="word"/>
          <w:lang w:val="ru-RU"/>
        </w:rPr>
        <w:t xml:space="preserve"> </w:t>
      </w:r>
      <w:r w:rsidRPr="00EA5F69">
        <w:rPr>
          <w:rStyle w:val="word"/>
          <w:lang w:val="ru-RU"/>
        </w:rPr>
        <w:t>планирования</w:t>
      </w:r>
      <w:r>
        <w:rPr>
          <w:rStyle w:val="word"/>
          <w:lang w:val="ru-RU"/>
        </w:rPr>
        <w:t xml:space="preserve"> </w:t>
      </w:r>
      <w:r w:rsidRPr="00EA5F69">
        <w:rPr>
          <w:rStyle w:val="word"/>
          <w:lang w:val="ru-RU"/>
        </w:rPr>
        <w:t>можно</w:t>
      </w:r>
      <w:r>
        <w:rPr>
          <w:rStyle w:val="word"/>
          <w:lang w:val="ru-RU"/>
        </w:rPr>
        <w:t xml:space="preserve"> </w:t>
      </w:r>
      <w:r w:rsidRPr="00EA5F69">
        <w:rPr>
          <w:rStyle w:val="word"/>
          <w:lang w:val="ru-RU"/>
        </w:rPr>
        <w:t>выделить</w:t>
      </w:r>
      <w:r>
        <w:rPr>
          <w:rStyle w:val="word"/>
          <w:lang w:val="ru-RU"/>
        </w:rPr>
        <w:t xml:space="preserve"> </w:t>
      </w:r>
      <w:r w:rsidRPr="00C72970">
        <w:rPr>
          <w:rStyle w:val="word"/>
          <w:lang w:val="ru-RU"/>
        </w:rPr>
        <w:t>и</w:t>
      </w:r>
      <w:r>
        <w:rPr>
          <w:rStyle w:val="word"/>
          <w:lang w:val="ru-RU"/>
        </w:rPr>
        <w:t xml:space="preserve"> </w:t>
      </w:r>
      <w:r w:rsidRPr="00C72970">
        <w:rPr>
          <w:rStyle w:val="word"/>
          <w:lang w:val="ru-RU"/>
        </w:rPr>
        <w:t>охарактеризовать</w:t>
      </w:r>
      <w:r>
        <w:rPr>
          <w:rStyle w:val="word"/>
          <w:lang w:val="ru-RU"/>
        </w:rPr>
        <w:t xml:space="preserve"> </w:t>
      </w:r>
      <w:r w:rsidRPr="00C72970">
        <w:rPr>
          <w:rStyle w:val="word"/>
          <w:lang w:val="ru-RU"/>
        </w:rPr>
        <w:t>с</w:t>
      </w:r>
      <w:r>
        <w:rPr>
          <w:rStyle w:val="word"/>
          <w:lang w:val="ru-RU"/>
        </w:rPr>
        <w:t xml:space="preserve"> </w:t>
      </w:r>
      <w:r w:rsidRPr="00C72970">
        <w:rPr>
          <w:rStyle w:val="word"/>
          <w:lang w:val="ru-RU"/>
        </w:rPr>
        <w:t>позиции</w:t>
      </w:r>
      <w:r>
        <w:rPr>
          <w:rStyle w:val="word"/>
          <w:lang w:val="ru-RU"/>
        </w:rPr>
        <w:t xml:space="preserve"> </w:t>
      </w:r>
      <w:r w:rsidRPr="00EA5F69">
        <w:rPr>
          <w:rStyle w:val="word"/>
          <w:lang w:val="ru-RU"/>
        </w:rPr>
        <w:t>постановки задачи</w:t>
      </w:r>
      <w:r>
        <w:rPr>
          <w:rStyle w:val="word"/>
          <w:lang w:val="ru-RU"/>
        </w:rPr>
        <w:t xml:space="preserve"> </w:t>
      </w:r>
      <w:r w:rsidRPr="00C72970">
        <w:rPr>
          <w:rStyle w:val="word"/>
          <w:lang w:val="ru-RU"/>
        </w:rPr>
        <w:t>системности</w:t>
      </w:r>
      <w:r>
        <w:rPr>
          <w:rStyle w:val="word"/>
          <w:lang w:val="ru-RU"/>
        </w:rPr>
        <w:t>,</w:t>
      </w:r>
      <w:r w:rsidRPr="00EA5F69">
        <w:rPr>
          <w:rStyle w:val="word"/>
          <w:lang w:val="ru-RU"/>
        </w:rPr>
        <w:t> а</w:t>
      </w:r>
      <w:r>
        <w:rPr>
          <w:rStyle w:val="word"/>
          <w:lang w:val="ru-RU"/>
        </w:rPr>
        <w:t xml:space="preserve"> </w:t>
      </w:r>
      <w:r w:rsidRPr="00EA5F69">
        <w:rPr>
          <w:rStyle w:val="word"/>
          <w:lang w:val="ru-RU"/>
        </w:rPr>
        <w:t>также</w:t>
      </w:r>
      <w:r>
        <w:rPr>
          <w:rStyle w:val="word"/>
          <w:lang w:val="ru-RU"/>
        </w:rPr>
        <w:t xml:space="preserve"> </w:t>
      </w:r>
      <w:r w:rsidRPr="00EA5F69">
        <w:rPr>
          <w:rStyle w:val="word"/>
          <w:lang w:val="ru-RU"/>
        </w:rPr>
        <w:t>отношением</w:t>
      </w:r>
      <w:r>
        <w:rPr>
          <w:rStyle w:val="word"/>
          <w:lang w:val="ru-RU"/>
        </w:rPr>
        <w:t xml:space="preserve"> </w:t>
      </w:r>
      <w:r w:rsidRPr="00C72970">
        <w:rPr>
          <w:rStyle w:val="word"/>
          <w:lang w:val="ru-RU"/>
        </w:rPr>
        <w:t>к</w:t>
      </w:r>
      <w:r>
        <w:rPr>
          <w:rStyle w:val="word"/>
          <w:lang w:val="ru-RU"/>
        </w:rPr>
        <w:t xml:space="preserve"> </w:t>
      </w:r>
      <w:r w:rsidRPr="00C72970">
        <w:rPr>
          <w:rStyle w:val="word"/>
          <w:lang w:val="ru-RU"/>
        </w:rPr>
        <w:t>другим</w:t>
      </w:r>
      <w:r>
        <w:rPr>
          <w:rStyle w:val="word"/>
          <w:lang w:val="ru-RU"/>
        </w:rPr>
        <w:t xml:space="preserve"> </w:t>
      </w:r>
      <w:r w:rsidRPr="00C72970">
        <w:rPr>
          <w:rStyle w:val="word"/>
          <w:lang w:val="ru-RU"/>
        </w:rPr>
        <w:t>процессам</w:t>
      </w:r>
      <w:r>
        <w:rPr>
          <w:rStyle w:val="word"/>
          <w:lang w:val="ru-RU"/>
        </w:rPr>
        <w:t xml:space="preserve"> </w:t>
      </w:r>
      <w:r w:rsidRPr="00C72970">
        <w:rPr>
          <w:rStyle w:val="word"/>
          <w:lang w:val="ru-RU"/>
        </w:rPr>
        <w:t>и</w:t>
      </w:r>
      <w:r>
        <w:rPr>
          <w:rStyle w:val="word"/>
          <w:lang w:val="ru-RU"/>
        </w:rPr>
        <w:t xml:space="preserve"> </w:t>
      </w:r>
      <w:r w:rsidRPr="00C72970">
        <w:rPr>
          <w:rStyle w:val="word"/>
          <w:lang w:val="ru-RU"/>
        </w:rPr>
        <w:t>участвующим</w:t>
      </w:r>
      <w:r>
        <w:rPr>
          <w:rStyle w:val="word"/>
          <w:lang w:val="ru-RU"/>
        </w:rPr>
        <w:t xml:space="preserve"> интересом </w:t>
      </w:r>
      <w:r w:rsidRPr="00C72970">
        <w:rPr>
          <w:rStyle w:val="word"/>
          <w:lang w:val="ru-RU"/>
        </w:rPr>
        <w:t>в</w:t>
      </w:r>
      <w:r>
        <w:rPr>
          <w:rStyle w:val="word"/>
          <w:lang w:val="ru-RU"/>
        </w:rPr>
        <w:t xml:space="preserve"> </w:t>
      </w:r>
      <w:r w:rsidRPr="00C72970">
        <w:rPr>
          <w:rStyle w:val="word"/>
          <w:lang w:val="ru-RU"/>
        </w:rPr>
        <w:t>обмене</w:t>
      </w:r>
      <w:r>
        <w:rPr>
          <w:rStyle w:val="word"/>
          <w:lang w:val="ru-RU"/>
        </w:rPr>
        <w:t xml:space="preserve"> </w:t>
      </w:r>
      <w:r w:rsidRPr="00EA5F69">
        <w:rPr>
          <w:rStyle w:val="word"/>
          <w:lang w:val="ru-RU"/>
        </w:rPr>
        <w:t>информации</w:t>
      </w:r>
      <w:r w:rsidRPr="006A4971">
        <w:rPr>
          <w:rStyle w:val="word"/>
          <w:lang w:val="ru-RU"/>
        </w:rPr>
        <w:t xml:space="preserve">. </w:t>
      </w:r>
    </w:p>
    <w:p w:rsidR="006A4709" w:rsidRDefault="006A4709" w:rsidP="00EA5F69">
      <w:pPr>
        <w:spacing w:before="0" w:beforeAutospacing="0" w:after="0" w:afterAutospacing="0"/>
        <w:ind w:firstLine="710"/>
        <w:jc w:val="both"/>
        <w:rPr>
          <w:rStyle w:val="word"/>
          <w:lang w:val="ru-RU"/>
        </w:rPr>
      </w:pPr>
      <w:r w:rsidRPr="00EA5F69">
        <w:rPr>
          <w:rStyle w:val="word"/>
          <w:lang w:val="ru-RU"/>
        </w:rPr>
        <w:lastRenderedPageBreak/>
        <w:t>В</w:t>
      </w:r>
      <w:r>
        <w:rPr>
          <w:rStyle w:val="word"/>
          <w:lang w:val="ru-RU"/>
        </w:rPr>
        <w:t xml:space="preserve"> </w:t>
      </w:r>
      <w:r w:rsidRPr="00C72970">
        <w:rPr>
          <w:rStyle w:val="word"/>
          <w:lang w:val="ru-RU"/>
        </w:rPr>
        <w:t>структурности</w:t>
      </w:r>
      <w:r>
        <w:rPr>
          <w:rStyle w:val="word"/>
          <w:lang w:val="ru-RU"/>
        </w:rPr>
        <w:t xml:space="preserve"> </w:t>
      </w:r>
      <w:r w:rsidRPr="00EA5F69">
        <w:rPr>
          <w:rStyle w:val="word"/>
          <w:lang w:val="ru-RU"/>
        </w:rPr>
        <w:t>планирования</w:t>
      </w:r>
      <w:r>
        <w:rPr>
          <w:rStyle w:val="word"/>
          <w:lang w:val="ru-RU"/>
        </w:rPr>
        <w:t xml:space="preserve"> </w:t>
      </w:r>
      <w:r w:rsidRPr="00EA5F69">
        <w:rPr>
          <w:rStyle w:val="word"/>
          <w:lang w:val="ru-RU"/>
        </w:rPr>
        <w:t>можно</w:t>
      </w:r>
      <w:r>
        <w:rPr>
          <w:rStyle w:val="word"/>
          <w:lang w:val="ru-RU"/>
        </w:rPr>
        <w:t xml:space="preserve"> </w:t>
      </w:r>
      <w:r w:rsidRPr="00EA5F69">
        <w:rPr>
          <w:rStyle w:val="word"/>
          <w:lang w:val="ru-RU"/>
        </w:rPr>
        <w:t>рассматривать</w:t>
      </w:r>
      <w:r>
        <w:rPr>
          <w:rStyle w:val="word"/>
          <w:lang w:val="ru-RU"/>
        </w:rPr>
        <w:t xml:space="preserve"> </w:t>
      </w:r>
      <w:r w:rsidRPr="00C72970">
        <w:rPr>
          <w:rStyle w:val="word"/>
          <w:lang w:val="ru-RU"/>
        </w:rPr>
        <w:t>некоторые</w:t>
      </w:r>
      <w:r>
        <w:rPr>
          <w:rStyle w:val="word"/>
          <w:lang w:val="ru-RU"/>
        </w:rPr>
        <w:t xml:space="preserve"> </w:t>
      </w:r>
      <w:r w:rsidRPr="00C72970">
        <w:rPr>
          <w:rStyle w:val="word"/>
          <w:lang w:val="ru-RU"/>
        </w:rPr>
        <w:t>участки</w:t>
      </w:r>
      <w:r>
        <w:rPr>
          <w:rStyle w:val="word"/>
          <w:lang w:val="ru-RU"/>
        </w:rPr>
        <w:t xml:space="preserve"> </w:t>
      </w:r>
      <w:r w:rsidRPr="00C72970">
        <w:rPr>
          <w:rStyle w:val="word"/>
          <w:lang w:val="ru-RU"/>
        </w:rPr>
        <w:t>собственной</w:t>
      </w:r>
      <w:r>
        <w:rPr>
          <w:rStyle w:val="word"/>
          <w:lang w:val="ru-RU"/>
        </w:rPr>
        <w:t xml:space="preserve"> </w:t>
      </w:r>
      <w:r w:rsidRPr="00C72970">
        <w:rPr>
          <w:rStyle w:val="word"/>
          <w:lang w:val="ru-RU"/>
        </w:rPr>
        <w:t>реализации</w:t>
      </w:r>
      <w:r>
        <w:rPr>
          <w:rStyle w:val="word"/>
          <w:lang w:val="ru-RU"/>
        </w:rPr>
        <w:t xml:space="preserve"> </w:t>
      </w:r>
      <w:r w:rsidRPr="00C72970">
        <w:rPr>
          <w:rStyle w:val="word"/>
          <w:lang w:val="ru-RU"/>
        </w:rPr>
        <w:t>более</w:t>
      </w:r>
      <w:r>
        <w:rPr>
          <w:rStyle w:val="word"/>
          <w:lang w:val="ru-RU"/>
        </w:rPr>
        <w:t xml:space="preserve"> </w:t>
      </w:r>
      <w:r w:rsidRPr="00C72970">
        <w:rPr>
          <w:rStyle w:val="word"/>
          <w:lang w:val="ru-RU"/>
        </w:rPr>
        <w:t>детально</w:t>
      </w:r>
      <w:r>
        <w:rPr>
          <w:rStyle w:val="word"/>
          <w:lang w:val="ru-RU"/>
        </w:rPr>
        <w:t xml:space="preserve">   </w:t>
      </w:r>
      <w:r w:rsidRPr="00C72970">
        <w:rPr>
          <w:rStyle w:val="word"/>
          <w:lang w:val="ru-RU"/>
        </w:rPr>
        <w:t>называе</w:t>
      </w:r>
      <w:r>
        <w:rPr>
          <w:rStyle w:val="word"/>
          <w:lang w:val="ru-RU"/>
        </w:rPr>
        <w:t xml:space="preserve">мыми </w:t>
      </w:r>
      <w:r w:rsidRPr="00C72970">
        <w:rPr>
          <w:rStyle w:val="word"/>
          <w:lang w:val="ru-RU"/>
        </w:rPr>
        <w:t>фазами</w:t>
      </w:r>
      <w:r>
        <w:rPr>
          <w:rStyle w:val="word"/>
          <w:lang w:val="ru-RU"/>
        </w:rPr>
        <w:t xml:space="preserve"> </w:t>
      </w:r>
      <w:r w:rsidRPr="00C72970">
        <w:rPr>
          <w:rStyle w:val="word"/>
          <w:lang w:val="ru-RU"/>
        </w:rPr>
        <w:t>среди</w:t>
      </w:r>
      <w:r>
        <w:rPr>
          <w:rStyle w:val="word"/>
          <w:lang w:val="ru-RU"/>
        </w:rPr>
        <w:t xml:space="preserve"> </w:t>
      </w:r>
      <w:r w:rsidRPr="00C72970">
        <w:rPr>
          <w:rStyle w:val="word"/>
          <w:lang w:val="ru-RU"/>
        </w:rPr>
        <w:t>которых</w:t>
      </w:r>
      <w:r>
        <w:rPr>
          <w:rStyle w:val="word"/>
          <w:lang w:val="ru-RU"/>
        </w:rPr>
        <w:t xml:space="preserve"> </w:t>
      </w:r>
      <w:r w:rsidRPr="00C72970">
        <w:rPr>
          <w:rStyle w:val="word"/>
          <w:lang w:val="ru-RU"/>
        </w:rPr>
        <w:t>ярко</w:t>
      </w:r>
      <w:r>
        <w:rPr>
          <w:rStyle w:val="word"/>
          <w:lang w:val="ru-RU"/>
        </w:rPr>
        <w:t xml:space="preserve"> </w:t>
      </w:r>
      <w:r w:rsidRPr="00C72970">
        <w:rPr>
          <w:rStyle w:val="word"/>
          <w:lang w:val="ru-RU"/>
        </w:rPr>
        <w:t>выражен</w:t>
      </w:r>
      <w:r>
        <w:rPr>
          <w:rStyle w:val="word"/>
          <w:lang w:val="ru-RU"/>
        </w:rPr>
        <w:t xml:space="preserve">ы </w:t>
      </w:r>
      <w:r w:rsidRPr="00C72970">
        <w:rPr>
          <w:rStyle w:val="word"/>
          <w:lang w:val="ru-RU"/>
        </w:rPr>
        <w:t>сформированные</w:t>
      </w:r>
      <w:r>
        <w:rPr>
          <w:rStyle w:val="word"/>
          <w:lang w:val="ru-RU"/>
        </w:rPr>
        <w:t xml:space="preserve"> </w:t>
      </w:r>
      <w:r w:rsidRPr="00C72970">
        <w:rPr>
          <w:rStyle w:val="word"/>
          <w:lang w:val="ru-RU"/>
        </w:rPr>
        <w:t>следующие</w:t>
      </w:r>
      <w:r w:rsidRPr="00C72970">
        <w:t> </w:t>
      </w:r>
      <w:r w:rsidRPr="006A4971">
        <w:rPr>
          <w:rStyle w:val="word"/>
          <w:lang w:val="ru-RU"/>
        </w:rPr>
        <w:t>[</w:t>
      </w:r>
      <w:r w:rsidRPr="00C72970">
        <w:rPr>
          <w:rStyle w:val="word"/>
          <w:lang w:val="ru-RU"/>
        </w:rPr>
        <w:t>6</w:t>
      </w:r>
      <w:r w:rsidRPr="006A4971">
        <w:rPr>
          <w:rStyle w:val="word"/>
          <w:lang w:val="ru-RU"/>
        </w:rPr>
        <w:t xml:space="preserve">]: </w:t>
      </w:r>
      <w:r w:rsidRPr="005E451C">
        <w:rPr>
          <w:rStyle w:val="word"/>
          <w:lang w:val="ru-RU"/>
        </w:rPr>
        <w:t>поиск</w:t>
      </w:r>
      <w:r w:rsidRPr="006A4971">
        <w:rPr>
          <w:rStyle w:val="word"/>
          <w:lang w:val="ru-RU"/>
        </w:rPr>
        <w:t xml:space="preserve">, </w:t>
      </w:r>
      <w:r w:rsidRPr="005E451C">
        <w:rPr>
          <w:rStyle w:val="word"/>
          <w:lang w:val="ru-RU"/>
        </w:rPr>
        <w:t>решение</w:t>
      </w:r>
      <w:r w:rsidRPr="006A4971">
        <w:rPr>
          <w:rStyle w:val="word"/>
          <w:lang w:val="ru-RU"/>
        </w:rPr>
        <w:t xml:space="preserve">, </w:t>
      </w:r>
      <w:r w:rsidRPr="005E451C">
        <w:rPr>
          <w:rStyle w:val="word"/>
          <w:lang w:val="ru-RU"/>
        </w:rPr>
        <w:t>оценка</w:t>
      </w:r>
      <w:r>
        <w:rPr>
          <w:rStyle w:val="word"/>
          <w:lang w:val="ru-RU"/>
        </w:rPr>
        <w:t xml:space="preserve"> </w:t>
      </w:r>
      <w:r w:rsidRPr="005E451C">
        <w:rPr>
          <w:rStyle w:val="word"/>
          <w:lang w:val="ru-RU"/>
        </w:rPr>
        <w:t>и</w:t>
      </w:r>
      <w:r>
        <w:rPr>
          <w:rStyle w:val="word"/>
          <w:lang w:val="ru-RU"/>
        </w:rPr>
        <w:t xml:space="preserve"> </w:t>
      </w:r>
      <w:r w:rsidRPr="005E451C">
        <w:rPr>
          <w:rStyle w:val="word"/>
          <w:lang w:val="ru-RU"/>
        </w:rPr>
        <w:t>контроль</w:t>
      </w:r>
      <w:r>
        <w:rPr>
          <w:rStyle w:val="word"/>
          <w:lang w:val="ru-RU"/>
        </w:rPr>
        <w:t xml:space="preserve"> </w:t>
      </w:r>
      <w:r w:rsidRPr="005E451C">
        <w:rPr>
          <w:rStyle w:val="word"/>
          <w:lang w:val="ru-RU"/>
        </w:rPr>
        <w:t>решений</w:t>
      </w:r>
      <w:r>
        <w:rPr>
          <w:rStyle w:val="word"/>
          <w:lang w:val="ru-RU"/>
        </w:rPr>
        <w:t xml:space="preserve"> </w:t>
      </w:r>
      <w:r w:rsidRPr="005E451C">
        <w:rPr>
          <w:rStyle w:val="word"/>
          <w:lang w:val="ru-RU"/>
        </w:rPr>
        <w:t>и</w:t>
      </w:r>
      <w:r>
        <w:rPr>
          <w:rStyle w:val="word"/>
          <w:lang w:val="ru-RU"/>
        </w:rPr>
        <w:t xml:space="preserve"> </w:t>
      </w:r>
      <w:r w:rsidRPr="005E451C">
        <w:rPr>
          <w:rStyle w:val="word"/>
          <w:lang w:val="ru-RU"/>
        </w:rPr>
        <w:t>проблем</w:t>
      </w:r>
      <w:r w:rsidRPr="006A4971">
        <w:rPr>
          <w:rStyle w:val="word"/>
          <w:lang w:val="ru-RU"/>
        </w:rPr>
        <w:t>.</w:t>
      </w:r>
    </w:p>
    <w:p w:rsidR="006A4709" w:rsidRPr="006A4971" w:rsidRDefault="006A4709" w:rsidP="00EA5F69">
      <w:pPr>
        <w:spacing w:before="0" w:beforeAutospacing="0" w:after="0" w:afterAutospacing="0"/>
        <w:ind w:firstLine="710"/>
        <w:jc w:val="both"/>
        <w:rPr>
          <w:rStyle w:val="word"/>
          <w:lang w:val="ru-RU"/>
        </w:rPr>
      </w:pPr>
      <w:r w:rsidRPr="00C72970">
        <w:rPr>
          <w:rStyle w:val="word"/>
          <w:lang w:val="ru-RU"/>
        </w:rPr>
        <w:t>Детализация</w:t>
      </w:r>
      <w:r>
        <w:rPr>
          <w:rStyle w:val="word"/>
          <w:lang w:val="ru-RU"/>
        </w:rPr>
        <w:t xml:space="preserve"> </w:t>
      </w:r>
      <w:r w:rsidRPr="00C72970">
        <w:rPr>
          <w:rStyle w:val="word"/>
          <w:lang w:val="ru-RU"/>
        </w:rPr>
        <w:t>и</w:t>
      </w:r>
      <w:r>
        <w:rPr>
          <w:rStyle w:val="word"/>
          <w:lang w:val="ru-RU"/>
        </w:rPr>
        <w:t xml:space="preserve"> </w:t>
      </w:r>
      <w:r w:rsidRPr="00C72970">
        <w:rPr>
          <w:rStyle w:val="word"/>
          <w:lang w:val="ru-RU"/>
        </w:rPr>
        <w:t>отношения</w:t>
      </w:r>
      <w:r>
        <w:rPr>
          <w:rStyle w:val="word"/>
          <w:lang w:val="ru-RU"/>
        </w:rPr>
        <w:t xml:space="preserve"> </w:t>
      </w:r>
      <w:r w:rsidRPr="00C72970">
        <w:rPr>
          <w:rStyle w:val="word"/>
          <w:lang w:val="ru-RU"/>
        </w:rPr>
        <w:t>к</w:t>
      </w:r>
      <w:r>
        <w:rPr>
          <w:rStyle w:val="word"/>
          <w:lang w:val="ru-RU"/>
        </w:rPr>
        <w:t xml:space="preserve"> </w:t>
      </w:r>
      <w:r w:rsidRPr="005E451C">
        <w:rPr>
          <w:rStyle w:val="word"/>
          <w:lang w:val="ru-RU"/>
        </w:rPr>
        <w:t>формированию</w:t>
      </w:r>
      <w:r>
        <w:rPr>
          <w:rStyle w:val="word"/>
          <w:lang w:val="ru-RU"/>
        </w:rPr>
        <w:t xml:space="preserve"> </w:t>
      </w:r>
      <w:r w:rsidRPr="005E451C">
        <w:rPr>
          <w:rStyle w:val="word"/>
          <w:lang w:val="ru-RU"/>
        </w:rPr>
        <w:t>фаз</w:t>
      </w:r>
      <w:r>
        <w:rPr>
          <w:rStyle w:val="word"/>
          <w:lang w:val="ru-RU"/>
        </w:rPr>
        <w:t xml:space="preserve"> </w:t>
      </w:r>
      <w:r w:rsidRPr="005E451C">
        <w:rPr>
          <w:rStyle w:val="word"/>
          <w:lang w:val="ru-RU"/>
        </w:rPr>
        <w:t>в</w:t>
      </w:r>
      <w:r>
        <w:rPr>
          <w:rStyle w:val="word"/>
          <w:lang w:val="ru-RU"/>
        </w:rPr>
        <w:t xml:space="preserve"> </w:t>
      </w:r>
      <w:r w:rsidRPr="005E451C">
        <w:rPr>
          <w:rStyle w:val="word"/>
          <w:lang w:val="ru-RU"/>
        </w:rPr>
        <w:t>системе</w:t>
      </w:r>
      <w:r>
        <w:rPr>
          <w:rStyle w:val="word"/>
          <w:lang w:val="ru-RU"/>
        </w:rPr>
        <w:t xml:space="preserve"> планирования </w:t>
      </w:r>
      <w:r w:rsidRPr="005E451C">
        <w:rPr>
          <w:rStyle w:val="word"/>
          <w:lang w:val="ru-RU"/>
        </w:rPr>
        <w:t>и</w:t>
      </w:r>
      <w:r>
        <w:rPr>
          <w:rStyle w:val="word"/>
          <w:lang w:val="ru-RU"/>
        </w:rPr>
        <w:t xml:space="preserve"> </w:t>
      </w:r>
      <w:r w:rsidRPr="005E451C">
        <w:rPr>
          <w:rStyle w:val="word"/>
          <w:lang w:val="ru-RU"/>
        </w:rPr>
        <w:t>финансового</w:t>
      </w:r>
      <w:r>
        <w:rPr>
          <w:rStyle w:val="word"/>
          <w:lang w:val="ru-RU"/>
        </w:rPr>
        <w:t xml:space="preserve"> обеспечения    </w:t>
      </w:r>
      <w:r w:rsidRPr="00C72970">
        <w:rPr>
          <w:rStyle w:val="word"/>
          <w:lang w:val="ru-RU"/>
        </w:rPr>
        <w:t>набирает</w:t>
      </w:r>
      <w:r>
        <w:rPr>
          <w:rStyle w:val="word"/>
          <w:lang w:val="ru-RU"/>
        </w:rPr>
        <w:t xml:space="preserve"> </w:t>
      </w:r>
      <w:r w:rsidRPr="00C72970">
        <w:rPr>
          <w:rStyle w:val="word"/>
          <w:lang w:val="ru-RU"/>
        </w:rPr>
        <w:t>все</w:t>
      </w:r>
      <w:r>
        <w:rPr>
          <w:rStyle w:val="word"/>
          <w:lang w:val="ru-RU"/>
        </w:rPr>
        <w:t xml:space="preserve"> </w:t>
      </w:r>
      <w:r w:rsidRPr="00C72970">
        <w:rPr>
          <w:rStyle w:val="word"/>
          <w:lang w:val="ru-RU"/>
        </w:rPr>
        <w:t>больше</w:t>
      </w:r>
      <w:r>
        <w:rPr>
          <w:rStyle w:val="word"/>
          <w:lang w:val="ru-RU"/>
        </w:rPr>
        <w:t xml:space="preserve"> </w:t>
      </w:r>
      <w:r w:rsidRPr="00C72970">
        <w:rPr>
          <w:rStyle w:val="word"/>
          <w:lang w:val="ru-RU"/>
        </w:rPr>
        <w:t>популярности</w:t>
      </w:r>
      <w:r>
        <w:rPr>
          <w:rStyle w:val="word"/>
          <w:lang w:val="ru-RU"/>
        </w:rPr>
        <w:t xml:space="preserve"> </w:t>
      </w:r>
      <w:r w:rsidRPr="00C72970">
        <w:rPr>
          <w:rStyle w:val="word"/>
          <w:lang w:val="ru-RU"/>
        </w:rPr>
        <w:t>в</w:t>
      </w:r>
      <w:r>
        <w:rPr>
          <w:rStyle w:val="word"/>
          <w:lang w:val="ru-RU"/>
        </w:rPr>
        <w:t xml:space="preserve"> </w:t>
      </w:r>
      <w:r w:rsidRPr="00C72970">
        <w:rPr>
          <w:rStyle w:val="word"/>
          <w:lang w:val="ru-RU"/>
        </w:rPr>
        <w:t>среде</w:t>
      </w:r>
      <w:r>
        <w:rPr>
          <w:rStyle w:val="word"/>
          <w:lang w:val="ru-RU"/>
        </w:rPr>
        <w:t xml:space="preserve"> </w:t>
      </w:r>
      <w:r w:rsidRPr="00C72970">
        <w:rPr>
          <w:rStyle w:val="word"/>
          <w:lang w:val="ru-RU"/>
        </w:rPr>
        <w:t>научной</w:t>
      </w:r>
      <w:r>
        <w:rPr>
          <w:rStyle w:val="word"/>
          <w:lang w:val="ru-RU"/>
        </w:rPr>
        <w:t xml:space="preserve"> </w:t>
      </w:r>
      <w:r w:rsidRPr="00C72970">
        <w:rPr>
          <w:rStyle w:val="word"/>
          <w:lang w:val="ru-RU"/>
        </w:rPr>
        <w:t>сфер</w:t>
      </w:r>
      <w:r>
        <w:rPr>
          <w:rStyle w:val="word"/>
          <w:lang w:val="ru-RU"/>
        </w:rPr>
        <w:t xml:space="preserve">ы интересов </w:t>
      </w:r>
      <w:r w:rsidRPr="00C72970">
        <w:rPr>
          <w:rStyle w:val="word"/>
          <w:lang w:val="ru-RU"/>
        </w:rPr>
        <w:t>на</w:t>
      </w:r>
      <w:r>
        <w:rPr>
          <w:rStyle w:val="word"/>
          <w:lang w:val="ru-RU"/>
        </w:rPr>
        <w:t xml:space="preserve"> </w:t>
      </w:r>
      <w:r w:rsidRPr="00C72970">
        <w:rPr>
          <w:rStyle w:val="word"/>
          <w:lang w:val="ru-RU"/>
        </w:rPr>
        <w:t>практике</w:t>
      </w:r>
      <w:r>
        <w:rPr>
          <w:rStyle w:val="word"/>
          <w:lang w:val="ru-RU"/>
        </w:rPr>
        <w:t xml:space="preserve"> </w:t>
      </w:r>
      <w:r w:rsidRPr="00C72970">
        <w:rPr>
          <w:rStyle w:val="word"/>
          <w:lang w:val="ru-RU"/>
        </w:rPr>
        <w:t>же</w:t>
      </w:r>
      <w:r>
        <w:rPr>
          <w:rStyle w:val="word"/>
          <w:lang w:val="ru-RU"/>
        </w:rPr>
        <w:t xml:space="preserve"> </w:t>
      </w:r>
      <w:r w:rsidRPr="00C72970">
        <w:rPr>
          <w:rStyle w:val="word"/>
          <w:lang w:val="ru-RU"/>
        </w:rPr>
        <w:t>все</w:t>
      </w:r>
      <w:r>
        <w:rPr>
          <w:rStyle w:val="word"/>
          <w:lang w:val="ru-RU"/>
        </w:rPr>
        <w:t xml:space="preserve"> </w:t>
      </w:r>
      <w:r w:rsidRPr="00C72970">
        <w:rPr>
          <w:rStyle w:val="word"/>
          <w:lang w:val="ru-RU"/>
        </w:rPr>
        <w:t>эти</w:t>
      </w:r>
      <w:r>
        <w:rPr>
          <w:rStyle w:val="word"/>
          <w:lang w:val="ru-RU"/>
        </w:rPr>
        <w:t xml:space="preserve"> </w:t>
      </w:r>
      <w:r w:rsidRPr="00C72970">
        <w:rPr>
          <w:rStyle w:val="word"/>
          <w:lang w:val="ru-RU"/>
        </w:rPr>
        <w:t>процессы</w:t>
      </w:r>
      <w:r>
        <w:rPr>
          <w:rStyle w:val="word"/>
          <w:lang w:val="ru-RU"/>
        </w:rPr>
        <w:t xml:space="preserve"> </w:t>
      </w:r>
      <w:r w:rsidRPr="00C72970">
        <w:rPr>
          <w:rStyle w:val="word"/>
          <w:lang w:val="ru-RU"/>
        </w:rPr>
        <w:t>упрощаются</w:t>
      </w:r>
      <w:r>
        <w:rPr>
          <w:rStyle w:val="word"/>
          <w:lang w:val="ru-RU"/>
        </w:rPr>
        <w:t xml:space="preserve"> </w:t>
      </w:r>
      <w:r w:rsidRPr="00C72970">
        <w:rPr>
          <w:rStyle w:val="word"/>
          <w:lang w:val="ru-RU"/>
        </w:rPr>
        <w:t>и</w:t>
      </w:r>
      <w:r>
        <w:rPr>
          <w:rStyle w:val="word"/>
          <w:lang w:val="ru-RU"/>
        </w:rPr>
        <w:t xml:space="preserve"> </w:t>
      </w:r>
      <w:r w:rsidRPr="00C72970">
        <w:rPr>
          <w:rStyle w:val="word"/>
          <w:lang w:val="ru-RU"/>
        </w:rPr>
        <w:t>сводятся</w:t>
      </w:r>
      <w:r>
        <w:rPr>
          <w:rStyle w:val="word"/>
          <w:lang w:val="ru-RU"/>
        </w:rPr>
        <w:t xml:space="preserve"> </w:t>
      </w:r>
      <w:r w:rsidRPr="00C72970">
        <w:rPr>
          <w:rStyle w:val="word"/>
          <w:lang w:val="ru-RU"/>
        </w:rPr>
        <w:t>к</w:t>
      </w:r>
      <w:r>
        <w:rPr>
          <w:rStyle w:val="word"/>
          <w:lang w:val="ru-RU"/>
        </w:rPr>
        <w:t xml:space="preserve"> </w:t>
      </w:r>
      <w:r w:rsidRPr="00C72970">
        <w:rPr>
          <w:rStyle w:val="word"/>
          <w:lang w:val="ru-RU"/>
        </w:rPr>
        <w:t>рассмотрению</w:t>
      </w:r>
      <w:r>
        <w:rPr>
          <w:rStyle w:val="word"/>
          <w:lang w:val="ru-RU"/>
        </w:rPr>
        <w:t xml:space="preserve"> </w:t>
      </w:r>
      <w:r w:rsidRPr="00C72970">
        <w:rPr>
          <w:rStyle w:val="word"/>
          <w:lang w:val="ru-RU"/>
        </w:rPr>
        <w:t>более</w:t>
      </w:r>
      <w:r>
        <w:rPr>
          <w:rStyle w:val="word"/>
          <w:lang w:val="ru-RU"/>
        </w:rPr>
        <w:t xml:space="preserve"> </w:t>
      </w:r>
      <w:r w:rsidRPr="00C72970">
        <w:rPr>
          <w:rStyle w:val="word"/>
          <w:lang w:val="ru-RU"/>
        </w:rPr>
        <w:t>насущных</w:t>
      </w:r>
      <w:r>
        <w:rPr>
          <w:rStyle w:val="word"/>
          <w:lang w:val="ru-RU"/>
        </w:rPr>
        <w:t xml:space="preserve"> </w:t>
      </w:r>
      <w:r w:rsidRPr="00C72970">
        <w:rPr>
          <w:rStyle w:val="word"/>
          <w:lang w:val="ru-RU"/>
        </w:rPr>
        <w:t>вопросов</w:t>
      </w:r>
      <w:r>
        <w:rPr>
          <w:rStyle w:val="word"/>
          <w:lang w:val="ru-RU"/>
        </w:rPr>
        <w:t xml:space="preserve"> </w:t>
      </w:r>
      <w:r w:rsidRPr="00C72970">
        <w:rPr>
          <w:rStyle w:val="word"/>
          <w:lang w:val="ru-RU"/>
        </w:rPr>
        <w:t>как</w:t>
      </w:r>
      <w:r w:rsidRPr="006A4971">
        <w:rPr>
          <w:rStyle w:val="word"/>
          <w:lang w:val="ru-RU"/>
        </w:rPr>
        <w:t>:</w:t>
      </w:r>
    </w:p>
    <w:p w:rsidR="006A4709" w:rsidRPr="006A4971" w:rsidRDefault="006A4709" w:rsidP="001D1F7C">
      <w:pPr>
        <w:tabs>
          <w:tab w:val="left" w:pos="851"/>
          <w:tab w:val="left" w:pos="993"/>
        </w:tabs>
        <w:spacing w:before="0" w:beforeAutospacing="0" w:after="0" w:afterAutospacing="0"/>
        <w:ind w:left="851" w:hanging="142"/>
        <w:jc w:val="both"/>
        <w:rPr>
          <w:rStyle w:val="word"/>
          <w:lang w:val="ru-RU"/>
        </w:rPr>
      </w:pPr>
      <w:r w:rsidRPr="006A4971">
        <w:rPr>
          <w:rStyle w:val="word"/>
          <w:lang w:val="ru-RU"/>
        </w:rPr>
        <w:t>-</w:t>
      </w:r>
      <w:r w:rsidRPr="005E451C">
        <w:rPr>
          <w:rStyle w:val="word"/>
          <w:lang w:val="ru-RU"/>
        </w:rPr>
        <w:t> поиск</w:t>
      </w:r>
      <w:r>
        <w:rPr>
          <w:rStyle w:val="word"/>
          <w:lang w:val="ru-RU"/>
        </w:rPr>
        <w:t xml:space="preserve"> вариантности </w:t>
      </w:r>
      <w:r w:rsidRPr="005E451C">
        <w:rPr>
          <w:rStyle w:val="word"/>
          <w:lang w:val="ru-RU"/>
        </w:rPr>
        <w:t>альтернатив</w:t>
      </w:r>
      <w:r w:rsidRPr="006A4971">
        <w:rPr>
          <w:rStyle w:val="word"/>
          <w:lang w:val="ru-RU"/>
        </w:rPr>
        <w:t>;</w:t>
      </w:r>
    </w:p>
    <w:p w:rsidR="006A4709" w:rsidRPr="006A4971" w:rsidRDefault="006A4709" w:rsidP="001D1F7C">
      <w:pPr>
        <w:tabs>
          <w:tab w:val="left" w:pos="851"/>
          <w:tab w:val="left" w:pos="993"/>
        </w:tabs>
        <w:spacing w:before="0" w:beforeAutospacing="0" w:after="0" w:afterAutospacing="0"/>
        <w:ind w:left="851" w:hanging="142"/>
        <w:jc w:val="both"/>
        <w:rPr>
          <w:rStyle w:val="word"/>
          <w:lang w:val="ru-RU"/>
        </w:rPr>
      </w:pPr>
      <w:r w:rsidRPr="006A4971">
        <w:rPr>
          <w:rStyle w:val="word"/>
          <w:lang w:val="ru-RU"/>
        </w:rPr>
        <w:t>-</w:t>
      </w:r>
      <w:r w:rsidRPr="005E451C">
        <w:rPr>
          <w:rStyle w:val="word"/>
          <w:lang w:val="ru-RU"/>
        </w:rPr>
        <w:t> оценка</w:t>
      </w:r>
      <w:r>
        <w:rPr>
          <w:rStyle w:val="word"/>
          <w:lang w:val="ru-RU"/>
        </w:rPr>
        <w:t xml:space="preserve"> </w:t>
      </w:r>
      <w:r w:rsidRPr="005E451C">
        <w:rPr>
          <w:rStyle w:val="word"/>
          <w:lang w:val="ru-RU"/>
        </w:rPr>
        <w:t>принятых</w:t>
      </w:r>
      <w:r>
        <w:rPr>
          <w:rStyle w:val="word"/>
          <w:lang w:val="ru-RU"/>
        </w:rPr>
        <w:t xml:space="preserve"> </w:t>
      </w:r>
      <w:r w:rsidRPr="005E451C">
        <w:rPr>
          <w:rStyle w:val="word"/>
          <w:lang w:val="ru-RU"/>
        </w:rPr>
        <w:t>решений</w:t>
      </w:r>
      <w:r w:rsidRPr="006A4971">
        <w:rPr>
          <w:rStyle w:val="word"/>
          <w:lang w:val="ru-RU"/>
        </w:rPr>
        <w:t>;</w:t>
      </w:r>
    </w:p>
    <w:p w:rsidR="006A4709" w:rsidRPr="006A4971" w:rsidRDefault="006A4709" w:rsidP="001D1F7C">
      <w:pPr>
        <w:tabs>
          <w:tab w:val="left" w:pos="851"/>
          <w:tab w:val="left" w:pos="993"/>
        </w:tabs>
        <w:spacing w:before="0" w:beforeAutospacing="0" w:after="0" w:afterAutospacing="0"/>
        <w:ind w:left="851" w:hanging="142"/>
        <w:jc w:val="both"/>
        <w:rPr>
          <w:rStyle w:val="word"/>
          <w:lang w:val="ru-RU"/>
        </w:rPr>
      </w:pPr>
      <w:r w:rsidRPr="006A4971">
        <w:rPr>
          <w:rStyle w:val="word"/>
          <w:lang w:val="ru-RU"/>
        </w:rPr>
        <w:t>-</w:t>
      </w:r>
      <w:r w:rsidRPr="005E451C">
        <w:rPr>
          <w:rStyle w:val="word"/>
          <w:lang w:val="ru-RU"/>
        </w:rPr>
        <w:t> исполнение</w:t>
      </w:r>
      <w:r>
        <w:rPr>
          <w:rStyle w:val="word"/>
          <w:lang w:val="ru-RU"/>
        </w:rPr>
        <w:t xml:space="preserve"> </w:t>
      </w:r>
      <w:r w:rsidRPr="005E451C">
        <w:rPr>
          <w:rStyle w:val="word"/>
          <w:lang w:val="ru-RU"/>
        </w:rPr>
        <w:t>и</w:t>
      </w:r>
      <w:r>
        <w:rPr>
          <w:rStyle w:val="word"/>
          <w:lang w:val="ru-RU"/>
        </w:rPr>
        <w:t xml:space="preserve"> </w:t>
      </w:r>
      <w:r w:rsidRPr="005E451C">
        <w:rPr>
          <w:rStyle w:val="word"/>
          <w:lang w:val="ru-RU"/>
        </w:rPr>
        <w:t>контроль</w:t>
      </w:r>
      <w:r w:rsidRPr="006A4971">
        <w:rPr>
          <w:rStyle w:val="word"/>
          <w:lang w:val="ru-RU"/>
        </w:rPr>
        <w:t>;</w:t>
      </w:r>
    </w:p>
    <w:p w:rsidR="006A4709" w:rsidRPr="006A4971" w:rsidRDefault="006A4709" w:rsidP="001D1F7C">
      <w:pPr>
        <w:tabs>
          <w:tab w:val="left" w:pos="851"/>
          <w:tab w:val="left" w:pos="993"/>
        </w:tabs>
        <w:spacing w:before="0" w:beforeAutospacing="0" w:after="0" w:afterAutospacing="0"/>
        <w:ind w:left="851" w:hanging="142"/>
        <w:jc w:val="both"/>
        <w:rPr>
          <w:rStyle w:val="word"/>
          <w:lang w:val="ru-RU"/>
        </w:rPr>
      </w:pPr>
      <w:r w:rsidRPr="006A4971">
        <w:rPr>
          <w:rStyle w:val="word"/>
          <w:lang w:val="ru-RU"/>
        </w:rPr>
        <w:t>-</w:t>
      </w:r>
      <w:r w:rsidRPr="005E451C">
        <w:rPr>
          <w:rStyle w:val="word"/>
          <w:lang w:val="ru-RU"/>
        </w:rPr>
        <w:t> </w:t>
      </w:r>
      <w:r>
        <w:rPr>
          <w:rStyle w:val="word"/>
          <w:lang w:val="ru-RU"/>
        </w:rPr>
        <w:t xml:space="preserve">определение </w:t>
      </w:r>
      <w:r w:rsidRPr="005E451C">
        <w:rPr>
          <w:rStyle w:val="word"/>
          <w:lang w:val="ru-RU"/>
        </w:rPr>
        <w:t>плановых</w:t>
      </w:r>
      <w:r>
        <w:rPr>
          <w:rStyle w:val="word"/>
          <w:lang w:val="ru-RU"/>
        </w:rPr>
        <w:t xml:space="preserve"> </w:t>
      </w:r>
      <w:r w:rsidRPr="005E451C">
        <w:rPr>
          <w:rStyle w:val="word"/>
          <w:lang w:val="ru-RU"/>
        </w:rPr>
        <w:t>показателей</w:t>
      </w:r>
      <w:r w:rsidRPr="006A4971">
        <w:rPr>
          <w:rStyle w:val="word"/>
          <w:lang w:val="ru-RU"/>
        </w:rPr>
        <w:t>;</w:t>
      </w:r>
    </w:p>
    <w:p w:rsidR="006A4709" w:rsidRPr="006A4971" w:rsidRDefault="006A4709" w:rsidP="001D1F7C">
      <w:pPr>
        <w:tabs>
          <w:tab w:val="left" w:pos="851"/>
          <w:tab w:val="left" w:pos="993"/>
        </w:tabs>
        <w:spacing w:before="0" w:beforeAutospacing="0" w:after="0" w:afterAutospacing="0"/>
        <w:ind w:left="851" w:hanging="142"/>
        <w:jc w:val="both"/>
        <w:rPr>
          <w:rStyle w:val="word"/>
          <w:lang w:val="ru-RU"/>
        </w:rPr>
      </w:pPr>
      <w:r w:rsidRPr="006A4971">
        <w:rPr>
          <w:rStyle w:val="word"/>
          <w:lang w:val="ru-RU"/>
        </w:rPr>
        <w:t>-</w:t>
      </w:r>
      <w:r w:rsidRPr="005E451C">
        <w:rPr>
          <w:rStyle w:val="word"/>
          <w:lang w:val="ru-RU"/>
        </w:rPr>
        <w:t> расчет</w:t>
      </w:r>
      <w:r>
        <w:rPr>
          <w:rStyle w:val="word"/>
          <w:lang w:val="ru-RU"/>
        </w:rPr>
        <w:t xml:space="preserve"> </w:t>
      </w:r>
      <w:r w:rsidRPr="005E451C">
        <w:rPr>
          <w:rStyle w:val="word"/>
          <w:lang w:val="ru-RU"/>
        </w:rPr>
        <w:t>фактических</w:t>
      </w:r>
      <w:r>
        <w:rPr>
          <w:rStyle w:val="word"/>
          <w:lang w:val="ru-RU"/>
        </w:rPr>
        <w:t xml:space="preserve"> </w:t>
      </w:r>
      <w:r w:rsidRPr="005E451C">
        <w:rPr>
          <w:rStyle w:val="word"/>
          <w:lang w:val="ru-RU"/>
        </w:rPr>
        <w:t>показателей</w:t>
      </w:r>
      <w:r w:rsidRPr="006A4971">
        <w:rPr>
          <w:rStyle w:val="word"/>
          <w:lang w:val="ru-RU"/>
        </w:rPr>
        <w:t>;</w:t>
      </w:r>
    </w:p>
    <w:p w:rsidR="006A4709" w:rsidRPr="006A4971" w:rsidRDefault="006A4709" w:rsidP="001D1F7C">
      <w:pPr>
        <w:tabs>
          <w:tab w:val="left" w:pos="851"/>
          <w:tab w:val="left" w:pos="993"/>
        </w:tabs>
        <w:spacing w:before="0" w:beforeAutospacing="0" w:after="0" w:afterAutospacing="0"/>
        <w:ind w:left="851" w:hanging="142"/>
        <w:jc w:val="both"/>
        <w:rPr>
          <w:rStyle w:val="word"/>
          <w:lang w:val="ru-RU"/>
        </w:rPr>
      </w:pPr>
      <w:r w:rsidRPr="006A4971">
        <w:rPr>
          <w:rStyle w:val="word"/>
          <w:lang w:val="ru-RU"/>
        </w:rPr>
        <w:t>-</w:t>
      </w:r>
      <w:r w:rsidRPr="005E451C">
        <w:rPr>
          <w:rStyle w:val="word"/>
          <w:lang w:val="ru-RU"/>
        </w:rPr>
        <w:t> сравнение</w:t>
      </w:r>
      <w:r>
        <w:rPr>
          <w:rStyle w:val="word"/>
          <w:lang w:val="ru-RU"/>
        </w:rPr>
        <w:t xml:space="preserve"> </w:t>
      </w:r>
      <w:r w:rsidRPr="005E451C">
        <w:rPr>
          <w:rStyle w:val="word"/>
          <w:lang w:val="ru-RU"/>
        </w:rPr>
        <w:t>фактических</w:t>
      </w:r>
      <w:r>
        <w:rPr>
          <w:rStyle w:val="word"/>
          <w:lang w:val="ru-RU"/>
        </w:rPr>
        <w:t xml:space="preserve"> </w:t>
      </w:r>
      <w:r w:rsidRPr="005E451C">
        <w:rPr>
          <w:rStyle w:val="word"/>
          <w:lang w:val="ru-RU"/>
        </w:rPr>
        <w:t>и</w:t>
      </w:r>
      <w:r>
        <w:rPr>
          <w:rStyle w:val="word"/>
          <w:lang w:val="ru-RU"/>
        </w:rPr>
        <w:t xml:space="preserve"> </w:t>
      </w:r>
      <w:r w:rsidRPr="005E451C">
        <w:rPr>
          <w:rStyle w:val="word"/>
          <w:lang w:val="ru-RU"/>
        </w:rPr>
        <w:t>плановых</w:t>
      </w:r>
      <w:r>
        <w:rPr>
          <w:rStyle w:val="word"/>
          <w:lang w:val="ru-RU"/>
        </w:rPr>
        <w:t xml:space="preserve"> </w:t>
      </w:r>
      <w:r w:rsidRPr="005E451C">
        <w:rPr>
          <w:rStyle w:val="word"/>
          <w:lang w:val="ru-RU"/>
        </w:rPr>
        <w:t>показателей</w:t>
      </w:r>
      <w:r w:rsidRPr="006A4971">
        <w:rPr>
          <w:rStyle w:val="word"/>
          <w:lang w:val="ru-RU"/>
        </w:rPr>
        <w:t>;</w:t>
      </w:r>
    </w:p>
    <w:p w:rsidR="006A4709" w:rsidRPr="006A4971" w:rsidRDefault="006A4709" w:rsidP="001D1F7C">
      <w:pPr>
        <w:tabs>
          <w:tab w:val="left" w:pos="851"/>
          <w:tab w:val="left" w:pos="993"/>
        </w:tabs>
        <w:spacing w:before="0" w:beforeAutospacing="0" w:after="0" w:afterAutospacing="0"/>
        <w:ind w:left="851" w:hanging="142"/>
        <w:jc w:val="both"/>
        <w:rPr>
          <w:rStyle w:val="word"/>
          <w:lang w:val="ru-RU"/>
        </w:rPr>
      </w:pPr>
      <w:r w:rsidRPr="006A4971">
        <w:rPr>
          <w:rStyle w:val="word"/>
          <w:lang w:val="ru-RU"/>
        </w:rPr>
        <w:t>-</w:t>
      </w:r>
      <w:r w:rsidRPr="005E451C">
        <w:rPr>
          <w:rStyle w:val="word"/>
          <w:lang w:val="ru-RU"/>
        </w:rPr>
        <w:t> анализ</w:t>
      </w:r>
      <w:r>
        <w:rPr>
          <w:rStyle w:val="word"/>
          <w:lang w:val="ru-RU"/>
        </w:rPr>
        <w:t xml:space="preserve"> </w:t>
      </w:r>
      <w:r w:rsidRPr="005E451C">
        <w:rPr>
          <w:rStyle w:val="word"/>
          <w:lang w:val="ru-RU"/>
        </w:rPr>
        <w:t>отклонений</w:t>
      </w:r>
      <w:r w:rsidRPr="006A4971">
        <w:rPr>
          <w:rStyle w:val="word"/>
          <w:lang w:val="ru-RU"/>
        </w:rPr>
        <w:t>;</w:t>
      </w:r>
    </w:p>
    <w:p w:rsidR="006A4709" w:rsidRDefault="006A4709" w:rsidP="005E451C">
      <w:pPr>
        <w:spacing w:before="0" w:beforeAutospacing="0" w:after="0" w:afterAutospacing="0"/>
        <w:ind w:firstLine="710"/>
        <w:jc w:val="both"/>
        <w:rPr>
          <w:rStyle w:val="word"/>
          <w:lang w:val="ru-RU"/>
        </w:rPr>
      </w:pPr>
      <w:r w:rsidRPr="005E451C">
        <w:rPr>
          <w:rStyle w:val="word"/>
          <w:lang w:val="ru-RU"/>
        </w:rPr>
        <w:t>В принципе, можно все фазы, которые следуют за оценкой и принятием решений, не относить к области задач планирования.</w:t>
      </w:r>
    </w:p>
    <w:p w:rsidR="006A4709" w:rsidRPr="006A4971" w:rsidRDefault="006A4709" w:rsidP="005E451C">
      <w:pPr>
        <w:spacing w:before="0" w:beforeAutospacing="0" w:after="0" w:afterAutospacing="0"/>
        <w:ind w:firstLine="710"/>
        <w:jc w:val="both"/>
        <w:rPr>
          <w:rStyle w:val="word"/>
          <w:lang w:val="ru-RU"/>
        </w:rPr>
      </w:pPr>
      <w:r w:rsidRPr="00C72970">
        <w:rPr>
          <w:rStyle w:val="word"/>
          <w:lang w:val="ru-RU"/>
        </w:rPr>
        <w:t>Немногочисленные</w:t>
      </w:r>
      <w:r>
        <w:rPr>
          <w:rStyle w:val="word"/>
          <w:lang w:val="ru-RU"/>
        </w:rPr>
        <w:t> </w:t>
      </w:r>
      <w:r w:rsidRPr="00C72970">
        <w:rPr>
          <w:rStyle w:val="word"/>
          <w:lang w:val="ru-RU"/>
        </w:rPr>
        <w:t>авторы</w:t>
      </w:r>
      <w:r w:rsidRPr="005E451C">
        <w:rPr>
          <w:rStyle w:val="word"/>
          <w:lang w:val="ru-RU"/>
        </w:rPr>
        <w:t xml:space="preserve"> [</w:t>
      </w:r>
      <w:r w:rsidRPr="00C72970">
        <w:rPr>
          <w:rStyle w:val="word"/>
          <w:lang w:val="ru-RU"/>
        </w:rPr>
        <w:t>1</w:t>
      </w:r>
      <w:r w:rsidRPr="005E451C">
        <w:rPr>
          <w:rStyle w:val="word"/>
          <w:lang w:val="ru-RU"/>
        </w:rPr>
        <w:t xml:space="preserve">, </w:t>
      </w:r>
      <w:r w:rsidRPr="00C72970">
        <w:rPr>
          <w:rStyle w:val="word"/>
          <w:lang w:val="ru-RU"/>
        </w:rPr>
        <w:t>2</w:t>
      </w:r>
      <w:r w:rsidRPr="005E451C">
        <w:rPr>
          <w:rStyle w:val="word"/>
          <w:lang w:val="ru-RU"/>
        </w:rPr>
        <w:t xml:space="preserve">, </w:t>
      </w:r>
      <w:r w:rsidRPr="00C72970">
        <w:rPr>
          <w:rStyle w:val="word"/>
          <w:lang w:val="ru-RU"/>
        </w:rPr>
        <w:t>5</w:t>
      </w:r>
      <w:r w:rsidRPr="005E451C">
        <w:rPr>
          <w:rStyle w:val="word"/>
          <w:lang w:val="ru-RU"/>
        </w:rPr>
        <w:t>] исходят, что фазы разработки целей</w:t>
      </w:r>
      <w:r>
        <w:rPr>
          <w:rStyle w:val="word"/>
          <w:lang w:val="ru-RU"/>
        </w:rPr>
        <w:t xml:space="preserve"> - </w:t>
      </w:r>
      <w:r w:rsidRPr="00C72970">
        <w:rPr>
          <w:rStyle w:val="word"/>
          <w:lang w:val="ru-RU"/>
        </w:rPr>
        <w:t>это</w:t>
      </w:r>
      <w:r>
        <w:rPr>
          <w:rStyle w:val="word"/>
          <w:lang w:val="ru-RU"/>
        </w:rPr>
        <w:t xml:space="preserve"> </w:t>
      </w:r>
      <w:r w:rsidRPr="00C72970">
        <w:rPr>
          <w:rStyle w:val="word"/>
          <w:lang w:val="ru-RU"/>
        </w:rPr>
        <w:t>ключевое</w:t>
      </w:r>
      <w:r>
        <w:rPr>
          <w:rStyle w:val="word"/>
          <w:lang w:val="ru-RU"/>
        </w:rPr>
        <w:t xml:space="preserve"> </w:t>
      </w:r>
      <w:r w:rsidRPr="00C72970">
        <w:rPr>
          <w:rStyle w:val="word"/>
          <w:lang w:val="ru-RU"/>
        </w:rPr>
        <w:t>направление</w:t>
      </w:r>
      <w:r>
        <w:rPr>
          <w:rStyle w:val="word"/>
          <w:lang w:val="ru-RU"/>
        </w:rPr>
        <w:t xml:space="preserve"> </w:t>
      </w:r>
      <w:r w:rsidRPr="00C72970">
        <w:rPr>
          <w:rStyle w:val="word"/>
          <w:lang w:val="ru-RU"/>
        </w:rPr>
        <w:t>в</w:t>
      </w:r>
      <w:r>
        <w:rPr>
          <w:rStyle w:val="word"/>
          <w:lang w:val="ru-RU"/>
        </w:rPr>
        <w:t xml:space="preserve"> децентрализации </w:t>
      </w:r>
      <w:r w:rsidRPr="00C72970">
        <w:rPr>
          <w:rStyle w:val="word"/>
          <w:lang w:val="ru-RU"/>
        </w:rPr>
        <w:t>формировании</w:t>
      </w:r>
      <w:r>
        <w:rPr>
          <w:rStyle w:val="word"/>
          <w:lang w:val="ru-RU"/>
        </w:rPr>
        <w:t xml:space="preserve"> </w:t>
      </w:r>
      <w:r w:rsidRPr="00C72970">
        <w:rPr>
          <w:rStyle w:val="word"/>
          <w:lang w:val="ru-RU"/>
        </w:rPr>
        <w:t>центров</w:t>
      </w:r>
      <w:r>
        <w:rPr>
          <w:rStyle w:val="word"/>
          <w:lang w:val="ru-RU"/>
        </w:rPr>
        <w:t xml:space="preserve"> </w:t>
      </w:r>
      <w:r w:rsidRPr="00C72970">
        <w:rPr>
          <w:rStyle w:val="word"/>
          <w:lang w:val="ru-RU"/>
        </w:rPr>
        <w:t>ответственности</w:t>
      </w:r>
      <w:r>
        <w:rPr>
          <w:rStyle w:val="word"/>
          <w:lang w:val="ru-RU"/>
        </w:rPr>
        <w:t xml:space="preserve"> </w:t>
      </w:r>
      <w:r w:rsidRPr="00C72970">
        <w:rPr>
          <w:rStyle w:val="word"/>
          <w:lang w:val="ru-RU"/>
        </w:rPr>
        <w:t>на</w:t>
      </w:r>
      <w:r>
        <w:rPr>
          <w:rStyle w:val="word"/>
          <w:lang w:val="ru-RU"/>
        </w:rPr>
        <w:t xml:space="preserve"> </w:t>
      </w:r>
      <w:r w:rsidRPr="00C72970">
        <w:rPr>
          <w:rStyle w:val="word"/>
          <w:lang w:val="ru-RU"/>
        </w:rPr>
        <w:t>местах</w:t>
      </w:r>
      <w:r>
        <w:rPr>
          <w:rStyle w:val="word"/>
          <w:lang w:val="ru-RU"/>
        </w:rPr>
        <w:t xml:space="preserve"> </w:t>
      </w:r>
      <w:r w:rsidRPr="00C72970">
        <w:rPr>
          <w:rStyle w:val="word"/>
          <w:lang w:val="ru-RU"/>
        </w:rPr>
        <w:t>реализации</w:t>
      </w:r>
      <w:r w:rsidRPr="005E451C">
        <w:rPr>
          <w:rStyle w:val="word"/>
          <w:lang w:val="ru-RU"/>
        </w:rPr>
        <w:t xml:space="preserve"> проектов. Отношение</w:t>
      </w:r>
      <w:r>
        <w:rPr>
          <w:rStyle w:val="word"/>
          <w:lang w:val="ru-RU"/>
        </w:rPr>
        <w:t xml:space="preserve"> </w:t>
      </w:r>
      <w:r w:rsidRPr="005E451C">
        <w:rPr>
          <w:rStyle w:val="word"/>
          <w:lang w:val="ru-RU"/>
        </w:rPr>
        <w:t>к</w:t>
      </w:r>
      <w:r>
        <w:rPr>
          <w:rStyle w:val="word"/>
          <w:lang w:val="ru-RU"/>
        </w:rPr>
        <w:t xml:space="preserve"> </w:t>
      </w:r>
      <w:r w:rsidRPr="00C72970">
        <w:rPr>
          <w:rStyle w:val="word"/>
          <w:lang w:val="ru-RU"/>
        </w:rPr>
        <w:t>постановке</w:t>
      </w:r>
      <w:r>
        <w:rPr>
          <w:rStyle w:val="word"/>
          <w:lang w:val="ru-RU"/>
        </w:rPr>
        <w:t xml:space="preserve"> </w:t>
      </w:r>
      <w:r w:rsidRPr="00C72970">
        <w:rPr>
          <w:rStyle w:val="word"/>
          <w:lang w:val="ru-RU"/>
        </w:rPr>
        <w:t>проблем</w:t>
      </w:r>
      <w:r w:rsidRPr="006A4971">
        <w:rPr>
          <w:rStyle w:val="word"/>
          <w:lang w:val="ru-RU"/>
        </w:rPr>
        <w:t>,</w:t>
      </w:r>
      <w:r w:rsidRPr="005E451C">
        <w:rPr>
          <w:rStyle w:val="word"/>
          <w:lang w:val="ru-RU"/>
        </w:rPr>
        <w:t> </w:t>
      </w:r>
      <w:r w:rsidRPr="00C72970">
        <w:rPr>
          <w:rStyle w:val="word"/>
          <w:lang w:val="ru-RU"/>
        </w:rPr>
        <w:t>осуществление</w:t>
      </w:r>
      <w:r>
        <w:rPr>
          <w:rStyle w:val="word"/>
          <w:lang w:val="ru-RU"/>
        </w:rPr>
        <w:t xml:space="preserve"> </w:t>
      </w:r>
      <w:r w:rsidRPr="00C72970">
        <w:rPr>
          <w:rStyle w:val="word"/>
          <w:lang w:val="ru-RU"/>
        </w:rPr>
        <w:t>обоснованности</w:t>
      </w:r>
      <w:r>
        <w:rPr>
          <w:rStyle w:val="word"/>
          <w:lang w:val="ru-RU"/>
        </w:rPr>
        <w:t xml:space="preserve"> </w:t>
      </w:r>
      <w:r w:rsidRPr="00C72970">
        <w:rPr>
          <w:rStyle w:val="word"/>
          <w:lang w:val="ru-RU"/>
        </w:rPr>
        <w:t>в</w:t>
      </w:r>
      <w:r w:rsidRPr="005E451C">
        <w:rPr>
          <w:rStyle w:val="word"/>
          <w:lang w:val="ru-RU"/>
        </w:rPr>
        <w:t> поиске</w:t>
      </w:r>
      <w:r>
        <w:rPr>
          <w:rStyle w:val="word"/>
          <w:lang w:val="ru-RU"/>
        </w:rPr>
        <w:t xml:space="preserve"> </w:t>
      </w:r>
      <w:r w:rsidRPr="005E451C">
        <w:rPr>
          <w:rStyle w:val="word"/>
          <w:lang w:val="ru-RU"/>
        </w:rPr>
        <w:t>альтернатив</w:t>
      </w:r>
      <w:r w:rsidRPr="006A4971">
        <w:rPr>
          <w:rStyle w:val="word"/>
          <w:lang w:val="ru-RU"/>
        </w:rPr>
        <w:t>,</w:t>
      </w:r>
      <w:r w:rsidRPr="005E451C">
        <w:rPr>
          <w:rStyle w:val="word"/>
          <w:lang w:val="ru-RU"/>
        </w:rPr>
        <w:t> оценка</w:t>
      </w:r>
      <w:r>
        <w:rPr>
          <w:rStyle w:val="word"/>
          <w:lang w:val="ru-RU"/>
        </w:rPr>
        <w:t xml:space="preserve"> </w:t>
      </w:r>
      <w:r w:rsidRPr="005E451C">
        <w:rPr>
          <w:rStyle w:val="word"/>
          <w:lang w:val="ru-RU"/>
        </w:rPr>
        <w:t>рисков</w:t>
      </w:r>
      <w:r>
        <w:rPr>
          <w:rStyle w:val="word"/>
          <w:lang w:val="ru-RU"/>
        </w:rPr>
        <w:t xml:space="preserve"> </w:t>
      </w:r>
      <w:r w:rsidRPr="005E451C">
        <w:rPr>
          <w:rStyle w:val="word"/>
          <w:lang w:val="ru-RU"/>
        </w:rPr>
        <w:t>и</w:t>
      </w:r>
      <w:r>
        <w:rPr>
          <w:rStyle w:val="word"/>
          <w:lang w:val="ru-RU"/>
        </w:rPr>
        <w:t xml:space="preserve"> </w:t>
      </w:r>
      <w:r w:rsidRPr="00C72970">
        <w:rPr>
          <w:rStyle w:val="word"/>
          <w:lang w:val="ru-RU"/>
        </w:rPr>
        <w:t>эффективность</w:t>
      </w:r>
      <w:r w:rsidRPr="005E451C">
        <w:rPr>
          <w:rStyle w:val="word"/>
          <w:lang w:val="ru-RU"/>
        </w:rPr>
        <w:t> принятия</w:t>
      </w:r>
      <w:r>
        <w:rPr>
          <w:rStyle w:val="word"/>
          <w:lang w:val="ru-RU"/>
        </w:rPr>
        <w:t xml:space="preserve"> </w:t>
      </w:r>
      <w:r w:rsidRPr="005E451C">
        <w:rPr>
          <w:rStyle w:val="word"/>
          <w:lang w:val="ru-RU"/>
        </w:rPr>
        <w:t>решений</w:t>
      </w:r>
      <w:r>
        <w:rPr>
          <w:rStyle w:val="word"/>
          <w:lang w:val="ru-RU"/>
        </w:rPr>
        <w:t xml:space="preserve"> </w:t>
      </w:r>
      <w:r w:rsidRPr="005E451C">
        <w:rPr>
          <w:rStyle w:val="word"/>
          <w:lang w:val="ru-RU"/>
        </w:rPr>
        <w:t>входят</w:t>
      </w:r>
      <w:r>
        <w:rPr>
          <w:rStyle w:val="word"/>
          <w:lang w:val="ru-RU"/>
        </w:rPr>
        <w:t xml:space="preserve"> </w:t>
      </w:r>
      <w:r w:rsidRPr="005E451C">
        <w:rPr>
          <w:rStyle w:val="word"/>
          <w:lang w:val="ru-RU"/>
        </w:rPr>
        <w:t>в</w:t>
      </w:r>
      <w:r>
        <w:rPr>
          <w:rStyle w:val="word"/>
          <w:lang w:val="ru-RU"/>
        </w:rPr>
        <w:t xml:space="preserve"> </w:t>
      </w:r>
      <w:r w:rsidRPr="005E451C">
        <w:rPr>
          <w:rStyle w:val="word"/>
          <w:lang w:val="ru-RU"/>
        </w:rPr>
        <w:t>процесс</w:t>
      </w:r>
      <w:r>
        <w:rPr>
          <w:rStyle w:val="word"/>
          <w:lang w:val="ru-RU"/>
        </w:rPr>
        <w:t xml:space="preserve"> </w:t>
      </w:r>
      <w:r w:rsidRPr="005E451C">
        <w:rPr>
          <w:rStyle w:val="word"/>
          <w:lang w:val="ru-RU"/>
        </w:rPr>
        <w:t>планирования</w:t>
      </w:r>
      <w:r w:rsidRPr="006A4971">
        <w:rPr>
          <w:rStyle w:val="word"/>
          <w:lang w:val="ru-RU"/>
        </w:rPr>
        <w:t>.</w:t>
      </w:r>
    </w:p>
    <w:p w:rsidR="006A4709" w:rsidRDefault="006A4709" w:rsidP="00C72970">
      <w:pPr>
        <w:widowControl w:val="0"/>
        <w:spacing w:before="0" w:beforeAutospacing="0" w:after="0" w:afterAutospacing="0"/>
        <w:ind w:firstLine="709"/>
        <w:jc w:val="both"/>
        <w:rPr>
          <w:rStyle w:val="word"/>
          <w:lang w:val="ru-RU"/>
        </w:rPr>
      </w:pPr>
      <w:r w:rsidRPr="00C72970">
        <w:rPr>
          <w:rStyle w:val="word"/>
          <w:lang w:val="ru-RU"/>
        </w:rPr>
        <w:t>Подытоживая</w:t>
      </w:r>
      <w:r w:rsidRPr="00C72970">
        <w:t> </w:t>
      </w:r>
      <w:r w:rsidRPr="00C72970">
        <w:rPr>
          <w:rStyle w:val="word"/>
          <w:lang w:val="ru-RU"/>
        </w:rPr>
        <w:t>бизнес</w:t>
      </w:r>
      <w:r w:rsidRPr="00C72970">
        <w:rPr>
          <w:lang w:val="ru-RU"/>
        </w:rPr>
        <w:t>-</w:t>
      </w:r>
      <w:r w:rsidRPr="00C72970">
        <w:rPr>
          <w:rStyle w:val="word"/>
          <w:lang w:val="ru-RU"/>
        </w:rPr>
        <w:t>план</w:t>
      </w:r>
      <w:r>
        <w:rPr>
          <w:rStyle w:val="word"/>
          <w:lang w:val="ru-RU"/>
        </w:rPr>
        <w:t xml:space="preserve"> </w:t>
      </w:r>
      <w:r w:rsidRPr="00C72970">
        <w:rPr>
          <w:rStyle w:val="word"/>
          <w:lang w:val="ru-RU"/>
        </w:rPr>
        <w:t>как</w:t>
      </w:r>
      <w:r w:rsidRPr="00C72970">
        <w:t> </w:t>
      </w:r>
      <w:r w:rsidRPr="00C72970">
        <w:rPr>
          <w:rStyle w:val="word"/>
          <w:lang w:val="ru-RU"/>
        </w:rPr>
        <w:t>документ</w:t>
      </w:r>
      <w:r>
        <w:rPr>
          <w:rStyle w:val="word"/>
          <w:lang w:val="ru-RU"/>
        </w:rPr>
        <w:t xml:space="preserve"> </w:t>
      </w:r>
      <w:r w:rsidRPr="00C72970">
        <w:rPr>
          <w:rStyle w:val="word"/>
          <w:lang w:val="ru-RU"/>
        </w:rPr>
        <w:t>реализующий</w:t>
      </w:r>
      <w:r w:rsidRPr="00C72970">
        <w:t> </w:t>
      </w:r>
      <w:r w:rsidRPr="00C72970">
        <w:rPr>
          <w:rStyle w:val="word"/>
          <w:lang w:val="ru-RU"/>
        </w:rPr>
        <w:t>процесс</w:t>
      </w:r>
      <w:r w:rsidRPr="00C72970">
        <w:rPr>
          <w:lang w:val="ru-RU"/>
        </w:rPr>
        <w:t>,</w:t>
      </w:r>
      <w:r w:rsidRPr="00C72970">
        <w:t> </w:t>
      </w:r>
      <w:r w:rsidRPr="00C72970">
        <w:rPr>
          <w:rStyle w:val="word"/>
          <w:lang w:val="ru-RU"/>
        </w:rPr>
        <w:t>стремительно</w:t>
      </w:r>
      <w:r>
        <w:rPr>
          <w:rStyle w:val="word"/>
          <w:lang w:val="ru-RU"/>
        </w:rPr>
        <w:t xml:space="preserve"> </w:t>
      </w:r>
      <w:r w:rsidRPr="00C72970">
        <w:rPr>
          <w:rStyle w:val="word"/>
          <w:lang w:val="ru-RU"/>
        </w:rPr>
        <w:t>де</w:t>
      </w:r>
      <w:r w:rsidRPr="00C72970">
        <w:rPr>
          <w:lang w:val="ru-RU"/>
        </w:rPr>
        <w:softHyphen/>
      </w:r>
      <w:r w:rsidRPr="00C72970">
        <w:rPr>
          <w:rStyle w:val="word"/>
          <w:lang w:val="ru-RU"/>
        </w:rPr>
        <w:t>монстрирующий</w:t>
      </w:r>
      <w:r>
        <w:rPr>
          <w:rStyle w:val="word"/>
          <w:lang w:val="ru-RU"/>
        </w:rPr>
        <w:t xml:space="preserve"> </w:t>
      </w:r>
      <w:r w:rsidRPr="00C72970">
        <w:rPr>
          <w:rStyle w:val="word"/>
          <w:lang w:val="ru-RU"/>
        </w:rPr>
        <w:t>способность</w:t>
      </w:r>
      <w:r>
        <w:rPr>
          <w:rStyle w:val="word"/>
          <w:lang w:val="ru-RU"/>
        </w:rPr>
        <w:t xml:space="preserve"> </w:t>
      </w:r>
      <w:r w:rsidRPr="00C72970">
        <w:rPr>
          <w:rStyle w:val="word"/>
          <w:lang w:val="ru-RU"/>
        </w:rPr>
        <w:t>субъекта</w:t>
      </w:r>
      <w:r>
        <w:rPr>
          <w:rStyle w:val="word"/>
          <w:lang w:val="ru-RU"/>
        </w:rPr>
        <w:t xml:space="preserve"> </w:t>
      </w:r>
      <w:r w:rsidRPr="00C72970">
        <w:rPr>
          <w:rStyle w:val="word"/>
          <w:lang w:val="ru-RU"/>
        </w:rPr>
        <w:t>бизнеса</w:t>
      </w:r>
      <w:r>
        <w:rPr>
          <w:rStyle w:val="word"/>
          <w:lang w:val="ru-RU"/>
        </w:rPr>
        <w:t xml:space="preserve"> </w:t>
      </w:r>
      <w:r w:rsidRPr="00C72970">
        <w:rPr>
          <w:rStyle w:val="word"/>
          <w:lang w:val="ru-RU"/>
        </w:rPr>
        <w:t>эффективно</w:t>
      </w:r>
      <w:r>
        <w:rPr>
          <w:rStyle w:val="word"/>
          <w:lang w:val="ru-RU"/>
        </w:rPr>
        <w:t xml:space="preserve"> </w:t>
      </w:r>
      <w:r w:rsidRPr="00C72970">
        <w:rPr>
          <w:rStyle w:val="word"/>
          <w:lang w:val="ru-RU"/>
        </w:rPr>
        <w:t>участвовать</w:t>
      </w:r>
      <w:r>
        <w:rPr>
          <w:rStyle w:val="word"/>
          <w:lang w:val="ru-RU"/>
        </w:rPr>
        <w:t xml:space="preserve"> </w:t>
      </w:r>
      <w:r w:rsidRPr="00C72970">
        <w:rPr>
          <w:rStyle w:val="word"/>
          <w:lang w:val="ru-RU"/>
        </w:rPr>
        <w:t>в</w:t>
      </w:r>
      <w:r>
        <w:rPr>
          <w:rStyle w:val="word"/>
          <w:lang w:val="ru-RU"/>
        </w:rPr>
        <w:t xml:space="preserve"> </w:t>
      </w:r>
      <w:r w:rsidRPr="00C72970">
        <w:rPr>
          <w:rStyle w:val="word"/>
          <w:lang w:val="ru-RU"/>
        </w:rPr>
        <w:t>переделе</w:t>
      </w:r>
      <w:r>
        <w:rPr>
          <w:rStyle w:val="word"/>
          <w:lang w:val="ru-RU"/>
        </w:rPr>
        <w:t xml:space="preserve"> </w:t>
      </w:r>
      <w:r w:rsidRPr="00C72970">
        <w:rPr>
          <w:rStyle w:val="word"/>
          <w:lang w:val="ru-RU"/>
        </w:rPr>
        <w:t>этапов</w:t>
      </w:r>
      <w:r>
        <w:rPr>
          <w:rStyle w:val="word"/>
          <w:lang w:val="ru-RU"/>
        </w:rPr>
        <w:t xml:space="preserve"> </w:t>
      </w:r>
      <w:r w:rsidRPr="00C72970">
        <w:rPr>
          <w:rStyle w:val="word"/>
          <w:lang w:val="ru-RU"/>
        </w:rPr>
        <w:t>перераспределения</w:t>
      </w:r>
      <w:r>
        <w:rPr>
          <w:rStyle w:val="word"/>
          <w:lang w:val="ru-RU"/>
        </w:rPr>
        <w:t xml:space="preserve"> </w:t>
      </w:r>
      <w:r w:rsidRPr="00C72970">
        <w:rPr>
          <w:rStyle w:val="word"/>
          <w:lang w:val="ru-RU"/>
        </w:rPr>
        <w:t>ресурсов,</w:t>
      </w:r>
      <w:r>
        <w:rPr>
          <w:rStyle w:val="word"/>
          <w:lang w:val="ru-RU"/>
        </w:rPr>
        <w:t xml:space="preserve"> </w:t>
      </w:r>
      <w:r w:rsidRPr="00C72970">
        <w:rPr>
          <w:rStyle w:val="word"/>
          <w:lang w:val="ru-RU"/>
        </w:rPr>
        <w:t>в</w:t>
      </w:r>
      <w:r>
        <w:rPr>
          <w:rStyle w:val="word"/>
          <w:lang w:val="ru-RU"/>
        </w:rPr>
        <w:t xml:space="preserve"> </w:t>
      </w:r>
      <w:r w:rsidRPr="00C72970">
        <w:rPr>
          <w:rStyle w:val="word"/>
          <w:lang w:val="ru-RU"/>
        </w:rPr>
        <w:t>системе</w:t>
      </w:r>
      <w:r>
        <w:rPr>
          <w:rStyle w:val="word"/>
          <w:lang w:val="ru-RU"/>
        </w:rPr>
        <w:t xml:space="preserve"> </w:t>
      </w:r>
      <w:r w:rsidRPr="00C72970">
        <w:rPr>
          <w:rStyle w:val="word"/>
          <w:lang w:val="ru-RU"/>
        </w:rPr>
        <w:t>коммерческих</w:t>
      </w:r>
      <w:r>
        <w:rPr>
          <w:rStyle w:val="word"/>
          <w:lang w:val="ru-RU"/>
        </w:rPr>
        <w:t xml:space="preserve"> </w:t>
      </w:r>
      <w:r w:rsidRPr="00C72970">
        <w:rPr>
          <w:rStyle w:val="word"/>
          <w:lang w:val="ru-RU"/>
        </w:rPr>
        <w:t>отношений</w:t>
      </w:r>
      <w:r>
        <w:rPr>
          <w:rStyle w:val="word"/>
          <w:lang w:val="ru-RU"/>
        </w:rPr>
        <w:t xml:space="preserve"> </w:t>
      </w:r>
      <w:r w:rsidRPr="00C72970">
        <w:rPr>
          <w:rStyle w:val="word"/>
          <w:lang w:val="ru-RU"/>
        </w:rPr>
        <w:t>подчиняясь</w:t>
      </w:r>
      <w:r>
        <w:rPr>
          <w:rStyle w:val="word"/>
          <w:lang w:val="ru-RU"/>
        </w:rPr>
        <w:t xml:space="preserve"> </w:t>
      </w:r>
      <w:r w:rsidRPr="00C72970">
        <w:rPr>
          <w:rStyle w:val="word"/>
          <w:lang w:val="ru-RU"/>
        </w:rPr>
        <w:t>товарно</w:t>
      </w:r>
      <w:r w:rsidRPr="00C72970">
        <w:rPr>
          <w:lang w:val="ru-RU"/>
        </w:rPr>
        <w:t>-</w:t>
      </w:r>
      <w:r w:rsidRPr="00C72970">
        <w:rPr>
          <w:rStyle w:val="word"/>
          <w:lang w:val="ru-RU"/>
        </w:rPr>
        <w:t>денежной</w:t>
      </w:r>
      <w:r>
        <w:rPr>
          <w:rStyle w:val="word"/>
          <w:lang w:val="ru-RU"/>
        </w:rPr>
        <w:t xml:space="preserve"> </w:t>
      </w:r>
      <w:r w:rsidRPr="00C72970">
        <w:rPr>
          <w:rStyle w:val="word"/>
          <w:lang w:val="ru-RU"/>
        </w:rPr>
        <w:t>схеме</w:t>
      </w:r>
      <w:r w:rsidRPr="00C72970">
        <w:rPr>
          <w:lang w:val="ru-RU"/>
        </w:rPr>
        <w:t xml:space="preserve">: </w:t>
      </w:r>
      <w:r w:rsidRPr="008525AE">
        <w:rPr>
          <w:rStyle w:val="word"/>
          <w:lang w:val="ru-RU"/>
        </w:rPr>
        <w:t>Деньги</w:t>
      </w:r>
      <w:r w:rsidRPr="008525AE">
        <w:rPr>
          <w:lang w:val="ru-RU"/>
        </w:rPr>
        <w:t xml:space="preserve"> - </w:t>
      </w:r>
      <w:r w:rsidRPr="008525AE">
        <w:rPr>
          <w:rStyle w:val="word"/>
          <w:lang w:val="ru-RU"/>
        </w:rPr>
        <w:t>Товар</w:t>
      </w:r>
      <w:r w:rsidRPr="008525AE">
        <w:rPr>
          <w:lang w:val="ru-RU"/>
        </w:rPr>
        <w:t xml:space="preserve"> - </w:t>
      </w:r>
      <w:r w:rsidRPr="008525AE">
        <w:rPr>
          <w:rStyle w:val="word"/>
          <w:lang w:val="ru-RU"/>
        </w:rPr>
        <w:t>Деньги</w:t>
      </w:r>
      <w:r w:rsidRPr="008525AE">
        <w:rPr>
          <w:lang w:val="ru-RU"/>
        </w:rPr>
        <w:t>`(</w:t>
      </w:r>
      <w:r w:rsidRPr="008525AE">
        <w:rPr>
          <w:rStyle w:val="word"/>
          <w:lang w:val="ru-RU"/>
        </w:rPr>
        <w:t>штрих</w:t>
      </w:r>
      <w:r>
        <w:rPr>
          <w:rStyle w:val="word"/>
          <w:lang w:val="ru-RU"/>
        </w:rPr>
        <w:t>).</w:t>
      </w:r>
    </w:p>
    <w:p w:rsidR="006A4709" w:rsidRPr="00C72970" w:rsidRDefault="006A4709" w:rsidP="00C72970">
      <w:pPr>
        <w:widowControl w:val="0"/>
        <w:spacing w:before="0" w:beforeAutospacing="0" w:after="0" w:afterAutospacing="0"/>
        <w:ind w:firstLine="709"/>
        <w:jc w:val="both"/>
        <w:rPr>
          <w:lang w:val="ru-RU"/>
        </w:rPr>
      </w:pPr>
      <w:r w:rsidRPr="00C72970">
        <w:rPr>
          <w:rStyle w:val="word"/>
          <w:lang w:val="ru-RU"/>
        </w:rPr>
        <w:t>Бизнес</w:t>
      </w:r>
      <w:r w:rsidRPr="00C72970">
        <w:rPr>
          <w:lang w:val="ru-RU"/>
        </w:rPr>
        <w:t>-</w:t>
      </w:r>
      <w:r w:rsidRPr="00C72970">
        <w:rPr>
          <w:rStyle w:val="word"/>
          <w:lang w:val="ru-RU"/>
        </w:rPr>
        <w:t>план</w:t>
      </w:r>
      <w:r>
        <w:rPr>
          <w:rStyle w:val="word"/>
          <w:lang w:val="ru-RU"/>
        </w:rPr>
        <w:t xml:space="preserve"> </w:t>
      </w:r>
      <w:r w:rsidRPr="00C72970">
        <w:rPr>
          <w:rStyle w:val="word"/>
          <w:lang w:val="ru-RU"/>
        </w:rPr>
        <w:t>решает</w:t>
      </w:r>
      <w:r>
        <w:rPr>
          <w:rStyle w:val="word"/>
          <w:lang w:val="ru-RU"/>
        </w:rPr>
        <w:t xml:space="preserve"> </w:t>
      </w:r>
      <w:r w:rsidRPr="00C72970">
        <w:rPr>
          <w:rStyle w:val="word"/>
          <w:lang w:val="ru-RU"/>
        </w:rPr>
        <w:t>следующие</w:t>
      </w:r>
      <w:r>
        <w:rPr>
          <w:rStyle w:val="word"/>
          <w:lang w:val="ru-RU"/>
        </w:rPr>
        <w:t xml:space="preserve"> </w:t>
      </w:r>
      <w:r w:rsidRPr="00C72970">
        <w:rPr>
          <w:rStyle w:val="word"/>
          <w:lang w:val="ru-RU"/>
        </w:rPr>
        <w:t>форматы</w:t>
      </w:r>
      <w:r>
        <w:rPr>
          <w:rStyle w:val="word"/>
          <w:lang w:val="ru-RU"/>
        </w:rPr>
        <w:t xml:space="preserve"> </w:t>
      </w:r>
      <w:r w:rsidRPr="00C72970">
        <w:rPr>
          <w:rStyle w:val="word"/>
          <w:lang w:val="ru-RU"/>
        </w:rPr>
        <w:t>актуальных</w:t>
      </w:r>
      <w:r>
        <w:rPr>
          <w:rStyle w:val="word"/>
          <w:lang w:val="ru-RU"/>
        </w:rPr>
        <w:t xml:space="preserve"> </w:t>
      </w:r>
      <w:r w:rsidRPr="00C72970">
        <w:rPr>
          <w:rStyle w:val="word"/>
          <w:lang w:val="ru-RU"/>
        </w:rPr>
        <w:t>направлений</w:t>
      </w:r>
      <w:r>
        <w:rPr>
          <w:rStyle w:val="word"/>
          <w:lang w:val="ru-RU"/>
        </w:rPr>
        <w:t xml:space="preserve"> </w:t>
      </w:r>
      <w:r w:rsidRPr="00C72970">
        <w:rPr>
          <w:rStyle w:val="word"/>
          <w:lang w:val="ru-RU"/>
        </w:rPr>
        <w:t>для</w:t>
      </w:r>
      <w:r>
        <w:rPr>
          <w:rStyle w:val="word"/>
          <w:lang w:val="ru-RU"/>
        </w:rPr>
        <w:t xml:space="preserve"> </w:t>
      </w:r>
      <w:r w:rsidRPr="00C72970">
        <w:rPr>
          <w:rStyle w:val="word"/>
          <w:lang w:val="ru-RU"/>
        </w:rPr>
        <w:t>начинающих</w:t>
      </w:r>
      <w:r>
        <w:rPr>
          <w:rStyle w:val="word"/>
          <w:lang w:val="ru-RU"/>
        </w:rPr>
        <w:t xml:space="preserve"> </w:t>
      </w:r>
      <w:r w:rsidRPr="00C72970">
        <w:rPr>
          <w:rStyle w:val="word"/>
          <w:lang w:val="ru-RU"/>
        </w:rPr>
        <w:t>бизнесменов</w:t>
      </w:r>
      <w:r w:rsidRPr="00C72970">
        <w:rPr>
          <w:lang w:val="ru-RU"/>
        </w:rPr>
        <w:t>:</w:t>
      </w:r>
      <w:r>
        <w:rPr>
          <w:lang w:val="ru-RU"/>
        </w:rPr>
        <w:t xml:space="preserve"> </w:t>
      </w:r>
      <w:r w:rsidRPr="00C72970">
        <w:rPr>
          <w:rStyle w:val="word"/>
          <w:lang w:val="ru-RU"/>
        </w:rPr>
        <w:t>формирует</w:t>
      </w:r>
      <w:r>
        <w:rPr>
          <w:rStyle w:val="word"/>
          <w:lang w:val="ru-RU"/>
        </w:rPr>
        <w:t xml:space="preserve"> </w:t>
      </w:r>
      <w:r w:rsidRPr="00C72970">
        <w:rPr>
          <w:rStyle w:val="word"/>
          <w:lang w:val="ru-RU"/>
        </w:rPr>
        <w:t>механизмы</w:t>
      </w:r>
      <w:r>
        <w:rPr>
          <w:rStyle w:val="word"/>
          <w:lang w:val="ru-RU"/>
        </w:rPr>
        <w:t xml:space="preserve"> </w:t>
      </w:r>
      <w:r w:rsidRPr="00C72970">
        <w:rPr>
          <w:rStyle w:val="word"/>
          <w:lang w:val="ru-RU"/>
        </w:rPr>
        <w:t>принятия</w:t>
      </w:r>
      <w:r w:rsidRPr="00C72970">
        <w:t> </w:t>
      </w:r>
      <w:r w:rsidRPr="00C72970">
        <w:rPr>
          <w:rStyle w:val="word"/>
          <w:lang w:val="ru-RU"/>
        </w:rPr>
        <w:t>важных</w:t>
      </w:r>
      <w:r>
        <w:rPr>
          <w:rStyle w:val="word"/>
          <w:lang w:val="ru-RU"/>
        </w:rPr>
        <w:t xml:space="preserve"> </w:t>
      </w:r>
      <w:r w:rsidRPr="00C72970">
        <w:rPr>
          <w:rStyle w:val="word"/>
          <w:lang w:val="ru-RU"/>
        </w:rPr>
        <w:t>обоснованных</w:t>
      </w:r>
      <w:r>
        <w:rPr>
          <w:rStyle w:val="word"/>
          <w:lang w:val="ru-RU"/>
        </w:rPr>
        <w:t xml:space="preserve"> </w:t>
      </w:r>
      <w:r w:rsidRPr="00C72970">
        <w:rPr>
          <w:rStyle w:val="word"/>
          <w:lang w:val="ru-RU"/>
        </w:rPr>
        <w:t>предпринимательских</w:t>
      </w:r>
      <w:r>
        <w:rPr>
          <w:rStyle w:val="word"/>
          <w:lang w:val="ru-RU"/>
        </w:rPr>
        <w:t xml:space="preserve"> </w:t>
      </w:r>
      <w:r w:rsidRPr="00C72970">
        <w:rPr>
          <w:rStyle w:val="word"/>
          <w:lang w:val="ru-RU"/>
        </w:rPr>
        <w:t>решений</w:t>
      </w:r>
      <w:r w:rsidRPr="00C72970">
        <w:rPr>
          <w:lang w:val="ru-RU"/>
        </w:rPr>
        <w:t>;</w:t>
      </w:r>
    </w:p>
    <w:p w:rsidR="006A4709" w:rsidRPr="00C72970" w:rsidRDefault="006A4709" w:rsidP="00C72970">
      <w:pPr>
        <w:widowControl w:val="0"/>
        <w:spacing w:before="0" w:beforeAutospacing="0" w:after="0" w:afterAutospacing="0"/>
        <w:ind w:firstLine="709"/>
        <w:jc w:val="both"/>
        <w:rPr>
          <w:lang w:val="ru-RU"/>
        </w:rPr>
      </w:pPr>
      <w:r w:rsidRPr="00C72970">
        <w:rPr>
          <w:lang w:val="ru-RU"/>
        </w:rPr>
        <w:t xml:space="preserve">- </w:t>
      </w:r>
      <w:r w:rsidRPr="00C72970">
        <w:rPr>
          <w:rStyle w:val="word"/>
          <w:lang w:val="ru-RU"/>
        </w:rPr>
        <w:t>детализирует</w:t>
      </w:r>
      <w:r>
        <w:rPr>
          <w:rStyle w:val="word"/>
          <w:lang w:val="ru-RU"/>
        </w:rPr>
        <w:t xml:space="preserve"> </w:t>
      </w:r>
      <w:r w:rsidRPr="00C72970">
        <w:rPr>
          <w:rStyle w:val="word"/>
          <w:lang w:val="ru-RU"/>
        </w:rPr>
        <w:t>и</w:t>
      </w:r>
      <w:r>
        <w:rPr>
          <w:rStyle w:val="word"/>
          <w:lang w:val="ru-RU"/>
        </w:rPr>
        <w:t xml:space="preserve"> </w:t>
      </w:r>
      <w:r w:rsidRPr="00C72970">
        <w:rPr>
          <w:rStyle w:val="word"/>
          <w:lang w:val="ru-RU"/>
        </w:rPr>
        <w:t>систематизирует</w:t>
      </w:r>
      <w:r>
        <w:rPr>
          <w:rStyle w:val="word"/>
          <w:lang w:val="ru-RU"/>
        </w:rPr>
        <w:t xml:space="preserve"> </w:t>
      </w:r>
      <w:r w:rsidRPr="00C72970">
        <w:rPr>
          <w:rStyle w:val="word"/>
          <w:lang w:val="ru-RU"/>
        </w:rPr>
        <w:t>финансовый</w:t>
      </w:r>
      <w:r>
        <w:rPr>
          <w:rStyle w:val="word"/>
          <w:lang w:val="ru-RU"/>
        </w:rPr>
        <w:t xml:space="preserve"> </w:t>
      </w:r>
      <w:r w:rsidRPr="00C72970">
        <w:rPr>
          <w:rStyle w:val="word"/>
          <w:lang w:val="ru-RU"/>
        </w:rPr>
        <w:t>аспект</w:t>
      </w:r>
      <w:r>
        <w:rPr>
          <w:rStyle w:val="word"/>
          <w:lang w:val="ru-RU"/>
        </w:rPr>
        <w:t xml:space="preserve"> </w:t>
      </w:r>
      <w:r w:rsidRPr="00C72970">
        <w:rPr>
          <w:rStyle w:val="word"/>
          <w:lang w:val="ru-RU"/>
        </w:rPr>
        <w:t>реализации</w:t>
      </w:r>
      <w:r>
        <w:rPr>
          <w:rStyle w:val="word"/>
          <w:lang w:val="ru-RU"/>
        </w:rPr>
        <w:t xml:space="preserve"> </w:t>
      </w:r>
      <w:r w:rsidRPr="00C72970">
        <w:rPr>
          <w:rStyle w:val="word"/>
          <w:lang w:val="ru-RU"/>
        </w:rPr>
        <w:t>плана</w:t>
      </w:r>
      <w:r w:rsidRPr="00C72970">
        <w:rPr>
          <w:lang w:val="ru-RU"/>
        </w:rPr>
        <w:t>;</w:t>
      </w:r>
    </w:p>
    <w:p w:rsidR="006A4709" w:rsidRPr="00C72970" w:rsidRDefault="006A4709" w:rsidP="00C72970">
      <w:pPr>
        <w:widowControl w:val="0"/>
        <w:spacing w:before="0" w:beforeAutospacing="0" w:after="0" w:afterAutospacing="0"/>
        <w:ind w:firstLine="709"/>
        <w:jc w:val="both"/>
        <w:rPr>
          <w:lang w:val="ru-RU"/>
        </w:rPr>
      </w:pPr>
      <w:r w:rsidRPr="00C72970">
        <w:rPr>
          <w:lang w:val="ru-RU"/>
        </w:rPr>
        <w:t xml:space="preserve">- </w:t>
      </w:r>
      <w:r w:rsidRPr="00C72970">
        <w:rPr>
          <w:rStyle w:val="word"/>
          <w:lang w:val="ru-RU"/>
        </w:rPr>
        <w:t>группировать</w:t>
      </w:r>
      <w:r>
        <w:rPr>
          <w:rStyle w:val="word"/>
          <w:lang w:val="ru-RU"/>
        </w:rPr>
        <w:t xml:space="preserve"> </w:t>
      </w:r>
      <w:r w:rsidRPr="00C72970">
        <w:rPr>
          <w:rStyle w:val="word"/>
          <w:lang w:val="ru-RU"/>
        </w:rPr>
        <w:t>по</w:t>
      </w:r>
      <w:r>
        <w:rPr>
          <w:rStyle w:val="word"/>
          <w:lang w:val="ru-RU"/>
        </w:rPr>
        <w:t xml:space="preserve"> </w:t>
      </w:r>
      <w:r w:rsidRPr="00C72970">
        <w:rPr>
          <w:rStyle w:val="word"/>
          <w:lang w:val="ru-RU"/>
        </w:rPr>
        <w:t>ряду</w:t>
      </w:r>
      <w:r>
        <w:rPr>
          <w:rStyle w:val="word"/>
          <w:lang w:val="ru-RU"/>
        </w:rPr>
        <w:t xml:space="preserve"> </w:t>
      </w:r>
      <w:r w:rsidRPr="00C72970">
        <w:rPr>
          <w:rStyle w:val="word"/>
          <w:lang w:val="ru-RU"/>
        </w:rPr>
        <w:t>факторов</w:t>
      </w:r>
      <w:r>
        <w:rPr>
          <w:rStyle w:val="word"/>
          <w:lang w:val="ru-RU"/>
        </w:rPr>
        <w:t xml:space="preserve"> </w:t>
      </w:r>
      <w:r w:rsidRPr="00C72970">
        <w:rPr>
          <w:rStyle w:val="word"/>
          <w:lang w:val="ru-RU"/>
        </w:rPr>
        <w:t>информацию</w:t>
      </w:r>
      <w:r>
        <w:rPr>
          <w:rStyle w:val="word"/>
          <w:lang w:val="ru-RU"/>
        </w:rPr>
        <w:t xml:space="preserve"> </w:t>
      </w:r>
      <w:r w:rsidRPr="00C72970">
        <w:rPr>
          <w:rStyle w:val="word"/>
          <w:lang w:val="ru-RU"/>
        </w:rPr>
        <w:t>в</w:t>
      </w:r>
      <w:r>
        <w:rPr>
          <w:rStyle w:val="word"/>
          <w:lang w:val="ru-RU"/>
        </w:rPr>
        <w:t xml:space="preserve"> отрасли и </w:t>
      </w:r>
      <w:r w:rsidRPr="00C72970">
        <w:rPr>
          <w:rStyle w:val="word"/>
          <w:lang w:val="ru-RU"/>
        </w:rPr>
        <w:t>на</w:t>
      </w:r>
      <w:r>
        <w:rPr>
          <w:rStyle w:val="word"/>
          <w:lang w:val="ru-RU"/>
        </w:rPr>
        <w:t xml:space="preserve"> </w:t>
      </w:r>
      <w:r w:rsidRPr="00C72970">
        <w:rPr>
          <w:rStyle w:val="word"/>
          <w:lang w:val="ru-RU"/>
        </w:rPr>
        <w:t>рынке</w:t>
      </w:r>
      <w:r>
        <w:rPr>
          <w:rStyle w:val="word"/>
          <w:lang w:val="ru-RU"/>
        </w:rPr>
        <w:t xml:space="preserve"> </w:t>
      </w:r>
      <w:r w:rsidRPr="00C72970">
        <w:rPr>
          <w:rStyle w:val="word"/>
          <w:lang w:val="ru-RU"/>
        </w:rPr>
        <w:t>реализации</w:t>
      </w:r>
      <w:r>
        <w:rPr>
          <w:rStyle w:val="word"/>
          <w:lang w:val="ru-RU"/>
        </w:rPr>
        <w:t xml:space="preserve"> </w:t>
      </w:r>
      <w:r w:rsidRPr="00C72970">
        <w:rPr>
          <w:rStyle w:val="word"/>
          <w:lang w:val="ru-RU"/>
        </w:rPr>
        <w:t>предпринимательских</w:t>
      </w:r>
      <w:r>
        <w:rPr>
          <w:rStyle w:val="word"/>
          <w:lang w:val="ru-RU"/>
        </w:rPr>
        <w:t xml:space="preserve"> </w:t>
      </w:r>
      <w:r w:rsidRPr="00C72970">
        <w:rPr>
          <w:rStyle w:val="word"/>
          <w:lang w:val="ru-RU"/>
        </w:rPr>
        <w:t>идей</w:t>
      </w:r>
      <w:r w:rsidRPr="00C72970">
        <w:rPr>
          <w:lang w:val="ru-RU"/>
        </w:rPr>
        <w:t>;</w:t>
      </w:r>
    </w:p>
    <w:p w:rsidR="006A4709" w:rsidRPr="00C72970" w:rsidRDefault="006A4709" w:rsidP="00C72970">
      <w:pPr>
        <w:widowControl w:val="0"/>
        <w:spacing w:before="0" w:beforeAutospacing="0" w:after="0" w:afterAutospacing="0"/>
        <w:ind w:firstLine="709"/>
        <w:jc w:val="both"/>
        <w:rPr>
          <w:lang w:val="ru-RU"/>
        </w:rPr>
      </w:pPr>
      <w:r w:rsidRPr="00C72970">
        <w:rPr>
          <w:lang w:val="ru-RU"/>
        </w:rPr>
        <w:t xml:space="preserve">- </w:t>
      </w:r>
      <w:r w:rsidRPr="00C72970">
        <w:rPr>
          <w:rStyle w:val="word"/>
          <w:lang w:val="ru-RU"/>
        </w:rPr>
        <w:t>предусмотреть</w:t>
      </w:r>
      <w:r>
        <w:rPr>
          <w:rStyle w:val="word"/>
          <w:lang w:val="ru-RU"/>
        </w:rPr>
        <w:t xml:space="preserve"> </w:t>
      </w:r>
      <w:r w:rsidRPr="00C72970">
        <w:rPr>
          <w:rStyle w:val="word"/>
          <w:lang w:val="ru-RU"/>
        </w:rPr>
        <w:t>и</w:t>
      </w:r>
      <w:r w:rsidRPr="00C72970">
        <w:t> </w:t>
      </w:r>
      <w:r w:rsidRPr="00C72970">
        <w:rPr>
          <w:rStyle w:val="word"/>
          <w:lang w:val="ru-RU"/>
        </w:rPr>
        <w:t>разработать</w:t>
      </w:r>
      <w:r>
        <w:rPr>
          <w:rStyle w:val="word"/>
          <w:lang w:val="ru-RU"/>
        </w:rPr>
        <w:t xml:space="preserve"> </w:t>
      </w:r>
      <w:r w:rsidRPr="00C72970">
        <w:rPr>
          <w:rStyle w:val="word"/>
          <w:lang w:val="ru-RU"/>
        </w:rPr>
        <w:t>мероприятия</w:t>
      </w:r>
      <w:r>
        <w:rPr>
          <w:rStyle w:val="word"/>
          <w:lang w:val="ru-RU"/>
        </w:rPr>
        <w:t xml:space="preserve"> </w:t>
      </w:r>
      <w:r w:rsidRPr="00C72970">
        <w:rPr>
          <w:rStyle w:val="word"/>
          <w:lang w:val="ru-RU"/>
        </w:rPr>
        <w:t>противодействий</w:t>
      </w:r>
      <w:r>
        <w:rPr>
          <w:rStyle w:val="word"/>
          <w:lang w:val="ru-RU"/>
        </w:rPr>
        <w:t xml:space="preserve"> </w:t>
      </w:r>
      <w:r w:rsidRPr="00C72970">
        <w:rPr>
          <w:rStyle w:val="word"/>
          <w:lang w:val="ru-RU"/>
        </w:rPr>
        <w:t>возможным</w:t>
      </w:r>
      <w:r>
        <w:rPr>
          <w:rStyle w:val="word"/>
          <w:lang w:val="ru-RU"/>
        </w:rPr>
        <w:t xml:space="preserve"> </w:t>
      </w:r>
      <w:r w:rsidRPr="00C72970">
        <w:rPr>
          <w:rStyle w:val="word"/>
          <w:lang w:val="ru-RU"/>
        </w:rPr>
        <w:t>трудностями</w:t>
      </w:r>
      <w:r w:rsidRPr="00C72970">
        <w:rPr>
          <w:lang w:val="ru-RU"/>
        </w:rPr>
        <w:t xml:space="preserve"> "</w:t>
      </w:r>
      <w:r w:rsidRPr="00C72970">
        <w:rPr>
          <w:rStyle w:val="word"/>
          <w:lang w:val="ru-RU"/>
        </w:rPr>
        <w:t>подводным</w:t>
      </w:r>
      <w:r>
        <w:rPr>
          <w:rStyle w:val="word"/>
          <w:lang w:val="ru-RU"/>
        </w:rPr>
        <w:t xml:space="preserve"> </w:t>
      </w:r>
      <w:r w:rsidRPr="00C72970">
        <w:rPr>
          <w:rStyle w:val="word"/>
          <w:lang w:val="ru-RU"/>
        </w:rPr>
        <w:t>камням</w:t>
      </w:r>
      <w:r w:rsidRPr="00C72970">
        <w:rPr>
          <w:lang w:val="ru-RU"/>
        </w:rPr>
        <w:t>"</w:t>
      </w:r>
      <w:r w:rsidRPr="00C72970">
        <w:t> </w:t>
      </w:r>
      <w:r w:rsidRPr="00C72970">
        <w:rPr>
          <w:rStyle w:val="word"/>
          <w:lang w:val="ru-RU"/>
        </w:rPr>
        <w:t>по</w:t>
      </w:r>
      <w:r>
        <w:rPr>
          <w:rStyle w:val="word"/>
          <w:lang w:val="ru-RU"/>
        </w:rPr>
        <w:t xml:space="preserve"> </w:t>
      </w:r>
      <w:r w:rsidRPr="00C72970">
        <w:rPr>
          <w:rStyle w:val="word"/>
          <w:lang w:val="ru-RU"/>
        </w:rPr>
        <w:t>бизнес</w:t>
      </w:r>
      <w:r>
        <w:rPr>
          <w:rStyle w:val="word"/>
          <w:lang w:val="ru-RU"/>
        </w:rPr>
        <w:t xml:space="preserve"> </w:t>
      </w:r>
      <w:r w:rsidRPr="00C72970">
        <w:rPr>
          <w:rStyle w:val="word"/>
          <w:lang w:val="ru-RU"/>
        </w:rPr>
        <w:t>плану</w:t>
      </w:r>
      <w:r w:rsidRPr="00C72970">
        <w:rPr>
          <w:lang w:val="ru-RU"/>
        </w:rPr>
        <w:t>;</w:t>
      </w:r>
    </w:p>
    <w:p w:rsidR="006A4709" w:rsidRPr="00C72970" w:rsidRDefault="006A4709" w:rsidP="00C72970">
      <w:pPr>
        <w:widowControl w:val="0"/>
        <w:spacing w:before="0" w:beforeAutospacing="0" w:after="0" w:afterAutospacing="0"/>
        <w:ind w:firstLine="709"/>
        <w:jc w:val="both"/>
        <w:rPr>
          <w:lang w:val="ru-RU"/>
        </w:rPr>
      </w:pPr>
      <w:r w:rsidRPr="00C72970">
        <w:rPr>
          <w:lang w:val="ru-RU"/>
        </w:rPr>
        <w:t xml:space="preserve">- </w:t>
      </w:r>
      <w:r w:rsidRPr="00C72970">
        <w:rPr>
          <w:rStyle w:val="word"/>
          <w:lang w:val="ru-RU"/>
        </w:rPr>
        <w:t>определить</w:t>
      </w:r>
      <w:r>
        <w:rPr>
          <w:rStyle w:val="word"/>
          <w:lang w:val="ru-RU"/>
        </w:rPr>
        <w:t xml:space="preserve"> </w:t>
      </w:r>
      <w:r w:rsidRPr="00C72970">
        <w:rPr>
          <w:rStyle w:val="word"/>
          <w:lang w:val="ru-RU"/>
        </w:rPr>
        <w:t>конкретные</w:t>
      </w:r>
      <w:r>
        <w:rPr>
          <w:rStyle w:val="word"/>
          <w:lang w:val="ru-RU"/>
        </w:rPr>
        <w:t xml:space="preserve"> </w:t>
      </w:r>
      <w:r w:rsidRPr="00C72970">
        <w:rPr>
          <w:rStyle w:val="word"/>
          <w:lang w:val="ru-RU"/>
        </w:rPr>
        <w:t>цели</w:t>
      </w:r>
      <w:r w:rsidRPr="00C72970">
        <w:rPr>
          <w:lang w:val="ru-RU"/>
        </w:rPr>
        <w:t xml:space="preserve">, </w:t>
      </w:r>
      <w:r>
        <w:rPr>
          <w:rStyle w:val="word"/>
          <w:lang w:val="ru-RU"/>
        </w:rPr>
        <w:t xml:space="preserve">задачи и </w:t>
      </w:r>
      <w:r w:rsidRPr="00C72970">
        <w:rPr>
          <w:rStyle w:val="word"/>
          <w:lang w:val="ru-RU"/>
        </w:rPr>
        <w:t>осуществить</w:t>
      </w:r>
      <w:r>
        <w:rPr>
          <w:rStyle w:val="word"/>
          <w:lang w:val="ru-RU"/>
        </w:rPr>
        <w:t xml:space="preserve"> </w:t>
      </w:r>
      <w:r w:rsidRPr="00C72970">
        <w:rPr>
          <w:rStyle w:val="word"/>
          <w:lang w:val="ru-RU"/>
        </w:rPr>
        <w:t>анализ</w:t>
      </w:r>
      <w:r>
        <w:rPr>
          <w:rStyle w:val="word"/>
          <w:lang w:val="ru-RU"/>
        </w:rPr>
        <w:t xml:space="preserve"> </w:t>
      </w:r>
      <w:r w:rsidRPr="00C72970">
        <w:rPr>
          <w:rStyle w:val="word"/>
          <w:lang w:val="ru-RU"/>
        </w:rPr>
        <w:t>их</w:t>
      </w:r>
      <w:r>
        <w:rPr>
          <w:rStyle w:val="word"/>
          <w:lang w:val="ru-RU"/>
        </w:rPr>
        <w:t xml:space="preserve"> </w:t>
      </w:r>
      <w:r w:rsidRPr="00C72970">
        <w:rPr>
          <w:rStyle w:val="word"/>
          <w:lang w:val="ru-RU"/>
        </w:rPr>
        <w:t>достижимости</w:t>
      </w:r>
      <w:r>
        <w:rPr>
          <w:rStyle w:val="word"/>
          <w:lang w:val="ru-RU"/>
        </w:rPr>
        <w:t xml:space="preserve"> </w:t>
      </w:r>
      <w:r w:rsidRPr="00C72970">
        <w:rPr>
          <w:rStyle w:val="word"/>
          <w:lang w:val="ru-RU"/>
        </w:rPr>
        <w:t>с</w:t>
      </w:r>
      <w:r>
        <w:rPr>
          <w:rStyle w:val="word"/>
          <w:lang w:val="ru-RU"/>
        </w:rPr>
        <w:t xml:space="preserve"> </w:t>
      </w:r>
      <w:r w:rsidRPr="00C72970">
        <w:rPr>
          <w:rStyle w:val="word"/>
          <w:lang w:val="ru-RU"/>
        </w:rPr>
        <w:t>многосторонних</w:t>
      </w:r>
      <w:r>
        <w:rPr>
          <w:rStyle w:val="word"/>
          <w:lang w:val="ru-RU"/>
        </w:rPr>
        <w:t xml:space="preserve"> </w:t>
      </w:r>
      <w:r w:rsidRPr="00C72970">
        <w:rPr>
          <w:rStyle w:val="word"/>
          <w:lang w:val="ru-RU"/>
        </w:rPr>
        <w:t>факторов</w:t>
      </w:r>
      <w:r>
        <w:rPr>
          <w:rStyle w:val="word"/>
          <w:lang w:val="ru-RU"/>
        </w:rPr>
        <w:t xml:space="preserve"> </w:t>
      </w:r>
      <w:r w:rsidRPr="00C72970">
        <w:rPr>
          <w:rStyle w:val="word"/>
          <w:lang w:val="ru-RU"/>
        </w:rPr>
        <w:t>влияния</w:t>
      </w:r>
      <w:r>
        <w:rPr>
          <w:rStyle w:val="word"/>
          <w:lang w:val="ru-RU"/>
        </w:rPr>
        <w:t xml:space="preserve"> </w:t>
      </w:r>
      <w:r w:rsidRPr="00C72970">
        <w:rPr>
          <w:rStyle w:val="word"/>
          <w:lang w:val="ru-RU"/>
        </w:rPr>
        <w:t>на</w:t>
      </w:r>
      <w:r>
        <w:rPr>
          <w:rStyle w:val="word"/>
          <w:lang w:val="ru-RU"/>
        </w:rPr>
        <w:t xml:space="preserve"> </w:t>
      </w:r>
      <w:r w:rsidRPr="00C72970">
        <w:rPr>
          <w:rStyle w:val="word"/>
          <w:lang w:val="ru-RU"/>
        </w:rPr>
        <w:t>прогресс</w:t>
      </w:r>
      <w:r>
        <w:rPr>
          <w:rStyle w:val="word"/>
          <w:lang w:val="ru-RU"/>
        </w:rPr>
        <w:t xml:space="preserve"> </w:t>
      </w:r>
      <w:r w:rsidRPr="00C72970">
        <w:rPr>
          <w:rStyle w:val="word"/>
          <w:lang w:val="ru-RU"/>
        </w:rPr>
        <w:t>бизнес</w:t>
      </w:r>
      <w:r w:rsidRPr="00C72970">
        <w:rPr>
          <w:lang w:val="ru-RU"/>
        </w:rPr>
        <w:t>-</w:t>
      </w:r>
      <w:r w:rsidRPr="00C72970">
        <w:rPr>
          <w:rStyle w:val="word"/>
          <w:lang w:val="ru-RU"/>
        </w:rPr>
        <w:t>плана</w:t>
      </w:r>
      <w:r w:rsidRPr="00C72970">
        <w:rPr>
          <w:lang w:val="ru-RU"/>
        </w:rPr>
        <w:t>;</w:t>
      </w:r>
    </w:p>
    <w:p w:rsidR="006A4709" w:rsidRPr="006A4971" w:rsidRDefault="006A4709" w:rsidP="00C72970">
      <w:pPr>
        <w:widowControl w:val="0"/>
        <w:spacing w:before="0" w:beforeAutospacing="0" w:after="0" w:afterAutospacing="0"/>
        <w:ind w:firstLine="709"/>
        <w:jc w:val="both"/>
        <w:rPr>
          <w:rStyle w:val="word"/>
          <w:lang w:val="ru-RU"/>
        </w:rPr>
      </w:pPr>
      <w:r w:rsidRPr="00C72970">
        <w:rPr>
          <w:lang w:val="ru-RU"/>
        </w:rPr>
        <w:t xml:space="preserve">- </w:t>
      </w:r>
      <w:r w:rsidRPr="00C72970">
        <w:rPr>
          <w:rStyle w:val="word"/>
          <w:lang w:val="ru-RU"/>
        </w:rPr>
        <w:t>искать</w:t>
      </w:r>
      <w:r>
        <w:rPr>
          <w:rStyle w:val="word"/>
          <w:lang w:val="ru-RU"/>
        </w:rPr>
        <w:t xml:space="preserve"> </w:t>
      </w:r>
      <w:r w:rsidRPr="00C72970">
        <w:rPr>
          <w:rStyle w:val="word"/>
          <w:lang w:val="ru-RU"/>
        </w:rPr>
        <w:t>и</w:t>
      </w:r>
      <w:r>
        <w:rPr>
          <w:rStyle w:val="word"/>
          <w:lang w:val="ru-RU"/>
        </w:rPr>
        <w:t xml:space="preserve"> </w:t>
      </w:r>
      <w:r w:rsidRPr="00C72970">
        <w:rPr>
          <w:rStyle w:val="word"/>
          <w:lang w:val="ru-RU"/>
        </w:rPr>
        <w:t>модернизировать</w:t>
      </w:r>
      <w:r>
        <w:rPr>
          <w:rStyle w:val="word"/>
          <w:lang w:val="ru-RU"/>
        </w:rPr>
        <w:t xml:space="preserve"> </w:t>
      </w:r>
      <w:r w:rsidRPr="00C72970">
        <w:rPr>
          <w:rStyle w:val="word"/>
          <w:lang w:val="ru-RU"/>
        </w:rPr>
        <w:t>новые</w:t>
      </w:r>
      <w:r>
        <w:rPr>
          <w:rStyle w:val="word"/>
          <w:lang w:val="ru-RU"/>
        </w:rPr>
        <w:t xml:space="preserve"> </w:t>
      </w:r>
      <w:r w:rsidRPr="00C72970">
        <w:rPr>
          <w:rStyle w:val="word"/>
          <w:lang w:val="ru-RU"/>
        </w:rPr>
        <w:t>сферы</w:t>
      </w:r>
      <w:r>
        <w:rPr>
          <w:rStyle w:val="word"/>
          <w:lang w:val="ru-RU"/>
        </w:rPr>
        <w:t xml:space="preserve"> </w:t>
      </w:r>
      <w:r w:rsidRPr="00C72970">
        <w:rPr>
          <w:rStyle w:val="word"/>
          <w:lang w:val="ru-RU"/>
        </w:rPr>
        <w:t>рыночных</w:t>
      </w:r>
      <w:r>
        <w:rPr>
          <w:rStyle w:val="word"/>
          <w:lang w:val="ru-RU"/>
        </w:rPr>
        <w:t xml:space="preserve"> </w:t>
      </w:r>
      <w:r w:rsidRPr="00C72970">
        <w:rPr>
          <w:rStyle w:val="word"/>
          <w:lang w:val="ru-RU"/>
        </w:rPr>
        <w:t>ниша</w:t>
      </w:r>
      <w:r>
        <w:rPr>
          <w:rStyle w:val="word"/>
          <w:lang w:val="ru-RU"/>
        </w:rPr>
        <w:t xml:space="preserve"> </w:t>
      </w:r>
      <w:r w:rsidRPr="00C72970">
        <w:rPr>
          <w:rStyle w:val="word"/>
          <w:lang w:val="ru-RU"/>
        </w:rPr>
        <w:t>так</w:t>
      </w:r>
      <w:r>
        <w:rPr>
          <w:rStyle w:val="word"/>
          <w:lang w:val="ru-RU"/>
        </w:rPr>
        <w:t xml:space="preserve"> </w:t>
      </w:r>
      <w:r w:rsidRPr="00C72970">
        <w:rPr>
          <w:rStyle w:val="word"/>
          <w:lang w:val="ru-RU"/>
        </w:rPr>
        <w:t>же</w:t>
      </w:r>
      <w:r>
        <w:rPr>
          <w:rStyle w:val="word"/>
          <w:lang w:val="ru-RU"/>
        </w:rPr>
        <w:t xml:space="preserve"> </w:t>
      </w:r>
      <w:r w:rsidRPr="00C72970">
        <w:rPr>
          <w:rStyle w:val="word"/>
          <w:lang w:val="ru-RU"/>
        </w:rPr>
        <w:t>отраслей</w:t>
      </w:r>
      <w:r>
        <w:rPr>
          <w:rStyle w:val="word"/>
          <w:lang w:val="ru-RU"/>
        </w:rPr>
        <w:t xml:space="preserve"> </w:t>
      </w:r>
      <w:r w:rsidRPr="00C72970">
        <w:rPr>
          <w:rStyle w:val="word"/>
          <w:lang w:val="ru-RU"/>
        </w:rPr>
        <w:t>с</w:t>
      </w:r>
      <w:r>
        <w:rPr>
          <w:rStyle w:val="word"/>
          <w:lang w:val="ru-RU"/>
        </w:rPr>
        <w:t xml:space="preserve"> </w:t>
      </w:r>
      <w:r w:rsidRPr="00C72970">
        <w:rPr>
          <w:rStyle w:val="word"/>
          <w:lang w:val="ru-RU"/>
        </w:rPr>
        <w:t>целью</w:t>
      </w:r>
      <w:r>
        <w:rPr>
          <w:rStyle w:val="word"/>
          <w:lang w:val="ru-RU"/>
        </w:rPr>
        <w:t xml:space="preserve"> </w:t>
      </w:r>
      <w:r w:rsidRPr="00C72970">
        <w:rPr>
          <w:rStyle w:val="word"/>
          <w:lang w:val="ru-RU"/>
        </w:rPr>
        <w:t>увеличения</w:t>
      </w:r>
      <w:r>
        <w:rPr>
          <w:rStyle w:val="word"/>
          <w:lang w:val="ru-RU"/>
        </w:rPr>
        <w:t xml:space="preserve"> </w:t>
      </w:r>
      <w:r w:rsidRPr="00C72970">
        <w:rPr>
          <w:rStyle w:val="word"/>
          <w:lang w:val="ru-RU"/>
        </w:rPr>
        <w:t>финансовой</w:t>
      </w:r>
      <w:r>
        <w:rPr>
          <w:rStyle w:val="word"/>
          <w:lang w:val="ru-RU"/>
        </w:rPr>
        <w:t xml:space="preserve"> </w:t>
      </w:r>
      <w:r w:rsidRPr="00C72970">
        <w:rPr>
          <w:rStyle w:val="word"/>
          <w:lang w:val="ru-RU"/>
        </w:rPr>
        <w:t>прочности</w:t>
      </w:r>
      <w:r>
        <w:rPr>
          <w:rStyle w:val="word"/>
          <w:lang w:val="ru-RU"/>
        </w:rPr>
        <w:t xml:space="preserve"> </w:t>
      </w:r>
      <w:r w:rsidRPr="005E451C">
        <w:rPr>
          <w:rStyle w:val="word"/>
          <w:lang w:val="ru-RU"/>
        </w:rPr>
        <w:t>бизнеса</w:t>
      </w:r>
      <w:r w:rsidRPr="006A4971">
        <w:rPr>
          <w:rStyle w:val="word"/>
          <w:lang w:val="ru-RU"/>
        </w:rPr>
        <w:t>.</w:t>
      </w:r>
    </w:p>
    <w:p w:rsidR="006A4709" w:rsidRPr="005E451C" w:rsidRDefault="006A4709" w:rsidP="009A438A">
      <w:pPr>
        <w:widowControl w:val="0"/>
        <w:spacing w:before="0" w:beforeAutospacing="0" w:after="240" w:afterAutospacing="0"/>
        <w:ind w:firstLine="709"/>
        <w:jc w:val="both"/>
        <w:rPr>
          <w:rStyle w:val="word"/>
          <w:lang w:val="ru-RU"/>
        </w:rPr>
      </w:pPr>
      <w:r w:rsidRPr="009A438A">
        <w:rPr>
          <w:rStyle w:val="word"/>
          <w:lang w:val="ru-RU"/>
        </w:rPr>
        <w:t>Типовая структура</w:t>
      </w:r>
      <w:r w:rsidRPr="005E451C">
        <w:rPr>
          <w:rStyle w:val="word"/>
          <w:lang w:val="ru-RU"/>
        </w:rPr>
        <w:t xml:space="preserve"> бизнес-плана </w:t>
      </w:r>
      <w:r w:rsidRPr="00C72970">
        <w:rPr>
          <w:rStyle w:val="word"/>
          <w:lang w:val="ru-RU"/>
        </w:rPr>
        <w:t>включает</w:t>
      </w:r>
      <w:r>
        <w:rPr>
          <w:rStyle w:val="word"/>
          <w:lang w:val="ru-RU"/>
        </w:rPr>
        <w:t xml:space="preserve"> </w:t>
      </w:r>
      <w:r w:rsidRPr="00C72970">
        <w:rPr>
          <w:rStyle w:val="word"/>
          <w:lang w:val="ru-RU"/>
        </w:rPr>
        <w:t>девять</w:t>
      </w:r>
      <w:r>
        <w:rPr>
          <w:rStyle w:val="word"/>
          <w:lang w:val="ru-RU"/>
        </w:rPr>
        <w:t xml:space="preserve"> </w:t>
      </w:r>
      <w:r w:rsidRPr="00C72970">
        <w:rPr>
          <w:rStyle w:val="word"/>
          <w:lang w:val="ru-RU"/>
        </w:rPr>
        <w:t>разделов</w:t>
      </w:r>
      <w:r w:rsidRPr="005E451C">
        <w:rPr>
          <w:rStyle w:val="word"/>
          <w:lang w:val="ru-RU"/>
        </w:rPr>
        <w:t xml:space="preserve"> [</w:t>
      </w:r>
      <w:r w:rsidRPr="00C72970">
        <w:rPr>
          <w:rStyle w:val="word"/>
          <w:lang w:val="ru-RU"/>
        </w:rPr>
        <w:t>2</w:t>
      </w:r>
      <w:r w:rsidRPr="005E451C">
        <w:rPr>
          <w:rStyle w:val="word"/>
          <w:lang w:val="ru-RU"/>
        </w:rPr>
        <w:t>] рисунок 2.6:</w:t>
      </w:r>
    </w:p>
    <w:p w:rsidR="006A4709" w:rsidRPr="005E451C" w:rsidRDefault="0064189F" w:rsidP="005A79D7">
      <w:pPr>
        <w:widowControl w:val="0"/>
        <w:spacing w:before="0" w:beforeAutospacing="0" w:after="0" w:afterAutospacing="0"/>
        <w:ind w:firstLine="709"/>
        <w:jc w:val="center"/>
        <w:rPr>
          <w:rStyle w:val="word"/>
          <w:lang w:val="ru-RU"/>
        </w:rPr>
      </w:pPr>
      <w:r>
        <w:rPr>
          <w:noProof/>
          <w:lang w:val="ru-RU" w:eastAsia="ru-RU"/>
        </w:rPr>
        <w:pict>
          <v:shape id="_x0000_s1130" type="#_x0000_t13" style="position:absolute;left:0;text-align:left;margin-left:110.3pt;margin-top:1.55pt;width:7.15pt;height:9.75pt;z-index:251527680" fillcolor="#c6d9f1"/>
        </w:pict>
      </w:r>
      <w:r>
        <w:rPr>
          <w:noProof/>
          <w:lang w:val="ru-RU" w:eastAsia="ru-RU"/>
        </w:rPr>
        <w:pict>
          <v:shape id="Схема 9" o:spid="_x0000_i1030" type="#_x0000_t75" style="width:294pt;height:141.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">
            <v:imagedata r:id="rId22" o:title=""/>
            <o:lock v:ext="edit" aspectratio="f"/>
          </v:shape>
        </w:pict>
      </w:r>
    </w:p>
    <w:p w:rsidR="006A4709" w:rsidRDefault="006A4709" w:rsidP="005A79D7">
      <w:pPr>
        <w:widowControl w:val="0"/>
        <w:spacing w:before="0" w:beforeAutospacing="0" w:after="0" w:afterAutospacing="0"/>
        <w:ind w:firstLine="709"/>
        <w:jc w:val="center"/>
        <w:rPr>
          <w:rStyle w:val="word"/>
          <w:lang w:val="ru-RU"/>
        </w:rPr>
      </w:pPr>
      <w:r>
        <w:rPr>
          <w:rStyle w:val="word"/>
          <w:lang w:val="ru-RU"/>
        </w:rPr>
        <w:t>Рисунок 2.6 – Типовая структура бизнес-плана</w:t>
      </w:r>
    </w:p>
    <w:p w:rsidR="006A4709" w:rsidRPr="00774057" w:rsidRDefault="006A4709" w:rsidP="006A2C94">
      <w:pPr>
        <w:widowControl w:val="0"/>
        <w:spacing w:before="0" w:beforeAutospacing="0" w:after="0" w:afterAutospacing="0"/>
        <w:ind w:firstLine="709"/>
        <w:rPr>
          <w:rStyle w:val="word"/>
          <w:b/>
        </w:rPr>
      </w:pPr>
      <w:r w:rsidRPr="002E399A">
        <w:rPr>
          <w:rStyle w:val="word"/>
          <w:b/>
          <w:lang w:val="ru-RU"/>
        </w:rPr>
        <w:lastRenderedPageBreak/>
        <w:t>Раздел</w:t>
      </w:r>
      <w:r>
        <w:rPr>
          <w:rStyle w:val="word"/>
          <w:b/>
          <w:lang w:val="ru-RU"/>
        </w:rPr>
        <w:t xml:space="preserve"> </w:t>
      </w:r>
      <w:r w:rsidRPr="002E399A">
        <w:rPr>
          <w:rStyle w:val="word"/>
          <w:b/>
          <w:lang w:val="ru-RU"/>
        </w:rPr>
        <w:t>1</w:t>
      </w:r>
      <w:r w:rsidRPr="006A4971">
        <w:rPr>
          <w:rStyle w:val="word"/>
          <w:b/>
          <w:lang w:val="ru-RU"/>
        </w:rPr>
        <w:t xml:space="preserve"> </w:t>
      </w:r>
      <w:r w:rsidR="00774057">
        <w:rPr>
          <w:rStyle w:val="word"/>
          <w:b/>
          <w:lang w:val="ru-RU"/>
        </w:rPr>
        <w:t>–</w:t>
      </w:r>
      <w:r w:rsidRPr="006A4971">
        <w:rPr>
          <w:rStyle w:val="word"/>
          <w:b/>
          <w:lang w:val="ru-RU"/>
        </w:rPr>
        <w:t xml:space="preserve"> </w:t>
      </w:r>
      <w:r w:rsidRPr="002E399A">
        <w:rPr>
          <w:rStyle w:val="word"/>
          <w:b/>
          <w:lang w:val="ru-RU"/>
        </w:rPr>
        <w:t>Резюме</w:t>
      </w:r>
      <w:r w:rsidR="00774057">
        <w:rPr>
          <w:rStyle w:val="word"/>
          <w:b/>
        </w:rPr>
        <w:t>/</w:t>
      </w:r>
    </w:p>
    <w:p w:rsidR="006A4709" w:rsidRDefault="006A4709" w:rsidP="00C72970">
      <w:pPr>
        <w:widowControl w:val="0"/>
        <w:spacing w:before="0" w:beforeAutospacing="0" w:after="0" w:afterAutospacing="0"/>
        <w:ind w:firstLine="709"/>
        <w:jc w:val="both"/>
        <w:rPr>
          <w:rStyle w:val="word"/>
          <w:lang w:val="ru-RU"/>
        </w:rPr>
      </w:pPr>
      <w:r w:rsidRPr="009A438A">
        <w:rPr>
          <w:rStyle w:val="word"/>
          <w:lang w:val="ru-RU"/>
        </w:rPr>
        <w:t>Этот</w:t>
      </w:r>
      <w:r>
        <w:rPr>
          <w:rStyle w:val="word"/>
          <w:lang w:val="ru-RU"/>
        </w:rPr>
        <w:t xml:space="preserve"> </w:t>
      </w:r>
      <w:r w:rsidRPr="009A438A">
        <w:rPr>
          <w:rStyle w:val="word"/>
          <w:lang w:val="ru-RU"/>
        </w:rPr>
        <w:t>раздел</w:t>
      </w:r>
      <w:r>
        <w:rPr>
          <w:rStyle w:val="word"/>
          <w:lang w:val="ru-RU"/>
        </w:rPr>
        <w:t xml:space="preserve"> </w:t>
      </w:r>
      <w:r w:rsidRPr="00C72970">
        <w:rPr>
          <w:rStyle w:val="word"/>
          <w:lang w:val="ru-RU"/>
        </w:rPr>
        <w:t>оформляется</w:t>
      </w:r>
      <w:r>
        <w:rPr>
          <w:rStyle w:val="word"/>
          <w:lang w:val="ru-RU"/>
        </w:rPr>
        <w:t xml:space="preserve"> </w:t>
      </w:r>
      <w:r w:rsidRPr="00C72970">
        <w:rPr>
          <w:rStyle w:val="word"/>
          <w:lang w:val="ru-RU"/>
        </w:rPr>
        <w:t>в</w:t>
      </w:r>
      <w:r>
        <w:rPr>
          <w:rStyle w:val="word"/>
          <w:lang w:val="ru-RU"/>
        </w:rPr>
        <w:t xml:space="preserve"> </w:t>
      </w:r>
      <w:r w:rsidRPr="00C72970">
        <w:rPr>
          <w:rStyle w:val="word"/>
          <w:lang w:val="ru-RU"/>
        </w:rPr>
        <w:t>самом</w:t>
      </w:r>
      <w:r>
        <w:rPr>
          <w:rStyle w:val="word"/>
          <w:lang w:val="ru-RU"/>
        </w:rPr>
        <w:t xml:space="preserve"> </w:t>
      </w:r>
      <w:r w:rsidRPr="00C72970">
        <w:rPr>
          <w:rStyle w:val="word"/>
          <w:lang w:val="ru-RU"/>
        </w:rPr>
        <w:t>завершении</w:t>
      </w:r>
      <w:r>
        <w:rPr>
          <w:rStyle w:val="word"/>
          <w:lang w:val="ru-RU"/>
        </w:rPr>
        <w:t xml:space="preserve"> </w:t>
      </w:r>
      <w:r w:rsidRPr="00C72970">
        <w:rPr>
          <w:rStyle w:val="word"/>
          <w:lang w:val="ru-RU"/>
        </w:rPr>
        <w:t>и</w:t>
      </w:r>
      <w:r>
        <w:rPr>
          <w:rStyle w:val="word"/>
          <w:lang w:val="ru-RU"/>
        </w:rPr>
        <w:t xml:space="preserve"> </w:t>
      </w:r>
      <w:r w:rsidRPr="00C72970">
        <w:rPr>
          <w:rStyle w:val="word"/>
          <w:lang w:val="ru-RU"/>
        </w:rPr>
        <w:t>подытоживает</w:t>
      </w:r>
      <w:r>
        <w:rPr>
          <w:rStyle w:val="word"/>
          <w:lang w:val="ru-RU"/>
        </w:rPr>
        <w:t xml:space="preserve"> </w:t>
      </w:r>
      <w:r w:rsidRPr="00C72970">
        <w:rPr>
          <w:rStyle w:val="word"/>
          <w:lang w:val="ru-RU"/>
        </w:rPr>
        <w:t>концепции</w:t>
      </w:r>
      <w:r>
        <w:rPr>
          <w:rStyle w:val="word"/>
          <w:lang w:val="ru-RU"/>
        </w:rPr>
        <w:t>, з</w:t>
      </w:r>
      <w:r w:rsidRPr="00C72970">
        <w:rPr>
          <w:rStyle w:val="word"/>
          <w:lang w:val="ru-RU"/>
        </w:rPr>
        <w:t>аложенные</w:t>
      </w:r>
      <w:r>
        <w:rPr>
          <w:rStyle w:val="word"/>
          <w:lang w:val="ru-RU"/>
        </w:rPr>
        <w:t xml:space="preserve"> </w:t>
      </w:r>
      <w:r w:rsidRPr="00C72970">
        <w:rPr>
          <w:rStyle w:val="word"/>
          <w:lang w:val="ru-RU"/>
        </w:rPr>
        <w:t>в</w:t>
      </w:r>
      <w:r>
        <w:rPr>
          <w:rStyle w:val="word"/>
          <w:lang w:val="ru-RU"/>
        </w:rPr>
        <w:t xml:space="preserve"> </w:t>
      </w:r>
      <w:r w:rsidRPr="00C72970">
        <w:rPr>
          <w:rStyle w:val="word"/>
          <w:lang w:val="ru-RU"/>
        </w:rPr>
        <w:t>саму</w:t>
      </w:r>
      <w:r>
        <w:rPr>
          <w:rStyle w:val="word"/>
          <w:lang w:val="ru-RU"/>
        </w:rPr>
        <w:t xml:space="preserve"> </w:t>
      </w:r>
      <w:r w:rsidRPr="00C72970">
        <w:rPr>
          <w:rStyle w:val="word"/>
          <w:lang w:val="ru-RU"/>
        </w:rPr>
        <w:t>суть</w:t>
      </w:r>
      <w:r>
        <w:rPr>
          <w:rStyle w:val="word"/>
          <w:lang w:val="ru-RU"/>
        </w:rPr>
        <w:t xml:space="preserve"> </w:t>
      </w:r>
      <w:r w:rsidRPr="009A438A">
        <w:rPr>
          <w:rStyle w:val="word"/>
          <w:lang w:val="ru-RU"/>
        </w:rPr>
        <w:t>разработки</w:t>
      </w:r>
      <w:r>
        <w:rPr>
          <w:rStyle w:val="word"/>
          <w:lang w:val="ru-RU"/>
        </w:rPr>
        <w:t xml:space="preserve"> </w:t>
      </w:r>
      <w:r w:rsidRPr="009A438A">
        <w:rPr>
          <w:rStyle w:val="word"/>
          <w:lang w:val="ru-RU"/>
        </w:rPr>
        <w:t>бизнес</w:t>
      </w:r>
      <w:r>
        <w:rPr>
          <w:rStyle w:val="word"/>
          <w:lang w:val="ru-RU"/>
        </w:rPr>
        <w:t xml:space="preserve"> </w:t>
      </w:r>
      <w:r w:rsidRPr="009A438A">
        <w:rPr>
          <w:rStyle w:val="word"/>
          <w:lang w:val="ru-RU"/>
        </w:rPr>
        <w:t>плана</w:t>
      </w:r>
      <w:r w:rsidRPr="006A4971">
        <w:rPr>
          <w:rStyle w:val="word"/>
          <w:lang w:val="ru-RU"/>
        </w:rPr>
        <w:t xml:space="preserve">. </w:t>
      </w:r>
      <w:r w:rsidRPr="00C72970">
        <w:rPr>
          <w:rStyle w:val="word"/>
          <w:lang w:val="ru-RU"/>
        </w:rPr>
        <w:t>Объем</w:t>
      </w:r>
      <w:r>
        <w:rPr>
          <w:rStyle w:val="word"/>
          <w:lang w:val="ru-RU"/>
        </w:rPr>
        <w:t xml:space="preserve"> </w:t>
      </w:r>
      <w:r w:rsidRPr="00C72970">
        <w:rPr>
          <w:rStyle w:val="word"/>
          <w:lang w:val="ru-RU"/>
        </w:rPr>
        <w:t>резюме</w:t>
      </w:r>
      <w:r>
        <w:rPr>
          <w:rStyle w:val="word"/>
          <w:lang w:val="ru-RU"/>
        </w:rPr>
        <w:t xml:space="preserve"> </w:t>
      </w:r>
      <w:r w:rsidRPr="00C72970">
        <w:rPr>
          <w:rStyle w:val="word"/>
          <w:lang w:val="ru-RU"/>
        </w:rPr>
        <w:t>как</w:t>
      </w:r>
      <w:r>
        <w:rPr>
          <w:rStyle w:val="word"/>
          <w:lang w:val="ru-RU"/>
        </w:rPr>
        <w:t xml:space="preserve"> </w:t>
      </w:r>
      <w:r w:rsidRPr="00C72970">
        <w:rPr>
          <w:rStyle w:val="word"/>
          <w:lang w:val="ru-RU"/>
        </w:rPr>
        <w:t>правило</w:t>
      </w:r>
      <w:r>
        <w:rPr>
          <w:rStyle w:val="word"/>
          <w:lang w:val="ru-RU"/>
        </w:rPr>
        <w:t xml:space="preserve"> </w:t>
      </w:r>
      <w:r w:rsidRPr="009A438A">
        <w:rPr>
          <w:rStyle w:val="word"/>
          <w:lang w:val="ru-RU"/>
        </w:rPr>
        <w:t>не</w:t>
      </w:r>
      <w:r>
        <w:rPr>
          <w:rStyle w:val="word"/>
          <w:lang w:val="ru-RU"/>
        </w:rPr>
        <w:t xml:space="preserve"> </w:t>
      </w:r>
      <w:r w:rsidRPr="009A438A">
        <w:rPr>
          <w:rStyle w:val="word"/>
          <w:lang w:val="ru-RU"/>
        </w:rPr>
        <w:t>превышает</w:t>
      </w:r>
      <w:r>
        <w:rPr>
          <w:rStyle w:val="word"/>
          <w:lang w:val="ru-RU"/>
        </w:rPr>
        <w:t xml:space="preserve"> </w:t>
      </w:r>
      <w:r w:rsidRPr="009A438A">
        <w:rPr>
          <w:rStyle w:val="word"/>
          <w:lang w:val="ru-RU"/>
        </w:rPr>
        <w:t>2</w:t>
      </w:r>
      <w:r w:rsidRPr="006A4971">
        <w:rPr>
          <w:rStyle w:val="word"/>
          <w:lang w:val="ru-RU"/>
        </w:rPr>
        <w:t>-</w:t>
      </w:r>
      <w:r w:rsidRPr="00C72970">
        <w:rPr>
          <w:rStyle w:val="word"/>
          <w:lang w:val="ru-RU"/>
        </w:rPr>
        <w:t>3</w:t>
      </w:r>
      <w:r>
        <w:rPr>
          <w:rStyle w:val="word"/>
          <w:lang w:val="ru-RU"/>
        </w:rPr>
        <w:t xml:space="preserve"> </w:t>
      </w:r>
      <w:r w:rsidRPr="009A438A">
        <w:rPr>
          <w:rStyle w:val="word"/>
          <w:lang w:val="ru-RU"/>
        </w:rPr>
        <w:t>страниц</w:t>
      </w:r>
      <w:r w:rsidRPr="006A4971">
        <w:rPr>
          <w:rStyle w:val="word"/>
          <w:lang w:val="ru-RU"/>
        </w:rPr>
        <w:t xml:space="preserve">, </w:t>
      </w:r>
      <w:r w:rsidRPr="00C72970">
        <w:rPr>
          <w:rStyle w:val="word"/>
          <w:lang w:val="ru-RU"/>
        </w:rPr>
        <w:t>спектр</w:t>
      </w:r>
      <w:r>
        <w:rPr>
          <w:rStyle w:val="word"/>
          <w:lang w:val="ru-RU"/>
        </w:rPr>
        <w:t xml:space="preserve"> </w:t>
      </w:r>
      <w:r w:rsidRPr="00C72970">
        <w:rPr>
          <w:rStyle w:val="word"/>
          <w:lang w:val="ru-RU"/>
        </w:rPr>
        <w:t>рассмотрения</w:t>
      </w:r>
      <w:r>
        <w:rPr>
          <w:rStyle w:val="word"/>
          <w:lang w:val="ru-RU"/>
        </w:rPr>
        <w:t xml:space="preserve"> </w:t>
      </w:r>
      <w:r w:rsidRPr="00C72970">
        <w:rPr>
          <w:rStyle w:val="word"/>
          <w:lang w:val="ru-RU"/>
        </w:rPr>
        <w:t>его</w:t>
      </w:r>
      <w:r>
        <w:rPr>
          <w:rStyle w:val="word"/>
          <w:lang w:val="ru-RU"/>
        </w:rPr>
        <w:t xml:space="preserve"> </w:t>
      </w:r>
      <w:r w:rsidRPr="00C72970">
        <w:rPr>
          <w:rStyle w:val="word"/>
          <w:lang w:val="ru-RU"/>
        </w:rPr>
        <w:t>самостоятельно</w:t>
      </w:r>
      <w:r w:rsidRPr="006A4971">
        <w:rPr>
          <w:rStyle w:val="word"/>
          <w:lang w:val="ru-RU"/>
        </w:rPr>
        <w:t>-</w:t>
      </w:r>
      <w:r w:rsidRPr="00C72970">
        <w:rPr>
          <w:rStyle w:val="word"/>
          <w:lang w:val="ru-RU"/>
        </w:rPr>
        <w:t>ознакомительный</w:t>
      </w:r>
      <w:r>
        <w:rPr>
          <w:rStyle w:val="word"/>
          <w:lang w:val="ru-RU"/>
        </w:rPr>
        <w:t xml:space="preserve">, </w:t>
      </w:r>
      <w:r w:rsidRPr="00C72970">
        <w:rPr>
          <w:rStyle w:val="word"/>
          <w:lang w:val="ru-RU"/>
        </w:rPr>
        <w:t>позволяющий</w:t>
      </w:r>
      <w:r>
        <w:rPr>
          <w:rStyle w:val="word"/>
          <w:lang w:val="ru-RU"/>
        </w:rPr>
        <w:t xml:space="preserve"> </w:t>
      </w:r>
      <w:r w:rsidRPr="00C72970">
        <w:rPr>
          <w:rStyle w:val="word"/>
          <w:lang w:val="ru-RU"/>
        </w:rPr>
        <w:t>читателю</w:t>
      </w:r>
      <w:r>
        <w:rPr>
          <w:rStyle w:val="word"/>
          <w:lang w:val="ru-RU"/>
        </w:rPr>
        <w:t xml:space="preserve"> </w:t>
      </w:r>
      <w:r w:rsidRPr="00C72970">
        <w:rPr>
          <w:rStyle w:val="word"/>
          <w:lang w:val="ru-RU"/>
        </w:rPr>
        <w:t>быстро</w:t>
      </w:r>
      <w:r>
        <w:rPr>
          <w:rStyle w:val="word"/>
          <w:lang w:val="ru-RU"/>
        </w:rPr>
        <w:t xml:space="preserve"> </w:t>
      </w:r>
      <w:r w:rsidRPr="00C72970">
        <w:rPr>
          <w:rStyle w:val="word"/>
          <w:lang w:val="ru-RU"/>
        </w:rPr>
        <w:t>и</w:t>
      </w:r>
      <w:r>
        <w:rPr>
          <w:rStyle w:val="word"/>
          <w:lang w:val="ru-RU"/>
        </w:rPr>
        <w:t xml:space="preserve"> </w:t>
      </w:r>
      <w:r w:rsidRPr="00C72970">
        <w:rPr>
          <w:rStyle w:val="word"/>
          <w:lang w:val="ru-RU"/>
        </w:rPr>
        <w:t>по</w:t>
      </w:r>
      <w:r>
        <w:rPr>
          <w:rStyle w:val="word"/>
          <w:lang w:val="ru-RU"/>
        </w:rPr>
        <w:t xml:space="preserve"> </w:t>
      </w:r>
      <w:r w:rsidRPr="00C72970">
        <w:rPr>
          <w:rStyle w:val="word"/>
          <w:lang w:val="ru-RU"/>
        </w:rPr>
        <w:t>существу</w:t>
      </w:r>
      <w:r>
        <w:rPr>
          <w:rStyle w:val="word"/>
          <w:lang w:val="ru-RU"/>
        </w:rPr>
        <w:t xml:space="preserve"> </w:t>
      </w:r>
      <w:r w:rsidRPr="00C72970">
        <w:rPr>
          <w:rStyle w:val="word"/>
          <w:lang w:val="ru-RU"/>
        </w:rPr>
        <w:t>концепции</w:t>
      </w:r>
      <w:r>
        <w:rPr>
          <w:rStyle w:val="word"/>
          <w:lang w:val="ru-RU"/>
        </w:rPr>
        <w:t xml:space="preserve"> </w:t>
      </w:r>
      <w:r w:rsidRPr="00C72970">
        <w:rPr>
          <w:rStyle w:val="word"/>
          <w:lang w:val="ru-RU"/>
        </w:rPr>
        <w:t>понять</w:t>
      </w:r>
      <w:r>
        <w:rPr>
          <w:rStyle w:val="word"/>
          <w:lang w:val="ru-RU"/>
        </w:rPr>
        <w:t xml:space="preserve"> </w:t>
      </w:r>
      <w:r w:rsidRPr="00C72970">
        <w:rPr>
          <w:rStyle w:val="word"/>
          <w:lang w:val="ru-RU"/>
        </w:rPr>
        <w:t>обоснование</w:t>
      </w:r>
      <w:r>
        <w:rPr>
          <w:rStyle w:val="word"/>
          <w:lang w:val="ru-RU"/>
        </w:rPr>
        <w:t xml:space="preserve"> </w:t>
      </w:r>
      <w:r w:rsidRPr="00C72970">
        <w:rPr>
          <w:rStyle w:val="word"/>
          <w:lang w:val="ru-RU"/>
        </w:rPr>
        <w:t>основных</w:t>
      </w:r>
      <w:r>
        <w:rPr>
          <w:rStyle w:val="word"/>
          <w:lang w:val="ru-RU"/>
        </w:rPr>
        <w:t xml:space="preserve"> </w:t>
      </w:r>
      <w:r w:rsidRPr="00C72970">
        <w:rPr>
          <w:rStyle w:val="word"/>
          <w:lang w:val="ru-RU"/>
        </w:rPr>
        <w:t>положений</w:t>
      </w:r>
      <w:r>
        <w:rPr>
          <w:rStyle w:val="word"/>
          <w:lang w:val="ru-RU"/>
        </w:rPr>
        <w:t xml:space="preserve"> </w:t>
      </w:r>
      <w:r w:rsidRPr="00C72970">
        <w:rPr>
          <w:rStyle w:val="word"/>
          <w:lang w:val="ru-RU"/>
        </w:rPr>
        <w:t>разработки</w:t>
      </w:r>
      <w:r>
        <w:rPr>
          <w:rStyle w:val="word"/>
          <w:lang w:val="ru-RU"/>
        </w:rPr>
        <w:t xml:space="preserve"> </w:t>
      </w:r>
      <w:r w:rsidRPr="00C72970">
        <w:rPr>
          <w:rStyle w:val="word"/>
          <w:lang w:val="ru-RU"/>
        </w:rPr>
        <w:t>бизнес</w:t>
      </w:r>
      <w:r>
        <w:rPr>
          <w:rStyle w:val="word"/>
          <w:lang w:val="ru-RU"/>
        </w:rPr>
        <w:t xml:space="preserve"> </w:t>
      </w:r>
      <w:r w:rsidRPr="00C72970">
        <w:rPr>
          <w:rStyle w:val="word"/>
          <w:lang w:val="ru-RU"/>
        </w:rPr>
        <w:t>плана</w:t>
      </w:r>
      <w:r w:rsidRPr="00C72970">
        <w:rPr>
          <w:lang w:val="ru-RU"/>
        </w:rPr>
        <w:t>.</w:t>
      </w:r>
      <w:r w:rsidRPr="00C72970">
        <w:t> </w:t>
      </w:r>
      <w:r w:rsidRPr="00C72970">
        <w:rPr>
          <w:rStyle w:val="word"/>
          <w:lang w:val="ru-RU"/>
        </w:rPr>
        <w:t>В</w:t>
      </w:r>
      <w:r>
        <w:rPr>
          <w:rStyle w:val="word"/>
          <w:lang w:val="ru-RU"/>
        </w:rPr>
        <w:t xml:space="preserve"> </w:t>
      </w:r>
      <w:r w:rsidRPr="00C72970">
        <w:rPr>
          <w:rStyle w:val="word"/>
          <w:lang w:val="ru-RU"/>
        </w:rPr>
        <w:t>содержании</w:t>
      </w:r>
      <w:r>
        <w:rPr>
          <w:rStyle w:val="word"/>
          <w:lang w:val="ru-RU"/>
        </w:rPr>
        <w:t xml:space="preserve"> </w:t>
      </w:r>
      <w:r w:rsidRPr="00C72970">
        <w:rPr>
          <w:rStyle w:val="word"/>
          <w:lang w:val="ru-RU"/>
        </w:rPr>
        <w:t>резюме</w:t>
      </w:r>
      <w:r>
        <w:rPr>
          <w:rStyle w:val="word"/>
          <w:lang w:val="ru-RU"/>
        </w:rPr>
        <w:t xml:space="preserve"> </w:t>
      </w:r>
      <w:r w:rsidRPr="00C72970">
        <w:rPr>
          <w:rStyle w:val="word"/>
          <w:lang w:val="ru-RU"/>
        </w:rPr>
        <w:t>обычно</w:t>
      </w:r>
      <w:r>
        <w:rPr>
          <w:rStyle w:val="word"/>
          <w:lang w:val="ru-RU"/>
        </w:rPr>
        <w:t xml:space="preserve"> </w:t>
      </w:r>
      <w:r w:rsidRPr="00C72970">
        <w:rPr>
          <w:rStyle w:val="word"/>
          <w:lang w:val="ru-RU"/>
        </w:rPr>
        <w:t>демонстрируются</w:t>
      </w:r>
      <w:r>
        <w:rPr>
          <w:rStyle w:val="word"/>
          <w:lang w:val="ru-RU"/>
        </w:rPr>
        <w:t xml:space="preserve"> </w:t>
      </w:r>
      <w:r w:rsidRPr="00C72970">
        <w:rPr>
          <w:rStyle w:val="word"/>
          <w:lang w:val="ru-RU"/>
        </w:rPr>
        <w:t>такие</w:t>
      </w:r>
      <w:r>
        <w:rPr>
          <w:rStyle w:val="word"/>
          <w:lang w:val="ru-RU"/>
        </w:rPr>
        <w:t xml:space="preserve"> данные </w:t>
      </w:r>
      <w:r w:rsidRPr="00C72970">
        <w:rPr>
          <w:rStyle w:val="word"/>
          <w:lang w:val="ru-RU"/>
        </w:rPr>
        <w:t>как</w:t>
      </w:r>
      <w:r w:rsidRPr="00C72970">
        <w:rPr>
          <w:lang w:val="ru-RU"/>
        </w:rPr>
        <w:t>:</w:t>
      </w:r>
      <w:r w:rsidRPr="00C72970">
        <w:t> </w:t>
      </w:r>
      <w:r w:rsidRPr="00C72970">
        <w:rPr>
          <w:rStyle w:val="word"/>
          <w:lang w:val="ru-RU"/>
        </w:rPr>
        <w:t>название</w:t>
      </w:r>
      <w:r>
        <w:rPr>
          <w:rStyle w:val="word"/>
          <w:lang w:val="ru-RU"/>
        </w:rPr>
        <w:t xml:space="preserve"> </w:t>
      </w:r>
      <w:r w:rsidRPr="00C72970">
        <w:rPr>
          <w:rStyle w:val="word"/>
          <w:lang w:val="ru-RU"/>
        </w:rPr>
        <w:t>проекта</w:t>
      </w:r>
      <w:r>
        <w:rPr>
          <w:rStyle w:val="word"/>
          <w:lang w:val="ru-RU"/>
        </w:rPr>
        <w:t xml:space="preserve"> </w:t>
      </w:r>
      <w:r w:rsidRPr="00C72970">
        <w:rPr>
          <w:rStyle w:val="word"/>
          <w:lang w:val="ru-RU"/>
        </w:rPr>
        <w:t>и</w:t>
      </w:r>
      <w:r>
        <w:rPr>
          <w:rStyle w:val="word"/>
          <w:lang w:val="ru-RU"/>
        </w:rPr>
        <w:t xml:space="preserve"> </w:t>
      </w:r>
      <w:r w:rsidRPr="00C72970">
        <w:rPr>
          <w:rStyle w:val="word"/>
          <w:lang w:val="ru-RU"/>
        </w:rPr>
        <w:t>адрес</w:t>
      </w:r>
      <w:r>
        <w:rPr>
          <w:rStyle w:val="word"/>
          <w:lang w:val="ru-RU"/>
        </w:rPr>
        <w:t xml:space="preserve"> </w:t>
      </w:r>
      <w:r w:rsidRPr="00C72970">
        <w:rPr>
          <w:rStyle w:val="word"/>
          <w:lang w:val="ru-RU"/>
        </w:rPr>
        <w:t>его</w:t>
      </w:r>
      <w:r>
        <w:rPr>
          <w:rStyle w:val="word"/>
          <w:lang w:val="ru-RU"/>
        </w:rPr>
        <w:t xml:space="preserve"> </w:t>
      </w:r>
      <w:r w:rsidRPr="00C72970">
        <w:rPr>
          <w:rStyle w:val="word"/>
          <w:lang w:val="ru-RU"/>
        </w:rPr>
        <w:t>реализации</w:t>
      </w:r>
      <w:r w:rsidRPr="00C72970">
        <w:rPr>
          <w:lang w:val="ru-RU"/>
        </w:rPr>
        <w:t xml:space="preserve">, </w:t>
      </w:r>
      <w:r w:rsidRPr="00C72970">
        <w:rPr>
          <w:rStyle w:val="word"/>
          <w:lang w:val="ru-RU"/>
        </w:rPr>
        <w:t>имена</w:t>
      </w:r>
      <w:r>
        <w:rPr>
          <w:rStyle w:val="word"/>
          <w:lang w:val="ru-RU"/>
        </w:rPr>
        <w:t xml:space="preserve"> </w:t>
      </w:r>
      <w:r w:rsidRPr="00C72970">
        <w:rPr>
          <w:rStyle w:val="word"/>
          <w:lang w:val="ru-RU"/>
        </w:rPr>
        <w:t>и</w:t>
      </w:r>
      <w:r>
        <w:rPr>
          <w:rStyle w:val="word"/>
          <w:lang w:val="ru-RU"/>
        </w:rPr>
        <w:t xml:space="preserve"> </w:t>
      </w:r>
      <w:r w:rsidRPr="00C72970">
        <w:rPr>
          <w:rStyle w:val="word"/>
          <w:lang w:val="ru-RU"/>
        </w:rPr>
        <w:t>адреса</w:t>
      </w:r>
      <w:r>
        <w:rPr>
          <w:rStyle w:val="word"/>
          <w:lang w:val="ru-RU"/>
        </w:rPr>
        <w:t xml:space="preserve"> </w:t>
      </w:r>
      <w:r w:rsidRPr="00C72970">
        <w:rPr>
          <w:rStyle w:val="word"/>
          <w:lang w:val="ru-RU"/>
        </w:rPr>
        <w:t>учредителей</w:t>
      </w:r>
      <w:r w:rsidRPr="00C72970">
        <w:rPr>
          <w:lang w:val="ru-RU"/>
        </w:rPr>
        <w:t xml:space="preserve">, </w:t>
      </w:r>
      <w:r w:rsidRPr="00C72970">
        <w:rPr>
          <w:rStyle w:val="word"/>
          <w:lang w:val="ru-RU"/>
        </w:rPr>
        <w:t>основные</w:t>
      </w:r>
      <w:r>
        <w:rPr>
          <w:rStyle w:val="word"/>
          <w:lang w:val="ru-RU"/>
        </w:rPr>
        <w:t xml:space="preserve"> </w:t>
      </w:r>
      <w:r w:rsidRPr="00C72970">
        <w:rPr>
          <w:rStyle w:val="word"/>
          <w:lang w:val="ru-RU"/>
        </w:rPr>
        <w:t>концептуальные</w:t>
      </w:r>
      <w:r>
        <w:rPr>
          <w:rStyle w:val="word"/>
          <w:lang w:val="ru-RU"/>
        </w:rPr>
        <w:t xml:space="preserve"> </w:t>
      </w:r>
      <w:r w:rsidRPr="00C72970">
        <w:rPr>
          <w:rStyle w:val="word"/>
          <w:lang w:val="ru-RU"/>
        </w:rPr>
        <w:t>задачи</w:t>
      </w:r>
      <w:r>
        <w:rPr>
          <w:rStyle w:val="word"/>
          <w:lang w:val="ru-RU"/>
        </w:rPr>
        <w:t xml:space="preserve"> </w:t>
      </w:r>
      <w:r w:rsidRPr="00C72970">
        <w:rPr>
          <w:rStyle w:val="word"/>
          <w:lang w:val="ru-RU"/>
        </w:rPr>
        <w:t>и</w:t>
      </w:r>
      <w:r>
        <w:rPr>
          <w:rStyle w:val="word"/>
          <w:lang w:val="ru-RU"/>
        </w:rPr>
        <w:t xml:space="preserve"> </w:t>
      </w:r>
      <w:r w:rsidRPr="00C72970">
        <w:rPr>
          <w:rStyle w:val="word"/>
          <w:lang w:val="ru-RU"/>
        </w:rPr>
        <w:t>цель</w:t>
      </w:r>
      <w:r w:rsidRPr="00C72970">
        <w:rPr>
          <w:lang w:val="ru-RU"/>
        </w:rPr>
        <w:t xml:space="preserve">, </w:t>
      </w:r>
      <w:r w:rsidRPr="00C72970">
        <w:rPr>
          <w:rStyle w:val="word"/>
          <w:lang w:val="ru-RU"/>
        </w:rPr>
        <w:t>общая</w:t>
      </w:r>
      <w:r>
        <w:rPr>
          <w:rStyle w:val="word"/>
          <w:lang w:val="ru-RU"/>
        </w:rPr>
        <w:t xml:space="preserve"> </w:t>
      </w:r>
      <w:r w:rsidRPr="00C72970">
        <w:rPr>
          <w:rStyle w:val="word"/>
          <w:lang w:val="ru-RU"/>
        </w:rPr>
        <w:t>стоимость</w:t>
      </w:r>
      <w:r>
        <w:rPr>
          <w:rStyle w:val="word"/>
          <w:lang w:val="ru-RU"/>
        </w:rPr>
        <w:t xml:space="preserve"> </w:t>
      </w:r>
      <w:r w:rsidRPr="00C72970">
        <w:rPr>
          <w:rStyle w:val="word"/>
          <w:lang w:val="ru-RU"/>
        </w:rPr>
        <w:t>потребности</w:t>
      </w:r>
      <w:r>
        <w:rPr>
          <w:rStyle w:val="word"/>
          <w:lang w:val="ru-RU"/>
        </w:rPr>
        <w:t xml:space="preserve"> </w:t>
      </w:r>
      <w:r w:rsidRPr="00C72970">
        <w:rPr>
          <w:rStyle w:val="word"/>
          <w:lang w:val="ru-RU"/>
        </w:rPr>
        <w:t>в</w:t>
      </w:r>
      <w:r>
        <w:rPr>
          <w:rStyle w:val="word"/>
          <w:lang w:val="ru-RU"/>
        </w:rPr>
        <w:t xml:space="preserve"> </w:t>
      </w:r>
      <w:r w:rsidRPr="00C72970">
        <w:rPr>
          <w:rStyle w:val="word"/>
          <w:lang w:val="ru-RU"/>
        </w:rPr>
        <w:t>ресурсах</w:t>
      </w:r>
      <w:r>
        <w:rPr>
          <w:rStyle w:val="word"/>
          <w:lang w:val="ru-RU"/>
        </w:rPr>
        <w:t xml:space="preserve"> </w:t>
      </w:r>
      <w:r w:rsidRPr="00C72970">
        <w:rPr>
          <w:rStyle w:val="word"/>
          <w:lang w:val="ru-RU"/>
        </w:rPr>
        <w:t>планируемого</w:t>
      </w:r>
      <w:r>
        <w:rPr>
          <w:rStyle w:val="word"/>
          <w:lang w:val="ru-RU"/>
        </w:rPr>
        <w:t xml:space="preserve"> </w:t>
      </w:r>
      <w:r w:rsidRPr="00C72970">
        <w:rPr>
          <w:rStyle w:val="word"/>
          <w:lang w:val="ru-RU"/>
        </w:rPr>
        <w:t>проекта</w:t>
      </w:r>
      <w:r w:rsidRPr="00C72970">
        <w:rPr>
          <w:lang w:val="ru-RU"/>
        </w:rPr>
        <w:t xml:space="preserve">, </w:t>
      </w:r>
      <w:r w:rsidRPr="00C72970">
        <w:rPr>
          <w:rStyle w:val="word"/>
          <w:lang w:val="ru-RU"/>
        </w:rPr>
        <w:t>срок</w:t>
      </w:r>
      <w:r>
        <w:rPr>
          <w:rStyle w:val="word"/>
          <w:lang w:val="ru-RU"/>
        </w:rPr>
        <w:t xml:space="preserve"> </w:t>
      </w:r>
      <w:r w:rsidRPr="00C72970">
        <w:rPr>
          <w:rStyle w:val="word"/>
          <w:lang w:val="ru-RU"/>
        </w:rPr>
        <w:t>окупаемости</w:t>
      </w:r>
      <w:r>
        <w:rPr>
          <w:rStyle w:val="word"/>
          <w:lang w:val="ru-RU"/>
        </w:rPr>
        <w:t xml:space="preserve"> </w:t>
      </w:r>
      <w:r w:rsidRPr="00C72970">
        <w:rPr>
          <w:rStyle w:val="word"/>
          <w:lang w:val="ru-RU"/>
        </w:rPr>
        <w:t>и</w:t>
      </w:r>
      <w:r>
        <w:rPr>
          <w:rStyle w:val="word"/>
          <w:lang w:val="ru-RU"/>
        </w:rPr>
        <w:t xml:space="preserve"> </w:t>
      </w:r>
      <w:r w:rsidRPr="00C72970">
        <w:rPr>
          <w:rStyle w:val="word"/>
          <w:lang w:val="ru-RU"/>
        </w:rPr>
        <w:t>пути</w:t>
      </w:r>
      <w:r>
        <w:rPr>
          <w:rStyle w:val="word"/>
          <w:lang w:val="ru-RU"/>
        </w:rPr>
        <w:t xml:space="preserve"> </w:t>
      </w:r>
      <w:r w:rsidRPr="00C72970">
        <w:rPr>
          <w:rStyle w:val="word"/>
          <w:lang w:val="ru-RU"/>
        </w:rPr>
        <w:t>расширения</w:t>
      </w:r>
      <w:r>
        <w:rPr>
          <w:rStyle w:val="word"/>
          <w:lang w:val="ru-RU"/>
        </w:rPr>
        <w:t xml:space="preserve"> </w:t>
      </w:r>
      <w:r w:rsidRPr="00C72970">
        <w:rPr>
          <w:rStyle w:val="word"/>
          <w:lang w:val="ru-RU"/>
        </w:rPr>
        <w:t>дальнейшего</w:t>
      </w:r>
      <w:r>
        <w:rPr>
          <w:rStyle w:val="word"/>
          <w:lang w:val="ru-RU"/>
        </w:rPr>
        <w:t xml:space="preserve"> </w:t>
      </w:r>
      <w:r w:rsidRPr="00C72970">
        <w:rPr>
          <w:rStyle w:val="word"/>
          <w:lang w:val="ru-RU"/>
        </w:rPr>
        <w:t>развития</w:t>
      </w:r>
      <w:r>
        <w:rPr>
          <w:rStyle w:val="word"/>
          <w:lang w:val="ru-RU"/>
        </w:rPr>
        <w:t xml:space="preserve"> </w:t>
      </w:r>
      <w:r w:rsidRPr="00C72970">
        <w:rPr>
          <w:rStyle w:val="word"/>
          <w:lang w:val="ru-RU"/>
        </w:rPr>
        <w:t>бизнес</w:t>
      </w:r>
      <w:r w:rsidRPr="00C72970">
        <w:rPr>
          <w:lang w:val="ru-RU"/>
        </w:rPr>
        <w:t>-</w:t>
      </w:r>
      <w:r w:rsidRPr="00C72970">
        <w:rPr>
          <w:rStyle w:val="word"/>
          <w:lang w:val="ru-RU"/>
        </w:rPr>
        <w:t>идеи.</w:t>
      </w:r>
    </w:p>
    <w:p w:rsidR="006A4709" w:rsidRPr="00774057" w:rsidRDefault="006A4709" w:rsidP="006A2C94">
      <w:pPr>
        <w:widowControl w:val="0"/>
        <w:spacing w:before="0" w:beforeAutospacing="0" w:after="0" w:afterAutospacing="0"/>
        <w:ind w:firstLine="709"/>
        <w:jc w:val="both"/>
        <w:rPr>
          <w:b/>
          <w:lang w:val="ru-RU"/>
        </w:rPr>
      </w:pPr>
      <w:r w:rsidRPr="002E399A">
        <w:rPr>
          <w:rStyle w:val="word"/>
          <w:b/>
          <w:lang w:val="ru-RU"/>
        </w:rPr>
        <w:t>Раздел</w:t>
      </w:r>
      <w:r>
        <w:rPr>
          <w:rStyle w:val="word"/>
          <w:b/>
          <w:lang w:val="ru-RU"/>
        </w:rPr>
        <w:t xml:space="preserve"> </w:t>
      </w:r>
      <w:r w:rsidRPr="002E399A">
        <w:rPr>
          <w:rStyle w:val="word"/>
          <w:b/>
          <w:lang w:val="ru-RU"/>
        </w:rPr>
        <w:t>2</w:t>
      </w:r>
      <w:r w:rsidRPr="002E399A">
        <w:rPr>
          <w:b/>
          <w:lang w:val="ru-RU"/>
        </w:rPr>
        <w:t xml:space="preserve"> </w:t>
      </w:r>
      <w:r>
        <w:rPr>
          <w:b/>
          <w:lang w:val="ru-RU"/>
        </w:rPr>
        <w:t>–</w:t>
      </w:r>
      <w:r w:rsidRPr="002E399A">
        <w:rPr>
          <w:b/>
          <w:lang w:val="ru-RU"/>
        </w:rPr>
        <w:t xml:space="preserve"> </w:t>
      </w:r>
      <w:r w:rsidRPr="002E399A">
        <w:rPr>
          <w:rStyle w:val="word"/>
          <w:b/>
          <w:lang w:val="ru-RU"/>
        </w:rPr>
        <w:t>Сведения</w:t>
      </w:r>
      <w:r>
        <w:rPr>
          <w:rStyle w:val="word"/>
          <w:b/>
          <w:lang w:val="ru-RU"/>
        </w:rPr>
        <w:t xml:space="preserve"> </w:t>
      </w:r>
      <w:r w:rsidRPr="002E399A">
        <w:rPr>
          <w:rStyle w:val="word"/>
          <w:b/>
          <w:lang w:val="ru-RU"/>
        </w:rPr>
        <w:t>о</w:t>
      </w:r>
      <w:r>
        <w:rPr>
          <w:rStyle w:val="word"/>
          <w:b/>
          <w:lang w:val="ru-RU"/>
        </w:rPr>
        <w:t xml:space="preserve"> </w:t>
      </w:r>
      <w:r w:rsidRPr="002E399A">
        <w:rPr>
          <w:rStyle w:val="word"/>
          <w:b/>
          <w:lang w:val="ru-RU"/>
        </w:rPr>
        <w:t>предприятии</w:t>
      </w:r>
      <w:r>
        <w:rPr>
          <w:rStyle w:val="word"/>
          <w:b/>
          <w:lang w:val="ru-RU"/>
        </w:rPr>
        <w:t xml:space="preserve"> </w:t>
      </w:r>
      <w:r w:rsidRPr="002E399A">
        <w:rPr>
          <w:rStyle w:val="word"/>
          <w:b/>
          <w:lang w:val="ru-RU"/>
        </w:rPr>
        <w:t>и</w:t>
      </w:r>
      <w:r>
        <w:rPr>
          <w:rStyle w:val="word"/>
          <w:b/>
          <w:lang w:val="ru-RU"/>
        </w:rPr>
        <w:t xml:space="preserve"> </w:t>
      </w:r>
      <w:r w:rsidRPr="002E399A">
        <w:rPr>
          <w:rStyle w:val="word"/>
          <w:b/>
          <w:lang w:val="ru-RU"/>
        </w:rPr>
        <w:t>отрасли</w:t>
      </w:r>
      <w:r w:rsidR="00774057" w:rsidRPr="00774057">
        <w:rPr>
          <w:rStyle w:val="word"/>
          <w:b/>
          <w:lang w:val="ru-RU"/>
        </w:rPr>
        <w:t>/</w:t>
      </w:r>
    </w:p>
    <w:p w:rsidR="006A4709" w:rsidRDefault="006A4709" w:rsidP="00C72970">
      <w:pPr>
        <w:widowControl w:val="0"/>
        <w:spacing w:before="0" w:beforeAutospacing="0" w:after="0" w:afterAutospacing="0"/>
        <w:ind w:firstLine="709"/>
        <w:jc w:val="both"/>
        <w:rPr>
          <w:lang w:val="ru-RU"/>
        </w:rPr>
      </w:pPr>
      <w:r w:rsidRPr="00C72970">
        <w:rPr>
          <w:rStyle w:val="word"/>
          <w:lang w:val="ru-RU"/>
        </w:rPr>
        <w:t>Данный</w:t>
      </w:r>
      <w:r>
        <w:rPr>
          <w:rStyle w:val="word"/>
          <w:lang w:val="ru-RU"/>
        </w:rPr>
        <w:t xml:space="preserve"> </w:t>
      </w:r>
      <w:r w:rsidRPr="00C72970">
        <w:rPr>
          <w:rStyle w:val="word"/>
          <w:lang w:val="ru-RU"/>
        </w:rPr>
        <w:t>раздел</w:t>
      </w:r>
      <w:r>
        <w:rPr>
          <w:rStyle w:val="word"/>
          <w:lang w:val="ru-RU"/>
        </w:rPr>
        <w:t xml:space="preserve"> </w:t>
      </w:r>
      <w:r w:rsidRPr="00C72970">
        <w:rPr>
          <w:rStyle w:val="word"/>
          <w:lang w:val="ru-RU"/>
        </w:rPr>
        <w:t>формируется</w:t>
      </w:r>
      <w:r>
        <w:rPr>
          <w:rStyle w:val="word"/>
          <w:lang w:val="ru-RU"/>
        </w:rPr>
        <w:t xml:space="preserve"> </w:t>
      </w:r>
      <w:r w:rsidRPr="00C72970">
        <w:rPr>
          <w:rStyle w:val="word"/>
          <w:lang w:val="ru-RU"/>
        </w:rPr>
        <w:t>базовым</w:t>
      </w:r>
      <w:r>
        <w:rPr>
          <w:rStyle w:val="word"/>
          <w:lang w:val="ru-RU"/>
        </w:rPr>
        <w:t xml:space="preserve"> стандартом </w:t>
      </w:r>
      <w:r w:rsidRPr="00C72970">
        <w:rPr>
          <w:rStyle w:val="word"/>
          <w:lang w:val="ru-RU"/>
        </w:rPr>
        <w:t>в</w:t>
      </w:r>
      <w:r>
        <w:rPr>
          <w:rStyle w:val="word"/>
          <w:lang w:val="ru-RU"/>
        </w:rPr>
        <w:t xml:space="preserve"> </w:t>
      </w:r>
      <w:r w:rsidRPr="00C72970">
        <w:rPr>
          <w:rStyle w:val="word"/>
          <w:lang w:val="ru-RU"/>
        </w:rPr>
        <w:t>системе</w:t>
      </w:r>
      <w:r>
        <w:rPr>
          <w:rStyle w:val="word"/>
          <w:lang w:val="ru-RU"/>
        </w:rPr>
        <w:t xml:space="preserve"> </w:t>
      </w:r>
      <w:r w:rsidRPr="00C72970">
        <w:rPr>
          <w:rStyle w:val="word"/>
          <w:lang w:val="ru-RU"/>
        </w:rPr>
        <w:t>разделов</w:t>
      </w:r>
      <w:r>
        <w:rPr>
          <w:rStyle w:val="word"/>
          <w:lang w:val="ru-RU"/>
        </w:rPr>
        <w:t xml:space="preserve"> </w:t>
      </w:r>
      <w:r w:rsidRPr="00C72970">
        <w:rPr>
          <w:rStyle w:val="word"/>
          <w:lang w:val="ru-RU"/>
        </w:rPr>
        <w:t>так</w:t>
      </w:r>
      <w:r>
        <w:rPr>
          <w:rStyle w:val="word"/>
          <w:lang w:val="ru-RU"/>
        </w:rPr>
        <w:t xml:space="preserve"> </w:t>
      </w:r>
      <w:r w:rsidRPr="00C72970">
        <w:rPr>
          <w:rStyle w:val="word"/>
          <w:lang w:val="ru-RU"/>
        </w:rPr>
        <w:t>как</w:t>
      </w:r>
      <w:r>
        <w:rPr>
          <w:rStyle w:val="word"/>
          <w:lang w:val="ru-RU"/>
        </w:rPr>
        <w:t xml:space="preserve"> </w:t>
      </w:r>
      <w:r w:rsidRPr="00C72970">
        <w:rPr>
          <w:rStyle w:val="word"/>
          <w:lang w:val="ru-RU"/>
        </w:rPr>
        <w:t>отражает</w:t>
      </w:r>
      <w:r>
        <w:rPr>
          <w:rStyle w:val="word"/>
          <w:lang w:val="ru-RU"/>
        </w:rPr>
        <w:t xml:space="preserve"> </w:t>
      </w:r>
      <w:r w:rsidRPr="00C72970">
        <w:rPr>
          <w:rStyle w:val="word"/>
          <w:lang w:val="ru-RU"/>
        </w:rPr>
        <w:t>перспективность</w:t>
      </w:r>
      <w:r>
        <w:rPr>
          <w:rStyle w:val="word"/>
          <w:lang w:val="ru-RU"/>
        </w:rPr>
        <w:t xml:space="preserve"> </w:t>
      </w:r>
      <w:r w:rsidRPr="00C72970">
        <w:rPr>
          <w:rStyle w:val="word"/>
          <w:lang w:val="ru-RU"/>
        </w:rPr>
        <w:t>выбора</w:t>
      </w:r>
      <w:r>
        <w:rPr>
          <w:rStyle w:val="word"/>
          <w:lang w:val="ru-RU"/>
        </w:rPr>
        <w:t xml:space="preserve"> </w:t>
      </w:r>
      <w:r w:rsidRPr="00C72970">
        <w:rPr>
          <w:rStyle w:val="word"/>
          <w:lang w:val="ru-RU"/>
        </w:rPr>
        <w:t>организационно</w:t>
      </w:r>
      <w:r w:rsidRPr="00C72970">
        <w:rPr>
          <w:lang w:val="ru-RU"/>
        </w:rPr>
        <w:t>-</w:t>
      </w:r>
      <w:r w:rsidRPr="00C72970">
        <w:rPr>
          <w:rStyle w:val="word"/>
          <w:lang w:val="ru-RU"/>
        </w:rPr>
        <w:t>правовой</w:t>
      </w:r>
      <w:r>
        <w:rPr>
          <w:rStyle w:val="word"/>
          <w:lang w:val="ru-RU"/>
        </w:rPr>
        <w:t xml:space="preserve"> </w:t>
      </w:r>
      <w:r w:rsidRPr="00C72970">
        <w:rPr>
          <w:rStyle w:val="word"/>
          <w:lang w:val="ru-RU"/>
        </w:rPr>
        <w:t>формы</w:t>
      </w:r>
      <w:r>
        <w:rPr>
          <w:rStyle w:val="word"/>
          <w:lang w:val="ru-RU"/>
        </w:rPr>
        <w:t xml:space="preserve"> </w:t>
      </w:r>
      <w:r w:rsidRPr="00C72970">
        <w:rPr>
          <w:rStyle w:val="word"/>
          <w:lang w:val="ru-RU"/>
        </w:rPr>
        <w:t>реализации</w:t>
      </w:r>
      <w:r>
        <w:rPr>
          <w:rStyle w:val="word"/>
          <w:lang w:val="ru-RU"/>
        </w:rPr>
        <w:t xml:space="preserve"> </w:t>
      </w:r>
      <w:r w:rsidRPr="00C72970">
        <w:rPr>
          <w:rStyle w:val="word"/>
          <w:lang w:val="ru-RU"/>
        </w:rPr>
        <w:t>бизнеса</w:t>
      </w:r>
      <w:r w:rsidRPr="00C72970">
        <w:rPr>
          <w:lang w:val="ru-RU"/>
        </w:rPr>
        <w:t xml:space="preserve">, </w:t>
      </w:r>
      <w:r w:rsidRPr="00C72970">
        <w:rPr>
          <w:rStyle w:val="word"/>
          <w:lang w:val="ru-RU"/>
        </w:rPr>
        <w:t>позволяет</w:t>
      </w:r>
      <w:r>
        <w:rPr>
          <w:rStyle w:val="word"/>
          <w:lang w:val="ru-RU"/>
        </w:rPr>
        <w:t xml:space="preserve"> </w:t>
      </w:r>
      <w:r w:rsidRPr="00C72970">
        <w:rPr>
          <w:rStyle w:val="word"/>
          <w:lang w:val="ru-RU"/>
        </w:rPr>
        <w:t>глубже</w:t>
      </w:r>
      <w:r>
        <w:rPr>
          <w:rStyle w:val="word"/>
          <w:lang w:val="ru-RU"/>
        </w:rPr>
        <w:t xml:space="preserve"> </w:t>
      </w:r>
      <w:r w:rsidRPr="00C72970">
        <w:rPr>
          <w:rStyle w:val="word"/>
          <w:lang w:val="ru-RU"/>
        </w:rPr>
        <w:t>рассмотреть</w:t>
      </w:r>
      <w:r>
        <w:rPr>
          <w:rStyle w:val="word"/>
          <w:lang w:val="ru-RU"/>
        </w:rPr>
        <w:t xml:space="preserve"> </w:t>
      </w:r>
      <w:r w:rsidRPr="00C72970">
        <w:rPr>
          <w:rStyle w:val="word"/>
          <w:lang w:val="ru-RU"/>
        </w:rPr>
        <w:t>горизонт</w:t>
      </w:r>
      <w:r>
        <w:rPr>
          <w:rStyle w:val="word"/>
          <w:lang w:val="ru-RU"/>
        </w:rPr>
        <w:t xml:space="preserve"> </w:t>
      </w:r>
      <w:r w:rsidRPr="00C72970">
        <w:rPr>
          <w:rStyle w:val="word"/>
          <w:lang w:val="ru-RU"/>
        </w:rPr>
        <w:t>привлекательности</w:t>
      </w:r>
      <w:r>
        <w:rPr>
          <w:rStyle w:val="word"/>
          <w:lang w:val="ru-RU"/>
        </w:rPr>
        <w:t xml:space="preserve"> </w:t>
      </w:r>
      <w:r w:rsidRPr="00C72970">
        <w:rPr>
          <w:rStyle w:val="word"/>
          <w:lang w:val="ru-RU"/>
        </w:rPr>
        <w:t>отрасли</w:t>
      </w:r>
      <w:r w:rsidRPr="00C72970">
        <w:rPr>
          <w:lang w:val="ru-RU"/>
        </w:rPr>
        <w:t xml:space="preserve">, </w:t>
      </w:r>
      <w:r w:rsidRPr="00C72970">
        <w:rPr>
          <w:rStyle w:val="word"/>
          <w:lang w:val="ru-RU"/>
        </w:rPr>
        <w:t>оценить</w:t>
      </w:r>
      <w:r>
        <w:rPr>
          <w:rStyle w:val="word"/>
          <w:lang w:val="ru-RU"/>
        </w:rPr>
        <w:t xml:space="preserve"> </w:t>
      </w:r>
      <w:r w:rsidRPr="00C72970">
        <w:rPr>
          <w:rStyle w:val="word"/>
          <w:lang w:val="ru-RU"/>
        </w:rPr>
        <w:t>специфику</w:t>
      </w:r>
      <w:r>
        <w:rPr>
          <w:rStyle w:val="word"/>
          <w:lang w:val="ru-RU"/>
        </w:rPr>
        <w:t xml:space="preserve"> </w:t>
      </w:r>
      <w:r w:rsidRPr="00C72970">
        <w:rPr>
          <w:rStyle w:val="word"/>
          <w:lang w:val="ru-RU"/>
        </w:rPr>
        <w:t>отражающих</w:t>
      </w:r>
      <w:r>
        <w:rPr>
          <w:rStyle w:val="word"/>
          <w:lang w:val="ru-RU"/>
        </w:rPr>
        <w:t xml:space="preserve"> </w:t>
      </w:r>
      <w:r w:rsidRPr="00C72970">
        <w:rPr>
          <w:rStyle w:val="word"/>
          <w:lang w:val="ru-RU"/>
        </w:rPr>
        <w:t>показателей</w:t>
      </w:r>
      <w:r>
        <w:rPr>
          <w:rStyle w:val="word"/>
          <w:lang w:val="ru-RU"/>
        </w:rPr>
        <w:t xml:space="preserve">, </w:t>
      </w:r>
      <w:r w:rsidRPr="00C72970">
        <w:rPr>
          <w:rStyle w:val="word"/>
          <w:lang w:val="ru-RU"/>
        </w:rPr>
        <w:t>характеризующих</w:t>
      </w:r>
      <w:r>
        <w:rPr>
          <w:rStyle w:val="word"/>
          <w:lang w:val="ru-RU"/>
        </w:rPr>
        <w:t xml:space="preserve"> </w:t>
      </w:r>
      <w:r w:rsidRPr="00C72970">
        <w:rPr>
          <w:rStyle w:val="word"/>
          <w:lang w:val="ru-RU"/>
        </w:rPr>
        <w:t>как</w:t>
      </w:r>
      <w:r>
        <w:rPr>
          <w:rStyle w:val="word"/>
          <w:lang w:val="ru-RU"/>
        </w:rPr>
        <w:t xml:space="preserve"> </w:t>
      </w:r>
      <w:r w:rsidRPr="00C72970">
        <w:rPr>
          <w:rStyle w:val="word"/>
          <w:lang w:val="ru-RU"/>
        </w:rPr>
        <w:t>предприятие</w:t>
      </w:r>
      <w:r>
        <w:rPr>
          <w:rStyle w:val="word"/>
          <w:lang w:val="ru-RU"/>
        </w:rPr>
        <w:t xml:space="preserve">, </w:t>
      </w:r>
      <w:r w:rsidRPr="006A4971">
        <w:rPr>
          <w:lang w:val="ru-RU"/>
        </w:rPr>
        <w:t>так</w:t>
      </w:r>
      <w:r>
        <w:rPr>
          <w:lang w:val="ru-RU"/>
        </w:rPr>
        <w:t xml:space="preserve"> </w:t>
      </w:r>
      <w:r w:rsidRPr="006A4971">
        <w:rPr>
          <w:lang w:val="ru-RU"/>
        </w:rPr>
        <w:t>и</w:t>
      </w:r>
      <w:r>
        <w:rPr>
          <w:lang w:val="ru-RU"/>
        </w:rPr>
        <w:t xml:space="preserve"> </w:t>
      </w:r>
      <w:r w:rsidRPr="006A4971">
        <w:rPr>
          <w:lang w:val="ru-RU"/>
        </w:rPr>
        <w:t>отрасль</w:t>
      </w:r>
      <w:r>
        <w:rPr>
          <w:lang w:val="ru-RU"/>
        </w:rPr>
        <w:t xml:space="preserve"> </w:t>
      </w:r>
      <w:r w:rsidRPr="006A4971">
        <w:rPr>
          <w:lang w:val="ru-RU"/>
        </w:rPr>
        <w:t>в</w:t>
      </w:r>
      <w:r>
        <w:rPr>
          <w:lang w:val="ru-RU"/>
        </w:rPr>
        <w:t xml:space="preserve"> </w:t>
      </w:r>
      <w:r w:rsidRPr="006A4971">
        <w:rPr>
          <w:lang w:val="ru-RU"/>
        </w:rPr>
        <w:t>целом</w:t>
      </w:r>
      <w:r w:rsidRPr="00C72970">
        <w:rPr>
          <w:lang w:val="ru-RU"/>
        </w:rPr>
        <w:t>.</w:t>
      </w:r>
    </w:p>
    <w:p w:rsidR="006A4709" w:rsidRPr="002E399A" w:rsidRDefault="006A4709" w:rsidP="006A2C94">
      <w:pPr>
        <w:widowControl w:val="0"/>
        <w:spacing w:before="0" w:beforeAutospacing="0" w:after="0" w:afterAutospacing="0"/>
        <w:ind w:firstLine="709"/>
        <w:jc w:val="both"/>
        <w:rPr>
          <w:b/>
          <w:lang w:val="ru-RU"/>
        </w:rPr>
      </w:pPr>
      <w:r w:rsidRPr="006A4971">
        <w:rPr>
          <w:b/>
          <w:lang w:val="ru-RU"/>
        </w:rPr>
        <w:t>Раздел</w:t>
      </w:r>
      <w:r>
        <w:rPr>
          <w:b/>
          <w:lang w:val="ru-RU"/>
        </w:rPr>
        <w:t xml:space="preserve"> </w:t>
      </w:r>
      <w:r w:rsidRPr="006A4971">
        <w:rPr>
          <w:b/>
          <w:lang w:val="ru-RU"/>
        </w:rPr>
        <w:t>3</w:t>
      </w:r>
      <w:r w:rsidRPr="002E399A">
        <w:rPr>
          <w:b/>
          <w:lang w:val="ru-RU"/>
        </w:rPr>
        <w:t xml:space="preserve"> </w:t>
      </w:r>
      <w:r>
        <w:rPr>
          <w:b/>
          <w:lang w:val="ru-RU"/>
        </w:rPr>
        <w:t>–</w:t>
      </w:r>
      <w:r w:rsidRPr="002E399A">
        <w:rPr>
          <w:b/>
          <w:lang w:val="ru-RU"/>
        </w:rPr>
        <w:t xml:space="preserve"> </w:t>
      </w:r>
      <w:r w:rsidRPr="006A4971">
        <w:rPr>
          <w:b/>
          <w:lang w:val="ru-RU"/>
        </w:rPr>
        <w:t>Описание</w:t>
      </w:r>
      <w:r>
        <w:rPr>
          <w:b/>
          <w:lang w:val="ru-RU"/>
        </w:rPr>
        <w:t xml:space="preserve"> </w:t>
      </w:r>
      <w:r w:rsidRPr="006A4971">
        <w:rPr>
          <w:b/>
          <w:lang w:val="ru-RU"/>
        </w:rPr>
        <w:t>продукции</w:t>
      </w:r>
      <w:r w:rsidRPr="002E399A">
        <w:rPr>
          <w:b/>
          <w:lang w:val="ru-RU"/>
        </w:rPr>
        <w:t>.</w:t>
      </w:r>
    </w:p>
    <w:p w:rsidR="006A4709" w:rsidRPr="00C72970" w:rsidRDefault="006A4709" w:rsidP="006A2C94">
      <w:pPr>
        <w:widowControl w:val="0"/>
        <w:spacing w:before="0" w:beforeAutospacing="0" w:after="0" w:afterAutospacing="0"/>
        <w:ind w:firstLine="709"/>
        <w:jc w:val="both"/>
        <w:rPr>
          <w:lang w:val="ru-RU"/>
        </w:rPr>
      </w:pPr>
      <w:r w:rsidRPr="006A4971">
        <w:rPr>
          <w:lang w:val="ru-RU"/>
        </w:rPr>
        <w:t>Независимо</w:t>
      </w:r>
      <w:r>
        <w:rPr>
          <w:lang w:val="ru-RU"/>
        </w:rPr>
        <w:t xml:space="preserve"> </w:t>
      </w:r>
      <w:r w:rsidRPr="006A4971">
        <w:rPr>
          <w:lang w:val="ru-RU"/>
        </w:rPr>
        <w:t>от</w:t>
      </w:r>
      <w:r>
        <w:rPr>
          <w:lang w:val="ru-RU"/>
        </w:rPr>
        <w:t xml:space="preserve"> </w:t>
      </w:r>
      <w:r w:rsidRPr="006A4971">
        <w:rPr>
          <w:lang w:val="ru-RU"/>
        </w:rPr>
        <w:t>проекта</w:t>
      </w:r>
      <w:r>
        <w:rPr>
          <w:lang w:val="ru-RU"/>
        </w:rPr>
        <w:t xml:space="preserve"> </w:t>
      </w:r>
      <w:r w:rsidRPr="006A4971">
        <w:rPr>
          <w:lang w:val="ru-RU"/>
        </w:rPr>
        <w:t>предприниматель</w:t>
      </w:r>
      <w:r>
        <w:rPr>
          <w:lang w:val="ru-RU"/>
        </w:rPr>
        <w:t xml:space="preserve"> </w:t>
      </w:r>
      <w:r w:rsidRPr="006A4971">
        <w:rPr>
          <w:lang w:val="ru-RU"/>
        </w:rPr>
        <w:t>реализует</w:t>
      </w:r>
      <w:r>
        <w:rPr>
          <w:lang w:val="ru-RU"/>
        </w:rPr>
        <w:t xml:space="preserve"> </w:t>
      </w:r>
      <w:r w:rsidRPr="006A4971">
        <w:rPr>
          <w:lang w:val="ru-RU"/>
        </w:rPr>
        <w:t>себя</w:t>
      </w:r>
      <w:r>
        <w:rPr>
          <w:lang w:val="ru-RU"/>
        </w:rPr>
        <w:t xml:space="preserve"> </w:t>
      </w:r>
      <w:r w:rsidRPr="006A4971">
        <w:rPr>
          <w:lang w:val="ru-RU"/>
        </w:rPr>
        <w:t>в</w:t>
      </w:r>
      <w:r>
        <w:rPr>
          <w:lang w:val="ru-RU"/>
        </w:rPr>
        <w:t xml:space="preserve"> отношении </w:t>
      </w:r>
      <w:r w:rsidRPr="006A4971">
        <w:rPr>
          <w:lang w:val="ru-RU"/>
        </w:rPr>
        <w:t>и</w:t>
      </w:r>
      <w:r>
        <w:rPr>
          <w:lang w:val="ru-RU"/>
        </w:rPr>
        <w:t xml:space="preserve"> </w:t>
      </w:r>
      <w:r w:rsidRPr="006A4971">
        <w:rPr>
          <w:lang w:val="ru-RU"/>
        </w:rPr>
        <w:t>какого</w:t>
      </w:r>
      <w:r>
        <w:rPr>
          <w:lang w:val="ru-RU"/>
        </w:rPr>
        <w:t>-</w:t>
      </w:r>
      <w:r w:rsidRPr="006A4971">
        <w:rPr>
          <w:lang w:val="ru-RU"/>
        </w:rPr>
        <w:t>либо</w:t>
      </w:r>
      <w:r>
        <w:rPr>
          <w:lang w:val="ru-RU"/>
        </w:rPr>
        <w:t xml:space="preserve"> </w:t>
      </w:r>
      <w:r w:rsidRPr="006A4971">
        <w:rPr>
          <w:lang w:val="ru-RU"/>
        </w:rPr>
        <w:t>продукта</w:t>
      </w:r>
      <w:r w:rsidRPr="00C72970">
        <w:rPr>
          <w:lang w:val="ru-RU"/>
        </w:rPr>
        <w:t xml:space="preserve">, </w:t>
      </w:r>
      <w:r w:rsidRPr="006A4971">
        <w:rPr>
          <w:lang w:val="ru-RU"/>
        </w:rPr>
        <w:t>услуги</w:t>
      </w:r>
      <w:r>
        <w:rPr>
          <w:lang w:val="ru-RU"/>
        </w:rPr>
        <w:t xml:space="preserve"> </w:t>
      </w:r>
      <w:r w:rsidRPr="006A4971">
        <w:rPr>
          <w:lang w:val="ru-RU"/>
        </w:rPr>
        <w:t>или</w:t>
      </w:r>
      <w:r>
        <w:rPr>
          <w:lang w:val="ru-RU"/>
        </w:rPr>
        <w:t xml:space="preserve"> </w:t>
      </w:r>
      <w:r w:rsidRPr="006A4971">
        <w:rPr>
          <w:lang w:val="ru-RU"/>
        </w:rPr>
        <w:t>товара</w:t>
      </w:r>
      <w:r w:rsidRPr="00C72970">
        <w:rPr>
          <w:lang w:val="ru-RU"/>
        </w:rPr>
        <w:t xml:space="preserve">. </w:t>
      </w:r>
      <w:r w:rsidRPr="006A4971">
        <w:rPr>
          <w:lang w:val="ru-RU"/>
        </w:rPr>
        <w:t>В</w:t>
      </w:r>
      <w:r>
        <w:rPr>
          <w:lang w:val="ru-RU"/>
        </w:rPr>
        <w:t xml:space="preserve"> </w:t>
      </w:r>
      <w:r w:rsidRPr="006A4971">
        <w:rPr>
          <w:lang w:val="ru-RU"/>
        </w:rPr>
        <w:t>этой</w:t>
      </w:r>
      <w:r>
        <w:rPr>
          <w:lang w:val="ru-RU"/>
        </w:rPr>
        <w:t xml:space="preserve"> </w:t>
      </w:r>
      <w:r w:rsidRPr="006A4971">
        <w:rPr>
          <w:lang w:val="ru-RU"/>
        </w:rPr>
        <w:t>части</w:t>
      </w:r>
      <w:r>
        <w:rPr>
          <w:lang w:val="ru-RU"/>
        </w:rPr>
        <w:t xml:space="preserve"> </w:t>
      </w:r>
      <w:r w:rsidRPr="006A4971">
        <w:rPr>
          <w:lang w:val="ru-RU"/>
        </w:rPr>
        <w:t>бизнес</w:t>
      </w:r>
      <w:r>
        <w:rPr>
          <w:lang w:val="ru-RU"/>
        </w:rPr>
        <w:t xml:space="preserve"> –</w:t>
      </w:r>
      <w:r w:rsidRPr="006A4971">
        <w:rPr>
          <w:lang w:val="ru-RU"/>
        </w:rPr>
        <w:t>плана</w:t>
      </w:r>
      <w:r>
        <w:rPr>
          <w:lang w:val="ru-RU"/>
        </w:rPr>
        <w:t xml:space="preserve"> </w:t>
      </w:r>
      <w:r w:rsidRPr="006A4971">
        <w:rPr>
          <w:lang w:val="ru-RU"/>
        </w:rPr>
        <w:t>необходимо</w:t>
      </w:r>
      <w:r>
        <w:rPr>
          <w:lang w:val="ru-RU"/>
        </w:rPr>
        <w:t xml:space="preserve"> </w:t>
      </w:r>
      <w:r w:rsidRPr="006A4971">
        <w:rPr>
          <w:lang w:val="ru-RU"/>
        </w:rPr>
        <w:t>описать</w:t>
      </w:r>
      <w:r>
        <w:rPr>
          <w:lang w:val="ru-RU"/>
        </w:rPr>
        <w:t xml:space="preserve"> </w:t>
      </w:r>
      <w:r w:rsidRPr="006A4971">
        <w:rPr>
          <w:lang w:val="ru-RU"/>
        </w:rPr>
        <w:t>ту</w:t>
      </w:r>
      <w:r>
        <w:rPr>
          <w:lang w:val="ru-RU"/>
        </w:rPr>
        <w:t xml:space="preserve"> </w:t>
      </w:r>
      <w:r w:rsidRPr="006A4971">
        <w:rPr>
          <w:lang w:val="ru-RU"/>
        </w:rPr>
        <w:t>продукцию</w:t>
      </w:r>
      <w:r>
        <w:rPr>
          <w:lang w:val="ru-RU"/>
        </w:rPr>
        <w:t xml:space="preserve"> </w:t>
      </w:r>
      <w:r w:rsidRPr="006A4971">
        <w:rPr>
          <w:lang w:val="ru-RU"/>
        </w:rPr>
        <w:t>её</w:t>
      </w:r>
      <w:r>
        <w:rPr>
          <w:lang w:val="ru-RU"/>
        </w:rPr>
        <w:t xml:space="preserve"> </w:t>
      </w:r>
      <w:r w:rsidRPr="006A4971">
        <w:rPr>
          <w:lang w:val="ru-RU"/>
        </w:rPr>
        <w:t>конкурентные</w:t>
      </w:r>
      <w:r>
        <w:rPr>
          <w:lang w:val="ru-RU"/>
        </w:rPr>
        <w:t xml:space="preserve"> </w:t>
      </w:r>
      <w:r w:rsidRPr="006A4971">
        <w:rPr>
          <w:lang w:val="ru-RU"/>
        </w:rPr>
        <w:t>преимуществ</w:t>
      </w:r>
      <w:r>
        <w:rPr>
          <w:lang w:val="ru-RU"/>
        </w:rPr>
        <w:t xml:space="preserve"> </w:t>
      </w:r>
      <w:r w:rsidRPr="006A4971">
        <w:rPr>
          <w:lang w:val="ru-RU"/>
        </w:rPr>
        <w:t>те</w:t>
      </w:r>
      <w:r>
        <w:rPr>
          <w:lang w:val="ru-RU"/>
        </w:rPr>
        <w:t xml:space="preserve"> </w:t>
      </w:r>
      <w:r w:rsidRPr="006A4971">
        <w:rPr>
          <w:lang w:val="ru-RU"/>
        </w:rPr>
        <w:t>услуги</w:t>
      </w:r>
      <w:r>
        <w:rPr>
          <w:lang w:val="ru-RU"/>
        </w:rPr>
        <w:t xml:space="preserve"> </w:t>
      </w:r>
      <w:r w:rsidRPr="006A4971">
        <w:rPr>
          <w:lang w:val="ru-RU"/>
        </w:rPr>
        <w:t>или</w:t>
      </w:r>
      <w:r>
        <w:rPr>
          <w:lang w:val="ru-RU"/>
        </w:rPr>
        <w:t xml:space="preserve"> </w:t>
      </w:r>
      <w:r w:rsidRPr="006A4971">
        <w:rPr>
          <w:lang w:val="ru-RU"/>
        </w:rPr>
        <w:t>тот</w:t>
      </w:r>
      <w:r>
        <w:rPr>
          <w:lang w:val="ru-RU"/>
        </w:rPr>
        <w:t xml:space="preserve"> </w:t>
      </w:r>
      <w:r w:rsidRPr="006A4971">
        <w:rPr>
          <w:lang w:val="ru-RU"/>
        </w:rPr>
        <w:t>товар</w:t>
      </w:r>
      <w:r>
        <w:rPr>
          <w:lang w:val="ru-RU"/>
        </w:rPr>
        <w:t xml:space="preserve"> </w:t>
      </w:r>
      <w:r w:rsidRPr="006A4971">
        <w:rPr>
          <w:lang w:val="ru-RU"/>
        </w:rPr>
        <w:t>которые</w:t>
      </w:r>
      <w:r w:rsidRPr="002E399A">
        <w:rPr>
          <w:lang w:val="ru-RU"/>
        </w:rPr>
        <w:t> </w:t>
      </w:r>
      <w:r w:rsidRPr="006A4971">
        <w:rPr>
          <w:lang w:val="ru-RU"/>
        </w:rPr>
        <w:t>будут</w:t>
      </w:r>
      <w:r>
        <w:rPr>
          <w:lang w:val="ru-RU"/>
        </w:rPr>
        <w:t xml:space="preserve"> </w:t>
      </w:r>
      <w:r w:rsidRPr="006A4971">
        <w:rPr>
          <w:lang w:val="ru-RU"/>
        </w:rPr>
        <w:t>ключевыми</w:t>
      </w:r>
      <w:r>
        <w:rPr>
          <w:lang w:val="ru-RU"/>
        </w:rPr>
        <w:t xml:space="preserve"> </w:t>
      </w:r>
      <w:r w:rsidRPr="006A4971">
        <w:rPr>
          <w:lang w:val="ru-RU"/>
        </w:rPr>
        <w:t>в</w:t>
      </w:r>
      <w:r>
        <w:rPr>
          <w:lang w:val="ru-RU"/>
        </w:rPr>
        <w:t xml:space="preserve"> </w:t>
      </w:r>
      <w:r w:rsidRPr="006A4971">
        <w:rPr>
          <w:lang w:val="ru-RU"/>
        </w:rPr>
        <w:t>системе</w:t>
      </w:r>
      <w:r>
        <w:rPr>
          <w:lang w:val="ru-RU"/>
        </w:rPr>
        <w:t xml:space="preserve"> </w:t>
      </w:r>
      <w:r w:rsidRPr="006A4971">
        <w:rPr>
          <w:lang w:val="ru-RU"/>
        </w:rPr>
        <w:t>реализации</w:t>
      </w:r>
      <w:r>
        <w:rPr>
          <w:lang w:val="ru-RU"/>
        </w:rPr>
        <w:t xml:space="preserve"> </w:t>
      </w:r>
      <w:r w:rsidRPr="006A4971">
        <w:rPr>
          <w:lang w:val="ru-RU"/>
        </w:rPr>
        <w:t>идеи</w:t>
      </w:r>
      <w:r w:rsidRPr="00C72970">
        <w:rPr>
          <w:lang w:val="ru-RU"/>
        </w:rPr>
        <w:t>.</w:t>
      </w:r>
      <w:r>
        <w:rPr>
          <w:lang w:val="ru-RU"/>
        </w:rPr>
        <w:t xml:space="preserve"> </w:t>
      </w:r>
      <w:r w:rsidRPr="00C72970">
        <w:rPr>
          <w:lang w:val="ru-RU"/>
        </w:rPr>
        <w:t xml:space="preserve"> </w:t>
      </w:r>
      <w:r w:rsidRPr="006A4971">
        <w:rPr>
          <w:lang w:val="ru-RU"/>
        </w:rPr>
        <w:t>Особое</w:t>
      </w:r>
      <w:r>
        <w:rPr>
          <w:lang w:val="ru-RU"/>
        </w:rPr>
        <w:t xml:space="preserve"> </w:t>
      </w:r>
      <w:r w:rsidRPr="006A4971">
        <w:rPr>
          <w:lang w:val="ru-RU"/>
        </w:rPr>
        <w:t>внимание</w:t>
      </w:r>
      <w:r>
        <w:rPr>
          <w:lang w:val="ru-RU"/>
        </w:rPr>
        <w:t xml:space="preserve"> </w:t>
      </w:r>
      <w:r w:rsidRPr="006A4971">
        <w:rPr>
          <w:lang w:val="ru-RU"/>
        </w:rPr>
        <w:t>отводится</w:t>
      </w:r>
      <w:r>
        <w:rPr>
          <w:lang w:val="ru-RU"/>
        </w:rPr>
        <w:t xml:space="preserve"> </w:t>
      </w:r>
      <w:r w:rsidRPr="006A4971">
        <w:rPr>
          <w:lang w:val="ru-RU"/>
        </w:rPr>
        <w:t>характеристикам</w:t>
      </w:r>
      <w:r>
        <w:rPr>
          <w:lang w:val="ru-RU"/>
        </w:rPr>
        <w:t xml:space="preserve"> </w:t>
      </w:r>
      <w:r w:rsidRPr="006A4971">
        <w:rPr>
          <w:lang w:val="ru-RU"/>
        </w:rPr>
        <w:t>продукции</w:t>
      </w:r>
      <w:r>
        <w:rPr>
          <w:lang w:val="ru-RU"/>
        </w:rPr>
        <w:t xml:space="preserve"> </w:t>
      </w:r>
      <w:r w:rsidRPr="006A4971">
        <w:rPr>
          <w:lang w:val="ru-RU"/>
        </w:rPr>
        <w:t>с</w:t>
      </w:r>
      <w:r>
        <w:rPr>
          <w:lang w:val="ru-RU"/>
        </w:rPr>
        <w:t xml:space="preserve"> </w:t>
      </w:r>
      <w:r w:rsidRPr="006A4971">
        <w:rPr>
          <w:lang w:val="ru-RU"/>
        </w:rPr>
        <w:t>точки</w:t>
      </w:r>
      <w:r>
        <w:rPr>
          <w:lang w:val="ru-RU"/>
        </w:rPr>
        <w:t xml:space="preserve"> </w:t>
      </w:r>
      <w:r w:rsidRPr="006A4971">
        <w:rPr>
          <w:lang w:val="ru-RU"/>
        </w:rPr>
        <w:t>зрения</w:t>
      </w:r>
      <w:r>
        <w:rPr>
          <w:lang w:val="ru-RU"/>
        </w:rPr>
        <w:t xml:space="preserve"> </w:t>
      </w:r>
      <w:r w:rsidRPr="006A4971">
        <w:rPr>
          <w:lang w:val="ru-RU"/>
        </w:rPr>
        <w:t>качества</w:t>
      </w:r>
      <w:r>
        <w:rPr>
          <w:lang w:val="ru-RU"/>
        </w:rPr>
        <w:t xml:space="preserve"> </w:t>
      </w:r>
      <w:r w:rsidRPr="006A4971">
        <w:rPr>
          <w:lang w:val="ru-RU"/>
        </w:rPr>
        <w:t>и</w:t>
      </w:r>
      <w:r>
        <w:rPr>
          <w:lang w:val="ru-RU"/>
        </w:rPr>
        <w:t xml:space="preserve"> </w:t>
      </w:r>
      <w:r w:rsidRPr="006A4971">
        <w:rPr>
          <w:lang w:val="ru-RU"/>
        </w:rPr>
        <w:t>безопасности</w:t>
      </w:r>
      <w:r w:rsidRPr="00C72970">
        <w:rPr>
          <w:lang w:val="ru-RU"/>
        </w:rPr>
        <w:t>,</w:t>
      </w:r>
      <w:r>
        <w:rPr>
          <w:lang w:val="ru-RU"/>
        </w:rPr>
        <w:t xml:space="preserve"> </w:t>
      </w:r>
      <w:r w:rsidRPr="006A4971">
        <w:rPr>
          <w:lang w:val="ru-RU"/>
        </w:rPr>
        <w:t>очень</w:t>
      </w:r>
      <w:r>
        <w:rPr>
          <w:lang w:val="ru-RU"/>
        </w:rPr>
        <w:t xml:space="preserve"> </w:t>
      </w:r>
      <w:r w:rsidRPr="006A4971">
        <w:rPr>
          <w:lang w:val="ru-RU"/>
        </w:rPr>
        <w:t>важно</w:t>
      </w:r>
      <w:r>
        <w:rPr>
          <w:lang w:val="ru-RU"/>
        </w:rPr>
        <w:t xml:space="preserve"> </w:t>
      </w:r>
      <w:r w:rsidRPr="006A4971">
        <w:rPr>
          <w:lang w:val="ru-RU"/>
        </w:rPr>
        <w:t>уметь</w:t>
      </w:r>
      <w:r>
        <w:rPr>
          <w:lang w:val="ru-RU"/>
        </w:rPr>
        <w:t xml:space="preserve"> </w:t>
      </w:r>
      <w:r w:rsidRPr="006A4971">
        <w:rPr>
          <w:lang w:val="ru-RU"/>
        </w:rPr>
        <w:t>выделить</w:t>
      </w:r>
      <w:r>
        <w:rPr>
          <w:lang w:val="ru-RU"/>
        </w:rPr>
        <w:t xml:space="preserve"> </w:t>
      </w:r>
      <w:r w:rsidRPr="006A4971">
        <w:rPr>
          <w:lang w:val="ru-RU"/>
        </w:rPr>
        <w:t>уникальность</w:t>
      </w:r>
      <w:r>
        <w:rPr>
          <w:lang w:val="ru-RU"/>
        </w:rPr>
        <w:t xml:space="preserve"> </w:t>
      </w:r>
      <w:r w:rsidRPr="006A4971">
        <w:rPr>
          <w:lang w:val="ru-RU"/>
        </w:rPr>
        <w:t>эксклюзивность</w:t>
      </w:r>
      <w:r>
        <w:rPr>
          <w:lang w:val="ru-RU"/>
        </w:rPr>
        <w:t xml:space="preserve"> </w:t>
      </w:r>
      <w:r w:rsidRPr="006A4971">
        <w:rPr>
          <w:lang w:val="ru-RU"/>
        </w:rPr>
        <w:t>предложения</w:t>
      </w:r>
      <w:r>
        <w:rPr>
          <w:lang w:val="ru-RU"/>
        </w:rPr>
        <w:t xml:space="preserve"> </w:t>
      </w:r>
      <w:r w:rsidRPr="006A4971">
        <w:rPr>
          <w:lang w:val="ru-RU"/>
        </w:rPr>
        <w:t>на</w:t>
      </w:r>
      <w:r>
        <w:rPr>
          <w:lang w:val="ru-RU"/>
        </w:rPr>
        <w:t xml:space="preserve"> </w:t>
      </w:r>
      <w:r w:rsidRPr="006A4971">
        <w:rPr>
          <w:lang w:val="ru-RU"/>
        </w:rPr>
        <w:t>рынке</w:t>
      </w:r>
      <w:r w:rsidRPr="002E399A">
        <w:rPr>
          <w:lang w:val="ru-RU"/>
        </w:rPr>
        <w:t> </w:t>
      </w:r>
      <w:r w:rsidRPr="006A4971">
        <w:rPr>
          <w:lang w:val="ru-RU"/>
        </w:rPr>
        <w:t>вашего</w:t>
      </w:r>
      <w:r>
        <w:rPr>
          <w:lang w:val="ru-RU"/>
        </w:rPr>
        <w:t xml:space="preserve"> </w:t>
      </w:r>
      <w:r w:rsidRPr="006A4971">
        <w:rPr>
          <w:lang w:val="ru-RU"/>
        </w:rPr>
        <w:t>продукта</w:t>
      </w:r>
      <w:r w:rsidRPr="00C72970">
        <w:rPr>
          <w:lang w:val="ru-RU"/>
        </w:rPr>
        <w:t xml:space="preserve">, </w:t>
      </w:r>
      <w:r w:rsidRPr="006A4971">
        <w:rPr>
          <w:lang w:val="ru-RU"/>
        </w:rPr>
        <w:t>для</w:t>
      </w:r>
      <w:r>
        <w:rPr>
          <w:lang w:val="ru-RU"/>
        </w:rPr>
        <w:t xml:space="preserve"> </w:t>
      </w:r>
      <w:r w:rsidRPr="006A4971">
        <w:rPr>
          <w:lang w:val="ru-RU"/>
        </w:rPr>
        <w:t>этого</w:t>
      </w:r>
      <w:r>
        <w:rPr>
          <w:lang w:val="ru-RU"/>
        </w:rPr>
        <w:t xml:space="preserve"> </w:t>
      </w:r>
      <w:r w:rsidRPr="006A4971">
        <w:rPr>
          <w:lang w:val="ru-RU"/>
        </w:rPr>
        <w:t>можно</w:t>
      </w:r>
      <w:r>
        <w:rPr>
          <w:lang w:val="ru-RU"/>
        </w:rPr>
        <w:t xml:space="preserve"> </w:t>
      </w:r>
      <w:r w:rsidRPr="006A4971">
        <w:rPr>
          <w:lang w:val="ru-RU"/>
        </w:rPr>
        <w:t>использовать</w:t>
      </w:r>
      <w:r>
        <w:rPr>
          <w:lang w:val="ru-RU"/>
        </w:rPr>
        <w:t xml:space="preserve"> </w:t>
      </w:r>
      <w:r w:rsidRPr="006A4971">
        <w:rPr>
          <w:lang w:val="ru-RU"/>
        </w:rPr>
        <w:t>описание</w:t>
      </w:r>
      <w:r w:rsidRPr="002E399A">
        <w:rPr>
          <w:lang w:val="ru-RU"/>
        </w:rPr>
        <w:t> </w:t>
      </w:r>
      <w:r w:rsidRPr="006A4971">
        <w:rPr>
          <w:lang w:val="ru-RU"/>
        </w:rPr>
        <w:t>новой</w:t>
      </w:r>
      <w:r>
        <w:rPr>
          <w:lang w:val="ru-RU"/>
        </w:rPr>
        <w:t xml:space="preserve"> </w:t>
      </w:r>
      <w:r w:rsidRPr="006A4971">
        <w:rPr>
          <w:lang w:val="ru-RU"/>
        </w:rPr>
        <w:t>технологии</w:t>
      </w:r>
      <w:r w:rsidRPr="00C72970">
        <w:rPr>
          <w:lang w:val="ru-RU"/>
        </w:rPr>
        <w:t xml:space="preserve">, </w:t>
      </w:r>
      <w:r w:rsidRPr="006A4971">
        <w:rPr>
          <w:lang w:val="ru-RU"/>
        </w:rPr>
        <w:t>качества</w:t>
      </w:r>
      <w:r>
        <w:rPr>
          <w:lang w:val="ru-RU"/>
        </w:rPr>
        <w:t xml:space="preserve"> </w:t>
      </w:r>
      <w:r w:rsidRPr="006A4971">
        <w:rPr>
          <w:lang w:val="ru-RU"/>
        </w:rPr>
        <w:t>товаров</w:t>
      </w:r>
      <w:r w:rsidRPr="00C72970">
        <w:rPr>
          <w:lang w:val="ru-RU"/>
        </w:rPr>
        <w:t xml:space="preserve">, </w:t>
      </w:r>
      <w:r w:rsidRPr="006A4971">
        <w:rPr>
          <w:lang w:val="ru-RU"/>
        </w:rPr>
        <w:t>и</w:t>
      </w:r>
      <w:r>
        <w:rPr>
          <w:lang w:val="ru-RU"/>
        </w:rPr>
        <w:t xml:space="preserve"> </w:t>
      </w:r>
      <w:r w:rsidRPr="006A4971">
        <w:rPr>
          <w:lang w:val="ru-RU"/>
        </w:rPr>
        <w:t>т</w:t>
      </w:r>
      <w:r w:rsidRPr="00C72970">
        <w:rPr>
          <w:lang w:val="ru-RU"/>
        </w:rPr>
        <w:t>.</w:t>
      </w:r>
      <w:r w:rsidRPr="006A4971">
        <w:rPr>
          <w:lang w:val="ru-RU"/>
        </w:rPr>
        <w:t>д</w:t>
      </w:r>
      <w:r w:rsidRPr="00C72970">
        <w:rPr>
          <w:lang w:val="ru-RU"/>
        </w:rPr>
        <w:t xml:space="preserve">. </w:t>
      </w:r>
      <w:r>
        <w:rPr>
          <w:lang w:val="ru-RU"/>
        </w:rPr>
        <w:t xml:space="preserve"> </w:t>
      </w:r>
      <w:r w:rsidRPr="006A4971">
        <w:rPr>
          <w:lang w:val="ru-RU"/>
        </w:rPr>
        <w:t>Кроме</w:t>
      </w:r>
      <w:r>
        <w:rPr>
          <w:lang w:val="ru-RU"/>
        </w:rPr>
        <w:t xml:space="preserve"> </w:t>
      </w:r>
      <w:r w:rsidRPr="006A4971">
        <w:rPr>
          <w:lang w:val="ru-RU"/>
        </w:rPr>
        <w:t>этого</w:t>
      </w:r>
      <w:r>
        <w:rPr>
          <w:lang w:val="ru-RU"/>
        </w:rPr>
        <w:t xml:space="preserve"> </w:t>
      </w:r>
      <w:r w:rsidRPr="006A4971">
        <w:rPr>
          <w:lang w:val="ru-RU"/>
        </w:rPr>
        <w:t>обязательным</w:t>
      </w:r>
      <w:r>
        <w:rPr>
          <w:lang w:val="ru-RU"/>
        </w:rPr>
        <w:t xml:space="preserve"> </w:t>
      </w:r>
      <w:r w:rsidRPr="006A4971">
        <w:rPr>
          <w:lang w:val="ru-RU"/>
        </w:rPr>
        <w:t>условием</w:t>
      </w:r>
      <w:r>
        <w:rPr>
          <w:lang w:val="ru-RU"/>
        </w:rPr>
        <w:t xml:space="preserve"> </w:t>
      </w:r>
      <w:r w:rsidRPr="006A4971">
        <w:rPr>
          <w:lang w:val="ru-RU"/>
        </w:rPr>
        <w:t>является</w:t>
      </w:r>
      <w:r>
        <w:rPr>
          <w:lang w:val="ru-RU"/>
        </w:rPr>
        <w:t xml:space="preserve"> </w:t>
      </w:r>
      <w:r w:rsidRPr="006A4971">
        <w:rPr>
          <w:lang w:val="ru-RU"/>
        </w:rPr>
        <w:t>описание</w:t>
      </w:r>
      <w:r>
        <w:rPr>
          <w:lang w:val="ru-RU"/>
        </w:rPr>
        <w:t xml:space="preserve"> </w:t>
      </w:r>
      <w:r w:rsidRPr="006A4971">
        <w:rPr>
          <w:lang w:val="ru-RU"/>
        </w:rPr>
        <w:t>возможностей</w:t>
      </w:r>
      <w:r>
        <w:rPr>
          <w:lang w:val="ru-RU"/>
        </w:rPr>
        <w:t xml:space="preserve"> </w:t>
      </w:r>
      <w:r w:rsidRPr="006A4971">
        <w:rPr>
          <w:lang w:val="ru-RU"/>
        </w:rPr>
        <w:t>расширения</w:t>
      </w:r>
      <w:r>
        <w:rPr>
          <w:lang w:val="ru-RU"/>
        </w:rPr>
        <w:t xml:space="preserve"> </w:t>
      </w:r>
      <w:r w:rsidRPr="006A4971">
        <w:rPr>
          <w:lang w:val="ru-RU"/>
        </w:rPr>
        <w:t>или</w:t>
      </w:r>
      <w:r>
        <w:rPr>
          <w:lang w:val="ru-RU"/>
        </w:rPr>
        <w:t xml:space="preserve"> </w:t>
      </w:r>
      <w:r w:rsidRPr="006A4971">
        <w:rPr>
          <w:lang w:val="ru-RU"/>
        </w:rPr>
        <w:t>совершенствования</w:t>
      </w:r>
      <w:r>
        <w:rPr>
          <w:lang w:val="ru-RU"/>
        </w:rPr>
        <w:t xml:space="preserve"> продукции, </w:t>
      </w:r>
      <w:r w:rsidRPr="006A4971">
        <w:rPr>
          <w:lang w:val="ru-RU"/>
        </w:rPr>
        <w:t>или</w:t>
      </w:r>
      <w:r>
        <w:rPr>
          <w:lang w:val="ru-RU"/>
        </w:rPr>
        <w:t xml:space="preserve"> </w:t>
      </w:r>
      <w:r w:rsidRPr="006A4971">
        <w:rPr>
          <w:lang w:val="ru-RU"/>
        </w:rPr>
        <w:t>услуг</w:t>
      </w:r>
      <w:r>
        <w:rPr>
          <w:lang w:val="ru-RU"/>
        </w:rPr>
        <w:t xml:space="preserve">, </w:t>
      </w:r>
      <w:r w:rsidRPr="006A4971">
        <w:rPr>
          <w:lang w:val="ru-RU"/>
        </w:rPr>
        <w:t>реализуемых</w:t>
      </w:r>
      <w:r>
        <w:rPr>
          <w:lang w:val="ru-RU"/>
        </w:rPr>
        <w:t xml:space="preserve"> </w:t>
      </w:r>
      <w:r w:rsidRPr="006A4971">
        <w:rPr>
          <w:lang w:val="ru-RU"/>
        </w:rPr>
        <w:t>проектом</w:t>
      </w:r>
      <w:r w:rsidRPr="00C72970">
        <w:rPr>
          <w:lang w:val="ru-RU"/>
        </w:rPr>
        <w:t>.</w:t>
      </w:r>
    </w:p>
    <w:p w:rsidR="006A4709" w:rsidRPr="002E399A" w:rsidRDefault="006A4709" w:rsidP="006A2C94">
      <w:pPr>
        <w:widowControl w:val="0"/>
        <w:spacing w:before="0" w:beforeAutospacing="0" w:after="0" w:afterAutospacing="0"/>
        <w:ind w:firstLine="709"/>
        <w:jc w:val="both"/>
        <w:rPr>
          <w:b/>
          <w:lang w:val="ru-RU"/>
        </w:rPr>
      </w:pPr>
      <w:r w:rsidRPr="006A4971">
        <w:rPr>
          <w:b/>
          <w:lang w:val="ru-RU"/>
        </w:rPr>
        <w:t>Раздел</w:t>
      </w:r>
      <w:r>
        <w:rPr>
          <w:b/>
          <w:lang w:val="ru-RU"/>
        </w:rPr>
        <w:t xml:space="preserve"> </w:t>
      </w:r>
      <w:r w:rsidRPr="006A4971">
        <w:rPr>
          <w:b/>
          <w:lang w:val="ru-RU"/>
        </w:rPr>
        <w:t>4</w:t>
      </w:r>
      <w:r w:rsidRPr="002E399A">
        <w:rPr>
          <w:b/>
          <w:lang w:val="ru-RU"/>
        </w:rPr>
        <w:t xml:space="preserve"> </w:t>
      </w:r>
      <w:r>
        <w:rPr>
          <w:b/>
          <w:lang w:val="ru-RU"/>
        </w:rPr>
        <w:t>–</w:t>
      </w:r>
      <w:r w:rsidRPr="002E399A">
        <w:rPr>
          <w:b/>
          <w:lang w:val="ru-RU"/>
        </w:rPr>
        <w:t xml:space="preserve"> </w:t>
      </w:r>
      <w:r w:rsidRPr="006A4971">
        <w:rPr>
          <w:b/>
          <w:lang w:val="ru-RU"/>
        </w:rPr>
        <w:t>Маркетинг</w:t>
      </w:r>
      <w:r>
        <w:rPr>
          <w:b/>
          <w:lang w:val="ru-RU"/>
        </w:rPr>
        <w:t xml:space="preserve"> </w:t>
      </w:r>
      <w:r w:rsidRPr="006A4971">
        <w:rPr>
          <w:b/>
          <w:lang w:val="ru-RU"/>
        </w:rPr>
        <w:t>и</w:t>
      </w:r>
      <w:r>
        <w:rPr>
          <w:b/>
          <w:lang w:val="ru-RU"/>
        </w:rPr>
        <w:t xml:space="preserve"> </w:t>
      </w:r>
      <w:r w:rsidRPr="006A4971">
        <w:rPr>
          <w:b/>
          <w:lang w:val="ru-RU"/>
        </w:rPr>
        <w:t>сбыт</w:t>
      </w:r>
      <w:r>
        <w:rPr>
          <w:b/>
          <w:lang w:val="ru-RU"/>
        </w:rPr>
        <w:t xml:space="preserve"> </w:t>
      </w:r>
      <w:r w:rsidRPr="006A4971">
        <w:rPr>
          <w:b/>
          <w:lang w:val="ru-RU"/>
        </w:rPr>
        <w:t>продукции</w:t>
      </w:r>
      <w:r w:rsidRPr="002E399A">
        <w:rPr>
          <w:b/>
          <w:lang w:val="ru-RU"/>
        </w:rPr>
        <w:t>.</w:t>
      </w:r>
    </w:p>
    <w:p w:rsidR="006A4709" w:rsidRDefault="006A4709" w:rsidP="006A2C94">
      <w:pPr>
        <w:widowControl w:val="0"/>
        <w:spacing w:before="0" w:beforeAutospacing="0" w:after="0" w:afterAutospacing="0"/>
        <w:ind w:firstLine="709"/>
        <w:jc w:val="both"/>
        <w:rPr>
          <w:lang w:val="ru-RU"/>
        </w:rPr>
      </w:pPr>
      <w:r w:rsidRPr="006A4971">
        <w:rPr>
          <w:lang w:val="ru-RU"/>
        </w:rPr>
        <w:t>Успех</w:t>
      </w:r>
      <w:r>
        <w:rPr>
          <w:lang w:val="ru-RU"/>
        </w:rPr>
        <w:t xml:space="preserve"> </w:t>
      </w:r>
      <w:r w:rsidRPr="006A4971">
        <w:rPr>
          <w:lang w:val="ru-RU"/>
        </w:rPr>
        <w:t>от</w:t>
      </w:r>
      <w:r>
        <w:rPr>
          <w:lang w:val="ru-RU"/>
        </w:rPr>
        <w:t xml:space="preserve"> </w:t>
      </w:r>
      <w:r w:rsidRPr="006A4971">
        <w:rPr>
          <w:lang w:val="ru-RU"/>
        </w:rPr>
        <w:t>реализации</w:t>
      </w:r>
      <w:r>
        <w:rPr>
          <w:lang w:val="ru-RU"/>
        </w:rPr>
        <w:t xml:space="preserve"> </w:t>
      </w:r>
      <w:r w:rsidRPr="006A4971">
        <w:rPr>
          <w:lang w:val="ru-RU"/>
        </w:rPr>
        <w:t>бизнес</w:t>
      </w:r>
      <w:r>
        <w:rPr>
          <w:lang w:val="ru-RU"/>
        </w:rPr>
        <w:t xml:space="preserve"> </w:t>
      </w:r>
      <w:r w:rsidRPr="006A4971">
        <w:rPr>
          <w:lang w:val="ru-RU"/>
        </w:rPr>
        <w:t>плана</w:t>
      </w:r>
      <w:r>
        <w:rPr>
          <w:lang w:val="ru-RU"/>
        </w:rPr>
        <w:t xml:space="preserve"> в</w:t>
      </w:r>
      <w:r w:rsidRPr="006A4971">
        <w:rPr>
          <w:lang w:val="ru-RU"/>
        </w:rPr>
        <w:t>о</w:t>
      </w:r>
      <w:r>
        <w:rPr>
          <w:lang w:val="ru-RU"/>
        </w:rPr>
        <w:t xml:space="preserve"> </w:t>
      </w:r>
      <w:r w:rsidRPr="006A4971">
        <w:rPr>
          <w:lang w:val="ru-RU"/>
        </w:rPr>
        <w:t>многом</w:t>
      </w:r>
      <w:r>
        <w:rPr>
          <w:lang w:val="ru-RU"/>
        </w:rPr>
        <w:t xml:space="preserve"> </w:t>
      </w:r>
      <w:r w:rsidRPr="006A4971">
        <w:rPr>
          <w:lang w:val="ru-RU"/>
        </w:rPr>
        <w:t>зависит</w:t>
      </w:r>
      <w:r>
        <w:rPr>
          <w:lang w:val="ru-RU"/>
        </w:rPr>
        <w:t xml:space="preserve"> </w:t>
      </w:r>
      <w:r w:rsidRPr="006A4971">
        <w:rPr>
          <w:lang w:val="ru-RU"/>
        </w:rPr>
        <w:t>именно</w:t>
      </w:r>
      <w:r>
        <w:rPr>
          <w:lang w:val="ru-RU"/>
        </w:rPr>
        <w:t xml:space="preserve"> </w:t>
      </w:r>
      <w:r w:rsidRPr="006A4971">
        <w:rPr>
          <w:lang w:val="ru-RU"/>
        </w:rPr>
        <w:t>от</w:t>
      </w:r>
      <w:r>
        <w:rPr>
          <w:lang w:val="ru-RU"/>
        </w:rPr>
        <w:t xml:space="preserve"> </w:t>
      </w:r>
      <w:r w:rsidRPr="006A4971">
        <w:rPr>
          <w:lang w:val="ru-RU"/>
        </w:rPr>
        <w:t>глубины</w:t>
      </w:r>
      <w:r>
        <w:rPr>
          <w:lang w:val="ru-RU"/>
        </w:rPr>
        <w:t xml:space="preserve"> </w:t>
      </w:r>
      <w:r w:rsidRPr="006A4971">
        <w:rPr>
          <w:lang w:val="ru-RU"/>
        </w:rPr>
        <w:t>и</w:t>
      </w:r>
      <w:r>
        <w:rPr>
          <w:lang w:val="ru-RU"/>
        </w:rPr>
        <w:t xml:space="preserve"> </w:t>
      </w:r>
      <w:r w:rsidRPr="006A4971">
        <w:rPr>
          <w:lang w:val="ru-RU"/>
        </w:rPr>
        <w:t>осознания</w:t>
      </w:r>
      <w:r>
        <w:rPr>
          <w:lang w:val="ru-RU"/>
        </w:rPr>
        <w:t xml:space="preserve"> </w:t>
      </w:r>
      <w:r w:rsidRPr="006A4971">
        <w:rPr>
          <w:lang w:val="ru-RU"/>
        </w:rPr>
        <w:t>сущности</w:t>
      </w:r>
      <w:r>
        <w:rPr>
          <w:lang w:val="ru-RU"/>
        </w:rPr>
        <w:t xml:space="preserve"> </w:t>
      </w:r>
      <w:r w:rsidRPr="006A4971">
        <w:rPr>
          <w:lang w:val="ru-RU"/>
        </w:rPr>
        <w:t>данного</w:t>
      </w:r>
      <w:r>
        <w:rPr>
          <w:lang w:val="ru-RU"/>
        </w:rPr>
        <w:t xml:space="preserve"> </w:t>
      </w:r>
      <w:r w:rsidRPr="006A4971">
        <w:rPr>
          <w:lang w:val="ru-RU"/>
        </w:rPr>
        <w:t>раздела</w:t>
      </w:r>
      <w:r w:rsidRPr="00C72970">
        <w:rPr>
          <w:lang w:val="ru-RU"/>
        </w:rPr>
        <w:t>.</w:t>
      </w:r>
      <w:r>
        <w:rPr>
          <w:lang w:val="ru-RU"/>
        </w:rPr>
        <w:t xml:space="preserve"> </w:t>
      </w:r>
      <w:r w:rsidRPr="006A4971">
        <w:rPr>
          <w:lang w:val="ru-RU"/>
        </w:rPr>
        <w:t>Сегодня</w:t>
      </w:r>
      <w:r>
        <w:rPr>
          <w:lang w:val="ru-RU"/>
        </w:rPr>
        <w:t xml:space="preserve"> </w:t>
      </w:r>
      <w:r w:rsidRPr="006A4971">
        <w:rPr>
          <w:lang w:val="ru-RU"/>
        </w:rPr>
        <w:t>рынок</w:t>
      </w:r>
      <w:r>
        <w:rPr>
          <w:lang w:val="ru-RU"/>
        </w:rPr>
        <w:t xml:space="preserve"> </w:t>
      </w:r>
      <w:r w:rsidRPr="006A4971">
        <w:rPr>
          <w:lang w:val="ru-RU"/>
        </w:rPr>
        <w:t>и</w:t>
      </w:r>
      <w:r>
        <w:rPr>
          <w:lang w:val="ru-RU"/>
        </w:rPr>
        <w:t xml:space="preserve"> </w:t>
      </w:r>
      <w:r w:rsidRPr="006A4971">
        <w:rPr>
          <w:lang w:val="ru-RU"/>
        </w:rPr>
        <w:t>его</w:t>
      </w:r>
      <w:r>
        <w:rPr>
          <w:lang w:val="ru-RU"/>
        </w:rPr>
        <w:t xml:space="preserve"> </w:t>
      </w:r>
      <w:r w:rsidRPr="006A4971">
        <w:rPr>
          <w:lang w:val="ru-RU"/>
        </w:rPr>
        <w:t>сегментация</w:t>
      </w:r>
      <w:r>
        <w:rPr>
          <w:lang w:val="ru-RU"/>
        </w:rPr>
        <w:t xml:space="preserve"> </w:t>
      </w:r>
      <w:r w:rsidRPr="006A4971">
        <w:rPr>
          <w:lang w:val="ru-RU"/>
        </w:rPr>
        <w:t>на</w:t>
      </w:r>
      <w:r>
        <w:rPr>
          <w:lang w:val="ru-RU"/>
        </w:rPr>
        <w:t xml:space="preserve"> </w:t>
      </w:r>
      <w:r w:rsidRPr="006A4971">
        <w:rPr>
          <w:lang w:val="ru-RU"/>
        </w:rPr>
        <w:t>определенные</w:t>
      </w:r>
      <w:r>
        <w:rPr>
          <w:lang w:val="ru-RU"/>
        </w:rPr>
        <w:t xml:space="preserve"> </w:t>
      </w:r>
      <w:r w:rsidRPr="006A4971">
        <w:rPr>
          <w:lang w:val="ru-RU"/>
        </w:rPr>
        <w:t>части</w:t>
      </w:r>
      <w:r>
        <w:rPr>
          <w:lang w:val="ru-RU"/>
        </w:rPr>
        <w:t xml:space="preserve"> </w:t>
      </w:r>
      <w:r w:rsidRPr="006A4971">
        <w:rPr>
          <w:lang w:val="ru-RU"/>
        </w:rPr>
        <w:t>сводит</w:t>
      </w:r>
      <w:r>
        <w:rPr>
          <w:lang w:val="ru-RU"/>
        </w:rPr>
        <w:t xml:space="preserve"> </w:t>
      </w:r>
      <w:r w:rsidRPr="006A4971">
        <w:rPr>
          <w:lang w:val="ru-RU"/>
        </w:rPr>
        <w:t>многих</w:t>
      </w:r>
      <w:r>
        <w:rPr>
          <w:lang w:val="ru-RU"/>
        </w:rPr>
        <w:t xml:space="preserve"> </w:t>
      </w:r>
      <w:r w:rsidRPr="006A4971">
        <w:rPr>
          <w:lang w:val="ru-RU"/>
        </w:rPr>
        <w:t>ученых</w:t>
      </w:r>
      <w:r w:rsidRPr="00C72970">
        <w:rPr>
          <w:lang w:val="ru-RU"/>
        </w:rPr>
        <w:t xml:space="preserve">, </w:t>
      </w:r>
      <w:r w:rsidRPr="006A4971">
        <w:rPr>
          <w:lang w:val="ru-RU"/>
        </w:rPr>
        <w:t>практиков</w:t>
      </w:r>
      <w:r>
        <w:rPr>
          <w:lang w:val="ru-RU"/>
        </w:rPr>
        <w:t xml:space="preserve"> </w:t>
      </w:r>
      <w:r w:rsidRPr="006A4971">
        <w:rPr>
          <w:lang w:val="ru-RU"/>
        </w:rPr>
        <w:t>и</w:t>
      </w:r>
      <w:r>
        <w:rPr>
          <w:lang w:val="ru-RU"/>
        </w:rPr>
        <w:t xml:space="preserve"> </w:t>
      </w:r>
      <w:r w:rsidRPr="006A4971">
        <w:rPr>
          <w:lang w:val="ru-RU"/>
        </w:rPr>
        <w:t>бизнесменов</w:t>
      </w:r>
      <w:r>
        <w:rPr>
          <w:lang w:val="ru-RU"/>
        </w:rPr>
        <w:t xml:space="preserve"> </w:t>
      </w:r>
      <w:r w:rsidRPr="006A4971">
        <w:rPr>
          <w:lang w:val="ru-RU"/>
        </w:rPr>
        <w:t>к</w:t>
      </w:r>
      <w:r>
        <w:rPr>
          <w:lang w:val="ru-RU"/>
        </w:rPr>
        <w:t xml:space="preserve"> </w:t>
      </w:r>
      <w:r w:rsidRPr="006A4971">
        <w:rPr>
          <w:lang w:val="ru-RU"/>
        </w:rPr>
        <w:t>поиску</w:t>
      </w:r>
      <w:r>
        <w:rPr>
          <w:lang w:val="ru-RU"/>
        </w:rPr>
        <w:t xml:space="preserve"> </w:t>
      </w:r>
      <w:r w:rsidRPr="006A4971">
        <w:rPr>
          <w:lang w:val="ru-RU"/>
        </w:rPr>
        <w:t>ид</w:t>
      </w:r>
      <w:r w:rsidRPr="00C72970">
        <w:rPr>
          <w:rStyle w:val="word"/>
          <w:lang w:val="ru-RU"/>
        </w:rPr>
        <w:t>еальной</w:t>
      </w:r>
      <w:r>
        <w:rPr>
          <w:rStyle w:val="word"/>
          <w:lang w:val="ru-RU"/>
        </w:rPr>
        <w:t xml:space="preserve"> </w:t>
      </w:r>
      <w:r w:rsidRPr="00C72970">
        <w:rPr>
          <w:rStyle w:val="word"/>
          <w:lang w:val="ru-RU"/>
        </w:rPr>
        <w:t>формулы</w:t>
      </w:r>
      <w:r>
        <w:rPr>
          <w:rStyle w:val="word"/>
          <w:lang w:val="ru-RU"/>
        </w:rPr>
        <w:t xml:space="preserve"> </w:t>
      </w:r>
      <w:r w:rsidRPr="00C72970">
        <w:rPr>
          <w:rStyle w:val="word"/>
          <w:lang w:val="ru-RU"/>
        </w:rPr>
        <w:t>жизнедеятельности</w:t>
      </w:r>
      <w:r>
        <w:rPr>
          <w:rStyle w:val="word"/>
          <w:lang w:val="ru-RU"/>
        </w:rPr>
        <w:t xml:space="preserve"> </w:t>
      </w:r>
      <w:r w:rsidRPr="00C72970">
        <w:rPr>
          <w:rStyle w:val="word"/>
          <w:lang w:val="ru-RU"/>
        </w:rPr>
        <w:t>на</w:t>
      </w:r>
      <w:r>
        <w:rPr>
          <w:rStyle w:val="word"/>
          <w:lang w:val="ru-RU"/>
        </w:rPr>
        <w:t xml:space="preserve"> </w:t>
      </w:r>
      <w:r w:rsidRPr="00C72970">
        <w:rPr>
          <w:rStyle w:val="word"/>
          <w:lang w:val="ru-RU"/>
        </w:rPr>
        <w:t>нем</w:t>
      </w:r>
      <w:r>
        <w:rPr>
          <w:rStyle w:val="word"/>
          <w:lang w:val="ru-RU"/>
        </w:rPr>
        <w:t xml:space="preserve"> </w:t>
      </w:r>
      <w:r w:rsidRPr="00C72970">
        <w:rPr>
          <w:rStyle w:val="word"/>
          <w:lang w:val="ru-RU"/>
        </w:rPr>
        <w:t>в</w:t>
      </w:r>
      <w:r>
        <w:rPr>
          <w:rStyle w:val="word"/>
          <w:lang w:val="ru-RU"/>
        </w:rPr>
        <w:t xml:space="preserve"> </w:t>
      </w:r>
      <w:r w:rsidRPr="00C72970">
        <w:rPr>
          <w:rStyle w:val="word"/>
          <w:lang w:val="ru-RU"/>
        </w:rPr>
        <w:t>условиях</w:t>
      </w:r>
      <w:r>
        <w:rPr>
          <w:rStyle w:val="word"/>
          <w:lang w:val="ru-RU"/>
        </w:rPr>
        <w:t xml:space="preserve"> </w:t>
      </w:r>
      <w:r w:rsidRPr="00C72970">
        <w:rPr>
          <w:rStyle w:val="word"/>
          <w:lang w:val="ru-RU"/>
        </w:rPr>
        <w:t>стабильного</w:t>
      </w:r>
      <w:r>
        <w:rPr>
          <w:rStyle w:val="word"/>
          <w:lang w:val="ru-RU"/>
        </w:rPr>
        <w:t xml:space="preserve"> </w:t>
      </w:r>
      <w:r w:rsidRPr="00C72970">
        <w:rPr>
          <w:rStyle w:val="word"/>
          <w:lang w:val="ru-RU"/>
        </w:rPr>
        <w:t>обеспечения</w:t>
      </w:r>
      <w:r>
        <w:rPr>
          <w:rStyle w:val="word"/>
          <w:lang w:val="ru-RU"/>
        </w:rPr>
        <w:t xml:space="preserve"> </w:t>
      </w:r>
      <w:r w:rsidRPr="00C72970">
        <w:rPr>
          <w:rStyle w:val="word"/>
          <w:lang w:val="ru-RU"/>
        </w:rPr>
        <w:t>конкурентных</w:t>
      </w:r>
      <w:r>
        <w:rPr>
          <w:rStyle w:val="word"/>
          <w:lang w:val="ru-RU"/>
        </w:rPr>
        <w:t xml:space="preserve"> </w:t>
      </w:r>
      <w:r w:rsidRPr="00C72970">
        <w:rPr>
          <w:rStyle w:val="word"/>
          <w:lang w:val="ru-RU"/>
        </w:rPr>
        <w:t>преимуществ</w:t>
      </w:r>
      <w:r>
        <w:rPr>
          <w:rStyle w:val="word"/>
          <w:lang w:val="ru-RU"/>
        </w:rPr>
        <w:t xml:space="preserve"> </w:t>
      </w:r>
      <w:r w:rsidRPr="00C72970">
        <w:rPr>
          <w:rStyle w:val="word"/>
          <w:lang w:val="ru-RU"/>
        </w:rPr>
        <w:t>товаров</w:t>
      </w:r>
      <w:r>
        <w:rPr>
          <w:rStyle w:val="word"/>
          <w:lang w:val="ru-RU"/>
        </w:rPr>
        <w:t xml:space="preserve"> </w:t>
      </w:r>
      <w:r w:rsidRPr="00C72970">
        <w:rPr>
          <w:rStyle w:val="word"/>
          <w:lang w:val="ru-RU"/>
        </w:rPr>
        <w:t>или</w:t>
      </w:r>
      <w:r>
        <w:rPr>
          <w:rStyle w:val="word"/>
          <w:lang w:val="ru-RU"/>
        </w:rPr>
        <w:t xml:space="preserve"> </w:t>
      </w:r>
      <w:r w:rsidRPr="00C72970">
        <w:rPr>
          <w:rStyle w:val="word"/>
          <w:lang w:val="ru-RU"/>
        </w:rPr>
        <w:t>услуг</w:t>
      </w:r>
      <w:r w:rsidRPr="00C72970">
        <w:rPr>
          <w:lang w:val="ru-RU"/>
        </w:rPr>
        <w:t xml:space="preserve">. </w:t>
      </w:r>
      <w:r w:rsidRPr="00C72970">
        <w:rPr>
          <w:rStyle w:val="word"/>
          <w:lang w:val="ru-RU"/>
        </w:rPr>
        <w:t>Бизнес</w:t>
      </w:r>
      <w:r>
        <w:rPr>
          <w:rStyle w:val="word"/>
          <w:lang w:val="ru-RU"/>
        </w:rPr>
        <w:t xml:space="preserve"> </w:t>
      </w:r>
      <w:r w:rsidRPr="00C72970">
        <w:rPr>
          <w:rStyle w:val="word"/>
          <w:lang w:val="ru-RU"/>
        </w:rPr>
        <w:t>план</w:t>
      </w:r>
      <w:r>
        <w:rPr>
          <w:rStyle w:val="word"/>
          <w:lang w:val="ru-RU"/>
        </w:rPr>
        <w:t xml:space="preserve"> </w:t>
      </w:r>
      <w:r w:rsidRPr="00C72970">
        <w:rPr>
          <w:rStyle w:val="word"/>
          <w:lang w:val="ru-RU"/>
        </w:rPr>
        <w:t>будет</w:t>
      </w:r>
      <w:r>
        <w:rPr>
          <w:rStyle w:val="word"/>
          <w:lang w:val="ru-RU"/>
        </w:rPr>
        <w:t xml:space="preserve"> </w:t>
      </w:r>
      <w:r w:rsidRPr="00C72970">
        <w:rPr>
          <w:rStyle w:val="word"/>
          <w:lang w:val="ru-RU"/>
        </w:rPr>
        <w:t>неэффективным</w:t>
      </w:r>
      <w:r>
        <w:rPr>
          <w:rStyle w:val="word"/>
          <w:lang w:val="ru-RU"/>
        </w:rPr>
        <w:t xml:space="preserve"> </w:t>
      </w:r>
      <w:r w:rsidRPr="00C72970">
        <w:rPr>
          <w:rStyle w:val="word"/>
          <w:lang w:val="ru-RU"/>
        </w:rPr>
        <w:t>и</w:t>
      </w:r>
      <w:r>
        <w:rPr>
          <w:rStyle w:val="word"/>
          <w:lang w:val="ru-RU"/>
        </w:rPr>
        <w:t xml:space="preserve"> </w:t>
      </w:r>
      <w:r w:rsidRPr="00C72970">
        <w:rPr>
          <w:rStyle w:val="word"/>
          <w:lang w:val="ru-RU"/>
        </w:rPr>
        <w:t>заведомо</w:t>
      </w:r>
      <w:r>
        <w:rPr>
          <w:rStyle w:val="word"/>
          <w:lang w:val="ru-RU"/>
        </w:rPr>
        <w:t xml:space="preserve"> </w:t>
      </w:r>
      <w:r w:rsidRPr="00C72970">
        <w:rPr>
          <w:rStyle w:val="word"/>
          <w:lang w:val="ru-RU"/>
        </w:rPr>
        <w:t>проигранным,</w:t>
      </w:r>
      <w:r>
        <w:rPr>
          <w:rStyle w:val="word"/>
          <w:lang w:val="ru-RU"/>
        </w:rPr>
        <w:t xml:space="preserve"> </w:t>
      </w:r>
      <w:r w:rsidRPr="00C72970">
        <w:rPr>
          <w:rStyle w:val="word"/>
          <w:lang w:val="ru-RU"/>
        </w:rPr>
        <w:t>если</w:t>
      </w:r>
      <w:r>
        <w:rPr>
          <w:rStyle w:val="word"/>
          <w:lang w:val="ru-RU"/>
        </w:rPr>
        <w:t xml:space="preserve"> </w:t>
      </w:r>
      <w:r w:rsidRPr="00C72970">
        <w:rPr>
          <w:rStyle w:val="word"/>
          <w:lang w:val="ru-RU"/>
        </w:rPr>
        <w:t>в</w:t>
      </w:r>
      <w:r>
        <w:rPr>
          <w:rStyle w:val="word"/>
          <w:lang w:val="ru-RU"/>
        </w:rPr>
        <w:t xml:space="preserve"> </w:t>
      </w:r>
      <w:r w:rsidRPr="00C72970">
        <w:rPr>
          <w:rStyle w:val="word"/>
          <w:lang w:val="ru-RU"/>
        </w:rPr>
        <w:t>нем</w:t>
      </w:r>
      <w:r>
        <w:rPr>
          <w:rStyle w:val="word"/>
          <w:lang w:val="ru-RU"/>
        </w:rPr>
        <w:t xml:space="preserve"> </w:t>
      </w:r>
      <w:r w:rsidRPr="00C72970">
        <w:rPr>
          <w:rStyle w:val="word"/>
          <w:lang w:val="ru-RU"/>
        </w:rPr>
        <w:t>нету,</w:t>
      </w:r>
      <w:r>
        <w:rPr>
          <w:rStyle w:val="word"/>
          <w:lang w:val="ru-RU"/>
        </w:rPr>
        <w:t xml:space="preserve"> </w:t>
      </w:r>
      <w:r w:rsidRPr="00C72970">
        <w:rPr>
          <w:rStyle w:val="word"/>
          <w:lang w:val="ru-RU"/>
        </w:rPr>
        <w:t>полноценного</w:t>
      </w:r>
      <w:r>
        <w:rPr>
          <w:rStyle w:val="word"/>
          <w:lang w:val="ru-RU"/>
        </w:rPr>
        <w:t xml:space="preserve"> </w:t>
      </w:r>
      <w:r w:rsidRPr="00C72970">
        <w:rPr>
          <w:rStyle w:val="word"/>
          <w:lang w:val="ru-RU"/>
        </w:rPr>
        <w:t>раздела</w:t>
      </w:r>
      <w:r>
        <w:rPr>
          <w:rStyle w:val="word"/>
          <w:lang w:val="ru-RU"/>
        </w:rPr>
        <w:t xml:space="preserve"> </w:t>
      </w:r>
      <w:r w:rsidRPr="00C72970">
        <w:rPr>
          <w:rStyle w:val="word"/>
          <w:lang w:val="ru-RU"/>
        </w:rPr>
        <w:t>по</w:t>
      </w:r>
      <w:r>
        <w:rPr>
          <w:rStyle w:val="word"/>
          <w:lang w:val="ru-RU"/>
        </w:rPr>
        <w:t xml:space="preserve"> </w:t>
      </w:r>
      <w:r w:rsidRPr="00C72970">
        <w:rPr>
          <w:rStyle w:val="word"/>
          <w:lang w:val="ru-RU"/>
        </w:rPr>
        <w:t>исследованию</w:t>
      </w:r>
      <w:r>
        <w:rPr>
          <w:rStyle w:val="word"/>
          <w:lang w:val="ru-RU"/>
        </w:rPr>
        <w:t xml:space="preserve"> </w:t>
      </w:r>
      <w:r w:rsidRPr="00C72970">
        <w:rPr>
          <w:rStyle w:val="word"/>
          <w:lang w:val="ru-RU"/>
        </w:rPr>
        <w:t>рынка,</w:t>
      </w:r>
      <w:r>
        <w:rPr>
          <w:rStyle w:val="word"/>
          <w:lang w:val="ru-RU"/>
        </w:rPr>
        <w:t xml:space="preserve"> </w:t>
      </w:r>
      <w:r w:rsidRPr="00C72970">
        <w:rPr>
          <w:rStyle w:val="word"/>
          <w:lang w:val="ru-RU"/>
        </w:rPr>
        <w:t>на</w:t>
      </w:r>
      <w:r>
        <w:rPr>
          <w:rStyle w:val="word"/>
          <w:lang w:val="ru-RU"/>
        </w:rPr>
        <w:t xml:space="preserve"> </w:t>
      </w:r>
      <w:r w:rsidRPr="00C72970">
        <w:rPr>
          <w:rStyle w:val="word"/>
          <w:lang w:val="ru-RU"/>
        </w:rPr>
        <w:t>котором</w:t>
      </w:r>
      <w:r>
        <w:rPr>
          <w:rStyle w:val="word"/>
          <w:lang w:val="ru-RU"/>
        </w:rPr>
        <w:t xml:space="preserve"> </w:t>
      </w:r>
      <w:r w:rsidRPr="00C72970">
        <w:rPr>
          <w:rStyle w:val="word"/>
          <w:lang w:val="ru-RU"/>
        </w:rPr>
        <w:t>позиционируется</w:t>
      </w:r>
      <w:r>
        <w:rPr>
          <w:rStyle w:val="word"/>
          <w:lang w:val="ru-RU"/>
        </w:rPr>
        <w:t xml:space="preserve"> </w:t>
      </w:r>
      <w:r w:rsidRPr="00C72970">
        <w:rPr>
          <w:rStyle w:val="word"/>
          <w:lang w:val="ru-RU"/>
        </w:rPr>
        <w:t>предпринимательская</w:t>
      </w:r>
      <w:r>
        <w:rPr>
          <w:rStyle w:val="word"/>
          <w:lang w:val="ru-RU"/>
        </w:rPr>
        <w:t xml:space="preserve"> </w:t>
      </w:r>
      <w:r w:rsidRPr="00C72970">
        <w:rPr>
          <w:rStyle w:val="word"/>
          <w:lang w:val="ru-RU"/>
        </w:rPr>
        <w:t>бизнес</w:t>
      </w:r>
      <w:r>
        <w:rPr>
          <w:rStyle w:val="word"/>
          <w:lang w:val="ru-RU"/>
        </w:rPr>
        <w:t xml:space="preserve"> </w:t>
      </w:r>
      <w:r w:rsidRPr="00C72970">
        <w:rPr>
          <w:rStyle w:val="word"/>
          <w:lang w:val="ru-RU"/>
        </w:rPr>
        <w:t>идея</w:t>
      </w:r>
      <w:r w:rsidRPr="00C72970">
        <w:rPr>
          <w:lang w:val="ru-RU"/>
        </w:rPr>
        <w:t xml:space="preserve">. </w:t>
      </w:r>
      <w:r w:rsidRPr="00C72970">
        <w:rPr>
          <w:rStyle w:val="word"/>
          <w:lang w:val="ru-RU"/>
        </w:rPr>
        <w:t>Как</w:t>
      </w:r>
      <w:r>
        <w:rPr>
          <w:rStyle w:val="word"/>
          <w:lang w:val="ru-RU"/>
        </w:rPr>
        <w:t xml:space="preserve"> </w:t>
      </w:r>
      <w:r w:rsidRPr="00C72970">
        <w:rPr>
          <w:rStyle w:val="word"/>
          <w:lang w:val="ru-RU"/>
        </w:rPr>
        <w:t>правило</w:t>
      </w:r>
      <w:r w:rsidRPr="00C72970">
        <w:rPr>
          <w:lang w:val="ru-RU"/>
        </w:rPr>
        <w:t xml:space="preserve">, </w:t>
      </w:r>
      <w:r w:rsidRPr="00C72970">
        <w:rPr>
          <w:rStyle w:val="word"/>
          <w:lang w:val="ru-RU"/>
        </w:rPr>
        <w:t>это</w:t>
      </w:r>
      <w:r>
        <w:rPr>
          <w:rStyle w:val="word"/>
          <w:lang w:val="ru-RU"/>
        </w:rPr>
        <w:t xml:space="preserve"> </w:t>
      </w:r>
      <w:r w:rsidRPr="00C72970">
        <w:rPr>
          <w:rStyle w:val="word"/>
          <w:lang w:val="ru-RU"/>
        </w:rPr>
        <w:t>большой</w:t>
      </w:r>
      <w:r>
        <w:rPr>
          <w:rStyle w:val="word"/>
          <w:lang w:val="ru-RU"/>
        </w:rPr>
        <w:t xml:space="preserve"> </w:t>
      </w:r>
      <w:r w:rsidRPr="00C72970">
        <w:rPr>
          <w:rStyle w:val="word"/>
          <w:lang w:val="ru-RU"/>
        </w:rPr>
        <w:t>раздел,</w:t>
      </w:r>
      <w:r>
        <w:rPr>
          <w:rStyle w:val="word"/>
          <w:lang w:val="ru-RU"/>
        </w:rPr>
        <w:t xml:space="preserve"> </w:t>
      </w:r>
      <w:r w:rsidRPr="00C72970">
        <w:rPr>
          <w:rStyle w:val="word"/>
          <w:lang w:val="ru-RU"/>
        </w:rPr>
        <w:t>выделяющий</w:t>
      </w:r>
      <w:r>
        <w:rPr>
          <w:rStyle w:val="word"/>
          <w:lang w:val="ru-RU"/>
        </w:rPr>
        <w:t xml:space="preserve"> </w:t>
      </w:r>
      <w:r w:rsidRPr="00C72970">
        <w:rPr>
          <w:rStyle w:val="word"/>
          <w:lang w:val="ru-RU"/>
        </w:rPr>
        <w:t>себя</w:t>
      </w:r>
      <w:r>
        <w:rPr>
          <w:rStyle w:val="word"/>
          <w:lang w:val="ru-RU"/>
        </w:rPr>
        <w:t xml:space="preserve"> </w:t>
      </w:r>
      <w:r w:rsidRPr="00C72970">
        <w:rPr>
          <w:rStyle w:val="word"/>
          <w:lang w:val="ru-RU"/>
        </w:rPr>
        <w:t>самостоятельностью</w:t>
      </w:r>
      <w:r>
        <w:rPr>
          <w:rStyle w:val="word"/>
          <w:lang w:val="ru-RU"/>
        </w:rPr>
        <w:t xml:space="preserve"> </w:t>
      </w:r>
      <w:r w:rsidRPr="00C72970">
        <w:rPr>
          <w:rStyle w:val="word"/>
          <w:lang w:val="ru-RU"/>
        </w:rPr>
        <w:t>в</w:t>
      </w:r>
      <w:r>
        <w:rPr>
          <w:rStyle w:val="word"/>
          <w:lang w:val="ru-RU"/>
        </w:rPr>
        <w:t xml:space="preserve"> </w:t>
      </w:r>
      <w:r w:rsidRPr="00C72970">
        <w:rPr>
          <w:rStyle w:val="word"/>
          <w:lang w:val="ru-RU"/>
        </w:rPr>
        <w:t>информационном</w:t>
      </w:r>
      <w:r>
        <w:rPr>
          <w:rStyle w:val="word"/>
          <w:lang w:val="ru-RU"/>
        </w:rPr>
        <w:t xml:space="preserve"> </w:t>
      </w:r>
      <w:r w:rsidRPr="00C72970">
        <w:rPr>
          <w:rStyle w:val="word"/>
          <w:lang w:val="ru-RU"/>
        </w:rPr>
        <w:t>поле</w:t>
      </w:r>
      <w:r>
        <w:rPr>
          <w:rStyle w:val="word"/>
          <w:lang w:val="ru-RU"/>
        </w:rPr>
        <w:t xml:space="preserve"> </w:t>
      </w:r>
      <w:r w:rsidRPr="00C72970">
        <w:rPr>
          <w:rStyle w:val="word"/>
          <w:lang w:val="ru-RU"/>
        </w:rPr>
        <w:t>внешней</w:t>
      </w:r>
      <w:r>
        <w:rPr>
          <w:rStyle w:val="word"/>
          <w:lang w:val="ru-RU"/>
        </w:rPr>
        <w:t xml:space="preserve"> </w:t>
      </w:r>
      <w:r w:rsidRPr="00C72970">
        <w:rPr>
          <w:rStyle w:val="word"/>
          <w:lang w:val="ru-RU"/>
        </w:rPr>
        <w:t>среды</w:t>
      </w:r>
      <w:r>
        <w:rPr>
          <w:rStyle w:val="word"/>
          <w:lang w:val="ru-RU"/>
        </w:rPr>
        <w:t xml:space="preserve"> </w:t>
      </w:r>
      <w:r w:rsidRPr="00C72970">
        <w:rPr>
          <w:rStyle w:val="word"/>
          <w:lang w:val="ru-RU"/>
        </w:rPr>
        <w:t>предприятия</w:t>
      </w:r>
      <w:r>
        <w:rPr>
          <w:rStyle w:val="word"/>
          <w:lang w:val="ru-RU"/>
        </w:rPr>
        <w:t xml:space="preserve"> </w:t>
      </w:r>
      <w:r w:rsidRPr="00C72970">
        <w:rPr>
          <w:rStyle w:val="word"/>
          <w:lang w:val="ru-RU"/>
        </w:rPr>
        <w:t>с</w:t>
      </w:r>
      <w:r>
        <w:rPr>
          <w:rStyle w:val="word"/>
          <w:lang w:val="ru-RU"/>
        </w:rPr>
        <w:t xml:space="preserve"> </w:t>
      </w:r>
      <w:r w:rsidRPr="00C72970">
        <w:rPr>
          <w:rStyle w:val="word"/>
          <w:lang w:val="ru-RU"/>
        </w:rPr>
        <w:t>систематически</w:t>
      </w:r>
      <w:r>
        <w:rPr>
          <w:rStyle w:val="word"/>
          <w:lang w:val="ru-RU"/>
        </w:rPr>
        <w:t xml:space="preserve"> </w:t>
      </w:r>
      <w:r w:rsidRPr="00C72970">
        <w:rPr>
          <w:rStyle w:val="word"/>
          <w:lang w:val="ru-RU"/>
        </w:rPr>
        <w:t>целевым</w:t>
      </w:r>
      <w:r>
        <w:rPr>
          <w:rStyle w:val="word"/>
          <w:lang w:val="ru-RU"/>
        </w:rPr>
        <w:t xml:space="preserve"> </w:t>
      </w:r>
      <w:r w:rsidRPr="00C72970">
        <w:rPr>
          <w:rStyle w:val="word"/>
          <w:lang w:val="ru-RU"/>
        </w:rPr>
        <w:t>назначением</w:t>
      </w:r>
      <w:r>
        <w:rPr>
          <w:rStyle w:val="word"/>
          <w:lang w:val="ru-RU"/>
        </w:rPr>
        <w:t xml:space="preserve"> </w:t>
      </w:r>
      <w:r w:rsidRPr="00C72970">
        <w:rPr>
          <w:rStyle w:val="word"/>
          <w:lang w:val="ru-RU"/>
        </w:rPr>
        <w:t>в</w:t>
      </w:r>
      <w:r>
        <w:rPr>
          <w:rStyle w:val="word"/>
          <w:lang w:val="ru-RU"/>
        </w:rPr>
        <w:t xml:space="preserve"> </w:t>
      </w:r>
      <w:r w:rsidRPr="00C72970">
        <w:rPr>
          <w:rStyle w:val="word"/>
          <w:lang w:val="ru-RU"/>
        </w:rPr>
        <w:t>изучении</w:t>
      </w:r>
      <w:r>
        <w:rPr>
          <w:rStyle w:val="word"/>
          <w:lang w:val="ru-RU"/>
        </w:rPr>
        <w:t xml:space="preserve"> </w:t>
      </w:r>
      <w:r w:rsidRPr="00C72970">
        <w:rPr>
          <w:rStyle w:val="word"/>
          <w:lang w:val="ru-RU"/>
        </w:rPr>
        <w:t>конкурентной</w:t>
      </w:r>
      <w:r>
        <w:rPr>
          <w:rStyle w:val="word"/>
          <w:lang w:val="ru-RU"/>
        </w:rPr>
        <w:t xml:space="preserve"> </w:t>
      </w:r>
      <w:r w:rsidRPr="00C72970">
        <w:rPr>
          <w:rStyle w:val="word"/>
          <w:lang w:val="ru-RU"/>
        </w:rPr>
        <w:t>среды</w:t>
      </w:r>
      <w:r>
        <w:rPr>
          <w:rStyle w:val="word"/>
          <w:lang w:val="ru-RU"/>
        </w:rPr>
        <w:t xml:space="preserve"> </w:t>
      </w:r>
      <w:r w:rsidRPr="00C72970">
        <w:rPr>
          <w:rStyle w:val="word"/>
          <w:lang w:val="ru-RU"/>
        </w:rPr>
        <w:t>рынка</w:t>
      </w:r>
      <w:r w:rsidRPr="00C72970">
        <w:rPr>
          <w:lang w:val="ru-RU"/>
        </w:rPr>
        <w:t xml:space="preserve">. </w:t>
      </w:r>
      <w:r w:rsidRPr="00C72970">
        <w:rPr>
          <w:rStyle w:val="word"/>
          <w:lang w:val="ru-RU"/>
        </w:rPr>
        <w:t>Поэтому</w:t>
      </w:r>
      <w:r>
        <w:rPr>
          <w:rStyle w:val="word"/>
          <w:lang w:val="ru-RU"/>
        </w:rPr>
        <w:t xml:space="preserve"> </w:t>
      </w:r>
      <w:r w:rsidRPr="00C72970">
        <w:rPr>
          <w:rStyle w:val="word"/>
          <w:lang w:val="ru-RU"/>
        </w:rPr>
        <w:t>здесь</w:t>
      </w:r>
      <w:r>
        <w:rPr>
          <w:rStyle w:val="word"/>
          <w:lang w:val="ru-RU"/>
        </w:rPr>
        <w:t xml:space="preserve"> </w:t>
      </w:r>
      <w:r w:rsidRPr="00C72970">
        <w:rPr>
          <w:rStyle w:val="word"/>
          <w:lang w:val="ru-RU"/>
        </w:rPr>
        <w:t>детализируется</w:t>
      </w:r>
      <w:r>
        <w:rPr>
          <w:rStyle w:val="word"/>
          <w:lang w:val="ru-RU"/>
        </w:rPr>
        <w:t xml:space="preserve"> </w:t>
      </w:r>
      <w:r w:rsidRPr="00C72970">
        <w:rPr>
          <w:rStyle w:val="word"/>
          <w:lang w:val="ru-RU"/>
        </w:rPr>
        <w:t>данные</w:t>
      </w:r>
      <w:r>
        <w:rPr>
          <w:rStyle w:val="word"/>
          <w:lang w:val="ru-RU"/>
        </w:rPr>
        <w:t xml:space="preserve"> </w:t>
      </w:r>
      <w:r w:rsidRPr="00C72970">
        <w:rPr>
          <w:rStyle w:val="word"/>
          <w:lang w:val="ru-RU"/>
        </w:rPr>
        <w:t>о</w:t>
      </w:r>
      <w:r>
        <w:rPr>
          <w:rStyle w:val="word"/>
          <w:lang w:val="ru-RU"/>
        </w:rPr>
        <w:t xml:space="preserve"> </w:t>
      </w:r>
      <w:r w:rsidRPr="00C72970">
        <w:rPr>
          <w:rStyle w:val="word"/>
          <w:lang w:val="ru-RU"/>
        </w:rPr>
        <w:t>конкурентах</w:t>
      </w:r>
      <w:r w:rsidRPr="00C72970">
        <w:rPr>
          <w:lang w:val="ru-RU"/>
        </w:rPr>
        <w:t xml:space="preserve">, </w:t>
      </w:r>
      <w:r w:rsidRPr="00C72970">
        <w:rPr>
          <w:rStyle w:val="word"/>
          <w:lang w:val="ru-RU"/>
        </w:rPr>
        <w:t>ценах</w:t>
      </w:r>
      <w:r>
        <w:rPr>
          <w:rStyle w:val="word"/>
          <w:lang w:val="ru-RU"/>
        </w:rPr>
        <w:t xml:space="preserve"> </w:t>
      </w:r>
      <w:r w:rsidRPr="00C72970">
        <w:rPr>
          <w:rStyle w:val="word"/>
          <w:lang w:val="ru-RU"/>
        </w:rPr>
        <w:t>на</w:t>
      </w:r>
      <w:r>
        <w:rPr>
          <w:rStyle w:val="word"/>
          <w:lang w:val="ru-RU"/>
        </w:rPr>
        <w:t xml:space="preserve"> </w:t>
      </w:r>
      <w:r w:rsidRPr="00C72970">
        <w:rPr>
          <w:rStyle w:val="word"/>
          <w:lang w:val="ru-RU"/>
        </w:rPr>
        <w:t>рынке</w:t>
      </w:r>
      <w:r w:rsidRPr="00C72970">
        <w:rPr>
          <w:lang w:val="ru-RU"/>
        </w:rPr>
        <w:t xml:space="preserve">, </w:t>
      </w:r>
      <w:r w:rsidRPr="00C72970">
        <w:rPr>
          <w:rStyle w:val="word"/>
          <w:lang w:val="ru-RU"/>
        </w:rPr>
        <w:t>инструментах</w:t>
      </w:r>
      <w:r>
        <w:rPr>
          <w:rStyle w:val="word"/>
          <w:lang w:val="ru-RU"/>
        </w:rPr>
        <w:t xml:space="preserve"> </w:t>
      </w:r>
      <w:r w:rsidRPr="00C72970">
        <w:rPr>
          <w:rStyle w:val="word"/>
          <w:lang w:val="ru-RU"/>
        </w:rPr>
        <w:t>маркетингового</w:t>
      </w:r>
      <w:r>
        <w:rPr>
          <w:rStyle w:val="word"/>
          <w:lang w:val="ru-RU"/>
        </w:rPr>
        <w:t xml:space="preserve"> </w:t>
      </w:r>
      <w:r w:rsidRPr="00C72970">
        <w:rPr>
          <w:rStyle w:val="word"/>
          <w:lang w:val="ru-RU"/>
        </w:rPr>
        <w:t>продвижения</w:t>
      </w:r>
      <w:r>
        <w:rPr>
          <w:rStyle w:val="word"/>
          <w:lang w:val="ru-RU"/>
        </w:rPr>
        <w:t xml:space="preserve"> </w:t>
      </w:r>
      <w:r w:rsidRPr="00C72970">
        <w:rPr>
          <w:rStyle w:val="word"/>
          <w:lang w:val="ru-RU"/>
        </w:rPr>
        <w:t>на</w:t>
      </w:r>
      <w:r>
        <w:rPr>
          <w:rStyle w:val="word"/>
          <w:lang w:val="ru-RU"/>
        </w:rPr>
        <w:t xml:space="preserve"> </w:t>
      </w:r>
      <w:r w:rsidRPr="00C72970">
        <w:rPr>
          <w:rStyle w:val="word"/>
          <w:lang w:val="ru-RU"/>
        </w:rPr>
        <w:t>рынке</w:t>
      </w:r>
      <w:r>
        <w:rPr>
          <w:rStyle w:val="word"/>
          <w:lang w:val="ru-RU"/>
        </w:rPr>
        <w:t xml:space="preserve"> </w:t>
      </w:r>
      <w:r w:rsidRPr="00C72970">
        <w:rPr>
          <w:rStyle w:val="word"/>
          <w:lang w:val="ru-RU"/>
        </w:rPr>
        <w:t>товаров</w:t>
      </w:r>
      <w:r>
        <w:rPr>
          <w:rStyle w:val="word"/>
          <w:lang w:val="ru-RU"/>
        </w:rPr>
        <w:t xml:space="preserve"> </w:t>
      </w:r>
      <w:r w:rsidRPr="00C72970">
        <w:rPr>
          <w:rStyle w:val="word"/>
          <w:lang w:val="ru-RU"/>
        </w:rPr>
        <w:t>и</w:t>
      </w:r>
      <w:r>
        <w:rPr>
          <w:rStyle w:val="word"/>
          <w:lang w:val="ru-RU"/>
        </w:rPr>
        <w:t xml:space="preserve"> </w:t>
      </w:r>
      <w:r w:rsidRPr="00C72970">
        <w:rPr>
          <w:rStyle w:val="word"/>
          <w:lang w:val="ru-RU"/>
        </w:rPr>
        <w:t>услуг</w:t>
      </w:r>
      <w:r w:rsidRPr="00C72970">
        <w:rPr>
          <w:lang w:val="ru-RU"/>
        </w:rPr>
        <w:t xml:space="preserve">. </w:t>
      </w:r>
      <w:r w:rsidRPr="00C72970">
        <w:rPr>
          <w:rStyle w:val="word"/>
          <w:lang w:val="ru-RU"/>
        </w:rPr>
        <w:t>Оканчивается</w:t>
      </w:r>
      <w:r>
        <w:rPr>
          <w:rStyle w:val="word"/>
          <w:lang w:val="ru-RU"/>
        </w:rPr>
        <w:t xml:space="preserve"> </w:t>
      </w:r>
      <w:r w:rsidRPr="00C72970">
        <w:rPr>
          <w:rStyle w:val="word"/>
          <w:lang w:val="ru-RU"/>
        </w:rPr>
        <w:t>это</w:t>
      </w:r>
      <w:r>
        <w:rPr>
          <w:rStyle w:val="word"/>
          <w:lang w:val="ru-RU"/>
        </w:rPr>
        <w:t xml:space="preserve">т </w:t>
      </w:r>
      <w:r w:rsidRPr="00C72970">
        <w:rPr>
          <w:rStyle w:val="word"/>
          <w:lang w:val="ru-RU"/>
        </w:rPr>
        <w:t>раздел</w:t>
      </w:r>
      <w:r>
        <w:rPr>
          <w:rStyle w:val="word"/>
          <w:lang w:val="ru-RU"/>
        </w:rPr>
        <w:t xml:space="preserve"> </w:t>
      </w:r>
      <w:r w:rsidRPr="00C72970">
        <w:rPr>
          <w:rStyle w:val="word"/>
          <w:lang w:val="ru-RU"/>
        </w:rPr>
        <w:t>выработкой</w:t>
      </w:r>
      <w:r>
        <w:rPr>
          <w:rStyle w:val="word"/>
          <w:lang w:val="ru-RU"/>
        </w:rPr>
        <w:t xml:space="preserve"> </w:t>
      </w:r>
      <w:r w:rsidRPr="00C72970">
        <w:rPr>
          <w:rStyle w:val="word"/>
          <w:lang w:val="ru-RU"/>
        </w:rPr>
        <w:t>маркетинговой</w:t>
      </w:r>
      <w:r>
        <w:rPr>
          <w:rStyle w:val="word"/>
          <w:lang w:val="ru-RU"/>
        </w:rPr>
        <w:t xml:space="preserve"> </w:t>
      </w:r>
      <w:r w:rsidRPr="00C72970">
        <w:rPr>
          <w:rStyle w:val="word"/>
          <w:lang w:val="ru-RU"/>
        </w:rPr>
        <w:t>стратегией</w:t>
      </w:r>
      <w:r>
        <w:rPr>
          <w:rStyle w:val="word"/>
          <w:lang w:val="ru-RU"/>
        </w:rPr>
        <w:t xml:space="preserve"> </w:t>
      </w:r>
      <w:r w:rsidRPr="00C72970">
        <w:rPr>
          <w:rStyle w:val="word"/>
          <w:lang w:val="ru-RU"/>
        </w:rPr>
        <w:t>с</w:t>
      </w:r>
      <w:r>
        <w:rPr>
          <w:rStyle w:val="word"/>
          <w:lang w:val="ru-RU"/>
        </w:rPr>
        <w:t xml:space="preserve"> </w:t>
      </w:r>
      <w:r w:rsidRPr="00C72970">
        <w:rPr>
          <w:rStyle w:val="word"/>
          <w:lang w:val="ru-RU"/>
        </w:rPr>
        <w:t>разделением</w:t>
      </w:r>
      <w:r>
        <w:rPr>
          <w:rStyle w:val="word"/>
          <w:lang w:val="ru-RU"/>
        </w:rPr>
        <w:t xml:space="preserve"> </w:t>
      </w:r>
      <w:r w:rsidRPr="00C72970">
        <w:rPr>
          <w:rStyle w:val="word"/>
          <w:lang w:val="ru-RU"/>
        </w:rPr>
        <w:t>на</w:t>
      </w:r>
      <w:r>
        <w:rPr>
          <w:rStyle w:val="word"/>
          <w:lang w:val="ru-RU"/>
        </w:rPr>
        <w:t xml:space="preserve"> </w:t>
      </w:r>
      <w:r w:rsidRPr="00C72970">
        <w:rPr>
          <w:rStyle w:val="word"/>
          <w:lang w:val="ru-RU"/>
        </w:rPr>
        <w:t>четкие</w:t>
      </w:r>
      <w:r>
        <w:rPr>
          <w:rStyle w:val="word"/>
          <w:lang w:val="ru-RU"/>
        </w:rPr>
        <w:t xml:space="preserve"> </w:t>
      </w:r>
      <w:r w:rsidRPr="00C72970">
        <w:rPr>
          <w:rStyle w:val="word"/>
          <w:lang w:val="ru-RU"/>
        </w:rPr>
        <w:t>позиции</w:t>
      </w:r>
      <w:r>
        <w:rPr>
          <w:rStyle w:val="word"/>
          <w:lang w:val="ru-RU"/>
        </w:rPr>
        <w:t xml:space="preserve"> по времени потребности </w:t>
      </w:r>
      <w:r w:rsidRPr="00C72970">
        <w:rPr>
          <w:rStyle w:val="word"/>
          <w:lang w:val="ru-RU"/>
        </w:rPr>
        <w:t>ресурс</w:t>
      </w:r>
      <w:r>
        <w:rPr>
          <w:rStyle w:val="word"/>
          <w:lang w:val="ru-RU"/>
        </w:rPr>
        <w:t xml:space="preserve">ов </w:t>
      </w:r>
      <w:r w:rsidRPr="00C72970">
        <w:rPr>
          <w:rStyle w:val="word"/>
          <w:lang w:val="ru-RU"/>
        </w:rPr>
        <w:t>необходимых</w:t>
      </w:r>
      <w:r>
        <w:rPr>
          <w:rStyle w:val="word"/>
          <w:lang w:val="ru-RU"/>
        </w:rPr>
        <w:t xml:space="preserve"> </w:t>
      </w:r>
      <w:r w:rsidRPr="00C72970">
        <w:rPr>
          <w:rStyle w:val="word"/>
          <w:lang w:val="ru-RU"/>
        </w:rPr>
        <w:t>для</w:t>
      </w:r>
      <w:r>
        <w:rPr>
          <w:rStyle w:val="word"/>
          <w:lang w:val="ru-RU"/>
        </w:rPr>
        <w:t xml:space="preserve"> </w:t>
      </w:r>
      <w:r w:rsidRPr="00C72970">
        <w:rPr>
          <w:rStyle w:val="word"/>
          <w:lang w:val="ru-RU"/>
        </w:rPr>
        <w:t>её</w:t>
      </w:r>
      <w:r>
        <w:rPr>
          <w:rStyle w:val="word"/>
          <w:lang w:val="ru-RU"/>
        </w:rPr>
        <w:t xml:space="preserve"> </w:t>
      </w:r>
      <w:r w:rsidRPr="00C72970">
        <w:rPr>
          <w:rStyle w:val="word"/>
          <w:lang w:val="ru-RU"/>
        </w:rPr>
        <w:t>реализации</w:t>
      </w:r>
      <w:r w:rsidRPr="00C72970">
        <w:rPr>
          <w:lang w:val="ru-RU"/>
        </w:rPr>
        <w:t>.</w:t>
      </w:r>
      <w:r>
        <w:rPr>
          <w:lang w:val="ru-RU"/>
        </w:rPr>
        <w:t xml:space="preserve"> </w:t>
      </w:r>
      <w:r w:rsidRPr="00C72970">
        <w:rPr>
          <w:lang w:val="ru-RU"/>
        </w:rPr>
        <w:t xml:space="preserve"> </w:t>
      </w:r>
      <w:r w:rsidRPr="00C72970">
        <w:rPr>
          <w:rStyle w:val="word"/>
          <w:lang w:val="ru-RU"/>
        </w:rPr>
        <w:t>На</w:t>
      </w:r>
      <w:r>
        <w:rPr>
          <w:rStyle w:val="word"/>
          <w:lang w:val="ru-RU"/>
        </w:rPr>
        <w:t xml:space="preserve"> </w:t>
      </w:r>
      <w:r w:rsidRPr="00C72970">
        <w:rPr>
          <w:rStyle w:val="word"/>
          <w:lang w:val="ru-RU"/>
        </w:rPr>
        <w:t>новых</w:t>
      </w:r>
      <w:r>
        <w:rPr>
          <w:rStyle w:val="word"/>
          <w:lang w:val="ru-RU"/>
        </w:rPr>
        <w:t xml:space="preserve"> </w:t>
      </w:r>
      <w:r w:rsidRPr="00C72970">
        <w:rPr>
          <w:rStyle w:val="word"/>
          <w:lang w:val="ru-RU"/>
        </w:rPr>
        <w:t>предприяти</w:t>
      </w:r>
      <w:r>
        <w:rPr>
          <w:rStyle w:val="word"/>
          <w:lang w:val="ru-RU"/>
        </w:rPr>
        <w:t xml:space="preserve">ях </w:t>
      </w:r>
      <w:r w:rsidRPr="00C72970">
        <w:rPr>
          <w:rStyle w:val="word"/>
          <w:lang w:val="ru-RU"/>
        </w:rPr>
        <w:t>прогноз</w:t>
      </w:r>
      <w:r>
        <w:rPr>
          <w:rStyle w:val="word"/>
          <w:lang w:val="ru-RU"/>
        </w:rPr>
        <w:t xml:space="preserve"> </w:t>
      </w:r>
      <w:r w:rsidRPr="00C72970">
        <w:rPr>
          <w:rStyle w:val="word"/>
          <w:lang w:val="ru-RU"/>
        </w:rPr>
        <w:t>развития</w:t>
      </w:r>
      <w:r>
        <w:rPr>
          <w:rStyle w:val="word"/>
          <w:lang w:val="ru-RU"/>
        </w:rPr>
        <w:t xml:space="preserve"> </w:t>
      </w:r>
      <w:r w:rsidRPr="00C72970">
        <w:rPr>
          <w:rStyle w:val="word"/>
          <w:lang w:val="ru-RU"/>
        </w:rPr>
        <w:t>рыночной</w:t>
      </w:r>
      <w:r>
        <w:rPr>
          <w:rStyle w:val="word"/>
          <w:lang w:val="ru-RU"/>
        </w:rPr>
        <w:t xml:space="preserve"> </w:t>
      </w:r>
      <w:r w:rsidRPr="00C72970">
        <w:rPr>
          <w:rStyle w:val="word"/>
          <w:lang w:val="ru-RU"/>
        </w:rPr>
        <w:t>среды</w:t>
      </w:r>
      <w:r>
        <w:rPr>
          <w:rStyle w:val="word"/>
          <w:lang w:val="ru-RU"/>
        </w:rPr>
        <w:t xml:space="preserve"> </w:t>
      </w:r>
      <w:r w:rsidRPr="00C72970">
        <w:rPr>
          <w:rStyle w:val="word"/>
          <w:lang w:val="ru-RU"/>
        </w:rPr>
        <w:t>делается</w:t>
      </w:r>
      <w:r>
        <w:rPr>
          <w:rStyle w:val="word"/>
          <w:lang w:val="ru-RU"/>
        </w:rPr>
        <w:t xml:space="preserve"> </w:t>
      </w:r>
      <w:r w:rsidRPr="00C72970">
        <w:rPr>
          <w:rStyle w:val="word"/>
          <w:lang w:val="ru-RU"/>
        </w:rPr>
        <w:t>как</w:t>
      </w:r>
      <w:r>
        <w:rPr>
          <w:rStyle w:val="word"/>
          <w:lang w:val="ru-RU"/>
        </w:rPr>
        <w:t xml:space="preserve"> </w:t>
      </w:r>
      <w:r w:rsidRPr="00C72970">
        <w:rPr>
          <w:rStyle w:val="word"/>
          <w:lang w:val="ru-RU"/>
        </w:rPr>
        <w:t>минимум</w:t>
      </w:r>
      <w:r>
        <w:rPr>
          <w:rStyle w:val="word"/>
          <w:lang w:val="ru-RU"/>
        </w:rPr>
        <w:t xml:space="preserve"> </w:t>
      </w:r>
      <w:r w:rsidRPr="00C72970">
        <w:rPr>
          <w:rStyle w:val="word"/>
          <w:lang w:val="ru-RU"/>
        </w:rPr>
        <w:t>на</w:t>
      </w:r>
      <w:r>
        <w:rPr>
          <w:rStyle w:val="word"/>
          <w:lang w:val="ru-RU"/>
        </w:rPr>
        <w:t xml:space="preserve"> </w:t>
      </w:r>
      <w:r w:rsidRPr="00C72970">
        <w:rPr>
          <w:rStyle w:val="word"/>
          <w:lang w:val="ru-RU"/>
        </w:rPr>
        <w:t>год</w:t>
      </w:r>
      <w:r>
        <w:rPr>
          <w:rStyle w:val="word"/>
          <w:lang w:val="ru-RU"/>
        </w:rPr>
        <w:t xml:space="preserve"> </w:t>
      </w:r>
      <w:r w:rsidRPr="00C72970">
        <w:rPr>
          <w:rStyle w:val="word"/>
          <w:lang w:val="ru-RU"/>
        </w:rPr>
        <w:t>в</w:t>
      </w:r>
      <w:r>
        <w:rPr>
          <w:rStyle w:val="word"/>
          <w:lang w:val="ru-RU"/>
        </w:rPr>
        <w:t xml:space="preserve"> </w:t>
      </w:r>
      <w:r w:rsidRPr="00C72970">
        <w:rPr>
          <w:rStyle w:val="word"/>
          <w:lang w:val="ru-RU"/>
        </w:rPr>
        <w:t>детальном</w:t>
      </w:r>
      <w:r>
        <w:rPr>
          <w:rStyle w:val="word"/>
          <w:lang w:val="ru-RU"/>
        </w:rPr>
        <w:t xml:space="preserve"> </w:t>
      </w:r>
      <w:r w:rsidRPr="00C72970">
        <w:rPr>
          <w:rStyle w:val="word"/>
          <w:lang w:val="ru-RU"/>
        </w:rPr>
        <w:t>разрезе</w:t>
      </w:r>
      <w:r>
        <w:rPr>
          <w:rStyle w:val="word"/>
          <w:lang w:val="ru-RU"/>
        </w:rPr>
        <w:t xml:space="preserve">, </w:t>
      </w:r>
      <w:r w:rsidRPr="00C72970">
        <w:rPr>
          <w:rStyle w:val="word"/>
          <w:lang w:val="ru-RU"/>
        </w:rPr>
        <w:t>а</w:t>
      </w:r>
      <w:r>
        <w:rPr>
          <w:rStyle w:val="word"/>
          <w:lang w:val="ru-RU"/>
        </w:rPr>
        <w:t xml:space="preserve"> </w:t>
      </w:r>
      <w:r w:rsidRPr="00C72970">
        <w:rPr>
          <w:rStyle w:val="word"/>
          <w:lang w:val="ru-RU"/>
        </w:rPr>
        <w:t>дальше</w:t>
      </w:r>
      <w:r>
        <w:rPr>
          <w:rStyle w:val="word"/>
          <w:lang w:val="ru-RU"/>
        </w:rPr>
        <w:t xml:space="preserve"> </w:t>
      </w:r>
      <w:r w:rsidRPr="00C72970">
        <w:rPr>
          <w:rStyle w:val="word"/>
          <w:lang w:val="ru-RU"/>
        </w:rPr>
        <w:t>в</w:t>
      </w:r>
      <w:r>
        <w:rPr>
          <w:rStyle w:val="word"/>
          <w:lang w:val="ru-RU"/>
        </w:rPr>
        <w:t xml:space="preserve"> </w:t>
      </w:r>
      <w:r w:rsidRPr="00C72970">
        <w:rPr>
          <w:rStyle w:val="word"/>
          <w:lang w:val="ru-RU"/>
        </w:rPr>
        <w:t>общих</w:t>
      </w:r>
      <w:r>
        <w:rPr>
          <w:rStyle w:val="word"/>
          <w:lang w:val="ru-RU"/>
        </w:rPr>
        <w:t xml:space="preserve"> </w:t>
      </w:r>
      <w:r w:rsidRPr="00C72970">
        <w:rPr>
          <w:rStyle w:val="word"/>
          <w:lang w:val="ru-RU"/>
        </w:rPr>
        <w:t>цифрах</w:t>
      </w:r>
      <w:r>
        <w:rPr>
          <w:rStyle w:val="word"/>
          <w:lang w:val="ru-RU"/>
        </w:rPr>
        <w:t xml:space="preserve"> </w:t>
      </w:r>
      <w:r w:rsidRPr="00C72970">
        <w:rPr>
          <w:rStyle w:val="word"/>
          <w:lang w:val="ru-RU"/>
        </w:rPr>
        <w:t>на</w:t>
      </w:r>
      <w:r>
        <w:rPr>
          <w:rStyle w:val="word"/>
          <w:lang w:val="ru-RU"/>
        </w:rPr>
        <w:t xml:space="preserve"> </w:t>
      </w:r>
      <w:r w:rsidRPr="00C72970">
        <w:rPr>
          <w:rStyle w:val="word"/>
          <w:lang w:val="ru-RU"/>
        </w:rPr>
        <w:t>еще</w:t>
      </w:r>
      <w:r>
        <w:rPr>
          <w:rStyle w:val="word"/>
          <w:lang w:val="ru-RU"/>
        </w:rPr>
        <w:t xml:space="preserve"> </w:t>
      </w:r>
      <w:r w:rsidRPr="00C72970">
        <w:rPr>
          <w:rStyle w:val="word"/>
          <w:lang w:val="ru-RU"/>
        </w:rPr>
        <w:t>два</w:t>
      </w:r>
      <w:r>
        <w:rPr>
          <w:rStyle w:val="word"/>
          <w:lang w:val="ru-RU"/>
        </w:rPr>
        <w:t xml:space="preserve"> </w:t>
      </w:r>
      <w:r w:rsidRPr="00C72970">
        <w:rPr>
          <w:rStyle w:val="word"/>
          <w:lang w:val="ru-RU"/>
        </w:rPr>
        <w:t>последующих</w:t>
      </w:r>
      <w:r>
        <w:rPr>
          <w:rStyle w:val="word"/>
          <w:lang w:val="ru-RU"/>
        </w:rPr>
        <w:t xml:space="preserve"> </w:t>
      </w:r>
      <w:r w:rsidRPr="00C72970">
        <w:rPr>
          <w:rStyle w:val="word"/>
          <w:lang w:val="ru-RU"/>
        </w:rPr>
        <w:t>периода</w:t>
      </w:r>
      <w:r>
        <w:rPr>
          <w:rStyle w:val="word"/>
          <w:lang w:val="ru-RU"/>
        </w:rPr>
        <w:t xml:space="preserve"> </w:t>
      </w:r>
      <w:r w:rsidRPr="00C72970">
        <w:rPr>
          <w:rStyle w:val="word"/>
          <w:lang w:val="ru-RU"/>
        </w:rPr>
        <w:t>годовых</w:t>
      </w:r>
      <w:r w:rsidRPr="00C72970">
        <w:rPr>
          <w:lang w:val="ru-RU"/>
        </w:rPr>
        <w:t>.</w:t>
      </w:r>
      <w:r>
        <w:rPr>
          <w:lang w:val="ru-RU"/>
        </w:rPr>
        <w:t xml:space="preserve"> </w:t>
      </w:r>
      <w:r w:rsidRPr="00C72970">
        <w:rPr>
          <w:rStyle w:val="word"/>
          <w:lang w:val="ru-RU"/>
        </w:rPr>
        <w:t>Основными</w:t>
      </w:r>
      <w:r w:rsidRPr="00C72970">
        <w:t> </w:t>
      </w:r>
      <w:r w:rsidRPr="00C72970">
        <w:rPr>
          <w:rStyle w:val="word"/>
          <w:lang w:val="ru-RU"/>
        </w:rPr>
        <w:t>вопросами</w:t>
      </w:r>
      <w:r>
        <w:rPr>
          <w:rStyle w:val="word"/>
          <w:lang w:val="ru-RU"/>
        </w:rPr>
        <w:t xml:space="preserve"> </w:t>
      </w:r>
      <w:r w:rsidRPr="00C72970">
        <w:rPr>
          <w:rStyle w:val="word"/>
          <w:lang w:val="ru-RU"/>
        </w:rPr>
        <w:t>можно</w:t>
      </w:r>
      <w:r>
        <w:rPr>
          <w:rStyle w:val="word"/>
          <w:lang w:val="ru-RU"/>
        </w:rPr>
        <w:t xml:space="preserve"> </w:t>
      </w:r>
      <w:r w:rsidRPr="00C72970">
        <w:rPr>
          <w:rStyle w:val="word"/>
          <w:lang w:val="ru-RU"/>
        </w:rPr>
        <w:t>выделить</w:t>
      </w:r>
      <w:r w:rsidRPr="00C72970">
        <w:t> </w:t>
      </w:r>
      <w:r w:rsidRPr="00C72970">
        <w:rPr>
          <w:rStyle w:val="word"/>
          <w:lang w:val="ru-RU"/>
        </w:rPr>
        <w:t>ценовую</w:t>
      </w:r>
      <w:r>
        <w:rPr>
          <w:rStyle w:val="word"/>
          <w:lang w:val="ru-RU"/>
        </w:rPr>
        <w:t xml:space="preserve"> </w:t>
      </w:r>
      <w:r w:rsidRPr="00C72970">
        <w:rPr>
          <w:rStyle w:val="word"/>
          <w:lang w:val="ru-RU"/>
        </w:rPr>
        <w:t>политику</w:t>
      </w:r>
      <w:r w:rsidRPr="00C72970">
        <w:rPr>
          <w:lang w:val="ru-RU"/>
        </w:rPr>
        <w:t xml:space="preserve">, </w:t>
      </w:r>
      <w:r w:rsidRPr="00C72970">
        <w:rPr>
          <w:rStyle w:val="word"/>
          <w:lang w:val="ru-RU"/>
        </w:rPr>
        <w:t>каналы</w:t>
      </w:r>
      <w:r>
        <w:rPr>
          <w:rStyle w:val="word"/>
          <w:lang w:val="ru-RU"/>
        </w:rPr>
        <w:t xml:space="preserve"> </w:t>
      </w:r>
      <w:r w:rsidRPr="00C72970">
        <w:rPr>
          <w:rStyle w:val="word"/>
          <w:lang w:val="ru-RU"/>
        </w:rPr>
        <w:t>сбыта</w:t>
      </w:r>
      <w:r w:rsidRPr="00C72970">
        <w:rPr>
          <w:lang w:val="ru-RU"/>
        </w:rPr>
        <w:t xml:space="preserve">, </w:t>
      </w:r>
      <w:r w:rsidRPr="00C72970">
        <w:rPr>
          <w:rStyle w:val="word"/>
          <w:lang w:val="ru-RU"/>
        </w:rPr>
        <w:t>реклама</w:t>
      </w:r>
      <w:r>
        <w:rPr>
          <w:rStyle w:val="word"/>
          <w:lang w:val="ru-RU"/>
        </w:rPr>
        <w:t xml:space="preserve"> </w:t>
      </w:r>
      <w:r w:rsidRPr="00C72970">
        <w:rPr>
          <w:rStyle w:val="word"/>
          <w:lang w:val="ru-RU"/>
        </w:rPr>
        <w:t>и</w:t>
      </w:r>
      <w:r>
        <w:rPr>
          <w:rStyle w:val="word"/>
          <w:lang w:val="ru-RU"/>
        </w:rPr>
        <w:t xml:space="preserve"> </w:t>
      </w:r>
      <w:r w:rsidRPr="00C72970">
        <w:rPr>
          <w:rStyle w:val="word"/>
          <w:lang w:val="ru-RU"/>
        </w:rPr>
        <w:t>продвижение</w:t>
      </w:r>
      <w:r>
        <w:rPr>
          <w:rStyle w:val="word"/>
          <w:lang w:val="ru-RU"/>
        </w:rPr>
        <w:t xml:space="preserve"> </w:t>
      </w:r>
      <w:r w:rsidRPr="00C72970">
        <w:rPr>
          <w:rStyle w:val="word"/>
          <w:lang w:val="ru-RU"/>
        </w:rPr>
        <w:t>продукции</w:t>
      </w:r>
      <w:r>
        <w:rPr>
          <w:rStyle w:val="word"/>
          <w:lang w:val="ru-RU"/>
        </w:rPr>
        <w:t xml:space="preserve"> </w:t>
      </w:r>
      <w:r w:rsidRPr="00C72970">
        <w:rPr>
          <w:rStyle w:val="word"/>
          <w:lang w:val="ru-RU"/>
        </w:rPr>
        <w:t>на</w:t>
      </w:r>
      <w:r>
        <w:rPr>
          <w:rStyle w:val="word"/>
          <w:lang w:val="ru-RU"/>
        </w:rPr>
        <w:t xml:space="preserve"> </w:t>
      </w:r>
      <w:r w:rsidRPr="00C72970">
        <w:rPr>
          <w:rStyle w:val="word"/>
          <w:lang w:val="ru-RU"/>
        </w:rPr>
        <w:t>рынке</w:t>
      </w:r>
      <w:r w:rsidRPr="00C72970">
        <w:rPr>
          <w:lang w:val="ru-RU"/>
        </w:rPr>
        <w:t>.</w:t>
      </w:r>
    </w:p>
    <w:p w:rsidR="006A4709" w:rsidRPr="00C051E5" w:rsidRDefault="006A4709" w:rsidP="006A2C94">
      <w:pPr>
        <w:widowControl w:val="0"/>
        <w:spacing w:before="0" w:beforeAutospacing="0" w:after="0" w:afterAutospacing="0"/>
        <w:ind w:firstLine="709"/>
        <w:jc w:val="both"/>
        <w:rPr>
          <w:b/>
          <w:lang w:val="ru-RU"/>
        </w:rPr>
      </w:pPr>
      <w:r w:rsidRPr="00C051E5">
        <w:rPr>
          <w:rStyle w:val="word"/>
          <w:b/>
          <w:lang w:val="ru-RU"/>
        </w:rPr>
        <w:t>Раздел</w:t>
      </w:r>
      <w:r>
        <w:rPr>
          <w:rStyle w:val="word"/>
          <w:b/>
          <w:lang w:val="ru-RU"/>
        </w:rPr>
        <w:t xml:space="preserve"> </w:t>
      </w:r>
      <w:r w:rsidRPr="00C051E5">
        <w:rPr>
          <w:rStyle w:val="word"/>
          <w:b/>
          <w:lang w:val="ru-RU"/>
        </w:rPr>
        <w:t>5</w:t>
      </w:r>
      <w:r w:rsidRPr="00C051E5">
        <w:rPr>
          <w:b/>
          <w:lang w:val="ru-RU"/>
        </w:rPr>
        <w:t xml:space="preserve"> - </w:t>
      </w:r>
      <w:r>
        <w:rPr>
          <w:b/>
          <w:lang w:val="ru-RU"/>
        </w:rPr>
        <w:t xml:space="preserve"> </w:t>
      </w:r>
      <w:r w:rsidRPr="00C051E5">
        <w:rPr>
          <w:rStyle w:val="word"/>
          <w:b/>
          <w:lang w:val="ru-RU"/>
        </w:rPr>
        <w:t>Производственный</w:t>
      </w:r>
      <w:r>
        <w:rPr>
          <w:rStyle w:val="word"/>
          <w:b/>
          <w:lang w:val="ru-RU"/>
        </w:rPr>
        <w:t xml:space="preserve"> </w:t>
      </w:r>
      <w:r w:rsidRPr="00C051E5">
        <w:rPr>
          <w:rStyle w:val="word"/>
          <w:b/>
          <w:lang w:val="ru-RU"/>
        </w:rPr>
        <w:t>план</w:t>
      </w:r>
      <w:r w:rsidRPr="00C051E5">
        <w:rPr>
          <w:b/>
          <w:lang w:val="ru-RU"/>
        </w:rPr>
        <w:t>.</w:t>
      </w:r>
    </w:p>
    <w:p w:rsidR="006A4709" w:rsidRDefault="006A4709" w:rsidP="006A2C94">
      <w:pPr>
        <w:widowControl w:val="0"/>
        <w:spacing w:before="0" w:beforeAutospacing="0" w:after="0" w:afterAutospacing="0"/>
        <w:ind w:firstLine="709"/>
        <w:jc w:val="both"/>
        <w:rPr>
          <w:lang w:val="ru-RU"/>
        </w:rPr>
      </w:pPr>
      <w:r w:rsidRPr="006A4971">
        <w:rPr>
          <w:lang w:val="ru-RU"/>
        </w:rPr>
        <w:t>Технология</w:t>
      </w:r>
      <w:r>
        <w:rPr>
          <w:lang w:val="ru-RU"/>
        </w:rPr>
        <w:t xml:space="preserve"> </w:t>
      </w:r>
      <w:r w:rsidRPr="006A4971">
        <w:rPr>
          <w:lang w:val="ru-RU"/>
        </w:rPr>
        <w:t>цепочки</w:t>
      </w:r>
      <w:r>
        <w:rPr>
          <w:lang w:val="ru-RU"/>
        </w:rPr>
        <w:t xml:space="preserve"> </w:t>
      </w:r>
      <w:r w:rsidRPr="006A4971">
        <w:rPr>
          <w:lang w:val="ru-RU"/>
        </w:rPr>
        <w:t>связанных</w:t>
      </w:r>
      <w:r>
        <w:rPr>
          <w:lang w:val="ru-RU"/>
        </w:rPr>
        <w:t xml:space="preserve"> </w:t>
      </w:r>
      <w:r w:rsidRPr="006A4971">
        <w:rPr>
          <w:lang w:val="ru-RU"/>
        </w:rPr>
        <w:t>событий</w:t>
      </w:r>
      <w:r>
        <w:rPr>
          <w:lang w:val="ru-RU"/>
        </w:rPr>
        <w:t xml:space="preserve"> </w:t>
      </w:r>
      <w:r w:rsidRPr="006A4971">
        <w:rPr>
          <w:lang w:val="ru-RU"/>
        </w:rPr>
        <w:t>и</w:t>
      </w:r>
      <w:r>
        <w:rPr>
          <w:lang w:val="ru-RU"/>
        </w:rPr>
        <w:t xml:space="preserve"> </w:t>
      </w:r>
      <w:r w:rsidRPr="006A4971">
        <w:rPr>
          <w:lang w:val="ru-RU"/>
        </w:rPr>
        <w:t>действий</w:t>
      </w:r>
      <w:r>
        <w:rPr>
          <w:lang w:val="ru-RU"/>
        </w:rPr>
        <w:t xml:space="preserve"> </w:t>
      </w:r>
      <w:r w:rsidRPr="006A4971">
        <w:rPr>
          <w:lang w:val="ru-RU"/>
        </w:rPr>
        <w:t>порой</w:t>
      </w:r>
      <w:r>
        <w:rPr>
          <w:lang w:val="ru-RU"/>
        </w:rPr>
        <w:t xml:space="preserve"> </w:t>
      </w:r>
      <w:r w:rsidRPr="006A4971">
        <w:rPr>
          <w:lang w:val="ru-RU"/>
        </w:rPr>
        <w:t>в</w:t>
      </w:r>
      <w:r>
        <w:rPr>
          <w:lang w:val="ru-RU"/>
        </w:rPr>
        <w:t xml:space="preserve"> </w:t>
      </w:r>
      <w:r w:rsidRPr="006A4971">
        <w:rPr>
          <w:lang w:val="ru-RU"/>
        </w:rPr>
        <w:t>мелочах</w:t>
      </w:r>
      <w:r>
        <w:rPr>
          <w:lang w:val="ru-RU"/>
        </w:rPr>
        <w:t xml:space="preserve"> </w:t>
      </w:r>
      <w:r w:rsidRPr="006A4971">
        <w:rPr>
          <w:lang w:val="ru-RU"/>
        </w:rPr>
        <w:t>рассказывает</w:t>
      </w:r>
      <w:r>
        <w:rPr>
          <w:lang w:val="ru-RU"/>
        </w:rPr>
        <w:t xml:space="preserve"> </w:t>
      </w:r>
      <w:r w:rsidRPr="006A4971">
        <w:rPr>
          <w:lang w:val="ru-RU"/>
        </w:rPr>
        <w:t>суть</w:t>
      </w:r>
      <w:r>
        <w:rPr>
          <w:lang w:val="ru-RU"/>
        </w:rPr>
        <w:t xml:space="preserve"> </w:t>
      </w:r>
      <w:r w:rsidRPr="006A4971">
        <w:rPr>
          <w:lang w:val="ru-RU"/>
        </w:rPr>
        <w:t>тех</w:t>
      </w:r>
      <w:r>
        <w:rPr>
          <w:lang w:val="ru-RU"/>
        </w:rPr>
        <w:t xml:space="preserve"> </w:t>
      </w:r>
      <w:r w:rsidRPr="006A4971">
        <w:rPr>
          <w:lang w:val="ru-RU"/>
        </w:rPr>
        <w:t>уникальных</w:t>
      </w:r>
      <w:r>
        <w:rPr>
          <w:lang w:val="ru-RU"/>
        </w:rPr>
        <w:t xml:space="preserve"> </w:t>
      </w:r>
      <w:r w:rsidRPr="006A4971">
        <w:rPr>
          <w:lang w:val="ru-RU"/>
        </w:rPr>
        <w:t>возможностей</w:t>
      </w:r>
      <w:r>
        <w:rPr>
          <w:lang w:val="ru-RU"/>
        </w:rPr>
        <w:t xml:space="preserve">, </w:t>
      </w:r>
      <w:r w:rsidRPr="006A4971">
        <w:rPr>
          <w:lang w:val="ru-RU"/>
        </w:rPr>
        <w:t>которые</w:t>
      </w:r>
      <w:r>
        <w:rPr>
          <w:lang w:val="ru-RU"/>
        </w:rPr>
        <w:t xml:space="preserve"> </w:t>
      </w:r>
      <w:r w:rsidRPr="006A4971">
        <w:rPr>
          <w:lang w:val="ru-RU"/>
        </w:rPr>
        <w:t>так</w:t>
      </w:r>
      <w:r>
        <w:rPr>
          <w:lang w:val="ru-RU"/>
        </w:rPr>
        <w:t xml:space="preserve"> </w:t>
      </w:r>
      <w:r w:rsidRPr="006A4971">
        <w:rPr>
          <w:lang w:val="ru-RU"/>
        </w:rPr>
        <w:t>дороги</w:t>
      </w:r>
      <w:r>
        <w:rPr>
          <w:lang w:val="ru-RU"/>
        </w:rPr>
        <w:t xml:space="preserve"> </w:t>
      </w:r>
      <w:r w:rsidRPr="006A4971">
        <w:rPr>
          <w:lang w:val="ru-RU"/>
        </w:rPr>
        <w:t>любой</w:t>
      </w:r>
      <w:r>
        <w:rPr>
          <w:lang w:val="ru-RU"/>
        </w:rPr>
        <w:t xml:space="preserve"> </w:t>
      </w:r>
      <w:r w:rsidRPr="006A4971">
        <w:rPr>
          <w:lang w:val="ru-RU"/>
        </w:rPr>
        <w:t>бизнес</w:t>
      </w:r>
      <w:r>
        <w:rPr>
          <w:lang w:val="ru-RU"/>
        </w:rPr>
        <w:t>-</w:t>
      </w:r>
      <w:r w:rsidRPr="006A4971">
        <w:rPr>
          <w:lang w:val="ru-RU"/>
        </w:rPr>
        <w:t>идеи</w:t>
      </w:r>
      <w:r w:rsidRPr="00C72970">
        <w:rPr>
          <w:lang w:val="ru-RU"/>
        </w:rPr>
        <w:t xml:space="preserve">. </w:t>
      </w:r>
      <w:r>
        <w:rPr>
          <w:lang w:val="ru-RU"/>
        </w:rPr>
        <w:t xml:space="preserve"> </w:t>
      </w:r>
      <w:r w:rsidRPr="006A4971">
        <w:rPr>
          <w:lang w:val="ru-RU"/>
        </w:rPr>
        <w:t>Кроме</w:t>
      </w:r>
      <w:r>
        <w:rPr>
          <w:lang w:val="ru-RU"/>
        </w:rPr>
        <w:t xml:space="preserve"> </w:t>
      </w:r>
      <w:r w:rsidRPr="006A4971">
        <w:rPr>
          <w:lang w:val="ru-RU"/>
        </w:rPr>
        <w:t>этого</w:t>
      </w:r>
      <w:r>
        <w:rPr>
          <w:lang w:val="ru-RU"/>
        </w:rPr>
        <w:t xml:space="preserve"> </w:t>
      </w:r>
      <w:r w:rsidRPr="006A4971">
        <w:rPr>
          <w:lang w:val="ru-RU"/>
        </w:rPr>
        <w:t>факта</w:t>
      </w:r>
      <w:r>
        <w:rPr>
          <w:lang w:val="ru-RU"/>
        </w:rPr>
        <w:t xml:space="preserve"> </w:t>
      </w:r>
      <w:r w:rsidRPr="006A4971">
        <w:rPr>
          <w:lang w:val="ru-RU"/>
        </w:rPr>
        <w:t>существует</w:t>
      </w:r>
      <w:r>
        <w:rPr>
          <w:lang w:val="ru-RU"/>
        </w:rPr>
        <w:t xml:space="preserve"> </w:t>
      </w:r>
      <w:r w:rsidRPr="006A4971">
        <w:rPr>
          <w:lang w:val="ru-RU"/>
        </w:rPr>
        <w:t>и</w:t>
      </w:r>
      <w:r>
        <w:rPr>
          <w:lang w:val="ru-RU"/>
        </w:rPr>
        <w:t xml:space="preserve"> </w:t>
      </w:r>
      <w:r w:rsidRPr="006A4971">
        <w:rPr>
          <w:lang w:val="ru-RU"/>
        </w:rPr>
        <w:t>внешний</w:t>
      </w:r>
      <w:r>
        <w:rPr>
          <w:lang w:val="ru-RU"/>
        </w:rPr>
        <w:t xml:space="preserve"> </w:t>
      </w:r>
      <w:r w:rsidRPr="006A4971">
        <w:rPr>
          <w:lang w:val="ru-RU"/>
        </w:rPr>
        <w:t>что</w:t>
      </w:r>
      <w:r>
        <w:rPr>
          <w:lang w:val="ru-RU"/>
        </w:rPr>
        <w:t xml:space="preserve"> </w:t>
      </w:r>
      <w:r w:rsidRPr="006A4971">
        <w:rPr>
          <w:lang w:val="ru-RU"/>
        </w:rPr>
        <w:t>осознает</w:t>
      </w:r>
      <w:r>
        <w:rPr>
          <w:lang w:val="ru-RU"/>
        </w:rPr>
        <w:t xml:space="preserve"> </w:t>
      </w:r>
      <w:r w:rsidRPr="006A4971">
        <w:rPr>
          <w:lang w:val="ru-RU"/>
        </w:rPr>
        <w:t>осведомленность</w:t>
      </w:r>
      <w:r>
        <w:rPr>
          <w:lang w:val="ru-RU"/>
        </w:rPr>
        <w:t xml:space="preserve"> </w:t>
      </w:r>
      <w:r w:rsidRPr="006A4971">
        <w:rPr>
          <w:lang w:val="ru-RU"/>
        </w:rPr>
        <w:t>инвесторов</w:t>
      </w:r>
      <w:r>
        <w:rPr>
          <w:lang w:val="ru-RU"/>
        </w:rPr>
        <w:t xml:space="preserve"> </w:t>
      </w:r>
      <w:r w:rsidRPr="006A4971">
        <w:rPr>
          <w:lang w:val="ru-RU"/>
        </w:rPr>
        <w:t>и</w:t>
      </w:r>
      <w:r>
        <w:rPr>
          <w:lang w:val="ru-RU"/>
        </w:rPr>
        <w:t xml:space="preserve"> </w:t>
      </w:r>
      <w:r w:rsidRPr="006A4971">
        <w:rPr>
          <w:lang w:val="ru-RU"/>
        </w:rPr>
        <w:t>кредиторов</w:t>
      </w:r>
      <w:r>
        <w:rPr>
          <w:lang w:val="ru-RU"/>
        </w:rPr>
        <w:t xml:space="preserve"> </w:t>
      </w:r>
      <w:r w:rsidRPr="006A4971">
        <w:rPr>
          <w:lang w:val="ru-RU"/>
        </w:rPr>
        <w:t>сущности</w:t>
      </w:r>
      <w:r>
        <w:rPr>
          <w:lang w:val="ru-RU"/>
        </w:rPr>
        <w:t xml:space="preserve"> </w:t>
      </w:r>
      <w:r w:rsidRPr="006A4971">
        <w:rPr>
          <w:lang w:val="ru-RU"/>
        </w:rPr>
        <w:t>процессов</w:t>
      </w:r>
      <w:r>
        <w:rPr>
          <w:lang w:val="ru-RU"/>
        </w:rPr>
        <w:t xml:space="preserve"> </w:t>
      </w:r>
      <w:r w:rsidRPr="006A4971">
        <w:rPr>
          <w:lang w:val="ru-RU"/>
        </w:rPr>
        <w:t>в</w:t>
      </w:r>
      <w:r>
        <w:rPr>
          <w:lang w:val="ru-RU"/>
        </w:rPr>
        <w:t xml:space="preserve"> </w:t>
      </w:r>
      <w:r w:rsidRPr="006A4971">
        <w:rPr>
          <w:lang w:val="ru-RU"/>
        </w:rPr>
        <w:t>проекте</w:t>
      </w:r>
      <w:r w:rsidRPr="00C72970">
        <w:rPr>
          <w:lang w:val="ru-RU"/>
        </w:rPr>
        <w:t xml:space="preserve">. </w:t>
      </w:r>
      <w:r w:rsidRPr="006A4971">
        <w:rPr>
          <w:lang w:val="ru-RU"/>
        </w:rPr>
        <w:t>В</w:t>
      </w:r>
      <w:r>
        <w:rPr>
          <w:lang w:val="ru-RU"/>
        </w:rPr>
        <w:t xml:space="preserve"> </w:t>
      </w:r>
      <w:r w:rsidRPr="006A4971">
        <w:rPr>
          <w:lang w:val="ru-RU"/>
        </w:rPr>
        <w:t>этот</w:t>
      </w:r>
      <w:r>
        <w:rPr>
          <w:lang w:val="ru-RU"/>
        </w:rPr>
        <w:t xml:space="preserve"> </w:t>
      </w:r>
      <w:r w:rsidRPr="006A4971">
        <w:rPr>
          <w:lang w:val="ru-RU"/>
        </w:rPr>
        <w:t>раздел</w:t>
      </w:r>
      <w:r w:rsidRPr="00C051E5">
        <w:rPr>
          <w:lang w:val="ru-RU"/>
        </w:rPr>
        <w:t> </w:t>
      </w:r>
      <w:r w:rsidRPr="006A4971">
        <w:rPr>
          <w:lang w:val="ru-RU"/>
        </w:rPr>
        <w:t>включаются</w:t>
      </w:r>
      <w:r>
        <w:rPr>
          <w:lang w:val="ru-RU"/>
        </w:rPr>
        <w:t xml:space="preserve"> </w:t>
      </w:r>
      <w:r w:rsidRPr="006A4971">
        <w:rPr>
          <w:lang w:val="ru-RU"/>
        </w:rPr>
        <w:t>под</w:t>
      </w:r>
      <w:r>
        <w:rPr>
          <w:lang w:val="ru-RU"/>
        </w:rPr>
        <w:t xml:space="preserve"> </w:t>
      </w:r>
      <w:r w:rsidRPr="006A4971">
        <w:rPr>
          <w:lang w:val="ru-RU"/>
        </w:rPr>
        <w:t>описательно</w:t>
      </w:r>
      <w:r w:rsidRPr="00C72970">
        <w:rPr>
          <w:lang w:val="ru-RU"/>
        </w:rPr>
        <w:t>-</w:t>
      </w:r>
      <w:r w:rsidRPr="006A4971">
        <w:rPr>
          <w:lang w:val="ru-RU"/>
        </w:rPr>
        <w:t>разъяснительную</w:t>
      </w:r>
      <w:r>
        <w:rPr>
          <w:lang w:val="ru-RU"/>
        </w:rPr>
        <w:t xml:space="preserve"> </w:t>
      </w:r>
      <w:r w:rsidRPr="006A4971">
        <w:rPr>
          <w:lang w:val="ru-RU"/>
        </w:rPr>
        <w:t>схему</w:t>
      </w:r>
      <w:r>
        <w:rPr>
          <w:lang w:val="ru-RU"/>
        </w:rPr>
        <w:t xml:space="preserve"> </w:t>
      </w:r>
      <w:r w:rsidRPr="006A4971">
        <w:rPr>
          <w:lang w:val="ru-RU"/>
        </w:rPr>
        <w:t>рассмотрения</w:t>
      </w:r>
      <w:r w:rsidRPr="00C051E5">
        <w:rPr>
          <w:lang w:val="ru-RU"/>
        </w:rPr>
        <w:t> </w:t>
      </w:r>
      <w:r w:rsidRPr="006A4971">
        <w:rPr>
          <w:lang w:val="ru-RU"/>
        </w:rPr>
        <w:t>все</w:t>
      </w:r>
      <w:r>
        <w:rPr>
          <w:lang w:val="ru-RU"/>
        </w:rPr>
        <w:t xml:space="preserve"> </w:t>
      </w:r>
      <w:r w:rsidRPr="006A4971">
        <w:rPr>
          <w:lang w:val="ru-RU"/>
        </w:rPr>
        <w:t>производственные</w:t>
      </w:r>
      <w:r>
        <w:rPr>
          <w:lang w:val="ru-RU"/>
        </w:rPr>
        <w:t xml:space="preserve"> </w:t>
      </w:r>
      <w:r w:rsidRPr="006A4971">
        <w:rPr>
          <w:lang w:val="ru-RU"/>
        </w:rPr>
        <w:t>и</w:t>
      </w:r>
      <w:r>
        <w:rPr>
          <w:lang w:val="ru-RU"/>
        </w:rPr>
        <w:t xml:space="preserve"> </w:t>
      </w:r>
      <w:r w:rsidRPr="006A4971">
        <w:rPr>
          <w:lang w:val="ru-RU"/>
        </w:rPr>
        <w:t>другие</w:t>
      </w:r>
      <w:r>
        <w:rPr>
          <w:lang w:val="ru-RU"/>
        </w:rPr>
        <w:t xml:space="preserve"> </w:t>
      </w:r>
      <w:r w:rsidRPr="006A4971">
        <w:rPr>
          <w:lang w:val="ru-RU"/>
        </w:rPr>
        <w:t>рабочие</w:t>
      </w:r>
      <w:r>
        <w:rPr>
          <w:lang w:val="ru-RU"/>
        </w:rPr>
        <w:t xml:space="preserve"> </w:t>
      </w:r>
      <w:r w:rsidRPr="006A4971">
        <w:rPr>
          <w:lang w:val="ru-RU"/>
        </w:rPr>
        <w:t>процессы</w:t>
      </w:r>
      <w:r w:rsidRPr="00C72970">
        <w:rPr>
          <w:lang w:val="ru-RU"/>
        </w:rPr>
        <w:t xml:space="preserve">. </w:t>
      </w:r>
      <w:r w:rsidRPr="006A4971">
        <w:rPr>
          <w:lang w:val="ru-RU"/>
        </w:rPr>
        <w:t>Также</w:t>
      </w:r>
      <w:r>
        <w:rPr>
          <w:lang w:val="ru-RU"/>
        </w:rPr>
        <w:t xml:space="preserve"> </w:t>
      </w:r>
      <w:r w:rsidRPr="006A4971">
        <w:rPr>
          <w:lang w:val="ru-RU"/>
        </w:rPr>
        <w:t>в</w:t>
      </w:r>
      <w:r>
        <w:rPr>
          <w:lang w:val="ru-RU"/>
        </w:rPr>
        <w:t xml:space="preserve"> </w:t>
      </w:r>
      <w:r w:rsidRPr="006A4971">
        <w:rPr>
          <w:lang w:val="ru-RU"/>
        </w:rPr>
        <w:t>разделе</w:t>
      </w:r>
      <w:r>
        <w:rPr>
          <w:lang w:val="ru-RU"/>
        </w:rPr>
        <w:t xml:space="preserve"> </w:t>
      </w:r>
      <w:r w:rsidRPr="006A4971">
        <w:rPr>
          <w:lang w:val="ru-RU"/>
        </w:rPr>
        <w:t>уделяется</w:t>
      </w:r>
      <w:r>
        <w:rPr>
          <w:lang w:val="ru-RU"/>
        </w:rPr>
        <w:t xml:space="preserve"> </w:t>
      </w:r>
      <w:r w:rsidRPr="006A4971">
        <w:rPr>
          <w:lang w:val="ru-RU"/>
        </w:rPr>
        <w:t>внимание</w:t>
      </w:r>
      <w:r>
        <w:rPr>
          <w:lang w:val="ru-RU"/>
        </w:rPr>
        <w:t xml:space="preserve"> </w:t>
      </w:r>
      <w:r w:rsidRPr="006A4971">
        <w:rPr>
          <w:lang w:val="ru-RU"/>
        </w:rPr>
        <w:t>площади</w:t>
      </w:r>
      <w:r>
        <w:rPr>
          <w:lang w:val="ru-RU"/>
        </w:rPr>
        <w:t xml:space="preserve"> </w:t>
      </w:r>
      <w:r w:rsidRPr="006A4971">
        <w:rPr>
          <w:lang w:val="ru-RU"/>
        </w:rPr>
        <w:t>торговой</w:t>
      </w:r>
      <w:r>
        <w:rPr>
          <w:lang w:val="ru-RU"/>
        </w:rPr>
        <w:t xml:space="preserve"> </w:t>
      </w:r>
      <w:r w:rsidRPr="006A4971">
        <w:rPr>
          <w:lang w:val="ru-RU"/>
        </w:rPr>
        <w:t>или</w:t>
      </w:r>
      <w:r>
        <w:rPr>
          <w:lang w:val="ru-RU"/>
        </w:rPr>
        <w:t xml:space="preserve"> </w:t>
      </w:r>
      <w:r w:rsidRPr="006A4971">
        <w:rPr>
          <w:lang w:val="ru-RU"/>
        </w:rPr>
        <w:t>производственной</w:t>
      </w:r>
      <w:r>
        <w:rPr>
          <w:lang w:val="ru-RU"/>
        </w:rPr>
        <w:t xml:space="preserve"> </w:t>
      </w:r>
      <w:r w:rsidRPr="006A4971">
        <w:rPr>
          <w:lang w:val="ru-RU"/>
        </w:rPr>
        <w:t>предприятия</w:t>
      </w:r>
      <w:r w:rsidRPr="00C051E5">
        <w:rPr>
          <w:lang w:val="ru-RU"/>
        </w:rPr>
        <w:t> </w:t>
      </w:r>
      <w:r w:rsidRPr="006A4971">
        <w:rPr>
          <w:lang w:val="ru-RU"/>
        </w:rPr>
        <w:t>её</w:t>
      </w:r>
      <w:r>
        <w:rPr>
          <w:lang w:val="ru-RU"/>
        </w:rPr>
        <w:t xml:space="preserve"> </w:t>
      </w:r>
      <w:r w:rsidRPr="006A4971">
        <w:rPr>
          <w:lang w:val="ru-RU"/>
        </w:rPr>
        <w:t>технические</w:t>
      </w:r>
      <w:r w:rsidRPr="00C72970">
        <w:rPr>
          <w:lang w:val="ru-RU"/>
        </w:rPr>
        <w:t xml:space="preserve">, </w:t>
      </w:r>
      <w:r w:rsidRPr="006A4971">
        <w:rPr>
          <w:lang w:val="ru-RU"/>
        </w:rPr>
        <w:t>санитарно</w:t>
      </w:r>
      <w:r>
        <w:rPr>
          <w:lang w:val="ru-RU"/>
        </w:rPr>
        <w:t xml:space="preserve">- </w:t>
      </w:r>
      <w:r w:rsidRPr="006A4971">
        <w:rPr>
          <w:lang w:val="ru-RU"/>
        </w:rPr>
        <w:t>эпидемиологические</w:t>
      </w:r>
      <w:r>
        <w:rPr>
          <w:lang w:val="ru-RU"/>
        </w:rPr>
        <w:t xml:space="preserve"> </w:t>
      </w:r>
      <w:r w:rsidRPr="006A4971">
        <w:rPr>
          <w:lang w:val="ru-RU"/>
        </w:rPr>
        <w:t>пожароопасные</w:t>
      </w:r>
      <w:r>
        <w:rPr>
          <w:lang w:val="ru-RU"/>
        </w:rPr>
        <w:t xml:space="preserve"> </w:t>
      </w:r>
      <w:r w:rsidRPr="006A4971">
        <w:rPr>
          <w:lang w:val="ru-RU"/>
        </w:rPr>
        <w:t>условия</w:t>
      </w:r>
      <w:r w:rsidRPr="00C72970">
        <w:rPr>
          <w:lang w:val="ru-RU"/>
        </w:rPr>
        <w:t>.</w:t>
      </w:r>
      <w:r>
        <w:rPr>
          <w:lang w:val="ru-RU"/>
        </w:rPr>
        <w:t xml:space="preserve"> </w:t>
      </w:r>
      <w:r w:rsidRPr="00C72970">
        <w:rPr>
          <w:lang w:val="ru-RU"/>
        </w:rPr>
        <w:t xml:space="preserve"> </w:t>
      </w:r>
      <w:r w:rsidRPr="006A4971">
        <w:rPr>
          <w:lang w:val="ru-RU"/>
        </w:rPr>
        <w:t>Венцом</w:t>
      </w:r>
      <w:r>
        <w:rPr>
          <w:lang w:val="ru-RU"/>
        </w:rPr>
        <w:t xml:space="preserve"> </w:t>
      </w:r>
      <w:r w:rsidRPr="006A4971">
        <w:rPr>
          <w:lang w:val="ru-RU"/>
        </w:rPr>
        <w:t>описаний</w:t>
      </w:r>
      <w:r>
        <w:rPr>
          <w:lang w:val="ru-RU"/>
        </w:rPr>
        <w:t xml:space="preserve"> </w:t>
      </w:r>
      <w:r w:rsidRPr="006A4971">
        <w:rPr>
          <w:lang w:val="ru-RU"/>
        </w:rPr>
        <w:t>в</w:t>
      </w:r>
      <w:r>
        <w:rPr>
          <w:lang w:val="ru-RU"/>
        </w:rPr>
        <w:t xml:space="preserve"> </w:t>
      </w:r>
      <w:r w:rsidRPr="006A4971">
        <w:rPr>
          <w:lang w:val="ru-RU"/>
        </w:rPr>
        <w:t>разделе</w:t>
      </w:r>
      <w:r>
        <w:rPr>
          <w:lang w:val="ru-RU"/>
        </w:rPr>
        <w:t xml:space="preserve"> </w:t>
      </w:r>
      <w:r w:rsidRPr="006A4971">
        <w:rPr>
          <w:lang w:val="ru-RU"/>
        </w:rPr>
        <w:t>должен</w:t>
      </w:r>
      <w:r>
        <w:rPr>
          <w:lang w:val="ru-RU"/>
        </w:rPr>
        <w:t xml:space="preserve"> </w:t>
      </w:r>
      <w:r w:rsidRPr="006A4971">
        <w:rPr>
          <w:lang w:val="ru-RU"/>
        </w:rPr>
        <w:t>стать</w:t>
      </w:r>
      <w:r>
        <w:rPr>
          <w:lang w:val="ru-RU"/>
        </w:rPr>
        <w:t xml:space="preserve"> </w:t>
      </w:r>
      <w:r w:rsidRPr="006A4971">
        <w:rPr>
          <w:lang w:val="ru-RU"/>
        </w:rPr>
        <w:t>производственный</w:t>
      </w:r>
      <w:r>
        <w:rPr>
          <w:lang w:val="ru-RU"/>
        </w:rPr>
        <w:t xml:space="preserve"> процесс с</w:t>
      </w:r>
      <w:r w:rsidRPr="006A4971">
        <w:rPr>
          <w:lang w:val="ru-RU"/>
        </w:rPr>
        <w:t>о</w:t>
      </w:r>
      <w:r>
        <w:rPr>
          <w:lang w:val="ru-RU"/>
        </w:rPr>
        <w:t xml:space="preserve"> </w:t>
      </w:r>
      <w:r w:rsidRPr="006A4971">
        <w:rPr>
          <w:lang w:val="ru-RU"/>
        </w:rPr>
        <w:t>всеми</w:t>
      </w:r>
      <w:r>
        <w:rPr>
          <w:lang w:val="ru-RU"/>
        </w:rPr>
        <w:t xml:space="preserve"> </w:t>
      </w:r>
      <w:r w:rsidRPr="006A4971">
        <w:rPr>
          <w:lang w:val="ru-RU"/>
        </w:rPr>
        <w:t>его</w:t>
      </w:r>
      <w:r>
        <w:rPr>
          <w:lang w:val="ru-RU"/>
        </w:rPr>
        <w:t xml:space="preserve"> </w:t>
      </w:r>
      <w:r w:rsidRPr="006A4971">
        <w:rPr>
          <w:lang w:val="ru-RU"/>
        </w:rPr>
        <w:t>сложностями</w:t>
      </w:r>
      <w:r w:rsidRPr="00C72970">
        <w:rPr>
          <w:lang w:val="ru-RU"/>
        </w:rPr>
        <w:t xml:space="preserve">, </w:t>
      </w:r>
      <w:r w:rsidRPr="006A4971">
        <w:rPr>
          <w:lang w:val="ru-RU"/>
        </w:rPr>
        <w:t>технологическими</w:t>
      </w:r>
      <w:r>
        <w:rPr>
          <w:lang w:val="ru-RU"/>
        </w:rPr>
        <w:t xml:space="preserve"> </w:t>
      </w:r>
      <w:r w:rsidRPr="006A4971">
        <w:rPr>
          <w:lang w:val="ru-RU"/>
        </w:rPr>
        <w:t>особенностями</w:t>
      </w:r>
      <w:r w:rsidRPr="00C72970">
        <w:rPr>
          <w:lang w:val="ru-RU"/>
        </w:rPr>
        <w:t xml:space="preserve">, </w:t>
      </w:r>
      <w:r w:rsidRPr="006A4971">
        <w:rPr>
          <w:lang w:val="ru-RU"/>
        </w:rPr>
        <w:lastRenderedPageBreak/>
        <w:t>схемами</w:t>
      </w:r>
      <w:r>
        <w:rPr>
          <w:lang w:val="ru-RU"/>
        </w:rPr>
        <w:t xml:space="preserve"> </w:t>
      </w:r>
      <w:r w:rsidRPr="006A4971">
        <w:rPr>
          <w:lang w:val="ru-RU"/>
        </w:rPr>
        <w:t>движения</w:t>
      </w:r>
      <w:r>
        <w:rPr>
          <w:lang w:val="ru-RU"/>
        </w:rPr>
        <w:t xml:space="preserve"> </w:t>
      </w:r>
      <w:r w:rsidRPr="006A4971">
        <w:rPr>
          <w:lang w:val="ru-RU"/>
        </w:rPr>
        <w:t>предметов</w:t>
      </w:r>
      <w:r>
        <w:rPr>
          <w:lang w:val="ru-RU"/>
        </w:rPr>
        <w:t xml:space="preserve"> </w:t>
      </w:r>
      <w:r w:rsidRPr="006A4971">
        <w:rPr>
          <w:lang w:val="ru-RU"/>
        </w:rPr>
        <w:t>труда</w:t>
      </w:r>
      <w:r>
        <w:rPr>
          <w:lang w:val="ru-RU"/>
        </w:rPr>
        <w:t xml:space="preserve"> </w:t>
      </w:r>
      <w:r w:rsidRPr="006A4971">
        <w:rPr>
          <w:lang w:val="ru-RU"/>
        </w:rPr>
        <w:t>и</w:t>
      </w:r>
      <w:r>
        <w:rPr>
          <w:lang w:val="ru-RU"/>
        </w:rPr>
        <w:t xml:space="preserve"> </w:t>
      </w:r>
      <w:r w:rsidRPr="006A4971">
        <w:rPr>
          <w:lang w:val="ru-RU"/>
        </w:rPr>
        <w:t>средств</w:t>
      </w:r>
      <w:r>
        <w:rPr>
          <w:lang w:val="ru-RU"/>
        </w:rPr>
        <w:t xml:space="preserve"> </w:t>
      </w:r>
      <w:r w:rsidRPr="006A4971">
        <w:rPr>
          <w:lang w:val="ru-RU"/>
        </w:rPr>
        <w:t>производства</w:t>
      </w:r>
      <w:r w:rsidRPr="00C72970">
        <w:rPr>
          <w:lang w:val="ru-RU"/>
        </w:rPr>
        <w:t>.</w:t>
      </w:r>
      <w:r>
        <w:rPr>
          <w:lang w:val="ru-RU"/>
        </w:rPr>
        <w:t xml:space="preserve"> </w:t>
      </w:r>
      <w:r w:rsidRPr="00C72970">
        <w:rPr>
          <w:lang w:val="ru-RU"/>
        </w:rPr>
        <w:t xml:space="preserve"> </w:t>
      </w:r>
      <w:r w:rsidRPr="006A4971">
        <w:rPr>
          <w:lang w:val="ru-RU"/>
        </w:rPr>
        <w:t>При</w:t>
      </w:r>
      <w:r>
        <w:rPr>
          <w:lang w:val="ru-RU"/>
        </w:rPr>
        <w:t xml:space="preserve"> </w:t>
      </w:r>
      <w:r w:rsidRPr="006A4971">
        <w:rPr>
          <w:lang w:val="ru-RU"/>
        </w:rPr>
        <w:t>привлечении</w:t>
      </w:r>
      <w:r>
        <w:rPr>
          <w:lang w:val="ru-RU"/>
        </w:rPr>
        <w:t xml:space="preserve"> </w:t>
      </w:r>
      <w:r w:rsidRPr="006A4971">
        <w:rPr>
          <w:lang w:val="ru-RU"/>
        </w:rPr>
        <w:t>в</w:t>
      </w:r>
      <w:r>
        <w:rPr>
          <w:lang w:val="ru-RU"/>
        </w:rPr>
        <w:t xml:space="preserve"> </w:t>
      </w:r>
      <w:r w:rsidRPr="006A4971">
        <w:rPr>
          <w:lang w:val="ru-RU"/>
        </w:rPr>
        <w:t>бизнес</w:t>
      </w:r>
      <w:r>
        <w:rPr>
          <w:lang w:val="ru-RU"/>
        </w:rPr>
        <w:t xml:space="preserve"> </w:t>
      </w:r>
      <w:r w:rsidRPr="006A4971">
        <w:rPr>
          <w:lang w:val="ru-RU"/>
        </w:rPr>
        <w:t>идеи</w:t>
      </w:r>
      <w:r>
        <w:rPr>
          <w:lang w:val="ru-RU"/>
        </w:rPr>
        <w:t xml:space="preserve"> </w:t>
      </w:r>
      <w:r w:rsidRPr="006A4971">
        <w:rPr>
          <w:lang w:val="ru-RU"/>
        </w:rPr>
        <w:t>сторонних</w:t>
      </w:r>
      <w:r>
        <w:rPr>
          <w:lang w:val="ru-RU"/>
        </w:rPr>
        <w:t xml:space="preserve"> </w:t>
      </w:r>
      <w:r w:rsidRPr="006A4971">
        <w:rPr>
          <w:lang w:val="ru-RU"/>
        </w:rPr>
        <w:t>подрядчиков</w:t>
      </w:r>
      <w:r>
        <w:rPr>
          <w:lang w:val="ru-RU"/>
        </w:rPr>
        <w:t xml:space="preserve"> </w:t>
      </w:r>
      <w:r w:rsidRPr="006A4971">
        <w:rPr>
          <w:lang w:val="ru-RU"/>
        </w:rPr>
        <w:t>необходимо</w:t>
      </w:r>
      <w:r>
        <w:rPr>
          <w:lang w:val="ru-RU"/>
        </w:rPr>
        <w:t xml:space="preserve"> </w:t>
      </w:r>
      <w:r w:rsidRPr="006A4971">
        <w:rPr>
          <w:lang w:val="ru-RU"/>
        </w:rPr>
        <w:t>описать</w:t>
      </w:r>
      <w:r>
        <w:rPr>
          <w:lang w:val="ru-RU"/>
        </w:rPr>
        <w:t xml:space="preserve"> </w:t>
      </w:r>
      <w:r w:rsidRPr="006A4971">
        <w:rPr>
          <w:lang w:val="ru-RU"/>
        </w:rPr>
        <w:t>их</w:t>
      </w:r>
      <w:r>
        <w:rPr>
          <w:lang w:val="ru-RU"/>
        </w:rPr>
        <w:t xml:space="preserve"> </w:t>
      </w:r>
      <w:r w:rsidRPr="006A4971">
        <w:rPr>
          <w:lang w:val="ru-RU"/>
        </w:rPr>
        <w:t>сущность</w:t>
      </w:r>
      <w:r>
        <w:rPr>
          <w:lang w:val="ru-RU"/>
        </w:rPr>
        <w:t xml:space="preserve"> </w:t>
      </w:r>
      <w:r w:rsidRPr="006A4971">
        <w:rPr>
          <w:lang w:val="ru-RU"/>
        </w:rPr>
        <w:t>и</w:t>
      </w:r>
      <w:r>
        <w:rPr>
          <w:lang w:val="ru-RU"/>
        </w:rPr>
        <w:t xml:space="preserve"> </w:t>
      </w:r>
      <w:r w:rsidRPr="006A4971">
        <w:rPr>
          <w:lang w:val="ru-RU"/>
        </w:rPr>
        <w:t>место</w:t>
      </w:r>
      <w:r>
        <w:rPr>
          <w:lang w:val="ru-RU"/>
        </w:rPr>
        <w:t xml:space="preserve"> </w:t>
      </w:r>
      <w:r w:rsidRPr="006A4971">
        <w:rPr>
          <w:lang w:val="ru-RU"/>
        </w:rPr>
        <w:t>действий</w:t>
      </w:r>
      <w:r>
        <w:rPr>
          <w:lang w:val="ru-RU"/>
        </w:rPr>
        <w:t xml:space="preserve"> </w:t>
      </w:r>
      <w:r w:rsidRPr="006A4971">
        <w:rPr>
          <w:lang w:val="ru-RU"/>
        </w:rPr>
        <w:t>в</w:t>
      </w:r>
      <w:r>
        <w:rPr>
          <w:lang w:val="ru-RU"/>
        </w:rPr>
        <w:t xml:space="preserve"> </w:t>
      </w:r>
      <w:r w:rsidRPr="006A4971">
        <w:rPr>
          <w:lang w:val="ru-RU"/>
        </w:rPr>
        <w:t>реализации</w:t>
      </w:r>
      <w:r>
        <w:rPr>
          <w:lang w:val="ru-RU"/>
        </w:rPr>
        <w:t xml:space="preserve"> </w:t>
      </w:r>
      <w:r w:rsidRPr="006A4971">
        <w:rPr>
          <w:lang w:val="ru-RU"/>
        </w:rPr>
        <w:t>успешного</w:t>
      </w:r>
      <w:r>
        <w:rPr>
          <w:lang w:val="ru-RU"/>
        </w:rPr>
        <w:t xml:space="preserve"> </w:t>
      </w:r>
      <w:r w:rsidRPr="006A4971">
        <w:rPr>
          <w:lang w:val="ru-RU"/>
        </w:rPr>
        <w:t>бизнес</w:t>
      </w:r>
      <w:r>
        <w:rPr>
          <w:lang w:val="ru-RU"/>
        </w:rPr>
        <w:t xml:space="preserve"> </w:t>
      </w:r>
      <w:r w:rsidRPr="006A4971">
        <w:rPr>
          <w:lang w:val="ru-RU"/>
        </w:rPr>
        <w:t>плана</w:t>
      </w:r>
      <w:r w:rsidRPr="00C72970">
        <w:rPr>
          <w:lang w:val="ru-RU"/>
        </w:rPr>
        <w:t>.</w:t>
      </w:r>
    </w:p>
    <w:p w:rsidR="006A4709" w:rsidRPr="00C051E5" w:rsidRDefault="006A4709" w:rsidP="006A2C94">
      <w:pPr>
        <w:widowControl w:val="0"/>
        <w:spacing w:before="0" w:beforeAutospacing="0" w:after="0" w:afterAutospacing="0"/>
        <w:ind w:firstLine="709"/>
        <w:jc w:val="both"/>
        <w:rPr>
          <w:b/>
          <w:lang w:val="ru-RU"/>
        </w:rPr>
      </w:pPr>
      <w:r w:rsidRPr="006A4971">
        <w:rPr>
          <w:b/>
          <w:lang w:val="ru-RU"/>
        </w:rPr>
        <w:t>Раздел</w:t>
      </w:r>
      <w:r>
        <w:rPr>
          <w:b/>
          <w:lang w:val="ru-RU"/>
        </w:rPr>
        <w:t xml:space="preserve"> </w:t>
      </w:r>
      <w:r w:rsidRPr="006A4971">
        <w:rPr>
          <w:b/>
          <w:lang w:val="ru-RU"/>
        </w:rPr>
        <w:t>6</w:t>
      </w:r>
      <w:r w:rsidRPr="00C051E5">
        <w:rPr>
          <w:b/>
          <w:lang w:val="ru-RU"/>
        </w:rPr>
        <w:t xml:space="preserve"> </w:t>
      </w:r>
      <w:r>
        <w:rPr>
          <w:b/>
          <w:lang w:val="ru-RU"/>
        </w:rPr>
        <w:t>–</w:t>
      </w:r>
      <w:r w:rsidRPr="00C051E5">
        <w:rPr>
          <w:b/>
          <w:lang w:val="ru-RU"/>
        </w:rPr>
        <w:t xml:space="preserve"> </w:t>
      </w:r>
      <w:r w:rsidRPr="006A4971">
        <w:rPr>
          <w:b/>
          <w:lang w:val="ru-RU"/>
        </w:rPr>
        <w:t>Организационный</w:t>
      </w:r>
      <w:r>
        <w:rPr>
          <w:b/>
          <w:lang w:val="ru-RU"/>
        </w:rPr>
        <w:t xml:space="preserve"> </w:t>
      </w:r>
      <w:r w:rsidRPr="006A4971">
        <w:rPr>
          <w:b/>
          <w:lang w:val="ru-RU"/>
        </w:rPr>
        <w:t>план</w:t>
      </w:r>
      <w:r w:rsidRPr="00C051E5">
        <w:rPr>
          <w:b/>
          <w:lang w:val="ru-RU"/>
        </w:rPr>
        <w:t>.</w:t>
      </w:r>
    </w:p>
    <w:p w:rsidR="006A4709" w:rsidRDefault="006A4709" w:rsidP="006A2C94">
      <w:pPr>
        <w:widowControl w:val="0"/>
        <w:spacing w:before="0" w:beforeAutospacing="0" w:after="0" w:afterAutospacing="0"/>
        <w:ind w:firstLine="709"/>
        <w:jc w:val="both"/>
        <w:rPr>
          <w:lang w:val="ru-RU"/>
        </w:rPr>
      </w:pPr>
      <w:r w:rsidRPr="006A4971">
        <w:rPr>
          <w:lang w:val="ru-RU"/>
        </w:rPr>
        <w:t>Структурировать</w:t>
      </w:r>
      <w:r>
        <w:rPr>
          <w:lang w:val="ru-RU"/>
        </w:rPr>
        <w:t xml:space="preserve"> </w:t>
      </w:r>
      <w:r w:rsidRPr="006A4971">
        <w:rPr>
          <w:lang w:val="ru-RU"/>
        </w:rPr>
        <w:t>процесс</w:t>
      </w:r>
      <w:r>
        <w:rPr>
          <w:lang w:val="ru-RU"/>
        </w:rPr>
        <w:t xml:space="preserve"> </w:t>
      </w:r>
      <w:r w:rsidRPr="006A4971">
        <w:rPr>
          <w:lang w:val="ru-RU"/>
        </w:rPr>
        <w:t>управления</w:t>
      </w:r>
      <w:r>
        <w:rPr>
          <w:lang w:val="ru-RU"/>
        </w:rPr>
        <w:t xml:space="preserve"> </w:t>
      </w:r>
      <w:r w:rsidRPr="006A4971">
        <w:rPr>
          <w:lang w:val="ru-RU"/>
        </w:rPr>
        <w:t>и</w:t>
      </w:r>
      <w:r>
        <w:rPr>
          <w:lang w:val="ru-RU"/>
        </w:rPr>
        <w:t xml:space="preserve"> </w:t>
      </w:r>
      <w:r w:rsidRPr="006A4971">
        <w:rPr>
          <w:lang w:val="ru-RU"/>
        </w:rPr>
        <w:t>организации</w:t>
      </w:r>
      <w:r>
        <w:rPr>
          <w:lang w:val="ru-RU"/>
        </w:rPr>
        <w:t xml:space="preserve"> </w:t>
      </w:r>
      <w:r w:rsidRPr="006A4971">
        <w:rPr>
          <w:lang w:val="ru-RU"/>
        </w:rPr>
        <w:t>всех</w:t>
      </w:r>
      <w:r>
        <w:rPr>
          <w:lang w:val="ru-RU"/>
        </w:rPr>
        <w:t xml:space="preserve"> </w:t>
      </w:r>
      <w:r w:rsidRPr="006A4971">
        <w:rPr>
          <w:lang w:val="ru-RU"/>
        </w:rPr>
        <w:t>процессов</w:t>
      </w:r>
      <w:r>
        <w:rPr>
          <w:lang w:val="ru-RU"/>
        </w:rPr>
        <w:t xml:space="preserve"> </w:t>
      </w:r>
      <w:r w:rsidRPr="006A4971">
        <w:rPr>
          <w:lang w:val="ru-RU"/>
        </w:rPr>
        <w:t>на</w:t>
      </w:r>
      <w:r>
        <w:rPr>
          <w:lang w:val="ru-RU"/>
        </w:rPr>
        <w:t xml:space="preserve"> </w:t>
      </w:r>
      <w:r w:rsidRPr="006A4971">
        <w:rPr>
          <w:lang w:val="ru-RU"/>
        </w:rPr>
        <w:t>предприятии</w:t>
      </w:r>
      <w:r>
        <w:rPr>
          <w:lang w:val="ru-RU"/>
        </w:rPr>
        <w:t xml:space="preserve"> -</w:t>
      </w:r>
      <w:r w:rsidRPr="006A4971">
        <w:rPr>
          <w:lang w:val="ru-RU"/>
        </w:rPr>
        <w:t>это</w:t>
      </w:r>
      <w:r>
        <w:rPr>
          <w:lang w:val="ru-RU"/>
        </w:rPr>
        <w:t xml:space="preserve"> </w:t>
      </w:r>
      <w:r w:rsidRPr="006A4971">
        <w:rPr>
          <w:lang w:val="ru-RU"/>
        </w:rPr>
        <w:t>важно</w:t>
      </w:r>
      <w:r>
        <w:rPr>
          <w:lang w:val="ru-RU"/>
        </w:rPr>
        <w:t xml:space="preserve"> </w:t>
      </w:r>
      <w:r w:rsidRPr="006A4971">
        <w:rPr>
          <w:lang w:val="ru-RU"/>
        </w:rPr>
        <w:t>с</w:t>
      </w:r>
      <w:r>
        <w:rPr>
          <w:lang w:val="ru-RU"/>
        </w:rPr>
        <w:t xml:space="preserve"> </w:t>
      </w:r>
      <w:r w:rsidRPr="006A4971">
        <w:rPr>
          <w:lang w:val="ru-RU"/>
        </w:rPr>
        <w:t>точки</w:t>
      </w:r>
      <w:r>
        <w:rPr>
          <w:lang w:val="ru-RU"/>
        </w:rPr>
        <w:t xml:space="preserve"> </w:t>
      </w:r>
      <w:r w:rsidRPr="006A4971">
        <w:rPr>
          <w:lang w:val="ru-RU"/>
        </w:rPr>
        <w:t>оптимальности</w:t>
      </w:r>
      <w:r>
        <w:rPr>
          <w:lang w:val="ru-RU"/>
        </w:rPr>
        <w:t xml:space="preserve"> </w:t>
      </w:r>
      <w:r w:rsidRPr="006A4971">
        <w:rPr>
          <w:lang w:val="ru-RU"/>
        </w:rPr>
        <w:t>координации</w:t>
      </w:r>
      <w:r>
        <w:rPr>
          <w:lang w:val="ru-RU"/>
        </w:rPr>
        <w:t xml:space="preserve"> </w:t>
      </w:r>
      <w:r w:rsidRPr="006A4971">
        <w:rPr>
          <w:lang w:val="ru-RU"/>
        </w:rPr>
        <w:t>действий</w:t>
      </w:r>
      <w:r>
        <w:rPr>
          <w:lang w:val="ru-RU"/>
        </w:rPr>
        <w:t xml:space="preserve"> </w:t>
      </w:r>
      <w:r w:rsidRPr="006A4971">
        <w:rPr>
          <w:lang w:val="ru-RU"/>
        </w:rPr>
        <w:t>и</w:t>
      </w:r>
      <w:r>
        <w:rPr>
          <w:lang w:val="ru-RU"/>
        </w:rPr>
        <w:t xml:space="preserve"> </w:t>
      </w:r>
      <w:r w:rsidRPr="006A4971">
        <w:rPr>
          <w:lang w:val="ru-RU"/>
        </w:rPr>
        <w:t>времени</w:t>
      </w:r>
      <w:r>
        <w:rPr>
          <w:lang w:val="ru-RU"/>
        </w:rPr>
        <w:t xml:space="preserve"> </w:t>
      </w:r>
      <w:r w:rsidRPr="006A4971">
        <w:rPr>
          <w:lang w:val="ru-RU"/>
        </w:rPr>
        <w:t>затрат</w:t>
      </w:r>
      <w:r>
        <w:rPr>
          <w:lang w:val="ru-RU"/>
        </w:rPr>
        <w:t xml:space="preserve"> </w:t>
      </w:r>
      <w:r w:rsidRPr="006A4971">
        <w:rPr>
          <w:lang w:val="ru-RU"/>
        </w:rPr>
        <w:t>которые</w:t>
      </w:r>
      <w:r>
        <w:rPr>
          <w:lang w:val="ru-RU"/>
        </w:rPr>
        <w:t xml:space="preserve"> </w:t>
      </w:r>
      <w:r w:rsidRPr="006A4971">
        <w:rPr>
          <w:lang w:val="ru-RU"/>
        </w:rPr>
        <w:t>формируются</w:t>
      </w:r>
      <w:r>
        <w:rPr>
          <w:lang w:val="ru-RU"/>
        </w:rPr>
        <w:t xml:space="preserve"> </w:t>
      </w:r>
      <w:r w:rsidRPr="006A4971">
        <w:rPr>
          <w:lang w:val="ru-RU"/>
        </w:rPr>
        <w:t>на</w:t>
      </w:r>
      <w:r>
        <w:rPr>
          <w:lang w:val="ru-RU"/>
        </w:rPr>
        <w:t xml:space="preserve"> </w:t>
      </w:r>
      <w:r w:rsidRPr="006A4971">
        <w:rPr>
          <w:lang w:val="ru-RU"/>
        </w:rPr>
        <w:t>каждую</w:t>
      </w:r>
      <w:r>
        <w:rPr>
          <w:lang w:val="ru-RU"/>
        </w:rPr>
        <w:t xml:space="preserve"> </w:t>
      </w:r>
      <w:r w:rsidRPr="006A4971">
        <w:rPr>
          <w:lang w:val="ru-RU"/>
        </w:rPr>
        <w:t>операцию</w:t>
      </w:r>
      <w:r>
        <w:rPr>
          <w:lang w:val="ru-RU"/>
        </w:rPr>
        <w:t xml:space="preserve"> </w:t>
      </w:r>
      <w:r w:rsidRPr="006A4971">
        <w:rPr>
          <w:lang w:val="ru-RU"/>
        </w:rPr>
        <w:t>в</w:t>
      </w:r>
      <w:r>
        <w:rPr>
          <w:lang w:val="ru-RU"/>
        </w:rPr>
        <w:t xml:space="preserve"> </w:t>
      </w:r>
      <w:r w:rsidRPr="006A4971">
        <w:rPr>
          <w:lang w:val="ru-RU"/>
        </w:rPr>
        <w:t>управленческом</w:t>
      </w:r>
      <w:r>
        <w:rPr>
          <w:lang w:val="ru-RU"/>
        </w:rPr>
        <w:t xml:space="preserve"> </w:t>
      </w:r>
      <w:r w:rsidRPr="006A4971">
        <w:rPr>
          <w:lang w:val="ru-RU"/>
        </w:rPr>
        <w:t>учете</w:t>
      </w:r>
      <w:r w:rsidRPr="00C72970">
        <w:rPr>
          <w:lang w:val="ru-RU"/>
        </w:rPr>
        <w:t xml:space="preserve">. </w:t>
      </w:r>
      <w:r w:rsidRPr="006A4971">
        <w:rPr>
          <w:lang w:val="ru-RU"/>
        </w:rPr>
        <w:t>Здесь</w:t>
      </w:r>
      <w:r>
        <w:rPr>
          <w:lang w:val="ru-RU"/>
        </w:rPr>
        <w:t xml:space="preserve"> </w:t>
      </w:r>
      <w:r w:rsidRPr="006A4971">
        <w:rPr>
          <w:lang w:val="ru-RU"/>
        </w:rPr>
        <w:t>рассматривается</w:t>
      </w:r>
      <w:r>
        <w:rPr>
          <w:lang w:val="ru-RU"/>
        </w:rPr>
        <w:t xml:space="preserve"> </w:t>
      </w:r>
      <w:r w:rsidRPr="006A4971">
        <w:rPr>
          <w:lang w:val="ru-RU"/>
        </w:rPr>
        <w:t>детальный</w:t>
      </w:r>
      <w:r>
        <w:rPr>
          <w:lang w:val="ru-RU"/>
        </w:rPr>
        <w:t xml:space="preserve"> </w:t>
      </w:r>
      <w:r w:rsidRPr="006A4971">
        <w:rPr>
          <w:lang w:val="ru-RU"/>
        </w:rPr>
        <w:t>анализ</w:t>
      </w:r>
      <w:r>
        <w:rPr>
          <w:lang w:val="ru-RU"/>
        </w:rPr>
        <w:t xml:space="preserve"> </w:t>
      </w:r>
      <w:r w:rsidRPr="006A4971">
        <w:rPr>
          <w:lang w:val="ru-RU"/>
        </w:rPr>
        <w:t>использования</w:t>
      </w:r>
      <w:r>
        <w:rPr>
          <w:lang w:val="ru-RU"/>
        </w:rPr>
        <w:t xml:space="preserve"> </w:t>
      </w:r>
      <w:r w:rsidRPr="006A4971">
        <w:rPr>
          <w:lang w:val="ru-RU"/>
        </w:rPr>
        <w:t>трудовых</w:t>
      </w:r>
      <w:r>
        <w:rPr>
          <w:lang w:val="ru-RU"/>
        </w:rPr>
        <w:t xml:space="preserve"> </w:t>
      </w:r>
      <w:r w:rsidRPr="006A4971">
        <w:rPr>
          <w:lang w:val="ru-RU"/>
        </w:rPr>
        <w:t>ресурсов</w:t>
      </w:r>
      <w:r w:rsidRPr="00C051E5">
        <w:rPr>
          <w:lang w:val="ru-RU"/>
        </w:rPr>
        <w:t> </w:t>
      </w:r>
      <w:r w:rsidRPr="006A4971">
        <w:rPr>
          <w:lang w:val="ru-RU"/>
        </w:rPr>
        <w:t>формируется</w:t>
      </w:r>
      <w:r>
        <w:rPr>
          <w:lang w:val="ru-RU"/>
        </w:rPr>
        <w:t xml:space="preserve"> </w:t>
      </w:r>
      <w:r w:rsidRPr="006A4971">
        <w:rPr>
          <w:lang w:val="ru-RU"/>
        </w:rPr>
        <w:t>штатное</w:t>
      </w:r>
      <w:r>
        <w:rPr>
          <w:lang w:val="ru-RU"/>
        </w:rPr>
        <w:t xml:space="preserve"> </w:t>
      </w:r>
      <w:r w:rsidRPr="006A4971">
        <w:rPr>
          <w:lang w:val="ru-RU"/>
        </w:rPr>
        <w:t>расписание</w:t>
      </w:r>
      <w:r>
        <w:rPr>
          <w:lang w:val="ru-RU"/>
        </w:rPr>
        <w:t xml:space="preserve"> </w:t>
      </w:r>
      <w:r w:rsidRPr="006A4971">
        <w:rPr>
          <w:lang w:val="ru-RU"/>
        </w:rPr>
        <w:t>с</w:t>
      </w:r>
      <w:r>
        <w:rPr>
          <w:lang w:val="ru-RU"/>
        </w:rPr>
        <w:t xml:space="preserve"> </w:t>
      </w:r>
      <w:r w:rsidRPr="006A4971">
        <w:rPr>
          <w:lang w:val="ru-RU"/>
        </w:rPr>
        <w:t>выделением</w:t>
      </w:r>
      <w:r>
        <w:rPr>
          <w:lang w:val="ru-RU"/>
        </w:rPr>
        <w:t xml:space="preserve"> </w:t>
      </w:r>
      <w:r w:rsidRPr="006A4971">
        <w:rPr>
          <w:lang w:val="ru-RU"/>
        </w:rPr>
        <w:t>окладов</w:t>
      </w:r>
      <w:r>
        <w:rPr>
          <w:lang w:val="ru-RU"/>
        </w:rPr>
        <w:t xml:space="preserve"> </w:t>
      </w:r>
      <w:r w:rsidRPr="006A4971">
        <w:rPr>
          <w:lang w:val="ru-RU"/>
        </w:rPr>
        <w:t>количества</w:t>
      </w:r>
      <w:r>
        <w:rPr>
          <w:lang w:val="ru-RU"/>
        </w:rPr>
        <w:t xml:space="preserve"> </w:t>
      </w:r>
      <w:r w:rsidRPr="006A4971">
        <w:rPr>
          <w:lang w:val="ru-RU"/>
        </w:rPr>
        <w:t>работников</w:t>
      </w:r>
      <w:r w:rsidRPr="00C051E5">
        <w:rPr>
          <w:lang w:val="ru-RU"/>
        </w:rPr>
        <w:t> </w:t>
      </w:r>
      <w:r w:rsidRPr="006A4971">
        <w:rPr>
          <w:lang w:val="ru-RU"/>
        </w:rPr>
        <w:t>и</w:t>
      </w:r>
      <w:r>
        <w:rPr>
          <w:lang w:val="ru-RU"/>
        </w:rPr>
        <w:t xml:space="preserve"> </w:t>
      </w:r>
      <w:r w:rsidRPr="006A4971">
        <w:rPr>
          <w:lang w:val="ru-RU"/>
        </w:rPr>
        <w:t>формированием</w:t>
      </w:r>
      <w:r>
        <w:rPr>
          <w:lang w:val="ru-RU"/>
        </w:rPr>
        <w:t xml:space="preserve"> </w:t>
      </w:r>
      <w:r w:rsidRPr="006A4971">
        <w:rPr>
          <w:lang w:val="ru-RU"/>
        </w:rPr>
        <w:t>общего</w:t>
      </w:r>
      <w:r>
        <w:rPr>
          <w:lang w:val="ru-RU"/>
        </w:rPr>
        <w:t xml:space="preserve"> </w:t>
      </w:r>
      <w:r w:rsidRPr="006A4971">
        <w:rPr>
          <w:lang w:val="ru-RU"/>
        </w:rPr>
        <w:t>фонда</w:t>
      </w:r>
      <w:r>
        <w:rPr>
          <w:lang w:val="ru-RU"/>
        </w:rPr>
        <w:t xml:space="preserve"> </w:t>
      </w:r>
      <w:r w:rsidRPr="006A4971">
        <w:rPr>
          <w:lang w:val="ru-RU"/>
        </w:rPr>
        <w:t>оплаты</w:t>
      </w:r>
      <w:r>
        <w:rPr>
          <w:lang w:val="ru-RU"/>
        </w:rPr>
        <w:t xml:space="preserve"> </w:t>
      </w:r>
      <w:r w:rsidRPr="006A4971">
        <w:rPr>
          <w:lang w:val="ru-RU"/>
        </w:rPr>
        <w:t>труда</w:t>
      </w:r>
      <w:r w:rsidRPr="00C72970">
        <w:rPr>
          <w:lang w:val="ru-RU"/>
        </w:rPr>
        <w:t>.</w:t>
      </w:r>
      <w:r w:rsidRPr="00C051E5">
        <w:rPr>
          <w:lang w:val="ru-RU"/>
        </w:rPr>
        <w:t> </w:t>
      </w:r>
      <w:r>
        <w:rPr>
          <w:lang w:val="ru-RU"/>
        </w:rPr>
        <w:t xml:space="preserve"> </w:t>
      </w:r>
      <w:r w:rsidRPr="006A4971">
        <w:rPr>
          <w:lang w:val="ru-RU"/>
        </w:rPr>
        <w:t>Для</w:t>
      </w:r>
      <w:r>
        <w:rPr>
          <w:lang w:val="ru-RU"/>
        </w:rPr>
        <w:t xml:space="preserve"> </w:t>
      </w:r>
      <w:r w:rsidRPr="006A4971">
        <w:rPr>
          <w:lang w:val="ru-RU"/>
        </w:rPr>
        <w:t>повышения</w:t>
      </w:r>
      <w:r>
        <w:rPr>
          <w:lang w:val="ru-RU"/>
        </w:rPr>
        <w:t xml:space="preserve"> </w:t>
      </w:r>
      <w:r w:rsidRPr="006A4971">
        <w:rPr>
          <w:lang w:val="ru-RU"/>
        </w:rPr>
        <w:t>эффективности</w:t>
      </w:r>
      <w:r>
        <w:rPr>
          <w:lang w:val="ru-RU"/>
        </w:rPr>
        <w:t xml:space="preserve"> </w:t>
      </w:r>
      <w:r w:rsidRPr="006A4971">
        <w:rPr>
          <w:lang w:val="ru-RU"/>
        </w:rPr>
        <w:t>использования</w:t>
      </w:r>
      <w:r>
        <w:rPr>
          <w:lang w:val="ru-RU"/>
        </w:rPr>
        <w:t xml:space="preserve"> </w:t>
      </w:r>
      <w:r w:rsidRPr="006A4971">
        <w:rPr>
          <w:lang w:val="ru-RU"/>
        </w:rPr>
        <w:t>трудовых</w:t>
      </w:r>
      <w:r>
        <w:rPr>
          <w:lang w:val="ru-RU"/>
        </w:rPr>
        <w:t xml:space="preserve"> </w:t>
      </w:r>
      <w:r w:rsidRPr="006A4971">
        <w:rPr>
          <w:lang w:val="ru-RU"/>
        </w:rPr>
        <w:t>ресурсов</w:t>
      </w:r>
      <w:r>
        <w:rPr>
          <w:lang w:val="ru-RU"/>
        </w:rPr>
        <w:t xml:space="preserve"> </w:t>
      </w:r>
      <w:r w:rsidRPr="006A4971">
        <w:rPr>
          <w:lang w:val="ru-RU"/>
        </w:rPr>
        <w:t>и</w:t>
      </w:r>
      <w:r>
        <w:rPr>
          <w:lang w:val="ru-RU"/>
        </w:rPr>
        <w:t xml:space="preserve"> </w:t>
      </w:r>
      <w:r w:rsidRPr="006A4971">
        <w:rPr>
          <w:lang w:val="ru-RU"/>
        </w:rPr>
        <w:t>увеличения</w:t>
      </w:r>
      <w:r>
        <w:rPr>
          <w:lang w:val="ru-RU"/>
        </w:rPr>
        <w:t xml:space="preserve"> </w:t>
      </w:r>
      <w:r w:rsidRPr="006A4971">
        <w:rPr>
          <w:lang w:val="ru-RU"/>
        </w:rPr>
        <w:t>производительности</w:t>
      </w:r>
      <w:r>
        <w:rPr>
          <w:lang w:val="ru-RU"/>
        </w:rPr>
        <w:t xml:space="preserve"> </w:t>
      </w:r>
      <w:r w:rsidRPr="006A4971">
        <w:rPr>
          <w:lang w:val="ru-RU"/>
        </w:rPr>
        <w:t>труда</w:t>
      </w:r>
      <w:r w:rsidRPr="00C051E5">
        <w:rPr>
          <w:lang w:val="ru-RU"/>
        </w:rPr>
        <w:t> </w:t>
      </w:r>
      <w:r w:rsidRPr="006A4971">
        <w:rPr>
          <w:lang w:val="ru-RU"/>
        </w:rPr>
        <w:t>разрабатывается</w:t>
      </w:r>
      <w:r>
        <w:rPr>
          <w:lang w:val="ru-RU"/>
        </w:rPr>
        <w:t xml:space="preserve"> </w:t>
      </w:r>
      <w:r w:rsidRPr="006A4971">
        <w:rPr>
          <w:lang w:val="ru-RU"/>
        </w:rPr>
        <w:t>система</w:t>
      </w:r>
      <w:r>
        <w:rPr>
          <w:lang w:val="ru-RU"/>
        </w:rPr>
        <w:t xml:space="preserve"> </w:t>
      </w:r>
      <w:r w:rsidRPr="006A4971">
        <w:rPr>
          <w:lang w:val="ru-RU"/>
        </w:rPr>
        <w:t>стимулирования</w:t>
      </w:r>
      <w:r>
        <w:rPr>
          <w:lang w:val="ru-RU"/>
        </w:rPr>
        <w:t xml:space="preserve"> </w:t>
      </w:r>
      <w:r w:rsidRPr="006A4971">
        <w:rPr>
          <w:lang w:val="ru-RU"/>
        </w:rPr>
        <w:t>как</w:t>
      </w:r>
      <w:r>
        <w:rPr>
          <w:lang w:val="ru-RU"/>
        </w:rPr>
        <w:t xml:space="preserve"> </w:t>
      </w:r>
      <w:r w:rsidRPr="006A4971">
        <w:rPr>
          <w:lang w:val="ru-RU"/>
        </w:rPr>
        <w:t>управленческого</w:t>
      </w:r>
      <w:r>
        <w:rPr>
          <w:lang w:val="ru-RU"/>
        </w:rPr>
        <w:t xml:space="preserve">, </w:t>
      </w:r>
      <w:r w:rsidRPr="006A4971">
        <w:rPr>
          <w:lang w:val="ru-RU"/>
        </w:rPr>
        <w:t>так</w:t>
      </w:r>
      <w:r>
        <w:rPr>
          <w:lang w:val="ru-RU"/>
        </w:rPr>
        <w:t xml:space="preserve"> </w:t>
      </w:r>
      <w:r w:rsidRPr="006A4971">
        <w:rPr>
          <w:lang w:val="ru-RU"/>
        </w:rPr>
        <w:t>и</w:t>
      </w:r>
      <w:r w:rsidRPr="00C051E5">
        <w:rPr>
          <w:lang w:val="ru-RU"/>
        </w:rPr>
        <w:t> </w:t>
      </w:r>
      <w:r w:rsidRPr="006A4971">
        <w:rPr>
          <w:lang w:val="ru-RU"/>
        </w:rPr>
        <w:t>производственного</w:t>
      </w:r>
      <w:r>
        <w:rPr>
          <w:lang w:val="ru-RU"/>
        </w:rPr>
        <w:t xml:space="preserve"> </w:t>
      </w:r>
      <w:r w:rsidRPr="006A4971">
        <w:rPr>
          <w:lang w:val="ru-RU"/>
        </w:rPr>
        <w:t>персонала</w:t>
      </w:r>
      <w:r>
        <w:rPr>
          <w:lang w:val="ru-RU"/>
        </w:rPr>
        <w:t xml:space="preserve"> </w:t>
      </w:r>
      <w:r w:rsidRPr="006A4971">
        <w:rPr>
          <w:lang w:val="ru-RU"/>
        </w:rPr>
        <w:t>с</w:t>
      </w:r>
      <w:r>
        <w:rPr>
          <w:lang w:val="ru-RU"/>
        </w:rPr>
        <w:t xml:space="preserve"> </w:t>
      </w:r>
      <w:r w:rsidRPr="006A4971">
        <w:rPr>
          <w:lang w:val="ru-RU"/>
        </w:rPr>
        <w:t>четким</w:t>
      </w:r>
      <w:r>
        <w:rPr>
          <w:lang w:val="ru-RU"/>
        </w:rPr>
        <w:t xml:space="preserve"> </w:t>
      </w:r>
      <w:r w:rsidRPr="006A4971">
        <w:rPr>
          <w:lang w:val="ru-RU"/>
        </w:rPr>
        <w:t>классификатором</w:t>
      </w:r>
      <w:r>
        <w:rPr>
          <w:lang w:val="ru-RU"/>
        </w:rPr>
        <w:t xml:space="preserve"> </w:t>
      </w:r>
      <w:r w:rsidRPr="006A4971">
        <w:rPr>
          <w:lang w:val="ru-RU"/>
        </w:rPr>
        <w:t>обязательств</w:t>
      </w:r>
      <w:r>
        <w:rPr>
          <w:lang w:val="ru-RU"/>
        </w:rPr>
        <w:t xml:space="preserve"> </w:t>
      </w:r>
      <w:r w:rsidRPr="006A4971">
        <w:rPr>
          <w:lang w:val="ru-RU"/>
        </w:rPr>
        <w:t>и</w:t>
      </w:r>
      <w:r>
        <w:rPr>
          <w:lang w:val="ru-RU"/>
        </w:rPr>
        <w:t xml:space="preserve"> </w:t>
      </w:r>
      <w:r w:rsidRPr="006A4971">
        <w:rPr>
          <w:lang w:val="ru-RU"/>
        </w:rPr>
        <w:t>критериев</w:t>
      </w:r>
      <w:r>
        <w:rPr>
          <w:lang w:val="ru-RU"/>
        </w:rPr>
        <w:t xml:space="preserve"> </w:t>
      </w:r>
      <w:r w:rsidRPr="006A4971">
        <w:rPr>
          <w:lang w:val="ru-RU"/>
        </w:rPr>
        <w:t>качества</w:t>
      </w:r>
      <w:r>
        <w:rPr>
          <w:lang w:val="ru-RU"/>
        </w:rPr>
        <w:t xml:space="preserve"> </w:t>
      </w:r>
      <w:r w:rsidRPr="006A4971">
        <w:rPr>
          <w:lang w:val="ru-RU"/>
        </w:rPr>
        <w:t>работы</w:t>
      </w:r>
      <w:r w:rsidRPr="00C72970">
        <w:rPr>
          <w:lang w:val="ru-RU"/>
        </w:rPr>
        <w:t>.</w:t>
      </w:r>
    </w:p>
    <w:p w:rsidR="006A4709" w:rsidRPr="00C051E5" w:rsidRDefault="006A4709" w:rsidP="006A2C94">
      <w:pPr>
        <w:widowControl w:val="0"/>
        <w:spacing w:before="0" w:beforeAutospacing="0" w:after="0" w:afterAutospacing="0"/>
        <w:ind w:firstLine="709"/>
        <w:jc w:val="both"/>
        <w:rPr>
          <w:b/>
          <w:lang w:val="ru-RU"/>
        </w:rPr>
      </w:pPr>
      <w:r w:rsidRPr="006A4971">
        <w:rPr>
          <w:b/>
          <w:lang w:val="ru-RU"/>
        </w:rPr>
        <w:t>Раздел</w:t>
      </w:r>
      <w:r>
        <w:rPr>
          <w:b/>
          <w:lang w:val="ru-RU"/>
        </w:rPr>
        <w:t xml:space="preserve"> </w:t>
      </w:r>
      <w:r w:rsidRPr="006A4971">
        <w:rPr>
          <w:b/>
          <w:lang w:val="ru-RU"/>
        </w:rPr>
        <w:t>7</w:t>
      </w:r>
      <w:r w:rsidRPr="00C051E5">
        <w:rPr>
          <w:b/>
          <w:lang w:val="ru-RU"/>
        </w:rPr>
        <w:t xml:space="preserve"> - </w:t>
      </w:r>
      <w:r>
        <w:rPr>
          <w:b/>
          <w:lang w:val="ru-RU"/>
        </w:rPr>
        <w:t xml:space="preserve"> </w:t>
      </w:r>
      <w:r w:rsidRPr="006A4971">
        <w:rPr>
          <w:b/>
          <w:lang w:val="ru-RU"/>
        </w:rPr>
        <w:t>Финансовый</w:t>
      </w:r>
      <w:r>
        <w:rPr>
          <w:b/>
          <w:lang w:val="ru-RU"/>
        </w:rPr>
        <w:t xml:space="preserve"> </w:t>
      </w:r>
      <w:r w:rsidRPr="006A4971">
        <w:rPr>
          <w:b/>
          <w:lang w:val="ru-RU"/>
        </w:rPr>
        <w:t>план</w:t>
      </w:r>
      <w:r w:rsidRPr="00C051E5">
        <w:rPr>
          <w:b/>
          <w:lang w:val="ru-RU"/>
        </w:rPr>
        <w:t>.</w:t>
      </w:r>
    </w:p>
    <w:p w:rsidR="006A4709" w:rsidRPr="00C72970" w:rsidRDefault="006A4709" w:rsidP="00C82E0C">
      <w:pPr>
        <w:widowControl w:val="0"/>
        <w:spacing w:before="0" w:beforeAutospacing="0" w:after="0" w:afterAutospacing="0"/>
        <w:ind w:firstLine="709"/>
        <w:jc w:val="both"/>
        <w:rPr>
          <w:lang w:val="ru-RU"/>
        </w:rPr>
      </w:pPr>
      <w:r w:rsidRPr="00C051E5">
        <w:rPr>
          <w:lang w:val="ru-RU"/>
        </w:rPr>
        <w:t>Самый</w:t>
      </w:r>
      <w:r>
        <w:rPr>
          <w:lang w:val="ru-RU"/>
        </w:rPr>
        <w:t xml:space="preserve"> </w:t>
      </w:r>
      <w:r w:rsidRPr="00C051E5">
        <w:rPr>
          <w:lang w:val="ru-RU"/>
        </w:rPr>
        <w:t>жесткий</w:t>
      </w:r>
      <w:r>
        <w:rPr>
          <w:lang w:val="ru-RU"/>
        </w:rPr>
        <w:t xml:space="preserve"> </w:t>
      </w:r>
      <w:r w:rsidRPr="00C051E5">
        <w:rPr>
          <w:lang w:val="ru-RU"/>
        </w:rPr>
        <w:t>и</w:t>
      </w:r>
      <w:r>
        <w:rPr>
          <w:lang w:val="ru-RU"/>
        </w:rPr>
        <w:t xml:space="preserve"> </w:t>
      </w:r>
      <w:r w:rsidRPr="00C051E5">
        <w:rPr>
          <w:lang w:val="ru-RU"/>
        </w:rPr>
        <w:t>прагматичный</w:t>
      </w:r>
      <w:r>
        <w:rPr>
          <w:lang w:val="ru-RU"/>
        </w:rPr>
        <w:t xml:space="preserve"> </w:t>
      </w:r>
      <w:r w:rsidRPr="00C051E5">
        <w:rPr>
          <w:lang w:val="ru-RU"/>
        </w:rPr>
        <w:t>раздел </w:t>
      </w:r>
      <w:r>
        <w:rPr>
          <w:lang w:val="ru-RU"/>
        </w:rPr>
        <w:t xml:space="preserve">в </w:t>
      </w:r>
      <w:r w:rsidRPr="00C051E5">
        <w:rPr>
          <w:lang w:val="ru-RU"/>
        </w:rPr>
        <w:t>бизнес</w:t>
      </w:r>
      <w:r>
        <w:rPr>
          <w:lang w:val="ru-RU"/>
        </w:rPr>
        <w:t xml:space="preserve"> </w:t>
      </w:r>
      <w:r w:rsidRPr="00C051E5">
        <w:rPr>
          <w:lang w:val="ru-RU"/>
        </w:rPr>
        <w:t>плане</w:t>
      </w:r>
      <w:r>
        <w:rPr>
          <w:lang w:val="ru-RU"/>
        </w:rPr>
        <w:t xml:space="preserve"> </w:t>
      </w:r>
      <w:r w:rsidRPr="00C051E5">
        <w:rPr>
          <w:lang w:val="ru-RU"/>
        </w:rPr>
        <w:t>это</w:t>
      </w:r>
      <w:r>
        <w:rPr>
          <w:lang w:val="ru-RU"/>
        </w:rPr>
        <w:t xml:space="preserve"> </w:t>
      </w:r>
      <w:r w:rsidRPr="00C051E5">
        <w:rPr>
          <w:lang w:val="ru-RU"/>
        </w:rPr>
        <w:t>финансовый</w:t>
      </w:r>
      <w:r>
        <w:rPr>
          <w:lang w:val="ru-RU"/>
        </w:rPr>
        <w:t xml:space="preserve"> </w:t>
      </w:r>
      <w:r w:rsidRPr="00C051E5">
        <w:rPr>
          <w:lang w:val="ru-RU"/>
        </w:rPr>
        <w:t>план</w:t>
      </w:r>
      <w:r w:rsidRPr="00C72970">
        <w:rPr>
          <w:lang w:val="ru-RU"/>
        </w:rPr>
        <w:t>.</w:t>
      </w:r>
      <w:r w:rsidRPr="00C051E5">
        <w:rPr>
          <w:lang w:val="ru-RU"/>
        </w:rPr>
        <w:t> </w:t>
      </w:r>
      <w:r>
        <w:rPr>
          <w:lang w:val="ru-RU"/>
        </w:rPr>
        <w:t xml:space="preserve"> </w:t>
      </w:r>
      <w:r w:rsidRPr="006A4971">
        <w:rPr>
          <w:lang w:val="ru-RU"/>
        </w:rPr>
        <w:t>Финансовый</w:t>
      </w:r>
      <w:r>
        <w:rPr>
          <w:lang w:val="ru-RU"/>
        </w:rPr>
        <w:t xml:space="preserve"> </w:t>
      </w:r>
      <w:r w:rsidRPr="006A4971">
        <w:rPr>
          <w:lang w:val="ru-RU"/>
        </w:rPr>
        <w:t>план</w:t>
      </w:r>
      <w:r>
        <w:rPr>
          <w:lang w:val="ru-RU"/>
        </w:rPr>
        <w:t xml:space="preserve"> </w:t>
      </w:r>
      <w:r w:rsidRPr="006A4971">
        <w:rPr>
          <w:lang w:val="ru-RU"/>
        </w:rPr>
        <w:t>является</w:t>
      </w:r>
      <w:r>
        <w:rPr>
          <w:lang w:val="ru-RU"/>
        </w:rPr>
        <w:t xml:space="preserve"> </w:t>
      </w:r>
      <w:r w:rsidRPr="006A4971">
        <w:rPr>
          <w:lang w:val="ru-RU"/>
        </w:rPr>
        <w:t>важнейшей</w:t>
      </w:r>
      <w:r>
        <w:rPr>
          <w:lang w:val="ru-RU"/>
        </w:rPr>
        <w:t xml:space="preserve"> </w:t>
      </w:r>
      <w:r w:rsidRPr="006A4971">
        <w:rPr>
          <w:lang w:val="ru-RU"/>
        </w:rPr>
        <w:t>составной</w:t>
      </w:r>
      <w:r>
        <w:rPr>
          <w:lang w:val="ru-RU"/>
        </w:rPr>
        <w:t xml:space="preserve"> </w:t>
      </w:r>
      <w:r w:rsidRPr="006A4971">
        <w:rPr>
          <w:lang w:val="ru-RU"/>
        </w:rPr>
        <w:t>частью</w:t>
      </w:r>
      <w:r>
        <w:rPr>
          <w:lang w:val="ru-RU"/>
        </w:rPr>
        <w:t xml:space="preserve"> </w:t>
      </w:r>
      <w:r w:rsidRPr="006A4971">
        <w:rPr>
          <w:lang w:val="ru-RU"/>
        </w:rPr>
        <w:t>бизнес</w:t>
      </w:r>
      <w:r w:rsidRPr="00C72970">
        <w:rPr>
          <w:lang w:val="ru-RU"/>
        </w:rPr>
        <w:t>-</w:t>
      </w:r>
      <w:r w:rsidRPr="006A4971">
        <w:rPr>
          <w:lang w:val="ru-RU"/>
        </w:rPr>
        <w:t>плана</w:t>
      </w:r>
      <w:r w:rsidRPr="00C72970">
        <w:rPr>
          <w:lang w:val="ru-RU"/>
        </w:rPr>
        <w:t>,</w:t>
      </w:r>
      <w:r w:rsidRPr="00C051E5">
        <w:rPr>
          <w:lang w:val="ru-RU"/>
        </w:rPr>
        <w:t> </w:t>
      </w:r>
      <w:r w:rsidRPr="006A4971">
        <w:rPr>
          <w:lang w:val="ru-RU"/>
        </w:rPr>
        <w:t>в</w:t>
      </w:r>
      <w:r>
        <w:rPr>
          <w:lang w:val="ru-RU"/>
        </w:rPr>
        <w:t xml:space="preserve"> </w:t>
      </w:r>
      <w:r w:rsidRPr="006A4971">
        <w:rPr>
          <w:lang w:val="ru-RU"/>
        </w:rPr>
        <w:t>него</w:t>
      </w:r>
      <w:r>
        <w:rPr>
          <w:lang w:val="ru-RU"/>
        </w:rPr>
        <w:t xml:space="preserve"> </w:t>
      </w:r>
      <w:r w:rsidRPr="006A4971">
        <w:rPr>
          <w:lang w:val="ru-RU"/>
        </w:rPr>
        <w:t>включаются</w:t>
      </w:r>
      <w:r>
        <w:rPr>
          <w:lang w:val="ru-RU"/>
        </w:rPr>
        <w:t xml:space="preserve"> </w:t>
      </w:r>
      <w:r w:rsidRPr="006A4971">
        <w:rPr>
          <w:lang w:val="ru-RU"/>
        </w:rPr>
        <w:t>систематизируются</w:t>
      </w:r>
      <w:r>
        <w:rPr>
          <w:lang w:val="ru-RU"/>
        </w:rPr>
        <w:t xml:space="preserve"> </w:t>
      </w:r>
      <w:r w:rsidRPr="006A4971">
        <w:rPr>
          <w:lang w:val="ru-RU"/>
        </w:rPr>
        <w:t>и</w:t>
      </w:r>
      <w:r>
        <w:rPr>
          <w:lang w:val="ru-RU"/>
        </w:rPr>
        <w:t xml:space="preserve"> </w:t>
      </w:r>
      <w:r w:rsidRPr="006A4971">
        <w:rPr>
          <w:lang w:val="ru-RU"/>
        </w:rPr>
        <w:t>доводятся</w:t>
      </w:r>
      <w:r>
        <w:rPr>
          <w:lang w:val="ru-RU"/>
        </w:rPr>
        <w:t xml:space="preserve"> </w:t>
      </w:r>
      <w:r w:rsidRPr="006A4971">
        <w:rPr>
          <w:lang w:val="ru-RU"/>
        </w:rPr>
        <w:t>основные</w:t>
      </w:r>
      <w:r>
        <w:rPr>
          <w:lang w:val="ru-RU"/>
        </w:rPr>
        <w:t xml:space="preserve"> </w:t>
      </w:r>
      <w:r w:rsidRPr="006A4971">
        <w:rPr>
          <w:lang w:val="ru-RU"/>
        </w:rPr>
        <w:t>показатели</w:t>
      </w:r>
      <w:r>
        <w:rPr>
          <w:lang w:val="ru-RU"/>
        </w:rPr>
        <w:t xml:space="preserve">, </w:t>
      </w:r>
      <w:r w:rsidRPr="006A4971">
        <w:rPr>
          <w:lang w:val="ru-RU"/>
        </w:rPr>
        <w:t>составленные</w:t>
      </w:r>
      <w:r w:rsidRPr="00C051E5">
        <w:rPr>
          <w:lang w:val="ru-RU"/>
        </w:rPr>
        <w:t> </w:t>
      </w:r>
      <w:r w:rsidRPr="006A4971">
        <w:rPr>
          <w:lang w:val="ru-RU"/>
        </w:rPr>
        <w:t>на</w:t>
      </w:r>
      <w:r>
        <w:rPr>
          <w:lang w:val="ru-RU"/>
        </w:rPr>
        <w:t xml:space="preserve"> </w:t>
      </w:r>
      <w:r w:rsidRPr="006A4971">
        <w:rPr>
          <w:lang w:val="ru-RU"/>
        </w:rPr>
        <w:t>3</w:t>
      </w:r>
      <w:r w:rsidRPr="00C72970">
        <w:rPr>
          <w:lang w:val="ru-RU"/>
        </w:rPr>
        <w:t>-</w:t>
      </w:r>
      <w:r w:rsidRPr="006A4971">
        <w:rPr>
          <w:lang w:val="ru-RU"/>
        </w:rPr>
        <w:t>5</w:t>
      </w:r>
      <w:r>
        <w:rPr>
          <w:lang w:val="ru-RU"/>
        </w:rPr>
        <w:t xml:space="preserve"> </w:t>
      </w:r>
      <w:r w:rsidRPr="006A4971">
        <w:rPr>
          <w:lang w:val="ru-RU"/>
        </w:rPr>
        <w:t>лет</w:t>
      </w:r>
      <w:r>
        <w:rPr>
          <w:lang w:val="ru-RU"/>
        </w:rPr>
        <w:t xml:space="preserve"> </w:t>
      </w:r>
      <w:r w:rsidRPr="006A4971">
        <w:rPr>
          <w:lang w:val="ru-RU"/>
        </w:rPr>
        <w:t>и</w:t>
      </w:r>
      <w:r>
        <w:rPr>
          <w:lang w:val="ru-RU"/>
        </w:rPr>
        <w:t xml:space="preserve"> </w:t>
      </w:r>
      <w:r w:rsidRPr="006A4971">
        <w:rPr>
          <w:lang w:val="ru-RU"/>
        </w:rPr>
        <w:t>включает</w:t>
      </w:r>
      <w:r>
        <w:rPr>
          <w:lang w:val="ru-RU"/>
        </w:rPr>
        <w:t xml:space="preserve"> </w:t>
      </w:r>
      <w:r w:rsidRPr="006A4971">
        <w:rPr>
          <w:lang w:val="ru-RU"/>
        </w:rPr>
        <w:t>в</w:t>
      </w:r>
      <w:r>
        <w:rPr>
          <w:lang w:val="ru-RU"/>
        </w:rPr>
        <w:t xml:space="preserve"> </w:t>
      </w:r>
      <w:r w:rsidRPr="006A4971">
        <w:rPr>
          <w:lang w:val="ru-RU"/>
        </w:rPr>
        <w:t>себя</w:t>
      </w:r>
      <w:r w:rsidRPr="00C72970">
        <w:rPr>
          <w:lang w:val="ru-RU"/>
        </w:rPr>
        <w:t xml:space="preserve">: </w:t>
      </w:r>
      <w:r w:rsidRPr="006A4971">
        <w:rPr>
          <w:lang w:val="ru-RU"/>
        </w:rPr>
        <w:t>план</w:t>
      </w:r>
      <w:r>
        <w:rPr>
          <w:lang w:val="ru-RU"/>
        </w:rPr>
        <w:t xml:space="preserve"> </w:t>
      </w:r>
      <w:r w:rsidRPr="006A4971">
        <w:rPr>
          <w:lang w:val="ru-RU"/>
        </w:rPr>
        <w:t>доходов</w:t>
      </w:r>
      <w:r>
        <w:rPr>
          <w:lang w:val="ru-RU"/>
        </w:rPr>
        <w:t xml:space="preserve"> </w:t>
      </w:r>
      <w:r w:rsidRPr="006A4971">
        <w:rPr>
          <w:lang w:val="ru-RU"/>
        </w:rPr>
        <w:t>и</w:t>
      </w:r>
      <w:r>
        <w:rPr>
          <w:lang w:val="ru-RU"/>
        </w:rPr>
        <w:t xml:space="preserve"> </w:t>
      </w:r>
      <w:r w:rsidRPr="006A4971">
        <w:rPr>
          <w:lang w:val="ru-RU"/>
        </w:rPr>
        <w:t>расходов</w:t>
      </w:r>
      <w:r w:rsidRPr="00C72970">
        <w:rPr>
          <w:lang w:val="ru-RU"/>
        </w:rPr>
        <w:t xml:space="preserve">, </w:t>
      </w:r>
      <w:r w:rsidRPr="006A4971">
        <w:rPr>
          <w:lang w:val="ru-RU"/>
        </w:rPr>
        <w:t>план</w:t>
      </w:r>
      <w:r>
        <w:rPr>
          <w:lang w:val="ru-RU"/>
        </w:rPr>
        <w:t xml:space="preserve"> </w:t>
      </w:r>
      <w:r w:rsidRPr="006A4971">
        <w:rPr>
          <w:lang w:val="ru-RU"/>
        </w:rPr>
        <w:t>денежных</w:t>
      </w:r>
      <w:r>
        <w:rPr>
          <w:lang w:val="ru-RU"/>
        </w:rPr>
        <w:t xml:space="preserve"> поступлений </w:t>
      </w:r>
      <w:r w:rsidRPr="006A4971">
        <w:rPr>
          <w:lang w:val="ru-RU"/>
        </w:rPr>
        <w:t>и</w:t>
      </w:r>
      <w:r>
        <w:rPr>
          <w:lang w:val="ru-RU"/>
        </w:rPr>
        <w:t xml:space="preserve"> </w:t>
      </w:r>
      <w:r w:rsidRPr="006A4971">
        <w:rPr>
          <w:lang w:val="ru-RU"/>
        </w:rPr>
        <w:t>выплат</w:t>
      </w:r>
      <w:r w:rsidRPr="00C72970">
        <w:rPr>
          <w:lang w:val="ru-RU"/>
        </w:rPr>
        <w:t xml:space="preserve">, </w:t>
      </w:r>
      <w:r w:rsidRPr="006A4971">
        <w:rPr>
          <w:lang w:val="ru-RU"/>
        </w:rPr>
        <w:t>балансовый</w:t>
      </w:r>
      <w:r>
        <w:rPr>
          <w:lang w:val="ru-RU"/>
        </w:rPr>
        <w:t xml:space="preserve"> </w:t>
      </w:r>
      <w:r w:rsidRPr="006A4971">
        <w:rPr>
          <w:lang w:val="ru-RU"/>
        </w:rPr>
        <w:t>план</w:t>
      </w:r>
      <w:r>
        <w:rPr>
          <w:lang w:val="ru-RU"/>
        </w:rPr>
        <w:t xml:space="preserve"> </w:t>
      </w:r>
      <w:r w:rsidRPr="006A4971">
        <w:rPr>
          <w:lang w:val="ru-RU"/>
        </w:rPr>
        <w:t>на</w:t>
      </w:r>
      <w:r>
        <w:rPr>
          <w:lang w:val="ru-RU"/>
        </w:rPr>
        <w:t xml:space="preserve"> </w:t>
      </w:r>
      <w:r w:rsidRPr="006A4971">
        <w:rPr>
          <w:lang w:val="ru-RU"/>
        </w:rPr>
        <w:t>первый</w:t>
      </w:r>
      <w:r>
        <w:rPr>
          <w:lang w:val="ru-RU"/>
        </w:rPr>
        <w:t xml:space="preserve"> </w:t>
      </w:r>
      <w:r w:rsidRPr="006A4971">
        <w:rPr>
          <w:lang w:val="ru-RU"/>
        </w:rPr>
        <w:t>год</w:t>
      </w:r>
      <w:r w:rsidRPr="00C72970">
        <w:rPr>
          <w:lang w:val="ru-RU"/>
        </w:rPr>
        <w:t xml:space="preserve">. </w:t>
      </w:r>
      <w:r w:rsidRPr="006A4971">
        <w:rPr>
          <w:lang w:val="ru-RU"/>
        </w:rPr>
        <w:t>При</w:t>
      </w:r>
      <w:r>
        <w:rPr>
          <w:lang w:val="ru-RU"/>
        </w:rPr>
        <w:t xml:space="preserve"> </w:t>
      </w:r>
      <w:r w:rsidRPr="006A4971">
        <w:rPr>
          <w:lang w:val="ru-RU"/>
        </w:rPr>
        <w:t>составлении</w:t>
      </w:r>
      <w:r>
        <w:rPr>
          <w:lang w:val="ru-RU"/>
        </w:rPr>
        <w:t xml:space="preserve"> </w:t>
      </w:r>
      <w:r w:rsidRPr="006A4971">
        <w:rPr>
          <w:lang w:val="ru-RU"/>
        </w:rPr>
        <w:t>финансового</w:t>
      </w:r>
      <w:r>
        <w:rPr>
          <w:lang w:val="ru-RU"/>
        </w:rPr>
        <w:t xml:space="preserve"> </w:t>
      </w:r>
      <w:r w:rsidRPr="006A4971">
        <w:rPr>
          <w:lang w:val="ru-RU"/>
        </w:rPr>
        <w:t>плана</w:t>
      </w:r>
      <w:r>
        <w:rPr>
          <w:lang w:val="ru-RU"/>
        </w:rPr>
        <w:t xml:space="preserve"> </w:t>
      </w:r>
      <w:r w:rsidRPr="006A4971">
        <w:rPr>
          <w:lang w:val="ru-RU"/>
        </w:rPr>
        <w:t>анализируется</w:t>
      </w:r>
      <w:r>
        <w:rPr>
          <w:lang w:val="ru-RU"/>
        </w:rPr>
        <w:t xml:space="preserve"> </w:t>
      </w:r>
      <w:r w:rsidRPr="006A4971">
        <w:rPr>
          <w:lang w:val="ru-RU"/>
        </w:rPr>
        <w:t>состояние</w:t>
      </w:r>
      <w:r>
        <w:rPr>
          <w:lang w:val="ru-RU"/>
        </w:rPr>
        <w:t xml:space="preserve"> </w:t>
      </w:r>
      <w:r w:rsidRPr="006A4971">
        <w:rPr>
          <w:lang w:val="ru-RU"/>
        </w:rPr>
        <w:t>потока</w:t>
      </w:r>
      <w:r>
        <w:rPr>
          <w:lang w:val="ru-RU"/>
        </w:rPr>
        <w:t xml:space="preserve"> </w:t>
      </w:r>
      <w:r w:rsidRPr="006A4971">
        <w:rPr>
          <w:lang w:val="ru-RU"/>
        </w:rPr>
        <w:t>реальных</w:t>
      </w:r>
      <w:r>
        <w:rPr>
          <w:lang w:val="ru-RU"/>
        </w:rPr>
        <w:t xml:space="preserve"> </w:t>
      </w:r>
      <w:r w:rsidRPr="006A4971">
        <w:rPr>
          <w:lang w:val="ru-RU"/>
        </w:rPr>
        <w:t>денег</w:t>
      </w:r>
      <w:r w:rsidRPr="00C72970">
        <w:rPr>
          <w:lang w:val="ru-RU"/>
        </w:rPr>
        <w:t xml:space="preserve"> (</w:t>
      </w:r>
      <w:r w:rsidRPr="006A4971">
        <w:rPr>
          <w:lang w:val="ru-RU"/>
        </w:rPr>
        <w:t>потока</w:t>
      </w:r>
      <w:r>
        <w:rPr>
          <w:lang w:val="ru-RU"/>
        </w:rPr>
        <w:t xml:space="preserve"> </w:t>
      </w:r>
      <w:r w:rsidRPr="006A4971">
        <w:rPr>
          <w:lang w:val="ru-RU"/>
        </w:rPr>
        <w:t>наличности</w:t>
      </w:r>
      <w:r w:rsidRPr="00C72970">
        <w:rPr>
          <w:lang w:val="ru-RU"/>
        </w:rPr>
        <w:t xml:space="preserve">), </w:t>
      </w:r>
      <w:r w:rsidRPr="006A4971">
        <w:rPr>
          <w:lang w:val="ru-RU"/>
        </w:rPr>
        <w:t>устойчивость</w:t>
      </w:r>
      <w:r>
        <w:rPr>
          <w:lang w:val="ru-RU"/>
        </w:rPr>
        <w:t xml:space="preserve"> </w:t>
      </w:r>
      <w:r w:rsidRPr="006A4971">
        <w:rPr>
          <w:lang w:val="ru-RU"/>
        </w:rPr>
        <w:t>предприятия</w:t>
      </w:r>
      <w:r w:rsidRPr="00C72970">
        <w:rPr>
          <w:lang w:val="ru-RU"/>
        </w:rPr>
        <w:t xml:space="preserve">, </w:t>
      </w:r>
      <w:r w:rsidRPr="006A4971">
        <w:rPr>
          <w:lang w:val="ru-RU"/>
        </w:rPr>
        <w:t>источники</w:t>
      </w:r>
      <w:r>
        <w:rPr>
          <w:lang w:val="ru-RU"/>
        </w:rPr>
        <w:t xml:space="preserve"> </w:t>
      </w:r>
      <w:r w:rsidRPr="006A4971">
        <w:rPr>
          <w:lang w:val="ru-RU"/>
        </w:rPr>
        <w:t>и</w:t>
      </w:r>
      <w:r>
        <w:rPr>
          <w:lang w:val="ru-RU"/>
        </w:rPr>
        <w:t xml:space="preserve"> </w:t>
      </w:r>
      <w:r w:rsidRPr="006A4971">
        <w:rPr>
          <w:lang w:val="ru-RU"/>
        </w:rPr>
        <w:t>использование</w:t>
      </w:r>
      <w:r>
        <w:rPr>
          <w:lang w:val="ru-RU"/>
        </w:rPr>
        <w:t xml:space="preserve"> </w:t>
      </w:r>
      <w:r w:rsidRPr="006A4971">
        <w:rPr>
          <w:lang w:val="ru-RU"/>
        </w:rPr>
        <w:t>средств</w:t>
      </w:r>
      <w:r w:rsidRPr="00C72970">
        <w:rPr>
          <w:lang w:val="ru-RU"/>
        </w:rPr>
        <w:t xml:space="preserve">. </w:t>
      </w:r>
      <w:r w:rsidRPr="006A4971">
        <w:rPr>
          <w:lang w:val="ru-RU"/>
        </w:rPr>
        <w:t>В</w:t>
      </w:r>
      <w:r>
        <w:rPr>
          <w:lang w:val="ru-RU"/>
        </w:rPr>
        <w:t xml:space="preserve"> </w:t>
      </w:r>
      <w:r w:rsidRPr="006A4971">
        <w:rPr>
          <w:lang w:val="ru-RU"/>
        </w:rPr>
        <w:t>итоге</w:t>
      </w:r>
      <w:r>
        <w:rPr>
          <w:lang w:val="ru-RU"/>
        </w:rPr>
        <w:t xml:space="preserve"> </w:t>
      </w:r>
      <w:r w:rsidRPr="006A4971">
        <w:rPr>
          <w:lang w:val="ru-RU"/>
        </w:rPr>
        <w:t>доводим</w:t>
      </w:r>
      <w:r>
        <w:rPr>
          <w:lang w:val="ru-RU"/>
        </w:rPr>
        <w:t xml:space="preserve"> </w:t>
      </w:r>
      <w:r w:rsidRPr="006A4971">
        <w:rPr>
          <w:lang w:val="ru-RU"/>
        </w:rPr>
        <w:t>до</w:t>
      </w:r>
      <w:r>
        <w:rPr>
          <w:lang w:val="ru-RU"/>
        </w:rPr>
        <w:t xml:space="preserve"> </w:t>
      </w:r>
      <w:r w:rsidRPr="006A4971">
        <w:rPr>
          <w:lang w:val="ru-RU"/>
        </w:rPr>
        <w:t>сущности</w:t>
      </w:r>
      <w:r>
        <w:rPr>
          <w:lang w:val="ru-RU"/>
        </w:rPr>
        <w:t xml:space="preserve"> </w:t>
      </w:r>
      <w:r w:rsidRPr="006A4971">
        <w:rPr>
          <w:lang w:val="ru-RU"/>
        </w:rPr>
        <w:t>расчетных</w:t>
      </w:r>
      <w:r>
        <w:rPr>
          <w:lang w:val="ru-RU"/>
        </w:rPr>
        <w:t xml:space="preserve"> </w:t>
      </w:r>
      <w:r w:rsidRPr="006A4971">
        <w:rPr>
          <w:lang w:val="ru-RU"/>
        </w:rPr>
        <w:t>данных</w:t>
      </w:r>
      <w:r>
        <w:rPr>
          <w:lang w:val="ru-RU"/>
        </w:rPr>
        <w:t xml:space="preserve"> </w:t>
      </w:r>
      <w:r w:rsidRPr="006A4971">
        <w:rPr>
          <w:lang w:val="ru-RU"/>
        </w:rPr>
        <w:t>показатель</w:t>
      </w:r>
      <w:r>
        <w:rPr>
          <w:lang w:val="ru-RU"/>
        </w:rPr>
        <w:t xml:space="preserve"> </w:t>
      </w:r>
      <w:r w:rsidRPr="006A4971">
        <w:rPr>
          <w:lang w:val="ru-RU"/>
        </w:rPr>
        <w:t>точки</w:t>
      </w:r>
      <w:r>
        <w:rPr>
          <w:lang w:val="ru-RU"/>
        </w:rPr>
        <w:t xml:space="preserve"> </w:t>
      </w:r>
      <w:r w:rsidRPr="006A4971">
        <w:rPr>
          <w:lang w:val="ru-RU"/>
        </w:rPr>
        <w:t>безубыточности</w:t>
      </w:r>
      <w:r>
        <w:rPr>
          <w:lang w:val="ru-RU"/>
        </w:rPr>
        <w:t xml:space="preserve"> </w:t>
      </w:r>
      <w:r w:rsidRPr="006A4971">
        <w:rPr>
          <w:lang w:val="ru-RU"/>
        </w:rPr>
        <w:t>что</w:t>
      </w:r>
      <w:r>
        <w:rPr>
          <w:lang w:val="ru-RU"/>
        </w:rPr>
        <w:t xml:space="preserve"> </w:t>
      </w:r>
      <w:r w:rsidRPr="006A4971">
        <w:rPr>
          <w:lang w:val="ru-RU"/>
        </w:rPr>
        <w:t>даст</w:t>
      </w:r>
      <w:r>
        <w:rPr>
          <w:lang w:val="ru-RU"/>
        </w:rPr>
        <w:t xml:space="preserve"> </w:t>
      </w:r>
      <w:r w:rsidRPr="006A4971">
        <w:rPr>
          <w:lang w:val="ru-RU"/>
        </w:rPr>
        <w:t>возможность</w:t>
      </w:r>
      <w:r>
        <w:rPr>
          <w:lang w:val="ru-RU"/>
        </w:rPr>
        <w:t xml:space="preserve"> </w:t>
      </w:r>
      <w:r w:rsidRPr="006A4971">
        <w:rPr>
          <w:lang w:val="ru-RU"/>
        </w:rPr>
        <w:t>как</w:t>
      </w:r>
      <w:r>
        <w:rPr>
          <w:lang w:val="ru-RU"/>
        </w:rPr>
        <w:t xml:space="preserve"> </w:t>
      </w:r>
      <w:r w:rsidRPr="006A4971">
        <w:rPr>
          <w:lang w:val="ru-RU"/>
        </w:rPr>
        <w:t>предпринимателю</w:t>
      </w:r>
      <w:r>
        <w:rPr>
          <w:lang w:val="ru-RU"/>
        </w:rPr>
        <w:t xml:space="preserve">, </w:t>
      </w:r>
      <w:r w:rsidRPr="006A4971">
        <w:rPr>
          <w:lang w:val="ru-RU"/>
        </w:rPr>
        <w:t>так</w:t>
      </w:r>
      <w:r>
        <w:rPr>
          <w:lang w:val="ru-RU"/>
        </w:rPr>
        <w:t xml:space="preserve"> </w:t>
      </w:r>
      <w:r w:rsidRPr="006A4971">
        <w:rPr>
          <w:lang w:val="ru-RU"/>
        </w:rPr>
        <w:t>и</w:t>
      </w:r>
      <w:r>
        <w:rPr>
          <w:lang w:val="ru-RU"/>
        </w:rPr>
        <w:t xml:space="preserve"> </w:t>
      </w:r>
      <w:r w:rsidRPr="006A4971">
        <w:rPr>
          <w:lang w:val="ru-RU"/>
        </w:rPr>
        <w:t>инвесторам</w:t>
      </w:r>
      <w:r>
        <w:rPr>
          <w:lang w:val="ru-RU"/>
        </w:rPr>
        <w:t xml:space="preserve"> </w:t>
      </w:r>
      <w:r w:rsidRPr="006A4971">
        <w:rPr>
          <w:lang w:val="ru-RU"/>
        </w:rPr>
        <w:t>прагматично</w:t>
      </w:r>
      <w:r w:rsidRPr="00C051E5">
        <w:rPr>
          <w:lang w:val="ru-RU"/>
        </w:rPr>
        <w:t> </w:t>
      </w:r>
      <w:r w:rsidRPr="006A4971">
        <w:rPr>
          <w:lang w:val="ru-RU"/>
        </w:rPr>
        <w:t>предположить</w:t>
      </w:r>
      <w:r>
        <w:rPr>
          <w:lang w:val="ru-RU"/>
        </w:rPr>
        <w:t xml:space="preserve"> </w:t>
      </w:r>
      <w:r w:rsidRPr="006A4971">
        <w:rPr>
          <w:lang w:val="ru-RU"/>
        </w:rPr>
        <w:t>объемы</w:t>
      </w:r>
      <w:r>
        <w:rPr>
          <w:lang w:val="ru-RU"/>
        </w:rPr>
        <w:t xml:space="preserve"> </w:t>
      </w:r>
      <w:r w:rsidRPr="006A4971">
        <w:rPr>
          <w:lang w:val="ru-RU"/>
        </w:rPr>
        <w:t>размер</w:t>
      </w:r>
      <w:r>
        <w:rPr>
          <w:lang w:val="ru-RU"/>
        </w:rPr>
        <w:t xml:space="preserve"> </w:t>
      </w:r>
      <w:r w:rsidRPr="006A4971">
        <w:rPr>
          <w:lang w:val="ru-RU"/>
        </w:rPr>
        <w:t>и</w:t>
      </w:r>
      <w:r>
        <w:rPr>
          <w:lang w:val="ru-RU"/>
        </w:rPr>
        <w:t xml:space="preserve"> </w:t>
      </w:r>
      <w:r w:rsidRPr="006A4971">
        <w:rPr>
          <w:lang w:val="ru-RU"/>
        </w:rPr>
        <w:t>суммы</w:t>
      </w:r>
      <w:r>
        <w:rPr>
          <w:lang w:val="ru-RU"/>
        </w:rPr>
        <w:t xml:space="preserve"> </w:t>
      </w:r>
      <w:r w:rsidRPr="006A4971">
        <w:rPr>
          <w:lang w:val="ru-RU"/>
        </w:rPr>
        <w:t>необходимых</w:t>
      </w:r>
      <w:r>
        <w:rPr>
          <w:lang w:val="ru-RU"/>
        </w:rPr>
        <w:t xml:space="preserve"> </w:t>
      </w:r>
      <w:r w:rsidRPr="006A4971">
        <w:rPr>
          <w:lang w:val="ru-RU"/>
        </w:rPr>
        <w:t>ожиданий</w:t>
      </w:r>
      <w:r>
        <w:rPr>
          <w:lang w:val="ru-RU"/>
        </w:rPr>
        <w:t xml:space="preserve"> </w:t>
      </w:r>
      <w:r w:rsidRPr="006A4971">
        <w:rPr>
          <w:lang w:val="ru-RU"/>
        </w:rPr>
        <w:t>возврата</w:t>
      </w:r>
      <w:r>
        <w:rPr>
          <w:lang w:val="ru-RU"/>
        </w:rPr>
        <w:t xml:space="preserve"> </w:t>
      </w:r>
      <w:r w:rsidRPr="006A4971">
        <w:rPr>
          <w:lang w:val="ru-RU"/>
        </w:rPr>
        <w:t>затрат</w:t>
      </w:r>
      <w:r>
        <w:rPr>
          <w:lang w:val="ru-RU"/>
        </w:rPr>
        <w:t xml:space="preserve"> </w:t>
      </w:r>
      <w:r w:rsidRPr="006A4971">
        <w:rPr>
          <w:lang w:val="ru-RU"/>
        </w:rPr>
        <w:t>в</w:t>
      </w:r>
      <w:r>
        <w:rPr>
          <w:lang w:val="ru-RU"/>
        </w:rPr>
        <w:t xml:space="preserve"> </w:t>
      </w:r>
      <w:r w:rsidRPr="006A4971">
        <w:rPr>
          <w:lang w:val="ru-RU"/>
        </w:rPr>
        <w:t>точке</w:t>
      </w:r>
      <w:r w:rsidRPr="00C72970">
        <w:rPr>
          <w:lang w:val="ru-RU"/>
        </w:rPr>
        <w:t>.</w:t>
      </w:r>
    </w:p>
    <w:p w:rsidR="006A4709" w:rsidRPr="00C051E5" w:rsidRDefault="006A4709" w:rsidP="006A2C94">
      <w:pPr>
        <w:widowControl w:val="0"/>
        <w:spacing w:before="0" w:beforeAutospacing="0" w:after="0" w:afterAutospacing="0"/>
        <w:ind w:firstLine="709"/>
        <w:jc w:val="both"/>
        <w:rPr>
          <w:b/>
          <w:lang w:val="ru-RU"/>
        </w:rPr>
      </w:pPr>
      <w:r w:rsidRPr="006A4971">
        <w:rPr>
          <w:b/>
          <w:lang w:val="ru-RU"/>
        </w:rPr>
        <w:t>Раздел</w:t>
      </w:r>
      <w:r>
        <w:rPr>
          <w:b/>
          <w:lang w:val="ru-RU"/>
        </w:rPr>
        <w:t xml:space="preserve"> </w:t>
      </w:r>
      <w:r w:rsidRPr="006A4971">
        <w:rPr>
          <w:b/>
          <w:lang w:val="ru-RU"/>
        </w:rPr>
        <w:t>8</w:t>
      </w:r>
      <w:r w:rsidRPr="00C051E5">
        <w:rPr>
          <w:b/>
          <w:lang w:val="ru-RU"/>
        </w:rPr>
        <w:t xml:space="preserve"> - </w:t>
      </w:r>
      <w:r>
        <w:rPr>
          <w:b/>
          <w:lang w:val="ru-RU"/>
        </w:rPr>
        <w:t xml:space="preserve"> </w:t>
      </w:r>
      <w:r w:rsidRPr="006A4971">
        <w:rPr>
          <w:b/>
          <w:lang w:val="ru-RU"/>
        </w:rPr>
        <w:t>Риски</w:t>
      </w:r>
      <w:r>
        <w:rPr>
          <w:b/>
          <w:lang w:val="ru-RU"/>
        </w:rPr>
        <w:t xml:space="preserve"> </w:t>
      </w:r>
      <w:r w:rsidRPr="006A4971">
        <w:rPr>
          <w:b/>
          <w:lang w:val="ru-RU"/>
        </w:rPr>
        <w:t>и</w:t>
      </w:r>
      <w:r>
        <w:rPr>
          <w:b/>
          <w:lang w:val="ru-RU"/>
        </w:rPr>
        <w:t xml:space="preserve"> </w:t>
      </w:r>
      <w:r w:rsidRPr="006A4971">
        <w:rPr>
          <w:b/>
          <w:lang w:val="ru-RU"/>
        </w:rPr>
        <w:t>гарантии</w:t>
      </w:r>
      <w:r w:rsidRPr="00C051E5">
        <w:rPr>
          <w:b/>
          <w:lang w:val="ru-RU"/>
        </w:rPr>
        <w:t>.</w:t>
      </w:r>
    </w:p>
    <w:p w:rsidR="006A4709" w:rsidRPr="00C72970" w:rsidRDefault="006A4709" w:rsidP="00C72970">
      <w:pPr>
        <w:widowControl w:val="0"/>
        <w:spacing w:before="0" w:beforeAutospacing="0" w:after="0" w:afterAutospacing="0"/>
        <w:ind w:firstLine="709"/>
        <w:jc w:val="both"/>
        <w:rPr>
          <w:lang w:val="ru-RU"/>
        </w:rPr>
      </w:pPr>
      <w:r w:rsidRPr="006A4971">
        <w:rPr>
          <w:lang w:val="ru-RU"/>
        </w:rPr>
        <w:t>Предпринимательская</w:t>
      </w:r>
      <w:r>
        <w:rPr>
          <w:lang w:val="ru-RU"/>
        </w:rPr>
        <w:t xml:space="preserve"> </w:t>
      </w:r>
      <w:r w:rsidRPr="006A4971">
        <w:rPr>
          <w:lang w:val="ru-RU"/>
        </w:rPr>
        <w:t>деятельность</w:t>
      </w:r>
      <w:r>
        <w:rPr>
          <w:lang w:val="ru-RU"/>
        </w:rPr>
        <w:t xml:space="preserve"> - </w:t>
      </w:r>
      <w:r w:rsidRPr="006A4971">
        <w:rPr>
          <w:lang w:val="ru-RU"/>
        </w:rPr>
        <w:t>это</w:t>
      </w:r>
      <w:r>
        <w:rPr>
          <w:lang w:val="ru-RU"/>
        </w:rPr>
        <w:t xml:space="preserve"> </w:t>
      </w:r>
      <w:r w:rsidRPr="006A4971">
        <w:rPr>
          <w:lang w:val="ru-RU"/>
        </w:rPr>
        <w:t>череда</w:t>
      </w:r>
      <w:r>
        <w:rPr>
          <w:lang w:val="ru-RU"/>
        </w:rPr>
        <w:t xml:space="preserve"> </w:t>
      </w:r>
      <w:r w:rsidRPr="006A4971">
        <w:rPr>
          <w:lang w:val="ru-RU"/>
        </w:rPr>
        <w:t>событий</w:t>
      </w:r>
      <w:r>
        <w:rPr>
          <w:lang w:val="ru-RU"/>
        </w:rPr>
        <w:t xml:space="preserve"> </w:t>
      </w:r>
      <w:r w:rsidRPr="006A4971">
        <w:rPr>
          <w:lang w:val="ru-RU"/>
        </w:rPr>
        <w:t>между</w:t>
      </w:r>
      <w:r>
        <w:rPr>
          <w:lang w:val="ru-RU"/>
        </w:rPr>
        <w:t xml:space="preserve"> </w:t>
      </w:r>
      <w:r w:rsidRPr="006A4971">
        <w:rPr>
          <w:lang w:val="ru-RU"/>
        </w:rPr>
        <w:t>доходами</w:t>
      </w:r>
      <w:r>
        <w:rPr>
          <w:lang w:val="ru-RU"/>
        </w:rPr>
        <w:t xml:space="preserve"> </w:t>
      </w:r>
      <w:r w:rsidRPr="006A4971">
        <w:rPr>
          <w:lang w:val="ru-RU"/>
        </w:rPr>
        <w:t>расходами</w:t>
      </w:r>
      <w:r>
        <w:rPr>
          <w:lang w:val="ru-RU"/>
        </w:rPr>
        <w:t xml:space="preserve"> </w:t>
      </w:r>
      <w:r w:rsidRPr="006A4971">
        <w:rPr>
          <w:lang w:val="ru-RU"/>
        </w:rPr>
        <w:t>и</w:t>
      </w:r>
      <w:r>
        <w:rPr>
          <w:lang w:val="ru-RU"/>
        </w:rPr>
        <w:t xml:space="preserve"> </w:t>
      </w:r>
      <w:r w:rsidRPr="006A4971">
        <w:rPr>
          <w:lang w:val="ru-RU"/>
        </w:rPr>
        <w:t>рисками</w:t>
      </w:r>
      <w:r>
        <w:rPr>
          <w:lang w:val="ru-RU"/>
        </w:rPr>
        <w:t xml:space="preserve">. </w:t>
      </w:r>
      <w:r w:rsidRPr="006A4971">
        <w:rPr>
          <w:lang w:val="ru-RU"/>
        </w:rPr>
        <w:t>В</w:t>
      </w:r>
      <w:r>
        <w:rPr>
          <w:lang w:val="ru-RU"/>
        </w:rPr>
        <w:t xml:space="preserve"> </w:t>
      </w:r>
      <w:r w:rsidRPr="006A4971">
        <w:rPr>
          <w:lang w:val="ru-RU"/>
        </w:rPr>
        <w:t>разделе</w:t>
      </w:r>
      <w:r>
        <w:rPr>
          <w:lang w:val="ru-RU"/>
        </w:rPr>
        <w:t xml:space="preserve"> </w:t>
      </w:r>
      <w:r w:rsidRPr="006A4971">
        <w:rPr>
          <w:lang w:val="ru-RU"/>
        </w:rPr>
        <w:t>по</w:t>
      </w:r>
      <w:r>
        <w:rPr>
          <w:lang w:val="ru-RU"/>
        </w:rPr>
        <w:t xml:space="preserve"> </w:t>
      </w:r>
      <w:r w:rsidRPr="006A4971">
        <w:rPr>
          <w:lang w:val="ru-RU"/>
        </w:rPr>
        <w:t>рискам</w:t>
      </w:r>
      <w:r>
        <w:rPr>
          <w:lang w:val="ru-RU"/>
        </w:rPr>
        <w:t xml:space="preserve"> </w:t>
      </w:r>
      <w:r w:rsidRPr="006A4971">
        <w:rPr>
          <w:lang w:val="ru-RU"/>
        </w:rPr>
        <w:t>обязательной</w:t>
      </w:r>
      <w:r>
        <w:rPr>
          <w:lang w:val="ru-RU"/>
        </w:rPr>
        <w:t xml:space="preserve"> </w:t>
      </w:r>
      <w:r w:rsidRPr="006A4971">
        <w:rPr>
          <w:lang w:val="ru-RU"/>
        </w:rPr>
        <w:t>строкой</w:t>
      </w:r>
      <w:r>
        <w:rPr>
          <w:lang w:val="ru-RU"/>
        </w:rPr>
        <w:t xml:space="preserve"> </w:t>
      </w:r>
      <w:r w:rsidRPr="006A4971">
        <w:rPr>
          <w:lang w:val="ru-RU"/>
        </w:rPr>
        <w:t>проходит</w:t>
      </w:r>
      <w:r>
        <w:rPr>
          <w:lang w:val="ru-RU"/>
        </w:rPr>
        <w:t xml:space="preserve"> </w:t>
      </w:r>
      <w:r w:rsidRPr="006A4971">
        <w:rPr>
          <w:lang w:val="ru-RU"/>
        </w:rPr>
        <w:t>сущность</w:t>
      </w:r>
      <w:r>
        <w:rPr>
          <w:lang w:val="ru-RU"/>
        </w:rPr>
        <w:t xml:space="preserve"> </w:t>
      </w:r>
      <w:r w:rsidRPr="006A4971">
        <w:rPr>
          <w:lang w:val="ru-RU"/>
        </w:rPr>
        <w:t>определения</w:t>
      </w:r>
      <w:r>
        <w:rPr>
          <w:lang w:val="ru-RU"/>
        </w:rPr>
        <w:t xml:space="preserve"> </w:t>
      </w:r>
      <w:r w:rsidRPr="006A4971">
        <w:rPr>
          <w:lang w:val="ru-RU"/>
        </w:rPr>
        <w:t>того</w:t>
      </w:r>
      <w:r>
        <w:rPr>
          <w:lang w:val="ru-RU"/>
        </w:rPr>
        <w:t xml:space="preserve"> </w:t>
      </w:r>
      <w:r w:rsidRPr="006A4971">
        <w:rPr>
          <w:lang w:val="ru-RU"/>
        </w:rPr>
        <w:t>как</w:t>
      </w:r>
      <w:r>
        <w:rPr>
          <w:lang w:val="ru-RU"/>
        </w:rPr>
        <w:t xml:space="preserve"> </w:t>
      </w:r>
      <w:r w:rsidRPr="006A4971">
        <w:rPr>
          <w:lang w:val="ru-RU"/>
        </w:rPr>
        <w:t>мы</w:t>
      </w:r>
      <w:r>
        <w:rPr>
          <w:lang w:val="ru-RU"/>
        </w:rPr>
        <w:t xml:space="preserve"> </w:t>
      </w:r>
      <w:r w:rsidRPr="006A4971">
        <w:rPr>
          <w:lang w:val="ru-RU"/>
        </w:rPr>
        <w:t>сможем</w:t>
      </w:r>
      <w:r>
        <w:rPr>
          <w:lang w:val="ru-RU"/>
        </w:rPr>
        <w:t xml:space="preserve"> </w:t>
      </w:r>
      <w:r w:rsidRPr="006A4971">
        <w:rPr>
          <w:lang w:val="ru-RU"/>
        </w:rPr>
        <w:t>справиться</w:t>
      </w:r>
      <w:r>
        <w:rPr>
          <w:lang w:val="ru-RU"/>
        </w:rPr>
        <w:t xml:space="preserve"> </w:t>
      </w:r>
      <w:r w:rsidRPr="006A4971">
        <w:rPr>
          <w:lang w:val="ru-RU"/>
        </w:rPr>
        <w:t>с</w:t>
      </w:r>
      <w:r>
        <w:rPr>
          <w:lang w:val="ru-RU"/>
        </w:rPr>
        <w:t xml:space="preserve"> </w:t>
      </w:r>
      <w:r w:rsidRPr="006A4971">
        <w:rPr>
          <w:lang w:val="ru-RU"/>
        </w:rPr>
        <w:t>тем</w:t>
      </w:r>
      <w:r>
        <w:rPr>
          <w:lang w:val="ru-RU"/>
        </w:rPr>
        <w:t xml:space="preserve">, </w:t>
      </w:r>
      <w:r w:rsidRPr="006A4971">
        <w:rPr>
          <w:lang w:val="ru-RU"/>
        </w:rPr>
        <w:t>что</w:t>
      </w:r>
      <w:r>
        <w:rPr>
          <w:lang w:val="ru-RU"/>
        </w:rPr>
        <w:t xml:space="preserve"> </w:t>
      </w:r>
      <w:r w:rsidRPr="006A4971">
        <w:rPr>
          <w:lang w:val="ru-RU"/>
        </w:rPr>
        <w:t>может</w:t>
      </w:r>
      <w:r>
        <w:rPr>
          <w:lang w:val="ru-RU"/>
        </w:rPr>
        <w:t xml:space="preserve"> </w:t>
      </w:r>
      <w:r w:rsidRPr="006A4971">
        <w:rPr>
          <w:lang w:val="ru-RU"/>
        </w:rPr>
        <w:t>проявиться</w:t>
      </w:r>
      <w:r>
        <w:rPr>
          <w:lang w:val="ru-RU"/>
        </w:rPr>
        <w:t xml:space="preserve"> </w:t>
      </w:r>
      <w:r w:rsidRPr="006A4971">
        <w:rPr>
          <w:lang w:val="ru-RU"/>
        </w:rPr>
        <w:t>и</w:t>
      </w:r>
      <w:r>
        <w:rPr>
          <w:lang w:val="ru-RU"/>
        </w:rPr>
        <w:t xml:space="preserve"> </w:t>
      </w:r>
      <w:r w:rsidRPr="006A4971">
        <w:rPr>
          <w:lang w:val="ru-RU"/>
        </w:rPr>
        <w:t>нести</w:t>
      </w:r>
      <w:r>
        <w:rPr>
          <w:lang w:val="ru-RU"/>
        </w:rPr>
        <w:t xml:space="preserve"> </w:t>
      </w:r>
      <w:r w:rsidRPr="006A4971">
        <w:rPr>
          <w:lang w:val="ru-RU"/>
        </w:rPr>
        <w:t>ущербно</w:t>
      </w:r>
      <w:r>
        <w:rPr>
          <w:lang w:val="ru-RU"/>
        </w:rPr>
        <w:t>-</w:t>
      </w:r>
      <w:r w:rsidRPr="006A4971">
        <w:rPr>
          <w:lang w:val="ru-RU"/>
        </w:rPr>
        <w:t>стоимостной</w:t>
      </w:r>
      <w:r>
        <w:rPr>
          <w:lang w:val="ru-RU"/>
        </w:rPr>
        <w:t xml:space="preserve"> </w:t>
      </w:r>
      <w:r w:rsidRPr="006A4971">
        <w:rPr>
          <w:lang w:val="ru-RU"/>
        </w:rPr>
        <w:t>характер</w:t>
      </w:r>
      <w:r>
        <w:rPr>
          <w:lang w:val="ru-RU"/>
        </w:rPr>
        <w:t xml:space="preserve"> </w:t>
      </w:r>
      <w:r w:rsidRPr="006A4971">
        <w:rPr>
          <w:lang w:val="ru-RU"/>
        </w:rPr>
        <w:t>нашему</w:t>
      </w:r>
      <w:r>
        <w:rPr>
          <w:lang w:val="ru-RU"/>
        </w:rPr>
        <w:t xml:space="preserve"> </w:t>
      </w:r>
      <w:r w:rsidRPr="006A4971">
        <w:rPr>
          <w:lang w:val="ru-RU"/>
        </w:rPr>
        <w:t>бизнесу</w:t>
      </w:r>
      <w:r w:rsidRPr="00C72970">
        <w:rPr>
          <w:lang w:val="ru-RU"/>
        </w:rPr>
        <w:t>.</w:t>
      </w:r>
      <w:r>
        <w:rPr>
          <w:lang w:val="ru-RU"/>
        </w:rPr>
        <w:t xml:space="preserve"> </w:t>
      </w:r>
      <w:r w:rsidRPr="00C051E5">
        <w:rPr>
          <w:lang w:val="ru-RU"/>
        </w:rPr>
        <w:t> </w:t>
      </w:r>
      <w:r w:rsidRPr="006A4971">
        <w:rPr>
          <w:lang w:val="ru-RU"/>
        </w:rPr>
        <w:t>Особенно</w:t>
      </w:r>
      <w:r>
        <w:rPr>
          <w:lang w:val="ru-RU"/>
        </w:rPr>
        <w:t xml:space="preserve"> </w:t>
      </w:r>
      <w:r w:rsidRPr="006A4971">
        <w:rPr>
          <w:lang w:val="ru-RU"/>
        </w:rPr>
        <w:t>внимание</w:t>
      </w:r>
      <w:r>
        <w:rPr>
          <w:lang w:val="ru-RU"/>
        </w:rPr>
        <w:t xml:space="preserve"> </w:t>
      </w:r>
      <w:r w:rsidRPr="006A4971">
        <w:rPr>
          <w:lang w:val="ru-RU"/>
        </w:rPr>
        <w:t>к</w:t>
      </w:r>
      <w:r>
        <w:rPr>
          <w:lang w:val="ru-RU"/>
        </w:rPr>
        <w:t xml:space="preserve"> </w:t>
      </w:r>
      <w:r w:rsidRPr="006A4971">
        <w:rPr>
          <w:lang w:val="ru-RU"/>
        </w:rPr>
        <w:t>рискам</w:t>
      </w:r>
      <w:r>
        <w:rPr>
          <w:lang w:val="ru-RU"/>
        </w:rPr>
        <w:t xml:space="preserve"> </w:t>
      </w:r>
      <w:r w:rsidRPr="006A4971">
        <w:rPr>
          <w:lang w:val="ru-RU"/>
        </w:rPr>
        <w:t>приковано</w:t>
      </w:r>
      <w:r>
        <w:rPr>
          <w:lang w:val="ru-RU"/>
        </w:rPr>
        <w:t xml:space="preserve"> </w:t>
      </w:r>
      <w:r w:rsidRPr="006A4971">
        <w:rPr>
          <w:lang w:val="ru-RU"/>
        </w:rPr>
        <w:t>при</w:t>
      </w:r>
      <w:r>
        <w:rPr>
          <w:lang w:val="ru-RU"/>
        </w:rPr>
        <w:t xml:space="preserve"> </w:t>
      </w:r>
      <w:r w:rsidRPr="006A4971">
        <w:rPr>
          <w:lang w:val="ru-RU"/>
        </w:rPr>
        <w:t>создании</w:t>
      </w:r>
      <w:r>
        <w:rPr>
          <w:lang w:val="ru-RU"/>
        </w:rPr>
        <w:t xml:space="preserve"> </w:t>
      </w:r>
      <w:r w:rsidRPr="006A4971">
        <w:rPr>
          <w:lang w:val="ru-RU"/>
        </w:rPr>
        <w:t>нового</w:t>
      </w:r>
      <w:r>
        <w:rPr>
          <w:lang w:val="ru-RU"/>
        </w:rPr>
        <w:t xml:space="preserve"> </w:t>
      </w:r>
      <w:r w:rsidRPr="006A4971">
        <w:rPr>
          <w:lang w:val="ru-RU"/>
        </w:rPr>
        <w:t>проекта</w:t>
      </w:r>
      <w:r>
        <w:rPr>
          <w:lang w:val="ru-RU"/>
        </w:rPr>
        <w:t xml:space="preserve"> </w:t>
      </w:r>
      <w:r w:rsidRPr="006A4971">
        <w:rPr>
          <w:lang w:val="ru-RU"/>
        </w:rPr>
        <w:t>нового</w:t>
      </w:r>
      <w:r>
        <w:rPr>
          <w:lang w:val="ru-RU"/>
        </w:rPr>
        <w:t xml:space="preserve"> </w:t>
      </w:r>
      <w:r w:rsidRPr="006A4971">
        <w:rPr>
          <w:lang w:val="ru-RU"/>
        </w:rPr>
        <w:t>товара</w:t>
      </w:r>
      <w:r>
        <w:rPr>
          <w:lang w:val="ru-RU"/>
        </w:rPr>
        <w:t xml:space="preserve"> </w:t>
      </w:r>
      <w:r w:rsidRPr="006A4971">
        <w:rPr>
          <w:lang w:val="ru-RU"/>
        </w:rPr>
        <w:t>или</w:t>
      </w:r>
      <w:r>
        <w:rPr>
          <w:lang w:val="ru-RU"/>
        </w:rPr>
        <w:t xml:space="preserve"> </w:t>
      </w:r>
      <w:r w:rsidRPr="006A4971">
        <w:rPr>
          <w:lang w:val="ru-RU"/>
        </w:rPr>
        <w:t>новой</w:t>
      </w:r>
      <w:r>
        <w:rPr>
          <w:lang w:val="ru-RU"/>
        </w:rPr>
        <w:t xml:space="preserve"> </w:t>
      </w:r>
      <w:r w:rsidRPr="006A4971">
        <w:rPr>
          <w:lang w:val="ru-RU"/>
        </w:rPr>
        <w:t>услуги</w:t>
      </w:r>
      <w:r>
        <w:rPr>
          <w:lang w:val="ru-RU"/>
        </w:rPr>
        <w:t xml:space="preserve"> </w:t>
      </w:r>
      <w:r w:rsidRPr="006A4971">
        <w:rPr>
          <w:lang w:val="ru-RU"/>
        </w:rPr>
        <w:t>так</w:t>
      </w:r>
      <w:r>
        <w:rPr>
          <w:lang w:val="ru-RU"/>
        </w:rPr>
        <w:t xml:space="preserve"> </w:t>
      </w:r>
      <w:r w:rsidRPr="006A4971">
        <w:rPr>
          <w:lang w:val="ru-RU"/>
        </w:rPr>
        <w:t>как</w:t>
      </w:r>
      <w:r>
        <w:rPr>
          <w:lang w:val="ru-RU"/>
        </w:rPr>
        <w:t xml:space="preserve"> </w:t>
      </w:r>
      <w:r w:rsidRPr="006A4971">
        <w:rPr>
          <w:lang w:val="ru-RU"/>
        </w:rPr>
        <w:t>все</w:t>
      </w:r>
      <w:r>
        <w:rPr>
          <w:lang w:val="ru-RU"/>
        </w:rPr>
        <w:t xml:space="preserve"> </w:t>
      </w:r>
      <w:r w:rsidRPr="006A4971">
        <w:rPr>
          <w:lang w:val="ru-RU"/>
        </w:rPr>
        <w:t>новое</w:t>
      </w:r>
      <w:r>
        <w:rPr>
          <w:lang w:val="ru-RU"/>
        </w:rPr>
        <w:t xml:space="preserve"> </w:t>
      </w:r>
      <w:r w:rsidRPr="006A4971">
        <w:rPr>
          <w:lang w:val="ru-RU"/>
        </w:rPr>
        <w:t>до</w:t>
      </w:r>
      <w:r>
        <w:rPr>
          <w:lang w:val="ru-RU"/>
        </w:rPr>
        <w:t xml:space="preserve"> </w:t>
      </w:r>
      <w:r w:rsidRPr="006A4971">
        <w:rPr>
          <w:lang w:val="ru-RU"/>
        </w:rPr>
        <w:t>конца</w:t>
      </w:r>
      <w:r>
        <w:rPr>
          <w:lang w:val="ru-RU"/>
        </w:rPr>
        <w:t xml:space="preserve"> </w:t>
      </w:r>
      <w:r w:rsidRPr="006A4971">
        <w:rPr>
          <w:lang w:val="ru-RU"/>
        </w:rPr>
        <w:t>непрочитанное</w:t>
      </w:r>
      <w:r>
        <w:rPr>
          <w:lang w:val="ru-RU"/>
        </w:rPr>
        <w:t xml:space="preserve"> </w:t>
      </w:r>
      <w:r w:rsidRPr="006A4971">
        <w:rPr>
          <w:lang w:val="ru-RU"/>
        </w:rPr>
        <w:t>и</w:t>
      </w:r>
      <w:r>
        <w:rPr>
          <w:lang w:val="ru-RU"/>
        </w:rPr>
        <w:t xml:space="preserve"> </w:t>
      </w:r>
      <w:r w:rsidRPr="006A4971">
        <w:rPr>
          <w:lang w:val="ru-RU"/>
        </w:rPr>
        <w:t>сравнить</w:t>
      </w:r>
      <w:r>
        <w:rPr>
          <w:lang w:val="ru-RU"/>
        </w:rPr>
        <w:t xml:space="preserve"> </w:t>
      </w:r>
      <w:r w:rsidRPr="006A4971">
        <w:rPr>
          <w:lang w:val="ru-RU"/>
        </w:rPr>
        <w:t>её</w:t>
      </w:r>
      <w:r>
        <w:rPr>
          <w:lang w:val="ru-RU"/>
        </w:rPr>
        <w:t xml:space="preserve">, </w:t>
      </w:r>
      <w:r w:rsidRPr="006A4971">
        <w:rPr>
          <w:lang w:val="ru-RU"/>
        </w:rPr>
        <w:t>с</w:t>
      </w:r>
      <w:r>
        <w:rPr>
          <w:lang w:val="ru-RU"/>
        </w:rPr>
        <w:t xml:space="preserve"> </w:t>
      </w:r>
      <w:r w:rsidRPr="006A4971">
        <w:rPr>
          <w:lang w:val="ru-RU"/>
        </w:rPr>
        <w:t>чем</w:t>
      </w:r>
      <w:r>
        <w:rPr>
          <w:lang w:val="ru-RU"/>
        </w:rPr>
        <w:t>-</w:t>
      </w:r>
      <w:r w:rsidRPr="006A4971">
        <w:rPr>
          <w:lang w:val="ru-RU"/>
        </w:rPr>
        <w:t>то</w:t>
      </w:r>
      <w:r>
        <w:rPr>
          <w:lang w:val="ru-RU"/>
        </w:rPr>
        <w:t xml:space="preserve"> </w:t>
      </w:r>
      <w:r w:rsidRPr="006A4971">
        <w:rPr>
          <w:lang w:val="ru-RU"/>
        </w:rPr>
        <w:t>действующи</w:t>
      </w:r>
      <w:r>
        <w:rPr>
          <w:lang w:val="ru-RU"/>
        </w:rPr>
        <w:t xml:space="preserve">м </w:t>
      </w:r>
      <w:r w:rsidRPr="006A4971">
        <w:rPr>
          <w:lang w:val="ru-RU"/>
        </w:rPr>
        <w:t>сложно</w:t>
      </w:r>
      <w:r w:rsidRPr="00C72970">
        <w:rPr>
          <w:lang w:val="ru-RU"/>
        </w:rPr>
        <w:t xml:space="preserve">. </w:t>
      </w:r>
      <w:r>
        <w:rPr>
          <w:lang w:val="ru-RU"/>
        </w:rPr>
        <w:t xml:space="preserve"> </w:t>
      </w:r>
      <w:r w:rsidRPr="006A4971">
        <w:rPr>
          <w:lang w:val="ru-RU"/>
        </w:rPr>
        <w:t>Каждый</w:t>
      </w:r>
      <w:r>
        <w:rPr>
          <w:lang w:val="ru-RU"/>
        </w:rPr>
        <w:t xml:space="preserve"> </w:t>
      </w:r>
      <w:r w:rsidRPr="006A4971">
        <w:rPr>
          <w:lang w:val="ru-RU"/>
        </w:rPr>
        <w:t>новый</w:t>
      </w:r>
      <w:r>
        <w:rPr>
          <w:lang w:val="ru-RU"/>
        </w:rPr>
        <w:t xml:space="preserve"> </w:t>
      </w:r>
      <w:r w:rsidRPr="006A4971">
        <w:rPr>
          <w:lang w:val="ru-RU"/>
        </w:rPr>
        <w:t>проект</w:t>
      </w:r>
      <w:r>
        <w:rPr>
          <w:lang w:val="ru-RU"/>
        </w:rPr>
        <w:t xml:space="preserve"> </w:t>
      </w:r>
      <w:r w:rsidRPr="006A4971">
        <w:rPr>
          <w:lang w:val="ru-RU"/>
        </w:rPr>
        <w:t>неизбежно</w:t>
      </w:r>
      <w:r>
        <w:rPr>
          <w:lang w:val="ru-RU"/>
        </w:rPr>
        <w:t xml:space="preserve"> </w:t>
      </w:r>
      <w:r w:rsidRPr="006A4971">
        <w:rPr>
          <w:lang w:val="ru-RU"/>
        </w:rPr>
        <w:t>сталкивается</w:t>
      </w:r>
      <w:r>
        <w:rPr>
          <w:lang w:val="ru-RU"/>
        </w:rPr>
        <w:t xml:space="preserve"> </w:t>
      </w:r>
      <w:r w:rsidRPr="006A4971">
        <w:rPr>
          <w:lang w:val="ru-RU"/>
        </w:rPr>
        <w:t>на</w:t>
      </w:r>
      <w:r>
        <w:rPr>
          <w:lang w:val="ru-RU"/>
        </w:rPr>
        <w:t xml:space="preserve"> </w:t>
      </w:r>
      <w:r w:rsidRPr="006A4971">
        <w:rPr>
          <w:lang w:val="ru-RU"/>
        </w:rPr>
        <w:t>своем</w:t>
      </w:r>
      <w:r>
        <w:rPr>
          <w:lang w:val="ru-RU"/>
        </w:rPr>
        <w:t xml:space="preserve"> </w:t>
      </w:r>
      <w:r w:rsidRPr="006A4971">
        <w:rPr>
          <w:lang w:val="ru-RU"/>
        </w:rPr>
        <w:t>пути</w:t>
      </w:r>
      <w:r>
        <w:rPr>
          <w:lang w:val="ru-RU"/>
        </w:rPr>
        <w:t xml:space="preserve"> </w:t>
      </w:r>
      <w:r w:rsidRPr="006A4971">
        <w:rPr>
          <w:lang w:val="ru-RU"/>
        </w:rPr>
        <w:t>с</w:t>
      </w:r>
      <w:r>
        <w:rPr>
          <w:lang w:val="ru-RU"/>
        </w:rPr>
        <w:t xml:space="preserve"> </w:t>
      </w:r>
      <w:r w:rsidRPr="006A4971">
        <w:rPr>
          <w:lang w:val="ru-RU"/>
        </w:rPr>
        <w:t>опреде</w:t>
      </w:r>
      <w:r w:rsidRPr="00C72970">
        <w:rPr>
          <w:lang w:val="ru-RU"/>
        </w:rPr>
        <w:softHyphen/>
      </w:r>
      <w:r w:rsidRPr="006A4971">
        <w:rPr>
          <w:lang w:val="ru-RU"/>
        </w:rPr>
        <w:t>ленными</w:t>
      </w:r>
      <w:r>
        <w:rPr>
          <w:lang w:val="ru-RU"/>
        </w:rPr>
        <w:t xml:space="preserve"> </w:t>
      </w:r>
      <w:r w:rsidRPr="006A4971">
        <w:rPr>
          <w:lang w:val="ru-RU"/>
        </w:rPr>
        <w:t>трудностями</w:t>
      </w:r>
      <w:r w:rsidRPr="00C72970">
        <w:rPr>
          <w:lang w:val="ru-RU"/>
        </w:rPr>
        <w:t xml:space="preserve">, </w:t>
      </w:r>
      <w:r w:rsidRPr="006A4971">
        <w:rPr>
          <w:lang w:val="ru-RU"/>
        </w:rPr>
        <w:t>угрожающими</w:t>
      </w:r>
      <w:r>
        <w:rPr>
          <w:lang w:val="ru-RU"/>
        </w:rPr>
        <w:t xml:space="preserve"> </w:t>
      </w:r>
      <w:r w:rsidRPr="006A4971">
        <w:rPr>
          <w:lang w:val="ru-RU"/>
        </w:rPr>
        <w:t>его</w:t>
      </w:r>
      <w:r>
        <w:rPr>
          <w:lang w:val="ru-RU"/>
        </w:rPr>
        <w:t xml:space="preserve"> </w:t>
      </w:r>
      <w:r w:rsidRPr="006A4971">
        <w:rPr>
          <w:lang w:val="ru-RU"/>
        </w:rPr>
        <w:t>осуществлению</w:t>
      </w:r>
      <w:r w:rsidRPr="00C72970">
        <w:rPr>
          <w:lang w:val="ru-RU"/>
        </w:rPr>
        <w:t xml:space="preserve">. </w:t>
      </w:r>
      <w:r w:rsidRPr="006A4971">
        <w:rPr>
          <w:lang w:val="ru-RU"/>
        </w:rPr>
        <w:t>Для</w:t>
      </w:r>
      <w:r>
        <w:rPr>
          <w:lang w:val="ru-RU"/>
        </w:rPr>
        <w:t xml:space="preserve"> </w:t>
      </w:r>
      <w:r w:rsidRPr="006A4971">
        <w:rPr>
          <w:lang w:val="ru-RU"/>
        </w:rPr>
        <w:t>предприни</w:t>
      </w:r>
      <w:r w:rsidRPr="00C72970">
        <w:rPr>
          <w:lang w:val="ru-RU"/>
        </w:rPr>
        <w:softHyphen/>
      </w:r>
      <w:r w:rsidRPr="006A4971">
        <w:rPr>
          <w:lang w:val="ru-RU"/>
        </w:rPr>
        <w:t>мателя</w:t>
      </w:r>
      <w:r>
        <w:rPr>
          <w:lang w:val="ru-RU"/>
        </w:rPr>
        <w:t xml:space="preserve"> </w:t>
      </w:r>
      <w:r w:rsidRPr="006A4971">
        <w:rPr>
          <w:lang w:val="ru-RU"/>
        </w:rPr>
        <w:t>очень</w:t>
      </w:r>
      <w:r>
        <w:rPr>
          <w:lang w:val="ru-RU"/>
        </w:rPr>
        <w:t xml:space="preserve"> </w:t>
      </w:r>
      <w:r w:rsidRPr="006A4971">
        <w:rPr>
          <w:lang w:val="ru-RU"/>
        </w:rPr>
        <w:t>важно</w:t>
      </w:r>
      <w:r>
        <w:rPr>
          <w:lang w:val="ru-RU"/>
        </w:rPr>
        <w:t xml:space="preserve"> </w:t>
      </w:r>
      <w:r w:rsidRPr="006A4971">
        <w:rPr>
          <w:lang w:val="ru-RU"/>
        </w:rPr>
        <w:t>уметь</w:t>
      </w:r>
      <w:r>
        <w:rPr>
          <w:lang w:val="ru-RU"/>
        </w:rPr>
        <w:t xml:space="preserve"> </w:t>
      </w:r>
      <w:r w:rsidRPr="006A4971">
        <w:rPr>
          <w:lang w:val="ru-RU"/>
        </w:rPr>
        <w:t>предвидеть</w:t>
      </w:r>
      <w:r>
        <w:rPr>
          <w:lang w:val="ru-RU"/>
        </w:rPr>
        <w:t xml:space="preserve"> </w:t>
      </w:r>
      <w:r w:rsidRPr="006A4971">
        <w:rPr>
          <w:lang w:val="ru-RU"/>
        </w:rPr>
        <w:t>подобные</w:t>
      </w:r>
      <w:r>
        <w:rPr>
          <w:lang w:val="ru-RU"/>
        </w:rPr>
        <w:t xml:space="preserve"> трудности </w:t>
      </w:r>
      <w:r w:rsidRPr="006A4971">
        <w:rPr>
          <w:lang w:val="ru-RU"/>
        </w:rPr>
        <w:t>заранее</w:t>
      </w:r>
      <w:r>
        <w:rPr>
          <w:lang w:val="ru-RU"/>
        </w:rPr>
        <w:t xml:space="preserve"> </w:t>
      </w:r>
      <w:r w:rsidRPr="006A4971">
        <w:rPr>
          <w:lang w:val="ru-RU"/>
        </w:rPr>
        <w:t>разра</w:t>
      </w:r>
      <w:r w:rsidRPr="00C72970">
        <w:rPr>
          <w:lang w:val="ru-RU"/>
        </w:rPr>
        <w:softHyphen/>
      </w:r>
      <w:r w:rsidRPr="006A4971">
        <w:rPr>
          <w:lang w:val="ru-RU"/>
        </w:rPr>
        <w:t>ботать</w:t>
      </w:r>
      <w:r>
        <w:rPr>
          <w:lang w:val="ru-RU"/>
        </w:rPr>
        <w:t xml:space="preserve"> </w:t>
      </w:r>
      <w:r w:rsidRPr="006A4971">
        <w:rPr>
          <w:lang w:val="ru-RU"/>
        </w:rPr>
        <w:t>стратегии</w:t>
      </w:r>
      <w:r>
        <w:rPr>
          <w:lang w:val="ru-RU"/>
        </w:rPr>
        <w:t xml:space="preserve"> </w:t>
      </w:r>
      <w:r w:rsidRPr="006A4971">
        <w:rPr>
          <w:lang w:val="ru-RU"/>
        </w:rPr>
        <w:t>их</w:t>
      </w:r>
      <w:r>
        <w:rPr>
          <w:lang w:val="ru-RU"/>
        </w:rPr>
        <w:t xml:space="preserve"> </w:t>
      </w:r>
      <w:r w:rsidRPr="006A4971">
        <w:rPr>
          <w:lang w:val="ru-RU"/>
        </w:rPr>
        <w:t>преодоления</w:t>
      </w:r>
      <w:r w:rsidRPr="00C72970">
        <w:rPr>
          <w:lang w:val="ru-RU"/>
        </w:rPr>
        <w:t xml:space="preserve">. </w:t>
      </w:r>
      <w:r w:rsidRPr="006A4971">
        <w:rPr>
          <w:lang w:val="ru-RU"/>
        </w:rPr>
        <w:t>Необходимо</w:t>
      </w:r>
      <w:r>
        <w:rPr>
          <w:lang w:val="ru-RU"/>
        </w:rPr>
        <w:t xml:space="preserve"> </w:t>
      </w:r>
      <w:r w:rsidRPr="006A4971">
        <w:rPr>
          <w:lang w:val="ru-RU"/>
        </w:rPr>
        <w:t>оценить</w:t>
      </w:r>
      <w:r>
        <w:rPr>
          <w:lang w:val="ru-RU"/>
        </w:rPr>
        <w:t xml:space="preserve"> </w:t>
      </w:r>
      <w:r w:rsidRPr="006A4971">
        <w:rPr>
          <w:lang w:val="ru-RU"/>
        </w:rPr>
        <w:t>степень</w:t>
      </w:r>
      <w:r>
        <w:rPr>
          <w:lang w:val="ru-RU"/>
        </w:rPr>
        <w:t xml:space="preserve"> </w:t>
      </w:r>
      <w:r w:rsidRPr="006A4971">
        <w:rPr>
          <w:lang w:val="ru-RU"/>
        </w:rPr>
        <w:t>риска</w:t>
      </w:r>
      <w:r>
        <w:rPr>
          <w:lang w:val="ru-RU"/>
        </w:rPr>
        <w:t xml:space="preserve"> </w:t>
      </w:r>
      <w:r w:rsidRPr="006A4971">
        <w:rPr>
          <w:lang w:val="ru-RU"/>
        </w:rPr>
        <w:t>и</w:t>
      </w:r>
      <w:r>
        <w:rPr>
          <w:lang w:val="ru-RU"/>
        </w:rPr>
        <w:t xml:space="preserve"> </w:t>
      </w:r>
      <w:r w:rsidRPr="006A4971">
        <w:rPr>
          <w:lang w:val="ru-RU"/>
        </w:rPr>
        <w:t>вы</w:t>
      </w:r>
      <w:r w:rsidRPr="00C72970">
        <w:rPr>
          <w:lang w:val="ru-RU"/>
        </w:rPr>
        <w:softHyphen/>
      </w:r>
      <w:r w:rsidRPr="006A4971">
        <w:rPr>
          <w:lang w:val="ru-RU"/>
        </w:rPr>
        <w:t>явить</w:t>
      </w:r>
      <w:r>
        <w:rPr>
          <w:lang w:val="ru-RU"/>
        </w:rPr>
        <w:t xml:space="preserve"> </w:t>
      </w:r>
      <w:r w:rsidRPr="006A4971">
        <w:rPr>
          <w:lang w:val="ru-RU"/>
        </w:rPr>
        <w:t>те</w:t>
      </w:r>
      <w:r>
        <w:rPr>
          <w:lang w:val="ru-RU"/>
        </w:rPr>
        <w:t xml:space="preserve"> </w:t>
      </w:r>
      <w:r w:rsidRPr="006A4971">
        <w:rPr>
          <w:lang w:val="ru-RU"/>
        </w:rPr>
        <w:t>проблемы</w:t>
      </w:r>
      <w:r w:rsidRPr="00C72970">
        <w:rPr>
          <w:lang w:val="ru-RU"/>
        </w:rPr>
        <w:t xml:space="preserve">, </w:t>
      </w:r>
      <w:r w:rsidRPr="006A4971">
        <w:rPr>
          <w:lang w:val="ru-RU"/>
        </w:rPr>
        <w:t>с</w:t>
      </w:r>
      <w:r>
        <w:rPr>
          <w:lang w:val="ru-RU"/>
        </w:rPr>
        <w:t xml:space="preserve"> </w:t>
      </w:r>
      <w:r w:rsidRPr="006A4971">
        <w:rPr>
          <w:lang w:val="ru-RU"/>
        </w:rPr>
        <w:t>которыми</w:t>
      </w:r>
      <w:r>
        <w:rPr>
          <w:lang w:val="ru-RU"/>
        </w:rPr>
        <w:t xml:space="preserve"> </w:t>
      </w:r>
      <w:r w:rsidRPr="006A4971">
        <w:rPr>
          <w:lang w:val="ru-RU"/>
        </w:rPr>
        <w:t>может</w:t>
      </w:r>
      <w:r>
        <w:rPr>
          <w:lang w:val="ru-RU"/>
        </w:rPr>
        <w:t xml:space="preserve"> </w:t>
      </w:r>
      <w:r w:rsidRPr="006A4971">
        <w:rPr>
          <w:lang w:val="ru-RU"/>
        </w:rPr>
        <w:t>столкнуться</w:t>
      </w:r>
      <w:r>
        <w:rPr>
          <w:lang w:val="ru-RU"/>
        </w:rPr>
        <w:t xml:space="preserve"> </w:t>
      </w:r>
      <w:r w:rsidRPr="006A4971">
        <w:rPr>
          <w:lang w:val="ru-RU"/>
        </w:rPr>
        <w:t>бизнес</w:t>
      </w:r>
      <w:r w:rsidRPr="00C72970">
        <w:rPr>
          <w:lang w:val="ru-RU"/>
        </w:rPr>
        <w:t>.</w:t>
      </w:r>
    </w:p>
    <w:p w:rsidR="006A4709" w:rsidRPr="00C051E5" w:rsidRDefault="0064189F" w:rsidP="00C051E5">
      <w:pPr>
        <w:widowControl w:val="0"/>
        <w:spacing w:before="0" w:beforeAutospacing="0" w:after="0" w:afterAutospacing="0"/>
        <w:ind w:firstLine="709"/>
        <w:jc w:val="both"/>
        <w:rPr>
          <w:lang w:val="ru-RU"/>
        </w:rPr>
      </w:pPr>
      <w:r>
        <w:rPr>
          <w:noProof/>
          <w:lang w:val="ru-RU" w:eastAsia="ru-RU"/>
        </w:rPr>
        <w:pict>
          <v:group id="_x0000_s1131" style="position:absolute;left:0;text-align:left;margin-left:-7.8pt;margin-top:29.7pt;width:476.25pt;height:189.25pt;z-index:251532800" coordorigin="1140,11322" coordsize="9525,3785">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132" type="#_x0000_t22" style="position:absolute;left:3420;top:13142;width:1275;height:1575" fillcolor="#ddd8c2">
              <v:fill color2="fill darken(118)" rotate="t" method="linear sigma" type="gradient"/>
              <v:textbox>
                <w:txbxContent>
                  <w:p w:rsidR="006A4709" w:rsidRPr="00184BAD" w:rsidRDefault="006A4709" w:rsidP="002861D3">
                    <w:pPr>
                      <w:spacing w:before="0" w:beforeAutospacing="0" w:after="0" w:afterAutospacing="0"/>
                      <w:ind w:left="-142" w:right="-156"/>
                      <w:jc w:val="center"/>
                      <w:rPr>
                        <w:lang w:val="ru-RU"/>
                      </w:rPr>
                    </w:pPr>
                    <w:r w:rsidRPr="00184BAD">
                      <w:rPr>
                        <w:lang w:val="ru-RU"/>
                      </w:rPr>
                      <w:t>Балансовый</w:t>
                    </w:r>
                  </w:p>
                  <w:p w:rsidR="006A4709" w:rsidRPr="00184BAD" w:rsidRDefault="006A4709" w:rsidP="002861D3">
                    <w:pPr>
                      <w:spacing w:before="0" w:beforeAutospacing="0" w:after="0" w:afterAutospacing="0"/>
                      <w:ind w:left="-142"/>
                      <w:jc w:val="center"/>
                      <w:rPr>
                        <w:lang w:val="ru-RU"/>
                      </w:rPr>
                    </w:pPr>
                    <w:r w:rsidRPr="00184BAD">
                      <w:rPr>
                        <w:lang w:val="ru-RU"/>
                      </w:rPr>
                      <w:t>метод</w:t>
                    </w:r>
                  </w:p>
                </w:txbxContent>
              </v:textbox>
            </v:shape>
            <v:shape id="_x0000_s1133" type="#_x0000_t22" style="position:absolute;left:6405;top:12588;width:1800;height:2295" fillcolor="#ddd8c2">
              <v:fill color2="fill darken(118)" rotate="t" method="linear sigma" type="gradient"/>
              <v:textbox>
                <w:txbxContent>
                  <w:p w:rsidR="006A4709" w:rsidRPr="00184BAD" w:rsidRDefault="006A4709" w:rsidP="002861D3">
                    <w:pPr>
                      <w:spacing w:before="0" w:beforeAutospacing="0" w:after="0" w:afterAutospacing="0"/>
                      <w:ind w:left="-142" w:right="-156"/>
                      <w:jc w:val="center"/>
                      <w:rPr>
                        <w:lang w:val="ru-RU"/>
                      </w:rPr>
                    </w:pPr>
                    <w:r w:rsidRPr="00184BAD">
                      <w:rPr>
                        <w:lang w:val="ru-RU"/>
                      </w:rPr>
                      <w:t>Экономико-математический</w:t>
                    </w:r>
                  </w:p>
                  <w:p w:rsidR="006A4709" w:rsidRPr="00184BAD" w:rsidRDefault="006A4709" w:rsidP="002861D3">
                    <w:pPr>
                      <w:spacing w:before="0" w:beforeAutospacing="0" w:after="0" w:afterAutospacing="0"/>
                      <w:ind w:left="-142"/>
                      <w:jc w:val="center"/>
                      <w:rPr>
                        <w:lang w:val="ru-RU"/>
                      </w:rPr>
                    </w:pPr>
                    <w:r w:rsidRPr="00184BAD">
                      <w:rPr>
                        <w:lang w:val="ru-RU"/>
                      </w:rPr>
                      <w:t>метод</w:t>
                    </w:r>
                  </w:p>
                </w:txbxContent>
              </v:textbox>
            </v:shape>
            <v:shape id="_x0000_s1134" type="#_x0000_t22" style="position:absolute;left:1140;top:13610;width:2280;height:1035" fillcolor="#ddd8c2">
              <v:fill color2="fill darken(118)" rotate="t" method="linear sigma" type="gradient"/>
              <v:textbox>
                <w:txbxContent>
                  <w:p w:rsidR="006A4709" w:rsidRPr="00184BAD" w:rsidRDefault="006A4709" w:rsidP="00184BAD">
                    <w:pPr>
                      <w:spacing w:before="0" w:beforeAutospacing="0" w:after="0" w:afterAutospacing="0"/>
                      <w:ind w:left="-142" w:right="-156"/>
                      <w:jc w:val="center"/>
                      <w:rPr>
                        <w:lang w:val="ru-RU"/>
                      </w:rPr>
                    </w:pPr>
                    <w:r w:rsidRPr="00184BAD">
                      <w:rPr>
                        <w:lang w:val="ru-RU"/>
                      </w:rPr>
                      <w:t>Графоаналитический</w:t>
                    </w:r>
                  </w:p>
                  <w:p w:rsidR="006A4709" w:rsidRPr="00184BAD" w:rsidRDefault="006A4709" w:rsidP="00184BAD">
                    <w:pPr>
                      <w:spacing w:before="0" w:beforeAutospacing="0" w:after="0" w:afterAutospacing="0"/>
                      <w:ind w:left="-142"/>
                      <w:jc w:val="center"/>
                      <w:rPr>
                        <w:lang w:val="ru-RU"/>
                      </w:rPr>
                    </w:pPr>
                    <w:r w:rsidRPr="00184BAD">
                      <w:rPr>
                        <w:lang w:val="ru-RU"/>
                      </w:rPr>
                      <w:t>метод</w:t>
                    </w:r>
                  </w:p>
                </w:txbxContent>
              </v:textbox>
            </v:shape>
            <v:shape id="_x0000_s1135" type="#_x0000_t22" style="position:absolute;left:8130;top:12107;width:1905;height:2610" fillcolor="#ddd8c2">
              <v:fill color2="fill darken(118)" rotate="t" method="linear sigma" type="gradient"/>
              <v:textbox>
                <w:txbxContent>
                  <w:p w:rsidR="006A4709" w:rsidRDefault="006A4709" w:rsidP="00184BAD">
                    <w:pPr>
                      <w:spacing w:before="0" w:beforeAutospacing="0" w:after="0" w:afterAutospacing="0"/>
                      <w:ind w:left="-142" w:right="-156"/>
                      <w:jc w:val="center"/>
                      <w:rPr>
                        <w:b/>
                        <w:sz w:val="28"/>
                        <w:lang w:val="ru-RU"/>
                      </w:rPr>
                    </w:pPr>
                  </w:p>
                  <w:p w:rsidR="006A4709" w:rsidRPr="00184BAD" w:rsidRDefault="006A4709" w:rsidP="00184BAD">
                    <w:pPr>
                      <w:spacing w:before="0" w:beforeAutospacing="0" w:after="0" w:afterAutospacing="0"/>
                      <w:ind w:left="-142"/>
                      <w:jc w:val="center"/>
                      <w:rPr>
                        <w:lang w:val="ru-RU"/>
                      </w:rPr>
                    </w:pPr>
                    <w:r w:rsidRPr="00184BAD">
                      <w:rPr>
                        <w:lang w:val="ru-RU"/>
                      </w:rPr>
                      <w:t>Программно-целевой</w:t>
                    </w:r>
                  </w:p>
                </w:txbxContent>
              </v:textbox>
            </v:shape>
            <v:shape id="_x0000_s1136" type="#_x0000_t22" style="position:absolute;left:4695;top:12812;width:1710;height:1905" fillcolor="#ddd8c2">
              <v:fill color2="fill darken(118)" rotate="t" method="linear sigma" type="gradient"/>
              <v:textbox style="mso-next-textbox:#_x0000_s1136">
                <w:txbxContent>
                  <w:p w:rsidR="006A4709" w:rsidRPr="00184BAD" w:rsidRDefault="006A4709" w:rsidP="00184BAD">
                    <w:pPr>
                      <w:spacing w:before="0" w:beforeAutospacing="0" w:after="0" w:afterAutospacing="0"/>
                      <w:ind w:left="-142" w:right="-156"/>
                      <w:jc w:val="center"/>
                      <w:rPr>
                        <w:lang w:val="ru-RU"/>
                      </w:rPr>
                    </w:pPr>
                    <w:r>
                      <w:rPr>
                        <w:lang w:val="ru-RU"/>
                      </w:rPr>
                      <w:t>Расчетно-аналитический</w:t>
                    </w:r>
                  </w:p>
                  <w:p w:rsidR="006A4709" w:rsidRPr="00184BAD" w:rsidRDefault="006A4709" w:rsidP="00184BAD">
                    <w:pPr>
                      <w:spacing w:before="0" w:beforeAutospacing="0" w:after="0" w:afterAutospacing="0"/>
                      <w:ind w:left="-142"/>
                      <w:jc w:val="center"/>
                      <w:rPr>
                        <w:lang w:val="ru-RU"/>
                      </w:rPr>
                    </w:pPr>
                    <w:r w:rsidRPr="00184BAD">
                      <w:rPr>
                        <w:lang w:val="ru-RU"/>
                      </w:rPr>
                      <w:t>метод</w:t>
                    </w:r>
                  </w:p>
                </w:txbxContent>
              </v:textbox>
            </v:shape>
            <v:shape id="_x0000_s1137" type="#_x0000_t13" style="position:absolute;left:8428;top:12749;width:3663;height:810;rotation:270">
              <v:fill color2="fill darken(118)" recolor="t" rotate="t" method="linear sigma" focus="100%" type="gradient"/>
              <v:textbox style="layout-flow:vertical">
                <w:txbxContent>
                  <w:p w:rsidR="006A4709" w:rsidRPr="00966091" w:rsidRDefault="006A4709">
                    <w:pPr>
                      <w:rPr>
                        <w:lang w:val="ru-RU"/>
                      </w:rPr>
                    </w:pPr>
                    <w:r>
                      <w:rPr>
                        <w:lang w:val="ru-RU"/>
                      </w:rPr>
                      <w:t>По сложности расчетов</w:t>
                    </w:r>
                  </w:p>
                </w:txbxContent>
              </v:textbox>
            </v:shape>
            <v:shape id="_x0000_s1138" type="#_x0000_t13" style="position:absolute;left:2694;top:14297;width:7341;height:810;rotation:180" adj="17790,5413">
              <v:fill color2="fill darken(118)" recolor="t" rotate="t" method="linear sigma" focus="100%" type="gradient"/>
              <v:textbox>
                <w:txbxContent>
                  <w:p w:rsidR="006A4709" w:rsidRPr="00966091" w:rsidRDefault="006A4709" w:rsidP="00966091">
                    <w:pPr>
                      <w:jc w:val="center"/>
                      <w:rPr>
                        <w:lang w:val="ru-RU"/>
                      </w:rPr>
                    </w:pPr>
                    <w:r>
                      <w:rPr>
                        <w:lang w:val="ru-RU"/>
                      </w:rPr>
                      <w:t>По наглядности и простоте использования</w:t>
                    </w:r>
                  </w:p>
                </w:txbxContent>
              </v:textbox>
            </v:shape>
            <v:shape id="_x0000_s1139" type="#_x0000_t22" style="position:absolute;left:2346;top:12902;width:1074;height:948" fillcolor="#ddd8c2">
              <v:fill color2="fill darken(118)" rotate="t" method="linear sigma" type="gradient"/>
              <v:textbox>
                <w:txbxContent>
                  <w:p w:rsidR="006A4709" w:rsidRPr="00184BAD" w:rsidRDefault="006A4709" w:rsidP="00F63CEC">
                    <w:pPr>
                      <w:spacing w:before="0" w:beforeAutospacing="0" w:after="0" w:afterAutospacing="0"/>
                      <w:ind w:left="-142" w:right="-156"/>
                      <w:jc w:val="center"/>
                      <w:rPr>
                        <w:lang w:val="ru-RU"/>
                      </w:rPr>
                    </w:pPr>
                    <w:r>
                      <w:rPr>
                        <w:lang w:val="ru-RU"/>
                      </w:rPr>
                      <w:t>Сетевой</w:t>
                    </w:r>
                  </w:p>
                  <w:p w:rsidR="006A4709" w:rsidRPr="00184BAD" w:rsidRDefault="006A4709" w:rsidP="00F63CEC">
                    <w:pPr>
                      <w:spacing w:before="0" w:beforeAutospacing="0" w:after="0" w:afterAutospacing="0"/>
                      <w:ind w:left="-142"/>
                      <w:jc w:val="center"/>
                      <w:rPr>
                        <w:lang w:val="ru-RU"/>
                      </w:rPr>
                    </w:pPr>
                    <w:r w:rsidRPr="00184BAD">
                      <w:rPr>
                        <w:lang w:val="ru-RU"/>
                      </w:rPr>
                      <w:t>метод</w:t>
                    </w:r>
                  </w:p>
                </w:txbxContent>
              </v:textbox>
            </v:shape>
          </v:group>
        </w:pict>
      </w:r>
      <w:r w:rsidR="006A4709">
        <w:rPr>
          <w:lang w:val="ru-RU"/>
        </w:rPr>
        <w:t>Таким образом, элементы метода п</w:t>
      </w:r>
      <w:r w:rsidR="006A4709" w:rsidRPr="00C051E5">
        <w:rPr>
          <w:lang w:val="ru-RU"/>
        </w:rPr>
        <w:t>ланировани</w:t>
      </w:r>
      <w:r w:rsidR="006A4709">
        <w:rPr>
          <w:lang w:val="ru-RU"/>
        </w:rPr>
        <w:t>я закладываются, в той или иной форме практически в каждом разделе бизнес-плана и являю</w:t>
      </w:r>
      <w:r w:rsidR="006A4709" w:rsidRPr="00C051E5">
        <w:rPr>
          <w:lang w:val="ru-RU"/>
        </w:rPr>
        <w:t xml:space="preserve">тся центральным звеном хозяйственного механизма управления и регулирования </w:t>
      </w:r>
      <w:r w:rsidR="006A4709">
        <w:rPr>
          <w:lang w:val="ru-RU"/>
        </w:rPr>
        <w:t xml:space="preserve">процесса </w:t>
      </w:r>
      <w:r w:rsidR="006A4709" w:rsidRPr="00C051E5">
        <w:rPr>
          <w:lang w:val="ru-RU"/>
        </w:rPr>
        <w:t xml:space="preserve">производства. </w:t>
      </w:r>
    </w:p>
    <w:p w:rsidR="006A4709" w:rsidRDefault="006A4709" w:rsidP="00640DD9">
      <w:pPr>
        <w:pStyle w:val="a4"/>
        <w:shd w:val="clear" w:color="auto" w:fill="FFFFFF"/>
        <w:spacing w:before="0" w:beforeAutospacing="0" w:after="0" w:afterAutospacing="0" w:line="255" w:lineRule="atLeast"/>
        <w:ind w:firstLine="709"/>
        <w:jc w:val="both"/>
        <w:rPr>
          <w:color w:val="000000"/>
        </w:rPr>
      </w:pPr>
      <w:r w:rsidRPr="000F5993">
        <w:rPr>
          <w:color w:val="000000"/>
        </w:rPr>
        <w:t>Существует несколько методов планирования</w:t>
      </w:r>
      <w:r>
        <w:rPr>
          <w:color w:val="000000"/>
        </w:rPr>
        <w:t xml:space="preserve"> </w:t>
      </w:r>
      <w:r w:rsidRPr="000F5993">
        <w:rPr>
          <w:color w:val="000000"/>
        </w:rPr>
        <w:t xml:space="preserve">(рис. </w:t>
      </w:r>
      <w:r>
        <w:rPr>
          <w:color w:val="000000"/>
        </w:rPr>
        <w:t>2.7</w:t>
      </w:r>
      <w:r w:rsidRPr="000F5993">
        <w:rPr>
          <w:color w:val="000000"/>
        </w:rPr>
        <w:t>).</w:t>
      </w:r>
      <w:r w:rsidRPr="000F5993">
        <w:rPr>
          <w:rStyle w:val="apple-converted-space"/>
          <w:b/>
          <w:bCs/>
          <w:color w:val="000000"/>
        </w:rPr>
        <w:t> </w:t>
      </w:r>
      <w:r w:rsidRPr="000F5993">
        <w:rPr>
          <w:color w:val="000000"/>
        </w:rPr>
        <w:t>:</w:t>
      </w:r>
    </w:p>
    <w:p w:rsidR="006A4709" w:rsidRDefault="0064189F" w:rsidP="00640DD9">
      <w:pPr>
        <w:pStyle w:val="a4"/>
        <w:shd w:val="clear" w:color="auto" w:fill="FFFFFF"/>
        <w:spacing w:before="0" w:beforeAutospacing="0" w:after="0" w:afterAutospacing="0" w:line="255" w:lineRule="atLeast"/>
        <w:ind w:firstLine="709"/>
        <w:jc w:val="both"/>
        <w:rPr>
          <w:color w:val="000000"/>
        </w:rPr>
      </w:pPr>
      <w:r>
        <w:rPr>
          <w:noProof/>
        </w:rPr>
        <w:pict>
          <v:roundrect id="_x0000_s1140" style="position:absolute;left:0;text-align:left;margin-left:-4.05pt;margin-top:3.6pt;width:402.75pt;height:27.75pt;z-index:251402752" arcsize="10923f" stroked="f">
            <v:textbox>
              <w:txbxContent>
                <w:p w:rsidR="006A4709" w:rsidRPr="00184BAD" w:rsidRDefault="006A4709" w:rsidP="00184BAD">
                  <w:pPr>
                    <w:spacing w:before="0" w:beforeAutospacing="0" w:after="0" w:afterAutospacing="0"/>
                    <w:ind w:left="-142"/>
                    <w:jc w:val="center"/>
                    <w:rPr>
                      <w:b/>
                      <w:spacing w:val="100"/>
                      <w:sz w:val="28"/>
                      <w:lang w:val="ru-RU"/>
                    </w:rPr>
                  </w:pPr>
                  <w:r>
                    <w:rPr>
                      <w:b/>
                      <w:spacing w:val="100"/>
                      <w:sz w:val="28"/>
                    </w:rPr>
                    <w:t xml:space="preserve">Методы </w:t>
                  </w:r>
                  <w:r w:rsidRPr="00184BAD">
                    <w:rPr>
                      <w:b/>
                      <w:spacing w:val="100"/>
                      <w:sz w:val="28"/>
                    </w:rPr>
                    <w:t xml:space="preserve">планирования </w:t>
                  </w:r>
                </w:p>
                <w:p w:rsidR="006A4709" w:rsidRPr="00184BAD" w:rsidRDefault="006A4709" w:rsidP="00184BAD">
                  <w:pPr>
                    <w:spacing w:before="0" w:beforeAutospacing="0" w:after="0" w:afterAutospacing="0"/>
                    <w:ind w:left="-142"/>
                    <w:jc w:val="center"/>
                    <w:rPr>
                      <w:b/>
                      <w:spacing w:val="100"/>
                      <w:sz w:val="28"/>
                      <w:lang w:val="ru-RU"/>
                    </w:rPr>
                  </w:pPr>
                  <w:proofErr w:type="gramStart"/>
                  <w:r w:rsidRPr="00184BAD">
                    <w:rPr>
                      <w:b/>
                      <w:spacing w:val="100"/>
                      <w:sz w:val="28"/>
                    </w:rPr>
                    <w:t>планирования</w:t>
                  </w:r>
                  <w:proofErr w:type="gramEnd"/>
                </w:p>
                <w:p w:rsidR="006A4709" w:rsidRDefault="006A4709"/>
              </w:txbxContent>
            </v:textbox>
          </v:roundrect>
        </w:pict>
      </w:r>
    </w:p>
    <w:p w:rsidR="006A4709" w:rsidRDefault="006A4709" w:rsidP="00640DD9">
      <w:pPr>
        <w:pStyle w:val="a4"/>
        <w:shd w:val="clear" w:color="auto" w:fill="FFFFFF"/>
        <w:spacing w:before="0" w:beforeAutospacing="0" w:after="0" w:afterAutospacing="0" w:line="255" w:lineRule="atLeast"/>
        <w:ind w:firstLine="709"/>
        <w:jc w:val="both"/>
        <w:rPr>
          <w:color w:val="000000"/>
        </w:rPr>
      </w:pPr>
    </w:p>
    <w:p w:rsidR="006A4709" w:rsidRDefault="006A4709" w:rsidP="00640DD9">
      <w:pPr>
        <w:pStyle w:val="a4"/>
        <w:shd w:val="clear" w:color="auto" w:fill="FFFFFF"/>
        <w:spacing w:before="0" w:beforeAutospacing="0" w:after="0" w:afterAutospacing="0" w:line="255" w:lineRule="atLeast"/>
        <w:ind w:firstLine="709"/>
        <w:jc w:val="both"/>
        <w:rPr>
          <w:color w:val="000000"/>
        </w:rPr>
      </w:pPr>
    </w:p>
    <w:p w:rsidR="006A4709" w:rsidRDefault="006A4709" w:rsidP="00640DD9">
      <w:pPr>
        <w:pStyle w:val="a4"/>
        <w:shd w:val="clear" w:color="auto" w:fill="FFFFFF"/>
        <w:spacing w:before="0" w:beforeAutospacing="0" w:after="0" w:afterAutospacing="0" w:line="255" w:lineRule="atLeast"/>
        <w:ind w:firstLine="709"/>
        <w:jc w:val="both"/>
        <w:rPr>
          <w:color w:val="000000"/>
        </w:rPr>
      </w:pPr>
    </w:p>
    <w:p w:rsidR="006A4709" w:rsidRDefault="006A4709" w:rsidP="00640DD9">
      <w:pPr>
        <w:pStyle w:val="a4"/>
        <w:shd w:val="clear" w:color="auto" w:fill="FFFFFF"/>
        <w:spacing w:before="0" w:beforeAutospacing="0" w:after="0" w:afterAutospacing="0" w:line="255" w:lineRule="atLeast"/>
        <w:ind w:firstLine="709"/>
        <w:jc w:val="both"/>
        <w:rPr>
          <w:color w:val="000000"/>
        </w:rPr>
      </w:pPr>
    </w:p>
    <w:p w:rsidR="006A4709" w:rsidRDefault="006A4709" w:rsidP="00640DD9">
      <w:pPr>
        <w:pStyle w:val="a4"/>
        <w:shd w:val="clear" w:color="auto" w:fill="FFFFFF"/>
        <w:spacing w:before="0" w:beforeAutospacing="0" w:after="0" w:afterAutospacing="0" w:line="255" w:lineRule="atLeast"/>
        <w:ind w:firstLine="709"/>
        <w:jc w:val="both"/>
        <w:rPr>
          <w:color w:val="000000"/>
        </w:rPr>
      </w:pPr>
    </w:p>
    <w:p w:rsidR="006A4709" w:rsidRDefault="006A4709" w:rsidP="00640DD9">
      <w:pPr>
        <w:pStyle w:val="a4"/>
        <w:shd w:val="clear" w:color="auto" w:fill="FFFFFF"/>
        <w:spacing w:before="0" w:beforeAutospacing="0" w:after="0" w:afterAutospacing="0" w:line="255" w:lineRule="atLeast"/>
        <w:ind w:firstLine="709"/>
        <w:jc w:val="both"/>
        <w:rPr>
          <w:color w:val="000000"/>
        </w:rPr>
      </w:pPr>
    </w:p>
    <w:p w:rsidR="006A4709" w:rsidRDefault="006A4709" w:rsidP="00640DD9">
      <w:pPr>
        <w:pStyle w:val="a4"/>
        <w:shd w:val="clear" w:color="auto" w:fill="FFFFFF"/>
        <w:spacing w:before="0" w:beforeAutospacing="0" w:after="0" w:afterAutospacing="0" w:line="255" w:lineRule="atLeast"/>
        <w:ind w:firstLine="709"/>
        <w:jc w:val="both"/>
        <w:rPr>
          <w:color w:val="000000"/>
        </w:rPr>
      </w:pPr>
    </w:p>
    <w:p w:rsidR="006A4709" w:rsidRDefault="006A4709" w:rsidP="00640DD9">
      <w:pPr>
        <w:pStyle w:val="a4"/>
        <w:shd w:val="clear" w:color="auto" w:fill="FFFFFF"/>
        <w:spacing w:before="0" w:beforeAutospacing="0" w:after="0" w:afterAutospacing="0" w:line="255" w:lineRule="atLeast"/>
        <w:ind w:firstLine="709"/>
        <w:jc w:val="both"/>
        <w:rPr>
          <w:color w:val="000000"/>
        </w:rPr>
      </w:pPr>
    </w:p>
    <w:p w:rsidR="006A4709" w:rsidRDefault="006A4709" w:rsidP="00640DD9">
      <w:pPr>
        <w:pStyle w:val="a4"/>
        <w:shd w:val="clear" w:color="auto" w:fill="FFFFFF"/>
        <w:spacing w:before="0" w:beforeAutospacing="0" w:after="0" w:afterAutospacing="0" w:line="255" w:lineRule="atLeast"/>
        <w:ind w:firstLine="709"/>
        <w:jc w:val="both"/>
        <w:rPr>
          <w:color w:val="000000"/>
        </w:rPr>
      </w:pPr>
    </w:p>
    <w:p w:rsidR="006A4709" w:rsidRDefault="006A4709" w:rsidP="00640DD9">
      <w:pPr>
        <w:pStyle w:val="a4"/>
        <w:shd w:val="clear" w:color="auto" w:fill="FFFFFF"/>
        <w:spacing w:before="0" w:beforeAutospacing="0" w:after="0" w:afterAutospacing="0" w:line="255" w:lineRule="atLeast"/>
        <w:ind w:firstLine="709"/>
        <w:jc w:val="both"/>
        <w:rPr>
          <w:color w:val="000000"/>
        </w:rPr>
      </w:pPr>
    </w:p>
    <w:p w:rsidR="006A4709" w:rsidRDefault="006A4709" w:rsidP="002574A7">
      <w:pPr>
        <w:pStyle w:val="a4"/>
        <w:shd w:val="clear" w:color="auto" w:fill="FFFFFF"/>
        <w:spacing w:before="0" w:beforeAutospacing="0" w:after="0" w:afterAutospacing="0" w:line="255" w:lineRule="atLeast"/>
        <w:ind w:firstLine="709"/>
        <w:jc w:val="center"/>
      </w:pPr>
      <w:r>
        <w:t>Рисунок 2.7 – Методы планирования</w:t>
      </w:r>
    </w:p>
    <w:p w:rsidR="006A4709" w:rsidRDefault="0064189F" w:rsidP="006A2C94">
      <w:pPr>
        <w:pStyle w:val="a4"/>
        <w:shd w:val="clear" w:color="auto" w:fill="FFFFFF"/>
        <w:spacing w:before="0" w:beforeAutospacing="0" w:after="0" w:afterAutospacing="0"/>
        <w:ind w:left="680"/>
        <w:jc w:val="both"/>
        <w:rPr>
          <w:color w:val="000000"/>
        </w:rPr>
      </w:pPr>
      <w:r>
        <w:rPr>
          <w:noProof/>
        </w:rPr>
        <w:lastRenderedPageBreak/>
        <w:pict>
          <v:shape id="_x0000_s1141" type="#_x0000_t32" style="position:absolute;left:0;text-align:left;margin-left:14.7pt;margin-top:-2.15pt;width:0;height:46.3pt;z-index:251528704" o:connectortype="straight" strokeweight="1.75pt"/>
        </w:pict>
      </w:r>
      <w:r>
        <w:rPr>
          <w:noProof/>
        </w:rPr>
        <w:pict>
          <v:shape id="_x0000_s1142" type="#_x0000_t32" style="position:absolute;left:0;text-align:left;margin-left:14.7pt;margin-top:50.15pt;width:0;height:46.3pt;z-index:251529728" o:connectortype="straight" strokeweight="1.75pt"/>
        </w:pict>
      </w:r>
      <w:r w:rsidR="006A4709" w:rsidRPr="000F5993">
        <w:rPr>
          <w:rStyle w:val="a5"/>
          <w:color w:val="000000"/>
        </w:rPr>
        <w:t>Балансовый метод</w:t>
      </w:r>
      <w:r w:rsidR="006A4709" w:rsidRPr="000F5993">
        <w:rPr>
          <w:rStyle w:val="apple-converted-space"/>
          <w:b/>
          <w:bCs/>
          <w:color w:val="000000"/>
        </w:rPr>
        <w:t> </w:t>
      </w:r>
      <w:r w:rsidR="006A4709" w:rsidRPr="000F5993">
        <w:rPr>
          <w:color w:val="000000"/>
        </w:rPr>
        <w:t xml:space="preserve">планирования обеспечивает установление связей между потребностями в ресурсах и источниками их покрытия, а также между разделами плана. </w:t>
      </w:r>
    </w:p>
    <w:p w:rsidR="006A4709" w:rsidRDefault="006A4709" w:rsidP="006A2C94">
      <w:pPr>
        <w:pStyle w:val="a4"/>
        <w:shd w:val="clear" w:color="auto" w:fill="FFFFFF"/>
        <w:spacing w:before="0" w:beforeAutospacing="0" w:after="0" w:afterAutospacing="0"/>
        <w:ind w:left="709"/>
        <w:jc w:val="both"/>
        <w:rPr>
          <w:color w:val="000000"/>
        </w:rPr>
      </w:pPr>
      <w:r w:rsidRPr="000F5993">
        <w:rPr>
          <w:rStyle w:val="a5"/>
          <w:color w:val="000000"/>
        </w:rPr>
        <w:t>Расчетно-аналитически</w:t>
      </w:r>
      <w:r>
        <w:rPr>
          <w:rStyle w:val="a5"/>
          <w:color w:val="000000"/>
        </w:rPr>
        <w:t>й</w:t>
      </w:r>
      <w:r w:rsidRPr="000F5993">
        <w:rPr>
          <w:rStyle w:val="a5"/>
          <w:color w:val="000000"/>
        </w:rPr>
        <w:t xml:space="preserve"> метод</w:t>
      </w:r>
      <w:r w:rsidRPr="000F5993">
        <w:rPr>
          <w:rStyle w:val="apple-converted-space"/>
          <w:color w:val="000000"/>
        </w:rPr>
        <w:t> </w:t>
      </w:r>
      <w:r w:rsidRPr="000F5993">
        <w:rPr>
          <w:color w:val="000000"/>
        </w:rPr>
        <w:t xml:space="preserve">используется для расчета показателей плана, анализа их динамики и факторов, обеспечивающих необходимый количественный уровень. </w:t>
      </w:r>
    </w:p>
    <w:p w:rsidR="006A4709" w:rsidRPr="000F5993" w:rsidRDefault="0064189F" w:rsidP="006A2C94">
      <w:pPr>
        <w:pStyle w:val="a4"/>
        <w:shd w:val="clear" w:color="auto" w:fill="FFFFFF"/>
        <w:spacing w:before="0" w:beforeAutospacing="0" w:after="0" w:afterAutospacing="0"/>
        <w:ind w:left="709"/>
        <w:jc w:val="both"/>
        <w:rPr>
          <w:color w:val="000000"/>
        </w:rPr>
      </w:pPr>
      <w:r>
        <w:rPr>
          <w:noProof/>
        </w:rPr>
        <w:pict>
          <v:shape id="_x0000_s1143" type="#_x0000_t32" style="position:absolute;left:0;text-align:left;margin-left:14.7pt;margin-top:1.6pt;width:0;height:46.3pt;z-index:251530752" o:connectortype="straight" strokeweight="1.75pt"/>
        </w:pict>
      </w:r>
      <w:r w:rsidR="006A4709" w:rsidRPr="000F5993">
        <w:rPr>
          <w:rStyle w:val="a5"/>
          <w:color w:val="000000"/>
        </w:rPr>
        <w:t>Экономико-математические методы</w:t>
      </w:r>
      <w:r w:rsidR="006A4709" w:rsidRPr="000F5993">
        <w:rPr>
          <w:rStyle w:val="apple-converted-space"/>
          <w:color w:val="000000"/>
        </w:rPr>
        <w:t> </w:t>
      </w:r>
      <w:r w:rsidR="006A4709" w:rsidRPr="000F5993">
        <w:rPr>
          <w:color w:val="000000"/>
        </w:rPr>
        <w:t>позволяют разработать экономические модели зависимости показателей на основе выявления изменения их количественных параметров по сравнению с основными факторами, подготовить несколько вариантов плана и выбрать оптимальный.</w:t>
      </w:r>
    </w:p>
    <w:p w:rsidR="006A4709" w:rsidRPr="003A0B6A" w:rsidRDefault="0064189F" w:rsidP="006A2C94">
      <w:pPr>
        <w:spacing w:before="0" w:beforeAutospacing="0" w:after="0" w:afterAutospacing="0"/>
        <w:ind w:left="709"/>
        <w:jc w:val="both"/>
        <w:rPr>
          <w:color w:val="000000"/>
          <w:lang w:val="ru-RU"/>
        </w:rPr>
      </w:pPr>
      <w:r>
        <w:rPr>
          <w:noProof/>
          <w:lang w:val="ru-RU" w:eastAsia="ru-RU"/>
        </w:rPr>
        <w:pict>
          <v:shape id="_x0000_s1144" type="#_x0000_t32" style="position:absolute;left:0;text-align:left;margin-left:14.7pt;margin-top:10.15pt;width:0;height:46.3pt;z-index:251531776" o:connectortype="straight" strokeweight="1.75pt"/>
        </w:pict>
      </w:r>
      <w:r w:rsidR="006A4709" w:rsidRPr="006A2C94">
        <w:rPr>
          <w:rStyle w:val="a5"/>
          <w:color w:val="000000"/>
          <w:lang w:val="ru-RU"/>
        </w:rPr>
        <w:t>Графоаналитический метод</w:t>
      </w:r>
      <w:r w:rsidR="006A4709" w:rsidRPr="000F5993">
        <w:rPr>
          <w:rStyle w:val="apple-converted-space"/>
          <w:color w:val="000000"/>
        </w:rPr>
        <w:t> </w:t>
      </w:r>
      <w:r w:rsidR="006A4709" w:rsidRPr="006A2C94">
        <w:rPr>
          <w:color w:val="000000"/>
          <w:lang w:val="ru-RU"/>
        </w:rPr>
        <w:t xml:space="preserve">дает возможность представить результаты экономического анализа графическими средствами. </w:t>
      </w:r>
      <w:r w:rsidR="006A4709" w:rsidRPr="003A0B6A">
        <w:rPr>
          <w:color w:val="000000"/>
          <w:lang w:val="ru-RU"/>
        </w:rPr>
        <w:t>С помощью графиков выявляется количественная зависимость между сопряженными показателями.</w:t>
      </w:r>
    </w:p>
    <w:p w:rsidR="006A4709" w:rsidRPr="000F5993" w:rsidRDefault="0064189F" w:rsidP="006A2C94">
      <w:pPr>
        <w:pStyle w:val="a4"/>
        <w:shd w:val="clear" w:color="auto" w:fill="FFFFFF"/>
        <w:spacing w:before="0" w:beforeAutospacing="0" w:after="0" w:afterAutospacing="0"/>
        <w:ind w:left="709"/>
        <w:jc w:val="both"/>
        <w:rPr>
          <w:color w:val="000000"/>
        </w:rPr>
      </w:pPr>
      <w:r>
        <w:rPr>
          <w:noProof/>
        </w:rPr>
        <w:pict>
          <v:shape id="_x0000_s1145" type="#_x0000_t32" style="position:absolute;left:0;text-align:left;margin-left:14.7pt;margin-top:1.25pt;width:0;height:46.3pt;z-index:251533824" o:connectortype="straight" strokeweight="1.75pt"/>
        </w:pict>
      </w:r>
      <w:r w:rsidR="006A4709" w:rsidRPr="000F5993">
        <w:rPr>
          <w:rStyle w:val="a5"/>
          <w:color w:val="000000"/>
        </w:rPr>
        <w:t>Сетевой метод</w:t>
      </w:r>
      <w:r w:rsidR="006A4709" w:rsidRPr="000F5993">
        <w:rPr>
          <w:color w:val="000000"/>
        </w:rPr>
        <w:t xml:space="preserve"> является разновидностью графоаналитического. С помощью сетевых графиков моделируется параллельное выполнение работ в пространстве и времени по сложным объектам </w:t>
      </w:r>
    </w:p>
    <w:p w:rsidR="006A4709" w:rsidRDefault="0064189F" w:rsidP="006A2C94">
      <w:pPr>
        <w:pStyle w:val="a4"/>
        <w:shd w:val="clear" w:color="auto" w:fill="FFFFFF"/>
        <w:spacing w:before="0" w:beforeAutospacing="0" w:after="0" w:afterAutospacing="0"/>
        <w:ind w:left="709"/>
        <w:jc w:val="both"/>
        <w:rPr>
          <w:color w:val="000000"/>
        </w:rPr>
      </w:pPr>
      <w:r>
        <w:rPr>
          <w:noProof/>
        </w:rPr>
        <w:pict>
          <v:shape id="_x0000_s1146" type="#_x0000_t32" style="position:absolute;left:0;text-align:left;margin-left:14.7pt;margin-top:6.15pt;width:0;height:46.3pt;z-index:251534848" o:connectortype="straight" strokeweight="1.75pt"/>
        </w:pict>
      </w:r>
      <w:r w:rsidR="006A4709" w:rsidRPr="000F5993">
        <w:rPr>
          <w:rStyle w:val="a5"/>
          <w:color w:val="000000"/>
        </w:rPr>
        <w:t>Программно-целевые методы</w:t>
      </w:r>
      <w:r w:rsidR="006A4709" w:rsidRPr="000F5993">
        <w:rPr>
          <w:rStyle w:val="apple-converted-space"/>
          <w:color w:val="000000"/>
        </w:rPr>
        <w:t> </w:t>
      </w:r>
      <w:r w:rsidR="006A4709" w:rsidRPr="000F5993">
        <w:rPr>
          <w:color w:val="000000"/>
        </w:rPr>
        <w:t>позволяют составлять план в виде программы, т. е. комплекса задач и мероприятий, объединенных одной целью и приуроченных к определенным срокам.</w:t>
      </w:r>
      <w:r w:rsidR="006A4709">
        <w:rPr>
          <w:color w:val="000000"/>
        </w:rPr>
        <w:t xml:space="preserve"> </w:t>
      </w:r>
      <w:r w:rsidR="006A4709" w:rsidRPr="000F5993">
        <w:rPr>
          <w:color w:val="000000"/>
        </w:rPr>
        <w:t xml:space="preserve">Стержнем программы является генеральная цель, конкретизируемая в ряде подцелей и задач. </w:t>
      </w:r>
    </w:p>
    <w:p w:rsidR="006A4709" w:rsidRPr="002E6197" w:rsidRDefault="006A4709" w:rsidP="006A2C94">
      <w:pPr>
        <w:pStyle w:val="a4"/>
        <w:shd w:val="clear" w:color="auto" w:fill="FFFFFF"/>
        <w:spacing w:before="0" w:beforeAutospacing="0" w:after="0" w:afterAutospacing="0" w:line="255" w:lineRule="atLeast"/>
        <w:ind w:firstLine="709"/>
        <w:jc w:val="both"/>
        <w:rPr>
          <w:color w:val="000000"/>
        </w:rPr>
      </w:pPr>
      <w:r w:rsidRPr="002E6197">
        <w:rPr>
          <w:color w:val="000000"/>
        </w:rPr>
        <w:t xml:space="preserve">Структура и показатели годового планирования различаются в зависимости от объекта и подразделяются на заводские, цеховые и бригадные. Основные разделы и </w:t>
      </w:r>
      <w:r>
        <w:rPr>
          <w:color w:val="000000"/>
        </w:rPr>
        <w:t xml:space="preserve">ориентировочные индикаторные </w:t>
      </w:r>
      <w:r w:rsidRPr="002E6197">
        <w:rPr>
          <w:color w:val="000000"/>
        </w:rPr>
        <w:t xml:space="preserve">показатели годового плана представлены в табл. </w:t>
      </w:r>
      <w:r>
        <w:rPr>
          <w:color w:val="000000"/>
        </w:rPr>
        <w:t>2.</w:t>
      </w:r>
      <w:r w:rsidRPr="002E6197">
        <w:rPr>
          <w:color w:val="000000"/>
        </w:rPr>
        <w:t>1.</w:t>
      </w:r>
    </w:p>
    <w:p w:rsidR="006A4709" w:rsidRDefault="006A4709" w:rsidP="00640DD9">
      <w:pPr>
        <w:pStyle w:val="a4"/>
        <w:shd w:val="clear" w:color="auto" w:fill="FFFFFF"/>
        <w:spacing w:before="120" w:beforeAutospacing="0" w:after="0" w:afterAutospacing="0" w:line="255" w:lineRule="atLeast"/>
        <w:jc w:val="right"/>
        <w:rPr>
          <w:color w:val="000000"/>
        </w:rPr>
      </w:pPr>
      <w:r w:rsidRPr="002E6197">
        <w:rPr>
          <w:color w:val="000000"/>
        </w:rPr>
        <w:t xml:space="preserve">Таблица </w:t>
      </w:r>
      <w:r>
        <w:rPr>
          <w:color w:val="000000"/>
        </w:rPr>
        <w:t>2.</w:t>
      </w:r>
      <w:r w:rsidRPr="002E6197">
        <w:rPr>
          <w:color w:val="000000"/>
        </w:rPr>
        <w:t xml:space="preserve">1 </w:t>
      </w:r>
    </w:p>
    <w:p w:rsidR="006A4709" w:rsidRPr="002233DD" w:rsidRDefault="006A4709" w:rsidP="00640DD9">
      <w:pPr>
        <w:pStyle w:val="a4"/>
        <w:shd w:val="clear" w:color="auto" w:fill="FFFFFF"/>
        <w:spacing w:before="120" w:beforeAutospacing="0" w:after="0" w:afterAutospacing="0" w:line="255" w:lineRule="atLeast"/>
        <w:jc w:val="center"/>
        <w:rPr>
          <w:color w:val="000000"/>
        </w:rPr>
      </w:pPr>
      <w:r w:rsidRPr="002E6197">
        <w:rPr>
          <w:color w:val="000000"/>
        </w:rPr>
        <w:t>Основные разделы и показатели годового плана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962"/>
      </w:tblGrid>
      <w:tr w:rsidR="006A4709" w:rsidTr="00335A91">
        <w:tc>
          <w:tcPr>
            <w:tcW w:w="4785" w:type="dxa"/>
          </w:tcPr>
          <w:p w:rsidR="006A4709" w:rsidRPr="006A2C94" w:rsidRDefault="006A4709" w:rsidP="00A22E09">
            <w:pPr>
              <w:pStyle w:val="a4"/>
              <w:spacing w:before="0" w:beforeAutospacing="0" w:after="0" w:afterAutospacing="0"/>
              <w:jc w:val="center"/>
              <w:rPr>
                <w:color w:val="000000"/>
                <w:sz w:val="20"/>
                <w:szCs w:val="20"/>
              </w:rPr>
            </w:pPr>
            <w:r w:rsidRPr="006A2C94">
              <w:rPr>
                <w:color w:val="000000"/>
                <w:sz w:val="20"/>
                <w:szCs w:val="20"/>
              </w:rPr>
              <w:t>Разделы</w:t>
            </w:r>
          </w:p>
          <w:p w:rsidR="006A4709" w:rsidRPr="006A2C94" w:rsidRDefault="006A4709" w:rsidP="00A22E09">
            <w:pPr>
              <w:pStyle w:val="a4"/>
              <w:spacing w:before="0" w:beforeAutospacing="0" w:after="0" w:afterAutospacing="0"/>
              <w:jc w:val="center"/>
              <w:rPr>
                <w:color w:val="000000"/>
                <w:sz w:val="20"/>
                <w:szCs w:val="20"/>
              </w:rPr>
            </w:pPr>
            <w:r w:rsidRPr="006A2C94">
              <w:rPr>
                <w:color w:val="000000"/>
                <w:sz w:val="20"/>
                <w:szCs w:val="20"/>
              </w:rPr>
              <w:t xml:space="preserve"> плана</w:t>
            </w:r>
          </w:p>
        </w:tc>
        <w:tc>
          <w:tcPr>
            <w:tcW w:w="4962" w:type="dxa"/>
          </w:tcPr>
          <w:p w:rsidR="006A4709" w:rsidRPr="006A2C94" w:rsidRDefault="006A4709" w:rsidP="00A22E09">
            <w:pPr>
              <w:pStyle w:val="a4"/>
              <w:spacing w:before="0" w:beforeAutospacing="0" w:after="0" w:afterAutospacing="0"/>
              <w:jc w:val="center"/>
              <w:rPr>
                <w:color w:val="000000"/>
                <w:sz w:val="20"/>
                <w:szCs w:val="20"/>
              </w:rPr>
            </w:pPr>
            <w:r w:rsidRPr="006A2C94">
              <w:rPr>
                <w:color w:val="000000"/>
                <w:sz w:val="20"/>
                <w:szCs w:val="20"/>
              </w:rPr>
              <w:t xml:space="preserve">Индикаторы </w:t>
            </w:r>
          </w:p>
          <w:p w:rsidR="006A4709" w:rsidRPr="006A2C94" w:rsidRDefault="006A4709" w:rsidP="00A22E09">
            <w:pPr>
              <w:pStyle w:val="a4"/>
              <w:spacing w:before="0" w:beforeAutospacing="0" w:after="0" w:afterAutospacing="0"/>
              <w:jc w:val="center"/>
              <w:rPr>
                <w:color w:val="000000"/>
                <w:sz w:val="20"/>
                <w:szCs w:val="20"/>
              </w:rPr>
            </w:pPr>
            <w:r w:rsidRPr="006A2C94">
              <w:rPr>
                <w:color w:val="000000"/>
                <w:sz w:val="20"/>
                <w:szCs w:val="20"/>
              </w:rPr>
              <w:t xml:space="preserve"> плана</w:t>
            </w:r>
          </w:p>
        </w:tc>
      </w:tr>
      <w:tr w:rsidR="006A4709" w:rsidRPr="00774057" w:rsidTr="00335A91">
        <w:tc>
          <w:tcPr>
            <w:tcW w:w="4785" w:type="dxa"/>
          </w:tcPr>
          <w:p w:rsidR="006A4709" w:rsidRPr="006A2C94" w:rsidRDefault="006A4709" w:rsidP="00613C14">
            <w:pPr>
              <w:pStyle w:val="a4"/>
              <w:numPr>
                <w:ilvl w:val="0"/>
                <w:numId w:val="13"/>
              </w:numPr>
              <w:spacing w:before="120" w:beforeAutospacing="0" w:after="0" w:afterAutospacing="0" w:line="255" w:lineRule="atLeast"/>
              <w:ind w:left="284" w:right="-109" w:hanging="284"/>
              <w:jc w:val="both"/>
              <w:rPr>
                <w:color w:val="000000"/>
                <w:sz w:val="20"/>
                <w:szCs w:val="20"/>
              </w:rPr>
            </w:pPr>
            <w:r w:rsidRPr="006A2C94">
              <w:rPr>
                <w:color w:val="000000"/>
                <w:sz w:val="20"/>
                <w:szCs w:val="20"/>
              </w:rPr>
              <w:t>План производства и реализации продукции</w:t>
            </w:r>
          </w:p>
        </w:tc>
        <w:tc>
          <w:tcPr>
            <w:tcW w:w="4962" w:type="dxa"/>
          </w:tcPr>
          <w:p w:rsidR="006A4709" w:rsidRPr="006A2C94" w:rsidRDefault="006A4709" w:rsidP="00C82E0C">
            <w:pPr>
              <w:pStyle w:val="a4"/>
              <w:spacing w:before="120" w:beforeAutospacing="0" w:after="0" w:afterAutospacing="0" w:line="255" w:lineRule="atLeast"/>
              <w:ind w:left="35" w:right="-109" w:hanging="35"/>
              <w:rPr>
                <w:color w:val="000000"/>
                <w:sz w:val="20"/>
                <w:szCs w:val="20"/>
              </w:rPr>
            </w:pPr>
            <w:r w:rsidRPr="006A2C94">
              <w:rPr>
                <w:color w:val="000000"/>
                <w:sz w:val="20"/>
                <w:szCs w:val="20"/>
              </w:rPr>
              <w:t>Номенклатура, ассортимент, товарная и реализованная продукция</w:t>
            </w:r>
          </w:p>
        </w:tc>
      </w:tr>
      <w:tr w:rsidR="006A4709" w:rsidRPr="00774057" w:rsidTr="00335A91">
        <w:tc>
          <w:tcPr>
            <w:tcW w:w="4785" w:type="dxa"/>
          </w:tcPr>
          <w:p w:rsidR="006A4709" w:rsidRPr="006A2C94" w:rsidRDefault="006A4709" w:rsidP="00613C14">
            <w:pPr>
              <w:pStyle w:val="a4"/>
              <w:numPr>
                <w:ilvl w:val="0"/>
                <w:numId w:val="13"/>
              </w:numPr>
              <w:spacing w:before="120" w:beforeAutospacing="0" w:after="0" w:afterAutospacing="0" w:line="255" w:lineRule="atLeast"/>
              <w:ind w:left="284" w:right="-109" w:hanging="284"/>
              <w:jc w:val="both"/>
              <w:rPr>
                <w:color w:val="000000"/>
                <w:sz w:val="20"/>
                <w:szCs w:val="20"/>
              </w:rPr>
            </w:pPr>
            <w:r w:rsidRPr="006A2C94">
              <w:rPr>
                <w:color w:val="000000"/>
                <w:sz w:val="20"/>
                <w:szCs w:val="20"/>
              </w:rPr>
              <w:t>План технического развития и организации производства</w:t>
            </w:r>
          </w:p>
        </w:tc>
        <w:tc>
          <w:tcPr>
            <w:tcW w:w="4962" w:type="dxa"/>
          </w:tcPr>
          <w:p w:rsidR="006A4709" w:rsidRPr="006A2C94" w:rsidRDefault="006A4709" w:rsidP="00C82E0C">
            <w:pPr>
              <w:pStyle w:val="a4"/>
              <w:spacing w:before="120" w:beforeAutospacing="0" w:after="0" w:afterAutospacing="0" w:line="255" w:lineRule="atLeast"/>
              <w:ind w:left="35" w:right="-109" w:hanging="35"/>
              <w:rPr>
                <w:color w:val="000000"/>
                <w:sz w:val="20"/>
                <w:szCs w:val="20"/>
              </w:rPr>
            </w:pPr>
            <w:r w:rsidRPr="006A2C94">
              <w:rPr>
                <w:color w:val="000000"/>
                <w:sz w:val="20"/>
                <w:szCs w:val="20"/>
              </w:rPr>
              <w:t>Удельный вес конкурентоспособной продукции, экономическая эффективность мероприятий</w:t>
            </w:r>
          </w:p>
        </w:tc>
      </w:tr>
      <w:tr w:rsidR="006A4709" w:rsidRPr="00774057" w:rsidTr="00335A91">
        <w:trPr>
          <w:trHeight w:val="730"/>
        </w:trPr>
        <w:tc>
          <w:tcPr>
            <w:tcW w:w="4785" w:type="dxa"/>
          </w:tcPr>
          <w:p w:rsidR="006A4709" w:rsidRPr="006A2C94" w:rsidRDefault="006A4709" w:rsidP="00613C14">
            <w:pPr>
              <w:pStyle w:val="a4"/>
              <w:numPr>
                <w:ilvl w:val="0"/>
                <w:numId w:val="13"/>
              </w:numPr>
              <w:spacing w:before="120" w:beforeAutospacing="0" w:after="0" w:afterAutospacing="0" w:line="255" w:lineRule="atLeast"/>
              <w:ind w:left="284" w:right="-109" w:hanging="284"/>
              <w:jc w:val="both"/>
              <w:rPr>
                <w:color w:val="000000"/>
                <w:sz w:val="20"/>
                <w:szCs w:val="20"/>
              </w:rPr>
            </w:pPr>
            <w:r w:rsidRPr="006A2C94">
              <w:rPr>
                <w:color w:val="000000"/>
                <w:sz w:val="20"/>
                <w:szCs w:val="20"/>
              </w:rPr>
              <w:t xml:space="preserve">План по инвестициям </w:t>
            </w:r>
          </w:p>
        </w:tc>
        <w:tc>
          <w:tcPr>
            <w:tcW w:w="4962" w:type="dxa"/>
          </w:tcPr>
          <w:p w:rsidR="006A4709" w:rsidRPr="006A2C94" w:rsidRDefault="006A4709" w:rsidP="00C82E0C">
            <w:pPr>
              <w:pStyle w:val="a4"/>
              <w:spacing w:before="120" w:beforeAutospacing="0" w:after="0" w:afterAutospacing="0" w:line="255" w:lineRule="atLeast"/>
              <w:ind w:left="35" w:right="-109" w:hanging="35"/>
              <w:rPr>
                <w:color w:val="000000"/>
                <w:sz w:val="20"/>
                <w:szCs w:val="20"/>
              </w:rPr>
            </w:pPr>
            <w:r w:rsidRPr="006A2C94">
              <w:rPr>
                <w:color w:val="000000"/>
                <w:sz w:val="20"/>
                <w:szCs w:val="20"/>
              </w:rPr>
              <w:t>Размеры капитальных вложений в строительно-монтажные работы эффективность капиталовложений</w:t>
            </w:r>
          </w:p>
        </w:tc>
      </w:tr>
      <w:tr w:rsidR="006A4709" w:rsidRPr="00774057" w:rsidTr="00335A91">
        <w:trPr>
          <w:trHeight w:val="511"/>
        </w:trPr>
        <w:tc>
          <w:tcPr>
            <w:tcW w:w="4785" w:type="dxa"/>
          </w:tcPr>
          <w:p w:rsidR="006A4709" w:rsidRDefault="006A4709" w:rsidP="00613C14">
            <w:pPr>
              <w:pStyle w:val="a4"/>
              <w:numPr>
                <w:ilvl w:val="0"/>
                <w:numId w:val="13"/>
              </w:numPr>
              <w:spacing w:before="0" w:beforeAutospacing="0" w:after="0" w:afterAutospacing="0"/>
              <w:ind w:left="284" w:right="-109" w:hanging="284"/>
              <w:jc w:val="both"/>
              <w:rPr>
                <w:color w:val="000000"/>
                <w:sz w:val="20"/>
                <w:szCs w:val="20"/>
              </w:rPr>
            </w:pPr>
            <w:r w:rsidRPr="006A2C94">
              <w:rPr>
                <w:color w:val="000000"/>
                <w:sz w:val="20"/>
                <w:szCs w:val="20"/>
              </w:rPr>
              <w:t xml:space="preserve">Материально-техническое обеспечение </w:t>
            </w:r>
          </w:p>
          <w:p w:rsidR="006A4709" w:rsidRPr="006A2C94" w:rsidRDefault="006A4709" w:rsidP="00C82E0C">
            <w:pPr>
              <w:pStyle w:val="a4"/>
              <w:spacing w:before="0" w:beforeAutospacing="0" w:after="0" w:afterAutospacing="0"/>
              <w:ind w:left="284" w:right="-109" w:hanging="284"/>
              <w:jc w:val="both"/>
              <w:rPr>
                <w:color w:val="000000"/>
                <w:sz w:val="20"/>
                <w:szCs w:val="20"/>
              </w:rPr>
            </w:pPr>
            <w:r w:rsidRPr="006A2C94">
              <w:rPr>
                <w:color w:val="000000"/>
                <w:sz w:val="20"/>
                <w:szCs w:val="20"/>
              </w:rPr>
              <w:t xml:space="preserve">(План закупок) </w:t>
            </w:r>
          </w:p>
        </w:tc>
        <w:tc>
          <w:tcPr>
            <w:tcW w:w="4962" w:type="dxa"/>
          </w:tcPr>
          <w:p w:rsidR="006A4709" w:rsidRPr="006A2C94" w:rsidRDefault="006A4709" w:rsidP="00C82E0C">
            <w:pPr>
              <w:pStyle w:val="a4"/>
              <w:spacing w:before="120" w:beforeAutospacing="0" w:after="0" w:afterAutospacing="0" w:line="255" w:lineRule="atLeast"/>
              <w:ind w:left="35" w:right="-109" w:hanging="35"/>
              <w:rPr>
                <w:color w:val="000000"/>
                <w:sz w:val="20"/>
                <w:szCs w:val="20"/>
              </w:rPr>
            </w:pPr>
            <w:r w:rsidRPr="006A2C94">
              <w:rPr>
                <w:color w:val="000000"/>
                <w:sz w:val="20"/>
                <w:szCs w:val="20"/>
              </w:rPr>
              <w:t>Объем поставок сырья и материалов</w:t>
            </w:r>
          </w:p>
        </w:tc>
      </w:tr>
      <w:tr w:rsidR="006A4709" w:rsidRPr="00774057" w:rsidTr="00335A91">
        <w:trPr>
          <w:trHeight w:val="440"/>
        </w:trPr>
        <w:tc>
          <w:tcPr>
            <w:tcW w:w="4785" w:type="dxa"/>
          </w:tcPr>
          <w:p w:rsidR="006A4709" w:rsidRPr="006A2C94" w:rsidRDefault="006A4709" w:rsidP="00613C14">
            <w:pPr>
              <w:pStyle w:val="a4"/>
              <w:numPr>
                <w:ilvl w:val="0"/>
                <w:numId w:val="13"/>
              </w:numPr>
              <w:spacing w:before="120" w:beforeAutospacing="0" w:after="0" w:afterAutospacing="0" w:line="255" w:lineRule="atLeast"/>
              <w:ind w:left="284" w:right="-109" w:hanging="284"/>
              <w:jc w:val="both"/>
              <w:rPr>
                <w:color w:val="000000"/>
                <w:sz w:val="20"/>
                <w:szCs w:val="20"/>
              </w:rPr>
            </w:pPr>
            <w:r w:rsidRPr="006A2C94">
              <w:rPr>
                <w:color w:val="000000"/>
                <w:sz w:val="20"/>
                <w:szCs w:val="20"/>
              </w:rPr>
              <w:t>Труд, персонал и заработная плата</w:t>
            </w:r>
          </w:p>
        </w:tc>
        <w:tc>
          <w:tcPr>
            <w:tcW w:w="4962" w:type="dxa"/>
          </w:tcPr>
          <w:p w:rsidR="006A4709" w:rsidRPr="006A2C94" w:rsidRDefault="006A4709" w:rsidP="00C82E0C">
            <w:pPr>
              <w:pStyle w:val="a4"/>
              <w:spacing w:before="120" w:beforeAutospacing="0" w:after="0" w:afterAutospacing="0" w:line="255" w:lineRule="atLeast"/>
              <w:ind w:left="35" w:right="-109" w:hanging="35"/>
              <w:rPr>
                <w:color w:val="000000"/>
                <w:sz w:val="20"/>
                <w:szCs w:val="20"/>
              </w:rPr>
            </w:pPr>
            <w:r w:rsidRPr="006A2C94">
              <w:rPr>
                <w:color w:val="000000"/>
                <w:sz w:val="20"/>
                <w:szCs w:val="20"/>
              </w:rPr>
              <w:t>Производительность труда, численность персонала, фонд оплаты труда</w:t>
            </w:r>
          </w:p>
        </w:tc>
      </w:tr>
      <w:tr w:rsidR="006A4709" w:rsidRPr="00774057" w:rsidTr="00335A91">
        <w:tc>
          <w:tcPr>
            <w:tcW w:w="4785" w:type="dxa"/>
          </w:tcPr>
          <w:p w:rsidR="006A4709" w:rsidRPr="006A2C94" w:rsidRDefault="006A4709" w:rsidP="00613C14">
            <w:pPr>
              <w:pStyle w:val="a4"/>
              <w:numPr>
                <w:ilvl w:val="0"/>
                <w:numId w:val="13"/>
              </w:numPr>
              <w:spacing w:before="120" w:beforeAutospacing="0" w:after="0" w:afterAutospacing="0" w:line="255" w:lineRule="atLeast"/>
              <w:ind w:left="284" w:right="-109" w:hanging="284"/>
              <w:jc w:val="both"/>
              <w:rPr>
                <w:color w:val="000000"/>
                <w:sz w:val="20"/>
                <w:szCs w:val="20"/>
              </w:rPr>
            </w:pPr>
            <w:r w:rsidRPr="006A2C94">
              <w:rPr>
                <w:color w:val="000000"/>
                <w:sz w:val="20"/>
                <w:szCs w:val="20"/>
              </w:rPr>
              <w:t xml:space="preserve">Себестоимость, прибыль и рентабельность </w:t>
            </w:r>
          </w:p>
        </w:tc>
        <w:tc>
          <w:tcPr>
            <w:tcW w:w="4962" w:type="dxa"/>
          </w:tcPr>
          <w:p w:rsidR="006A4709" w:rsidRPr="006A2C94" w:rsidRDefault="006A4709" w:rsidP="00C82E0C">
            <w:pPr>
              <w:pStyle w:val="a4"/>
              <w:spacing w:before="120" w:beforeAutospacing="0" w:after="0" w:afterAutospacing="0" w:line="255" w:lineRule="atLeast"/>
              <w:ind w:left="35" w:right="-109" w:hanging="35"/>
              <w:rPr>
                <w:color w:val="000000"/>
                <w:sz w:val="20"/>
                <w:szCs w:val="20"/>
              </w:rPr>
            </w:pPr>
            <w:r w:rsidRPr="006A2C94">
              <w:rPr>
                <w:color w:val="000000"/>
                <w:sz w:val="20"/>
                <w:szCs w:val="20"/>
              </w:rPr>
              <w:t xml:space="preserve">Смета затрат, себестоимость реализованной продукции, рентабельность, чистая прибыль </w:t>
            </w:r>
          </w:p>
        </w:tc>
      </w:tr>
      <w:tr w:rsidR="006A4709" w:rsidRPr="00774057" w:rsidTr="00335A91">
        <w:tc>
          <w:tcPr>
            <w:tcW w:w="4785" w:type="dxa"/>
          </w:tcPr>
          <w:p w:rsidR="006A4709" w:rsidRPr="006A2C94" w:rsidRDefault="006A4709" w:rsidP="00613C14">
            <w:pPr>
              <w:pStyle w:val="a4"/>
              <w:numPr>
                <w:ilvl w:val="0"/>
                <w:numId w:val="13"/>
              </w:numPr>
              <w:spacing w:before="120" w:beforeAutospacing="0" w:after="0" w:afterAutospacing="0" w:line="255" w:lineRule="atLeast"/>
              <w:ind w:left="284" w:right="-109" w:hanging="284"/>
              <w:jc w:val="both"/>
              <w:rPr>
                <w:color w:val="000000"/>
                <w:sz w:val="20"/>
                <w:szCs w:val="20"/>
              </w:rPr>
            </w:pPr>
            <w:r w:rsidRPr="006A2C94">
              <w:rPr>
                <w:color w:val="000000"/>
                <w:sz w:val="20"/>
                <w:szCs w:val="20"/>
              </w:rPr>
              <w:t>Финансовый план (бюджет)</w:t>
            </w:r>
          </w:p>
        </w:tc>
        <w:tc>
          <w:tcPr>
            <w:tcW w:w="4962" w:type="dxa"/>
          </w:tcPr>
          <w:p w:rsidR="006A4709" w:rsidRPr="006A2C94" w:rsidRDefault="006A4709" w:rsidP="00C82E0C">
            <w:pPr>
              <w:pStyle w:val="a4"/>
              <w:spacing w:before="120" w:beforeAutospacing="0" w:after="0" w:afterAutospacing="0" w:line="255" w:lineRule="atLeast"/>
              <w:ind w:left="35" w:right="-109" w:hanging="35"/>
              <w:rPr>
                <w:color w:val="000000"/>
                <w:sz w:val="20"/>
                <w:szCs w:val="20"/>
              </w:rPr>
            </w:pPr>
            <w:r w:rsidRPr="006A2C94">
              <w:rPr>
                <w:color w:val="000000"/>
                <w:sz w:val="20"/>
                <w:szCs w:val="20"/>
              </w:rPr>
              <w:t xml:space="preserve">Баланс доходов и расходов, налоговое давление, налоговые платежи и отчисления, денежный поток </w:t>
            </w:r>
          </w:p>
        </w:tc>
      </w:tr>
      <w:tr w:rsidR="006A4709" w:rsidRPr="00774057" w:rsidTr="00335A91">
        <w:trPr>
          <w:trHeight w:val="379"/>
        </w:trPr>
        <w:tc>
          <w:tcPr>
            <w:tcW w:w="4785" w:type="dxa"/>
          </w:tcPr>
          <w:p w:rsidR="006A4709" w:rsidRPr="006A2C94" w:rsidRDefault="006A4709" w:rsidP="00613C14">
            <w:pPr>
              <w:pStyle w:val="a4"/>
              <w:numPr>
                <w:ilvl w:val="0"/>
                <w:numId w:val="13"/>
              </w:numPr>
              <w:spacing w:before="120" w:beforeAutospacing="0" w:after="0" w:afterAutospacing="0" w:line="255" w:lineRule="atLeast"/>
              <w:ind w:left="284" w:right="-109" w:hanging="284"/>
              <w:jc w:val="both"/>
              <w:rPr>
                <w:color w:val="000000"/>
                <w:sz w:val="20"/>
                <w:szCs w:val="20"/>
              </w:rPr>
            </w:pPr>
            <w:r w:rsidRPr="003A0B6A">
              <w:rPr>
                <w:lang w:eastAsia="en-US"/>
              </w:rPr>
              <w:br w:type="page"/>
            </w:r>
            <w:r w:rsidRPr="006A2C94">
              <w:rPr>
                <w:color w:val="000000"/>
                <w:sz w:val="20"/>
                <w:szCs w:val="20"/>
              </w:rPr>
              <w:t xml:space="preserve">Фонды экономического развития предприятия </w:t>
            </w:r>
          </w:p>
        </w:tc>
        <w:tc>
          <w:tcPr>
            <w:tcW w:w="4962" w:type="dxa"/>
          </w:tcPr>
          <w:p w:rsidR="006A4709" w:rsidRPr="006A2C94" w:rsidRDefault="006A4709" w:rsidP="00C82E0C">
            <w:pPr>
              <w:pStyle w:val="a4"/>
              <w:spacing w:before="120" w:beforeAutospacing="0" w:after="0" w:afterAutospacing="0" w:line="255" w:lineRule="atLeast"/>
              <w:ind w:left="35" w:right="-109" w:hanging="35"/>
              <w:rPr>
                <w:color w:val="000000"/>
                <w:sz w:val="20"/>
                <w:szCs w:val="20"/>
              </w:rPr>
            </w:pPr>
            <w:r w:rsidRPr="006A2C94">
              <w:rPr>
                <w:color w:val="000000"/>
                <w:sz w:val="20"/>
                <w:szCs w:val="20"/>
              </w:rPr>
              <w:t>Сметы фондов (нако</w:t>
            </w:r>
            <w:r>
              <w:rPr>
                <w:color w:val="000000"/>
                <w:sz w:val="20"/>
                <w:szCs w:val="20"/>
              </w:rPr>
              <w:t>пления, потребления, резервного)</w:t>
            </w:r>
          </w:p>
        </w:tc>
      </w:tr>
      <w:tr w:rsidR="006A4709" w:rsidRPr="00334FAF" w:rsidTr="00335A91">
        <w:tc>
          <w:tcPr>
            <w:tcW w:w="4785" w:type="dxa"/>
          </w:tcPr>
          <w:p w:rsidR="006A4709" w:rsidRPr="006A2C94" w:rsidRDefault="006A4709" w:rsidP="00613C14">
            <w:pPr>
              <w:pStyle w:val="a4"/>
              <w:numPr>
                <w:ilvl w:val="0"/>
                <w:numId w:val="13"/>
              </w:numPr>
              <w:spacing w:before="120" w:beforeAutospacing="0" w:after="0" w:afterAutospacing="0" w:line="255" w:lineRule="atLeast"/>
              <w:ind w:left="284" w:right="-109" w:hanging="284"/>
              <w:jc w:val="both"/>
              <w:rPr>
                <w:color w:val="000000"/>
                <w:sz w:val="20"/>
                <w:szCs w:val="20"/>
              </w:rPr>
            </w:pPr>
            <w:r w:rsidRPr="006A2C94">
              <w:rPr>
                <w:color w:val="000000"/>
                <w:sz w:val="20"/>
                <w:szCs w:val="20"/>
              </w:rPr>
              <w:t>Охрана окружающей среды</w:t>
            </w:r>
          </w:p>
        </w:tc>
        <w:tc>
          <w:tcPr>
            <w:tcW w:w="4962" w:type="dxa"/>
          </w:tcPr>
          <w:p w:rsidR="006A4709" w:rsidRPr="006A2C94" w:rsidRDefault="006A4709" w:rsidP="00C82E0C">
            <w:pPr>
              <w:pStyle w:val="a4"/>
              <w:spacing w:before="120" w:beforeAutospacing="0" w:after="0" w:afterAutospacing="0" w:line="255" w:lineRule="atLeast"/>
              <w:ind w:left="35" w:right="-109" w:hanging="35"/>
              <w:rPr>
                <w:color w:val="000000"/>
                <w:sz w:val="20"/>
                <w:szCs w:val="20"/>
              </w:rPr>
            </w:pPr>
            <w:r>
              <w:rPr>
                <w:color w:val="000000"/>
                <w:sz w:val="20"/>
                <w:szCs w:val="20"/>
              </w:rPr>
              <w:t xml:space="preserve">Капиталовложения в </w:t>
            </w:r>
            <w:r w:rsidRPr="006A2C94">
              <w:rPr>
                <w:color w:val="000000"/>
                <w:sz w:val="20"/>
                <w:szCs w:val="20"/>
              </w:rPr>
              <w:t>природоохранные мероприятия</w:t>
            </w:r>
          </w:p>
        </w:tc>
      </w:tr>
      <w:tr w:rsidR="006A4709" w:rsidRPr="00334FAF" w:rsidTr="00335A91">
        <w:tc>
          <w:tcPr>
            <w:tcW w:w="4785" w:type="dxa"/>
          </w:tcPr>
          <w:p w:rsidR="006A4709" w:rsidRPr="006A2C94" w:rsidRDefault="006A4709" w:rsidP="00613C14">
            <w:pPr>
              <w:pStyle w:val="a4"/>
              <w:numPr>
                <w:ilvl w:val="0"/>
                <w:numId w:val="13"/>
              </w:numPr>
              <w:spacing w:before="120" w:beforeAutospacing="0" w:after="0" w:afterAutospacing="0" w:line="255" w:lineRule="atLeast"/>
              <w:ind w:left="284" w:right="-109" w:hanging="284"/>
              <w:jc w:val="both"/>
              <w:rPr>
                <w:color w:val="000000"/>
                <w:sz w:val="20"/>
                <w:szCs w:val="20"/>
              </w:rPr>
            </w:pPr>
            <w:r w:rsidRPr="006A2C94">
              <w:rPr>
                <w:color w:val="000000"/>
                <w:sz w:val="20"/>
                <w:szCs w:val="20"/>
              </w:rPr>
              <w:t>Социальное развитие коллектива</w:t>
            </w:r>
          </w:p>
        </w:tc>
        <w:tc>
          <w:tcPr>
            <w:tcW w:w="4962" w:type="dxa"/>
          </w:tcPr>
          <w:p w:rsidR="006A4709" w:rsidRPr="006A2C94" w:rsidRDefault="006A4709" w:rsidP="00C82E0C">
            <w:pPr>
              <w:pStyle w:val="a4"/>
              <w:spacing w:before="120" w:beforeAutospacing="0" w:after="0" w:afterAutospacing="0" w:line="255" w:lineRule="atLeast"/>
              <w:ind w:left="35" w:right="-109" w:hanging="35"/>
              <w:rPr>
                <w:color w:val="000000"/>
                <w:sz w:val="20"/>
                <w:szCs w:val="20"/>
              </w:rPr>
            </w:pPr>
            <w:r>
              <w:rPr>
                <w:color w:val="000000"/>
                <w:sz w:val="20"/>
                <w:szCs w:val="20"/>
              </w:rPr>
              <w:t xml:space="preserve">Уровень </w:t>
            </w:r>
            <w:r w:rsidRPr="006A2C94">
              <w:rPr>
                <w:color w:val="000000"/>
                <w:sz w:val="20"/>
                <w:szCs w:val="20"/>
              </w:rPr>
              <w:t>социальной обеспеченности работников</w:t>
            </w:r>
          </w:p>
        </w:tc>
      </w:tr>
    </w:tbl>
    <w:p w:rsidR="006A4709" w:rsidRPr="001158A0" w:rsidRDefault="006A4709" w:rsidP="00C947ED">
      <w:pPr>
        <w:pStyle w:val="a4"/>
        <w:shd w:val="clear" w:color="auto" w:fill="FFFFFF"/>
        <w:spacing w:before="120" w:beforeAutospacing="0" w:after="0" w:afterAutospacing="0"/>
        <w:ind w:firstLine="709"/>
        <w:jc w:val="both"/>
        <w:rPr>
          <w:color w:val="000000"/>
        </w:rPr>
      </w:pPr>
      <w:r w:rsidRPr="001158A0">
        <w:rPr>
          <w:rStyle w:val="a5"/>
          <w:color w:val="000000"/>
        </w:rPr>
        <w:t>Оперативно-производственное планирование</w:t>
      </w:r>
      <w:r w:rsidRPr="001158A0">
        <w:rPr>
          <w:rStyle w:val="apple-converted-space"/>
          <w:color w:val="000000"/>
        </w:rPr>
        <w:t> </w:t>
      </w:r>
      <w:r w:rsidRPr="001158A0">
        <w:rPr>
          <w:color w:val="000000"/>
        </w:rPr>
        <w:t xml:space="preserve">уточняет задания текущего годового плана на более короткие отрезки времени (месяц, декада, смена, час) и по отдельным производственным подразделениям (цех, участок, бригада, рабочее место). </w:t>
      </w:r>
    </w:p>
    <w:p w:rsidR="006A4709" w:rsidRDefault="006A4709" w:rsidP="00440CDC">
      <w:pPr>
        <w:pStyle w:val="a4"/>
        <w:shd w:val="clear" w:color="auto" w:fill="FFFFFF"/>
        <w:spacing w:before="0" w:beforeAutospacing="0" w:after="0" w:afterAutospacing="0"/>
        <w:ind w:firstLine="709"/>
        <w:jc w:val="both"/>
        <w:rPr>
          <w:color w:val="000000"/>
        </w:rPr>
      </w:pPr>
      <w:r w:rsidRPr="001158A0">
        <w:rPr>
          <w:color w:val="000000"/>
        </w:rPr>
        <w:lastRenderedPageBreak/>
        <w:t>В целом</w:t>
      </w:r>
      <w:r>
        <w:rPr>
          <w:color w:val="000000"/>
        </w:rPr>
        <w:t xml:space="preserve"> все планы связанны между собой причинно-следственной связью и напрямую или опосредовано зависят от достижений определенных показателей или их не достижением по отношению друг к другу. Упрощенная процедура формирования </w:t>
      </w:r>
      <w:r w:rsidRPr="001158A0">
        <w:rPr>
          <w:color w:val="000000"/>
        </w:rPr>
        <w:t>план</w:t>
      </w:r>
      <w:r>
        <w:rPr>
          <w:color w:val="000000"/>
        </w:rPr>
        <w:t xml:space="preserve">ирования в компании и их связь </w:t>
      </w:r>
      <w:r w:rsidRPr="001158A0">
        <w:rPr>
          <w:color w:val="000000"/>
        </w:rPr>
        <w:t xml:space="preserve">(рис. </w:t>
      </w:r>
      <w:r>
        <w:rPr>
          <w:color w:val="000000"/>
        </w:rPr>
        <w:t>2.8</w:t>
      </w:r>
      <w:r w:rsidRPr="001158A0">
        <w:rPr>
          <w:color w:val="000000"/>
        </w:rPr>
        <w:t>).</w:t>
      </w:r>
    </w:p>
    <w:p w:rsidR="006A4709" w:rsidRDefault="006A4709" w:rsidP="00440CDC">
      <w:pPr>
        <w:pStyle w:val="a4"/>
        <w:shd w:val="clear" w:color="auto" w:fill="FFFFFF"/>
        <w:spacing w:before="0" w:beforeAutospacing="0" w:after="0" w:afterAutospacing="0"/>
        <w:ind w:firstLine="709"/>
        <w:jc w:val="both"/>
        <w:rPr>
          <w:color w:val="000000"/>
        </w:rPr>
      </w:pPr>
    </w:p>
    <w:p w:rsidR="006A4709" w:rsidRDefault="006A4709" w:rsidP="00440CDC">
      <w:pPr>
        <w:pStyle w:val="a4"/>
        <w:shd w:val="clear" w:color="auto" w:fill="FFFFFF"/>
        <w:spacing w:before="120" w:beforeAutospacing="0" w:after="0" w:afterAutospacing="0" w:line="255" w:lineRule="atLeast"/>
        <w:ind w:firstLine="142"/>
        <w:jc w:val="both"/>
        <w:rPr>
          <w:color w:val="000000"/>
        </w:rPr>
      </w:pPr>
    </w:p>
    <w:p w:rsidR="006A4709" w:rsidRDefault="0064189F" w:rsidP="00440CDC">
      <w:pPr>
        <w:pStyle w:val="a4"/>
        <w:shd w:val="clear" w:color="auto" w:fill="FFFFFF"/>
        <w:spacing w:before="120" w:beforeAutospacing="0" w:after="0" w:afterAutospacing="0" w:line="255" w:lineRule="atLeast"/>
        <w:ind w:firstLine="142"/>
        <w:jc w:val="both"/>
        <w:rPr>
          <w:color w:val="000000"/>
        </w:rPr>
      </w:pPr>
      <w:r>
        <w:rPr>
          <w:noProof/>
        </w:rPr>
        <w:pict>
          <v:roundrect id="_x0000_s1147" style="position:absolute;left:0;text-align:left;margin-left:362.25pt;margin-top:-1.65pt;width:97.95pt;height:156.45pt;z-index:251543040" arcsize="10923f">
            <v:textbox>
              <w:txbxContent>
                <w:p w:rsidR="006A4709" w:rsidRDefault="006A4709">
                  <w:pPr>
                    <w:rPr>
                      <w:lang w:val="ru-RU"/>
                    </w:rPr>
                  </w:pPr>
                </w:p>
                <w:p w:rsidR="006A4709" w:rsidRDefault="006A4709" w:rsidP="00613C14">
                  <w:pPr>
                    <w:numPr>
                      <w:ilvl w:val="0"/>
                      <w:numId w:val="16"/>
                    </w:numPr>
                    <w:tabs>
                      <w:tab w:val="clear" w:pos="720"/>
                      <w:tab w:val="num" w:pos="142"/>
                    </w:tabs>
                    <w:ind w:left="0" w:right="37" w:firstLine="0"/>
                    <w:rPr>
                      <w:sz w:val="20"/>
                      <w:lang w:val="ru-RU"/>
                    </w:rPr>
                  </w:pPr>
                  <w:r w:rsidRPr="001C033B">
                    <w:rPr>
                      <w:sz w:val="20"/>
                      <w:lang w:val="ru-RU"/>
                    </w:rPr>
                    <w:t xml:space="preserve">Охват времени: </w:t>
                  </w:r>
                  <w:r>
                    <w:rPr>
                      <w:sz w:val="20"/>
                      <w:lang w:val="ru-RU"/>
                    </w:rPr>
                    <w:t>10лет и больше</w:t>
                  </w:r>
                </w:p>
                <w:p w:rsidR="006A4709" w:rsidRDefault="006A4709" w:rsidP="00613C14">
                  <w:pPr>
                    <w:numPr>
                      <w:ilvl w:val="0"/>
                      <w:numId w:val="16"/>
                    </w:numPr>
                    <w:tabs>
                      <w:tab w:val="clear" w:pos="720"/>
                      <w:tab w:val="num" w:pos="142"/>
                    </w:tabs>
                    <w:spacing w:before="0" w:beforeAutospacing="0" w:after="0" w:afterAutospacing="0"/>
                    <w:ind w:left="0" w:firstLine="0"/>
                    <w:rPr>
                      <w:sz w:val="20"/>
                      <w:lang w:val="ru-RU"/>
                    </w:rPr>
                  </w:pPr>
                  <w:r w:rsidRPr="00111F3D">
                    <w:rPr>
                      <w:sz w:val="20"/>
                      <w:lang w:val="ru-RU"/>
                    </w:rPr>
                    <w:t xml:space="preserve">Охват процессов: </w:t>
                  </w:r>
                </w:p>
                <w:p w:rsidR="006A4709" w:rsidRDefault="006A4709" w:rsidP="00CF52F7">
                  <w:pPr>
                    <w:spacing w:before="0" w:beforeAutospacing="0" w:after="0" w:afterAutospacing="0"/>
                    <w:rPr>
                      <w:sz w:val="20"/>
                      <w:lang w:val="ru-RU"/>
                    </w:rPr>
                  </w:pPr>
                  <w:r>
                    <w:rPr>
                      <w:sz w:val="20"/>
                      <w:lang w:val="ru-RU"/>
                    </w:rPr>
                    <w:t>Цель</w:t>
                  </w:r>
                </w:p>
                <w:p w:rsidR="006A4709" w:rsidRDefault="006A4709" w:rsidP="00CF52F7">
                  <w:pPr>
                    <w:spacing w:before="0" w:beforeAutospacing="0" w:after="0" w:afterAutospacing="0"/>
                    <w:rPr>
                      <w:sz w:val="20"/>
                      <w:lang w:val="ru-RU"/>
                    </w:rPr>
                  </w:pPr>
                  <w:r>
                    <w:rPr>
                      <w:sz w:val="20"/>
                      <w:lang w:val="ru-RU"/>
                    </w:rPr>
                    <w:t>Проект</w:t>
                  </w:r>
                </w:p>
                <w:p w:rsidR="006A4709" w:rsidRPr="00111F3D" w:rsidRDefault="006A4709" w:rsidP="00CF52F7">
                  <w:pPr>
                    <w:spacing w:before="0" w:beforeAutospacing="0" w:after="0" w:afterAutospacing="0"/>
                    <w:rPr>
                      <w:sz w:val="20"/>
                      <w:lang w:val="ru-RU"/>
                    </w:rPr>
                  </w:pPr>
                  <w:r>
                    <w:rPr>
                      <w:sz w:val="20"/>
                      <w:lang w:val="ru-RU"/>
                    </w:rPr>
                    <w:t>Политика компании</w:t>
                  </w:r>
                </w:p>
                <w:p w:rsidR="006A4709" w:rsidRPr="00111F3D" w:rsidRDefault="006A4709">
                  <w:pPr>
                    <w:rPr>
                      <w:lang w:val="ru-RU"/>
                    </w:rPr>
                  </w:pPr>
                </w:p>
              </w:txbxContent>
            </v:textbox>
          </v:roundrect>
        </w:pict>
      </w:r>
      <w:r>
        <w:rPr>
          <w:noProof/>
        </w:rPr>
        <w:pict>
          <v:roundrect id="_x0000_s1148" style="position:absolute;left:0;text-align:left;margin-left:240.45pt;margin-top:-1.2pt;width:82.5pt;height:132.75pt;z-index:251539968" arcsize="10923f">
            <v:textbox>
              <w:txbxContent>
                <w:p w:rsidR="006A4709" w:rsidRDefault="006A4709" w:rsidP="00111F3D">
                  <w:pPr>
                    <w:rPr>
                      <w:sz w:val="20"/>
                      <w:lang w:val="ru-RU"/>
                    </w:rPr>
                  </w:pPr>
                </w:p>
                <w:p w:rsidR="006A4709" w:rsidRDefault="006A4709" w:rsidP="00613C14">
                  <w:pPr>
                    <w:numPr>
                      <w:ilvl w:val="0"/>
                      <w:numId w:val="16"/>
                    </w:numPr>
                    <w:tabs>
                      <w:tab w:val="clear" w:pos="720"/>
                      <w:tab w:val="num" w:pos="142"/>
                    </w:tabs>
                    <w:ind w:left="0" w:firstLine="0"/>
                    <w:rPr>
                      <w:sz w:val="20"/>
                      <w:lang w:val="ru-RU"/>
                    </w:rPr>
                  </w:pPr>
                  <w:r w:rsidRPr="001C033B">
                    <w:rPr>
                      <w:sz w:val="20"/>
                      <w:lang w:val="ru-RU"/>
                    </w:rPr>
                    <w:t>Охват времени: три года</w:t>
                  </w:r>
                </w:p>
                <w:p w:rsidR="006A4709" w:rsidRPr="00111F3D" w:rsidRDefault="006A4709" w:rsidP="00613C14">
                  <w:pPr>
                    <w:numPr>
                      <w:ilvl w:val="0"/>
                      <w:numId w:val="16"/>
                    </w:numPr>
                    <w:tabs>
                      <w:tab w:val="clear" w:pos="720"/>
                      <w:tab w:val="num" w:pos="142"/>
                    </w:tabs>
                    <w:ind w:left="0" w:firstLine="0"/>
                    <w:rPr>
                      <w:sz w:val="20"/>
                      <w:lang w:val="ru-RU"/>
                    </w:rPr>
                  </w:pPr>
                  <w:r w:rsidRPr="00111F3D">
                    <w:rPr>
                      <w:sz w:val="20"/>
                      <w:lang w:val="ru-RU"/>
                    </w:rPr>
                    <w:t>Охват процессов: НИОКР, финансы, производство</w:t>
                  </w:r>
                </w:p>
                <w:p w:rsidR="006A4709" w:rsidRPr="00111F3D" w:rsidRDefault="006A4709" w:rsidP="001C033B">
                  <w:pPr>
                    <w:rPr>
                      <w:lang w:val="ru-RU"/>
                    </w:rPr>
                  </w:pPr>
                </w:p>
              </w:txbxContent>
            </v:textbox>
          </v:roundrect>
        </w:pict>
      </w:r>
      <w:r>
        <w:rPr>
          <w:noProof/>
        </w:rPr>
        <w:pict>
          <v:roundrect id="_x0000_s1149" style="position:absolute;left:0;text-align:left;margin-left:-13.05pt;margin-top:-1.2pt;width:93pt;height:168.75pt;z-index:251535872" arcsize="10923f">
            <v:textbox>
              <w:txbxContent>
                <w:p w:rsidR="006A4709" w:rsidRDefault="006A4709" w:rsidP="00F0541A">
                  <w:pPr>
                    <w:rPr>
                      <w:sz w:val="18"/>
                      <w:lang w:val="ru-RU"/>
                    </w:rPr>
                  </w:pPr>
                </w:p>
                <w:p w:rsidR="006A4709" w:rsidRDefault="006A4709" w:rsidP="001C033B">
                  <w:pPr>
                    <w:spacing w:before="0" w:beforeAutospacing="0" w:after="0" w:afterAutospacing="0"/>
                    <w:rPr>
                      <w:sz w:val="18"/>
                      <w:lang w:val="ru-RU"/>
                    </w:rPr>
                  </w:pPr>
                </w:p>
                <w:p w:rsidR="006A4709" w:rsidRPr="00111F3D" w:rsidRDefault="006A4709" w:rsidP="00613C14">
                  <w:pPr>
                    <w:numPr>
                      <w:ilvl w:val="0"/>
                      <w:numId w:val="14"/>
                    </w:numPr>
                    <w:tabs>
                      <w:tab w:val="clear" w:pos="720"/>
                      <w:tab w:val="num" w:pos="142"/>
                    </w:tabs>
                    <w:spacing w:before="0" w:beforeAutospacing="0" w:after="0" w:afterAutospacing="0"/>
                    <w:ind w:left="0" w:firstLine="0"/>
                    <w:rPr>
                      <w:sz w:val="20"/>
                      <w:lang w:val="ru-RU"/>
                    </w:rPr>
                  </w:pPr>
                  <w:r>
                    <w:rPr>
                      <w:sz w:val="20"/>
                      <w:lang w:val="ru-RU"/>
                    </w:rPr>
                    <w:t xml:space="preserve">Охват </w:t>
                  </w:r>
                  <w:proofErr w:type="gramStart"/>
                  <w:r>
                    <w:rPr>
                      <w:sz w:val="20"/>
                      <w:lang w:val="ru-RU"/>
                    </w:rPr>
                    <w:t>времени</w:t>
                  </w:r>
                  <w:r w:rsidRPr="00111F3D">
                    <w:rPr>
                      <w:sz w:val="20"/>
                      <w:lang w:val="ru-RU"/>
                    </w:rPr>
                    <w:t xml:space="preserve">:  </w:t>
                  </w:r>
                  <w:r>
                    <w:rPr>
                      <w:sz w:val="20"/>
                      <w:lang w:val="ru-RU"/>
                    </w:rPr>
                    <w:t>с</w:t>
                  </w:r>
                  <w:r w:rsidRPr="00111F3D">
                    <w:rPr>
                      <w:sz w:val="20"/>
                      <w:lang w:val="ru-RU"/>
                    </w:rPr>
                    <w:t>утки</w:t>
                  </w:r>
                  <w:proofErr w:type="gramEnd"/>
                  <w:r w:rsidRPr="00111F3D">
                    <w:rPr>
                      <w:sz w:val="20"/>
                      <w:lang w:val="ru-RU"/>
                    </w:rPr>
                    <w:t xml:space="preserve"> , </w:t>
                  </w:r>
                  <w:r>
                    <w:rPr>
                      <w:sz w:val="20"/>
                      <w:lang w:val="ru-RU"/>
                    </w:rPr>
                    <w:t>д</w:t>
                  </w:r>
                  <w:r w:rsidRPr="00111F3D">
                    <w:rPr>
                      <w:sz w:val="20"/>
                      <w:lang w:val="ru-RU"/>
                    </w:rPr>
                    <w:t xml:space="preserve">екада, </w:t>
                  </w:r>
                  <w:r>
                    <w:rPr>
                      <w:sz w:val="20"/>
                      <w:lang w:val="ru-RU"/>
                    </w:rPr>
                    <w:t>м</w:t>
                  </w:r>
                  <w:r w:rsidRPr="00111F3D">
                    <w:rPr>
                      <w:sz w:val="20"/>
                      <w:lang w:val="ru-RU"/>
                    </w:rPr>
                    <w:t>есяц</w:t>
                  </w:r>
                  <w:r>
                    <w:rPr>
                      <w:sz w:val="20"/>
                      <w:lang w:val="ru-RU"/>
                    </w:rPr>
                    <w:t>.</w:t>
                  </w:r>
                </w:p>
                <w:p w:rsidR="006A4709" w:rsidRPr="00111F3D" w:rsidRDefault="006A4709" w:rsidP="00613C14">
                  <w:pPr>
                    <w:numPr>
                      <w:ilvl w:val="0"/>
                      <w:numId w:val="14"/>
                    </w:numPr>
                    <w:tabs>
                      <w:tab w:val="clear" w:pos="720"/>
                      <w:tab w:val="num" w:pos="142"/>
                    </w:tabs>
                    <w:ind w:left="0" w:firstLine="0"/>
                    <w:rPr>
                      <w:sz w:val="20"/>
                      <w:lang w:val="ru-RU"/>
                    </w:rPr>
                  </w:pPr>
                  <w:r w:rsidRPr="00111F3D">
                    <w:rPr>
                      <w:sz w:val="20"/>
                      <w:lang w:val="ru-RU"/>
                    </w:rPr>
                    <w:t xml:space="preserve"> Охват процесс: сменно-суточный- план производства, выручка, затраты</w:t>
                  </w:r>
                  <w:r>
                    <w:rPr>
                      <w:sz w:val="20"/>
                      <w:lang w:val="ru-RU"/>
                    </w:rPr>
                    <w:t>.</w:t>
                  </w:r>
                </w:p>
                <w:p w:rsidR="006A4709" w:rsidRPr="00F0541A" w:rsidRDefault="006A4709" w:rsidP="00F0541A">
                  <w:pPr>
                    <w:tabs>
                      <w:tab w:val="num" w:pos="142"/>
                    </w:tabs>
                    <w:rPr>
                      <w:sz w:val="14"/>
                      <w:lang w:val="ru-RU"/>
                    </w:rPr>
                  </w:pPr>
                </w:p>
              </w:txbxContent>
            </v:textbox>
          </v:roundrect>
        </w:pict>
      </w:r>
      <w:r>
        <w:rPr>
          <w:noProof/>
        </w:rPr>
        <w:pict>
          <v:roundrect id="_x0000_s1150" style="position:absolute;left:0;text-align:left;margin-left:353.7pt;margin-top:-29.7pt;width:95.25pt;height:48.75pt;z-index:251552256" arcsize="10923f" fillcolor="#c6d9f1" strokeweight="3pt">
            <v:fill color2="fill darken(118)" rotate="t" angle="-90" method="linear sigma" type="gradient"/>
            <v:stroke linestyle="thinThin"/>
            <v:textbox>
              <w:txbxContent>
                <w:p w:rsidR="006A4709" w:rsidRPr="001C033B" w:rsidRDefault="006A4709" w:rsidP="001C033B">
                  <w:pPr>
                    <w:tabs>
                      <w:tab w:val="left" w:pos="426"/>
                    </w:tabs>
                    <w:spacing w:before="0" w:beforeAutospacing="0" w:after="0" w:afterAutospacing="0"/>
                    <w:ind w:right="-128"/>
                    <w:jc w:val="center"/>
                    <w:rPr>
                      <w:sz w:val="22"/>
                      <w:lang w:val="ru-RU"/>
                    </w:rPr>
                  </w:pPr>
                  <w:proofErr w:type="gramStart"/>
                  <w:r w:rsidRPr="001C033B">
                    <w:rPr>
                      <w:sz w:val="22"/>
                    </w:rPr>
                    <w:t>Стратегическое  планирование</w:t>
                  </w:r>
                  <w:proofErr w:type="gramEnd"/>
                </w:p>
                <w:p w:rsidR="006A4709" w:rsidRPr="001C033B" w:rsidRDefault="006A4709" w:rsidP="001C033B">
                  <w:pPr>
                    <w:spacing w:before="0" w:beforeAutospacing="0" w:after="0" w:afterAutospacing="0"/>
                    <w:ind w:left="-142" w:right="-128"/>
                    <w:jc w:val="center"/>
                    <w:rPr>
                      <w:lang w:val="ru-RU"/>
                    </w:rPr>
                  </w:pPr>
                </w:p>
                <w:p w:rsidR="006A4709" w:rsidRPr="001C033B" w:rsidRDefault="006A4709" w:rsidP="00613C14">
                  <w:pPr>
                    <w:numPr>
                      <w:ilvl w:val="0"/>
                      <w:numId w:val="15"/>
                    </w:numPr>
                    <w:rPr>
                      <w:sz w:val="22"/>
                      <w:lang w:val="ru-RU"/>
                    </w:rPr>
                  </w:pPr>
                  <w:r w:rsidRPr="001C033B">
                    <w:rPr>
                      <w:sz w:val="22"/>
                      <w:lang w:val="ru-RU"/>
                    </w:rPr>
                    <w:t xml:space="preserve">планирование </w:t>
                  </w:r>
                </w:p>
                <w:p w:rsidR="006A4709" w:rsidRDefault="006A4709" w:rsidP="001C033B"/>
              </w:txbxContent>
            </v:textbox>
          </v:roundrect>
        </w:pict>
      </w:r>
      <w:r>
        <w:rPr>
          <w:noProof/>
        </w:rPr>
        <w:pict>
          <v:roundrect id="_x0000_s1151" style="position:absolute;left:0;text-align:left;margin-left:234.45pt;margin-top:-24.45pt;width:95.25pt;height:48.75pt;z-index:251551232" arcsize="10923f" fillcolor="#c6d9f1" strokeweight="3pt">
            <v:fill color2="fill darken(118)" rotate="t" angle="-90" method="linear sigma" type="gradient"/>
            <v:stroke linestyle="thinThin"/>
            <v:textbox>
              <w:txbxContent>
                <w:p w:rsidR="006A4709" w:rsidRPr="001C033B" w:rsidRDefault="006A4709" w:rsidP="001C033B">
                  <w:pPr>
                    <w:spacing w:before="0" w:beforeAutospacing="0" w:after="0" w:afterAutospacing="0"/>
                    <w:ind w:right="-128"/>
                    <w:jc w:val="center"/>
                    <w:rPr>
                      <w:sz w:val="22"/>
                      <w:lang w:val="ru-RU"/>
                    </w:rPr>
                  </w:pPr>
                  <w:proofErr w:type="gramStart"/>
                  <w:r w:rsidRPr="001C033B">
                    <w:rPr>
                      <w:sz w:val="22"/>
                    </w:rPr>
                    <w:t>Среднесрочное  планирование</w:t>
                  </w:r>
                  <w:proofErr w:type="gramEnd"/>
                </w:p>
                <w:p w:rsidR="006A4709" w:rsidRDefault="006A4709" w:rsidP="001C033B">
                  <w:pPr>
                    <w:spacing w:before="0" w:beforeAutospacing="0" w:after="0" w:afterAutospacing="0"/>
                    <w:ind w:left="-142" w:right="-128"/>
                    <w:jc w:val="center"/>
                    <w:rPr>
                      <w:lang w:val="ru-RU"/>
                    </w:rPr>
                  </w:pPr>
                </w:p>
                <w:p w:rsidR="006A4709" w:rsidRDefault="006A4709" w:rsidP="001C033B">
                  <w:pPr>
                    <w:spacing w:before="0" w:beforeAutospacing="0" w:after="0" w:afterAutospacing="0"/>
                    <w:ind w:left="-142" w:right="-128"/>
                    <w:jc w:val="center"/>
                    <w:rPr>
                      <w:lang w:val="ru-RU"/>
                    </w:rPr>
                  </w:pPr>
                </w:p>
                <w:p w:rsidR="006A4709" w:rsidRPr="001C033B" w:rsidRDefault="006A4709" w:rsidP="001C033B">
                  <w:pPr>
                    <w:spacing w:before="0" w:beforeAutospacing="0" w:after="0" w:afterAutospacing="0"/>
                    <w:ind w:left="-142" w:right="-128"/>
                    <w:jc w:val="center"/>
                    <w:rPr>
                      <w:lang w:val="ru-RU"/>
                    </w:rPr>
                  </w:pPr>
                </w:p>
                <w:p w:rsidR="006A4709" w:rsidRPr="001C033B" w:rsidRDefault="006A4709" w:rsidP="00613C14">
                  <w:pPr>
                    <w:numPr>
                      <w:ilvl w:val="0"/>
                      <w:numId w:val="15"/>
                    </w:numPr>
                    <w:rPr>
                      <w:sz w:val="22"/>
                      <w:lang w:val="ru-RU"/>
                    </w:rPr>
                  </w:pPr>
                  <w:r w:rsidRPr="001C033B">
                    <w:rPr>
                      <w:sz w:val="22"/>
                      <w:lang w:val="ru-RU"/>
                    </w:rPr>
                    <w:t xml:space="preserve">планирование </w:t>
                  </w:r>
                </w:p>
                <w:p w:rsidR="006A4709" w:rsidRDefault="006A4709" w:rsidP="001C033B"/>
              </w:txbxContent>
            </v:textbox>
          </v:roundrect>
        </w:pict>
      </w:r>
      <w:r>
        <w:rPr>
          <w:noProof/>
        </w:rPr>
        <w:pict>
          <v:roundrect id="_x0000_s1152" style="position:absolute;left:0;text-align:left;margin-left:112.2pt;margin-top:-16.2pt;width:97.5pt;height:48.75pt;z-index:251550208" arcsize="10923f" fillcolor="#c6d9f1" strokeweight="3pt">
            <v:fill color2="fill darken(118)" rotate="t" angle="-90" method="linear sigma" type="gradient"/>
            <v:stroke linestyle="thinThin"/>
            <v:textbox>
              <w:txbxContent>
                <w:p w:rsidR="006A4709" w:rsidRPr="001C033B" w:rsidRDefault="006A4709" w:rsidP="001C033B">
                  <w:pPr>
                    <w:spacing w:before="0" w:beforeAutospacing="0" w:after="0" w:afterAutospacing="0"/>
                    <w:ind w:left="-142" w:right="-128"/>
                    <w:jc w:val="center"/>
                    <w:rPr>
                      <w:sz w:val="22"/>
                      <w:szCs w:val="22"/>
                      <w:lang w:val="ru-RU"/>
                    </w:rPr>
                  </w:pPr>
                  <w:r w:rsidRPr="001C033B">
                    <w:rPr>
                      <w:sz w:val="22"/>
                      <w:szCs w:val="22"/>
                    </w:rPr>
                    <w:t>Текущее (корректирующее)</w:t>
                  </w:r>
                </w:p>
                <w:p w:rsidR="006A4709" w:rsidRPr="001C033B" w:rsidRDefault="006A4709" w:rsidP="00613C14">
                  <w:pPr>
                    <w:numPr>
                      <w:ilvl w:val="0"/>
                      <w:numId w:val="15"/>
                    </w:numPr>
                    <w:rPr>
                      <w:sz w:val="22"/>
                      <w:lang w:val="ru-RU"/>
                    </w:rPr>
                  </w:pPr>
                  <w:r w:rsidRPr="001C033B">
                    <w:rPr>
                      <w:sz w:val="22"/>
                      <w:lang w:val="ru-RU"/>
                    </w:rPr>
                    <w:t xml:space="preserve">планирование </w:t>
                  </w:r>
                </w:p>
                <w:p w:rsidR="006A4709" w:rsidRDefault="006A4709" w:rsidP="001C033B"/>
              </w:txbxContent>
            </v:textbox>
          </v:roundrect>
        </w:pict>
      </w:r>
      <w:r>
        <w:rPr>
          <w:noProof/>
        </w:rPr>
        <w:pict>
          <v:roundrect id="_x0000_s1153" style="position:absolute;left:0;text-align:left;margin-left:117.45pt;margin-top:-1.2pt;width:85.5pt;height:149.25pt;z-index:251536896" arcsize="10923f">
            <v:textbox>
              <w:txbxContent>
                <w:p w:rsidR="006A4709" w:rsidRDefault="006A4709" w:rsidP="001C033B">
                  <w:pPr>
                    <w:rPr>
                      <w:lang w:val="ru-RU"/>
                    </w:rPr>
                  </w:pPr>
                </w:p>
                <w:p w:rsidR="006A4709" w:rsidRPr="00111F3D" w:rsidRDefault="006A4709" w:rsidP="00613C14">
                  <w:pPr>
                    <w:pStyle w:val="a3"/>
                    <w:numPr>
                      <w:ilvl w:val="0"/>
                      <w:numId w:val="17"/>
                    </w:numPr>
                    <w:tabs>
                      <w:tab w:val="left" w:pos="284"/>
                    </w:tabs>
                    <w:spacing w:before="0" w:beforeAutospacing="0" w:after="0" w:afterAutospacing="0"/>
                    <w:ind w:left="0" w:firstLine="0"/>
                    <w:rPr>
                      <w:sz w:val="20"/>
                      <w:szCs w:val="18"/>
                      <w:lang w:val="ru-RU"/>
                    </w:rPr>
                  </w:pPr>
                  <w:r w:rsidRPr="00111F3D">
                    <w:rPr>
                      <w:sz w:val="20"/>
                      <w:szCs w:val="18"/>
                      <w:lang w:val="ru-RU"/>
                    </w:rPr>
                    <w:t>Охват времени: Месяц, Квартал, Год</w:t>
                  </w:r>
                </w:p>
                <w:p w:rsidR="006A4709" w:rsidRPr="00111F3D" w:rsidRDefault="006A4709" w:rsidP="00613C14">
                  <w:pPr>
                    <w:pStyle w:val="a3"/>
                    <w:numPr>
                      <w:ilvl w:val="0"/>
                      <w:numId w:val="17"/>
                    </w:numPr>
                    <w:tabs>
                      <w:tab w:val="left" w:pos="284"/>
                    </w:tabs>
                    <w:spacing w:before="0" w:beforeAutospacing="0" w:after="0" w:afterAutospacing="0"/>
                    <w:ind w:left="0" w:firstLine="0"/>
                    <w:rPr>
                      <w:sz w:val="18"/>
                      <w:szCs w:val="18"/>
                      <w:lang w:val="ru-RU"/>
                    </w:rPr>
                  </w:pPr>
                  <w:r>
                    <w:rPr>
                      <w:sz w:val="20"/>
                      <w:szCs w:val="18"/>
                      <w:lang w:val="ru-RU"/>
                    </w:rPr>
                    <w:t xml:space="preserve">Охват процесс: </w:t>
                  </w:r>
                  <w:r w:rsidRPr="00111F3D">
                    <w:rPr>
                      <w:sz w:val="20"/>
                      <w:szCs w:val="18"/>
                      <w:lang w:val="ru-RU"/>
                    </w:rPr>
                    <w:t>маркетинг</w:t>
                  </w:r>
                  <w:r>
                    <w:rPr>
                      <w:sz w:val="20"/>
                      <w:szCs w:val="18"/>
                      <w:lang w:val="ru-RU"/>
                    </w:rPr>
                    <w:t xml:space="preserve">, </w:t>
                  </w:r>
                  <w:r w:rsidRPr="00111F3D">
                    <w:rPr>
                      <w:sz w:val="20"/>
                      <w:szCs w:val="18"/>
                      <w:lang w:val="ru-RU"/>
                    </w:rPr>
                    <w:t>производство, труд финансы</w:t>
                  </w:r>
                  <w:r w:rsidRPr="00111F3D">
                    <w:rPr>
                      <w:sz w:val="18"/>
                      <w:szCs w:val="18"/>
                      <w:lang w:val="ru-RU"/>
                    </w:rPr>
                    <w:t>.</w:t>
                  </w:r>
                </w:p>
                <w:p w:rsidR="006A4709" w:rsidRPr="001C033B" w:rsidRDefault="006A4709">
                  <w:pPr>
                    <w:rPr>
                      <w:lang w:val="ru-RU"/>
                    </w:rPr>
                  </w:pPr>
                </w:p>
              </w:txbxContent>
            </v:textbox>
          </v:roundrect>
        </w:pict>
      </w:r>
      <w:r>
        <w:rPr>
          <w:noProof/>
        </w:rPr>
        <w:pict>
          <v:roundrect id="_x0000_s1154" style="position:absolute;left:0;text-align:left;margin-left:-13.05pt;margin-top:-1.2pt;width:93pt;height:41.25pt;z-index:251546112" arcsize="10923f" fillcolor="#c6d9f1" strokeweight="3pt">
            <v:fill color2="fill darken(118)" rotate="t" angle="-90" method="linear sigma" type="gradient"/>
            <v:stroke linestyle="thinThin"/>
            <v:textbox>
              <w:txbxContent>
                <w:p w:rsidR="006A4709" w:rsidRPr="00F0541A" w:rsidRDefault="006A4709" w:rsidP="00F0541A">
                  <w:pPr>
                    <w:jc w:val="center"/>
                    <w:rPr>
                      <w:sz w:val="22"/>
                      <w:lang w:val="ru-RU"/>
                    </w:rPr>
                  </w:pPr>
                  <w:r w:rsidRPr="00F0541A">
                    <w:rPr>
                      <w:sz w:val="22"/>
                    </w:rPr>
                    <w:t>Оперативное планирование</w:t>
                  </w:r>
                </w:p>
                <w:p w:rsidR="006A4709" w:rsidRDefault="006A4709"/>
              </w:txbxContent>
            </v:textbox>
          </v:roundrect>
        </w:pict>
      </w:r>
    </w:p>
    <w:p w:rsidR="006A4709" w:rsidRDefault="006A4709" w:rsidP="00440CDC">
      <w:pPr>
        <w:pStyle w:val="a4"/>
        <w:shd w:val="clear" w:color="auto" w:fill="FFFFFF"/>
        <w:spacing w:before="120" w:beforeAutospacing="0" w:after="0" w:afterAutospacing="0" w:line="255" w:lineRule="atLeast"/>
        <w:ind w:firstLine="142"/>
        <w:jc w:val="both"/>
        <w:rPr>
          <w:color w:val="000000"/>
        </w:rPr>
      </w:pPr>
    </w:p>
    <w:p w:rsidR="006A4709" w:rsidRDefault="0064189F" w:rsidP="00440CDC">
      <w:pPr>
        <w:pStyle w:val="a4"/>
        <w:shd w:val="clear" w:color="auto" w:fill="FFFFFF"/>
        <w:spacing w:before="120" w:beforeAutospacing="0" w:after="0" w:afterAutospacing="0" w:line="255" w:lineRule="atLeast"/>
        <w:ind w:firstLine="142"/>
        <w:jc w:val="both"/>
        <w:rPr>
          <w:color w:val="000000"/>
        </w:rPr>
      </w:pPr>
      <w:r>
        <w:rPr>
          <w:noProof/>
        </w:rPr>
        <w:pict>
          <v:shape id="_x0000_s1155" type="#_x0000_t55" style="position:absolute;left:0;text-align:left;margin-left:343.2pt;margin-top:13.95pt;width:14.25pt;height:45.75pt;z-index:251545088" fillcolor="#c6d9f1">
            <v:fill color2="fill darken(118)" rotate="t" angle="-90" method="linear sigma" focus="100%" type="gradient"/>
          </v:shape>
        </w:pict>
      </w:r>
      <w:r>
        <w:rPr>
          <w:noProof/>
        </w:rPr>
        <w:pict>
          <v:shape id="_x0000_s1156" type="#_x0000_t55" style="position:absolute;left:0;text-align:left;margin-left:329.7pt;margin-top:13.95pt;width:13.5pt;height:45.75pt;z-index:251544064" fillcolor="#c6d9f1">
            <v:fill color2="fill darken(118)" rotate="t" angle="-90" method="linear sigma" focus="100%" type="gradient"/>
          </v:shape>
        </w:pict>
      </w:r>
      <w:r>
        <w:rPr>
          <w:noProof/>
        </w:rPr>
        <w:pict>
          <v:shape id="_x0000_s1157" type="#_x0000_t55" style="position:absolute;left:0;text-align:left;margin-left:220.2pt;margin-top:13.95pt;width:14.25pt;height:45.75pt;z-index:251542016" fillcolor="#c6d9f1">
            <v:fill color2="fill darken(118)" rotate="t" angle="-90" method="linear sigma" focus="100%" type="gradient"/>
          </v:shape>
        </w:pict>
      </w:r>
      <w:r>
        <w:rPr>
          <w:noProof/>
        </w:rPr>
        <w:pict>
          <v:shape id="_x0000_s1158" type="#_x0000_t55" style="position:absolute;left:0;text-align:left;margin-left:206.7pt;margin-top:10.2pt;width:13.5pt;height:45.75pt;z-index:251540992" fillcolor="#c6d9f1">
            <v:fill color2="fill darken(118)" rotate="t" angle="-90" method="linear sigma" focus="100%" type="gradient"/>
          </v:shape>
        </w:pict>
      </w:r>
      <w:r>
        <w:rPr>
          <w:noProof/>
        </w:rPr>
        <w:pict>
          <v:shape id="_x0000_s1159" type="#_x0000_t55" style="position:absolute;left:0;text-align:left;margin-left:97.95pt;margin-top:10.2pt;width:14.25pt;height:45.75pt;z-index:251538944" fillcolor="#c6d9f1">
            <v:fill color2="fill darken(118)" rotate="t" angle="-90" method="linear sigma" focus="100%" type="gradient"/>
          </v:shape>
        </w:pict>
      </w:r>
      <w:r>
        <w:rPr>
          <w:noProof/>
        </w:rPr>
        <w:pict>
          <v:shape id="_x0000_s1160" type="#_x0000_t55" style="position:absolute;left:0;text-align:left;margin-left:84.45pt;margin-top:13.95pt;width:13.5pt;height:45.75pt;z-index:251537920" fillcolor="#c6d9f1">
            <v:fill color2="fill darken(118)" rotate="t" angle="-90" method="linear sigma" focus="100%" type="gradient"/>
          </v:shape>
        </w:pict>
      </w:r>
    </w:p>
    <w:p w:rsidR="006A4709" w:rsidRDefault="006A4709" w:rsidP="00440CDC">
      <w:pPr>
        <w:pStyle w:val="a4"/>
        <w:shd w:val="clear" w:color="auto" w:fill="FFFFFF"/>
        <w:spacing w:before="120" w:beforeAutospacing="0" w:after="0" w:afterAutospacing="0" w:line="255" w:lineRule="atLeast"/>
        <w:ind w:firstLine="142"/>
        <w:jc w:val="both"/>
        <w:rPr>
          <w:color w:val="000000"/>
        </w:rPr>
      </w:pPr>
    </w:p>
    <w:p w:rsidR="006A4709" w:rsidRDefault="006A4709" w:rsidP="00440CDC">
      <w:pPr>
        <w:pStyle w:val="a4"/>
        <w:shd w:val="clear" w:color="auto" w:fill="FFFFFF"/>
        <w:spacing w:before="120" w:beforeAutospacing="0" w:after="0" w:afterAutospacing="0" w:line="255" w:lineRule="atLeast"/>
        <w:ind w:firstLine="142"/>
        <w:jc w:val="both"/>
        <w:rPr>
          <w:color w:val="000000"/>
        </w:rPr>
      </w:pPr>
    </w:p>
    <w:p w:rsidR="006A4709" w:rsidRDefault="0064189F" w:rsidP="00440CDC">
      <w:pPr>
        <w:pStyle w:val="a4"/>
        <w:shd w:val="clear" w:color="auto" w:fill="FFFFFF"/>
        <w:spacing w:before="120" w:beforeAutospacing="0" w:after="0" w:afterAutospacing="0" w:line="255" w:lineRule="atLeast"/>
        <w:ind w:firstLine="142"/>
        <w:jc w:val="both"/>
        <w:rPr>
          <w:color w:val="000000"/>
        </w:rPr>
      </w:pPr>
      <w:r>
        <w:rPr>
          <w:noProof/>
        </w:rPr>
        <w:pict>
          <v:shape id="_x0000_s1161" type="#_x0000_t55" style="position:absolute;left:0;text-align:left;margin-left:100.95pt;margin-top:6.3pt;width:8.25pt;height:32.25pt;rotation:180;z-index:251547136" adj="11912" fillcolor="#c6d9f1">
            <v:fill color2="fill darken(118)" rotate="t" angle="-90" method="linear sigma" focus="100%" type="gradient"/>
          </v:shape>
        </w:pict>
      </w:r>
      <w:r>
        <w:rPr>
          <w:noProof/>
        </w:rPr>
        <w:pict>
          <v:shape id="_x0000_s1162" type="#_x0000_t55" style="position:absolute;left:0;text-align:left;margin-left:92.7pt;margin-top:10.05pt;width:8.25pt;height:32.25pt;rotation:180;z-index:251548160" adj="11912" fillcolor="#c6d9f1">
            <v:fill color2="fill darken(118)" rotate="t" angle="-90" method="linear sigma" focus="100%" type="gradient"/>
          </v:shape>
        </w:pict>
      </w:r>
      <w:r>
        <w:rPr>
          <w:noProof/>
        </w:rPr>
        <w:pict>
          <v:shape id="_x0000_s1163" type="#_x0000_t55" style="position:absolute;left:0;text-align:left;margin-left:84.45pt;margin-top:14.55pt;width:8.25pt;height:32.25pt;rotation:180;z-index:251549184" adj="11912" fillcolor="#c6d9f1">
            <v:fill color2="fill darken(118)" rotate="t" angle="-90" method="linear sigma" focus="100%" type="gradient"/>
          </v:shape>
        </w:pict>
      </w:r>
    </w:p>
    <w:p w:rsidR="006A4709" w:rsidRDefault="006A4709" w:rsidP="00440CDC">
      <w:pPr>
        <w:pStyle w:val="a4"/>
        <w:shd w:val="clear" w:color="auto" w:fill="FFFFFF"/>
        <w:spacing w:before="120" w:beforeAutospacing="0" w:after="0" w:afterAutospacing="0" w:line="255" w:lineRule="atLeast"/>
        <w:ind w:firstLine="142"/>
        <w:jc w:val="both"/>
        <w:rPr>
          <w:color w:val="000000"/>
        </w:rPr>
      </w:pPr>
    </w:p>
    <w:p w:rsidR="006A4709" w:rsidRDefault="0064189F" w:rsidP="00440CDC">
      <w:pPr>
        <w:pStyle w:val="a4"/>
        <w:shd w:val="clear" w:color="auto" w:fill="FFFFFF"/>
        <w:spacing w:before="120" w:beforeAutospacing="0" w:after="0" w:afterAutospacing="0" w:line="255" w:lineRule="atLeast"/>
        <w:ind w:firstLine="142"/>
        <w:jc w:val="both"/>
        <w:rPr>
          <w:color w:val="000000"/>
        </w:rPr>
      </w:pPr>
      <w:r>
        <w:rPr>
          <w:noProof/>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164" type="#_x0000_t93" style="position:absolute;left:0;text-align:left;margin-left:94.2pt;margin-top:9.45pt;width:259.5pt;height:36.75pt;z-index:251553280">
            <v:textbox>
              <w:txbxContent>
                <w:p w:rsidR="006A4709" w:rsidRPr="00111F3D" w:rsidRDefault="006A4709">
                  <w:r w:rsidRPr="00111F3D">
                    <w:rPr>
                      <w:rFonts w:ascii="Arial" w:hAnsi="Arial" w:cs="Arial"/>
                      <w:shd w:val="clear" w:color="auto" w:fill="FFFFFF"/>
                    </w:rPr>
                    <w:t>Индуктивное</w:t>
                  </w:r>
                  <w:r>
                    <w:rPr>
                      <w:rFonts w:ascii="Arial" w:hAnsi="Arial" w:cs="Arial"/>
                      <w:shd w:val="clear" w:color="auto" w:fill="FFFFFF"/>
                      <w:lang w:val="ru-RU"/>
                    </w:rPr>
                    <w:t xml:space="preserve"> </w:t>
                  </w:r>
                  <w:r w:rsidRPr="00111F3D">
                    <w:rPr>
                      <w:rFonts w:ascii="Arial" w:hAnsi="Arial" w:cs="Arial"/>
                      <w:shd w:val="clear" w:color="auto" w:fill="FFFFFF"/>
                    </w:rPr>
                    <w:t>умозаключение</w:t>
                  </w:r>
                </w:p>
              </w:txbxContent>
            </v:textbox>
          </v:shape>
        </w:pict>
      </w:r>
    </w:p>
    <w:p w:rsidR="006A4709" w:rsidRDefault="006A4709" w:rsidP="00440CDC">
      <w:pPr>
        <w:pStyle w:val="a4"/>
        <w:shd w:val="clear" w:color="auto" w:fill="FFFFFF"/>
        <w:spacing w:before="120" w:beforeAutospacing="0" w:after="0" w:afterAutospacing="0" w:line="255" w:lineRule="atLeast"/>
        <w:ind w:firstLine="142"/>
        <w:jc w:val="both"/>
        <w:rPr>
          <w:color w:val="000000"/>
        </w:rPr>
      </w:pPr>
    </w:p>
    <w:p w:rsidR="006A4709" w:rsidRDefault="006A4709" w:rsidP="0078529D">
      <w:pPr>
        <w:pStyle w:val="a4"/>
        <w:shd w:val="clear" w:color="auto" w:fill="FFFFFF"/>
        <w:spacing w:before="120" w:beforeAutospacing="0" w:after="120" w:afterAutospacing="0" w:line="255" w:lineRule="atLeast"/>
        <w:rPr>
          <w:color w:val="000000"/>
        </w:rPr>
      </w:pPr>
      <w:r w:rsidRPr="001158A0">
        <w:rPr>
          <w:color w:val="000000"/>
        </w:rPr>
        <w:t>Рис</w:t>
      </w:r>
      <w:r>
        <w:rPr>
          <w:color w:val="000000"/>
        </w:rPr>
        <w:t>унок 2.8 -</w:t>
      </w:r>
      <w:r w:rsidRPr="001158A0">
        <w:rPr>
          <w:color w:val="000000"/>
        </w:rPr>
        <w:t xml:space="preserve"> Процедура </w:t>
      </w:r>
      <w:r>
        <w:rPr>
          <w:color w:val="000000"/>
        </w:rPr>
        <w:t xml:space="preserve">формирования планирования в компании </w:t>
      </w:r>
    </w:p>
    <w:p w:rsidR="006A4709" w:rsidRDefault="006A4709" w:rsidP="00DD790A">
      <w:pPr>
        <w:pStyle w:val="a4"/>
        <w:shd w:val="clear" w:color="auto" w:fill="FFFFFF"/>
        <w:spacing w:before="0" w:beforeAutospacing="0" w:after="0" w:afterAutospacing="0" w:line="255" w:lineRule="atLeast"/>
        <w:ind w:firstLine="709"/>
        <w:jc w:val="both"/>
        <w:rPr>
          <w:color w:val="000000"/>
        </w:rPr>
      </w:pPr>
      <w:r>
        <w:rPr>
          <w:color w:val="000000"/>
        </w:rPr>
        <w:t>Детализация условий, влияющих на процесс формирования политики оперативного планирования компании рисунок 2.9.</w:t>
      </w:r>
    </w:p>
    <w:p w:rsidR="006A4709" w:rsidRDefault="0064189F" w:rsidP="00440CDC">
      <w:pPr>
        <w:pStyle w:val="a4"/>
        <w:shd w:val="clear" w:color="auto" w:fill="FFFFFF"/>
        <w:spacing w:before="120" w:beforeAutospacing="0" w:after="0" w:afterAutospacing="0" w:line="255" w:lineRule="atLeast"/>
        <w:ind w:firstLine="142"/>
        <w:jc w:val="both"/>
        <w:rPr>
          <w:color w:val="000000"/>
        </w:rPr>
      </w:pPr>
      <w:r>
        <w:rPr>
          <w:noProof/>
        </w:rPr>
        <w:pict>
          <v:roundrect id="_x0000_s1165" style="position:absolute;left:0;text-align:left;margin-left:-5.55pt;margin-top:9.9pt;width:476.25pt;height:282pt;z-index:251554304" arcsize="10923f" fillcolor="#c6d9f1" strokeweight="3pt">
            <v:fill color2="fill darken(118)" rotate="t" angle="-90" method="linear sigma" type="gradient"/>
            <v:stroke linestyle="thinThin"/>
            <v:textbox>
              <w:txbxContent>
                <w:p w:rsidR="006A4709" w:rsidRPr="00F0541A" w:rsidRDefault="006A4709" w:rsidP="00CF52F7">
                  <w:pPr>
                    <w:jc w:val="center"/>
                    <w:rPr>
                      <w:sz w:val="22"/>
                      <w:lang w:val="ru-RU"/>
                    </w:rPr>
                  </w:pPr>
                  <w:r w:rsidRPr="00F0541A">
                    <w:rPr>
                      <w:sz w:val="22"/>
                    </w:rPr>
                    <w:t>Оперативное планирование</w:t>
                  </w:r>
                </w:p>
                <w:p w:rsidR="006A4709" w:rsidRDefault="006A4709" w:rsidP="00FD1F9D"/>
              </w:txbxContent>
            </v:textbox>
          </v:roundrect>
        </w:pict>
      </w:r>
    </w:p>
    <w:p w:rsidR="006A4709" w:rsidRDefault="006A4709" w:rsidP="00440CDC">
      <w:pPr>
        <w:pStyle w:val="a4"/>
        <w:shd w:val="clear" w:color="auto" w:fill="FFFFFF"/>
        <w:spacing w:before="120" w:beforeAutospacing="0" w:after="0" w:afterAutospacing="0" w:line="255" w:lineRule="atLeast"/>
        <w:ind w:firstLine="142"/>
        <w:jc w:val="both"/>
        <w:rPr>
          <w:color w:val="000000"/>
        </w:rPr>
      </w:pPr>
    </w:p>
    <w:p w:rsidR="006A4709" w:rsidRDefault="0064189F" w:rsidP="00440CDC">
      <w:pPr>
        <w:pStyle w:val="a4"/>
        <w:shd w:val="clear" w:color="auto" w:fill="FFFFFF"/>
        <w:spacing w:before="120" w:beforeAutospacing="0" w:after="0" w:afterAutospacing="0" w:line="255" w:lineRule="atLeast"/>
        <w:ind w:firstLine="142"/>
        <w:jc w:val="both"/>
        <w:rPr>
          <w:color w:val="000000"/>
        </w:rPr>
      </w:pPr>
      <w:r>
        <w:rPr>
          <w:noProof/>
        </w:rPr>
        <w:pict>
          <v:roundrect id="_x0000_s1166" style="position:absolute;left:0;text-align:left;margin-left:243.45pt;margin-top:8.55pt;width:201.75pt;height:41.25pt;z-index:251557376" arcsize="10923f">
            <v:textbox>
              <w:txbxContent>
                <w:p w:rsidR="006A4709" w:rsidRPr="00CF52F7" w:rsidRDefault="006A4709" w:rsidP="00CF52F7">
                  <w:pPr>
                    <w:spacing w:before="0" w:beforeAutospacing="0" w:after="0" w:afterAutospacing="0"/>
                    <w:jc w:val="center"/>
                    <w:rPr>
                      <w:lang w:val="ru-RU"/>
                    </w:rPr>
                  </w:pPr>
                  <w:r>
                    <w:t>Условия - уровнь конкурентоспособности</w:t>
                  </w:r>
                </w:p>
              </w:txbxContent>
            </v:textbox>
          </v:roundrect>
        </w:pict>
      </w:r>
      <w:r>
        <w:rPr>
          <w:noProof/>
        </w:rPr>
        <w:pict>
          <v:roundrect id="_x0000_s1167" style="position:absolute;left:0;text-align:left;margin-left:7.2pt;margin-top:8.55pt;width:201.75pt;height:23.25pt;z-index:251556352" arcsize="10923f">
            <v:textbox>
              <w:txbxContent>
                <w:p w:rsidR="006A4709" w:rsidRPr="00CF52F7" w:rsidRDefault="006A4709" w:rsidP="00CF52F7">
                  <w:pPr>
                    <w:spacing w:before="0" w:beforeAutospacing="0" w:after="0" w:afterAutospacing="0"/>
                    <w:jc w:val="center"/>
                    <w:rPr>
                      <w:lang w:val="ru-RU"/>
                    </w:rPr>
                  </w:pPr>
                  <w:r>
                    <w:t>Условия - конъюнктура рынка</w:t>
                  </w:r>
                </w:p>
              </w:txbxContent>
            </v:textbox>
          </v:roundrect>
        </w:pict>
      </w:r>
    </w:p>
    <w:p w:rsidR="006A4709" w:rsidRDefault="0064189F" w:rsidP="00440CDC">
      <w:pPr>
        <w:pStyle w:val="a4"/>
        <w:shd w:val="clear" w:color="auto" w:fill="FFFFFF"/>
        <w:spacing w:before="120" w:beforeAutospacing="0" w:after="0" w:afterAutospacing="0" w:line="255" w:lineRule="atLeast"/>
        <w:ind w:firstLine="142"/>
        <w:jc w:val="both"/>
        <w:rPr>
          <w:color w:val="000000"/>
        </w:rPr>
      </w:pPr>
      <w:r>
        <w:rPr>
          <w:noProof/>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168" type="#_x0000_t70" style="position:absolute;left:0;text-align:left;margin-left:176.7pt;margin-top:13.1pt;width:23.25pt;height:24.75pt;z-index:251559424">
            <v:textbox style="layout-flow:vertical-ideographic"/>
          </v:shape>
        </w:pict>
      </w:r>
      <w:r>
        <w:rPr>
          <w:noProof/>
        </w:rPr>
        <w:pict>
          <v:shape id="_x0000_s1169" type="#_x0000_t70" style="position:absolute;left:0;text-align:left;margin-left:216.45pt;margin-top:12pt;width:21.75pt;height:30pt;rotation:3051000fd;z-index:251560448">
            <v:textbox style="layout-flow:vertical-ideographic"/>
          </v:shape>
        </w:pict>
      </w:r>
    </w:p>
    <w:p w:rsidR="006A4709" w:rsidRDefault="006A4709" w:rsidP="00440CDC">
      <w:pPr>
        <w:pStyle w:val="a4"/>
        <w:shd w:val="clear" w:color="auto" w:fill="FFFFFF"/>
        <w:spacing w:before="120" w:beforeAutospacing="0" w:after="0" w:afterAutospacing="0" w:line="255" w:lineRule="atLeast"/>
        <w:ind w:firstLine="142"/>
        <w:jc w:val="both"/>
        <w:rPr>
          <w:color w:val="000000"/>
        </w:rPr>
      </w:pPr>
    </w:p>
    <w:p w:rsidR="006A4709" w:rsidRDefault="0064189F" w:rsidP="00440CDC">
      <w:pPr>
        <w:pStyle w:val="a4"/>
        <w:shd w:val="clear" w:color="auto" w:fill="FFFFFF"/>
        <w:spacing w:before="120" w:beforeAutospacing="0" w:after="0" w:afterAutospacing="0" w:line="255" w:lineRule="atLeast"/>
        <w:ind w:firstLine="142"/>
        <w:jc w:val="both"/>
        <w:rPr>
          <w:color w:val="000000"/>
        </w:rPr>
      </w:pPr>
      <w:r>
        <w:rPr>
          <w:noProof/>
        </w:rPr>
        <w:pict>
          <v:roundrect id="_x0000_s1170" style="position:absolute;left:0;text-align:left;margin-left:7.2pt;margin-top:2.4pt;width:214.5pt;height:55.5pt;z-index:251555328" arcsize="10923f">
            <v:textbox>
              <w:txbxContent>
                <w:p w:rsidR="006A4709" w:rsidRDefault="006A4709" w:rsidP="00CF52F7">
                  <w:pPr>
                    <w:spacing w:before="0" w:beforeAutospacing="0" w:after="0" w:afterAutospacing="0"/>
                    <w:jc w:val="center"/>
                    <w:rPr>
                      <w:lang w:val="ru-RU"/>
                    </w:rPr>
                  </w:pPr>
                  <w:r w:rsidRPr="000A101B">
                    <w:rPr>
                      <w:lang w:val="ru-RU"/>
                    </w:rPr>
                    <w:t>Условия- эффективной деятельности компании</w:t>
                  </w:r>
                </w:p>
                <w:p w:rsidR="006A4709" w:rsidRPr="00CF52F7" w:rsidRDefault="006A4709" w:rsidP="00CF52F7">
                  <w:pPr>
                    <w:spacing w:before="0" w:beforeAutospacing="0" w:after="0" w:afterAutospacing="0"/>
                    <w:jc w:val="center"/>
                    <w:rPr>
                      <w:lang w:val="ru-RU"/>
                    </w:rPr>
                  </w:pPr>
                  <w:r w:rsidRPr="0075712B">
                    <w:rPr>
                      <w:lang w:val="ru-RU"/>
                    </w:rPr>
                    <w:t>(внутренне состояние)</w:t>
                  </w:r>
                </w:p>
              </w:txbxContent>
            </v:textbox>
          </v:roundrect>
        </w:pict>
      </w:r>
      <w:r>
        <w:rPr>
          <w:noProof/>
        </w:rPr>
        <w:pict>
          <v:roundrect id="_x0000_s1171" style="position:absolute;left:0;text-align:left;margin-left:270.45pt;margin-top:5.4pt;width:180pt;height:68.25pt;z-index:251558400" arcsize="10923f">
            <v:textbox>
              <w:txbxContent>
                <w:p w:rsidR="006A4709" w:rsidRPr="00CF52F7" w:rsidRDefault="006A4709" w:rsidP="00FD1F9D">
                  <w:pPr>
                    <w:spacing w:before="0" w:beforeAutospacing="0" w:after="0" w:afterAutospacing="0"/>
                    <w:jc w:val="center"/>
                    <w:rPr>
                      <w:lang w:val="ru-RU"/>
                    </w:rPr>
                  </w:pPr>
                  <w:r w:rsidRPr="000A101B">
                    <w:rPr>
                      <w:lang w:val="ru-RU"/>
                    </w:rPr>
                    <w:t>Условия – степень</w:t>
                  </w:r>
                  <w:r>
                    <w:rPr>
                      <w:lang w:val="ru-RU"/>
                    </w:rPr>
                    <w:t xml:space="preserve"> технологической вооруженности </w:t>
                  </w:r>
                  <w:r w:rsidRPr="001473C0">
                    <w:rPr>
                      <w:lang w:val="ru-RU"/>
                    </w:rPr>
                    <w:t>и новизна оборудования</w:t>
                  </w:r>
                </w:p>
              </w:txbxContent>
            </v:textbox>
          </v:roundrect>
        </w:pict>
      </w:r>
      <w:r>
        <w:rPr>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72" type="#_x0000_t69" style="position:absolute;left:0;text-align:left;margin-left:231.45pt;margin-top:5.4pt;width:32.25pt;height:22.5pt;z-index:251561472"/>
        </w:pict>
      </w:r>
    </w:p>
    <w:p w:rsidR="006A4709" w:rsidRDefault="006A4709" w:rsidP="00FD1F9D">
      <w:pPr>
        <w:pStyle w:val="a4"/>
        <w:shd w:val="clear" w:color="auto" w:fill="FFFFFF"/>
        <w:spacing w:before="120" w:beforeAutospacing="0" w:after="0" w:afterAutospacing="0" w:line="255" w:lineRule="atLeast"/>
        <w:jc w:val="both"/>
        <w:rPr>
          <w:color w:val="000000"/>
        </w:rPr>
      </w:pPr>
    </w:p>
    <w:p w:rsidR="006A4709" w:rsidRDefault="0064189F" w:rsidP="00FD1F9D">
      <w:pPr>
        <w:pStyle w:val="a4"/>
        <w:shd w:val="clear" w:color="auto" w:fill="FFFFFF"/>
        <w:spacing w:before="120" w:beforeAutospacing="0" w:after="0" w:afterAutospacing="0" w:line="255" w:lineRule="atLeast"/>
        <w:jc w:val="both"/>
        <w:rPr>
          <w:color w:val="000000"/>
        </w:rPr>
      </w:pPr>
      <w:r>
        <w:rPr>
          <w:noProof/>
        </w:rPr>
        <w:pict>
          <v:shape id="_x0000_s1173" type="#_x0000_t70" style="position:absolute;left:0;text-align:left;margin-left:185.7pt;margin-top:18.3pt;width:22.5pt;height:20.25pt;z-index:251566592">
            <v:textbox style="layout-flow:vertical-ideographic"/>
          </v:shape>
        </w:pict>
      </w:r>
    </w:p>
    <w:p w:rsidR="006A4709" w:rsidRDefault="006A4709" w:rsidP="00FD1F9D">
      <w:pPr>
        <w:pStyle w:val="a4"/>
        <w:shd w:val="clear" w:color="auto" w:fill="FFFFFF"/>
        <w:spacing w:before="120" w:beforeAutospacing="0" w:after="0" w:afterAutospacing="0" w:line="255" w:lineRule="atLeast"/>
        <w:jc w:val="both"/>
        <w:rPr>
          <w:color w:val="000000"/>
        </w:rPr>
      </w:pPr>
    </w:p>
    <w:p w:rsidR="006A4709" w:rsidRDefault="0064189F" w:rsidP="00FD1F9D">
      <w:pPr>
        <w:pStyle w:val="a4"/>
        <w:shd w:val="clear" w:color="auto" w:fill="FFFFFF"/>
        <w:spacing w:before="120" w:beforeAutospacing="0" w:after="0" w:afterAutospacing="0" w:line="255" w:lineRule="atLeast"/>
        <w:jc w:val="both"/>
        <w:rPr>
          <w:color w:val="000000"/>
        </w:rPr>
      </w:pPr>
      <w:r>
        <w:rPr>
          <w:noProof/>
        </w:rPr>
        <w:pict>
          <v:roundrect id="_x0000_s1174" style="position:absolute;left:0;text-align:left;margin-left:89.7pt;margin-top:2.7pt;width:355.5pt;height:24.75pt;z-index:251562496" arcsize="10923f">
            <v:textbox style="mso-next-textbox:#_x0000_s1174">
              <w:txbxContent>
                <w:p w:rsidR="006A4709" w:rsidRPr="00CF52F7" w:rsidRDefault="006A4709" w:rsidP="00FD1F9D">
                  <w:pPr>
                    <w:spacing w:before="0" w:beforeAutospacing="0" w:after="0" w:afterAutospacing="0"/>
                    <w:jc w:val="center"/>
                    <w:rPr>
                      <w:lang w:val="ru-RU"/>
                    </w:rPr>
                  </w:pPr>
                  <w:r w:rsidRPr="000A101B">
                    <w:rPr>
                      <w:lang w:val="ru-RU"/>
                    </w:rPr>
                    <w:t>Система контроля работы сотрудников (оперативный контроль)</w:t>
                  </w:r>
                </w:p>
              </w:txbxContent>
            </v:textbox>
          </v:roundrect>
        </w:pict>
      </w:r>
    </w:p>
    <w:p w:rsidR="006A4709" w:rsidRDefault="0064189F" w:rsidP="00FD1F9D">
      <w:pPr>
        <w:pStyle w:val="a4"/>
        <w:shd w:val="clear" w:color="auto" w:fill="FFFFFF"/>
        <w:spacing w:before="120" w:beforeAutospacing="0" w:after="0" w:afterAutospacing="0" w:line="255" w:lineRule="atLeast"/>
        <w:jc w:val="both"/>
        <w:rPr>
          <w:color w:val="000000"/>
        </w:rPr>
      </w:pPr>
      <w:r>
        <w:rPr>
          <w:noProof/>
        </w:rPr>
        <w:pict>
          <v:shape id="_x0000_s1175" type="#_x0000_t70" style="position:absolute;left:0;text-align:left;margin-left:337.95pt;margin-top:12.15pt;width:26.25pt;height:22.5pt;z-index:251569664">
            <v:textbox style="layout-flow:vertical-ideographic"/>
          </v:shape>
        </w:pict>
      </w:r>
      <w:r>
        <w:rPr>
          <w:noProof/>
        </w:rPr>
        <w:pict>
          <v:shape id="_x0000_s1176" type="#_x0000_t70" style="position:absolute;left:0;text-align:left;margin-left:217.95pt;margin-top:12.15pt;width:26.25pt;height:22.5pt;z-index:251568640">
            <v:textbox style="layout-flow:vertical-ideographic"/>
          </v:shape>
        </w:pict>
      </w:r>
      <w:r>
        <w:rPr>
          <w:noProof/>
        </w:rPr>
        <w:pict>
          <v:shape id="_x0000_s1177" type="#_x0000_t70" style="position:absolute;left:0;text-align:left;margin-left:93.45pt;margin-top:12.15pt;width:25.5pt;height:22.5pt;z-index:251567616">
            <v:textbox style="layout-flow:vertical-ideographic"/>
          </v:shape>
        </w:pict>
      </w:r>
    </w:p>
    <w:p w:rsidR="006A4709" w:rsidRDefault="0064189F" w:rsidP="00FD1F9D">
      <w:pPr>
        <w:pStyle w:val="a4"/>
        <w:shd w:val="clear" w:color="auto" w:fill="FFFFFF"/>
        <w:spacing w:before="120" w:beforeAutospacing="0" w:after="0" w:afterAutospacing="0" w:line="255" w:lineRule="atLeast"/>
        <w:jc w:val="both"/>
        <w:rPr>
          <w:color w:val="000000"/>
        </w:rPr>
      </w:pPr>
      <w:r>
        <w:rPr>
          <w:noProof/>
        </w:rPr>
        <w:pict>
          <v:roundrect id="_x0000_s1178" style="position:absolute;left:0;text-align:left;margin-left:312.45pt;margin-top:18.6pt;width:132.75pt;height:53.25pt;z-index:251565568" arcsize="10923f">
            <v:textbox style="mso-next-textbox:#_x0000_s1178">
              <w:txbxContent>
                <w:p w:rsidR="006A4709" w:rsidRPr="00CF52F7" w:rsidRDefault="006A4709" w:rsidP="00EB412E">
                  <w:pPr>
                    <w:spacing w:before="0" w:beforeAutospacing="0" w:after="0" w:afterAutospacing="0"/>
                    <w:jc w:val="center"/>
                    <w:rPr>
                      <w:lang w:val="ru-RU"/>
                    </w:rPr>
                  </w:pPr>
                  <w:r>
                    <w:t xml:space="preserve">Оценка выполнения месячных плановых показателей </w:t>
                  </w:r>
                </w:p>
                <w:p w:rsidR="006A4709" w:rsidRPr="00FD1F9D" w:rsidRDefault="006A4709" w:rsidP="00FD1F9D">
                  <w:pPr>
                    <w:rPr>
                      <w:lang w:val="ru-RU"/>
                    </w:rPr>
                  </w:pPr>
                </w:p>
              </w:txbxContent>
            </v:textbox>
          </v:roundrect>
        </w:pict>
      </w:r>
      <w:r>
        <w:rPr>
          <w:noProof/>
        </w:rPr>
        <w:pict>
          <v:roundrect id="_x0000_s1179" style="position:absolute;left:0;text-align:left;margin-left:171.45pt;margin-top:18.6pt;width:132.75pt;height:53.25pt;z-index:251564544" arcsize="10923f">
            <v:textbox style="mso-next-textbox:#_x0000_s1179">
              <w:txbxContent>
                <w:p w:rsidR="006A4709" w:rsidRPr="00CF52F7" w:rsidRDefault="006A4709" w:rsidP="00EB412E">
                  <w:pPr>
                    <w:spacing w:before="0" w:beforeAutospacing="0" w:after="0" w:afterAutospacing="0"/>
                    <w:jc w:val="center"/>
                    <w:rPr>
                      <w:lang w:val="ru-RU"/>
                    </w:rPr>
                  </w:pPr>
                  <w:r>
                    <w:t xml:space="preserve">Оценка выполнения декадно-плановых показателей </w:t>
                  </w:r>
                </w:p>
                <w:p w:rsidR="006A4709" w:rsidRPr="00FD1F9D" w:rsidRDefault="006A4709" w:rsidP="00FD1F9D">
                  <w:pPr>
                    <w:rPr>
                      <w:lang w:val="ru-RU"/>
                    </w:rPr>
                  </w:pPr>
                </w:p>
              </w:txbxContent>
            </v:textbox>
          </v:roundrect>
        </w:pict>
      </w:r>
      <w:r>
        <w:rPr>
          <w:noProof/>
        </w:rPr>
        <w:pict>
          <v:roundrect id="_x0000_s1180" style="position:absolute;left:0;text-align:left;margin-left:23.7pt;margin-top:18.6pt;width:141pt;height:53.25pt;z-index:251563520" arcsize="10923f">
            <v:textbox style="mso-next-textbox:#_x0000_s1180">
              <w:txbxContent>
                <w:p w:rsidR="006A4709" w:rsidRPr="00CF52F7" w:rsidRDefault="006A4709" w:rsidP="00FD1F9D">
                  <w:pPr>
                    <w:spacing w:before="0" w:beforeAutospacing="0" w:after="0" w:afterAutospacing="0"/>
                    <w:jc w:val="center"/>
                    <w:rPr>
                      <w:lang w:val="ru-RU"/>
                    </w:rPr>
                  </w:pPr>
                  <w:r w:rsidRPr="000A101B">
                    <w:rPr>
                      <w:lang w:val="ru-RU"/>
                    </w:rPr>
                    <w:t xml:space="preserve">Оценка выполнения сменно-суточных плановых показателей </w:t>
                  </w:r>
                </w:p>
              </w:txbxContent>
            </v:textbox>
          </v:roundrect>
        </w:pict>
      </w:r>
    </w:p>
    <w:p w:rsidR="006A4709" w:rsidRDefault="006A4709" w:rsidP="00FD1F9D">
      <w:pPr>
        <w:pStyle w:val="a4"/>
        <w:shd w:val="clear" w:color="auto" w:fill="FFFFFF"/>
        <w:spacing w:before="120" w:beforeAutospacing="0" w:after="0" w:afterAutospacing="0" w:line="255" w:lineRule="atLeast"/>
        <w:jc w:val="both"/>
        <w:rPr>
          <w:color w:val="000000"/>
        </w:rPr>
      </w:pPr>
    </w:p>
    <w:p w:rsidR="006A4709" w:rsidRDefault="006A4709" w:rsidP="00FD1F9D">
      <w:pPr>
        <w:pStyle w:val="a4"/>
        <w:shd w:val="clear" w:color="auto" w:fill="FFFFFF"/>
        <w:spacing w:before="120" w:beforeAutospacing="0" w:after="0" w:afterAutospacing="0" w:line="255" w:lineRule="atLeast"/>
        <w:jc w:val="both"/>
        <w:rPr>
          <w:color w:val="000000"/>
        </w:rPr>
      </w:pPr>
    </w:p>
    <w:p w:rsidR="006A4709" w:rsidRDefault="006A4709" w:rsidP="00FD1F9D">
      <w:pPr>
        <w:pStyle w:val="a4"/>
        <w:shd w:val="clear" w:color="auto" w:fill="FFFFFF"/>
        <w:spacing w:before="120" w:beforeAutospacing="0" w:after="0" w:afterAutospacing="0" w:line="255" w:lineRule="atLeast"/>
        <w:jc w:val="both"/>
        <w:rPr>
          <w:color w:val="000000"/>
        </w:rPr>
      </w:pPr>
    </w:p>
    <w:p w:rsidR="006A4709" w:rsidRDefault="006A4709" w:rsidP="0078529D">
      <w:pPr>
        <w:pStyle w:val="a4"/>
        <w:shd w:val="clear" w:color="auto" w:fill="FFFFFF"/>
        <w:spacing w:before="120" w:beforeAutospacing="0" w:after="120" w:afterAutospacing="0" w:line="255" w:lineRule="atLeast"/>
        <w:jc w:val="both"/>
        <w:rPr>
          <w:color w:val="000000"/>
        </w:rPr>
      </w:pPr>
      <w:r>
        <w:rPr>
          <w:color w:val="000000"/>
        </w:rPr>
        <w:t>Рисунок 2.9 – Фрагмент условий, влияющих на процесс оперативного планирования</w:t>
      </w:r>
    </w:p>
    <w:p w:rsidR="006A4709" w:rsidRDefault="006A4709" w:rsidP="002469AE">
      <w:pPr>
        <w:pStyle w:val="a4"/>
        <w:shd w:val="clear" w:color="auto" w:fill="FFFFFF"/>
        <w:tabs>
          <w:tab w:val="left" w:pos="3828"/>
        </w:tabs>
        <w:spacing w:before="0" w:beforeAutospacing="0" w:after="120" w:afterAutospacing="0" w:line="255" w:lineRule="atLeast"/>
        <w:ind w:firstLine="709"/>
        <w:jc w:val="both"/>
        <w:rPr>
          <w:rStyle w:val="a5"/>
          <w:color w:val="000000"/>
        </w:rPr>
      </w:pPr>
    </w:p>
    <w:p w:rsidR="006A4709" w:rsidRDefault="0064189F" w:rsidP="002469AE">
      <w:pPr>
        <w:pStyle w:val="a4"/>
        <w:shd w:val="clear" w:color="auto" w:fill="FFFFFF"/>
        <w:tabs>
          <w:tab w:val="left" w:pos="3828"/>
        </w:tabs>
        <w:spacing w:before="0" w:beforeAutospacing="0" w:after="120" w:afterAutospacing="0" w:line="255" w:lineRule="atLeast"/>
        <w:ind w:firstLine="709"/>
        <w:jc w:val="both"/>
        <w:rPr>
          <w:rStyle w:val="a5"/>
          <w:color w:val="000000"/>
        </w:rPr>
      </w:pPr>
      <w:r>
        <w:rPr>
          <w:noProof/>
        </w:rPr>
        <w:pict>
          <v:shape id="_x0000_s1181" type="#_x0000_t32" style="position:absolute;left:0;text-align:left;margin-left:13.95pt;margin-top:19.7pt;width:0;height:25.95pt;z-index:251570688" o:connectortype="straight" strokeweight="1.75pt"/>
        </w:pict>
      </w:r>
      <w:r w:rsidR="006A4709">
        <w:rPr>
          <w:rStyle w:val="a5"/>
          <w:color w:val="000000"/>
        </w:rPr>
        <w:t xml:space="preserve">Таким образом можно констатировать </w:t>
      </w:r>
      <w:r w:rsidR="006A4709" w:rsidRPr="002469AE">
        <w:rPr>
          <w:rStyle w:val="a5"/>
          <w:b w:val="0"/>
          <w:i/>
          <w:color w:val="000000"/>
        </w:rPr>
        <w:t>(атор. предст.):</w:t>
      </w:r>
    </w:p>
    <w:p w:rsidR="006A4709" w:rsidRDefault="0064189F" w:rsidP="002469AE">
      <w:pPr>
        <w:pStyle w:val="a4"/>
        <w:shd w:val="clear" w:color="auto" w:fill="FFFFFF"/>
        <w:spacing w:before="0" w:beforeAutospacing="0" w:after="120" w:afterAutospacing="0" w:line="255" w:lineRule="atLeast"/>
        <w:ind w:left="709"/>
        <w:jc w:val="both"/>
        <w:rPr>
          <w:color w:val="000000"/>
        </w:rPr>
      </w:pPr>
      <w:r>
        <w:rPr>
          <w:noProof/>
        </w:rPr>
        <w:lastRenderedPageBreak/>
        <w:pict>
          <v:shape id="_x0000_s1182" type="#_x0000_t32" style="position:absolute;left:0;text-align:left;margin-left:15.4pt;margin-top:2.4pt;width:0;height:122.4pt;z-index:251848192" o:connectortype="straight" strokeweight="1.75pt"/>
        </w:pict>
      </w:r>
      <w:r w:rsidR="006A4709" w:rsidRPr="002E6197">
        <w:rPr>
          <w:rStyle w:val="a5"/>
          <w:color w:val="000000"/>
        </w:rPr>
        <w:t>Стратегическое планирование</w:t>
      </w:r>
      <w:r w:rsidR="006A4709" w:rsidRPr="002E6197">
        <w:rPr>
          <w:rStyle w:val="apple-converted-space"/>
          <w:color w:val="000000"/>
        </w:rPr>
        <w:t> </w:t>
      </w:r>
      <w:r w:rsidR="006A4709">
        <w:rPr>
          <w:color w:val="000000"/>
        </w:rPr>
        <w:t xml:space="preserve">вырабатывает генеральную </w:t>
      </w:r>
      <w:r w:rsidR="006A4709" w:rsidRPr="002E6197">
        <w:rPr>
          <w:color w:val="000000"/>
        </w:rPr>
        <w:t>цел</w:t>
      </w:r>
      <w:r w:rsidR="006A4709">
        <w:rPr>
          <w:color w:val="000000"/>
        </w:rPr>
        <w:t xml:space="preserve">ь развития компании путем подбора, создания эффективных организационно-экономических рычагов управления, а также адаптивно-трансформирующих средств достижения, генерации динамически-конкурентной внешней и внутренней политики и как следствие осознание сущности </w:t>
      </w:r>
      <w:r w:rsidR="006A4709" w:rsidRPr="002E6197">
        <w:rPr>
          <w:color w:val="000000"/>
        </w:rPr>
        <w:t>мисси</w:t>
      </w:r>
      <w:r w:rsidR="006A4709">
        <w:rPr>
          <w:color w:val="000000"/>
        </w:rPr>
        <w:t>и компании</w:t>
      </w:r>
      <w:r w:rsidR="006A4709" w:rsidRPr="002E6197">
        <w:rPr>
          <w:color w:val="000000"/>
        </w:rPr>
        <w:t>.</w:t>
      </w:r>
    </w:p>
    <w:p w:rsidR="006A4709" w:rsidRPr="002E6197" w:rsidRDefault="006A4709" w:rsidP="00DF1E25">
      <w:pPr>
        <w:pStyle w:val="a4"/>
        <w:shd w:val="clear" w:color="auto" w:fill="FFFFFF"/>
        <w:spacing w:before="0" w:beforeAutospacing="0" w:after="0" w:afterAutospacing="0" w:line="255" w:lineRule="atLeast"/>
        <w:ind w:left="709"/>
        <w:jc w:val="both"/>
        <w:rPr>
          <w:rStyle w:val="apple-converted-space"/>
          <w:b/>
          <w:bCs/>
          <w:color w:val="000000"/>
        </w:rPr>
      </w:pPr>
      <w:r w:rsidRPr="002469AE">
        <w:rPr>
          <w:b/>
          <w:color w:val="000000"/>
        </w:rPr>
        <w:t>Миссия</w:t>
      </w:r>
      <w:r>
        <w:rPr>
          <w:color w:val="000000"/>
        </w:rPr>
        <w:t xml:space="preserve">– это идеальное состояние развития сущности генерации генеральной цели компании в пространстве и времени. В широком аспекте миссия- </w:t>
      </w:r>
      <w:r w:rsidRPr="002E6197">
        <w:rPr>
          <w:color w:val="000000"/>
        </w:rPr>
        <w:t>обеспечивает направления и ориентиры для определения целей и стратегий на различных уровнях развития.</w:t>
      </w:r>
      <w:r w:rsidRPr="002E6197">
        <w:rPr>
          <w:rStyle w:val="apple-converted-space"/>
          <w:b/>
          <w:bCs/>
          <w:color w:val="000000"/>
        </w:rPr>
        <w:t> </w:t>
      </w:r>
    </w:p>
    <w:p w:rsidR="006A4709" w:rsidRPr="00EE6405" w:rsidRDefault="006A4709" w:rsidP="006C58C7">
      <w:pPr>
        <w:spacing w:before="0" w:beforeAutospacing="0" w:after="0" w:afterAutospacing="0"/>
        <w:jc w:val="both"/>
        <w:rPr>
          <w:lang w:val="ru-RU" w:eastAsia="ar-SA"/>
        </w:rPr>
      </w:pPr>
      <w:bookmarkStart w:id="9" w:name="a2"/>
      <w:bookmarkEnd w:id="9"/>
      <w:r>
        <w:rPr>
          <w:lang w:val="ru-RU" w:eastAsia="ar-SA"/>
        </w:rPr>
        <w:tab/>
        <w:t xml:space="preserve">Для </w:t>
      </w:r>
      <w:r w:rsidRPr="00EE6405">
        <w:rPr>
          <w:lang w:val="ru-RU" w:eastAsia="ar-SA"/>
        </w:rPr>
        <w:t>эффект</w:t>
      </w:r>
      <w:r>
        <w:rPr>
          <w:lang w:val="ru-RU" w:eastAsia="ar-SA"/>
        </w:rPr>
        <w:t xml:space="preserve">ивного построения планирования </w:t>
      </w:r>
      <w:r w:rsidRPr="00EE6405">
        <w:rPr>
          <w:lang w:val="ru-RU" w:eastAsia="ar-SA"/>
        </w:rPr>
        <w:t xml:space="preserve">необходимо учитывать его основные принципы, которые впервые предложил </w:t>
      </w:r>
      <w:r w:rsidRPr="00EE6405">
        <w:rPr>
          <w:color w:val="000000"/>
          <w:lang w:val="ru-RU" w:eastAsia="ru-RU"/>
        </w:rPr>
        <w:t>А. Файоль:</w:t>
      </w:r>
    </w:p>
    <w:p w:rsidR="006A4709" w:rsidRPr="0078529D" w:rsidRDefault="006A4709" w:rsidP="006C58C7">
      <w:pPr>
        <w:pStyle w:val="a4"/>
        <w:shd w:val="clear" w:color="auto" w:fill="FFFFFF"/>
        <w:spacing w:before="0" w:beforeAutospacing="0" w:after="0" w:afterAutospacing="0"/>
        <w:ind w:firstLine="709"/>
        <w:jc w:val="both"/>
        <w:rPr>
          <w:color w:val="000000"/>
        </w:rPr>
      </w:pPr>
      <w:r>
        <w:rPr>
          <w:color w:val="000000"/>
        </w:rPr>
        <w:t xml:space="preserve">- </w:t>
      </w:r>
      <w:r w:rsidRPr="006C58C7">
        <w:rPr>
          <w:color w:val="000000"/>
        </w:rPr>
        <w:t>принцип необходимости планирования</w:t>
      </w:r>
      <w:r w:rsidRPr="0078529D">
        <w:rPr>
          <w:color w:val="000000"/>
        </w:rPr>
        <w:t> означает повсеместное и обязательное применение планов при выполнении любого вида трудовой деятельности. Этот принцип особенно важен в условиях свободных рыночных отношений, поскольку его соблюдение соответствует современным экономическим требованиям рационального использования ограниченных ресурсов на всех предприятиях;</w:t>
      </w:r>
    </w:p>
    <w:p w:rsidR="006A4709" w:rsidRPr="00EE6405" w:rsidRDefault="006A4709" w:rsidP="006C58C7">
      <w:pPr>
        <w:pStyle w:val="a4"/>
        <w:shd w:val="clear" w:color="auto" w:fill="FFFFFF"/>
        <w:spacing w:before="0" w:beforeAutospacing="0" w:after="0" w:afterAutospacing="0"/>
        <w:ind w:firstLine="709"/>
        <w:jc w:val="both"/>
        <w:rPr>
          <w:color w:val="000000"/>
        </w:rPr>
      </w:pPr>
      <w:r>
        <w:rPr>
          <w:color w:val="000000"/>
        </w:rPr>
        <w:t xml:space="preserve">- </w:t>
      </w:r>
      <w:r w:rsidRPr="006C58C7">
        <w:rPr>
          <w:color w:val="000000"/>
        </w:rPr>
        <w:t>принцип единства планов</w:t>
      </w:r>
      <w:r w:rsidRPr="00EE6405">
        <w:rPr>
          <w:color w:val="000000"/>
        </w:rPr>
        <w:t> предусматривает разработку общего или сводного плана социально-экономического развития предприятия, то есть все разделы годового плана должны быть тесно увязаны в единый комплексный план. Единство планов предполагает общность экономических целей и взаимодействие различных подразделений предприятия на горизонтальном и вертикальном уровнях планирования и управления;</w:t>
      </w:r>
    </w:p>
    <w:p w:rsidR="006A4709" w:rsidRPr="006A2C94" w:rsidRDefault="006A4709" w:rsidP="006C58C7">
      <w:pPr>
        <w:pStyle w:val="a4"/>
        <w:shd w:val="clear" w:color="auto" w:fill="FFFFFF"/>
        <w:spacing w:before="0" w:beforeAutospacing="0" w:after="0" w:afterAutospacing="0"/>
        <w:ind w:firstLine="709"/>
        <w:jc w:val="both"/>
        <w:rPr>
          <w:color w:val="000000"/>
        </w:rPr>
      </w:pPr>
      <w:r>
        <w:rPr>
          <w:color w:val="000000"/>
        </w:rPr>
        <w:t xml:space="preserve">- </w:t>
      </w:r>
      <w:r w:rsidRPr="006C58C7">
        <w:rPr>
          <w:color w:val="000000"/>
        </w:rPr>
        <w:t>принцип непрерывности планов</w:t>
      </w:r>
      <w:r w:rsidRPr="006A2C94">
        <w:rPr>
          <w:color w:val="000000"/>
        </w:rPr>
        <w:t> заключается в том, что на каждом предприятии процессы планирования, организации и управления производством, как и трудовая деятельность, являются взаимосвязанными между собой и должны осуществляться постоянно и без остановки;</w:t>
      </w:r>
    </w:p>
    <w:p w:rsidR="006A4709" w:rsidRPr="006A2C94" w:rsidRDefault="006A4709" w:rsidP="006C58C7">
      <w:pPr>
        <w:pStyle w:val="a4"/>
        <w:shd w:val="clear" w:color="auto" w:fill="FFFFFF"/>
        <w:spacing w:before="0" w:beforeAutospacing="0" w:after="0" w:afterAutospacing="0"/>
        <w:ind w:firstLine="709"/>
        <w:jc w:val="both"/>
        <w:rPr>
          <w:color w:val="000000"/>
        </w:rPr>
      </w:pPr>
      <w:r>
        <w:rPr>
          <w:color w:val="000000"/>
        </w:rPr>
        <w:t xml:space="preserve">- </w:t>
      </w:r>
      <w:r w:rsidRPr="006C58C7">
        <w:rPr>
          <w:color w:val="000000"/>
        </w:rPr>
        <w:t>принцип гибкости планов</w:t>
      </w:r>
      <w:r w:rsidRPr="006A2C94">
        <w:rPr>
          <w:color w:val="000000"/>
        </w:rPr>
        <w:t> тесно связан с непрерывностью планирования и предполагает возможность корректировки установленных показателей и координации планово-экономической деятельности предприятия;</w:t>
      </w:r>
    </w:p>
    <w:p w:rsidR="006A4709" w:rsidRDefault="006A4709" w:rsidP="006C58C7">
      <w:pPr>
        <w:pStyle w:val="a4"/>
        <w:shd w:val="clear" w:color="auto" w:fill="FFFFFF"/>
        <w:spacing w:before="0" w:beforeAutospacing="0" w:after="0" w:afterAutospacing="0"/>
        <w:ind w:firstLine="709"/>
        <w:jc w:val="both"/>
        <w:rPr>
          <w:color w:val="000000"/>
        </w:rPr>
      </w:pPr>
      <w:r>
        <w:rPr>
          <w:color w:val="000000"/>
        </w:rPr>
        <w:t xml:space="preserve">- </w:t>
      </w:r>
      <w:r w:rsidRPr="006C58C7">
        <w:rPr>
          <w:color w:val="000000"/>
        </w:rPr>
        <w:t>принцип точности планов</w:t>
      </w:r>
      <w:r w:rsidRPr="006A2C94">
        <w:rPr>
          <w:color w:val="000000"/>
        </w:rPr>
        <w:t xml:space="preserve"> определяется многими факторами, как внешними, так и внутренними. Но в условиях рыночной экономики точность планов трудно соблюсти. </w:t>
      </w:r>
    </w:p>
    <w:p w:rsidR="006A4709" w:rsidRPr="006A2C94" w:rsidRDefault="006A4709" w:rsidP="006A2C94">
      <w:pPr>
        <w:spacing w:before="0" w:beforeAutospacing="0" w:after="0" w:afterAutospacing="0"/>
        <w:ind w:firstLine="709"/>
        <w:jc w:val="both"/>
        <w:rPr>
          <w:color w:val="000000"/>
          <w:lang w:val="ru-RU" w:eastAsia="ru-RU"/>
        </w:rPr>
      </w:pPr>
      <w:r w:rsidRPr="006A2C94">
        <w:rPr>
          <w:color w:val="000000"/>
          <w:lang w:val="ru-RU" w:eastAsia="ru-RU"/>
        </w:rPr>
        <w:t>В современной практике планирования, помимо рассмотренных классических, широкую известность имеют общеэкономические принципы таблица 2.2.</w:t>
      </w:r>
    </w:p>
    <w:p w:rsidR="006A4709" w:rsidRDefault="006A4709" w:rsidP="005F17D6">
      <w:pPr>
        <w:spacing w:before="0" w:beforeAutospacing="0" w:after="0" w:afterAutospacing="0"/>
        <w:ind w:firstLine="360"/>
        <w:jc w:val="right"/>
        <w:rPr>
          <w:color w:val="000000"/>
          <w:lang w:val="ru-RU" w:eastAsia="ru-RU"/>
        </w:rPr>
      </w:pPr>
      <w:r>
        <w:rPr>
          <w:color w:val="000000"/>
          <w:lang w:val="ru-RU" w:eastAsia="ru-RU"/>
        </w:rPr>
        <w:t>Таблица 2.2</w:t>
      </w:r>
    </w:p>
    <w:p w:rsidR="006A4709" w:rsidRDefault="006A4709" w:rsidP="00640DD9">
      <w:pPr>
        <w:spacing w:before="0" w:beforeAutospacing="0" w:after="0" w:afterAutospacing="0"/>
        <w:ind w:firstLine="360"/>
        <w:jc w:val="both"/>
        <w:rPr>
          <w:color w:val="000000"/>
          <w:lang w:val="ru-RU" w:eastAsia="ru-RU"/>
        </w:rPr>
      </w:pPr>
      <w:r>
        <w:rPr>
          <w:color w:val="000000"/>
          <w:lang w:val="ru-RU" w:eastAsia="ru-RU"/>
        </w:rPr>
        <w:t>Общеэкономические принципы построения планирования в компании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6521"/>
      </w:tblGrid>
      <w:tr w:rsidR="006A4709" w:rsidTr="00465F2B">
        <w:tc>
          <w:tcPr>
            <w:tcW w:w="2943" w:type="dxa"/>
          </w:tcPr>
          <w:p w:rsidR="006A4709" w:rsidRDefault="006A4709" w:rsidP="006C58C7">
            <w:pPr>
              <w:spacing w:before="0" w:beforeAutospacing="0" w:after="0" w:afterAutospacing="0" w:line="8" w:lineRule="atLeast"/>
              <w:jc w:val="center"/>
              <w:rPr>
                <w:color w:val="000000"/>
                <w:lang w:val="ru-RU"/>
              </w:rPr>
            </w:pPr>
            <w:r>
              <w:rPr>
                <w:color w:val="000000"/>
                <w:lang w:val="ru-RU"/>
              </w:rPr>
              <w:t>Наименование принципа</w:t>
            </w:r>
          </w:p>
        </w:tc>
        <w:tc>
          <w:tcPr>
            <w:tcW w:w="6521" w:type="dxa"/>
          </w:tcPr>
          <w:p w:rsidR="006A4709" w:rsidRDefault="006A4709" w:rsidP="006C58C7">
            <w:pPr>
              <w:spacing w:before="0" w:beforeAutospacing="0" w:after="0" w:afterAutospacing="0" w:line="8" w:lineRule="atLeast"/>
              <w:jc w:val="center"/>
              <w:rPr>
                <w:color w:val="000000"/>
                <w:lang w:val="ru-RU"/>
              </w:rPr>
            </w:pPr>
            <w:r>
              <w:rPr>
                <w:color w:val="000000"/>
                <w:lang w:val="ru-RU"/>
              </w:rPr>
              <w:t>Содержание</w:t>
            </w:r>
          </w:p>
        </w:tc>
      </w:tr>
      <w:tr w:rsidR="006A4709" w:rsidRPr="00774057" w:rsidTr="00465F2B">
        <w:tc>
          <w:tcPr>
            <w:tcW w:w="2943" w:type="dxa"/>
            <w:vAlign w:val="center"/>
          </w:tcPr>
          <w:p w:rsidR="006A4709" w:rsidRPr="005F17D6" w:rsidRDefault="006A4709" w:rsidP="006C58C7">
            <w:pPr>
              <w:spacing w:before="0" w:beforeAutospacing="0" w:after="0" w:afterAutospacing="0" w:line="8" w:lineRule="atLeast"/>
              <w:rPr>
                <w:color w:val="000000"/>
                <w:lang w:val="ru-RU"/>
              </w:rPr>
            </w:pPr>
            <w:r w:rsidRPr="005F17D6">
              <w:rPr>
                <w:iCs/>
                <w:color w:val="000000"/>
                <w:lang w:val="ru-RU"/>
              </w:rPr>
              <w:t>Принцип комплексности</w:t>
            </w:r>
            <w:r>
              <w:rPr>
                <w:iCs/>
                <w:color w:val="000000"/>
                <w:lang w:val="ru-RU"/>
              </w:rPr>
              <w:t>…</w:t>
            </w:r>
          </w:p>
        </w:tc>
        <w:tc>
          <w:tcPr>
            <w:tcW w:w="6521" w:type="dxa"/>
          </w:tcPr>
          <w:p w:rsidR="006A4709" w:rsidRDefault="006A4709" w:rsidP="006C58C7">
            <w:pPr>
              <w:spacing w:before="0" w:beforeAutospacing="0" w:after="0" w:afterAutospacing="0" w:line="8" w:lineRule="atLeast"/>
              <w:jc w:val="both"/>
              <w:rPr>
                <w:color w:val="000000"/>
                <w:lang w:val="ru-RU"/>
              </w:rPr>
            </w:pPr>
            <w:r>
              <w:rPr>
                <w:color w:val="000000"/>
                <w:lang w:val="ru-RU"/>
              </w:rPr>
              <w:t>-</w:t>
            </w:r>
            <w:r w:rsidRPr="005F17D6">
              <w:rPr>
                <w:color w:val="000000"/>
                <w:lang w:val="ru-RU"/>
              </w:rPr>
              <w:t xml:space="preserve"> подразумевает</w:t>
            </w:r>
            <w:r>
              <w:rPr>
                <w:color w:val="000000"/>
                <w:lang w:val="ru-RU"/>
              </w:rPr>
              <w:t xml:space="preserve"> целостную комплексную систему </w:t>
            </w:r>
            <w:r w:rsidRPr="00EE6405">
              <w:rPr>
                <w:color w:val="000000"/>
                <w:lang w:val="ru-RU"/>
              </w:rPr>
              <w:t>плановых показателей, так что всякое количественное или качественное изменение хотя бы одного из них приводит, как правило, к соответствующим изменениям многих других экономических показателей. Поэтому необходимо, чтобы принимаемые плановые и управленческие решения были комплексными, обеспечивающими учет изменений как в отдельных объектах, так и в конечных результатах всего предприятия.</w:t>
            </w:r>
          </w:p>
        </w:tc>
      </w:tr>
      <w:tr w:rsidR="006A4709" w:rsidRPr="00774057" w:rsidTr="00465F2B">
        <w:tc>
          <w:tcPr>
            <w:tcW w:w="2943" w:type="dxa"/>
            <w:vAlign w:val="center"/>
          </w:tcPr>
          <w:p w:rsidR="006A4709" w:rsidRPr="005F17D6" w:rsidRDefault="006A4709" w:rsidP="006C58C7">
            <w:pPr>
              <w:spacing w:before="0" w:beforeAutospacing="0" w:after="0" w:afterAutospacing="0" w:line="8" w:lineRule="atLeast"/>
              <w:rPr>
                <w:color w:val="000000"/>
                <w:lang w:val="ru-RU"/>
              </w:rPr>
            </w:pPr>
            <w:r w:rsidRPr="005F17D6">
              <w:rPr>
                <w:iCs/>
                <w:color w:val="000000"/>
                <w:lang w:val="ru-RU"/>
              </w:rPr>
              <w:t>Принцип эффективности</w:t>
            </w:r>
            <w:r>
              <w:rPr>
                <w:iCs/>
                <w:color w:val="000000"/>
                <w:lang w:val="ru-RU"/>
              </w:rPr>
              <w:t>…</w:t>
            </w:r>
          </w:p>
        </w:tc>
        <w:tc>
          <w:tcPr>
            <w:tcW w:w="6521" w:type="dxa"/>
          </w:tcPr>
          <w:p w:rsidR="006A4709" w:rsidRDefault="006A4709" w:rsidP="006C58C7">
            <w:pPr>
              <w:spacing w:before="0" w:beforeAutospacing="0" w:after="0" w:afterAutospacing="0" w:line="8" w:lineRule="atLeast"/>
              <w:jc w:val="both"/>
              <w:rPr>
                <w:color w:val="000000"/>
                <w:lang w:val="ru-RU"/>
              </w:rPr>
            </w:pPr>
            <w:r>
              <w:rPr>
                <w:color w:val="000000"/>
                <w:lang w:val="ru-RU"/>
              </w:rPr>
              <w:t xml:space="preserve">- </w:t>
            </w:r>
            <w:r w:rsidRPr="005F17D6">
              <w:rPr>
                <w:color w:val="000000"/>
                <w:lang w:val="ru-RU"/>
              </w:rPr>
              <w:t>подразумевает</w:t>
            </w:r>
            <w:r w:rsidRPr="00EE6405">
              <w:rPr>
                <w:color w:val="000000"/>
                <w:lang w:val="ru-RU"/>
              </w:rPr>
              <w:t xml:space="preserve"> разработк</w:t>
            </w:r>
            <w:r>
              <w:rPr>
                <w:color w:val="000000"/>
                <w:lang w:val="ru-RU"/>
              </w:rPr>
              <w:t>у</w:t>
            </w:r>
            <w:r w:rsidRPr="00EE6405">
              <w:rPr>
                <w:color w:val="000000"/>
                <w:lang w:val="ru-RU"/>
              </w:rPr>
              <w:t xml:space="preserve"> такого варианта производства товаров и услуг, который при существующих ограничениях используемых ресурсов обеспечивает получение наибольшего экономического эффекта. Известно, что всякий эффект в конечном итоге заключается в экономии различных ресурсов на производство единицы продукции.</w:t>
            </w:r>
          </w:p>
        </w:tc>
      </w:tr>
    </w:tbl>
    <w:p w:rsidR="006A4709" w:rsidRPr="00C82E0C" w:rsidRDefault="006A4709" w:rsidP="00C82E0C">
      <w:pPr>
        <w:spacing w:before="0" w:beforeAutospacing="0" w:after="0" w:afterAutospacing="0"/>
        <w:jc w:val="both"/>
        <w:rPr>
          <w:lang w:val="ru-RU"/>
        </w:rPr>
      </w:pPr>
      <w:r w:rsidRPr="003A0B6A">
        <w:rPr>
          <w:lang w:val="ru-RU"/>
        </w:rPr>
        <w:br w:type="page"/>
      </w:r>
      <w:r>
        <w:rPr>
          <w:lang w:val="ru-RU"/>
        </w:rPr>
        <w:lastRenderedPageBreak/>
        <w:t xml:space="preserve">                                                                                                               продолжение таблицы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6521"/>
      </w:tblGrid>
      <w:tr w:rsidR="006A4709" w:rsidRPr="00774057" w:rsidTr="00465F2B">
        <w:tc>
          <w:tcPr>
            <w:tcW w:w="2943" w:type="dxa"/>
            <w:vAlign w:val="center"/>
          </w:tcPr>
          <w:p w:rsidR="006A4709" w:rsidRPr="005F17D6" w:rsidRDefault="006A4709" w:rsidP="00465F2B">
            <w:pPr>
              <w:spacing w:before="0" w:beforeAutospacing="0" w:after="0" w:afterAutospacing="0"/>
              <w:rPr>
                <w:color w:val="000000"/>
                <w:lang w:val="ru-RU"/>
              </w:rPr>
            </w:pPr>
            <w:r w:rsidRPr="005F17D6">
              <w:rPr>
                <w:iCs/>
                <w:color w:val="000000"/>
                <w:lang w:val="ru-RU"/>
              </w:rPr>
              <w:t>Принцип оптимальности</w:t>
            </w:r>
            <w:r>
              <w:rPr>
                <w:iCs/>
                <w:color w:val="000000"/>
                <w:lang w:val="ru-RU"/>
              </w:rPr>
              <w:t>…</w:t>
            </w:r>
          </w:p>
        </w:tc>
        <w:tc>
          <w:tcPr>
            <w:tcW w:w="6521" w:type="dxa"/>
          </w:tcPr>
          <w:p w:rsidR="006A4709" w:rsidRDefault="006A4709" w:rsidP="00640DD9">
            <w:pPr>
              <w:spacing w:before="0" w:beforeAutospacing="0" w:after="0" w:afterAutospacing="0"/>
              <w:jc w:val="both"/>
              <w:rPr>
                <w:color w:val="000000"/>
                <w:lang w:val="ru-RU"/>
              </w:rPr>
            </w:pPr>
            <w:r>
              <w:rPr>
                <w:color w:val="000000"/>
                <w:lang w:val="ru-RU"/>
              </w:rPr>
              <w:t xml:space="preserve">- </w:t>
            </w:r>
            <w:r w:rsidRPr="005F17D6">
              <w:rPr>
                <w:color w:val="000000"/>
                <w:lang w:val="ru-RU"/>
              </w:rPr>
              <w:t>подразумевает необходимость выбора лучшего варианта на всех стадиях планирования из нескольких возможных альтернатив</w:t>
            </w:r>
          </w:p>
        </w:tc>
      </w:tr>
      <w:tr w:rsidR="006A4709" w:rsidRPr="00774057" w:rsidTr="00465F2B">
        <w:tc>
          <w:tcPr>
            <w:tcW w:w="2943" w:type="dxa"/>
            <w:vAlign w:val="center"/>
          </w:tcPr>
          <w:p w:rsidR="006A4709" w:rsidRPr="005F17D6" w:rsidRDefault="006A4709" w:rsidP="00465F2B">
            <w:pPr>
              <w:spacing w:before="0" w:beforeAutospacing="0" w:after="0" w:afterAutospacing="0"/>
              <w:rPr>
                <w:color w:val="000000"/>
                <w:lang w:val="ru-RU"/>
              </w:rPr>
            </w:pPr>
            <w:r w:rsidRPr="005F17D6">
              <w:rPr>
                <w:iCs/>
                <w:color w:val="000000"/>
                <w:lang w:val="ru-RU"/>
              </w:rPr>
              <w:t>Принцип пропорциональности</w:t>
            </w:r>
            <w:r>
              <w:rPr>
                <w:iCs/>
                <w:color w:val="000000"/>
                <w:lang w:val="ru-RU"/>
              </w:rPr>
              <w:t>…</w:t>
            </w:r>
          </w:p>
        </w:tc>
        <w:tc>
          <w:tcPr>
            <w:tcW w:w="6521" w:type="dxa"/>
          </w:tcPr>
          <w:p w:rsidR="006A4709" w:rsidRDefault="006A4709" w:rsidP="00640DD9">
            <w:pPr>
              <w:spacing w:before="0" w:beforeAutospacing="0" w:after="0" w:afterAutospacing="0"/>
              <w:jc w:val="both"/>
              <w:rPr>
                <w:color w:val="000000"/>
                <w:lang w:val="ru-RU"/>
              </w:rPr>
            </w:pPr>
            <w:r>
              <w:rPr>
                <w:color w:val="000000"/>
                <w:lang w:val="ru-RU"/>
              </w:rPr>
              <w:t xml:space="preserve">- </w:t>
            </w:r>
            <w:r w:rsidRPr="005F17D6">
              <w:rPr>
                <w:color w:val="000000"/>
                <w:lang w:val="ru-RU"/>
              </w:rPr>
              <w:t>подразумевает</w:t>
            </w:r>
            <w:r w:rsidRPr="00EE6405">
              <w:rPr>
                <w:color w:val="000000"/>
                <w:lang w:val="ru-RU"/>
              </w:rPr>
              <w:t xml:space="preserve"> сбалансированный учет ресурсов и возможностей предприятия</w:t>
            </w:r>
          </w:p>
        </w:tc>
      </w:tr>
      <w:tr w:rsidR="006A4709" w:rsidRPr="00774057" w:rsidTr="00465F2B">
        <w:tc>
          <w:tcPr>
            <w:tcW w:w="2943" w:type="dxa"/>
            <w:vAlign w:val="center"/>
          </w:tcPr>
          <w:p w:rsidR="006A4709" w:rsidRPr="005F17D6" w:rsidRDefault="006A4709" w:rsidP="00465F2B">
            <w:pPr>
              <w:spacing w:before="0" w:beforeAutospacing="0" w:after="0" w:afterAutospacing="0"/>
              <w:rPr>
                <w:color w:val="000000"/>
                <w:lang w:val="ru-RU"/>
              </w:rPr>
            </w:pPr>
            <w:r w:rsidRPr="005F17D6">
              <w:rPr>
                <w:iCs/>
                <w:color w:val="000000"/>
                <w:lang w:val="ru-RU"/>
              </w:rPr>
              <w:t>Принцип научности</w:t>
            </w:r>
            <w:r>
              <w:rPr>
                <w:color w:val="000000"/>
                <w:lang w:val="ru-RU"/>
              </w:rPr>
              <w:t>…</w:t>
            </w:r>
          </w:p>
        </w:tc>
        <w:tc>
          <w:tcPr>
            <w:tcW w:w="6521" w:type="dxa"/>
          </w:tcPr>
          <w:p w:rsidR="006A4709" w:rsidRDefault="006A4709" w:rsidP="00640DD9">
            <w:pPr>
              <w:spacing w:before="0" w:beforeAutospacing="0" w:after="0" w:afterAutospacing="0"/>
              <w:jc w:val="both"/>
              <w:rPr>
                <w:color w:val="000000"/>
                <w:lang w:val="ru-RU"/>
              </w:rPr>
            </w:pPr>
            <w:r>
              <w:rPr>
                <w:color w:val="000000"/>
                <w:lang w:val="ru-RU"/>
              </w:rPr>
              <w:t xml:space="preserve">- </w:t>
            </w:r>
            <w:r w:rsidRPr="005F17D6">
              <w:rPr>
                <w:color w:val="000000"/>
                <w:lang w:val="ru-RU"/>
              </w:rPr>
              <w:t>подразумевает</w:t>
            </w:r>
            <w:r w:rsidRPr="00EE6405">
              <w:rPr>
                <w:color w:val="000000"/>
                <w:lang w:val="ru-RU"/>
              </w:rPr>
              <w:t xml:space="preserve"> учет последних достижений науки и техники.</w:t>
            </w:r>
          </w:p>
        </w:tc>
      </w:tr>
      <w:tr w:rsidR="006A4709" w:rsidTr="00465F2B">
        <w:tc>
          <w:tcPr>
            <w:tcW w:w="2943" w:type="dxa"/>
            <w:vAlign w:val="center"/>
          </w:tcPr>
          <w:p w:rsidR="006A4709" w:rsidRPr="005F17D6" w:rsidRDefault="006A4709" w:rsidP="00465F2B">
            <w:pPr>
              <w:spacing w:before="0" w:beforeAutospacing="0" w:after="0" w:afterAutospacing="0"/>
              <w:rPr>
                <w:iCs/>
                <w:color w:val="000000"/>
                <w:lang w:val="ru-RU"/>
              </w:rPr>
            </w:pPr>
            <w:r w:rsidRPr="005F17D6">
              <w:rPr>
                <w:iCs/>
                <w:color w:val="000000"/>
                <w:lang w:val="ru-RU"/>
              </w:rPr>
              <w:t>Принцип детализации</w:t>
            </w:r>
            <w:r>
              <w:rPr>
                <w:iCs/>
                <w:color w:val="000000"/>
                <w:lang w:val="ru-RU"/>
              </w:rPr>
              <w:t xml:space="preserve"> …</w:t>
            </w:r>
          </w:p>
        </w:tc>
        <w:tc>
          <w:tcPr>
            <w:tcW w:w="6521" w:type="dxa"/>
          </w:tcPr>
          <w:p w:rsidR="006A4709" w:rsidRDefault="006A4709" w:rsidP="005F17D6">
            <w:pPr>
              <w:spacing w:before="0" w:beforeAutospacing="0" w:after="0" w:afterAutospacing="0"/>
              <w:jc w:val="both"/>
              <w:rPr>
                <w:color w:val="000000"/>
                <w:lang w:val="ru-RU"/>
              </w:rPr>
            </w:pPr>
            <w:r>
              <w:rPr>
                <w:color w:val="000000"/>
                <w:lang w:val="ru-RU"/>
              </w:rPr>
              <w:t xml:space="preserve">- </w:t>
            </w:r>
            <w:r w:rsidRPr="005F17D6">
              <w:rPr>
                <w:color w:val="000000"/>
                <w:lang w:val="ru-RU"/>
              </w:rPr>
              <w:t>подразумевает</w:t>
            </w:r>
            <w:r w:rsidRPr="00EE6405">
              <w:rPr>
                <w:color w:val="000000"/>
                <w:lang w:val="ru-RU"/>
              </w:rPr>
              <w:t xml:space="preserve"> степен</w:t>
            </w:r>
            <w:r>
              <w:rPr>
                <w:color w:val="000000"/>
                <w:lang w:val="ru-RU"/>
              </w:rPr>
              <w:t>ь</w:t>
            </w:r>
            <w:r w:rsidRPr="00EE6405">
              <w:rPr>
                <w:color w:val="000000"/>
                <w:lang w:val="ru-RU"/>
              </w:rPr>
              <w:t xml:space="preserve"> глубины планирования.</w:t>
            </w:r>
          </w:p>
        </w:tc>
      </w:tr>
      <w:tr w:rsidR="006A4709" w:rsidRPr="00774057" w:rsidTr="00465F2B">
        <w:tc>
          <w:tcPr>
            <w:tcW w:w="2943" w:type="dxa"/>
            <w:vAlign w:val="center"/>
          </w:tcPr>
          <w:p w:rsidR="006A4709" w:rsidRPr="005F17D6" w:rsidRDefault="006A4709" w:rsidP="00465F2B">
            <w:pPr>
              <w:spacing w:before="0" w:beforeAutospacing="0" w:after="0" w:afterAutospacing="0"/>
              <w:rPr>
                <w:iCs/>
                <w:color w:val="000000"/>
                <w:lang w:val="ru-RU"/>
              </w:rPr>
            </w:pPr>
            <w:r w:rsidRPr="005F17D6">
              <w:rPr>
                <w:iCs/>
                <w:color w:val="000000"/>
                <w:lang w:val="ru-RU"/>
              </w:rPr>
              <w:t>Принцип простоты и ясности</w:t>
            </w:r>
            <w:r>
              <w:rPr>
                <w:iCs/>
                <w:color w:val="000000"/>
                <w:lang w:val="ru-RU"/>
              </w:rPr>
              <w:t xml:space="preserve"> …</w:t>
            </w:r>
          </w:p>
        </w:tc>
        <w:tc>
          <w:tcPr>
            <w:tcW w:w="6521" w:type="dxa"/>
          </w:tcPr>
          <w:p w:rsidR="006A4709" w:rsidRDefault="006A4709" w:rsidP="00640DD9">
            <w:pPr>
              <w:spacing w:before="0" w:beforeAutospacing="0" w:after="0" w:afterAutospacing="0"/>
              <w:jc w:val="both"/>
              <w:rPr>
                <w:color w:val="000000"/>
                <w:lang w:val="ru-RU"/>
              </w:rPr>
            </w:pPr>
            <w:r>
              <w:rPr>
                <w:color w:val="000000"/>
                <w:lang w:val="ru-RU"/>
              </w:rPr>
              <w:t xml:space="preserve">- </w:t>
            </w:r>
            <w:r w:rsidRPr="005F17D6">
              <w:rPr>
                <w:color w:val="000000"/>
                <w:lang w:val="ru-RU"/>
              </w:rPr>
              <w:t>подразумевает</w:t>
            </w:r>
            <w:r w:rsidRPr="00EE6405">
              <w:rPr>
                <w:color w:val="000000"/>
                <w:lang w:val="ru-RU"/>
              </w:rPr>
              <w:t xml:space="preserve"> соответствия уровню понимания разработчиков и пользователей плана.</w:t>
            </w:r>
          </w:p>
        </w:tc>
      </w:tr>
    </w:tbl>
    <w:p w:rsidR="006A4709" w:rsidRDefault="006A4709" w:rsidP="005F17D6">
      <w:pPr>
        <w:spacing w:before="120" w:beforeAutospacing="0" w:after="0" w:afterAutospacing="0"/>
        <w:ind w:firstLine="357"/>
        <w:jc w:val="both"/>
        <w:rPr>
          <w:color w:val="000000"/>
          <w:lang w:val="ru-RU" w:eastAsia="ru-RU"/>
        </w:rPr>
      </w:pPr>
      <w:r w:rsidRPr="00EE6405">
        <w:rPr>
          <w:color w:val="000000"/>
          <w:lang w:val="ru-RU" w:eastAsia="ru-RU"/>
        </w:rPr>
        <w:t xml:space="preserve">Следовательно, основные принципы планирования ориентируют предприятие на достижение наилучших экономических показателей. Многие принципы тесно взаимосвязаны и переплетены между собой. Некоторые из них действуют в одном направлении, например, эффективность и оптимальность. Другие, например, гибкость и точность, в разных направлениях. </w:t>
      </w:r>
    </w:p>
    <w:p w:rsidR="006A4709" w:rsidRPr="00EE6405" w:rsidRDefault="006A4709" w:rsidP="00C82E0C">
      <w:pPr>
        <w:spacing w:before="0" w:beforeAutospacing="0" w:after="0" w:afterAutospacing="0"/>
        <w:ind w:firstLine="357"/>
        <w:jc w:val="both"/>
        <w:rPr>
          <w:color w:val="000000"/>
          <w:lang w:val="ru-RU" w:eastAsia="ru-RU"/>
        </w:rPr>
      </w:pPr>
      <w:r w:rsidRPr="00EE6405">
        <w:rPr>
          <w:color w:val="000000"/>
          <w:lang w:val="ru-RU" w:eastAsia="ru-RU"/>
        </w:rPr>
        <w:t>Наряду с рассмотренными важнейшими принципами планирования большое значение в рыночной экономике имеют принципы участия и холизма в разработанном Р.Л Акоффом новом методе интерактивного планирования.</w:t>
      </w:r>
    </w:p>
    <w:p w:rsidR="006A4709" w:rsidRPr="00DB5E9E" w:rsidRDefault="006A4709" w:rsidP="00C82E0C">
      <w:pPr>
        <w:spacing w:before="0" w:beforeAutospacing="0" w:after="0" w:afterAutospacing="0"/>
        <w:ind w:firstLine="709"/>
        <w:jc w:val="both"/>
        <w:rPr>
          <w:color w:val="000000"/>
          <w:lang w:val="ru-RU" w:eastAsia="ru-RU"/>
        </w:rPr>
      </w:pPr>
      <w:r w:rsidRPr="00EE6405">
        <w:rPr>
          <w:i/>
          <w:iCs/>
          <w:color w:val="000000"/>
          <w:lang w:val="ru-RU" w:eastAsia="ru-RU"/>
        </w:rPr>
        <w:t>Принцип участия</w:t>
      </w:r>
      <w:r w:rsidRPr="00EE6405">
        <w:rPr>
          <w:color w:val="000000"/>
          <w:lang w:val="ru-RU" w:eastAsia="ru-RU"/>
        </w:rPr>
        <w:t xml:space="preserve"> показывает активное воздействие персонала на процесс планирования. Он предполагает, что никто не может планировать эффективно для кого-то другого. Лучше планировать для себя - неважно насколько плохо, чем быть планируемым другими - неважно насколько хорошо. Смысл этого: увеличить свои желания и способности удовлетворить потребности как собственные, так и чужие. При этом главная задача профессиональных плановиков состоит в стимулировании и облегчении планирования </w:t>
      </w:r>
      <w:r w:rsidRPr="00DB5E9E">
        <w:rPr>
          <w:color w:val="000000"/>
          <w:lang w:val="ru-RU" w:eastAsia="ru-RU"/>
        </w:rPr>
        <w:t>другими для себя.</w:t>
      </w:r>
    </w:p>
    <w:p w:rsidR="006A4709" w:rsidRPr="00DB5E9E" w:rsidRDefault="006A4709" w:rsidP="00C82E0C">
      <w:pPr>
        <w:spacing w:before="0" w:beforeAutospacing="0" w:after="0" w:afterAutospacing="0"/>
        <w:ind w:firstLine="709"/>
        <w:jc w:val="both"/>
        <w:rPr>
          <w:color w:val="000000"/>
          <w:lang w:val="ru-RU" w:eastAsia="ru-RU"/>
        </w:rPr>
      </w:pPr>
      <w:r w:rsidRPr="00DB5E9E">
        <w:rPr>
          <w:i/>
          <w:iCs/>
          <w:color w:val="000000"/>
          <w:lang w:val="ru-RU" w:eastAsia="ru-RU"/>
        </w:rPr>
        <w:t>Принцип холизма</w:t>
      </w:r>
      <w:r w:rsidRPr="00DB5E9E">
        <w:rPr>
          <w:color w:val="000000"/>
          <w:lang w:val="ru-RU" w:eastAsia="ru-RU"/>
        </w:rPr>
        <w:t> состоит из двух частей: координация и интеграция.</w:t>
      </w:r>
      <w:r w:rsidRPr="00DB5E9E">
        <w:rPr>
          <w:color w:val="000000"/>
          <w:shd w:val="clear" w:color="auto" w:fill="FFFFFF"/>
          <w:lang w:val="ru-RU"/>
        </w:rPr>
        <w:t xml:space="preserve"> Каждая из них относится к своему измерению организации. Организации разделены на уровни, каждый уровень — на единицы, различающиеся по функциям, продукции и обслуживаемому рынку. Координация охватывает взаимодействия единиц одного уровня, интеграция — между единицами разных уровней.</w:t>
      </w:r>
    </w:p>
    <w:p w:rsidR="006A4709" w:rsidRPr="00DB5E9E" w:rsidRDefault="006A4709" w:rsidP="00C82E0C">
      <w:pPr>
        <w:spacing w:before="0" w:beforeAutospacing="0" w:after="0" w:afterAutospacing="0"/>
        <w:ind w:firstLine="709"/>
        <w:jc w:val="both"/>
        <w:rPr>
          <w:color w:val="000000"/>
          <w:lang w:val="ru-RU" w:eastAsia="ru-RU"/>
        </w:rPr>
      </w:pPr>
      <w:r w:rsidRPr="00DB5E9E">
        <w:rPr>
          <w:color w:val="000000"/>
          <w:lang w:val="ru-RU" w:eastAsia="ru-RU"/>
        </w:rPr>
        <w:t>Координация устанавливает, что деятельность ни одной части предприятия нельзя планировать эффективно, если ее выполнять независимо от остальных объектов данного уровня, а возникшие проблемы необходимо решать совместно.</w:t>
      </w:r>
    </w:p>
    <w:p w:rsidR="006A4709" w:rsidRDefault="006A4709" w:rsidP="00640DD9">
      <w:pPr>
        <w:spacing w:before="0" w:beforeAutospacing="0" w:after="0" w:afterAutospacing="0"/>
        <w:ind w:firstLine="709"/>
        <w:jc w:val="both"/>
        <w:rPr>
          <w:color w:val="000000"/>
          <w:lang w:val="ru-RU" w:eastAsia="ru-RU"/>
        </w:rPr>
      </w:pPr>
      <w:r w:rsidRPr="00DB5E9E">
        <w:rPr>
          <w:color w:val="000000"/>
          <w:lang w:val="ru-RU" w:eastAsia="ru-RU"/>
        </w:rPr>
        <w:t>Интеграция определяет, что планирование, осуществляемое независимо на каждом уровне, не может быть столь же эффективным без взаимосвязи планов на всех уровнях. Поэтому для ее решения необходимо изменение стратегии другого уровня.</w:t>
      </w:r>
    </w:p>
    <w:p w:rsidR="006A4709" w:rsidRPr="00F12717" w:rsidRDefault="006A4709" w:rsidP="00465F2B">
      <w:pPr>
        <w:spacing w:before="0" w:beforeAutospacing="0" w:after="0" w:afterAutospacing="0"/>
        <w:ind w:firstLine="709"/>
        <w:jc w:val="both"/>
        <w:rPr>
          <w:color w:val="000000"/>
          <w:lang w:val="ru-RU" w:eastAsia="ru-RU"/>
        </w:rPr>
      </w:pPr>
      <w:r>
        <w:rPr>
          <w:color w:val="000000"/>
          <w:lang w:val="ru-RU" w:eastAsia="ru-RU"/>
        </w:rPr>
        <w:t>Систематизация вышеизложенных принципов представлена в таблице 2.3</w:t>
      </w:r>
    </w:p>
    <w:p w:rsidR="006A4709" w:rsidRPr="000C7B14" w:rsidRDefault="006A4709" w:rsidP="00465F2B">
      <w:pPr>
        <w:spacing w:before="0" w:beforeAutospacing="0" w:after="0" w:afterAutospacing="0"/>
        <w:ind w:firstLine="709"/>
        <w:jc w:val="right"/>
        <w:rPr>
          <w:lang w:val="ru-RU"/>
        </w:rPr>
      </w:pPr>
      <w:r w:rsidRPr="000C7B14">
        <w:rPr>
          <w:lang w:val="ru-RU"/>
        </w:rPr>
        <w:t xml:space="preserve">Таблица </w:t>
      </w:r>
      <w:r>
        <w:rPr>
          <w:lang w:val="ru-RU"/>
        </w:rPr>
        <w:t>2.3</w:t>
      </w:r>
    </w:p>
    <w:p w:rsidR="006A4709" w:rsidRPr="000C7B14" w:rsidRDefault="006A4709" w:rsidP="00640DD9">
      <w:pPr>
        <w:spacing w:before="0" w:beforeAutospacing="0" w:after="0" w:afterAutospacing="0"/>
        <w:jc w:val="center"/>
        <w:rPr>
          <w:lang w:val="ru-RU"/>
        </w:rPr>
      </w:pPr>
      <w:r w:rsidRPr="000C7B14">
        <w:rPr>
          <w:lang w:val="ru-RU"/>
        </w:rPr>
        <w:t xml:space="preserve"> Основные принципы бизнес-планирования</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1758"/>
        <w:gridCol w:w="7380"/>
      </w:tblGrid>
      <w:tr w:rsidR="006A4709" w:rsidRPr="000C7B14" w:rsidTr="00E24B2C">
        <w:tc>
          <w:tcPr>
            <w:tcW w:w="618" w:type="dxa"/>
          </w:tcPr>
          <w:p w:rsidR="006A4709" w:rsidRPr="00465F2B" w:rsidRDefault="006A4709" w:rsidP="00C72970">
            <w:pPr>
              <w:spacing w:before="0" w:beforeAutospacing="0" w:after="0" w:afterAutospacing="0"/>
              <w:jc w:val="center"/>
              <w:rPr>
                <w:sz w:val="20"/>
                <w:lang w:val="ru-RU"/>
              </w:rPr>
            </w:pPr>
            <w:r w:rsidRPr="00465F2B">
              <w:rPr>
                <w:sz w:val="20"/>
                <w:szCs w:val="22"/>
                <w:lang w:val="ru-RU"/>
              </w:rPr>
              <w:t>№</w:t>
            </w:r>
          </w:p>
          <w:p w:rsidR="006A4709" w:rsidRPr="00465F2B" w:rsidRDefault="006A4709" w:rsidP="00C72970">
            <w:pPr>
              <w:spacing w:before="0" w:beforeAutospacing="0" w:after="0" w:afterAutospacing="0"/>
              <w:jc w:val="center"/>
              <w:rPr>
                <w:sz w:val="20"/>
                <w:lang w:val="ru-RU"/>
              </w:rPr>
            </w:pPr>
            <w:r w:rsidRPr="00465F2B">
              <w:rPr>
                <w:sz w:val="20"/>
                <w:szCs w:val="22"/>
                <w:lang w:val="ru-RU"/>
              </w:rPr>
              <w:t>п/п</w:t>
            </w:r>
          </w:p>
        </w:tc>
        <w:tc>
          <w:tcPr>
            <w:tcW w:w="1758" w:type="dxa"/>
            <w:vAlign w:val="center"/>
          </w:tcPr>
          <w:p w:rsidR="006A4709" w:rsidRPr="00465F2B" w:rsidRDefault="006A4709" w:rsidP="00C72970">
            <w:pPr>
              <w:spacing w:before="0" w:beforeAutospacing="0" w:after="0" w:afterAutospacing="0"/>
              <w:jc w:val="center"/>
              <w:rPr>
                <w:sz w:val="20"/>
                <w:lang w:val="ru-RU"/>
              </w:rPr>
            </w:pPr>
            <w:r w:rsidRPr="00465F2B">
              <w:rPr>
                <w:sz w:val="20"/>
                <w:szCs w:val="22"/>
                <w:lang w:val="ru-RU"/>
              </w:rPr>
              <w:t>Принципы</w:t>
            </w:r>
          </w:p>
          <w:p w:rsidR="006A4709" w:rsidRPr="00465F2B" w:rsidRDefault="006A4709" w:rsidP="00C72970">
            <w:pPr>
              <w:spacing w:before="0" w:beforeAutospacing="0" w:after="0" w:afterAutospacing="0"/>
              <w:jc w:val="center"/>
              <w:rPr>
                <w:sz w:val="20"/>
                <w:lang w:val="ru-RU"/>
              </w:rPr>
            </w:pPr>
            <w:r w:rsidRPr="00465F2B">
              <w:rPr>
                <w:sz w:val="20"/>
                <w:szCs w:val="22"/>
                <w:lang w:val="ru-RU"/>
              </w:rPr>
              <w:t xml:space="preserve"> планирования</w:t>
            </w:r>
          </w:p>
        </w:tc>
        <w:tc>
          <w:tcPr>
            <w:tcW w:w="7380" w:type="dxa"/>
            <w:vAlign w:val="center"/>
          </w:tcPr>
          <w:p w:rsidR="006A4709" w:rsidRPr="00465F2B" w:rsidRDefault="006A4709" w:rsidP="00C72970">
            <w:pPr>
              <w:spacing w:before="0" w:beforeAutospacing="0" w:after="0" w:afterAutospacing="0"/>
              <w:jc w:val="center"/>
              <w:rPr>
                <w:sz w:val="20"/>
                <w:lang w:val="ru-RU"/>
              </w:rPr>
            </w:pPr>
            <w:r w:rsidRPr="00465F2B">
              <w:rPr>
                <w:sz w:val="20"/>
                <w:szCs w:val="22"/>
                <w:lang w:val="ru-RU"/>
              </w:rPr>
              <w:t>Содержание</w:t>
            </w:r>
          </w:p>
        </w:tc>
      </w:tr>
      <w:tr w:rsidR="006A4709" w:rsidRPr="000C7B14" w:rsidTr="00E24B2C">
        <w:tc>
          <w:tcPr>
            <w:tcW w:w="618" w:type="dxa"/>
          </w:tcPr>
          <w:p w:rsidR="006A4709" w:rsidRPr="00465F2B" w:rsidRDefault="006A4709" w:rsidP="00C72970">
            <w:pPr>
              <w:spacing w:before="0" w:beforeAutospacing="0" w:after="0" w:afterAutospacing="0"/>
              <w:jc w:val="center"/>
              <w:rPr>
                <w:sz w:val="20"/>
                <w:lang w:val="ru-RU"/>
              </w:rPr>
            </w:pPr>
            <w:r w:rsidRPr="00465F2B">
              <w:rPr>
                <w:sz w:val="20"/>
                <w:szCs w:val="22"/>
                <w:lang w:val="ru-RU"/>
              </w:rPr>
              <w:t>1</w:t>
            </w:r>
          </w:p>
        </w:tc>
        <w:tc>
          <w:tcPr>
            <w:tcW w:w="1758" w:type="dxa"/>
          </w:tcPr>
          <w:p w:rsidR="006A4709" w:rsidRPr="00465F2B" w:rsidRDefault="006A4709" w:rsidP="00C72970">
            <w:pPr>
              <w:spacing w:before="0" w:beforeAutospacing="0" w:after="0" w:afterAutospacing="0"/>
              <w:jc w:val="center"/>
              <w:rPr>
                <w:sz w:val="20"/>
                <w:lang w:val="ru-RU"/>
              </w:rPr>
            </w:pPr>
            <w:r w:rsidRPr="00465F2B">
              <w:rPr>
                <w:sz w:val="20"/>
                <w:szCs w:val="22"/>
                <w:lang w:val="ru-RU"/>
              </w:rPr>
              <w:t>2</w:t>
            </w:r>
          </w:p>
        </w:tc>
        <w:tc>
          <w:tcPr>
            <w:tcW w:w="7380" w:type="dxa"/>
          </w:tcPr>
          <w:p w:rsidR="006A4709" w:rsidRPr="00465F2B" w:rsidRDefault="006A4709" w:rsidP="00C72970">
            <w:pPr>
              <w:spacing w:before="0" w:beforeAutospacing="0" w:after="0" w:afterAutospacing="0"/>
              <w:jc w:val="center"/>
              <w:rPr>
                <w:sz w:val="20"/>
                <w:lang w:val="ru-RU"/>
              </w:rPr>
            </w:pPr>
            <w:r w:rsidRPr="00465F2B">
              <w:rPr>
                <w:sz w:val="20"/>
                <w:szCs w:val="22"/>
                <w:lang w:val="ru-RU"/>
              </w:rPr>
              <w:t>3</w:t>
            </w:r>
          </w:p>
        </w:tc>
      </w:tr>
      <w:tr w:rsidR="006A4709" w:rsidRPr="00774057" w:rsidTr="00E24B2C">
        <w:tc>
          <w:tcPr>
            <w:tcW w:w="618" w:type="dxa"/>
          </w:tcPr>
          <w:p w:rsidR="006A4709" w:rsidRPr="00465F2B" w:rsidRDefault="006A4709" w:rsidP="00C72970">
            <w:pPr>
              <w:spacing w:before="0" w:beforeAutospacing="0" w:after="0" w:afterAutospacing="0"/>
              <w:jc w:val="center"/>
              <w:rPr>
                <w:sz w:val="20"/>
                <w:lang w:val="ru-RU"/>
              </w:rPr>
            </w:pPr>
            <w:r w:rsidRPr="00465F2B">
              <w:rPr>
                <w:sz w:val="20"/>
                <w:szCs w:val="22"/>
                <w:lang w:val="ru-RU"/>
              </w:rPr>
              <w:t>1.</w:t>
            </w:r>
          </w:p>
        </w:tc>
        <w:tc>
          <w:tcPr>
            <w:tcW w:w="1758" w:type="dxa"/>
          </w:tcPr>
          <w:p w:rsidR="006A4709" w:rsidRPr="00465F2B" w:rsidRDefault="006A4709" w:rsidP="00C72970">
            <w:pPr>
              <w:spacing w:before="0" w:beforeAutospacing="0" w:after="0" w:afterAutospacing="0"/>
              <w:rPr>
                <w:sz w:val="20"/>
                <w:lang w:val="ru-RU"/>
              </w:rPr>
            </w:pPr>
            <w:r w:rsidRPr="00465F2B">
              <w:rPr>
                <w:sz w:val="20"/>
                <w:szCs w:val="22"/>
                <w:lang w:val="ru-RU"/>
              </w:rPr>
              <w:t>Непрерывность</w:t>
            </w:r>
          </w:p>
        </w:tc>
        <w:tc>
          <w:tcPr>
            <w:tcW w:w="7380" w:type="dxa"/>
          </w:tcPr>
          <w:p w:rsidR="006A4709" w:rsidRPr="00465F2B" w:rsidRDefault="006A4709" w:rsidP="00E24B2C">
            <w:pPr>
              <w:spacing w:before="0" w:beforeAutospacing="0" w:after="0" w:afterAutospacing="0" w:line="264" w:lineRule="auto"/>
              <w:rPr>
                <w:sz w:val="20"/>
                <w:lang w:val="ru-RU"/>
              </w:rPr>
            </w:pPr>
            <w:r w:rsidRPr="00465F2B">
              <w:rPr>
                <w:sz w:val="20"/>
                <w:szCs w:val="22"/>
                <w:lang w:val="ru-RU"/>
              </w:rPr>
              <w:t>Процесс планирования на предприятии должен осуществляться постоянно путем:</w:t>
            </w:r>
          </w:p>
          <w:p w:rsidR="006A4709" w:rsidRPr="00465F2B" w:rsidRDefault="006A4709" w:rsidP="00E24B2C">
            <w:pPr>
              <w:spacing w:before="0" w:beforeAutospacing="0" w:after="0" w:afterAutospacing="0" w:line="264" w:lineRule="auto"/>
              <w:rPr>
                <w:sz w:val="20"/>
                <w:lang w:val="ru-RU"/>
              </w:rPr>
            </w:pPr>
            <w:r w:rsidRPr="00465F2B">
              <w:rPr>
                <w:sz w:val="20"/>
                <w:szCs w:val="22"/>
                <w:lang w:val="ru-RU"/>
              </w:rPr>
              <w:t>1) последовательной разработки новых планов по окончании действия планов предыдущих периодов;</w:t>
            </w:r>
          </w:p>
          <w:p w:rsidR="006A4709" w:rsidRPr="00465F2B" w:rsidRDefault="006A4709" w:rsidP="00C82E0C">
            <w:pPr>
              <w:spacing w:before="0" w:beforeAutospacing="0" w:after="0" w:afterAutospacing="0" w:line="264" w:lineRule="auto"/>
              <w:rPr>
                <w:sz w:val="20"/>
                <w:lang w:val="ru-RU"/>
              </w:rPr>
            </w:pPr>
            <w:r w:rsidRPr="00465F2B">
              <w:rPr>
                <w:sz w:val="20"/>
                <w:szCs w:val="22"/>
                <w:lang w:val="ru-RU"/>
              </w:rPr>
              <w:t>2) скользящего планирования – по истечении части планового периода составляется обновленный план, в котором увеличивается горизонт планирования, а на оставшийся период план может уточняться в связи с появлением непредусмотренных ранее изменений внешней среды или внутренних возможностей и ориентации фирмы</w:t>
            </w:r>
          </w:p>
        </w:tc>
      </w:tr>
    </w:tbl>
    <w:p w:rsidR="006A4709" w:rsidRPr="00C82E0C" w:rsidRDefault="006A4709" w:rsidP="00C82E0C">
      <w:pPr>
        <w:spacing w:before="0" w:beforeAutospacing="0" w:after="0" w:afterAutospacing="0"/>
        <w:jc w:val="right"/>
        <w:rPr>
          <w:lang w:val="ru-RU"/>
        </w:rPr>
      </w:pPr>
      <w:r w:rsidRPr="003A0B6A">
        <w:rPr>
          <w:lang w:val="ru-RU"/>
        </w:rPr>
        <w:br w:type="page"/>
      </w:r>
      <w:r>
        <w:rPr>
          <w:lang w:val="ru-RU"/>
        </w:rPr>
        <w:lastRenderedPageBreak/>
        <w:t>продолжение таблицы 2.3</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1758"/>
        <w:gridCol w:w="7380"/>
      </w:tblGrid>
      <w:tr w:rsidR="006A4709" w:rsidRPr="00C145E9" w:rsidTr="00C82E0C">
        <w:trPr>
          <w:trHeight w:val="2261"/>
        </w:trPr>
        <w:tc>
          <w:tcPr>
            <w:tcW w:w="618" w:type="dxa"/>
          </w:tcPr>
          <w:p w:rsidR="006A4709" w:rsidRPr="000C7B14" w:rsidRDefault="006A4709" w:rsidP="00C72970">
            <w:pPr>
              <w:spacing w:before="0" w:beforeAutospacing="0" w:after="0" w:afterAutospacing="0"/>
              <w:jc w:val="center"/>
              <w:rPr>
                <w:lang w:val="ru-RU"/>
              </w:rPr>
            </w:pPr>
            <w:r w:rsidRPr="000C7B14">
              <w:rPr>
                <w:sz w:val="22"/>
                <w:szCs w:val="22"/>
                <w:lang w:val="ru-RU"/>
              </w:rPr>
              <w:t>2.</w:t>
            </w:r>
          </w:p>
        </w:tc>
        <w:tc>
          <w:tcPr>
            <w:tcW w:w="1758" w:type="dxa"/>
          </w:tcPr>
          <w:p w:rsidR="006A4709" w:rsidRPr="000C7B14" w:rsidRDefault="006A4709" w:rsidP="00C72970">
            <w:pPr>
              <w:spacing w:before="0" w:beforeAutospacing="0" w:after="0" w:afterAutospacing="0"/>
              <w:rPr>
                <w:lang w:val="ru-RU"/>
              </w:rPr>
            </w:pPr>
            <w:r w:rsidRPr="000C7B14">
              <w:rPr>
                <w:sz w:val="22"/>
                <w:szCs w:val="22"/>
                <w:lang w:val="ru-RU"/>
              </w:rPr>
              <w:t>Эластичность и гибкость</w:t>
            </w:r>
          </w:p>
        </w:tc>
        <w:tc>
          <w:tcPr>
            <w:tcW w:w="7380" w:type="dxa"/>
          </w:tcPr>
          <w:p w:rsidR="006A4709" w:rsidRPr="000C7B14" w:rsidRDefault="006A4709" w:rsidP="00E24B2C">
            <w:pPr>
              <w:spacing w:before="0" w:beforeAutospacing="0" w:after="0" w:afterAutospacing="0" w:line="264" w:lineRule="auto"/>
              <w:rPr>
                <w:lang w:val="ru-RU"/>
              </w:rPr>
            </w:pPr>
            <w:r w:rsidRPr="000C7B14">
              <w:rPr>
                <w:sz w:val="22"/>
                <w:szCs w:val="22"/>
                <w:lang w:val="ru-RU"/>
              </w:rPr>
              <w:t>Приспособление первоначальных планов к изменяющимся условиям осуществляется путем:</w:t>
            </w:r>
          </w:p>
          <w:p w:rsidR="006A4709" w:rsidRPr="000C7B14" w:rsidRDefault="006A4709" w:rsidP="00E24B2C">
            <w:pPr>
              <w:spacing w:before="0" w:beforeAutospacing="0" w:after="0" w:afterAutospacing="0" w:line="264" w:lineRule="auto"/>
              <w:rPr>
                <w:lang w:val="ru-RU"/>
              </w:rPr>
            </w:pPr>
            <w:r w:rsidRPr="000C7B14">
              <w:rPr>
                <w:sz w:val="22"/>
                <w:szCs w:val="22"/>
                <w:lang w:val="ru-RU"/>
              </w:rPr>
              <w:t>1) введения плановых резервов по основным показателям;</w:t>
            </w:r>
          </w:p>
          <w:p w:rsidR="006A4709" w:rsidRPr="000C7B14" w:rsidRDefault="006A4709" w:rsidP="00E24B2C">
            <w:pPr>
              <w:spacing w:before="0" w:beforeAutospacing="0" w:after="0" w:afterAutospacing="0" w:line="264" w:lineRule="auto"/>
              <w:rPr>
                <w:lang w:val="ru-RU"/>
              </w:rPr>
            </w:pPr>
            <w:r w:rsidRPr="000C7B14">
              <w:rPr>
                <w:sz w:val="22"/>
                <w:szCs w:val="22"/>
                <w:lang w:val="ru-RU"/>
              </w:rPr>
              <w:t>2) применения эвентуального (на случай) планирования для различных ситуаций и распределения данных;</w:t>
            </w:r>
          </w:p>
          <w:p w:rsidR="006A4709" w:rsidRPr="000C7B14" w:rsidRDefault="006A4709" w:rsidP="00E24B2C">
            <w:pPr>
              <w:spacing w:before="0" w:beforeAutospacing="0" w:after="0" w:afterAutospacing="0" w:line="264" w:lineRule="auto"/>
              <w:rPr>
                <w:lang w:val="ru-RU"/>
              </w:rPr>
            </w:pPr>
            <w:r w:rsidRPr="000C7B14">
              <w:rPr>
                <w:sz w:val="22"/>
                <w:szCs w:val="22"/>
                <w:lang w:val="ru-RU"/>
              </w:rPr>
              <w:t>3) использования оперативных планов для учета возникающих изменений среды;</w:t>
            </w:r>
          </w:p>
          <w:p w:rsidR="006A4709" w:rsidRPr="000C7B14" w:rsidRDefault="006A4709" w:rsidP="00C82E0C">
            <w:pPr>
              <w:spacing w:before="0" w:beforeAutospacing="0" w:after="0" w:afterAutospacing="0" w:line="264" w:lineRule="auto"/>
              <w:rPr>
                <w:lang w:val="ru-RU"/>
              </w:rPr>
            </w:pPr>
            <w:r w:rsidRPr="000C7B14">
              <w:rPr>
                <w:sz w:val="22"/>
                <w:szCs w:val="22"/>
                <w:lang w:val="ru-RU"/>
              </w:rPr>
              <w:t>4) использования альтернативных планов</w:t>
            </w:r>
          </w:p>
        </w:tc>
      </w:tr>
      <w:tr w:rsidR="006A4709" w:rsidRPr="00774057" w:rsidTr="00E24B2C">
        <w:tc>
          <w:tcPr>
            <w:tcW w:w="618" w:type="dxa"/>
          </w:tcPr>
          <w:p w:rsidR="006A4709" w:rsidRPr="000C7B14" w:rsidRDefault="006A4709" w:rsidP="00C72970">
            <w:pPr>
              <w:spacing w:before="0" w:beforeAutospacing="0" w:after="0" w:afterAutospacing="0"/>
              <w:jc w:val="center"/>
              <w:rPr>
                <w:lang w:val="ru-RU"/>
              </w:rPr>
            </w:pPr>
            <w:r w:rsidRPr="000C7B14">
              <w:rPr>
                <w:sz w:val="22"/>
                <w:szCs w:val="22"/>
                <w:lang w:val="ru-RU"/>
              </w:rPr>
              <w:t>3.</w:t>
            </w:r>
          </w:p>
        </w:tc>
        <w:tc>
          <w:tcPr>
            <w:tcW w:w="1758" w:type="dxa"/>
          </w:tcPr>
          <w:p w:rsidR="006A4709" w:rsidRPr="000C7B14" w:rsidRDefault="006A4709" w:rsidP="00C72970">
            <w:pPr>
              <w:spacing w:before="0" w:beforeAutospacing="0" w:after="0" w:afterAutospacing="0"/>
              <w:rPr>
                <w:lang w:val="ru-RU"/>
              </w:rPr>
            </w:pPr>
            <w:r w:rsidRPr="000C7B14">
              <w:rPr>
                <w:sz w:val="22"/>
                <w:szCs w:val="22"/>
                <w:lang w:val="ru-RU"/>
              </w:rPr>
              <w:t>Единство и полнота (системность)</w:t>
            </w:r>
          </w:p>
        </w:tc>
        <w:tc>
          <w:tcPr>
            <w:tcW w:w="7380" w:type="dxa"/>
          </w:tcPr>
          <w:p w:rsidR="006A4709" w:rsidRPr="000C7B14" w:rsidRDefault="006A4709" w:rsidP="00E24B2C">
            <w:pPr>
              <w:spacing w:before="0" w:beforeAutospacing="0" w:after="0" w:afterAutospacing="0" w:line="264" w:lineRule="auto"/>
              <w:rPr>
                <w:lang w:val="ru-RU"/>
              </w:rPr>
            </w:pPr>
            <w:r w:rsidRPr="000C7B14">
              <w:rPr>
                <w:sz w:val="22"/>
                <w:szCs w:val="22"/>
                <w:lang w:val="ru-RU"/>
              </w:rPr>
              <w:t>Системность достигается тремя способами:</w:t>
            </w:r>
          </w:p>
          <w:p w:rsidR="006A4709" w:rsidRPr="000C7B14" w:rsidRDefault="006A4709" w:rsidP="00E24B2C">
            <w:pPr>
              <w:spacing w:before="0" w:beforeAutospacing="0" w:after="0" w:afterAutospacing="0" w:line="264" w:lineRule="auto"/>
              <w:rPr>
                <w:lang w:val="ru-RU"/>
              </w:rPr>
            </w:pPr>
            <w:r w:rsidRPr="000C7B14">
              <w:rPr>
                <w:sz w:val="22"/>
                <w:szCs w:val="22"/>
                <w:lang w:val="ru-RU"/>
              </w:rPr>
              <w:t>1) наличием общей (единой) экономической цели и взаимодействием всех структурных подразделений предприятия по горизонтальному и вертикальному уровням планирования;</w:t>
            </w:r>
          </w:p>
          <w:p w:rsidR="006A4709" w:rsidRPr="000C7B14" w:rsidRDefault="006A4709" w:rsidP="00E24B2C">
            <w:pPr>
              <w:spacing w:before="0" w:beforeAutospacing="0" w:after="0" w:afterAutospacing="0" w:line="264" w:lineRule="auto"/>
              <w:rPr>
                <w:lang w:val="ru-RU"/>
              </w:rPr>
            </w:pPr>
            <w:r w:rsidRPr="000C7B14">
              <w:rPr>
                <w:sz w:val="22"/>
                <w:szCs w:val="22"/>
                <w:lang w:val="ru-RU"/>
              </w:rPr>
              <w:t>2) все сопряженные частичные планы структурных единиц фирмы и сфер деятельности (производства, сбыта, персонала, инвестирования и др.) во взаимосвязи должны составлять общий сводный план ее социально-экономического развития;</w:t>
            </w:r>
          </w:p>
          <w:p w:rsidR="006A4709" w:rsidRPr="000C7B14" w:rsidRDefault="006A4709" w:rsidP="00C82E0C">
            <w:pPr>
              <w:spacing w:before="0" w:beforeAutospacing="0" w:after="0" w:afterAutospacing="0" w:line="264" w:lineRule="auto"/>
              <w:rPr>
                <w:lang w:val="ru-RU"/>
              </w:rPr>
            </w:pPr>
            <w:r w:rsidRPr="000C7B14">
              <w:rPr>
                <w:sz w:val="22"/>
                <w:szCs w:val="22"/>
                <w:lang w:val="ru-RU"/>
              </w:rPr>
              <w:t>3) включения в план всех факторов, которые могут иметь значение для принятия решений</w:t>
            </w:r>
          </w:p>
        </w:tc>
      </w:tr>
      <w:tr w:rsidR="006A4709" w:rsidRPr="00774057" w:rsidTr="00E24B2C">
        <w:tc>
          <w:tcPr>
            <w:tcW w:w="618" w:type="dxa"/>
          </w:tcPr>
          <w:p w:rsidR="006A4709" w:rsidRPr="000C7B14" w:rsidRDefault="006A4709" w:rsidP="00C72970">
            <w:pPr>
              <w:spacing w:before="0" w:beforeAutospacing="0" w:after="0" w:afterAutospacing="0"/>
              <w:jc w:val="center"/>
              <w:rPr>
                <w:lang w:val="ru-RU"/>
              </w:rPr>
            </w:pPr>
            <w:r w:rsidRPr="000C7B14">
              <w:rPr>
                <w:sz w:val="22"/>
                <w:szCs w:val="22"/>
                <w:lang w:val="ru-RU"/>
              </w:rPr>
              <w:t>4.</w:t>
            </w:r>
          </w:p>
        </w:tc>
        <w:tc>
          <w:tcPr>
            <w:tcW w:w="1758" w:type="dxa"/>
          </w:tcPr>
          <w:p w:rsidR="006A4709" w:rsidRPr="000C7B14" w:rsidRDefault="006A4709" w:rsidP="00C72970">
            <w:pPr>
              <w:spacing w:before="0" w:beforeAutospacing="0" w:after="0" w:afterAutospacing="0"/>
              <w:rPr>
                <w:lang w:val="ru-RU"/>
              </w:rPr>
            </w:pPr>
            <w:r w:rsidRPr="000C7B14">
              <w:rPr>
                <w:sz w:val="22"/>
                <w:szCs w:val="22"/>
                <w:lang w:val="ru-RU"/>
              </w:rPr>
              <w:t>Точность и детализация</w:t>
            </w:r>
          </w:p>
        </w:tc>
        <w:tc>
          <w:tcPr>
            <w:tcW w:w="7380" w:type="dxa"/>
          </w:tcPr>
          <w:p w:rsidR="006A4709" w:rsidRPr="000C7B14" w:rsidRDefault="006A4709" w:rsidP="00C72970">
            <w:pPr>
              <w:spacing w:before="0" w:beforeAutospacing="0" w:after="0" w:afterAutospacing="0"/>
              <w:rPr>
                <w:lang w:val="ru-RU"/>
              </w:rPr>
            </w:pPr>
            <w:r w:rsidRPr="000C7B14">
              <w:rPr>
                <w:sz w:val="22"/>
                <w:szCs w:val="22"/>
                <w:lang w:val="ru-RU"/>
              </w:rPr>
              <w:t>1) любой план должен быть составлен с достаточно высокой степенью точности для достижения поставленной цели;</w:t>
            </w:r>
          </w:p>
          <w:p w:rsidR="006A4709" w:rsidRPr="000C7B14" w:rsidRDefault="006A4709" w:rsidP="00C72970">
            <w:pPr>
              <w:spacing w:before="0" w:beforeAutospacing="0" w:after="0" w:afterAutospacing="0"/>
              <w:rPr>
                <w:lang w:val="ru-RU"/>
              </w:rPr>
            </w:pPr>
            <w:r w:rsidRPr="000C7B14">
              <w:rPr>
                <w:sz w:val="22"/>
                <w:szCs w:val="22"/>
                <w:lang w:val="ru-RU"/>
              </w:rPr>
              <w:t>2) по мере перехода от оперативных краткосрочных к средне- и долгосрочным стратегическим планам точность и детализация планирования соответственно может уменьшаться вплоть до определения только основных целей и общих направлений развития фирмы.</w:t>
            </w:r>
          </w:p>
        </w:tc>
      </w:tr>
      <w:tr w:rsidR="006A4709" w:rsidRPr="00774057" w:rsidTr="00E24B2C">
        <w:tc>
          <w:tcPr>
            <w:tcW w:w="618" w:type="dxa"/>
          </w:tcPr>
          <w:p w:rsidR="006A4709" w:rsidRPr="000C7B14" w:rsidRDefault="006A4709" w:rsidP="00C72970">
            <w:pPr>
              <w:spacing w:before="0" w:beforeAutospacing="0" w:after="0" w:afterAutospacing="0"/>
              <w:jc w:val="center"/>
              <w:rPr>
                <w:lang w:val="ru-RU"/>
              </w:rPr>
            </w:pPr>
            <w:r w:rsidRPr="000C7B14">
              <w:rPr>
                <w:sz w:val="22"/>
                <w:szCs w:val="22"/>
                <w:lang w:val="ru-RU"/>
              </w:rPr>
              <w:t>5.</w:t>
            </w:r>
          </w:p>
        </w:tc>
        <w:tc>
          <w:tcPr>
            <w:tcW w:w="1758" w:type="dxa"/>
          </w:tcPr>
          <w:p w:rsidR="006A4709" w:rsidRPr="000C7B14" w:rsidRDefault="006A4709" w:rsidP="00C72970">
            <w:pPr>
              <w:spacing w:before="0" w:beforeAutospacing="0" w:after="0" w:afterAutospacing="0"/>
              <w:rPr>
                <w:lang w:val="ru-RU"/>
              </w:rPr>
            </w:pPr>
            <w:r w:rsidRPr="000C7B14">
              <w:rPr>
                <w:sz w:val="22"/>
                <w:szCs w:val="22"/>
                <w:lang w:val="ru-RU"/>
              </w:rPr>
              <w:t>Экономичность</w:t>
            </w:r>
          </w:p>
        </w:tc>
        <w:tc>
          <w:tcPr>
            <w:tcW w:w="7380" w:type="dxa"/>
          </w:tcPr>
          <w:p w:rsidR="006A4709" w:rsidRPr="000C7B14" w:rsidRDefault="006A4709" w:rsidP="00C72970">
            <w:pPr>
              <w:spacing w:before="0" w:beforeAutospacing="0" w:after="0" w:afterAutospacing="0"/>
              <w:rPr>
                <w:lang w:val="ru-RU"/>
              </w:rPr>
            </w:pPr>
            <w:r w:rsidRPr="000C7B14">
              <w:rPr>
                <w:sz w:val="22"/>
                <w:szCs w:val="22"/>
                <w:lang w:val="ru-RU"/>
              </w:rPr>
              <w:t>1) расходы на планирование должны соизмеряться с получаемым от него выгодами;</w:t>
            </w:r>
          </w:p>
          <w:p w:rsidR="006A4709" w:rsidRPr="000C7B14" w:rsidRDefault="006A4709" w:rsidP="00C72970">
            <w:pPr>
              <w:spacing w:before="0" w:beforeAutospacing="0" w:after="0" w:afterAutospacing="0"/>
              <w:rPr>
                <w:lang w:val="ru-RU"/>
              </w:rPr>
            </w:pPr>
            <w:r w:rsidRPr="000C7B14">
              <w:rPr>
                <w:sz w:val="22"/>
                <w:szCs w:val="22"/>
                <w:lang w:val="ru-RU"/>
              </w:rPr>
              <w:t>2) вклад планирования в эффективность определяется улучшением качества принимаемых решений.</w:t>
            </w:r>
          </w:p>
        </w:tc>
      </w:tr>
      <w:tr w:rsidR="006A4709" w:rsidRPr="00774057" w:rsidTr="00E24B2C">
        <w:trPr>
          <w:trHeight w:val="1311"/>
        </w:trPr>
        <w:tc>
          <w:tcPr>
            <w:tcW w:w="618" w:type="dxa"/>
          </w:tcPr>
          <w:p w:rsidR="006A4709" w:rsidRPr="000C7B14" w:rsidRDefault="006A4709" w:rsidP="00C72970">
            <w:pPr>
              <w:spacing w:before="0" w:beforeAutospacing="0" w:after="0" w:afterAutospacing="0"/>
              <w:jc w:val="center"/>
              <w:rPr>
                <w:lang w:val="ru-RU"/>
              </w:rPr>
            </w:pPr>
            <w:r w:rsidRPr="000C7B14">
              <w:rPr>
                <w:sz w:val="22"/>
                <w:szCs w:val="22"/>
                <w:lang w:val="ru-RU"/>
              </w:rPr>
              <w:t>6.</w:t>
            </w:r>
          </w:p>
        </w:tc>
        <w:tc>
          <w:tcPr>
            <w:tcW w:w="1758" w:type="dxa"/>
          </w:tcPr>
          <w:p w:rsidR="006A4709" w:rsidRPr="000C7B14" w:rsidRDefault="006A4709" w:rsidP="00C72970">
            <w:pPr>
              <w:spacing w:before="0" w:beforeAutospacing="0" w:after="0" w:afterAutospacing="0"/>
              <w:rPr>
                <w:lang w:val="ru-RU"/>
              </w:rPr>
            </w:pPr>
            <w:r w:rsidRPr="000C7B14">
              <w:rPr>
                <w:sz w:val="22"/>
                <w:szCs w:val="22"/>
                <w:lang w:val="ru-RU"/>
              </w:rPr>
              <w:t>Оптимальность</w:t>
            </w:r>
          </w:p>
        </w:tc>
        <w:tc>
          <w:tcPr>
            <w:tcW w:w="7380" w:type="dxa"/>
          </w:tcPr>
          <w:p w:rsidR="006A4709" w:rsidRPr="000C7B14" w:rsidRDefault="006A4709" w:rsidP="00C72970">
            <w:pPr>
              <w:spacing w:before="0" w:beforeAutospacing="0" w:after="0" w:afterAutospacing="0"/>
              <w:rPr>
                <w:lang w:val="ru-RU"/>
              </w:rPr>
            </w:pPr>
            <w:r w:rsidRPr="000C7B14">
              <w:rPr>
                <w:sz w:val="22"/>
                <w:szCs w:val="22"/>
                <w:lang w:val="ru-RU"/>
              </w:rPr>
              <w:t>1) на всех этапах планирования должен обеспечиваться выбор наиболее эффективных вариантов решений;</w:t>
            </w:r>
          </w:p>
          <w:p w:rsidR="006A4709" w:rsidRPr="000C7B14" w:rsidRDefault="006A4709" w:rsidP="00C72970">
            <w:pPr>
              <w:spacing w:before="0" w:beforeAutospacing="0" w:after="0" w:afterAutospacing="0"/>
              <w:rPr>
                <w:lang w:val="ru-RU"/>
              </w:rPr>
            </w:pPr>
            <w:r w:rsidRPr="000C7B14">
              <w:rPr>
                <w:sz w:val="22"/>
                <w:szCs w:val="22"/>
                <w:lang w:val="ru-RU"/>
              </w:rPr>
              <w:t>2) выражается в максимизации прибыли и других результативных показателей фирмы и минимизации затратных, при прогнозируемых ограничениях.</w:t>
            </w:r>
          </w:p>
        </w:tc>
      </w:tr>
      <w:tr w:rsidR="006A4709" w:rsidRPr="00774057" w:rsidTr="00E24B2C">
        <w:tc>
          <w:tcPr>
            <w:tcW w:w="618" w:type="dxa"/>
          </w:tcPr>
          <w:p w:rsidR="006A4709" w:rsidRPr="000C7B14" w:rsidRDefault="006A4709" w:rsidP="00C72970">
            <w:pPr>
              <w:spacing w:before="0" w:beforeAutospacing="0" w:after="0" w:afterAutospacing="0"/>
              <w:jc w:val="center"/>
              <w:rPr>
                <w:lang w:val="ru-RU"/>
              </w:rPr>
            </w:pPr>
            <w:r>
              <w:rPr>
                <w:sz w:val="22"/>
                <w:szCs w:val="22"/>
                <w:lang w:val="ru-RU"/>
              </w:rPr>
              <w:t>7</w:t>
            </w:r>
            <w:r w:rsidRPr="000C7B14">
              <w:rPr>
                <w:sz w:val="22"/>
                <w:szCs w:val="22"/>
                <w:lang w:val="ru-RU"/>
              </w:rPr>
              <w:t>.</w:t>
            </w:r>
          </w:p>
        </w:tc>
        <w:tc>
          <w:tcPr>
            <w:tcW w:w="1758" w:type="dxa"/>
          </w:tcPr>
          <w:p w:rsidR="006A4709" w:rsidRPr="000C7B14" w:rsidRDefault="006A4709" w:rsidP="00C72970">
            <w:pPr>
              <w:spacing w:before="0" w:beforeAutospacing="0" w:after="0" w:afterAutospacing="0"/>
              <w:rPr>
                <w:lang w:val="ru-RU"/>
              </w:rPr>
            </w:pPr>
            <w:r w:rsidRPr="000C7B14">
              <w:rPr>
                <w:sz w:val="22"/>
                <w:szCs w:val="22"/>
                <w:lang w:val="ru-RU"/>
              </w:rPr>
              <w:t>Участие</w:t>
            </w:r>
          </w:p>
        </w:tc>
        <w:tc>
          <w:tcPr>
            <w:tcW w:w="7380" w:type="dxa"/>
          </w:tcPr>
          <w:p w:rsidR="006A4709" w:rsidRPr="000C7B14" w:rsidRDefault="006A4709" w:rsidP="00C72970">
            <w:pPr>
              <w:spacing w:before="0" w:beforeAutospacing="0" w:after="0" w:afterAutospacing="0"/>
              <w:rPr>
                <w:lang w:val="ru-RU"/>
              </w:rPr>
            </w:pPr>
            <w:r w:rsidRPr="000C7B14">
              <w:rPr>
                <w:sz w:val="22"/>
                <w:szCs w:val="22"/>
                <w:lang w:val="ru-RU"/>
              </w:rPr>
              <w:t>1) активное участие персонала в процессе планирования усиливает его мотивацию поведения;</w:t>
            </w:r>
          </w:p>
          <w:p w:rsidR="006A4709" w:rsidRPr="000C7B14" w:rsidRDefault="006A4709" w:rsidP="00C72970">
            <w:pPr>
              <w:spacing w:before="0" w:beforeAutospacing="0" w:after="0" w:afterAutospacing="0"/>
              <w:rPr>
                <w:lang w:val="ru-RU"/>
              </w:rPr>
            </w:pPr>
            <w:r w:rsidRPr="000C7B14">
              <w:rPr>
                <w:sz w:val="22"/>
                <w:szCs w:val="22"/>
                <w:lang w:val="ru-RU"/>
              </w:rPr>
              <w:t>2) планирование для себя психологически и экономически эффективнее, чем для других.</w:t>
            </w:r>
          </w:p>
        </w:tc>
      </w:tr>
      <w:tr w:rsidR="006A4709" w:rsidRPr="00774057" w:rsidTr="00E24B2C">
        <w:tc>
          <w:tcPr>
            <w:tcW w:w="618" w:type="dxa"/>
          </w:tcPr>
          <w:p w:rsidR="006A4709" w:rsidRPr="000C7B14" w:rsidRDefault="006A4709" w:rsidP="00C72970">
            <w:pPr>
              <w:spacing w:before="0" w:beforeAutospacing="0" w:after="0" w:afterAutospacing="0"/>
              <w:jc w:val="center"/>
              <w:rPr>
                <w:lang w:val="ru-RU"/>
              </w:rPr>
            </w:pPr>
            <w:r>
              <w:rPr>
                <w:sz w:val="22"/>
                <w:szCs w:val="22"/>
                <w:lang w:val="ru-RU"/>
              </w:rPr>
              <w:t>8</w:t>
            </w:r>
            <w:r w:rsidRPr="000C7B14">
              <w:rPr>
                <w:sz w:val="22"/>
                <w:szCs w:val="22"/>
                <w:lang w:val="ru-RU"/>
              </w:rPr>
              <w:t>.</w:t>
            </w:r>
          </w:p>
        </w:tc>
        <w:tc>
          <w:tcPr>
            <w:tcW w:w="1758" w:type="dxa"/>
          </w:tcPr>
          <w:p w:rsidR="006A4709" w:rsidRPr="000C7B14" w:rsidRDefault="006A4709" w:rsidP="00C72970">
            <w:pPr>
              <w:spacing w:before="0" w:beforeAutospacing="0" w:after="0" w:afterAutospacing="0"/>
              <w:rPr>
                <w:lang w:val="ru-RU"/>
              </w:rPr>
            </w:pPr>
            <w:r w:rsidRPr="000C7B14">
              <w:rPr>
                <w:sz w:val="22"/>
                <w:szCs w:val="22"/>
                <w:lang w:val="ru-RU"/>
              </w:rPr>
              <w:t>Холизм (сочетание координации и интеграции)</w:t>
            </w:r>
          </w:p>
        </w:tc>
        <w:tc>
          <w:tcPr>
            <w:tcW w:w="7380" w:type="dxa"/>
          </w:tcPr>
          <w:p w:rsidR="006A4709" w:rsidRPr="000C7B14" w:rsidRDefault="006A4709" w:rsidP="00C72970">
            <w:pPr>
              <w:spacing w:before="0" w:beforeAutospacing="0" w:after="0" w:afterAutospacing="0"/>
              <w:rPr>
                <w:lang w:val="ru-RU"/>
              </w:rPr>
            </w:pPr>
            <w:r w:rsidRPr="000C7B14">
              <w:rPr>
                <w:sz w:val="22"/>
                <w:szCs w:val="22"/>
                <w:lang w:val="ru-RU"/>
              </w:rPr>
              <w:t>Чем больше структурных единиц и уровней управления предприятием, тем целесообразнее (эффективнее) планировать в них одновременно и во взаимозависимости. Планирование на каждом структурном уровне предприятия независимо не может быть эффективным без взаимосвязей планов на всех уровнях.</w:t>
            </w:r>
          </w:p>
        </w:tc>
      </w:tr>
      <w:tr w:rsidR="006A4709" w:rsidRPr="00774057" w:rsidTr="00E24B2C">
        <w:tc>
          <w:tcPr>
            <w:tcW w:w="618" w:type="dxa"/>
          </w:tcPr>
          <w:p w:rsidR="006A4709" w:rsidRPr="000C7B14" w:rsidRDefault="006A4709" w:rsidP="00C72970">
            <w:pPr>
              <w:spacing w:before="0" w:beforeAutospacing="0" w:after="0" w:afterAutospacing="0"/>
              <w:jc w:val="center"/>
              <w:rPr>
                <w:lang w:val="ru-RU"/>
              </w:rPr>
            </w:pPr>
            <w:r>
              <w:rPr>
                <w:sz w:val="22"/>
                <w:szCs w:val="22"/>
                <w:lang w:val="ru-RU"/>
              </w:rPr>
              <w:t>9</w:t>
            </w:r>
            <w:r w:rsidRPr="000C7B14">
              <w:rPr>
                <w:sz w:val="22"/>
                <w:szCs w:val="22"/>
                <w:lang w:val="ru-RU"/>
              </w:rPr>
              <w:t>.</w:t>
            </w:r>
          </w:p>
        </w:tc>
        <w:tc>
          <w:tcPr>
            <w:tcW w:w="1758" w:type="dxa"/>
          </w:tcPr>
          <w:p w:rsidR="006A4709" w:rsidRPr="000C7B14" w:rsidRDefault="006A4709" w:rsidP="00C72970">
            <w:pPr>
              <w:spacing w:before="0" w:beforeAutospacing="0" w:after="0" w:afterAutospacing="0"/>
              <w:rPr>
                <w:lang w:val="ru-RU"/>
              </w:rPr>
            </w:pPr>
            <w:r w:rsidRPr="000C7B14">
              <w:rPr>
                <w:sz w:val="22"/>
                <w:szCs w:val="22"/>
                <w:lang w:val="ru-RU"/>
              </w:rPr>
              <w:t>Вариантность</w:t>
            </w:r>
          </w:p>
        </w:tc>
        <w:tc>
          <w:tcPr>
            <w:tcW w:w="7380" w:type="dxa"/>
          </w:tcPr>
          <w:p w:rsidR="006A4709" w:rsidRPr="000C7B14" w:rsidRDefault="006A4709" w:rsidP="00C72970">
            <w:pPr>
              <w:spacing w:before="0" w:beforeAutospacing="0" w:after="0" w:afterAutospacing="0"/>
              <w:rPr>
                <w:lang w:val="ru-RU"/>
              </w:rPr>
            </w:pPr>
            <w:r w:rsidRPr="000C7B14">
              <w:rPr>
                <w:sz w:val="22"/>
                <w:szCs w:val="22"/>
                <w:lang w:val="ru-RU"/>
              </w:rPr>
              <w:t>Разработка нескольких альтернативных вариантов плана: оптимистического, пессимистического, консервативного и др.</w:t>
            </w:r>
          </w:p>
        </w:tc>
      </w:tr>
      <w:tr w:rsidR="006A4709" w:rsidRPr="00774057" w:rsidTr="00E24B2C">
        <w:tc>
          <w:tcPr>
            <w:tcW w:w="618" w:type="dxa"/>
          </w:tcPr>
          <w:p w:rsidR="006A4709" w:rsidRPr="000C7B14" w:rsidRDefault="006A4709" w:rsidP="00C72970">
            <w:pPr>
              <w:spacing w:before="0" w:beforeAutospacing="0" w:after="0" w:afterAutospacing="0"/>
              <w:jc w:val="center"/>
              <w:rPr>
                <w:lang w:val="ru-RU"/>
              </w:rPr>
            </w:pPr>
            <w:r>
              <w:rPr>
                <w:sz w:val="22"/>
                <w:szCs w:val="22"/>
                <w:lang w:val="ru-RU"/>
              </w:rPr>
              <w:t>10</w:t>
            </w:r>
            <w:r w:rsidRPr="000C7B14">
              <w:rPr>
                <w:sz w:val="22"/>
                <w:szCs w:val="22"/>
                <w:lang w:val="ru-RU"/>
              </w:rPr>
              <w:t>.</w:t>
            </w:r>
          </w:p>
        </w:tc>
        <w:tc>
          <w:tcPr>
            <w:tcW w:w="1758" w:type="dxa"/>
          </w:tcPr>
          <w:p w:rsidR="006A4709" w:rsidRPr="000C7B14" w:rsidRDefault="006A4709" w:rsidP="00C72970">
            <w:pPr>
              <w:spacing w:before="0" w:beforeAutospacing="0" w:after="0" w:afterAutospacing="0"/>
              <w:rPr>
                <w:lang w:val="ru-RU"/>
              </w:rPr>
            </w:pPr>
            <w:r w:rsidRPr="000C7B14">
              <w:rPr>
                <w:sz w:val="22"/>
                <w:szCs w:val="22"/>
                <w:lang w:val="ru-RU"/>
              </w:rPr>
              <w:t>Социальная ориентация</w:t>
            </w:r>
          </w:p>
        </w:tc>
        <w:tc>
          <w:tcPr>
            <w:tcW w:w="7380" w:type="dxa"/>
          </w:tcPr>
          <w:p w:rsidR="006A4709" w:rsidRPr="000C7B14" w:rsidRDefault="006A4709" w:rsidP="00C72970">
            <w:pPr>
              <w:spacing w:before="0" w:beforeAutospacing="0" w:after="0" w:afterAutospacing="0"/>
              <w:rPr>
                <w:lang w:val="ru-RU"/>
              </w:rPr>
            </w:pPr>
            <w:r w:rsidRPr="000C7B14">
              <w:rPr>
                <w:sz w:val="22"/>
                <w:szCs w:val="22"/>
                <w:lang w:val="ru-RU"/>
              </w:rPr>
              <w:t>Предусматривает:</w:t>
            </w:r>
          </w:p>
          <w:p w:rsidR="006A4709" w:rsidRPr="000C7B14" w:rsidRDefault="006A4709" w:rsidP="00C72970">
            <w:pPr>
              <w:spacing w:before="0" w:beforeAutospacing="0" w:after="0" w:afterAutospacing="0"/>
              <w:rPr>
                <w:lang w:val="ru-RU"/>
              </w:rPr>
            </w:pPr>
            <w:r w:rsidRPr="000C7B14">
              <w:rPr>
                <w:sz w:val="22"/>
                <w:szCs w:val="22"/>
                <w:lang w:val="ru-RU"/>
              </w:rPr>
              <w:t>1) социальное развитие коллектива;</w:t>
            </w:r>
          </w:p>
          <w:p w:rsidR="006A4709" w:rsidRPr="000C7B14" w:rsidRDefault="006A4709" w:rsidP="00C72970">
            <w:pPr>
              <w:spacing w:before="0" w:beforeAutospacing="0" w:after="0" w:afterAutospacing="0"/>
              <w:rPr>
                <w:lang w:val="ru-RU"/>
              </w:rPr>
            </w:pPr>
            <w:r w:rsidRPr="000C7B14">
              <w:rPr>
                <w:sz w:val="22"/>
                <w:szCs w:val="22"/>
                <w:lang w:val="ru-RU"/>
              </w:rPr>
              <w:t>2) обеспечение экологичности, безопасности и эргономичности выпускаемых товаров.</w:t>
            </w:r>
          </w:p>
        </w:tc>
      </w:tr>
      <w:tr w:rsidR="006A4709" w:rsidRPr="00774057" w:rsidTr="00E24B2C">
        <w:tc>
          <w:tcPr>
            <w:tcW w:w="618" w:type="dxa"/>
          </w:tcPr>
          <w:p w:rsidR="006A4709" w:rsidRPr="000C7B14" w:rsidRDefault="006A4709" w:rsidP="00C72970">
            <w:pPr>
              <w:spacing w:before="0" w:beforeAutospacing="0" w:after="0" w:afterAutospacing="0"/>
              <w:jc w:val="center"/>
              <w:rPr>
                <w:lang w:val="ru-RU"/>
              </w:rPr>
            </w:pPr>
            <w:r>
              <w:rPr>
                <w:sz w:val="22"/>
                <w:szCs w:val="22"/>
                <w:lang w:val="ru-RU"/>
              </w:rPr>
              <w:t>11</w:t>
            </w:r>
            <w:r w:rsidRPr="000C7B14">
              <w:rPr>
                <w:sz w:val="22"/>
                <w:szCs w:val="22"/>
                <w:lang w:val="ru-RU"/>
              </w:rPr>
              <w:t>.</w:t>
            </w:r>
          </w:p>
        </w:tc>
        <w:tc>
          <w:tcPr>
            <w:tcW w:w="1758" w:type="dxa"/>
          </w:tcPr>
          <w:p w:rsidR="006A4709" w:rsidRPr="000C7B14" w:rsidRDefault="006A4709" w:rsidP="00C72970">
            <w:pPr>
              <w:spacing w:before="0" w:beforeAutospacing="0" w:after="0" w:afterAutospacing="0"/>
              <w:rPr>
                <w:lang w:val="ru-RU"/>
              </w:rPr>
            </w:pPr>
            <w:r w:rsidRPr="000C7B14">
              <w:rPr>
                <w:sz w:val="22"/>
                <w:szCs w:val="22"/>
                <w:lang w:val="ru-RU"/>
              </w:rPr>
              <w:t>Адекватность</w:t>
            </w:r>
          </w:p>
        </w:tc>
        <w:tc>
          <w:tcPr>
            <w:tcW w:w="7380" w:type="dxa"/>
          </w:tcPr>
          <w:p w:rsidR="006A4709" w:rsidRPr="000C7B14" w:rsidRDefault="006A4709" w:rsidP="00C72970">
            <w:pPr>
              <w:spacing w:before="0" w:beforeAutospacing="0" w:after="0" w:afterAutospacing="0"/>
              <w:rPr>
                <w:lang w:val="ru-RU"/>
              </w:rPr>
            </w:pPr>
            <w:r w:rsidRPr="000C7B14">
              <w:rPr>
                <w:sz w:val="22"/>
                <w:szCs w:val="22"/>
                <w:lang w:val="ru-RU"/>
              </w:rPr>
              <w:t>Соответствие плановых показателей реальной ситуации достигается:</w:t>
            </w:r>
          </w:p>
          <w:p w:rsidR="006A4709" w:rsidRPr="000C7B14" w:rsidRDefault="006A4709" w:rsidP="00C72970">
            <w:pPr>
              <w:spacing w:before="0" w:beforeAutospacing="0" w:after="0" w:afterAutospacing="0"/>
              <w:rPr>
                <w:lang w:val="ru-RU"/>
              </w:rPr>
            </w:pPr>
            <w:r w:rsidRPr="000C7B14">
              <w:rPr>
                <w:sz w:val="22"/>
                <w:szCs w:val="22"/>
                <w:lang w:val="ru-RU"/>
              </w:rPr>
              <w:t>1) увеличением числа учитываемых факторов;</w:t>
            </w:r>
          </w:p>
          <w:p w:rsidR="006A4709" w:rsidRPr="000C7B14" w:rsidRDefault="006A4709" w:rsidP="00C72970">
            <w:pPr>
              <w:spacing w:before="0" w:beforeAutospacing="0" w:after="0" w:afterAutospacing="0"/>
              <w:rPr>
                <w:lang w:val="ru-RU"/>
              </w:rPr>
            </w:pPr>
            <w:r w:rsidRPr="000C7B14">
              <w:rPr>
                <w:sz w:val="22"/>
                <w:szCs w:val="22"/>
                <w:lang w:val="ru-RU"/>
              </w:rPr>
              <w:t>2)  повышением точности (обоснованности) прогнозов.</w:t>
            </w:r>
          </w:p>
        </w:tc>
      </w:tr>
    </w:tbl>
    <w:p w:rsidR="006A4709" w:rsidRPr="00921E33" w:rsidRDefault="006A4709" w:rsidP="002574A7">
      <w:pPr>
        <w:spacing w:before="120" w:beforeAutospacing="0" w:after="0" w:afterAutospacing="0"/>
        <w:ind w:firstLine="709"/>
        <w:jc w:val="both"/>
        <w:rPr>
          <w:lang w:val="ru-RU"/>
        </w:rPr>
      </w:pPr>
      <w:r w:rsidRPr="002574A7">
        <w:rPr>
          <w:rStyle w:val="a5"/>
          <w:b w:val="0"/>
          <w:bCs w:val="0"/>
          <w:lang w:val="ru-RU"/>
        </w:rPr>
        <w:lastRenderedPageBreak/>
        <w:t xml:space="preserve">Эффективную систему управления предприятием, особенно в условиях рыночного производства, невозможно построить без качественного планирования. </w:t>
      </w:r>
      <w:r w:rsidRPr="00921E33">
        <w:rPr>
          <w:rStyle w:val="a5"/>
          <w:b w:val="0"/>
          <w:bCs w:val="0"/>
          <w:lang w:val="ru-RU"/>
        </w:rPr>
        <w:t>Стратегическое планирование неразрывно связано со стратегическим управлением и является его основой. Важнейшим из методов управления предприятием является бизнес-планирование как квинтэссенция стратегического управления, основанного на нормативном подходе к планированию.</w:t>
      </w:r>
    </w:p>
    <w:p w:rsidR="006A4709" w:rsidRDefault="006A4709" w:rsidP="00640DD9">
      <w:pPr>
        <w:pStyle w:val="a4"/>
        <w:shd w:val="clear" w:color="auto" w:fill="FFFFFF"/>
        <w:spacing w:before="0" w:beforeAutospacing="0" w:after="0" w:afterAutospacing="0"/>
        <w:ind w:firstLine="709"/>
        <w:jc w:val="both"/>
      </w:pPr>
      <w:r w:rsidRPr="00DB5E9E">
        <w:t>Нормативы активно применяются в целевом управлении, когда устанавливаются четкие и конкретные цели, оценивается их достижимость и эффективность, изучается уровень участников и состояние объекта управления.</w:t>
      </w:r>
    </w:p>
    <w:p w:rsidR="006A4709" w:rsidRDefault="0064189F" w:rsidP="00631E36">
      <w:pPr>
        <w:pStyle w:val="a4"/>
        <w:shd w:val="clear" w:color="auto" w:fill="FFFFFF"/>
        <w:spacing w:before="0" w:beforeAutospacing="0" w:after="120" w:afterAutospacing="0"/>
        <w:ind w:left="709"/>
        <w:jc w:val="both"/>
      </w:pPr>
      <w:r>
        <w:rPr>
          <w:noProof/>
        </w:rPr>
        <w:pict>
          <v:shape id="_x0000_s1183" type="#_x0000_t32" style="position:absolute;left:0;text-align:left;margin-left:17.7pt;margin-top:4.2pt;width:0;height:62.25pt;z-index:251572736" o:connectortype="straight" strokeweight="1.75pt"/>
        </w:pict>
      </w:r>
      <w:r w:rsidR="006A4709" w:rsidRPr="00650A27">
        <w:rPr>
          <w:b/>
          <w:bCs/>
          <w:u w:val="single"/>
        </w:rPr>
        <w:t xml:space="preserve">Под нормой </w:t>
      </w:r>
      <w:r w:rsidR="006A4709" w:rsidRPr="00650A27">
        <w:t>понимается научно обоснованная мера затрат живого или овеществленного труда на изготовление единицы продукции или выполнение заданного объема работ.</w:t>
      </w:r>
    </w:p>
    <w:p w:rsidR="006A4709" w:rsidRPr="00650A27" w:rsidRDefault="006A4709" w:rsidP="002574A7">
      <w:pPr>
        <w:pStyle w:val="a4"/>
        <w:shd w:val="clear" w:color="auto" w:fill="FFFFFF"/>
        <w:spacing w:before="0" w:beforeAutospacing="0" w:after="120" w:afterAutospacing="0"/>
        <w:ind w:left="709"/>
        <w:jc w:val="both"/>
      </w:pPr>
      <w:r w:rsidRPr="00650A27">
        <w:rPr>
          <w:b/>
          <w:bCs/>
          <w:u w:val="single"/>
        </w:rPr>
        <w:t>Норматив</w:t>
      </w:r>
      <w:r w:rsidRPr="00650A27">
        <w:t xml:space="preserve"> характеризует степень упорядоченного использования ресурса на единицу измерения продукции или работы </w:t>
      </w:r>
    </w:p>
    <w:p w:rsidR="006A4709" w:rsidRPr="00631E36" w:rsidRDefault="006A4709" w:rsidP="00631E36">
      <w:pPr>
        <w:pStyle w:val="a4"/>
        <w:shd w:val="clear" w:color="auto" w:fill="FFFFFF"/>
        <w:spacing w:before="0" w:beforeAutospacing="0" w:after="120" w:afterAutospacing="0"/>
        <w:ind w:firstLine="709"/>
        <w:jc w:val="both"/>
      </w:pPr>
      <w:r w:rsidRPr="00631E36">
        <w:rPr>
          <w:b/>
          <w:bCs/>
        </w:rPr>
        <w:t xml:space="preserve">Нормативная база </w:t>
      </w:r>
      <w:r w:rsidRPr="00631E36">
        <w:rPr>
          <w:b/>
        </w:rPr>
        <w:t>обеспечения</w:t>
      </w:r>
      <w:r>
        <w:rPr>
          <w:b/>
        </w:rPr>
        <w:t xml:space="preserve"> </w:t>
      </w:r>
      <w:r>
        <w:t xml:space="preserve">в поддержке </w:t>
      </w:r>
      <w:r w:rsidRPr="00631E36">
        <w:t>своей прогрессивности должна ежегодно или по мере необходимости проверяться на точность, чтобы учитывать степень влияния развития технического уровня производства, организации труда и управления производством, улучшение качества или состава выпускаемой продукции.</w:t>
      </w:r>
    </w:p>
    <w:p w:rsidR="006A4709" w:rsidRDefault="006A4709" w:rsidP="00640DD9">
      <w:pPr>
        <w:pStyle w:val="a4"/>
        <w:shd w:val="clear" w:color="auto" w:fill="FFFFFF"/>
        <w:spacing w:before="0" w:beforeAutospacing="0" w:after="0" w:afterAutospacing="0"/>
        <w:ind w:firstLine="709"/>
        <w:jc w:val="both"/>
      </w:pPr>
      <w:r w:rsidRPr="00DB5E9E">
        <w:t>Нормативн</w:t>
      </w:r>
      <w:r>
        <w:t>ая база является основой при использовании нормативных</w:t>
      </w:r>
      <w:r w:rsidRPr="00DB5E9E">
        <w:t xml:space="preserve"> метод</w:t>
      </w:r>
      <w:r>
        <w:t>ов</w:t>
      </w:r>
      <w:r w:rsidRPr="00DB5E9E">
        <w:t xml:space="preserve"> в планировании и управлении, характеризующиеся применением норм и нормативов в целях регулирования деятельности предприятий, формируют и учитывают результаты различных видов деятельности и затраты, понесенные в процессе производства, участвуют в распределении и использовании результатов деятельности. </w:t>
      </w:r>
    </w:p>
    <w:p w:rsidR="006A4709" w:rsidRPr="00DB5E9E" w:rsidRDefault="006A4709" w:rsidP="00640DD9">
      <w:pPr>
        <w:pStyle w:val="a4"/>
        <w:shd w:val="clear" w:color="auto" w:fill="FFFFFF"/>
        <w:spacing w:before="0" w:beforeAutospacing="0" w:after="0" w:afterAutospacing="0"/>
        <w:ind w:firstLine="709"/>
        <w:jc w:val="both"/>
      </w:pPr>
      <w:r w:rsidRPr="00DB5E9E">
        <w:t>Главное назначение нормативных методов — выполнение трудовыми коллективами плановых заданий при минимальных затратах всех видов ресурсов (трудовых, финансовых, материальных).</w:t>
      </w:r>
    </w:p>
    <w:p w:rsidR="006A4709" w:rsidRPr="00DB5E9E" w:rsidRDefault="006A4709" w:rsidP="00640DD9">
      <w:pPr>
        <w:pStyle w:val="a4"/>
        <w:shd w:val="clear" w:color="auto" w:fill="FFFFFF"/>
        <w:spacing w:before="0" w:beforeAutospacing="0" w:after="0" w:afterAutospacing="0"/>
        <w:ind w:firstLine="709"/>
        <w:jc w:val="both"/>
      </w:pPr>
      <w:r w:rsidRPr="00DB5E9E">
        <w:t>Формирование единой действующей и жизнеспособной системы норм и нормативов способствует функционированию всех направлений деятельности предприятия в едином ключе. Создание системы норм и нормативов зависит от нескольких факторов: единства методов формирования и управления норм и нормативов, прогрессивности применяемых норм, периодического их обновления при совершенствовании технологии производства, использовании новых видов сырья и материалов, нового оборудования и механизмов, сравнимости применяемых норм и нормативов друг с другом.</w:t>
      </w:r>
    </w:p>
    <w:p w:rsidR="006A4709" w:rsidRPr="00DB5E9E" w:rsidRDefault="006A4709" w:rsidP="00640DD9">
      <w:pPr>
        <w:pStyle w:val="a4"/>
        <w:shd w:val="clear" w:color="auto" w:fill="FFFFFF"/>
        <w:spacing w:before="0" w:beforeAutospacing="0" w:after="0" w:afterAutospacing="0"/>
        <w:ind w:firstLine="709"/>
        <w:jc w:val="both"/>
      </w:pPr>
      <w:r w:rsidRPr="00DB5E9E">
        <w:t>Функционирование и применение единой системы норм и нормативов в производственной деятельности предприятия зависит от единства методов разработки и утверждения применяемых норм и нормативов. Использование норм и нормативов — одна из важнейших методик планирования и управления, которая позволяет создать плановую нормативную базу, используемую для формирования плановых показателей, разработки плановых заданий и анализа их выполнения. В настоящее время практически вся нормативная база на большинстве предприятий автоматизирована.</w:t>
      </w:r>
    </w:p>
    <w:p w:rsidR="006A4709" w:rsidRPr="00DB5E9E" w:rsidRDefault="006A4709" w:rsidP="00640DD9">
      <w:pPr>
        <w:pStyle w:val="a4"/>
        <w:shd w:val="clear" w:color="auto" w:fill="FFFFFF"/>
        <w:spacing w:before="0" w:beforeAutospacing="0" w:after="0" w:afterAutospacing="0"/>
        <w:ind w:firstLine="709"/>
        <w:jc w:val="both"/>
      </w:pPr>
      <w:r w:rsidRPr="00DB5E9E">
        <w:t>Нормативная база для обеспечения своей прогрессивности должна ежегодно или по мере необходимости проверяться на точность, чтобы учитывать степень влияния развития технического уровня производства, организации труда и управления производством, улучшение качества или состава выпускаемой продукции.</w:t>
      </w:r>
    </w:p>
    <w:p w:rsidR="006A4709" w:rsidRDefault="006A4709" w:rsidP="006C58C7">
      <w:pPr>
        <w:pStyle w:val="a4"/>
        <w:shd w:val="clear" w:color="auto" w:fill="FFFFFF"/>
        <w:spacing w:before="0" w:beforeAutospacing="0" w:after="0" w:afterAutospacing="0"/>
        <w:ind w:firstLine="709"/>
        <w:jc w:val="both"/>
      </w:pPr>
      <w:r w:rsidRPr="00DB5E9E">
        <w:rPr>
          <w:rStyle w:val="a5"/>
          <w:b w:val="0"/>
          <w:bCs w:val="0"/>
        </w:rPr>
        <w:t>Система норм и нормативов подразделяется на:</w:t>
      </w:r>
    </w:p>
    <w:p w:rsidR="006A4709" w:rsidRPr="00DB5E9E" w:rsidRDefault="006A4709" w:rsidP="006C58C7">
      <w:pPr>
        <w:pStyle w:val="a4"/>
        <w:shd w:val="clear" w:color="auto" w:fill="FFFFFF"/>
        <w:spacing w:before="0" w:beforeAutospacing="0" w:after="0" w:afterAutospacing="0"/>
        <w:ind w:firstLine="709"/>
        <w:jc w:val="both"/>
      </w:pPr>
      <w:r>
        <w:t xml:space="preserve">- </w:t>
      </w:r>
      <w:r w:rsidRPr="00DB5E9E">
        <w:t>нормативы оценки эффективности производственной деятельности;</w:t>
      </w:r>
    </w:p>
    <w:p w:rsidR="006A4709" w:rsidRPr="00DB5E9E" w:rsidRDefault="006A4709" w:rsidP="006C58C7">
      <w:pPr>
        <w:pStyle w:val="a4"/>
        <w:shd w:val="clear" w:color="auto" w:fill="FFFFFF"/>
        <w:spacing w:before="0" w:beforeAutospacing="0" w:after="0" w:afterAutospacing="0"/>
        <w:ind w:firstLine="709"/>
        <w:jc w:val="both"/>
      </w:pPr>
      <w:r>
        <w:t xml:space="preserve">- </w:t>
      </w:r>
      <w:r w:rsidRPr="00DB5E9E">
        <w:t>нормы и нормативы трудовых затрат и формирование системы оплаты труда;</w:t>
      </w:r>
    </w:p>
    <w:p w:rsidR="006A4709" w:rsidRPr="00DB5E9E" w:rsidRDefault="006A4709" w:rsidP="006C58C7">
      <w:pPr>
        <w:pStyle w:val="a4"/>
        <w:shd w:val="clear" w:color="auto" w:fill="FFFFFF"/>
        <w:spacing w:before="0" w:beforeAutospacing="0" w:after="0" w:afterAutospacing="0"/>
        <w:ind w:firstLine="709"/>
        <w:jc w:val="both"/>
      </w:pPr>
      <w:r>
        <w:t xml:space="preserve">- </w:t>
      </w:r>
      <w:r w:rsidRPr="00DB5E9E">
        <w:t>нормы и нормативы расхода сырья, материалов, электроэнергии и топлива;</w:t>
      </w:r>
    </w:p>
    <w:p w:rsidR="006A4709" w:rsidRPr="00DB5E9E" w:rsidRDefault="006A4709" w:rsidP="006C58C7">
      <w:pPr>
        <w:pStyle w:val="a4"/>
        <w:shd w:val="clear" w:color="auto" w:fill="FFFFFF"/>
        <w:spacing w:before="0" w:beforeAutospacing="0" w:after="0" w:afterAutospacing="0"/>
        <w:ind w:firstLine="709"/>
        <w:jc w:val="both"/>
      </w:pPr>
      <w:r>
        <w:t xml:space="preserve">- </w:t>
      </w:r>
      <w:r w:rsidRPr="00DB5E9E">
        <w:t>нормы и нормативы использования производственных мощностей;</w:t>
      </w:r>
    </w:p>
    <w:p w:rsidR="006A4709" w:rsidRPr="00DB5E9E" w:rsidRDefault="006A4709" w:rsidP="006C58C7">
      <w:pPr>
        <w:pStyle w:val="a4"/>
        <w:shd w:val="clear" w:color="auto" w:fill="FFFFFF"/>
        <w:spacing w:before="0" w:beforeAutospacing="0" w:after="0" w:afterAutospacing="0"/>
        <w:ind w:firstLine="709"/>
        <w:jc w:val="both"/>
      </w:pPr>
      <w:r>
        <w:t xml:space="preserve">- </w:t>
      </w:r>
      <w:r w:rsidRPr="00DB5E9E">
        <w:t>нормативы на капитальное строительство и освоение капитальных вложений;</w:t>
      </w:r>
    </w:p>
    <w:p w:rsidR="006A4709" w:rsidRPr="00DB5E9E" w:rsidRDefault="006A4709" w:rsidP="006C58C7">
      <w:pPr>
        <w:pStyle w:val="a4"/>
        <w:shd w:val="clear" w:color="auto" w:fill="FFFFFF"/>
        <w:spacing w:before="0" w:beforeAutospacing="0" w:after="0" w:afterAutospacing="0"/>
        <w:ind w:firstLine="709"/>
        <w:jc w:val="both"/>
      </w:pPr>
      <w:r>
        <w:lastRenderedPageBreak/>
        <w:t xml:space="preserve">- </w:t>
      </w:r>
      <w:r w:rsidRPr="00DB5E9E">
        <w:t>нормы и нормативы использования оборудования и механизмов, изучения потребности</w:t>
      </w:r>
      <w:r w:rsidRPr="006C58C7">
        <w:t> </w:t>
      </w:r>
      <w:r w:rsidRPr="00DB5E9E">
        <w:t>в нем;</w:t>
      </w:r>
      <w:bookmarkStart w:id="10" w:name="_msoanchor_1"/>
      <w:bookmarkEnd w:id="10"/>
    </w:p>
    <w:p w:rsidR="006A4709" w:rsidRPr="00DB5E9E" w:rsidRDefault="006A4709" w:rsidP="006C58C7">
      <w:pPr>
        <w:pStyle w:val="a4"/>
        <w:shd w:val="clear" w:color="auto" w:fill="FFFFFF"/>
        <w:spacing w:before="0" w:beforeAutospacing="0" w:after="0" w:afterAutospacing="0"/>
        <w:ind w:firstLine="709"/>
        <w:jc w:val="both"/>
      </w:pPr>
      <w:r>
        <w:t xml:space="preserve">- </w:t>
      </w:r>
      <w:r w:rsidRPr="00DB5E9E">
        <w:t>нормы и нормативы на финансовую деятельность, затрат на производство;</w:t>
      </w:r>
    </w:p>
    <w:p w:rsidR="006A4709" w:rsidRPr="00DB5E9E" w:rsidRDefault="006A4709" w:rsidP="006C58C7">
      <w:pPr>
        <w:pStyle w:val="a4"/>
        <w:shd w:val="clear" w:color="auto" w:fill="FFFFFF"/>
        <w:spacing w:before="0" w:beforeAutospacing="0" w:after="0" w:afterAutospacing="0"/>
        <w:ind w:firstLine="709"/>
        <w:jc w:val="both"/>
      </w:pPr>
      <w:r>
        <w:t xml:space="preserve">- </w:t>
      </w:r>
      <w:r w:rsidRPr="00DB5E9E">
        <w:t>социально-экономические нормы и нормативы;</w:t>
      </w:r>
    </w:p>
    <w:p w:rsidR="006A4709" w:rsidRPr="00DB5E9E" w:rsidRDefault="006A4709" w:rsidP="006C58C7">
      <w:pPr>
        <w:pStyle w:val="a4"/>
        <w:shd w:val="clear" w:color="auto" w:fill="FFFFFF"/>
        <w:spacing w:before="0" w:beforeAutospacing="0" w:after="0" w:afterAutospacing="0"/>
        <w:ind w:firstLine="709"/>
        <w:jc w:val="both"/>
      </w:pPr>
      <w:r>
        <w:t xml:space="preserve">- </w:t>
      </w:r>
      <w:r w:rsidRPr="00DB5E9E">
        <w:t>нормы и нормативы на охрану окружающей среды.</w:t>
      </w:r>
    </w:p>
    <w:p w:rsidR="006A4709" w:rsidRPr="00DB5E9E" w:rsidRDefault="006A4709" w:rsidP="00640DD9">
      <w:pPr>
        <w:pStyle w:val="a4"/>
        <w:shd w:val="clear" w:color="auto" w:fill="FFFFFF"/>
        <w:spacing w:before="0" w:beforeAutospacing="0" w:after="0" w:afterAutospacing="0"/>
        <w:ind w:firstLine="709"/>
        <w:jc w:val="both"/>
      </w:pPr>
      <w:r w:rsidRPr="00DB5E9E">
        <w:t>Помимо используемых во всех сферах производственной деятельности норм и нормативов существуют специфические нормы, применяемые в конкретном производстве и зависящие от специфики организации его технологического процесса. Кроме того, нормативный метод в планировании и управлении предприятия может применяться в симбиозе с другими методами. Отличие его от других методов заключается в использовании нормативов вместо плановых заданий на основе четкого регулирования расходов различных видов ресурсов. Объем произведенной продукции не должен быть больше или меньше того, который рассчитан согласно нормативам.</w:t>
      </w:r>
    </w:p>
    <w:p w:rsidR="006A4709" w:rsidRPr="00DB5E9E" w:rsidRDefault="006A4709" w:rsidP="00640DD9">
      <w:pPr>
        <w:pStyle w:val="a4"/>
        <w:shd w:val="clear" w:color="auto" w:fill="FFFFFF"/>
        <w:spacing w:before="0" w:beforeAutospacing="0" w:after="0" w:afterAutospacing="0"/>
        <w:ind w:firstLine="709"/>
        <w:jc w:val="both"/>
      </w:pPr>
      <w:r w:rsidRPr="00DB5E9E">
        <w:t>Возможности применения в управлении нормативных методов очень обширны. Нормативный метод учета затрат до сих пор является одним из наиболее прогрессивных на производстве и для расчета себестоимости произведенной продукции. С помощью нормативного метода рассчитывается потребность предприятий в сырье, материалах, денежных средствах, оборудовании и т. д.</w:t>
      </w:r>
    </w:p>
    <w:p w:rsidR="006A4709" w:rsidRPr="00F618EE" w:rsidRDefault="006A4709" w:rsidP="00640DD9">
      <w:pPr>
        <w:spacing w:before="0" w:beforeAutospacing="0" w:after="0" w:afterAutospacing="0"/>
        <w:ind w:firstLine="709"/>
        <w:jc w:val="both"/>
        <w:rPr>
          <w:lang w:val="ru-RU"/>
        </w:rPr>
      </w:pPr>
      <w:r w:rsidRPr="00F42125">
        <w:rPr>
          <w:lang w:val="ru-RU"/>
        </w:rPr>
        <w:t xml:space="preserve">Использование нормативных методов в планировании позволяет, используя точные инженерные и экономические расчеты, формировать реальный, напряженный, но выполнимый производственный план. </w:t>
      </w:r>
      <w:r w:rsidRPr="00F618EE">
        <w:rPr>
          <w:lang w:val="ru-RU"/>
        </w:rPr>
        <w:t>Кроме того, использование нормативов позволяет уйти от метода планирования «от достигнутого уровня», который плох тем, что не выявляет имеющиеся просчеты и недостатки в управлении и производстве, а, наоборот, возводит их в правило.</w:t>
      </w:r>
    </w:p>
    <w:p w:rsidR="006A4709" w:rsidRPr="00DB5E9E" w:rsidRDefault="006A4709" w:rsidP="00640DD9">
      <w:pPr>
        <w:pStyle w:val="a4"/>
        <w:shd w:val="clear" w:color="auto" w:fill="FFFFFF"/>
        <w:spacing w:before="0" w:beforeAutospacing="0" w:after="0" w:afterAutospacing="0"/>
        <w:ind w:firstLine="709"/>
        <w:jc w:val="both"/>
      </w:pPr>
      <w:r w:rsidRPr="00DB5E9E">
        <w:rPr>
          <w:rStyle w:val="a5"/>
          <w:b w:val="0"/>
          <w:bCs w:val="0"/>
        </w:rPr>
        <w:t>Для обеспечения действенности нормативного метода необходимо:</w:t>
      </w:r>
    </w:p>
    <w:p w:rsidR="006A4709" w:rsidRPr="00DB5E9E" w:rsidRDefault="006A4709" w:rsidP="00613C14">
      <w:pPr>
        <w:pStyle w:val="a4"/>
        <w:numPr>
          <w:ilvl w:val="1"/>
          <w:numId w:val="60"/>
        </w:numPr>
        <w:shd w:val="clear" w:color="auto" w:fill="FFFFFF"/>
        <w:tabs>
          <w:tab w:val="left" w:pos="851"/>
        </w:tabs>
        <w:spacing w:before="0" w:beforeAutospacing="0" w:after="0" w:afterAutospacing="0"/>
        <w:ind w:left="0" w:firstLine="709"/>
        <w:jc w:val="both"/>
      </w:pPr>
      <w:r w:rsidRPr="00DB5E9E">
        <w:t>составить нормативную калькуляцию на каждый вид продукции, в случае изменения норм — провести оперативный пересчет каждой калькуляции, где встречается данная норма;</w:t>
      </w:r>
    </w:p>
    <w:p w:rsidR="006A4709" w:rsidRPr="00DB5E9E" w:rsidRDefault="006A4709" w:rsidP="00613C14">
      <w:pPr>
        <w:pStyle w:val="a4"/>
        <w:numPr>
          <w:ilvl w:val="1"/>
          <w:numId w:val="60"/>
        </w:numPr>
        <w:shd w:val="clear" w:color="auto" w:fill="FFFFFF"/>
        <w:tabs>
          <w:tab w:val="left" w:pos="851"/>
        </w:tabs>
        <w:spacing w:before="0" w:beforeAutospacing="0" w:after="0" w:afterAutospacing="0"/>
        <w:ind w:left="0" w:firstLine="709"/>
        <w:jc w:val="both"/>
      </w:pPr>
      <w:r w:rsidRPr="00DB5E9E">
        <w:t>сравнить фактические затраты с нормами и определить причины сложившихся отклонений;</w:t>
      </w:r>
    </w:p>
    <w:p w:rsidR="006A4709" w:rsidRPr="00DB5E9E" w:rsidRDefault="006A4709" w:rsidP="00613C14">
      <w:pPr>
        <w:pStyle w:val="a4"/>
        <w:numPr>
          <w:ilvl w:val="1"/>
          <w:numId w:val="60"/>
        </w:numPr>
        <w:shd w:val="clear" w:color="auto" w:fill="FFFFFF"/>
        <w:tabs>
          <w:tab w:val="left" w:pos="851"/>
        </w:tabs>
        <w:spacing w:before="0" w:beforeAutospacing="0" w:after="0" w:afterAutospacing="0"/>
        <w:ind w:left="0" w:firstLine="709"/>
        <w:jc w:val="both"/>
      </w:pPr>
      <w:r w:rsidRPr="00DB5E9E">
        <w:t>принять управленческие решения на основе анализа получившихся отклонений, внести изменения в производственный план или бизнес-план в случае необходимости, пересмотреть нормы, когда они перестают отвечать одному из принципов установления норм (напряженности, современности, объективности, точности и т. д.).</w:t>
      </w:r>
    </w:p>
    <w:p w:rsidR="006A4709" w:rsidRDefault="006A4709" w:rsidP="00640DD9">
      <w:pPr>
        <w:pStyle w:val="a4"/>
        <w:shd w:val="clear" w:color="auto" w:fill="FFFFFF"/>
        <w:spacing w:before="0" w:beforeAutospacing="0" w:after="0" w:afterAutospacing="0"/>
        <w:ind w:firstLine="709"/>
        <w:jc w:val="both"/>
      </w:pPr>
      <w:r w:rsidRPr="00DB5E9E">
        <w:t xml:space="preserve">Нормативные затраты являются тем эталоном, с которыми сравниваются фактические затраты всех видов ресурсов. </w:t>
      </w:r>
    </w:p>
    <w:p w:rsidR="006A4709" w:rsidRDefault="0064189F" w:rsidP="00E24B2C">
      <w:pPr>
        <w:pStyle w:val="a4"/>
        <w:shd w:val="clear" w:color="auto" w:fill="FFFFFF"/>
        <w:spacing w:before="0" w:beforeAutospacing="0" w:after="0" w:afterAutospacing="0"/>
        <w:ind w:left="709"/>
        <w:jc w:val="both"/>
      </w:pPr>
      <w:r>
        <w:rPr>
          <w:noProof/>
        </w:rPr>
        <w:pict>
          <v:shape id="_x0000_s1184" type="#_x0000_t32" style="position:absolute;left:0;text-align:left;margin-left:20.7pt;margin-top:3.6pt;width:0;height:65.25pt;z-index:251571712" o:connectortype="straight" strokeweight="1.75pt"/>
        </w:pict>
      </w:r>
      <w:r w:rsidR="006A4709" w:rsidRPr="00E24B2C">
        <w:rPr>
          <w:b/>
        </w:rPr>
        <w:t>Нормативные расходы</w:t>
      </w:r>
      <w:r w:rsidR="006A4709" w:rsidRPr="00DB5E9E">
        <w:t xml:space="preserve"> — результат использования самых передовых и эффективных условий производства и основа для планирования всех производственных затрат в перерасчете на единицу продукции. Сумма нормативных затрат труда, сырья и материалов, работы оборудования и накладных расходов — это нормативные издержки на единицу продукции.</w:t>
      </w:r>
    </w:p>
    <w:p w:rsidR="006A4709" w:rsidRPr="00DB5E9E" w:rsidRDefault="006A4709" w:rsidP="00640DD9">
      <w:pPr>
        <w:pStyle w:val="a4"/>
        <w:shd w:val="clear" w:color="auto" w:fill="FFFFFF"/>
        <w:spacing w:before="0" w:beforeAutospacing="0" w:after="0" w:afterAutospacing="0"/>
        <w:ind w:firstLine="709"/>
        <w:jc w:val="both"/>
      </w:pPr>
      <w:r w:rsidRPr="00DB5E9E">
        <w:t xml:space="preserve"> Нормы и нормативы подразделяются на</w:t>
      </w:r>
      <w:r w:rsidRPr="00DB5E9E">
        <w:rPr>
          <w:rStyle w:val="a5"/>
          <w:b w:val="0"/>
          <w:bCs w:val="0"/>
        </w:rPr>
        <w:t xml:space="preserve"> технические</w:t>
      </w:r>
      <w:r w:rsidRPr="00DB5E9E">
        <w:t>, которые определяют расход материалов, затраты труда работников и размер их заработной платы, время работы оборудования, машин и механизмов, и</w:t>
      </w:r>
      <w:r w:rsidRPr="00DB5E9E">
        <w:rPr>
          <w:rStyle w:val="a5"/>
          <w:b w:val="0"/>
          <w:bCs w:val="0"/>
        </w:rPr>
        <w:t xml:space="preserve"> экономические</w:t>
      </w:r>
      <w:r w:rsidRPr="00DB5E9E">
        <w:t>, которые отражают результаты деятельности предприятия в целом, такие как себестоимость произведенной продукции, размер прибыли, уровень рентабельности. Нормативы регулируют, стимулируют, оценивают производственную и экономическую деятельность предприятия, а также помогают распределять имеющиеся материальные ресурсы, косвенные затраты, готовую продукцию и полученную прибыль.</w:t>
      </w:r>
    </w:p>
    <w:p w:rsidR="006A4709" w:rsidRPr="00DB5E9E" w:rsidRDefault="006A4709" w:rsidP="00640DD9">
      <w:pPr>
        <w:pStyle w:val="a4"/>
        <w:shd w:val="clear" w:color="auto" w:fill="FFFFFF"/>
        <w:spacing w:before="0" w:beforeAutospacing="0" w:after="0" w:afterAutospacing="0"/>
        <w:ind w:firstLine="709"/>
        <w:jc w:val="both"/>
      </w:pPr>
      <w:r w:rsidRPr="00DB5E9E">
        <w:rPr>
          <w:rStyle w:val="a5"/>
          <w:b w:val="0"/>
          <w:bCs w:val="0"/>
        </w:rPr>
        <w:t>Чтобы нормативный метод в планировании и управлении предприятием эффективно работал, необходимо:</w:t>
      </w:r>
    </w:p>
    <w:p w:rsidR="006A4709" w:rsidRPr="00DB5E9E" w:rsidRDefault="006A4709" w:rsidP="00640DD9">
      <w:pPr>
        <w:pStyle w:val="a4"/>
        <w:shd w:val="clear" w:color="auto" w:fill="FFFFFF"/>
        <w:spacing w:before="0" w:beforeAutospacing="0" w:after="0" w:afterAutospacing="0"/>
        <w:ind w:firstLine="709"/>
        <w:jc w:val="both"/>
      </w:pPr>
      <w:r>
        <w:t>1)  </w:t>
      </w:r>
      <w:r w:rsidRPr="00DB5E9E">
        <w:t>четко классифицировать производственные затраты;</w:t>
      </w:r>
    </w:p>
    <w:p w:rsidR="006A4709" w:rsidRPr="00DB5E9E" w:rsidRDefault="006A4709" w:rsidP="00640DD9">
      <w:pPr>
        <w:pStyle w:val="a4"/>
        <w:shd w:val="clear" w:color="auto" w:fill="FFFFFF"/>
        <w:spacing w:before="0" w:beforeAutospacing="0" w:after="0" w:afterAutospacing="0"/>
        <w:ind w:firstLine="709"/>
        <w:jc w:val="both"/>
      </w:pPr>
      <w:r w:rsidRPr="00DB5E9E">
        <w:lastRenderedPageBreak/>
        <w:t>2)   определить объекты для составления калькуляций, объекты учета затрат или места возникновения затрат, разбить статьи калькуляции по элементам калькуляции;</w:t>
      </w:r>
    </w:p>
    <w:p w:rsidR="006A4709" w:rsidRPr="00DB5E9E" w:rsidRDefault="006A4709" w:rsidP="00640DD9">
      <w:pPr>
        <w:pStyle w:val="a4"/>
        <w:shd w:val="clear" w:color="auto" w:fill="FFFFFF"/>
        <w:spacing w:before="0" w:beforeAutospacing="0" w:after="0" w:afterAutospacing="0"/>
        <w:ind w:firstLine="709"/>
        <w:jc w:val="both"/>
      </w:pPr>
      <w:r w:rsidRPr="00DB5E9E">
        <w:t>3)   определить метод распределения косвенных расходов, если не предусмотрен поэлементный учет затрат по каждому виду производимой продукции;</w:t>
      </w:r>
    </w:p>
    <w:p w:rsidR="006A4709" w:rsidRPr="00DB5E9E" w:rsidRDefault="006A4709" w:rsidP="00640DD9">
      <w:pPr>
        <w:pStyle w:val="a4"/>
        <w:shd w:val="clear" w:color="auto" w:fill="FFFFFF"/>
        <w:spacing w:before="0" w:beforeAutospacing="0" w:after="0" w:afterAutospacing="0"/>
        <w:ind w:firstLine="709"/>
        <w:jc w:val="both"/>
      </w:pPr>
      <w:r w:rsidRPr="00DB5E9E">
        <w:t>4)   распределить все затраты по отчетным периодам согласно моментам их возникновения, независимо от финансового обеспечения этих затрат;</w:t>
      </w:r>
    </w:p>
    <w:p w:rsidR="006A4709" w:rsidRPr="00DB5E9E" w:rsidRDefault="006A4709" w:rsidP="00640DD9">
      <w:pPr>
        <w:pStyle w:val="a4"/>
        <w:shd w:val="clear" w:color="auto" w:fill="FFFFFF"/>
        <w:spacing w:before="0" w:beforeAutospacing="0" w:after="0" w:afterAutospacing="0"/>
        <w:ind w:firstLine="709"/>
        <w:jc w:val="both"/>
      </w:pPr>
      <w:r w:rsidRPr="00DB5E9E">
        <w:t>5)   разделить все планируемые и фактические затраты на производственные затраты и капитальные вложения (так называемые</w:t>
      </w:r>
      <w:r w:rsidRPr="00DB5E9E">
        <w:rPr>
          <w:rStyle w:val="apple-converted-space"/>
        </w:rPr>
        <w:t> </w:t>
      </w:r>
      <w:r w:rsidRPr="00DB5E9E">
        <w:rPr>
          <w:rStyle w:val="af0"/>
          <w:i w:val="0"/>
          <w:iCs w:val="0"/>
        </w:rPr>
        <w:t>OPEX</w:t>
      </w:r>
      <w:r w:rsidRPr="00DB5E9E">
        <w:rPr>
          <w:rStyle w:val="apple-converted-space"/>
        </w:rPr>
        <w:t> </w:t>
      </w:r>
      <w:r w:rsidRPr="00DB5E9E">
        <w:t>и</w:t>
      </w:r>
      <w:r w:rsidRPr="00DB5E9E">
        <w:rPr>
          <w:rStyle w:val="apple-converted-space"/>
        </w:rPr>
        <w:t> </w:t>
      </w:r>
      <w:r w:rsidRPr="00DB5E9E">
        <w:rPr>
          <w:rStyle w:val="af0"/>
          <w:i w:val="0"/>
          <w:iCs w:val="0"/>
        </w:rPr>
        <w:t>CAPEX</w:t>
      </w:r>
      <w:r w:rsidRPr="00DB5E9E">
        <w:t>);</w:t>
      </w:r>
    </w:p>
    <w:p w:rsidR="006A4709" w:rsidRDefault="006A4709" w:rsidP="00640DD9">
      <w:pPr>
        <w:pStyle w:val="a4"/>
        <w:shd w:val="clear" w:color="auto" w:fill="FFFFFF"/>
        <w:spacing w:before="0" w:beforeAutospacing="0" w:after="0" w:afterAutospacing="0"/>
        <w:ind w:firstLine="709"/>
        <w:jc w:val="both"/>
      </w:pPr>
      <w:r w:rsidRPr="00DB5E9E">
        <w:t>Достоинство нормативного метода планирования</w:t>
      </w:r>
      <w:r>
        <w:t xml:space="preserve"> затрат:</w:t>
      </w:r>
    </w:p>
    <w:p w:rsidR="006A4709" w:rsidRDefault="006A4709" w:rsidP="00640DD9">
      <w:pPr>
        <w:pStyle w:val="a4"/>
        <w:shd w:val="clear" w:color="auto" w:fill="FFFFFF"/>
        <w:spacing w:before="0" w:beforeAutospacing="0" w:after="0" w:afterAutospacing="0"/>
        <w:ind w:firstLine="709"/>
        <w:jc w:val="both"/>
      </w:pPr>
      <w:r>
        <w:t xml:space="preserve">- </w:t>
      </w:r>
      <w:r w:rsidRPr="00DB5E9E">
        <w:t xml:space="preserve">не требует использования сложных методов анализа, а акцент делается на всех моментах отклонений, особенно негативных. </w:t>
      </w:r>
    </w:p>
    <w:p w:rsidR="006A4709" w:rsidRDefault="006A4709" w:rsidP="00640DD9">
      <w:pPr>
        <w:pStyle w:val="a4"/>
        <w:shd w:val="clear" w:color="auto" w:fill="FFFFFF"/>
        <w:spacing w:before="0" w:beforeAutospacing="0" w:after="0" w:afterAutospacing="0"/>
        <w:ind w:firstLine="709"/>
        <w:jc w:val="both"/>
      </w:pPr>
      <w:r>
        <w:t xml:space="preserve">- </w:t>
      </w:r>
      <w:r w:rsidRPr="00DB5E9E">
        <w:t>оперативно контролировать затраты, напрямую или косвенно влияющие на себестоимость продукции.</w:t>
      </w:r>
    </w:p>
    <w:p w:rsidR="006A4709" w:rsidRPr="00DB5E9E" w:rsidRDefault="006A4709" w:rsidP="00640DD9">
      <w:pPr>
        <w:pStyle w:val="a4"/>
        <w:shd w:val="clear" w:color="auto" w:fill="FFFFFF"/>
        <w:spacing w:before="0" w:beforeAutospacing="0" w:after="0" w:afterAutospacing="0"/>
        <w:ind w:firstLine="709"/>
        <w:jc w:val="both"/>
      </w:pPr>
      <w:r>
        <w:t xml:space="preserve">- </w:t>
      </w:r>
      <w:r w:rsidRPr="00DB5E9E">
        <w:t xml:space="preserve"> позволяет снизить затраты на производство всех видов учета и анализа, трудоемкость процессов учета незавершенных остатков и проведения инвентаризации. </w:t>
      </w:r>
    </w:p>
    <w:p w:rsidR="006A4709" w:rsidRDefault="006A4709" w:rsidP="00640DD9">
      <w:pPr>
        <w:pStyle w:val="a4"/>
        <w:shd w:val="clear" w:color="auto" w:fill="FFFFFF"/>
        <w:spacing w:before="0" w:beforeAutospacing="0" w:after="0" w:afterAutospacing="0"/>
        <w:ind w:firstLine="709"/>
        <w:jc w:val="both"/>
      </w:pPr>
      <w:r w:rsidRPr="00DB5E9E">
        <w:t>К недостаткам нормативного метода учета затрат</w:t>
      </w:r>
      <w:r>
        <w:t>:</w:t>
      </w:r>
    </w:p>
    <w:p w:rsidR="006A4709" w:rsidRDefault="006A4709" w:rsidP="00640DD9">
      <w:pPr>
        <w:pStyle w:val="a4"/>
        <w:shd w:val="clear" w:color="auto" w:fill="FFFFFF"/>
        <w:spacing w:before="0" w:beforeAutospacing="0" w:after="0" w:afterAutospacing="0"/>
        <w:ind w:firstLine="709"/>
        <w:jc w:val="both"/>
      </w:pPr>
      <w:r>
        <w:t>-</w:t>
      </w:r>
      <w:r w:rsidRPr="00DB5E9E">
        <w:t xml:space="preserve"> погрешности, которые возникают при пересмотре плановых норм</w:t>
      </w:r>
      <w:r>
        <w:t>;</w:t>
      </w:r>
    </w:p>
    <w:p w:rsidR="006A4709" w:rsidRPr="00DB5E9E" w:rsidRDefault="006A4709" w:rsidP="00640DD9">
      <w:pPr>
        <w:pStyle w:val="a4"/>
        <w:shd w:val="clear" w:color="auto" w:fill="FFFFFF"/>
        <w:spacing w:before="0" w:beforeAutospacing="0" w:after="0" w:afterAutospacing="0"/>
        <w:ind w:firstLine="709"/>
        <w:jc w:val="both"/>
      </w:pPr>
      <w:r w:rsidRPr="00DB5E9E">
        <w:t>Нормативный метод планирования применяется и при расчете финансовых показателей предприятия. Этот метод наиболее прост для использования и заключается в следующем: на основе действующих норм и технико-экономических нормативов определяется потребность предприятия в финансовых ресурсах и источниках финансирования. Среди финансовых нормативов можно назвать ставки налогов и сборов, тарифных взносов, нормы отчислений на амортизацию, нормативы потребностей в использовании оборотных средств и скорости их оборачиваемости для получения наилучшего финансового результата. Потребность в финансах рассчитывается путем перемножения нормативного показателя и показателя объема или количества.</w:t>
      </w:r>
    </w:p>
    <w:p w:rsidR="006A4709" w:rsidRPr="00DB5E9E" w:rsidRDefault="006A4709" w:rsidP="006A2C94">
      <w:pPr>
        <w:pStyle w:val="a4"/>
        <w:shd w:val="clear" w:color="auto" w:fill="FFFFFF"/>
        <w:spacing w:before="0" w:beforeAutospacing="0" w:after="240" w:afterAutospacing="0"/>
        <w:ind w:firstLine="709"/>
        <w:jc w:val="both"/>
      </w:pPr>
      <w:r w:rsidRPr="00DB5E9E">
        <w:t>Система нормативов в планировании финансов выделяет внешние и внутренние нормативы. К внешним нормативам и нормам относятся те, которые установлены законодательными актами РФ, субъектами федерации и местными органами власти. Это ставки различных видов налогов, нормы амортизационных отчислений и тарифные ставки. К внутренним нормативам относятся те, которые разработаны, утверждены и действуют внутри предприятия. Это нормы запасов и расходования сырья и материалов, тарифные ставки, которые не противоречат установленным нормам на федеральном и отраслевом уровне, нормы кредиторской задолженности, нормативы отчислений во внутренние фонды предприятия и т. д.</w:t>
      </w:r>
    </w:p>
    <w:p w:rsidR="006A4709" w:rsidRPr="008E49AB" w:rsidRDefault="0064189F" w:rsidP="006A2C94">
      <w:pPr>
        <w:spacing w:before="0" w:beforeAutospacing="0" w:after="120" w:afterAutospacing="0"/>
        <w:ind w:left="709"/>
        <w:jc w:val="both"/>
        <w:rPr>
          <w:color w:val="000000"/>
          <w:lang w:val="ru-RU" w:eastAsia="ru-RU"/>
        </w:rPr>
      </w:pPr>
      <w:r>
        <w:rPr>
          <w:noProof/>
          <w:lang w:val="ru-RU" w:eastAsia="ru-RU"/>
        </w:rPr>
        <w:pict>
          <v:shape id="_x0000_s1185" type="#_x0000_t32" style="position:absolute;left:0;text-align:left;margin-left:13.2pt;margin-top:3.95pt;width:0;height:99.15pt;z-index:251573760" o:connectortype="straight" strokeweight="1.75pt"/>
        </w:pict>
      </w:r>
      <w:r w:rsidR="006A4709" w:rsidRPr="008E49AB">
        <w:rPr>
          <w:b/>
          <w:bCs/>
          <w:color w:val="000000"/>
          <w:lang w:val="ru-RU"/>
        </w:rPr>
        <w:t>Процесс бизнес-планирования</w:t>
      </w:r>
      <w:r w:rsidR="006A4709" w:rsidRPr="008E49AB">
        <w:rPr>
          <w:rStyle w:val="apple-converted-space"/>
          <w:b/>
          <w:bCs/>
          <w:color w:val="000000"/>
        </w:rPr>
        <w:t> </w:t>
      </w:r>
      <w:r w:rsidR="006A4709" w:rsidRPr="008E49AB">
        <w:rPr>
          <w:color w:val="000000"/>
          <w:lang w:val="ru-RU"/>
        </w:rPr>
        <w:t>— это последовательное изложе</w:t>
      </w:r>
      <w:r w:rsidR="006A4709" w:rsidRPr="008E49AB">
        <w:rPr>
          <w:color w:val="000000"/>
          <w:lang w:val="ru-RU"/>
        </w:rPr>
        <w:softHyphen/>
        <w:t>ние системы реализации проекта, т.е. тех ключевых моментов бизнеса, которые, во-первых, могут быть проверены, причем не только экономистами-профессионалами, но и инвесторами, ре</w:t>
      </w:r>
      <w:r w:rsidR="006A4709" w:rsidRPr="008E49AB">
        <w:rPr>
          <w:color w:val="000000"/>
          <w:lang w:val="ru-RU"/>
        </w:rPr>
        <w:softHyphen/>
        <w:t>шающими, в какой бизнес вложить определенную сумму собствен</w:t>
      </w:r>
      <w:r w:rsidR="006A4709" w:rsidRPr="008E49AB">
        <w:rPr>
          <w:color w:val="000000"/>
          <w:lang w:val="ru-RU"/>
        </w:rPr>
        <w:softHyphen/>
        <w:t>ных денег, во-вторых, аргументировано убедить инвестора или партнера в выгодности данного бизнеса и необходимости участия в нем или, напротив, предостеречь от вложения денег из-за слиш</w:t>
      </w:r>
      <w:r w:rsidR="006A4709" w:rsidRPr="008E49AB">
        <w:rPr>
          <w:color w:val="000000"/>
          <w:lang w:val="ru-RU"/>
        </w:rPr>
        <w:softHyphen/>
        <w:t>ком большого и неоправданного риска.</w:t>
      </w:r>
    </w:p>
    <w:p w:rsidR="006A4709" w:rsidRPr="00AA1672" w:rsidRDefault="006A4709" w:rsidP="00640DD9">
      <w:pPr>
        <w:spacing w:before="0" w:beforeAutospacing="0" w:after="0" w:afterAutospacing="0"/>
        <w:ind w:firstLine="709"/>
        <w:jc w:val="both"/>
        <w:rPr>
          <w:lang w:val="ru-RU" w:eastAsia="ru-RU"/>
        </w:rPr>
      </w:pPr>
      <w:r w:rsidRPr="00AA1672">
        <w:rPr>
          <w:lang w:val="ru-RU" w:eastAsia="ru-RU"/>
        </w:rPr>
        <w:t>В мировой практике выделяют следующие основные стадии процесса бизнес-планирования:</w:t>
      </w:r>
    </w:p>
    <w:p w:rsidR="006A4709" w:rsidRPr="00AA1672" w:rsidRDefault="006A4709" w:rsidP="00613C14">
      <w:pPr>
        <w:numPr>
          <w:ilvl w:val="0"/>
          <w:numId w:val="37"/>
        </w:numPr>
        <w:spacing w:before="0" w:beforeAutospacing="0" w:after="0" w:afterAutospacing="0"/>
        <w:jc w:val="both"/>
        <w:rPr>
          <w:lang w:val="ru-RU" w:eastAsia="ru-RU"/>
        </w:rPr>
      </w:pPr>
      <w:r w:rsidRPr="00AA1672">
        <w:rPr>
          <w:lang w:val="ru-RU" w:eastAsia="ru-RU"/>
        </w:rPr>
        <w:t>подготовительная;</w:t>
      </w:r>
    </w:p>
    <w:p w:rsidR="006A4709" w:rsidRPr="00AA1672" w:rsidRDefault="006A4709" w:rsidP="00613C14">
      <w:pPr>
        <w:numPr>
          <w:ilvl w:val="0"/>
          <w:numId w:val="37"/>
        </w:numPr>
        <w:spacing w:before="0" w:beforeAutospacing="0" w:after="0" w:afterAutospacing="0"/>
        <w:jc w:val="both"/>
        <w:rPr>
          <w:lang w:val="ru-RU" w:eastAsia="ru-RU"/>
        </w:rPr>
      </w:pPr>
      <w:r w:rsidRPr="00AA1672">
        <w:rPr>
          <w:lang w:val="ru-RU" w:eastAsia="ru-RU"/>
        </w:rPr>
        <w:t>разработка бизнес-плана;</w:t>
      </w:r>
    </w:p>
    <w:p w:rsidR="006A4709" w:rsidRPr="00AA1672" w:rsidRDefault="006A4709" w:rsidP="00613C14">
      <w:pPr>
        <w:numPr>
          <w:ilvl w:val="0"/>
          <w:numId w:val="37"/>
        </w:numPr>
        <w:spacing w:before="0" w:beforeAutospacing="0" w:after="0" w:afterAutospacing="0"/>
        <w:jc w:val="both"/>
        <w:rPr>
          <w:lang w:val="ru-RU" w:eastAsia="ru-RU"/>
        </w:rPr>
      </w:pPr>
      <w:r w:rsidRPr="00AA1672">
        <w:rPr>
          <w:lang w:val="ru-RU" w:eastAsia="ru-RU"/>
        </w:rPr>
        <w:t>продвижение бизнес-плана;</w:t>
      </w:r>
    </w:p>
    <w:p w:rsidR="006A4709" w:rsidRPr="00AA1672" w:rsidRDefault="006A4709" w:rsidP="00613C14">
      <w:pPr>
        <w:numPr>
          <w:ilvl w:val="0"/>
          <w:numId w:val="37"/>
        </w:numPr>
        <w:spacing w:before="0" w:beforeAutospacing="0" w:after="0" w:afterAutospacing="0"/>
        <w:jc w:val="both"/>
        <w:rPr>
          <w:lang w:val="ru-RU" w:eastAsia="ru-RU"/>
        </w:rPr>
      </w:pPr>
      <w:r w:rsidRPr="00AA1672">
        <w:rPr>
          <w:lang w:val="ru-RU" w:eastAsia="ru-RU"/>
        </w:rPr>
        <w:t>реализация бизнес-плана.</w:t>
      </w:r>
    </w:p>
    <w:p w:rsidR="006A4709" w:rsidRDefault="006A4709" w:rsidP="00640DD9">
      <w:pPr>
        <w:spacing w:before="0" w:beforeAutospacing="0" w:after="0" w:afterAutospacing="0"/>
        <w:ind w:firstLine="709"/>
        <w:jc w:val="both"/>
        <w:rPr>
          <w:lang w:val="ru-RU"/>
        </w:rPr>
      </w:pPr>
      <w:r>
        <w:t>  </w:t>
      </w:r>
      <w:r w:rsidRPr="002601E4">
        <w:rPr>
          <w:lang w:val="ru-RU"/>
        </w:rPr>
        <w:t xml:space="preserve">Последовательность </w:t>
      </w:r>
      <w:r>
        <w:rPr>
          <w:lang w:val="ru-RU"/>
        </w:rPr>
        <w:t xml:space="preserve">этапизации процессов, влияющих на </w:t>
      </w:r>
      <w:r w:rsidRPr="002601E4">
        <w:rPr>
          <w:lang w:val="ru-RU"/>
        </w:rPr>
        <w:t>составлени</w:t>
      </w:r>
      <w:r>
        <w:rPr>
          <w:lang w:val="ru-RU"/>
        </w:rPr>
        <w:t>е</w:t>
      </w:r>
      <w:r w:rsidRPr="002601E4">
        <w:rPr>
          <w:lang w:val="ru-RU"/>
        </w:rPr>
        <w:t xml:space="preserve"> бизнес-плана представлена на рис. </w:t>
      </w:r>
      <w:r>
        <w:rPr>
          <w:lang w:val="ru-RU"/>
        </w:rPr>
        <w:t>2</w:t>
      </w:r>
      <w:r w:rsidRPr="002601E4">
        <w:rPr>
          <w:lang w:val="ru-RU"/>
        </w:rPr>
        <w:t>.</w:t>
      </w:r>
      <w:r>
        <w:rPr>
          <w:lang w:val="ru-RU"/>
        </w:rPr>
        <w:t>10</w:t>
      </w:r>
    </w:p>
    <w:p w:rsidR="006A4709" w:rsidRDefault="0064189F" w:rsidP="00640DD9">
      <w:pPr>
        <w:spacing w:before="0" w:beforeAutospacing="0" w:after="0" w:afterAutospacing="0"/>
        <w:ind w:firstLine="709"/>
        <w:jc w:val="both"/>
        <w:rPr>
          <w:lang w:val="ru-RU"/>
        </w:rPr>
      </w:pPr>
      <w:r>
        <w:rPr>
          <w:noProof/>
          <w:lang w:val="ru-RU" w:eastAsia="ru-RU"/>
        </w:rPr>
        <w:lastRenderedPageBreak/>
        <w:pict>
          <v:shape id="_x0000_s1186" type="#_x0000_t32" style="position:absolute;left:0;text-align:left;margin-left:269.75pt;margin-top:42.35pt;width:.05pt;height:12pt;z-index:251600384" o:connectortype="straight">
            <v:stroke endarrow="block"/>
          </v:shape>
        </w:pict>
      </w:r>
      <w:r>
        <w:rPr>
          <w:noProof/>
          <w:lang w:val="ru-RU" w:eastAsia="ru-RU"/>
        </w:rPr>
        <w:pict>
          <v:roundrect id="_x0000_s1187" style="position:absolute;left:0;text-align:left;margin-left:232.95pt;margin-top:1.9pt;width:62.25pt;height:40.5pt;z-index:251577856" arcsize="10923f">
            <v:textbox style="mso-next-textbox:#_x0000_s1187">
              <w:txbxContent>
                <w:p w:rsidR="006A4709" w:rsidRDefault="006A4709" w:rsidP="002F5A74">
                  <w:pPr>
                    <w:spacing w:before="0" w:beforeAutospacing="0" w:after="0" w:afterAutospacing="0"/>
                    <w:jc w:val="center"/>
                    <w:rPr>
                      <w:sz w:val="18"/>
                      <w:lang w:val="ru-RU"/>
                    </w:rPr>
                  </w:pPr>
                  <w:r>
                    <w:rPr>
                      <w:sz w:val="18"/>
                      <w:lang w:val="ru-RU"/>
                    </w:rPr>
                    <w:t>Объем</w:t>
                  </w:r>
                </w:p>
                <w:p w:rsidR="006A4709" w:rsidRPr="002F5A74" w:rsidRDefault="006A4709" w:rsidP="002F5A74">
                  <w:pPr>
                    <w:spacing w:before="0" w:beforeAutospacing="0" w:after="0" w:afterAutospacing="0"/>
                    <w:jc w:val="center"/>
                    <w:rPr>
                      <w:sz w:val="12"/>
                    </w:rPr>
                  </w:pPr>
                  <w:r w:rsidRPr="002F5A74">
                    <w:rPr>
                      <w:sz w:val="18"/>
                      <w:lang w:val="ru-RU"/>
                    </w:rPr>
                    <w:t>сбыта</w:t>
                  </w:r>
                </w:p>
              </w:txbxContent>
            </v:textbox>
          </v:roundrect>
        </w:pict>
      </w:r>
      <w:r>
        <w:rPr>
          <w:noProof/>
          <w:lang w:val="ru-RU" w:eastAsia="ru-RU"/>
        </w:rPr>
        <w:pict>
          <v:shape id="_x0000_s1188" type="#_x0000_t32" style="position:absolute;left:0;text-align:left;margin-left:257.7pt;margin-top:42.4pt;width:.05pt;height:11.95pt;flip:y;z-index:251599360" o:connectortype="straight">
            <v:stroke endarrow="block"/>
          </v:shape>
        </w:pict>
      </w:r>
      <w:r>
        <w:rPr>
          <w:noProof/>
          <w:lang w:val="ru-RU" w:eastAsia="ru-RU"/>
        </w:rPr>
        <w:pict>
          <v:shape id="_x0000_s1189" type="#_x0000_t32" style="position:absolute;left:0;text-align:left;margin-left:35.7pt;margin-top:91.8pt;width:14.25pt;height:.05pt;flip:x;z-index:251597312" o:connectortype="straight">
            <v:stroke endarrow="block"/>
          </v:shape>
        </w:pict>
      </w:r>
      <w:r>
        <w:rPr>
          <w:noProof/>
          <w:lang w:val="ru-RU" w:eastAsia="ru-RU"/>
        </w:rPr>
        <w:pict>
          <v:shape id="_x0000_s1190" type="#_x0000_t32" style="position:absolute;left:0;text-align:left;margin-left:378.45pt;margin-top:70.9pt;width:14.25pt;height:.05pt;flip:x;z-index:251596288" o:connectortype="straight">
            <v:stroke endarrow="block"/>
          </v:shape>
        </w:pict>
      </w:r>
      <w:r>
        <w:rPr>
          <w:noProof/>
          <w:lang w:val="ru-RU" w:eastAsia="ru-RU"/>
        </w:rPr>
        <w:pict>
          <v:roundrect id="_x0000_s1191" style="position:absolute;left:0;text-align:left;margin-left:392.7pt;margin-top:100.85pt;width:72.75pt;height:42.75pt;z-index:251582976" arcsize="10923f">
            <v:textbox style="mso-next-textbox:#_x0000_s1191">
              <w:txbxContent>
                <w:p w:rsidR="006A4709" w:rsidRPr="002F5A74" w:rsidRDefault="006A4709" w:rsidP="002F5A74">
                  <w:pPr>
                    <w:jc w:val="center"/>
                    <w:rPr>
                      <w:sz w:val="12"/>
                    </w:rPr>
                  </w:pPr>
                  <w:proofErr w:type="gramStart"/>
                  <w:r>
                    <w:rPr>
                      <w:sz w:val="18"/>
                      <w:lang w:val="ru-RU"/>
                    </w:rPr>
                    <w:t xml:space="preserve">Написание  </w:t>
                  </w:r>
                  <w:r w:rsidRPr="002F5A74">
                    <w:rPr>
                      <w:sz w:val="18"/>
                      <w:lang w:val="ru-RU"/>
                    </w:rPr>
                    <w:t>резюме</w:t>
                  </w:r>
                  <w:proofErr w:type="gramEnd"/>
                  <w:r w:rsidRPr="002F5A74">
                    <w:rPr>
                      <w:sz w:val="18"/>
                      <w:lang w:val="ru-RU"/>
                    </w:rPr>
                    <w:t xml:space="preserve"> к бизнес-плану</w:t>
                  </w:r>
                </w:p>
              </w:txbxContent>
            </v:textbox>
          </v:roundrect>
        </w:pict>
      </w:r>
      <w:r>
        <w:rPr>
          <w:noProof/>
          <w:lang w:val="ru-RU" w:eastAsia="ru-RU"/>
        </w:rPr>
        <w:pict>
          <v:shape id="_x0000_s1192" type="#_x0000_t32" style="position:absolute;left:0;text-align:left;margin-left:425.7pt;margin-top:79.85pt;width:0;height:21pt;z-index:251595264" o:connectortype="straight">
            <v:stroke endarrow="block"/>
          </v:shape>
        </w:pict>
      </w:r>
      <w:r>
        <w:rPr>
          <w:noProof/>
          <w:lang w:val="ru-RU" w:eastAsia="ru-RU"/>
        </w:rPr>
        <w:pict>
          <v:shape id="_x0000_s1193" type="#_x0000_t32" style="position:absolute;left:0;text-align:left;margin-left:378.45pt;margin-top:60.35pt;width:14.25pt;height:.75pt;flip:y;z-index:251594240" o:connectortype="straight">
            <v:stroke endarrow="block"/>
          </v:shape>
        </w:pict>
      </w:r>
      <w:r>
        <w:rPr>
          <w:noProof/>
          <w:lang w:val="ru-RU" w:eastAsia="ru-RU"/>
        </w:rPr>
        <w:pict>
          <v:roundrect id="_x0000_s1194" style="position:absolute;left:0;text-align:left;margin-left:392.7pt;margin-top:38.6pt;width:72.75pt;height:42.75pt;z-index:251581952" arcsize="10923f">
            <v:textbox style="mso-next-textbox:#_x0000_s1194">
              <w:txbxContent>
                <w:p w:rsidR="006A4709" w:rsidRPr="002F5A74" w:rsidRDefault="006A4709" w:rsidP="002F5A74">
                  <w:pPr>
                    <w:jc w:val="center"/>
                    <w:rPr>
                      <w:sz w:val="18"/>
                      <w:szCs w:val="18"/>
                    </w:rPr>
                  </w:pPr>
                  <w:r>
                    <w:rPr>
                      <w:sz w:val="18"/>
                      <w:szCs w:val="18"/>
                      <w:lang w:val="ru-RU"/>
                    </w:rPr>
                    <w:t>Ра</w:t>
                  </w:r>
                  <w:r w:rsidRPr="002F5A74">
                    <w:rPr>
                      <w:sz w:val="18"/>
                      <w:szCs w:val="18"/>
                      <w:lang w:val="ru-RU"/>
                    </w:rPr>
                    <w:t>зработка финансового плана;</w:t>
                  </w:r>
                </w:p>
              </w:txbxContent>
            </v:textbox>
          </v:roundrect>
        </w:pict>
      </w:r>
      <w:r>
        <w:rPr>
          <w:noProof/>
          <w:lang w:val="ru-RU" w:eastAsia="ru-RU"/>
        </w:rPr>
        <w:pict>
          <v:shape id="_x0000_s1195" type="#_x0000_t32" style="position:absolute;left:0;text-align:left;margin-left:119.7pt;margin-top:25.85pt;width:113.25pt;height:24.75pt;flip:x;z-index:251592192" o:connectortype="straight">
            <v:stroke endarrow="block"/>
          </v:shape>
        </w:pict>
      </w:r>
      <w:r>
        <w:rPr>
          <w:noProof/>
          <w:lang w:val="ru-RU" w:eastAsia="ru-RU"/>
        </w:rPr>
        <w:pict>
          <v:shape id="_x0000_s1196" type="#_x0000_t32" style="position:absolute;left:0;text-align:left;margin-left:295.2pt;margin-top:25.85pt;width:37.5pt;height:12.75pt;z-index:251591168" o:connectortype="straight">
            <v:stroke endarrow="block"/>
          </v:shape>
        </w:pict>
      </w:r>
      <w:r>
        <w:rPr>
          <w:noProof/>
          <w:lang w:val="ru-RU" w:eastAsia="ru-RU"/>
        </w:rPr>
        <w:pict>
          <v:shape id="_x0000_s1197" type="#_x0000_t32" style="position:absolute;left:0;text-align:left;margin-left:295.2pt;margin-top:121.85pt;width:45pt;height:16.5pt;flip:y;z-index:251590144" o:connectortype="straight">
            <v:stroke endarrow="block"/>
          </v:shape>
        </w:pict>
      </w:r>
      <w:r>
        <w:rPr>
          <w:noProof/>
          <w:lang w:val="ru-RU" w:eastAsia="ru-RU"/>
        </w:rPr>
        <w:pict>
          <v:shape id="_x0000_s1198" type="#_x0000_t32" style="position:absolute;left:0;text-align:left;margin-left:295.2pt;margin-top:78.35pt;width:14.25pt;height:.75pt;flip:y;z-index:251589120" o:connectortype="straight">
            <v:stroke endarrow="block"/>
          </v:shape>
        </w:pict>
      </w:r>
      <w:r>
        <w:rPr>
          <w:noProof/>
          <w:lang w:val="ru-RU" w:eastAsia="ru-RU"/>
        </w:rPr>
        <w:pict>
          <v:shape id="_x0000_s1199" type="#_x0000_t32" style="position:absolute;left:0;text-align:left;margin-left:205.2pt;margin-top:34.1pt;width:23.25pt;height:20.25pt;flip:y;z-index:251587072" o:connectortype="straight">
            <v:stroke endarrow="block"/>
          </v:shape>
        </w:pict>
      </w:r>
      <w:r>
        <w:rPr>
          <w:noProof/>
          <w:lang w:val="ru-RU" w:eastAsia="ru-RU"/>
        </w:rPr>
        <w:pict>
          <v:shape id="_x0000_s1200" type="#_x0000_t32" style="position:absolute;left:0;text-align:left;margin-left:214.2pt;margin-top:79.1pt;width:14.25pt;height:.75pt;flip:y;z-index:251586048" o:connectortype="straight">
            <v:stroke endarrow="block"/>
          </v:shape>
        </w:pict>
      </w:r>
      <w:r>
        <w:rPr>
          <w:noProof/>
          <w:lang w:val="ru-RU" w:eastAsia="ru-RU"/>
        </w:rPr>
        <w:pict>
          <v:shape id="_x0000_s1201" type="#_x0000_t32" style="position:absolute;left:0;text-align:left;margin-left:137.7pt;margin-top:79.85pt;width:14.25pt;height:.75pt;flip:y;z-index:251585024" o:connectortype="straight">
            <v:stroke endarrow="block"/>
          </v:shape>
        </w:pict>
      </w:r>
      <w:r>
        <w:rPr>
          <w:noProof/>
          <w:lang w:val="ru-RU" w:eastAsia="ru-RU"/>
        </w:rPr>
        <w:pict>
          <v:shape id="_x0000_s1202" type="#_x0000_t32" style="position:absolute;left:0;text-align:left;margin-left:35.7pt;margin-top:80.6pt;width:14.25pt;height:.75pt;flip:y;z-index:251584000" o:connectortype="straight">
            <v:stroke endarrow="block"/>
          </v:shape>
        </w:pict>
      </w:r>
      <w:r>
        <w:rPr>
          <w:noProof/>
          <w:lang w:val="ru-RU" w:eastAsia="ru-RU"/>
        </w:rPr>
        <w:pict>
          <v:roundrect id="_x0000_s1203" style="position:absolute;left:0;text-align:left;margin-left:312.45pt;margin-top:38.6pt;width:62.25pt;height:83.25pt;z-index:251580928" arcsize="10923f">
            <v:textbox style="mso-next-textbox:#_x0000_s1203">
              <w:txbxContent>
                <w:p w:rsidR="006A4709" w:rsidRDefault="006A4709" w:rsidP="002F5A74">
                  <w:pPr>
                    <w:spacing w:before="0" w:beforeAutospacing="0" w:after="0" w:afterAutospacing="0"/>
                    <w:jc w:val="center"/>
                    <w:rPr>
                      <w:sz w:val="18"/>
                      <w:lang w:val="ru-RU"/>
                    </w:rPr>
                  </w:pPr>
                  <w:r>
                    <w:rPr>
                      <w:sz w:val="18"/>
                      <w:lang w:val="ru-RU"/>
                    </w:rPr>
                    <w:t>Р</w:t>
                  </w:r>
                  <w:r w:rsidRPr="002F5A74">
                    <w:rPr>
                      <w:sz w:val="18"/>
                      <w:lang w:val="ru-RU"/>
                    </w:rPr>
                    <w:t>азработка плана</w:t>
                  </w:r>
                </w:p>
                <w:p w:rsidR="006A4709" w:rsidRDefault="006A4709" w:rsidP="002F5A74">
                  <w:pPr>
                    <w:spacing w:before="0" w:beforeAutospacing="0" w:after="0" w:afterAutospacing="0"/>
                    <w:jc w:val="center"/>
                    <w:rPr>
                      <w:sz w:val="18"/>
                      <w:lang w:val="ru-RU"/>
                    </w:rPr>
                  </w:pPr>
                  <w:r>
                    <w:rPr>
                      <w:sz w:val="18"/>
                      <w:lang w:val="ru-RU"/>
                    </w:rPr>
                    <w:t>…</w:t>
                  </w:r>
                </w:p>
                <w:p w:rsidR="006A4709" w:rsidRDefault="006A4709" w:rsidP="002F5A74">
                  <w:pPr>
                    <w:spacing w:before="0" w:beforeAutospacing="0" w:after="0" w:afterAutospacing="0"/>
                    <w:jc w:val="center"/>
                    <w:rPr>
                      <w:sz w:val="18"/>
                      <w:lang w:val="ru-RU"/>
                    </w:rPr>
                  </w:pPr>
                  <w:r>
                    <w:rPr>
                      <w:sz w:val="18"/>
                      <w:lang w:val="ru-RU"/>
                    </w:rPr>
                    <w:t>…</w:t>
                  </w:r>
                </w:p>
                <w:p w:rsidR="006A4709" w:rsidRPr="002F5A74" w:rsidRDefault="006A4709" w:rsidP="002F5A74">
                  <w:pPr>
                    <w:spacing w:before="0" w:beforeAutospacing="0" w:after="0" w:afterAutospacing="0"/>
                    <w:jc w:val="center"/>
                    <w:rPr>
                      <w:sz w:val="12"/>
                    </w:rPr>
                  </w:pPr>
                  <w:r>
                    <w:rPr>
                      <w:sz w:val="18"/>
                      <w:lang w:val="ru-RU"/>
                    </w:rPr>
                    <w:t>…</w:t>
                  </w:r>
                </w:p>
              </w:txbxContent>
            </v:textbox>
          </v:roundrect>
        </w:pict>
      </w:r>
      <w:r>
        <w:rPr>
          <w:noProof/>
          <w:lang w:val="ru-RU" w:eastAsia="ru-RU"/>
        </w:rPr>
        <w:pict>
          <v:roundrect id="_x0000_s1204" style="position:absolute;left:0;text-align:left;margin-left:151.95pt;margin-top:54.35pt;width:62.25pt;height:55.5pt;z-index:251576832" arcsize="10923f">
            <v:textbox style="mso-next-textbox:#_x0000_s1204">
              <w:txbxContent>
                <w:p w:rsidR="006A4709" w:rsidRPr="00D059E8" w:rsidRDefault="006A4709" w:rsidP="00D059E8">
                  <w:pPr>
                    <w:jc w:val="center"/>
                    <w:rPr>
                      <w:sz w:val="18"/>
                    </w:rPr>
                  </w:pPr>
                  <w:r>
                    <w:rPr>
                      <w:sz w:val="18"/>
                      <w:lang w:val="ru-RU"/>
                    </w:rPr>
                    <w:t>В</w:t>
                  </w:r>
                  <w:r w:rsidRPr="00D059E8">
                    <w:rPr>
                      <w:sz w:val="18"/>
                      <w:lang w:val="ru-RU"/>
                    </w:rPr>
                    <w:t>ыбор изделия или услуги</w:t>
                  </w:r>
                </w:p>
              </w:txbxContent>
            </v:textbox>
          </v:roundrect>
        </w:pict>
      </w:r>
      <w:r>
        <w:rPr>
          <w:noProof/>
          <w:lang w:val="ru-RU" w:eastAsia="ru-RU"/>
        </w:rPr>
        <w:pict>
          <v:roundrect id="_x0000_s1205" style="position:absolute;left:0;text-align:left;margin-left:49.95pt;margin-top:54.35pt;width:86.25pt;height:55.5pt;z-index:251575808" arcsize="10923f">
            <v:textbox style="mso-next-textbox:#_x0000_s1205">
              <w:txbxContent>
                <w:p w:rsidR="006A4709" w:rsidRPr="00D059E8" w:rsidRDefault="006A4709" w:rsidP="00D059E8">
                  <w:pPr>
                    <w:jc w:val="center"/>
                    <w:rPr>
                      <w:sz w:val="20"/>
                    </w:rPr>
                  </w:pPr>
                  <w:r>
                    <w:rPr>
                      <w:sz w:val="20"/>
                      <w:lang w:val="ru-RU"/>
                    </w:rPr>
                    <w:t>А</w:t>
                  </w:r>
                  <w:r w:rsidRPr="00D059E8">
                    <w:rPr>
                      <w:sz w:val="20"/>
                      <w:lang w:val="ru-RU"/>
                    </w:rPr>
                    <w:t>нализ собственных возможностей и способности</w:t>
                  </w:r>
                </w:p>
              </w:txbxContent>
            </v:textbox>
          </v:roundrect>
        </w:pict>
      </w:r>
      <w:r>
        <w:rPr>
          <w:noProof/>
          <w:lang w:val="ru-RU" w:eastAsia="ru-RU"/>
        </w:rPr>
        <w:pict>
          <v:roundrect id="_x0000_s1206" style="position:absolute;left:0;text-align:left;margin-left:-34.05pt;margin-top:50.6pt;width:69.75pt;height:65.25pt;z-index:251574784" arcsize="10923f">
            <v:textbox style="mso-next-textbox:#_x0000_s1206">
              <w:txbxContent>
                <w:p w:rsidR="006A4709" w:rsidRPr="00D059E8" w:rsidRDefault="006A4709" w:rsidP="00D059E8">
                  <w:pPr>
                    <w:jc w:val="center"/>
                    <w:rPr>
                      <w:sz w:val="18"/>
                    </w:rPr>
                  </w:pPr>
                  <w:r w:rsidRPr="00D059E8">
                    <w:rPr>
                      <w:sz w:val="18"/>
                      <w:lang w:val="ru-RU"/>
                    </w:rPr>
                    <w:t>Решения о создании нового предприятия</w:t>
                  </w:r>
                </w:p>
              </w:txbxContent>
            </v:textbox>
          </v:roundrect>
        </w:pict>
      </w:r>
    </w:p>
    <w:p w:rsidR="006A4709" w:rsidRDefault="006A4709" w:rsidP="00640DD9">
      <w:pPr>
        <w:spacing w:before="0" w:beforeAutospacing="0" w:after="0" w:afterAutospacing="0"/>
        <w:ind w:firstLine="709"/>
        <w:rPr>
          <w:lang w:val="ru-RU" w:eastAsia="ar-SA"/>
        </w:rPr>
      </w:pPr>
    </w:p>
    <w:p w:rsidR="006A4709" w:rsidRDefault="006A4709" w:rsidP="00640DD9">
      <w:pPr>
        <w:spacing w:before="0" w:beforeAutospacing="0" w:after="0" w:afterAutospacing="0"/>
        <w:ind w:firstLine="709"/>
        <w:rPr>
          <w:lang w:val="ru-RU" w:eastAsia="ar-SA"/>
        </w:rPr>
      </w:pPr>
    </w:p>
    <w:p w:rsidR="006A4709" w:rsidRDefault="0064189F" w:rsidP="00640DD9">
      <w:pPr>
        <w:spacing w:before="0" w:beforeAutospacing="0" w:after="0" w:afterAutospacing="0"/>
        <w:ind w:firstLine="709"/>
        <w:rPr>
          <w:lang w:val="ru-RU" w:eastAsia="ar-SA"/>
        </w:rPr>
      </w:pPr>
      <w:r>
        <w:rPr>
          <w:noProof/>
          <w:lang w:val="ru-RU" w:eastAsia="ru-RU"/>
        </w:rPr>
        <w:pict>
          <v:roundrect id="_x0000_s1207" style="position:absolute;left:0;text-align:left;margin-left:232.95pt;margin-top:12.95pt;width:62.25pt;height:46.5pt;z-index:251578880" arcsize="10923f">
            <v:textbox style="mso-next-textbox:#_x0000_s1207">
              <w:txbxContent>
                <w:p w:rsidR="006A4709" w:rsidRDefault="006A4709" w:rsidP="00D059E8">
                  <w:pPr>
                    <w:spacing w:before="0" w:beforeAutospacing="0" w:after="0" w:afterAutospacing="0"/>
                    <w:jc w:val="center"/>
                    <w:rPr>
                      <w:sz w:val="20"/>
                      <w:lang w:val="ru-RU"/>
                    </w:rPr>
                  </w:pPr>
                  <w:r>
                    <w:rPr>
                      <w:sz w:val="20"/>
                      <w:lang w:val="ru-RU"/>
                    </w:rPr>
                    <w:t>Выбор</w:t>
                  </w:r>
                </w:p>
                <w:p w:rsidR="006A4709" w:rsidRPr="00D059E8" w:rsidRDefault="006A4709" w:rsidP="00D059E8">
                  <w:pPr>
                    <w:spacing w:before="0" w:beforeAutospacing="0" w:after="0" w:afterAutospacing="0"/>
                    <w:jc w:val="center"/>
                    <w:rPr>
                      <w:sz w:val="20"/>
                      <w:lang w:val="ru-RU"/>
                    </w:rPr>
                  </w:pPr>
                  <w:r>
                    <w:rPr>
                      <w:sz w:val="20"/>
                      <w:lang w:val="ru-RU"/>
                    </w:rPr>
                    <w:t>р</w:t>
                  </w:r>
                  <w:r w:rsidRPr="00D059E8">
                    <w:rPr>
                      <w:sz w:val="20"/>
                      <w:lang w:val="ru-RU"/>
                    </w:rPr>
                    <w:t>ынка</w:t>
                  </w:r>
                </w:p>
                <w:p w:rsidR="006A4709" w:rsidRPr="00D059E8" w:rsidRDefault="006A4709" w:rsidP="00D059E8">
                  <w:pPr>
                    <w:spacing w:before="0" w:beforeAutospacing="0" w:after="0" w:afterAutospacing="0"/>
                    <w:jc w:val="center"/>
                    <w:rPr>
                      <w:sz w:val="14"/>
                    </w:rPr>
                  </w:pPr>
                  <w:r w:rsidRPr="00D059E8">
                    <w:rPr>
                      <w:sz w:val="20"/>
                      <w:lang w:val="ru-RU"/>
                    </w:rPr>
                    <w:t>сбыта</w:t>
                  </w:r>
                </w:p>
              </w:txbxContent>
            </v:textbox>
          </v:roundrect>
        </w:pict>
      </w:r>
    </w:p>
    <w:p w:rsidR="006A4709" w:rsidRDefault="006A4709" w:rsidP="00640DD9">
      <w:pPr>
        <w:spacing w:before="0" w:beforeAutospacing="0" w:after="0" w:afterAutospacing="0"/>
        <w:ind w:firstLine="709"/>
        <w:rPr>
          <w:lang w:val="ru-RU" w:eastAsia="ar-SA"/>
        </w:rPr>
      </w:pPr>
    </w:p>
    <w:p w:rsidR="006A4709" w:rsidRDefault="006A4709" w:rsidP="00640DD9">
      <w:pPr>
        <w:spacing w:before="0" w:beforeAutospacing="0" w:after="0" w:afterAutospacing="0"/>
        <w:ind w:firstLine="709"/>
        <w:rPr>
          <w:lang w:val="ru-RU" w:eastAsia="ar-SA"/>
        </w:rPr>
      </w:pPr>
    </w:p>
    <w:p w:rsidR="006A4709" w:rsidRDefault="006A4709" w:rsidP="00640DD9">
      <w:pPr>
        <w:spacing w:before="0" w:beforeAutospacing="0" w:after="0" w:afterAutospacing="0"/>
        <w:ind w:firstLine="709"/>
        <w:rPr>
          <w:lang w:val="ru-RU" w:eastAsia="ar-SA"/>
        </w:rPr>
      </w:pPr>
    </w:p>
    <w:p w:rsidR="006A4709" w:rsidRDefault="0064189F" w:rsidP="00640DD9">
      <w:pPr>
        <w:spacing w:before="0" w:beforeAutospacing="0" w:after="0" w:afterAutospacing="0"/>
        <w:ind w:firstLine="709"/>
        <w:rPr>
          <w:lang w:val="ru-RU" w:eastAsia="ar-SA"/>
        </w:rPr>
      </w:pPr>
      <w:r>
        <w:rPr>
          <w:noProof/>
          <w:lang w:val="ru-RU" w:eastAsia="ru-RU"/>
        </w:rPr>
        <w:pict>
          <v:shape id="_x0000_s1208" type="#_x0000_t32" style="position:absolute;left:0;text-align:left;margin-left:103.95pt;margin-top:13.3pt;width:.05pt;height:37.45pt;flip:y;z-index:251604480" o:connectortype="straight">
            <v:stroke endarrow="block"/>
          </v:shape>
        </w:pict>
      </w:r>
      <w:r>
        <w:rPr>
          <w:noProof/>
          <w:lang w:val="ru-RU" w:eastAsia="ru-RU"/>
        </w:rPr>
        <w:pict>
          <v:shape id="_x0000_s1209" type="#_x0000_t32" style="position:absolute;left:0;text-align:left;margin-left:131.7pt;margin-top:13.25pt;width:101.25pt;height:28.5pt;flip:x y;z-index:251593216" o:connectortype="straight">
            <v:stroke endarrow="block"/>
          </v:shape>
        </w:pict>
      </w:r>
      <w:r>
        <w:rPr>
          <w:noProof/>
          <w:lang w:val="ru-RU" w:eastAsia="ru-RU"/>
        </w:rPr>
        <w:pict>
          <v:shape id="_x0000_s1210" type="#_x0000_t32" style="position:absolute;left:0;text-align:left;margin-left:193.95pt;margin-top:13.25pt;width:39pt;height:12pt;z-index:251588096" o:connectortype="straight">
            <v:stroke endarrow="block"/>
          </v:shape>
        </w:pict>
      </w:r>
      <w:r>
        <w:rPr>
          <w:noProof/>
          <w:lang w:val="ru-RU" w:eastAsia="ru-RU"/>
        </w:rPr>
        <w:pict>
          <v:shape id="_x0000_s1211" type="#_x0000_t32" style="position:absolute;left:0;text-align:left;margin-left:269.7pt;margin-top:4.2pt;width:.05pt;height:12pt;z-index:251601408" o:connectortype="straight">
            <v:stroke endarrow="block"/>
          </v:shape>
        </w:pict>
      </w:r>
      <w:r>
        <w:rPr>
          <w:noProof/>
          <w:lang w:val="ru-RU" w:eastAsia="ru-RU"/>
        </w:rPr>
        <w:pict>
          <v:shape id="_x0000_s1212" type="#_x0000_t32" style="position:absolute;left:0;text-align:left;margin-left:257.75pt;margin-top:4.25pt;width:0;height:11.95pt;flip:y;z-index:251598336" o:connectortype="straight">
            <v:stroke endarrow="block"/>
          </v:shape>
        </w:pict>
      </w:r>
    </w:p>
    <w:p w:rsidR="006A4709" w:rsidRDefault="0064189F" w:rsidP="00640DD9">
      <w:pPr>
        <w:spacing w:before="0" w:beforeAutospacing="0" w:after="0" w:afterAutospacing="0"/>
        <w:ind w:firstLine="709"/>
        <w:rPr>
          <w:lang w:val="ru-RU" w:eastAsia="ar-SA"/>
        </w:rPr>
      </w:pPr>
      <w:r>
        <w:rPr>
          <w:noProof/>
          <w:lang w:val="ru-RU" w:eastAsia="ru-RU"/>
        </w:rPr>
        <w:pict>
          <v:shape id="_x0000_s1213" type="#_x0000_t32" style="position:absolute;left:0;text-align:left;margin-left:340.2pt;margin-top:11.45pt;width:0;height:25.5pt;z-index:251602432" o:connectortype="straight"/>
        </w:pict>
      </w:r>
      <w:r>
        <w:rPr>
          <w:noProof/>
          <w:lang w:val="ru-RU" w:eastAsia="ru-RU"/>
        </w:rPr>
        <w:pict>
          <v:roundrect id="_x0000_s1214" style="position:absolute;left:0;text-align:left;margin-left:232.95pt;margin-top:2.4pt;width:62.25pt;height:30.8pt;z-index:251579904" arcsize="10923f">
            <v:textbox style="mso-next-textbox:#_x0000_s1214">
              <w:txbxContent>
                <w:p w:rsidR="006A4709" w:rsidRPr="002F5A74" w:rsidRDefault="006A4709" w:rsidP="002F5A74">
                  <w:pPr>
                    <w:spacing w:after="0" w:afterAutospacing="0"/>
                    <w:jc w:val="center"/>
                    <w:rPr>
                      <w:sz w:val="14"/>
                    </w:rPr>
                  </w:pPr>
                  <w:proofErr w:type="gramStart"/>
                  <w:r w:rsidRPr="002F5A74">
                    <w:rPr>
                      <w:sz w:val="20"/>
                      <w:lang w:val="ru-RU"/>
                    </w:rPr>
                    <w:t>Выбор  места</w:t>
                  </w:r>
                  <w:proofErr w:type="gramEnd"/>
                </w:p>
              </w:txbxContent>
            </v:textbox>
          </v:roundrect>
        </w:pict>
      </w:r>
    </w:p>
    <w:p w:rsidR="006A4709" w:rsidRDefault="006A4709" w:rsidP="00640DD9">
      <w:pPr>
        <w:spacing w:before="0" w:beforeAutospacing="0" w:after="0" w:afterAutospacing="0"/>
        <w:ind w:firstLine="709"/>
        <w:rPr>
          <w:lang w:val="ru-RU" w:eastAsia="ar-SA"/>
        </w:rPr>
      </w:pPr>
    </w:p>
    <w:p w:rsidR="006A4709" w:rsidRDefault="0064189F" w:rsidP="00640DD9">
      <w:pPr>
        <w:spacing w:before="0" w:beforeAutospacing="0" w:after="0" w:afterAutospacing="0"/>
        <w:ind w:firstLine="709"/>
        <w:rPr>
          <w:lang w:val="ru-RU" w:eastAsia="ar-SA"/>
        </w:rPr>
      </w:pPr>
      <w:r>
        <w:rPr>
          <w:noProof/>
          <w:lang w:val="ru-RU" w:eastAsia="ru-RU"/>
        </w:rPr>
        <w:pict>
          <v:shape id="_x0000_s1215" type="#_x0000_t32" style="position:absolute;left:0;text-align:left;margin-left:104pt;margin-top:9.35pt;width:236.25pt;height:0;flip:x;z-index:251603456" o:connectortype="straight"/>
        </w:pict>
      </w:r>
    </w:p>
    <w:p w:rsidR="006A4709" w:rsidRPr="009465C6" w:rsidRDefault="006A4709" w:rsidP="00900D88">
      <w:pPr>
        <w:spacing w:before="0" w:beforeAutospacing="0" w:after="120" w:afterAutospacing="0"/>
        <w:ind w:firstLine="709"/>
        <w:rPr>
          <w:b/>
          <w:lang w:val="ru-RU" w:eastAsia="ar-SA"/>
        </w:rPr>
      </w:pPr>
      <w:r>
        <w:rPr>
          <w:lang w:val="ru-RU" w:eastAsia="ar-SA"/>
        </w:rPr>
        <w:t xml:space="preserve">Рисунок 2.10 - </w:t>
      </w:r>
      <w:r>
        <w:t>  </w:t>
      </w:r>
      <w:r>
        <w:rPr>
          <w:lang w:val="ru-RU"/>
        </w:rPr>
        <w:t>Схема этапизации процесса</w:t>
      </w:r>
      <w:r w:rsidRPr="002601E4">
        <w:rPr>
          <w:lang w:val="ru-RU"/>
        </w:rPr>
        <w:t xml:space="preserve"> составления бизнес-плана</w:t>
      </w:r>
    </w:p>
    <w:p w:rsidR="006A4709" w:rsidRDefault="006A4709" w:rsidP="00640DD9">
      <w:pPr>
        <w:pStyle w:val="a4"/>
        <w:shd w:val="clear" w:color="auto" w:fill="FFFFFF"/>
        <w:spacing w:before="0" w:beforeAutospacing="0" w:after="0" w:afterAutospacing="0"/>
        <w:ind w:firstLine="709"/>
        <w:jc w:val="both"/>
      </w:pPr>
      <w:r w:rsidRPr="002123F7">
        <w:t>Многообразие отраслевой и территориальной специфики пред</w:t>
      </w:r>
      <w:r w:rsidRPr="002123F7">
        <w:softHyphen/>
        <w:t>приятий, а также значительные различия в организации производ</w:t>
      </w:r>
      <w:r w:rsidRPr="002123F7">
        <w:softHyphen/>
        <w:t>ства и управления на малых и крупных предприятиях не уклады</w:t>
      </w:r>
      <w:r w:rsidRPr="002123F7">
        <w:softHyphen/>
        <w:t xml:space="preserve">ваются в какую-то одну схему планирования. Поэтому структура планов и сроки, на которые они разрабатываются, различны. </w:t>
      </w:r>
    </w:p>
    <w:p w:rsidR="006A4709" w:rsidRDefault="006A4709" w:rsidP="00640DD9">
      <w:pPr>
        <w:pStyle w:val="a4"/>
        <w:shd w:val="clear" w:color="auto" w:fill="FFFFFF"/>
        <w:spacing w:before="0" w:beforeAutospacing="0" w:after="0" w:afterAutospacing="0"/>
        <w:ind w:firstLine="709"/>
        <w:jc w:val="both"/>
      </w:pPr>
    </w:p>
    <w:p w:rsidR="006A4709" w:rsidRDefault="0064189F" w:rsidP="009465C6">
      <w:pPr>
        <w:pStyle w:val="a4"/>
        <w:shd w:val="clear" w:color="auto" w:fill="FFFFFF"/>
        <w:spacing w:before="0" w:beforeAutospacing="0" w:after="0" w:afterAutospacing="0"/>
        <w:ind w:left="709"/>
        <w:jc w:val="both"/>
      </w:pPr>
      <w:r>
        <w:rPr>
          <w:noProof/>
        </w:rPr>
        <w:pict>
          <v:shape id="_x0000_s1216" type="#_x0000_t32" style="position:absolute;left:0;text-align:left;margin-left:14.7pt;margin-top:1.65pt;width:0;height:62.55pt;z-index:251605504" o:connectortype="straight" strokeweight="1.75pt"/>
        </w:pict>
      </w:r>
      <w:r w:rsidR="006A4709" w:rsidRPr="002123F7">
        <w:rPr>
          <w:b/>
        </w:rPr>
        <w:t>Отраслевая специфика предприятия</w:t>
      </w:r>
      <w:r w:rsidR="006A4709" w:rsidRPr="008B2821">
        <w:t xml:space="preserve"> - особенности организации производственной и хозяйственной деятельности, свойственные предприятиям определенной отрасли.  К таковым могут относиться применяемые методы планирования и учета, специфика нормативно-справочной информации, структура внутренней и внешней логистики и многое другое. </w:t>
      </w:r>
    </w:p>
    <w:p w:rsidR="006A4709" w:rsidRPr="008B2821" w:rsidRDefault="006A4709" w:rsidP="00640DD9">
      <w:pPr>
        <w:pStyle w:val="a4"/>
        <w:shd w:val="clear" w:color="auto" w:fill="FFFFFF"/>
        <w:spacing w:before="0" w:beforeAutospacing="0" w:after="0" w:afterAutospacing="0"/>
        <w:ind w:firstLine="709"/>
        <w:jc w:val="both"/>
      </w:pPr>
      <w:r w:rsidRPr="008B2821">
        <w:t>Примеры такой специфики мы можем видеть на предприятиях всех отраслей. Например, если мы возьмем для рассмотрения предприятия машиностроения, то увидим, что автомобилестроение сильно отличается от авиастроения, и более того, производство автомобильных комплектующих это совсем не то же самое с точки зрения информационных систем, что и автосборочное производство. Аналогично в нефтяной промышленности, нефтедобыча сильно отличается от нефтепереработки.</w:t>
      </w:r>
    </w:p>
    <w:p w:rsidR="006A4709" w:rsidRPr="002123F7" w:rsidRDefault="006A4709" w:rsidP="00640DD9">
      <w:pPr>
        <w:spacing w:before="0" w:beforeAutospacing="0" w:after="0" w:afterAutospacing="0"/>
        <w:ind w:right="-1" w:firstLine="709"/>
        <w:jc w:val="both"/>
        <w:rPr>
          <w:lang w:val="ru-RU"/>
        </w:rPr>
      </w:pPr>
      <w:r w:rsidRPr="002123F7">
        <w:rPr>
          <w:lang w:val="ru-RU"/>
        </w:rPr>
        <w:t>Если, допустим, для одних предприятий оперативно-календарный план составляется в часах и минутах (к примеру, перевозка пассажиров наземным и воздушным транспортом), то предприятия ряда отрас</w:t>
      </w:r>
      <w:r w:rsidRPr="002123F7">
        <w:rPr>
          <w:lang w:val="ru-RU"/>
        </w:rPr>
        <w:softHyphen/>
        <w:t>лей, в том числе сельского хозяйства, геологоразведки, морских перевозок грузов и др., счет времени оперативно-календарных планов ведут в сутках, декадах, месяцах.</w:t>
      </w:r>
    </w:p>
    <w:p w:rsidR="006A4709" w:rsidRPr="002123F7" w:rsidRDefault="006A4709" w:rsidP="00640DD9">
      <w:pPr>
        <w:spacing w:before="0" w:beforeAutospacing="0" w:after="0" w:afterAutospacing="0"/>
        <w:ind w:right="-1" w:firstLine="709"/>
        <w:jc w:val="both"/>
        <w:rPr>
          <w:lang w:val="ru-RU"/>
        </w:rPr>
      </w:pPr>
      <w:r w:rsidRPr="002123F7">
        <w:rPr>
          <w:lang w:val="ru-RU"/>
        </w:rPr>
        <w:t>Определение продолжительности текущих и долгосрочных пла</w:t>
      </w:r>
      <w:r w:rsidRPr="002123F7">
        <w:rPr>
          <w:lang w:val="ru-RU"/>
        </w:rPr>
        <w:softHyphen/>
        <w:t>нов также связано с отраслевой спецификой. Для швейной фаб</w:t>
      </w:r>
      <w:r w:rsidRPr="002123F7">
        <w:rPr>
          <w:lang w:val="ru-RU"/>
        </w:rPr>
        <w:softHyphen/>
        <w:t>рики годовой план</w:t>
      </w:r>
      <w:r w:rsidRPr="002123F7">
        <w:rPr>
          <w:noProof/>
          <w:lang w:val="ru-RU"/>
        </w:rPr>
        <w:t xml:space="preserve"> —</w:t>
      </w:r>
      <w:r w:rsidRPr="002123F7">
        <w:rPr>
          <w:lang w:val="ru-RU"/>
        </w:rPr>
        <w:t xml:space="preserve"> это, по сути, долгосрочный план, а для предприятий тяжелого машиностроения, металлургического произ</w:t>
      </w:r>
      <w:r w:rsidRPr="002123F7">
        <w:rPr>
          <w:lang w:val="ru-RU"/>
        </w:rPr>
        <w:softHyphen/>
        <w:t xml:space="preserve">водства, судостроения долгосрочные планы охватывают периоды </w:t>
      </w:r>
      <w:r w:rsidRPr="002123F7">
        <w:rPr>
          <w:noProof/>
          <w:lang w:val="ru-RU"/>
        </w:rPr>
        <w:t>5</w:t>
      </w:r>
      <w:r>
        <w:rPr>
          <w:noProof/>
          <w:lang w:val="ru-RU"/>
        </w:rPr>
        <w:t xml:space="preserve"> </w:t>
      </w:r>
      <w:r w:rsidRPr="002123F7">
        <w:rPr>
          <w:noProof/>
          <w:lang w:val="ru-RU"/>
        </w:rPr>
        <w:t>—</w:t>
      </w:r>
      <w:r>
        <w:rPr>
          <w:noProof/>
          <w:lang w:val="ru-RU"/>
        </w:rPr>
        <w:t xml:space="preserve"> </w:t>
      </w:r>
      <w:r w:rsidRPr="002123F7">
        <w:rPr>
          <w:noProof/>
          <w:lang w:val="ru-RU"/>
        </w:rPr>
        <w:t>10</w:t>
      </w:r>
      <w:r w:rsidRPr="002123F7">
        <w:rPr>
          <w:lang w:val="ru-RU"/>
        </w:rPr>
        <w:t xml:space="preserve"> лет и более.</w:t>
      </w:r>
    </w:p>
    <w:p w:rsidR="006A4709" w:rsidRDefault="006A4709" w:rsidP="00640DD9">
      <w:pPr>
        <w:spacing w:before="0" w:beforeAutospacing="0" w:after="0" w:afterAutospacing="0"/>
        <w:ind w:right="-1" w:firstLine="709"/>
        <w:jc w:val="both"/>
        <w:rPr>
          <w:lang w:val="ru-RU"/>
        </w:rPr>
      </w:pPr>
      <w:r w:rsidRPr="002123F7">
        <w:rPr>
          <w:b/>
          <w:lang w:val="ru-RU"/>
        </w:rPr>
        <w:t>Основной объективной причиной</w:t>
      </w:r>
      <w:r w:rsidRPr="002123F7">
        <w:rPr>
          <w:lang w:val="ru-RU"/>
        </w:rPr>
        <w:t xml:space="preserve"> различий периода </w:t>
      </w:r>
      <w:r w:rsidRPr="00060A7B">
        <w:rPr>
          <w:lang w:val="ru-RU" w:eastAsia="ar-SA"/>
        </w:rPr>
        <w:t>бизнес</w:t>
      </w:r>
      <w:r w:rsidRPr="008E49AB">
        <w:rPr>
          <w:b/>
          <w:lang w:val="ru-RU" w:eastAsia="ar-SA"/>
        </w:rPr>
        <w:t>-</w:t>
      </w:r>
      <w:r w:rsidRPr="002123F7">
        <w:rPr>
          <w:lang w:val="ru-RU"/>
        </w:rPr>
        <w:t>плани</w:t>
      </w:r>
      <w:r w:rsidRPr="002123F7">
        <w:rPr>
          <w:lang w:val="ru-RU"/>
        </w:rPr>
        <w:softHyphen/>
        <w:t xml:space="preserve">рования является главным образом разная продолжительность жизненного цикла выпускаемой продукции. Последняя, в свою очередь, определяется степенью сложности и размерами затрат, связанных с заменой продукции. </w:t>
      </w:r>
    </w:p>
    <w:p w:rsidR="006A4709" w:rsidRPr="002123F7" w:rsidRDefault="006A4709" w:rsidP="00640DD9">
      <w:pPr>
        <w:spacing w:before="0" w:beforeAutospacing="0" w:after="0" w:afterAutospacing="0"/>
        <w:ind w:right="-1" w:firstLine="709"/>
        <w:jc w:val="both"/>
        <w:rPr>
          <w:lang w:val="ru-RU"/>
        </w:rPr>
      </w:pPr>
      <w:r w:rsidRPr="002123F7">
        <w:rPr>
          <w:lang w:val="ru-RU"/>
        </w:rPr>
        <w:t>В частности, замена платья уста</w:t>
      </w:r>
      <w:r w:rsidRPr="002123F7">
        <w:rPr>
          <w:lang w:val="ru-RU"/>
        </w:rPr>
        <w:softHyphen/>
        <w:t>ревшего фасона более модным, как правило, не связана с большими затратами покупателя и радикальными изменениями технологии производства. Задача поставщика</w:t>
      </w:r>
      <w:r w:rsidRPr="002123F7">
        <w:rPr>
          <w:noProof/>
          <w:lang w:val="ru-RU"/>
        </w:rPr>
        <w:t xml:space="preserve"> —</w:t>
      </w:r>
      <w:r w:rsidRPr="002123F7">
        <w:rPr>
          <w:lang w:val="ru-RU"/>
        </w:rPr>
        <w:t xml:space="preserve"> не отстать от спроса. Этим объясняются укороченные сроки планирования, которые учиты</w:t>
      </w:r>
      <w:r w:rsidRPr="002123F7">
        <w:rPr>
          <w:lang w:val="ru-RU"/>
        </w:rPr>
        <w:softHyphen/>
        <w:t>вают изменения рыночной конъюнктуры. Иная картина, в тяже</w:t>
      </w:r>
      <w:r w:rsidRPr="002123F7">
        <w:rPr>
          <w:lang w:val="ru-RU"/>
        </w:rPr>
        <w:softHyphen/>
        <w:t>лом машиностроении, где производится, допустим, оборудование для электростанций, нормативный срок службы которого состав</w:t>
      </w:r>
      <w:r w:rsidRPr="002123F7">
        <w:rPr>
          <w:lang w:val="ru-RU"/>
        </w:rPr>
        <w:softHyphen/>
        <w:t>ляет</w:t>
      </w:r>
      <w:r w:rsidRPr="002123F7">
        <w:rPr>
          <w:noProof/>
          <w:lang w:val="ru-RU"/>
        </w:rPr>
        <w:t xml:space="preserve"> 30</w:t>
      </w:r>
      <w:r w:rsidRPr="002123F7">
        <w:rPr>
          <w:lang w:val="ru-RU"/>
        </w:rPr>
        <w:t xml:space="preserve"> лет и более. Жизненный цикл изделия, таким образом, «тянет» за собой, уравновешивающий его по времени период пла</w:t>
      </w:r>
      <w:r w:rsidRPr="002123F7">
        <w:rPr>
          <w:lang w:val="ru-RU"/>
        </w:rPr>
        <w:softHyphen/>
        <w:t>нирования.</w:t>
      </w:r>
    </w:p>
    <w:p w:rsidR="006A4709" w:rsidRPr="002123F7" w:rsidRDefault="006A4709" w:rsidP="00640DD9">
      <w:pPr>
        <w:spacing w:before="0" w:beforeAutospacing="0" w:after="0" w:afterAutospacing="0"/>
        <w:ind w:right="-1" w:firstLine="709"/>
        <w:jc w:val="both"/>
        <w:rPr>
          <w:lang w:val="ru-RU"/>
        </w:rPr>
      </w:pPr>
      <w:r w:rsidRPr="002123F7">
        <w:rPr>
          <w:lang w:val="ru-RU"/>
        </w:rPr>
        <w:lastRenderedPageBreak/>
        <w:t>Продолжительность жизненного цикла определяется возможностью и необходимостью замены к</w:t>
      </w:r>
      <w:r>
        <w:rPr>
          <w:lang w:val="ru-RU"/>
        </w:rPr>
        <w:t xml:space="preserve">упленного потребителем изделия </w:t>
      </w:r>
      <w:r w:rsidRPr="002123F7">
        <w:rPr>
          <w:lang w:val="ru-RU"/>
        </w:rPr>
        <w:t>на новое. Этими же возможностями определяется и требование</w:t>
      </w:r>
      <w:r w:rsidRPr="002123F7">
        <w:rPr>
          <w:noProof/>
          <w:lang w:val="ru-RU"/>
        </w:rPr>
        <w:t xml:space="preserve"> потребителя</w:t>
      </w:r>
      <w:r w:rsidRPr="002123F7">
        <w:rPr>
          <w:lang w:val="ru-RU"/>
        </w:rPr>
        <w:t xml:space="preserve"> к характеристикам товара. Чем дороже и сложнее изделие, тем выше требования к его качественным характеристикам. А это увеличивает сроки проектирования, изготовления и доводки изделия до нужной кондиции.                               </w:t>
      </w:r>
    </w:p>
    <w:p w:rsidR="006A4709" w:rsidRPr="002123F7" w:rsidRDefault="006A4709" w:rsidP="00640DD9">
      <w:pPr>
        <w:spacing w:before="0" w:beforeAutospacing="0" w:after="0" w:afterAutospacing="0"/>
        <w:ind w:right="-1" w:firstLine="709"/>
        <w:jc w:val="both"/>
        <w:rPr>
          <w:lang w:val="ru-RU"/>
        </w:rPr>
      </w:pPr>
      <w:r w:rsidRPr="002123F7">
        <w:rPr>
          <w:lang w:val="ru-RU"/>
        </w:rPr>
        <w:t>Замена устаревшей турбины на действующей электростанции связана с огромными затратами средств и времени, с возможностью потери части клиентуры. Владелец электростанции, прежде чем сделать покупку; тщательно изучает поставщиков и выбирает самое оптимальное по качественным характеристикам и цене изделие.</w:t>
      </w:r>
      <w:r>
        <w:rPr>
          <w:lang w:val="ru-RU"/>
        </w:rPr>
        <w:t xml:space="preserve"> </w:t>
      </w:r>
      <w:r w:rsidRPr="002123F7">
        <w:rPr>
          <w:lang w:val="ru-RU"/>
        </w:rPr>
        <w:t>Для того чтобы предложить такое изделие поставщик ведет исследования в области турбиностроения, выполняет опытно-экспериментальные работы, анализирует качество материалов и надежность технологии, ищет пути снижения себестоимости продукции. Такая подготовительная работа занимает до</w:t>
      </w:r>
      <w:r w:rsidRPr="002123F7">
        <w:rPr>
          <w:noProof/>
          <w:lang w:val="ru-RU"/>
        </w:rPr>
        <w:t xml:space="preserve"> 2—3</w:t>
      </w:r>
      <w:r w:rsidRPr="002123F7">
        <w:rPr>
          <w:lang w:val="ru-RU"/>
        </w:rPr>
        <w:t xml:space="preserve"> лет и более. Изготов</w:t>
      </w:r>
      <w:r w:rsidRPr="002123F7">
        <w:rPr>
          <w:lang w:val="ru-RU"/>
        </w:rPr>
        <w:softHyphen/>
        <w:t>ление громоздких и сложных машин и агрегатов, как правило, невозможно форсировать. Некоторые детали, из которых они комплектуются, требуют длительной обработки, естественного «ста</w:t>
      </w:r>
      <w:r w:rsidRPr="002123F7">
        <w:rPr>
          <w:lang w:val="ru-RU"/>
        </w:rPr>
        <w:softHyphen/>
        <w:t>рения», т. е. длительного вылеживания между технологическими операциями.</w:t>
      </w:r>
    </w:p>
    <w:p w:rsidR="006A4709" w:rsidRPr="002123F7" w:rsidRDefault="006A4709" w:rsidP="00640DD9">
      <w:pPr>
        <w:spacing w:before="0" w:beforeAutospacing="0" w:after="0" w:afterAutospacing="0"/>
        <w:ind w:right="-1" w:firstLine="709"/>
        <w:jc w:val="both"/>
        <w:rPr>
          <w:lang w:val="ru-RU"/>
        </w:rPr>
      </w:pPr>
      <w:r w:rsidRPr="002123F7">
        <w:rPr>
          <w:lang w:val="ru-RU"/>
        </w:rPr>
        <w:t xml:space="preserve">Таким образом, период изготовления сложной оригинальной турбины для электростанции, начиная от идеи и получения заказа и заканчивая отгрузкой готового изделия потребителю, занимает </w:t>
      </w:r>
      <w:r w:rsidRPr="002123F7">
        <w:rPr>
          <w:noProof/>
          <w:lang w:val="ru-RU"/>
        </w:rPr>
        <w:t>3—5</w:t>
      </w:r>
      <w:r w:rsidRPr="002123F7">
        <w:rPr>
          <w:lang w:val="ru-RU"/>
        </w:rPr>
        <w:t xml:space="preserve"> лет и более. На весь указанный период (в начальной его ста</w:t>
      </w:r>
      <w:r w:rsidRPr="002123F7">
        <w:rPr>
          <w:lang w:val="ru-RU"/>
        </w:rPr>
        <w:softHyphen/>
        <w:t>дии) составляется план работ. В нем подетально описываются все этапы и виды предстоящих работ, время их выполнения, а также расходы материальных ресурсов, труда и денег. Без такого долго</w:t>
      </w:r>
      <w:r w:rsidRPr="002123F7">
        <w:rPr>
          <w:lang w:val="ru-RU"/>
        </w:rPr>
        <w:softHyphen/>
        <w:t>срочного плана невозможно связать в единую комплексную систему работу тысяч организационно разобщенных исполнителей, нахо</w:t>
      </w:r>
      <w:r w:rsidRPr="002123F7">
        <w:rPr>
          <w:lang w:val="ru-RU"/>
        </w:rPr>
        <w:softHyphen/>
        <w:t>дящихся порою друг от друга на расстоянии нескольких сотен километров. При отсутствии комплексного плана и договоров пред</w:t>
      </w:r>
      <w:r w:rsidRPr="002123F7">
        <w:rPr>
          <w:lang w:val="ru-RU"/>
        </w:rPr>
        <w:softHyphen/>
        <w:t>приятие не получит требующихся материалов, комплектующих изделий в необходимые сроки и может оказаться банкротом.</w:t>
      </w:r>
    </w:p>
    <w:p w:rsidR="006A4709" w:rsidRDefault="006A4709" w:rsidP="002574A7">
      <w:pPr>
        <w:pStyle w:val="af1"/>
        <w:spacing w:before="0" w:beforeAutospacing="0" w:after="0" w:afterAutospacing="0"/>
        <w:ind w:left="0" w:right="-1" w:firstLine="709"/>
        <w:jc w:val="both"/>
        <w:rPr>
          <w:lang w:val="ru-RU"/>
        </w:rPr>
      </w:pPr>
    </w:p>
    <w:p w:rsidR="006A4709" w:rsidRPr="002574A7" w:rsidRDefault="006A4709" w:rsidP="00895840">
      <w:pPr>
        <w:spacing w:before="0" w:beforeAutospacing="0" w:after="0" w:afterAutospacing="0"/>
        <w:jc w:val="center"/>
        <w:rPr>
          <w:rFonts w:ascii="Arial" w:hAnsi="Arial" w:cs="Arial"/>
          <w:b/>
          <w:lang w:val="ru-RU" w:eastAsia="ar-SA"/>
        </w:rPr>
      </w:pPr>
      <w:proofErr w:type="gramStart"/>
      <w:r w:rsidRPr="002574A7">
        <w:rPr>
          <w:rFonts w:ascii="Arial" w:hAnsi="Arial" w:cs="Arial"/>
          <w:b/>
          <w:lang w:eastAsia="ar-SA"/>
        </w:rPr>
        <w:t>1.2</w:t>
      </w:r>
      <w:proofErr w:type="gramEnd"/>
      <w:r w:rsidRPr="002574A7">
        <w:rPr>
          <w:rFonts w:ascii="Arial" w:hAnsi="Arial" w:cs="Arial"/>
          <w:b/>
          <w:lang w:eastAsia="ar-SA"/>
        </w:rPr>
        <w:t xml:space="preserve"> </w:t>
      </w:r>
      <w:r w:rsidRPr="002574A7">
        <w:rPr>
          <w:rFonts w:ascii="Arial" w:hAnsi="Arial" w:cs="Arial"/>
          <w:b/>
          <w:lang w:val="ru-RU" w:eastAsia="ar-SA"/>
        </w:rPr>
        <w:t>Вопросы для обсуждения темы:</w:t>
      </w:r>
    </w:p>
    <w:p w:rsidR="006A4709" w:rsidRPr="00D96FC1" w:rsidRDefault="006A4709" w:rsidP="00640DD9">
      <w:pPr>
        <w:spacing w:before="0" w:beforeAutospacing="0" w:after="0" w:afterAutospacing="0"/>
        <w:rPr>
          <w:lang w:val="ru-RU"/>
        </w:rPr>
      </w:pPr>
    </w:p>
    <w:p w:rsidR="006A4709" w:rsidRPr="00154F8A" w:rsidRDefault="006A4709" w:rsidP="00613C14">
      <w:pPr>
        <w:pStyle w:val="a3"/>
        <w:numPr>
          <w:ilvl w:val="0"/>
          <w:numId w:val="10"/>
        </w:numPr>
        <w:spacing w:before="0" w:beforeAutospacing="0" w:after="0" w:afterAutospacing="0"/>
        <w:jc w:val="both"/>
        <w:rPr>
          <w:lang w:val="ru-RU" w:eastAsia="ar-SA"/>
        </w:rPr>
      </w:pPr>
      <w:r w:rsidRPr="00154F8A">
        <w:rPr>
          <w:lang w:val="ru-RU" w:eastAsia="ar-SA"/>
        </w:rPr>
        <w:t xml:space="preserve">Какие </w:t>
      </w:r>
      <w:r>
        <w:rPr>
          <w:lang w:val="ru-RU" w:eastAsia="ar-SA"/>
        </w:rPr>
        <w:t>Вам известны методики, которые используются в РФ при составлении бизнес-планов</w:t>
      </w:r>
      <w:r w:rsidRPr="00154F8A">
        <w:rPr>
          <w:lang w:val="ru-RU" w:eastAsia="ar-SA"/>
        </w:rPr>
        <w:t>?</w:t>
      </w:r>
    </w:p>
    <w:p w:rsidR="006A4709" w:rsidRDefault="006A4709" w:rsidP="00613C14">
      <w:pPr>
        <w:pStyle w:val="a3"/>
        <w:numPr>
          <w:ilvl w:val="0"/>
          <w:numId w:val="10"/>
        </w:numPr>
        <w:spacing w:before="0" w:beforeAutospacing="0" w:after="0" w:afterAutospacing="0"/>
        <w:jc w:val="both"/>
        <w:rPr>
          <w:lang w:val="ru-RU" w:eastAsia="ar-SA"/>
        </w:rPr>
      </w:pPr>
      <w:r>
        <w:rPr>
          <w:lang w:val="ru-RU" w:eastAsia="ar-SA"/>
        </w:rPr>
        <w:t>В чем сущность понятия методика и чем она отличается от понятия методология?</w:t>
      </w:r>
    </w:p>
    <w:p w:rsidR="006A4709" w:rsidRPr="00154F8A" w:rsidRDefault="006A4709" w:rsidP="00613C14">
      <w:pPr>
        <w:pStyle w:val="a3"/>
        <w:numPr>
          <w:ilvl w:val="0"/>
          <w:numId w:val="10"/>
        </w:numPr>
        <w:spacing w:before="0" w:beforeAutospacing="0" w:after="0" w:afterAutospacing="0"/>
        <w:jc w:val="both"/>
        <w:rPr>
          <w:lang w:val="ru-RU" w:eastAsia="ar-SA"/>
        </w:rPr>
      </w:pPr>
      <w:r w:rsidRPr="00154F8A">
        <w:rPr>
          <w:lang w:val="ru-RU" w:eastAsia="ar-SA"/>
        </w:rPr>
        <w:t>Перечислите и обоснуйте понимание</w:t>
      </w:r>
      <w:r>
        <w:rPr>
          <w:lang w:val="ru-RU" w:eastAsia="ar-SA"/>
        </w:rPr>
        <w:t xml:space="preserve"> </w:t>
      </w:r>
      <w:r w:rsidRPr="00154F8A">
        <w:rPr>
          <w:lang w:val="ru-RU" w:eastAsia="ar-SA"/>
        </w:rPr>
        <w:t xml:space="preserve">основных </w:t>
      </w:r>
      <w:r>
        <w:rPr>
          <w:lang w:val="ru-RU" w:eastAsia="ar-SA"/>
        </w:rPr>
        <w:t xml:space="preserve">разделов фундаментальной методики </w:t>
      </w:r>
      <w:r w:rsidRPr="00CC28F5">
        <w:rPr>
          <w:color w:val="000000"/>
          <w:shd w:val="clear" w:color="auto" w:fill="FFFFFF"/>
        </w:rPr>
        <w:t>UNIDO</w:t>
      </w:r>
      <w:r>
        <w:rPr>
          <w:color w:val="000000"/>
          <w:shd w:val="clear" w:color="auto" w:fill="FFFFFF"/>
          <w:lang w:val="ru-RU"/>
        </w:rPr>
        <w:t xml:space="preserve">? Зачем и для чего необходимо использовать именно эту методику разработки бизнес-плана на Ваш взгляд? </w:t>
      </w:r>
    </w:p>
    <w:p w:rsidR="006A4709" w:rsidRDefault="006A4709" w:rsidP="00613C14">
      <w:pPr>
        <w:pStyle w:val="a3"/>
        <w:numPr>
          <w:ilvl w:val="0"/>
          <w:numId w:val="10"/>
        </w:numPr>
        <w:spacing w:before="0" w:beforeAutospacing="0" w:after="0" w:afterAutospacing="0"/>
        <w:jc w:val="both"/>
        <w:rPr>
          <w:lang w:val="ru-RU" w:eastAsia="ar-SA"/>
        </w:rPr>
      </w:pPr>
      <w:r>
        <w:rPr>
          <w:lang w:val="ru-RU" w:eastAsia="ar-SA"/>
        </w:rPr>
        <w:t>В чем сущность балансового метода планирования показателей деятельности субъекта бизнеса?</w:t>
      </w:r>
    </w:p>
    <w:p w:rsidR="006A4709" w:rsidRDefault="006A4709" w:rsidP="00613C14">
      <w:pPr>
        <w:pStyle w:val="a3"/>
        <w:numPr>
          <w:ilvl w:val="0"/>
          <w:numId w:val="10"/>
        </w:numPr>
        <w:spacing w:before="0" w:beforeAutospacing="0" w:after="0" w:afterAutospacing="0"/>
        <w:jc w:val="both"/>
        <w:rPr>
          <w:lang w:val="ru-RU" w:eastAsia="ar-SA"/>
        </w:rPr>
      </w:pPr>
      <w:r>
        <w:rPr>
          <w:lang w:val="ru-RU" w:eastAsia="ar-SA"/>
        </w:rPr>
        <w:t>Можно ли на Ваш взгляд выделить из методов планирования один -  оптимальный по точности и универсальный по применению? Обоснуйте ответ.</w:t>
      </w:r>
    </w:p>
    <w:p w:rsidR="006A4709" w:rsidRPr="00154F8A" w:rsidRDefault="006A4709" w:rsidP="00613C14">
      <w:pPr>
        <w:pStyle w:val="a3"/>
        <w:numPr>
          <w:ilvl w:val="0"/>
          <w:numId w:val="10"/>
        </w:numPr>
        <w:spacing w:before="0" w:beforeAutospacing="0" w:after="0" w:afterAutospacing="0"/>
        <w:jc w:val="both"/>
        <w:rPr>
          <w:lang w:val="ru-RU" w:eastAsia="ar-SA"/>
        </w:rPr>
      </w:pPr>
      <w:r>
        <w:rPr>
          <w:lang w:val="ru-RU" w:eastAsia="ar-SA"/>
        </w:rPr>
        <w:t>Место и взаимосвязь в системе планирования - стратегического планирования   деятельности компании?</w:t>
      </w:r>
    </w:p>
    <w:p w:rsidR="006A4709" w:rsidRDefault="006A4709" w:rsidP="00613C14">
      <w:pPr>
        <w:pStyle w:val="a3"/>
        <w:numPr>
          <w:ilvl w:val="0"/>
          <w:numId w:val="10"/>
        </w:numPr>
        <w:spacing w:before="0" w:beforeAutospacing="0" w:after="0" w:afterAutospacing="0"/>
        <w:jc w:val="both"/>
        <w:rPr>
          <w:lang w:val="ru-RU" w:eastAsia="ar-SA"/>
        </w:rPr>
      </w:pPr>
      <w:r>
        <w:rPr>
          <w:lang w:val="ru-RU" w:eastAsia="ar-SA"/>
        </w:rPr>
        <w:t>В чем состоит сущность предложенных принципов по Файолю?</w:t>
      </w:r>
    </w:p>
    <w:p w:rsidR="006A4709" w:rsidRDefault="006A4709" w:rsidP="00613C14">
      <w:pPr>
        <w:pStyle w:val="a3"/>
        <w:numPr>
          <w:ilvl w:val="0"/>
          <w:numId w:val="10"/>
        </w:numPr>
        <w:spacing w:before="0" w:beforeAutospacing="0" w:after="0" w:afterAutospacing="0"/>
        <w:jc w:val="both"/>
        <w:rPr>
          <w:lang w:val="ru-RU" w:eastAsia="ar-SA"/>
        </w:rPr>
      </w:pPr>
      <w:r>
        <w:rPr>
          <w:lang w:val="ru-RU" w:eastAsia="ar-SA"/>
        </w:rPr>
        <w:t>Какой на Ваш взгляд из общеэкономических принципов обязательно основывается на вариантности (возможностей) сравнений?</w:t>
      </w:r>
    </w:p>
    <w:p w:rsidR="006A4709" w:rsidRDefault="006A4709" w:rsidP="00613C14">
      <w:pPr>
        <w:pStyle w:val="a3"/>
        <w:numPr>
          <w:ilvl w:val="0"/>
          <w:numId w:val="10"/>
        </w:numPr>
        <w:spacing w:before="0" w:beforeAutospacing="0" w:after="0" w:afterAutospacing="0"/>
        <w:jc w:val="both"/>
        <w:rPr>
          <w:lang w:val="ru-RU" w:eastAsia="ar-SA"/>
        </w:rPr>
      </w:pPr>
      <w:r>
        <w:rPr>
          <w:lang w:val="ru-RU" w:eastAsia="ar-SA"/>
        </w:rPr>
        <w:t>Как рассматривается принцип холизма в сущности интерактивного метода планирования?</w:t>
      </w:r>
    </w:p>
    <w:p w:rsidR="006A4709" w:rsidRDefault="006A4709" w:rsidP="00613C14">
      <w:pPr>
        <w:pStyle w:val="a3"/>
        <w:numPr>
          <w:ilvl w:val="0"/>
          <w:numId w:val="10"/>
        </w:numPr>
        <w:spacing w:before="0" w:beforeAutospacing="0" w:after="0" w:afterAutospacing="0"/>
        <w:jc w:val="both"/>
        <w:rPr>
          <w:lang w:val="ru-RU" w:eastAsia="ar-SA"/>
        </w:rPr>
      </w:pPr>
      <w:r>
        <w:rPr>
          <w:lang w:val="ru-RU" w:eastAsia="ar-SA"/>
        </w:rPr>
        <w:t>Что такое норма, а что такое норматив?</w:t>
      </w:r>
    </w:p>
    <w:p w:rsidR="006A4709" w:rsidRDefault="006A4709" w:rsidP="00613C14">
      <w:pPr>
        <w:pStyle w:val="a3"/>
        <w:numPr>
          <w:ilvl w:val="0"/>
          <w:numId w:val="10"/>
        </w:numPr>
        <w:spacing w:before="0" w:beforeAutospacing="0" w:after="0" w:afterAutospacing="0"/>
        <w:rPr>
          <w:lang w:val="ru-RU" w:eastAsia="ar-SA"/>
        </w:rPr>
      </w:pPr>
      <w:r>
        <w:rPr>
          <w:lang w:val="ru-RU" w:eastAsia="ar-SA"/>
        </w:rPr>
        <w:t>Обоснуйте последовательность составления бизнес-плана?</w:t>
      </w:r>
    </w:p>
    <w:p w:rsidR="006A4709" w:rsidRPr="002574A7" w:rsidRDefault="006A4709" w:rsidP="002574A7">
      <w:pPr>
        <w:pStyle w:val="a4"/>
        <w:shd w:val="clear" w:color="auto" w:fill="FFFFFF"/>
        <w:spacing w:before="120" w:beforeAutospacing="0" w:after="120" w:afterAutospacing="0"/>
        <w:jc w:val="center"/>
        <w:rPr>
          <w:rFonts w:ascii="Arial" w:hAnsi="Arial" w:cs="Arial"/>
          <w:b/>
          <w:szCs w:val="21"/>
        </w:rPr>
      </w:pPr>
      <w:r>
        <w:rPr>
          <w:rFonts w:ascii="Arial" w:hAnsi="Arial" w:cs="Arial"/>
          <w:b/>
          <w:szCs w:val="21"/>
        </w:rPr>
        <w:br w:type="page"/>
      </w:r>
      <w:r w:rsidRPr="002574A7">
        <w:rPr>
          <w:rFonts w:ascii="Arial" w:hAnsi="Arial" w:cs="Arial"/>
          <w:b/>
          <w:szCs w:val="21"/>
        </w:rPr>
        <w:lastRenderedPageBreak/>
        <w:t>1.3 Задания и практические упра</w:t>
      </w:r>
      <w:r>
        <w:rPr>
          <w:rFonts w:ascii="Arial" w:hAnsi="Arial" w:cs="Arial"/>
          <w:b/>
          <w:szCs w:val="21"/>
        </w:rPr>
        <w:t xml:space="preserve">жнения </w:t>
      </w:r>
    </w:p>
    <w:p w:rsidR="006A4709" w:rsidRPr="00900D88" w:rsidRDefault="006A4709" w:rsidP="00B21DE1">
      <w:pPr>
        <w:spacing w:before="120" w:beforeAutospacing="0" w:after="0" w:afterAutospacing="0"/>
        <w:rPr>
          <w:i/>
          <w:lang w:val="ru-RU" w:eastAsia="ar-SA"/>
        </w:rPr>
      </w:pPr>
      <w:r w:rsidRPr="00900D88">
        <w:rPr>
          <w:i/>
          <w:lang w:val="ru-RU" w:eastAsia="ar-SA"/>
        </w:rPr>
        <w:t>Задание 1</w:t>
      </w:r>
    </w:p>
    <w:p w:rsidR="006A4709" w:rsidRDefault="006A4709" w:rsidP="00C4120A">
      <w:pPr>
        <w:spacing w:before="0" w:beforeAutospacing="0" w:after="0" w:afterAutospacing="0"/>
        <w:ind w:firstLine="709"/>
        <w:jc w:val="both"/>
        <w:rPr>
          <w:lang w:val="ru-RU" w:eastAsia="ar-SA"/>
        </w:rPr>
      </w:pPr>
      <w:r>
        <w:rPr>
          <w:lang w:val="ru-RU" w:eastAsia="ar-SA"/>
        </w:rPr>
        <w:t xml:space="preserve">Заполните табличную форму (Таблица 1) систематизации основных на Ваш взгляд: отличий (особенности) и сходств, распространенности (основные континенты) и законодательная адаптивность РФ, охватом детализации   основных методик разработки бизнес-плана </w:t>
      </w:r>
      <w:r w:rsidRPr="002574A7">
        <w:rPr>
          <w:lang w:val="ru-RU" w:eastAsia="ar-SA"/>
        </w:rPr>
        <w:t>(</w:t>
      </w:r>
      <w:r w:rsidRPr="002574A7">
        <w:rPr>
          <w:lang w:val="ru-RU"/>
        </w:rPr>
        <w:t xml:space="preserve">ФФПМП, </w:t>
      </w:r>
      <w:r w:rsidRPr="002574A7">
        <w:rPr>
          <w:shd w:val="clear" w:color="auto" w:fill="FFFFFF"/>
        </w:rPr>
        <w:t>KPMG</w:t>
      </w:r>
      <w:r w:rsidRPr="002574A7">
        <w:rPr>
          <w:shd w:val="clear" w:color="auto" w:fill="FFFFFF"/>
          <w:lang w:val="ru-RU"/>
        </w:rPr>
        <w:t>,</w:t>
      </w:r>
      <w:r w:rsidRPr="002574A7">
        <w:rPr>
          <w:rStyle w:val="word"/>
          <w:lang w:val="ru-RU"/>
        </w:rPr>
        <w:t xml:space="preserve"> UNIDO</w:t>
      </w:r>
      <w:r w:rsidRPr="002574A7">
        <w:rPr>
          <w:lang w:val="ru-RU" w:eastAsia="ar-SA"/>
        </w:rPr>
        <w:t xml:space="preserve">).  </w:t>
      </w:r>
      <w:r>
        <w:rPr>
          <w:lang w:val="ru-RU" w:eastAsia="ar-SA"/>
        </w:rPr>
        <w:t>На основании проделанной работы сделать собственный вывод, какая методика Вам больше подходит для разработки бизнес-плана</w:t>
      </w:r>
    </w:p>
    <w:p w:rsidR="006A4709" w:rsidRDefault="006A4709" w:rsidP="00900D88">
      <w:pPr>
        <w:spacing w:before="0" w:beforeAutospacing="0" w:after="0" w:afterAutospacing="0"/>
        <w:ind w:firstLine="709"/>
        <w:jc w:val="right"/>
        <w:rPr>
          <w:lang w:val="ru-RU" w:eastAsia="ar-SA"/>
        </w:rPr>
      </w:pPr>
      <w:r>
        <w:rPr>
          <w:lang w:val="ru-RU" w:eastAsia="ar-SA"/>
        </w:rPr>
        <w:t>Таблица 1</w:t>
      </w:r>
    </w:p>
    <w:p w:rsidR="006A4709" w:rsidRPr="00164214" w:rsidRDefault="006A4709" w:rsidP="00900D88">
      <w:pPr>
        <w:spacing w:before="0" w:beforeAutospacing="0" w:after="0" w:afterAutospacing="0"/>
        <w:ind w:firstLine="709"/>
        <w:rPr>
          <w:lang w:val="ru-RU" w:eastAsia="ar-SA"/>
        </w:rPr>
      </w:pPr>
      <w:r>
        <w:rPr>
          <w:lang w:val="ru-RU" w:eastAsia="ar-SA"/>
        </w:rPr>
        <w:t>Сравнительная характеристика методик разработки бизнес-плана</w:t>
      </w:r>
    </w:p>
    <w:tbl>
      <w:tblPr>
        <w:tblW w:w="9635" w:type="dxa"/>
        <w:tblLayout w:type="fixed"/>
        <w:tblLook w:val="00A0" w:firstRow="1" w:lastRow="0" w:firstColumn="1" w:lastColumn="0" w:noHBand="0" w:noVBand="0"/>
      </w:tblPr>
      <w:tblGrid>
        <w:gridCol w:w="959"/>
        <w:gridCol w:w="1275"/>
        <w:gridCol w:w="851"/>
        <w:gridCol w:w="850"/>
        <w:gridCol w:w="1701"/>
        <w:gridCol w:w="993"/>
        <w:gridCol w:w="1021"/>
        <w:gridCol w:w="851"/>
        <w:gridCol w:w="1134"/>
      </w:tblGrid>
      <w:tr w:rsidR="006A4709" w:rsidTr="00465F2B">
        <w:tc>
          <w:tcPr>
            <w:tcW w:w="959" w:type="dxa"/>
            <w:vMerge w:val="restart"/>
            <w:tcBorders>
              <w:top w:val="single" w:sz="4" w:space="0" w:color="auto"/>
              <w:left w:val="single" w:sz="4" w:space="0" w:color="auto"/>
              <w:bottom w:val="single" w:sz="4" w:space="0" w:color="auto"/>
              <w:right w:val="single" w:sz="4" w:space="0" w:color="auto"/>
            </w:tcBorders>
            <w:vAlign w:val="center"/>
          </w:tcPr>
          <w:p w:rsidR="006A4709" w:rsidRPr="00F66D4A" w:rsidRDefault="006A4709" w:rsidP="00C4120A">
            <w:pPr>
              <w:spacing w:before="0" w:beforeAutospacing="0" w:after="0" w:afterAutospacing="0"/>
              <w:ind w:left="-142" w:right="-108"/>
              <w:jc w:val="center"/>
              <w:rPr>
                <w:sz w:val="20"/>
                <w:szCs w:val="20"/>
                <w:lang w:val="ru-RU" w:eastAsia="ar-SA"/>
              </w:rPr>
            </w:pPr>
            <w:r w:rsidRPr="00F66D4A">
              <w:rPr>
                <w:sz w:val="20"/>
                <w:szCs w:val="20"/>
                <w:lang w:val="ru-RU" w:eastAsia="ar-SA"/>
              </w:rPr>
              <w:t xml:space="preserve">  Методика</w:t>
            </w:r>
          </w:p>
        </w:tc>
        <w:tc>
          <w:tcPr>
            <w:tcW w:w="8676" w:type="dxa"/>
            <w:gridSpan w:val="8"/>
            <w:tcBorders>
              <w:top w:val="single" w:sz="4" w:space="0" w:color="auto"/>
              <w:left w:val="single" w:sz="4" w:space="0" w:color="auto"/>
              <w:bottom w:val="single" w:sz="4" w:space="0" w:color="auto"/>
              <w:right w:val="single" w:sz="4" w:space="0" w:color="auto"/>
            </w:tcBorders>
            <w:vAlign w:val="center"/>
          </w:tcPr>
          <w:p w:rsidR="006A4709" w:rsidRPr="00F66D4A" w:rsidRDefault="006A4709" w:rsidP="00900D88">
            <w:pPr>
              <w:spacing w:before="0" w:beforeAutospacing="0" w:after="0" w:afterAutospacing="0"/>
              <w:jc w:val="center"/>
              <w:rPr>
                <w:sz w:val="20"/>
                <w:szCs w:val="20"/>
                <w:lang w:val="ru-RU" w:eastAsia="ar-SA"/>
              </w:rPr>
            </w:pPr>
            <w:r w:rsidRPr="00F66D4A">
              <w:rPr>
                <w:sz w:val="20"/>
                <w:szCs w:val="20"/>
                <w:lang w:val="ru-RU" w:eastAsia="ar-SA"/>
              </w:rPr>
              <w:t>Сравнительно-описательная характеристика методики</w:t>
            </w:r>
          </w:p>
        </w:tc>
      </w:tr>
      <w:tr w:rsidR="006A4709" w:rsidTr="00465F2B">
        <w:tc>
          <w:tcPr>
            <w:tcW w:w="959" w:type="dxa"/>
            <w:vMerge/>
            <w:tcBorders>
              <w:top w:val="single" w:sz="4" w:space="0" w:color="auto"/>
              <w:left w:val="single" w:sz="4" w:space="0" w:color="auto"/>
              <w:bottom w:val="single" w:sz="4" w:space="0" w:color="auto"/>
              <w:right w:val="single" w:sz="4" w:space="0" w:color="auto"/>
            </w:tcBorders>
          </w:tcPr>
          <w:p w:rsidR="006A4709" w:rsidRPr="00F66D4A" w:rsidRDefault="006A4709" w:rsidP="00640DD9">
            <w:pPr>
              <w:spacing w:before="0" w:beforeAutospacing="0" w:after="0" w:afterAutospacing="0"/>
              <w:rPr>
                <w:sz w:val="20"/>
                <w:szCs w:val="20"/>
                <w:lang w:val="ru-RU" w:eastAsia="ar-SA"/>
              </w:rPr>
            </w:pPr>
          </w:p>
        </w:tc>
        <w:tc>
          <w:tcPr>
            <w:tcW w:w="1275" w:type="dxa"/>
            <w:vMerge w:val="restart"/>
            <w:tcBorders>
              <w:top w:val="single" w:sz="4" w:space="0" w:color="auto"/>
              <w:left w:val="single" w:sz="4" w:space="0" w:color="auto"/>
              <w:bottom w:val="single" w:sz="4" w:space="0" w:color="auto"/>
              <w:right w:val="single" w:sz="4" w:space="0" w:color="auto"/>
            </w:tcBorders>
            <w:vAlign w:val="center"/>
          </w:tcPr>
          <w:p w:rsidR="006A4709" w:rsidRPr="00F66D4A" w:rsidRDefault="006A4709" w:rsidP="00F66D4A">
            <w:pPr>
              <w:spacing w:before="0" w:beforeAutospacing="0" w:after="0" w:afterAutospacing="0"/>
              <w:ind w:left="-84" w:right="-100"/>
              <w:jc w:val="center"/>
              <w:rPr>
                <w:sz w:val="20"/>
                <w:szCs w:val="20"/>
                <w:lang w:val="ru-RU" w:eastAsia="ar-SA"/>
              </w:rPr>
            </w:pPr>
            <w:r w:rsidRPr="00F66D4A">
              <w:rPr>
                <w:sz w:val="20"/>
                <w:szCs w:val="20"/>
                <w:lang w:val="ru-RU" w:eastAsia="ar-SA"/>
              </w:rPr>
              <w:t>Особенности</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6A4709" w:rsidRPr="00F66D4A" w:rsidRDefault="006A4709" w:rsidP="00F66D4A">
            <w:pPr>
              <w:spacing w:before="0" w:beforeAutospacing="0" w:after="0" w:afterAutospacing="0"/>
              <w:ind w:left="-84" w:right="-100"/>
              <w:jc w:val="center"/>
              <w:rPr>
                <w:sz w:val="20"/>
                <w:szCs w:val="20"/>
                <w:lang w:val="ru-RU" w:eastAsia="ar-SA"/>
              </w:rPr>
            </w:pPr>
            <w:r w:rsidRPr="00F66D4A">
              <w:rPr>
                <w:sz w:val="20"/>
                <w:szCs w:val="20"/>
                <w:lang w:val="ru-RU" w:eastAsia="ar-SA"/>
              </w:rPr>
              <w:t>Сходства</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6A4709" w:rsidRPr="00F66D4A" w:rsidRDefault="006A4709" w:rsidP="00F66D4A">
            <w:pPr>
              <w:spacing w:before="0" w:beforeAutospacing="0" w:after="0" w:afterAutospacing="0"/>
              <w:ind w:left="-84" w:right="-100"/>
              <w:jc w:val="center"/>
              <w:rPr>
                <w:sz w:val="20"/>
                <w:szCs w:val="20"/>
                <w:lang w:val="ru-RU" w:eastAsia="ar-SA"/>
              </w:rPr>
            </w:pPr>
            <w:r w:rsidRPr="00F66D4A">
              <w:rPr>
                <w:sz w:val="20"/>
                <w:szCs w:val="20"/>
                <w:lang w:val="ru-RU" w:eastAsia="ar-SA"/>
              </w:rPr>
              <w:t>Распр-ть</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6A4709" w:rsidRPr="00F66D4A" w:rsidRDefault="006A4709" w:rsidP="00F66D4A">
            <w:pPr>
              <w:spacing w:before="0" w:beforeAutospacing="0" w:after="0" w:afterAutospacing="0"/>
              <w:ind w:left="-84" w:right="-100"/>
              <w:jc w:val="center"/>
              <w:rPr>
                <w:sz w:val="20"/>
                <w:szCs w:val="20"/>
                <w:lang w:val="ru-RU" w:eastAsia="ar-SA"/>
              </w:rPr>
            </w:pPr>
            <w:proofErr w:type="gramStart"/>
            <w:r w:rsidRPr="00F66D4A">
              <w:rPr>
                <w:sz w:val="20"/>
                <w:szCs w:val="20"/>
                <w:lang w:val="ru-RU" w:eastAsia="ar-SA"/>
              </w:rPr>
              <w:t>Адаптивность  к</w:t>
            </w:r>
            <w:proofErr w:type="gramEnd"/>
            <w:r w:rsidRPr="00F66D4A">
              <w:rPr>
                <w:sz w:val="20"/>
                <w:szCs w:val="20"/>
                <w:lang w:val="ru-RU" w:eastAsia="ar-SA"/>
              </w:rPr>
              <w:t xml:space="preserve"> з</w:t>
            </w:r>
            <w:r>
              <w:rPr>
                <w:sz w:val="20"/>
                <w:szCs w:val="20"/>
                <w:lang w:val="ru-RU" w:eastAsia="ar-SA"/>
              </w:rPr>
              <w:t>аконодательст</w:t>
            </w:r>
            <w:r w:rsidRPr="00F66D4A">
              <w:rPr>
                <w:sz w:val="20"/>
                <w:szCs w:val="20"/>
                <w:lang w:val="ru-RU" w:eastAsia="ar-SA"/>
              </w:rPr>
              <w:t>у</w:t>
            </w:r>
          </w:p>
          <w:p w:rsidR="006A4709" w:rsidRPr="00F66D4A" w:rsidRDefault="006A4709" w:rsidP="00F66D4A">
            <w:pPr>
              <w:spacing w:before="0" w:beforeAutospacing="0" w:after="0" w:afterAutospacing="0"/>
              <w:ind w:left="-84" w:right="-100"/>
              <w:jc w:val="center"/>
              <w:rPr>
                <w:sz w:val="20"/>
                <w:szCs w:val="20"/>
                <w:lang w:val="ru-RU" w:eastAsia="ar-SA"/>
              </w:rPr>
            </w:pPr>
            <w:r w:rsidRPr="00F66D4A">
              <w:rPr>
                <w:sz w:val="20"/>
                <w:szCs w:val="20"/>
                <w:lang w:val="ru-RU" w:eastAsia="ar-SA"/>
              </w:rPr>
              <w:t>Российской Федерации</w:t>
            </w:r>
          </w:p>
        </w:tc>
        <w:tc>
          <w:tcPr>
            <w:tcW w:w="3999" w:type="dxa"/>
            <w:gridSpan w:val="4"/>
            <w:tcBorders>
              <w:top w:val="single" w:sz="4" w:space="0" w:color="auto"/>
              <w:left w:val="single" w:sz="4" w:space="0" w:color="auto"/>
              <w:bottom w:val="single" w:sz="4" w:space="0" w:color="auto"/>
              <w:right w:val="single" w:sz="4" w:space="0" w:color="auto"/>
            </w:tcBorders>
            <w:vAlign w:val="center"/>
          </w:tcPr>
          <w:p w:rsidR="006A4709" w:rsidRPr="00F66D4A" w:rsidRDefault="006A4709" w:rsidP="00F66D4A">
            <w:pPr>
              <w:spacing w:before="0" w:beforeAutospacing="0" w:after="0" w:afterAutospacing="0"/>
              <w:ind w:left="-84" w:right="-100"/>
              <w:jc w:val="center"/>
              <w:rPr>
                <w:sz w:val="20"/>
                <w:szCs w:val="20"/>
                <w:lang w:val="ru-RU" w:eastAsia="ar-SA"/>
              </w:rPr>
            </w:pPr>
            <w:r>
              <w:rPr>
                <w:sz w:val="20"/>
                <w:szCs w:val="20"/>
                <w:lang w:val="ru-RU" w:eastAsia="ar-SA"/>
              </w:rPr>
              <w:t>Уровень</w:t>
            </w:r>
            <w:r w:rsidRPr="00F66D4A">
              <w:rPr>
                <w:sz w:val="20"/>
                <w:szCs w:val="20"/>
                <w:lang w:val="ru-RU" w:eastAsia="ar-SA"/>
              </w:rPr>
              <w:t>:</w:t>
            </w:r>
          </w:p>
        </w:tc>
      </w:tr>
      <w:tr w:rsidR="006A4709" w:rsidTr="00465F2B">
        <w:tc>
          <w:tcPr>
            <w:tcW w:w="959" w:type="dxa"/>
            <w:vMerge/>
            <w:tcBorders>
              <w:top w:val="single" w:sz="4" w:space="0" w:color="auto"/>
              <w:left w:val="single" w:sz="4" w:space="0" w:color="auto"/>
              <w:bottom w:val="single" w:sz="4" w:space="0" w:color="auto"/>
              <w:right w:val="single" w:sz="4" w:space="0" w:color="auto"/>
            </w:tcBorders>
          </w:tcPr>
          <w:p w:rsidR="006A4709" w:rsidRPr="00F66D4A" w:rsidRDefault="006A4709" w:rsidP="00640DD9">
            <w:pPr>
              <w:spacing w:before="0" w:beforeAutospacing="0" w:after="0" w:afterAutospacing="0"/>
              <w:rPr>
                <w:sz w:val="20"/>
                <w:szCs w:val="20"/>
                <w:lang w:val="ru-RU" w:eastAsia="ar-SA"/>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6A4709" w:rsidRPr="00F66D4A" w:rsidRDefault="006A4709" w:rsidP="00F66D4A">
            <w:pPr>
              <w:spacing w:before="0" w:beforeAutospacing="0" w:after="0" w:afterAutospacing="0"/>
              <w:ind w:left="-84" w:right="-100"/>
              <w:jc w:val="center"/>
              <w:rPr>
                <w:sz w:val="20"/>
                <w:szCs w:val="20"/>
                <w:lang w:val="ru-RU" w:eastAsia="ar-SA"/>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6A4709" w:rsidRPr="00F66D4A" w:rsidRDefault="006A4709" w:rsidP="00F66D4A">
            <w:pPr>
              <w:spacing w:before="0" w:beforeAutospacing="0" w:after="0" w:afterAutospacing="0"/>
              <w:ind w:left="-84" w:right="-100"/>
              <w:jc w:val="center"/>
              <w:rPr>
                <w:sz w:val="20"/>
                <w:szCs w:val="20"/>
                <w:lang w:val="ru-RU" w:eastAsia="ar-SA"/>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6A4709" w:rsidRPr="00F66D4A" w:rsidRDefault="006A4709" w:rsidP="00F66D4A">
            <w:pPr>
              <w:spacing w:before="0" w:beforeAutospacing="0" w:after="0" w:afterAutospacing="0"/>
              <w:ind w:left="-84" w:right="-100"/>
              <w:jc w:val="center"/>
              <w:rPr>
                <w:sz w:val="20"/>
                <w:szCs w:val="20"/>
                <w:lang w:val="ru-RU" w:eastAsia="ar-SA"/>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6A4709" w:rsidRPr="00F66D4A" w:rsidRDefault="006A4709" w:rsidP="00F66D4A">
            <w:pPr>
              <w:spacing w:before="0" w:beforeAutospacing="0" w:after="0" w:afterAutospacing="0"/>
              <w:ind w:left="-84" w:right="-100"/>
              <w:jc w:val="center"/>
              <w:rPr>
                <w:sz w:val="20"/>
                <w:szCs w:val="20"/>
                <w:lang w:val="ru-RU" w:eastAsia="ar-SA"/>
              </w:rPr>
            </w:pP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6A4709" w:rsidRPr="00F66D4A" w:rsidRDefault="006A4709" w:rsidP="00C4120A">
            <w:pPr>
              <w:spacing w:before="0" w:beforeAutospacing="0" w:after="0" w:afterAutospacing="0"/>
              <w:ind w:left="-84" w:right="-100"/>
              <w:jc w:val="center"/>
              <w:rPr>
                <w:sz w:val="20"/>
                <w:szCs w:val="20"/>
                <w:lang w:val="ru-RU" w:eastAsia="ar-SA"/>
              </w:rPr>
            </w:pPr>
            <w:proofErr w:type="gramStart"/>
            <w:r>
              <w:rPr>
                <w:sz w:val="20"/>
                <w:szCs w:val="20"/>
                <w:lang w:val="ru-RU" w:eastAsia="ar-SA"/>
              </w:rPr>
              <w:t>Д</w:t>
            </w:r>
            <w:r w:rsidRPr="00F66D4A">
              <w:rPr>
                <w:sz w:val="20"/>
                <w:szCs w:val="20"/>
                <w:lang w:val="ru-RU" w:eastAsia="ar-SA"/>
              </w:rPr>
              <w:t>етал</w:t>
            </w:r>
            <w:r>
              <w:rPr>
                <w:sz w:val="20"/>
                <w:szCs w:val="20"/>
                <w:lang w:val="ru-RU" w:eastAsia="ar-SA"/>
              </w:rPr>
              <w:t>и-зации</w:t>
            </w:r>
            <w:proofErr w:type="gramEnd"/>
            <w:r>
              <w:rPr>
                <w:sz w:val="20"/>
                <w:szCs w:val="20"/>
                <w:lang w:val="ru-RU" w:eastAsia="ar-SA"/>
              </w:rPr>
              <w:t xml:space="preserve"> условий и процессов</w:t>
            </w:r>
          </w:p>
        </w:tc>
        <w:tc>
          <w:tcPr>
            <w:tcW w:w="3006" w:type="dxa"/>
            <w:gridSpan w:val="3"/>
            <w:tcBorders>
              <w:top w:val="single" w:sz="4" w:space="0" w:color="auto"/>
              <w:left w:val="single" w:sz="4" w:space="0" w:color="auto"/>
              <w:bottom w:val="single" w:sz="4" w:space="0" w:color="auto"/>
              <w:right w:val="single" w:sz="4" w:space="0" w:color="auto"/>
            </w:tcBorders>
            <w:vAlign w:val="center"/>
          </w:tcPr>
          <w:p w:rsidR="006A4709" w:rsidRPr="00F66D4A" w:rsidRDefault="006A4709" w:rsidP="00F66D4A">
            <w:pPr>
              <w:spacing w:before="0" w:beforeAutospacing="0" w:after="0" w:afterAutospacing="0"/>
              <w:ind w:left="-84" w:right="-100"/>
              <w:jc w:val="center"/>
              <w:rPr>
                <w:sz w:val="20"/>
                <w:szCs w:val="20"/>
                <w:lang w:val="ru-RU" w:eastAsia="ar-SA"/>
              </w:rPr>
            </w:pPr>
            <w:r w:rsidRPr="00F66D4A">
              <w:rPr>
                <w:sz w:val="20"/>
                <w:szCs w:val="20"/>
                <w:lang w:val="ru-RU" w:eastAsia="ar-SA"/>
              </w:rPr>
              <w:t>Примени</w:t>
            </w:r>
            <w:r>
              <w:rPr>
                <w:sz w:val="20"/>
                <w:szCs w:val="20"/>
                <w:lang w:val="ru-RU" w:eastAsia="ar-SA"/>
              </w:rPr>
              <w:t>м</w:t>
            </w:r>
            <w:r w:rsidRPr="00F66D4A">
              <w:rPr>
                <w:sz w:val="20"/>
                <w:szCs w:val="20"/>
                <w:lang w:val="ru-RU" w:eastAsia="ar-SA"/>
              </w:rPr>
              <w:t>ости</w:t>
            </w:r>
          </w:p>
        </w:tc>
      </w:tr>
      <w:tr w:rsidR="006A4709" w:rsidTr="00465F2B">
        <w:tc>
          <w:tcPr>
            <w:tcW w:w="959" w:type="dxa"/>
            <w:vMerge/>
            <w:tcBorders>
              <w:top w:val="single" w:sz="4" w:space="0" w:color="auto"/>
              <w:left w:val="single" w:sz="4" w:space="0" w:color="auto"/>
              <w:bottom w:val="single" w:sz="4" w:space="0" w:color="auto"/>
              <w:right w:val="single" w:sz="4" w:space="0" w:color="auto"/>
            </w:tcBorders>
          </w:tcPr>
          <w:p w:rsidR="006A4709" w:rsidRPr="00F66D4A" w:rsidRDefault="006A4709" w:rsidP="00640DD9">
            <w:pPr>
              <w:spacing w:before="0" w:beforeAutospacing="0" w:after="0" w:afterAutospacing="0"/>
              <w:rPr>
                <w:sz w:val="20"/>
                <w:szCs w:val="20"/>
                <w:lang w:val="ru-RU" w:eastAsia="ar-SA"/>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6A4709" w:rsidRPr="00F66D4A" w:rsidRDefault="006A4709" w:rsidP="00F66D4A">
            <w:pPr>
              <w:spacing w:before="0" w:beforeAutospacing="0" w:after="0" w:afterAutospacing="0"/>
              <w:jc w:val="center"/>
              <w:rPr>
                <w:sz w:val="20"/>
                <w:szCs w:val="20"/>
                <w:lang w:val="ru-RU" w:eastAsia="ar-SA"/>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6A4709" w:rsidRPr="00F66D4A" w:rsidRDefault="006A4709" w:rsidP="00F66D4A">
            <w:pPr>
              <w:spacing w:before="0" w:beforeAutospacing="0" w:after="0" w:afterAutospacing="0"/>
              <w:jc w:val="center"/>
              <w:rPr>
                <w:sz w:val="20"/>
                <w:szCs w:val="20"/>
                <w:lang w:val="ru-RU" w:eastAsia="ar-SA"/>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6A4709" w:rsidRPr="00F66D4A" w:rsidRDefault="006A4709" w:rsidP="00F66D4A">
            <w:pPr>
              <w:spacing w:before="0" w:beforeAutospacing="0" w:after="0" w:afterAutospacing="0"/>
              <w:jc w:val="center"/>
              <w:rPr>
                <w:sz w:val="20"/>
                <w:szCs w:val="20"/>
                <w:lang w:val="ru-RU" w:eastAsia="ar-SA"/>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6A4709" w:rsidRPr="00F66D4A" w:rsidRDefault="006A4709" w:rsidP="00F66D4A">
            <w:pPr>
              <w:spacing w:before="0" w:beforeAutospacing="0" w:after="0" w:afterAutospacing="0"/>
              <w:jc w:val="center"/>
              <w:rPr>
                <w:sz w:val="20"/>
                <w:szCs w:val="20"/>
                <w:lang w:val="ru-RU" w:eastAsia="ar-SA"/>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6A4709" w:rsidRPr="00F66D4A" w:rsidRDefault="006A4709" w:rsidP="00F66D4A">
            <w:pPr>
              <w:spacing w:before="0" w:beforeAutospacing="0" w:after="0" w:afterAutospacing="0"/>
              <w:jc w:val="center"/>
              <w:rPr>
                <w:sz w:val="20"/>
                <w:szCs w:val="20"/>
                <w:lang w:val="ru-RU" w:eastAsia="ar-SA"/>
              </w:rPr>
            </w:pPr>
          </w:p>
        </w:tc>
        <w:tc>
          <w:tcPr>
            <w:tcW w:w="1021" w:type="dxa"/>
            <w:tcBorders>
              <w:top w:val="single" w:sz="4" w:space="0" w:color="auto"/>
              <w:left w:val="single" w:sz="4" w:space="0" w:color="auto"/>
              <w:bottom w:val="single" w:sz="4" w:space="0" w:color="auto"/>
              <w:right w:val="single" w:sz="4" w:space="0" w:color="auto"/>
            </w:tcBorders>
            <w:vAlign w:val="center"/>
          </w:tcPr>
          <w:p w:rsidR="006A4709" w:rsidRPr="00F66D4A" w:rsidRDefault="006A4709" w:rsidP="00F66D4A">
            <w:pPr>
              <w:spacing w:before="0" w:beforeAutospacing="0" w:after="0" w:afterAutospacing="0"/>
              <w:jc w:val="center"/>
              <w:rPr>
                <w:sz w:val="20"/>
                <w:szCs w:val="20"/>
                <w:lang w:val="ru-RU" w:eastAsia="ar-SA"/>
              </w:rPr>
            </w:pPr>
            <w:r>
              <w:rPr>
                <w:sz w:val="20"/>
                <w:szCs w:val="20"/>
                <w:lang w:val="ru-RU" w:eastAsia="ar-SA"/>
              </w:rPr>
              <w:t>торговля</w:t>
            </w:r>
          </w:p>
        </w:tc>
        <w:tc>
          <w:tcPr>
            <w:tcW w:w="851" w:type="dxa"/>
            <w:tcBorders>
              <w:top w:val="single" w:sz="4" w:space="0" w:color="auto"/>
              <w:left w:val="single" w:sz="4" w:space="0" w:color="auto"/>
              <w:bottom w:val="single" w:sz="4" w:space="0" w:color="auto"/>
              <w:right w:val="single" w:sz="4" w:space="0" w:color="auto"/>
            </w:tcBorders>
            <w:vAlign w:val="center"/>
          </w:tcPr>
          <w:p w:rsidR="006A4709" w:rsidRPr="00F66D4A" w:rsidRDefault="006A4709" w:rsidP="00F66D4A">
            <w:pPr>
              <w:spacing w:before="0" w:beforeAutospacing="0" w:after="0" w:afterAutospacing="0"/>
              <w:jc w:val="center"/>
              <w:rPr>
                <w:sz w:val="20"/>
                <w:szCs w:val="20"/>
                <w:lang w:val="ru-RU" w:eastAsia="ar-SA"/>
              </w:rPr>
            </w:pPr>
            <w:r>
              <w:rPr>
                <w:sz w:val="20"/>
                <w:szCs w:val="20"/>
                <w:lang w:val="ru-RU" w:eastAsia="ar-SA"/>
              </w:rPr>
              <w:t>услуги</w:t>
            </w:r>
          </w:p>
        </w:tc>
        <w:tc>
          <w:tcPr>
            <w:tcW w:w="1134" w:type="dxa"/>
            <w:tcBorders>
              <w:top w:val="single" w:sz="4" w:space="0" w:color="auto"/>
              <w:left w:val="single" w:sz="4" w:space="0" w:color="auto"/>
              <w:bottom w:val="single" w:sz="4" w:space="0" w:color="auto"/>
              <w:right w:val="single" w:sz="4" w:space="0" w:color="auto"/>
            </w:tcBorders>
            <w:vAlign w:val="center"/>
          </w:tcPr>
          <w:p w:rsidR="006A4709" w:rsidRPr="00F66D4A" w:rsidRDefault="006A4709" w:rsidP="00C4120A">
            <w:pPr>
              <w:spacing w:before="0" w:beforeAutospacing="0" w:after="0" w:afterAutospacing="0"/>
              <w:jc w:val="center"/>
              <w:rPr>
                <w:sz w:val="20"/>
                <w:szCs w:val="20"/>
                <w:lang w:val="ru-RU" w:eastAsia="ar-SA"/>
              </w:rPr>
            </w:pPr>
            <w:r>
              <w:rPr>
                <w:sz w:val="20"/>
                <w:szCs w:val="20"/>
                <w:lang w:val="ru-RU" w:eastAsia="ar-SA"/>
              </w:rPr>
              <w:t>произ-во</w:t>
            </w:r>
          </w:p>
        </w:tc>
      </w:tr>
      <w:tr w:rsidR="006A4709" w:rsidTr="00465F2B">
        <w:tc>
          <w:tcPr>
            <w:tcW w:w="959" w:type="dxa"/>
            <w:tcBorders>
              <w:top w:val="single" w:sz="4" w:space="0" w:color="auto"/>
              <w:left w:val="single" w:sz="4" w:space="0" w:color="auto"/>
              <w:bottom w:val="single" w:sz="4" w:space="0" w:color="auto"/>
              <w:right w:val="single" w:sz="4" w:space="0" w:color="auto"/>
            </w:tcBorders>
          </w:tcPr>
          <w:p w:rsidR="006A4709" w:rsidRPr="00F66D4A" w:rsidRDefault="006A4709" w:rsidP="00640DD9">
            <w:pPr>
              <w:spacing w:before="0" w:beforeAutospacing="0" w:after="0" w:afterAutospacing="0"/>
              <w:rPr>
                <w:sz w:val="20"/>
                <w:szCs w:val="20"/>
                <w:lang w:val="ru-RU" w:eastAsia="ar-SA"/>
              </w:rPr>
            </w:pPr>
            <w:r w:rsidRPr="00F66D4A">
              <w:rPr>
                <w:sz w:val="20"/>
                <w:szCs w:val="20"/>
                <w:lang w:val="ru-RU" w:eastAsia="ar-SA"/>
              </w:rPr>
              <w:t>ФФПМП</w:t>
            </w:r>
          </w:p>
        </w:tc>
        <w:tc>
          <w:tcPr>
            <w:tcW w:w="1275" w:type="dxa"/>
            <w:tcBorders>
              <w:top w:val="single" w:sz="4" w:space="0" w:color="auto"/>
              <w:left w:val="single" w:sz="4" w:space="0" w:color="auto"/>
              <w:bottom w:val="single" w:sz="4" w:space="0" w:color="auto"/>
              <w:right w:val="single" w:sz="4" w:space="0" w:color="auto"/>
            </w:tcBorders>
          </w:tcPr>
          <w:p w:rsidR="006A4709" w:rsidRPr="00F66D4A" w:rsidRDefault="006A4709" w:rsidP="00640DD9">
            <w:pPr>
              <w:spacing w:before="0" w:beforeAutospacing="0" w:after="0" w:afterAutospacing="0"/>
              <w:rPr>
                <w:sz w:val="20"/>
                <w:szCs w:val="20"/>
                <w:lang w:val="ru-RU" w:eastAsia="ar-SA"/>
              </w:rPr>
            </w:pPr>
            <w:r w:rsidRPr="00F66D4A">
              <w:rPr>
                <w:sz w:val="20"/>
                <w:szCs w:val="20"/>
                <w:lang w:val="ru-RU" w:eastAsia="ar-SA"/>
              </w:rPr>
              <w:t>1. ; 2. ; 3…</w:t>
            </w:r>
          </w:p>
        </w:tc>
        <w:tc>
          <w:tcPr>
            <w:tcW w:w="851" w:type="dxa"/>
            <w:vMerge w:val="restart"/>
            <w:tcBorders>
              <w:top w:val="single" w:sz="4" w:space="0" w:color="auto"/>
              <w:left w:val="single" w:sz="4" w:space="0" w:color="auto"/>
              <w:bottom w:val="single" w:sz="4" w:space="0" w:color="auto"/>
              <w:right w:val="single" w:sz="4" w:space="0" w:color="auto"/>
            </w:tcBorders>
          </w:tcPr>
          <w:p w:rsidR="006A4709" w:rsidRPr="00F66D4A" w:rsidRDefault="006A4709" w:rsidP="00640DD9">
            <w:pPr>
              <w:spacing w:before="0" w:beforeAutospacing="0" w:after="0" w:afterAutospacing="0"/>
              <w:rPr>
                <w:sz w:val="20"/>
                <w:szCs w:val="20"/>
                <w:lang w:val="ru-RU" w:eastAsia="ar-SA"/>
              </w:rPr>
            </w:pPr>
            <w:r w:rsidRPr="00F66D4A">
              <w:rPr>
                <w:sz w:val="20"/>
                <w:szCs w:val="20"/>
                <w:lang w:val="ru-RU" w:eastAsia="ar-SA"/>
              </w:rPr>
              <w:t>1.</w:t>
            </w:r>
          </w:p>
          <w:p w:rsidR="006A4709" w:rsidRPr="00F66D4A" w:rsidRDefault="006A4709" w:rsidP="00640DD9">
            <w:pPr>
              <w:spacing w:before="0" w:beforeAutospacing="0" w:after="0" w:afterAutospacing="0"/>
              <w:rPr>
                <w:sz w:val="20"/>
                <w:szCs w:val="20"/>
                <w:lang w:val="ru-RU" w:eastAsia="ar-SA"/>
              </w:rPr>
            </w:pPr>
            <w:r w:rsidRPr="00F66D4A">
              <w:rPr>
                <w:sz w:val="20"/>
                <w:szCs w:val="20"/>
                <w:lang w:val="ru-RU" w:eastAsia="ar-SA"/>
              </w:rPr>
              <w:t>2.</w:t>
            </w:r>
          </w:p>
          <w:p w:rsidR="006A4709" w:rsidRPr="00F66D4A" w:rsidRDefault="006A4709" w:rsidP="00640DD9">
            <w:pPr>
              <w:spacing w:before="0" w:beforeAutospacing="0" w:after="0" w:afterAutospacing="0"/>
              <w:rPr>
                <w:sz w:val="20"/>
                <w:szCs w:val="20"/>
                <w:lang w:val="ru-RU" w:eastAsia="ar-SA"/>
              </w:rPr>
            </w:pPr>
            <w:r w:rsidRPr="00F66D4A">
              <w:rPr>
                <w:sz w:val="20"/>
                <w:szCs w:val="20"/>
                <w:lang w:val="ru-RU" w:eastAsia="ar-SA"/>
              </w:rPr>
              <w:t>…</w:t>
            </w:r>
          </w:p>
        </w:tc>
        <w:tc>
          <w:tcPr>
            <w:tcW w:w="850" w:type="dxa"/>
            <w:tcBorders>
              <w:top w:val="single" w:sz="4" w:space="0" w:color="auto"/>
              <w:left w:val="single" w:sz="4" w:space="0" w:color="auto"/>
              <w:bottom w:val="single" w:sz="4" w:space="0" w:color="auto"/>
              <w:right w:val="single" w:sz="4" w:space="0" w:color="auto"/>
            </w:tcBorders>
          </w:tcPr>
          <w:p w:rsidR="006A4709" w:rsidRPr="00F66D4A" w:rsidRDefault="006A4709" w:rsidP="00640DD9">
            <w:pPr>
              <w:spacing w:before="0" w:beforeAutospacing="0" w:after="0" w:afterAutospacing="0"/>
              <w:rPr>
                <w:sz w:val="20"/>
                <w:szCs w:val="20"/>
                <w:lang w:val="ru-RU" w:eastAsia="ar-SA"/>
              </w:rPr>
            </w:pPr>
          </w:p>
        </w:tc>
        <w:tc>
          <w:tcPr>
            <w:tcW w:w="1701" w:type="dxa"/>
            <w:tcBorders>
              <w:top w:val="single" w:sz="4" w:space="0" w:color="auto"/>
              <w:left w:val="single" w:sz="4" w:space="0" w:color="auto"/>
              <w:bottom w:val="single" w:sz="4" w:space="0" w:color="auto"/>
              <w:right w:val="single" w:sz="4" w:space="0" w:color="auto"/>
            </w:tcBorders>
          </w:tcPr>
          <w:p w:rsidR="006A4709" w:rsidRPr="00F66D4A" w:rsidRDefault="006A4709" w:rsidP="00640DD9">
            <w:pPr>
              <w:spacing w:before="0" w:beforeAutospacing="0" w:after="0" w:afterAutospacing="0"/>
              <w:rPr>
                <w:sz w:val="20"/>
                <w:szCs w:val="20"/>
                <w:lang w:val="ru-RU" w:eastAsia="ar-SA"/>
              </w:rPr>
            </w:pPr>
          </w:p>
        </w:tc>
        <w:tc>
          <w:tcPr>
            <w:tcW w:w="993" w:type="dxa"/>
            <w:tcBorders>
              <w:top w:val="single" w:sz="4" w:space="0" w:color="auto"/>
              <w:left w:val="single" w:sz="4" w:space="0" w:color="auto"/>
              <w:bottom w:val="single" w:sz="4" w:space="0" w:color="auto"/>
              <w:right w:val="single" w:sz="4" w:space="0" w:color="auto"/>
            </w:tcBorders>
          </w:tcPr>
          <w:p w:rsidR="006A4709" w:rsidRPr="00F66D4A" w:rsidRDefault="006A4709" w:rsidP="00640DD9">
            <w:pPr>
              <w:spacing w:before="0" w:beforeAutospacing="0" w:after="0" w:afterAutospacing="0"/>
              <w:rPr>
                <w:sz w:val="20"/>
                <w:szCs w:val="20"/>
                <w:lang w:val="ru-RU" w:eastAsia="ar-SA"/>
              </w:rPr>
            </w:pPr>
          </w:p>
        </w:tc>
        <w:tc>
          <w:tcPr>
            <w:tcW w:w="1021" w:type="dxa"/>
            <w:tcBorders>
              <w:top w:val="single" w:sz="4" w:space="0" w:color="auto"/>
              <w:left w:val="single" w:sz="4" w:space="0" w:color="auto"/>
              <w:bottom w:val="single" w:sz="4" w:space="0" w:color="auto"/>
              <w:right w:val="single" w:sz="4" w:space="0" w:color="auto"/>
            </w:tcBorders>
          </w:tcPr>
          <w:p w:rsidR="006A4709" w:rsidRPr="00F66D4A" w:rsidRDefault="006A4709" w:rsidP="00640DD9">
            <w:pPr>
              <w:spacing w:before="0" w:beforeAutospacing="0" w:after="0" w:afterAutospacing="0"/>
              <w:rPr>
                <w:sz w:val="20"/>
                <w:szCs w:val="20"/>
                <w:lang w:val="ru-RU" w:eastAsia="ar-SA"/>
              </w:rPr>
            </w:pPr>
          </w:p>
        </w:tc>
        <w:tc>
          <w:tcPr>
            <w:tcW w:w="851" w:type="dxa"/>
            <w:tcBorders>
              <w:top w:val="single" w:sz="4" w:space="0" w:color="auto"/>
              <w:left w:val="single" w:sz="4" w:space="0" w:color="auto"/>
              <w:bottom w:val="single" w:sz="4" w:space="0" w:color="auto"/>
              <w:right w:val="single" w:sz="4" w:space="0" w:color="auto"/>
            </w:tcBorders>
          </w:tcPr>
          <w:p w:rsidR="006A4709" w:rsidRPr="00F66D4A" w:rsidRDefault="006A4709" w:rsidP="00640DD9">
            <w:pPr>
              <w:spacing w:before="0" w:beforeAutospacing="0" w:after="0" w:afterAutospacing="0"/>
              <w:rPr>
                <w:sz w:val="20"/>
                <w:szCs w:val="20"/>
                <w:lang w:val="ru-RU" w:eastAsia="ar-SA"/>
              </w:rPr>
            </w:pPr>
          </w:p>
        </w:tc>
        <w:tc>
          <w:tcPr>
            <w:tcW w:w="1134" w:type="dxa"/>
            <w:tcBorders>
              <w:top w:val="single" w:sz="4" w:space="0" w:color="auto"/>
              <w:left w:val="single" w:sz="4" w:space="0" w:color="auto"/>
              <w:bottom w:val="single" w:sz="4" w:space="0" w:color="auto"/>
              <w:right w:val="single" w:sz="4" w:space="0" w:color="auto"/>
            </w:tcBorders>
          </w:tcPr>
          <w:p w:rsidR="006A4709" w:rsidRPr="00F66D4A" w:rsidRDefault="006A4709" w:rsidP="00640DD9">
            <w:pPr>
              <w:spacing w:before="0" w:beforeAutospacing="0" w:after="0" w:afterAutospacing="0"/>
              <w:rPr>
                <w:sz w:val="20"/>
                <w:szCs w:val="20"/>
                <w:lang w:val="ru-RU" w:eastAsia="ar-SA"/>
              </w:rPr>
            </w:pPr>
          </w:p>
        </w:tc>
      </w:tr>
      <w:tr w:rsidR="006A4709" w:rsidTr="00465F2B">
        <w:tc>
          <w:tcPr>
            <w:tcW w:w="959" w:type="dxa"/>
            <w:tcBorders>
              <w:top w:val="single" w:sz="4" w:space="0" w:color="auto"/>
              <w:left w:val="single" w:sz="4" w:space="0" w:color="auto"/>
              <w:bottom w:val="single" w:sz="4" w:space="0" w:color="auto"/>
              <w:right w:val="single" w:sz="4" w:space="0" w:color="auto"/>
            </w:tcBorders>
          </w:tcPr>
          <w:p w:rsidR="006A4709" w:rsidRPr="00F66D4A" w:rsidRDefault="006A4709" w:rsidP="00640DD9">
            <w:pPr>
              <w:spacing w:before="0" w:beforeAutospacing="0" w:after="0" w:afterAutospacing="0"/>
              <w:rPr>
                <w:sz w:val="20"/>
                <w:szCs w:val="20"/>
                <w:lang w:val="ru-RU" w:eastAsia="ar-SA"/>
              </w:rPr>
            </w:pPr>
            <w:r w:rsidRPr="00F66D4A">
              <w:rPr>
                <w:sz w:val="20"/>
                <w:szCs w:val="20"/>
                <w:shd w:val="clear" w:color="auto" w:fill="FFFFFF"/>
              </w:rPr>
              <w:t>KPMG</w:t>
            </w:r>
          </w:p>
        </w:tc>
        <w:tc>
          <w:tcPr>
            <w:tcW w:w="1275" w:type="dxa"/>
            <w:tcBorders>
              <w:top w:val="single" w:sz="4" w:space="0" w:color="auto"/>
              <w:left w:val="single" w:sz="4" w:space="0" w:color="auto"/>
              <w:bottom w:val="single" w:sz="4" w:space="0" w:color="auto"/>
              <w:right w:val="single" w:sz="4" w:space="0" w:color="auto"/>
            </w:tcBorders>
          </w:tcPr>
          <w:p w:rsidR="006A4709" w:rsidRPr="00F66D4A" w:rsidRDefault="006A4709" w:rsidP="00640DD9">
            <w:pPr>
              <w:spacing w:before="0" w:beforeAutospacing="0" w:after="0" w:afterAutospacing="0"/>
              <w:rPr>
                <w:sz w:val="20"/>
                <w:szCs w:val="20"/>
                <w:lang w:val="ru-RU" w:eastAsia="ar-SA"/>
              </w:rPr>
            </w:pPr>
            <w:r w:rsidRPr="00F66D4A">
              <w:rPr>
                <w:sz w:val="20"/>
                <w:szCs w:val="20"/>
                <w:lang w:val="ru-RU" w:eastAsia="ar-SA"/>
              </w:rPr>
              <w:t>1. ; 2. ; 3…</w:t>
            </w:r>
          </w:p>
        </w:tc>
        <w:tc>
          <w:tcPr>
            <w:tcW w:w="851" w:type="dxa"/>
            <w:vMerge/>
            <w:tcBorders>
              <w:top w:val="single" w:sz="4" w:space="0" w:color="auto"/>
              <w:left w:val="single" w:sz="4" w:space="0" w:color="auto"/>
              <w:bottom w:val="single" w:sz="4" w:space="0" w:color="auto"/>
              <w:right w:val="single" w:sz="4" w:space="0" w:color="auto"/>
            </w:tcBorders>
          </w:tcPr>
          <w:p w:rsidR="006A4709" w:rsidRPr="00F66D4A" w:rsidRDefault="006A4709" w:rsidP="00640DD9">
            <w:pPr>
              <w:spacing w:before="0" w:beforeAutospacing="0" w:after="0" w:afterAutospacing="0"/>
              <w:rPr>
                <w:sz w:val="20"/>
                <w:szCs w:val="20"/>
                <w:lang w:val="ru-RU" w:eastAsia="ar-SA"/>
              </w:rPr>
            </w:pPr>
          </w:p>
        </w:tc>
        <w:tc>
          <w:tcPr>
            <w:tcW w:w="850" w:type="dxa"/>
            <w:tcBorders>
              <w:top w:val="single" w:sz="4" w:space="0" w:color="auto"/>
              <w:left w:val="single" w:sz="4" w:space="0" w:color="auto"/>
              <w:bottom w:val="single" w:sz="4" w:space="0" w:color="auto"/>
              <w:right w:val="single" w:sz="4" w:space="0" w:color="auto"/>
            </w:tcBorders>
          </w:tcPr>
          <w:p w:rsidR="006A4709" w:rsidRPr="00F66D4A" w:rsidRDefault="006A4709" w:rsidP="00640DD9">
            <w:pPr>
              <w:spacing w:before="0" w:beforeAutospacing="0" w:after="0" w:afterAutospacing="0"/>
              <w:rPr>
                <w:sz w:val="20"/>
                <w:szCs w:val="20"/>
                <w:lang w:val="ru-RU" w:eastAsia="ar-SA"/>
              </w:rPr>
            </w:pPr>
          </w:p>
        </w:tc>
        <w:tc>
          <w:tcPr>
            <w:tcW w:w="1701" w:type="dxa"/>
            <w:tcBorders>
              <w:top w:val="single" w:sz="4" w:space="0" w:color="auto"/>
              <w:left w:val="single" w:sz="4" w:space="0" w:color="auto"/>
              <w:bottom w:val="single" w:sz="4" w:space="0" w:color="auto"/>
              <w:right w:val="single" w:sz="4" w:space="0" w:color="auto"/>
            </w:tcBorders>
          </w:tcPr>
          <w:p w:rsidR="006A4709" w:rsidRPr="00F66D4A" w:rsidRDefault="006A4709" w:rsidP="00640DD9">
            <w:pPr>
              <w:spacing w:before="0" w:beforeAutospacing="0" w:after="0" w:afterAutospacing="0"/>
              <w:rPr>
                <w:sz w:val="20"/>
                <w:szCs w:val="20"/>
                <w:lang w:val="ru-RU" w:eastAsia="ar-SA"/>
              </w:rPr>
            </w:pPr>
          </w:p>
        </w:tc>
        <w:tc>
          <w:tcPr>
            <w:tcW w:w="993" w:type="dxa"/>
            <w:tcBorders>
              <w:top w:val="single" w:sz="4" w:space="0" w:color="auto"/>
              <w:left w:val="single" w:sz="4" w:space="0" w:color="auto"/>
              <w:bottom w:val="single" w:sz="4" w:space="0" w:color="auto"/>
              <w:right w:val="single" w:sz="4" w:space="0" w:color="auto"/>
            </w:tcBorders>
          </w:tcPr>
          <w:p w:rsidR="006A4709" w:rsidRPr="00F66D4A" w:rsidRDefault="006A4709" w:rsidP="00640DD9">
            <w:pPr>
              <w:spacing w:before="0" w:beforeAutospacing="0" w:after="0" w:afterAutospacing="0"/>
              <w:rPr>
                <w:sz w:val="20"/>
                <w:szCs w:val="20"/>
                <w:lang w:val="ru-RU" w:eastAsia="ar-SA"/>
              </w:rPr>
            </w:pPr>
          </w:p>
        </w:tc>
        <w:tc>
          <w:tcPr>
            <w:tcW w:w="1021" w:type="dxa"/>
            <w:tcBorders>
              <w:top w:val="single" w:sz="4" w:space="0" w:color="auto"/>
              <w:left w:val="single" w:sz="4" w:space="0" w:color="auto"/>
              <w:bottom w:val="single" w:sz="4" w:space="0" w:color="auto"/>
              <w:right w:val="single" w:sz="4" w:space="0" w:color="auto"/>
            </w:tcBorders>
          </w:tcPr>
          <w:p w:rsidR="006A4709" w:rsidRPr="00F66D4A" w:rsidRDefault="006A4709" w:rsidP="00640DD9">
            <w:pPr>
              <w:spacing w:before="0" w:beforeAutospacing="0" w:after="0" w:afterAutospacing="0"/>
              <w:rPr>
                <w:sz w:val="20"/>
                <w:szCs w:val="20"/>
                <w:lang w:val="ru-RU" w:eastAsia="ar-SA"/>
              </w:rPr>
            </w:pPr>
          </w:p>
        </w:tc>
        <w:tc>
          <w:tcPr>
            <w:tcW w:w="851" w:type="dxa"/>
            <w:tcBorders>
              <w:top w:val="single" w:sz="4" w:space="0" w:color="auto"/>
              <w:left w:val="single" w:sz="4" w:space="0" w:color="auto"/>
              <w:bottom w:val="single" w:sz="4" w:space="0" w:color="auto"/>
              <w:right w:val="single" w:sz="4" w:space="0" w:color="auto"/>
            </w:tcBorders>
          </w:tcPr>
          <w:p w:rsidR="006A4709" w:rsidRPr="00F66D4A" w:rsidRDefault="006A4709" w:rsidP="00640DD9">
            <w:pPr>
              <w:spacing w:before="0" w:beforeAutospacing="0" w:after="0" w:afterAutospacing="0"/>
              <w:rPr>
                <w:sz w:val="20"/>
                <w:szCs w:val="20"/>
                <w:lang w:val="ru-RU" w:eastAsia="ar-SA"/>
              </w:rPr>
            </w:pPr>
          </w:p>
        </w:tc>
        <w:tc>
          <w:tcPr>
            <w:tcW w:w="1134" w:type="dxa"/>
            <w:tcBorders>
              <w:top w:val="single" w:sz="4" w:space="0" w:color="auto"/>
              <w:left w:val="single" w:sz="4" w:space="0" w:color="auto"/>
              <w:bottom w:val="single" w:sz="4" w:space="0" w:color="auto"/>
              <w:right w:val="single" w:sz="4" w:space="0" w:color="auto"/>
            </w:tcBorders>
          </w:tcPr>
          <w:p w:rsidR="006A4709" w:rsidRPr="00F66D4A" w:rsidRDefault="006A4709" w:rsidP="00640DD9">
            <w:pPr>
              <w:spacing w:before="0" w:beforeAutospacing="0" w:after="0" w:afterAutospacing="0"/>
              <w:rPr>
                <w:sz w:val="20"/>
                <w:szCs w:val="20"/>
                <w:lang w:val="ru-RU" w:eastAsia="ar-SA"/>
              </w:rPr>
            </w:pPr>
          </w:p>
        </w:tc>
      </w:tr>
      <w:tr w:rsidR="006A4709" w:rsidTr="00465F2B">
        <w:tc>
          <w:tcPr>
            <w:tcW w:w="959" w:type="dxa"/>
            <w:tcBorders>
              <w:top w:val="single" w:sz="4" w:space="0" w:color="auto"/>
              <w:left w:val="single" w:sz="4" w:space="0" w:color="auto"/>
              <w:bottom w:val="single" w:sz="4" w:space="0" w:color="auto"/>
              <w:right w:val="single" w:sz="4" w:space="0" w:color="auto"/>
            </w:tcBorders>
          </w:tcPr>
          <w:p w:rsidR="006A4709" w:rsidRPr="00F66D4A" w:rsidRDefault="006A4709" w:rsidP="00640DD9">
            <w:pPr>
              <w:spacing w:before="0" w:beforeAutospacing="0" w:after="0" w:afterAutospacing="0"/>
              <w:rPr>
                <w:sz w:val="20"/>
                <w:szCs w:val="20"/>
                <w:shd w:val="clear" w:color="auto" w:fill="FFFFFF"/>
                <w:lang w:val="ru-RU"/>
              </w:rPr>
            </w:pPr>
            <w:r w:rsidRPr="00F66D4A">
              <w:rPr>
                <w:rStyle w:val="word"/>
                <w:sz w:val="20"/>
                <w:szCs w:val="20"/>
                <w:lang w:val="ru-RU"/>
              </w:rPr>
              <w:t>UNIDO</w:t>
            </w:r>
          </w:p>
        </w:tc>
        <w:tc>
          <w:tcPr>
            <w:tcW w:w="1275" w:type="dxa"/>
            <w:tcBorders>
              <w:top w:val="single" w:sz="4" w:space="0" w:color="auto"/>
              <w:left w:val="single" w:sz="4" w:space="0" w:color="auto"/>
              <w:bottom w:val="single" w:sz="4" w:space="0" w:color="auto"/>
              <w:right w:val="single" w:sz="4" w:space="0" w:color="auto"/>
            </w:tcBorders>
          </w:tcPr>
          <w:p w:rsidR="006A4709" w:rsidRPr="00F66D4A" w:rsidRDefault="006A4709" w:rsidP="00640DD9">
            <w:pPr>
              <w:spacing w:before="0" w:beforeAutospacing="0" w:after="0" w:afterAutospacing="0"/>
              <w:rPr>
                <w:sz w:val="20"/>
                <w:szCs w:val="20"/>
                <w:lang w:val="ru-RU" w:eastAsia="ar-SA"/>
              </w:rPr>
            </w:pPr>
            <w:r w:rsidRPr="00F66D4A">
              <w:rPr>
                <w:sz w:val="20"/>
                <w:szCs w:val="20"/>
                <w:lang w:val="ru-RU" w:eastAsia="ar-SA"/>
              </w:rPr>
              <w:t>1. ; 2. ; 3…</w:t>
            </w:r>
          </w:p>
        </w:tc>
        <w:tc>
          <w:tcPr>
            <w:tcW w:w="851" w:type="dxa"/>
            <w:vMerge/>
            <w:tcBorders>
              <w:top w:val="single" w:sz="4" w:space="0" w:color="auto"/>
              <w:left w:val="single" w:sz="4" w:space="0" w:color="auto"/>
              <w:bottom w:val="single" w:sz="4" w:space="0" w:color="auto"/>
              <w:right w:val="single" w:sz="4" w:space="0" w:color="auto"/>
            </w:tcBorders>
          </w:tcPr>
          <w:p w:rsidR="006A4709" w:rsidRPr="00F66D4A" w:rsidRDefault="006A4709" w:rsidP="00640DD9">
            <w:pPr>
              <w:spacing w:before="0" w:beforeAutospacing="0" w:after="0" w:afterAutospacing="0"/>
              <w:rPr>
                <w:sz w:val="20"/>
                <w:szCs w:val="20"/>
                <w:lang w:val="ru-RU" w:eastAsia="ar-SA"/>
              </w:rPr>
            </w:pPr>
          </w:p>
        </w:tc>
        <w:tc>
          <w:tcPr>
            <w:tcW w:w="850" w:type="dxa"/>
            <w:tcBorders>
              <w:top w:val="single" w:sz="4" w:space="0" w:color="auto"/>
              <w:left w:val="single" w:sz="4" w:space="0" w:color="auto"/>
              <w:bottom w:val="single" w:sz="4" w:space="0" w:color="auto"/>
              <w:right w:val="single" w:sz="4" w:space="0" w:color="auto"/>
            </w:tcBorders>
          </w:tcPr>
          <w:p w:rsidR="006A4709" w:rsidRPr="00F66D4A" w:rsidRDefault="006A4709" w:rsidP="00640DD9">
            <w:pPr>
              <w:spacing w:before="0" w:beforeAutospacing="0" w:after="0" w:afterAutospacing="0"/>
              <w:rPr>
                <w:sz w:val="20"/>
                <w:szCs w:val="20"/>
                <w:lang w:val="ru-RU" w:eastAsia="ar-SA"/>
              </w:rPr>
            </w:pPr>
          </w:p>
        </w:tc>
        <w:tc>
          <w:tcPr>
            <w:tcW w:w="1701" w:type="dxa"/>
            <w:tcBorders>
              <w:top w:val="single" w:sz="4" w:space="0" w:color="auto"/>
              <w:left w:val="single" w:sz="4" w:space="0" w:color="auto"/>
              <w:bottom w:val="single" w:sz="4" w:space="0" w:color="auto"/>
              <w:right w:val="single" w:sz="4" w:space="0" w:color="auto"/>
            </w:tcBorders>
          </w:tcPr>
          <w:p w:rsidR="006A4709" w:rsidRPr="00F66D4A" w:rsidRDefault="006A4709" w:rsidP="00640DD9">
            <w:pPr>
              <w:spacing w:before="0" w:beforeAutospacing="0" w:after="0" w:afterAutospacing="0"/>
              <w:rPr>
                <w:sz w:val="20"/>
                <w:szCs w:val="20"/>
                <w:lang w:val="ru-RU" w:eastAsia="ar-SA"/>
              </w:rPr>
            </w:pPr>
          </w:p>
        </w:tc>
        <w:tc>
          <w:tcPr>
            <w:tcW w:w="993" w:type="dxa"/>
            <w:tcBorders>
              <w:top w:val="single" w:sz="4" w:space="0" w:color="auto"/>
              <w:left w:val="single" w:sz="4" w:space="0" w:color="auto"/>
              <w:bottom w:val="single" w:sz="4" w:space="0" w:color="auto"/>
              <w:right w:val="single" w:sz="4" w:space="0" w:color="auto"/>
            </w:tcBorders>
          </w:tcPr>
          <w:p w:rsidR="006A4709" w:rsidRPr="00F66D4A" w:rsidRDefault="006A4709" w:rsidP="00640DD9">
            <w:pPr>
              <w:spacing w:before="0" w:beforeAutospacing="0" w:after="0" w:afterAutospacing="0"/>
              <w:rPr>
                <w:sz w:val="20"/>
                <w:szCs w:val="20"/>
                <w:lang w:val="ru-RU" w:eastAsia="ar-SA"/>
              </w:rPr>
            </w:pPr>
          </w:p>
        </w:tc>
        <w:tc>
          <w:tcPr>
            <w:tcW w:w="1021" w:type="dxa"/>
            <w:tcBorders>
              <w:top w:val="single" w:sz="4" w:space="0" w:color="auto"/>
              <w:left w:val="single" w:sz="4" w:space="0" w:color="auto"/>
              <w:bottom w:val="single" w:sz="4" w:space="0" w:color="auto"/>
              <w:right w:val="single" w:sz="4" w:space="0" w:color="auto"/>
            </w:tcBorders>
          </w:tcPr>
          <w:p w:rsidR="006A4709" w:rsidRPr="00F66D4A" w:rsidRDefault="006A4709" w:rsidP="00640DD9">
            <w:pPr>
              <w:spacing w:before="0" w:beforeAutospacing="0" w:after="0" w:afterAutospacing="0"/>
              <w:rPr>
                <w:sz w:val="20"/>
                <w:szCs w:val="20"/>
                <w:lang w:val="ru-RU" w:eastAsia="ar-SA"/>
              </w:rPr>
            </w:pPr>
          </w:p>
        </w:tc>
        <w:tc>
          <w:tcPr>
            <w:tcW w:w="851" w:type="dxa"/>
            <w:tcBorders>
              <w:top w:val="single" w:sz="4" w:space="0" w:color="auto"/>
              <w:left w:val="single" w:sz="4" w:space="0" w:color="auto"/>
              <w:bottom w:val="single" w:sz="4" w:space="0" w:color="auto"/>
              <w:right w:val="single" w:sz="4" w:space="0" w:color="auto"/>
            </w:tcBorders>
          </w:tcPr>
          <w:p w:rsidR="006A4709" w:rsidRPr="00F66D4A" w:rsidRDefault="006A4709" w:rsidP="00640DD9">
            <w:pPr>
              <w:spacing w:before="0" w:beforeAutospacing="0" w:after="0" w:afterAutospacing="0"/>
              <w:rPr>
                <w:sz w:val="20"/>
                <w:szCs w:val="20"/>
                <w:lang w:val="ru-RU" w:eastAsia="ar-SA"/>
              </w:rPr>
            </w:pPr>
          </w:p>
        </w:tc>
        <w:tc>
          <w:tcPr>
            <w:tcW w:w="1134" w:type="dxa"/>
            <w:tcBorders>
              <w:top w:val="single" w:sz="4" w:space="0" w:color="auto"/>
              <w:left w:val="single" w:sz="4" w:space="0" w:color="auto"/>
              <w:bottom w:val="single" w:sz="4" w:space="0" w:color="auto"/>
              <w:right w:val="single" w:sz="4" w:space="0" w:color="auto"/>
            </w:tcBorders>
          </w:tcPr>
          <w:p w:rsidR="006A4709" w:rsidRPr="00F66D4A" w:rsidRDefault="006A4709" w:rsidP="00640DD9">
            <w:pPr>
              <w:spacing w:before="0" w:beforeAutospacing="0" w:after="0" w:afterAutospacing="0"/>
              <w:rPr>
                <w:sz w:val="20"/>
                <w:szCs w:val="20"/>
                <w:lang w:val="ru-RU" w:eastAsia="ar-SA"/>
              </w:rPr>
            </w:pPr>
          </w:p>
        </w:tc>
      </w:tr>
    </w:tbl>
    <w:p w:rsidR="006A4709" w:rsidRDefault="006A4709" w:rsidP="00B21DE1">
      <w:pPr>
        <w:pStyle w:val="a4"/>
        <w:shd w:val="clear" w:color="auto" w:fill="FFFFFF"/>
        <w:spacing w:before="120" w:beforeAutospacing="0" w:after="0" w:afterAutospacing="0"/>
        <w:rPr>
          <w:i/>
          <w:szCs w:val="21"/>
        </w:rPr>
      </w:pPr>
      <w:r w:rsidRPr="00C4120A">
        <w:rPr>
          <w:i/>
          <w:szCs w:val="21"/>
        </w:rPr>
        <w:t>Задание 2</w:t>
      </w:r>
    </w:p>
    <w:p w:rsidR="006A4709" w:rsidRDefault="006A4709" w:rsidP="00B21DE1">
      <w:pPr>
        <w:pStyle w:val="a4"/>
        <w:shd w:val="clear" w:color="auto" w:fill="FFFFFF"/>
        <w:spacing w:before="0" w:beforeAutospacing="0" w:after="0" w:afterAutospacing="0"/>
        <w:ind w:firstLine="709"/>
        <w:jc w:val="both"/>
        <w:rPr>
          <w:shd w:val="clear" w:color="auto" w:fill="FFFFFF"/>
        </w:rPr>
      </w:pPr>
      <w:r>
        <w:rPr>
          <w:shd w:val="clear" w:color="auto" w:fill="FFFFFF"/>
        </w:rPr>
        <w:t xml:space="preserve">Исходя из сформированной Вами бизнес- идеи </w:t>
      </w:r>
      <w:r w:rsidRPr="006945E0">
        <w:rPr>
          <w:szCs w:val="21"/>
        </w:rPr>
        <w:t>составьте Вашу индивидуальную блок-схему последовательных процессов реализации пирамиды</w:t>
      </w:r>
      <w:r>
        <w:rPr>
          <w:szCs w:val="21"/>
        </w:rPr>
        <w:t xml:space="preserve"> </w:t>
      </w:r>
      <w:r w:rsidRPr="003C52AC">
        <w:rPr>
          <w:shd w:val="clear" w:color="auto" w:fill="FFFFFF"/>
        </w:rPr>
        <w:t>KPMG</w:t>
      </w:r>
      <w:r>
        <w:rPr>
          <w:shd w:val="clear" w:color="auto" w:fill="FFFFFF"/>
        </w:rPr>
        <w:t xml:space="preserve"> выделяя на каждом этапе особенности требований к: а) условиям успешной реализации (внешние и внутренние); б) временную продолжительность процесса; в) вид и качество информации; г) специфику сферы бизнес-идеи</w:t>
      </w:r>
    </w:p>
    <w:p w:rsidR="006A4709" w:rsidRDefault="006A4709" w:rsidP="00B21DE1">
      <w:pPr>
        <w:pStyle w:val="a4"/>
        <w:shd w:val="clear" w:color="auto" w:fill="FFFFFF"/>
        <w:spacing w:before="120" w:beforeAutospacing="0" w:after="0" w:afterAutospacing="0"/>
        <w:rPr>
          <w:i/>
          <w:szCs w:val="21"/>
        </w:rPr>
      </w:pPr>
      <w:r w:rsidRPr="00C4120A">
        <w:rPr>
          <w:i/>
          <w:szCs w:val="21"/>
        </w:rPr>
        <w:t xml:space="preserve">Задание </w:t>
      </w:r>
      <w:r>
        <w:rPr>
          <w:i/>
          <w:szCs w:val="21"/>
        </w:rPr>
        <w:t>3</w:t>
      </w:r>
    </w:p>
    <w:p w:rsidR="006A4709" w:rsidRPr="00921E33" w:rsidRDefault="006A4709" w:rsidP="00B21DE1">
      <w:pPr>
        <w:pStyle w:val="a4"/>
        <w:shd w:val="clear" w:color="auto" w:fill="FFFFFF"/>
        <w:spacing w:before="0" w:beforeAutospacing="0" w:after="0" w:afterAutospacing="0"/>
        <w:ind w:firstLine="709"/>
        <w:jc w:val="both"/>
        <w:rPr>
          <w:shd w:val="clear" w:color="auto" w:fill="FFFFFF"/>
        </w:rPr>
      </w:pPr>
      <w:r>
        <w:rPr>
          <w:shd w:val="clear" w:color="auto" w:fill="FFFFFF"/>
        </w:rPr>
        <w:t xml:space="preserve">Исходя из сформированной Вами бизнес- идеи </w:t>
      </w:r>
      <w:r w:rsidRPr="006945E0">
        <w:rPr>
          <w:szCs w:val="21"/>
        </w:rPr>
        <w:t>составьте Вашу индивидуальную блок-схему последовательных процессов реализации пирамиды</w:t>
      </w:r>
      <w:r w:rsidRPr="00232B6D">
        <w:rPr>
          <w:szCs w:val="21"/>
          <w:lang w:val="en-US"/>
        </w:rPr>
        <w:t>UNIDO</w:t>
      </w:r>
      <w:r>
        <w:rPr>
          <w:shd w:val="clear" w:color="auto" w:fill="FFFFFF"/>
        </w:rPr>
        <w:t>выделяя на каждом этапе особенности требований к: а) условиям успешной реализации (внешние и внутренние); б) временную продолжительность процесса; в) вид и качество информации; г) специфику сферы бизнес-идеи</w:t>
      </w:r>
    </w:p>
    <w:p w:rsidR="006A4709" w:rsidRPr="0058001B" w:rsidRDefault="006A4709" w:rsidP="0058001B">
      <w:pPr>
        <w:pStyle w:val="a4"/>
        <w:shd w:val="clear" w:color="auto" w:fill="FFFFFF"/>
        <w:jc w:val="center"/>
        <w:rPr>
          <w:rFonts w:ascii="Arial" w:hAnsi="Arial" w:cs="Arial"/>
          <w:b/>
          <w:szCs w:val="21"/>
        </w:rPr>
      </w:pPr>
      <w:r>
        <w:rPr>
          <w:rFonts w:ascii="Arial" w:hAnsi="Arial" w:cs="Arial"/>
          <w:b/>
          <w:szCs w:val="21"/>
        </w:rPr>
        <w:t xml:space="preserve">Тесты для самопроверки  </w:t>
      </w:r>
    </w:p>
    <w:p w:rsidR="006A4709" w:rsidRPr="004552DB" w:rsidRDefault="006A4709" w:rsidP="0058001B">
      <w:pPr>
        <w:spacing w:before="0" w:beforeAutospacing="0" w:after="0" w:afterAutospacing="0"/>
        <w:rPr>
          <w:b/>
          <w:shd w:val="clear" w:color="auto" w:fill="FFFFFF"/>
          <w:lang w:val="ru-RU"/>
        </w:rPr>
      </w:pPr>
      <w:r w:rsidRPr="004552DB">
        <w:rPr>
          <w:b/>
          <w:lang w:val="ru-RU" w:eastAsia="ar-SA"/>
        </w:rPr>
        <w:t xml:space="preserve">1. </w:t>
      </w:r>
      <w:r w:rsidRPr="007F7AC9">
        <w:rPr>
          <w:b/>
          <w:lang w:val="ru-RU" w:eastAsia="ar-SA"/>
        </w:rPr>
        <w:t>Причины</w:t>
      </w:r>
      <w:r w:rsidRPr="004552DB">
        <w:rPr>
          <w:b/>
          <w:lang w:val="ru-RU" w:eastAsia="ar-SA"/>
        </w:rPr>
        <w:t xml:space="preserve"> </w:t>
      </w:r>
      <w:r w:rsidRPr="007F7AC9">
        <w:rPr>
          <w:b/>
          <w:lang w:val="ru-RU" w:eastAsia="ar-SA"/>
        </w:rPr>
        <w:t>ограничения</w:t>
      </w:r>
      <w:r w:rsidRPr="004552DB">
        <w:rPr>
          <w:b/>
          <w:lang w:val="ru-RU" w:eastAsia="ar-SA"/>
        </w:rPr>
        <w:t xml:space="preserve"> </w:t>
      </w:r>
      <w:r w:rsidRPr="007F7AC9">
        <w:rPr>
          <w:b/>
          <w:lang w:val="ru-RU" w:eastAsia="ar-SA"/>
        </w:rPr>
        <w:t>методик</w:t>
      </w:r>
      <w:r w:rsidRPr="004552DB">
        <w:rPr>
          <w:b/>
          <w:lang w:val="ru-RU" w:eastAsia="ar-SA"/>
        </w:rPr>
        <w:t xml:space="preserve"> «</w:t>
      </w:r>
      <w:r w:rsidRPr="007F7AC9">
        <w:rPr>
          <w:b/>
          <w:shd w:val="clear" w:color="auto" w:fill="FFFFFF"/>
        </w:rPr>
        <w:t>United</w:t>
      </w:r>
      <w:r w:rsidRPr="004552DB">
        <w:rPr>
          <w:b/>
          <w:shd w:val="clear" w:color="auto" w:fill="FFFFFF"/>
          <w:lang w:val="ru-RU"/>
        </w:rPr>
        <w:t xml:space="preserve"> </w:t>
      </w:r>
      <w:r w:rsidRPr="007F7AC9">
        <w:rPr>
          <w:b/>
          <w:shd w:val="clear" w:color="auto" w:fill="FFFFFF"/>
        </w:rPr>
        <w:t>Nations</w:t>
      </w:r>
      <w:r w:rsidRPr="004552DB">
        <w:rPr>
          <w:b/>
          <w:shd w:val="clear" w:color="auto" w:fill="FFFFFF"/>
          <w:lang w:val="ru-RU"/>
        </w:rPr>
        <w:t xml:space="preserve"> </w:t>
      </w:r>
      <w:r w:rsidRPr="007F7AC9">
        <w:rPr>
          <w:b/>
          <w:shd w:val="clear" w:color="auto" w:fill="FFFFFF"/>
        </w:rPr>
        <w:t>Industrial</w:t>
      </w:r>
      <w:r w:rsidRPr="004552DB">
        <w:rPr>
          <w:b/>
          <w:shd w:val="clear" w:color="auto" w:fill="FFFFFF"/>
          <w:lang w:val="ru-RU"/>
        </w:rPr>
        <w:t xml:space="preserve"> </w:t>
      </w:r>
      <w:r w:rsidRPr="007F7AC9">
        <w:rPr>
          <w:b/>
          <w:shd w:val="clear" w:color="auto" w:fill="FFFFFF"/>
        </w:rPr>
        <w:t>Development</w:t>
      </w:r>
      <w:r w:rsidRPr="004552DB">
        <w:rPr>
          <w:b/>
          <w:shd w:val="clear" w:color="auto" w:fill="FFFFFF"/>
          <w:lang w:val="ru-RU"/>
        </w:rPr>
        <w:t xml:space="preserve"> </w:t>
      </w:r>
      <w:r w:rsidRPr="007F7AC9">
        <w:rPr>
          <w:b/>
          <w:shd w:val="clear" w:color="auto" w:fill="FFFFFF"/>
        </w:rPr>
        <w:t>Organization</w:t>
      </w:r>
      <w:r w:rsidRPr="004552DB">
        <w:rPr>
          <w:b/>
          <w:shd w:val="clear" w:color="auto" w:fill="FFFFFF"/>
          <w:lang w:val="ru-RU"/>
        </w:rPr>
        <w:t xml:space="preserve">» </w:t>
      </w:r>
      <w:r w:rsidRPr="007F7AC9">
        <w:rPr>
          <w:b/>
          <w:shd w:val="clear" w:color="auto" w:fill="FFFFFF"/>
          <w:lang w:val="ru-RU"/>
        </w:rPr>
        <w:t>пакетов</w:t>
      </w:r>
      <w:r w:rsidRPr="004552DB">
        <w:rPr>
          <w:b/>
          <w:shd w:val="clear" w:color="auto" w:fill="FFFFFF"/>
          <w:lang w:val="ru-RU"/>
        </w:rPr>
        <w:t xml:space="preserve"> – </w:t>
      </w:r>
      <w:r w:rsidRPr="007F7AC9">
        <w:rPr>
          <w:b/>
          <w:shd w:val="clear" w:color="auto" w:fill="FFFFFF"/>
        </w:rPr>
        <w:t>COMFAR</w:t>
      </w:r>
      <w:r w:rsidRPr="004552DB">
        <w:rPr>
          <w:b/>
          <w:shd w:val="clear" w:color="auto" w:fill="FFFFFF"/>
          <w:lang w:val="ru-RU"/>
        </w:rPr>
        <w:t xml:space="preserve">, </w:t>
      </w:r>
      <w:r w:rsidRPr="007F7AC9">
        <w:rPr>
          <w:b/>
          <w:shd w:val="clear" w:color="auto" w:fill="FFFFFF"/>
        </w:rPr>
        <w:t>PROPSPIN</w:t>
      </w:r>
      <w:r w:rsidRPr="004552DB">
        <w:rPr>
          <w:b/>
          <w:shd w:val="clear" w:color="auto" w:fill="FFFFFF"/>
          <w:lang w:val="ru-RU"/>
        </w:rPr>
        <w:t xml:space="preserve"> </w:t>
      </w:r>
      <w:r w:rsidRPr="007F7AC9">
        <w:rPr>
          <w:b/>
          <w:shd w:val="clear" w:color="auto" w:fill="FFFFFF"/>
          <w:lang w:val="ru-RU"/>
        </w:rPr>
        <w:t>в</w:t>
      </w:r>
      <w:r w:rsidRPr="004552DB">
        <w:rPr>
          <w:b/>
          <w:shd w:val="clear" w:color="auto" w:fill="FFFFFF"/>
          <w:lang w:val="ru-RU"/>
        </w:rPr>
        <w:t xml:space="preserve"> </w:t>
      </w:r>
      <w:r w:rsidRPr="007F7AC9">
        <w:rPr>
          <w:b/>
          <w:shd w:val="clear" w:color="auto" w:fill="FFFFFF"/>
          <w:lang w:val="ru-RU"/>
        </w:rPr>
        <w:t>Российской</w:t>
      </w:r>
      <w:r w:rsidRPr="004552DB">
        <w:rPr>
          <w:b/>
          <w:shd w:val="clear" w:color="auto" w:fill="FFFFFF"/>
          <w:lang w:val="ru-RU"/>
        </w:rPr>
        <w:t xml:space="preserve"> </w:t>
      </w:r>
      <w:r w:rsidRPr="007F7AC9">
        <w:rPr>
          <w:b/>
          <w:shd w:val="clear" w:color="auto" w:fill="FFFFFF"/>
          <w:lang w:val="ru-RU"/>
        </w:rPr>
        <w:t>Федерации</w:t>
      </w:r>
    </w:p>
    <w:p w:rsidR="006A4709" w:rsidRPr="007F7AC9" w:rsidRDefault="006A4709" w:rsidP="0058001B">
      <w:pPr>
        <w:spacing w:before="0" w:beforeAutospacing="0" w:after="0" w:afterAutospacing="0"/>
        <w:rPr>
          <w:shd w:val="clear" w:color="auto" w:fill="FFFFFF"/>
          <w:lang w:val="ru-RU"/>
        </w:rPr>
      </w:pPr>
      <w:r w:rsidRPr="007F7AC9">
        <w:rPr>
          <w:shd w:val="clear" w:color="auto" w:fill="FFFFFF"/>
          <w:lang w:val="ru-RU"/>
        </w:rPr>
        <w:t>1)</w:t>
      </w:r>
      <w:r>
        <w:rPr>
          <w:shd w:val="clear" w:color="auto" w:fill="FFFFFF"/>
          <w:lang w:val="ru-RU"/>
        </w:rPr>
        <w:t xml:space="preserve"> </w:t>
      </w:r>
      <w:r w:rsidRPr="007F7AC9">
        <w:rPr>
          <w:shd w:val="clear" w:color="auto" w:fill="FFFFFF"/>
          <w:lang w:val="ru-RU"/>
        </w:rPr>
        <w:t>несовпадение структуры документов (разные аналитические формы)</w:t>
      </w:r>
    </w:p>
    <w:p w:rsidR="006A4709" w:rsidRPr="007F7AC9" w:rsidRDefault="006A4709" w:rsidP="0058001B">
      <w:pPr>
        <w:spacing w:before="0" w:beforeAutospacing="0" w:after="0" w:afterAutospacing="0"/>
        <w:rPr>
          <w:shd w:val="clear" w:color="auto" w:fill="FFFFFF"/>
          <w:lang w:val="ru-RU"/>
        </w:rPr>
      </w:pPr>
      <w:r w:rsidRPr="007F7AC9">
        <w:rPr>
          <w:shd w:val="clear" w:color="auto" w:fill="FFFFFF"/>
          <w:lang w:val="ru-RU"/>
        </w:rPr>
        <w:t>2)</w:t>
      </w:r>
      <w:r>
        <w:rPr>
          <w:shd w:val="clear" w:color="auto" w:fill="FFFFFF"/>
          <w:lang w:val="ru-RU"/>
        </w:rPr>
        <w:t xml:space="preserve"> </w:t>
      </w:r>
      <w:r w:rsidRPr="007F7AC9">
        <w:rPr>
          <w:shd w:val="clear" w:color="auto" w:fill="FFFFFF"/>
          <w:lang w:val="ru-RU"/>
        </w:rPr>
        <w:t>различ</w:t>
      </w:r>
      <w:r>
        <w:rPr>
          <w:shd w:val="clear" w:color="auto" w:fill="FFFFFF"/>
          <w:lang w:val="ru-RU"/>
        </w:rPr>
        <w:t xml:space="preserve">ия в условиях функционирования деловой среды на микро и </w:t>
      </w:r>
      <w:proofErr w:type="gramStart"/>
      <w:r>
        <w:rPr>
          <w:shd w:val="clear" w:color="auto" w:fill="FFFFFF"/>
          <w:lang w:val="ru-RU"/>
        </w:rPr>
        <w:t>макро-</w:t>
      </w:r>
      <w:r w:rsidRPr="007F7AC9">
        <w:rPr>
          <w:shd w:val="clear" w:color="auto" w:fill="FFFFFF"/>
          <w:lang w:val="ru-RU"/>
        </w:rPr>
        <w:t>уровнях</w:t>
      </w:r>
      <w:proofErr w:type="gramEnd"/>
    </w:p>
    <w:p w:rsidR="006A4709" w:rsidRPr="007F7AC9" w:rsidRDefault="006A4709" w:rsidP="0058001B">
      <w:pPr>
        <w:spacing w:before="0" w:beforeAutospacing="0" w:after="0" w:afterAutospacing="0"/>
        <w:rPr>
          <w:shd w:val="clear" w:color="auto" w:fill="FFFFFF"/>
          <w:lang w:val="ru-RU"/>
        </w:rPr>
      </w:pPr>
      <w:r w:rsidRPr="007F7AC9">
        <w:rPr>
          <w:shd w:val="clear" w:color="auto" w:fill="FFFFFF"/>
          <w:lang w:val="ru-RU"/>
        </w:rPr>
        <w:t>3)</w:t>
      </w:r>
      <w:r>
        <w:rPr>
          <w:shd w:val="clear" w:color="auto" w:fill="FFFFFF"/>
          <w:lang w:val="ru-RU"/>
        </w:rPr>
        <w:t xml:space="preserve"> </w:t>
      </w:r>
      <w:r w:rsidRPr="007F7AC9">
        <w:rPr>
          <w:shd w:val="clear" w:color="auto" w:fill="FFFFFF"/>
          <w:lang w:val="ru-RU"/>
        </w:rPr>
        <w:t>низкая глобализация экономики и интеграция иностранных инвестиций в бизнес-процессы Российской Федерации</w:t>
      </w:r>
    </w:p>
    <w:p w:rsidR="006A4709" w:rsidRPr="007F7AC9" w:rsidRDefault="006A4709" w:rsidP="0058001B">
      <w:pPr>
        <w:spacing w:before="0" w:beforeAutospacing="0" w:after="0" w:afterAutospacing="0"/>
        <w:rPr>
          <w:shd w:val="clear" w:color="auto" w:fill="FFFFFF"/>
          <w:lang w:val="ru-RU"/>
        </w:rPr>
      </w:pPr>
      <w:r w:rsidRPr="007F7AC9">
        <w:rPr>
          <w:shd w:val="clear" w:color="auto" w:fill="FFFFFF"/>
          <w:lang w:val="ru-RU"/>
        </w:rPr>
        <w:t>4)</w:t>
      </w:r>
      <w:r>
        <w:rPr>
          <w:shd w:val="clear" w:color="auto" w:fill="FFFFFF"/>
          <w:lang w:val="ru-RU"/>
        </w:rPr>
        <w:t xml:space="preserve"> </w:t>
      </w:r>
      <w:r w:rsidRPr="007F7AC9">
        <w:rPr>
          <w:shd w:val="clear" w:color="auto" w:fill="FFFFFF"/>
          <w:lang w:val="ru-RU"/>
        </w:rPr>
        <w:t xml:space="preserve">отсутствие заинтересованности отечественного бизнеса в международных рынках сбыта продукции, услуг или товаров  </w:t>
      </w:r>
    </w:p>
    <w:p w:rsidR="006A4709" w:rsidRPr="007F7AC9" w:rsidRDefault="006A4709" w:rsidP="0058001B">
      <w:pPr>
        <w:spacing w:before="0" w:beforeAutospacing="0" w:after="0" w:afterAutospacing="0"/>
        <w:rPr>
          <w:b/>
          <w:shd w:val="clear" w:color="auto" w:fill="FFFFFF"/>
          <w:lang w:val="ru-RU"/>
        </w:rPr>
      </w:pPr>
      <w:r w:rsidRPr="0058001B">
        <w:rPr>
          <w:b/>
          <w:shd w:val="clear" w:color="auto" w:fill="FFFFFF"/>
          <w:lang w:val="ru-RU"/>
        </w:rPr>
        <w:t>2</w:t>
      </w:r>
      <w:r w:rsidRPr="007F7AC9">
        <w:rPr>
          <w:b/>
          <w:shd w:val="clear" w:color="auto" w:fill="FFFFFF"/>
          <w:lang w:val="ru-RU"/>
        </w:rPr>
        <w:t>. Отечественные методики составления бизнес-плана в Российской Федерации</w:t>
      </w:r>
    </w:p>
    <w:p w:rsidR="006A4709" w:rsidRPr="007F7AC9" w:rsidRDefault="006A4709" w:rsidP="0058001B">
      <w:pPr>
        <w:spacing w:before="0" w:beforeAutospacing="0" w:after="0" w:afterAutospacing="0"/>
        <w:rPr>
          <w:shd w:val="clear" w:color="auto" w:fill="FFFFFF"/>
          <w:lang w:val="ru-RU"/>
        </w:rPr>
      </w:pPr>
      <w:r w:rsidRPr="007F7AC9">
        <w:rPr>
          <w:lang w:val="ru-RU" w:eastAsia="ar-SA"/>
        </w:rPr>
        <w:t>1)</w:t>
      </w:r>
      <w:r>
        <w:rPr>
          <w:lang w:val="ru-RU" w:eastAsia="ar-SA"/>
        </w:rPr>
        <w:t xml:space="preserve"> </w:t>
      </w:r>
      <w:r w:rsidRPr="007F7AC9">
        <w:rPr>
          <w:shd w:val="clear" w:color="auto" w:fill="FFFFFF"/>
          <w:lang w:val="ru-RU"/>
        </w:rPr>
        <w:t>Российского агентства по поддержке малого и среднего бизнеса</w:t>
      </w:r>
    </w:p>
    <w:p w:rsidR="006A4709" w:rsidRPr="007F7AC9" w:rsidRDefault="006A4709" w:rsidP="0058001B">
      <w:pPr>
        <w:spacing w:before="0" w:beforeAutospacing="0" w:after="0" w:afterAutospacing="0"/>
        <w:rPr>
          <w:lang w:val="ru-RU"/>
        </w:rPr>
      </w:pPr>
      <w:r w:rsidRPr="007F7AC9">
        <w:rPr>
          <w:shd w:val="clear" w:color="auto" w:fill="FFFFFF"/>
          <w:lang w:val="ru-RU"/>
        </w:rPr>
        <w:t>2)</w:t>
      </w:r>
      <w:r>
        <w:rPr>
          <w:shd w:val="clear" w:color="auto" w:fill="FFFFFF"/>
          <w:lang w:val="ru-RU"/>
        </w:rPr>
        <w:t xml:space="preserve"> </w:t>
      </w:r>
      <w:r w:rsidRPr="007F7AC9">
        <w:rPr>
          <w:shd w:val="clear" w:color="auto" w:fill="FFFFFF"/>
          <w:lang w:val="ru-RU"/>
        </w:rPr>
        <w:t>Ф</w:t>
      </w:r>
      <w:r w:rsidRPr="007F7AC9">
        <w:rPr>
          <w:lang w:val="ru-RU"/>
        </w:rPr>
        <w:t>едерального фонда поддержки малого предпринимательства</w:t>
      </w:r>
    </w:p>
    <w:p w:rsidR="006A4709" w:rsidRPr="007F7AC9" w:rsidRDefault="006A4709" w:rsidP="0058001B">
      <w:pPr>
        <w:spacing w:before="0" w:beforeAutospacing="0" w:after="0" w:afterAutospacing="0"/>
        <w:rPr>
          <w:shd w:val="clear" w:color="auto" w:fill="FFFFFF"/>
          <w:lang w:val="ru-RU"/>
        </w:rPr>
      </w:pPr>
      <w:r w:rsidRPr="007F7AC9">
        <w:rPr>
          <w:lang w:val="ru-RU"/>
        </w:rPr>
        <w:t>3)</w:t>
      </w:r>
      <w:r>
        <w:rPr>
          <w:lang w:val="ru-RU"/>
        </w:rPr>
        <w:t xml:space="preserve"> </w:t>
      </w:r>
      <w:r w:rsidRPr="007F7AC9">
        <w:rPr>
          <w:shd w:val="clear" w:color="auto" w:fill="FFFFFF"/>
          <w:lang w:val="ru-RU"/>
        </w:rPr>
        <w:t xml:space="preserve">Консалтинговой компании «Про-Инвест-Консалт», отраженная в программе </w:t>
      </w:r>
      <w:r w:rsidRPr="007F7AC9">
        <w:rPr>
          <w:shd w:val="clear" w:color="auto" w:fill="FFFFFF"/>
        </w:rPr>
        <w:t>Project</w:t>
      </w:r>
      <w:r>
        <w:rPr>
          <w:shd w:val="clear" w:color="auto" w:fill="FFFFFF"/>
          <w:lang w:val="ru-RU"/>
        </w:rPr>
        <w:t xml:space="preserve"> </w:t>
      </w:r>
      <w:r w:rsidRPr="007F7AC9">
        <w:rPr>
          <w:shd w:val="clear" w:color="auto" w:fill="FFFFFF"/>
        </w:rPr>
        <w:t>Expert</w:t>
      </w:r>
    </w:p>
    <w:p w:rsidR="006A4709" w:rsidRPr="007F7AC9" w:rsidRDefault="006A4709" w:rsidP="0058001B">
      <w:pPr>
        <w:spacing w:before="0" w:beforeAutospacing="0" w:after="0" w:afterAutospacing="0"/>
        <w:rPr>
          <w:shd w:val="clear" w:color="auto" w:fill="FFFFFF"/>
          <w:lang w:val="ru-RU"/>
        </w:rPr>
      </w:pPr>
      <w:r w:rsidRPr="007F7AC9">
        <w:rPr>
          <w:shd w:val="clear" w:color="auto" w:fill="FFFFFF"/>
          <w:lang w:val="ru-RU"/>
        </w:rPr>
        <w:t>4)</w:t>
      </w:r>
      <w:r>
        <w:rPr>
          <w:shd w:val="clear" w:color="auto" w:fill="FFFFFF"/>
          <w:lang w:val="ru-RU"/>
        </w:rPr>
        <w:t xml:space="preserve"> </w:t>
      </w:r>
      <w:r w:rsidRPr="007F7AC9">
        <w:rPr>
          <w:shd w:val="clear" w:color="auto" w:fill="FFFFFF"/>
          <w:lang w:val="ru-RU"/>
        </w:rPr>
        <w:t>Всемирного банка реконструкции и развития</w:t>
      </w:r>
    </w:p>
    <w:p w:rsidR="006A4709" w:rsidRPr="007F7AC9" w:rsidRDefault="006A4709" w:rsidP="0058001B">
      <w:pPr>
        <w:spacing w:before="0" w:beforeAutospacing="0" w:after="0" w:afterAutospacing="0"/>
        <w:rPr>
          <w:b/>
          <w:shd w:val="clear" w:color="auto" w:fill="FFFFFF"/>
          <w:lang w:val="ru-RU"/>
        </w:rPr>
      </w:pPr>
      <w:r w:rsidRPr="0058001B">
        <w:rPr>
          <w:b/>
          <w:shd w:val="clear" w:color="auto" w:fill="FFFFFF"/>
          <w:lang w:val="ru-RU"/>
        </w:rPr>
        <w:t>3</w:t>
      </w:r>
      <w:r w:rsidRPr="007F7AC9">
        <w:rPr>
          <w:b/>
          <w:shd w:val="clear" w:color="auto" w:fill="FFFFFF"/>
          <w:lang w:val="ru-RU"/>
        </w:rPr>
        <w:t>. Выбор методики разработки бизнес-плана зависит от</w:t>
      </w:r>
    </w:p>
    <w:p w:rsidR="006A4709" w:rsidRPr="007F7AC9" w:rsidRDefault="006A4709" w:rsidP="0058001B">
      <w:pPr>
        <w:spacing w:before="0" w:beforeAutospacing="0" w:after="0" w:afterAutospacing="0"/>
        <w:rPr>
          <w:shd w:val="clear" w:color="auto" w:fill="FFFFFF"/>
          <w:lang w:val="ru-RU"/>
        </w:rPr>
      </w:pPr>
      <w:r w:rsidRPr="007F7AC9">
        <w:rPr>
          <w:shd w:val="clear" w:color="auto" w:fill="FFFFFF"/>
          <w:lang w:val="ru-RU"/>
        </w:rPr>
        <w:t>1)</w:t>
      </w:r>
      <w:r>
        <w:rPr>
          <w:shd w:val="clear" w:color="auto" w:fill="FFFFFF"/>
          <w:lang w:val="ru-RU"/>
        </w:rPr>
        <w:t xml:space="preserve"> </w:t>
      </w:r>
      <w:r w:rsidRPr="007F7AC9">
        <w:rPr>
          <w:shd w:val="clear" w:color="auto" w:fill="FFFFFF"/>
          <w:lang w:val="ru-RU"/>
        </w:rPr>
        <w:t>величины предполагаемых инвестиций по конкретному проекту</w:t>
      </w:r>
    </w:p>
    <w:p w:rsidR="006A4709" w:rsidRPr="007F7AC9" w:rsidRDefault="006A4709" w:rsidP="0058001B">
      <w:pPr>
        <w:spacing w:before="0" w:beforeAutospacing="0" w:after="0" w:afterAutospacing="0"/>
        <w:rPr>
          <w:shd w:val="clear" w:color="auto" w:fill="FFFFFF"/>
          <w:lang w:val="ru-RU"/>
        </w:rPr>
      </w:pPr>
      <w:r w:rsidRPr="007F7AC9">
        <w:rPr>
          <w:shd w:val="clear" w:color="auto" w:fill="FFFFFF"/>
          <w:lang w:val="ru-RU"/>
        </w:rPr>
        <w:lastRenderedPageBreak/>
        <w:t>2)</w:t>
      </w:r>
      <w:r>
        <w:rPr>
          <w:shd w:val="clear" w:color="auto" w:fill="FFFFFF"/>
          <w:lang w:val="ru-RU"/>
        </w:rPr>
        <w:t xml:space="preserve"> </w:t>
      </w:r>
      <w:r w:rsidRPr="007F7AC9">
        <w:rPr>
          <w:shd w:val="clear" w:color="auto" w:fill="FFFFFF"/>
          <w:lang w:val="ru-RU"/>
        </w:rPr>
        <w:t>специфики потенциального инвестора</w:t>
      </w:r>
    </w:p>
    <w:p w:rsidR="006A4709" w:rsidRPr="007F7AC9" w:rsidRDefault="006A4709" w:rsidP="0058001B">
      <w:pPr>
        <w:spacing w:before="0" w:beforeAutospacing="0" w:after="0" w:afterAutospacing="0"/>
        <w:rPr>
          <w:shd w:val="clear" w:color="auto" w:fill="FFFFFF"/>
          <w:lang w:val="ru-RU"/>
        </w:rPr>
      </w:pPr>
      <w:r w:rsidRPr="007F7AC9">
        <w:rPr>
          <w:shd w:val="clear" w:color="auto" w:fill="FFFFFF"/>
          <w:lang w:val="ru-RU"/>
        </w:rPr>
        <w:t>3)</w:t>
      </w:r>
      <w:r>
        <w:rPr>
          <w:shd w:val="clear" w:color="auto" w:fill="FFFFFF"/>
          <w:lang w:val="ru-RU"/>
        </w:rPr>
        <w:t xml:space="preserve"> </w:t>
      </w:r>
      <w:r w:rsidRPr="007F7AC9">
        <w:rPr>
          <w:shd w:val="clear" w:color="auto" w:fill="FFFFFF"/>
          <w:lang w:val="ru-RU"/>
        </w:rPr>
        <w:t xml:space="preserve">ожидаемых доходов </w:t>
      </w:r>
    </w:p>
    <w:p w:rsidR="006A4709" w:rsidRPr="007F7AC9" w:rsidRDefault="006A4709" w:rsidP="0058001B">
      <w:pPr>
        <w:spacing w:before="0" w:beforeAutospacing="0" w:after="0" w:afterAutospacing="0"/>
        <w:rPr>
          <w:shd w:val="clear" w:color="auto" w:fill="FFFFFF"/>
          <w:lang w:val="ru-RU"/>
        </w:rPr>
      </w:pPr>
      <w:r w:rsidRPr="007F7AC9">
        <w:rPr>
          <w:shd w:val="clear" w:color="auto" w:fill="FFFFFF"/>
          <w:lang w:val="ru-RU"/>
        </w:rPr>
        <w:t>4)</w:t>
      </w:r>
      <w:r>
        <w:rPr>
          <w:shd w:val="clear" w:color="auto" w:fill="FFFFFF"/>
          <w:lang w:val="ru-RU"/>
        </w:rPr>
        <w:t xml:space="preserve"> </w:t>
      </w:r>
      <w:r w:rsidRPr="007F7AC9">
        <w:rPr>
          <w:shd w:val="clear" w:color="auto" w:fill="FFFFFF"/>
          <w:lang w:val="ru-RU"/>
        </w:rPr>
        <w:t>законодательства Российской Федерации в части Налогового Кодекса</w:t>
      </w:r>
    </w:p>
    <w:p w:rsidR="006A4709" w:rsidRPr="007F7AC9" w:rsidRDefault="006A4709" w:rsidP="0058001B">
      <w:pPr>
        <w:spacing w:before="0" w:beforeAutospacing="0" w:after="0" w:afterAutospacing="0"/>
        <w:rPr>
          <w:b/>
          <w:shd w:val="clear" w:color="auto" w:fill="FFFFFF"/>
          <w:lang w:val="ru-RU"/>
        </w:rPr>
      </w:pPr>
      <w:r w:rsidRPr="0058001B">
        <w:rPr>
          <w:b/>
          <w:shd w:val="clear" w:color="auto" w:fill="FFFFFF"/>
          <w:lang w:val="ru-RU"/>
        </w:rPr>
        <w:t>4</w:t>
      </w:r>
      <w:r w:rsidRPr="007F7AC9">
        <w:rPr>
          <w:b/>
          <w:shd w:val="clear" w:color="auto" w:fill="FFFFFF"/>
          <w:lang w:val="ru-RU"/>
        </w:rPr>
        <w:t>. Адекватность информации в бизнес-планах выражается</w:t>
      </w:r>
    </w:p>
    <w:p w:rsidR="006A4709" w:rsidRPr="007F7AC9" w:rsidRDefault="006A4709" w:rsidP="0058001B">
      <w:pPr>
        <w:spacing w:before="0" w:beforeAutospacing="0" w:after="0" w:afterAutospacing="0"/>
        <w:rPr>
          <w:shd w:val="clear" w:color="auto" w:fill="FFFFFF"/>
          <w:lang w:val="ru-RU"/>
        </w:rPr>
      </w:pPr>
      <w:r w:rsidRPr="007F7AC9">
        <w:rPr>
          <w:shd w:val="clear" w:color="auto" w:fill="FFFFFF"/>
          <w:lang w:val="ru-RU"/>
        </w:rPr>
        <w:t>1)</w:t>
      </w:r>
      <w:r>
        <w:rPr>
          <w:shd w:val="clear" w:color="auto" w:fill="FFFFFF"/>
          <w:lang w:val="ru-RU"/>
        </w:rPr>
        <w:t xml:space="preserve"> </w:t>
      </w:r>
      <w:r w:rsidRPr="007F7AC9">
        <w:rPr>
          <w:shd w:val="clear" w:color="auto" w:fill="FFFFFF"/>
          <w:lang w:val="ru-RU"/>
        </w:rPr>
        <w:t xml:space="preserve">семантической, синтаксической и прагматической основами </w:t>
      </w:r>
    </w:p>
    <w:p w:rsidR="006A4709" w:rsidRPr="007F7AC9" w:rsidRDefault="006A4709" w:rsidP="0058001B">
      <w:pPr>
        <w:spacing w:before="0" w:beforeAutospacing="0" w:after="0" w:afterAutospacing="0"/>
        <w:rPr>
          <w:shd w:val="clear" w:color="auto" w:fill="FFFFFF"/>
          <w:lang w:val="ru-RU"/>
        </w:rPr>
      </w:pPr>
      <w:r w:rsidRPr="007F7AC9">
        <w:rPr>
          <w:shd w:val="clear" w:color="auto" w:fill="FFFFFF"/>
          <w:lang w:val="ru-RU"/>
        </w:rPr>
        <w:t>2)</w:t>
      </w:r>
      <w:r>
        <w:rPr>
          <w:shd w:val="clear" w:color="auto" w:fill="FFFFFF"/>
          <w:lang w:val="ru-RU"/>
        </w:rPr>
        <w:t xml:space="preserve"> </w:t>
      </w:r>
      <w:r w:rsidRPr="007F7AC9">
        <w:rPr>
          <w:shd w:val="clear" w:color="auto" w:fill="FFFFFF"/>
          <w:lang w:val="ru-RU"/>
        </w:rPr>
        <w:t>репрезентативностью, содержательностью и достаточностью</w:t>
      </w:r>
    </w:p>
    <w:p w:rsidR="006A4709" w:rsidRPr="007F7AC9" w:rsidRDefault="006A4709" w:rsidP="0058001B">
      <w:pPr>
        <w:spacing w:before="0" w:beforeAutospacing="0" w:after="0" w:afterAutospacing="0"/>
        <w:rPr>
          <w:shd w:val="clear" w:color="auto" w:fill="FFFFFF"/>
          <w:lang w:val="ru-RU"/>
        </w:rPr>
      </w:pPr>
      <w:r w:rsidRPr="007F7AC9">
        <w:rPr>
          <w:shd w:val="clear" w:color="auto" w:fill="FFFFFF"/>
          <w:lang w:val="ru-RU"/>
        </w:rPr>
        <w:t>3)</w:t>
      </w:r>
      <w:r>
        <w:rPr>
          <w:shd w:val="clear" w:color="auto" w:fill="FFFFFF"/>
          <w:lang w:val="ru-RU"/>
        </w:rPr>
        <w:t xml:space="preserve"> </w:t>
      </w:r>
      <w:r w:rsidRPr="007F7AC9">
        <w:rPr>
          <w:shd w:val="clear" w:color="auto" w:fill="FFFFFF"/>
          <w:lang w:val="ru-RU"/>
        </w:rPr>
        <w:t xml:space="preserve">доступностью, актуальностью и своевременностью </w:t>
      </w:r>
    </w:p>
    <w:p w:rsidR="006A4709" w:rsidRPr="007F7AC9" w:rsidRDefault="006A4709" w:rsidP="0058001B">
      <w:pPr>
        <w:spacing w:before="0" w:beforeAutospacing="0" w:after="0" w:afterAutospacing="0"/>
        <w:rPr>
          <w:shd w:val="clear" w:color="auto" w:fill="FFFFFF"/>
          <w:lang w:val="ru-RU"/>
        </w:rPr>
      </w:pPr>
      <w:r w:rsidRPr="007F7AC9">
        <w:rPr>
          <w:shd w:val="clear" w:color="auto" w:fill="FFFFFF"/>
          <w:lang w:val="ru-RU"/>
        </w:rPr>
        <w:t>4)</w:t>
      </w:r>
      <w:r>
        <w:rPr>
          <w:shd w:val="clear" w:color="auto" w:fill="FFFFFF"/>
          <w:lang w:val="ru-RU"/>
        </w:rPr>
        <w:t xml:space="preserve"> </w:t>
      </w:r>
      <w:r w:rsidRPr="007F7AC9">
        <w:rPr>
          <w:shd w:val="clear" w:color="auto" w:fill="FFFFFF"/>
          <w:lang w:val="ru-RU"/>
        </w:rPr>
        <w:t xml:space="preserve">точностью, достоверностью и устойчивостью </w:t>
      </w:r>
    </w:p>
    <w:p w:rsidR="006A4709" w:rsidRPr="007F7AC9" w:rsidRDefault="006A4709" w:rsidP="0058001B">
      <w:pPr>
        <w:spacing w:before="0" w:beforeAutospacing="0" w:after="0" w:afterAutospacing="0"/>
        <w:rPr>
          <w:b/>
          <w:shd w:val="clear" w:color="auto" w:fill="FFFFFF"/>
          <w:lang w:val="ru-RU"/>
        </w:rPr>
      </w:pPr>
      <w:r w:rsidRPr="00921E33">
        <w:rPr>
          <w:b/>
          <w:shd w:val="clear" w:color="auto" w:fill="FFFFFF"/>
          <w:lang w:val="ru-RU"/>
        </w:rPr>
        <w:t>5</w:t>
      </w:r>
      <w:r w:rsidRPr="007F7AC9">
        <w:rPr>
          <w:b/>
          <w:shd w:val="clear" w:color="auto" w:fill="FFFFFF"/>
          <w:lang w:val="ru-RU"/>
        </w:rPr>
        <w:t>.</w:t>
      </w:r>
      <w:r>
        <w:rPr>
          <w:b/>
          <w:shd w:val="clear" w:color="auto" w:fill="FFFFFF"/>
          <w:lang w:val="ru-RU"/>
        </w:rPr>
        <w:t xml:space="preserve"> </w:t>
      </w:r>
      <w:r w:rsidRPr="007F7AC9">
        <w:rPr>
          <w:b/>
          <w:shd w:val="clear" w:color="auto" w:fill="FFFFFF"/>
          <w:lang w:val="ru-RU"/>
        </w:rPr>
        <w:t>Свойства исходной информации бизнес-планах</w:t>
      </w:r>
    </w:p>
    <w:p w:rsidR="006A4709" w:rsidRPr="007F7AC9" w:rsidRDefault="006A4709" w:rsidP="0058001B">
      <w:pPr>
        <w:spacing w:before="0" w:beforeAutospacing="0" w:after="0" w:afterAutospacing="0"/>
        <w:rPr>
          <w:shd w:val="clear" w:color="auto" w:fill="FFFFFF"/>
          <w:lang w:val="ru-RU"/>
        </w:rPr>
      </w:pPr>
      <w:r w:rsidRPr="007F7AC9">
        <w:rPr>
          <w:shd w:val="clear" w:color="auto" w:fill="FFFFFF"/>
          <w:lang w:val="ru-RU"/>
        </w:rPr>
        <w:t>1)</w:t>
      </w:r>
      <w:r>
        <w:rPr>
          <w:shd w:val="clear" w:color="auto" w:fill="FFFFFF"/>
          <w:lang w:val="ru-RU"/>
        </w:rPr>
        <w:t xml:space="preserve"> </w:t>
      </w:r>
      <w:r w:rsidRPr="007F7AC9">
        <w:rPr>
          <w:shd w:val="clear" w:color="auto" w:fill="FFFFFF"/>
          <w:lang w:val="ru-RU"/>
        </w:rPr>
        <w:t>точность</w:t>
      </w:r>
    </w:p>
    <w:p w:rsidR="006A4709" w:rsidRPr="007F7AC9" w:rsidRDefault="006A4709" w:rsidP="0058001B">
      <w:pPr>
        <w:spacing w:before="0" w:beforeAutospacing="0" w:after="0" w:afterAutospacing="0"/>
        <w:rPr>
          <w:shd w:val="clear" w:color="auto" w:fill="FFFFFF"/>
          <w:lang w:val="ru-RU"/>
        </w:rPr>
      </w:pPr>
      <w:r w:rsidRPr="007F7AC9">
        <w:rPr>
          <w:shd w:val="clear" w:color="auto" w:fill="FFFFFF"/>
          <w:lang w:val="ru-RU"/>
        </w:rPr>
        <w:t>2)</w:t>
      </w:r>
      <w:r>
        <w:rPr>
          <w:shd w:val="clear" w:color="auto" w:fill="FFFFFF"/>
          <w:lang w:val="ru-RU"/>
        </w:rPr>
        <w:t xml:space="preserve"> </w:t>
      </w:r>
      <w:r w:rsidRPr="007F7AC9">
        <w:rPr>
          <w:shd w:val="clear" w:color="auto" w:fill="FFFFFF"/>
          <w:lang w:val="ru-RU"/>
        </w:rPr>
        <w:t>достоверность</w:t>
      </w:r>
    </w:p>
    <w:p w:rsidR="006A4709" w:rsidRPr="007F7AC9" w:rsidRDefault="006A4709" w:rsidP="0058001B">
      <w:pPr>
        <w:spacing w:before="0" w:beforeAutospacing="0" w:after="0" w:afterAutospacing="0"/>
        <w:rPr>
          <w:shd w:val="clear" w:color="auto" w:fill="FFFFFF"/>
          <w:lang w:val="ru-RU"/>
        </w:rPr>
      </w:pPr>
      <w:r w:rsidRPr="007F7AC9">
        <w:rPr>
          <w:shd w:val="clear" w:color="auto" w:fill="FFFFFF"/>
          <w:lang w:val="ru-RU"/>
        </w:rPr>
        <w:t>3)</w:t>
      </w:r>
      <w:r>
        <w:rPr>
          <w:shd w:val="clear" w:color="auto" w:fill="FFFFFF"/>
          <w:lang w:val="ru-RU"/>
        </w:rPr>
        <w:t xml:space="preserve"> </w:t>
      </w:r>
      <w:r w:rsidRPr="007F7AC9">
        <w:rPr>
          <w:shd w:val="clear" w:color="auto" w:fill="FFFFFF"/>
          <w:lang w:val="ru-RU"/>
        </w:rPr>
        <w:t>содержательность</w:t>
      </w:r>
    </w:p>
    <w:p w:rsidR="006A4709" w:rsidRPr="007F7AC9" w:rsidRDefault="006A4709" w:rsidP="0058001B">
      <w:pPr>
        <w:spacing w:before="0" w:beforeAutospacing="0" w:after="0" w:afterAutospacing="0"/>
        <w:rPr>
          <w:shd w:val="clear" w:color="auto" w:fill="FFFFFF"/>
          <w:lang w:val="ru-RU"/>
        </w:rPr>
      </w:pPr>
      <w:r w:rsidRPr="007F7AC9">
        <w:rPr>
          <w:shd w:val="clear" w:color="auto" w:fill="FFFFFF"/>
          <w:lang w:val="ru-RU"/>
        </w:rPr>
        <w:t>4)</w:t>
      </w:r>
      <w:r>
        <w:rPr>
          <w:shd w:val="clear" w:color="auto" w:fill="FFFFFF"/>
          <w:lang w:val="ru-RU"/>
        </w:rPr>
        <w:t xml:space="preserve"> </w:t>
      </w:r>
      <w:r w:rsidRPr="007F7AC9">
        <w:rPr>
          <w:shd w:val="clear" w:color="auto" w:fill="FFFFFF"/>
          <w:lang w:val="ru-RU"/>
        </w:rPr>
        <w:t>достаточность</w:t>
      </w:r>
    </w:p>
    <w:p w:rsidR="006A4709" w:rsidRPr="007F7AC9" w:rsidRDefault="006A4709" w:rsidP="0058001B">
      <w:pPr>
        <w:spacing w:before="0" w:beforeAutospacing="0" w:after="0" w:afterAutospacing="0"/>
        <w:rPr>
          <w:b/>
          <w:shd w:val="clear" w:color="auto" w:fill="FFFFFF"/>
          <w:lang w:val="ru-RU"/>
        </w:rPr>
      </w:pPr>
      <w:r w:rsidRPr="00921E33">
        <w:rPr>
          <w:b/>
          <w:shd w:val="clear" w:color="auto" w:fill="FFFFFF"/>
          <w:lang w:val="ru-RU"/>
        </w:rPr>
        <w:t>6</w:t>
      </w:r>
      <w:r w:rsidRPr="007F7AC9">
        <w:rPr>
          <w:b/>
          <w:shd w:val="clear" w:color="auto" w:fill="FFFFFF"/>
          <w:lang w:val="ru-RU"/>
        </w:rPr>
        <w:t xml:space="preserve">. Компьютерный вариант методологии </w:t>
      </w:r>
      <w:r w:rsidRPr="007F7AC9">
        <w:rPr>
          <w:b/>
          <w:shd w:val="clear" w:color="auto" w:fill="FFFFFF"/>
        </w:rPr>
        <w:t>UNIDO</w:t>
      </w:r>
    </w:p>
    <w:p w:rsidR="006A4709" w:rsidRPr="007F7AC9" w:rsidRDefault="006A4709" w:rsidP="0058001B">
      <w:pPr>
        <w:spacing w:before="0" w:beforeAutospacing="0" w:after="0" w:afterAutospacing="0"/>
        <w:rPr>
          <w:shd w:val="clear" w:color="auto" w:fill="FFFFFF"/>
          <w:lang w:val="ru-RU"/>
        </w:rPr>
      </w:pPr>
      <w:r w:rsidRPr="007F7AC9">
        <w:rPr>
          <w:shd w:val="clear" w:color="auto" w:fill="FFFFFF"/>
          <w:lang w:val="ru-RU"/>
        </w:rPr>
        <w:t>1)</w:t>
      </w:r>
      <w:r>
        <w:rPr>
          <w:shd w:val="clear" w:color="auto" w:fill="FFFFFF"/>
          <w:lang w:val="ru-RU"/>
        </w:rPr>
        <w:t xml:space="preserve"> </w:t>
      </w:r>
      <w:r w:rsidRPr="007F7AC9">
        <w:rPr>
          <w:shd w:val="clear" w:color="auto" w:fill="FFFFFF"/>
        </w:rPr>
        <w:t>COMFAR</w:t>
      </w:r>
    </w:p>
    <w:p w:rsidR="006A4709" w:rsidRPr="007F7AC9" w:rsidRDefault="006A4709" w:rsidP="0058001B">
      <w:pPr>
        <w:spacing w:before="0" w:beforeAutospacing="0" w:after="0" w:afterAutospacing="0"/>
        <w:rPr>
          <w:shd w:val="clear" w:color="auto" w:fill="FFFFFF"/>
          <w:lang w:val="ru-RU"/>
        </w:rPr>
      </w:pPr>
      <w:r w:rsidRPr="007F7AC9">
        <w:rPr>
          <w:shd w:val="clear" w:color="auto" w:fill="FFFFFF"/>
          <w:lang w:val="ru-RU"/>
        </w:rPr>
        <w:t>2)</w:t>
      </w:r>
      <w:r>
        <w:rPr>
          <w:shd w:val="clear" w:color="auto" w:fill="FFFFFF"/>
          <w:lang w:val="ru-RU"/>
        </w:rPr>
        <w:t xml:space="preserve"> </w:t>
      </w:r>
      <w:r w:rsidRPr="007F7AC9">
        <w:rPr>
          <w:shd w:val="clear" w:color="auto" w:fill="FFFFFF"/>
        </w:rPr>
        <w:t>PRINCE</w:t>
      </w:r>
      <w:r w:rsidRPr="007F7AC9">
        <w:rPr>
          <w:shd w:val="clear" w:color="auto" w:fill="FFFFFF"/>
          <w:lang w:val="ru-RU"/>
        </w:rPr>
        <w:t>2</w:t>
      </w:r>
    </w:p>
    <w:p w:rsidR="006A4709" w:rsidRPr="007F7AC9" w:rsidRDefault="006A4709" w:rsidP="0058001B">
      <w:pPr>
        <w:spacing w:before="0" w:beforeAutospacing="0" w:after="0" w:afterAutospacing="0"/>
        <w:rPr>
          <w:bCs/>
          <w:shd w:val="clear" w:color="auto" w:fill="FFFFFF"/>
          <w:lang w:val="ru-RU"/>
        </w:rPr>
      </w:pPr>
      <w:r w:rsidRPr="007F7AC9">
        <w:rPr>
          <w:shd w:val="clear" w:color="auto" w:fill="FFFFFF"/>
          <w:lang w:val="ru-RU"/>
        </w:rPr>
        <w:t>3)</w:t>
      </w:r>
      <w:r>
        <w:rPr>
          <w:shd w:val="clear" w:color="auto" w:fill="FFFFFF"/>
          <w:lang w:val="ru-RU"/>
        </w:rPr>
        <w:t xml:space="preserve"> </w:t>
      </w:r>
      <w:r w:rsidRPr="007F7AC9">
        <w:rPr>
          <w:bCs/>
          <w:shd w:val="clear" w:color="auto" w:fill="FFFFFF"/>
        </w:rPr>
        <w:t>P</w:t>
      </w:r>
      <w:r w:rsidRPr="007F7AC9">
        <w:rPr>
          <w:bCs/>
          <w:shd w:val="clear" w:color="auto" w:fill="FFFFFF"/>
          <w:lang w:val="ru-RU"/>
        </w:rPr>
        <w:t>2</w:t>
      </w:r>
      <w:r w:rsidRPr="007F7AC9">
        <w:rPr>
          <w:bCs/>
          <w:shd w:val="clear" w:color="auto" w:fill="FFFFFF"/>
        </w:rPr>
        <w:t>M</w:t>
      </w:r>
    </w:p>
    <w:p w:rsidR="006A4709" w:rsidRPr="007F7AC9" w:rsidRDefault="006A4709" w:rsidP="0058001B">
      <w:pPr>
        <w:spacing w:before="0" w:beforeAutospacing="0" w:after="0" w:afterAutospacing="0"/>
        <w:rPr>
          <w:shd w:val="clear" w:color="auto" w:fill="FFFFFF"/>
          <w:lang w:val="ru-RU"/>
        </w:rPr>
      </w:pPr>
      <w:r w:rsidRPr="007F7AC9">
        <w:rPr>
          <w:bCs/>
          <w:shd w:val="clear" w:color="auto" w:fill="FFFFFF"/>
          <w:lang w:val="ru-RU"/>
        </w:rPr>
        <w:t>4)</w:t>
      </w:r>
      <w:r>
        <w:rPr>
          <w:bCs/>
          <w:shd w:val="clear" w:color="auto" w:fill="FFFFFF"/>
          <w:lang w:val="ru-RU"/>
        </w:rPr>
        <w:t xml:space="preserve"> </w:t>
      </w:r>
      <w:r w:rsidRPr="007F7AC9">
        <w:rPr>
          <w:shd w:val="clear" w:color="auto" w:fill="FFFFFF"/>
          <w:lang w:val="ru-RU"/>
        </w:rPr>
        <w:t>Альт-Инвест</w:t>
      </w:r>
    </w:p>
    <w:p w:rsidR="006A4709" w:rsidRPr="007F7AC9" w:rsidRDefault="006A4709" w:rsidP="0058001B">
      <w:pPr>
        <w:spacing w:before="0" w:beforeAutospacing="0" w:after="0" w:afterAutospacing="0"/>
        <w:rPr>
          <w:rStyle w:val="a5"/>
          <w:shd w:val="clear" w:color="auto" w:fill="FFFFFF"/>
          <w:lang w:val="ru-RU"/>
        </w:rPr>
      </w:pPr>
      <w:r w:rsidRPr="0058001B">
        <w:rPr>
          <w:b/>
          <w:shd w:val="clear" w:color="auto" w:fill="FFFFFF"/>
          <w:lang w:val="ru-RU"/>
        </w:rPr>
        <w:t>7</w:t>
      </w:r>
      <w:r w:rsidRPr="007F7AC9">
        <w:rPr>
          <w:b/>
          <w:shd w:val="clear" w:color="auto" w:fill="FFFFFF"/>
          <w:lang w:val="ru-RU"/>
        </w:rPr>
        <w:t>.</w:t>
      </w:r>
      <w:r w:rsidRPr="007F7AC9">
        <w:rPr>
          <w:rStyle w:val="a5"/>
          <w:shd w:val="clear" w:color="auto" w:fill="FFFFFF"/>
          <w:lang w:val="ru-RU"/>
        </w:rPr>
        <w:t xml:space="preserve"> Западные методики разработки бизнес-планов в Российской Федерации</w:t>
      </w:r>
    </w:p>
    <w:p w:rsidR="006A4709" w:rsidRPr="007F7AC9" w:rsidRDefault="006A4709" w:rsidP="0058001B">
      <w:pPr>
        <w:spacing w:before="0" w:beforeAutospacing="0" w:after="0" w:afterAutospacing="0"/>
        <w:jc w:val="both"/>
        <w:rPr>
          <w:shd w:val="clear" w:color="auto" w:fill="FFFFFF"/>
          <w:lang w:val="ru-RU"/>
        </w:rPr>
      </w:pPr>
      <w:r w:rsidRPr="007F7AC9">
        <w:rPr>
          <w:shd w:val="clear" w:color="auto" w:fill="FFFFFF"/>
          <w:lang w:val="ru-RU"/>
        </w:rPr>
        <w:t>1)</w:t>
      </w:r>
      <w:r>
        <w:rPr>
          <w:shd w:val="clear" w:color="auto" w:fill="FFFFFF"/>
          <w:lang w:val="ru-RU"/>
        </w:rPr>
        <w:t xml:space="preserve"> </w:t>
      </w:r>
      <w:r w:rsidRPr="007F7AC9">
        <w:rPr>
          <w:shd w:val="clear" w:color="auto" w:fill="FFFFFF"/>
        </w:rPr>
        <w:t>UNIDO</w:t>
      </w:r>
    </w:p>
    <w:p w:rsidR="006A4709" w:rsidRPr="007F7AC9" w:rsidRDefault="006A4709" w:rsidP="0058001B">
      <w:pPr>
        <w:spacing w:before="0" w:beforeAutospacing="0" w:after="0" w:afterAutospacing="0"/>
        <w:jc w:val="both"/>
        <w:rPr>
          <w:shd w:val="clear" w:color="auto" w:fill="FFFFFF"/>
          <w:lang w:val="ru-RU"/>
        </w:rPr>
      </w:pPr>
      <w:r w:rsidRPr="007F7AC9">
        <w:rPr>
          <w:shd w:val="clear" w:color="auto" w:fill="FFFFFF"/>
          <w:lang w:val="ru-RU"/>
        </w:rPr>
        <w:t>2)</w:t>
      </w:r>
      <w:r>
        <w:rPr>
          <w:shd w:val="clear" w:color="auto" w:fill="FFFFFF"/>
          <w:lang w:val="ru-RU"/>
        </w:rPr>
        <w:t xml:space="preserve"> </w:t>
      </w:r>
      <w:r w:rsidRPr="007F7AC9">
        <w:rPr>
          <w:shd w:val="clear" w:color="auto" w:fill="FFFFFF"/>
          <w:lang w:val="ru-RU"/>
        </w:rPr>
        <w:t>Всемирного банка реконструкции и развития</w:t>
      </w:r>
    </w:p>
    <w:p w:rsidR="006A4709" w:rsidRPr="007F7AC9" w:rsidRDefault="006A4709" w:rsidP="0058001B">
      <w:pPr>
        <w:spacing w:before="0" w:beforeAutospacing="0" w:after="0" w:afterAutospacing="0"/>
        <w:jc w:val="both"/>
        <w:rPr>
          <w:rStyle w:val="apple-converted-space"/>
          <w:shd w:val="clear" w:color="auto" w:fill="FFFFFF"/>
          <w:lang w:val="ru-RU"/>
        </w:rPr>
      </w:pPr>
      <w:r w:rsidRPr="007F7AC9">
        <w:rPr>
          <w:shd w:val="clear" w:color="auto" w:fill="FFFFFF"/>
          <w:lang w:val="ru-RU"/>
        </w:rPr>
        <w:t>3)</w:t>
      </w:r>
      <w:r>
        <w:rPr>
          <w:shd w:val="clear" w:color="auto" w:fill="FFFFFF"/>
          <w:lang w:val="ru-RU"/>
        </w:rPr>
        <w:t xml:space="preserve"> </w:t>
      </w:r>
      <w:r w:rsidRPr="007F7AC9">
        <w:rPr>
          <w:shd w:val="clear" w:color="auto" w:fill="FFFFFF"/>
          <w:lang w:val="ru-RU"/>
        </w:rPr>
        <w:t>методикафирмы "</w:t>
      </w:r>
      <w:r w:rsidRPr="007F7AC9">
        <w:rPr>
          <w:shd w:val="clear" w:color="auto" w:fill="FFFFFF"/>
        </w:rPr>
        <w:t>Goldman</w:t>
      </w:r>
      <w:r w:rsidRPr="007F7AC9">
        <w:rPr>
          <w:shd w:val="clear" w:color="auto" w:fill="FFFFFF"/>
          <w:lang w:val="ru-RU"/>
        </w:rPr>
        <w:t xml:space="preserve">, </w:t>
      </w:r>
      <w:r w:rsidRPr="007F7AC9">
        <w:rPr>
          <w:shd w:val="clear" w:color="auto" w:fill="FFFFFF"/>
        </w:rPr>
        <w:t>Sachs</w:t>
      </w:r>
      <w:r w:rsidRPr="007F7AC9">
        <w:rPr>
          <w:shd w:val="clear" w:color="auto" w:fill="FFFFFF"/>
          <w:lang w:val="ru-RU"/>
        </w:rPr>
        <w:t>&amp;</w:t>
      </w:r>
      <w:r w:rsidRPr="007F7AC9">
        <w:rPr>
          <w:shd w:val="clear" w:color="auto" w:fill="FFFFFF"/>
        </w:rPr>
        <w:t>Co</w:t>
      </w:r>
      <w:r w:rsidRPr="007F7AC9">
        <w:rPr>
          <w:shd w:val="clear" w:color="auto" w:fill="FFFFFF"/>
          <w:lang w:val="ru-RU"/>
        </w:rPr>
        <w:t>"</w:t>
      </w:r>
      <w:r w:rsidRPr="007F7AC9">
        <w:rPr>
          <w:rStyle w:val="apple-converted-space"/>
          <w:shd w:val="clear" w:color="auto" w:fill="FFFFFF"/>
        </w:rPr>
        <w:t> </w:t>
      </w:r>
    </w:p>
    <w:p w:rsidR="006A4709" w:rsidRPr="007F7AC9" w:rsidRDefault="006A4709" w:rsidP="0058001B">
      <w:pPr>
        <w:spacing w:before="0" w:beforeAutospacing="0" w:after="0" w:afterAutospacing="0"/>
        <w:rPr>
          <w:shd w:val="clear" w:color="auto" w:fill="FFFFFF"/>
          <w:lang w:val="ru-RU"/>
        </w:rPr>
      </w:pPr>
      <w:r w:rsidRPr="007F7AC9">
        <w:rPr>
          <w:shd w:val="clear" w:color="auto" w:fill="FFFFFF"/>
          <w:lang w:val="ru-RU"/>
        </w:rPr>
        <w:t>4)</w:t>
      </w:r>
      <w:r>
        <w:rPr>
          <w:shd w:val="clear" w:color="auto" w:fill="FFFFFF"/>
          <w:lang w:val="ru-RU"/>
        </w:rPr>
        <w:t xml:space="preserve"> </w:t>
      </w:r>
      <w:r w:rsidRPr="007F7AC9">
        <w:rPr>
          <w:shd w:val="clear" w:color="auto" w:fill="FFFFFF"/>
          <w:lang w:val="ru-RU"/>
        </w:rPr>
        <w:t>консалтинговой компании «Про-Инвест-Консалт»</w:t>
      </w:r>
    </w:p>
    <w:p w:rsidR="006A4709" w:rsidRPr="007F7AC9" w:rsidRDefault="006A4709" w:rsidP="0058001B">
      <w:pPr>
        <w:spacing w:before="0" w:beforeAutospacing="0" w:after="0" w:afterAutospacing="0"/>
        <w:rPr>
          <w:b/>
          <w:shd w:val="clear" w:color="auto" w:fill="FFFFFF"/>
          <w:lang w:val="ru-RU"/>
        </w:rPr>
      </w:pPr>
      <w:r w:rsidRPr="0058001B">
        <w:rPr>
          <w:b/>
          <w:shd w:val="clear" w:color="auto" w:fill="FFFFFF"/>
          <w:lang w:val="ru-RU"/>
        </w:rPr>
        <w:t>8</w:t>
      </w:r>
      <w:r w:rsidRPr="007F7AC9">
        <w:rPr>
          <w:b/>
          <w:shd w:val="clear" w:color="auto" w:fill="FFFFFF"/>
          <w:lang w:val="ru-RU"/>
        </w:rPr>
        <w:t>.</w:t>
      </w:r>
      <w:r>
        <w:rPr>
          <w:b/>
          <w:shd w:val="clear" w:color="auto" w:fill="FFFFFF"/>
          <w:lang w:val="ru-RU"/>
        </w:rPr>
        <w:t xml:space="preserve"> </w:t>
      </w:r>
      <w:r w:rsidRPr="007F7AC9">
        <w:rPr>
          <w:b/>
          <w:shd w:val="clear" w:color="auto" w:fill="FFFFFF"/>
          <w:lang w:val="ru-RU"/>
        </w:rPr>
        <w:t>Общими разделами всех методик составления бизнес-планов являются</w:t>
      </w:r>
    </w:p>
    <w:p w:rsidR="006A4709" w:rsidRPr="007F7AC9" w:rsidRDefault="006A4709" w:rsidP="0058001B">
      <w:pPr>
        <w:spacing w:before="0" w:beforeAutospacing="0" w:after="0" w:afterAutospacing="0"/>
        <w:jc w:val="both"/>
        <w:rPr>
          <w:shd w:val="clear" w:color="auto" w:fill="FFFFFF"/>
          <w:lang w:val="ru-RU"/>
        </w:rPr>
      </w:pPr>
      <w:r w:rsidRPr="007F7AC9">
        <w:rPr>
          <w:shd w:val="clear" w:color="auto" w:fill="FFFFFF"/>
          <w:lang w:val="ru-RU"/>
        </w:rPr>
        <w:t>1)</w:t>
      </w:r>
      <w:r>
        <w:rPr>
          <w:shd w:val="clear" w:color="auto" w:fill="FFFFFF"/>
          <w:lang w:val="ru-RU"/>
        </w:rPr>
        <w:t xml:space="preserve"> </w:t>
      </w:r>
      <w:r w:rsidRPr="007F7AC9">
        <w:rPr>
          <w:shd w:val="clear" w:color="auto" w:fill="FFFFFF"/>
          <w:lang w:val="ru-RU"/>
        </w:rPr>
        <w:t>финансовый план</w:t>
      </w:r>
    </w:p>
    <w:p w:rsidR="006A4709" w:rsidRPr="007F7AC9" w:rsidRDefault="006A4709" w:rsidP="0058001B">
      <w:pPr>
        <w:spacing w:before="0" w:beforeAutospacing="0" w:after="0" w:afterAutospacing="0"/>
        <w:jc w:val="both"/>
        <w:rPr>
          <w:shd w:val="clear" w:color="auto" w:fill="FFFFFF"/>
          <w:lang w:val="ru-RU"/>
        </w:rPr>
      </w:pPr>
      <w:r w:rsidRPr="007F7AC9">
        <w:rPr>
          <w:shd w:val="clear" w:color="auto" w:fill="FFFFFF"/>
          <w:lang w:val="ru-RU"/>
        </w:rPr>
        <w:t>2)</w:t>
      </w:r>
      <w:r>
        <w:rPr>
          <w:shd w:val="clear" w:color="auto" w:fill="FFFFFF"/>
          <w:lang w:val="ru-RU"/>
        </w:rPr>
        <w:t xml:space="preserve"> </w:t>
      </w:r>
      <w:r w:rsidRPr="007F7AC9">
        <w:rPr>
          <w:shd w:val="clear" w:color="auto" w:fill="FFFFFF"/>
          <w:lang w:val="ru-RU"/>
        </w:rPr>
        <w:t>план маркетинга</w:t>
      </w:r>
    </w:p>
    <w:p w:rsidR="006A4709" w:rsidRPr="007F7AC9" w:rsidRDefault="006A4709" w:rsidP="0058001B">
      <w:pPr>
        <w:spacing w:before="0" w:beforeAutospacing="0" w:after="0" w:afterAutospacing="0"/>
        <w:jc w:val="both"/>
        <w:rPr>
          <w:shd w:val="clear" w:color="auto" w:fill="FFFFFF"/>
          <w:lang w:val="ru-RU"/>
        </w:rPr>
      </w:pPr>
      <w:r w:rsidRPr="007F7AC9">
        <w:rPr>
          <w:shd w:val="clear" w:color="auto" w:fill="FFFFFF"/>
          <w:lang w:val="ru-RU"/>
        </w:rPr>
        <w:t>3)</w:t>
      </w:r>
      <w:r>
        <w:rPr>
          <w:shd w:val="clear" w:color="auto" w:fill="FFFFFF"/>
          <w:lang w:val="ru-RU"/>
        </w:rPr>
        <w:t xml:space="preserve"> </w:t>
      </w:r>
      <w:r w:rsidRPr="007F7AC9">
        <w:rPr>
          <w:shd w:val="clear" w:color="auto" w:fill="FFFFFF"/>
          <w:lang w:val="ru-RU"/>
        </w:rPr>
        <w:t>план производства</w:t>
      </w:r>
    </w:p>
    <w:p w:rsidR="006A4709" w:rsidRPr="007F7AC9" w:rsidRDefault="006A4709" w:rsidP="0058001B">
      <w:pPr>
        <w:spacing w:before="0" w:beforeAutospacing="0" w:after="0" w:afterAutospacing="0"/>
        <w:jc w:val="both"/>
        <w:rPr>
          <w:shd w:val="clear" w:color="auto" w:fill="FFFFFF"/>
          <w:lang w:val="ru-RU"/>
        </w:rPr>
      </w:pPr>
      <w:r w:rsidRPr="007F7AC9">
        <w:rPr>
          <w:shd w:val="clear" w:color="auto" w:fill="FFFFFF"/>
          <w:lang w:val="ru-RU"/>
        </w:rPr>
        <w:t>4)</w:t>
      </w:r>
      <w:r>
        <w:rPr>
          <w:shd w:val="clear" w:color="auto" w:fill="FFFFFF"/>
          <w:lang w:val="ru-RU"/>
        </w:rPr>
        <w:t xml:space="preserve"> </w:t>
      </w:r>
      <w:r w:rsidRPr="007F7AC9">
        <w:rPr>
          <w:shd w:val="clear" w:color="auto" w:fill="FFFFFF"/>
          <w:lang w:val="ru-RU"/>
        </w:rPr>
        <w:t>план риска</w:t>
      </w:r>
    </w:p>
    <w:p w:rsidR="006A4709" w:rsidRPr="007F7AC9" w:rsidRDefault="006A4709" w:rsidP="0058001B">
      <w:pPr>
        <w:spacing w:before="0" w:beforeAutospacing="0" w:after="0" w:afterAutospacing="0"/>
        <w:jc w:val="both"/>
        <w:rPr>
          <w:b/>
          <w:lang w:val="ru-RU"/>
        </w:rPr>
      </w:pPr>
      <w:r w:rsidRPr="00921E33">
        <w:rPr>
          <w:b/>
          <w:shd w:val="clear" w:color="auto" w:fill="FFFFFF"/>
          <w:lang w:val="ru-RU"/>
        </w:rPr>
        <w:t xml:space="preserve"> 9</w:t>
      </w:r>
      <w:r w:rsidRPr="007F7AC9">
        <w:rPr>
          <w:b/>
          <w:lang w:val="ru-RU"/>
        </w:rPr>
        <w:t>. Методы планирования</w:t>
      </w:r>
    </w:p>
    <w:p w:rsidR="006A4709" w:rsidRPr="007F7AC9" w:rsidRDefault="006A4709" w:rsidP="0058001B">
      <w:pPr>
        <w:spacing w:before="0" w:beforeAutospacing="0" w:after="0" w:afterAutospacing="0"/>
        <w:jc w:val="both"/>
        <w:rPr>
          <w:lang w:val="ru-RU"/>
        </w:rPr>
      </w:pPr>
      <w:r w:rsidRPr="007F7AC9">
        <w:rPr>
          <w:lang w:val="ru-RU"/>
        </w:rPr>
        <w:t>1)</w:t>
      </w:r>
      <w:r>
        <w:rPr>
          <w:lang w:val="ru-RU"/>
        </w:rPr>
        <w:t xml:space="preserve"> </w:t>
      </w:r>
      <w:r w:rsidRPr="007F7AC9">
        <w:rPr>
          <w:lang w:val="ru-RU"/>
        </w:rPr>
        <w:t>балансовый</w:t>
      </w:r>
    </w:p>
    <w:p w:rsidR="006A4709" w:rsidRPr="007F7AC9" w:rsidRDefault="006A4709" w:rsidP="0058001B">
      <w:pPr>
        <w:spacing w:before="0" w:beforeAutospacing="0" w:after="0" w:afterAutospacing="0"/>
        <w:jc w:val="both"/>
        <w:rPr>
          <w:lang w:val="ru-RU"/>
        </w:rPr>
      </w:pPr>
      <w:r w:rsidRPr="007F7AC9">
        <w:rPr>
          <w:lang w:val="ru-RU"/>
        </w:rPr>
        <w:t>2)</w:t>
      </w:r>
      <w:r>
        <w:rPr>
          <w:lang w:val="ru-RU"/>
        </w:rPr>
        <w:t xml:space="preserve"> </w:t>
      </w:r>
      <w:r w:rsidRPr="007F7AC9">
        <w:rPr>
          <w:lang w:val="ru-RU"/>
        </w:rPr>
        <w:t>расчетно-аналитический</w:t>
      </w:r>
    </w:p>
    <w:p w:rsidR="006A4709" w:rsidRPr="007F7AC9" w:rsidRDefault="006A4709" w:rsidP="0058001B">
      <w:pPr>
        <w:spacing w:before="0" w:beforeAutospacing="0" w:after="0" w:afterAutospacing="0"/>
        <w:jc w:val="both"/>
        <w:rPr>
          <w:lang w:val="ru-RU"/>
        </w:rPr>
      </w:pPr>
      <w:r w:rsidRPr="007F7AC9">
        <w:rPr>
          <w:lang w:val="ru-RU"/>
        </w:rPr>
        <w:t>3)</w:t>
      </w:r>
      <w:r>
        <w:rPr>
          <w:lang w:val="ru-RU"/>
        </w:rPr>
        <w:t xml:space="preserve"> </w:t>
      </w:r>
      <w:r w:rsidRPr="007F7AC9">
        <w:rPr>
          <w:lang w:val="ru-RU"/>
        </w:rPr>
        <w:t>экономико-математический</w:t>
      </w:r>
    </w:p>
    <w:p w:rsidR="006A4709" w:rsidRPr="007F7AC9" w:rsidRDefault="006A4709" w:rsidP="0058001B">
      <w:pPr>
        <w:spacing w:before="0" w:beforeAutospacing="0" w:after="0" w:afterAutospacing="0"/>
        <w:jc w:val="both"/>
        <w:rPr>
          <w:lang w:val="ru-RU"/>
        </w:rPr>
      </w:pPr>
      <w:r w:rsidRPr="007F7AC9">
        <w:rPr>
          <w:lang w:val="ru-RU"/>
        </w:rPr>
        <w:t>4)</w:t>
      </w:r>
      <w:r>
        <w:rPr>
          <w:lang w:val="ru-RU"/>
        </w:rPr>
        <w:t xml:space="preserve"> </w:t>
      </w:r>
      <w:r w:rsidRPr="007F7AC9">
        <w:rPr>
          <w:lang w:val="ru-RU"/>
        </w:rPr>
        <w:t>интегральный</w:t>
      </w:r>
    </w:p>
    <w:p w:rsidR="006A4709" w:rsidRPr="007F7AC9" w:rsidRDefault="006A4709" w:rsidP="0058001B">
      <w:pPr>
        <w:spacing w:before="0" w:beforeAutospacing="0" w:after="0" w:afterAutospacing="0"/>
        <w:jc w:val="both"/>
        <w:rPr>
          <w:b/>
          <w:lang w:val="ru-RU"/>
        </w:rPr>
      </w:pPr>
      <w:r w:rsidRPr="0058001B">
        <w:rPr>
          <w:b/>
          <w:lang w:val="ru-RU"/>
        </w:rPr>
        <w:t>10</w:t>
      </w:r>
      <w:r w:rsidRPr="007F7AC9">
        <w:rPr>
          <w:b/>
          <w:lang w:val="ru-RU"/>
        </w:rPr>
        <w:t xml:space="preserve">. </w:t>
      </w:r>
      <w:r w:rsidRPr="007F7AC9">
        <w:rPr>
          <w:rStyle w:val="a5"/>
          <w:lang w:val="ru-RU"/>
        </w:rPr>
        <w:t>Расчетно-аналитический метод</w:t>
      </w:r>
      <w:r w:rsidRPr="007F7AC9">
        <w:rPr>
          <w:rStyle w:val="apple-converted-space"/>
        </w:rPr>
        <w:t> </w:t>
      </w:r>
      <w:r w:rsidRPr="007F7AC9">
        <w:rPr>
          <w:rStyle w:val="apple-converted-space"/>
          <w:b/>
          <w:lang w:val="ru-RU"/>
        </w:rPr>
        <w:t xml:space="preserve">планирования </w:t>
      </w:r>
      <w:r w:rsidRPr="007F7AC9">
        <w:rPr>
          <w:b/>
          <w:lang w:val="ru-RU"/>
        </w:rPr>
        <w:t>использует</w:t>
      </w:r>
    </w:p>
    <w:p w:rsidR="006A4709" w:rsidRPr="007F7AC9" w:rsidRDefault="006A4709" w:rsidP="0058001B">
      <w:pPr>
        <w:spacing w:before="0" w:beforeAutospacing="0" w:after="0" w:afterAutospacing="0"/>
        <w:jc w:val="both"/>
        <w:rPr>
          <w:lang w:val="ru-RU"/>
        </w:rPr>
      </w:pPr>
      <w:r w:rsidRPr="007F7AC9">
        <w:rPr>
          <w:lang w:val="ru-RU"/>
        </w:rPr>
        <w:t>1)</w:t>
      </w:r>
      <w:r>
        <w:rPr>
          <w:lang w:val="ru-RU"/>
        </w:rPr>
        <w:t xml:space="preserve"> </w:t>
      </w:r>
      <w:r w:rsidRPr="007F7AC9">
        <w:rPr>
          <w:lang w:val="ru-RU"/>
        </w:rPr>
        <w:t>расчет показателей плана, анализа их динамики и факторов, обеспечивающих необходимый количественный уровень</w:t>
      </w:r>
    </w:p>
    <w:p w:rsidR="006A4709" w:rsidRPr="007F7AC9" w:rsidRDefault="006A4709" w:rsidP="0058001B">
      <w:pPr>
        <w:spacing w:before="0" w:beforeAutospacing="0" w:after="0" w:afterAutospacing="0"/>
        <w:jc w:val="both"/>
        <w:rPr>
          <w:lang w:val="ru-RU"/>
        </w:rPr>
      </w:pPr>
      <w:r w:rsidRPr="007F7AC9">
        <w:rPr>
          <w:lang w:val="ru-RU"/>
        </w:rPr>
        <w:t>2)</w:t>
      </w:r>
      <w:r>
        <w:rPr>
          <w:lang w:val="ru-RU"/>
        </w:rPr>
        <w:t xml:space="preserve"> </w:t>
      </w:r>
      <w:r w:rsidRPr="007F7AC9">
        <w:rPr>
          <w:lang w:val="ru-RU"/>
        </w:rPr>
        <w:t>уровень основных показателей в плановом периоде и влияния факторов</w:t>
      </w:r>
    </w:p>
    <w:p w:rsidR="006A4709" w:rsidRPr="007F7AC9" w:rsidRDefault="006A4709" w:rsidP="0058001B">
      <w:pPr>
        <w:spacing w:before="0" w:beforeAutospacing="0" w:after="0" w:afterAutospacing="0"/>
        <w:jc w:val="both"/>
        <w:rPr>
          <w:lang w:val="ru-RU"/>
        </w:rPr>
      </w:pPr>
      <w:r w:rsidRPr="007F7AC9">
        <w:rPr>
          <w:lang w:val="ru-RU"/>
        </w:rPr>
        <w:t>3)</w:t>
      </w:r>
      <w:r>
        <w:rPr>
          <w:lang w:val="ru-RU"/>
        </w:rPr>
        <w:t xml:space="preserve"> </w:t>
      </w:r>
      <w:r w:rsidRPr="007F7AC9">
        <w:rPr>
          <w:lang w:val="ru-RU"/>
        </w:rPr>
        <w:t>результаты экономического анализа графическими средствами</w:t>
      </w:r>
    </w:p>
    <w:p w:rsidR="006A4709" w:rsidRPr="007F7AC9" w:rsidRDefault="006A4709" w:rsidP="0058001B">
      <w:pPr>
        <w:spacing w:before="0" w:beforeAutospacing="0" w:after="0" w:afterAutospacing="0"/>
        <w:jc w:val="both"/>
        <w:rPr>
          <w:lang w:val="ru-RU"/>
        </w:rPr>
      </w:pPr>
      <w:r w:rsidRPr="007F7AC9">
        <w:rPr>
          <w:lang w:val="ru-RU"/>
        </w:rPr>
        <w:t>4)</w:t>
      </w:r>
      <w:r>
        <w:rPr>
          <w:lang w:val="ru-RU"/>
        </w:rPr>
        <w:t xml:space="preserve"> </w:t>
      </w:r>
      <w:r w:rsidRPr="007F7AC9">
        <w:rPr>
          <w:lang w:val="ru-RU"/>
        </w:rPr>
        <w:t>комплекс задач и мероприятий, объединенных одной целью и приуроченных к определенным срокам</w:t>
      </w:r>
    </w:p>
    <w:p w:rsidR="006A4709" w:rsidRPr="007F7AC9" w:rsidRDefault="006A4709" w:rsidP="0058001B">
      <w:pPr>
        <w:spacing w:before="0" w:beforeAutospacing="0" w:after="0" w:afterAutospacing="0"/>
        <w:jc w:val="both"/>
        <w:rPr>
          <w:lang w:val="ru-RU"/>
        </w:rPr>
      </w:pPr>
      <w:r>
        <w:rPr>
          <w:b/>
          <w:lang w:val="ru-RU"/>
        </w:rPr>
        <w:t>11</w:t>
      </w:r>
      <w:r w:rsidRPr="007F7AC9">
        <w:rPr>
          <w:b/>
          <w:lang w:val="ru-RU"/>
        </w:rPr>
        <w:t xml:space="preserve">. </w:t>
      </w:r>
      <w:r w:rsidRPr="007F7AC9">
        <w:rPr>
          <w:rStyle w:val="a5"/>
          <w:lang w:val="ru-RU"/>
        </w:rPr>
        <w:t>Экономико-математические методы</w:t>
      </w:r>
      <w:r w:rsidRPr="007F7AC9">
        <w:rPr>
          <w:rStyle w:val="apple-converted-space"/>
        </w:rPr>
        <w:t> </w:t>
      </w:r>
      <w:r w:rsidRPr="007F7AC9">
        <w:rPr>
          <w:b/>
          <w:lang w:val="ru-RU"/>
        </w:rPr>
        <w:t>позволяют:</w:t>
      </w:r>
    </w:p>
    <w:p w:rsidR="006A4709" w:rsidRPr="007F7AC9" w:rsidRDefault="006A4709" w:rsidP="0058001B">
      <w:pPr>
        <w:pStyle w:val="a4"/>
        <w:shd w:val="clear" w:color="auto" w:fill="FFFFFF"/>
        <w:spacing w:before="0" w:beforeAutospacing="0" w:after="0" w:afterAutospacing="0"/>
        <w:jc w:val="both"/>
      </w:pPr>
      <w:r w:rsidRPr="007F7AC9">
        <w:t>1)</w:t>
      </w:r>
      <w:r>
        <w:t xml:space="preserve"> </w:t>
      </w:r>
      <w:r w:rsidRPr="007F7AC9">
        <w:t>формировать результаты экономического анализа графическими средствами разработать экономические модели зависимости показателей на основе выявления изменения их количественных параметров по сравнению с основными факторами.</w:t>
      </w:r>
    </w:p>
    <w:p w:rsidR="006A4709" w:rsidRPr="007F7AC9" w:rsidRDefault="006A4709" w:rsidP="0058001B">
      <w:pPr>
        <w:spacing w:before="0" w:beforeAutospacing="0" w:after="0" w:afterAutospacing="0"/>
        <w:jc w:val="both"/>
        <w:rPr>
          <w:lang w:val="ru-RU"/>
        </w:rPr>
      </w:pPr>
      <w:r w:rsidRPr="007F7AC9">
        <w:rPr>
          <w:lang w:val="ru-RU"/>
        </w:rPr>
        <w:t>2)</w:t>
      </w:r>
      <w:r>
        <w:rPr>
          <w:lang w:val="ru-RU"/>
        </w:rPr>
        <w:t xml:space="preserve"> </w:t>
      </w:r>
      <w:r w:rsidRPr="007F7AC9">
        <w:rPr>
          <w:lang w:val="ru-RU"/>
        </w:rPr>
        <w:t>подготовить несколько вариантов плана и выбрать оптимальный</w:t>
      </w:r>
    </w:p>
    <w:p w:rsidR="006A4709" w:rsidRPr="007F7AC9" w:rsidRDefault="006A4709" w:rsidP="0058001B">
      <w:pPr>
        <w:spacing w:before="0" w:beforeAutospacing="0" w:after="0" w:afterAutospacing="0"/>
        <w:jc w:val="both"/>
        <w:rPr>
          <w:lang w:val="ru-RU"/>
        </w:rPr>
      </w:pPr>
      <w:r w:rsidRPr="007F7AC9">
        <w:rPr>
          <w:lang w:val="ru-RU"/>
        </w:rPr>
        <w:t>3)</w:t>
      </w:r>
      <w:r>
        <w:rPr>
          <w:lang w:val="ru-RU"/>
        </w:rPr>
        <w:t xml:space="preserve"> </w:t>
      </w:r>
      <w:r w:rsidRPr="007F7AC9">
        <w:rPr>
          <w:lang w:val="ru-RU"/>
        </w:rPr>
        <w:t>рассчитать показатели плана, анализа их динамики и факторов, обеспечивающих необходимый количественный уровень</w:t>
      </w:r>
    </w:p>
    <w:p w:rsidR="006A4709" w:rsidRPr="007F7AC9" w:rsidRDefault="006A4709" w:rsidP="0058001B">
      <w:pPr>
        <w:spacing w:before="0" w:beforeAutospacing="0" w:after="0" w:afterAutospacing="0"/>
        <w:jc w:val="both"/>
        <w:rPr>
          <w:lang w:val="ru-RU"/>
        </w:rPr>
      </w:pPr>
      <w:r w:rsidRPr="007F7AC9">
        <w:rPr>
          <w:lang w:val="ru-RU"/>
        </w:rPr>
        <w:t>4)</w:t>
      </w:r>
      <w:r>
        <w:rPr>
          <w:lang w:val="ru-RU"/>
        </w:rPr>
        <w:t xml:space="preserve"> </w:t>
      </w:r>
      <w:r w:rsidRPr="007F7AC9">
        <w:rPr>
          <w:lang w:val="ru-RU"/>
        </w:rPr>
        <w:t>формировать результаты экономического анализа графическими средствами</w:t>
      </w:r>
    </w:p>
    <w:p w:rsidR="006A4709" w:rsidRPr="007F7AC9" w:rsidRDefault="006A4709" w:rsidP="0058001B">
      <w:pPr>
        <w:spacing w:before="0" w:beforeAutospacing="0" w:after="0" w:afterAutospacing="0"/>
        <w:jc w:val="both"/>
        <w:rPr>
          <w:b/>
          <w:lang w:val="ru-RU"/>
        </w:rPr>
      </w:pPr>
      <w:r w:rsidRPr="0058001B">
        <w:rPr>
          <w:rStyle w:val="a5"/>
          <w:lang w:val="ru-RU"/>
        </w:rPr>
        <w:t xml:space="preserve"> </w:t>
      </w:r>
      <w:r>
        <w:rPr>
          <w:rStyle w:val="a5"/>
          <w:lang w:val="ru-RU"/>
        </w:rPr>
        <w:t>12</w:t>
      </w:r>
      <w:r w:rsidRPr="007F7AC9">
        <w:rPr>
          <w:b/>
          <w:lang w:val="ru-RU"/>
        </w:rPr>
        <w:t>. Показатели годового планирования в зависимости от объекта</w:t>
      </w:r>
    </w:p>
    <w:p w:rsidR="006A4709" w:rsidRPr="007F7AC9" w:rsidRDefault="006A4709" w:rsidP="0058001B">
      <w:pPr>
        <w:spacing w:before="0" w:beforeAutospacing="0" w:after="0" w:afterAutospacing="0"/>
        <w:jc w:val="both"/>
        <w:rPr>
          <w:lang w:val="ru-RU"/>
        </w:rPr>
      </w:pPr>
      <w:r w:rsidRPr="007F7AC9">
        <w:rPr>
          <w:lang w:val="ru-RU"/>
        </w:rPr>
        <w:t>1)</w:t>
      </w:r>
      <w:r>
        <w:rPr>
          <w:lang w:val="ru-RU"/>
        </w:rPr>
        <w:t xml:space="preserve"> </w:t>
      </w:r>
      <w:r w:rsidRPr="007F7AC9">
        <w:rPr>
          <w:lang w:val="ru-RU"/>
        </w:rPr>
        <w:t xml:space="preserve">месячные и квартальные </w:t>
      </w:r>
    </w:p>
    <w:p w:rsidR="006A4709" w:rsidRPr="007F7AC9" w:rsidRDefault="006A4709" w:rsidP="0058001B">
      <w:pPr>
        <w:spacing w:before="0" w:beforeAutospacing="0" w:after="0" w:afterAutospacing="0"/>
        <w:jc w:val="both"/>
        <w:rPr>
          <w:lang w:val="ru-RU"/>
        </w:rPr>
      </w:pPr>
      <w:r w:rsidRPr="007F7AC9">
        <w:rPr>
          <w:lang w:val="ru-RU"/>
        </w:rPr>
        <w:lastRenderedPageBreak/>
        <w:t>2)</w:t>
      </w:r>
      <w:r>
        <w:rPr>
          <w:lang w:val="ru-RU"/>
        </w:rPr>
        <w:t xml:space="preserve"> </w:t>
      </w:r>
      <w:r w:rsidRPr="007F7AC9">
        <w:rPr>
          <w:lang w:val="ru-RU"/>
        </w:rPr>
        <w:t>заводские, цеховые и бригадные</w:t>
      </w:r>
    </w:p>
    <w:p w:rsidR="006A4709" w:rsidRPr="007F7AC9" w:rsidRDefault="006A4709" w:rsidP="0058001B">
      <w:pPr>
        <w:spacing w:before="0" w:beforeAutospacing="0" w:after="0" w:afterAutospacing="0"/>
        <w:jc w:val="both"/>
        <w:rPr>
          <w:lang w:val="ru-RU"/>
        </w:rPr>
      </w:pPr>
      <w:r w:rsidRPr="007F7AC9">
        <w:rPr>
          <w:lang w:val="ru-RU"/>
        </w:rPr>
        <w:t>3)</w:t>
      </w:r>
      <w:r>
        <w:rPr>
          <w:lang w:val="ru-RU"/>
        </w:rPr>
        <w:t xml:space="preserve"> </w:t>
      </w:r>
      <w:r w:rsidRPr="007F7AC9">
        <w:rPr>
          <w:lang w:val="ru-RU"/>
        </w:rPr>
        <w:t>экономические, трудовые и ресурсные</w:t>
      </w:r>
    </w:p>
    <w:p w:rsidR="006A4709" w:rsidRPr="007F7AC9" w:rsidRDefault="006A4709" w:rsidP="0058001B">
      <w:pPr>
        <w:spacing w:before="0" w:beforeAutospacing="0" w:after="0" w:afterAutospacing="0"/>
        <w:jc w:val="both"/>
        <w:rPr>
          <w:lang w:val="ru-RU"/>
        </w:rPr>
      </w:pPr>
      <w:r w:rsidRPr="007F7AC9">
        <w:rPr>
          <w:lang w:val="ru-RU"/>
        </w:rPr>
        <w:t>4)</w:t>
      </w:r>
      <w:r>
        <w:rPr>
          <w:lang w:val="ru-RU"/>
        </w:rPr>
        <w:t xml:space="preserve"> </w:t>
      </w:r>
      <w:r w:rsidRPr="007F7AC9">
        <w:rPr>
          <w:lang w:val="ru-RU"/>
        </w:rPr>
        <w:t>оперативные и долгосрочные</w:t>
      </w:r>
    </w:p>
    <w:p w:rsidR="006A4709" w:rsidRPr="007F7AC9" w:rsidRDefault="006A4709" w:rsidP="0058001B">
      <w:pPr>
        <w:spacing w:before="0" w:beforeAutospacing="0" w:after="0" w:afterAutospacing="0"/>
        <w:jc w:val="both"/>
        <w:rPr>
          <w:rStyle w:val="apple-converted-space"/>
          <w:b/>
          <w:lang w:val="ru-RU"/>
        </w:rPr>
      </w:pPr>
      <w:r w:rsidRPr="00921E33">
        <w:rPr>
          <w:b/>
          <w:lang w:val="ru-RU"/>
        </w:rPr>
        <w:t>1</w:t>
      </w:r>
      <w:r>
        <w:rPr>
          <w:b/>
          <w:lang w:val="ru-RU"/>
        </w:rPr>
        <w:t>3</w:t>
      </w:r>
      <w:r w:rsidRPr="007F7AC9">
        <w:rPr>
          <w:b/>
          <w:lang w:val="ru-RU"/>
        </w:rPr>
        <w:t xml:space="preserve">. </w:t>
      </w:r>
      <w:r w:rsidRPr="007F7AC9">
        <w:rPr>
          <w:rStyle w:val="a5"/>
          <w:lang w:val="ru-RU"/>
        </w:rPr>
        <w:t xml:space="preserve">Оперативно-производственный план </w:t>
      </w:r>
    </w:p>
    <w:p w:rsidR="006A4709" w:rsidRPr="007F7AC9" w:rsidRDefault="006A4709" w:rsidP="0058001B">
      <w:pPr>
        <w:spacing w:before="0" w:beforeAutospacing="0" w:after="0" w:afterAutospacing="0"/>
        <w:jc w:val="both"/>
        <w:rPr>
          <w:rStyle w:val="apple-converted-space"/>
          <w:lang w:val="ru-RU"/>
        </w:rPr>
      </w:pPr>
      <w:r w:rsidRPr="007F7AC9">
        <w:rPr>
          <w:rStyle w:val="apple-converted-space"/>
          <w:lang w:val="ru-RU"/>
        </w:rPr>
        <w:t>1)</w:t>
      </w:r>
      <w:r>
        <w:rPr>
          <w:rStyle w:val="apple-converted-space"/>
          <w:lang w:val="ru-RU"/>
        </w:rPr>
        <w:t xml:space="preserve"> </w:t>
      </w:r>
      <w:r w:rsidRPr="007F7AC9">
        <w:rPr>
          <w:lang w:val="ru-RU"/>
        </w:rPr>
        <w:t>средство обеспечения ритмичного выпуска продукции</w:t>
      </w:r>
    </w:p>
    <w:p w:rsidR="006A4709" w:rsidRPr="007F7AC9" w:rsidRDefault="006A4709" w:rsidP="0058001B">
      <w:pPr>
        <w:spacing w:before="0" w:beforeAutospacing="0" w:after="0" w:afterAutospacing="0"/>
        <w:jc w:val="both"/>
        <w:rPr>
          <w:rStyle w:val="apple-converted-space"/>
          <w:lang w:val="ru-RU"/>
        </w:rPr>
      </w:pPr>
      <w:r w:rsidRPr="007F7AC9">
        <w:rPr>
          <w:rStyle w:val="apple-converted-space"/>
          <w:lang w:val="ru-RU"/>
        </w:rPr>
        <w:t>2)</w:t>
      </w:r>
      <w:r>
        <w:rPr>
          <w:rStyle w:val="apple-converted-space"/>
          <w:lang w:val="ru-RU"/>
        </w:rPr>
        <w:t xml:space="preserve"> </w:t>
      </w:r>
      <w:r w:rsidRPr="007F7AC9">
        <w:rPr>
          <w:rStyle w:val="apple-converted-space"/>
          <w:lang w:val="ru-RU"/>
        </w:rPr>
        <w:t>алгоритм</w:t>
      </w:r>
      <w:r>
        <w:rPr>
          <w:rStyle w:val="apple-converted-space"/>
          <w:lang w:val="ru-RU"/>
        </w:rPr>
        <w:t xml:space="preserve"> </w:t>
      </w:r>
      <w:r w:rsidRPr="007F7AC9">
        <w:rPr>
          <w:lang w:val="ru-RU"/>
        </w:rPr>
        <w:t>равномерной работы предприятия</w:t>
      </w:r>
    </w:p>
    <w:p w:rsidR="006A4709" w:rsidRPr="007F7AC9" w:rsidRDefault="006A4709" w:rsidP="0058001B">
      <w:pPr>
        <w:spacing w:before="0" w:beforeAutospacing="0" w:after="0" w:afterAutospacing="0"/>
        <w:jc w:val="both"/>
        <w:rPr>
          <w:rStyle w:val="apple-converted-space"/>
          <w:lang w:val="ru-RU"/>
        </w:rPr>
      </w:pPr>
      <w:r w:rsidRPr="007F7AC9">
        <w:rPr>
          <w:rStyle w:val="apple-converted-space"/>
          <w:lang w:val="ru-RU"/>
        </w:rPr>
        <w:t>3)</w:t>
      </w:r>
      <w:r>
        <w:rPr>
          <w:rStyle w:val="apple-converted-space"/>
          <w:lang w:val="ru-RU"/>
        </w:rPr>
        <w:t xml:space="preserve"> </w:t>
      </w:r>
      <w:r w:rsidRPr="007F7AC9">
        <w:rPr>
          <w:rStyle w:val="apple-converted-space"/>
          <w:lang w:val="ru-RU"/>
        </w:rPr>
        <w:t>программа</w:t>
      </w:r>
      <w:r>
        <w:rPr>
          <w:rStyle w:val="apple-converted-space"/>
          <w:lang w:val="ru-RU"/>
        </w:rPr>
        <w:t xml:space="preserve"> </w:t>
      </w:r>
      <w:r w:rsidRPr="007F7AC9">
        <w:rPr>
          <w:lang w:val="ru-RU"/>
        </w:rPr>
        <w:t>плановых заданий непосредственным исполнителям</w:t>
      </w:r>
    </w:p>
    <w:p w:rsidR="006A4709" w:rsidRPr="007F7AC9" w:rsidRDefault="006A4709" w:rsidP="0058001B">
      <w:pPr>
        <w:spacing w:before="0" w:beforeAutospacing="0" w:after="0" w:afterAutospacing="0"/>
        <w:jc w:val="both"/>
        <w:rPr>
          <w:bCs/>
          <w:lang w:val="ru-RU"/>
        </w:rPr>
      </w:pPr>
      <w:r w:rsidRPr="007F7AC9">
        <w:rPr>
          <w:rStyle w:val="apple-converted-space"/>
          <w:lang w:val="ru-RU"/>
        </w:rPr>
        <w:t>4)</w:t>
      </w:r>
      <w:r>
        <w:rPr>
          <w:rStyle w:val="apple-converted-space"/>
          <w:lang w:val="ru-RU"/>
        </w:rPr>
        <w:t xml:space="preserve"> </w:t>
      </w:r>
      <w:r w:rsidRPr="007F7AC9">
        <w:rPr>
          <w:bCs/>
          <w:lang w:val="ru-RU"/>
        </w:rPr>
        <w:t>свод правил творческих ресурсов общества</w:t>
      </w:r>
    </w:p>
    <w:p w:rsidR="006A4709" w:rsidRPr="007F7AC9" w:rsidRDefault="006A4709" w:rsidP="0058001B">
      <w:pPr>
        <w:spacing w:before="0" w:beforeAutospacing="0" w:after="0" w:afterAutospacing="0"/>
        <w:jc w:val="both"/>
        <w:rPr>
          <w:b/>
          <w:lang w:val="ru-RU" w:eastAsia="ru-RU"/>
        </w:rPr>
      </w:pPr>
      <w:r w:rsidRPr="00921E33">
        <w:rPr>
          <w:b/>
          <w:lang w:val="ru-RU"/>
        </w:rPr>
        <w:t>1</w:t>
      </w:r>
      <w:r>
        <w:rPr>
          <w:b/>
          <w:lang w:val="ru-RU"/>
        </w:rPr>
        <w:t>4</w:t>
      </w:r>
      <w:r w:rsidRPr="007F7AC9">
        <w:rPr>
          <w:b/>
          <w:lang w:val="ru-RU"/>
        </w:rPr>
        <w:t>. П</w:t>
      </w:r>
      <w:r w:rsidRPr="007F7AC9">
        <w:rPr>
          <w:b/>
          <w:lang w:val="ru-RU" w:eastAsia="ru-RU"/>
        </w:rPr>
        <w:t>ринципы планирования А. Файоля</w:t>
      </w:r>
    </w:p>
    <w:p w:rsidR="006A4709" w:rsidRPr="007F7AC9" w:rsidRDefault="006A4709" w:rsidP="0058001B">
      <w:pPr>
        <w:spacing w:before="0" w:beforeAutospacing="0" w:after="0" w:afterAutospacing="0"/>
        <w:jc w:val="both"/>
        <w:rPr>
          <w:iCs/>
          <w:lang w:val="ru-RU" w:eastAsia="ru-RU"/>
        </w:rPr>
      </w:pPr>
      <w:r w:rsidRPr="007F7AC9">
        <w:rPr>
          <w:lang w:val="ru-RU" w:eastAsia="ru-RU"/>
        </w:rPr>
        <w:t>1)</w:t>
      </w:r>
      <w:r>
        <w:rPr>
          <w:lang w:val="ru-RU" w:eastAsia="ru-RU"/>
        </w:rPr>
        <w:t xml:space="preserve"> </w:t>
      </w:r>
      <w:r w:rsidRPr="007F7AC9">
        <w:rPr>
          <w:iCs/>
          <w:lang w:val="ru-RU" w:eastAsia="ru-RU"/>
        </w:rPr>
        <w:t>необходимость, единство,</w:t>
      </w:r>
      <w:r w:rsidRPr="007F7AC9">
        <w:rPr>
          <w:lang w:val="ru-RU" w:eastAsia="ru-RU"/>
        </w:rPr>
        <w:t> </w:t>
      </w:r>
      <w:r w:rsidRPr="007F7AC9">
        <w:rPr>
          <w:iCs/>
          <w:lang w:val="ru-RU" w:eastAsia="ru-RU"/>
        </w:rPr>
        <w:t>непрерывность</w:t>
      </w:r>
      <w:r w:rsidRPr="007F7AC9">
        <w:rPr>
          <w:lang w:val="ru-RU" w:eastAsia="ru-RU"/>
        </w:rPr>
        <w:t>,</w:t>
      </w:r>
      <w:r w:rsidRPr="007F7AC9">
        <w:rPr>
          <w:iCs/>
          <w:lang w:val="ru-RU" w:eastAsia="ru-RU"/>
        </w:rPr>
        <w:t xml:space="preserve"> гибкость, точность</w:t>
      </w:r>
    </w:p>
    <w:p w:rsidR="006A4709" w:rsidRPr="007F7AC9" w:rsidRDefault="006A4709" w:rsidP="0058001B">
      <w:pPr>
        <w:spacing w:before="0" w:beforeAutospacing="0" w:after="0" w:afterAutospacing="0"/>
        <w:jc w:val="both"/>
        <w:rPr>
          <w:iCs/>
          <w:lang w:val="ru-RU" w:eastAsia="ru-RU"/>
        </w:rPr>
      </w:pPr>
      <w:r w:rsidRPr="007F7AC9">
        <w:rPr>
          <w:iCs/>
          <w:lang w:val="ru-RU" w:eastAsia="ru-RU"/>
        </w:rPr>
        <w:t>2)</w:t>
      </w:r>
      <w:r>
        <w:rPr>
          <w:iCs/>
          <w:lang w:val="ru-RU" w:eastAsia="ru-RU"/>
        </w:rPr>
        <w:t xml:space="preserve"> </w:t>
      </w:r>
      <w:r w:rsidRPr="007F7AC9">
        <w:rPr>
          <w:iCs/>
          <w:lang w:val="ru-RU" w:eastAsia="ru-RU"/>
        </w:rPr>
        <w:t>комплексность, эффективность,</w:t>
      </w:r>
      <w:r w:rsidRPr="007F7AC9">
        <w:rPr>
          <w:lang w:val="ru-RU" w:eastAsia="ru-RU"/>
        </w:rPr>
        <w:t> </w:t>
      </w:r>
      <w:r w:rsidRPr="007F7AC9">
        <w:rPr>
          <w:iCs/>
          <w:lang w:val="ru-RU" w:eastAsia="ru-RU"/>
        </w:rPr>
        <w:t>оптимальность</w:t>
      </w:r>
    </w:p>
    <w:p w:rsidR="006A4709" w:rsidRPr="007F7AC9" w:rsidRDefault="006A4709" w:rsidP="0058001B">
      <w:pPr>
        <w:spacing w:before="0" w:beforeAutospacing="0" w:after="0" w:afterAutospacing="0"/>
        <w:jc w:val="both"/>
        <w:rPr>
          <w:lang w:val="ru-RU" w:eastAsia="ru-RU"/>
        </w:rPr>
      </w:pPr>
      <w:r w:rsidRPr="007F7AC9">
        <w:rPr>
          <w:iCs/>
          <w:lang w:val="ru-RU" w:eastAsia="ru-RU"/>
        </w:rPr>
        <w:t>3)</w:t>
      </w:r>
      <w:r>
        <w:rPr>
          <w:iCs/>
          <w:lang w:val="ru-RU" w:eastAsia="ru-RU"/>
        </w:rPr>
        <w:t xml:space="preserve"> </w:t>
      </w:r>
      <w:r w:rsidRPr="007F7AC9">
        <w:rPr>
          <w:iCs/>
          <w:lang w:val="ru-RU" w:eastAsia="ru-RU"/>
        </w:rPr>
        <w:t xml:space="preserve">пропорциональность, научность, детализация </w:t>
      </w:r>
    </w:p>
    <w:p w:rsidR="006A4709" w:rsidRPr="007F7AC9" w:rsidRDefault="006A4709" w:rsidP="0058001B">
      <w:pPr>
        <w:spacing w:before="0" w:beforeAutospacing="0" w:after="0" w:afterAutospacing="0"/>
        <w:jc w:val="both"/>
        <w:rPr>
          <w:iCs/>
          <w:lang w:val="ru-RU" w:eastAsia="ru-RU"/>
        </w:rPr>
      </w:pPr>
      <w:r w:rsidRPr="007F7AC9">
        <w:rPr>
          <w:lang w:val="ru-RU" w:eastAsia="ru-RU"/>
        </w:rPr>
        <w:t>4)</w:t>
      </w:r>
      <w:r>
        <w:rPr>
          <w:lang w:val="ru-RU" w:eastAsia="ru-RU"/>
        </w:rPr>
        <w:t xml:space="preserve"> </w:t>
      </w:r>
      <w:r w:rsidRPr="007F7AC9">
        <w:rPr>
          <w:iCs/>
          <w:lang w:val="ru-RU" w:eastAsia="ru-RU"/>
        </w:rPr>
        <w:t>простота и ясность</w:t>
      </w:r>
    </w:p>
    <w:p w:rsidR="006A4709" w:rsidRPr="007F7AC9" w:rsidRDefault="006A4709" w:rsidP="0058001B">
      <w:pPr>
        <w:spacing w:before="0" w:beforeAutospacing="0" w:after="0" w:afterAutospacing="0"/>
        <w:jc w:val="both"/>
        <w:rPr>
          <w:b/>
          <w:lang w:val="ru-RU" w:eastAsia="ru-RU"/>
        </w:rPr>
      </w:pPr>
      <w:r w:rsidRPr="0058001B">
        <w:rPr>
          <w:b/>
          <w:iCs/>
          <w:lang w:val="ru-RU" w:eastAsia="ru-RU"/>
        </w:rPr>
        <w:t>1</w:t>
      </w:r>
      <w:r>
        <w:rPr>
          <w:b/>
          <w:iCs/>
          <w:lang w:val="ru-RU" w:eastAsia="ru-RU"/>
        </w:rPr>
        <w:t>5</w:t>
      </w:r>
      <w:r w:rsidRPr="007F7AC9">
        <w:rPr>
          <w:b/>
          <w:iCs/>
          <w:lang w:val="ru-RU" w:eastAsia="ru-RU"/>
        </w:rPr>
        <w:t>. П</w:t>
      </w:r>
      <w:r w:rsidRPr="007F7AC9">
        <w:rPr>
          <w:b/>
          <w:lang w:val="ru-RU" w:eastAsia="ru-RU"/>
        </w:rPr>
        <w:t>ринцип в условиях рационального использования ограниченных ресурсов на всех предприятиях</w:t>
      </w:r>
    </w:p>
    <w:p w:rsidR="006A4709" w:rsidRPr="007F7AC9" w:rsidRDefault="006A4709" w:rsidP="0058001B">
      <w:pPr>
        <w:spacing w:before="0" w:beforeAutospacing="0" w:after="0" w:afterAutospacing="0"/>
        <w:jc w:val="both"/>
        <w:rPr>
          <w:iCs/>
          <w:lang w:val="ru-RU" w:eastAsia="ru-RU"/>
        </w:rPr>
      </w:pPr>
      <w:r w:rsidRPr="007F7AC9">
        <w:rPr>
          <w:lang w:val="ru-RU" w:eastAsia="ru-RU"/>
        </w:rPr>
        <w:t>1)</w:t>
      </w:r>
      <w:r>
        <w:rPr>
          <w:lang w:val="ru-RU" w:eastAsia="ru-RU"/>
        </w:rPr>
        <w:t xml:space="preserve"> </w:t>
      </w:r>
      <w:r w:rsidRPr="007F7AC9">
        <w:rPr>
          <w:iCs/>
          <w:lang w:val="ru-RU" w:eastAsia="ru-RU"/>
        </w:rPr>
        <w:t>необходимости</w:t>
      </w:r>
    </w:p>
    <w:p w:rsidR="006A4709" w:rsidRPr="007F7AC9" w:rsidRDefault="006A4709" w:rsidP="0058001B">
      <w:pPr>
        <w:spacing w:before="0" w:beforeAutospacing="0" w:after="0" w:afterAutospacing="0"/>
        <w:jc w:val="both"/>
        <w:rPr>
          <w:iCs/>
          <w:lang w:val="ru-RU" w:eastAsia="ru-RU"/>
        </w:rPr>
      </w:pPr>
      <w:r w:rsidRPr="007F7AC9">
        <w:rPr>
          <w:iCs/>
          <w:lang w:val="ru-RU" w:eastAsia="ru-RU"/>
        </w:rPr>
        <w:t>2)</w:t>
      </w:r>
      <w:r>
        <w:rPr>
          <w:iCs/>
          <w:lang w:val="ru-RU" w:eastAsia="ru-RU"/>
        </w:rPr>
        <w:t xml:space="preserve"> </w:t>
      </w:r>
      <w:r w:rsidRPr="007F7AC9">
        <w:rPr>
          <w:iCs/>
          <w:lang w:val="ru-RU" w:eastAsia="ru-RU"/>
        </w:rPr>
        <w:t>единства</w:t>
      </w:r>
    </w:p>
    <w:p w:rsidR="006A4709" w:rsidRPr="007F7AC9" w:rsidRDefault="006A4709" w:rsidP="0058001B">
      <w:pPr>
        <w:spacing w:before="0" w:beforeAutospacing="0" w:after="0" w:afterAutospacing="0"/>
        <w:jc w:val="both"/>
        <w:rPr>
          <w:iCs/>
          <w:lang w:val="ru-RU" w:eastAsia="ru-RU"/>
        </w:rPr>
      </w:pPr>
      <w:r w:rsidRPr="007F7AC9">
        <w:rPr>
          <w:iCs/>
          <w:lang w:val="ru-RU" w:eastAsia="ru-RU"/>
        </w:rPr>
        <w:t>3)</w:t>
      </w:r>
      <w:r>
        <w:rPr>
          <w:iCs/>
          <w:lang w:val="ru-RU" w:eastAsia="ru-RU"/>
        </w:rPr>
        <w:t xml:space="preserve"> </w:t>
      </w:r>
      <w:r w:rsidRPr="007F7AC9">
        <w:rPr>
          <w:iCs/>
          <w:lang w:val="ru-RU" w:eastAsia="ru-RU"/>
        </w:rPr>
        <w:t>непрерывности</w:t>
      </w:r>
    </w:p>
    <w:p w:rsidR="006A4709" w:rsidRPr="007F7AC9" w:rsidRDefault="006A4709" w:rsidP="0058001B">
      <w:pPr>
        <w:spacing w:before="0" w:beforeAutospacing="0" w:after="0" w:afterAutospacing="0"/>
        <w:jc w:val="both"/>
        <w:rPr>
          <w:iCs/>
          <w:lang w:val="ru-RU" w:eastAsia="ru-RU"/>
        </w:rPr>
      </w:pPr>
      <w:r w:rsidRPr="007F7AC9">
        <w:rPr>
          <w:iCs/>
          <w:lang w:val="ru-RU" w:eastAsia="ru-RU"/>
        </w:rPr>
        <w:t>4)</w:t>
      </w:r>
      <w:r>
        <w:rPr>
          <w:iCs/>
          <w:lang w:val="ru-RU" w:eastAsia="ru-RU"/>
        </w:rPr>
        <w:t xml:space="preserve"> </w:t>
      </w:r>
      <w:r w:rsidRPr="007F7AC9">
        <w:rPr>
          <w:iCs/>
          <w:lang w:val="ru-RU" w:eastAsia="ru-RU"/>
        </w:rPr>
        <w:t>гибкости</w:t>
      </w:r>
    </w:p>
    <w:p w:rsidR="006A4709" w:rsidRPr="007F7AC9" w:rsidRDefault="006A4709" w:rsidP="0058001B">
      <w:pPr>
        <w:spacing w:before="0" w:beforeAutospacing="0" w:after="0" w:afterAutospacing="0"/>
        <w:jc w:val="both"/>
        <w:rPr>
          <w:b/>
          <w:lang w:val="ru-RU" w:eastAsia="ru-RU"/>
        </w:rPr>
      </w:pPr>
      <w:r w:rsidRPr="00921E33">
        <w:rPr>
          <w:b/>
          <w:iCs/>
          <w:lang w:val="ru-RU" w:eastAsia="ru-RU"/>
        </w:rPr>
        <w:t>1</w:t>
      </w:r>
      <w:r>
        <w:rPr>
          <w:b/>
          <w:iCs/>
          <w:lang w:val="ru-RU" w:eastAsia="ru-RU"/>
        </w:rPr>
        <w:t>6</w:t>
      </w:r>
      <w:r w:rsidRPr="007F7AC9">
        <w:rPr>
          <w:b/>
          <w:iCs/>
          <w:lang w:val="ru-RU" w:eastAsia="ru-RU"/>
        </w:rPr>
        <w:t>. О</w:t>
      </w:r>
      <w:r w:rsidRPr="007F7AC9">
        <w:rPr>
          <w:b/>
          <w:lang w:val="ru-RU" w:eastAsia="ru-RU"/>
        </w:rPr>
        <w:t>бщеэкономические принципы планирования</w:t>
      </w:r>
    </w:p>
    <w:p w:rsidR="006A4709" w:rsidRPr="007F7AC9" w:rsidRDefault="006A4709" w:rsidP="0058001B">
      <w:pPr>
        <w:spacing w:before="0" w:beforeAutospacing="0" w:after="0" w:afterAutospacing="0"/>
        <w:jc w:val="both"/>
        <w:rPr>
          <w:iCs/>
          <w:lang w:val="ru-RU" w:eastAsia="ru-RU"/>
        </w:rPr>
      </w:pPr>
      <w:r w:rsidRPr="007F7AC9">
        <w:rPr>
          <w:lang w:val="ru-RU" w:eastAsia="ru-RU"/>
        </w:rPr>
        <w:t>1)</w:t>
      </w:r>
      <w:r>
        <w:rPr>
          <w:lang w:val="ru-RU" w:eastAsia="ru-RU"/>
        </w:rPr>
        <w:t xml:space="preserve"> </w:t>
      </w:r>
      <w:r w:rsidRPr="007F7AC9">
        <w:rPr>
          <w:iCs/>
          <w:lang w:val="ru-RU" w:eastAsia="ru-RU"/>
        </w:rPr>
        <w:t>необходимость, единство,</w:t>
      </w:r>
      <w:r w:rsidRPr="007F7AC9">
        <w:rPr>
          <w:lang w:val="ru-RU" w:eastAsia="ru-RU"/>
        </w:rPr>
        <w:t> </w:t>
      </w:r>
      <w:r w:rsidRPr="007F7AC9">
        <w:rPr>
          <w:iCs/>
          <w:lang w:val="ru-RU" w:eastAsia="ru-RU"/>
        </w:rPr>
        <w:t>непрерывность</w:t>
      </w:r>
      <w:r w:rsidRPr="007F7AC9">
        <w:rPr>
          <w:lang w:val="ru-RU" w:eastAsia="ru-RU"/>
        </w:rPr>
        <w:t>,</w:t>
      </w:r>
      <w:r w:rsidRPr="007F7AC9">
        <w:rPr>
          <w:iCs/>
          <w:lang w:val="ru-RU" w:eastAsia="ru-RU"/>
        </w:rPr>
        <w:t xml:space="preserve"> гибкость, точность</w:t>
      </w:r>
    </w:p>
    <w:p w:rsidR="006A4709" w:rsidRPr="007F7AC9" w:rsidRDefault="006A4709" w:rsidP="0058001B">
      <w:pPr>
        <w:spacing w:before="0" w:beforeAutospacing="0" w:after="0" w:afterAutospacing="0"/>
        <w:jc w:val="both"/>
        <w:rPr>
          <w:iCs/>
          <w:lang w:val="ru-RU" w:eastAsia="ru-RU"/>
        </w:rPr>
      </w:pPr>
      <w:r w:rsidRPr="007F7AC9">
        <w:rPr>
          <w:iCs/>
          <w:lang w:val="ru-RU" w:eastAsia="ru-RU"/>
        </w:rPr>
        <w:t>2)</w:t>
      </w:r>
      <w:r>
        <w:rPr>
          <w:iCs/>
          <w:lang w:val="ru-RU" w:eastAsia="ru-RU"/>
        </w:rPr>
        <w:t xml:space="preserve"> </w:t>
      </w:r>
      <w:r w:rsidRPr="007F7AC9">
        <w:rPr>
          <w:iCs/>
          <w:lang w:val="ru-RU" w:eastAsia="ru-RU"/>
        </w:rPr>
        <w:t>комплексность, эффективность,</w:t>
      </w:r>
      <w:r w:rsidRPr="007F7AC9">
        <w:rPr>
          <w:lang w:val="ru-RU" w:eastAsia="ru-RU"/>
        </w:rPr>
        <w:t> </w:t>
      </w:r>
      <w:r w:rsidRPr="007F7AC9">
        <w:rPr>
          <w:iCs/>
          <w:lang w:val="ru-RU" w:eastAsia="ru-RU"/>
        </w:rPr>
        <w:t>оптимальность</w:t>
      </w:r>
    </w:p>
    <w:p w:rsidR="006A4709" w:rsidRPr="007F7AC9" w:rsidRDefault="006A4709" w:rsidP="0058001B">
      <w:pPr>
        <w:spacing w:before="0" w:beforeAutospacing="0" w:after="0" w:afterAutospacing="0"/>
        <w:jc w:val="both"/>
        <w:rPr>
          <w:lang w:val="ru-RU" w:eastAsia="ru-RU"/>
        </w:rPr>
      </w:pPr>
      <w:r w:rsidRPr="007F7AC9">
        <w:rPr>
          <w:iCs/>
          <w:lang w:val="ru-RU" w:eastAsia="ru-RU"/>
        </w:rPr>
        <w:t>3)</w:t>
      </w:r>
      <w:r>
        <w:rPr>
          <w:iCs/>
          <w:lang w:val="ru-RU" w:eastAsia="ru-RU"/>
        </w:rPr>
        <w:t xml:space="preserve"> </w:t>
      </w:r>
      <w:r w:rsidRPr="007F7AC9">
        <w:rPr>
          <w:iCs/>
          <w:lang w:val="ru-RU" w:eastAsia="ru-RU"/>
        </w:rPr>
        <w:t>пропорциональность, научность, детализация</w:t>
      </w:r>
    </w:p>
    <w:p w:rsidR="006A4709" w:rsidRPr="007F7AC9" w:rsidRDefault="006A4709" w:rsidP="0058001B">
      <w:pPr>
        <w:spacing w:before="0" w:beforeAutospacing="0" w:after="0" w:afterAutospacing="0"/>
        <w:jc w:val="both"/>
        <w:rPr>
          <w:iCs/>
          <w:lang w:val="ru-RU" w:eastAsia="ru-RU"/>
        </w:rPr>
      </w:pPr>
      <w:r w:rsidRPr="007F7AC9">
        <w:rPr>
          <w:lang w:val="ru-RU" w:eastAsia="ru-RU"/>
        </w:rPr>
        <w:t>4)</w:t>
      </w:r>
      <w:r>
        <w:rPr>
          <w:lang w:val="ru-RU" w:eastAsia="ru-RU"/>
        </w:rPr>
        <w:t xml:space="preserve"> </w:t>
      </w:r>
      <w:r w:rsidRPr="007F7AC9">
        <w:rPr>
          <w:iCs/>
          <w:lang w:val="ru-RU" w:eastAsia="ru-RU"/>
        </w:rPr>
        <w:t>простота и ясность</w:t>
      </w:r>
    </w:p>
    <w:p w:rsidR="006A4709" w:rsidRPr="007F7AC9" w:rsidRDefault="006A4709" w:rsidP="0058001B">
      <w:pPr>
        <w:spacing w:before="0" w:beforeAutospacing="0" w:after="0" w:afterAutospacing="0"/>
        <w:jc w:val="both"/>
        <w:rPr>
          <w:b/>
          <w:lang w:val="ru-RU" w:eastAsia="ru-RU"/>
        </w:rPr>
      </w:pPr>
      <w:r w:rsidRPr="00921E33">
        <w:rPr>
          <w:b/>
          <w:iCs/>
          <w:lang w:val="ru-RU" w:eastAsia="ru-RU"/>
        </w:rPr>
        <w:t>1</w:t>
      </w:r>
      <w:r>
        <w:rPr>
          <w:b/>
          <w:iCs/>
          <w:lang w:val="ru-RU" w:eastAsia="ru-RU"/>
        </w:rPr>
        <w:t>7</w:t>
      </w:r>
      <w:r w:rsidRPr="007F7AC9">
        <w:rPr>
          <w:b/>
          <w:iCs/>
          <w:lang w:val="ru-RU" w:eastAsia="ru-RU"/>
        </w:rPr>
        <w:t>. П</w:t>
      </w:r>
      <w:r w:rsidRPr="007F7AC9">
        <w:rPr>
          <w:b/>
          <w:lang w:val="ru-RU" w:eastAsia="ru-RU"/>
        </w:rPr>
        <w:t>ринципы участия и холизма разработаны</w:t>
      </w:r>
    </w:p>
    <w:p w:rsidR="006A4709" w:rsidRPr="007F7AC9" w:rsidRDefault="006A4709" w:rsidP="0058001B">
      <w:pPr>
        <w:spacing w:before="0" w:beforeAutospacing="0" w:after="0" w:afterAutospacing="0"/>
        <w:jc w:val="both"/>
        <w:rPr>
          <w:lang w:val="ru-RU" w:eastAsia="ru-RU"/>
        </w:rPr>
      </w:pPr>
      <w:r w:rsidRPr="007F7AC9">
        <w:rPr>
          <w:lang w:val="ru-RU" w:eastAsia="ru-RU"/>
        </w:rPr>
        <w:t>1)</w:t>
      </w:r>
      <w:r>
        <w:rPr>
          <w:lang w:val="ru-RU" w:eastAsia="ru-RU"/>
        </w:rPr>
        <w:t xml:space="preserve"> </w:t>
      </w:r>
      <w:r w:rsidRPr="007F7AC9">
        <w:rPr>
          <w:lang w:val="ru-RU" w:eastAsia="ru-RU"/>
        </w:rPr>
        <w:t>Р.</w:t>
      </w:r>
      <w:r>
        <w:rPr>
          <w:lang w:val="ru-RU" w:eastAsia="ru-RU"/>
        </w:rPr>
        <w:t xml:space="preserve"> </w:t>
      </w:r>
      <w:r w:rsidRPr="007F7AC9">
        <w:rPr>
          <w:lang w:val="ru-RU" w:eastAsia="ru-RU"/>
        </w:rPr>
        <w:t>Акоффом</w:t>
      </w:r>
    </w:p>
    <w:p w:rsidR="006A4709" w:rsidRPr="007F7AC9" w:rsidRDefault="006A4709" w:rsidP="0058001B">
      <w:pPr>
        <w:spacing w:before="0" w:beforeAutospacing="0" w:after="0" w:afterAutospacing="0"/>
        <w:jc w:val="both"/>
        <w:rPr>
          <w:lang w:val="ru-RU" w:eastAsia="ru-RU"/>
        </w:rPr>
      </w:pPr>
      <w:r w:rsidRPr="007F7AC9">
        <w:rPr>
          <w:lang w:val="ru-RU" w:eastAsia="ru-RU"/>
        </w:rPr>
        <w:t>2)</w:t>
      </w:r>
      <w:r>
        <w:rPr>
          <w:lang w:val="ru-RU" w:eastAsia="ru-RU"/>
        </w:rPr>
        <w:t xml:space="preserve"> </w:t>
      </w:r>
      <w:r w:rsidRPr="007F7AC9">
        <w:rPr>
          <w:lang w:val="ru-RU" w:eastAsia="ru-RU"/>
        </w:rPr>
        <w:t>А.</w:t>
      </w:r>
      <w:r>
        <w:rPr>
          <w:lang w:val="ru-RU" w:eastAsia="ru-RU"/>
        </w:rPr>
        <w:t xml:space="preserve"> </w:t>
      </w:r>
      <w:r w:rsidRPr="007F7AC9">
        <w:rPr>
          <w:lang w:val="ru-RU" w:eastAsia="ru-RU"/>
        </w:rPr>
        <w:t>Файолем</w:t>
      </w:r>
    </w:p>
    <w:p w:rsidR="006A4709" w:rsidRPr="007F7AC9" w:rsidRDefault="006A4709" w:rsidP="0058001B">
      <w:pPr>
        <w:spacing w:before="0" w:beforeAutospacing="0" w:after="0" w:afterAutospacing="0"/>
        <w:jc w:val="both"/>
        <w:rPr>
          <w:lang w:val="ru-RU" w:eastAsia="ru-RU"/>
        </w:rPr>
      </w:pPr>
      <w:r w:rsidRPr="007F7AC9">
        <w:rPr>
          <w:lang w:val="ru-RU" w:eastAsia="ru-RU"/>
        </w:rPr>
        <w:t>3)</w:t>
      </w:r>
      <w:r>
        <w:rPr>
          <w:lang w:val="ru-RU" w:eastAsia="ru-RU"/>
        </w:rPr>
        <w:t xml:space="preserve"> </w:t>
      </w:r>
      <w:r w:rsidRPr="007F7AC9">
        <w:rPr>
          <w:lang w:val="ru-RU" w:eastAsia="ru-RU"/>
        </w:rPr>
        <w:t>М.</w:t>
      </w:r>
      <w:r>
        <w:rPr>
          <w:lang w:val="ru-RU" w:eastAsia="ru-RU"/>
        </w:rPr>
        <w:t xml:space="preserve"> </w:t>
      </w:r>
      <w:r w:rsidRPr="007F7AC9">
        <w:rPr>
          <w:lang w:val="ru-RU" w:eastAsia="ru-RU"/>
        </w:rPr>
        <w:t>Портером</w:t>
      </w:r>
    </w:p>
    <w:p w:rsidR="006A4709" w:rsidRPr="007F7AC9" w:rsidRDefault="006A4709" w:rsidP="0058001B">
      <w:pPr>
        <w:spacing w:before="0" w:beforeAutospacing="0" w:after="0" w:afterAutospacing="0"/>
        <w:jc w:val="both"/>
        <w:rPr>
          <w:lang w:val="ru-RU" w:eastAsia="ru-RU"/>
        </w:rPr>
      </w:pPr>
      <w:r w:rsidRPr="007F7AC9">
        <w:rPr>
          <w:lang w:val="ru-RU" w:eastAsia="ru-RU"/>
        </w:rPr>
        <w:t>4)</w:t>
      </w:r>
      <w:r>
        <w:rPr>
          <w:lang w:val="ru-RU" w:eastAsia="ru-RU"/>
        </w:rPr>
        <w:t xml:space="preserve"> </w:t>
      </w:r>
      <w:r w:rsidRPr="007F7AC9">
        <w:rPr>
          <w:lang w:val="ru-RU" w:eastAsia="ru-RU"/>
        </w:rPr>
        <w:t>Й.</w:t>
      </w:r>
      <w:r>
        <w:rPr>
          <w:lang w:val="ru-RU" w:eastAsia="ru-RU"/>
        </w:rPr>
        <w:t xml:space="preserve"> </w:t>
      </w:r>
      <w:r w:rsidRPr="007F7AC9">
        <w:rPr>
          <w:lang w:val="ru-RU" w:eastAsia="ru-RU"/>
        </w:rPr>
        <w:t>Шумпетером</w:t>
      </w:r>
    </w:p>
    <w:p w:rsidR="006A4709" w:rsidRPr="007F7AC9" w:rsidRDefault="006A4709" w:rsidP="0058001B">
      <w:pPr>
        <w:spacing w:before="0" w:beforeAutospacing="0" w:after="0" w:afterAutospacing="0"/>
        <w:jc w:val="both"/>
        <w:rPr>
          <w:b/>
          <w:lang w:val="ru-RU"/>
        </w:rPr>
      </w:pPr>
      <w:r w:rsidRPr="00921E33">
        <w:rPr>
          <w:b/>
          <w:lang w:val="ru-RU"/>
        </w:rPr>
        <w:t>1</w:t>
      </w:r>
      <w:r>
        <w:rPr>
          <w:b/>
          <w:lang w:val="ru-RU"/>
        </w:rPr>
        <w:t>8</w:t>
      </w:r>
      <w:r w:rsidRPr="007F7AC9">
        <w:rPr>
          <w:b/>
          <w:lang w:val="ru-RU"/>
        </w:rPr>
        <w:t>. Понятие «проектом» включает</w:t>
      </w:r>
    </w:p>
    <w:p w:rsidR="006A4709" w:rsidRPr="007F7AC9" w:rsidRDefault="006A4709" w:rsidP="0058001B">
      <w:pPr>
        <w:spacing w:before="0" w:beforeAutospacing="0" w:after="0" w:afterAutospacing="0"/>
        <w:jc w:val="both"/>
        <w:rPr>
          <w:lang w:val="ru-RU"/>
        </w:rPr>
      </w:pPr>
      <w:r w:rsidRPr="007F7AC9">
        <w:rPr>
          <w:lang w:val="ru-RU"/>
        </w:rPr>
        <w:t>1)</w:t>
      </w:r>
      <w:r>
        <w:rPr>
          <w:lang w:val="ru-RU"/>
        </w:rPr>
        <w:t xml:space="preserve"> </w:t>
      </w:r>
      <w:r w:rsidRPr="007F7AC9">
        <w:rPr>
          <w:lang w:val="ru-RU"/>
        </w:rPr>
        <w:t>замысел и необходимые средства его реализации с целью достижения желаемого экономического, технического, технологического или организационного результата</w:t>
      </w:r>
    </w:p>
    <w:p w:rsidR="006A4709" w:rsidRPr="007F7AC9" w:rsidRDefault="006A4709" w:rsidP="0058001B">
      <w:pPr>
        <w:spacing w:before="0" w:beforeAutospacing="0" w:after="0" w:afterAutospacing="0"/>
        <w:jc w:val="both"/>
        <w:rPr>
          <w:lang w:val="ru-RU"/>
        </w:rPr>
      </w:pPr>
      <w:r w:rsidRPr="007F7AC9">
        <w:rPr>
          <w:lang w:val="ru-RU"/>
        </w:rPr>
        <w:t>2)</w:t>
      </w:r>
      <w:r>
        <w:rPr>
          <w:lang w:val="ru-RU"/>
        </w:rPr>
        <w:t xml:space="preserve"> </w:t>
      </w:r>
      <w:r w:rsidRPr="007F7AC9">
        <w:rPr>
          <w:lang w:val="ru-RU"/>
        </w:rPr>
        <w:t>установление важнейших производственно-экономических пропорций</w:t>
      </w:r>
    </w:p>
    <w:p w:rsidR="006A4709" w:rsidRPr="007F7AC9" w:rsidRDefault="006A4709" w:rsidP="0058001B">
      <w:pPr>
        <w:spacing w:before="0" w:beforeAutospacing="0" w:after="0" w:afterAutospacing="0"/>
        <w:jc w:val="both"/>
        <w:rPr>
          <w:lang w:val="ru-RU"/>
        </w:rPr>
      </w:pPr>
      <w:r w:rsidRPr="007F7AC9">
        <w:rPr>
          <w:lang w:val="ru-RU"/>
        </w:rPr>
        <w:t>3)</w:t>
      </w:r>
      <w:r>
        <w:rPr>
          <w:lang w:val="ru-RU"/>
        </w:rPr>
        <w:t xml:space="preserve"> </w:t>
      </w:r>
      <w:r w:rsidRPr="007F7AC9">
        <w:rPr>
          <w:lang w:val="ru-RU"/>
        </w:rPr>
        <w:t>процесс приведения в относительное соответствие намерений фирмы с ее возможностями в обеспечении рынка товарами</w:t>
      </w:r>
    </w:p>
    <w:p w:rsidR="006A4709" w:rsidRPr="007F7AC9" w:rsidRDefault="006A4709" w:rsidP="0058001B">
      <w:pPr>
        <w:spacing w:before="0" w:beforeAutospacing="0" w:after="0" w:afterAutospacing="0"/>
        <w:jc w:val="both"/>
        <w:rPr>
          <w:lang w:val="ru-RU"/>
        </w:rPr>
      </w:pPr>
      <w:r w:rsidRPr="007F7AC9">
        <w:rPr>
          <w:lang w:val="ru-RU"/>
        </w:rPr>
        <w:t>4)</w:t>
      </w:r>
      <w:r>
        <w:rPr>
          <w:lang w:val="ru-RU"/>
        </w:rPr>
        <w:t xml:space="preserve"> </w:t>
      </w:r>
      <w:r w:rsidRPr="007F7AC9">
        <w:rPr>
          <w:lang w:val="ru-RU"/>
        </w:rPr>
        <w:t>систему плановых расчетов предпринимательской деятельности</w:t>
      </w:r>
    </w:p>
    <w:p w:rsidR="006A4709" w:rsidRPr="007F7AC9" w:rsidRDefault="006A4709" w:rsidP="0058001B">
      <w:pPr>
        <w:spacing w:before="0" w:beforeAutospacing="0" w:after="0" w:afterAutospacing="0"/>
        <w:jc w:val="both"/>
        <w:rPr>
          <w:b/>
          <w:lang w:val="ru-RU"/>
        </w:rPr>
      </w:pPr>
      <w:r w:rsidRPr="0058001B">
        <w:rPr>
          <w:b/>
          <w:lang w:val="ru-RU"/>
        </w:rPr>
        <w:t>1</w:t>
      </w:r>
      <w:r>
        <w:rPr>
          <w:b/>
          <w:lang w:val="ru-RU"/>
        </w:rPr>
        <w:t>9</w:t>
      </w:r>
      <w:r w:rsidRPr="007F7AC9">
        <w:rPr>
          <w:b/>
          <w:lang w:val="ru-RU"/>
        </w:rPr>
        <w:t>. Первоочередным мероприятием при разработке бизнес-плана является</w:t>
      </w:r>
    </w:p>
    <w:p w:rsidR="006A4709" w:rsidRPr="007F7AC9" w:rsidRDefault="006A4709" w:rsidP="0058001B">
      <w:pPr>
        <w:spacing w:before="0" w:beforeAutospacing="0" w:after="0" w:afterAutospacing="0"/>
        <w:rPr>
          <w:lang w:val="ru-RU"/>
        </w:rPr>
      </w:pPr>
      <w:r w:rsidRPr="007F7AC9">
        <w:rPr>
          <w:lang w:val="ru-RU"/>
        </w:rPr>
        <w:t>1)</w:t>
      </w:r>
      <w:r>
        <w:rPr>
          <w:lang w:val="ru-RU"/>
        </w:rPr>
        <w:t xml:space="preserve"> </w:t>
      </w:r>
      <w:r w:rsidRPr="007F7AC9">
        <w:rPr>
          <w:lang w:val="ru-RU"/>
        </w:rPr>
        <w:t>составление резюме</w:t>
      </w:r>
    </w:p>
    <w:p w:rsidR="006A4709" w:rsidRPr="007F7AC9" w:rsidRDefault="006A4709" w:rsidP="0058001B">
      <w:pPr>
        <w:spacing w:before="0" w:beforeAutospacing="0" w:after="0" w:afterAutospacing="0"/>
        <w:rPr>
          <w:lang w:val="ru-RU"/>
        </w:rPr>
      </w:pPr>
      <w:r w:rsidRPr="007F7AC9">
        <w:rPr>
          <w:lang w:val="ru-RU"/>
        </w:rPr>
        <w:t>2)</w:t>
      </w:r>
      <w:r>
        <w:rPr>
          <w:lang w:val="ru-RU"/>
        </w:rPr>
        <w:t xml:space="preserve"> </w:t>
      </w:r>
      <w:r w:rsidRPr="007F7AC9">
        <w:rPr>
          <w:lang w:val="ru-RU"/>
        </w:rPr>
        <w:t>разработка бизнес-идеи</w:t>
      </w:r>
    </w:p>
    <w:p w:rsidR="006A4709" w:rsidRPr="007F7AC9" w:rsidRDefault="006A4709" w:rsidP="0058001B">
      <w:pPr>
        <w:spacing w:before="0" w:beforeAutospacing="0" w:after="0" w:afterAutospacing="0"/>
        <w:rPr>
          <w:lang w:val="ru-RU"/>
        </w:rPr>
      </w:pPr>
      <w:r w:rsidRPr="007F7AC9">
        <w:rPr>
          <w:lang w:val="ru-RU"/>
        </w:rPr>
        <w:t>3) проведение маркетинговых исследований</w:t>
      </w:r>
    </w:p>
    <w:p w:rsidR="006A4709" w:rsidRPr="007F7AC9" w:rsidRDefault="006A4709" w:rsidP="0058001B">
      <w:pPr>
        <w:spacing w:before="0" w:beforeAutospacing="0" w:after="0" w:afterAutospacing="0"/>
        <w:rPr>
          <w:lang w:val="ru-RU"/>
        </w:rPr>
      </w:pPr>
      <w:r w:rsidRPr="007F7AC9">
        <w:rPr>
          <w:lang w:val="ru-RU"/>
        </w:rPr>
        <w:t>4) разработка товарной стратегии</w:t>
      </w:r>
    </w:p>
    <w:p w:rsidR="006A4709" w:rsidRPr="007F7AC9" w:rsidRDefault="006A4709" w:rsidP="0058001B">
      <w:pPr>
        <w:spacing w:before="0" w:beforeAutospacing="0" w:after="0" w:afterAutospacing="0"/>
        <w:rPr>
          <w:b/>
          <w:lang w:val="ru-RU"/>
        </w:rPr>
      </w:pPr>
      <w:r>
        <w:rPr>
          <w:b/>
          <w:lang w:val="ru-RU"/>
        </w:rPr>
        <w:t>20</w:t>
      </w:r>
      <w:r w:rsidRPr="007F7AC9">
        <w:rPr>
          <w:b/>
          <w:lang w:val="ru-RU"/>
        </w:rPr>
        <w:t>. Ключевой элемент в планировании маркетинга бизнес-плана</w:t>
      </w:r>
    </w:p>
    <w:p w:rsidR="006A4709" w:rsidRPr="007F7AC9" w:rsidRDefault="006A4709" w:rsidP="0058001B">
      <w:pPr>
        <w:spacing w:before="0" w:beforeAutospacing="0" w:after="0" w:afterAutospacing="0"/>
        <w:rPr>
          <w:lang w:val="ru-RU"/>
        </w:rPr>
      </w:pPr>
      <w:r w:rsidRPr="007F7AC9">
        <w:rPr>
          <w:lang w:val="ru-RU"/>
        </w:rPr>
        <w:t>1)</w:t>
      </w:r>
      <w:r>
        <w:rPr>
          <w:lang w:val="ru-RU"/>
        </w:rPr>
        <w:t xml:space="preserve"> </w:t>
      </w:r>
      <w:r w:rsidRPr="007F7AC9">
        <w:rPr>
          <w:lang w:val="ru-RU"/>
        </w:rPr>
        <w:t>НИОКР</w:t>
      </w:r>
    </w:p>
    <w:p w:rsidR="006A4709" w:rsidRPr="007F7AC9" w:rsidRDefault="006A4709" w:rsidP="0058001B">
      <w:pPr>
        <w:spacing w:before="0" w:beforeAutospacing="0" w:after="0" w:afterAutospacing="0"/>
        <w:rPr>
          <w:lang w:val="ru-RU"/>
        </w:rPr>
      </w:pPr>
      <w:r w:rsidRPr="007F7AC9">
        <w:rPr>
          <w:lang w:val="ru-RU"/>
        </w:rPr>
        <w:t>2)</w:t>
      </w:r>
      <w:r>
        <w:rPr>
          <w:lang w:val="ru-RU"/>
        </w:rPr>
        <w:t xml:space="preserve"> </w:t>
      </w:r>
      <w:r w:rsidRPr="007F7AC9">
        <w:rPr>
          <w:lang w:val="ru-RU"/>
        </w:rPr>
        <w:t>маркетинговая информация</w:t>
      </w:r>
    </w:p>
    <w:p w:rsidR="006A4709" w:rsidRPr="007F7AC9" w:rsidRDefault="006A4709" w:rsidP="0058001B">
      <w:pPr>
        <w:spacing w:before="0" w:beforeAutospacing="0" w:after="0" w:afterAutospacing="0"/>
        <w:rPr>
          <w:lang w:val="ru-RU"/>
        </w:rPr>
      </w:pPr>
      <w:r w:rsidRPr="007F7AC9">
        <w:rPr>
          <w:lang w:val="ru-RU"/>
        </w:rPr>
        <w:t>3)</w:t>
      </w:r>
      <w:r>
        <w:rPr>
          <w:lang w:val="ru-RU"/>
        </w:rPr>
        <w:t xml:space="preserve"> </w:t>
      </w:r>
      <w:r w:rsidRPr="007F7AC9">
        <w:rPr>
          <w:lang w:val="ru-RU"/>
        </w:rPr>
        <w:t>объем платежеспособного спроса на товар</w:t>
      </w:r>
    </w:p>
    <w:p w:rsidR="006A4709" w:rsidRPr="007F7AC9" w:rsidRDefault="006A4709" w:rsidP="0058001B">
      <w:pPr>
        <w:spacing w:before="0" w:beforeAutospacing="0" w:after="0" w:afterAutospacing="0"/>
        <w:rPr>
          <w:lang w:val="ru-RU"/>
        </w:rPr>
      </w:pPr>
      <w:r w:rsidRPr="007F7AC9">
        <w:rPr>
          <w:lang w:val="ru-RU"/>
        </w:rPr>
        <w:t>4)</w:t>
      </w:r>
      <w:r>
        <w:rPr>
          <w:lang w:val="ru-RU"/>
        </w:rPr>
        <w:t xml:space="preserve"> </w:t>
      </w:r>
      <w:r w:rsidRPr="007F7AC9">
        <w:rPr>
          <w:lang w:val="ru-RU"/>
        </w:rPr>
        <w:t>конкурентоспособность предприятия</w:t>
      </w:r>
    </w:p>
    <w:p w:rsidR="006A4709" w:rsidRPr="007F7AC9" w:rsidRDefault="006A4709" w:rsidP="0058001B">
      <w:pPr>
        <w:spacing w:before="0" w:beforeAutospacing="0" w:after="0" w:afterAutospacing="0"/>
        <w:rPr>
          <w:b/>
          <w:lang w:val="ru-RU"/>
        </w:rPr>
      </w:pPr>
      <w:r>
        <w:rPr>
          <w:b/>
          <w:lang w:val="ru-RU"/>
        </w:rPr>
        <w:t>21</w:t>
      </w:r>
      <w:r w:rsidRPr="007F7AC9">
        <w:rPr>
          <w:b/>
          <w:lang w:val="ru-RU"/>
        </w:rPr>
        <w:t xml:space="preserve">. Факторы, изучающиеся при исследовании потребителя в бизнес-планировании </w:t>
      </w:r>
    </w:p>
    <w:p w:rsidR="006A4709" w:rsidRPr="007F7AC9" w:rsidRDefault="006A4709" w:rsidP="0058001B">
      <w:pPr>
        <w:spacing w:before="0" w:beforeAutospacing="0" w:after="0" w:afterAutospacing="0"/>
        <w:rPr>
          <w:lang w:val="ru-RU"/>
        </w:rPr>
      </w:pPr>
      <w:r w:rsidRPr="007F7AC9">
        <w:rPr>
          <w:lang w:val="ru-RU"/>
        </w:rPr>
        <w:t>1)</w:t>
      </w:r>
      <w:r>
        <w:rPr>
          <w:lang w:val="ru-RU"/>
        </w:rPr>
        <w:t xml:space="preserve"> </w:t>
      </w:r>
      <w:r w:rsidRPr="007F7AC9">
        <w:rPr>
          <w:lang w:val="ru-RU"/>
        </w:rPr>
        <w:t>факторы социальной среды</w:t>
      </w:r>
    </w:p>
    <w:p w:rsidR="006A4709" w:rsidRPr="007F7AC9" w:rsidRDefault="006A4709" w:rsidP="0058001B">
      <w:pPr>
        <w:spacing w:before="0" w:beforeAutospacing="0" w:after="0" w:afterAutospacing="0"/>
        <w:rPr>
          <w:lang w:val="ru-RU"/>
        </w:rPr>
      </w:pPr>
      <w:r w:rsidRPr="007F7AC9">
        <w:rPr>
          <w:lang w:val="ru-RU"/>
        </w:rPr>
        <w:t>2)</w:t>
      </w:r>
      <w:r>
        <w:rPr>
          <w:lang w:val="ru-RU"/>
        </w:rPr>
        <w:t xml:space="preserve"> </w:t>
      </w:r>
      <w:r w:rsidRPr="007F7AC9">
        <w:rPr>
          <w:lang w:val="ru-RU"/>
        </w:rPr>
        <w:t>факторы экономической среды</w:t>
      </w:r>
    </w:p>
    <w:p w:rsidR="006A4709" w:rsidRPr="007F7AC9" w:rsidRDefault="006A4709" w:rsidP="0058001B">
      <w:pPr>
        <w:spacing w:before="0" w:beforeAutospacing="0" w:after="0" w:afterAutospacing="0"/>
        <w:rPr>
          <w:lang w:val="ru-RU"/>
        </w:rPr>
      </w:pPr>
      <w:r w:rsidRPr="007F7AC9">
        <w:rPr>
          <w:lang w:val="ru-RU"/>
        </w:rPr>
        <w:t>3)</w:t>
      </w:r>
      <w:r>
        <w:rPr>
          <w:lang w:val="ru-RU"/>
        </w:rPr>
        <w:t xml:space="preserve"> </w:t>
      </w:r>
      <w:r w:rsidRPr="007F7AC9">
        <w:rPr>
          <w:lang w:val="ru-RU"/>
        </w:rPr>
        <w:t>побудительные факторы</w:t>
      </w:r>
    </w:p>
    <w:p w:rsidR="006A4709" w:rsidRPr="007F7AC9" w:rsidRDefault="006A4709" w:rsidP="0058001B">
      <w:pPr>
        <w:spacing w:before="0" w:beforeAutospacing="0" w:after="0" w:afterAutospacing="0"/>
        <w:rPr>
          <w:lang w:val="ru-RU"/>
        </w:rPr>
      </w:pPr>
      <w:r w:rsidRPr="007F7AC9">
        <w:rPr>
          <w:lang w:val="ru-RU"/>
        </w:rPr>
        <w:lastRenderedPageBreak/>
        <w:t>4)</w:t>
      </w:r>
      <w:r>
        <w:rPr>
          <w:lang w:val="ru-RU"/>
        </w:rPr>
        <w:t xml:space="preserve"> </w:t>
      </w:r>
      <w:r w:rsidRPr="007F7AC9">
        <w:rPr>
          <w:lang w:val="ru-RU"/>
        </w:rPr>
        <w:t>факторы внутренней среды и часть факторов макросреды</w:t>
      </w:r>
    </w:p>
    <w:p w:rsidR="006A4709" w:rsidRPr="0058001B" w:rsidRDefault="006A4709" w:rsidP="0058001B">
      <w:pPr>
        <w:pStyle w:val="210"/>
        <w:rPr>
          <w:b/>
          <w:sz w:val="24"/>
          <w:szCs w:val="24"/>
          <w:lang w:eastAsia="ru-RU"/>
        </w:rPr>
      </w:pPr>
      <w:r w:rsidRPr="0058001B">
        <w:rPr>
          <w:b/>
          <w:iCs/>
          <w:sz w:val="24"/>
          <w:szCs w:val="24"/>
          <w:lang w:eastAsia="ru-RU"/>
        </w:rPr>
        <w:t>2</w:t>
      </w:r>
      <w:r>
        <w:rPr>
          <w:b/>
          <w:iCs/>
          <w:sz w:val="24"/>
          <w:szCs w:val="24"/>
          <w:lang w:eastAsia="ru-RU"/>
        </w:rPr>
        <w:t>2</w:t>
      </w:r>
      <w:r w:rsidRPr="0058001B">
        <w:rPr>
          <w:b/>
          <w:iCs/>
          <w:sz w:val="24"/>
          <w:szCs w:val="24"/>
          <w:lang w:eastAsia="ru-RU"/>
        </w:rPr>
        <w:t xml:space="preserve">. Принцип планирования, включающий </w:t>
      </w:r>
      <w:r w:rsidRPr="0058001B">
        <w:rPr>
          <w:b/>
          <w:sz w:val="24"/>
          <w:szCs w:val="24"/>
          <w:lang w:eastAsia="ru-RU"/>
        </w:rPr>
        <w:t xml:space="preserve">сбалансированный учет ресурсов и возможностей предприятия </w:t>
      </w:r>
    </w:p>
    <w:p w:rsidR="006A4709" w:rsidRPr="0058001B" w:rsidRDefault="006A4709" w:rsidP="0058001B">
      <w:pPr>
        <w:spacing w:before="0" w:beforeAutospacing="0" w:after="0" w:afterAutospacing="0"/>
        <w:jc w:val="both"/>
        <w:rPr>
          <w:lang w:val="ru-RU" w:eastAsia="ru-RU"/>
        </w:rPr>
      </w:pPr>
      <w:r w:rsidRPr="0058001B">
        <w:rPr>
          <w:lang w:val="ru-RU" w:eastAsia="ru-RU"/>
        </w:rPr>
        <w:t>1)</w:t>
      </w:r>
      <w:r>
        <w:rPr>
          <w:lang w:val="ru-RU" w:eastAsia="ru-RU"/>
        </w:rPr>
        <w:t xml:space="preserve"> </w:t>
      </w:r>
      <w:r w:rsidRPr="0058001B">
        <w:rPr>
          <w:iCs/>
          <w:lang w:val="ru-RU" w:eastAsia="ru-RU"/>
        </w:rPr>
        <w:t>комплексности</w:t>
      </w:r>
    </w:p>
    <w:p w:rsidR="006A4709" w:rsidRPr="007F7AC9" w:rsidRDefault="006A4709" w:rsidP="0058001B">
      <w:pPr>
        <w:spacing w:before="0" w:beforeAutospacing="0" w:after="0" w:afterAutospacing="0"/>
        <w:jc w:val="both"/>
        <w:rPr>
          <w:lang w:val="ru-RU" w:eastAsia="ru-RU"/>
        </w:rPr>
      </w:pPr>
      <w:r w:rsidRPr="007F7AC9">
        <w:rPr>
          <w:lang w:val="ru-RU" w:eastAsia="ru-RU"/>
        </w:rPr>
        <w:t>2)</w:t>
      </w:r>
      <w:r>
        <w:rPr>
          <w:lang w:val="ru-RU" w:eastAsia="ru-RU"/>
        </w:rPr>
        <w:t xml:space="preserve"> </w:t>
      </w:r>
      <w:r w:rsidRPr="007F7AC9">
        <w:rPr>
          <w:iCs/>
          <w:lang w:val="ru-RU" w:eastAsia="ru-RU"/>
        </w:rPr>
        <w:t>эффективности</w:t>
      </w:r>
      <w:r w:rsidRPr="007F7AC9">
        <w:rPr>
          <w:lang w:val="ru-RU" w:eastAsia="ru-RU"/>
        </w:rPr>
        <w:t> </w:t>
      </w:r>
    </w:p>
    <w:p w:rsidR="006A4709" w:rsidRPr="007F7AC9" w:rsidRDefault="006A4709" w:rsidP="0058001B">
      <w:pPr>
        <w:spacing w:before="0" w:beforeAutospacing="0" w:after="0" w:afterAutospacing="0"/>
        <w:jc w:val="both"/>
        <w:rPr>
          <w:lang w:val="ru-RU" w:eastAsia="ru-RU"/>
        </w:rPr>
      </w:pPr>
      <w:r w:rsidRPr="007F7AC9">
        <w:rPr>
          <w:lang w:val="ru-RU" w:eastAsia="ru-RU"/>
        </w:rPr>
        <w:t>3)</w:t>
      </w:r>
      <w:r>
        <w:rPr>
          <w:lang w:val="ru-RU" w:eastAsia="ru-RU"/>
        </w:rPr>
        <w:t xml:space="preserve"> </w:t>
      </w:r>
      <w:r w:rsidRPr="007F7AC9">
        <w:rPr>
          <w:iCs/>
          <w:lang w:val="ru-RU" w:eastAsia="ru-RU"/>
        </w:rPr>
        <w:t>оптимальности</w:t>
      </w:r>
    </w:p>
    <w:p w:rsidR="006A4709" w:rsidRPr="007F7AC9" w:rsidRDefault="006A4709" w:rsidP="0058001B">
      <w:pPr>
        <w:spacing w:before="0" w:beforeAutospacing="0" w:after="0" w:afterAutospacing="0"/>
        <w:jc w:val="both"/>
        <w:rPr>
          <w:iCs/>
          <w:lang w:val="ru-RU" w:eastAsia="ru-RU"/>
        </w:rPr>
      </w:pPr>
      <w:r w:rsidRPr="007F7AC9">
        <w:rPr>
          <w:lang w:val="ru-RU" w:eastAsia="ru-RU"/>
        </w:rPr>
        <w:t>4)</w:t>
      </w:r>
      <w:r>
        <w:rPr>
          <w:lang w:val="ru-RU" w:eastAsia="ru-RU"/>
        </w:rPr>
        <w:t xml:space="preserve"> </w:t>
      </w:r>
      <w:r w:rsidRPr="007F7AC9">
        <w:rPr>
          <w:iCs/>
          <w:lang w:val="ru-RU" w:eastAsia="ru-RU"/>
        </w:rPr>
        <w:t>пропорциональности</w:t>
      </w:r>
    </w:p>
    <w:p w:rsidR="006A4709" w:rsidRPr="007F7AC9" w:rsidRDefault="006A4709" w:rsidP="0058001B">
      <w:pPr>
        <w:spacing w:before="0" w:beforeAutospacing="0" w:after="0" w:afterAutospacing="0"/>
        <w:jc w:val="both"/>
        <w:rPr>
          <w:b/>
          <w:lang w:val="ru-RU" w:eastAsia="ru-RU"/>
        </w:rPr>
      </w:pPr>
      <w:r w:rsidRPr="0058001B">
        <w:rPr>
          <w:b/>
          <w:iCs/>
          <w:lang w:val="ru-RU" w:eastAsia="ru-RU"/>
        </w:rPr>
        <w:t>2</w:t>
      </w:r>
      <w:r>
        <w:rPr>
          <w:b/>
          <w:iCs/>
          <w:lang w:val="ru-RU" w:eastAsia="ru-RU"/>
        </w:rPr>
        <w:t>3</w:t>
      </w:r>
      <w:r w:rsidRPr="007F7AC9">
        <w:rPr>
          <w:b/>
          <w:iCs/>
          <w:lang w:val="ru-RU" w:eastAsia="ru-RU"/>
        </w:rPr>
        <w:t xml:space="preserve">. Принцип </w:t>
      </w:r>
      <w:r w:rsidRPr="007F7AC9">
        <w:rPr>
          <w:b/>
          <w:lang w:val="ru-RU" w:eastAsia="ru-RU"/>
        </w:rPr>
        <w:t>планирования, учитывающий последние достижения науки и техники</w:t>
      </w:r>
    </w:p>
    <w:p w:rsidR="006A4709" w:rsidRPr="007F7AC9" w:rsidRDefault="006A4709" w:rsidP="0058001B">
      <w:pPr>
        <w:spacing w:before="0" w:beforeAutospacing="0" w:after="0" w:afterAutospacing="0"/>
        <w:jc w:val="both"/>
        <w:rPr>
          <w:lang w:val="ru-RU" w:eastAsia="ru-RU"/>
        </w:rPr>
      </w:pPr>
      <w:r w:rsidRPr="007F7AC9">
        <w:rPr>
          <w:lang w:val="ru-RU" w:eastAsia="ru-RU"/>
        </w:rPr>
        <w:t>1)</w:t>
      </w:r>
      <w:r>
        <w:rPr>
          <w:lang w:val="ru-RU" w:eastAsia="ru-RU"/>
        </w:rPr>
        <w:t xml:space="preserve"> </w:t>
      </w:r>
      <w:r w:rsidRPr="007F7AC9">
        <w:rPr>
          <w:iCs/>
          <w:lang w:val="ru-RU" w:eastAsia="ru-RU"/>
        </w:rPr>
        <w:t>комплексности</w:t>
      </w:r>
    </w:p>
    <w:p w:rsidR="006A4709" w:rsidRPr="007F7AC9" w:rsidRDefault="006A4709" w:rsidP="0058001B">
      <w:pPr>
        <w:spacing w:before="0" w:beforeAutospacing="0" w:after="0" w:afterAutospacing="0"/>
        <w:jc w:val="both"/>
        <w:rPr>
          <w:lang w:val="ru-RU" w:eastAsia="ru-RU"/>
        </w:rPr>
      </w:pPr>
      <w:r w:rsidRPr="007F7AC9">
        <w:rPr>
          <w:lang w:val="ru-RU" w:eastAsia="ru-RU"/>
        </w:rPr>
        <w:t>2)</w:t>
      </w:r>
      <w:r>
        <w:rPr>
          <w:lang w:val="ru-RU" w:eastAsia="ru-RU"/>
        </w:rPr>
        <w:t xml:space="preserve"> </w:t>
      </w:r>
      <w:r w:rsidRPr="007F7AC9">
        <w:rPr>
          <w:iCs/>
          <w:lang w:val="ru-RU" w:eastAsia="ru-RU"/>
        </w:rPr>
        <w:t>эффективности</w:t>
      </w:r>
      <w:r w:rsidRPr="007F7AC9">
        <w:rPr>
          <w:lang w:val="ru-RU" w:eastAsia="ru-RU"/>
        </w:rPr>
        <w:t> </w:t>
      </w:r>
    </w:p>
    <w:p w:rsidR="006A4709" w:rsidRPr="007F7AC9" w:rsidRDefault="006A4709" w:rsidP="0058001B">
      <w:pPr>
        <w:spacing w:before="0" w:beforeAutospacing="0" w:after="0" w:afterAutospacing="0"/>
        <w:jc w:val="both"/>
        <w:rPr>
          <w:lang w:val="ru-RU" w:eastAsia="ru-RU"/>
        </w:rPr>
      </w:pPr>
      <w:r w:rsidRPr="007F7AC9">
        <w:rPr>
          <w:lang w:val="ru-RU" w:eastAsia="ru-RU"/>
        </w:rPr>
        <w:t>3)</w:t>
      </w:r>
      <w:r>
        <w:rPr>
          <w:lang w:val="ru-RU" w:eastAsia="ru-RU"/>
        </w:rPr>
        <w:t xml:space="preserve"> </w:t>
      </w:r>
      <w:r w:rsidRPr="007F7AC9">
        <w:rPr>
          <w:iCs/>
          <w:lang w:val="ru-RU" w:eastAsia="ru-RU"/>
        </w:rPr>
        <w:t>научности</w:t>
      </w:r>
    </w:p>
    <w:p w:rsidR="006A4709" w:rsidRPr="007F7AC9" w:rsidRDefault="006A4709" w:rsidP="0058001B">
      <w:pPr>
        <w:spacing w:before="0" w:beforeAutospacing="0" w:after="0" w:afterAutospacing="0"/>
        <w:jc w:val="both"/>
        <w:rPr>
          <w:iCs/>
          <w:lang w:val="ru-RU" w:eastAsia="ru-RU"/>
        </w:rPr>
      </w:pPr>
      <w:r w:rsidRPr="007F7AC9">
        <w:rPr>
          <w:lang w:val="ru-RU" w:eastAsia="ru-RU"/>
        </w:rPr>
        <w:t>4)</w:t>
      </w:r>
      <w:r>
        <w:rPr>
          <w:lang w:val="ru-RU" w:eastAsia="ru-RU"/>
        </w:rPr>
        <w:t xml:space="preserve"> </w:t>
      </w:r>
      <w:r w:rsidRPr="007F7AC9">
        <w:rPr>
          <w:iCs/>
          <w:lang w:val="ru-RU" w:eastAsia="ru-RU"/>
        </w:rPr>
        <w:t>пропорциональности</w:t>
      </w:r>
    </w:p>
    <w:p w:rsidR="006A4709" w:rsidRPr="007F7AC9" w:rsidRDefault="006A4709" w:rsidP="0058001B">
      <w:pPr>
        <w:tabs>
          <w:tab w:val="left" w:pos="1785"/>
        </w:tabs>
        <w:spacing w:before="0" w:beforeAutospacing="0" w:after="0" w:afterAutospacing="0"/>
        <w:jc w:val="both"/>
        <w:rPr>
          <w:b/>
          <w:lang w:val="ru-RU" w:eastAsia="ru-RU"/>
        </w:rPr>
      </w:pPr>
      <w:r w:rsidRPr="00921E33">
        <w:rPr>
          <w:b/>
          <w:iCs/>
          <w:lang w:val="ru-RU" w:eastAsia="ru-RU"/>
        </w:rPr>
        <w:t>2</w:t>
      </w:r>
      <w:r>
        <w:rPr>
          <w:b/>
          <w:iCs/>
          <w:lang w:val="ru-RU" w:eastAsia="ru-RU"/>
        </w:rPr>
        <w:t>4</w:t>
      </w:r>
      <w:r w:rsidRPr="007F7AC9">
        <w:rPr>
          <w:b/>
          <w:iCs/>
          <w:lang w:val="ru-RU" w:eastAsia="ru-RU"/>
        </w:rPr>
        <w:t>. Состав принципа холизмы</w:t>
      </w:r>
      <w:r w:rsidRPr="007F7AC9">
        <w:rPr>
          <w:b/>
          <w:lang w:val="ru-RU" w:eastAsia="ru-RU"/>
        </w:rPr>
        <w:t> </w:t>
      </w:r>
    </w:p>
    <w:p w:rsidR="006A4709" w:rsidRPr="007F7AC9" w:rsidRDefault="006A4709" w:rsidP="0058001B">
      <w:pPr>
        <w:tabs>
          <w:tab w:val="left" w:pos="1785"/>
        </w:tabs>
        <w:spacing w:before="0" w:beforeAutospacing="0" w:after="0" w:afterAutospacing="0"/>
        <w:jc w:val="both"/>
        <w:rPr>
          <w:lang w:val="ru-RU" w:eastAsia="ru-RU"/>
        </w:rPr>
      </w:pPr>
      <w:r w:rsidRPr="007F7AC9">
        <w:rPr>
          <w:lang w:val="ru-RU" w:eastAsia="ru-RU"/>
        </w:rPr>
        <w:t>1)</w:t>
      </w:r>
      <w:r>
        <w:rPr>
          <w:lang w:val="ru-RU" w:eastAsia="ru-RU"/>
        </w:rPr>
        <w:t xml:space="preserve"> </w:t>
      </w:r>
      <w:r w:rsidRPr="007F7AC9">
        <w:rPr>
          <w:lang w:val="ru-RU" w:eastAsia="ru-RU"/>
        </w:rPr>
        <w:t>координация и интеграция</w:t>
      </w:r>
    </w:p>
    <w:p w:rsidR="006A4709" w:rsidRPr="007F7AC9" w:rsidRDefault="006A4709" w:rsidP="0058001B">
      <w:pPr>
        <w:tabs>
          <w:tab w:val="left" w:pos="1785"/>
        </w:tabs>
        <w:spacing w:before="0" w:beforeAutospacing="0" w:after="0" w:afterAutospacing="0"/>
        <w:jc w:val="both"/>
        <w:rPr>
          <w:lang w:val="ru-RU" w:eastAsia="ru-RU"/>
        </w:rPr>
      </w:pPr>
      <w:r w:rsidRPr="007F7AC9">
        <w:rPr>
          <w:lang w:val="ru-RU" w:eastAsia="ru-RU"/>
        </w:rPr>
        <w:t>2)</w:t>
      </w:r>
      <w:r>
        <w:rPr>
          <w:lang w:val="ru-RU" w:eastAsia="ru-RU"/>
        </w:rPr>
        <w:t xml:space="preserve"> </w:t>
      </w:r>
      <w:r w:rsidRPr="007F7AC9">
        <w:rPr>
          <w:lang w:val="ru-RU" w:eastAsia="ru-RU"/>
        </w:rPr>
        <w:t>интеграция и пропорциональность</w:t>
      </w:r>
    </w:p>
    <w:p w:rsidR="006A4709" w:rsidRPr="007F7AC9" w:rsidRDefault="006A4709" w:rsidP="0058001B">
      <w:pPr>
        <w:tabs>
          <w:tab w:val="left" w:pos="1785"/>
        </w:tabs>
        <w:spacing w:before="0" w:beforeAutospacing="0" w:after="0" w:afterAutospacing="0"/>
        <w:jc w:val="both"/>
        <w:rPr>
          <w:lang w:val="ru-RU" w:eastAsia="ru-RU"/>
        </w:rPr>
      </w:pPr>
      <w:r w:rsidRPr="007F7AC9">
        <w:rPr>
          <w:lang w:val="ru-RU" w:eastAsia="ru-RU"/>
        </w:rPr>
        <w:t>3)</w:t>
      </w:r>
      <w:r>
        <w:rPr>
          <w:lang w:val="ru-RU" w:eastAsia="ru-RU"/>
        </w:rPr>
        <w:t xml:space="preserve"> </w:t>
      </w:r>
      <w:r w:rsidRPr="007F7AC9">
        <w:rPr>
          <w:lang w:val="ru-RU" w:eastAsia="ru-RU"/>
        </w:rPr>
        <w:t>координация и научность</w:t>
      </w:r>
    </w:p>
    <w:p w:rsidR="006A4709" w:rsidRPr="007F7AC9" w:rsidRDefault="006A4709" w:rsidP="0058001B">
      <w:pPr>
        <w:tabs>
          <w:tab w:val="left" w:pos="1785"/>
        </w:tabs>
        <w:spacing w:before="0" w:beforeAutospacing="0" w:after="0" w:afterAutospacing="0"/>
        <w:jc w:val="both"/>
        <w:rPr>
          <w:lang w:val="ru-RU" w:eastAsia="ru-RU"/>
        </w:rPr>
      </w:pPr>
      <w:r w:rsidRPr="007F7AC9">
        <w:rPr>
          <w:lang w:val="ru-RU" w:eastAsia="ru-RU"/>
        </w:rPr>
        <w:t>4)</w:t>
      </w:r>
      <w:r>
        <w:rPr>
          <w:lang w:val="ru-RU" w:eastAsia="ru-RU"/>
        </w:rPr>
        <w:t xml:space="preserve"> </w:t>
      </w:r>
      <w:r w:rsidRPr="007F7AC9">
        <w:rPr>
          <w:lang w:val="ru-RU" w:eastAsia="ru-RU"/>
        </w:rPr>
        <w:t>научность и пропорциональность</w:t>
      </w:r>
    </w:p>
    <w:p w:rsidR="006A4709" w:rsidRPr="007F7AC9" w:rsidRDefault="006A4709" w:rsidP="0058001B">
      <w:pPr>
        <w:tabs>
          <w:tab w:val="left" w:pos="1785"/>
        </w:tabs>
        <w:spacing w:before="0" w:beforeAutospacing="0" w:after="0" w:afterAutospacing="0"/>
        <w:jc w:val="both"/>
        <w:rPr>
          <w:b/>
          <w:lang w:val="ru-RU" w:eastAsia="ru-RU"/>
        </w:rPr>
      </w:pPr>
      <w:r w:rsidRPr="00921E33">
        <w:rPr>
          <w:b/>
          <w:lang w:val="ru-RU" w:eastAsia="ru-RU"/>
        </w:rPr>
        <w:t>2</w:t>
      </w:r>
      <w:r>
        <w:rPr>
          <w:b/>
          <w:lang w:val="ru-RU" w:eastAsia="ru-RU"/>
        </w:rPr>
        <w:t>5</w:t>
      </w:r>
      <w:r w:rsidRPr="007F7AC9">
        <w:rPr>
          <w:b/>
          <w:lang w:val="ru-RU" w:eastAsia="ru-RU"/>
        </w:rPr>
        <w:t>. Координация принципа холизма</w:t>
      </w:r>
    </w:p>
    <w:p w:rsidR="006A4709" w:rsidRPr="007F7AC9" w:rsidRDefault="006A4709" w:rsidP="0058001B">
      <w:pPr>
        <w:tabs>
          <w:tab w:val="left" w:pos="1785"/>
        </w:tabs>
        <w:spacing w:before="0" w:beforeAutospacing="0" w:after="0" w:afterAutospacing="0"/>
        <w:jc w:val="both"/>
        <w:rPr>
          <w:lang w:val="ru-RU" w:eastAsia="ru-RU"/>
        </w:rPr>
      </w:pPr>
      <w:r w:rsidRPr="007F7AC9">
        <w:rPr>
          <w:lang w:val="ru-RU" w:eastAsia="ru-RU"/>
        </w:rPr>
        <w:t>1)</w:t>
      </w:r>
      <w:r>
        <w:rPr>
          <w:lang w:val="ru-RU" w:eastAsia="ru-RU"/>
        </w:rPr>
        <w:t xml:space="preserve"> </w:t>
      </w:r>
      <w:r w:rsidRPr="007F7AC9">
        <w:rPr>
          <w:lang w:val="ru-RU" w:eastAsia="ru-RU"/>
        </w:rPr>
        <w:t xml:space="preserve">деятельность ни одной части предприятия нельзя планировать эффективно, если ее выполнять независимо от остальных объектов данного уровня </w:t>
      </w:r>
    </w:p>
    <w:p w:rsidR="006A4709" w:rsidRPr="007F7AC9" w:rsidRDefault="006A4709" w:rsidP="0058001B">
      <w:pPr>
        <w:tabs>
          <w:tab w:val="left" w:pos="1785"/>
        </w:tabs>
        <w:spacing w:before="0" w:beforeAutospacing="0" w:after="0" w:afterAutospacing="0"/>
        <w:jc w:val="both"/>
        <w:rPr>
          <w:lang w:val="ru-RU" w:eastAsia="ru-RU"/>
        </w:rPr>
      </w:pPr>
      <w:r w:rsidRPr="007F7AC9">
        <w:rPr>
          <w:lang w:val="ru-RU" w:eastAsia="ru-RU"/>
        </w:rPr>
        <w:t xml:space="preserve">2) планирование, осуществляемое независимо на каждом уровне </w:t>
      </w:r>
    </w:p>
    <w:p w:rsidR="006A4709" w:rsidRPr="007F7AC9" w:rsidRDefault="006A4709" w:rsidP="0058001B">
      <w:pPr>
        <w:tabs>
          <w:tab w:val="left" w:pos="1785"/>
        </w:tabs>
        <w:spacing w:before="0" w:beforeAutospacing="0" w:after="0" w:afterAutospacing="0"/>
        <w:jc w:val="both"/>
        <w:rPr>
          <w:lang w:val="ru-RU" w:eastAsia="ru-RU"/>
        </w:rPr>
      </w:pPr>
      <w:r w:rsidRPr="007F7AC9">
        <w:rPr>
          <w:lang w:val="ru-RU" w:eastAsia="ru-RU"/>
        </w:rPr>
        <w:t>3)</w:t>
      </w:r>
      <w:r>
        <w:rPr>
          <w:lang w:val="ru-RU" w:eastAsia="ru-RU"/>
        </w:rPr>
        <w:t xml:space="preserve"> </w:t>
      </w:r>
      <w:r w:rsidRPr="007F7AC9">
        <w:rPr>
          <w:shd w:val="clear" w:color="auto" w:fill="FFFFFF"/>
          <w:lang w:val="ru-RU"/>
        </w:rPr>
        <w:t>охват взаимодействия единиц одного уровня</w:t>
      </w:r>
    </w:p>
    <w:p w:rsidR="006A4709" w:rsidRPr="007F7AC9" w:rsidRDefault="006A4709" w:rsidP="0058001B">
      <w:pPr>
        <w:tabs>
          <w:tab w:val="left" w:pos="1785"/>
        </w:tabs>
        <w:spacing w:before="0" w:beforeAutospacing="0" w:after="0" w:afterAutospacing="0"/>
        <w:jc w:val="both"/>
        <w:rPr>
          <w:shd w:val="clear" w:color="auto" w:fill="FFFFFF"/>
          <w:lang w:val="ru-RU"/>
        </w:rPr>
      </w:pPr>
      <w:r w:rsidRPr="007F7AC9">
        <w:rPr>
          <w:lang w:val="ru-RU" w:eastAsia="ru-RU"/>
        </w:rPr>
        <w:t>4)</w:t>
      </w:r>
      <w:r w:rsidRPr="007F7AC9">
        <w:rPr>
          <w:shd w:val="clear" w:color="auto" w:fill="FFFFFF"/>
          <w:lang w:val="ru-RU"/>
        </w:rPr>
        <w:t xml:space="preserve"> охват взаимодействия между единицами разных уровней</w:t>
      </w:r>
    </w:p>
    <w:p w:rsidR="006A4709" w:rsidRPr="007F7AC9" w:rsidRDefault="006A4709" w:rsidP="0058001B">
      <w:pPr>
        <w:tabs>
          <w:tab w:val="left" w:pos="1785"/>
        </w:tabs>
        <w:spacing w:before="0" w:beforeAutospacing="0" w:after="0" w:afterAutospacing="0"/>
        <w:jc w:val="both"/>
        <w:rPr>
          <w:b/>
          <w:iCs/>
          <w:lang w:val="ru-RU" w:eastAsia="ru-RU"/>
        </w:rPr>
      </w:pPr>
      <w:r w:rsidRPr="00921E33">
        <w:rPr>
          <w:b/>
          <w:iCs/>
          <w:lang w:val="ru-RU" w:eastAsia="ru-RU"/>
        </w:rPr>
        <w:t>2</w:t>
      </w:r>
      <w:r>
        <w:rPr>
          <w:b/>
          <w:iCs/>
          <w:lang w:val="ru-RU" w:eastAsia="ru-RU"/>
        </w:rPr>
        <w:t>6</w:t>
      </w:r>
      <w:r w:rsidRPr="007F7AC9">
        <w:rPr>
          <w:b/>
          <w:iCs/>
          <w:lang w:val="ru-RU" w:eastAsia="ru-RU"/>
        </w:rPr>
        <w:t xml:space="preserve">.Интеграция принципа холизма </w:t>
      </w:r>
    </w:p>
    <w:p w:rsidR="006A4709" w:rsidRPr="007F7AC9" w:rsidRDefault="006A4709" w:rsidP="0058001B">
      <w:pPr>
        <w:tabs>
          <w:tab w:val="left" w:pos="1785"/>
        </w:tabs>
        <w:spacing w:before="0" w:beforeAutospacing="0" w:after="0" w:afterAutospacing="0"/>
        <w:jc w:val="both"/>
        <w:rPr>
          <w:lang w:val="ru-RU" w:eastAsia="ru-RU"/>
        </w:rPr>
      </w:pPr>
      <w:r w:rsidRPr="007F7AC9">
        <w:rPr>
          <w:iCs/>
          <w:lang w:val="ru-RU" w:eastAsia="ru-RU"/>
        </w:rPr>
        <w:t>1)</w:t>
      </w:r>
      <w:r>
        <w:rPr>
          <w:iCs/>
          <w:lang w:val="ru-RU" w:eastAsia="ru-RU"/>
        </w:rPr>
        <w:t xml:space="preserve"> </w:t>
      </w:r>
      <w:r w:rsidRPr="007F7AC9">
        <w:rPr>
          <w:lang w:val="ru-RU" w:eastAsia="ru-RU"/>
        </w:rPr>
        <w:t>планирование, осуществляемое независимо на каждом уровне, не может быть столь же эффективным без взаимосвязи планов на всех уровнях.</w:t>
      </w:r>
    </w:p>
    <w:p w:rsidR="006A4709" w:rsidRPr="007F7AC9" w:rsidRDefault="006A4709" w:rsidP="0058001B">
      <w:pPr>
        <w:tabs>
          <w:tab w:val="left" w:pos="1785"/>
        </w:tabs>
        <w:spacing w:before="0" w:beforeAutospacing="0" w:after="0" w:afterAutospacing="0"/>
        <w:jc w:val="both"/>
        <w:rPr>
          <w:lang w:val="ru-RU" w:eastAsia="ru-RU"/>
        </w:rPr>
      </w:pPr>
      <w:r w:rsidRPr="007F7AC9">
        <w:rPr>
          <w:lang w:val="ru-RU" w:eastAsia="ru-RU"/>
        </w:rPr>
        <w:t>2)</w:t>
      </w:r>
      <w:r>
        <w:rPr>
          <w:lang w:val="ru-RU" w:eastAsia="ru-RU"/>
        </w:rPr>
        <w:t xml:space="preserve"> </w:t>
      </w:r>
      <w:r w:rsidRPr="007F7AC9">
        <w:rPr>
          <w:lang w:val="ru-RU" w:eastAsia="ru-RU"/>
        </w:rPr>
        <w:t xml:space="preserve">планирование, осуществляемое независимо на каждом уровне </w:t>
      </w:r>
    </w:p>
    <w:p w:rsidR="006A4709" w:rsidRPr="007F7AC9" w:rsidRDefault="006A4709" w:rsidP="0058001B">
      <w:pPr>
        <w:tabs>
          <w:tab w:val="left" w:pos="1785"/>
        </w:tabs>
        <w:spacing w:before="0" w:beforeAutospacing="0" w:after="0" w:afterAutospacing="0"/>
        <w:jc w:val="both"/>
        <w:rPr>
          <w:lang w:val="ru-RU" w:eastAsia="ru-RU"/>
        </w:rPr>
      </w:pPr>
      <w:r w:rsidRPr="007F7AC9">
        <w:rPr>
          <w:lang w:val="ru-RU" w:eastAsia="ru-RU"/>
        </w:rPr>
        <w:t>3)</w:t>
      </w:r>
      <w:r>
        <w:rPr>
          <w:lang w:val="ru-RU" w:eastAsia="ru-RU"/>
        </w:rPr>
        <w:t xml:space="preserve"> </w:t>
      </w:r>
      <w:r w:rsidRPr="007F7AC9">
        <w:rPr>
          <w:shd w:val="clear" w:color="auto" w:fill="FFFFFF"/>
          <w:lang w:val="ru-RU"/>
        </w:rPr>
        <w:t>охват взаимодействия единиц одного уровня</w:t>
      </w:r>
    </w:p>
    <w:p w:rsidR="006A4709" w:rsidRPr="007F7AC9" w:rsidRDefault="006A4709" w:rsidP="0058001B">
      <w:pPr>
        <w:tabs>
          <w:tab w:val="left" w:pos="1785"/>
        </w:tabs>
        <w:spacing w:before="0" w:beforeAutospacing="0" w:after="0" w:afterAutospacing="0"/>
        <w:jc w:val="both"/>
        <w:rPr>
          <w:shd w:val="clear" w:color="auto" w:fill="FFFFFF"/>
          <w:lang w:val="ru-RU"/>
        </w:rPr>
      </w:pPr>
      <w:r w:rsidRPr="007F7AC9">
        <w:rPr>
          <w:lang w:val="ru-RU" w:eastAsia="ru-RU"/>
        </w:rPr>
        <w:t>4)</w:t>
      </w:r>
      <w:r>
        <w:rPr>
          <w:lang w:val="ru-RU" w:eastAsia="ru-RU"/>
        </w:rPr>
        <w:t xml:space="preserve"> </w:t>
      </w:r>
      <w:r w:rsidRPr="007F7AC9">
        <w:rPr>
          <w:shd w:val="clear" w:color="auto" w:fill="FFFFFF"/>
          <w:lang w:val="ru-RU"/>
        </w:rPr>
        <w:t>охват взаимодействия между единицами разных уровней.</w:t>
      </w:r>
    </w:p>
    <w:p w:rsidR="006A4709" w:rsidRPr="007F7AC9" w:rsidRDefault="006A4709" w:rsidP="0058001B">
      <w:pPr>
        <w:spacing w:before="0" w:beforeAutospacing="0" w:after="0" w:afterAutospacing="0"/>
        <w:jc w:val="both"/>
        <w:rPr>
          <w:b/>
          <w:lang w:val="ru-RU"/>
        </w:rPr>
      </w:pPr>
      <w:r w:rsidRPr="00921E33">
        <w:rPr>
          <w:b/>
          <w:lang w:val="ru-RU"/>
        </w:rPr>
        <w:t>2</w:t>
      </w:r>
      <w:r>
        <w:rPr>
          <w:b/>
          <w:lang w:val="ru-RU"/>
        </w:rPr>
        <w:t>7</w:t>
      </w:r>
      <w:r w:rsidRPr="007F7AC9">
        <w:rPr>
          <w:b/>
          <w:lang w:val="ru-RU"/>
        </w:rPr>
        <w:t xml:space="preserve">. Место применения норматива </w:t>
      </w:r>
    </w:p>
    <w:p w:rsidR="006A4709" w:rsidRPr="007F7AC9" w:rsidRDefault="006A4709" w:rsidP="0058001B">
      <w:pPr>
        <w:tabs>
          <w:tab w:val="left" w:pos="1785"/>
        </w:tabs>
        <w:spacing w:before="0" w:beforeAutospacing="0" w:after="0" w:afterAutospacing="0"/>
        <w:jc w:val="both"/>
        <w:rPr>
          <w:lang w:val="ru-RU" w:eastAsia="ru-RU"/>
        </w:rPr>
      </w:pPr>
      <w:r w:rsidRPr="007F7AC9">
        <w:rPr>
          <w:iCs/>
          <w:lang w:val="ru-RU" w:eastAsia="ru-RU"/>
        </w:rPr>
        <w:t>1)</w:t>
      </w:r>
      <w:r>
        <w:rPr>
          <w:iCs/>
          <w:lang w:val="ru-RU" w:eastAsia="ru-RU"/>
        </w:rPr>
        <w:t xml:space="preserve"> </w:t>
      </w:r>
      <w:r w:rsidRPr="007F7AC9">
        <w:rPr>
          <w:lang w:val="ru-RU"/>
        </w:rPr>
        <w:t xml:space="preserve">целевое управление </w:t>
      </w:r>
    </w:p>
    <w:p w:rsidR="006A4709" w:rsidRPr="007F7AC9" w:rsidRDefault="006A4709" w:rsidP="0058001B">
      <w:pPr>
        <w:tabs>
          <w:tab w:val="left" w:pos="1785"/>
        </w:tabs>
        <w:spacing w:before="0" w:beforeAutospacing="0" w:after="0" w:afterAutospacing="0"/>
        <w:jc w:val="both"/>
        <w:rPr>
          <w:lang w:val="ru-RU" w:eastAsia="ru-RU"/>
        </w:rPr>
      </w:pPr>
      <w:r w:rsidRPr="007F7AC9">
        <w:rPr>
          <w:lang w:val="ru-RU" w:eastAsia="ru-RU"/>
        </w:rPr>
        <w:t>2)</w:t>
      </w:r>
      <w:r>
        <w:rPr>
          <w:lang w:val="ru-RU" w:eastAsia="ru-RU"/>
        </w:rPr>
        <w:t xml:space="preserve"> </w:t>
      </w:r>
      <w:r w:rsidRPr="007F7AC9">
        <w:rPr>
          <w:lang w:val="ru-RU" w:eastAsia="ru-RU"/>
        </w:rPr>
        <w:t>процессное</w:t>
      </w:r>
      <w:r>
        <w:rPr>
          <w:lang w:val="ru-RU" w:eastAsia="ru-RU"/>
        </w:rPr>
        <w:t xml:space="preserve"> </w:t>
      </w:r>
      <w:r w:rsidRPr="007F7AC9">
        <w:rPr>
          <w:lang w:val="ru-RU"/>
        </w:rPr>
        <w:t>управление</w:t>
      </w:r>
    </w:p>
    <w:p w:rsidR="006A4709" w:rsidRPr="007F7AC9" w:rsidRDefault="006A4709" w:rsidP="0058001B">
      <w:pPr>
        <w:tabs>
          <w:tab w:val="left" w:pos="1785"/>
        </w:tabs>
        <w:spacing w:before="0" w:beforeAutospacing="0" w:after="0" w:afterAutospacing="0"/>
        <w:jc w:val="both"/>
        <w:rPr>
          <w:lang w:val="ru-RU" w:eastAsia="ru-RU"/>
        </w:rPr>
      </w:pPr>
      <w:r w:rsidRPr="007F7AC9">
        <w:rPr>
          <w:lang w:val="ru-RU" w:eastAsia="ru-RU"/>
        </w:rPr>
        <w:t>3)</w:t>
      </w:r>
      <w:r>
        <w:rPr>
          <w:lang w:val="ru-RU" w:eastAsia="ru-RU"/>
        </w:rPr>
        <w:t xml:space="preserve"> </w:t>
      </w:r>
      <w:r w:rsidRPr="007F7AC9">
        <w:rPr>
          <w:lang w:val="ru-RU" w:eastAsia="ru-RU"/>
        </w:rPr>
        <w:t>ситуационное</w:t>
      </w:r>
      <w:r>
        <w:rPr>
          <w:lang w:val="ru-RU" w:eastAsia="ru-RU"/>
        </w:rPr>
        <w:t xml:space="preserve"> </w:t>
      </w:r>
      <w:r w:rsidRPr="007F7AC9">
        <w:rPr>
          <w:lang w:val="ru-RU"/>
        </w:rPr>
        <w:t>управление</w:t>
      </w:r>
    </w:p>
    <w:p w:rsidR="006A4709" w:rsidRPr="007F7AC9" w:rsidRDefault="006A4709" w:rsidP="0058001B">
      <w:pPr>
        <w:tabs>
          <w:tab w:val="left" w:pos="1785"/>
        </w:tabs>
        <w:spacing w:before="0" w:beforeAutospacing="0" w:after="0" w:afterAutospacing="0"/>
        <w:jc w:val="both"/>
        <w:rPr>
          <w:shd w:val="clear" w:color="auto" w:fill="FFFFFF"/>
          <w:lang w:val="ru-RU"/>
        </w:rPr>
      </w:pPr>
      <w:r w:rsidRPr="007F7AC9">
        <w:rPr>
          <w:lang w:val="ru-RU" w:eastAsia="ru-RU"/>
        </w:rPr>
        <w:t>4)</w:t>
      </w:r>
      <w:r>
        <w:rPr>
          <w:lang w:val="ru-RU" w:eastAsia="ru-RU"/>
        </w:rPr>
        <w:t xml:space="preserve"> </w:t>
      </w:r>
      <w:r w:rsidRPr="007F7AC9">
        <w:rPr>
          <w:shd w:val="clear" w:color="auto" w:fill="FFFFFF"/>
          <w:lang w:val="ru-RU"/>
        </w:rPr>
        <w:t>стратегическое</w:t>
      </w:r>
      <w:r>
        <w:rPr>
          <w:shd w:val="clear" w:color="auto" w:fill="FFFFFF"/>
          <w:lang w:val="ru-RU"/>
        </w:rPr>
        <w:t xml:space="preserve"> </w:t>
      </w:r>
      <w:r w:rsidRPr="007F7AC9">
        <w:rPr>
          <w:lang w:val="ru-RU"/>
        </w:rPr>
        <w:t>управление</w:t>
      </w:r>
    </w:p>
    <w:p w:rsidR="006A4709" w:rsidRPr="007F7AC9" w:rsidRDefault="006A4709" w:rsidP="0058001B">
      <w:pPr>
        <w:spacing w:before="0" w:beforeAutospacing="0" w:after="0" w:afterAutospacing="0"/>
        <w:jc w:val="both"/>
        <w:rPr>
          <w:b/>
          <w:lang w:val="ru-RU"/>
        </w:rPr>
      </w:pPr>
      <w:r w:rsidRPr="008762A5">
        <w:rPr>
          <w:b/>
          <w:lang w:val="ru-RU"/>
        </w:rPr>
        <w:t>2</w:t>
      </w:r>
      <w:r>
        <w:rPr>
          <w:b/>
          <w:lang w:val="ru-RU"/>
        </w:rPr>
        <w:t>8</w:t>
      </w:r>
      <w:r w:rsidRPr="007F7AC9">
        <w:rPr>
          <w:b/>
          <w:lang w:val="ru-RU"/>
        </w:rPr>
        <w:t>. Характерная черта нормативных методов в планировании</w:t>
      </w:r>
    </w:p>
    <w:p w:rsidR="006A4709" w:rsidRPr="007F7AC9" w:rsidRDefault="006A4709" w:rsidP="0058001B">
      <w:pPr>
        <w:tabs>
          <w:tab w:val="left" w:pos="1785"/>
        </w:tabs>
        <w:spacing w:before="0" w:beforeAutospacing="0" w:after="0" w:afterAutospacing="0"/>
        <w:jc w:val="both"/>
        <w:rPr>
          <w:lang w:val="ru-RU" w:eastAsia="ru-RU"/>
        </w:rPr>
      </w:pPr>
      <w:r w:rsidRPr="007F7AC9">
        <w:rPr>
          <w:iCs/>
          <w:lang w:val="ru-RU" w:eastAsia="ru-RU"/>
        </w:rPr>
        <w:t>1)</w:t>
      </w:r>
      <w:r>
        <w:rPr>
          <w:iCs/>
          <w:lang w:val="ru-RU" w:eastAsia="ru-RU"/>
        </w:rPr>
        <w:t xml:space="preserve"> </w:t>
      </w:r>
      <w:r w:rsidRPr="007F7AC9">
        <w:rPr>
          <w:lang w:val="ru-RU"/>
        </w:rPr>
        <w:t>применение норм и нормативов</w:t>
      </w:r>
    </w:p>
    <w:p w:rsidR="006A4709" w:rsidRPr="007F7AC9" w:rsidRDefault="006A4709" w:rsidP="0058001B">
      <w:pPr>
        <w:tabs>
          <w:tab w:val="left" w:pos="1785"/>
        </w:tabs>
        <w:spacing w:before="0" w:beforeAutospacing="0" w:after="0" w:afterAutospacing="0"/>
        <w:jc w:val="both"/>
        <w:rPr>
          <w:lang w:val="ru-RU" w:eastAsia="ru-RU"/>
        </w:rPr>
      </w:pPr>
      <w:r w:rsidRPr="007F7AC9">
        <w:rPr>
          <w:lang w:val="ru-RU" w:eastAsia="ru-RU"/>
        </w:rPr>
        <w:t>2)</w:t>
      </w:r>
      <w:r>
        <w:rPr>
          <w:lang w:val="ru-RU" w:eastAsia="ru-RU"/>
        </w:rPr>
        <w:t xml:space="preserve"> </w:t>
      </w:r>
      <w:r w:rsidRPr="007F7AC9">
        <w:rPr>
          <w:lang w:val="ru-RU"/>
        </w:rPr>
        <w:t xml:space="preserve">разработка норм </w:t>
      </w:r>
    </w:p>
    <w:p w:rsidR="006A4709" w:rsidRPr="007F7AC9" w:rsidRDefault="006A4709" w:rsidP="0058001B">
      <w:pPr>
        <w:tabs>
          <w:tab w:val="left" w:pos="1785"/>
        </w:tabs>
        <w:spacing w:before="0" w:beforeAutospacing="0" w:after="0" w:afterAutospacing="0"/>
        <w:jc w:val="both"/>
        <w:rPr>
          <w:lang w:val="ru-RU" w:eastAsia="ru-RU"/>
        </w:rPr>
      </w:pPr>
      <w:r w:rsidRPr="007F7AC9">
        <w:rPr>
          <w:lang w:val="ru-RU" w:eastAsia="ru-RU"/>
        </w:rPr>
        <w:t>3)</w:t>
      </w:r>
      <w:r>
        <w:rPr>
          <w:lang w:val="ru-RU" w:eastAsia="ru-RU"/>
        </w:rPr>
        <w:t xml:space="preserve"> </w:t>
      </w:r>
      <w:r w:rsidRPr="007F7AC9">
        <w:rPr>
          <w:lang w:val="ru-RU"/>
        </w:rPr>
        <w:t>управление нормативами</w:t>
      </w:r>
    </w:p>
    <w:p w:rsidR="006A4709" w:rsidRPr="007F7AC9" w:rsidRDefault="006A4709" w:rsidP="0058001B">
      <w:pPr>
        <w:tabs>
          <w:tab w:val="left" w:pos="1785"/>
        </w:tabs>
        <w:spacing w:before="0" w:beforeAutospacing="0" w:after="0" w:afterAutospacing="0"/>
        <w:jc w:val="both"/>
        <w:rPr>
          <w:lang w:val="ru-RU"/>
        </w:rPr>
      </w:pPr>
      <w:r w:rsidRPr="007F7AC9">
        <w:rPr>
          <w:lang w:val="ru-RU" w:eastAsia="ru-RU"/>
        </w:rPr>
        <w:t>4)</w:t>
      </w:r>
      <w:r>
        <w:rPr>
          <w:lang w:val="ru-RU" w:eastAsia="ru-RU"/>
        </w:rPr>
        <w:t xml:space="preserve"> </w:t>
      </w:r>
      <w:r w:rsidRPr="007F7AC9">
        <w:rPr>
          <w:lang w:val="ru-RU"/>
        </w:rPr>
        <w:t>применение факторного анализа</w:t>
      </w:r>
    </w:p>
    <w:p w:rsidR="006A4709" w:rsidRPr="007F7AC9" w:rsidRDefault="006A4709" w:rsidP="0058001B">
      <w:pPr>
        <w:pStyle w:val="a4"/>
        <w:shd w:val="clear" w:color="auto" w:fill="FFFFFF"/>
        <w:spacing w:before="0" w:beforeAutospacing="0" w:after="0" w:afterAutospacing="0"/>
        <w:jc w:val="both"/>
        <w:rPr>
          <w:b/>
        </w:rPr>
      </w:pPr>
      <w:r w:rsidRPr="00921E33">
        <w:rPr>
          <w:b/>
        </w:rPr>
        <w:t>2</w:t>
      </w:r>
      <w:r>
        <w:rPr>
          <w:b/>
        </w:rPr>
        <w:t>9</w:t>
      </w:r>
      <w:r w:rsidRPr="007F7AC9">
        <w:rPr>
          <w:b/>
        </w:rPr>
        <w:t>.Главное назначение нормативных методов</w:t>
      </w:r>
    </w:p>
    <w:p w:rsidR="006A4709" w:rsidRPr="007F7AC9" w:rsidRDefault="006A4709" w:rsidP="0058001B">
      <w:pPr>
        <w:pStyle w:val="a4"/>
        <w:shd w:val="clear" w:color="auto" w:fill="FFFFFF"/>
        <w:spacing w:before="0" w:beforeAutospacing="0" w:after="0" w:afterAutospacing="0"/>
        <w:jc w:val="both"/>
      </w:pPr>
      <w:r w:rsidRPr="007F7AC9">
        <w:t>1)</w:t>
      </w:r>
      <w:r>
        <w:t xml:space="preserve"> </w:t>
      </w:r>
      <w:r w:rsidRPr="007F7AC9">
        <w:t>выполнение трудовыми коллективами плановых заданий при минимальных затратах всех видов ресурсов</w:t>
      </w:r>
    </w:p>
    <w:p w:rsidR="006A4709" w:rsidRPr="007F7AC9" w:rsidRDefault="006A4709" w:rsidP="0058001B">
      <w:pPr>
        <w:tabs>
          <w:tab w:val="left" w:pos="1785"/>
        </w:tabs>
        <w:spacing w:before="0" w:beforeAutospacing="0" w:after="0" w:afterAutospacing="0"/>
        <w:jc w:val="both"/>
        <w:rPr>
          <w:lang w:val="ru-RU" w:eastAsia="ru-RU"/>
        </w:rPr>
      </w:pPr>
      <w:r w:rsidRPr="007F7AC9">
        <w:rPr>
          <w:lang w:val="ru-RU"/>
        </w:rPr>
        <w:t>2)</w:t>
      </w:r>
      <w:r>
        <w:rPr>
          <w:lang w:val="ru-RU"/>
        </w:rPr>
        <w:t xml:space="preserve"> </w:t>
      </w:r>
      <w:r w:rsidRPr="007F7AC9">
        <w:rPr>
          <w:lang w:val="ru-RU"/>
        </w:rPr>
        <w:t xml:space="preserve">разработка норм </w:t>
      </w:r>
    </w:p>
    <w:p w:rsidR="006A4709" w:rsidRPr="007F7AC9" w:rsidRDefault="006A4709" w:rsidP="0058001B">
      <w:pPr>
        <w:tabs>
          <w:tab w:val="left" w:pos="1785"/>
        </w:tabs>
        <w:spacing w:before="0" w:beforeAutospacing="0" w:after="0" w:afterAutospacing="0"/>
        <w:jc w:val="both"/>
        <w:rPr>
          <w:lang w:val="ru-RU" w:eastAsia="ru-RU"/>
        </w:rPr>
      </w:pPr>
      <w:r w:rsidRPr="007F7AC9">
        <w:rPr>
          <w:lang w:val="ru-RU" w:eastAsia="ru-RU"/>
        </w:rPr>
        <w:t>3)</w:t>
      </w:r>
      <w:r>
        <w:rPr>
          <w:lang w:val="ru-RU" w:eastAsia="ru-RU"/>
        </w:rPr>
        <w:t xml:space="preserve"> </w:t>
      </w:r>
      <w:r w:rsidRPr="007F7AC9">
        <w:rPr>
          <w:lang w:val="ru-RU"/>
        </w:rPr>
        <w:t>управление нормативами</w:t>
      </w:r>
    </w:p>
    <w:p w:rsidR="006A4709" w:rsidRPr="007F7AC9" w:rsidRDefault="006A4709" w:rsidP="0058001B">
      <w:pPr>
        <w:tabs>
          <w:tab w:val="left" w:pos="1785"/>
        </w:tabs>
        <w:spacing w:before="0" w:beforeAutospacing="0" w:after="0" w:afterAutospacing="0"/>
        <w:jc w:val="both"/>
        <w:rPr>
          <w:lang w:val="ru-RU"/>
        </w:rPr>
      </w:pPr>
      <w:r w:rsidRPr="007F7AC9">
        <w:rPr>
          <w:lang w:val="ru-RU" w:eastAsia="ru-RU"/>
        </w:rPr>
        <w:t>4)</w:t>
      </w:r>
      <w:r>
        <w:rPr>
          <w:lang w:val="ru-RU" w:eastAsia="ru-RU"/>
        </w:rPr>
        <w:t xml:space="preserve"> </w:t>
      </w:r>
      <w:r w:rsidRPr="007F7AC9">
        <w:rPr>
          <w:lang w:val="ru-RU"/>
        </w:rPr>
        <w:t>применение факторного анализа</w:t>
      </w:r>
    </w:p>
    <w:p w:rsidR="006A4709" w:rsidRPr="007F7AC9" w:rsidRDefault="006A4709" w:rsidP="0058001B">
      <w:pPr>
        <w:tabs>
          <w:tab w:val="left" w:pos="1785"/>
        </w:tabs>
        <w:spacing w:before="0" w:beforeAutospacing="0" w:after="0" w:afterAutospacing="0"/>
        <w:jc w:val="both"/>
        <w:rPr>
          <w:b/>
          <w:lang w:val="ru-RU"/>
        </w:rPr>
      </w:pPr>
      <w:r>
        <w:rPr>
          <w:b/>
          <w:lang w:val="ru-RU"/>
        </w:rPr>
        <w:t>30</w:t>
      </w:r>
      <w:r w:rsidRPr="007F7AC9">
        <w:rPr>
          <w:b/>
          <w:lang w:val="ru-RU"/>
        </w:rPr>
        <w:t>. Создание систем норм и нормативов зависит от:</w:t>
      </w:r>
    </w:p>
    <w:p w:rsidR="006A4709" w:rsidRPr="007F7AC9" w:rsidRDefault="006A4709" w:rsidP="0058001B">
      <w:pPr>
        <w:tabs>
          <w:tab w:val="left" w:pos="1785"/>
        </w:tabs>
        <w:spacing w:before="0" w:beforeAutospacing="0" w:after="0" w:afterAutospacing="0"/>
        <w:jc w:val="both"/>
        <w:rPr>
          <w:lang w:val="ru-RU"/>
        </w:rPr>
      </w:pPr>
      <w:r w:rsidRPr="007F7AC9">
        <w:rPr>
          <w:lang w:val="ru-RU"/>
        </w:rPr>
        <w:t>1)</w:t>
      </w:r>
      <w:r>
        <w:rPr>
          <w:lang w:val="ru-RU"/>
        </w:rPr>
        <w:t xml:space="preserve"> </w:t>
      </w:r>
      <w:r w:rsidRPr="007F7AC9">
        <w:rPr>
          <w:lang w:val="ru-RU"/>
        </w:rPr>
        <w:t>единства методов формирования и управления норм и нормативов</w:t>
      </w:r>
    </w:p>
    <w:p w:rsidR="006A4709" w:rsidRPr="007F7AC9" w:rsidRDefault="006A4709" w:rsidP="0058001B">
      <w:pPr>
        <w:tabs>
          <w:tab w:val="left" w:pos="1785"/>
        </w:tabs>
        <w:spacing w:before="0" w:beforeAutospacing="0" w:after="0" w:afterAutospacing="0"/>
        <w:jc w:val="both"/>
        <w:rPr>
          <w:lang w:val="ru-RU"/>
        </w:rPr>
      </w:pPr>
      <w:r w:rsidRPr="007F7AC9">
        <w:rPr>
          <w:lang w:val="ru-RU"/>
        </w:rPr>
        <w:t>2)</w:t>
      </w:r>
      <w:r>
        <w:rPr>
          <w:lang w:val="ru-RU"/>
        </w:rPr>
        <w:t xml:space="preserve"> </w:t>
      </w:r>
      <w:r w:rsidRPr="007F7AC9">
        <w:rPr>
          <w:lang w:val="ru-RU"/>
        </w:rPr>
        <w:t>прогрессивности применяемых норм</w:t>
      </w:r>
    </w:p>
    <w:p w:rsidR="006A4709" w:rsidRPr="007F7AC9" w:rsidRDefault="006A4709" w:rsidP="0058001B">
      <w:pPr>
        <w:tabs>
          <w:tab w:val="left" w:pos="1785"/>
        </w:tabs>
        <w:spacing w:before="0" w:beforeAutospacing="0" w:after="0" w:afterAutospacing="0"/>
        <w:jc w:val="both"/>
        <w:rPr>
          <w:lang w:val="ru-RU"/>
        </w:rPr>
      </w:pPr>
      <w:r w:rsidRPr="007F7AC9">
        <w:rPr>
          <w:lang w:val="ru-RU"/>
        </w:rPr>
        <w:t>3)</w:t>
      </w:r>
      <w:r>
        <w:rPr>
          <w:lang w:val="ru-RU"/>
        </w:rPr>
        <w:t xml:space="preserve"> </w:t>
      </w:r>
      <w:r w:rsidRPr="007F7AC9">
        <w:rPr>
          <w:lang w:val="ru-RU"/>
        </w:rPr>
        <w:t>использования новых видов сырья и материалов</w:t>
      </w:r>
    </w:p>
    <w:p w:rsidR="006A4709" w:rsidRPr="007F7AC9" w:rsidRDefault="006A4709" w:rsidP="0058001B">
      <w:pPr>
        <w:tabs>
          <w:tab w:val="left" w:pos="1785"/>
        </w:tabs>
        <w:spacing w:before="0" w:beforeAutospacing="0" w:after="0" w:afterAutospacing="0"/>
        <w:jc w:val="both"/>
        <w:rPr>
          <w:lang w:val="ru-RU"/>
        </w:rPr>
      </w:pPr>
      <w:r w:rsidRPr="007F7AC9">
        <w:rPr>
          <w:lang w:val="ru-RU"/>
        </w:rPr>
        <w:t>4)</w:t>
      </w:r>
      <w:r>
        <w:rPr>
          <w:lang w:val="ru-RU"/>
        </w:rPr>
        <w:t xml:space="preserve"> </w:t>
      </w:r>
      <w:r w:rsidRPr="007F7AC9">
        <w:rPr>
          <w:lang w:val="ru-RU"/>
        </w:rPr>
        <w:t>внедрения нового оборудования и механизмов</w:t>
      </w:r>
    </w:p>
    <w:p w:rsidR="006A4709" w:rsidRPr="007F7AC9" w:rsidRDefault="006A4709" w:rsidP="0058001B">
      <w:pPr>
        <w:tabs>
          <w:tab w:val="left" w:pos="1785"/>
        </w:tabs>
        <w:spacing w:before="0" w:beforeAutospacing="0" w:after="0" w:afterAutospacing="0"/>
        <w:jc w:val="both"/>
        <w:rPr>
          <w:lang w:val="ru-RU"/>
        </w:rPr>
      </w:pPr>
      <w:r w:rsidRPr="007F7AC9">
        <w:rPr>
          <w:lang w:val="ru-RU"/>
        </w:rPr>
        <w:lastRenderedPageBreak/>
        <w:t>5)</w:t>
      </w:r>
      <w:r>
        <w:rPr>
          <w:lang w:val="ru-RU"/>
        </w:rPr>
        <w:t xml:space="preserve"> </w:t>
      </w:r>
      <w:r w:rsidRPr="007F7AC9">
        <w:rPr>
          <w:lang w:val="ru-RU"/>
        </w:rPr>
        <w:t>решения собрания акционеров</w:t>
      </w:r>
    </w:p>
    <w:p w:rsidR="006A4709" w:rsidRPr="007F7AC9" w:rsidRDefault="006A4709" w:rsidP="0058001B">
      <w:pPr>
        <w:tabs>
          <w:tab w:val="left" w:pos="1785"/>
        </w:tabs>
        <w:spacing w:before="0" w:beforeAutospacing="0" w:after="0" w:afterAutospacing="0"/>
        <w:jc w:val="both"/>
        <w:rPr>
          <w:b/>
          <w:lang w:val="ru-RU"/>
        </w:rPr>
      </w:pPr>
      <w:r>
        <w:rPr>
          <w:b/>
          <w:lang w:val="ru-RU"/>
        </w:rPr>
        <w:t>31</w:t>
      </w:r>
      <w:r w:rsidRPr="007F7AC9">
        <w:rPr>
          <w:b/>
          <w:lang w:val="ru-RU"/>
        </w:rPr>
        <w:t>. Использование норм и нормативов</w:t>
      </w:r>
    </w:p>
    <w:p w:rsidR="006A4709" w:rsidRPr="007F7AC9" w:rsidRDefault="006A4709" w:rsidP="0058001B">
      <w:pPr>
        <w:tabs>
          <w:tab w:val="left" w:pos="1785"/>
        </w:tabs>
        <w:spacing w:before="0" w:beforeAutospacing="0" w:after="0" w:afterAutospacing="0"/>
        <w:jc w:val="both"/>
        <w:rPr>
          <w:lang w:val="ru-RU"/>
        </w:rPr>
      </w:pPr>
      <w:r w:rsidRPr="007F7AC9">
        <w:rPr>
          <w:lang w:val="ru-RU"/>
        </w:rPr>
        <w:t>1)</w:t>
      </w:r>
      <w:r>
        <w:rPr>
          <w:lang w:val="ru-RU"/>
        </w:rPr>
        <w:t xml:space="preserve"> </w:t>
      </w:r>
      <w:r w:rsidRPr="007F7AC9">
        <w:rPr>
          <w:lang w:val="ru-RU"/>
        </w:rPr>
        <w:t>одна из важнейших методик планирования и управления</w:t>
      </w:r>
    </w:p>
    <w:p w:rsidR="006A4709" w:rsidRPr="007F7AC9" w:rsidRDefault="006A4709" w:rsidP="0058001B">
      <w:pPr>
        <w:tabs>
          <w:tab w:val="left" w:pos="1785"/>
        </w:tabs>
        <w:spacing w:before="0" w:beforeAutospacing="0" w:after="0" w:afterAutospacing="0"/>
        <w:jc w:val="both"/>
        <w:rPr>
          <w:lang w:val="ru-RU"/>
        </w:rPr>
      </w:pPr>
      <w:r w:rsidRPr="007F7AC9">
        <w:rPr>
          <w:lang w:val="ru-RU"/>
        </w:rPr>
        <w:t>2)</w:t>
      </w:r>
      <w:r>
        <w:rPr>
          <w:lang w:val="ru-RU"/>
        </w:rPr>
        <w:t xml:space="preserve"> </w:t>
      </w:r>
      <w:r w:rsidRPr="007F7AC9">
        <w:rPr>
          <w:lang w:val="ru-RU"/>
        </w:rPr>
        <w:t>принцип организации производства</w:t>
      </w:r>
    </w:p>
    <w:p w:rsidR="006A4709" w:rsidRPr="007F7AC9" w:rsidRDefault="006A4709" w:rsidP="0058001B">
      <w:pPr>
        <w:tabs>
          <w:tab w:val="left" w:pos="1785"/>
        </w:tabs>
        <w:spacing w:before="0" w:beforeAutospacing="0" w:after="0" w:afterAutospacing="0"/>
        <w:jc w:val="both"/>
        <w:rPr>
          <w:lang w:val="ru-RU"/>
        </w:rPr>
      </w:pPr>
      <w:r w:rsidRPr="007F7AC9">
        <w:rPr>
          <w:lang w:val="ru-RU"/>
        </w:rPr>
        <w:t>3)</w:t>
      </w:r>
      <w:r>
        <w:rPr>
          <w:lang w:val="ru-RU"/>
        </w:rPr>
        <w:t xml:space="preserve"> </w:t>
      </w:r>
      <w:r w:rsidRPr="007F7AC9">
        <w:rPr>
          <w:lang w:val="ru-RU"/>
        </w:rPr>
        <w:t>функция менеджмента</w:t>
      </w:r>
    </w:p>
    <w:p w:rsidR="006A4709" w:rsidRPr="007F7AC9" w:rsidRDefault="006A4709" w:rsidP="0058001B">
      <w:pPr>
        <w:tabs>
          <w:tab w:val="left" w:pos="1785"/>
        </w:tabs>
        <w:spacing w:before="0" w:beforeAutospacing="0" w:after="0" w:afterAutospacing="0"/>
        <w:jc w:val="both"/>
        <w:rPr>
          <w:lang w:val="ru-RU"/>
        </w:rPr>
      </w:pPr>
      <w:r w:rsidRPr="007F7AC9">
        <w:rPr>
          <w:lang w:val="ru-RU"/>
        </w:rPr>
        <w:t>4)</w:t>
      </w:r>
      <w:r>
        <w:rPr>
          <w:lang w:val="ru-RU"/>
        </w:rPr>
        <w:t xml:space="preserve"> </w:t>
      </w:r>
      <w:r w:rsidRPr="007F7AC9">
        <w:rPr>
          <w:lang w:val="ru-RU"/>
        </w:rPr>
        <w:t>концепция стратегического развития предприятия</w:t>
      </w:r>
    </w:p>
    <w:p w:rsidR="006A4709" w:rsidRPr="007F7AC9" w:rsidRDefault="006A4709" w:rsidP="0058001B">
      <w:pPr>
        <w:tabs>
          <w:tab w:val="left" w:pos="1785"/>
        </w:tabs>
        <w:spacing w:before="0" w:beforeAutospacing="0" w:after="0" w:afterAutospacing="0"/>
        <w:jc w:val="both"/>
        <w:rPr>
          <w:lang w:val="ru-RU"/>
        </w:rPr>
      </w:pPr>
    </w:p>
    <w:p w:rsidR="006A4709" w:rsidRDefault="006A4709" w:rsidP="0058001B">
      <w:pPr>
        <w:tabs>
          <w:tab w:val="left" w:pos="1785"/>
        </w:tabs>
        <w:spacing w:before="0" w:beforeAutospacing="0" w:after="0" w:afterAutospacing="0"/>
        <w:jc w:val="both"/>
        <w:rPr>
          <w:b/>
          <w:lang w:val="ru-RU"/>
        </w:rPr>
      </w:pPr>
    </w:p>
    <w:p w:rsidR="006A4709" w:rsidRPr="004552DB" w:rsidRDefault="006A4709" w:rsidP="00766F3F">
      <w:pPr>
        <w:spacing w:before="0" w:beforeAutospacing="0" w:after="200" w:afterAutospacing="0" w:line="276" w:lineRule="auto"/>
        <w:rPr>
          <w:b/>
          <w:sz w:val="28"/>
          <w:szCs w:val="28"/>
          <w:lang w:val="ru-RU" w:eastAsia="ar-SA"/>
        </w:rPr>
      </w:pPr>
      <w:r>
        <w:rPr>
          <w:b/>
          <w:lang w:val="ru-RU"/>
        </w:rPr>
        <w:br w:type="page"/>
      </w:r>
      <w:r w:rsidRPr="004552DB">
        <w:rPr>
          <w:b/>
          <w:sz w:val="28"/>
          <w:lang w:val="ru-RU" w:eastAsia="ar-SA"/>
        </w:rPr>
        <w:lastRenderedPageBreak/>
        <w:t>Тема 3. МЕСТО И РОЛЬ БИЗНЕС-ПЛАНА В УПРАВЛЕНИИ БИЗНЕСОМ</w:t>
      </w:r>
    </w:p>
    <w:p w:rsidR="006A4709" w:rsidRPr="00FA7A41" w:rsidRDefault="0064189F" w:rsidP="004C21D8">
      <w:pPr>
        <w:spacing w:before="0" w:beforeAutospacing="0" w:after="0" w:afterAutospacing="0"/>
        <w:rPr>
          <w:sz w:val="28"/>
          <w:szCs w:val="28"/>
          <w:lang w:val="ru-RU" w:eastAsia="ar-SA"/>
        </w:rPr>
      </w:pPr>
      <w:r>
        <w:rPr>
          <w:noProof/>
          <w:lang w:val="ru-RU" w:eastAsia="ru-RU"/>
        </w:rPr>
        <w:pict>
          <v:shape id="_x0000_s1217" type="#_x0000_t32" style="position:absolute;margin-left:28.95pt;margin-top:7.95pt;width:377.25pt;height:0;z-index:251606528" o:connectortype="straight" strokeweight="1.25pt">
            <v:stroke dashstyle="1 1"/>
          </v:shape>
        </w:pict>
      </w:r>
    </w:p>
    <w:p w:rsidR="006A4709" w:rsidRPr="00154F8A" w:rsidRDefault="006A4709" w:rsidP="004C21D8">
      <w:pPr>
        <w:spacing w:before="0" w:beforeAutospacing="0" w:after="0" w:afterAutospacing="0"/>
        <w:rPr>
          <w:b/>
          <w:lang w:val="ru-RU" w:eastAsia="ar-SA"/>
        </w:rPr>
      </w:pPr>
      <w:r w:rsidRPr="00154F8A">
        <w:rPr>
          <w:b/>
          <w:lang w:val="ru-RU" w:eastAsia="ar-SA"/>
        </w:rPr>
        <w:t>Основные вопросы для изучения темы</w:t>
      </w:r>
    </w:p>
    <w:p w:rsidR="006A4709" w:rsidRPr="00CC449B" w:rsidRDefault="006A4709" w:rsidP="00963A52">
      <w:pPr>
        <w:spacing w:before="0" w:beforeAutospacing="0" w:after="0" w:afterAutospacing="0"/>
        <w:rPr>
          <w:lang w:val="ru-RU" w:eastAsia="ar-SA"/>
        </w:rPr>
      </w:pPr>
      <w:r w:rsidRPr="00CC1448">
        <w:rPr>
          <w:lang w:val="ru-RU" w:eastAsia="ar-SA"/>
        </w:rPr>
        <w:t>Функции бизнес-плана при управлении бизнесом.</w:t>
      </w:r>
    </w:p>
    <w:p w:rsidR="006A4709" w:rsidRPr="00CC449B" w:rsidRDefault="006A4709" w:rsidP="00963A52">
      <w:pPr>
        <w:spacing w:before="0" w:beforeAutospacing="0" w:after="0" w:afterAutospacing="0"/>
        <w:rPr>
          <w:lang w:val="ru-RU" w:eastAsia="ar-SA"/>
        </w:rPr>
      </w:pPr>
      <w:r w:rsidRPr="00CC1448">
        <w:rPr>
          <w:lang w:val="ru-RU" w:eastAsia="ar-SA"/>
        </w:rPr>
        <w:t xml:space="preserve">Управление </w:t>
      </w:r>
      <w:r>
        <w:rPr>
          <w:lang w:val="ru-RU" w:eastAsia="ar-SA"/>
        </w:rPr>
        <w:t xml:space="preserve">конкурентоспособной </w:t>
      </w:r>
      <w:r w:rsidRPr="00CC1448">
        <w:rPr>
          <w:lang w:val="ru-RU" w:eastAsia="ar-SA"/>
        </w:rPr>
        <w:t xml:space="preserve">деятельностью и развитием предприятия. </w:t>
      </w:r>
    </w:p>
    <w:p w:rsidR="006A4709" w:rsidRPr="00CC449B" w:rsidRDefault="006A4709" w:rsidP="00963A52">
      <w:pPr>
        <w:spacing w:before="0" w:beforeAutospacing="0" w:after="0" w:afterAutospacing="0"/>
        <w:rPr>
          <w:lang w:val="ru-RU" w:eastAsia="ar-SA"/>
        </w:rPr>
      </w:pPr>
      <w:r w:rsidRPr="00CC1448">
        <w:rPr>
          <w:lang w:val="ru-RU" w:eastAsia="ar-SA"/>
        </w:rPr>
        <w:t>Типология бизнес-планов: управленческие; бизнес-планы проектов; разовые бизнес-планы.</w:t>
      </w:r>
    </w:p>
    <w:p w:rsidR="006A4709" w:rsidRPr="00721081" w:rsidRDefault="006A4709" w:rsidP="00963A52">
      <w:pPr>
        <w:spacing w:before="0" w:beforeAutospacing="0" w:after="0" w:afterAutospacing="0"/>
        <w:rPr>
          <w:lang w:val="ru-RU" w:eastAsia="ar-SA"/>
        </w:rPr>
      </w:pPr>
      <w:r w:rsidRPr="00CC1448">
        <w:rPr>
          <w:lang w:val="ru-RU" w:eastAsia="ar-SA"/>
        </w:rPr>
        <w:t>Анализ внешней</w:t>
      </w:r>
      <w:r>
        <w:rPr>
          <w:lang w:val="ru-RU" w:eastAsia="ar-SA"/>
        </w:rPr>
        <w:t xml:space="preserve"> и внутренней </w:t>
      </w:r>
      <w:r w:rsidRPr="00CC1448">
        <w:rPr>
          <w:lang w:val="ru-RU" w:eastAsia="ar-SA"/>
        </w:rPr>
        <w:t>бизнес-среды.</w:t>
      </w:r>
    </w:p>
    <w:p w:rsidR="006A4709" w:rsidRDefault="006A4709" w:rsidP="00963A52">
      <w:pPr>
        <w:spacing w:before="0" w:beforeAutospacing="0" w:after="0" w:afterAutospacing="0"/>
        <w:rPr>
          <w:lang w:val="ru-RU" w:eastAsia="ar-SA"/>
        </w:rPr>
      </w:pPr>
      <w:r>
        <w:rPr>
          <w:lang w:val="ru-RU" w:eastAsia="ar-SA"/>
        </w:rPr>
        <w:t>С</w:t>
      </w:r>
      <w:r w:rsidRPr="00CC1448">
        <w:rPr>
          <w:lang w:val="ru-RU" w:eastAsia="ar-SA"/>
        </w:rPr>
        <w:t>тратеги</w:t>
      </w:r>
      <w:r>
        <w:rPr>
          <w:lang w:val="ru-RU" w:eastAsia="ar-SA"/>
        </w:rPr>
        <w:t>я</w:t>
      </w:r>
      <w:r w:rsidRPr="00CC1448">
        <w:rPr>
          <w:lang w:val="ru-RU" w:eastAsia="ar-SA"/>
        </w:rPr>
        <w:t xml:space="preserve"> деятельности предприятия</w:t>
      </w:r>
    </w:p>
    <w:p w:rsidR="006A4709" w:rsidRPr="00154F8A" w:rsidRDefault="006A4709" w:rsidP="00963A52">
      <w:pPr>
        <w:spacing w:before="0" w:beforeAutospacing="0" w:after="0" w:afterAutospacing="0"/>
        <w:rPr>
          <w:lang w:val="ru-RU" w:eastAsia="ar-SA"/>
        </w:rPr>
      </w:pPr>
      <w:r w:rsidRPr="00154F8A">
        <w:rPr>
          <w:lang w:val="ru-RU" w:eastAsia="ar-SA"/>
        </w:rPr>
        <w:t>===================================</w:t>
      </w:r>
    </w:p>
    <w:p w:rsidR="006A4709" w:rsidRDefault="006A4709" w:rsidP="004C21D8">
      <w:pPr>
        <w:spacing w:before="0" w:beforeAutospacing="0" w:after="0" w:afterAutospacing="0"/>
        <w:rPr>
          <w:lang w:val="ru-RU" w:eastAsia="ar-SA"/>
        </w:rPr>
      </w:pPr>
      <w:r>
        <w:rPr>
          <w:lang w:val="ru-RU" w:eastAsia="ar-SA"/>
        </w:rPr>
        <w:t>Основные термины и понятия:</w:t>
      </w:r>
    </w:p>
    <w:tbl>
      <w:tblPr>
        <w:tblW w:w="0" w:type="auto"/>
        <w:tblLook w:val="00A0" w:firstRow="1" w:lastRow="0" w:firstColumn="1" w:lastColumn="0" w:noHBand="0" w:noVBand="0"/>
      </w:tblPr>
      <w:tblGrid>
        <w:gridCol w:w="4785"/>
        <w:gridCol w:w="4786"/>
      </w:tblGrid>
      <w:tr w:rsidR="006A4709" w:rsidRPr="00164214" w:rsidTr="00963A52">
        <w:tc>
          <w:tcPr>
            <w:tcW w:w="4785" w:type="dxa"/>
          </w:tcPr>
          <w:p w:rsidR="006A4709" w:rsidRPr="00766F3F" w:rsidRDefault="006A4709" w:rsidP="00963A52">
            <w:pPr>
              <w:spacing w:before="0" w:beforeAutospacing="0" w:after="0" w:afterAutospacing="0"/>
              <w:rPr>
                <w:iCs/>
                <w:color w:val="000000"/>
                <w:lang w:val="ru-RU"/>
              </w:rPr>
            </w:pPr>
            <w:r w:rsidRPr="00766F3F">
              <w:rPr>
                <w:iCs/>
                <w:color w:val="000000"/>
                <w:sz w:val="22"/>
                <w:szCs w:val="22"/>
                <w:lang w:val="ru-RU"/>
              </w:rPr>
              <w:t>Полный бизнес-план</w:t>
            </w:r>
          </w:p>
          <w:p w:rsidR="006A4709" w:rsidRPr="00766F3F" w:rsidRDefault="006A4709" w:rsidP="00963A52">
            <w:pPr>
              <w:spacing w:before="0" w:beforeAutospacing="0" w:after="0" w:afterAutospacing="0"/>
              <w:rPr>
                <w:iCs/>
                <w:color w:val="000000"/>
                <w:lang w:val="ru-RU"/>
              </w:rPr>
            </w:pPr>
            <w:r w:rsidRPr="00766F3F">
              <w:rPr>
                <w:iCs/>
                <w:color w:val="000000"/>
                <w:sz w:val="22"/>
                <w:szCs w:val="22"/>
                <w:lang w:val="ru-RU"/>
              </w:rPr>
              <w:t>Концепт бизнес-плана</w:t>
            </w:r>
          </w:p>
          <w:p w:rsidR="006A4709" w:rsidRPr="00766F3F" w:rsidRDefault="006A4709" w:rsidP="00963A52">
            <w:pPr>
              <w:spacing w:before="0" w:beforeAutospacing="0" w:after="0" w:afterAutospacing="0"/>
              <w:rPr>
                <w:color w:val="000000"/>
                <w:shd w:val="clear" w:color="auto" w:fill="FFFFFF"/>
                <w:lang w:val="ru-RU"/>
              </w:rPr>
            </w:pPr>
            <w:r w:rsidRPr="00766F3F">
              <w:rPr>
                <w:color w:val="000000"/>
                <w:sz w:val="22"/>
                <w:szCs w:val="22"/>
                <w:shd w:val="clear" w:color="auto" w:fill="FFFFFF"/>
                <w:lang w:val="ru-RU"/>
              </w:rPr>
              <w:t>Конкурентоспособность</w:t>
            </w:r>
          </w:p>
          <w:p w:rsidR="006A4709" w:rsidRPr="00766F3F" w:rsidRDefault="006A4709" w:rsidP="00963A52">
            <w:pPr>
              <w:spacing w:before="0" w:beforeAutospacing="0" w:after="0" w:afterAutospacing="0"/>
              <w:rPr>
                <w:rStyle w:val="apple-converted-space"/>
                <w:color w:val="000000"/>
                <w:lang w:val="ru-RU"/>
              </w:rPr>
            </w:pPr>
            <w:r w:rsidRPr="00766F3F">
              <w:rPr>
                <w:rStyle w:val="a5"/>
                <w:b w:val="0"/>
                <w:color w:val="000000"/>
                <w:sz w:val="22"/>
                <w:szCs w:val="22"/>
                <w:lang w:val="ru-RU"/>
              </w:rPr>
              <w:t>Стратегического менеджмента</w:t>
            </w:r>
            <w:r w:rsidRPr="00766F3F">
              <w:rPr>
                <w:rStyle w:val="apple-converted-space"/>
                <w:color w:val="000000"/>
                <w:sz w:val="22"/>
                <w:szCs w:val="22"/>
              </w:rPr>
              <w:t> </w:t>
            </w:r>
          </w:p>
          <w:p w:rsidR="006A4709" w:rsidRPr="00766F3F" w:rsidRDefault="006A4709" w:rsidP="00963A52">
            <w:pPr>
              <w:spacing w:before="0" w:beforeAutospacing="0" w:after="0" w:afterAutospacing="0"/>
              <w:rPr>
                <w:rStyle w:val="apple-converted-space"/>
                <w:color w:val="000000"/>
                <w:lang w:val="ru-RU"/>
              </w:rPr>
            </w:pPr>
            <w:r w:rsidRPr="00766F3F">
              <w:rPr>
                <w:rStyle w:val="a5"/>
                <w:b w:val="0"/>
                <w:color w:val="000000"/>
                <w:sz w:val="22"/>
                <w:szCs w:val="22"/>
                <w:lang w:val="ru-RU"/>
              </w:rPr>
              <w:t>Стратегического маркетинга</w:t>
            </w:r>
            <w:r w:rsidRPr="00766F3F">
              <w:rPr>
                <w:rStyle w:val="apple-converted-space"/>
                <w:color w:val="000000"/>
                <w:sz w:val="22"/>
                <w:szCs w:val="22"/>
              </w:rPr>
              <w:t> </w:t>
            </w:r>
          </w:p>
          <w:p w:rsidR="006A4709" w:rsidRPr="00766F3F" w:rsidRDefault="006A4709" w:rsidP="00733798">
            <w:pPr>
              <w:spacing w:before="0" w:beforeAutospacing="0" w:after="0" w:afterAutospacing="0"/>
              <w:rPr>
                <w:rStyle w:val="a5"/>
                <w:b w:val="0"/>
                <w:color w:val="000000"/>
                <w:lang w:val="ru-RU"/>
              </w:rPr>
            </w:pPr>
            <w:r w:rsidRPr="00766F3F">
              <w:rPr>
                <w:rStyle w:val="a5"/>
                <w:b w:val="0"/>
                <w:color w:val="000000"/>
                <w:sz w:val="22"/>
                <w:szCs w:val="22"/>
                <w:lang w:val="ru-RU"/>
              </w:rPr>
              <w:t>Инновационного менеджмента</w:t>
            </w:r>
          </w:p>
          <w:p w:rsidR="006A4709" w:rsidRPr="00766F3F" w:rsidRDefault="006A4709" w:rsidP="00733798">
            <w:pPr>
              <w:spacing w:before="0" w:beforeAutospacing="0" w:after="0" w:afterAutospacing="0"/>
              <w:rPr>
                <w:lang w:val="ru-RU" w:eastAsia="ar-SA"/>
              </w:rPr>
            </w:pPr>
            <w:r w:rsidRPr="00766F3F">
              <w:rPr>
                <w:rStyle w:val="a5"/>
                <w:b w:val="0"/>
                <w:color w:val="000000"/>
                <w:sz w:val="22"/>
                <w:szCs w:val="22"/>
                <w:lang w:val="ru-RU"/>
              </w:rPr>
              <w:t>Менеджмента качества</w:t>
            </w:r>
            <w:r w:rsidRPr="00766F3F">
              <w:rPr>
                <w:rStyle w:val="apple-converted-space"/>
                <w:color w:val="000000"/>
                <w:sz w:val="22"/>
                <w:szCs w:val="22"/>
              </w:rPr>
              <w:t> </w:t>
            </w:r>
          </w:p>
        </w:tc>
        <w:tc>
          <w:tcPr>
            <w:tcW w:w="4786" w:type="dxa"/>
          </w:tcPr>
          <w:p w:rsidR="006A4709" w:rsidRPr="00766F3F" w:rsidRDefault="006A4709" w:rsidP="00963A52">
            <w:pPr>
              <w:spacing w:before="0" w:beforeAutospacing="0" w:after="0" w:afterAutospacing="0"/>
              <w:rPr>
                <w:rStyle w:val="apple-converted-space"/>
                <w:color w:val="000000"/>
                <w:lang w:val="ru-RU"/>
              </w:rPr>
            </w:pPr>
            <w:r w:rsidRPr="00766F3F">
              <w:rPr>
                <w:rStyle w:val="a5"/>
                <w:b w:val="0"/>
                <w:color w:val="000000"/>
                <w:sz w:val="22"/>
                <w:szCs w:val="22"/>
                <w:lang w:val="ru-RU"/>
              </w:rPr>
              <w:t>Организационное развитие</w:t>
            </w:r>
            <w:r w:rsidRPr="00766F3F">
              <w:rPr>
                <w:rStyle w:val="apple-converted-space"/>
                <w:color w:val="000000"/>
                <w:sz w:val="22"/>
                <w:szCs w:val="22"/>
              </w:rPr>
              <w:t> </w:t>
            </w:r>
          </w:p>
          <w:p w:rsidR="006A4709" w:rsidRPr="00766F3F" w:rsidRDefault="006A4709" w:rsidP="00963A52">
            <w:pPr>
              <w:spacing w:before="0" w:beforeAutospacing="0" w:after="0" w:afterAutospacing="0"/>
              <w:rPr>
                <w:rStyle w:val="apple-converted-space"/>
                <w:color w:val="000000"/>
                <w:lang w:val="ru-RU"/>
              </w:rPr>
            </w:pPr>
            <w:r w:rsidRPr="00766F3F">
              <w:rPr>
                <w:rStyle w:val="a5"/>
                <w:b w:val="0"/>
                <w:color w:val="000000"/>
                <w:sz w:val="22"/>
                <w:szCs w:val="22"/>
                <w:lang w:val="ru-RU"/>
              </w:rPr>
              <w:t>Механизм управления потенциалом конкурентоспособности предприятия</w:t>
            </w:r>
            <w:r w:rsidRPr="00766F3F">
              <w:rPr>
                <w:rStyle w:val="apple-converted-space"/>
                <w:color w:val="000000"/>
                <w:sz w:val="22"/>
                <w:szCs w:val="22"/>
              </w:rPr>
              <w:t> </w:t>
            </w:r>
          </w:p>
          <w:p w:rsidR="006A4709" w:rsidRPr="00766F3F" w:rsidRDefault="006A4709" w:rsidP="00963A52">
            <w:pPr>
              <w:spacing w:before="0" w:beforeAutospacing="0" w:after="0" w:afterAutospacing="0"/>
              <w:rPr>
                <w:color w:val="000000"/>
                <w:shd w:val="clear" w:color="auto" w:fill="FFFFFF"/>
                <w:lang w:val="ru-RU"/>
              </w:rPr>
            </w:pPr>
            <w:r w:rsidRPr="00766F3F">
              <w:rPr>
                <w:color w:val="000000"/>
                <w:sz w:val="22"/>
                <w:szCs w:val="22"/>
                <w:shd w:val="clear" w:color="auto" w:fill="FFFFFF"/>
                <w:lang w:val="ru-RU"/>
              </w:rPr>
              <w:t>Управленческий бизнес план</w:t>
            </w:r>
          </w:p>
          <w:p w:rsidR="006A4709" w:rsidRPr="00766F3F" w:rsidRDefault="006A4709" w:rsidP="00963A52">
            <w:pPr>
              <w:spacing w:before="0" w:beforeAutospacing="0" w:after="0" w:afterAutospacing="0"/>
              <w:rPr>
                <w:rStyle w:val="apple-converted-space"/>
                <w:lang w:val="ru-RU"/>
              </w:rPr>
            </w:pPr>
            <w:r w:rsidRPr="00766F3F">
              <w:rPr>
                <w:rStyle w:val="a5"/>
                <w:b w:val="0"/>
                <w:sz w:val="22"/>
                <w:szCs w:val="22"/>
                <w:bdr w:val="none" w:sz="0" w:space="0" w:color="auto" w:frame="1"/>
                <w:lang w:val="ru-RU"/>
              </w:rPr>
              <w:t>Внутренняя среда организации</w:t>
            </w:r>
            <w:r w:rsidRPr="00766F3F">
              <w:rPr>
                <w:rStyle w:val="apple-converted-space"/>
                <w:sz w:val="22"/>
                <w:szCs w:val="22"/>
              </w:rPr>
              <w:t> </w:t>
            </w:r>
          </w:p>
          <w:p w:rsidR="006A4709" w:rsidRPr="00766F3F" w:rsidRDefault="006A4709" w:rsidP="00963A52">
            <w:pPr>
              <w:spacing w:before="0" w:beforeAutospacing="0" w:after="0" w:afterAutospacing="0"/>
              <w:rPr>
                <w:bCs/>
                <w:color w:val="000000"/>
                <w:lang w:val="ru-RU"/>
              </w:rPr>
            </w:pPr>
            <w:r w:rsidRPr="00766F3F">
              <w:rPr>
                <w:bCs/>
                <w:color w:val="000000"/>
                <w:sz w:val="22"/>
                <w:szCs w:val="22"/>
                <w:lang w:val="ru-RU"/>
              </w:rPr>
              <w:t>Стратегия</w:t>
            </w:r>
          </w:p>
          <w:p w:rsidR="006A4709" w:rsidRPr="00766F3F" w:rsidRDefault="006A4709" w:rsidP="00963A52">
            <w:pPr>
              <w:spacing w:before="0" w:beforeAutospacing="0" w:after="0" w:afterAutospacing="0"/>
              <w:rPr>
                <w:lang w:val="ru-RU" w:eastAsia="ar-SA"/>
              </w:rPr>
            </w:pPr>
            <w:r w:rsidRPr="00766F3F">
              <w:rPr>
                <w:rStyle w:val="a5"/>
                <w:b w:val="0"/>
                <w:sz w:val="22"/>
                <w:szCs w:val="22"/>
              </w:rPr>
              <w:t>Выбор</w:t>
            </w:r>
            <w:r w:rsidRPr="00766F3F">
              <w:rPr>
                <w:rStyle w:val="a5"/>
                <w:b w:val="0"/>
                <w:sz w:val="22"/>
                <w:szCs w:val="22"/>
                <w:lang w:val="ru-RU"/>
              </w:rPr>
              <w:t xml:space="preserve"> </w:t>
            </w:r>
            <w:r w:rsidRPr="00766F3F">
              <w:rPr>
                <w:rStyle w:val="a5"/>
                <w:b w:val="0"/>
                <w:sz w:val="22"/>
                <w:szCs w:val="22"/>
              </w:rPr>
              <w:t>стратегии</w:t>
            </w:r>
            <w:r w:rsidRPr="00766F3F">
              <w:rPr>
                <w:rStyle w:val="apple-converted-space"/>
                <w:sz w:val="22"/>
                <w:szCs w:val="22"/>
              </w:rPr>
              <w:t> </w:t>
            </w:r>
          </w:p>
        </w:tc>
      </w:tr>
    </w:tbl>
    <w:p w:rsidR="006A4709" w:rsidRPr="004C21D8" w:rsidRDefault="006A4709" w:rsidP="00766F3F">
      <w:pPr>
        <w:shd w:val="clear" w:color="auto" w:fill="FFFFFF"/>
        <w:spacing w:before="0" w:beforeAutospacing="0" w:after="0" w:afterAutospacing="0"/>
        <w:jc w:val="both"/>
        <w:rPr>
          <w:rFonts w:ascii="Arial" w:hAnsi="Arial" w:cs="Arial"/>
          <w:b/>
          <w:lang w:val="ru-RU" w:eastAsia="ar-SA"/>
        </w:rPr>
      </w:pPr>
      <w:r w:rsidRPr="004C21D8">
        <w:rPr>
          <w:rFonts w:ascii="Arial" w:hAnsi="Arial" w:cs="Arial"/>
          <w:b/>
          <w:bCs/>
          <w:color w:val="000000"/>
          <w:lang w:val="ru-RU" w:eastAsia="ru-RU"/>
        </w:rPr>
        <w:t>Список рекомендованной дополнительной литературы</w:t>
      </w:r>
      <w:r w:rsidRPr="004C21D8">
        <w:rPr>
          <w:rFonts w:ascii="Arial" w:hAnsi="Arial" w:cs="Arial"/>
          <w:b/>
          <w:lang w:val="ru-RU" w:eastAsia="ar-SA"/>
        </w:rPr>
        <w:t>:</w:t>
      </w:r>
    </w:p>
    <w:p w:rsidR="006A4709" w:rsidRPr="00407604" w:rsidRDefault="006A4709" w:rsidP="00613C14">
      <w:pPr>
        <w:pStyle w:val="a3"/>
        <w:numPr>
          <w:ilvl w:val="0"/>
          <w:numId w:val="18"/>
        </w:numPr>
        <w:shd w:val="clear" w:color="auto" w:fill="FFFFFF"/>
        <w:spacing w:before="0" w:beforeAutospacing="0" w:after="105" w:afterAutospacing="0" w:line="270" w:lineRule="atLeast"/>
        <w:jc w:val="both"/>
        <w:rPr>
          <w:lang w:val="ru-RU" w:eastAsia="ru-RU"/>
        </w:rPr>
      </w:pPr>
      <w:r w:rsidRPr="00407604">
        <w:rPr>
          <w:lang w:val="ru-RU" w:eastAsia="ru-RU"/>
        </w:rPr>
        <w:t>Баринов, В.А. Бизнес-планирование: Уч. пособие. /В.А.Баринов. – 4-е изд. – М.: ФОРУМ, НИЦ ИНФРА –М,2015. – 272 с.</w:t>
      </w:r>
    </w:p>
    <w:p w:rsidR="006A4709" w:rsidRPr="00407604" w:rsidRDefault="006A4709" w:rsidP="00613C14">
      <w:pPr>
        <w:pStyle w:val="a3"/>
        <w:numPr>
          <w:ilvl w:val="0"/>
          <w:numId w:val="18"/>
        </w:numPr>
        <w:shd w:val="clear" w:color="auto" w:fill="FFFFFF"/>
        <w:spacing w:before="0" w:beforeAutospacing="0" w:after="105" w:afterAutospacing="0" w:line="270" w:lineRule="atLeast"/>
        <w:jc w:val="both"/>
        <w:rPr>
          <w:lang w:val="ru-RU" w:eastAsia="ru-RU"/>
        </w:rPr>
      </w:pPr>
      <w:r w:rsidRPr="00407604">
        <w:rPr>
          <w:lang w:val="ru-RU" w:eastAsia="ru-RU"/>
        </w:rPr>
        <w:t>Бизнес-планирование: Учебник для вузов/ Под ред. В.М Попова, С.И. Ляпунова, С.Г. Млодика. – М.: Финансы и статистика, 2012. – 816 с.</w:t>
      </w:r>
    </w:p>
    <w:p w:rsidR="006A4709" w:rsidRPr="00407604" w:rsidRDefault="006A4709" w:rsidP="00613C14">
      <w:pPr>
        <w:pStyle w:val="a3"/>
        <w:numPr>
          <w:ilvl w:val="0"/>
          <w:numId w:val="18"/>
        </w:numPr>
        <w:shd w:val="clear" w:color="auto" w:fill="FFFFFF"/>
        <w:spacing w:before="0" w:beforeAutospacing="0" w:after="105" w:afterAutospacing="0" w:line="270" w:lineRule="atLeast"/>
        <w:jc w:val="both"/>
        <w:rPr>
          <w:lang w:val="ru-RU" w:eastAsia="ru-RU"/>
        </w:rPr>
      </w:pPr>
      <w:r w:rsidRPr="00407604">
        <w:rPr>
          <w:lang w:val="ru-RU" w:eastAsia="ru-RU"/>
        </w:rPr>
        <w:t>Липсиц, И.А. Бизнес-план – основа успеха: Практическое пособие / И.А. Липсиц – 2-е изд., перераб</w:t>
      </w:r>
      <w:proofErr w:type="gramStart"/>
      <w:r w:rsidRPr="00407604">
        <w:rPr>
          <w:lang w:val="ru-RU" w:eastAsia="ru-RU"/>
        </w:rPr>
        <w:t>.</w:t>
      </w:r>
      <w:proofErr w:type="gramEnd"/>
      <w:r w:rsidRPr="00407604">
        <w:rPr>
          <w:lang w:val="ru-RU" w:eastAsia="ru-RU"/>
        </w:rPr>
        <w:t xml:space="preserve"> и доп. – М.: Дело, 2012. – 112 с.</w:t>
      </w:r>
    </w:p>
    <w:p w:rsidR="006A4709" w:rsidRPr="00407604" w:rsidRDefault="006A4709" w:rsidP="00613C14">
      <w:pPr>
        <w:pStyle w:val="a3"/>
        <w:numPr>
          <w:ilvl w:val="0"/>
          <w:numId w:val="18"/>
        </w:numPr>
        <w:shd w:val="clear" w:color="auto" w:fill="FFFFFF"/>
        <w:spacing w:before="0" w:beforeAutospacing="0" w:after="105" w:afterAutospacing="0" w:line="270" w:lineRule="atLeast"/>
        <w:jc w:val="both"/>
        <w:rPr>
          <w:lang w:val="ru-RU" w:eastAsia="ru-RU"/>
        </w:rPr>
      </w:pPr>
      <w:r w:rsidRPr="00407604">
        <w:rPr>
          <w:bCs/>
          <w:lang w:val="ru-RU"/>
        </w:rPr>
        <w:t>Дубровин, И. А. Бизнес-планирование на предприятии [Электронный ресурс]: учебник для бакалавров / И. А. Дубровин. - 2-е изд. - М.: Дашков и К, 2013. - 432 с. [Электронный ресурс: http://znanium.com/catalog.php?bookinfo=411352]</w:t>
      </w:r>
    </w:p>
    <w:p w:rsidR="006A4709" w:rsidRPr="004C21D8" w:rsidRDefault="006A4709" w:rsidP="00766F3F">
      <w:pPr>
        <w:spacing w:before="120" w:beforeAutospacing="0" w:after="0" w:afterAutospacing="0"/>
        <w:ind w:firstLine="567"/>
        <w:jc w:val="center"/>
        <w:rPr>
          <w:rFonts w:ascii="Arial" w:hAnsi="Arial" w:cs="Arial"/>
          <w:b/>
          <w:lang w:val="ru-RU" w:eastAsia="ar-SA"/>
        </w:rPr>
      </w:pPr>
      <w:r w:rsidRPr="004C21D8">
        <w:rPr>
          <w:rFonts w:ascii="Arial" w:hAnsi="Arial" w:cs="Arial"/>
          <w:b/>
          <w:lang w:val="ru-RU" w:eastAsia="ar-SA"/>
        </w:rPr>
        <w:t>1.1 Краткое содержание темы</w:t>
      </w:r>
    </w:p>
    <w:p w:rsidR="006A4709" w:rsidRDefault="006A4709" w:rsidP="00963A52">
      <w:pPr>
        <w:shd w:val="clear" w:color="auto" w:fill="FFFFFF"/>
        <w:spacing w:before="0" w:beforeAutospacing="0" w:after="0" w:afterAutospacing="0"/>
        <w:ind w:firstLine="708"/>
        <w:jc w:val="both"/>
        <w:rPr>
          <w:color w:val="000000"/>
          <w:lang w:val="ru-RU" w:eastAsia="ru-RU"/>
        </w:rPr>
      </w:pPr>
      <w:r>
        <w:rPr>
          <w:color w:val="000000"/>
          <w:lang w:val="ru-RU" w:eastAsia="ru-RU"/>
        </w:rPr>
        <w:t>Как видно из выше упомянутого материала б</w:t>
      </w:r>
      <w:r w:rsidRPr="00C22222">
        <w:rPr>
          <w:color w:val="000000"/>
          <w:lang w:val="ru-RU" w:eastAsia="ru-RU"/>
        </w:rPr>
        <w:t>изнес-план позволяет очертить круг проблем, с которыми сталкивается предприятие при реализации своих целей в изменчивой, неопределенной, конкурентной хозяйственной среде.  </w:t>
      </w:r>
    </w:p>
    <w:p w:rsidR="006A4709" w:rsidRDefault="006A4709" w:rsidP="00963A52">
      <w:pPr>
        <w:shd w:val="clear" w:color="auto" w:fill="FFFFFF"/>
        <w:spacing w:before="0" w:beforeAutospacing="0" w:after="0" w:afterAutospacing="0"/>
        <w:ind w:firstLine="708"/>
        <w:jc w:val="both"/>
        <w:rPr>
          <w:color w:val="000000"/>
          <w:lang w:val="ru-RU" w:eastAsia="ru-RU"/>
        </w:rPr>
      </w:pPr>
      <w:r w:rsidRPr="00BE3C36">
        <w:rPr>
          <w:color w:val="000000"/>
          <w:lang w:val="ru-RU" w:eastAsia="ru-RU"/>
        </w:rPr>
        <w:t>В соответствии с целями составления бизнес-плана принято выделять следующие направления бизнес-планов</w:t>
      </w:r>
      <w:r>
        <w:rPr>
          <w:color w:val="000000"/>
          <w:lang w:val="ru-RU" w:eastAsia="ru-RU"/>
        </w:rPr>
        <w:t xml:space="preserve"> (рисунок 3.1)</w:t>
      </w:r>
      <w:r w:rsidRPr="00BE3C36">
        <w:rPr>
          <w:color w:val="000000"/>
          <w:lang w:val="ru-RU" w:eastAsia="ru-RU"/>
        </w:rPr>
        <w:t>:</w:t>
      </w:r>
    </w:p>
    <w:p w:rsidR="006A4709" w:rsidRDefault="0064189F" w:rsidP="00963A52">
      <w:pPr>
        <w:shd w:val="clear" w:color="auto" w:fill="FFFFFF"/>
        <w:spacing w:before="0" w:beforeAutospacing="0" w:after="0" w:afterAutospacing="0"/>
        <w:ind w:firstLine="708"/>
        <w:jc w:val="both"/>
        <w:rPr>
          <w:color w:val="000000"/>
          <w:lang w:val="ru-RU" w:eastAsia="ru-RU"/>
        </w:rPr>
      </w:pPr>
      <w:r>
        <w:rPr>
          <w:noProof/>
          <w:lang w:val="ru-RU" w:eastAsia="ru-RU"/>
        </w:rPr>
        <w:pict>
          <v:roundrect id="_x0000_s1218" style="position:absolute;left:0;text-align:left;margin-left:131.7pt;margin-top:11.1pt;width:176.25pt;height:26.25pt;z-index:251631104" arcsize="10923f">
            <v:textbox>
              <w:txbxContent>
                <w:p w:rsidR="006A4709" w:rsidRDefault="006A4709" w:rsidP="001530A6">
                  <w:pPr>
                    <w:jc w:val="center"/>
                  </w:pPr>
                  <w:r w:rsidRPr="00921E33">
                    <w:rPr>
                      <w:b/>
                      <w:iCs/>
                      <w:color w:val="000000"/>
                      <w:lang w:val="ru-RU" w:eastAsia="ru-RU"/>
                    </w:rPr>
                    <w:t>ПОЛНЫЙ БИЗНЕС-ПЛАН</w:t>
                  </w:r>
                </w:p>
              </w:txbxContent>
            </v:textbox>
          </v:roundrect>
        </w:pict>
      </w:r>
    </w:p>
    <w:p w:rsidR="006A4709" w:rsidRDefault="006A4709" w:rsidP="00963A52">
      <w:pPr>
        <w:shd w:val="clear" w:color="auto" w:fill="FFFFFF"/>
        <w:spacing w:before="0" w:beforeAutospacing="0" w:after="0" w:afterAutospacing="0"/>
        <w:ind w:firstLine="708"/>
        <w:jc w:val="both"/>
        <w:rPr>
          <w:color w:val="000000"/>
          <w:lang w:val="ru-RU" w:eastAsia="ru-RU"/>
        </w:rPr>
      </w:pPr>
    </w:p>
    <w:p w:rsidR="006A4709" w:rsidRDefault="0064189F" w:rsidP="00963A52">
      <w:pPr>
        <w:shd w:val="clear" w:color="auto" w:fill="FFFFFF"/>
        <w:spacing w:before="0" w:beforeAutospacing="0" w:after="0" w:afterAutospacing="0"/>
        <w:ind w:firstLine="708"/>
        <w:jc w:val="both"/>
        <w:rPr>
          <w:color w:val="000000"/>
          <w:lang w:val="ru-RU" w:eastAsia="ru-RU"/>
        </w:rPr>
      </w:pPr>
      <w:r>
        <w:rPr>
          <w:noProof/>
          <w:lang w:val="ru-RU" w:eastAsia="ru-RU"/>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219" type="#_x0000_t23" style="position:absolute;left:0;text-align:left;margin-left:98.7pt;margin-top:3.6pt;width:237.75pt;height:178.05pt;z-index:251630080" adj="1409" fillcolor="#d8d8d8"/>
        </w:pict>
      </w:r>
    </w:p>
    <w:p w:rsidR="006A4709" w:rsidRDefault="0064189F" w:rsidP="00963A52">
      <w:pPr>
        <w:shd w:val="clear" w:color="auto" w:fill="FFFFFF"/>
        <w:spacing w:before="0" w:beforeAutospacing="0" w:after="0" w:afterAutospacing="0"/>
        <w:ind w:firstLine="708"/>
        <w:jc w:val="both"/>
        <w:rPr>
          <w:color w:val="000000"/>
          <w:lang w:val="ru-RU" w:eastAsia="ru-RU"/>
        </w:rPr>
      </w:pPr>
      <w:r>
        <w:rPr>
          <w:noProof/>
          <w:lang w:val="ru-RU" w:eastAsia="ru-RU"/>
        </w:rPr>
        <w:pict>
          <v:roundrect id="_x0000_s1220" style="position:absolute;left:0;text-align:left;margin-left:138.45pt;margin-top:10.8pt;width:156.75pt;height:23.25pt;z-index:251632128" arcsize="10923f">
            <v:stroke dashstyle="longDash"/>
            <v:textbox>
              <w:txbxContent>
                <w:p w:rsidR="006A4709" w:rsidRPr="001530A6" w:rsidRDefault="006A4709" w:rsidP="001530A6">
                  <w:pPr>
                    <w:jc w:val="center"/>
                  </w:pPr>
                  <w:r w:rsidRPr="001530A6">
                    <w:rPr>
                      <w:b/>
                      <w:iCs/>
                      <w:color w:val="000000"/>
                      <w:lang w:val="ru-RU" w:eastAsia="ru-RU"/>
                    </w:rPr>
                    <w:t>Концепт бизнес-плана</w:t>
                  </w:r>
                </w:p>
              </w:txbxContent>
            </v:textbox>
          </v:roundrect>
        </w:pict>
      </w:r>
    </w:p>
    <w:p w:rsidR="006A4709" w:rsidRDefault="006A4709" w:rsidP="00963A52">
      <w:pPr>
        <w:shd w:val="clear" w:color="auto" w:fill="FFFFFF"/>
        <w:spacing w:before="0" w:beforeAutospacing="0" w:after="0" w:afterAutospacing="0"/>
        <w:ind w:firstLine="708"/>
        <w:jc w:val="both"/>
        <w:rPr>
          <w:color w:val="000000"/>
          <w:lang w:val="ru-RU" w:eastAsia="ru-RU"/>
        </w:rPr>
      </w:pPr>
    </w:p>
    <w:p w:rsidR="006A4709" w:rsidRDefault="0064189F" w:rsidP="00963A52">
      <w:pPr>
        <w:shd w:val="clear" w:color="auto" w:fill="FFFFFF"/>
        <w:spacing w:before="0" w:beforeAutospacing="0" w:after="0" w:afterAutospacing="0"/>
        <w:ind w:firstLine="708"/>
        <w:jc w:val="both"/>
        <w:rPr>
          <w:color w:val="000000"/>
          <w:lang w:val="ru-RU" w:eastAsia="ru-RU"/>
        </w:rPr>
      </w:pPr>
      <w:r>
        <w:rPr>
          <w:noProof/>
          <w:lang w:val="ru-RU" w:eastAsia="ru-RU"/>
        </w:rPr>
        <w:pict>
          <v:shape id="_x0000_s1221" type="#_x0000_t32" style="position:absolute;left:0;text-align:left;margin-left:215.7pt;margin-top:5pt;width:1.5pt;height:90.25pt;flip:x;z-index:251642368" o:connectortype="straight">
            <v:stroke endarrow="block"/>
          </v:shape>
        </w:pict>
      </w:r>
      <w:r>
        <w:rPr>
          <w:noProof/>
          <w:lang w:val="ru-RU" w:eastAsia="ru-RU"/>
        </w:rPr>
        <w:pict>
          <v:roundrect id="_x0000_s1222" style="position:absolute;left:0;text-align:left;margin-left:-10.05pt;margin-top:11.25pt;width:176.25pt;height:36pt;z-index:251634176" arcsize="10923f">
            <v:textbox>
              <w:txbxContent>
                <w:p w:rsidR="006A4709" w:rsidRPr="001530A6" w:rsidRDefault="006A4709" w:rsidP="001530A6">
                  <w:pPr>
                    <w:jc w:val="center"/>
                  </w:pPr>
                  <w:r w:rsidRPr="00C22222">
                    <w:rPr>
                      <w:i/>
                      <w:iCs/>
                      <w:color w:val="000000"/>
                      <w:lang w:val="ru-RU" w:eastAsia="ru-RU"/>
                    </w:rPr>
                    <w:t>Бизнес-план компании</w:t>
                  </w:r>
                </w:p>
              </w:txbxContent>
            </v:textbox>
          </v:roundrect>
        </w:pict>
      </w:r>
      <w:r>
        <w:rPr>
          <w:noProof/>
          <w:lang w:val="ru-RU" w:eastAsia="ru-RU"/>
        </w:rPr>
        <w:pict>
          <v:shape id="_x0000_s1223" type="#_x0000_t32" style="position:absolute;left:0;text-align:left;margin-left:232.2pt;margin-top:6.45pt;width:10.5pt;height:46.8pt;z-index:251640320" o:connectortype="straight">
            <v:stroke endarrow="block"/>
          </v:shape>
        </w:pict>
      </w:r>
      <w:r>
        <w:rPr>
          <w:noProof/>
          <w:lang w:val="ru-RU" w:eastAsia="ru-RU"/>
        </w:rPr>
        <w:pict>
          <v:shape id="_x0000_s1224" type="#_x0000_t32" style="position:absolute;left:0;text-align:left;margin-left:187.95pt;margin-top:6.45pt;width:9pt;height:46.8pt;flip:x;z-index:251639296" o:connectortype="straight">
            <v:stroke endarrow="block"/>
          </v:shape>
        </w:pict>
      </w:r>
      <w:r>
        <w:rPr>
          <w:noProof/>
          <w:lang w:val="ru-RU" w:eastAsia="ru-RU"/>
        </w:rPr>
        <w:pict>
          <v:shape id="_x0000_s1225" type="#_x0000_t32" style="position:absolute;left:0;text-align:left;margin-left:166.2pt;margin-top:6.45pt;width:13.5pt;height:17.25pt;flip:x;z-index:251638272" o:connectortype="straight">
            <v:stroke endarrow="block"/>
          </v:shape>
        </w:pict>
      </w:r>
      <w:r>
        <w:rPr>
          <w:noProof/>
          <w:lang w:val="ru-RU" w:eastAsia="ru-RU"/>
        </w:rPr>
        <w:pict>
          <v:roundrect id="_x0000_s1226" style="position:absolute;left:0;text-align:left;margin-left:258.45pt;margin-top:11.25pt;width:164.25pt;height:36pt;z-index:251633152" arcsize="10923f">
            <v:textbox>
              <w:txbxContent>
                <w:p w:rsidR="006A4709" w:rsidRDefault="006A4709" w:rsidP="001530A6">
                  <w:pPr>
                    <w:spacing w:before="0" w:beforeAutospacing="0" w:after="0" w:afterAutospacing="0"/>
                    <w:jc w:val="center"/>
                    <w:rPr>
                      <w:i/>
                      <w:iCs/>
                      <w:color w:val="000000"/>
                      <w:lang w:val="ru-RU" w:eastAsia="ru-RU"/>
                    </w:rPr>
                  </w:pPr>
                  <w:r w:rsidRPr="00C22222">
                    <w:rPr>
                      <w:i/>
                      <w:iCs/>
                      <w:color w:val="000000"/>
                      <w:lang w:val="ru-RU" w:eastAsia="ru-RU"/>
                    </w:rPr>
                    <w:t>Бизнес-план</w:t>
                  </w:r>
                </w:p>
                <w:p w:rsidR="006A4709" w:rsidRPr="001530A6" w:rsidRDefault="006A4709" w:rsidP="001530A6">
                  <w:pPr>
                    <w:spacing w:before="0" w:beforeAutospacing="0" w:after="0" w:afterAutospacing="0"/>
                    <w:jc w:val="center"/>
                    <w:rPr>
                      <w:lang w:val="ru-RU"/>
                    </w:rPr>
                  </w:pPr>
                  <w:r w:rsidRPr="00C22222">
                    <w:rPr>
                      <w:i/>
                      <w:iCs/>
                      <w:color w:val="000000"/>
                      <w:lang w:val="ru-RU" w:eastAsia="ru-RU"/>
                    </w:rPr>
                    <w:t>(заявка на кредит)</w:t>
                  </w:r>
                </w:p>
              </w:txbxContent>
            </v:textbox>
          </v:roundrect>
        </w:pict>
      </w:r>
      <w:r>
        <w:rPr>
          <w:noProof/>
          <w:lang w:val="ru-RU" w:eastAsia="ru-RU"/>
        </w:rPr>
        <w:pict>
          <v:shape id="_x0000_s1227" type="#_x0000_t32" style="position:absolute;left:0;text-align:left;margin-left:246.45pt;margin-top:5pt;width:12pt;height:17.25pt;z-index:251641344" o:connectortype="straight">
            <v:stroke endarrow="block"/>
          </v:shape>
        </w:pict>
      </w:r>
    </w:p>
    <w:p w:rsidR="006A4709" w:rsidRDefault="006A4709" w:rsidP="00963A52">
      <w:pPr>
        <w:shd w:val="clear" w:color="auto" w:fill="FFFFFF"/>
        <w:spacing w:before="0" w:beforeAutospacing="0" w:after="0" w:afterAutospacing="0"/>
        <w:ind w:firstLine="708"/>
        <w:jc w:val="both"/>
        <w:rPr>
          <w:color w:val="000000"/>
          <w:lang w:val="ru-RU" w:eastAsia="ru-RU"/>
        </w:rPr>
      </w:pPr>
    </w:p>
    <w:p w:rsidR="006A4709" w:rsidRDefault="006A4709" w:rsidP="00963A52">
      <w:pPr>
        <w:shd w:val="clear" w:color="auto" w:fill="FFFFFF"/>
        <w:spacing w:before="0" w:beforeAutospacing="0" w:after="0" w:afterAutospacing="0"/>
        <w:ind w:firstLine="708"/>
        <w:jc w:val="both"/>
        <w:rPr>
          <w:color w:val="000000"/>
          <w:lang w:val="ru-RU" w:eastAsia="ru-RU"/>
        </w:rPr>
      </w:pPr>
    </w:p>
    <w:p w:rsidR="006A4709" w:rsidRDefault="0064189F" w:rsidP="00963A52">
      <w:pPr>
        <w:shd w:val="clear" w:color="auto" w:fill="FFFFFF"/>
        <w:spacing w:before="0" w:beforeAutospacing="0" w:after="0" w:afterAutospacing="0"/>
        <w:ind w:firstLine="708"/>
        <w:jc w:val="both"/>
        <w:rPr>
          <w:color w:val="000000"/>
          <w:lang w:val="ru-RU" w:eastAsia="ru-RU"/>
        </w:rPr>
      </w:pPr>
      <w:r>
        <w:rPr>
          <w:noProof/>
          <w:lang w:val="ru-RU" w:eastAsia="ru-RU"/>
        </w:rPr>
        <w:pict>
          <v:roundrect id="_x0000_s1228" style="position:absolute;left:0;text-align:left;margin-left:223.95pt;margin-top:11.85pt;width:158.25pt;height:36.75pt;z-index:251636224" arcsize="10923f">
            <v:textbox>
              <w:txbxContent>
                <w:p w:rsidR="006A4709" w:rsidRDefault="006A4709" w:rsidP="001530A6">
                  <w:pPr>
                    <w:spacing w:before="0" w:beforeAutospacing="0" w:after="0" w:afterAutospacing="0"/>
                    <w:jc w:val="center"/>
                    <w:rPr>
                      <w:i/>
                      <w:iCs/>
                      <w:color w:val="000000"/>
                      <w:lang w:val="ru-RU" w:eastAsia="ru-RU"/>
                    </w:rPr>
                  </w:pPr>
                  <w:r w:rsidRPr="00C22222">
                    <w:rPr>
                      <w:i/>
                      <w:iCs/>
                      <w:color w:val="000000"/>
                      <w:lang w:val="ru-RU" w:eastAsia="ru-RU"/>
                    </w:rPr>
                    <w:t>Бизнес-план</w:t>
                  </w:r>
                </w:p>
                <w:p w:rsidR="006A4709" w:rsidRPr="001530A6" w:rsidRDefault="006A4709" w:rsidP="001530A6">
                  <w:pPr>
                    <w:spacing w:before="0" w:beforeAutospacing="0" w:after="0" w:afterAutospacing="0"/>
                    <w:jc w:val="center"/>
                    <w:rPr>
                      <w:lang w:val="ru-RU"/>
                    </w:rPr>
                  </w:pPr>
                  <w:r w:rsidRPr="00C22222">
                    <w:rPr>
                      <w:i/>
                      <w:iCs/>
                      <w:color w:val="000000"/>
                      <w:lang w:val="ru-RU" w:eastAsia="ru-RU"/>
                    </w:rPr>
                    <w:t>(заявка на грант)</w:t>
                  </w:r>
                </w:p>
              </w:txbxContent>
            </v:textbox>
          </v:roundrect>
        </w:pict>
      </w:r>
      <w:r>
        <w:rPr>
          <w:noProof/>
          <w:lang w:val="ru-RU" w:eastAsia="ru-RU"/>
        </w:rPr>
        <w:pict>
          <v:roundrect id="_x0000_s1229" style="position:absolute;left:0;text-align:left;margin-left:28.95pt;margin-top:11.85pt;width:176.25pt;height:36.75pt;z-index:251635200" arcsize="10923f">
            <v:textbox>
              <w:txbxContent>
                <w:p w:rsidR="006A4709" w:rsidRDefault="006A4709" w:rsidP="001530A6">
                  <w:pPr>
                    <w:jc w:val="center"/>
                  </w:pPr>
                  <w:r w:rsidRPr="00C22222">
                    <w:rPr>
                      <w:i/>
                      <w:iCs/>
                      <w:color w:val="000000"/>
                      <w:lang w:val="ru-RU" w:eastAsia="ru-RU"/>
                    </w:rPr>
                    <w:t>Бизнес-план структурного подразделения</w:t>
                  </w:r>
                  <w:r w:rsidRPr="00C22222">
                    <w:rPr>
                      <w:color w:val="000000"/>
                      <w:lang w:val="ru-RU" w:eastAsia="ru-RU"/>
                    </w:rPr>
                    <w:t> </w:t>
                  </w:r>
                </w:p>
              </w:txbxContent>
            </v:textbox>
          </v:roundrect>
        </w:pict>
      </w:r>
    </w:p>
    <w:p w:rsidR="006A4709" w:rsidRDefault="006A4709" w:rsidP="00963A52">
      <w:pPr>
        <w:shd w:val="clear" w:color="auto" w:fill="FFFFFF"/>
        <w:spacing w:before="0" w:beforeAutospacing="0" w:after="0" w:afterAutospacing="0"/>
        <w:ind w:firstLine="708"/>
        <w:jc w:val="both"/>
        <w:rPr>
          <w:color w:val="000000"/>
          <w:lang w:val="ru-RU" w:eastAsia="ru-RU"/>
        </w:rPr>
      </w:pPr>
    </w:p>
    <w:p w:rsidR="006A4709" w:rsidRDefault="006A4709" w:rsidP="00963A52">
      <w:pPr>
        <w:shd w:val="clear" w:color="auto" w:fill="FFFFFF"/>
        <w:spacing w:before="0" w:beforeAutospacing="0" w:after="0" w:afterAutospacing="0"/>
        <w:ind w:firstLine="708"/>
        <w:jc w:val="both"/>
        <w:rPr>
          <w:color w:val="000000"/>
          <w:lang w:val="ru-RU" w:eastAsia="ru-RU"/>
        </w:rPr>
      </w:pPr>
    </w:p>
    <w:p w:rsidR="006A4709" w:rsidRDefault="0064189F" w:rsidP="00963A52">
      <w:pPr>
        <w:shd w:val="clear" w:color="auto" w:fill="FFFFFF"/>
        <w:spacing w:before="0" w:beforeAutospacing="0" w:after="0" w:afterAutospacing="0"/>
        <w:ind w:firstLine="708"/>
        <w:jc w:val="both"/>
        <w:rPr>
          <w:color w:val="000000"/>
          <w:lang w:val="ru-RU" w:eastAsia="ru-RU"/>
        </w:rPr>
      </w:pPr>
      <w:r>
        <w:rPr>
          <w:noProof/>
          <w:lang w:val="ru-RU" w:eastAsia="ru-RU"/>
        </w:rPr>
        <w:pict>
          <v:roundrect id="_x0000_s1230" style="position:absolute;left:0;text-align:left;margin-left:128.7pt;margin-top:12.5pt;width:176.25pt;height:36.75pt;z-index:251637248" arcsize="10923f">
            <v:textbox style="mso-next-textbox:#_x0000_s1230">
              <w:txbxContent>
                <w:p w:rsidR="006A4709" w:rsidRDefault="006A4709" w:rsidP="001530A6">
                  <w:pPr>
                    <w:jc w:val="center"/>
                  </w:pPr>
                  <w:r w:rsidRPr="00C22222">
                    <w:rPr>
                      <w:i/>
                      <w:iCs/>
                      <w:color w:val="000000"/>
                      <w:lang w:val="ru-RU" w:eastAsia="ru-RU"/>
                    </w:rPr>
                    <w:t>Бизнес-план развития региона</w:t>
                  </w:r>
                  <w:r w:rsidRPr="00C22222">
                    <w:rPr>
                      <w:color w:val="000000"/>
                      <w:lang w:val="ru-RU" w:eastAsia="ru-RU"/>
                    </w:rPr>
                    <w:t> </w:t>
                  </w:r>
                </w:p>
              </w:txbxContent>
            </v:textbox>
          </v:roundrect>
        </w:pict>
      </w:r>
    </w:p>
    <w:p w:rsidR="006A4709" w:rsidRDefault="006A4709" w:rsidP="00963A52">
      <w:pPr>
        <w:shd w:val="clear" w:color="auto" w:fill="FFFFFF"/>
        <w:spacing w:before="0" w:beforeAutospacing="0" w:after="0" w:afterAutospacing="0"/>
        <w:ind w:firstLine="708"/>
        <w:jc w:val="both"/>
        <w:rPr>
          <w:color w:val="000000"/>
          <w:lang w:val="ru-RU" w:eastAsia="ru-RU"/>
        </w:rPr>
      </w:pPr>
    </w:p>
    <w:p w:rsidR="006A4709" w:rsidRDefault="006A4709" w:rsidP="0095363F">
      <w:pPr>
        <w:shd w:val="clear" w:color="auto" w:fill="FFFFFF"/>
        <w:spacing w:before="0" w:beforeAutospacing="0" w:after="0" w:afterAutospacing="0"/>
        <w:jc w:val="both"/>
        <w:rPr>
          <w:color w:val="000000"/>
          <w:lang w:val="ru-RU" w:eastAsia="ru-RU"/>
        </w:rPr>
      </w:pPr>
    </w:p>
    <w:p w:rsidR="006A4709" w:rsidRDefault="006A4709" w:rsidP="0095363F">
      <w:pPr>
        <w:shd w:val="clear" w:color="auto" w:fill="FFFFFF"/>
        <w:spacing w:before="0" w:beforeAutospacing="0" w:after="0" w:afterAutospacing="0"/>
        <w:jc w:val="both"/>
        <w:rPr>
          <w:color w:val="000000"/>
          <w:lang w:val="ru-RU" w:eastAsia="ru-RU"/>
        </w:rPr>
      </w:pPr>
    </w:p>
    <w:p w:rsidR="006A4709" w:rsidRPr="00BE3C36" w:rsidRDefault="006A4709" w:rsidP="0095363F">
      <w:pPr>
        <w:shd w:val="clear" w:color="auto" w:fill="FFFFFF"/>
        <w:spacing w:before="0" w:beforeAutospacing="0" w:after="0" w:afterAutospacing="0"/>
        <w:jc w:val="center"/>
        <w:rPr>
          <w:color w:val="000000"/>
          <w:lang w:val="ru-RU" w:eastAsia="ru-RU"/>
        </w:rPr>
      </w:pPr>
      <w:r>
        <w:rPr>
          <w:color w:val="000000"/>
          <w:lang w:val="ru-RU" w:eastAsia="ru-RU"/>
        </w:rPr>
        <w:t>Рисунок 3.1 – Структуризация бизнес-планов</w:t>
      </w:r>
    </w:p>
    <w:p w:rsidR="006A4709" w:rsidRDefault="0064189F" w:rsidP="00921E33">
      <w:pPr>
        <w:shd w:val="clear" w:color="auto" w:fill="FFFFFF"/>
        <w:spacing w:before="0" w:beforeAutospacing="0" w:after="0" w:afterAutospacing="0"/>
        <w:ind w:left="709" w:hanging="1"/>
        <w:jc w:val="both"/>
        <w:rPr>
          <w:color w:val="000000"/>
          <w:lang w:val="ru-RU" w:eastAsia="ru-RU"/>
        </w:rPr>
      </w:pPr>
      <w:r>
        <w:rPr>
          <w:noProof/>
          <w:lang w:val="ru-RU" w:eastAsia="ru-RU"/>
        </w:rPr>
        <w:lastRenderedPageBreak/>
        <w:pict>
          <v:shape id="_x0000_s1231" type="#_x0000_t32" style="position:absolute;left:0;text-align:left;margin-left:18.45pt;margin-top:2.1pt;width:0;height:108pt;z-index:251629056" o:connectortype="straight" strokeweight="1.75pt"/>
        </w:pict>
      </w:r>
      <w:r w:rsidR="006A4709" w:rsidRPr="00921E33">
        <w:rPr>
          <w:b/>
          <w:iCs/>
          <w:color w:val="000000"/>
          <w:lang w:val="ru-RU" w:eastAsia="ru-RU"/>
        </w:rPr>
        <w:t xml:space="preserve">Полный бизнес-план </w:t>
      </w:r>
      <w:r w:rsidR="006A4709">
        <w:rPr>
          <w:color w:val="000000"/>
          <w:lang w:val="ru-RU" w:eastAsia="ru-RU"/>
        </w:rPr>
        <w:t xml:space="preserve">–полное структурированное и обоснованное </w:t>
      </w:r>
      <w:r w:rsidR="006A4709" w:rsidRPr="00C22222">
        <w:rPr>
          <w:color w:val="000000"/>
          <w:lang w:val="ru-RU" w:eastAsia="ru-RU"/>
        </w:rPr>
        <w:t>изложе</w:t>
      </w:r>
      <w:r w:rsidR="006A4709">
        <w:rPr>
          <w:color w:val="000000"/>
          <w:lang w:val="ru-RU" w:eastAsia="ru-RU"/>
        </w:rPr>
        <w:t xml:space="preserve">ние информации для потенциальных партнеров, </w:t>
      </w:r>
      <w:r w:rsidR="006A4709" w:rsidRPr="00C22222">
        <w:rPr>
          <w:color w:val="000000"/>
          <w:lang w:val="ru-RU" w:eastAsia="ru-RU"/>
        </w:rPr>
        <w:t>инвестор</w:t>
      </w:r>
      <w:r w:rsidR="006A4709">
        <w:rPr>
          <w:color w:val="000000"/>
          <w:lang w:val="ru-RU" w:eastAsia="ru-RU"/>
        </w:rPr>
        <w:t>ов</w:t>
      </w:r>
      <w:r w:rsidR="006A4709" w:rsidRPr="00C22222">
        <w:rPr>
          <w:color w:val="000000"/>
          <w:lang w:val="ru-RU" w:eastAsia="ru-RU"/>
        </w:rPr>
        <w:t xml:space="preserve"> результат</w:t>
      </w:r>
      <w:r w:rsidR="006A4709">
        <w:rPr>
          <w:color w:val="000000"/>
          <w:lang w:val="ru-RU" w:eastAsia="ru-RU"/>
        </w:rPr>
        <w:t xml:space="preserve">ов маркетингового исследования, </w:t>
      </w:r>
      <w:r w:rsidR="006A4709" w:rsidRPr="00C22222">
        <w:rPr>
          <w:color w:val="000000"/>
          <w:lang w:val="ru-RU" w:eastAsia="ru-RU"/>
        </w:rPr>
        <w:t>стратегии освоения рынка, предполагаемых финансовых результатов.</w:t>
      </w:r>
    </w:p>
    <w:p w:rsidR="006A4709" w:rsidRPr="00C22222" w:rsidRDefault="006A4709" w:rsidP="00921E33">
      <w:pPr>
        <w:shd w:val="clear" w:color="auto" w:fill="FFFFFF"/>
        <w:spacing w:before="0" w:beforeAutospacing="0" w:after="0" w:afterAutospacing="0"/>
        <w:ind w:left="709" w:hanging="1"/>
        <w:jc w:val="both"/>
        <w:rPr>
          <w:color w:val="000000"/>
          <w:lang w:val="ru-RU" w:eastAsia="ru-RU"/>
        </w:rPr>
      </w:pPr>
    </w:p>
    <w:p w:rsidR="006A4709" w:rsidRDefault="006A4709" w:rsidP="001530A6">
      <w:pPr>
        <w:shd w:val="clear" w:color="auto" w:fill="FFFFFF"/>
        <w:spacing w:before="0" w:beforeAutospacing="0" w:after="0" w:afterAutospacing="0"/>
        <w:ind w:left="709" w:hanging="1"/>
        <w:jc w:val="both"/>
        <w:rPr>
          <w:color w:val="000000"/>
          <w:lang w:val="ru-RU" w:eastAsia="ru-RU"/>
        </w:rPr>
      </w:pPr>
      <w:r w:rsidRPr="001530A6">
        <w:rPr>
          <w:b/>
          <w:i/>
          <w:iCs/>
          <w:color w:val="000000"/>
          <w:lang w:val="ru-RU" w:eastAsia="ru-RU"/>
        </w:rPr>
        <w:t>Концепт бизнес-плана</w:t>
      </w:r>
      <w:r>
        <w:rPr>
          <w:i/>
          <w:iCs/>
          <w:color w:val="000000"/>
          <w:lang w:val="ru-RU" w:eastAsia="ru-RU"/>
        </w:rPr>
        <w:t>-</w:t>
      </w:r>
      <w:r w:rsidRPr="00C22222">
        <w:rPr>
          <w:color w:val="000000"/>
          <w:lang w:val="ru-RU" w:eastAsia="ru-RU"/>
        </w:rPr>
        <w:t>- основа для переговоров с потенциальным инвестором или партнером для выяснения степени его заинтересованности или возможной вовлеченности в проект.</w:t>
      </w:r>
    </w:p>
    <w:p w:rsidR="006A4709" w:rsidRPr="00C22222" w:rsidRDefault="006A4709" w:rsidP="001530A6">
      <w:pPr>
        <w:shd w:val="clear" w:color="auto" w:fill="FFFFFF"/>
        <w:spacing w:before="0" w:beforeAutospacing="0" w:after="0" w:afterAutospacing="0"/>
        <w:ind w:left="709" w:hanging="1"/>
        <w:jc w:val="both"/>
        <w:rPr>
          <w:color w:val="000000"/>
          <w:lang w:val="ru-RU" w:eastAsia="ru-RU"/>
        </w:rPr>
      </w:pPr>
    </w:p>
    <w:p w:rsidR="006A4709" w:rsidRPr="00C947ED" w:rsidRDefault="006A4709" w:rsidP="00963A52">
      <w:pPr>
        <w:shd w:val="clear" w:color="auto" w:fill="FFFFFF"/>
        <w:spacing w:before="0" w:beforeAutospacing="0" w:after="0" w:afterAutospacing="0"/>
        <w:ind w:firstLine="708"/>
        <w:jc w:val="both"/>
        <w:rPr>
          <w:color w:val="000000"/>
          <w:lang w:val="ru-RU" w:eastAsia="ru-RU"/>
        </w:rPr>
      </w:pPr>
      <w:r w:rsidRPr="00C947ED">
        <w:rPr>
          <w:iCs/>
          <w:color w:val="000000"/>
          <w:lang w:val="ru-RU" w:eastAsia="ru-RU"/>
        </w:rPr>
        <w:t>Бизнес-план компании (группы)</w:t>
      </w:r>
      <w:r w:rsidRPr="00C947ED">
        <w:rPr>
          <w:color w:val="000000"/>
          <w:lang w:val="ru-RU" w:eastAsia="ru-RU"/>
        </w:rPr>
        <w:t> - раскрытия перспектив развития компании на предстоящий плановый период перед советом директоров или собранием акционеров с указанием основных бюджетных наметок и хозяйственных показателей для обоснования объемов инвестиций или других ресурсов.</w:t>
      </w:r>
    </w:p>
    <w:p w:rsidR="006A4709" w:rsidRPr="00C947ED" w:rsidRDefault="006A4709" w:rsidP="00963A52">
      <w:pPr>
        <w:shd w:val="clear" w:color="auto" w:fill="FFFFFF"/>
        <w:spacing w:before="0" w:beforeAutospacing="0" w:after="0" w:afterAutospacing="0"/>
        <w:ind w:firstLine="708"/>
        <w:jc w:val="both"/>
        <w:rPr>
          <w:color w:val="000000"/>
          <w:lang w:val="ru-RU" w:eastAsia="ru-RU"/>
        </w:rPr>
      </w:pPr>
      <w:r w:rsidRPr="00C947ED">
        <w:rPr>
          <w:iCs/>
          <w:color w:val="000000"/>
          <w:lang w:val="ru-RU" w:eastAsia="ru-RU"/>
        </w:rPr>
        <w:t>Бизнес-план структурного подразделения</w:t>
      </w:r>
      <w:r w:rsidRPr="00C947ED">
        <w:rPr>
          <w:color w:val="000000"/>
          <w:lang w:val="ru-RU" w:eastAsia="ru-RU"/>
        </w:rPr>
        <w:t> - раскрытия перед высшим руководством корпорации плана развития хозяйственной (операционной) деятельности подразделения для обоснования объемов и степени приоритетности централизованно выделяемых ресурсов или величины прироста оставляемой в распоряжении подразделения прибыли.</w:t>
      </w:r>
    </w:p>
    <w:p w:rsidR="006A4709" w:rsidRPr="00C947ED" w:rsidRDefault="006A4709" w:rsidP="00963A52">
      <w:pPr>
        <w:shd w:val="clear" w:color="auto" w:fill="FFFFFF"/>
        <w:spacing w:before="0" w:beforeAutospacing="0" w:after="0" w:afterAutospacing="0"/>
        <w:ind w:firstLine="708"/>
        <w:jc w:val="both"/>
        <w:rPr>
          <w:color w:val="000000"/>
          <w:lang w:val="ru-RU" w:eastAsia="ru-RU"/>
        </w:rPr>
      </w:pPr>
      <w:r w:rsidRPr="00C947ED">
        <w:rPr>
          <w:iCs/>
          <w:color w:val="000000"/>
          <w:lang w:val="ru-RU" w:eastAsia="ru-RU"/>
        </w:rPr>
        <w:t>Бизнес-план (заявка на кредит)</w:t>
      </w:r>
      <w:r w:rsidRPr="00C947ED">
        <w:rPr>
          <w:color w:val="000000"/>
          <w:lang w:val="ru-RU" w:eastAsia="ru-RU"/>
        </w:rPr>
        <w:t> для получения на коммерческой основе заемных средств от организации-кредитора.</w:t>
      </w:r>
    </w:p>
    <w:p w:rsidR="006A4709" w:rsidRPr="00C947ED" w:rsidRDefault="006A4709" w:rsidP="00963A52">
      <w:pPr>
        <w:shd w:val="clear" w:color="auto" w:fill="FFFFFF"/>
        <w:spacing w:before="0" w:beforeAutospacing="0" w:after="0" w:afterAutospacing="0"/>
        <w:ind w:firstLine="708"/>
        <w:jc w:val="both"/>
        <w:rPr>
          <w:color w:val="000000"/>
          <w:lang w:val="ru-RU" w:eastAsia="ru-RU"/>
        </w:rPr>
      </w:pPr>
      <w:r w:rsidRPr="00C947ED">
        <w:rPr>
          <w:iCs/>
          <w:color w:val="000000"/>
          <w:lang w:val="ru-RU" w:eastAsia="ru-RU"/>
        </w:rPr>
        <w:t>Бизнес-план (заявка на грант)</w:t>
      </w:r>
      <w:r w:rsidRPr="00C947ED">
        <w:rPr>
          <w:color w:val="000000"/>
          <w:lang w:val="ru-RU" w:eastAsia="ru-RU"/>
        </w:rPr>
        <w:t> для получения средств из государственного бюджета или благотворительных фондов для решения острых социально-политических проблем с обоснованием прямых и косвенных выгод для региона или общества в целом от выделения средств или ресурсов под данный проект.</w:t>
      </w:r>
    </w:p>
    <w:p w:rsidR="006A4709" w:rsidRPr="00C947ED" w:rsidRDefault="006A4709" w:rsidP="00963A52">
      <w:pPr>
        <w:shd w:val="clear" w:color="auto" w:fill="FFFFFF"/>
        <w:spacing w:before="0" w:beforeAutospacing="0" w:after="0" w:afterAutospacing="0"/>
        <w:ind w:firstLine="708"/>
        <w:jc w:val="both"/>
        <w:rPr>
          <w:color w:val="000000"/>
          <w:lang w:val="ru-RU" w:eastAsia="ru-RU"/>
        </w:rPr>
      </w:pPr>
      <w:r w:rsidRPr="00C947ED">
        <w:rPr>
          <w:iCs/>
          <w:color w:val="000000"/>
          <w:lang w:val="ru-RU" w:eastAsia="ru-RU"/>
        </w:rPr>
        <w:t>Бизнес-план развития региона</w:t>
      </w:r>
      <w:r w:rsidRPr="00C947ED">
        <w:rPr>
          <w:color w:val="000000"/>
          <w:lang w:val="ru-RU" w:eastAsia="ru-RU"/>
        </w:rPr>
        <w:t> - обоснование перспектив социально-экономического развития региона и объемов финансирования соответствующих программ для органов с бюджетными полномочиями</w:t>
      </w:r>
      <w:r w:rsidRPr="00C22222">
        <w:rPr>
          <w:color w:val="000000"/>
          <w:lang w:val="ru-RU" w:eastAsia="ru-RU"/>
        </w:rPr>
        <w:t>.</w:t>
      </w:r>
    </w:p>
    <w:p w:rsidR="006A4709" w:rsidRDefault="006A4709" w:rsidP="00963A52">
      <w:pPr>
        <w:shd w:val="clear" w:color="auto" w:fill="FFFFFF"/>
        <w:spacing w:before="0" w:beforeAutospacing="0" w:after="0" w:afterAutospacing="0"/>
        <w:ind w:firstLine="708"/>
        <w:jc w:val="both"/>
        <w:rPr>
          <w:color w:val="000000"/>
          <w:lang w:val="ru-RU" w:eastAsia="ru-RU"/>
        </w:rPr>
      </w:pPr>
      <w:r>
        <w:rPr>
          <w:color w:val="000000"/>
          <w:lang w:val="ru-RU" w:eastAsia="ru-RU"/>
        </w:rPr>
        <w:t xml:space="preserve">Таким образом, бизнес-план занимает важное базисное положение в разработке детализации сущности эффективности бизнес-идеи, планировании оптимальных организационно-экономических процессов и внедрении эффективно-обоснованных управленческих решений рис 3.2. </w:t>
      </w:r>
    </w:p>
    <w:p w:rsidR="006A4709" w:rsidRDefault="0064189F" w:rsidP="00963A52">
      <w:pPr>
        <w:shd w:val="clear" w:color="auto" w:fill="FFFFFF"/>
        <w:spacing w:before="0" w:beforeAutospacing="0" w:after="0" w:afterAutospacing="0"/>
        <w:ind w:firstLine="708"/>
        <w:jc w:val="both"/>
        <w:rPr>
          <w:color w:val="000000"/>
          <w:lang w:val="ru-RU" w:eastAsia="ru-RU"/>
        </w:rPr>
      </w:pPr>
      <w:r>
        <w:rPr>
          <w:noProof/>
          <w:lang w:val="ru-RU" w:eastAsia="ru-RU"/>
        </w:rPr>
        <w:pict>
          <v:roundrect id="_x0000_s1232" style="position:absolute;left:0;text-align:left;margin-left:207.45pt;margin-top:11pt;width:243pt;height:19.5pt;z-index:251683328" arcsize="10923f">
            <v:stroke dashstyle="longDash"/>
            <v:textbox>
              <w:txbxContent>
                <w:p w:rsidR="006A4709" w:rsidRPr="00DA6CB7" w:rsidRDefault="006A4709">
                  <w:pPr>
                    <w:rPr>
                      <w:lang w:val="ru-RU"/>
                    </w:rPr>
                  </w:pPr>
                  <w:r w:rsidRPr="00DA6CB7">
                    <w:rPr>
                      <w:color w:val="000000"/>
                      <w:sz w:val="20"/>
                      <w:lang w:val="ru-RU" w:eastAsia="ru-RU"/>
                    </w:rPr>
                    <w:t>дет</w:t>
                  </w:r>
                  <w:r>
                    <w:rPr>
                      <w:color w:val="000000"/>
                      <w:sz w:val="20"/>
                      <w:lang w:val="ru-RU" w:eastAsia="ru-RU"/>
                    </w:rPr>
                    <w:t xml:space="preserve">ализации эффективной сущности </w:t>
                  </w:r>
                  <w:r w:rsidRPr="00DA6CB7">
                    <w:rPr>
                      <w:color w:val="000000"/>
                      <w:sz w:val="20"/>
                      <w:szCs w:val="20"/>
                      <w:lang w:val="ru-RU" w:eastAsia="ru-RU"/>
                    </w:rPr>
                    <w:t>бизнес-идеи</w:t>
                  </w:r>
                </w:p>
              </w:txbxContent>
            </v:textbox>
          </v:roundrect>
        </w:pict>
      </w:r>
      <w:r>
        <w:rPr>
          <w:noProof/>
          <w:lang w:val="ru-RU" w:eastAsia="ru-RU"/>
        </w:rPr>
        <w:pict>
          <v:roundrect id="_x0000_s1233" style="position:absolute;left:0;text-align:left;margin-left:49.35pt;margin-top:3.5pt;width:421.5pt;height:113.25pt;z-index:251409920" arcsize="10923f" fillcolor="#f2f2f2">
            <v:textbox>
              <w:txbxContent>
                <w:p w:rsidR="006A4709" w:rsidRDefault="006A4709">
                  <w:pPr>
                    <w:rPr>
                      <w:lang w:val="ru-RU"/>
                    </w:rPr>
                  </w:pPr>
                </w:p>
                <w:p w:rsidR="006A4709" w:rsidRDefault="006A4709">
                  <w:pPr>
                    <w:rPr>
                      <w:b/>
                      <w:lang w:val="ru-RU"/>
                    </w:rPr>
                  </w:pPr>
                </w:p>
                <w:p w:rsidR="006A4709" w:rsidRDefault="006A4709">
                  <w:pPr>
                    <w:rPr>
                      <w:b/>
                      <w:lang w:val="ru-RU"/>
                    </w:rPr>
                  </w:pPr>
                </w:p>
                <w:p w:rsidR="006A4709" w:rsidRPr="00DA6CB7" w:rsidRDefault="006A4709">
                  <w:pPr>
                    <w:rPr>
                      <w:b/>
                      <w:lang w:val="ru-RU"/>
                    </w:rPr>
                  </w:pPr>
                  <w:r w:rsidRPr="00DA6CB7">
                    <w:rPr>
                      <w:b/>
                      <w:lang w:val="ru-RU"/>
                    </w:rPr>
                    <w:t>ПЛАНИРОВАНИЕ</w:t>
                  </w:r>
                </w:p>
              </w:txbxContent>
            </v:textbox>
          </v:roundrect>
        </w:pict>
      </w:r>
    </w:p>
    <w:p w:rsidR="006A4709" w:rsidRDefault="0064189F" w:rsidP="00963A52">
      <w:pPr>
        <w:shd w:val="clear" w:color="auto" w:fill="FFFFFF"/>
        <w:spacing w:before="0" w:beforeAutospacing="0" w:after="0" w:afterAutospacing="0"/>
        <w:ind w:firstLine="708"/>
        <w:jc w:val="both"/>
        <w:rPr>
          <w:color w:val="000000"/>
          <w:lang w:val="ru-RU" w:eastAsia="ru-RU"/>
        </w:rPr>
      </w:pPr>
      <w:r>
        <w:rPr>
          <w:noProof/>
          <w:lang w:val="ru-RU" w:eastAsia="ru-RU"/>
        </w:rPr>
        <w:pict>
          <v:shape id="_x0000_s1234" type="#_x0000_t32" style="position:absolute;left:0;text-align:left;margin-left:153.45pt;margin-top:7.7pt;width:54pt;height:9pt;flip:y;z-index:251691520" o:connectortype="straight">
            <v:stroke endarrow="block"/>
          </v:shape>
        </w:pict>
      </w:r>
      <w:r>
        <w:rPr>
          <w:noProof/>
          <w:lang w:val="ru-RU" w:eastAsia="ru-RU"/>
        </w:rPr>
        <w:pict>
          <v:roundrect id="_x0000_s1235" style="position:absolute;left:0;text-align:left;margin-left:62.7pt;margin-top:7.7pt;width:90.75pt;height:30pt;z-index:251682304" arcsize="10923f">
            <v:stroke dashstyle="longDash"/>
            <v:textbox>
              <w:txbxContent>
                <w:p w:rsidR="006A4709" w:rsidRPr="004A48F1" w:rsidRDefault="006A4709">
                  <w:pPr>
                    <w:rPr>
                      <w:lang w:val="ru-RU"/>
                    </w:rPr>
                  </w:pPr>
                  <w:r>
                    <w:rPr>
                      <w:lang w:val="ru-RU"/>
                    </w:rPr>
                    <w:t>Бизнес-план</w:t>
                  </w:r>
                </w:p>
              </w:txbxContent>
            </v:textbox>
          </v:roundrect>
        </w:pict>
      </w:r>
    </w:p>
    <w:p w:rsidR="006A4709" w:rsidRDefault="0064189F" w:rsidP="00963A52">
      <w:pPr>
        <w:shd w:val="clear" w:color="auto" w:fill="FFFFFF"/>
        <w:spacing w:before="0" w:beforeAutospacing="0" w:after="0" w:afterAutospacing="0"/>
        <w:ind w:firstLine="708"/>
        <w:jc w:val="both"/>
        <w:rPr>
          <w:color w:val="000000"/>
          <w:lang w:val="ru-RU" w:eastAsia="ru-RU"/>
        </w:rPr>
      </w:pPr>
      <w:r>
        <w:rPr>
          <w:noProof/>
          <w:lang w:val="ru-RU" w:eastAsia="ru-RU"/>
        </w:rPr>
        <w:pict>
          <v:shape id="_x0000_s1236" type="#_x0000_t67" style="position:absolute;left:0;text-align:left;margin-left:296.7pt;margin-top:2.9pt;width:32.25pt;height:105pt;z-index:251412992" adj="18509,6396">
            <v:stroke dashstyle="1 1" endcap="round"/>
            <v:textbox style="layout-flow:vertical-ideographic"/>
          </v:shape>
        </w:pict>
      </w:r>
      <w:r>
        <w:rPr>
          <w:noProof/>
          <w:lang w:val="ru-RU" w:eastAsia="ru-RU"/>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37" type="#_x0000_t38" style="position:absolute;left:0;text-align:left;margin-left:333.45pt;margin-top:2.9pt;width:112.5pt;height:71.25pt;flip:y;z-index:251690496" o:connectortype="curved" adj="20879,181895,-80352">
            <v:stroke endarrow="block"/>
          </v:shape>
        </w:pict>
      </w:r>
      <w:r>
        <w:rPr>
          <w:noProof/>
          <w:lang w:val="ru-RU" w:eastAsia="ru-RU"/>
        </w:rPr>
        <w:pict>
          <v:shape id="_x0000_s1238" type="#_x0000_t38" style="position:absolute;left:0;text-align:left;margin-left:415.2pt;margin-top:2.9pt;width:30.75pt;height:27pt;rotation:180;flip:y;z-index:251693568" o:connectortype="curved" adj="10782,423000,-372995">
            <v:stroke endarrow="block"/>
          </v:shape>
        </w:pict>
      </w:r>
    </w:p>
    <w:p w:rsidR="006A4709" w:rsidRDefault="0064189F" w:rsidP="00963A52">
      <w:pPr>
        <w:shd w:val="clear" w:color="auto" w:fill="FFFFFF"/>
        <w:spacing w:before="0" w:beforeAutospacing="0" w:after="0" w:afterAutospacing="0"/>
        <w:ind w:firstLine="708"/>
        <w:jc w:val="both"/>
        <w:rPr>
          <w:color w:val="000000"/>
          <w:lang w:val="ru-RU" w:eastAsia="ru-RU"/>
        </w:rPr>
      </w:pPr>
      <w:r>
        <w:rPr>
          <w:noProof/>
          <w:lang w:val="ru-RU" w:eastAsia="ru-RU"/>
        </w:rPr>
        <w:pict>
          <v:shape id="_x0000_s1239" type="#_x0000_t38" style="position:absolute;left:0;text-align:left;margin-left:133.95pt;margin-top:10.1pt;width:39pt;height:17.25pt;z-index:251695616" o:connectortype="curved" adj="10800,-688383,-121292">
            <v:stroke endarrow="block"/>
          </v:shape>
        </w:pict>
      </w:r>
      <w:r>
        <w:rPr>
          <w:noProof/>
          <w:lang w:val="ru-RU" w:eastAsia="ru-RU"/>
        </w:rPr>
        <w:pict>
          <v:shape id="_x0000_s1240" type="#_x0000_t32" style="position:absolute;left:0;text-align:left;margin-left:88.2pt;margin-top:10.1pt;width:.75pt;height:33pt;z-index:251692544" o:connectortype="straight">
            <v:stroke endarrow="block"/>
          </v:shape>
        </w:pict>
      </w:r>
      <w:r>
        <w:rPr>
          <w:noProof/>
          <w:lang w:val="ru-RU" w:eastAsia="ru-RU"/>
        </w:rPr>
        <w:pict>
          <v:roundrect id="_x0000_s1241" style="position:absolute;left:0;text-align:left;margin-left:172.95pt;margin-top:.35pt;width:242.25pt;height:32.25pt;z-index:251684352" arcsize="10923f">
            <v:stroke dashstyle="longDash"/>
            <v:textbox>
              <w:txbxContent>
                <w:p w:rsidR="006A4709" w:rsidRPr="00DA6CB7" w:rsidRDefault="006A4709">
                  <w:pPr>
                    <w:rPr>
                      <w:sz w:val="20"/>
                      <w:szCs w:val="20"/>
                    </w:rPr>
                  </w:pPr>
                  <w:r w:rsidRPr="00DA6CB7">
                    <w:rPr>
                      <w:color w:val="000000"/>
                      <w:sz w:val="20"/>
                      <w:szCs w:val="20"/>
                      <w:lang w:val="ru-RU" w:eastAsia="ru-RU"/>
                    </w:rPr>
                    <w:t>планировании оптимальных организационно-экономических процессов</w:t>
                  </w:r>
                </w:p>
              </w:txbxContent>
            </v:textbox>
          </v:roundrect>
        </w:pict>
      </w:r>
    </w:p>
    <w:p w:rsidR="006A4709" w:rsidRDefault="006A4709" w:rsidP="00963A52">
      <w:pPr>
        <w:shd w:val="clear" w:color="auto" w:fill="FFFFFF"/>
        <w:spacing w:before="0" w:beforeAutospacing="0" w:after="0" w:afterAutospacing="0"/>
        <w:ind w:firstLine="708"/>
        <w:jc w:val="both"/>
        <w:rPr>
          <w:color w:val="000000"/>
          <w:lang w:val="ru-RU" w:eastAsia="ru-RU"/>
        </w:rPr>
      </w:pPr>
    </w:p>
    <w:p w:rsidR="006A4709" w:rsidRDefault="0064189F" w:rsidP="00963A52">
      <w:pPr>
        <w:shd w:val="clear" w:color="auto" w:fill="FFFFFF"/>
        <w:spacing w:before="0" w:beforeAutospacing="0" w:after="0" w:afterAutospacing="0"/>
        <w:ind w:firstLine="708"/>
        <w:jc w:val="both"/>
        <w:rPr>
          <w:color w:val="000000"/>
          <w:lang w:val="ru-RU" w:eastAsia="ru-RU"/>
        </w:rPr>
      </w:pPr>
      <w:r>
        <w:rPr>
          <w:noProof/>
          <w:lang w:val="ru-RU" w:eastAsia="ru-RU"/>
        </w:rPr>
        <w:pict>
          <v:shape id="_x0000_s1242" type="#_x0000_t67" style="position:absolute;left:0;text-align:left;margin-left:207.45pt;margin-top:5pt;width:32.25pt;height:93pt;z-index:251411968" adj="18509,6396">
            <v:stroke dashstyle="1 1" endcap="round"/>
            <v:textbox style="layout-flow:vertical-ideographic"/>
          </v:shape>
        </w:pict>
      </w:r>
      <w:r>
        <w:rPr>
          <w:noProof/>
          <w:lang w:val="ru-RU" w:eastAsia="ru-RU"/>
        </w:rPr>
        <w:pict>
          <v:shape id="_x0000_s1243" type="#_x0000_t38" style="position:absolute;left:0;text-align:left;margin-left:333.45pt;margin-top:5pt;width:28.5pt;height:21.75pt;rotation:180;flip:y;z-index:251694592" o:connectortype="curved" adj="10800,568303,-338779">
            <v:stroke endarrow="block"/>
          </v:shape>
        </w:pict>
      </w:r>
    </w:p>
    <w:p w:rsidR="006A4709" w:rsidRDefault="0064189F" w:rsidP="00963A52">
      <w:pPr>
        <w:shd w:val="clear" w:color="auto" w:fill="FFFFFF"/>
        <w:spacing w:before="0" w:beforeAutospacing="0" w:after="0" w:afterAutospacing="0"/>
        <w:ind w:firstLine="708"/>
        <w:jc w:val="both"/>
        <w:rPr>
          <w:color w:val="000000"/>
          <w:lang w:val="ru-RU" w:eastAsia="ru-RU"/>
        </w:rPr>
      </w:pPr>
      <w:r>
        <w:rPr>
          <w:noProof/>
          <w:lang w:val="ru-RU" w:eastAsia="ru-RU"/>
        </w:rPr>
        <w:pict>
          <v:roundrect id="_x0000_s1244" style="position:absolute;left:0;text-align:left;margin-left:62.7pt;margin-top:1.7pt;width:270.75pt;height:23.25pt;z-index:251685376" arcsize="10923f">
            <v:stroke dashstyle="longDash"/>
            <v:textbox>
              <w:txbxContent>
                <w:p w:rsidR="006A4709" w:rsidRPr="00DA6CB7" w:rsidRDefault="006A4709">
                  <w:pPr>
                    <w:rPr>
                      <w:sz w:val="14"/>
                    </w:rPr>
                  </w:pPr>
                  <w:r w:rsidRPr="00DA6CB7">
                    <w:rPr>
                      <w:color w:val="000000"/>
                      <w:sz w:val="18"/>
                      <w:lang w:val="ru-RU" w:eastAsia="ru-RU"/>
                    </w:rPr>
                    <w:t>внедрении эффективно-обоснованных управленческих решений</w:t>
                  </w:r>
                </w:p>
              </w:txbxContent>
            </v:textbox>
          </v:roundrect>
        </w:pict>
      </w:r>
    </w:p>
    <w:p w:rsidR="006A4709" w:rsidRDefault="0064189F" w:rsidP="00963A52">
      <w:pPr>
        <w:shd w:val="clear" w:color="auto" w:fill="FFFFFF"/>
        <w:spacing w:before="0" w:beforeAutospacing="0" w:after="0" w:afterAutospacing="0"/>
        <w:ind w:firstLine="708"/>
        <w:jc w:val="both"/>
        <w:rPr>
          <w:color w:val="000000"/>
          <w:lang w:val="ru-RU" w:eastAsia="ru-RU"/>
        </w:rPr>
      </w:pPr>
      <w:r>
        <w:rPr>
          <w:noProof/>
          <w:lang w:val="ru-RU" w:eastAsia="ru-RU"/>
        </w:rPr>
        <w:pict>
          <v:shape id="_x0000_s1245" type="#_x0000_t67" style="position:absolute;left:0;text-align:left;margin-left:128.7pt;margin-top:11.15pt;width:32.25pt;height:112.5pt;z-index:251410944" adj="18509,6396">
            <v:stroke dashstyle="1 1" endcap="round"/>
            <v:textbox style="layout-flow:vertical-ideographic"/>
          </v:shape>
        </w:pict>
      </w:r>
    </w:p>
    <w:p w:rsidR="006A4709" w:rsidRDefault="0064189F" w:rsidP="00963A52">
      <w:pPr>
        <w:shd w:val="clear" w:color="auto" w:fill="FFFFFF"/>
        <w:spacing w:before="0" w:beforeAutospacing="0" w:after="0" w:afterAutospacing="0"/>
        <w:ind w:firstLine="708"/>
        <w:jc w:val="both"/>
        <w:rPr>
          <w:color w:val="000000"/>
          <w:lang w:val="ru-RU" w:eastAsia="ru-RU"/>
        </w:rPr>
      </w:pPr>
      <w:r>
        <w:rPr>
          <w:noProof/>
          <w:lang w:val="ru-RU" w:eastAsia="ru-RU"/>
        </w:rPr>
        <w:pict>
          <v:shape id="_x0000_s1246" type="#_x0000_t67" style="position:absolute;left:0;text-align:left;margin-left:405.4pt;margin-top:13pt;width:25.5pt;height:23.85pt;rotation:3768083fd;z-index:251700736" adj="12312,6220">
            <v:textbox style="layout-flow:vertical-ideographic"/>
          </v:shape>
        </w:pict>
      </w:r>
      <w:r>
        <w:rPr>
          <w:noProof/>
          <w:lang w:val="ru-RU"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247" type="#_x0000_t68" style="position:absolute;left:0;text-align:left;margin-left:172.95pt;margin-top:12.2pt;width:23.25pt;height:63.15pt;z-index:251699712" fillcolor="#f2f2f2">
            <v:textbox style="layout-flow:vertical-ideographic"/>
          </v:shape>
        </w:pict>
      </w:r>
    </w:p>
    <w:p w:rsidR="006A4709" w:rsidRDefault="0064189F" w:rsidP="00963A52">
      <w:pPr>
        <w:shd w:val="clear" w:color="auto" w:fill="FFFFFF"/>
        <w:spacing w:before="0" w:beforeAutospacing="0" w:after="0" w:afterAutospacing="0"/>
        <w:ind w:firstLine="708"/>
        <w:jc w:val="both"/>
        <w:rPr>
          <w:color w:val="000000"/>
          <w:lang w:val="ru-RU" w:eastAsia="ru-RU"/>
        </w:rPr>
      </w:pPr>
      <w:r>
        <w:rPr>
          <w:noProof/>
          <w:lang w:val="ru-RU" w:eastAsia="ru-RU"/>
        </w:rPr>
        <w:pict>
          <v:roundrect id="_x0000_s1248" style="position:absolute;left:0;text-align:left;margin-left:283.2pt;margin-top:11.3pt;width:117.75pt;height:24.75pt;z-index:251686400" arcsize="10923f">
            <v:textbox>
              <w:txbxContent>
                <w:p w:rsidR="006A4709" w:rsidRPr="006769CC" w:rsidRDefault="006A4709" w:rsidP="004A48F1">
                  <w:pPr>
                    <w:rPr>
                      <w:b/>
                      <w:lang w:val="ru-RU"/>
                    </w:rPr>
                  </w:pPr>
                  <w:r w:rsidRPr="006769CC">
                    <w:rPr>
                      <w:b/>
                      <w:lang w:val="ru-RU"/>
                    </w:rPr>
                    <w:t>ОРГАНИЗАЦИЯ</w:t>
                  </w:r>
                </w:p>
              </w:txbxContent>
            </v:textbox>
          </v:roundrect>
        </w:pict>
      </w:r>
    </w:p>
    <w:p w:rsidR="006A4709" w:rsidRDefault="006A4709" w:rsidP="00963A52">
      <w:pPr>
        <w:shd w:val="clear" w:color="auto" w:fill="FFFFFF"/>
        <w:spacing w:before="0" w:beforeAutospacing="0" w:after="0" w:afterAutospacing="0"/>
        <w:ind w:firstLine="708"/>
        <w:jc w:val="both"/>
        <w:rPr>
          <w:color w:val="000000"/>
          <w:lang w:val="ru-RU" w:eastAsia="ru-RU"/>
        </w:rPr>
      </w:pPr>
    </w:p>
    <w:p w:rsidR="006A4709" w:rsidRDefault="0064189F" w:rsidP="00963A52">
      <w:pPr>
        <w:shd w:val="clear" w:color="auto" w:fill="FFFFFF"/>
        <w:spacing w:before="0" w:beforeAutospacing="0" w:after="0" w:afterAutospacing="0"/>
        <w:ind w:firstLine="708"/>
        <w:jc w:val="both"/>
        <w:rPr>
          <w:color w:val="000000"/>
          <w:lang w:val="ru-RU" w:eastAsia="ru-RU"/>
        </w:rPr>
      </w:pPr>
      <w:r>
        <w:rPr>
          <w:noProof/>
          <w:lang w:val="ru-RU" w:eastAsia="ru-RU"/>
        </w:rPr>
        <w:pict>
          <v:shape id="_x0000_s1249" type="#_x0000_t67" style="position:absolute;left:0;text-align:left;margin-left:337.3pt;margin-top:9.25pt;width:25.5pt;height:23.85pt;rotation:3768083fd;z-index:251698688" adj="12312,6220">
            <v:textbox style="layout-flow:vertical-ideographic"/>
          </v:shape>
        </w:pict>
      </w:r>
    </w:p>
    <w:p w:rsidR="006A4709" w:rsidRDefault="0064189F" w:rsidP="00963A52">
      <w:pPr>
        <w:shd w:val="clear" w:color="auto" w:fill="FFFFFF"/>
        <w:spacing w:before="0" w:beforeAutospacing="0" w:after="0" w:afterAutospacing="0"/>
        <w:ind w:firstLine="708"/>
        <w:jc w:val="both"/>
        <w:rPr>
          <w:color w:val="000000"/>
          <w:lang w:val="ru-RU" w:eastAsia="ru-RU"/>
        </w:rPr>
      </w:pPr>
      <w:r>
        <w:rPr>
          <w:noProof/>
          <w:lang w:val="ru-RU" w:eastAsia="ru-RU"/>
        </w:rPr>
        <w:pict>
          <v:roundrect id="_x0000_s1250" style="position:absolute;left:0;text-align:left;margin-left:215.7pt;margin-top:1.4pt;width:117.75pt;height:22.5pt;z-index:251687424" arcsize="10923f">
            <v:textbox>
              <w:txbxContent>
                <w:p w:rsidR="006A4709" w:rsidRPr="006769CC" w:rsidRDefault="006A4709" w:rsidP="004A48F1">
                  <w:pPr>
                    <w:rPr>
                      <w:b/>
                      <w:lang w:val="ru-RU"/>
                    </w:rPr>
                  </w:pPr>
                  <w:r w:rsidRPr="006769CC">
                    <w:rPr>
                      <w:b/>
                      <w:lang w:val="ru-RU"/>
                    </w:rPr>
                    <w:t>УЧЕТ И АНАЛИЗ</w:t>
                  </w:r>
                </w:p>
              </w:txbxContent>
            </v:textbox>
          </v:roundrect>
        </w:pict>
      </w:r>
    </w:p>
    <w:p w:rsidR="006A4709" w:rsidRDefault="0064189F" w:rsidP="00963A52">
      <w:pPr>
        <w:shd w:val="clear" w:color="auto" w:fill="FFFFFF"/>
        <w:spacing w:before="0" w:beforeAutospacing="0" w:after="0" w:afterAutospacing="0"/>
        <w:ind w:firstLine="708"/>
        <w:jc w:val="both"/>
        <w:rPr>
          <w:color w:val="000000"/>
          <w:lang w:val="ru-RU" w:eastAsia="ru-RU"/>
        </w:rPr>
      </w:pPr>
      <w:r>
        <w:rPr>
          <w:noProof/>
          <w:lang w:val="ru-RU" w:eastAsia="ru-RU"/>
        </w:rPr>
        <w:pict>
          <v:shape id="_x0000_s1251" type="#_x0000_t70" style="position:absolute;left:0;text-align:left;margin-left:296.7pt;margin-top:5.85pt;width:20.75pt;height:35pt;rotation:3656419fd;z-index:251696640" adj="6597,7122">
            <v:textbox style="layout-flow:vertical-ideographic"/>
          </v:shape>
        </w:pict>
      </w:r>
    </w:p>
    <w:p w:rsidR="006A4709" w:rsidRDefault="0064189F" w:rsidP="00963A52">
      <w:pPr>
        <w:shd w:val="clear" w:color="auto" w:fill="FFFFFF"/>
        <w:spacing w:before="0" w:beforeAutospacing="0" w:after="0" w:afterAutospacing="0"/>
        <w:ind w:firstLine="708"/>
        <w:jc w:val="both"/>
        <w:rPr>
          <w:color w:val="000000"/>
          <w:lang w:val="ru-RU" w:eastAsia="ru-RU"/>
        </w:rPr>
      </w:pPr>
      <w:r>
        <w:rPr>
          <w:noProof/>
          <w:lang w:val="ru-RU" w:eastAsia="ru-RU"/>
        </w:rPr>
        <w:pict>
          <v:roundrect id="_x0000_s1252" style="position:absolute;left:0;text-align:left;margin-left:172.95pt;margin-top:3.8pt;width:117.75pt;height:23.25pt;z-index:251688448" arcsize="10923f">
            <v:textbox style="mso-next-textbox:#_x0000_s1252">
              <w:txbxContent>
                <w:p w:rsidR="006A4709" w:rsidRPr="006769CC" w:rsidRDefault="006A4709" w:rsidP="004A48F1">
                  <w:pPr>
                    <w:rPr>
                      <w:b/>
                      <w:lang w:val="ru-RU"/>
                    </w:rPr>
                  </w:pPr>
                  <w:r w:rsidRPr="006769CC">
                    <w:rPr>
                      <w:b/>
                      <w:lang w:val="ru-RU"/>
                    </w:rPr>
                    <w:t xml:space="preserve">КОНТРОЛЬ </w:t>
                  </w:r>
                </w:p>
              </w:txbxContent>
            </v:textbox>
          </v:roundrect>
        </w:pict>
      </w:r>
    </w:p>
    <w:p w:rsidR="006A4709" w:rsidRDefault="006A4709" w:rsidP="00963A52">
      <w:pPr>
        <w:shd w:val="clear" w:color="auto" w:fill="FFFFFF"/>
        <w:spacing w:before="0" w:beforeAutospacing="0" w:after="0" w:afterAutospacing="0"/>
        <w:ind w:firstLine="708"/>
        <w:jc w:val="both"/>
        <w:rPr>
          <w:color w:val="000000"/>
          <w:lang w:val="ru-RU" w:eastAsia="ru-RU"/>
        </w:rPr>
      </w:pPr>
    </w:p>
    <w:p w:rsidR="006A4709" w:rsidRDefault="0064189F" w:rsidP="00963A52">
      <w:pPr>
        <w:shd w:val="clear" w:color="auto" w:fill="FFFFFF"/>
        <w:spacing w:before="0" w:beforeAutospacing="0" w:after="0" w:afterAutospacing="0"/>
        <w:ind w:firstLine="708"/>
        <w:jc w:val="both"/>
        <w:rPr>
          <w:color w:val="000000"/>
          <w:lang w:val="ru-RU" w:eastAsia="ru-RU"/>
        </w:rPr>
      </w:pPr>
      <w:r>
        <w:rPr>
          <w:noProof/>
          <w:lang w:val="ru-RU" w:eastAsia="ru-RU"/>
        </w:rPr>
        <w:pict>
          <v:roundrect id="_x0000_s1253" style="position:absolute;left:0;text-align:left;margin-left:106.95pt;margin-top:3.95pt;width:117.75pt;height:25.5pt;z-index:251689472" arcsize="10923f">
            <v:textbox>
              <w:txbxContent>
                <w:p w:rsidR="006A4709" w:rsidRPr="006769CC" w:rsidRDefault="006A4709" w:rsidP="004A48F1">
                  <w:pPr>
                    <w:rPr>
                      <w:b/>
                      <w:lang w:val="ru-RU"/>
                    </w:rPr>
                  </w:pPr>
                  <w:r w:rsidRPr="006769CC">
                    <w:rPr>
                      <w:b/>
                      <w:lang w:val="ru-RU"/>
                    </w:rPr>
                    <w:t>МОТИВАЦИЯ</w:t>
                  </w:r>
                </w:p>
              </w:txbxContent>
            </v:textbox>
          </v:roundrect>
        </w:pict>
      </w:r>
      <w:r>
        <w:rPr>
          <w:noProof/>
          <w:lang w:val="ru-RU" w:eastAsia="ru-RU"/>
        </w:rPr>
        <w:pict>
          <v:shape id="_x0000_s1254" type="#_x0000_t67" style="position:absolute;left:0;text-align:left;margin-left:229.65pt;margin-top:1.3pt;width:25.5pt;height:23.85pt;rotation:3768083fd;z-index:251697664" adj="12312,6220">
            <v:textbox style="layout-flow:vertical-ideographic"/>
          </v:shape>
        </w:pict>
      </w:r>
    </w:p>
    <w:p w:rsidR="006A4709" w:rsidRDefault="006A4709" w:rsidP="00963A52">
      <w:pPr>
        <w:shd w:val="clear" w:color="auto" w:fill="FFFFFF"/>
        <w:spacing w:before="0" w:beforeAutospacing="0" w:after="0" w:afterAutospacing="0"/>
        <w:ind w:firstLine="708"/>
        <w:jc w:val="both"/>
        <w:rPr>
          <w:color w:val="000000"/>
          <w:lang w:val="ru-RU" w:eastAsia="ru-RU"/>
        </w:rPr>
      </w:pPr>
    </w:p>
    <w:p w:rsidR="006A4709" w:rsidRDefault="006A4709" w:rsidP="00963A52">
      <w:pPr>
        <w:shd w:val="clear" w:color="auto" w:fill="FFFFFF"/>
        <w:spacing w:before="0" w:beforeAutospacing="0" w:after="0" w:afterAutospacing="0"/>
        <w:ind w:firstLine="708"/>
        <w:jc w:val="both"/>
        <w:rPr>
          <w:color w:val="000000"/>
          <w:lang w:val="ru-RU" w:eastAsia="ru-RU"/>
        </w:rPr>
      </w:pPr>
    </w:p>
    <w:p w:rsidR="006A4709" w:rsidRDefault="006A4709" w:rsidP="00963A52">
      <w:pPr>
        <w:shd w:val="clear" w:color="auto" w:fill="FFFFFF"/>
        <w:spacing w:before="0" w:beforeAutospacing="0" w:after="0" w:afterAutospacing="0"/>
        <w:ind w:firstLine="708"/>
        <w:jc w:val="both"/>
        <w:rPr>
          <w:color w:val="000000"/>
          <w:lang w:val="ru-RU" w:eastAsia="ru-RU"/>
        </w:rPr>
      </w:pPr>
      <w:r>
        <w:rPr>
          <w:color w:val="000000"/>
          <w:lang w:val="ru-RU" w:eastAsia="ru-RU"/>
        </w:rPr>
        <w:t>Рисунок 3.2 – Место бизнес-плана в системе управления бизнесом</w:t>
      </w:r>
    </w:p>
    <w:p w:rsidR="006A4709" w:rsidRPr="004A48F1" w:rsidRDefault="006A4709" w:rsidP="00963A52">
      <w:pPr>
        <w:shd w:val="clear" w:color="auto" w:fill="FFFFFF"/>
        <w:spacing w:before="0" w:beforeAutospacing="0" w:after="0" w:afterAutospacing="0"/>
        <w:ind w:firstLine="708"/>
        <w:jc w:val="both"/>
        <w:rPr>
          <w:color w:val="000000"/>
          <w:lang w:val="ru-RU" w:eastAsia="ru-RU"/>
        </w:rPr>
      </w:pPr>
    </w:p>
    <w:p w:rsidR="006A4709" w:rsidRPr="00F42125" w:rsidRDefault="006A4709" w:rsidP="00963A52">
      <w:pPr>
        <w:shd w:val="clear" w:color="auto" w:fill="FFFFFF"/>
        <w:spacing w:before="0" w:beforeAutospacing="0" w:after="0" w:afterAutospacing="0"/>
        <w:ind w:firstLine="709"/>
        <w:jc w:val="both"/>
        <w:rPr>
          <w:bCs/>
          <w:color w:val="000000"/>
          <w:lang w:val="ru-RU" w:eastAsia="ru-RU"/>
        </w:rPr>
      </w:pPr>
      <w:r>
        <w:rPr>
          <w:bCs/>
          <w:color w:val="000000"/>
          <w:lang w:val="ru-RU" w:eastAsia="ru-RU"/>
        </w:rPr>
        <w:lastRenderedPageBreak/>
        <w:t>Невзирая на все особенности разных направлений составления бизнес-плана о</w:t>
      </w:r>
      <w:r w:rsidRPr="00F42125">
        <w:rPr>
          <w:bCs/>
          <w:color w:val="000000"/>
          <w:lang w:val="ru-RU" w:eastAsia="ru-RU"/>
        </w:rPr>
        <w:t>сновные ф</w:t>
      </w:r>
      <w:r w:rsidRPr="00C22222">
        <w:rPr>
          <w:bCs/>
          <w:color w:val="000000"/>
          <w:lang w:val="ru-RU" w:eastAsia="ru-RU"/>
        </w:rPr>
        <w:t xml:space="preserve">ункции </w:t>
      </w:r>
      <w:r>
        <w:rPr>
          <w:bCs/>
          <w:color w:val="000000"/>
          <w:lang w:val="ru-RU" w:eastAsia="ru-RU"/>
        </w:rPr>
        <w:t>их реализации</w:t>
      </w:r>
      <w:r w:rsidRPr="00F42125">
        <w:rPr>
          <w:bCs/>
          <w:color w:val="000000"/>
          <w:lang w:val="ru-RU" w:eastAsia="ru-RU"/>
        </w:rPr>
        <w:t xml:space="preserve"> сформированы в двух блоках:</w:t>
      </w:r>
    </w:p>
    <w:p w:rsidR="006A4709" w:rsidRPr="00F42125" w:rsidRDefault="006A4709" w:rsidP="00613C14">
      <w:pPr>
        <w:pStyle w:val="a3"/>
        <w:numPr>
          <w:ilvl w:val="0"/>
          <w:numId w:val="35"/>
        </w:numPr>
        <w:shd w:val="clear" w:color="auto" w:fill="FFFFFF"/>
        <w:spacing w:before="0" w:beforeAutospacing="0" w:after="0" w:afterAutospacing="0"/>
        <w:ind w:left="851" w:hanging="142"/>
        <w:jc w:val="both"/>
        <w:rPr>
          <w:color w:val="000000"/>
          <w:lang w:val="ru-RU" w:eastAsia="ru-RU"/>
        </w:rPr>
      </w:pPr>
      <w:r w:rsidRPr="00F42125">
        <w:rPr>
          <w:bCs/>
          <w:color w:val="000000"/>
          <w:lang w:val="ru-RU" w:eastAsia="ru-RU"/>
        </w:rPr>
        <w:t>Внешние функции бизнес- плана</w:t>
      </w:r>
      <w:r>
        <w:rPr>
          <w:bCs/>
          <w:color w:val="000000"/>
          <w:lang w:val="ru-RU" w:eastAsia="ru-RU"/>
        </w:rPr>
        <w:t xml:space="preserve"> (рис. 3.3, таблица 3.1)</w:t>
      </w:r>
    </w:p>
    <w:p w:rsidR="006A4709" w:rsidRPr="00F42125" w:rsidRDefault="0064189F" w:rsidP="00613C14">
      <w:pPr>
        <w:pStyle w:val="a3"/>
        <w:numPr>
          <w:ilvl w:val="0"/>
          <w:numId w:val="35"/>
        </w:numPr>
        <w:shd w:val="clear" w:color="auto" w:fill="FFFFFF"/>
        <w:spacing w:before="0" w:beforeAutospacing="0" w:after="0" w:afterAutospacing="0"/>
        <w:ind w:left="851" w:hanging="142"/>
        <w:jc w:val="both"/>
        <w:rPr>
          <w:color w:val="000000"/>
          <w:lang w:val="ru-RU" w:eastAsia="ru-RU"/>
        </w:rPr>
      </w:pPr>
      <w:r>
        <w:rPr>
          <w:noProof/>
          <w:lang w:val="ru-RU" w:eastAsia="ru-RU"/>
        </w:rPr>
        <w:pict>
          <v:shape id="_x0000_s1255" type="#_x0000_t63" style="position:absolute;left:0;text-align:left;margin-left:385.2pt;margin-top:12.45pt;width:103.85pt;height:40.5pt;z-index:251710976" adj="-6604,31920" fillcolor="#f2f2f2">
            <v:textbox>
              <w:txbxContent>
                <w:p w:rsidR="006A4709" w:rsidRPr="00757BBA" w:rsidRDefault="006A4709" w:rsidP="00757BBA">
                  <w:pPr>
                    <w:jc w:val="center"/>
                    <w:rPr>
                      <w:sz w:val="20"/>
                      <w:lang w:val="ru-RU"/>
                    </w:rPr>
                  </w:pPr>
                  <w:r>
                    <w:rPr>
                      <w:sz w:val="20"/>
                      <w:lang w:val="ru-RU"/>
                    </w:rPr>
                    <w:t>Внешняя среда</w:t>
                  </w:r>
                </w:p>
              </w:txbxContent>
            </v:textbox>
          </v:shape>
        </w:pict>
      </w:r>
      <w:r w:rsidR="006A4709" w:rsidRPr="00F42125">
        <w:rPr>
          <w:bCs/>
          <w:color w:val="000000"/>
          <w:lang w:val="ru-RU" w:eastAsia="ru-RU"/>
        </w:rPr>
        <w:t>Внутр</w:t>
      </w:r>
      <w:r w:rsidR="006A4709">
        <w:rPr>
          <w:bCs/>
          <w:color w:val="000000"/>
          <w:lang w:val="ru-RU" w:eastAsia="ru-RU"/>
        </w:rPr>
        <w:t xml:space="preserve">енние </w:t>
      </w:r>
      <w:r w:rsidR="006A4709" w:rsidRPr="00F42125">
        <w:rPr>
          <w:bCs/>
          <w:color w:val="000000"/>
          <w:lang w:val="ru-RU" w:eastAsia="ru-RU"/>
        </w:rPr>
        <w:t xml:space="preserve">функции бизнес- плана </w:t>
      </w:r>
      <w:r w:rsidR="006A4709">
        <w:rPr>
          <w:bCs/>
          <w:color w:val="000000"/>
          <w:lang w:val="ru-RU" w:eastAsia="ru-RU"/>
        </w:rPr>
        <w:t>(рис 3.4, таблица 3. 2)</w:t>
      </w:r>
    </w:p>
    <w:p w:rsidR="006A4709" w:rsidRDefault="0064189F" w:rsidP="00963A52">
      <w:pPr>
        <w:shd w:val="clear" w:color="auto" w:fill="FFFFFF"/>
        <w:spacing w:before="0" w:beforeAutospacing="0" w:after="0" w:afterAutospacing="0"/>
        <w:jc w:val="right"/>
        <w:rPr>
          <w:color w:val="000000"/>
          <w:lang w:val="ru-RU" w:eastAsia="ru-RU"/>
        </w:rPr>
      </w:pPr>
      <w:r>
        <w:rPr>
          <w:noProof/>
          <w:lang w:val="ru-RU" w:eastAsia="ru-RU"/>
        </w:rPr>
        <w:pict>
          <v:oval id="_x0000_s1256" style="position:absolute;left:0;text-align:left;margin-left:-6.7pt;margin-top:4.8pt;width:465pt;height:235.65pt;z-index:251408896" fillcolor="#f2f2f2">
            <v:textbox>
              <w:txbxContent>
                <w:p w:rsidR="006A4709" w:rsidRDefault="006A4709"/>
              </w:txbxContent>
            </v:textbox>
          </v:oval>
        </w:pict>
      </w:r>
    </w:p>
    <w:p w:rsidR="006A4709" w:rsidRDefault="0064189F" w:rsidP="00963A52">
      <w:pPr>
        <w:shd w:val="clear" w:color="auto" w:fill="FFFFFF"/>
        <w:spacing w:before="0" w:beforeAutospacing="0" w:after="0" w:afterAutospacing="0"/>
        <w:jc w:val="right"/>
        <w:rPr>
          <w:color w:val="000000"/>
          <w:lang w:val="ru-RU" w:eastAsia="ru-RU"/>
        </w:rPr>
      </w:pPr>
      <w:r>
        <w:rPr>
          <w:noProof/>
          <w:lang w:val="ru-RU" w:eastAsia="ru-RU"/>
        </w:rPr>
        <w:pict>
          <v:shapetype id="_x0000_t109" coordsize="21600,21600" o:spt="109" path="m,l,21600r21600,l21600,xe">
            <v:stroke joinstyle="miter"/>
            <v:path gradientshapeok="t" o:connecttype="rect"/>
          </v:shapetype>
          <v:shape id="_x0000_s1257" type="#_x0000_t109" style="position:absolute;left:0;text-align:left;margin-left:144.6pt;margin-top:4.35pt;width:163.85pt;height:25.5pt;z-index:251707904" fillcolor="#f2dbdb">
            <v:textbox>
              <w:txbxContent>
                <w:p w:rsidR="006A4709" w:rsidRPr="006F0BCA" w:rsidRDefault="006A4709" w:rsidP="006F0BCA">
                  <w:pPr>
                    <w:jc w:val="center"/>
                    <w:rPr>
                      <w:b/>
                      <w:sz w:val="28"/>
                    </w:rPr>
                  </w:pPr>
                  <w:r w:rsidRPr="006F0BCA">
                    <w:rPr>
                      <w:b/>
                      <w:color w:val="000000"/>
                      <w:sz w:val="22"/>
                      <w:szCs w:val="20"/>
                      <w:lang w:val="ru-RU" w:eastAsia="ru-RU"/>
                    </w:rPr>
                    <w:t>Макроэкономическая</w:t>
                  </w:r>
                </w:p>
              </w:txbxContent>
            </v:textbox>
          </v:shape>
        </w:pict>
      </w:r>
    </w:p>
    <w:p w:rsidR="006A4709" w:rsidRDefault="006A4709" w:rsidP="00963A52">
      <w:pPr>
        <w:shd w:val="clear" w:color="auto" w:fill="FFFFFF"/>
        <w:spacing w:before="0" w:beforeAutospacing="0" w:after="0" w:afterAutospacing="0"/>
        <w:jc w:val="right"/>
        <w:rPr>
          <w:color w:val="000000"/>
          <w:lang w:val="ru-RU" w:eastAsia="ru-RU"/>
        </w:rPr>
      </w:pPr>
    </w:p>
    <w:p w:rsidR="006A4709" w:rsidRDefault="006A4709" w:rsidP="00963A52">
      <w:pPr>
        <w:shd w:val="clear" w:color="auto" w:fill="FFFFFF"/>
        <w:spacing w:before="0" w:beforeAutospacing="0" w:after="0" w:afterAutospacing="0"/>
        <w:jc w:val="right"/>
        <w:rPr>
          <w:color w:val="000000"/>
          <w:lang w:val="ru-RU" w:eastAsia="ru-RU"/>
        </w:rPr>
      </w:pPr>
    </w:p>
    <w:p w:rsidR="006A4709" w:rsidRDefault="0064189F" w:rsidP="00963A52">
      <w:pPr>
        <w:shd w:val="clear" w:color="auto" w:fill="FFFFFF"/>
        <w:spacing w:before="0" w:beforeAutospacing="0" w:after="0" w:afterAutospacing="0"/>
        <w:jc w:val="right"/>
        <w:rPr>
          <w:color w:val="000000"/>
          <w:lang w:val="ru-RU" w:eastAsia="ru-RU"/>
        </w:rPr>
      </w:pPr>
      <w:r>
        <w:rPr>
          <w:noProof/>
          <w:lang w:val="ru-RU" w:eastAsia="ru-RU"/>
        </w:rPr>
        <w:pict>
          <v:shape id="_x0000_s1258" type="#_x0000_t70" style="position:absolute;left:0;text-align:left;margin-left:208.95pt;margin-top:4.2pt;width:21.75pt;height:31.5pt;z-index:251702784" fillcolor="#f2dbdb">
            <v:textbox style="layout-flow:vertical-ideographic"/>
          </v:shape>
        </w:pict>
      </w:r>
    </w:p>
    <w:p w:rsidR="006A4709" w:rsidRDefault="006A4709" w:rsidP="00963A52">
      <w:pPr>
        <w:shd w:val="clear" w:color="auto" w:fill="FFFFFF"/>
        <w:spacing w:before="0" w:beforeAutospacing="0" w:after="0" w:afterAutospacing="0"/>
        <w:jc w:val="right"/>
        <w:rPr>
          <w:color w:val="000000"/>
          <w:lang w:val="ru-RU" w:eastAsia="ru-RU"/>
        </w:rPr>
      </w:pPr>
    </w:p>
    <w:p w:rsidR="006A4709" w:rsidRDefault="006A4709" w:rsidP="00963A52">
      <w:pPr>
        <w:shd w:val="clear" w:color="auto" w:fill="FFFFFF"/>
        <w:spacing w:before="0" w:beforeAutospacing="0" w:after="0" w:afterAutospacing="0"/>
        <w:jc w:val="right"/>
        <w:rPr>
          <w:color w:val="000000"/>
          <w:lang w:val="ru-RU" w:eastAsia="ru-RU"/>
        </w:rPr>
      </w:pPr>
    </w:p>
    <w:p w:rsidR="006A4709" w:rsidRDefault="0064189F" w:rsidP="00963A52">
      <w:pPr>
        <w:shd w:val="clear" w:color="auto" w:fill="FFFFFF"/>
        <w:spacing w:before="0" w:beforeAutospacing="0" w:after="0" w:afterAutospacing="0"/>
        <w:jc w:val="right"/>
        <w:rPr>
          <w:color w:val="000000"/>
          <w:lang w:val="ru-RU" w:eastAsia="ru-RU"/>
        </w:rPr>
      </w:pPr>
      <w:r>
        <w:rPr>
          <w:noProof/>
          <w:lang w:val="ru-RU" w:eastAsia="ru-RU"/>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259" type="#_x0000_t114" style="position:absolute;left:0;text-align:left;margin-left:170.7pt;margin-top:7.8pt;width:108.75pt;height:53.25pt;z-index:251701760">
            <v:textbox>
              <w:txbxContent>
                <w:p w:rsidR="006A4709" w:rsidRDefault="006A4709" w:rsidP="00757BBA">
                  <w:pPr>
                    <w:spacing w:before="0" w:beforeAutospacing="0" w:after="0" w:afterAutospacing="0"/>
                    <w:jc w:val="center"/>
                    <w:rPr>
                      <w:lang w:val="ru-RU"/>
                    </w:rPr>
                  </w:pPr>
                </w:p>
                <w:p w:rsidR="006A4709" w:rsidRPr="006F0BCA" w:rsidRDefault="006A4709" w:rsidP="00757BBA">
                  <w:pPr>
                    <w:spacing w:before="0" w:beforeAutospacing="0" w:after="0" w:afterAutospacing="0"/>
                    <w:jc w:val="center"/>
                    <w:rPr>
                      <w:b/>
                      <w:lang w:val="ru-RU"/>
                    </w:rPr>
                  </w:pPr>
                  <w:r w:rsidRPr="006F0BCA">
                    <w:rPr>
                      <w:b/>
                      <w:lang w:val="ru-RU"/>
                    </w:rPr>
                    <w:t>БИЗНЕС- ПЛАН</w:t>
                  </w:r>
                </w:p>
              </w:txbxContent>
            </v:textbox>
          </v:shape>
        </w:pict>
      </w:r>
    </w:p>
    <w:p w:rsidR="006A4709" w:rsidRDefault="0064189F" w:rsidP="00963A52">
      <w:pPr>
        <w:shd w:val="clear" w:color="auto" w:fill="FFFFFF"/>
        <w:spacing w:before="0" w:beforeAutospacing="0" w:after="0" w:afterAutospacing="0"/>
        <w:jc w:val="right"/>
        <w:rPr>
          <w:color w:val="000000"/>
          <w:lang w:val="ru-RU" w:eastAsia="ru-RU"/>
        </w:rPr>
      </w:pPr>
      <w:r>
        <w:rPr>
          <w:noProof/>
          <w:lang w:val="ru-RU" w:eastAsia="ru-RU"/>
        </w:rPr>
        <w:pict>
          <v:shape id="_x0000_s1260" type="#_x0000_t109" style="position:absolute;left:0;text-align:left;margin-left:330.45pt;margin-top:2.25pt;width:105.75pt;height:30.35pt;z-index:251709952" fillcolor="#ddd8c2">
            <v:textbox>
              <w:txbxContent>
                <w:p w:rsidR="006A4709" w:rsidRPr="00757BBA" w:rsidRDefault="006A4709" w:rsidP="00757BBA">
                  <w:pPr>
                    <w:jc w:val="center"/>
                    <w:rPr>
                      <w:sz w:val="28"/>
                    </w:rPr>
                  </w:pPr>
                  <w:r w:rsidRPr="00757BBA">
                    <w:rPr>
                      <w:color w:val="000000"/>
                      <w:sz w:val="22"/>
                      <w:szCs w:val="20"/>
                      <w:lang w:val="ru-RU" w:eastAsia="ru-RU"/>
                    </w:rPr>
                    <w:t>Инвестиционная</w:t>
                  </w:r>
                </w:p>
              </w:txbxContent>
            </v:textbox>
          </v:shape>
        </w:pict>
      </w:r>
      <w:r>
        <w:rPr>
          <w:noProof/>
          <w:lang w:val="ru-RU" w:eastAsia="ru-RU"/>
        </w:rPr>
        <w:pict>
          <v:shape id="_x0000_s1261" type="#_x0000_t109" style="position:absolute;left:0;text-align:left;margin-left:13.2pt;margin-top:2.25pt;width:105.75pt;height:30.35pt;z-index:251706880" fillcolor="#f2dbdb">
            <v:textbox>
              <w:txbxContent>
                <w:p w:rsidR="006A4709" w:rsidRPr="00757BBA" w:rsidRDefault="006A4709" w:rsidP="00757BBA">
                  <w:pPr>
                    <w:jc w:val="center"/>
                    <w:rPr>
                      <w:sz w:val="28"/>
                    </w:rPr>
                  </w:pPr>
                  <w:r w:rsidRPr="00757BBA">
                    <w:rPr>
                      <w:color w:val="000000"/>
                      <w:sz w:val="22"/>
                      <w:szCs w:val="20"/>
                      <w:lang w:val="ru-RU" w:eastAsia="ru-RU"/>
                    </w:rPr>
                    <w:t>Коммуникативная</w:t>
                  </w:r>
                </w:p>
              </w:txbxContent>
            </v:textbox>
          </v:shape>
        </w:pict>
      </w:r>
      <w:r>
        <w:rPr>
          <w:noProof/>
          <w:lang w:val="ru-RU" w:eastAsia="ru-RU"/>
        </w:rPr>
        <w:pict>
          <v:shape id="_x0000_s1262" type="#_x0000_t70" style="position:absolute;left:0;text-align:left;margin-left:295.95pt;margin-top:6pt;width:21.75pt;height:31.5pt;rotation:90;z-index:251704832" fillcolor="#ddd8c2">
            <v:textbox style="layout-flow:vertical-ideographic"/>
          </v:shape>
        </w:pict>
      </w:r>
      <w:r>
        <w:rPr>
          <w:noProof/>
          <w:lang w:val="ru-RU" w:eastAsia="ru-RU"/>
        </w:rPr>
        <w:pict>
          <v:shape id="_x0000_s1263" type="#_x0000_t70" style="position:absolute;left:0;text-align:left;margin-left:129.45pt;margin-top:6pt;width:21.75pt;height:31.5pt;rotation:270;z-index:251705856" fillcolor="#f2dbdb">
            <v:textbox style="layout-flow:vertical-ideographic"/>
          </v:shape>
        </w:pict>
      </w:r>
    </w:p>
    <w:p w:rsidR="006A4709" w:rsidRDefault="006A4709" w:rsidP="00963A52">
      <w:pPr>
        <w:shd w:val="clear" w:color="auto" w:fill="FFFFFF"/>
        <w:spacing w:before="0" w:beforeAutospacing="0" w:after="0" w:afterAutospacing="0"/>
        <w:jc w:val="right"/>
        <w:rPr>
          <w:color w:val="000000"/>
          <w:lang w:val="ru-RU" w:eastAsia="ru-RU"/>
        </w:rPr>
      </w:pPr>
    </w:p>
    <w:p w:rsidR="006A4709" w:rsidRDefault="006A4709" w:rsidP="00963A52">
      <w:pPr>
        <w:shd w:val="clear" w:color="auto" w:fill="FFFFFF"/>
        <w:spacing w:before="0" w:beforeAutospacing="0" w:after="0" w:afterAutospacing="0"/>
        <w:jc w:val="right"/>
        <w:rPr>
          <w:color w:val="000000"/>
          <w:lang w:val="ru-RU" w:eastAsia="ru-RU"/>
        </w:rPr>
      </w:pPr>
    </w:p>
    <w:p w:rsidR="006A4709" w:rsidRDefault="0064189F" w:rsidP="00963A52">
      <w:pPr>
        <w:shd w:val="clear" w:color="auto" w:fill="FFFFFF"/>
        <w:spacing w:before="0" w:beforeAutospacing="0" w:after="0" w:afterAutospacing="0"/>
        <w:jc w:val="right"/>
        <w:rPr>
          <w:color w:val="000000"/>
          <w:lang w:val="ru-RU" w:eastAsia="ru-RU"/>
        </w:rPr>
      </w:pPr>
      <w:r>
        <w:rPr>
          <w:noProof/>
          <w:lang w:val="ru-RU" w:eastAsia="ru-RU"/>
        </w:rPr>
        <w:pict>
          <v:shape id="_x0000_s1264" type="#_x0000_t70" style="position:absolute;left:0;text-align:left;margin-left:212.7pt;margin-top:12.45pt;width:21.75pt;height:31.5pt;z-index:251703808" fillcolor="#ddd8c2">
            <v:textbox style="layout-flow:vertical-ideographic"/>
          </v:shape>
        </w:pict>
      </w:r>
    </w:p>
    <w:p w:rsidR="006A4709" w:rsidRDefault="006A4709" w:rsidP="00963A52">
      <w:pPr>
        <w:shd w:val="clear" w:color="auto" w:fill="FFFFFF"/>
        <w:spacing w:before="0" w:beforeAutospacing="0" w:after="0" w:afterAutospacing="0"/>
        <w:jc w:val="right"/>
        <w:rPr>
          <w:color w:val="000000"/>
          <w:lang w:val="ru-RU" w:eastAsia="ru-RU"/>
        </w:rPr>
      </w:pPr>
    </w:p>
    <w:p w:rsidR="006A4709" w:rsidRDefault="006A4709" w:rsidP="00963A52">
      <w:pPr>
        <w:shd w:val="clear" w:color="auto" w:fill="FFFFFF"/>
        <w:spacing w:before="0" w:beforeAutospacing="0" w:after="0" w:afterAutospacing="0"/>
        <w:jc w:val="right"/>
        <w:rPr>
          <w:color w:val="000000"/>
          <w:lang w:val="ru-RU" w:eastAsia="ru-RU"/>
        </w:rPr>
      </w:pPr>
    </w:p>
    <w:p w:rsidR="006A4709" w:rsidRDefault="0064189F" w:rsidP="00963A52">
      <w:pPr>
        <w:shd w:val="clear" w:color="auto" w:fill="FFFFFF"/>
        <w:spacing w:before="0" w:beforeAutospacing="0" w:after="0" w:afterAutospacing="0"/>
        <w:jc w:val="right"/>
        <w:rPr>
          <w:color w:val="000000"/>
          <w:lang w:val="ru-RU" w:eastAsia="ru-RU"/>
        </w:rPr>
      </w:pPr>
      <w:r>
        <w:rPr>
          <w:noProof/>
          <w:lang w:val="ru-RU" w:eastAsia="ru-RU"/>
        </w:rPr>
        <w:pict>
          <v:shape id="_x0000_s1265" type="#_x0000_t109" style="position:absolute;left:0;text-align:left;margin-left:170.7pt;margin-top:9.65pt;width:105.75pt;height:27pt;z-index:251708928" fillcolor="#ddd8c2">
            <v:textbox>
              <w:txbxContent>
                <w:p w:rsidR="006A4709" w:rsidRPr="00757BBA" w:rsidRDefault="006A4709" w:rsidP="00757BBA">
                  <w:pPr>
                    <w:jc w:val="center"/>
                    <w:rPr>
                      <w:sz w:val="28"/>
                    </w:rPr>
                  </w:pPr>
                  <w:r w:rsidRPr="00757BBA">
                    <w:rPr>
                      <w:color w:val="000000"/>
                      <w:sz w:val="22"/>
                      <w:szCs w:val="20"/>
                      <w:lang w:val="ru-RU" w:eastAsia="ru-RU"/>
                    </w:rPr>
                    <w:t>Заемная</w:t>
                  </w:r>
                </w:p>
              </w:txbxContent>
            </v:textbox>
          </v:shape>
        </w:pict>
      </w:r>
    </w:p>
    <w:p w:rsidR="006A4709" w:rsidRDefault="006A4709" w:rsidP="00963A52">
      <w:pPr>
        <w:shd w:val="clear" w:color="auto" w:fill="FFFFFF"/>
        <w:spacing w:before="0" w:beforeAutospacing="0" w:after="0" w:afterAutospacing="0"/>
        <w:jc w:val="right"/>
        <w:rPr>
          <w:color w:val="000000"/>
          <w:lang w:val="ru-RU" w:eastAsia="ru-RU"/>
        </w:rPr>
      </w:pPr>
    </w:p>
    <w:p w:rsidR="006A4709" w:rsidRDefault="0064189F" w:rsidP="00963A52">
      <w:pPr>
        <w:shd w:val="clear" w:color="auto" w:fill="FFFFFF"/>
        <w:spacing w:before="0" w:beforeAutospacing="0" w:after="0" w:afterAutospacing="0"/>
        <w:jc w:val="right"/>
        <w:rPr>
          <w:color w:val="000000"/>
          <w:lang w:val="ru-RU" w:eastAsia="ru-RU"/>
        </w:rPr>
      </w:pPr>
      <w:r>
        <w:rPr>
          <w:noProof/>
          <w:lang w:val="ru-RU" w:eastAsia="ru-RU"/>
        </w:rPr>
        <w:pict>
          <v:shape id="_x0000_s1266" type="#_x0000_t70" style="position:absolute;left:0;text-align:left;margin-left:18.05pt;margin-top:4.2pt;width:21.75pt;height:31.5pt;rotation:270;z-index:251712000" fillcolor="#f2dbdb">
            <v:textbox style="layout-flow:vertical-ideographic"/>
          </v:shape>
        </w:pict>
      </w:r>
    </w:p>
    <w:p w:rsidR="006A4709" w:rsidRDefault="006A4709" w:rsidP="00C947ED">
      <w:pPr>
        <w:shd w:val="clear" w:color="auto" w:fill="FFFFFF"/>
        <w:spacing w:before="120" w:beforeAutospacing="0" w:after="0" w:afterAutospacing="0"/>
        <w:rPr>
          <w:color w:val="000000"/>
          <w:lang w:val="ru-RU" w:eastAsia="ru-RU"/>
        </w:rPr>
      </w:pPr>
      <w:r>
        <w:rPr>
          <w:color w:val="000000"/>
          <w:lang w:val="ru-RU" w:eastAsia="ru-RU"/>
        </w:rPr>
        <w:t xml:space="preserve">                  -  Первоначальное влияние      </w:t>
      </w:r>
    </w:p>
    <w:p w:rsidR="006A4709" w:rsidRDefault="0064189F" w:rsidP="00202005">
      <w:pPr>
        <w:shd w:val="clear" w:color="auto" w:fill="FFFFFF"/>
        <w:spacing w:before="0" w:beforeAutospacing="0" w:after="0" w:afterAutospacing="0"/>
        <w:rPr>
          <w:color w:val="000000"/>
          <w:lang w:val="ru-RU" w:eastAsia="ru-RU"/>
        </w:rPr>
      </w:pPr>
      <w:r>
        <w:rPr>
          <w:noProof/>
          <w:lang w:val="ru-RU" w:eastAsia="ru-RU"/>
        </w:rPr>
        <w:pict>
          <v:shape id="_x0000_s1267" type="#_x0000_t70" style="position:absolute;margin-left:18.05pt;margin-top:8.1pt;width:21.75pt;height:31.5pt;rotation:90;z-index:251713024" fillcolor="#ddd8c2">
            <v:textbox style="layout-flow:vertical-ideographic"/>
          </v:shape>
        </w:pict>
      </w:r>
    </w:p>
    <w:p w:rsidR="006A4709" w:rsidRDefault="006A4709" w:rsidP="00202005">
      <w:pPr>
        <w:shd w:val="clear" w:color="auto" w:fill="FFFFFF"/>
        <w:spacing w:before="0" w:beforeAutospacing="0" w:after="0" w:afterAutospacing="0"/>
        <w:rPr>
          <w:color w:val="000000"/>
          <w:lang w:val="ru-RU" w:eastAsia="ru-RU"/>
        </w:rPr>
      </w:pPr>
      <w:r>
        <w:rPr>
          <w:color w:val="000000"/>
          <w:lang w:val="ru-RU" w:eastAsia="ru-RU"/>
        </w:rPr>
        <w:t xml:space="preserve">                  -  Второстепенное влияние</w:t>
      </w:r>
    </w:p>
    <w:p w:rsidR="006A4709" w:rsidRDefault="006A4709" w:rsidP="00963A52">
      <w:pPr>
        <w:shd w:val="clear" w:color="auto" w:fill="FFFFFF"/>
        <w:spacing w:before="0" w:beforeAutospacing="0" w:after="0" w:afterAutospacing="0"/>
        <w:jc w:val="right"/>
        <w:rPr>
          <w:color w:val="000000"/>
          <w:lang w:val="ru-RU" w:eastAsia="ru-RU"/>
        </w:rPr>
      </w:pPr>
    </w:p>
    <w:p w:rsidR="006A4709" w:rsidRDefault="006A4709" w:rsidP="00757BBA">
      <w:pPr>
        <w:shd w:val="clear" w:color="auto" w:fill="FFFFFF"/>
        <w:spacing w:before="0" w:beforeAutospacing="0" w:after="120" w:afterAutospacing="0"/>
        <w:jc w:val="center"/>
        <w:rPr>
          <w:color w:val="000000"/>
          <w:lang w:val="ru-RU" w:eastAsia="ru-RU"/>
        </w:rPr>
      </w:pPr>
      <w:r>
        <w:rPr>
          <w:color w:val="000000"/>
          <w:lang w:val="ru-RU" w:eastAsia="ru-RU"/>
        </w:rPr>
        <w:t xml:space="preserve">Рисунок 3.3 – Степень влияния внешних функций бизнес-плана на ресурсно-компетентную </w:t>
      </w:r>
      <w:proofErr w:type="gramStart"/>
      <w:r>
        <w:rPr>
          <w:color w:val="000000"/>
          <w:lang w:val="ru-RU" w:eastAsia="ru-RU"/>
        </w:rPr>
        <w:t>внешнюю  среду</w:t>
      </w:r>
      <w:proofErr w:type="gramEnd"/>
      <w:r>
        <w:rPr>
          <w:color w:val="000000"/>
          <w:lang w:val="ru-RU" w:eastAsia="ru-RU"/>
        </w:rPr>
        <w:t xml:space="preserve"> организации</w:t>
      </w:r>
    </w:p>
    <w:p w:rsidR="006A4709" w:rsidRDefault="006A4709" w:rsidP="00757BBA">
      <w:pPr>
        <w:shd w:val="clear" w:color="auto" w:fill="FFFFFF"/>
        <w:spacing w:before="0" w:beforeAutospacing="0" w:after="120" w:afterAutospacing="0"/>
        <w:ind w:firstLine="709"/>
        <w:jc w:val="both"/>
        <w:rPr>
          <w:color w:val="000000"/>
          <w:lang w:val="ru-RU" w:eastAsia="ru-RU"/>
        </w:rPr>
      </w:pPr>
      <w:r>
        <w:rPr>
          <w:color w:val="000000"/>
          <w:lang w:val="ru-RU" w:eastAsia="ru-RU"/>
        </w:rPr>
        <w:t>Детализация содержания и полнота процесса наполнения функций бизнес-плана зависит от условий и целей его реализации во времени и пространстве (таблица 3.1).</w:t>
      </w:r>
    </w:p>
    <w:p w:rsidR="006A4709" w:rsidRPr="00C22222" w:rsidRDefault="006A4709" w:rsidP="00963A52">
      <w:pPr>
        <w:shd w:val="clear" w:color="auto" w:fill="FFFFFF"/>
        <w:spacing w:before="0" w:beforeAutospacing="0" w:after="0" w:afterAutospacing="0"/>
        <w:jc w:val="right"/>
        <w:rPr>
          <w:color w:val="000000"/>
          <w:lang w:val="ru-RU" w:eastAsia="ru-RU"/>
        </w:rPr>
      </w:pPr>
      <w:r w:rsidRPr="00C22222">
        <w:rPr>
          <w:color w:val="000000"/>
          <w:lang w:val="ru-RU" w:eastAsia="ru-RU"/>
        </w:rPr>
        <w:t xml:space="preserve">Таблица </w:t>
      </w:r>
      <w:r>
        <w:rPr>
          <w:color w:val="000000"/>
          <w:lang w:val="ru-RU" w:eastAsia="ru-RU"/>
        </w:rPr>
        <w:t>3.</w:t>
      </w:r>
      <w:r w:rsidRPr="00C22222">
        <w:rPr>
          <w:color w:val="000000"/>
          <w:lang w:val="ru-RU" w:eastAsia="ru-RU"/>
        </w:rPr>
        <w:t>1</w:t>
      </w:r>
    </w:p>
    <w:p w:rsidR="006A4709" w:rsidRPr="001F13D2" w:rsidRDefault="006A4709" w:rsidP="00963A52">
      <w:pPr>
        <w:shd w:val="clear" w:color="auto" w:fill="FFFFFF"/>
        <w:spacing w:before="0" w:beforeAutospacing="0" w:after="0" w:afterAutospacing="0"/>
        <w:jc w:val="center"/>
        <w:rPr>
          <w:bCs/>
          <w:color w:val="000000"/>
          <w:lang w:val="ru-RU" w:eastAsia="ru-RU"/>
        </w:rPr>
      </w:pPr>
      <w:r>
        <w:rPr>
          <w:bCs/>
          <w:color w:val="000000"/>
          <w:lang w:val="ru-RU" w:eastAsia="ru-RU"/>
        </w:rPr>
        <w:t>Детализация содержания в</w:t>
      </w:r>
      <w:r w:rsidRPr="001F13D2">
        <w:rPr>
          <w:bCs/>
          <w:color w:val="000000"/>
          <w:lang w:val="ru-RU" w:eastAsia="ru-RU"/>
        </w:rPr>
        <w:t>нешни</w:t>
      </w:r>
      <w:r>
        <w:rPr>
          <w:bCs/>
          <w:color w:val="000000"/>
          <w:lang w:val="ru-RU" w:eastAsia="ru-RU"/>
        </w:rPr>
        <w:t>х</w:t>
      </w:r>
      <w:r w:rsidRPr="001F13D2">
        <w:rPr>
          <w:bCs/>
          <w:color w:val="000000"/>
          <w:lang w:val="ru-RU" w:eastAsia="ru-RU"/>
        </w:rPr>
        <w:t xml:space="preserve"> функци</w:t>
      </w:r>
      <w:r>
        <w:rPr>
          <w:bCs/>
          <w:color w:val="000000"/>
          <w:lang w:val="ru-RU" w:eastAsia="ru-RU"/>
        </w:rPr>
        <w:t>й</w:t>
      </w:r>
      <w:r w:rsidRPr="001F13D2">
        <w:rPr>
          <w:bCs/>
          <w:color w:val="000000"/>
          <w:lang w:val="ru-RU" w:eastAsia="ru-RU"/>
        </w:rPr>
        <w:t xml:space="preserve"> бизнес- плана</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3118"/>
        <w:gridCol w:w="4438"/>
      </w:tblGrid>
      <w:tr w:rsidR="006A4709" w:rsidTr="00465F2B">
        <w:tc>
          <w:tcPr>
            <w:tcW w:w="2093" w:type="dxa"/>
          </w:tcPr>
          <w:p w:rsidR="006A4709" w:rsidRPr="006D005F" w:rsidRDefault="006A4709" w:rsidP="00921E33">
            <w:pPr>
              <w:spacing w:before="0" w:beforeAutospacing="0" w:after="0" w:afterAutospacing="0"/>
              <w:jc w:val="center"/>
              <w:rPr>
                <w:bCs/>
                <w:color w:val="000000"/>
                <w:sz w:val="20"/>
                <w:szCs w:val="20"/>
                <w:lang w:val="ru-RU"/>
              </w:rPr>
            </w:pPr>
            <w:r w:rsidRPr="006D005F">
              <w:rPr>
                <w:bCs/>
                <w:color w:val="000000"/>
                <w:sz w:val="20"/>
                <w:szCs w:val="20"/>
                <w:lang w:val="ru-RU"/>
              </w:rPr>
              <w:t xml:space="preserve">Функции </w:t>
            </w:r>
          </w:p>
          <w:p w:rsidR="006A4709" w:rsidRPr="006D005F" w:rsidRDefault="006A4709" w:rsidP="00921E33">
            <w:pPr>
              <w:spacing w:before="0" w:beforeAutospacing="0" w:after="0" w:afterAutospacing="0"/>
              <w:jc w:val="center"/>
              <w:rPr>
                <w:bCs/>
                <w:color w:val="000000"/>
                <w:sz w:val="20"/>
                <w:szCs w:val="20"/>
                <w:lang w:val="ru-RU"/>
              </w:rPr>
            </w:pPr>
            <w:r w:rsidRPr="006D005F">
              <w:rPr>
                <w:bCs/>
                <w:color w:val="000000"/>
                <w:sz w:val="20"/>
                <w:szCs w:val="20"/>
                <w:lang w:val="ru-RU"/>
              </w:rPr>
              <w:t>бизнес- плана</w:t>
            </w:r>
          </w:p>
        </w:tc>
        <w:tc>
          <w:tcPr>
            <w:tcW w:w="3118" w:type="dxa"/>
          </w:tcPr>
          <w:p w:rsidR="006A4709" w:rsidRPr="006D005F" w:rsidRDefault="006A4709" w:rsidP="00921E33">
            <w:pPr>
              <w:spacing w:before="0" w:beforeAutospacing="0" w:after="0" w:afterAutospacing="0"/>
              <w:jc w:val="center"/>
              <w:rPr>
                <w:color w:val="000000"/>
                <w:sz w:val="20"/>
                <w:szCs w:val="20"/>
                <w:lang w:val="ru-RU"/>
              </w:rPr>
            </w:pPr>
            <w:r w:rsidRPr="006D005F">
              <w:rPr>
                <w:color w:val="000000"/>
                <w:sz w:val="20"/>
                <w:szCs w:val="20"/>
                <w:lang w:val="ru-RU"/>
              </w:rPr>
              <w:t xml:space="preserve">Описание </w:t>
            </w:r>
          </w:p>
          <w:p w:rsidR="006A4709" w:rsidRPr="006D005F" w:rsidRDefault="006A4709" w:rsidP="00921E33">
            <w:pPr>
              <w:spacing w:before="0" w:beforeAutospacing="0" w:after="0" w:afterAutospacing="0"/>
              <w:jc w:val="center"/>
              <w:rPr>
                <w:color w:val="000000"/>
                <w:sz w:val="20"/>
                <w:szCs w:val="20"/>
                <w:lang w:val="ru-RU"/>
              </w:rPr>
            </w:pPr>
            <w:r w:rsidRPr="006D005F">
              <w:rPr>
                <w:color w:val="000000"/>
                <w:sz w:val="20"/>
                <w:szCs w:val="20"/>
                <w:lang w:val="ru-RU"/>
              </w:rPr>
              <w:t>функции</w:t>
            </w:r>
          </w:p>
        </w:tc>
        <w:tc>
          <w:tcPr>
            <w:tcW w:w="4438" w:type="dxa"/>
          </w:tcPr>
          <w:p w:rsidR="006A4709" w:rsidRPr="006D005F" w:rsidRDefault="006A4709" w:rsidP="00921E33">
            <w:pPr>
              <w:spacing w:before="0" w:beforeAutospacing="0" w:after="0" w:afterAutospacing="0"/>
              <w:jc w:val="center"/>
              <w:rPr>
                <w:bCs/>
                <w:color w:val="000000"/>
                <w:sz w:val="20"/>
                <w:szCs w:val="20"/>
                <w:lang w:val="ru-RU"/>
              </w:rPr>
            </w:pPr>
            <w:r w:rsidRPr="006D005F">
              <w:rPr>
                <w:bCs/>
                <w:color w:val="000000"/>
                <w:sz w:val="20"/>
                <w:szCs w:val="20"/>
                <w:lang w:val="ru-RU"/>
              </w:rPr>
              <w:t xml:space="preserve">Детализация процесса </w:t>
            </w:r>
          </w:p>
          <w:p w:rsidR="006A4709" w:rsidRPr="006D005F" w:rsidRDefault="006A4709" w:rsidP="00921E33">
            <w:pPr>
              <w:spacing w:before="0" w:beforeAutospacing="0" w:after="0" w:afterAutospacing="0"/>
              <w:jc w:val="center"/>
              <w:rPr>
                <w:color w:val="000000"/>
                <w:sz w:val="20"/>
                <w:szCs w:val="20"/>
                <w:lang w:val="ru-RU"/>
              </w:rPr>
            </w:pPr>
            <w:r w:rsidRPr="006D005F">
              <w:rPr>
                <w:bCs/>
                <w:color w:val="000000"/>
                <w:sz w:val="20"/>
                <w:szCs w:val="20"/>
                <w:lang w:val="ru-RU"/>
              </w:rPr>
              <w:t>проявления функции</w:t>
            </w:r>
          </w:p>
        </w:tc>
      </w:tr>
      <w:tr w:rsidR="006A4709" w:rsidRPr="00774057" w:rsidTr="00465F2B">
        <w:tc>
          <w:tcPr>
            <w:tcW w:w="2093" w:type="dxa"/>
            <w:vMerge w:val="restart"/>
            <w:vAlign w:val="center"/>
          </w:tcPr>
          <w:p w:rsidR="006A4709" w:rsidRPr="006D005F" w:rsidRDefault="006A4709" w:rsidP="001E27D7">
            <w:pPr>
              <w:spacing w:before="0" w:beforeAutospacing="0" w:after="0" w:afterAutospacing="0"/>
              <w:jc w:val="center"/>
              <w:rPr>
                <w:color w:val="000000"/>
                <w:sz w:val="20"/>
                <w:szCs w:val="20"/>
                <w:lang w:val="ru-RU"/>
              </w:rPr>
            </w:pPr>
            <w:r w:rsidRPr="006D005F">
              <w:rPr>
                <w:color w:val="000000"/>
                <w:sz w:val="20"/>
                <w:szCs w:val="20"/>
                <w:lang w:val="ru-RU"/>
              </w:rPr>
              <w:t>Макроэкономическая</w:t>
            </w:r>
          </w:p>
        </w:tc>
        <w:tc>
          <w:tcPr>
            <w:tcW w:w="3118" w:type="dxa"/>
          </w:tcPr>
          <w:p w:rsidR="006A4709" w:rsidRPr="006D005F" w:rsidRDefault="006A4709" w:rsidP="00921E33">
            <w:pPr>
              <w:spacing w:before="0" w:beforeAutospacing="0" w:after="0" w:afterAutospacing="0"/>
              <w:jc w:val="center"/>
              <w:rPr>
                <w:color w:val="000000"/>
                <w:sz w:val="20"/>
                <w:szCs w:val="20"/>
                <w:lang w:val="ru-RU"/>
              </w:rPr>
            </w:pPr>
            <w:r w:rsidRPr="006D005F">
              <w:rPr>
                <w:color w:val="000000"/>
                <w:sz w:val="20"/>
                <w:szCs w:val="20"/>
                <w:lang w:val="ru-RU"/>
              </w:rPr>
              <w:t>Макроэкономический анализ соответствующих сфер производства</w:t>
            </w:r>
          </w:p>
        </w:tc>
        <w:tc>
          <w:tcPr>
            <w:tcW w:w="4438" w:type="dxa"/>
          </w:tcPr>
          <w:p w:rsidR="006A4709" w:rsidRPr="006D005F" w:rsidRDefault="006A4709" w:rsidP="001E27D7">
            <w:pPr>
              <w:spacing w:before="0" w:beforeAutospacing="0" w:after="0" w:afterAutospacing="0"/>
              <w:jc w:val="center"/>
              <w:rPr>
                <w:color w:val="000000"/>
                <w:sz w:val="20"/>
                <w:szCs w:val="20"/>
                <w:lang w:val="ru-RU"/>
              </w:rPr>
            </w:pPr>
            <w:r w:rsidRPr="006D005F">
              <w:rPr>
                <w:color w:val="000000"/>
                <w:sz w:val="20"/>
                <w:szCs w:val="20"/>
                <w:lang w:val="ru-RU"/>
              </w:rPr>
              <w:t>Определение стратегических тенденций развития производства</w:t>
            </w:r>
          </w:p>
        </w:tc>
      </w:tr>
      <w:tr w:rsidR="006A4709" w:rsidRPr="00774057" w:rsidTr="00465F2B">
        <w:tc>
          <w:tcPr>
            <w:tcW w:w="2093" w:type="dxa"/>
            <w:vMerge/>
            <w:vAlign w:val="center"/>
          </w:tcPr>
          <w:p w:rsidR="006A4709" w:rsidRPr="006D005F" w:rsidRDefault="006A4709" w:rsidP="001E27D7">
            <w:pPr>
              <w:spacing w:before="0" w:beforeAutospacing="0" w:after="0" w:afterAutospacing="0"/>
              <w:jc w:val="center"/>
              <w:rPr>
                <w:color w:val="000000"/>
                <w:sz w:val="20"/>
                <w:szCs w:val="20"/>
                <w:lang w:val="ru-RU"/>
              </w:rPr>
            </w:pPr>
          </w:p>
        </w:tc>
        <w:tc>
          <w:tcPr>
            <w:tcW w:w="3118" w:type="dxa"/>
          </w:tcPr>
          <w:p w:rsidR="006A4709" w:rsidRPr="006D005F" w:rsidRDefault="006A4709" w:rsidP="00921E33">
            <w:pPr>
              <w:spacing w:before="0" w:beforeAutospacing="0" w:after="0" w:afterAutospacing="0"/>
              <w:jc w:val="center"/>
              <w:rPr>
                <w:color w:val="000000"/>
                <w:sz w:val="20"/>
                <w:szCs w:val="20"/>
                <w:lang w:val="ru-RU"/>
              </w:rPr>
            </w:pPr>
            <w:r w:rsidRPr="006D005F">
              <w:rPr>
                <w:color w:val="000000"/>
                <w:sz w:val="20"/>
                <w:szCs w:val="20"/>
                <w:lang w:val="ru-RU"/>
              </w:rPr>
              <w:t>Создание информационной базы для разработки макроэкономической политики</w:t>
            </w:r>
          </w:p>
        </w:tc>
        <w:tc>
          <w:tcPr>
            <w:tcW w:w="4438" w:type="dxa"/>
          </w:tcPr>
          <w:p w:rsidR="006A4709" w:rsidRDefault="006A4709" w:rsidP="001E27D7">
            <w:pPr>
              <w:spacing w:before="0" w:beforeAutospacing="0" w:after="0" w:afterAutospacing="0"/>
              <w:jc w:val="center"/>
              <w:rPr>
                <w:color w:val="000000"/>
                <w:sz w:val="20"/>
                <w:szCs w:val="20"/>
                <w:lang w:val="ru-RU"/>
              </w:rPr>
            </w:pPr>
            <w:r w:rsidRPr="006D005F">
              <w:rPr>
                <w:color w:val="000000"/>
                <w:sz w:val="20"/>
                <w:szCs w:val="20"/>
                <w:lang w:val="ru-RU"/>
              </w:rPr>
              <w:t>Разработка и реализация государственной</w:t>
            </w:r>
          </w:p>
          <w:p w:rsidR="006A4709" w:rsidRPr="006D005F" w:rsidRDefault="006A4709" w:rsidP="001E27D7">
            <w:pPr>
              <w:spacing w:before="0" w:beforeAutospacing="0" w:after="0" w:afterAutospacing="0"/>
              <w:jc w:val="center"/>
              <w:rPr>
                <w:color w:val="000000"/>
                <w:sz w:val="20"/>
                <w:szCs w:val="20"/>
                <w:lang w:val="ru-RU"/>
              </w:rPr>
            </w:pPr>
            <w:r w:rsidRPr="006D005F">
              <w:rPr>
                <w:color w:val="000000"/>
                <w:sz w:val="20"/>
                <w:szCs w:val="20"/>
                <w:lang w:val="ru-RU"/>
              </w:rPr>
              <w:t xml:space="preserve"> политики;</w:t>
            </w:r>
          </w:p>
          <w:p w:rsidR="006A4709" w:rsidRPr="006D005F" w:rsidRDefault="006A4709" w:rsidP="001E27D7">
            <w:pPr>
              <w:spacing w:before="0" w:beforeAutospacing="0" w:after="0" w:afterAutospacing="0"/>
              <w:jc w:val="center"/>
              <w:rPr>
                <w:color w:val="000000"/>
                <w:sz w:val="20"/>
                <w:szCs w:val="20"/>
                <w:lang w:val="ru-RU"/>
              </w:rPr>
            </w:pPr>
            <w:r w:rsidRPr="006D005F">
              <w:rPr>
                <w:color w:val="000000"/>
                <w:sz w:val="20"/>
                <w:szCs w:val="20"/>
                <w:lang w:val="ru-RU"/>
              </w:rPr>
              <w:t>разработка и реализация региональной политики</w:t>
            </w:r>
          </w:p>
        </w:tc>
      </w:tr>
      <w:tr w:rsidR="006A4709" w:rsidRPr="00774057" w:rsidTr="00465F2B">
        <w:tc>
          <w:tcPr>
            <w:tcW w:w="2093" w:type="dxa"/>
            <w:vAlign w:val="center"/>
          </w:tcPr>
          <w:p w:rsidR="006A4709" w:rsidRPr="006D005F" w:rsidRDefault="006A4709" w:rsidP="001E27D7">
            <w:pPr>
              <w:spacing w:before="0" w:beforeAutospacing="0" w:after="0" w:afterAutospacing="0"/>
              <w:jc w:val="center"/>
              <w:rPr>
                <w:color w:val="000000"/>
                <w:sz w:val="20"/>
                <w:szCs w:val="20"/>
                <w:lang w:val="ru-RU"/>
              </w:rPr>
            </w:pPr>
            <w:r w:rsidRPr="006D005F">
              <w:rPr>
                <w:color w:val="000000"/>
                <w:sz w:val="20"/>
                <w:szCs w:val="20"/>
                <w:lang w:val="ru-RU"/>
              </w:rPr>
              <w:t>Инвестиционная</w:t>
            </w:r>
          </w:p>
        </w:tc>
        <w:tc>
          <w:tcPr>
            <w:tcW w:w="3118" w:type="dxa"/>
          </w:tcPr>
          <w:p w:rsidR="006A4709" w:rsidRPr="006D005F" w:rsidRDefault="006A4709" w:rsidP="00921E33">
            <w:pPr>
              <w:spacing w:before="0" w:beforeAutospacing="0" w:after="0" w:afterAutospacing="0"/>
              <w:jc w:val="center"/>
              <w:rPr>
                <w:color w:val="000000"/>
                <w:sz w:val="20"/>
                <w:szCs w:val="20"/>
                <w:lang w:val="ru-RU"/>
              </w:rPr>
            </w:pPr>
            <w:r w:rsidRPr="006D005F">
              <w:rPr>
                <w:color w:val="000000"/>
                <w:sz w:val="20"/>
                <w:szCs w:val="20"/>
                <w:lang w:val="ru-RU"/>
              </w:rPr>
              <w:t>Привлечение инвестиций</w:t>
            </w:r>
          </w:p>
        </w:tc>
        <w:tc>
          <w:tcPr>
            <w:tcW w:w="4438" w:type="dxa"/>
          </w:tcPr>
          <w:p w:rsidR="006A4709" w:rsidRPr="00C947ED" w:rsidRDefault="006A4709" w:rsidP="001E27D7">
            <w:pPr>
              <w:spacing w:before="0" w:beforeAutospacing="0" w:after="0" w:afterAutospacing="0"/>
              <w:jc w:val="center"/>
              <w:rPr>
                <w:color w:val="000000"/>
                <w:sz w:val="20"/>
                <w:szCs w:val="20"/>
                <w:lang w:val="ru-RU"/>
              </w:rPr>
            </w:pPr>
            <w:r w:rsidRPr="006D005F">
              <w:rPr>
                <w:color w:val="000000"/>
                <w:sz w:val="20"/>
                <w:szCs w:val="20"/>
                <w:lang w:val="ru-RU"/>
              </w:rPr>
              <w:t xml:space="preserve">Способствует разработке механизма привлечения </w:t>
            </w:r>
            <w:r w:rsidRPr="00C947ED">
              <w:rPr>
                <w:color w:val="000000"/>
                <w:sz w:val="20"/>
                <w:szCs w:val="20"/>
                <w:lang w:val="ru-RU"/>
              </w:rPr>
              <w:t>реальных инвестиций:</w:t>
            </w:r>
          </w:p>
          <w:p w:rsidR="006A4709" w:rsidRPr="00C947ED" w:rsidRDefault="006A4709" w:rsidP="001E27D7">
            <w:pPr>
              <w:spacing w:before="0" w:beforeAutospacing="0" w:after="0" w:afterAutospacing="0"/>
              <w:jc w:val="center"/>
              <w:rPr>
                <w:color w:val="000000"/>
                <w:sz w:val="20"/>
                <w:szCs w:val="20"/>
                <w:lang w:val="ru-RU"/>
              </w:rPr>
            </w:pPr>
            <w:r w:rsidRPr="00C947ED">
              <w:rPr>
                <w:color w:val="000000"/>
                <w:sz w:val="20"/>
                <w:szCs w:val="20"/>
                <w:lang w:val="ru-RU"/>
              </w:rPr>
              <w:t>- централизованные инвестиции (государственные, региональные программы);</w:t>
            </w:r>
          </w:p>
          <w:p w:rsidR="006A4709" w:rsidRPr="00C947ED" w:rsidRDefault="006A4709" w:rsidP="001E27D7">
            <w:pPr>
              <w:spacing w:before="0" w:beforeAutospacing="0" w:after="0" w:afterAutospacing="0"/>
              <w:jc w:val="center"/>
              <w:rPr>
                <w:color w:val="000000"/>
                <w:sz w:val="20"/>
                <w:szCs w:val="20"/>
                <w:lang w:val="ru-RU"/>
              </w:rPr>
            </w:pPr>
            <w:r w:rsidRPr="00C947ED">
              <w:rPr>
                <w:color w:val="000000"/>
                <w:sz w:val="20"/>
                <w:szCs w:val="20"/>
                <w:lang w:val="ru-RU"/>
              </w:rPr>
              <w:t>-дотации, субсидии;</w:t>
            </w:r>
          </w:p>
          <w:p w:rsidR="006A4709" w:rsidRPr="006D005F" w:rsidRDefault="006A4709" w:rsidP="001E27D7">
            <w:pPr>
              <w:spacing w:before="0" w:beforeAutospacing="0" w:after="0" w:afterAutospacing="0"/>
              <w:jc w:val="center"/>
              <w:rPr>
                <w:i/>
                <w:color w:val="000000"/>
                <w:sz w:val="20"/>
                <w:szCs w:val="20"/>
                <w:lang w:val="ru-RU"/>
              </w:rPr>
            </w:pPr>
            <w:r w:rsidRPr="00C947ED">
              <w:rPr>
                <w:color w:val="000000"/>
                <w:sz w:val="20"/>
                <w:szCs w:val="20"/>
                <w:lang w:val="ru-RU"/>
              </w:rPr>
              <w:t>финансовые инвестиции</w:t>
            </w:r>
            <w:r w:rsidRPr="006D005F">
              <w:rPr>
                <w:i/>
                <w:color w:val="000000"/>
                <w:sz w:val="20"/>
                <w:szCs w:val="20"/>
                <w:lang w:val="ru-RU"/>
              </w:rPr>
              <w:t>:</w:t>
            </w:r>
          </w:p>
          <w:p w:rsidR="006A4709" w:rsidRPr="006D005F" w:rsidRDefault="006A4709" w:rsidP="001E27D7">
            <w:pPr>
              <w:spacing w:before="0" w:beforeAutospacing="0" w:after="0" w:afterAutospacing="0"/>
              <w:jc w:val="center"/>
              <w:rPr>
                <w:color w:val="000000"/>
                <w:sz w:val="20"/>
                <w:szCs w:val="20"/>
                <w:lang w:val="ru-RU"/>
              </w:rPr>
            </w:pPr>
            <w:r w:rsidRPr="006D005F">
              <w:rPr>
                <w:color w:val="000000"/>
                <w:sz w:val="20"/>
                <w:szCs w:val="20"/>
                <w:lang w:val="ru-RU"/>
              </w:rPr>
              <w:t>-подготовка эмиссии акций и реализации их на фондовом рынке.</w:t>
            </w:r>
          </w:p>
        </w:tc>
      </w:tr>
      <w:tr w:rsidR="006A4709" w:rsidRPr="00774057" w:rsidTr="00465F2B">
        <w:tc>
          <w:tcPr>
            <w:tcW w:w="2093" w:type="dxa"/>
            <w:vAlign w:val="center"/>
          </w:tcPr>
          <w:p w:rsidR="006A4709" w:rsidRPr="006D005F" w:rsidRDefault="006A4709" w:rsidP="001E27D7">
            <w:pPr>
              <w:spacing w:before="0" w:beforeAutospacing="0" w:after="0" w:afterAutospacing="0"/>
              <w:jc w:val="center"/>
              <w:rPr>
                <w:color w:val="000000"/>
                <w:sz w:val="20"/>
                <w:szCs w:val="20"/>
                <w:lang w:val="ru-RU"/>
              </w:rPr>
            </w:pPr>
            <w:r w:rsidRPr="006D005F">
              <w:rPr>
                <w:color w:val="000000"/>
                <w:sz w:val="20"/>
                <w:szCs w:val="20"/>
                <w:lang w:val="ru-RU"/>
              </w:rPr>
              <w:t>Заемная</w:t>
            </w:r>
          </w:p>
        </w:tc>
        <w:tc>
          <w:tcPr>
            <w:tcW w:w="3118" w:type="dxa"/>
          </w:tcPr>
          <w:p w:rsidR="006A4709" w:rsidRPr="006D005F" w:rsidRDefault="006A4709" w:rsidP="00921E33">
            <w:pPr>
              <w:spacing w:before="0" w:beforeAutospacing="0" w:after="0" w:afterAutospacing="0"/>
              <w:jc w:val="center"/>
              <w:rPr>
                <w:color w:val="000000"/>
                <w:sz w:val="20"/>
                <w:szCs w:val="20"/>
                <w:lang w:val="ru-RU"/>
              </w:rPr>
            </w:pPr>
            <w:r w:rsidRPr="006D005F">
              <w:rPr>
                <w:color w:val="000000"/>
                <w:sz w:val="20"/>
                <w:szCs w:val="20"/>
                <w:lang w:val="ru-RU"/>
              </w:rPr>
              <w:t xml:space="preserve">Привлечение </w:t>
            </w:r>
          </w:p>
          <w:p w:rsidR="006A4709" w:rsidRPr="006D005F" w:rsidRDefault="006A4709" w:rsidP="00921E33">
            <w:pPr>
              <w:spacing w:before="0" w:beforeAutospacing="0" w:after="0" w:afterAutospacing="0"/>
              <w:jc w:val="center"/>
              <w:rPr>
                <w:color w:val="000000"/>
                <w:sz w:val="20"/>
                <w:szCs w:val="20"/>
                <w:lang w:val="ru-RU"/>
              </w:rPr>
            </w:pPr>
            <w:r w:rsidRPr="006D005F">
              <w:rPr>
                <w:color w:val="000000"/>
                <w:sz w:val="20"/>
                <w:szCs w:val="20"/>
                <w:lang w:val="ru-RU"/>
              </w:rPr>
              <w:t>заемного капитала</w:t>
            </w:r>
          </w:p>
        </w:tc>
        <w:tc>
          <w:tcPr>
            <w:tcW w:w="4438" w:type="dxa"/>
          </w:tcPr>
          <w:p w:rsidR="006A4709" w:rsidRPr="006D005F" w:rsidRDefault="006A4709" w:rsidP="0095363F">
            <w:pPr>
              <w:spacing w:before="0" w:beforeAutospacing="0" w:after="0" w:afterAutospacing="0"/>
              <w:jc w:val="center"/>
              <w:rPr>
                <w:color w:val="000000"/>
                <w:sz w:val="20"/>
                <w:szCs w:val="20"/>
                <w:lang w:val="ru-RU"/>
              </w:rPr>
            </w:pPr>
            <w:r w:rsidRPr="006D005F">
              <w:rPr>
                <w:color w:val="000000"/>
                <w:sz w:val="20"/>
                <w:szCs w:val="20"/>
                <w:lang w:val="ru-RU"/>
              </w:rPr>
              <w:t>Обоснование благонадежности в получении ссуд и кредитов</w:t>
            </w:r>
          </w:p>
        </w:tc>
      </w:tr>
      <w:tr w:rsidR="006A4709" w:rsidRPr="00774057" w:rsidTr="00465F2B">
        <w:tc>
          <w:tcPr>
            <w:tcW w:w="2093" w:type="dxa"/>
          </w:tcPr>
          <w:p w:rsidR="006A4709" w:rsidRPr="006D005F" w:rsidRDefault="006A4709" w:rsidP="00963A52">
            <w:pPr>
              <w:spacing w:before="0" w:beforeAutospacing="0" w:after="0" w:afterAutospacing="0"/>
              <w:jc w:val="center"/>
              <w:rPr>
                <w:color w:val="000000"/>
                <w:sz w:val="20"/>
                <w:szCs w:val="20"/>
                <w:lang w:val="ru-RU"/>
              </w:rPr>
            </w:pPr>
            <w:r w:rsidRPr="006D005F">
              <w:rPr>
                <w:color w:val="000000"/>
                <w:sz w:val="20"/>
                <w:szCs w:val="20"/>
                <w:lang w:val="ru-RU"/>
              </w:rPr>
              <w:t>Коммуникативная</w:t>
            </w:r>
          </w:p>
        </w:tc>
        <w:tc>
          <w:tcPr>
            <w:tcW w:w="3118" w:type="dxa"/>
          </w:tcPr>
          <w:p w:rsidR="006A4709" w:rsidRPr="006D005F" w:rsidRDefault="006A4709" w:rsidP="00921E33">
            <w:pPr>
              <w:spacing w:before="0" w:beforeAutospacing="0" w:after="0" w:afterAutospacing="0"/>
              <w:jc w:val="center"/>
              <w:rPr>
                <w:color w:val="000000"/>
                <w:sz w:val="20"/>
                <w:szCs w:val="20"/>
                <w:lang w:val="ru-RU"/>
              </w:rPr>
            </w:pPr>
            <w:r w:rsidRPr="006D005F">
              <w:rPr>
                <w:color w:val="000000"/>
                <w:sz w:val="20"/>
                <w:szCs w:val="20"/>
                <w:lang w:val="ru-RU"/>
              </w:rPr>
              <w:t>Установление деловых контактов, изучение целей участников</w:t>
            </w:r>
          </w:p>
        </w:tc>
        <w:tc>
          <w:tcPr>
            <w:tcW w:w="4438" w:type="dxa"/>
          </w:tcPr>
          <w:p w:rsidR="006A4709" w:rsidRPr="006D005F" w:rsidRDefault="006A4709" w:rsidP="00921E33">
            <w:pPr>
              <w:spacing w:before="0" w:beforeAutospacing="0" w:after="0" w:afterAutospacing="0"/>
              <w:jc w:val="center"/>
              <w:rPr>
                <w:color w:val="000000"/>
                <w:sz w:val="20"/>
                <w:szCs w:val="20"/>
                <w:lang w:val="ru-RU"/>
              </w:rPr>
            </w:pPr>
            <w:r w:rsidRPr="006D005F">
              <w:rPr>
                <w:color w:val="000000"/>
                <w:sz w:val="20"/>
                <w:szCs w:val="20"/>
                <w:lang w:val="ru-RU"/>
              </w:rPr>
              <w:t>Организация и проведение переговоров, торгов, заключение контрактов</w:t>
            </w:r>
          </w:p>
        </w:tc>
      </w:tr>
    </w:tbl>
    <w:p w:rsidR="006A4709" w:rsidRDefault="006A4709" w:rsidP="00963A52">
      <w:pPr>
        <w:shd w:val="clear" w:color="auto" w:fill="FFFFFF"/>
        <w:spacing w:before="0" w:beforeAutospacing="0" w:after="0" w:afterAutospacing="0"/>
        <w:jc w:val="right"/>
        <w:rPr>
          <w:b/>
          <w:bCs/>
          <w:color w:val="000000"/>
          <w:lang w:val="ru-RU" w:eastAsia="ru-RU"/>
        </w:rPr>
      </w:pPr>
    </w:p>
    <w:p w:rsidR="006A4709" w:rsidRDefault="006A4709" w:rsidP="001F13D2">
      <w:pPr>
        <w:shd w:val="clear" w:color="auto" w:fill="FFFFFF"/>
        <w:spacing w:before="0" w:beforeAutospacing="0" w:after="0" w:afterAutospacing="0"/>
        <w:ind w:firstLine="709"/>
        <w:jc w:val="both"/>
        <w:rPr>
          <w:bCs/>
          <w:color w:val="000000"/>
          <w:lang w:val="ru-RU" w:eastAsia="ru-RU"/>
        </w:rPr>
      </w:pPr>
      <w:r w:rsidRPr="001F13D2">
        <w:rPr>
          <w:bCs/>
          <w:color w:val="000000"/>
          <w:lang w:val="ru-RU" w:eastAsia="ru-RU"/>
        </w:rPr>
        <w:lastRenderedPageBreak/>
        <w:t>Как видно из таблицы 3.1 внешние функции могут себя проявлять как индивидуально</w:t>
      </w:r>
      <w:r>
        <w:rPr>
          <w:bCs/>
          <w:color w:val="000000"/>
          <w:lang w:val="ru-RU" w:eastAsia="ru-RU"/>
        </w:rPr>
        <w:t xml:space="preserve"> исходя из целевого назначения составления бизнес-плана, </w:t>
      </w:r>
      <w:r w:rsidRPr="001F13D2">
        <w:rPr>
          <w:bCs/>
          <w:color w:val="000000"/>
          <w:lang w:val="ru-RU" w:eastAsia="ru-RU"/>
        </w:rPr>
        <w:t>так и одно</w:t>
      </w:r>
      <w:r>
        <w:rPr>
          <w:bCs/>
          <w:color w:val="000000"/>
          <w:lang w:val="ru-RU" w:eastAsia="ru-RU"/>
        </w:rPr>
        <w:t xml:space="preserve">временно </w:t>
      </w:r>
      <w:r w:rsidRPr="001F13D2">
        <w:rPr>
          <w:bCs/>
          <w:color w:val="000000"/>
          <w:lang w:val="ru-RU" w:eastAsia="ru-RU"/>
        </w:rPr>
        <w:t>совокупно</w:t>
      </w:r>
      <w:r>
        <w:rPr>
          <w:bCs/>
          <w:color w:val="000000"/>
          <w:lang w:val="ru-RU" w:eastAsia="ru-RU"/>
        </w:rPr>
        <w:t>, многократно, раз воздействуя во времени на процессы,</w:t>
      </w:r>
      <w:r w:rsidRPr="001F13D2">
        <w:rPr>
          <w:bCs/>
          <w:color w:val="000000"/>
          <w:lang w:val="ru-RU" w:eastAsia="ru-RU"/>
        </w:rPr>
        <w:t xml:space="preserve"> формируя успешность восприятия и достижимости целей бизнес-плана.</w:t>
      </w:r>
    </w:p>
    <w:p w:rsidR="006A4709" w:rsidRPr="00C22222" w:rsidRDefault="006A4709" w:rsidP="00963A52">
      <w:pPr>
        <w:shd w:val="clear" w:color="auto" w:fill="FFFFFF"/>
        <w:spacing w:before="0" w:beforeAutospacing="0" w:after="0" w:afterAutospacing="0"/>
        <w:jc w:val="right"/>
        <w:rPr>
          <w:color w:val="000000"/>
          <w:lang w:val="ru-RU" w:eastAsia="ru-RU"/>
        </w:rPr>
      </w:pPr>
      <w:r w:rsidRPr="00C22222">
        <w:rPr>
          <w:b/>
          <w:bCs/>
          <w:color w:val="000000"/>
          <w:lang w:val="ru-RU" w:eastAsia="ru-RU"/>
        </w:rPr>
        <w:t> </w:t>
      </w:r>
      <w:r w:rsidRPr="00C22222">
        <w:rPr>
          <w:color w:val="000000"/>
          <w:lang w:val="ru-RU" w:eastAsia="ru-RU"/>
        </w:rPr>
        <w:t>Таблица</w:t>
      </w:r>
      <w:r>
        <w:rPr>
          <w:color w:val="000000"/>
          <w:lang w:val="ru-RU" w:eastAsia="ru-RU"/>
        </w:rPr>
        <w:t xml:space="preserve"> 3.2</w:t>
      </w:r>
    </w:p>
    <w:p w:rsidR="006A4709" w:rsidRPr="001F13D2" w:rsidRDefault="006A4709" w:rsidP="00963A52">
      <w:pPr>
        <w:shd w:val="clear" w:color="auto" w:fill="FFFFFF"/>
        <w:spacing w:before="0" w:beforeAutospacing="0" w:after="0" w:afterAutospacing="0"/>
        <w:jc w:val="center"/>
        <w:rPr>
          <w:bCs/>
          <w:color w:val="000000"/>
          <w:lang w:val="ru-RU" w:eastAsia="ru-RU"/>
        </w:rPr>
      </w:pPr>
      <w:r w:rsidRPr="001F13D2">
        <w:rPr>
          <w:bCs/>
          <w:color w:val="000000"/>
          <w:lang w:val="ru-RU" w:eastAsia="ru-RU"/>
        </w:rPr>
        <w:t>Внутренние функции бизнес- плана</w:t>
      </w: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1861"/>
        <w:gridCol w:w="3383"/>
        <w:gridCol w:w="2601"/>
      </w:tblGrid>
      <w:tr w:rsidR="006A4709" w:rsidTr="00465F2B">
        <w:tc>
          <w:tcPr>
            <w:tcW w:w="1668" w:type="dxa"/>
          </w:tcPr>
          <w:p w:rsidR="006A4709" w:rsidRPr="00B21DE1" w:rsidRDefault="006A4709" w:rsidP="001F13D2">
            <w:pPr>
              <w:spacing w:before="0" w:beforeAutospacing="0" w:after="0" w:afterAutospacing="0"/>
              <w:jc w:val="center"/>
              <w:rPr>
                <w:color w:val="000000"/>
                <w:sz w:val="20"/>
                <w:lang w:val="ru-RU"/>
              </w:rPr>
            </w:pPr>
            <w:r w:rsidRPr="00B21DE1">
              <w:rPr>
                <w:color w:val="000000"/>
                <w:sz w:val="20"/>
                <w:lang w:val="ru-RU"/>
              </w:rPr>
              <w:t>Функция</w:t>
            </w:r>
          </w:p>
          <w:p w:rsidR="006A4709" w:rsidRPr="00B21DE1" w:rsidRDefault="006A4709" w:rsidP="001F13D2">
            <w:pPr>
              <w:spacing w:before="0" w:beforeAutospacing="0" w:after="0" w:afterAutospacing="0"/>
              <w:jc w:val="center"/>
              <w:rPr>
                <w:color w:val="000000"/>
                <w:sz w:val="20"/>
                <w:lang w:val="ru-RU"/>
              </w:rPr>
            </w:pPr>
            <w:r w:rsidRPr="00B21DE1">
              <w:rPr>
                <w:color w:val="000000"/>
                <w:sz w:val="20"/>
                <w:lang w:val="ru-RU"/>
              </w:rPr>
              <w:t xml:space="preserve">управления </w:t>
            </w:r>
          </w:p>
        </w:tc>
        <w:tc>
          <w:tcPr>
            <w:tcW w:w="1861" w:type="dxa"/>
          </w:tcPr>
          <w:p w:rsidR="006A4709" w:rsidRPr="00B21DE1" w:rsidRDefault="006A4709" w:rsidP="00921E33">
            <w:pPr>
              <w:spacing w:before="0" w:beforeAutospacing="0" w:after="0" w:afterAutospacing="0"/>
              <w:jc w:val="center"/>
              <w:rPr>
                <w:bCs/>
                <w:color w:val="000000"/>
                <w:sz w:val="20"/>
                <w:lang w:val="ru-RU"/>
              </w:rPr>
            </w:pPr>
            <w:r w:rsidRPr="00B21DE1">
              <w:rPr>
                <w:bCs/>
                <w:color w:val="000000"/>
                <w:sz w:val="20"/>
                <w:lang w:val="ru-RU"/>
              </w:rPr>
              <w:t xml:space="preserve">Функции </w:t>
            </w:r>
          </w:p>
          <w:p w:rsidR="006A4709" w:rsidRPr="00B21DE1" w:rsidRDefault="006A4709" w:rsidP="00921E33">
            <w:pPr>
              <w:spacing w:before="0" w:beforeAutospacing="0" w:after="0" w:afterAutospacing="0"/>
              <w:jc w:val="center"/>
              <w:rPr>
                <w:bCs/>
                <w:color w:val="000000"/>
                <w:sz w:val="20"/>
                <w:lang w:val="ru-RU"/>
              </w:rPr>
            </w:pPr>
            <w:r w:rsidRPr="00B21DE1">
              <w:rPr>
                <w:bCs/>
                <w:color w:val="000000"/>
                <w:sz w:val="20"/>
                <w:lang w:val="ru-RU"/>
              </w:rPr>
              <w:t>бизнес- плана</w:t>
            </w:r>
          </w:p>
        </w:tc>
        <w:tc>
          <w:tcPr>
            <w:tcW w:w="3383" w:type="dxa"/>
          </w:tcPr>
          <w:p w:rsidR="006A4709" w:rsidRPr="00B21DE1" w:rsidRDefault="006A4709" w:rsidP="00921E33">
            <w:pPr>
              <w:spacing w:before="0" w:beforeAutospacing="0" w:after="0" w:afterAutospacing="0"/>
              <w:jc w:val="center"/>
              <w:rPr>
                <w:color w:val="000000"/>
                <w:sz w:val="20"/>
                <w:lang w:val="ru-RU"/>
              </w:rPr>
            </w:pPr>
            <w:r w:rsidRPr="00B21DE1">
              <w:rPr>
                <w:color w:val="000000"/>
                <w:sz w:val="20"/>
                <w:lang w:val="ru-RU"/>
              </w:rPr>
              <w:t xml:space="preserve">Описание </w:t>
            </w:r>
          </w:p>
          <w:p w:rsidR="006A4709" w:rsidRPr="00B21DE1" w:rsidRDefault="006A4709" w:rsidP="00921E33">
            <w:pPr>
              <w:spacing w:before="0" w:beforeAutospacing="0" w:after="0" w:afterAutospacing="0"/>
              <w:jc w:val="center"/>
              <w:rPr>
                <w:color w:val="000000"/>
                <w:sz w:val="20"/>
                <w:lang w:val="ru-RU"/>
              </w:rPr>
            </w:pPr>
            <w:r w:rsidRPr="00B21DE1">
              <w:rPr>
                <w:color w:val="000000"/>
                <w:sz w:val="20"/>
                <w:lang w:val="ru-RU"/>
              </w:rPr>
              <w:t>функции</w:t>
            </w:r>
          </w:p>
        </w:tc>
        <w:tc>
          <w:tcPr>
            <w:tcW w:w="2601" w:type="dxa"/>
          </w:tcPr>
          <w:p w:rsidR="006A4709" w:rsidRPr="00B21DE1" w:rsidRDefault="006A4709" w:rsidP="00921E33">
            <w:pPr>
              <w:spacing w:before="0" w:beforeAutospacing="0" w:after="0" w:afterAutospacing="0"/>
              <w:jc w:val="center"/>
              <w:rPr>
                <w:bCs/>
                <w:color w:val="000000"/>
                <w:sz w:val="20"/>
                <w:lang w:val="ru-RU"/>
              </w:rPr>
            </w:pPr>
            <w:r w:rsidRPr="00B21DE1">
              <w:rPr>
                <w:bCs/>
                <w:color w:val="000000"/>
                <w:sz w:val="20"/>
                <w:lang w:val="ru-RU"/>
              </w:rPr>
              <w:t xml:space="preserve">Детализация процесса </w:t>
            </w:r>
          </w:p>
          <w:p w:rsidR="006A4709" w:rsidRPr="00B21DE1" w:rsidRDefault="006A4709" w:rsidP="00921E33">
            <w:pPr>
              <w:spacing w:before="0" w:beforeAutospacing="0" w:after="0" w:afterAutospacing="0"/>
              <w:jc w:val="center"/>
              <w:rPr>
                <w:color w:val="000000"/>
                <w:sz w:val="20"/>
                <w:lang w:val="ru-RU"/>
              </w:rPr>
            </w:pPr>
            <w:r w:rsidRPr="00B21DE1">
              <w:rPr>
                <w:bCs/>
                <w:color w:val="000000"/>
                <w:sz w:val="20"/>
                <w:lang w:val="ru-RU"/>
              </w:rPr>
              <w:t>проявления функции</w:t>
            </w:r>
          </w:p>
        </w:tc>
      </w:tr>
      <w:tr w:rsidR="006A4709" w:rsidRPr="00774057" w:rsidTr="00465F2B">
        <w:tc>
          <w:tcPr>
            <w:tcW w:w="1668" w:type="dxa"/>
          </w:tcPr>
          <w:p w:rsidR="006A4709" w:rsidRPr="00B21DE1" w:rsidRDefault="006A4709" w:rsidP="001F13D2">
            <w:pPr>
              <w:spacing w:before="0" w:beforeAutospacing="0" w:after="0" w:afterAutospacing="0"/>
              <w:jc w:val="center"/>
              <w:rPr>
                <w:color w:val="000000"/>
                <w:sz w:val="20"/>
                <w:lang w:val="ru-RU"/>
              </w:rPr>
            </w:pPr>
            <w:r w:rsidRPr="00B21DE1">
              <w:rPr>
                <w:color w:val="000000"/>
                <w:sz w:val="20"/>
                <w:lang w:val="ru-RU"/>
              </w:rPr>
              <w:t>Планирование деятельности</w:t>
            </w:r>
          </w:p>
        </w:tc>
        <w:tc>
          <w:tcPr>
            <w:tcW w:w="1861" w:type="dxa"/>
          </w:tcPr>
          <w:p w:rsidR="006A4709" w:rsidRPr="00B21DE1" w:rsidRDefault="006A4709" w:rsidP="001F13D2">
            <w:pPr>
              <w:spacing w:before="0" w:beforeAutospacing="0" w:after="0" w:afterAutospacing="0"/>
              <w:rPr>
                <w:color w:val="000000"/>
                <w:sz w:val="20"/>
                <w:lang w:val="ru-RU"/>
              </w:rPr>
            </w:pPr>
            <w:r w:rsidRPr="00B21DE1">
              <w:rPr>
                <w:color w:val="000000"/>
                <w:sz w:val="20"/>
                <w:lang w:val="ru-RU"/>
              </w:rPr>
              <w:t>Стратегически-целевая (концептуальная)</w:t>
            </w:r>
          </w:p>
        </w:tc>
        <w:tc>
          <w:tcPr>
            <w:tcW w:w="3383" w:type="dxa"/>
          </w:tcPr>
          <w:p w:rsidR="006A4709" w:rsidRPr="00B21DE1" w:rsidRDefault="006A4709" w:rsidP="00921E33">
            <w:pPr>
              <w:spacing w:before="0" w:beforeAutospacing="0" w:after="0" w:afterAutospacing="0"/>
              <w:rPr>
                <w:color w:val="000000"/>
                <w:sz w:val="20"/>
                <w:lang w:val="ru-RU"/>
              </w:rPr>
            </w:pPr>
            <w:r w:rsidRPr="00B21DE1">
              <w:rPr>
                <w:color w:val="000000"/>
                <w:sz w:val="20"/>
                <w:lang w:val="ru-RU"/>
              </w:rPr>
              <w:t>-разработка долговременных стратегий   развития с</w:t>
            </w:r>
            <w:r>
              <w:rPr>
                <w:color w:val="000000"/>
                <w:sz w:val="20"/>
                <w:lang w:val="ru-RU"/>
              </w:rPr>
              <w:t xml:space="preserve"> </w:t>
            </w:r>
            <w:r w:rsidRPr="00B21DE1">
              <w:rPr>
                <w:color w:val="000000"/>
                <w:sz w:val="20"/>
                <w:lang w:val="ru-RU"/>
              </w:rPr>
              <w:t>обоснованием конкретных направлений деятельности, краткосрочных её целей;</w:t>
            </w:r>
          </w:p>
          <w:p w:rsidR="006A4709" w:rsidRPr="00B21DE1" w:rsidRDefault="006A4709" w:rsidP="00921E33">
            <w:pPr>
              <w:spacing w:before="0" w:beforeAutospacing="0" w:after="0" w:afterAutospacing="0"/>
              <w:rPr>
                <w:color w:val="000000"/>
                <w:sz w:val="20"/>
                <w:lang w:val="ru-RU"/>
              </w:rPr>
            </w:pPr>
            <w:r w:rsidRPr="00B21DE1">
              <w:rPr>
                <w:color w:val="000000"/>
                <w:sz w:val="20"/>
                <w:lang w:val="ru-RU"/>
              </w:rPr>
              <w:t>- разработка тактики их достижений;</w:t>
            </w:r>
          </w:p>
          <w:p w:rsidR="006A4709" w:rsidRPr="00B21DE1" w:rsidRDefault="006A4709" w:rsidP="001F13D2">
            <w:pPr>
              <w:spacing w:before="0" w:beforeAutospacing="0" w:after="0" w:afterAutospacing="0"/>
              <w:rPr>
                <w:color w:val="000000"/>
                <w:sz w:val="20"/>
                <w:lang w:val="ru-RU"/>
              </w:rPr>
            </w:pPr>
            <w:r w:rsidRPr="00B21DE1">
              <w:rPr>
                <w:color w:val="000000"/>
                <w:sz w:val="20"/>
                <w:lang w:val="ru-RU"/>
              </w:rPr>
              <w:t>- прогнозирование результатов деятельности.</w:t>
            </w:r>
          </w:p>
        </w:tc>
        <w:tc>
          <w:tcPr>
            <w:tcW w:w="2601" w:type="dxa"/>
          </w:tcPr>
          <w:p w:rsidR="006A4709" w:rsidRPr="00B21DE1" w:rsidRDefault="006A4709" w:rsidP="007C672B">
            <w:pPr>
              <w:spacing w:before="0" w:beforeAutospacing="0" w:after="0" w:afterAutospacing="0"/>
              <w:rPr>
                <w:color w:val="000000"/>
                <w:sz w:val="20"/>
                <w:lang w:val="ru-RU"/>
              </w:rPr>
            </w:pPr>
            <w:r w:rsidRPr="00B21DE1">
              <w:rPr>
                <w:color w:val="000000"/>
                <w:sz w:val="20"/>
                <w:lang w:val="ru-RU"/>
              </w:rPr>
              <w:t xml:space="preserve">Обеспечение системного и сквозного характера </w:t>
            </w:r>
            <w:r>
              <w:rPr>
                <w:color w:val="000000"/>
                <w:sz w:val="20"/>
                <w:lang w:val="ru-RU"/>
              </w:rPr>
              <w:t xml:space="preserve">планирования и прогнозирования </w:t>
            </w:r>
            <w:r w:rsidRPr="00B21DE1">
              <w:rPr>
                <w:color w:val="000000"/>
                <w:sz w:val="20"/>
                <w:lang w:val="ru-RU"/>
              </w:rPr>
              <w:t>ресурсов.</w:t>
            </w:r>
          </w:p>
        </w:tc>
      </w:tr>
      <w:tr w:rsidR="006A4709" w:rsidRPr="00774057" w:rsidTr="00465F2B">
        <w:tc>
          <w:tcPr>
            <w:tcW w:w="1668" w:type="dxa"/>
          </w:tcPr>
          <w:p w:rsidR="006A4709" w:rsidRPr="00B21DE1" w:rsidRDefault="006A4709" w:rsidP="00921E33">
            <w:pPr>
              <w:spacing w:before="0" w:beforeAutospacing="0" w:after="0" w:afterAutospacing="0"/>
              <w:jc w:val="center"/>
              <w:rPr>
                <w:color w:val="000000"/>
                <w:sz w:val="20"/>
                <w:lang w:val="ru-RU"/>
              </w:rPr>
            </w:pPr>
            <w:r w:rsidRPr="00B21DE1">
              <w:rPr>
                <w:color w:val="000000"/>
                <w:sz w:val="20"/>
                <w:lang w:val="ru-RU"/>
              </w:rPr>
              <w:t>Организация деятельности</w:t>
            </w:r>
          </w:p>
        </w:tc>
        <w:tc>
          <w:tcPr>
            <w:tcW w:w="1861" w:type="dxa"/>
          </w:tcPr>
          <w:p w:rsidR="006A4709" w:rsidRPr="00B21DE1" w:rsidRDefault="006A4709" w:rsidP="00921E33">
            <w:pPr>
              <w:spacing w:before="0" w:beforeAutospacing="0" w:after="0" w:afterAutospacing="0"/>
              <w:rPr>
                <w:color w:val="000000"/>
                <w:sz w:val="20"/>
                <w:lang w:val="ru-RU"/>
              </w:rPr>
            </w:pPr>
            <w:r w:rsidRPr="00B21DE1">
              <w:rPr>
                <w:color w:val="000000"/>
                <w:sz w:val="20"/>
                <w:lang w:val="ru-RU"/>
              </w:rPr>
              <w:t>Аналитически-исполнительская</w:t>
            </w:r>
          </w:p>
        </w:tc>
        <w:tc>
          <w:tcPr>
            <w:tcW w:w="3383" w:type="dxa"/>
          </w:tcPr>
          <w:p w:rsidR="006A4709" w:rsidRPr="00B21DE1" w:rsidRDefault="006A4709" w:rsidP="00921E33">
            <w:pPr>
              <w:spacing w:before="0" w:beforeAutospacing="0" w:after="0" w:afterAutospacing="0"/>
              <w:rPr>
                <w:color w:val="000000"/>
                <w:sz w:val="20"/>
                <w:lang w:val="ru-RU"/>
              </w:rPr>
            </w:pPr>
            <w:r w:rsidRPr="00B21DE1">
              <w:rPr>
                <w:color w:val="000000"/>
                <w:sz w:val="20"/>
                <w:lang w:val="ru-RU"/>
              </w:rPr>
              <w:t>- определение центров ответственности за результаты деятель</w:t>
            </w:r>
            <w:r>
              <w:rPr>
                <w:color w:val="000000"/>
                <w:sz w:val="20"/>
                <w:lang w:val="ru-RU"/>
              </w:rPr>
              <w:t>ности;</w:t>
            </w:r>
          </w:p>
          <w:p w:rsidR="006A4709" w:rsidRPr="00B21DE1" w:rsidRDefault="006A4709" w:rsidP="00921E33">
            <w:pPr>
              <w:spacing w:before="0" w:beforeAutospacing="0" w:after="0" w:afterAutospacing="0"/>
              <w:rPr>
                <w:color w:val="000000"/>
                <w:sz w:val="20"/>
                <w:lang w:val="ru-RU"/>
              </w:rPr>
            </w:pPr>
            <w:r w:rsidRPr="00B21DE1">
              <w:rPr>
                <w:color w:val="000000"/>
                <w:sz w:val="20"/>
                <w:lang w:val="ru-RU"/>
              </w:rPr>
              <w:t>- анализ</w:t>
            </w:r>
            <w:r>
              <w:rPr>
                <w:color w:val="000000"/>
                <w:sz w:val="20"/>
                <w:lang w:val="ru-RU"/>
              </w:rPr>
              <w:t xml:space="preserve"> соответствия кадрового состава;</w:t>
            </w:r>
          </w:p>
          <w:p w:rsidR="006A4709" w:rsidRPr="00B21DE1" w:rsidRDefault="006A4709" w:rsidP="007C672B">
            <w:pPr>
              <w:spacing w:before="0" w:beforeAutospacing="0" w:after="0" w:afterAutospacing="0"/>
              <w:rPr>
                <w:color w:val="000000"/>
                <w:sz w:val="20"/>
                <w:lang w:val="ru-RU"/>
              </w:rPr>
            </w:pPr>
            <w:r w:rsidRPr="00B21DE1">
              <w:rPr>
                <w:color w:val="000000"/>
                <w:sz w:val="20"/>
                <w:lang w:val="ru-RU"/>
              </w:rPr>
              <w:t>-анализ системы оплаты труда</w:t>
            </w:r>
            <w:r>
              <w:rPr>
                <w:color w:val="000000"/>
                <w:sz w:val="20"/>
                <w:lang w:val="ru-RU"/>
              </w:rPr>
              <w:t>.</w:t>
            </w:r>
          </w:p>
        </w:tc>
        <w:tc>
          <w:tcPr>
            <w:tcW w:w="2601" w:type="dxa"/>
          </w:tcPr>
          <w:p w:rsidR="006A4709" w:rsidRPr="00B21DE1" w:rsidRDefault="006A4709" w:rsidP="007C672B">
            <w:pPr>
              <w:spacing w:before="0" w:beforeAutospacing="0" w:after="0" w:afterAutospacing="0"/>
              <w:rPr>
                <w:color w:val="000000"/>
                <w:sz w:val="20"/>
                <w:lang w:val="ru-RU"/>
              </w:rPr>
            </w:pPr>
            <w:r w:rsidRPr="00B21DE1">
              <w:rPr>
                <w:color w:val="000000"/>
                <w:sz w:val="20"/>
                <w:lang w:val="ru-RU"/>
              </w:rPr>
              <w:t>Обоснование обязанностей структурных подразделений и отдельных исполнителей, подбор новых кадров, оценка существующей системы оплаты труда</w:t>
            </w:r>
          </w:p>
        </w:tc>
      </w:tr>
      <w:tr w:rsidR="006A4709" w:rsidRPr="00774057" w:rsidTr="00465F2B">
        <w:trPr>
          <w:trHeight w:val="1145"/>
        </w:trPr>
        <w:tc>
          <w:tcPr>
            <w:tcW w:w="1668" w:type="dxa"/>
          </w:tcPr>
          <w:p w:rsidR="006A4709" w:rsidRPr="00B21DE1" w:rsidRDefault="006A4709" w:rsidP="00DA6CB7">
            <w:pPr>
              <w:spacing w:before="0" w:beforeAutospacing="0" w:after="0" w:afterAutospacing="0"/>
              <w:jc w:val="center"/>
              <w:rPr>
                <w:color w:val="000000"/>
                <w:sz w:val="20"/>
                <w:lang w:val="ru-RU"/>
              </w:rPr>
            </w:pPr>
            <w:r w:rsidRPr="00B21DE1">
              <w:rPr>
                <w:color w:val="000000"/>
                <w:sz w:val="20"/>
                <w:lang w:val="ru-RU"/>
              </w:rPr>
              <w:t>Контроль</w:t>
            </w:r>
          </w:p>
        </w:tc>
        <w:tc>
          <w:tcPr>
            <w:tcW w:w="1861" w:type="dxa"/>
          </w:tcPr>
          <w:p w:rsidR="006A4709" w:rsidRPr="00B21DE1" w:rsidRDefault="006A4709" w:rsidP="007C672B">
            <w:pPr>
              <w:spacing w:before="0" w:beforeAutospacing="0" w:after="0" w:afterAutospacing="0"/>
              <w:rPr>
                <w:color w:val="000000"/>
                <w:sz w:val="20"/>
                <w:lang w:val="ru-RU"/>
              </w:rPr>
            </w:pPr>
            <w:r w:rsidRPr="00B21DE1">
              <w:rPr>
                <w:color w:val="000000"/>
                <w:sz w:val="20"/>
                <w:lang w:val="ru-RU"/>
              </w:rPr>
              <w:t xml:space="preserve">Учетно-контрольная </w:t>
            </w:r>
          </w:p>
        </w:tc>
        <w:tc>
          <w:tcPr>
            <w:tcW w:w="3383" w:type="dxa"/>
          </w:tcPr>
          <w:p w:rsidR="006A4709" w:rsidRPr="00B21DE1" w:rsidRDefault="006A4709" w:rsidP="00921E33">
            <w:pPr>
              <w:spacing w:before="0" w:beforeAutospacing="0" w:after="0" w:afterAutospacing="0"/>
              <w:rPr>
                <w:color w:val="000000"/>
                <w:sz w:val="20"/>
                <w:lang w:val="ru-RU"/>
              </w:rPr>
            </w:pPr>
            <w:r w:rsidRPr="00B21DE1">
              <w:rPr>
                <w:color w:val="000000"/>
                <w:sz w:val="20"/>
                <w:lang w:val="ru-RU"/>
              </w:rPr>
              <w:t xml:space="preserve">- учет и контроль результатов деятельности;   </w:t>
            </w:r>
          </w:p>
          <w:p w:rsidR="006A4709" w:rsidRPr="00B21DE1" w:rsidRDefault="006A4709" w:rsidP="00921E33">
            <w:pPr>
              <w:spacing w:before="0" w:beforeAutospacing="0" w:after="0" w:afterAutospacing="0"/>
              <w:rPr>
                <w:color w:val="000000"/>
                <w:sz w:val="20"/>
                <w:lang w:val="ru-RU"/>
              </w:rPr>
            </w:pPr>
            <w:r w:rsidRPr="00B21DE1">
              <w:rPr>
                <w:color w:val="000000"/>
                <w:sz w:val="20"/>
                <w:lang w:val="ru-RU"/>
              </w:rPr>
              <w:t>- определение степени и факторов риска;</w:t>
            </w:r>
          </w:p>
          <w:p w:rsidR="006A4709" w:rsidRPr="00B21DE1" w:rsidRDefault="006A4709" w:rsidP="009703F7">
            <w:pPr>
              <w:spacing w:before="0" w:beforeAutospacing="0" w:after="0" w:afterAutospacing="0"/>
              <w:rPr>
                <w:color w:val="000000"/>
                <w:sz w:val="20"/>
                <w:lang w:val="ru-RU"/>
              </w:rPr>
            </w:pPr>
            <w:r w:rsidRPr="00B21DE1">
              <w:rPr>
                <w:color w:val="000000"/>
                <w:sz w:val="20"/>
                <w:lang w:val="ru-RU"/>
              </w:rPr>
              <w:t>- отчетность перед собственниками</w:t>
            </w:r>
            <w:r>
              <w:rPr>
                <w:color w:val="000000"/>
                <w:sz w:val="20"/>
                <w:lang w:val="ru-RU"/>
              </w:rPr>
              <w:t>.</w:t>
            </w:r>
          </w:p>
        </w:tc>
        <w:tc>
          <w:tcPr>
            <w:tcW w:w="2601" w:type="dxa"/>
          </w:tcPr>
          <w:p w:rsidR="006A4709" w:rsidRPr="00B21DE1" w:rsidRDefault="006A4709" w:rsidP="0095363F">
            <w:pPr>
              <w:spacing w:before="0" w:beforeAutospacing="0" w:after="0" w:afterAutospacing="0"/>
              <w:rPr>
                <w:color w:val="000000"/>
                <w:sz w:val="20"/>
                <w:lang w:val="ru-RU"/>
              </w:rPr>
            </w:pPr>
            <w:r w:rsidRPr="00B21DE1">
              <w:rPr>
                <w:color w:val="000000"/>
                <w:sz w:val="20"/>
                <w:lang w:val="ru-RU"/>
              </w:rPr>
              <w:t>учет отклонений от плана, их анализ, разработка мероприятий по снижению риска.</w:t>
            </w:r>
          </w:p>
        </w:tc>
      </w:tr>
    </w:tbl>
    <w:p w:rsidR="006A4709" w:rsidRDefault="006A4709" w:rsidP="00B21DE1">
      <w:pPr>
        <w:shd w:val="clear" w:color="auto" w:fill="FFFFFF"/>
        <w:spacing w:before="120" w:beforeAutospacing="0" w:after="120" w:afterAutospacing="0"/>
        <w:ind w:firstLine="709"/>
        <w:jc w:val="both"/>
        <w:rPr>
          <w:color w:val="000000"/>
          <w:lang w:val="ru-RU" w:eastAsia="ru-RU"/>
        </w:rPr>
      </w:pPr>
      <w:r>
        <w:rPr>
          <w:color w:val="000000"/>
          <w:lang w:val="ru-RU" w:eastAsia="ru-RU"/>
        </w:rPr>
        <w:t>Как видно из таблицы 3.4 интеграция в системе менеджмента управленческих функций и внутренних функций бизнес-плана очевидна, поскольку б</w:t>
      </w:r>
      <w:r w:rsidRPr="00C22222">
        <w:rPr>
          <w:color w:val="000000"/>
          <w:lang w:val="ru-RU" w:eastAsia="ru-RU"/>
        </w:rPr>
        <w:t xml:space="preserve">изнес-план является основой бизнес-предложения при переговорах с будущими партнерами и возможными инвесторами. </w:t>
      </w:r>
      <w:r>
        <w:rPr>
          <w:color w:val="000000"/>
          <w:lang w:val="ru-RU" w:eastAsia="ru-RU"/>
        </w:rPr>
        <w:t xml:space="preserve">Фундамент переговоров в системе рассмотрения взглядов бизнес-плана </w:t>
      </w:r>
      <w:r w:rsidRPr="00C22222">
        <w:rPr>
          <w:color w:val="000000"/>
          <w:lang w:val="ru-RU" w:eastAsia="ru-RU"/>
        </w:rPr>
        <w:t xml:space="preserve">должен быть представлен в форме, позволяющей заинтересованному лицу получить четкое представление </w:t>
      </w:r>
      <w:r>
        <w:rPr>
          <w:color w:val="000000"/>
          <w:lang w:val="ru-RU" w:eastAsia="ru-RU"/>
        </w:rPr>
        <w:t>о следующих направлениях рис 3.1.</w:t>
      </w:r>
    </w:p>
    <w:p w:rsidR="006A4709" w:rsidRDefault="0064189F" w:rsidP="00963A52">
      <w:pPr>
        <w:shd w:val="clear" w:color="auto" w:fill="FFFFFF"/>
        <w:spacing w:before="0" w:beforeAutospacing="0" w:after="0" w:afterAutospacing="0"/>
        <w:ind w:firstLine="709"/>
        <w:jc w:val="both"/>
        <w:rPr>
          <w:color w:val="000000"/>
          <w:lang w:val="ru-RU" w:eastAsia="ru-RU"/>
        </w:rPr>
      </w:pPr>
      <w:r>
        <w:rPr>
          <w:noProof/>
          <w:lang w:val="ru-RU" w:eastAsia="ru-RU"/>
        </w:rPr>
        <w:pict>
          <v:rect id="_x0000_s1268" style="position:absolute;left:0;text-align:left;margin-left:95.7pt;margin-top:7.95pt;width:159pt;height:26.25pt;z-index:251614720">
            <v:textbox>
              <w:txbxContent>
                <w:p w:rsidR="006A4709" w:rsidRPr="00730557" w:rsidRDefault="006A4709" w:rsidP="00C733C9">
                  <w:pPr>
                    <w:spacing w:before="0" w:beforeAutospacing="0" w:after="0" w:afterAutospacing="0"/>
                    <w:jc w:val="center"/>
                    <w:rPr>
                      <w:sz w:val="18"/>
                      <w:lang w:val="ru-RU"/>
                    </w:rPr>
                  </w:pPr>
                  <w:r w:rsidRPr="00C733C9">
                    <w:rPr>
                      <w:color w:val="000000"/>
                      <w:sz w:val="18"/>
                      <w:lang w:val="ru-RU" w:eastAsia="ru-RU"/>
                    </w:rPr>
                    <w:t>Обоснование стратегии и тактики</w:t>
                  </w:r>
                  <w:r w:rsidRPr="00730557">
                    <w:rPr>
                      <w:color w:val="000000"/>
                      <w:sz w:val="18"/>
                      <w:lang w:val="ru-RU" w:eastAsia="ru-RU"/>
                    </w:rPr>
                    <w:t xml:space="preserve"> хозяйственного поведения</w:t>
                  </w:r>
                </w:p>
              </w:txbxContent>
            </v:textbox>
          </v:rect>
        </w:pict>
      </w:r>
      <w:r>
        <w:rPr>
          <w:noProof/>
          <w:lang w:val="ru-RU" w:eastAsia="ru-RU"/>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269" type="#_x0000_t21" style="position:absolute;left:0;text-align:left;margin-left:6.45pt;margin-top:2.85pt;width:471pt;height:171pt;z-index:251418112" adj="2747" fillcolor="#f2f2f2">
            <v:textbox>
              <w:txbxContent>
                <w:p w:rsidR="006A4709" w:rsidRPr="00751839" w:rsidRDefault="006A4709">
                  <w:pPr>
                    <w:rPr>
                      <w:b/>
                      <w:lang w:val="ru-RU"/>
                    </w:rPr>
                  </w:pPr>
                  <w:r w:rsidRPr="00751839">
                    <w:rPr>
                      <w:b/>
                      <w:lang w:val="ru-RU"/>
                    </w:rPr>
                    <w:t>ПЕРЕГОВОРНОЕ ПОЛЕ</w:t>
                  </w:r>
                </w:p>
              </w:txbxContent>
            </v:textbox>
          </v:shape>
        </w:pict>
      </w:r>
      <w:r>
        <w:rPr>
          <w:noProof/>
          <w:lang w:val="ru-RU" w:eastAsia="ru-RU"/>
        </w:rPr>
        <w:pict>
          <v:shape id="_x0000_s1270" type="#_x0000_t23" style="position:absolute;left:0;text-align:left;margin-left:64.2pt;margin-top:8.7pt;width:219.75pt;height:158.25pt;z-index:251611648" adj="1199"/>
        </w:pict>
      </w:r>
    </w:p>
    <w:p w:rsidR="006A4709" w:rsidRDefault="0064189F" w:rsidP="00963A52">
      <w:pPr>
        <w:shd w:val="clear" w:color="auto" w:fill="FFFFFF"/>
        <w:spacing w:before="0" w:beforeAutospacing="0" w:after="0" w:afterAutospacing="0"/>
        <w:ind w:firstLine="709"/>
        <w:jc w:val="both"/>
        <w:rPr>
          <w:color w:val="000000"/>
          <w:lang w:val="ru-RU" w:eastAsia="ru-RU"/>
        </w:rPr>
      </w:pPr>
      <w:r>
        <w:rPr>
          <w:noProof/>
          <w:lang w:val="ru-RU" w:eastAsia="ru-RU"/>
        </w:rPr>
        <w:pict>
          <v:shape id="_x0000_s1271" type="#_x0000_t32" style="position:absolute;left:0;text-align:left;margin-left:254.7pt;margin-top:12.9pt;width:66.75pt;height:73.5pt;z-index:251419136" o:connectortype="straight">
            <v:stroke startarrow="block" endarrow="block"/>
          </v:shape>
        </w:pict>
      </w:r>
    </w:p>
    <w:p w:rsidR="006A4709" w:rsidRDefault="0064189F" w:rsidP="00963A52">
      <w:pPr>
        <w:shd w:val="clear" w:color="auto" w:fill="FFFFFF"/>
        <w:spacing w:before="0" w:beforeAutospacing="0" w:after="0" w:afterAutospacing="0"/>
        <w:ind w:firstLine="709"/>
        <w:jc w:val="both"/>
        <w:rPr>
          <w:color w:val="000000"/>
          <w:lang w:val="ru-RU" w:eastAsia="ru-RU"/>
        </w:rPr>
      </w:pPr>
      <w:r>
        <w:rPr>
          <w:noProof/>
          <w:lang w:val="ru-RU" w:eastAsia="ru-RU"/>
        </w:rPr>
        <w:pict>
          <v:shape id="_x0000_s1272" type="#_x0000_t32" style="position:absolute;left:0;text-align:left;margin-left:213.45pt;margin-top:11.1pt;width:108pt;height:120.75pt;z-index:251421184" o:connectortype="straight">
            <v:stroke startarrow="block" endarrow="block"/>
          </v:shape>
        </w:pict>
      </w:r>
      <w:r>
        <w:rPr>
          <w:noProof/>
          <w:lang w:val="ru-RU" w:eastAsia="ru-RU"/>
        </w:rPr>
        <w:pict>
          <v:shape id="_x0000_s1273" type="#_x0000_t32" style="position:absolute;left:0;text-align:left;margin-left:233.3pt;margin-top:11.1pt;width:83.65pt;height:91.5pt;z-index:251420160" o:connectortype="straight">
            <v:stroke startarrow="block" endarrow="block"/>
          </v:shape>
        </w:pict>
      </w:r>
      <w:r>
        <w:rPr>
          <w:noProof/>
          <w:lang w:val="ru-RU" w:eastAsia="ru-RU"/>
        </w:rPr>
        <w:pict>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274" type="#_x0000_t182" style="position:absolute;left:0;text-align:left;margin-left:151.35pt;margin-top:30.45pt;width:96.75pt;height:58.1pt;rotation:90;z-index:251617792"/>
        </w:pict>
      </w:r>
    </w:p>
    <w:p w:rsidR="006A4709" w:rsidRDefault="0064189F" w:rsidP="00963A52">
      <w:pPr>
        <w:shd w:val="clear" w:color="auto" w:fill="FFFFFF"/>
        <w:spacing w:before="0" w:beforeAutospacing="0" w:after="0" w:afterAutospacing="0"/>
        <w:ind w:firstLine="709"/>
        <w:jc w:val="both"/>
        <w:rPr>
          <w:color w:val="000000"/>
          <w:lang w:val="ru-RU" w:eastAsia="ru-RU"/>
        </w:rPr>
      </w:pPr>
      <w:r>
        <w:rPr>
          <w:noProof/>
          <w:lang w:val="ru-RU" w:eastAsia="ru-RU"/>
        </w:rPr>
        <w:pict>
          <v:shape id="_x0000_s1275" type="#_x0000_t65" style="position:absolute;left:0;text-align:left;margin-left:321.45pt;margin-top:2.55pt;width:130.5pt;height:35.25pt;z-index:251616768" adj="15958">
            <v:textbox>
              <w:txbxContent>
                <w:p w:rsidR="006A4709" w:rsidRPr="00C733C9" w:rsidRDefault="006A4709" w:rsidP="00751839">
                  <w:pPr>
                    <w:spacing w:before="0" w:beforeAutospacing="0" w:after="0" w:afterAutospacing="0"/>
                    <w:jc w:val="center"/>
                    <w:rPr>
                      <w:b/>
                      <w:color w:val="000000"/>
                      <w:sz w:val="22"/>
                      <w:u w:val="single"/>
                      <w:lang w:val="ru-RU" w:eastAsia="ru-RU"/>
                    </w:rPr>
                  </w:pPr>
                  <w:r w:rsidRPr="00C733C9">
                    <w:rPr>
                      <w:b/>
                      <w:color w:val="000000"/>
                      <w:sz w:val="22"/>
                      <w:u w:val="single"/>
                      <w:lang w:val="ru-RU" w:eastAsia="ru-RU"/>
                    </w:rPr>
                    <w:t>ЭФФЕКТИВНОСТЬ:</w:t>
                  </w:r>
                </w:p>
                <w:p w:rsidR="006A4709" w:rsidRDefault="006A4709" w:rsidP="00751839">
                  <w:pPr>
                    <w:spacing w:before="0" w:beforeAutospacing="0" w:after="0" w:afterAutospacing="0"/>
                    <w:jc w:val="center"/>
                  </w:pPr>
                  <w:r w:rsidRPr="00730557">
                    <w:rPr>
                      <w:color w:val="000000"/>
                      <w:sz w:val="18"/>
                      <w:lang w:val="ru-RU" w:eastAsia="ru-RU"/>
                    </w:rPr>
                    <w:t>бизнес- план</w:t>
                  </w:r>
                  <w:r>
                    <w:rPr>
                      <w:color w:val="000000"/>
                      <w:sz w:val="18"/>
                      <w:lang w:val="ru-RU" w:eastAsia="ru-RU"/>
                    </w:rPr>
                    <w:t>а</w:t>
                  </w:r>
                </w:p>
              </w:txbxContent>
            </v:textbox>
          </v:shape>
        </w:pict>
      </w:r>
    </w:p>
    <w:p w:rsidR="006A4709" w:rsidRDefault="006A4709" w:rsidP="00963A52">
      <w:pPr>
        <w:shd w:val="clear" w:color="auto" w:fill="FFFFFF"/>
        <w:spacing w:before="0" w:beforeAutospacing="0" w:after="0" w:afterAutospacing="0"/>
        <w:ind w:firstLine="709"/>
        <w:jc w:val="both"/>
        <w:rPr>
          <w:color w:val="000000"/>
          <w:lang w:val="ru-RU" w:eastAsia="ru-RU"/>
        </w:rPr>
      </w:pPr>
    </w:p>
    <w:p w:rsidR="006A4709" w:rsidRDefault="0064189F" w:rsidP="00963A52">
      <w:pPr>
        <w:shd w:val="clear" w:color="auto" w:fill="FFFFFF"/>
        <w:spacing w:before="0" w:beforeAutospacing="0" w:after="0" w:afterAutospacing="0"/>
        <w:ind w:firstLine="709"/>
        <w:jc w:val="both"/>
        <w:rPr>
          <w:color w:val="000000"/>
          <w:lang w:val="ru-RU" w:eastAsia="ru-RU"/>
        </w:rPr>
      </w:pPr>
      <w:r>
        <w:rPr>
          <w:noProof/>
          <w:lang w:val="ru-RU" w:eastAsia="ru-RU"/>
        </w:rPr>
        <w:pict>
          <v:rect id="_x0000_s1276" style="position:absolute;left:0;text-align:left;margin-left:233.3pt;margin-top:1.95pt;width:74.25pt;height:29.25pt;z-index:251613696">
            <v:textbox>
              <w:txbxContent>
                <w:p w:rsidR="006A4709" w:rsidRDefault="006A4709" w:rsidP="00751839">
                  <w:pPr>
                    <w:spacing w:before="0" w:beforeAutospacing="0" w:after="0" w:afterAutospacing="0"/>
                    <w:jc w:val="center"/>
                  </w:pPr>
                  <w:r w:rsidRPr="00730557">
                    <w:rPr>
                      <w:i/>
                      <w:color w:val="000000"/>
                      <w:sz w:val="18"/>
                      <w:lang w:val="ru-RU" w:eastAsia="ru-RU"/>
                    </w:rPr>
                    <w:t>Привлечение инвесторов</w:t>
                  </w:r>
                </w:p>
              </w:txbxContent>
            </v:textbox>
          </v:rect>
        </w:pict>
      </w:r>
      <w:r>
        <w:rPr>
          <w:noProof/>
          <w:lang w:val="ru-RU" w:eastAsia="ru-RU"/>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277" type="#_x0000_t84" style="position:absolute;left:0;text-align:left;margin-left:321.45pt;margin-top:10.2pt;width:150.75pt;height:29.25pt;z-index:251618816">
            <v:textbox>
              <w:txbxContent>
                <w:p w:rsidR="006A4709" w:rsidRPr="00751839" w:rsidRDefault="006A4709" w:rsidP="00751839">
                  <w:pPr>
                    <w:jc w:val="center"/>
                  </w:pPr>
                  <w:r w:rsidRPr="00751839">
                    <w:rPr>
                      <w:color w:val="000000"/>
                      <w:sz w:val="18"/>
                      <w:lang w:val="ru-RU" w:eastAsia="ru-RU"/>
                    </w:rPr>
                    <w:t>коммерческая или финансовая</w:t>
                  </w:r>
                </w:p>
              </w:txbxContent>
            </v:textbox>
          </v:shape>
        </w:pict>
      </w:r>
      <w:r>
        <w:rPr>
          <w:noProof/>
          <w:lang w:val="ru-RU" w:eastAsia="ru-RU"/>
        </w:rPr>
        <w:pict>
          <v:roundrect id="_x0000_s1278" style="position:absolute;left:0;text-align:left;margin-left:15.45pt;margin-top:-.3pt;width:130.5pt;height:29.25pt;z-index:251612672" arcsize="10923f">
            <v:textbox>
              <w:txbxContent>
                <w:p w:rsidR="006A4709" w:rsidRPr="00C733C9" w:rsidRDefault="006A4709" w:rsidP="00AF065F">
                  <w:pPr>
                    <w:jc w:val="center"/>
                    <w:rPr>
                      <w:b/>
                      <w:lang w:val="ru-RU"/>
                    </w:rPr>
                  </w:pPr>
                  <w:r w:rsidRPr="00C733C9">
                    <w:rPr>
                      <w:b/>
                      <w:lang w:val="ru-RU"/>
                    </w:rPr>
                    <w:t>БИЗНЕС ПЛАН</w:t>
                  </w:r>
                </w:p>
              </w:txbxContent>
            </v:textbox>
          </v:roundrect>
        </w:pict>
      </w:r>
    </w:p>
    <w:p w:rsidR="006A4709" w:rsidRDefault="006A4709" w:rsidP="00963A52">
      <w:pPr>
        <w:shd w:val="clear" w:color="auto" w:fill="FFFFFF"/>
        <w:spacing w:before="0" w:beforeAutospacing="0" w:after="0" w:afterAutospacing="0"/>
        <w:ind w:firstLine="709"/>
        <w:jc w:val="both"/>
        <w:rPr>
          <w:color w:val="000000"/>
          <w:lang w:val="ru-RU" w:eastAsia="ru-RU"/>
        </w:rPr>
      </w:pPr>
    </w:p>
    <w:p w:rsidR="006A4709" w:rsidRDefault="0064189F" w:rsidP="00963A52">
      <w:pPr>
        <w:shd w:val="clear" w:color="auto" w:fill="FFFFFF"/>
        <w:spacing w:before="0" w:beforeAutospacing="0" w:after="0" w:afterAutospacing="0"/>
        <w:ind w:firstLine="709"/>
        <w:jc w:val="both"/>
        <w:rPr>
          <w:color w:val="000000"/>
          <w:lang w:val="ru-RU" w:eastAsia="ru-RU"/>
        </w:rPr>
      </w:pPr>
      <w:r>
        <w:rPr>
          <w:noProof/>
          <w:lang w:val="ru-RU" w:eastAsia="ru-RU"/>
        </w:rPr>
        <w:pict>
          <v:shape id="_x0000_s1279" type="#_x0000_t84" style="position:absolute;left:0;text-align:left;margin-left:321.45pt;margin-top:11.85pt;width:126pt;height:27pt;z-index:251619840">
            <v:textbox>
              <w:txbxContent>
                <w:p w:rsidR="006A4709" w:rsidRDefault="006A4709" w:rsidP="00751839">
                  <w:pPr>
                    <w:jc w:val="center"/>
                  </w:pPr>
                  <w:r w:rsidRPr="00730557">
                    <w:rPr>
                      <w:color w:val="000000"/>
                      <w:sz w:val="18"/>
                      <w:lang w:val="ru-RU" w:eastAsia="ru-RU"/>
                    </w:rPr>
                    <w:t>социально- экономическ</w:t>
                  </w:r>
                  <w:r>
                    <w:rPr>
                      <w:color w:val="000000"/>
                      <w:sz w:val="18"/>
                      <w:lang w:val="ru-RU" w:eastAsia="ru-RU"/>
                    </w:rPr>
                    <w:t>ая</w:t>
                  </w:r>
                </w:p>
                <w:p w:rsidR="006A4709" w:rsidRDefault="006A4709"/>
              </w:txbxContent>
            </v:textbox>
          </v:shape>
        </w:pict>
      </w:r>
    </w:p>
    <w:p w:rsidR="006A4709" w:rsidRDefault="006A4709" w:rsidP="00963A52">
      <w:pPr>
        <w:shd w:val="clear" w:color="auto" w:fill="FFFFFF"/>
        <w:spacing w:before="0" w:beforeAutospacing="0" w:after="0" w:afterAutospacing="0"/>
        <w:ind w:firstLine="709"/>
        <w:jc w:val="both"/>
        <w:rPr>
          <w:color w:val="000000"/>
          <w:lang w:val="ru-RU" w:eastAsia="ru-RU"/>
        </w:rPr>
      </w:pPr>
    </w:p>
    <w:p w:rsidR="006A4709" w:rsidRDefault="0064189F" w:rsidP="00963A52">
      <w:pPr>
        <w:shd w:val="clear" w:color="auto" w:fill="FFFFFF"/>
        <w:spacing w:before="0" w:beforeAutospacing="0" w:after="0" w:afterAutospacing="0"/>
        <w:ind w:firstLine="709"/>
        <w:jc w:val="both"/>
        <w:rPr>
          <w:color w:val="000000"/>
          <w:lang w:val="ru-RU" w:eastAsia="ru-RU"/>
        </w:rPr>
      </w:pPr>
      <w:r>
        <w:rPr>
          <w:noProof/>
          <w:lang w:val="ru-RU" w:eastAsia="ru-RU"/>
        </w:rPr>
        <w:pict>
          <v:rect id="_x0000_s1280" style="position:absolute;left:0;text-align:left;margin-left:103.95pt;margin-top:11.25pt;width:159pt;height:29.25pt;z-index:251615744">
            <v:textbox>
              <w:txbxContent>
                <w:p w:rsidR="006A4709" w:rsidRDefault="006A4709" w:rsidP="00730557">
                  <w:pPr>
                    <w:jc w:val="center"/>
                  </w:pPr>
                  <w:r w:rsidRPr="00C733C9">
                    <w:rPr>
                      <w:color w:val="000000"/>
                      <w:sz w:val="18"/>
                      <w:lang w:val="ru-RU" w:eastAsia="ru-RU"/>
                    </w:rPr>
                    <w:t xml:space="preserve">Планирование и прогнозирование результатов </w:t>
                  </w:r>
                  <w:r w:rsidRPr="00730557">
                    <w:rPr>
                      <w:color w:val="000000"/>
                      <w:sz w:val="18"/>
                      <w:lang w:val="ru-RU" w:eastAsia="ru-RU"/>
                    </w:rPr>
                    <w:t>деятельности</w:t>
                  </w:r>
                </w:p>
              </w:txbxContent>
            </v:textbox>
          </v:rect>
        </w:pict>
      </w:r>
      <w:r>
        <w:rPr>
          <w:noProof/>
          <w:lang w:val="ru-RU" w:eastAsia="ru-RU"/>
        </w:rPr>
        <w:pict>
          <v:shape id="_x0000_s1281" type="#_x0000_t84" style="position:absolute;left:0;text-align:left;margin-left:321.45pt;margin-top:11.25pt;width:96.75pt;height:24pt;z-index:251620864">
            <v:textbox>
              <w:txbxContent>
                <w:p w:rsidR="006A4709" w:rsidRDefault="006A4709" w:rsidP="00751839">
                  <w:pPr>
                    <w:jc w:val="center"/>
                  </w:pPr>
                  <w:r w:rsidRPr="00730557">
                    <w:rPr>
                      <w:color w:val="000000"/>
                      <w:sz w:val="18"/>
                      <w:lang w:val="ru-RU" w:eastAsia="ru-RU"/>
                    </w:rPr>
                    <w:t>бюджетн</w:t>
                  </w:r>
                  <w:r>
                    <w:rPr>
                      <w:color w:val="000000"/>
                      <w:sz w:val="18"/>
                      <w:lang w:val="ru-RU" w:eastAsia="ru-RU"/>
                    </w:rPr>
                    <w:t>ая</w:t>
                  </w:r>
                </w:p>
              </w:txbxContent>
            </v:textbox>
          </v:shape>
        </w:pict>
      </w:r>
    </w:p>
    <w:p w:rsidR="006A4709" w:rsidRDefault="006A4709" w:rsidP="00963A52">
      <w:pPr>
        <w:shd w:val="clear" w:color="auto" w:fill="FFFFFF"/>
        <w:spacing w:before="0" w:beforeAutospacing="0" w:after="0" w:afterAutospacing="0"/>
        <w:ind w:firstLine="709"/>
        <w:jc w:val="both"/>
        <w:rPr>
          <w:color w:val="000000"/>
          <w:lang w:val="ru-RU" w:eastAsia="ru-RU"/>
        </w:rPr>
      </w:pPr>
    </w:p>
    <w:p w:rsidR="006A4709" w:rsidRDefault="006A4709" w:rsidP="00963A52">
      <w:pPr>
        <w:shd w:val="clear" w:color="auto" w:fill="FFFFFF"/>
        <w:spacing w:before="0" w:beforeAutospacing="0" w:after="0" w:afterAutospacing="0"/>
        <w:ind w:firstLine="709"/>
        <w:jc w:val="both"/>
        <w:rPr>
          <w:color w:val="000000"/>
          <w:lang w:val="ru-RU" w:eastAsia="ru-RU"/>
        </w:rPr>
      </w:pPr>
    </w:p>
    <w:p w:rsidR="006A4709" w:rsidRDefault="006A4709" w:rsidP="00963A52">
      <w:pPr>
        <w:shd w:val="clear" w:color="auto" w:fill="FFFFFF"/>
        <w:spacing w:before="0" w:beforeAutospacing="0" w:after="0" w:afterAutospacing="0"/>
        <w:ind w:firstLine="709"/>
        <w:jc w:val="both"/>
        <w:rPr>
          <w:color w:val="000000"/>
          <w:lang w:val="ru-RU" w:eastAsia="ru-RU"/>
        </w:rPr>
      </w:pPr>
    </w:p>
    <w:p w:rsidR="006A4709" w:rsidRPr="00730557" w:rsidRDefault="006A4709" w:rsidP="00963A52">
      <w:pPr>
        <w:shd w:val="clear" w:color="auto" w:fill="FFFFFF"/>
        <w:spacing w:before="0" w:beforeAutospacing="0" w:after="0" w:afterAutospacing="0"/>
        <w:ind w:firstLine="709"/>
        <w:jc w:val="both"/>
        <w:rPr>
          <w:color w:val="000000"/>
          <w:lang w:val="ru-RU" w:eastAsia="ru-RU"/>
        </w:rPr>
      </w:pPr>
      <w:r>
        <w:rPr>
          <w:color w:val="000000"/>
          <w:lang w:val="ru-RU" w:eastAsia="ru-RU"/>
        </w:rPr>
        <w:t>Рисунок 3.1 – Основы переговоров в системе составления бизнес-плана</w:t>
      </w:r>
    </w:p>
    <w:p w:rsidR="006A4709" w:rsidRPr="00730557" w:rsidRDefault="006A4709" w:rsidP="00963A52">
      <w:pPr>
        <w:shd w:val="clear" w:color="auto" w:fill="FFFFFF"/>
        <w:spacing w:before="0" w:beforeAutospacing="0" w:after="0" w:afterAutospacing="0"/>
        <w:jc w:val="both"/>
        <w:rPr>
          <w:color w:val="000000"/>
          <w:sz w:val="18"/>
          <w:lang w:val="ru-RU" w:eastAsia="ru-RU"/>
        </w:rPr>
      </w:pPr>
    </w:p>
    <w:p w:rsidR="006A4709" w:rsidRPr="00337420" w:rsidRDefault="006A4709" w:rsidP="00963A52">
      <w:pPr>
        <w:shd w:val="clear" w:color="auto" w:fill="FFFFFF"/>
        <w:spacing w:before="0" w:beforeAutospacing="0" w:after="0" w:afterAutospacing="0" w:line="240" w:lineRule="atLeast"/>
        <w:ind w:firstLine="709"/>
        <w:jc w:val="both"/>
        <w:rPr>
          <w:color w:val="000000"/>
          <w:lang w:val="ru-RU" w:eastAsia="ru-RU"/>
        </w:rPr>
      </w:pPr>
      <w:r w:rsidRPr="00337420">
        <w:rPr>
          <w:color w:val="000000"/>
          <w:lang w:val="ru-RU" w:eastAsia="ru-RU"/>
        </w:rPr>
        <w:t xml:space="preserve">Таким образом, бизнес-план, выполняя различные группы функций, должен обеспечивать возможность анализа, оценки, позиционирования, контроля и управления в условиях неопределенности и динамичности как внешней, так и внутренней среды компании. Реализация перечисленных выше функций позволяет повысить адаптацию всех бизнес-процессов к </w:t>
      </w:r>
      <w:r w:rsidRPr="00337420">
        <w:rPr>
          <w:color w:val="000000"/>
          <w:lang w:val="ru-RU" w:eastAsia="ru-RU"/>
        </w:rPr>
        <w:lastRenderedPageBreak/>
        <w:t>постоянным изменениям бизнес-среды, которая с течением времени усложняется все больше и больше.</w:t>
      </w:r>
    </w:p>
    <w:p w:rsidR="006A4709" w:rsidRDefault="006A4709" w:rsidP="00941BB5">
      <w:pPr>
        <w:pStyle w:val="a4"/>
        <w:shd w:val="clear" w:color="auto" w:fill="FFFFFF"/>
        <w:spacing w:before="0" w:beforeAutospacing="0" w:after="120" w:afterAutospacing="0"/>
        <w:ind w:firstLine="709"/>
        <w:jc w:val="both"/>
        <w:rPr>
          <w:color w:val="000000"/>
          <w:shd w:val="clear" w:color="auto" w:fill="FFFFFF"/>
        </w:rPr>
      </w:pPr>
      <w:r>
        <w:rPr>
          <w:color w:val="000000"/>
          <w:shd w:val="clear" w:color="auto" w:fill="FFFFFF"/>
        </w:rPr>
        <w:t>Находясь в постоянном кругообороте поиска лучшего предложения, среда бизнес- плана неминуемо сталкивается с аналогичными потребностями чужих (конкурирующих) бизнес-интересов, что порождает при действенной системе законодательного, социального и культурного уровня восприятия конкуренции. Стремясь сохранить лучшую позицию на рынке, бизнес-индивид обязан формировать и усиливать свою</w:t>
      </w:r>
      <w:r w:rsidRPr="00B356BA">
        <w:rPr>
          <w:color w:val="000000"/>
          <w:shd w:val="clear" w:color="auto" w:fill="FFFFFF"/>
        </w:rPr>
        <w:t xml:space="preserve"> конкурентоспособность в </w:t>
      </w:r>
      <w:r>
        <w:rPr>
          <w:color w:val="000000"/>
          <w:shd w:val="clear" w:color="auto" w:fill="FFFFFF"/>
        </w:rPr>
        <w:t xml:space="preserve">настоящем и будущем, </w:t>
      </w:r>
      <w:r w:rsidRPr="00B356BA">
        <w:rPr>
          <w:color w:val="000000"/>
          <w:shd w:val="clear" w:color="auto" w:fill="FFFFFF"/>
        </w:rPr>
        <w:t>согласовыва</w:t>
      </w:r>
      <w:r>
        <w:rPr>
          <w:color w:val="000000"/>
          <w:shd w:val="clear" w:color="auto" w:fill="FFFFFF"/>
        </w:rPr>
        <w:t>я</w:t>
      </w:r>
      <w:r w:rsidRPr="00B356BA">
        <w:rPr>
          <w:color w:val="000000"/>
          <w:shd w:val="clear" w:color="auto" w:fill="FFFFFF"/>
        </w:rPr>
        <w:t xml:space="preserve"> свои текущие и перспективные интересы. </w:t>
      </w:r>
    </w:p>
    <w:p w:rsidR="006A4709" w:rsidRDefault="0064189F" w:rsidP="007E7F32">
      <w:pPr>
        <w:pStyle w:val="a4"/>
        <w:shd w:val="clear" w:color="auto" w:fill="FFFFFF"/>
        <w:spacing w:before="0" w:beforeAutospacing="0" w:after="120" w:afterAutospacing="0"/>
        <w:ind w:left="709"/>
        <w:jc w:val="both"/>
        <w:rPr>
          <w:color w:val="000000"/>
          <w:shd w:val="clear" w:color="auto" w:fill="FFFFFF"/>
        </w:rPr>
      </w:pPr>
      <w:r>
        <w:rPr>
          <w:noProof/>
        </w:rPr>
        <w:pict>
          <v:shape id="_x0000_s1282" type="#_x0000_t32" style="position:absolute;left:0;text-align:left;margin-left:17.7pt;margin-top:1.95pt;width:0;height:54.75pt;z-index:251621888" o:connectortype="straight" strokeweight="1.75pt"/>
        </w:pict>
      </w:r>
      <w:r w:rsidR="006A4709" w:rsidRPr="00941BB5">
        <w:rPr>
          <w:b/>
          <w:color w:val="000000"/>
          <w:shd w:val="clear" w:color="auto" w:fill="FFFFFF"/>
        </w:rPr>
        <w:t>Конкурентоспособность</w:t>
      </w:r>
      <w:r w:rsidR="006A4709">
        <w:rPr>
          <w:b/>
          <w:color w:val="000000"/>
          <w:shd w:val="clear" w:color="auto" w:fill="FFFFFF"/>
        </w:rPr>
        <w:t xml:space="preserve"> </w:t>
      </w:r>
      <w:r w:rsidR="006A4709" w:rsidRPr="00CE5317">
        <w:rPr>
          <w:i/>
          <w:color w:val="000000"/>
          <w:shd w:val="clear" w:color="auto" w:fill="FFFFFF"/>
        </w:rPr>
        <w:t>(автор.</w:t>
      </w:r>
      <w:r w:rsidR="006A4709">
        <w:rPr>
          <w:i/>
          <w:color w:val="000000"/>
          <w:shd w:val="clear" w:color="auto" w:fill="FFFFFF"/>
        </w:rPr>
        <w:t xml:space="preserve"> </w:t>
      </w:r>
      <w:r w:rsidR="006A4709" w:rsidRPr="00CE5317">
        <w:rPr>
          <w:i/>
          <w:color w:val="000000"/>
          <w:shd w:val="clear" w:color="auto" w:fill="FFFFFF"/>
        </w:rPr>
        <w:t>предст</w:t>
      </w:r>
      <w:r w:rsidR="006A4709">
        <w:rPr>
          <w:color w:val="000000"/>
          <w:shd w:val="clear" w:color="auto" w:fill="FFFFFF"/>
        </w:rPr>
        <w:t>) - это способность субъекта, при прочих равных условиях, правил и процедур функционирования схожей по функциональному назначению или аналогичной на рынке продукции, услуг или производства удерживать и развивать бизнес- деятельность.</w:t>
      </w:r>
    </w:p>
    <w:p w:rsidR="006A4709" w:rsidRDefault="006A4709" w:rsidP="00963A52">
      <w:pPr>
        <w:pStyle w:val="a4"/>
        <w:shd w:val="clear" w:color="auto" w:fill="FFFFFF"/>
        <w:spacing w:before="0" w:beforeAutospacing="0" w:after="0" w:afterAutospacing="0"/>
        <w:ind w:firstLine="709"/>
        <w:jc w:val="both"/>
        <w:rPr>
          <w:color w:val="000000"/>
          <w:shd w:val="clear" w:color="auto" w:fill="FFFFFF"/>
        </w:rPr>
      </w:pPr>
      <w:r>
        <w:rPr>
          <w:color w:val="000000"/>
          <w:shd w:val="clear" w:color="auto" w:fill="FFFFFF"/>
        </w:rPr>
        <w:t>Таким образом, эффективное состояние сформированных целей, структурированных задач, обоснованных потребностей субъектов бизнеса при неразрывной связи с интересами перспективного их развития бизнес-процессов, основывающихся на соответствующих ресурсах, компетенциях, способностях в условиях равнозначных и равнодоступных правил, процедур на рынке формирует конкурентоспособную деятельность субъекта бизнеса.</w:t>
      </w:r>
    </w:p>
    <w:p w:rsidR="006A4709" w:rsidRDefault="0064189F" w:rsidP="007E7F32">
      <w:pPr>
        <w:pStyle w:val="a4"/>
        <w:shd w:val="clear" w:color="auto" w:fill="FFFFFF"/>
        <w:spacing w:before="0" w:beforeAutospacing="0" w:after="120" w:afterAutospacing="0"/>
        <w:ind w:firstLine="709"/>
        <w:jc w:val="both"/>
        <w:rPr>
          <w:color w:val="000000"/>
        </w:rPr>
      </w:pPr>
      <w:r>
        <w:rPr>
          <w:noProof/>
        </w:rPr>
        <w:pict>
          <v:roundrect id="_x0000_s1283" style="position:absolute;left:0;text-align:left;margin-left:331.2pt;margin-top:26.75pt;width:158.25pt;height:44.2pt;z-index:251728384" arcsize="10923f">
            <v:textbox style="mso-next-textbox:#_x0000_s1283">
              <w:txbxContent>
                <w:p w:rsidR="006A4709" w:rsidRPr="008D5B97" w:rsidRDefault="006A4709" w:rsidP="008D5B97">
                  <w:pPr>
                    <w:spacing w:before="0" w:beforeAutospacing="0" w:after="0" w:afterAutospacing="0"/>
                    <w:jc w:val="center"/>
                    <w:rPr>
                      <w:lang w:val="ru-RU"/>
                    </w:rPr>
                  </w:pPr>
                  <w:r w:rsidRPr="008D5B97">
                    <w:t xml:space="preserve">Конкурентоспособная </w:t>
                  </w:r>
                  <w:proofErr w:type="gramStart"/>
                  <w:r w:rsidRPr="008D5B97">
                    <w:t>деятельность  субъекта</w:t>
                  </w:r>
                  <w:proofErr w:type="gramEnd"/>
                </w:p>
                <w:p w:rsidR="006A4709" w:rsidRPr="008D5B97" w:rsidRDefault="006A4709" w:rsidP="008D5B97">
                  <w:pPr>
                    <w:rPr>
                      <w:sz w:val="32"/>
                    </w:rPr>
                  </w:pPr>
                </w:p>
              </w:txbxContent>
            </v:textbox>
          </v:roundrect>
        </w:pict>
      </w:r>
      <w:r w:rsidR="006A4709">
        <w:rPr>
          <w:color w:val="000000"/>
        </w:rPr>
        <w:t>Расширенная графическая модель выше предложенного определения может быть интерпретирована в сущности рисунка 3.5.</w:t>
      </w:r>
    </w:p>
    <w:p w:rsidR="006A4709" w:rsidRDefault="0064189F" w:rsidP="00963A52">
      <w:pPr>
        <w:pStyle w:val="a4"/>
        <w:shd w:val="clear" w:color="auto" w:fill="FFFFFF"/>
        <w:spacing w:before="0" w:beforeAutospacing="0" w:after="0" w:afterAutospacing="0"/>
        <w:ind w:firstLine="709"/>
        <w:jc w:val="both"/>
        <w:rPr>
          <w:color w:val="000000"/>
        </w:rPr>
      </w:pPr>
      <w:r>
        <w:rPr>
          <w:noProof/>
        </w:rPr>
        <w:pict>
          <v:roundrect id="_x0000_s1284" style="position:absolute;left:0;text-align:left;margin-left:-31.05pt;margin-top:4.4pt;width:528.75pt;height:129.3pt;z-index:251406848" arcsize="10923f" fillcolor="#f2f2f2"/>
        </w:pict>
      </w:r>
    </w:p>
    <w:p w:rsidR="006A4709" w:rsidRDefault="0064189F" w:rsidP="00963A52">
      <w:pPr>
        <w:pStyle w:val="a4"/>
        <w:shd w:val="clear" w:color="auto" w:fill="FFFFFF"/>
        <w:spacing w:before="0" w:beforeAutospacing="0" w:after="0" w:afterAutospacing="0"/>
        <w:ind w:firstLine="709"/>
        <w:jc w:val="both"/>
        <w:rPr>
          <w:color w:val="000000"/>
        </w:rPr>
      </w:pPr>
      <w:r>
        <w:rPr>
          <w:noProof/>
        </w:rPr>
        <w:pict>
          <v:roundrect id="_x0000_s1285" style="position:absolute;left:0;text-align:left;margin-left:-10.8pt;margin-top:5.6pt;width:141.75pt;height:44.2pt;z-index:251726336" arcsize="10923f">
            <v:textbox style="mso-next-textbox:#_x0000_s1285">
              <w:txbxContent>
                <w:p w:rsidR="006A4709" w:rsidRDefault="006A4709" w:rsidP="008C74CA">
                  <w:pPr>
                    <w:spacing w:before="0" w:beforeAutospacing="0" w:after="0" w:afterAutospacing="0"/>
                    <w:jc w:val="center"/>
                    <w:rPr>
                      <w:sz w:val="20"/>
                      <w:lang w:val="ru-RU"/>
                    </w:rPr>
                  </w:pPr>
                  <w:r>
                    <w:rPr>
                      <w:sz w:val="20"/>
                    </w:rPr>
                    <w:t xml:space="preserve">Конкурентоспособная деятельность </w:t>
                  </w:r>
                  <w:r w:rsidRPr="008C74CA">
                    <w:rPr>
                      <w:sz w:val="20"/>
                      <w:lang w:val="ru-RU"/>
                    </w:rPr>
                    <w:t xml:space="preserve">одного </w:t>
                  </w:r>
                </w:p>
                <w:p w:rsidR="006A4709" w:rsidRPr="008C74CA" w:rsidRDefault="006A4709" w:rsidP="008C74CA">
                  <w:pPr>
                    <w:spacing w:before="0" w:beforeAutospacing="0" w:after="0" w:afterAutospacing="0"/>
                    <w:jc w:val="center"/>
                    <w:rPr>
                      <w:sz w:val="20"/>
                      <w:lang w:val="ru-RU"/>
                    </w:rPr>
                  </w:pPr>
                  <w:r w:rsidRPr="008C74CA">
                    <w:rPr>
                      <w:sz w:val="20"/>
                      <w:lang w:val="ru-RU"/>
                    </w:rPr>
                    <w:t>субъекта</w:t>
                  </w:r>
                </w:p>
              </w:txbxContent>
            </v:textbox>
          </v:roundrect>
        </w:pict>
      </w:r>
      <w:r>
        <w:rPr>
          <w:noProof/>
        </w:rPr>
        <w:pict>
          <v:roundrect id="_x0000_s1286" style="position:absolute;left:0;text-align:left;margin-left:138.45pt;margin-top:5.6pt;width:143.25pt;height:44.2pt;z-index:251727360" arcsize="10923f">
            <v:textbox style="mso-next-textbox:#_x0000_s1286">
              <w:txbxContent>
                <w:p w:rsidR="006A4709" w:rsidRDefault="006A4709" w:rsidP="002E6A61">
                  <w:pPr>
                    <w:spacing w:before="0" w:beforeAutospacing="0" w:after="0" w:afterAutospacing="0"/>
                    <w:jc w:val="center"/>
                    <w:rPr>
                      <w:sz w:val="20"/>
                      <w:lang w:val="ru-RU"/>
                    </w:rPr>
                  </w:pPr>
                  <w:r>
                    <w:rPr>
                      <w:sz w:val="20"/>
                    </w:rPr>
                    <w:t>Конкурентоспособная деятельность второго</w:t>
                  </w:r>
                  <w:r w:rsidRPr="008C74CA">
                    <w:rPr>
                      <w:sz w:val="20"/>
                      <w:lang w:val="ru-RU"/>
                    </w:rPr>
                    <w:t xml:space="preserve"> </w:t>
                  </w:r>
                </w:p>
                <w:p w:rsidR="006A4709" w:rsidRPr="008C74CA" w:rsidRDefault="006A4709" w:rsidP="002E6A61">
                  <w:pPr>
                    <w:spacing w:before="0" w:beforeAutospacing="0" w:after="0" w:afterAutospacing="0"/>
                    <w:jc w:val="center"/>
                    <w:rPr>
                      <w:sz w:val="20"/>
                      <w:lang w:val="ru-RU"/>
                    </w:rPr>
                  </w:pPr>
                  <w:r w:rsidRPr="008C74CA">
                    <w:rPr>
                      <w:sz w:val="20"/>
                      <w:lang w:val="ru-RU"/>
                    </w:rPr>
                    <w:t>субъекта</w:t>
                  </w:r>
                </w:p>
                <w:p w:rsidR="006A4709" w:rsidRPr="002E6A61" w:rsidRDefault="006A4709" w:rsidP="002E6A61"/>
              </w:txbxContent>
            </v:textbox>
          </v:roundrect>
        </w:pict>
      </w:r>
    </w:p>
    <w:p w:rsidR="006A4709" w:rsidRDefault="0064189F" w:rsidP="00963A52">
      <w:pPr>
        <w:pStyle w:val="a4"/>
        <w:shd w:val="clear" w:color="auto" w:fill="FFFFFF"/>
        <w:spacing w:before="0" w:beforeAutospacing="0" w:after="0" w:afterAutospacing="0"/>
        <w:ind w:firstLine="709"/>
        <w:jc w:val="both"/>
        <w:rPr>
          <w:color w:val="000000"/>
        </w:rPr>
      </w:pPr>
      <w:r>
        <w:rPr>
          <w:noProof/>
        </w:rPr>
        <w:pict>
          <v:roundrect id="_x0000_s1287" style="position:absolute;left:0;text-align:left;margin-left:291.45pt;margin-top:4.5pt;width:35.25pt;height:31.5pt;z-index:251731456" arcsize="10923f" fillcolor="#f2f2f2" stroked="f">
            <v:textbox>
              <w:txbxContent>
                <w:p w:rsidR="006A4709" w:rsidRPr="004541D1" w:rsidRDefault="006A4709">
                  <w:pPr>
                    <w:rPr>
                      <w:b/>
                      <w:sz w:val="40"/>
                      <w:lang w:val="ru-RU"/>
                    </w:rPr>
                  </w:pPr>
                  <w:r w:rsidRPr="004541D1">
                    <w:rPr>
                      <w:b/>
                      <w:sz w:val="40"/>
                    </w:rPr>
                    <w:t>…</w:t>
                  </w:r>
                </w:p>
              </w:txbxContent>
            </v:textbox>
          </v:roundrect>
        </w:pict>
      </w:r>
    </w:p>
    <w:p w:rsidR="006A4709" w:rsidRPr="002E6A61" w:rsidRDefault="006A4709" w:rsidP="00963A52">
      <w:pPr>
        <w:pStyle w:val="a4"/>
        <w:shd w:val="clear" w:color="auto" w:fill="FFFFFF"/>
        <w:spacing w:before="0" w:beforeAutospacing="0" w:after="0" w:afterAutospacing="0"/>
        <w:ind w:firstLine="709"/>
        <w:jc w:val="both"/>
        <w:rPr>
          <w:b/>
          <w:color w:val="000000"/>
          <w:sz w:val="40"/>
          <w:szCs w:val="40"/>
        </w:rPr>
      </w:pPr>
      <w:r w:rsidRPr="002E6A61">
        <w:rPr>
          <w:b/>
          <w:color w:val="000000"/>
          <w:sz w:val="40"/>
          <w:szCs w:val="40"/>
        </w:rPr>
        <w:t>…</w:t>
      </w:r>
    </w:p>
    <w:p w:rsidR="006A4709" w:rsidRDefault="0064189F" w:rsidP="00963A52">
      <w:pPr>
        <w:pStyle w:val="a4"/>
        <w:shd w:val="clear" w:color="auto" w:fill="FFFFFF"/>
        <w:spacing w:before="0" w:beforeAutospacing="0" w:after="0" w:afterAutospacing="0"/>
        <w:ind w:firstLine="709"/>
        <w:jc w:val="both"/>
        <w:rPr>
          <w:color w:val="000000"/>
        </w:rPr>
      </w:pPr>
      <w:r>
        <w:rPr>
          <w:noProof/>
        </w:rPr>
        <w:pict>
          <v:shape id="_x0000_s1288" type="#_x0000_t93" style="position:absolute;left:0;text-align:left;margin-left:373.45pt;margin-top:107.8pt;width:217.3pt;height:17.7pt;rotation:270;z-index:251407872"/>
        </w:pict>
      </w:r>
      <w:r>
        <w:rPr>
          <w:noProof/>
        </w:rPr>
        <w:pict>
          <v:roundrect id="_x0000_s1289" style="position:absolute;left:0;text-align:left;margin-left:330.15pt;margin-top:8pt;width:143.1pt;height:56.25pt;z-index:251725312" arcsize="10923f">
            <v:textbox>
              <w:txbxContent>
                <w:p w:rsidR="006A4709" w:rsidRPr="006612F5" w:rsidRDefault="006A4709" w:rsidP="006612F5">
                  <w:pPr>
                    <w:spacing w:before="0" w:beforeAutospacing="0" w:after="0" w:afterAutospacing="0"/>
                    <w:jc w:val="center"/>
                    <w:rPr>
                      <w:lang w:val="ru-RU"/>
                    </w:rPr>
                  </w:pPr>
                  <w:r w:rsidRPr="006612F5">
                    <w:t xml:space="preserve">Условия, правила, процедуры </w:t>
                  </w:r>
                  <w:proofErr w:type="gramStart"/>
                  <w:r w:rsidRPr="006612F5">
                    <w:t>рынка  субъект</w:t>
                  </w:r>
                  <w:r>
                    <w:rPr>
                      <w:lang w:val="ru-RU"/>
                    </w:rPr>
                    <w:t>ов</w:t>
                  </w:r>
                  <w:proofErr w:type="gramEnd"/>
                </w:p>
                <w:p w:rsidR="006A4709" w:rsidRPr="006612F5" w:rsidRDefault="006A4709" w:rsidP="008C74CA">
                  <w:pPr>
                    <w:jc w:val="center"/>
                    <w:rPr>
                      <w:sz w:val="32"/>
                      <w:lang w:val="ru-RU"/>
                    </w:rPr>
                  </w:pPr>
                </w:p>
              </w:txbxContent>
            </v:textbox>
          </v:roundrect>
        </w:pict>
      </w:r>
    </w:p>
    <w:p w:rsidR="006A4709" w:rsidRDefault="0064189F" w:rsidP="00963A52">
      <w:pPr>
        <w:pStyle w:val="a4"/>
        <w:shd w:val="clear" w:color="auto" w:fill="FFFFFF"/>
        <w:spacing w:before="0" w:beforeAutospacing="0" w:after="0" w:afterAutospacing="0"/>
        <w:ind w:firstLine="709"/>
        <w:jc w:val="both"/>
        <w:rPr>
          <w:color w:val="000000"/>
        </w:rPr>
      </w:pPr>
      <w:r>
        <w:rPr>
          <w:noProof/>
        </w:rPr>
        <w:pict>
          <v:roundrect id="_x0000_s1290" style="position:absolute;left:0;text-align:left;margin-left:-14.55pt;margin-top:6.4pt;width:143.25pt;height:44.05pt;z-index:251723264" arcsize="10923f">
            <v:textbox>
              <w:txbxContent>
                <w:p w:rsidR="006A4709" w:rsidRPr="008C74CA" w:rsidRDefault="006A4709" w:rsidP="008C74CA">
                  <w:pPr>
                    <w:spacing w:before="0" w:beforeAutospacing="0" w:after="0" w:afterAutospacing="0"/>
                    <w:jc w:val="center"/>
                    <w:rPr>
                      <w:sz w:val="20"/>
                      <w:lang w:val="ru-RU"/>
                    </w:rPr>
                  </w:pPr>
                  <w:r w:rsidRPr="000A101B">
                    <w:rPr>
                      <w:sz w:val="20"/>
                      <w:lang w:val="ru-RU"/>
                    </w:rPr>
                    <w:t xml:space="preserve">Условия, правила, процедуры рынка </w:t>
                  </w:r>
                  <w:r w:rsidRPr="008C74CA">
                    <w:rPr>
                      <w:sz w:val="20"/>
                      <w:lang w:val="ru-RU"/>
                    </w:rPr>
                    <w:t>одного субъекта</w:t>
                  </w:r>
                </w:p>
              </w:txbxContent>
            </v:textbox>
          </v:roundrect>
        </w:pict>
      </w:r>
      <w:r>
        <w:rPr>
          <w:noProof/>
        </w:rPr>
        <w:pict>
          <v:roundrect id="_x0000_s1291" style="position:absolute;left:0;text-align:left;margin-left:138.45pt;margin-top:6.4pt;width:145.5pt;height:44.05pt;z-index:251724288" arcsize="10923f">
            <v:textbox>
              <w:txbxContent>
                <w:p w:rsidR="006A4709" w:rsidRPr="008C74CA" w:rsidRDefault="006A4709" w:rsidP="006612F5">
                  <w:pPr>
                    <w:spacing w:before="0" w:beforeAutospacing="0" w:after="0" w:afterAutospacing="0"/>
                    <w:jc w:val="center"/>
                    <w:rPr>
                      <w:sz w:val="20"/>
                      <w:lang w:val="ru-RU"/>
                    </w:rPr>
                  </w:pPr>
                  <w:r w:rsidRPr="000A101B">
                    <w:rPr>
                      <w:sz w:val="20"/>
                      <w:lang w:val="ru-RU"/>
                    </w:rPr>
                    <w:t xml:space="preserve">Условия, правила, процедуры рынка второго </w:t>
                  </w:r>
                  <w:r w:rsidRPr="008C74CA">
                    <w:rPr>
                      <w:sz w:val="20"/>
                      <w:lang w:val="ru-RU"/>
                    </w:rPr>
                    <w:t>субъекта</w:t>
                  </w:r>
                </w:p>
                <w:p w:rsidR="006A4709" w:rsidRPr="006612F5" w:rsidRDefault="006A4709" w:rsidP="006612F5">
                  <w:pPr>
                    <w:rPr>
                      <w:lang w:val="ru-RU"/>
                    </w:rPr>
                  </w:pPr>
                </w:p>
              </w:txbxContent>
            </v:textbox>
          </v:roundrect>
        </w:pict>
      </w:r>
    </w:p>
    <w:p w:rsidR="006A4709" w:rsidRDefault="0064189F" w:rsidP="00963A52">
      <w:pPr>
        <w:pStyle w:val="a4"/>
        <w:shd w:val="clear" w:color="auto" w:fill="FFFFFF"/>
        <w:spacing w:before="0" w:beforeAutospacing="0" w:after="0" w:afterAutospacing="0"/>
        <w:ind w:firstLine="709"/>
        <w:jc w:val="both"/>
        <w:rPr>
          <w:color w:val="000000"/>
        </w:rPr>
      </w:pPr>
      <w:r>
        <w:rPr>
          <w:noProof/>
        </w:rPr>
        <w:pict>
          <v:roundrect id="_x0000_s1292" style="position:absolute;left:0;text-align:left;margin-left:291.45pt;margin-top:5.15pt;width:35.25pt;height:31.5pt;z-index:251732480" arcsize="10923f" fillcolor="#f2f2f2" stroked="f">
            <v:textbox>
              <w:txbxContent>
                <w:p w:rsidR="006A4709" w:rsidRPr="004541D1" w:rsidRDefault="006A4709" w:rsidP="004541D1">
                  <w:pPr>
                    <w:rPr>
                      <w:b/>
                      <w:sz w:val="40"/>
                      <w:lang w:val="ru-RU"/>
                    </w:rPr>
                  </w:pPr>
                  <w:r w:rsidRPr="004541D1">
                    <w:rPr>
                      <w:b/>
                      <w:sz w:val="40"/>
                    </w:rPr>
                    <w:t>…</w:t>
                  </w:r>
                </w:p>
              </w:txbxContent>
            </v:textbox>
          </v:roundrect>
        </w:pict>
      </w:r>
    </w:p>
    <w:p w:rsidR="006A4709" w:rsidRPr="006612F5" w:rsidRDefault="006A4709" w:rsidP="00963A52">
      <w:pPr>
        <w:pStyle w:val="a4"/>
        <w:shd w:val="clear" w:color="auto" w:fill="FFFFFF"/>
        <w:spacing w:before="0" w:beforeAutospacing="0" w:after="0" w:afterAutospacing="0"/>
        <w:ind w:firstLine="709"/>
        <w:jc w:val="both"/>
        <w:rPr>
          <w:b/>
          <w:color w:val="000000"/>
        </w:rPr>
      </w:pPr>
      <w:r w:rsidRPr="006612F5">
        <w:rPr>
          <w:b/>
          <w:color w:val="000000"/>
          <w:sz w:val="40"/>
        </w:rPr>
        <w:t>…</w:t>
      </w:r>
    </w:p>
    <w:p w:rsidR="006A4709" w:rsidRDefault="0064189F" w:rsidP="00963A52">
      <w:pPr>
        <w:pStyle w:val="a4"/>
        <w:shd w:val="clear" w:color="auto" w:fill="FFFFFF"/>
        <w:spacing w:before="0" w:beforeAutospacing="0" w:after="0" w:afterAutospacing="0"/>
        <w:ind w:firstLine="709"/>
        <w:jc w:val="both"/>
        <w:rPr>
          <w:color w:val="000000"/>
        </w:rPr>
      </w:pPr>
      <w:r>
        <w:rPr>
          <w:noProof/>
        </w:rPr>
        <w:pict>
          <v:roundrect id="_x0000_s1293" style="position:absolute;left:0;text-align:left;margin-left:-26.55pt;margin-top:5.05pt;width:524.25pt;height:171.3pt;z-index:251405824" arcsize="10923f" fillcolor="#ddd8c2"/>
        </w:pict>
      </w:r>
      <w:r>
        <w:rPr>
          <w:noProof/>
        </w:rPr>
        <w:pict>
          <v:roundrect id="_x0000_s1294" style="position:absolute;left:0;text-align:left;margin-left:330.15pt;margin-top:4.9pt;width:143.1pt;height:55.8pt;z-index:251722240" arcsize="10923f">
            <v:textbox>
              <w:txbxContent>
                <w:p w:rsidR="006A4709" w:rsidRPr="006612F5" w:rsidRDefault="006A4709" w:rsidP="006612F5">
                  <w:pPr>
                    <w:spacing w:before="0" w:beforeAutospacing="0" w:after="0" w:afterAutospacing="0"/>
                    <w:jc w:val="center"/>
                    <w:rPr>
                      <w:lang w:val="ru-RU"/>
                    </w:rPr>
                  </w:pPr>
                  <w:r w:rsidRPr="006612F5">
                    <w:t>Способности, ресурсы, компетенции   субъектов</w:t>
                  </w:r>
                </w:p>
                <w:p w:rsidR="006A4709" w:rsidRPr="006612F5" w:rsidRDefault="006A4709" w:rsidP="006612F5">
                  <w:pPr>
                    <w:rPr>
                      <w:lang w:val="ru-RU"/>
                    </w:rPr>
                  </w:pPr>
                </w:p>
              </w:txbxContent>
            </v:textbox>
          </v:roundrect>
        </w:pict>
      </w:r>
      <w:r>
        <w:rPr>
          <w:noProof/>
        </w:rPr>
        <w:pict>
          <v:roundrect id="_x0000_s1295" style="position:absolute;left:0;text-align:left;margin-left:8.7pt;margin-top:12.4pt;width:120pt;height:48pt;z-index:251720192" arcsize="10923f">
            <v:textbox>
              <w:txbxContent>
                <w:p w:rsidR="006A4709" w:rsidRPr="008C74CA" w:rsidRDefault="006A4709" w:rsidP="008C74CA">
                  <w:pPr>
                    <w:spacing w:before="0" w:beforeAutospacing="0" w:after="0" w:afterAutospacing="0"/>
                    <w:jc w:val="center"/>
                    <w:rPr>
                      <w:sz w:val="20"/>
                      <w:lang w:val="ru-RU"/>
                    </w:rPr>
                  </w:pPr>
                  <w:r>
                    <w:rPr>
                      <w:sz w:val="20"/>
                    </w:rPr>
                    <w:t xml:space="preserve">Способности, ресурсы, </w:t>
                  </w:r>
                  <w:proofErr w:type="gramStart"/>
                  <w:r>
                    <w:rPr>
                      <w:sz w:val="20"/>
                    </w:rPr>
                    <w:t xml:space="preserve">компетенции </w:t>
                  </w:r>
                  <w:r w:rsidRPr="008C74CA">
                    <w:rPr>
                      <w:sz w:val="20"/>
                      <w:lang w:val="ru-RU"/>
                    </w:rPr>
                    <w:t xml:space="preserve"> одного</w:t>
                  </w:r>
                  <w:proofErr w:type="gramEnd"/>
                  <w:r w:rsidRPr="008C74CA">
                    <w:rPr>
                      <w:sz w:val="20"/>
                      <w:lang w:val="ru-RU"/>
                    </w:rPr>
                    <w:t xml:space="preserve"> субъекта</w:t>
                  </w:r>
                </w:p>
              </w:txbxContent>
            </v:textbox>
          </v:roundrect>
        </w:pict>
      </w:r>
      <w:r>
        <w:rPr>
          <w:noProof/>
        </w:rPr>
        <w:pict>
          <v:roundrect id="_x0000_s1296" style="position:absolute;left:0;text-align:left;margin-left:138.45pt;margin-top:12.4pt;width:124.5pt;height:48pt;z-index:251721216" arcsize="10923f">
            <v:textbox>
              <w:txbxContent>
                <w:p w:rsidR="006A4709" w:rsidRPr="008C74CA" w:rsidRDefault="006A4709" w:rsidP="008C74CA">
                  <w:pPr>
                    <w:spacing w:before="0" w:beforeAutospacing="0" w:after="0" w:afterAutospacing="0"/>
                    <w:jc w:val="center"/>
                    <w:rPr>
                      <w:sz w:val="20"/>
                      <w:lang w:val="ru-RU"/>
                    </w:rPr>
                  </w:pPr>
                  <w:r w:rsidRPr="00766F3F">
                    <w:rPr>
                      <w:sz w:val="20"/>
                    </w:rPr>
                    <w:t>Способности, ресурсы, компетенции второго</w:t>
                  </w:r>
                  <w:r>
                    <w:rPr>
                      <w:sz w:val="20"/>
                      <w:lang w:val="ru-RU"/>
                    </w:rPr>
                    <w:t xml:space="preserve"> </w:t>
                  </w:r>
                  <w:r w:rsidRPr="008C74CA">
                    <w:rPr>
                      <w:sz w:val="20"/>
                      <w:lang w:val="ru-RU"/>
                    </w:rPr>
                    <w:t>субъекта</w:t>
                  </w:r>
                </w:p>
                <w:p w:rsidR="006A4709" w:rsidRPr="008C74CA" w:rsidRDefault="006A4709" w:rsidP="008C74CA">
                  <w:pPr>
                    <w:rPr>
                      <w:lang w:val="ru-RU"/>
                    </w:rPr>
                  </w:pPr>
                </w:p>
              </w:txbxContent>
            </v:textbox>
          </v:roundrect>
        </w:pict>
      </w:r>
    </w:p>
    <w:p w:rsidR="006A4709" w:rsidRDefault="006A4709" w:rsidP="00963A52">
      <w:pPr>
        <w:pStyle w:val="a4"/>
        <w:shd w:val="clear" w:color="auto" w:fill="FFFFFF"/>
        <w:spacing w:before="0" w:beforeAutospacing="0" w:after="0" w:afterAutospacing="0"/>
        <w:ind w:firstLine="709"/>
        <w:jc w:val="both"/>
        <w:rPr>
          <w:color w:val="000000"/>
        </w:rPr>
      </w:pPr>
    </w:p>
    <w:p w:rsidR="006A4709" w:rsidRDefault="0064189F" w:rsidP="00963A52">
      <w:pPr>
        <w:pStyle w:val="a4"/>
        <w:shd w:val="clear" w:color="auto" w:fill="FFFFFF"/>
        <w:spacing w:before="0" w:beforeAutospacing="0" w:after="0" w:afterAutospacing="0"/>
        <w:ind w:firstLine="709"/>
        <w:jc w:val="both"/>
        <w:rPr>
          <w:color w:val="000000"/>
        </w:rPr>
      </w:pPr>
      <w:r>
        <w:rPr>
          <w:noProof/>
        </w:rPr>
        <w:pict>
          <v:roundrect id="_x0000_s1297" style="position:absolute;left:0;text-align:left;margin-left:287.7pt;margin-top:1.6pt;width:35.25pt;height:31.5pt;z-index:251733504" arcsize="10923f" fillcolor="#ddd8c2" stroked="f">
            <v:textbox>
              <w:txbxContent>
                <w:p w:rsidR="006A4709" w:rsidRPr="004541D1" w:rsidRDefault="006A4709" w:rsidP="004541D1">
                  <w:pPr>
                    <w:rPr>
                      <w:b/>
                      <w:sz w:val="40"/>
                      <w:lang w:val="ru-RU"/>
                    </w:rPr>
                  </w:pPr>
                  <w:r w:rsidRPr="004541D1">
                    <w:rPr>
                      <w:b/>
                      <w:sz w:val="40"/>
                    </w:rPr>
                    <w:t>…</w:t>
                  </w:r>
                </w:p>
              </w:txbxContent>
            </v:textbox>
          </v:roundrect>
        </w:pict>
      </w:r>
    </w:p>
    <w:p w:rsidR="006A4709" w:rsidRPr="008C74CA" w:rsidRDefault="006A4709" w:rsidP="00963A52">
      <w:pPr>
        <w:pStyle w:val="a4"/>
        <w:shd w:val="clear" w:color="auto" w:fill="FFFFFF"/>
        <w:spacing w:before="0" w:beforeAutospacing="0" w:after="0" w:afterAutospacing="0"/>
        <w:ind w:firstLine="709"/>
        <w:jc w:val="both"/>
        <w:rPr>
          <w:b/>
          <w:color w:val="000000"/>
          <w:sz w:val="40"/>
          <w:szCs w:val="40"/>
        </w:rPr>
      </w:pPr>
      <w:r w:rsidRPr="008C74CA">
        <w:rPr>
          <w:b/>
          <w:color w:val="000000"/>
          <w:sz w:val="40"/>
          <w:szCs w:val="40"/>
        </w:rPr>
        <w:t xml:space="preserve">…       </w:t>
      </w:r>
    </w:p>
    <w:p w:rsidR="006A4709" w:rsidRDefault="0064189F" w:rsidP="00963A52">
      <w:pPr>
        <w:pStyle w:val="a4"/>
        <w:shd w:val="clear" w:color="auto" w:fill="FFFFFF"/>
        <w:spacing w:before="0" w:beforeAutospacing="0" w:after="0" w:afterAutospacing="0"/>
        <w:ind w:firstLine="709"/>
        <w:jc w:val="both"/>
        <w:rPr>
          <w:color w:val="000000"/>
        </w:rPr>
      </w:pPr>
      <w:r>
        <w:rPr>
          <w:noProof/>
        </w:rPr>
        <w:pict>
          <v:roundrect id="_x0000_s1298" style="position:absolute;left:0;text-align:left;margin-left:330.45pt;margin-top:-.15pt;width:142.5pt;height:45.65pt;z-index:251716096" arcsize="10923f">
            <v:textbox>
              <w:txbxContent>
                <w:p w:rsidR="006A4709" w:rsidRPr="00CE5317" w:rsidRDefault="006A4709" w:rsidP="00CE5317">
                  <w:pPr>
                    <w:jc w:val="center"/>
                    <w:rPr>
                      <w:lang w:val="ru-RU"/>
                    </w:rPr>
                  </w:pPr>
                  <w:r>
                    <w:t>Интересы бизнес</w:t>
                  </w:r>
                  <w:r>
                    <w:rPr>
                      <w:lang w:val="ru-RU"/>
                    </w:rPr>
                    <w:t>-</w:t>
                  </w:r>
                  <w:r>
                    <w:t xml:space="preserve"> </w:t>
                  </w:r>
                  <w:proofErr w:type="gramStart"/>
                  <w:r>
                    <w:t>процессов  субъектов</w:t>
                  </w:r>
                  <w:proofErr w:type="gramEnd"/>
                </w:p>
              </w:txbxContent>
            </v:textbox>
          </v:roundrect>
        </w:pict>
      </w:r>
      <w:r>
        <w:rPr>
          <w:noProof/>
        </w:rPr>
        <w:pict>
          <v:roundrect id="_x0000_s1299" style="position:absolute;left:0;text-align:left;margin-left:138.45pt;margin-top:11.75pt;width:145.5pt;height:33.75pt;z-index:251715072" arcsize="10923f">
            <v:textbox>
              <w:txbxContent>
                <w:p w:rsidR="006A4709" w:rsidRPr="008C74CA" w:rsidRDefault="006A4709" w:rsidP="008C74CA">
                  <w:pPr>
                    <w:spacing w:before="0" w:beforeAutospacing="0" w:after="0" w:afterAutospacing="0"/>
                    <w:jc w:val="center"/>
                    <w:rPr>
                      <w:sz w:val="20"/>
                      <w:lang w:val="ru-RU"/>
                    </w:rPr>
                  </w:pPr>
                  <w:r w:rsidRPr="008C74CA">
                    <w:rPr>
                      <w:sz w:val="20"/>
                    </w:rPr>
                    <w:t>Интересы бизнес</w:t>
                  </w:r>
                  <w:r>
                    <w:rPr>
                      <w:sz w:val="20"/>
                      <w:lang w:val="ru-RU"/>
                    </w:rPr>
                    <w:t xml:space="preserve">-процессов </w:t>
                  </w:r>
                  <w:r w:rsidRPr="008C74CA">
                    <w:rPr>
                      <w:sz w:val="20"/>
                      <w:lang w:val="ru-RU"/>
                    </w:rPr>
                    <w:t>второго субъекта</w:t>
                  </w:r>
                </w:p>
              </w:txbxContent>
            </v:textbox>
          </v:roundrect>
        </w:pict>
      </w:r>
      <w:r>
        <w:rPr>
          <w:noProof/>
        </w:rPr>
        <w:pict>
          <v:roundrect id="_x0000_s1300" style="position:absolute;left:0;text-align:left;margin-left:-7.05pt;margin-top:11.75pt;width:135.75pt;height:33.75pt;z-index:251714048" arcsize="10923f">
            <v:textbox>
              <w:txbxContent>
                <w:p w:rsidR="006A4709" w:rsidRPr="008C74CA" w:rsidRDefault="006A4709" w:rsidP="008C74CA">
                  <w:pPr>
                    <w:spacing w:before="0" w:beforeAutospacing="0" w:after="0" w:afterAutospacing="0"/>
                    <w:jc w:val="center"/>
                    <w:rPr>
                      <w:sz w:val="20"/>
                      <w:lang w:val="ru-RU"/>
                    </w:rPr>
                  </w:pPr>
                  <w:r>
                    <w:rPr>
                      <w:sz w:val="20"/>
                    </w:rPr>
                    <w:t>Интересы бизне</w:t>
                  </w:r>
                  <w:r>
                    <w:rPr>
                      <w:sz w:val="20"/>
                      <w:lang w:val="ru-RU"/>
                    </w:rPr>
                    <w:t>с</w:t>
                  </w:r>
                  <w:r>
                    <w:rPr>
                      <w:sz w:val="20"/>
                    </w:rPr>
                    <w:t>-</w:t>
                  </w:r>
                  <w:r>
                    <w:rPr>
                      <w:sz w:val="20"/>
                      <w:lang w:val="ru-RU"/>
                    </w:rPr>
                    <w:t xml:space="preserve">процессов </w:t>
                  </w:r>
                  <w:r w:rsidRPr="008C74CA">
                    <w:rPr>
                      <w:sz w:val="20"/>
                      <w:lang w:val="ru-RU"/>
                    </w:rPr>
                    <w:t>одного субъекта</w:t>
                  </w:r>
                </w:p>
              </w:txbxContent>
            </v:textbox>
          </v:roundrect>
        </w:pict>
      </w:r>
    </w:p>
    <w:p w:rsidR="006A4709" w:rsidRDefault="0064189F" w:rsidP="00963A52">
      <w:pPr>
        <w:pStyle w:val="a4"/>
        <w:shd w:val="clear" w:color="auto" w:fill="FFFFFF"/>
        <w:spacing w:before="0" w:beforeAutospacing="0" w:after="0" w:afterAutospacing="0"/>
        <w:ind w:firstLine="709"/>
        <w:jc w:val="both"/>
        <w:rPr>
          <w:color w:val="000000"/>
        </w:rPr>
      </w:pPr>
      <w:r>
        <w:rPr>
          <w:noProof/>
        </w:rPr>
        <w:pict>
          <v:roundrect id="_x0000_s1301" style="position:absolute;left:0;text-align:left;margin-left:287.7pt;margin-top:.2pt;width:35.25pt;height:31.5pt;z-index:251734528" arcsize="10923f" fillcolor="#ddd8c2" stroked="f">
            <v:textbox>
              <w:txbxContent>
                <w:p w:rsidR="006A4709" w:rsidRPr="004541D1" w:rsidRDefault="006A4709" w:rsidP="004541D1">
                  <w:pPr>
                    <w:rPr>
                      <w:b/>
                      <w:sz w:val="40"/>
                      <w:lang w:val="ru-RU"/>
                    </w:rPr>
                  </w:pPr>
                  <w:r w:rsidRPr="004541D1">
                    <w:rPr>
                      <w:b/>
                      <w:sz w:val="40"/>
                    </w:rPr>
                    <w:t>…</w:t>
                  </w:r>
                </w:p>
              </w:txbxContent>
            </v:textbox>
          </v:roundrect>
        </w:pict>
      </w:r>
    </w:p>
    <w:p w:rsidR="006A4709" w:rsidRPr="00CE5317" w:rsidRDefault="0064189F" w:rsidP="00963A52">
      <w:pPr>
        <w:pStyle w:val="a4"/>
        <w:shd w:val="clear" w:color="auto" w:fill="FFFFFF"/>
        <w:spacing w:before="0" w:beforeAutospacing="0" w:after="0" w:afterAutospacing="0"/>
        <w:ind w:firstLine="709"/>
        <w:jc w:val="both"/>
        <w:rPr>
          <w:b/>
          <w:color w:val="000000"/>
          <w:spacing w:val="100"/>
        </w:rPr>
      </w:pPr>
      <w:r>
        <w:rPr>
          <w:noProof/>
        </w:rPr>
        <w:pict>
          <v:roundrect id="_x0000_s1302" style="position:absolute;left:0;text-align:left;margin-left:330.45pt;margin-top:22.5pt;width:142.5pt;height:56.15pt;z-index:251719168" arcsize="10923f">
            <v:textbox>
              <w:txbxContent>
                <w:p w:rsidR="006A4709" w:rsidRPr="00CE5317" w:rsidRDefault="006A4709" w:rsidP="008C74CA">
                  <w:pPr>
                    <w:jc w:val="center"/>
                    <w:rPr>
                      <w:lang w:val="ru-RU"/>
                    </w:rPr>
                  </w:pPr>
                  <w:r>
                    <w:t>Цели, задачи, потребности   субъектов</w:t>
                  </w:r>
                </w:p>
              </w:txbxContent>
            </v:textbox>
          </v:roundrect>
        </w:pict>
      </w:r>
      <w:r w:rsidR="006A4709" w:rsidRPr="00CE5317">
        <w:rPr>
          <w:b/>
          <w:color w:val="000000"/>
          <w:spacing w:val="100"/>
          <w:sz w:val="40"/>
        </w:rPr>
        <w:t>…</w:t>
      </w:r>
    </w:p>
    <w:p w:rsidR="006A4709" w:rsidRDefault="0064189F" w:rsidP="00963A52">
      <w:pPr>
        <w:pStyle w:val="a4"/>
        <w:shd w:val="clear" w:color="auto" w:fill="FFFFFF"/>
        <w:spacing w:before="0" w:beforeAutospacing="0" w:after="0" w:afterAutospacing="0"/>
        <w:ind w:firstLine="709"/>
        <w:jc w:val="both"/>
        <w:rPr>
          <w:color w:val="000000"/>
        </w:rPr>
      </w:pPr>
      <w:r>
        <w:rPr>
          <w:noProof/>
        </w:rPr>
        <w:pict>
          <v:roundrect id="_x0000_s1303" style="position:absolute;left:0;text-align:left;margin-left:27.45pt;margin-top:7pt;width:101.25pt;height:43.5pt;z-index:251717120" arcsize="10923f">
            <v:textbox>
              <w:txbxContent>
                <w:p w:rsidR="006A4709" w:rsidRPr="008C74CA" w:rsidRDefault="006A4709" w:rsidP="008C74CA">
                  <w:pPr>
                    <w:spacing w:before="0" w:beforeAutospacing="0" w:after="0" w:afterAutospacing="0"/>
                    <w:jc w:val="center"/>
                    <w:rPr>
                      <w:sz w:val="20"/>
                      <w:szCs w:val="20"/>
                      <w:lang w:val="ru-RU"/>
                    </w:rPr>
                  </w:pPr>
                  <w:r w:rsidRPr="008C74CA">
                    <w:rPr>
                      <w:sz w:val="20"/>
                      <w:szCs w:val="20"/>
                    </w:rPr>
                    <w:t>Цели, задачи, потребности одного субъекта</w:t>
                  </w:r>
                </w:p>
              </w:txbxContent>
            </v:textbox>
          </v:roundrect>
        </w:pict>
      </w:r>
      <w:r>
        <w:rPr>
          <w:noProof/>
        </w:rPr>
        <w:pict>
          <v:roundrect id="_x0000_s1304" style="position:absolute;left:0;text-align:left;margin-left:138.45pt;margin-top:7pt;width:97.5pt;height:43.5pt;z-index:251718144" arcsize="10923f">
            <v:textbox>
              <w:txbxContent>
                <w:p w:rsidR="006A4709" w:rsidRPr="008C74CA" w:rsidRDefault="006A4709" w:rsidP="008C74CA">
                  <w:pPr>
                    <w:spacing w:before="0" w:beforeAutospacing="0" w:after="0" w:afterAutospacing="0"/>
                    <w:jc w:val="center"/>
                    <w:rPr>
                      <w:sz w:val="20"/>
                      <w:szCs w:val="20"/>
                      <w:lang w:val="ru-RU"/>
                    </w:rPr>
                  </w:pPr>
                  <w:r w:rsidRPr="008C74CA">
                    <w:rPr>
                      <w:sz w:val="20"/>
                      <w:szCs w:val="20"/>
                    </w:rPr>
                    <w:t>Цели, задачи, потребности</w:t>
                  </w:r>
                </w:p>
                <w:p w:rsidR="006A4709" w:rsidRPr="008C74CA" w:rsidRDefault="006A4709" w:rsidP="008C74CA">
                  <w:pPr>
                    <w:spacing w:before="0" w:beforeAutospacing="0" w:after="0" w:afterAutospacing="0"/>
                    <w:jc w:val="center"/>
                    <w:rPr>
                      <w:sz w:val="20"/>
                      <w:szCs w:val="20"/>
                      <w:lang w:val="ru-RU"/>
                    </w:rPr>
                  </w:pPr>
                  <w:proofErr w:type="gramStart"/>
                  <w:r w:rsidRPr="008C74CA">
                    <w:rPr>
                      <w:sz w:val="20"/>
                      <w:szCs w:val="20"/>
                    </w:rPr>
                    <w:t>второго</w:t>
                  </w:r>
                  <w:proofErr w:type="gramEnd"/>
                  <w:r w:rsidRPr="008C74CA">
                    <w:rPr>
                      <w:sz w:val="20"/>
                      <w:szCs w:val="20"/>
                    </w:rPr>
                    <w:t xml:space="preserve"> субъекта</w:t>
                  </w:r>
                </w:p>
              </w:txbxContent>
            </v:textbox>
          </v:roundrect>
        </w:pict>
      </w:r>
    </w:p>
    <w:p w:rsidR="006A4709" w:rsidRDefault="0064189F" w:rsidP="00963A52">
      <w:pPr>
        <w:pStyle w:val="a4"/>
        <w:shd w:val="clear" w:color="auto" w:fill="FFFFFF"/>
        <w:spacing w:before="0" w:beforeAutospacing="0" w:after="0" w:afterAutospacing="0"/>
        <w:ind w:firstLine="709"/>
        <w:jc w:val="both"/>
        <w:rPr>
          <w:color w:val="000000"/>
        </w:rPr>
      </w:pPr>
      <w:r>
        <w:rPr>
          <w:noProof/>
        </w:rPr>
        <w:pict>
          <v:roundrect id="_x0000_s1305" style="position:absolute;left:0;text-align:left;margin-left:287.7pt;margin-top:.6pt;width:35.25pt;height:31.5pt;z-index:251735552" arcsize="10923f" fillcolor="#ddd8c2" stroked="f">
            <v:textbox>
              <w:txbxContent>
                <w:p w:rsidR="006A4709" w:rsidRPr="004541D1" w:rsidRDefault="006A4709" w:rsidP="004541D1">
                  <w:pPr>
                    <w:rPr>
                      <w:b/>
                      <w:sz w:val="40"/>
                      <w:lang w:val="ru-RU"/>
                    </w:rPr>
                  </w:pPr>
                  <w:r w:rsidRPr="004541D1">
                    <w:rPr>
                      <w:b/>
                      <w:sz w:val="40"/>
                    </w:rPr>
                    <w:t>…</w:t>
                  </w:r>
                </w:p>
              </w:txbxContent>
            </v:textbox>
          </v:roundrect>
        </w:pict>
      </w:r>
    </w:p>
    <w:p w:rsidR="006A4709" w:rsidRPr="008C74CA" w:rsidRDefault="006A4709" w:rsidP="00963A52">
      <w:pPr>
        <w:pStyle w:val="a4"/>
        <w:shd w:val="clear" w:color="auto" w:fill="FFFFFF"/>
        <w:spacing w:before="0" w:beforeAutospacing="0" w:after="0" w:afterAutospacing="0"/>
        <w:ind w:firstLine="709"/>
        <w:jc w:val="both"/>
        <w:rPr>
          <w:b/>
          <w:color w:val="000000"/>
        </w:rPr>
      </w:pPr>
      <w:r w:rsidRPr="008C74CA">
        <w:rPr>
          <w:b/>
          <w:color w:val="000000"/>
          <w:sz w:val="40"/>
        </w:rPr>
        <w:t xml:space="preserve">…  </w:t>
      </w:r>
    </w:p>
    <w:p w:rsidR="006A4709" w:rsidRDefault="006A4709" w:rsidP="00963A52">
      <w:pPr>
        <w:pStyle w:val="a4"/>
        <w:shd w:val="clear" w:color="auto" w:fill="FFFFFF"/>
        <w:spacing w:before="0" w:beforeAutospacing="0" w:after="0" w:afterAutospacing="0"/>
        <w:ind w:firstLine="709"/>
        <w:jc w:val="both"/>
        <w:rPr>
          <w:color w:val="000000"/>
        </w:rPr>
      </w:pPr>
    </w:p>
    <w:p w:rsidR="006A4709" w:rsidRDefault="0064189F" w:rsidP="004541D1">
      <w:pPr>
        <w:pStyle w:val="a4"/>
        <w:shd w:val="clear" w:color="auto" w:fill="FFFFFF"/>
        <w:spacing w:before="0" w:beforeAutospacing="0" w:after="0" w:afterAutospacing="0"/>
        <w:rPr>
          <w:color w:val="000000"/>
        </w:rPr>
      </w:pPr>
      <w:r>
        <w:rPr>
          <w:noProof/>
        </w:rPr>
        <w:pict>
          <v:roundrect id="_x0000_s1306" style="position:absolute;margin-left:-7.05pt;margin-top:1.45pt;width:25.5pt;height:12.75pt;z-index:251729408" arcsize="10923f" fillcolor="#f2f2f2"/>
        </w:pict>
      </w:r>
      <w:r w:rsidR="006A4709">
        <w:rPr>
          <w:color w:val="000000"/>
        </w:rPr>
        <w:t xml:space="preserve">         - Внешняя среда</w:t>
      </w:r>
    </w:p>
    <w:p w:rsidR="006A4709" w:rsidRDefault="0064189F" w:rsidP="004541D1">
      <w:pPr>
        <w:pStyle w:val="a4"/>
        <w:shd w:val="clear" w:color="auto" w:fill="FFFFFF"/>
        <w:spacing w:before="0" w:beforeAutospacing="0" w:after="0" w:afterAutospacing="0"/>
        <w:rPr>
          <w:color w:val="000000"/>
        </w:rPr>
      </w:pPr>
      <w:r>
        <w:rPr>
          <w:noProof/>
        </w:rPr>
        <w:pict>
          <v:roundrect id="_x0000_s1307" style="position:absolute;margin-left:-7.95pt;margin-top:4.9pt;width:25.5pt;height:12.75pt;z-index:251730432" arcsize="10923f" fillcolor="#ddd8c2"/>
        </w:pict>
      </w:r>
      <w:r w:rsidR="006A4709">
        <w:rPr>
          <w:color w:val="000000"/>
        </w:rPr>
        <w:t xml:space="preserve">         - Внутренняя среда </w:t>
      </w:r>
    </w:p>
    <w:p w:rsidR="006A4709" w:rsidRDefault="006A4709" w:rsidP="008D5B97">
      <w:pPr>
        <w:pStyle w:val="a4"/>
        <w:shd w:val="clear" w:color="auto" w:fill="FFFFFF"/>
        <w:spacing w:before="0" w:beforeAutospacing="0" w:after="0" w:afterAutospacing="0"/>
        <w:jc w:val="center"/>
        <w:rPr>
          <w:color w:val="000000"/>
        </w:rPr>
      </w:pPr>
    </w:p>
    <w:p w:rsidR="006A4709" w:rsidRDefault="006A4709" w:rsidP="00465F2B">
      <w:pPr>
        <w:pStyle w:val="a4"/>
        <w:shd w:val="clear" w:color="auto" w:fill="FFFFFF"/>
        <w:spacing w:before="0" w:beforeAutospacing="0" w:after="120" w:afterAutospacing="0"/>
        <w:jc w:val="center"/>
        <w:rPr>
          <w:color w:val="000000"/>
        </w:rPr>
      </w:pPr>
      <w:r>
        <w:rPr>
          <w:color w:val="000000"/>
        </w:rPr>
        <w:t>Рисунок 3.5 -  Графическая модель интерпретирования конкурентоспособности субъектов деятельности</w:t>
      </w:r>
    </w:p>
    <w:p w:rsidR="006A4709" w:rsidRPr="00B356BA" w:rsidRDefault="006A4709" w:rsidP="00963A52">
      <w:pPr>
        <w:pStyle w:val="a4"/>
        <w:shd w:val="clear" w:color="auto" w:fill="FFFFFF"/>
        <w:spacing w:before="0" w:beforeAutospacing="0" w:after="0" w:afterAutospacing="0"/>
        <w:ind w:firstLine="709"/>
        <w:jc w:val="both"/>
        <w:rPr>
          <w:color w:val="000000"/>
        </w:rPr>
      </w:pPr>
      <w:r w:rsidRPr="00B356BA">
        <w:rPr>
          <w:color w:val="000000"/>
        </w:rPr>
        <w:t>При разработке систем планирования и управления конкурентоспособностью предприятия должны удовлетворять ряду основных требований:</w:t>
      </w:r>
    </w:p>
    <w:p w:rsidR="006A4709" w:rsidRPr="004F0CA0" w:rsidRDefault="006A4709" w:rsidP="00613C14">
      <w:pPr>
        <w:pStyle w:val="a3"/>
        <w:numPr>
          <w:ilvl w:val="0"/>
          <w:numId w:val="21"/>
        </w:numPr>
        <w:shd w:val="clear" w:color="auto" w:fill="FFFFFF"/>
        <w:spacing w:before="0" w:beforeAutospacing="0" w:after="0" w:afterAutospacing="0"/>
        <w:ind w:left="851" w:hanging="142"/>
        <w:jc w:val="both"/>
        <w:rPr>
          <w:color w:val="000000"/>
          <w:lang w:val="ru-RU"/>
        </w:rPr>
      </w:pPr>
      <w:r w:rsidRPr="004F0CA0">
        <w:rPr>
          <w:color w:val="000000"/>
          <w:lang w:val="ru-RU"/>
        </w:rPr>
        <w:lastRenderedPageBreak/>
        <w:t>достаточно масштабными (сложными);</w:t>
      </w:r>
    </w:p>
    <w:p w:rsidR="006A4709" w:rsidRPr="004F0CA0" w:rsidRDefault="006A4709" w:rsidP="00613C14">
      <w:pPr>
        <w:pStyle w:val="a3"/>
        <w:numPr>
          <w:ilvl w:val="0"/>
          <w:numId w:val="21"/>
        </w:numPr>
        <w:shd w:val="clear" w:color="auto" w:fill="FFFFFF"/>
        <w:spacing w:before="0" w:beforeAutospacing="0" w:after="0" w:afterAutospacing="0"/>
        <w:ind w:left="851" w:hanging="142"/>
        <w:jc w:val="both"/>
        <w:rPr>
          <w:color w:val="000000"/>
          <w:lang w:val="ru-RU"/>
        </w:rPr>
      </w:pPr>
      <w:r w:rsidRPr="004F0CA0">
        <w:rPr>
          <w:color w:val="000000"/>
          <w:lang w:val="ru-RU"/>
        </w:rPr>
        <w:t>реальными или несомненно достижимыми;</w:t>
      </w:r>
    </w:p>
    <w:p w:rsidR="006A4709" w:rsidRPr="004F0CA0" w:rsidRDefault="006A4709" w:rsidP="00613C14">
      <w:pPr>
        <w:pStyle w:val="a3"/>
        <w:numPr>
          <w:ilvl w:val="0"/>
          <w:numId w:val="21"/>
        </w:numPr>
        <w:shd w:val="clear" w:color="auto" w:fill="FFFFFF"/>
        <w:spacing w:before="0" w:beforeAutospacing="0" w:after="0" w:afterAutospacing="0"/>
        <w:ind w:left="851" w:hanging="142"/>
        <w:jc w:val="both"/>
        <w:rPr>
          <w:color w:val="000000"/>
          <w:lang w:val="ru-RU"/>
        </w:rPr>
      </w:pPr>
      <w:r w:rsidRPr="004F0CA0">
        <w:rPr>
          <w:color w:val="000000"/>
          <w:lang w:val="ru-RU"/>
        </w:rPr>
        <w:t>ограничены определенным периодом:</w:t>
      </w:r>
    </w:p>
    <w:p w:rsidR="006A4709" w:rsidRPr="004F0CA0" w:rsidRDefault="006A4709" w:rsidP="00613C14">
      <w:pPr>
        <w:pStyle w:val="a3"/>
        <w:numPr>
          <w:ilvl w:val="0"/>
          <w:numId w:val="21"/>
        </w:numPr>
        <w:shd w:val="clear" w:color="auto" w:fill="FFFFFF"/>
        <w:spacing w:before="0" w:beforeAutospacing="0" w:after="0" w:afterAutospacing="0"/>
        <w:ind w:left="851" w:hanging="142"/>
        <w:jc w:val="both"/>
        <w:rPr>
          <w:color w:val="000000"/>
          <w:lang w:val="ru-RU"/>
        </w:rPr>
      </w:pPr>
      <w:r w:rsidRPr="004F0CA0">
        <w:rPr>
          <w:color w:val="000000"/>
          <w:lang w:val="ru-RU"/>
        </w:rPr>
        <w:t>однозначно понимаемы относительно их содержания всеми исполнителями;</w:t>
      </w:r>
    </w:p>
    <w:p w:rsidR="006A4709" w:rsidRPr="004F0CA0" w:rsidRDefault="006A4709" w:rsidP="00613C14">
      <w:pPr>
        <w:pStyle w:val="a3"/>
        <w:numPr>
          <w:ilvl w:val="0"/>
          <w:numId w:val="21"/>
        </w:numPr>
        <w:shd w:val="clear" w:color="auto" w:fill="FFFFFF"/>
        <w:spacing w:before="0" w:beforeAutospacing="0" w:after="0" w:afterAutospacing="0"/>
        <w:ind w:left="851" w:hanging="142"/>
        <w:jc w:val="both"/>
        <w:rPr>
          <w:color w:val="000000"/>
          <w:lang w:val="ru-RU"/>
        </w:rPr>
      </w:pPr>
      <w:r w:rsidRPr="004F0CA0">
        <w:rPr>
          <w:color w:val="000000"/>
          <w:lang w:val="ru-RU"/>
        </w:rPr>
        <w:t>непротиворечивыми;</w:t>
      </w:r>
    </w:p>
    <w:p w:rsidR="006A4709" w:rsidRPr="004F0CA0" w:rsidRDefault="006A4709" w:rsidP="00613C14">
      <w:pPr>
        <w:pStyle w:val="a3"/>
        <w:numPr>
          <w:ilvl w:val="0"/>
          <w:numId w:val="21"/>
        </w:numPr>
        <w:shd w:val="clear" w:color="auto" w:fill="FFFFFF"/>
        <w:spacing w:before="0" w:beforeAutospacing="0" w:after="0" w:afterAutospacing="0"/>
        <w:ind w:left="851" w:hanging="142"/>
        <w:jc w:val="both"/>
        <w:rPr>
          <w:color w:val="000000"/>
          <w:lang w:val="ru-RU"/>
        </w:rPr>
      </w:pPr>
      <w:r w:rsidRPr="004F0CA0">
        <w:rPr>
          <w:color w:val="000000"/>
          <w:lang w:val="ru-RU"/>
        </w:rPr>
        <w:t>обязательно выраженными количественно (при отсутствии количественной оценки цель превращается в лозунг);</w:t>
      </w:r>
    </w:p>
    <w:p w:rsidR="006A4709" w:rsidRPr="004F0CA0" w:rsidRDefault="006A4709" w:rsidP="00613C14">
      <w:pPr>
        <w:pStyle w:val="a3"/>
        <w:numPr>
          <w:ilvl w:val="0"/>
          <w:numId w:val="21"/>
        </w:numPr>
        <w:shd w:val="clear" w:color="auto" w:fill="FFFFFF"/>
        <w:spacing w:before="0" w:beforeAutospacing="0" w:after="0" w:afterAutospacing="0"/>
        <w:ind w:left="851" w:hanging="142"/>
        <w:jc w:val="both"/>
        <w:rPr>
          <w:color w:val="000000"/>
          <w:lang w:val="ru-RU"/>
        </w:rPr>
      </w:pPr>
      <w:r w:rsidRPr="004F0CA0">
        <w:rPr>
          <w:color w:val="000000"/>
          <w:lang w:val="ru-RU"/>
        </w:rPr>
        <w:t>детализированными подразделениями предприятия;</w:t>
      </w:r>
    </w:p>
    <w:p w:rsidR="006A4709" w:rsidRPr="00B356BA" w:rsidRDefault="006A4709" w:rsidP="00963A52">
      <w:pPr>
        <w:pStyle w:val="a4"/>
        <w:shd w:val="clear" w:color="auto" w:fill="FFFFFF"/>
        <w:spacing w:before="0" w:beforeAutospacing="0" w:after="0" w:afterAutospacing="0"/>
        <w:ind w:firstLine="709"/>
        <w:jc w:val="both"/>
        <w:rPr>
          <w:color w:val="000000"/>
        </w:rPr>
      </w:pPr>
      <w:r w:rsidRPr="00B356BA">
        <w:rPr>
          <w:color w:val="000000"/>
        </w:rPr>
        <w:t xml:space="preserve">Из </w:t>
      </w:r>
      <w:r>
        <w:rPr>
          <w:color w:val="000000"/>
        </w:rPr>
        <w:t>современных источников информации</w:t>
      </w:r>
      <w:r w:rsidRPr="00B356BA">
        <w:rPr>
          <w:color w:val="000000"/>
        </w:rPr>
        <w:t xml:space="preserve"> известно, что такие понятия, как конкурентоспособность товара и конкурентоспособность предприятия, взаимно обусловливают и дополняют друг друга. Поэтому цели, реализуемые в рамках систем управления конкурентоспособностью товара и конкурентоспособностью предприятия, не должны противоречить друг другу.</w:t>
      </w:r>
    </w:p>
    <w:p w:rsidR="006A4709" w:rsidRPr="00CE0232" w:rsidRDefault="006A4709" w:rsidP="00963A52">
      <w:pPr>
        <w:pStyle w:val="a4"/>
        <w:shd w:val="clear" w:color="auto" w:fill="FFFFFF"/>
        <w:spacing w:before="0" w:beforeAutospacing="0" w:after="0" w:afterAutospacing="0"/>
        <w:ind w:firstLine="709"/>
        <w:jc w:val="both"/>
        <w:rPr>
          <w:color w:val="000000"/>
        </w:rPr>
      </w:pPr>
      <w:r w:rsidRPr="00CE0232">
        <w:rPr>
          <w:color w:val="000000"/>
        </w:rPr>
        <w:t>Основные функции, реализуемые в системе управления конкурентоспособностью предприятия:</w:t>
      </w:r>
    </w:p>
    <w:p w:rsidR="006A4709" w:rsidRPr="008C55E5" w:rsidRDefault="006A4709" w:rsidP="00613C14">
      <w:pPr>
        <w:pStyle w:val="a3"/>
        <w:numPr>
          <w:ilvl w:val="0"/>
          <w:numId w:val="22"/>
        </w:numPr>
        <w:shd w:val="clear" w:color="auto" w:fill="FFFFFF"/>
        <w:spacing w:before="0" w:beforeAutospacing="0" w:after="0" w:afterAutospacing="0"/>
        <w:ind w:left="851" w:hanging="142"/>
        <w:jc w:val="both"/>
        <w:rPr>
          <w:color w:val="000000"/>
          <w:lang w:val="ru-RU"/>
        </w:rPr>
      </w:pPr>
      <w:r w:rsidRPr="008C55E5">
        <w:rPr>
          <w:color w:val="000000"/>
          <w:lang w:val="ru-RU"/>
        </w:rPr>
        <w:t>техническая (производство);</w:t>
      </w:r>
    </w:p>
    <w:p w:rsidR="006A4709" w:rsidRPr="008C55E5" w:rsidRDefault="006A4709" w:rsidP="00613C14">
      <w:pPr>
        <w:pStyle w:val="a3"/>
        <w:numPr>
          <w:ilvl w:val="0"/>
          <w:numId w:val="22"/>
        </w:numPr>
        <w:shd w:val="clear" w:color="auto" w:fill="FFFFFF"/>
        <w:spacing w:before="0" w:beforeAutospacing="0" w:after="0" w:afterAutospacing="0"/>
        <w:ind w:left="851" w:hanging="142"/>
        <w:jc w:val="both"/>
        <w:rPr>
          <w:color w:val="000000"/>
          <w:lang w:val="ru-RU"/>
        </w:rPr>
      </w:pPr>
      <w:r w:rsidRPr="008C55E5">
        <w:rPr>
          <w:color w:val="000000"/>
          <w:lang w:val="ru-RU"/>
        </w:rPr>
        <w:t>коммерческая (закупка и продажа);</w:t>
      </w:r>
    </w:p>
    <w:p w:rsidR="006A4709" w:rsidRPr="008C55E5" w:rsidRDefault="006A4709" w:rsidP="00613C14">
      <w:pPr>
        <w:pStyle w:val="a3"/>
        <w:numPr>
          <w:ilvl w:val="0"/>
          <w:numId w:val="22"/>
        </w:numPr>
        <w:shd w:val="clear" w:color="auto" w:fill="FFFFFF"/>
        <w:spacing w:before="0" w:beforeAutospacing="0" w:after="0" w:afterAutospacing="0"/>
        <w:ind w:left="851" w:hanging="142"/>
        <w:jc w:val="both"/>
        <w:rPr>
          <w:color w:val="000000"/>
          <w:lang w:val="ru-RU"/>
        </w:rPr>
      </w:pPr>
      <w:r w:rsidRPr="008C55E5">
        <w:rPr>
          <w:color w:val="000000"/>
          <w:lang w:val="ru-RU"/>
        </w:rPr>
        <w:t>учета (учет);</w:t>
      </w:r>
    </w:p>
    <w:p w:rsidR="006A4709" w:rsidRPr="008C55E5" w:rsidRDefault="006A4709" w:rsidP="00613C14">
      <w:pPr>
        <w:pStyle w:val="a3"/>
        <w:numPr>
          <w:ilvl w:val="0"/>
          <w:numId w:val="22"/>
        </w:numPr>
        <w:shd w:val="clear" w:color="auto" w:fill="FFFFFF"/>
        <w:spacing w:before="0" w:beforeAutospacing="0" w:after="0" w:afterAutospacing="0"/>
        <w:ind w:left="851" w:hanging="142"/>
        <w:jc w:val="both"/>
        <w:rPr>
          <w:color w:val="000000"/>
          <w:lang w:val="ru-RU"/>
        </w:rPr>
      </w:pPr>
      <w:r w:rsidRPr="008C55E5">
        <w:rPr>
          <w:color w:val="000000"/>
          <w:lang w:val="ru-RU"/>
        </w:rPr>
        <w:t>финансовая (финансирование);</w:t>
      </w:r>
    </w:p>
    <w:p w:rsidR="006A4709" w:rsidRPr="008C55E5" w:rsidRDefault="006A4709" w:rsidP="00613C14">
      <w:pPr>
        <w:pStyle w:val="a3"/>
        <w:numPr>
          <w:ilvl w:val="0"/>
          <w:numId w:val="22"/>
        </w:numPr>
        <w:shd w:val="clear" w:color="auto" w:fill="FFFFFF"/>
        <w:spacing w:before="0" w:beforeAutospacing="0" w:after="0" w:afterAutospacing="0"/>
        <w:ind w:left="851" w:hanging="142"/>
        <w:jc w:val="both"/>
        <w:rPr>
          <w:color w:val="000000"/>
          <w:lang w:val="ru-RU"/>
        </w:rPr>
      </w:pPr>
      <w:r w:rsidRPr="008C55E5">
        <w:rPr>
          <w:color w:val="000000"/>
          <w:lang w:val="ru-RU"/>
        </w:rPr>
        <w:t>обеспечения безопасности (сохранность материальных благ и персонала);</w:t>
      </w:r>
    </w:p>
    <w:p w:rsidR="006A4709" w:rsidRPr="008C55E5" w:rsidRDefault="006A4709" w:rsidP="00613C14">
      <w:pPr>
        <w:pStyle w:val="a3"/>
        <w:numPr>
          <w:ilvl w:val="0"/>
          <w:numId w:val="22"/>
        </w:numPr>
        <w:shd w:val="clear" w:color="auto" w:fill="FFFFFF"/>
        <w:spacing w:before="0" w:beforeAutospacing="0" w:after="0" w:afterAutospacing="0"/>
        <w:ind w:left="851" w:hanging="142"/>
        <w:jc w:val="both"/>
        <w:rPr>
          <w:color w:val="000000"/>
          <w:lang w:val="ru-RU"/>
        </w:rPr>
      </w:pPr>
      <w:r>
        <w:rPr>
          <w:color w:val="000000"/>
          <w:lang w:val="ru-RU"/>
        </w:rPr>
        <w:t>административная</w:t>
      </w:r>
    </w:p>
    <w:p w:rsidR="006A4709" w:rsidRPr="00B356BA" w:rsidRDefault="006A4709" w:rsidP="00963A52">
      <w:pPr>
        <w:pStyle w:val="a4"/>
        <w:shd w:val="clear" w:color="auto" w:fill="FFFFFF"/>
        <w:spacing w:before="0" w:beforeAutospacing="0" w:after="0" w:afterAutospacing="0"/>
        <w:ind w:firstLine="709"/>
        <w:jc w:val="both"/>
        <w:rPr>
          <w:color w:val="000000"/>
        </w:rPr>
      </w:pPr>
      <w:r w:rsidRPr="00CE0232">
        <w:rPr>
          <w:color w:val="000000"/>
        </w:rPr>
        <w:t>Основными функциями, реализуемыми</w:t>
      </w:r>
      <w:r w:rsidRPr="00B356BA">
        <w:rPr>
          <w:color w:val="000000"/>
        </w:rPr>
        <w:t xml:space="preserve"> в системе управления предприятием, являются производственная, коммерческая и финансовая. Они присутствуют во всех классификациях и охватывают минимально необходимый набор операций, выполняемых на предприятии. Решающее влияние на судьбу предприятия оказывает функция администрирования (по А. Файолю), или управления, а коммерческая функция при нормальных условиях подразделяется на две крупные группы операций — сбыт и закупки. В соответствии с этим в качестве базового набора основных функций целесообразно применять перечень основных функций, в состав которых включены: сбыт: производство; закупка; финансирование; общее управление.</w:t>
      </w:r>
    </w:p>
    <w:p w:rsidR="006A4709" w:rsidRPr="00B356BA" w:rsidRDefault="006A4709" w:rsidP="00963A52">
      <w:pPr>
        <w:pStyle w:val="a4"/>
        <w:shd w:val="clear" w:color="auto" w:fill="FFFFFF"/>
        <w:spacing w:before="0" w:beforeAutospacing="0" w:after="0" w:afterAutospacing="0"/>
        <w:ind w:firstLine="709"/>
        <w:jc w:val="both"/>
        <w:rPr>
          <w:color w:val="000000"/>
        </w:rPr>
      </w:pPr>
      <w:r w:rsidRPr="00B356BA">
        <w:rPr>
          <w:color w:val="000000"/>
        </w:rPr>
        <w:t>Дополнительные функции направлены на повышение эффективности выполнения основных функций. К ним относятся: обеспечение безопасности; администрирование, соответствующее деятельности секретариата; учет; управление персоналом во всем объеме, за исключением найма и увольнения; исследования, помогающие управлению своевременно понять возникающие проблемы; другие функции в зависимости от специфики и конкретных условий функционирования предприятия.</w:t>
      </w:r>
    </w:p>
    <w:p w:rsidR="006A4709" w:rsidRDefault="006A4709" w:rsidP="00963A52">
      <w:pPr>
        <w:pStyle w:val="a4"/>
        <w:shd w:val="clear" w:color="auto" w:fill="FFFFFF"/>
        <w:spacing w:before="0" w:beforeAutospacing="0" w:after="0" w:afterAutospacing="0"/>
        <w:ind w:firstLine="709"/>
        <w:jc w:val="both"/>
        <w:rPr>
          <w:color w:val="000000"/>
        </w:rPr>
      </w:pPr>
      <w:r w:rsidRPr="00B356BA">
        <w:rPr>
          <w:color w:val="000000"/>
        </w:rPr>
        <w:t>Способность предприятия эффективно выполнять все основные функции в системе управления конкурентоспособностью предприятия определяется располагаемым им производственным потенциалом.</w:t>
      </w:r>
      <w:r>
        <w:rPr>
          <w:color w:val="000000"/>
        </w:rPr>
        <w:t xml:space="preserve"> </w:t>
      </w:r>
      <w:r w:rsidRPr="00B356BA">
        <w:rPr>
          <w:color w:val="000000"/>
        </w:rPr>
        <w:t>Таким образом, задача управления конкурентоспособностью предприятия представляет собой задачу управления конкурентоспособностью его потенциала.</w:t>
      </w:r>
    </w:p>
    <w:p w:rsidR="006A4709" w:rsidRPr="00B356BA" w:rsidRDefault="006A4709" w:rsidP="00963A52">
      <w:pPr>
        <w:pStyle w:val="a4"/>
        <w:shd w:val="clear" w:color="auto" w:fill="FFFFFF"/>
        <w:spacing w:before="0" w:beforeAutospacing="0" w:after="0" w:afterAutospacing="0"/>
        <w:ind w:firstLine="709"/>
        <w:jc w:val="both"/>
        <w:rPr>
          <w:color w:val="000000"/>
        </w:rPr>
      </w:pPr>
      <w:r>
        <w:rPr>
          <w:color w:val="000000"/>
        </w:rPr>
        <w:t xml:space="preserve">Немаловажным в конкурентоспособности развития организации является наличие долгосрочного горизонта разработки мероприятий и действий по удержанию стратегических конкурентных позиций на рынке. Для этого необходимо реализовывать подход стратегического управления конкурентоспособностью с выделением как отмечают многие авторы таких целей как: </w:t>
      </w:r>
    </w:p>
    <w:p w:rsidR="006A4709" w:rsidRPr="008C55E5" w:rsidRDefault="006A4709" w:rsidP="005E7B77">
      <w:pPr>
        <w:pStyle w:val="a4"/>
        <w:shd w:val="clear" w:color="auto" w:fill="FFFFFF"/>
        <w:spacing w:before="0" w:beforeAutospacing="0" w:after="0" w:afterAutospacing="0"/>
        <w:ind w:firstLine="709"/>
        <w:jc w:val="both"/>
        <w:rPr>
          <w:color w:val="000000"/>
        </w:rPr>
      </w:pPr>
      <w:r>
        <w:rPr>
          <w:color w:val="000000"/>
        </w:rPr>
        <w:t xml:space="preserve">- </w:t>
      </w:r>
      <w:r w:rsidRPr="008C55E5">
        <w:rPr>
          <w:color w:val="000000"/>
        </w:rPr>
        <w:t>формирование эксклюзивных преимуществ предприятия, воплощенных в его товарах, способах ведения конкурентной борьбы, организации внутренних процессов и т.п.:</w:t>
      </w:r>
    </w:p>
    <w:p w:rsidR="006A4709" w:rsidRPr="008C55E5" w:rsidRDefault="006A4709" w:rsidP="005E7B77">
      <w:pPr>
        <w:pStyle w:val="a4"/>
        <w:shd w:val="clear" w:color="auto" w:fill="FFFFFF"/>
        <w:spacing w:before="0" w:beforeAutospacing="0" w:after="0" w:afterAutospacing="0"/>
        <w:ind w:firstLine="709"/>
        <w:jc w:val="both"/>
        <w:rPr>
          <w:color w:val="000000"/>
        </w:rPr>
      </w:pPr>
      <w:r>
        <w:rPr>
          <w:color w:val="000000"/>
        </w:rPr>
        <w:t xml:space="preserve">- </w:t>
      </w:r>
      <w:r w:rsidRPr="008C55E5">
        <w:rPr>
          <w:color w:val="000000"/>
        </w:rPr>
        <w:t>оперативное и эффективное использование возможностей внешнего окружения, включая появление новых рыночных ниш, слабые позиции конкурентов на каких-либо рын</w:t>
      </w:r>
      <w:r w:rsidRPr="008C55E5">
        <w:rPr>
          <w:color w:val="000000"/>
        </w:rPr>
        <w:lastRenderedPageBreak/>
        <w:t>ках, достижения НТП, сотрудничество с региональными и государственными органами власти и др.</w:t>
      </w:r>
    </w:p>
    <w:p w:rsidR="006A4709" w:rsidRDefault="006A4709" w:rsidP="00963A52">
      <w:pPr>
        <w:pStyle w:val="a4"/>
        <w:shd w:val="clear" w:color="auto" w:fill="FFFFFF"/>
        <w:spacing w:before="0" w:beforeAutospacing="0" w:after="0" w:afterAutospacing="0"/>
        <w:ind w:firstLine="709"/>
        <w:jc w:val="both"/>
        <w:rPr>
          <w:color w:val="000000"/>
        </w:rPr>
      </w:pPr>
      <w:r w:rsidRPr="00B356BA">
        <w:rPr>
          <w:color w:val="000000"/>
        </w:rPr>
        <w:t>Многоаспектность понятия «</w:t>
      </w:r>
      <w:r w:rsidRPr="00843125">
        <w:t>конкурентоспособность предприятия</w:t>
      </w:r>
      <w:r w:rsidRPr="00B356BA">
        <w:rPr>
          <w:color w:val="000000"/>
        </w:rPr>
        <w:t>» предполагает необходимость учета интересов потребителей, собственников, инвесторов, позиций конкурентов и др. Поэтому к формированию системы стратегического управления конкурентоспособностью предприятия может быть применен</w:t>
      </w:r>
      <w:r w:rsidRPr="00B356BA">
        <w:rPr>
          <w:rStyle w:val="apple-converted-space"/>
          <w:b/>
          <w:bCs/>
          <w:color w:val="000000"/>
        </w:rPr>
        <w:t> </w:t>
      </w:r>
      <w:r w:rsidRPr="00B356BA">
        <w:rPr>
          <w:rStyle w:val="a5"/>
          <w:color w:val="000000"/>
        </w:rPr>
        <w:t>комплексный подход,</w:t>
      </w:r>
      <w:r w:rsidRPr="00B356BA">
        <w:rPr>
          <w:rStyle w:val="apple-converted-space"/>
          <w:color w:val="000000"/>
        </w:rPr>
        <w:t> </w:t>
      </w:r>
      <w:r w:rsidRPr="00B356BA">
        <w:rPr>
          <w:color w:val="000000"/>
        </w:rPr>
        <w:t>основанный на синтезе теорий стратегического менеджмента и маркетинга, управления инновационной деятельностью и качес</w:t>
      </w:r>
      <w:r>
        <w:rPr>
          <w:color w:val="000000"/>
        </w:rPr>
        <w:t>твом, организационного развития рис 3.6</w:t>
      </w:r>
    </w:p>
    <w:p w:rsidR="006A4709" w:rsidRDefault="0064189F" w:rsidP="00963A52">
      <w:pPr>
        <w:pStyle w:val="a4"/>
        <w:shd w:val="clear" w:color="auto" w:fill="FFFFFF"/>
        <w:spacing w:before="0" w:beforeAutospacing="0" w:after="0" w:afterAutospacing="0"/>
        <w:ind w:firstLine="709"/>
        <w:jc w:val="both"/>
        <w:rPr>
          <w:color w:val="000000"/>
        </w:rPr>
      </w:pPr>
      <w:r>
        <w:rPr>
          <w:noProof/>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308" type="#_x0000_t80" style="position:absolute;left:0;text-align:left;margin-left:256.2pt;margin-top:1.5pt;width:201pt;height:69pt;z-index:251747840">
            <v:textbox>
              <w:txbxContent>
                <w:p w:rsidR="006A4709" w:rsidRPr="0033557E" w:rsidRDefault="006A4709" w:rsidP="0033557E">
                  <w:pPr>
                    <w:spacing w:before="0" w:beforeAutospacing="0" w:after="0" w:afterAutospacing="0"/>
                    <w:jc w:val="center"/>
                    <w:rPr>
                      <w:b/>
                      <w:color w:val="000000"/>
                      <w:lang w:val="ru-RU"/>
                    </w:rPr>
                  </w:pPr>
                  <w:r w:rsidRPr="000A101B">
                    <w:rPr>
                      <w:b/>
                      <w:color w:val="000000"/>
                      <w:lang w:val="ru-RU"/>
                    </w:rPr>
                    <w:t>Интересы:</w:t>
                  </w:r>
                </w:p>
                <w:p w:rsidR="006A4709" w:rsidRPr="0033557E" w:rsidRDefault="006A4709" w:rsidP="0033557E">
                  <w:pPr>
                    <w:spacing w:before="0" w:beforeAutospacing="0" w:after="0" w:afterAutospacing="0"/>
                    <w:jc w:val="center"/>
                    <w:rPr>
                      <w:lang w:val="ru-RU"/>
                    </w:rPr>
                  </w:pPr>
                  <w:r w:rsidRPr="0033557E">
                    <w:rPr>
                      <w:color w:val="000000"/>
                      <w:lang w:val="ru-RU"/>
                    </w:rPr>
                    <w:t xml:space="preserve"> потребителей, собственников, инвесторов, позиций конкурентов</w:t>
                  </w:r>
                </w:p>
              </w:txbxContent>
            </v:textbox>
          </v:shape>
        </w:pict>
      </w:r>
    </w:p>
    <w:p w:rsidR="006A4709" w:rsidRDefault="0064189F" w:rsidP="00963A52">
      <w:pPr>
        <w:pStyle w:val="a4"/>
        <w:shd w:val="clear" w:color="auto" w:fill="FFFFFF"/>
        <w:spacing w:before="0" w:beforeAutospacing="0" w:after="0" w:afterAutospacing="0"/>
        <w:ind w:firstLine="709"/>
        <w:jc w:val="both"/>
        <w:rPr>
          <w:color w:val="000000"/>
        </w:rPr>
      </w:pPr>
      <w:r>
        <w:rPr>
          <w:noProof/>
        </w:rPr>
        <w:pict>
          <v:roundrect id="_x0000_s1309" style="position:absolute;left:0;text-align:left;margin-left:48.45pt;margin-top:12.45pt;width:158.25pt;height:44.25pt;z-index:251737600" arcsize="10923f">
            <v:textbox>
              <w:txbxContent>
                <w:p w:rsidR="006A4709" w:rsidRPr="0033557E" w:rsidRDefault="006A4709" w:rsidP="0033557E">
                  <w:pPr>
                    <w:jc w:val="center"/>
                    <w:rPr>
                      <w:lang w:val="ru-RU"/>
                    </w:rPr>
                  </w:pPr>
                  <w:r>
                    <w:rPr>
                      <w:color w:val="000000"/>
                    </w:rPr>
                    <w:t xml:space="preserve"> Стратегический менеджмент</w:t>
                  </w:r>
                </w:p>
              </w:txbxContent>
            </v:textbox>
          </v:roundrect>
        </w:pict>
      </w:r>
    </w:p>
    <w:p w:rsidR="006A4709" w:rsidRDefault="006A4709" w:rsidP="00963A52">
      <w:pPr>
        <w:pStyle w:val="a4"/>
        <w:shd w:val="clear" w:color="auto" w:fill="FFFFFF"/>
        <w:spacing w:before="0" w:beforeAutospacing="0" w:after="0" w:afterAutospacing="0"/>
        <w:ind w:firstLine="709"/>
        <w:jc w:val="both"/>
        <w:rPr>
          <w:color w:val="000000"/>
        </w:rPr>
      </w:pPr>
    </w:p>
    <w:p w:rsidR="006A4709" w:rsidRDefault="0064189F" w:rsidP="00963A52">
      <w:pPr>
        <w:pStyle w:val="a4"/>
        <w:shd w:val="clear" w:color="auto" w:fill="FFFFFF"/>
        <w:spacing w:before="0" w:beforeAutospacing="0" w:after="0" w:afterAutospacing="0"/>
        <w:ind w:firstLine="709"/>
        <w:jc w:val="both"/>
        <w:rPr>
          <w:color w:val="000000"/>
        </w:rPr>
      </w:pPr>
      <w:r>
        <w:rPr>
          <w:noProof/>
        </w:rPr>
        <w:pict>
          <v:shape id="_x0000_s1310" type="#_x0000_t93" style="position:absolute;left:0;text-align:left;margin-left:213.45pt;margin-top:10.2pt;width:67.5pt;height:29.25pt;rotation:1866848fd;z-index:251742720"/>
        </w:pict>
      </w:r>
    </w:p>
    <w:p w:rsidR="006A4709" w:rsidRDefault="006A4709" w:rsidP="00963A52">
      <w:pPr>
        <w:pStyle w:val="a4"/>
        <w:shd w:val="clear" w:color="auto" w:fill="FFFFFF"/>
        <w:spacing w:before="0" w:beforeAutospacing="0" w:after="0" w:afterAutospacing="0"/>
        <w:ind w:firstLine="709"/>
        <w:jc w:val="both"/>
        <w:rPr>
          <w:color w:val="000000"/>
        </w:rPr>
      </w:pPr>
    </w:p>
    <w:p w:rsidR="006A4709" w:rsidRDefault="0064189F" w:rsidP="00963A52">
      <w:pPr>
        <w:pStyle w:val="a4"/>
        <w:shd w:val="clear" w:color="auto" w:fill="FFFFFF"/>
        <w:spacing w:before="0" w:beforeAutospacing="0" w:after="0" w:afterAutospacing="0"/>
        <w:ind w:firstLine="709"/>
        <w:jc w:val="both"/>
        <w:rPr>
          <w:color w:val="000000"/>
        </w:rPr>
      </w:pPr>
      <w:r>
        <w:rPr>
          <w:noProof/>
        </w:rPr>
        <w:pict>
          <v:roundrect id="_x0000_s1311" style="position:absolute;left:0;text-align:left;margin-left:281.7pt;margin-top:9pt;width:158.25pt;height:79.5pt;z-index:251736576" arcsize="10923f" fillcolor="#d8d8d8">
            <v:textbox>
              <w:txbxContent>
                <w:p w:rsidR="006A4709" w:rsidRPr="0033557E" w:rsidRDefault="006A4709" w:rsidP="00CE77A5">
                  <w:pPr>
                    <w:jc w:val="center"/>
                    <w:rPr>
                      <w:lang w:val="ru-RU"/>
                    </w:rPr>
                  </w:pPr>
                  <w:r w:rsidRPr="0033557E">
                    <w:rPr>
                      <w:color w:val="000000"/>
                    </w:rPr>
                    <w:t>Стратегическое управление конкурентоспособностью предприяти</w:t>
                  </w:r>
                  <w:r>
                    <w:rPr>
                      <w:color w:val="000000"/>
                      <w:lang w:val="ru-RU"/>
                    </w:rPr>
                    <w:t>я</w:t>
                  </w:r>
                </w:p>
              </w:txbxContent>
            </v:textbox>
          </v:roundrect>
        </w:pict>
      </w:r>
      <w:r>
        <w:rPr>
          <w:noProof/>
        </w:rPr>
        <w:pict>
          <v:roundrect id="_x0000_s1312" style="position:absolute;left:0;text-align:left;margin-left:48.45pt;margin-top:9pt;width:158.25pt;height:44.25pt;z-index:251738624" arcsize="10923f">
            <v:textbox>
              <w:txbxContent>
                <w:p w:rsidR="006A4709" w:rsidRPr="00CB576A" w:rsidRDefault="006A4709" w:rsidP="0033557E">
                  <w:pPr>
                    <w:jc w:val="center"/>
                    <w:rPr>
                      <w:b/>
                      <w:lang w:val="ru-RU"/>
                    </w:rPr>
                  </w:pPr>
                  <w:r w:rsidRPr="00CB576A">
                    <w:rPr>
                      <w:rStyle w:val="a5"/>
                      <w:b w:val="0"/>
                      <w:color w:val="000000"/>
                    </w:rPr>
                    <w:t xml:space="preserve">Стратегический маркетинг </w:t>
                  </w:r>
                </w:p>
              </w:txbxContent>
            </v:textbox>
          </v:roundrect>
        </w:pict>
      </w:r>
    </w:p>
    <w:p w:rsidR="006A4709" w:rsidRDefault="0064189F" w:rsidP="00963A52">
      <w:pPr>
        <w:pStyle w:val="a4"/>
        <w:shd w:val="clear" w:color="auto" w:fill="FFFFFF"/>
        <w:spacing w:before="0" w:beforeAutospacing="0" w:after="0" w:afterAutospacing="0"/>
        <w:ind w:firstLine="709"/>
        <w:jc w:val="both"/>
        <w:rPr>
          <w:color w:val="000000"/>
        </w:rPr>
      </w:pPr>
      <w:r>
        <w:rPr>
          <w:noProof/>
        </w:rPr>
        <w:pict>
          <v:shape id="_x0000_s1313" type="#_x0000_t93" style="position:absolute;left:0;text-align:left;margin-left:209.7pt;margin-top:10.2pt;width:67.5pt;height:29.25pt;rotation:909731fd;z-index:251743744"/>
        </w:pict>
      </w:r>
    </w:p>
    <w:p w:rsidR="006A4709" w:rsidRDefault="006A4709" w:rsidP="00963A52">
      <w:pPr>
        <w:pStyle w:val="a4"/>
        <w:shd w:val="clear" w:color="auto" w:fill="FFFFFF"/>
        <w:spacing w:before="0" w:beforeAutospacing="0" w:after="0" w:afterAutospacing="0"/>
        <w:ind w:firstLine="709"/>
        <w:jc w:val="both"/>
        <w:rPr>
          <w:color w:val="000000"/>
        </w:rPr>
      </w:pPr>
    </w:p>
    <w:p w:rsidR="006A4709" w:rsidRDefault="006A4709" w:rsidP="00963A52">
      <w:pPr>
        <w:pStyle w:val="a4"/>
        <w:shd w:val="clear" w:color="auto" w:fill="FFFFFF"/>
        <w:spacing w:before="0" w:beforeAutospacing="0" w:after="0" w:afterAutospacing="0"/>
        <w:ind w:firstLine="709"/>
        <w:jc w:val="both"/>
        <w:rPr>
          <w:color w:val="000000"/>
        </w:rPr>
      </w:pPr>
    </w:p>
    <w:p w:rsidR="006A4709" w:rsidRDefault="0064189F" w:rsidP="00963A52">
      <w:pPr>
        <w:pStyle w:val="a4"/>
        <w:shd w:val="clear" w:color="auto" w:fill="FFFFFF"/>
        <w:spacing w:before="0" w:beforeAutospacing="0" w:after="0" w:afterAutospacing="0"/>
        <w:ind w:firstLine="709"/>
        <w:jc w:val="both"/>
        <w:rPr>
          <w:color w:val="000000"/>
        </w:rPr>
      </w:pPr>
      <w:r>
        <w:rPr>
          <w:noProof/>
        </w:rPr>
        <w:pict>
          <v:shape id="_x0000_s1314" type="#_x0000_t93" style="position:absolute;left:0;text-align:left;margin-left:209.7pt;margin-top:10.8pt;width:67.5pt;height:29.25pt;rotation:-557116fd;z-index:251744768"/>
        </w:pict>
      </w:r>
      <w:r>
        <w:rPr>
          <w:noProof/>
        </w:rPr>
        <w:pict>
          <v:roundrect id="_x0000_s1315" style="position:absolute;left:0;text-align:left;margin-left:48.45pt;margin-top:7.05pt;width:158.25pt;height:44.25pt;z-index:251739648" arcsize="10923f">
            <v:textbox>
              <w:txbxContent>
                <w:p w:rsidR="006A4709" w:rsidRPr="00CB576A" w:rsidRDefault="006A4709" w:rsidP="0033557E">
                  <w:pPr>
                    <w:jc w:val="center"/>
                    <w:rPr>
                      <w:b/>
                    </w:rPr>
                  </w:pPr>
                  <w:r>
                    <w:rPr>
                      <w:rStyle w:val="a5"/>
                      <w:b w:val="0"/>
                      <w:color w:val="000000"/>
                    </w:rPr>
                    <w:t>Инновационный</w:t>
                  </w:r>
                  <w:r w:rsidRPr="00CB576A">
                    <w:rPr>
                      <w:rStyle w:val="a5"/>
                      <w:b w:val="0"/>
                      <w:color w:val="000000"/>
                    </w:rPr>
                    <w:t xml:space="preserve"> менеджмент</w:t>
                  </w:r>
                </w:p>
              </w:txbxContent>
            </v:textbox>
          </v:roundrect>
        </w:pict>
      </w:r>
    </w:p>
    <w:p w:rsidR="006A4709" w:rsidRDefault="006A4709" w:rsidP="00963A52">
      <w:pPr>
        <w:pStyle w:val="a4"/>
        <w:shd w:val="clear" w:color="auto" w:fill="FFFFFF"/>
        <w:spacing w:before="0" w:beforeAutospacing="0" w:after="0" w:afterAutospacing="0"/>
        <w:ind w:firstLine="709"/>
        <w:jc w:val="both"/>
        <w:rPr>
          <w:color w:val="000000"/>
        </w:rPr>
      </w:pPr>
    </w:p>
    <w:p w:rsidR="006A4709" w:rsidRDefault="0064189F" w:rsidP="00963A52">
      <w:pPr>
        <w:pStyle w:val="a4"/>
        <w:shd w:val="clear" w:color="auto" w:fill="FFFFFF"/>
        <w:spacing w:before="0" w:beforeAutospacing="0" w:after="0" w:afterAutospacing="0"/>
        <w:ind w:firstLine="709"/>
        <w:jc w:val="both"/>
        <w:rPr>
          <w:color w:val="000000"/>
        </w:rPr>
      </w:pPr>
      <w:r>
        <w:rPr>
          <w:noProof/>
        </w:rPr>
        <w:pict>
          <v:shape id="_x0000_s1316" type="#_x0000_t93" style="position:absolute;left:0;text-align:left;margin-left:343.95pt;margin-top:-1.4pt;width:25.9pt;height:45.35pt;rotation:270;z-index:251746816" adj="13010,5001"/>
        </w:pict>
      </w:r>
    </w:p>
    <w:p w:rsidR="006A4709" w:rsidRDefault="0064189F" w:rsidP="00963A52">
      <w:pPr>
        <w:pStyle w:val="a4"/>
        <w:shd w:val="clear" w:color="auto" w:fill="FFFFFF"/>
        <w:spacing w:before="0" w:beforeAutospacing="0" w:after="0" w:afterAutospacing="0"/>
        <w:ind w:firstLine="709"/>
        <w:jc w:val="both"/>
        <w:rPr>
          <w:color w:val="000000"/>
        </w:rPr>
      </w:pPr>
      <w:r>
        <w:rPr>
          <w:noProof/>
        </w:rPr>
        <w:pict>
          <v:shape id="_x0000_s1317" type="#_x0000_t93" style="position:absolute;left:0;text-align:left;margin-left:213.45pt;margin-top:5.45pt;width:67.5pt;height:29.25pt;rotation:-2096279fd;z-index:251745792"/>
        </w:pict>
      </w:r>
    </w:p>
    <w:p w:rsidR="006A4709" w:rsidRDefault="0064189F" w:rsidP="00963A52">
      <w:pPr>
        <w:pStyle w:val="a4"/>
        <w:shd w:val="clear" w:color="auto" w:fill="FFFFFF"/>
        <w:spacing w:before="0" w:beforeAutospacing="0" w:after="0" w:afterAutospacing="0"/>
        <w:ind w:firstLine="709"/>
        <w:jc w:val="both"/>
        <w:rPr>
          <w:color w:val="000000"/>
        </w:rPr>
      </w:pPr>
      <w:r>
        <w:rPr>
          <w:noProof/>
        </w:rPr>
        <w:pict>
          <v:roundrect id="_x0000_s1318" style="position:absolute;left:0;text-align:left;margin-left:280.95pt;margin-top:10.4pt;width:158.25pt;height:44.25pt;z-index:251741696" arcsize="10923f">
            <v:textbox>
              <w:txbxContent>
                <w:p w:rsidR="006A4709" w:rsidRDefault="006A4709" w:rsidP="0033557E">
                  <w:pPr>
                    <w:jc w:val="center"/>
                    <w:rPr>
                      <w:rStyle w:val="a5"/>
                      <w:color w:val="000000"/>
                      <w:lang w:val="ru-RU"/>
                    </w:rPr>
                  </w:pPr>
                  <w:r>
                    <w:rPr>
                      <w:rStyle w:val="a5"/>
                      <w:color w:val="000000"/>
                    </w:rPr>
                    <w:t>О</w:t>
                  </w:r>
                  <w:r w:rsidRPr="00B356BA">
                    <w:rPr>
                      <w:rStyle w:val="a5"/>
                      <w:color w:val="000000"/>
                      <w:lang w:val="ru-RU"/>
                    </w:rPr>
                    <w:t>рганизационно</w:t>
                  </w:r>
                  <w:r>
                    <w:rPr>
                      <w:rStyle w:val="a5"/>
                      <w:color w:val="000000"/>
                      <w:lang w:val="ru-RU"/>
                    </w:rPr>
                    <w:t>е</w:t>
                  </w:r>
                  <w:r w:rsidRPr="00B356BA">
                    <w:rPr>
                      <w:rStyle w:val="a5"/>
                      <w:color w:val="000000"/>
                      <w:lang w:val="ru-RU"/>
                    </w:rPr>
                    <w:t xml:space="preserve"> </w:t>
                  </w:r>
                </w:p>
                <w:p w:rsidR="006A4709" w:rsidRPr="0033557E" w:rsidRDefault="006A4709" w:rsidP="0033557E">
                  <w:pPr>
                    <w:jc w:val="center"/>
                    <w:rPr>
                      <w:lang w:val="ru-RU"/>
                    </w:rPr>
                  </w:pPr>
                  <w:r w:rsidRPr="00B356BA">
                    <w:rPr>
                      <w:rStyle w:val="a5"/>
                      <w:color w:val="000000"/>
                      <w:lang w:val="ru-RU"/>
                    </w:rPr>
                    <w:t>развити</w:t>
                  </w:r>
                  <w:r>
                    <w:rPr>
                      <w:rStyle w:val="a5"/>
                      <w:color w:val="000000"/>
                      <w:lang w:val="ru-RU"/>
                    </w:rPr>
                    <w:t>е</w:t>
                  </w:r>
                  <w:r w:rsidRPr="00B356BA">
                    <w:rPr>
                      <w:rStyle w:val="apple-converted-space"/>
                      <w:color w:val="000000"/>
                    </w:rPr>
                    <w:t> </w:t>
                  </w:r>
                </w:p>
              </w:txbxContent>
            </v:textbox>
          </v:roundrect>
        </w:pict>
      </w:r>
      <w:r>
        <w:rPr>
          <w:noProof/>
        </w:rPr>
        <w:pict>
          <v:roundrect id="_x0000_s1319" style="position:absolute;left:0;text-align:left;margin-left:48.45pt;margin-top:6.65pt;width:161.25pt;height:44.25pt;z-index:251740672" arcsize="10923f">
            <v:textbox>
              <w:txbxContent>
                <w:p w:rsidR="006A4709" w:rsidRPr="00CB576A" w:rsidRDefault="006A4709" w:rsidP="0033557E">
                  <w:pPr>
                    <w:jc w:val="center"/>
                    <w:rPr>
                      <w:lang w:val="ru-RU"/>
                    </w:rPr>
                  </w:pPr>
                  <w:r w:rsidRPr="00CB576A">
                    <w:rPr>
                      <w:rStyle w:val="a5"/>
                      <w:color w:val="000000"/>
                    </w:rPr>
                    <w:t>Менеджмент качества</w:t>
                  </w:r>
                  <w:r w:rsidRPr="00CB576A">
                    <w:rPr>
                      <w:rStyle w:val="apple-converted-space"/>
                      <w:color w:val="000000"/>
                    </w:rPr>
                    <w:t> </w:t>
                  </w:r>
                </w:p>
              </w:txbxContent>
            </v:textbox>
          </v:roundrect>
        </w:pict>
      </w:r>
    </w:p>
    <w:p w:rsidR="006A4709" w:rsidRDefault="006A4709" w:rsidP="00963A52">
      <w:pPr>
        <w:pStyle w:val="a4"/>
        <w:shd w:val="clear" w:color="auto" w:fill="FFFFFF"/>
        <w:spacing w:before="0" w:beforeAutospacing="0" w:after="0" w:afterAutospacing="0"/>
        <w:ind w:firstLine="709"/>
        <w:jc w:val="both"/>
        <w:rPr>
          <w:color w:val="000000"/>
        </w:rPr>
      </w:pPr>
    </w:p>
    <w:p w:rsidR="006A4709" w:rsidRDefault="006A4709" w:rsidP="00963A52">
      <w:pPr>
        <w:pStyle w:val="a4"/>
        <w:shd w:val="clear" w:color="auto" w:fill="FFFFFF"/>
        <w:spacing w:before="0" w:beforeAutospacing="0" w:after="0" w:afterAutospacing="0"/>
        <w:ind w:firstLine="709"/>
        <w:jc w:val="both"/>
        <w:rPr>
          <w:color w:val="000000"/>
        </w:rPr>
      </w:pPr>
    </w:p>
    <w:p w:rsidR="006A4709" w:rsidRDefault="006A4709" w:rsidP="00963A52">
      <w:pPr>
        <w:pStyle w:val="a4"/>
        <w:shd w:val="clear" w:color="auto" w:fill="FFFFFF"/>
        <w:spacing w:before="0" w:beforeAutospacing="0" w:after="0" w:afterAutospacing="0"/>
        <w:ind w:firstLine="709"/>
        <w:jc w:val="both"/>
        <w:rPr>
          <w:color w:val="000000"/>
        </w:rPr>
      </w:pPr>
    </w:p>
    <w:p w:rsidR="006A4709" w:rsidRDefault="006A4709" w:rsidP="00963A52">
      <w:pPr>
        <w:pStyle w:val="a4"/>
        <w:shd w:val="clear" w:color="auto" w:fill="FFFFFF"/>
        <w:spacing w:before="0" w:beforeAutospacing="0" w:after="0" w:afterAutospacing="0"/>
        <w:ind w:firstLine="709"/>
        <w:jc w:val="both"/>
        <w:rPr>
          <w:color w:val="000000"/>
        </w:rPr>
      </w:pPr>
    </w:p>
    <w:p w:rsidR="006A4709" w:rsidRDefault="006A4709" w:rsidP="00B21DE1">
      <w:pPr>
        <w:pStyle w:val="a4"/>
        <w:shd w:val="clear" w:color="auto" w:fill="FFFFFF"/>
        <w:spacing w:before="0" w:beforeAutospacing="0" w:after="120" w:afterAutospacing="0"/>
        <w:jc w:val="center"/>
        <w:rPr>
          <w:color w:val="000000"/>
        </w:rPr>
      </w:pPr>
      <w:r>
        <w:rPr>
          <w:color w:val="000000"/>
        </w:rPr>
        <w:t xml:space="preserve">Рисунок 3.6 - Влияние основных направлений на формирование </w:t>
      </w:r>
      <w:r w:rsidRPr="00B356BA">
        <w:rPr>
          <w:color w:val="000000"/>
        </w:rPr>
        <w:t>стратегического</w:t>
      </w:r>
      <w:r>
        <w:rPr>
          <w:color w:val="000000"/>
        </w:rPr>
        <w:t xml:space="preserve"> </w:t>
      </w:r>
      <w:r w:rsidRPr="00B356BA">
        <w:rPr>
          <w:color w:val="000000"/>
        </w:rPr>
        <w:t>управления конкурентоспособностью предприятия</w:t>
      </w:r>
    </w:p>
    <w:p w:rsidR="006A4709" w:rsidRPr="00B356BA" w:rsidRDefault="006A4709" w:rsidP="00963A52">
      <w:pPr>
        <w:pStyle w:val="a4"/>
        <w:shd w:val="clear" w:color="auto" w:fill="FFFFFF"/>
        <w:spacing w:before="0" w:beforeAutospacing="0" w:after="0" w:afterAutospacing="0"/>
        <w:ind w:firstLine="709"/>
        <w:jc w:val="both"/>
        <w:rPr>
          <w:color w:val="000000"/>
        </w:rPr>
      </w:pPr>
      <w:r w:rsidRPr="00B356BA">
        <w:rPr>
          <w:color w:val="000000"/>
        </w:rPr>
        <w:t>При этом их роль состоит в следующем:</w:t>
      </w:r>
    </w:p>
    <w:p w:rsidR="006A4709" w:rsidRPr="00B356BA" w:rsidRDefault="0064189F" w:rsidP="00C947ED">
      <w:pPr>
        <w:shd w:val="clear" w:color="auto" w:fill="FFFFFF"/>
        <w:tabs>
          <w:tab w:val="num" w:pos="993"/>
        </w:tabs>
        <w:spacing w:before="0" w:beforeAutospacing="0" w:after="0" w:afterAutospacing="0"/>
        <w:ind w:left="709"/>
        <w:jc w:val="both"/>
        <w:rPr>
          <w:color w:val="000000"/>
          <w:lang w:val="ru-RU"/>
        </w:rPr>
      </w:pPr>
      <w:r>
        <w:rPr>
          <w:noProof/>
          <w:lang w:val="ru-RU" w:eastAsia="ru-RU"/>
        </w:rPr>
        <w:pict>
          <v:shape id="_x0000_s1320" type="#_x0000_t32" style="position:absolute;left:0;text-align:left;margin-left:13.95pt;margin-top:5.15pt;width:0;height:201pt;z-index:251622912" o:connectortype="straight" strokeweight="1.75pt"/>
        </w:pict>
      </w:r>
      <w:r w:rsidR="006A4709">
        <w:rPr>
          <w:rStyle w:val="a5"/>
          <w:color w:val="000000"/>
          <w:lang w:val="ru-RU"/>
        </w:rPr>
        <w:t>С</w:t>
      </w:r>
      <w:r w:rsidR="006A4709" w:rsidRPr="00B356BA">
        <w:rPr>
          <w:rStyle w:val="a5"/>
          <w:color w:val="000000"/>
          <w:lang w:val="ru-RU"/>
        </w:rPr>
        <w:t>тратегическ</w:t>
      </w:r>
      <w:r w:rsidR="006A4709">
        <w:rPr>
          <w:rStyle w:val="a5"/>
          <w:color w:val="000000"/>
          <w:lang w:val="ru-RU"/>
        </w:rPr>
        <w:t xml:space="preserve">ий </w:t>
      </w:r>
      <w:r w:rsidR="006A4709" w:rsidRPr="00B356BA">
        <w:rPr>
          <w:rStyle w:val="a5"/>
          <w:color w:val="000000"/>
          <w:lang w:val="ru-RU"/>
        </w:rPr>
        <w:t>менеджмент</w:t>
      </w:r>
      <w:r w:rsidR="006A4709" w:rsidRPr="00B356BA">
        <w:rPr>
          <w:rStyle w:val="apple-converted-space"/>
          <w:color w:val="000000"/>
        </w:rPr>
        <w:t> </w:t>
      </w:r>
      <w:r w:rsidR="006A4709" w:rsidRPr="00B356BA">
        <w:rPr>
          <w:color w:val="000000"/>
          <w:lang w:val="ru-RU"/>
        </w:rPr>
        <w:t>— в установлении целевых ориентиров, стратегическом позиционировании предприятия с учетом внешних и внутренних возможностей, угроз, недостатков и преимуществ, определяющих его конкурентные преимущества и потенциал, выборе стратегии поведения на рынке;</w:t>
      </w:r>
    </w:p>
    <w:p w:rsidR="006A4709" w:rsidRPr="00B356BA" w:rsidRDefault="006A4709" w:rsidP="00C947ED">
      <w:pPr>
        <w:shd w:val="clear" w:color="auto" w:fill="FFFFFF"/>
        <w:tabs>
          <w:tab w:val="num" w:pos="993"/>
        </w:tabs>
        <w:spacing w:before="0" w:beforeAutospacing="0" w:after="0" w:afterAutospacing="0"/>
        <w:ind w:left="709"/>
        <w:jc w:val="both"/>
        <w:rPr>
          <w:color w:val="000000"/>
          <w:lang w:val="ru-RU"/>
        </w:rPr>
      </w:pPr>
      <w:r>
        <w:rPr>
          <w:rStyle w:val="a5"/>
          <w:color w:val="000000"/>
          <w:lang w:val="ru-RU"/>
        </w:rPr>
        <w:t>С</w:t>
      </w:r>
      <w:r w:rsidRPr="00B356BA">
        <w:rPr>
          <w:rStyle w:val="a5"/>
          <w:color w:val="000000"/>
          <w:lang w:val="ru-RU"/>
        </w:rPr>
        <w:t>тратегическ</w:t>
      </w:r>
      <w:r>
        <w:rPr>
          <w:rStyle w:val="a5"/>
          <w:color w:val="000000"/>
          <w:lang w:val="ru-RU"/>
        </w:rPr>
        <w:t xml:space="preserve">ий </w:t>
      </w:r>
      <w:r w:rsidRPr="00B356BA">
        <w:rPr>
          <w:rStyle w:val="a5"/>
          <w:color w:val="000000"/>
          <w:lang w:val="ru-RU"/>
        </w:rPr>
        <w:t>маркетинг</w:t>
      </w:r>
      <w:r w:rsidRPr="00B356BA">
        <w:rPr>
          <w:rStyle w:val="apple-converted-space"/>
          <w:color w:val="000000"/>
        </w:rPr>
        <w:t> </w:t>
      </w:r>
      <w:r w:rsidRPr="00B356BA">
        <w:rPr>
          <w:color w:val="000000"/>
          <w:lang w:val="ru-RU"/>
        </w:rPr>
        <w:t>— в определении целевых сегментов, способов и методов удовлетворения потребностей потребителей и соперничества с конкурентами на них;</w:t>
      </w:r>
    </w:p>
    <w:p w:rsidR="006A4709" w:rsidRPr="00B356BA" w:rsidRDefault="006A4709" w:rsidP="00C947ED">
      <w:pPr>
        <w:shd w:val="clear" w:color="auto" w:fill="FFFFFF"/>
        <w:tabs>
          <w:tab w:val="num" w:pos="993"/>
        </w:tabs>
        <w:spacing w:before="0" w:beforeAutospacing="0" w:after="0" w:afterAutospacing="0"/>
        <w:ind w:left="709"/>
        <w:jc w:val="both"/>
        <w:rPr>
          <w:color w:val="000000"/>
          <w:lang w:val="ru-RU"/>
        </w:rPr>
      </w:pPr>
      <w:r>
        <w:rPr>
          <w:rStyle w:val="a5"/>
          <w:color w:val="000000"/>
          <w:lang w:val="ru-RU"/>
        </w:rPr>
        <w:t>И</w:t>
      </w:r>
      <w:r w:rsidRPr="00B356BA">
        <w:rPr>
          <w:rStyle w:val="a5"/>
          <w:color w:val="000000"/>
          <w:lang w:val="ru-RU"/>
        </w:rPr>
        <w:t>нновационн</w:t>
      </w:r>
      <w:r>
        <w:rPr>
          <w:rStyle w:val="a5"/>
          <w:color w:val="000000"/>
          <w:lang w:val="ru-RU"/>
        </w:rPr>
        <w:t xml:space="preserve">ый </w:t>
      </w:r>
      <w:r w:rsidRPr="00B356BA">
        <w:rPr>
          <w:rStyle w:val="a5"/>
          <w:color w:val="000000"/>
          <w:lang w:val="ru-RU"/>
        </w:rPr>
        <w:t>менеджмент</w:t>
      </w:r>
      <w:r w:rsidRPr="00B356BA">
        <w:rPr>
          <w:rStyle w:val="apple-converted-space"/>
          <w:color w:val="000000"/>
        </w:rPr>
        <w:t> </w:t>
      </w:r>
      <w:r w:rsidRPr="00B356BA">
        <w:rPr>
          <w:color w:val="000000"/>
          <w:lang w:val="ru-RU"/>
        </w:rPr>
        <w:t>— в совершенствовании деятельности организации на основе технологических, продуктовых, организационных инноваций, позволяющих предприятию приобретать и развивать эксклюзивные конкурентные преимущества и формировать собственные рынки;</w:t>
      </w:r>
    </w:p>
    <w:p w:rsidR="006A4709" w:rsidRPr="00B356BA" w:rsidRDefault="006A4709" w:rsidP="00C947ED">
      <w:pPr>
        <w:shd w:val="clear" w:color="auto" w:fill="FFFFFF"/>
        <w:tabs>
          <w:tab w:val="num" w:pos="993"/>
        </w:tabs>
        <w:spacing w:before="0" w:beforeAutospacing="0" w:after="0" w:afterAutospacing="0"/>
        <w:ind w:left="709"/>
        <w:jc w:val="both"/>
        <w:rPr>
          <w:color w:val="000000"/>
          <w:lang w:val="ru-RU"/>
        </w:rPr>
      </w:pPr>
      <w:r>
        <w:rPr>
          <w:rStyle w:val="a5"/>
          <w:color w:val="000000"/>
          <w:lang w:val="ru-RU"/>
        </w:rPr>
        <w:t>М</w:t>
      </w:r>
      <w:r w:rsidRPr="00B356BA">
        <w:rPr>
          <w:rStyle w:val="a5"/>
          <w:color w:val="000000"/>
          <w:lang w:val="ru-RU"/>
        </w:rPr>
        <w:t>енеджмент</w:t>
      </w:r>
      <w:r>
        <w:rPr>
          <w:rStyle w:val="a5"/>
          <w:color w:val="000000"/>
          <w:lang w:val="ru-RU"/>
        </w:rPr>
        <w:t xml:space="preserve"> </w:t>
      </w:r>
      <w:r w:rsidRPr="00B356BA">
        <w:rPr>
          <w:rStyle w:val="a5"/>
          <w:color w:val="000000"/>
          <w:lang w:val="ru-RU"/>
        </w:rPr>
        <w:t>качества</w:t>
      </w:r>
      <w:r w:rsidRPr="00B356BA">
        <w:rPr>
          <w:rStyle w:val="apple-converted-space"/>
          <w:color w:val="000000"/>
        </w:rPr>
        <w:t> </w:t>
      </w:r>
      <w:r w:rsidRPr="00B356BA">
        <w:rPr>
          <w:color w:val="000000"/>
          <w:lang w:val="ru-RU"/>
        </w:rPr>
        <w:t>— в повышении эффективности текущей деятельности;</w:t>
      </w:r>
    </w:p>
    <w:p w:rsidR="006A4709" w:rsidRPr="00B356BA" w:rsidRDefault="006A4709" w:rsidP="00C947ED">
      <w:pPr>
        <w:shd w:val="clear" w:color="auto" w:fill="FFFFFF"/>
        <w:tabs>
          <w:tab w:val="num" w:pos="993"/>
        </w:tabs>
        <w:spacing w:before="0" w:beforeAutospacing="0" w:after="0" w:afterAutospacing="0"/>
        <w:ind w:left="709"/>
        <w:jc w:val="both"/>
        <w:rPr>
          <w:color w:val="000000"/>
          <w:lang w:val="ru-RU"/>
        </w:rPr>
      </w:pPr>
      <w:r>
        <w:rPr>
          <w:rStyle w:val="a5"/>
          <w:color w:val="000000"/>
          <w:lang w:val="ru-RU"/>
        </w:rPr>
        <w:t>О</w:t>
      </w:r>
      <w:r w:rsidRPr="00B356BA">
        <w:rPr>
          <w:rStyle w:val="a5"/>
          <w:color w:val="000000"/>
          <w:lang w:val="ru-RU"/>
        </w:rPr>
        <w:t>рганизационно</w:t>
      </w:r>
      <w:r>
        <w:rPr>
          <w:rStyle w:val="a5"/>
          <w:color w:val="000000"/>
          <w:lang w:val="ru-RU"/>
        </w:rPr>
        <w:t>е</w:t>
      </w:r>
      <w:r w:rsidRPr="00B356BA">
        <w:rPr>
          <w:rStyle w:val="a5"/>
          <w:color w:val="000000"/>
          <w:lang w:val="ru-RU"/>
        </w:rPr>
        <w:t xml:space="preserve"> развити</w:t>
      </w:r>
      <w:r>
        <w:rPr>
          <w:rStyle w:val="a5"/>
          <w:color w:val="000000"/>
          <w:lang w:val="ru-RU"/>
        </w:rPr>
        <w:t>е</w:t>
      </w:r>
      <w:r w:rsidRPr="00B356BA">
        <w:rPr>
          <w:rStyle w:val="apple-converted-space"/>
          <w:color w:val="000000"/>
        </w:rPr>
        <w:t> </w:t>
      </w:r>
      <w:r w:rsidRPr="00B356BA">
        <w:rPr>
          <w:color w:val="000000"/>
          <w:lang w:val="ru-RU"/>
        </w:rPr>
        <w:t>— в повышении эффективности управления различными видами изменений на предприятии.</w:t>
      </w:r>
    </w:p>
    <w:p w:rsidR="006A4709" w:rsidRPr="00CE0232" w:rsidRDefault="006A4709" w:rsidP="001B75BC">
      <w:pPr>
        <w:pStyle w:val="a4"/>
        <w:shd w:val="clear" w:color="auto" w:fill="FFFFFF"/>
        <w:spacing w:before="0" w:beforeAutospacing="0" w:after="0" w:afterAutospacing="0"/>
        <w:ind w:firstLine="709"/>
        <w:jc w:val="both"/>
        <w:rPr>
          <w:color w:val="000000"/>
        </w:rPr>
      </w:pPr>
      <w:r w:rsidRPr="00B356BA">
        <w:rPr>
          <w:rStyle w:val="a5"/>
          <w:color w:val="000000"/>
        </w:rPr>
        <w:t>Система организационного развития</w:t>
      </w:r>
      <w:r w:rsidRPr="00B356BA">
        <w:rPr>
          <w:rStyle w:val="apple-converted-space"/>
          <w:color w:val="000000"/>
        </w:rPr>
        <w:t> </w:t>
      </w:r>
      <w:r w:rsidRPr="00B356BA">
        <w:rPr>
          <w:color w:val="000000"/>
        </w:rPr>
        <w:t xml:space="preserve">является открытой и основывается на концепции управления различными видами изменений на предприятии. Процесс организационного развития является непрерывным, так как постоянно изменяются внешние и </w:t>
      </w:r>
      <w:r w:rsidRPr="00CE0232">
        <w:rPr>
          <w:color w:val="000000"/>
        </w:rPr>
        <w:t xml:space="preserve">внутренние условия. Это вынуждает предприятие оперативно адаптироваться к этим изменениям. </w:t>
      </w:r>
    </w:p>
    <w:p w:rsidR="006A4709" w:rsidRPr="00B356BA" w:rsidRDefault="006A4709" w:rsidP="00963A52">
      <w:pPr>
        <w:pStyle w:val="a4"/>
        <w:shd w:val="clear" w:color="auto" w:fill="FFFFFF"/>
        <w:tabs>
          <w:tab w:val="num" w:pos="993"/>
        </w:tabs>
        <w:spacing w:before="0" w:beforeAutospacing="0" w:after="0" w:afterAutospacing="0"/>
        <w:ind w:firstLine="709"/>
        <w:jc w:val="both"/>
        <w:rPr>
          <w:color w:val="000000"/>
        </w:rPr>
      </w:pPr>
      <w:r w:rsidRPr="00CE0232">
        <w:rPr>
          <w:color w:val="000000"/>
        </w:rPr>
        <w:t xml:space="preserve">Реализация данного подхода призвана обеспечить создание продуктов, процессов, имеющих высокую ценность для потребителей, повышение ценности товаров посредством </w:t>
      </w:r>
      <w:r w:rsidRPr="00CE0232">
        <w:rPr>
          <w:color w:val="000000"/>
        </w:rPr>
        <w:lastRenderedPageBreak/>
        <w:t>продуктовых, технологических</w:t>
      </w:r>
      <w:r w:rsidRPr="00B356BA">
        <w:rPr>
          <w:color w:val="000000"/>
        </w:rPr>
        <w:t>, организационных инноваций, учет в деятельности организации параметров внешнего окружения, преимуществ предприятия, оценку системы функционирования организации и управления с точки зрения количества, качества продукции, процессов, своевременности их исполнения.</w:t>
      </w:r>
    </w:p>
    <w:p w:rsidR="006A4709" w:rsidRDefault="006A4709" w:rsidP="00963A52">
      <w:pPr>
        <w:pStyle w:val="a4"/>
        <w:shd w:val="clear" w:color="auto" w:fill="FFFFFF"/>
        <w:spacing w:before="0" w:beforeAutospacing="0" w:after="0" w:afterAutospacing="0"/>
        <w:ind w:firstLine="709"/>
        <w:jc w:val="both"/>
        <w:rPr>
          <w:color w:val="000000"/>
        </w:rPr>
      </w:pPr>
      <w:r w:rsidRPr="00B356BA">
        <w:rPr>
          <w:color w:val="000000"/>
        </w:rPr>
        <w:t xml:space="preserve">Значение маркетингового управления конкурентоспособностью в рамках данного подхода заключается в следующем. Маркетинг выступает как вид управленческой деятельности, позволяющий раскрыть возможности предприятия в реализации своих конкурентных преимуществ. </w:t>
      </w:r>
    </w:p>
    <w:p w:rsidR="006A4709" w:rsidRDefault="006A4709" w:rsidP="00963A52">
      <w:pPr>
        <w:pStyle w:val="a4"/>
        <w:shd w:val="clear" w:color="auto" w:fill="FFFFFF"/>
        <w:spacing w:before="0" w:beforeAutospacing="0" w:after="0" w:afterAutospacing="0"/>
        <w:ind w:firstLine="709"/>
        <w:jc w:val="both"/>
        <w:rPr>
          <w:color w:val="000000"/>
        </w:rPr>
      </w:pPr>
      <w:r w:rsidRPr="00B356BA">
        <w:rPr>
          <w:color w:val="000000"/>
        </w:rPr>
        <w:t xml:space="preserve">Для успешного функционирования на рынке и получения конкурентного преимущества предприятие должно предложить рынку конкурентоспособный товар с качественными и стоимостными характеристиками, обеспечивающими удовлетворение конкретных потребностей покупателя. При этом центральной проблемой маркетинга является определение реакции рынка, к которой можно отнести: </w:t>
      </w:r>
    </w:p>
    <w:p w:rsidR="006A4709" w:rsidRDefault="006A4709" w:rsidP="00963A52">
      <w:pPr>
        <w:pStyle w:val="a4"/>
        <w:shd w:val="clear" w:color="auto" w:fill="FFFFFF"/>
        <w:spacing w:before="0" w:beforeAutospacing="0" w:after="0" w:afterAutospacing="0"/>
        <w:ind w:firstLine="709"/>
        <w:jc w:val="both"/>
        <w:rPr>
          <w:color w:val="000000"/>
        </w:rPr>
      </w:pPr>
      <w:r>
        <w:rPr>
          <w:color w:val="000000"/>
        </w:rPr>
        <w:t xml:space="preserve">- </w:t>
      </w:r>
      <w:r w:rsidRPr="00B356BA">
        <w:rPr>
          <w:color w:val="000000"/>
        </w:rPr>
        <w:t>зависимость анализа рыночной ситуации от различной степени агрегирования покупателей и рынков;</w:t>
      </w:r>
    </w:p>
    <w:p w:rsidR="006A4709" w:rsidRDefault="006A4709" w:rsidP="00963A52">
      <w:pPr>
        <w:pStyle w:val="a4"/>
        <w:shd w:val="clear" w:color="auto" w:fill="FFFFFF"/>
        <w:spacing w:before="0" w:beforeAutospacing="0" w:after="0" w:afterAutospacing="0"/>
        <w:ind w:firstLine="709"/>
        <w:jc w:val="both"/>
        <w:rPr>
          <w:color w:val="000000"/>
        </w:rPr>
      </w:pPr>
      <w:r>
        <w:rPr>
          <w:color w:val="000000"/>
        </w:rPr>
        <w:t xml:space="preserve">- </w:t>
      </w:r>
      <w:r w:rsidRPr="00B356BA">
        <w:rPr>
          <w:color w:val="000000"/>
        </w:rPr>
        <w:t>трудность прогнозирования реакции конкурентов, действующих на различных рынках с разной интенсивностью.</w:t>
      </w:r>
    </w:p>
    <w:p w:rsidR="006A4709" w:rsidRDefault="006A4709" w:rsidP="00963A52">
      <w:pPr>
        <w:pStyle w:val="a4"/>
        <w:shd w:val="clear" w:color="auto" w:fill="FFFFFF"/>
        <w:spacing w:before="0" w:beforeAutospacing="0" w:after="0" w:afterAutospacing="0"/>
        <w:ind w:firstLine="709"/>
        <w:jc w:val="both"/>
        <w:rPr>
          <w:color w:val="000000"/>
        </w:rPr>
      </w:pPr>
      <w:r w:rsidRPr="00B356BA">
        <w:rPr>
          <w:color w:val="000000"/>
        </w:rPr>
        <w:t xml:space="preserve"> Маркетинговая ориентация деятельности предприятия по существу означает установку на достижение цели деятельности рыночными, маркетинговыми методами; характеристику стиля мышления менеджеров, корпоративной культуры, системы норм и ценностей, на базе которых формируются цели и стратегии. Подобные установки могут также ориентироваться на рост продаж, лидерство, использование эффекта масштаба, непрерывное повышение качества обслуживания клиентов. Маркетинговая ориентация подразумевает постоянную работу по поддержанию конкурентоспособности предложения, а в долгосрочном периоде — всего предприятия.  </w:t>
      </w:r>
    </w:p>
    <w:p w:rsidR="006A4709" w:rsidRDefault="006A4709" w:rsidP="00963A52">
      <w:pPr>
        <w:pStyle w:val="a4"/>
        <w:shd w:val="clear" w:color="auto" w:fill="FFFFFF"/>
        <w:spacing w:before="0" w:beforeAutospacing="0" w:after="0" w:afterAutospacing="0"/>
        <w:ind w:firstLine="709"/>
        <w:jc w:val="both"/>
        <w:rPr>
          <w:color w:val="000000"/>
        </w:rPr>
      </w:pPr>
      <w:r w:rsidRPr="00B356BA">
        <w:rPr>
          <w:color w:val="000000"/>
        </w:rPr>
        <w:t>Таким образом, рыночная ориентация охватывает не только потребителей, но и конкурентов. Стимулы усиления маркетинговой ориентации российских предприятий: ужесточение конкуренции, насыщение спроса, повышение требований потребителей и др.</w:t>
      </w:r>
    </w:p>
    <w:p w:rsidR="006A4709" w:rsidRPr="00B356BA" w:rsidRDefault="006A4709" w:rsidP="00963A52">
      <w:pPr>
        <w:pStyle w:val="a4"/>
        <w:shd w:val="clear" w:color="auto" w:fill="FFFFFF"/>
        <w:spacing w:before="0" w:beforeAutospacing="0" w:after="0" w:afterAutospacing="0"/>
        <w:ind w:firstLine="709"/>
        <w:jc w:val="both"/>
        <w:rPr>
          <w:color w:val="000000"/>
        </w:rPr>
      </w:pPr>
      <w:r w:rsidRPr="00B356BA">
        <w:rPr>
          <w:color w:val="000000"/>
        </w:rPr>
        <w:t xml:space="preserve"> Маркетинговая ориентация означает:</w:t>
      </w:r>
    </w:p>
    <w:p w:rsidR="006A4709" w:rsidRPr="001B75BC" w:rsidRDefault="006A4709" w:rsidP="005E7B77">
      <w:pPr>
        <w:pStyle w:val="a4"/>
        <w:shd w:val="clear" w:color="auto" w:fill="FFFFFF"/>
        <w:spacing w:before="0" w:beforeAutospacing="0" w:after="0" w:afterAutospacing="0"/>
        <w:ind w:firstLine="709"/>
        <w:jc w:val="both"/>
        <w:rPr>
          <w:color w:val="000000"/>
        </w:rPr>
      </w:pPr>
      <w:r>
        <w:rPr>
          <w:color w:val="000000"/>
        </w:rPr>
        <w:t xml:space="preserve">- </w:t>
      </w:r>
      <w:r w:rsidRPr="001B75BC">
        <w:rPr>
          <w:color w:val="000000"/>
        </w:rPr>
        <w:t>готовность работать в условиях рынка, когда предприятие имеет ограниченный контроль над внешней средой, конкуренты могут применять разнообразные методы борьбы;</w:t>
      </w:r>
    </w:p>
    <w:p w:rsidR="006A4709" w:rsidRPr="001B75BC" w:rsidRDefault="006A4709" w:rsidP="005E7B77">
      <w:pPr>
        <w:pStyle w:val="a4"/>
        <w:shd w:val="clear" w:color="auto" w:fill="FFFFFF"/>
        <w:spacing w:before="0" w:beforeAutospacing="0" w:after="0" w:afterAutospacing="0"/>
        <w:ind w:firstLine="709"/>
        <w:jc w:val="both"/>
        <w:rPr>
          <w:color w:val="000000"/>
        </w:rPr>
      </w:pPr>
      <w:r>
        <w:rPr>
          <w:color w:val="000000"/>
        </w:rPr>
        <w:t xml:space="preserve">- </w:t>
      </w:r>
      <w:r w:rsidRPr="001B75BC">
        <w:rPr>
          <w:color w:val="000000"/>
        </w:rPr>
        <w:t>приоритетный учет требований и возможностей рынка, что подразумевает хорошее его знание и способность прогнозировать.</w:t>
      </w:r>
    </w:p>
    <w:p w:rsidR="006A4709" w:rsidRDefault="006A4709" w:rsidP="00963A52">
      <w:pPr>
        <w:shd w:val="clear" w:color="auto" w:fill="FFFFFF"/>
        <w:spacing w:before="0" w:beforeAutospacing="0" w:after="0" w:afterAutospacing="0"/>
        <w:ind w:firstLine="709"/>
        <w:jc w:val="both"/>
        <w:rPr>
          <w:color w:val="000000"/>
          <w:lang w:val="ru-RU"/>
        </w:rPr>
      </w:pPr>
      <w:r w:rsidRPr="00B356BA">
        <w:rPr>
          <w:color w:val="000000"/>
          <w:lang w:val="ru-RU"/>
        </w:rPr>
        <w:t xml:space="preserve"> Первый аспект можно рассматривать как культурную норму, способствующую правильной идентификации предприятия во внешней среде с точки зрения выбора направлений деятельности, субъектов рынка, с которыми необходимо взаимодействовать, а также форм и способов взаимодействия.</w:t>
      </w:r>
    </w:p>
    <w:p w:rsidR="006A4709" w:rsidRPr="00B356BA" w:rsidRDefault="006A4709" w:rsidP="00963A52">
      <w:pPr>
        <w:shd w:val="clear" w:color="auto" w:fill="FFFFFF"/>
        <w:spacing w:before="0" w:beforeAutospacing="0" w:after="0" w:afterAutospacing="0"/>
        <w:ind w:firstLine="709"/>
        <w:jc w:val="both"/>
        <w:rPr>
          <w:color w:val="000000"/>
          <w:lang w:val="ru-RU"/>
        </w:rPr>
      </w:pPr>
      <w:r w:rsidRPr="00B356BA">
        <w:rPr>
          <w:color w:val="000000"/>
          <w:lang w:val="ru-RU"/>
        </w:rPr>
        <w:t xml:space="preserve"> Второй аспект подчеркивает прежде всего динамический характер рыночной ориентации — предприятие должно своевременно и адекватно реагировать на изменения рынка и по мере возможности активно воздействовать на него.</w:t>
      </w:r>
    </w:p>
    <w:p w:rsidR="006A4709" w:rsidRPr="00B356BA" w:rsidRDefault="006A4709" w:rsidP="00963A52">
      <w:pPr>
        <w:pStyle w:val="a4"/>
        <w:shd w:val="clear" w:color="auto" w:fill="FFFFFF"/>
        <w:spacing w:before="0" w:beforeAutospacing="0" w:after="0" w:afterAutospacing="0"/>
        <w:ind w:firstLine="709"/>
        <w:jc w:val="both"/>
        <w:rPr>
          <w:color w:val="000000"/>
        </w:rPr>
      </w:pPr>
      <w:r w:rsidRPr="00B356BA">
        <w:rPr>
          <w:color w:val="000000"/>
        </w:rPr>
        <w:t>Основные составляющие понятия маркетинговой ориентации деятельности, следующие:</w:t>
      </w:r>
    </w:p>
    <w:p w:rsidR="006A4709" w:rsidRPr="00C947ED" w:rsidRDefault="006A4709" w:rsidP="005E7B77">
      <w:pPr>
        <w:pStyle w:val="a4"/>
        <w:shd w:val="clear" w:color="auto" w:fill="FFFFFF"/>
        <w:spacing w:before="0" w:beforeAutospacing="0" w:after="0" w:afterAutospacing="0"/>
        <w:ind w:firstLine="709"/>
        <w:jc w:val="both"/>
        <w:rPr>
          <w:color w:val="000000"/>
        </w:rPr>
      </w:pPr>
      <w:r>
        <w:rPr>
          <w:bCs/>
        </w:rPr>
        <w:t xml:space="preserve">- </w:t>
      </w:r>
      <w:r w:rsidRPr="005E7B77">
        <w:rPr>
          <w:bCs/>
        </w:rPr>
        <w:t>Идеологическая.</w:t>
      </w:r>
      <w:r w:rsidRPr="005E7B77">
        <w:t> </w:t>
      </w:r>
      <w:r w:rsidRPr="00C947ED">
        <w:rPr>
          <w:color w:val="000000"/>
        </w:rPr>
        <w:t>Маркетинговая ориентация — элемент системы ценностей предприятия, база для формирования видения, миссии, целей, стратегий, понимание ориентации на рынок как обязательного условия эффективности деятельности;</w:t>
      </w:r>
    </w:p>
    <w:p w:rsidR="006A4709" w:rsidRPr="00C947ED" w:rsidRDefault="006A4709" w:rsidP="005E7B77">
      <w:pPr>
        <w:pStyle w:val="a4"/>
        <w:shd w:val="clear" w:color="auto" w:fill="FFFFFF"/>
        <w:spacing w:before="0" w:beforeAutospacing="0" w:after="0" w:afterAutospacing="0"/>
        <w:ind w:firstLine="709"/>
        <w:jc w:val="both"/>
        <w:rPr>
          <w:color w:val="000000"/>
        </w:rPr>
      </w:pPr>
      <w:r>
        <w:rPr>
          <w:bCs/>
        </w:rPr>
        <w:t xml:space="preserve">- </w:t>
      </w:r>
      <w:r w:rsidRPr="005E7B77">
        <w:rPr>
          <w:bCs/>
        </w:rPr>
        <w:t>Целевая.</w:t>
      </w:r>
      <w:r w:rsidRPr="005E7B77">
        <w:t> </w:t>
      </w:r>
      <w:r w:rsidRPr="00C947ED">
        <w:rPr>
          <w:color w:val="000000"/>
        </w:rPr>
        <w:t>Важнейшим аспектом маркетинговой ориентации является присутствие маркетинговых целей в общей системе целеполагания: доля рынка, предпочтения потребителей, уровень удовлетворенности, уровень закрепления и повышения лояльности потребителей, улучшение имиджа и т.д.;</w:t>
      </w:r>
    </w:p>
    <w:p w:rsidR="006A4709" w:rsidRPr="005E7B77" w:rsidRDefault="006A4709" w:rsidP="005E7B77">
      <w:pPr>
        <w:pStyle w:val="a4"/>
        <w:shd w:val="clear" w:color="auto" w:fill="FFFFFF"/>
        <w:spacing w:before="0" w:beforeAutospacing="0" w:after="0" w:afterAutospacing="0"/>
        <w:ind w:firstLine="709"/>
        <w:jc w:val="both"/>
        <w:rPr>
          <w:bCs/>
        </w:rPr>
      </w:pPr>
      <w:r>
        <w:lastRenderedPageBreak/>
        <w:t xml:space="preserve">- </w:t>
      </w:r>
      <w:r w:rsidRPr="005E7B77">
        <w:t>Информационная.</w:t>
      </w:r>
      <w:r w:rsidRPr="005E7B77">
        <w:rPr>
          <w:bCs/>
        </w:rPr>
        <w:t> Обязательно наличие у предприятия надежных источников информации о рынке, соответствующих баз данных, быстрое распространение этой информации по предприятию, ее учет в принятии решений;</w:t>
      </w:r>
    </w:p>
    <w:p w:rsidR="006A4709" w:rsidRPr="005E7B77" w:rsidRDefault="006A4709" w:rsidP="005E7B77">
      <w:pPr>
        <w:pStyle w:val="a4"/>
        <w:shd w:val="clear" w:color="auto" w:fill="FFFFFF"/>
        <w:spacing w:before="0" w:beforeAutospacing="0" w:after="0" w:afterAutospacing="0"/>
        <w:ind w:firstLine="709"/>
        <w:jc w:val="both"/>
        <w:rPr>
          <w:bCs/>
        </w:rPr>
      </w:pPr>
      <w:r>
        <w:t xml:space="preserve">- </w:t>
      </w:r>
      <w:r w:rsidRPr="005E7B77">
        <w:t>Организационная.</w:t>
      </w:r>
      <w:r w:rsidRPr="005E7B77">
        <w:rPr>
          <w:bCs/>
        </w:rPr>
        <w:t> Важен высокий статус руководителей и структур, отвечающих за маркетинговую деятельность, повышение количества работников, непосредственно контактирующих с клиентами;</w:t>
      </w:r>
    </w:p>
    <w:p w:rsidR="006A4709" w:rsidRPr="005E7B77" w:rsidRDefault="006A4709" w:rsidP="005E7B77">
      <w:pPr>
        <w:pStyle w:val="a4"/>
        <w:shd w:val="clear" w:color="auto" w:fill="FFFFFF"/>
        <w:spacing w:before="0" w:beforeAutospacing="0" w:after="0" w:afterAutospacing="0"/>
        <w:ind w:firstLine="709"/>
        <w:jc w:val="both"/>
        <w:rPr>
          <w:bCs/>
        </w:rPr>
      </w:pPr>
      <w:r>
        <w:t xml:space="preserve">- </w:t>
      </w:r>
      <w:r w:rsidRPr="005E7B77">
        <w:t>Процессная.</w:t>
      </w:r>
      <w:r w:rsidRPr="005E7B77">
        <w:rPr>
          <w:bCs/>
        </w:rPr>
        <w:t> Ориентация на рынок процессов планирования, контроля, стимулирования и т.д.;</w:t>
      </w:r>
    </w:p>
    <w:p w:rsidR="006A4709" w:rsidRPr="005E7B77" w:rsidRDefault="006A4709" w:rsidP="005E7B77">
      <w:pPr>
        <w:pStyle w:val="a4"/>
        <w:shd w:val="clear" w:color="auto" w:fill="FFFFFF"/>
        <w:spacing w:before="0" w:beforeAutospacing="0" w:after="0" w:afterAutospacing="0"/>
        <w:ind w:firstLine="709"/>
        <w:jc w:val="both"/>
        <w:rPr>
          <w:bCs/>
        </w:rPr>
      </w:pPr>
      <w:r w:rsidRPr="005E7B77">
        <w:t>Инструментальная.</w:t>
      </w:r>
      <w:r w:rsidRPr="005E7B77">
        <w:rPr>
          <w:bCs/>
        </w:rPr>
        <w:t> Использование маркетинговых стратегий и мероприятий в области товарной, ценовой, сбытовой и коммуникационной политики.</w:t>
      </w:r>
    </w:p>
    <w:p w:rsidR="006A4709" w:rsidRPr="00B21DE1" w:rsidRDefault="006A4709" w:rsidP="00963A52">
      <w:pPr>
        <w:pStyle w:val="a4"/>
        <w:shd w:val="clear" w:color="auto" w:fill="FFFFFF"/>
        <w:tabs>
          <w:tab w:val="num" w:pos="1134"/>
        </w:tabs>
        <w:spacing w:before="0" w:beforeAutospacing="0" w:after="0" w:afterAutospacing="0"/>
        <w:ind w:firstLine="709"/>
        <w:jc w:val="both"/>
        <w:rPr>
          <w:b/>
          <w:color w:val="000000"/>
        </w:rPr>
      </w:pPr>
      <w:r w:rsidRPr="00B21DE1">
        <w:rPr>
          <w:rStyle w:val="a5"/>
          <w:b w:val="0"/>
          <w:color w:val="000000"/>
        </w:rPr>
        <w:t>Задачи управления конкурентоспособностью предприятия:</w:t>
      </w:r>
    </w:p>
    <w:p w:rsidR="006A4709" w:rsidRPr="005E7B77" w:rsidRDefault="006A4709" w:rsidP="005E7B77">
      <w:pPr>
        <w:pStyle w:val="a4"/>
        <w:shd w:val="clear" w:color="auto" w:fill="FFFFFF"/>
        <w:spacing w:before="0" w:beforeAutospacing="0" w:after="0" w:afterAutospacing="0"/>
        <w:ind w:firstLine="709"/>
        <w:jc w:val="both"/>
      </w:pPr>
      <w:r>
        <w:t xml:space="preserve">- </w:t>
      </w:r>
      <w:r w:rsidRPr="005E7B77">
        <w:t>реализация мероприятий, связанных с поддержанием и развитием рыночного спроса на определенные товары и услуги, обеспечением конкурентных преимуществ предприятия;</w:t>
      </w:r>
    </w:p>
    <w:p w:rsidR="006A4709" w:rsidRPr="005E7B77" w:rsidRDefault="006A4709" w:rsidP="005E7B77">
      <w:pPr>
        <w:pStyle w:val="a4"/>
        <w:shd w:val="clear" w:color="auto" w:fill="FFFFFF"/>
        <w:spacing w:before="0" w:beforeAutospacing="0" w:after="0" w:afterAutospacing="0"/>
        <w:ind w:firstLine="709"/>
        <w:jc w:val="both"/>
      </w:pPr>
      <w:r>
        <w:t xml:space="preserve">- </w:t>
      </w:r>
      <w:r w:rsidRPr="005E7B77">
        <w:t>построение управленческого процесса, ориентированного на повышение конкурентоспособности предприятия.</w:t>
      </w:r>
    </w:p>
    <w:p w:rsidR="006A4709" w:rsidRPr="00B356BA" w:rsidRDefault="0064189F" w:rsidP="001B75BC">
      <w:pPr>
        <w:shd w:val="clear" w:color="auto" w:fill="FFFFFF"/>
        <w:tabs>
          <w:tab w:val="num" w:pos="1134"/>
        </w:tabs>
        <w:spacing w:before="0" w:beforeAutospacing="0" w:after="0" w:afterAutospacing="0"/>
        <w:ind w:left="709"/>
        <w:jc w:val="both"/>
        <w:rPr>
          <w:color w:val="000000"/>
          <w:lang w:val="ru-RU"/>
        </w:rPr>
      </w:pPr>
      <w:r>
        <w:rPr>
          <w:noProof/>
          <w:lang w:val="ru-RU" w:eastAsia="ru-RU"/>
        </w:rPr>
        <w:pict>
          <v:shape id="_x0000_s1321" type="#_x0000_t32" style="position:absolute;left:0;text-align:left;margin-left:13.2pt;margin-top:2.7pt;width:0;height:38.85pt;z-index:251623936" o:connectortype="straight" strokeweight="1.75pt"/>
        </w:pict>
      </w:r>
      <w:r w:rsidR="006A4709" w:rsidRPr="00B356BA">
        <w:rPr>
          <w:rStyle w:val="a5"/>
          <w:color w:val="000000"/>
          <w:lang w:val="ru-RU"/>
        </w:rPr>
        <w:t>Механизм управления потенциалом конкурентоспособности предприятия</w:t>
      </w:r>
      <w:r w:rsidR="006A4709" w:rsidRPr="00B356BA">
        <w:rPr>
          <w:rStyle w:val="apple-converted-space"/>
          <w:color w:val="000000"/>
        </w:rPr>
        <w:t> </w:t>
      </w:r>
      <w:r w:rsidR="006A4709" w:rsidRPr="00B356BA">
        <w:rPr>
          <w:color w:val="000000"/>
          <w:lang w:val="ru-RU"/>
        </w:rPr>
        <w:t>— комплекс мероприятий (изучение внешней и внутренней среды, целеполагание, исследование конкурентных преимуществ и</w:t>
      </w:r>
    </w:p>
    <w:p w:rsidR="006A4709" w:rsidRPr="00B356BA" w:rsidRDefault="006A4709" w:rsidP="00963A52">
      <w:pPr>
        <w:pStyle w:val="a4"/>
        <w:shd w:val="clear" w:color="auto" w:fill="FFFFFF"/>
        <w:spacing w:before="0" w:beforeAutospacing="0" w:after="0" w:afterAutospacing="0"/>
        <w:ind w:firstLine="709"/>
        <w:jc w:val="both"/>
        <w:rPr>
          <w:color w:val="000000"/>
        </w:rPr>
      </w:pPr>
      <w:r w:rsidRPr="00B356BA">
        <w:rPr>
          <w:color w:val="000000"/>
        </w:rPr>
        <w:t>Основные элементы механизма управления потенциалом конкурентоспособности предприятия:</w:t>
      </w:r>
    </w:p>
    <w:p w:rsidR="006A4709" w:rsidRPr="00DE72F7" w:rsidRDefault="006A4709" w:rsidP="00DE72F7">
      <w:pPr>
        <w:pStyle w:val="a4"/>
        <w:shd w:val="clear" w:color="auto" w:fill="FFFFFF"/>
        <w:spacing w:before="0" w:beforeAutospacing="0" w:after="0" w:afterAutospacing="0"/>
        <w:ind w:firstLine="709"/>
        <w:jc w:val="both"/>
      </w:pPr>
      <w:r>
        <w:rPr>
          <w:bCs/>
        </w:rPr>
        <w:t xml:space="preserve">- </w:t>
      </w:r>
      <w:r w:rsidRPr="00DE72F7">
        <w:rPr>
          <w:bCs/>
        </w:rPr>
        <w:t>анализ продукции предприятия</w:t>
      </w:r>
      <w:r w:rsidRPr="00DE72F7">
        <w:t> (чем выше уровень конкурентоспособности продукции и чем больше ее востребованной на внутреннем и внешнем рынках, тем выше потенциал конкурентоспособности предприятия);</w:t>
      </w:r>
    </w:p>
    <w:p w:rsidR="006A4709" w:rsidRPr="00DE72F7" w:rsidRDefault="006A4709" w:rsidP="00DE72F7">
      <w:pPr>
        <w:pStyle w:val="a4"/>
        <w:shd w:val="clear" w:color="auto" w:fill="FFFFFF"/>
        <w:spacing w:before="0" w:beforeAutospacing="0" w:after="0" w:afterAutospacing="0"/>
        <w:ind w:firstLine="709"/>
        <w:jc w:val="both"/>
      </w:pPr>
      <w:r>
        <w:rPr>
          <w:bCs/>
        </w:rPr>
        <w:t xml:space="preserve">- </w:t>
      </w:r>
      <w:r w:rsidRPr="00DE72F7">
        <w:rPr>
          <w:bCs/>
        </w:rPr>
        <w:t>анализ внешнего окружения</w:t>
      </w:r>
      <w:r w:rsidRPr="00DE72F7">
        <w:t> (диагностика внешней среды, в том числе с применением </w:t>
      </w:r>
      <w:r w:rsidRPr="00DE72F7">
        <w:rPr>
          <w:bCs/>
        </w:rPr>
        <w:t>SWOT</w:t>
      </w:r>
      <w:r w:rsidRPr="00DE72F7">
        <w:t>-анализа);</w:t>
      </w:r>
    </w:p>
    <w:p w:rsidR="006A4709" w:rsidRPr="00DE72F7" w:rsidRDefault="006A4709" w:rsidP="00DE72F7">
      <w:pPr>
        <w:pStyle w:val="a4"/>
        <w:shd w:val="clear" w:color="auto" w:fill="FFFFFF"/>
        <w:spacing w:before="0" w:beforeAutospacing="0" w:after="0" w:afterAutospacing="0"/>
        <w:ind w:firstLine="709"/>
        <w:jc w:val="both"/>
      </w:pPr>
      <w:r>
        <w:rPr>
          <w:bCs/>
        </w:rPr>
        <w:t xml:space="preserve">- </w:t>
      </w:r>
      <w:r w:rsidRPr="00DE72F7">
        <w:rPr>
          <w:bCs/>
        </w:rPr>
        <w:t>анализ внутренних возможностей предприятия</w:t>
      </w:r>
      <w:r w:rsidRPr="00DE72F7">
        <w:t> (проводится с учетом анализа факторов, влияющих на потенциал конкурентоспособности предприятия, в том числе внутренних и внешних факторов);</w:t>
      </w:r>
    </w:p>
    <w:p w:rsidR="006A4709" w:rsidRPr="00DE72F7" w:rsidRDefault="006A4709" w:rsidP="00DE72F7">
      <w:pPr>
        <w:pStyle w:val="a4"/>
        <w:shd w:val="clear" w:color="auto" w:fill="FFFFFF"/>
        <w:spacing w:before="0" w:beforeAutospacing="0" w:after="0" w:afterAutospacing="0"/>
        <w:ind w:firstLine="709"/>
        <w:jc w:val="both"/>
      </w:pPr>
      <w:r>
        <w:rPr>
          <w:bCs/>
        </w:rPr>
        <w:t xml:space="preserve">- </w:t>
      </w:r>
      <w:r w:rsidRPr="00DE72F7">
        <w:rPr>
          <w:bCs/>
        </w:rPr>
        <w:t>разработка управленческих решении по повышению потенциала конкурентоспособности предприятия</w:t>
      </w:r>
      <w:r w:rsidRPr="00DE72F7">
        <w:t xml:space="preserve"> (определение и описание каждого мероприятия, назначение исполнителей и сроков проведения конкретного управленческого решения).</w:t>
      </w:r>
    </w:p>
    <w:p w:rsidR="006A4709" w:rsidRDefault="006A4709" w:rsidP="001B75BC">
      <w:pPr>
        <w:spacing w:before="0" w:beforeAutospacing="0" w:after="0" w:afterAutospacing="0"/>
        <w:jc w:val="both"/>
        <w:rPr>
          <w:color w:val="000000"/>
          <w:shd w:val="clear" w:color="auto" w:fill="FFFFFF"/>
          <w:lang w:val="ru-RU"/>
        </w:rPr>
      </w:pPr>
      <w:r>
        <w:rPr>
          <w:color w:val="000000"/>
          <w:lang w:val="ru-RU"/>
        </w:rPr>
        <w:tab/>
      </w:r>
      <w:r w:rsidRPr="00BE3C36">
        <w:rPr>
          <w:color w:val="000000"/>
          <w:shd w:val="clear" w:color="auto" w:fill="FFFFFF"/>
          <w:lang w:val="ru-RU"/>
        </w:rPr>
        <w:t xml:space="preserve">Современная технология планирования позволяет использовать бизнес план в качестве основы управления текущей деятельностью и развитием компании. Эффективное управление на этом уровне осуществляется путем разработки управленческого бизнес плана (УБП), объединяющего основные элементы стратегического и оперативного планирования. </w:t>
      </w:r>
    </w:p>
    <w:p w:rsidR="006A4709" w:rsidRDefault="006A4709" w:rsidP="00963A52">
      <w:pPr>
        <w:spacing w:before="0" w:beforeAutospacing="0" w:after="0" w:afterAutospacing="0"/>
        <w:ind w:firstLine="709"/>
        <w:jc w:val="both"/>
        <w:rPr>
          <w:color w:val="000000"/>
          <w:shd w:val="clear" w:color="auto" w:fill="FFFFFF"/>
          <w:lang w:val="ru-RU"/>
        </w:rPr>
      </w:pPr>
      <w:r w:rsidRPr="00BE3C36">
        <w:rPr>
          <w:color w:val="000000"/>
          <w:shd w:val="clear" w:color="auto" w:fill="FFFFFF"/>
          <w:lang w:val="ru-RU"/>
        </w:rPr>
        <w:t>Введение термина «управленческий бизнес-план», более точно отражает концептуальную задачу данного типа бизнес плана по сравнению с распространенным в литературе термином «бизнес-план компании».</w:t>
      </w:r>
    </w:p>
    <w:p w:rsidR="006A4709" w:rsidRDefault="0064189F" w:rsidP="001B75BC">
      <w:pPr>
        <w:spacing w:before="0" w:beforeAutospacing="0" w:after="0" w:afterAutospacing="0"/>
        <w:ind w:left="709"/>
        <w:jc w:val="both"/>
        <w:rPr>
          <w:color w:val="000000"/>
          <w:shd w:val="clear" w:color="auto" w:fill="FFFFFF"/>
          <w:lang w:val="ru-RU"/>
        </w:rPr>
      </w:pPr>
      <w:r>
        <w:rPr>
          <w:noProof/>
          <w:lang w:val="ru-RU" w:eastAsia="ru-RU"/>
        </w:rPr>
        <w:pict>
          <v:shape id="_x0000_s1322" type="#_x0000_t32" style="position:absolute;left:0;text-align:left;margin-left:13.2pt;margin-top:4.25pt;width:0;height:54.6pt;z-index:251624960" o:connectortype="straight" strokeweight="1.75pt"/>
        </w:pict>
      </w:r>
      <w:r w:rsidR="006A4709" w:rsidRPr="00CB576A">
        <w:rPr>
          <w:b/>
          <w:color w:val="000000"/>
          <w:shd w:val="clear" w:color="auto" w:fill="FFFFFF"/>
          <w:lang w:val="ru-RU"/>
        </w:rPr>
        <w:t>Управленческий бизнес план</w:t>
      </w:r>
      <w:r w:rsidR="006A4709">
        <w:rPr>
          <w:b/>
          <w:color w:val="000000"/>
          <w:shd w:val="clear" w:color="auto" w:fill="FFFFFF"/>
          <w:lang w:val="ru-RU"/>
        </w:rPr>
        <w:t xml:space="preserve"> - </w:t>
      </w:r>
      <w:r w:rsidR="006A4709" w:rsidRPr="00BE3C36">
        <w:rPr>
          <w:color w:val="000000"/>
          <w:shd w:val="clear" w:color="auto" w:fill="FFFFFF"/>
          <w:lang w:val="ru-RU"/>
        </w:rPr>
        <w:t xml:space="preserve">документ, в котором отражена стратегия, показатели и календарные планы компании. </w:t>
      </w:r>
      <w:r w:rsidR="006A4709" w:rsidRPr="00293654">
        <w:rPr>
          <w:color w:val="000000"/>
          <w:u w:val="single"/>
          <w:shd w:val="clear" w:color="auto" w:fill="FFFFFF"/>
          <w:lang w:val="ru-RU"/>
        </w:rPr>
        <w:t>Концептуальной задачей</w:t>
      </w:r>
      <w:r w:rsidR="006A4709" w:rsidRPr="00BE3C36">
        <w:rPr>
          <w:color w:val="000000"/>
          <w:shd w:val="clear" w:color="auto" w:fill="FFFFFF"/>
          <w:lang w:val="ru-RU"/>
        </w:rPr>
        <w:t xml:space="preserve"> УБП в целом является фиксирование вектора целей компании или бизнес единицы, а также алгоритмов и ресурсов их достижения. </w:t>
      </w:r>
    </w:p>
    <w:p w:rsidR="006A4709" w:rsidRDefault="006A4709" w:rsidP="00963A52">
      <w:pPr>
        <w:spacing w:before="0" w:beforeAutospacing="0" w:after="0" w:afterAutospacing="0"/>
        <w:ind w:firstLine="709"/>
        <w:jc w:val="both"/>
        <w:rPr>
          <w:color w:val="000000"/>
          <w:shd w:val="clear" w:color="auto" w:fill="FFFFFF"/>
          <w:lang w:val="ru-RU"/>
        </w:rPr>
      </w:pPr>
      <w:r w:rsidRPr="00BE3C36">
        <w:rPr>
          <w:color w:val="000000"/>
          <w:shd w:val="clear" w:color="auto" w:fill="FFFFFF"/>
          <w:lang w:val="ru-RU"/>
        </w:rPr>
        <w:t>Данный тип бизнес плана более конкретен, по сравнению со стратегическим планом, и позволяет задать четкие цели компании на короткий период (как правило, на год), а также подробный алгоритм действий по достижению поставленных целей.</w:t>
      </w:r>
    </w:p>
    <w:p w:rsidR="006A4709" w:rsidRDefault="006A4709" w:rsidP="00963A52">
      <w:pPr>
        <w:spacing w:before="0" w:beforeAutospacing="0" w:after="0" w:afterAutospacing="0"/>
        <w:ind w:firstLine="709"/>
        <w:jc w:val="both"/>
        <w:rPr>
          <w:color w:val="000000"/>
          <w:shd w:val="clear" w:color="auto" w:fill="FFFFFF"/>
          <w:lang w:val="ru-RU"/>
        </w:rPr>
      </w:pPr>
      <w:r w:rsidRPr="00BE3C36">
        <w:rPr>
          <w:color w:val="000000"/>
          <w:shd w:val="clear" w:color="auto" w:fill="FFFFFF"/>
          <w:lang w:val="ru-RU"/>
        </w:rPr>
        <w:t xml:space="preserve"> Помимо этого, УБП позволяет решить и еще одну из задач управления</w:t>
      </w:r>
      <w:r w:rsidRPr="00BE3C36">
        <w:rPr>
          <w:color w:val="000000"/>
          <w:shd w:val="clear" w:color="auto" w:fill="FFFFFF"/>
        </w:rPr>
        <w:t> </w:t>
      </w:r>
      <w:r w:rsidRPr="00BE3C36">
        <w:rPr>
          <w:color w:val="000000"/>
          <w:shd w:val="clear" w:color="auto" w:fill="FFFFFF"/>
          <w:lang w:val="ru-RU"/>
        </w:rPr>
        <w:t>— координацию действий между различными участниками, так как каждый участник играет свою роль, имеет свой круг обязанностей и задач.</w:t>
      </w:r>
    </w:p>
    <w:p w:rsidR="006A4709" w:rsidRDefault="006A4709" w:rsidP="00963A52">
      <w:pPr>
        <w:spacing w:before="0" w:beforeAutospacing="0" w:after="0" w:afterAutospacing="0"/>
        <w:ind w:firstLine="709"/>
        <w:jc w:val="both"/>
        <w:rPr>
          <w:color w:val="000000"/>
          <w:shd w:val="clear" w:color="auto" w:fill="FFFFFF"/>
          <w:lang w:val="ru-RU"/>
        </w:rPr>
      </w:pPr>
      <w:r w:rsidRPr="00BE3C36">
        <w:rPr>
          <w:color w:val="000000"/>
          <w:shd w:val="clear" w:color="auto" w:fill="FFFFFF"/>
          <w:lang w:val="ru-RU"/>
        </w:rPr>
        <w:lastRenderedPageBreak/>
        <w:t xml:space="preserve"> По существу</w:t>
      </w:r>
      <w:r w:rsidRPr="00293654">
        <w:rPr>
          <w:i/>
          <w:color w:val="000000"/>
          <w:shd w:val="clear" w:color="auto" w:fill="FFFFFF"/>
          <w:lang w:val="ru-RU"/>
        </w:rPr>
        <w:t xml:space="preserve">, УБП </w:t>
      </w:r>
      <w:r w:rsidRPr="00F31330">
        <w:rPr>
          <w:color w:val="000000"/>
          <w:shd w:val="clear" w:color="auto" w:fill="FFFFFF"/>
          <w:lang w:val="ru-RU"/>
        </w:rPr>
        <w:t>представляет собой</w:t>
      </w:r>
      <w:r w:rsidRPr="00BE3C36">
        <w:rPr>
          <w:color w:val="000000"/>
          <w:shd w:val="clear" w:color="auto" w:fill="FFFFFF"/>
          <w:lang w:val="ru-RU"/>
        </w:rPr>
        <w:t xml:space="preserve"> перечень конкретных действий для руководителей, описывает роль, которую каждое подразделение компании или бизнес единицы должно сыграть в процессе достижения поставленных целей. </w:t>
      </w:r>
    </w:p>
    <w:p w:rsidR="006A4709" w:rsidRDefault="006A4709" w:rsidP="00963A52">
      <w:pPr>
        <w:spacing w:before="0" w:beforeAutospacing="0" w:after="0" w:afterAutospacing="0"/>
        <w:ind w:firstLine="709"/>
        <w:jc w:val="both"/>
        <w:rPr>
          <w:color w:val="000000"/>
          <w:shd w:val="clear" w:color="auto" w:fill="FFFFFF"/>
          <w:lang w:val="ru-RU"/>
        </w:rPr>
      </w:pPr>
      <w:r w:rsidRPr="00BE3C36">
        <w:rPr>
          <w:color w:val="000000"/>
          <w:shd w:val="clear" w:color="auto" w:fill="FFFFFF"/>
          <w:lang w:val="ru-RU"/>
        </w:rPr>
        <w:t xml:space="preserve">Можно выделить </w:t>
      </w:r>
      <w:r w:rsidRPr="00293654">
        <w:rPr>
          <w:b/>
          <w:i/>
          <w:color w:val="000000"/>
          <w:shd w:val="clear" w:color="auto" w:fill="FFFFFF"/>
          <w:lang w:val="ru-RU"/>
        </w:rPr>
        <w:t>три типа бизнес планов</w:t>
      </w:r>
      <w:r w:rsidRPr="00BE3C36">
        <w:rPr>
          <w:color w:val="000000"/>
          <w:shd w:val="clear" w:color="auto" w:fill="FFFFFF"/>
          <w:lang w:val="ru-RU"/>
        </w:rPr>
        <w:t xml:space="preserve">, которые важны в формальном процессе планирования как функции управления бизнесом: </w:t>
      </w:r>
    </w:p>
    <w:p w:rsidR="006A4709" w:rsidRDefault="006A4709" w:rsidP="00963A52">
      <w:pPr>
        <w:spacing w:before="0" w:beforeAutospacing="0" w:after="0" w:afterAutospacing="0"/>
        <w:ind w:firstLine="709"/>
        <w:jc w:val="both"/>
        <w:rPr>
          <w:color w:val="000000"/>
          <w:shd w:val="clear" w:color="auto" w:fill="FFFFFF"/>
          <w:lang w:val="ru-RU"/>
        </w:rPr>
      </w:pPr>
      <w:r w:rsidRPr="00BE3C36">
        <w:rPr>
          <w:color w:val="000000"/>
          <w:shd w:val="clear" w:color="auto" w:fill="FFFFFF"/>
          <w:lang w:val="ru-RU"/>
        </w:rPr>
        <w:t>управленческие бизнес планы — применяются для управления текущей деятельностью и развитием компании;</w:t>
      </w:r>
    </w:p>
    <w:p w:rsidR="006A4709" w:rsidRDefault="006A4709" w:rsidP="00963A52">
      <w:pPr>
        <w:spacing w:before="0" w:beforeAutospacing="0" w:after="0" w:afterAutospacing="0"/>
        <w:ind w:firstLine="709"/>
        <w:jc w:val="both"/>
        <w:rPr>
          <w:color w:val="000000"/>
          <w:shd w:val="clear" w:color="auto" w:fill="FFFFFF"/>
          <w:lang w:val="ru-RU"/>
        </w:rPr>
      </w:pPr>
      <w:r w:rsidRPr="00BE3C36">
        <w:rPr>
          <w:color w:val="000000"/>
          <w:shd w:val="clear" w:color="auto" w:fill="FFFFFF"/>
          <w:lang w:val="ru-RU"/>
        </w:rPr>
        <w:t xml:space="preserve"> бизнес планы проектов — направлены на планирование и управление проектами, реализуемыми в рамках данной компании; </w:t>
      </w:r>
    </w:p>
    <w:p w:rsidR="006A4709" w:rsidRDefault="006A4709" w:rsidP="00963A52">
      <w:pPr>
        <w:spacing w:before="0" w:beforeAutospacing="0" w:after="0" w:afterAutospacing="0"/>
        <w:ind w:firstLine="709"/>
        <w:jc w:val="both"/>
        <w:rPr>
          <w:color w:val="000000"/>
          <w:shd w:val="clear" w:color="auto" w:fill="FFFFFF"/>
          <w:lang w:val="ru-RU"/>
        </w:rPr>
      </w:pPr>
      <w:r w:rsidRPr="00BE3C36">
        <w:rPr>
          <w:color w:val="000000"/>
          <w:shd w:val="clear" w:color="auto" w:fill="FFFFFF"/>
          <w:lang w:val="ru-RU"/>
        </w:rPr>
        <w:t xml:space="preserve">разовые бизнес планы — направлены на принятие отдельных крупных решений, связанных с управлением бизнесом. </w:t>
      </w:r>
    </w:p>
    <w:p w:rsidR="006A4709" w:rsidRDefault="006A4709" w:rsidP="00963A52">
      <w:pPr>
        <w:spacing w:before="0" w:beforeAutospacing="0" w:after="0" w:afterAutospacing="0"/>
        <w:ind w:firstLine="709"/>
        <w:jc w:val="both"/>
        <w:rPr>
          <w:color w:val="000000"/>
          <w:shd w:val="clear" w:color="auto" w:fill="FFFFFF"/>
          <w:lang w:val="ru-RU"/>
        </w:rPr>
      </w:pPr>
      <w:r w:rsidRPr="00BE3C36">
        <w:rPr>
          <w:color w:val="000000"/>
          <w:shd w:val="clear" w:color="auto" w:fill="FFFFFF"/>
          <w:lang w:val="ru-RU"/>
        </w:rPr>
        <w:t xml:space="preserve">На рисунке </w:t>
      </w:r>
      <w:r>
        <w:rPr>
          <w:color w:val="000000"/>
          <w:shd w:val="clear" w:color="auto" w:fill="FFFFFF"/>
          <w:lang w:val="ru-RU"/>
        </w:rPr>
        <w:t>3</w:t>
      </w:r>
      <w:r w:rsidRPr="00BE3C36">
        <w:rPr>
          <w:color w:val="000000"/>
          <w:shd w:val="clear" w:color="auto" w:fill="FFFFFF"/>
          <w:lang w:val="ru-RU"/>
        </w:rPr>
        <w:t>.</w:t>
      </w:r>
      <w:r>
        <w:rPr>
          <w:color w:val="000000"/>
          <w:shd w:val="clear" w:color="auto" w:fill="FFFFFF"/>
          <w:lang w:val="ru-RU"/>
        </w:rPr>
        <w:t xml:space="preserve">7 </w:t>
      </w:r>
      <w:r w:rsidRPr="00BE3C36">
        <w:rPr>
          <w:color w:val="000000"/>
          <w:shd w:val="clear" w:color="auto" w:fill="FFFFFF"/>
          <w:lang w:val="ru-RU"/>
        </w:rPr>
        <w:t>показана взаимосвязь семейства бизнес планов, которые могут быть разработаны в компании.</w:t>
      </w:r>
    </w:p>
    <w:p w:rsidR="006A4709" w:rsidRDefault="0064189F" w:rsidP="00963A52">
      <w:pPr>
        <w:spacing w:before="0" w:beforeAutospacing="0" w:after="0" w:afterAutospacing="0"/>
        <w:ind w:firstLine="709"/>
        <w:jc w:val="both"/>
        <w:rPr>
          <w:color w:val="000000"/>
          <w:shd w:val="clear" w:color="auto" w:fill="FFFFFF"/>
          <w:lang w:val="ru-RU"/>
        </w:rPr>
      </w:pPr>
      <w:r>
        <w:rPr>
          <w:noProof/>
          <w:lang w:val="ru-RU" w:eastAsia="ru-RU"/>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323" type="#_x0000_t61" style="position:absolute;left:0;text-align:left;margin-left:132.45pt;margin-top:11.7pt;width:191.25pt;height:62.25pt;z-index:251607552" adj="4851,26440">
            <v:textbox>
              <w:txbxContent>
                <w:p w:rsidR="006A4709" w:rsidRDefault="006A4709" w:rsidP="00963A52">
                  <w:pPr>
                    <w:spacing w:before="0" w:beforeAutospacing="0" w:after="0" w:afterAutospacing="0"/>
                    <w:jc w:val="center"/>
                    <w:rPr>
                      <w:color w:val="000000"/>
                      <w:shd w:val="clear" w:color="auto" w:fill="FFFFFF"/>
                      <w:lang w:val="ru-RU"/>
                    </w:rPr>
                  </w:pPr>
                  <w:r w:rsidRPr="00BE3C36">
                    <w:rPr>
                      <w:color w:val="000000"/>
                      <w:shd w:val="clear" w:color="auto" w:fill="FFFFFF"/>
                      <w:lang w:val="ru-RU"/>
                    </w:rPr>
                    <w:t>УПРАВЛЕНЧЕСКИЕ БИЗНЕС</w:t>
                  </w:r>
                </w:p>
                <w:p w:rsidR="006A4709" w:rsidRDefault="006A4709" w:rsidP="00963A52">
                  <w:pPr>
                    <w:spacing w:before="0" w:beforeAutospacing="0" w:after="0" w:afterAutospacing="0"/>
                    <w:jc w:val="center"/>
                  </w:pPr>
                  <w:r w:rsidRPr="00BE3C36">
                    <w:rPr>
                      <w:color w:val="000000"/>
                      <w:shd w:val="clear" w:color="auto" w:fill="FFFFFF"/>
                      <w:lang w:val="ru-RU"/>
                    </w:rPr>
                    <w:t>ПЛАНЫ</w:t>
                  </w:r>
                </w:p>
              </w:txbxContent>
            </v:textbox>
          </v:shape>
        </w:pict>
      </w:r>
      <w:r>
        <w:rPr>
          <w:noProof/>
          <w:lang w:val="ru-RU" w:eastAsia="ru-RU"/>
        </w:rPr>
        <w:pict>
          <v:shape id="_x0000_s1324" type="#_x0000_t61" style="position:absolute;left:0;text-align:left;margin-left:323.7pt;margin-top:11.7pt;width:107.25pt;height:62.25pt;z-index:251608576" adj="2407,25400">
            <v:textbox>
              <w:txbxContent>
                <w:p w:rsidR="006A4709" w:rsidRPr="00293654" w:rsidRDefault="006A4709" w:rsidP="00963A52">
                  <w:pPr>
                    <w:jc w:val="center"/>
                    <w:rPr>
                      <w:lang w:val="ru-RU"/>
                    </w:rPr>
                  </w:pPr>
                  <w:r>
                    <w:rPr>
                      <w:lang w:val="ru-RU"/>
                    </w:rPr>
                    <w:t>БИЗНЕС ПЛАНЫ РАЗОВЫХ РЕШЕНИЙ</w:t>
                  </w:r>
                </w:p>
                <w:p w:rsidR="006A4709" w:rsidRDefault="006A4709" w:rsidP="00963A52"/>
              </w:txbxContent>
            </v:textbox>
          </v:shape>
        </w:pict>
      </w:r>
      <w:r>
        <w:rPr>
          <w:noProof/>
          <w:lang w:val="ru-RU" w:eastAsia="ru-RU"/>
        </w:rPr>
        <w:pict>
          <v:shape id="_x0000_s1325" type="#_x0000_t61" style="position:absolute;left:0;text-align:left;margin-left:36.45pt;margin-top:11.7pt;width:96pt;height:62.25pt;z-index:251609600" adj="18799,26180">
            <v:textbox>
              <w:txbxContent>
                <w:p w:rsidR="006A4709" w:rsidRPr="00293654" w:rsidRDefault="006A4709" w:rsidP="00963A52">
                  <w:pPr>
                    <w:jc w:val="center"/>
                    <w:rPr>
                      <w:lang w:val="ru-RU"/>
                    </w:rPr>
                  </w:pPr>
                  <w:r>
                    <w:rPr>
                      <w:lang w:val="ru-RU"/>
                    </w:rPr>
                    <w:t>БИЗНЕС ПЛАНЫ ПРОЕКТОВ</w:t>
                  </w:r>
                </w:p>
              </w:txbxContent>
            </v:textbox>
          </v:shape>
        </w:pict>
      </w:r>
    </w:p>
    <w:p w:rsidR="006A4709" w:rsidRDefault="006A4709" w:rsidP="00963A52">
      <w:pPr>
        <w:spacing w:before="0" w:beforeAutospacing="0" w:after="0" w:afterAutospacing="0"/>
        <w:ind w:firstLine="709"/>
        <w:jc w:val="both"/>
        <w:rPr>
          <w:color w:val="000000"/>
          <w:shd w:val="clear" w:color="auto" w:fill="FFFFFF"/>
          <w:lang w:val="ru-RU"/>
        </w:rPr>
      </w:pPr>
    </w:p>
    <w:p w:rsidR="006A4709" w:rsidRDefault="006A4709" w:rsidP="00963A52">
      <w:pPr>
        <w:spacing w:before="0" w:beforeAutospacing="0" w:after="0" w:afterAutospacing="0"/>
        <w:ind w:firstLine="709"/>
        <w:jc w:val="both"/>
        <w:rPr>
          <w:color w:val="000000"/>
          <w:shd w:val="clear" w:color="auto" w:fill="FFFFFF"/>
          <w:lang w:val="ru-RU"/>
        </w:rPr>
      </w:pPr>
    </w:p>
    <w:p w:rsidR="006A4709" w:rsidRDefault="006A4709" w:rsidP="00963A52">
      <w:pPr>
        <w:spacing w:before="0" w:beforeAutospacing="0" w:after="0" w:afterAutospacing="0"/>
        <w:ind w:firstLine="709"/>
        <w:jc w:val="both"/>
        <w:rPr>
          <w:color w:val="000000"/>
          <w:shd w:val="clear" w:color="auto" w:fill="FFFFFF"/>
          <w:lang w:val="ru-RU"/>
        </w:rPr>
      </w:pPr>
    </w:p>
    <w:p w:rsidR="006A4709" w:rsidRDefault="006A4709" w:rsidP="00963A52">
      <w:pPr>
        <w:spacing w:before="0" w:beforeAutospacing="0" w:after="0" w:afterAutospacing="0"/>
        <w:ind w:firstLine="709"/>
        <w:jc w:val="both"/>
        <w:rPr>
          <w:color w:val="000000"/>
          <w:shd w:val="clear" w:color="auto" w:fill="FFFFFF"/>
          <w:lang w:val="ru-RU"/>
        </w:rPr>
      </w:pPr>
    </w:p>
    <w:p w:rsidR="006A4709" w:rsidRDefault="006A4709" w:rsidP="00963A52">
      <w:pPr>
        <w:spacing w:before="0" w:beforeAutospacing="0" w:after="0" w:afterAutospacing="0"/>
        <w:ind w:firstLine="709"/>
        <w:jc w:val="both"/>
        <w:rPr>
          <w:color w:val="000000"/>
          <w:shd w:val="clear" w:color="auto" w:fill="FFFFFF"/>
          <w:lang w:val="ru-RU"/>
        </w:rPr>
      </w:pPr>
    </w:p>
    <w:p w:rsidR="006A4709" w:rsidRDefault="0064189F" w:rsidP="00963A52">
      <w:pPr>
        <w:tabs>
          <w:tab w:val="center" w:pos="5032"/>
        </w:tabs>
        <w:spacing w:before="0" w:beforeAutospacing="0" w:after="0" w:afterAutospacing="0"/>
        <w:ind w:firstLine="709"/>
        <w:jc w:val="both"/>
        <w:rPr>
          <w:color w:val="000000"/>
          <w:shd w:val="clear" w:color="auto" w:fill="FFFFFF"/>
          <w:lang w:val="ru-RU"/>
        </w:rPr>
      </w:pPr>
      <w:r>
        <w:rPr>
          <w:noProof/>
          <w:lang w:val="ru-RU" w:eastAsia="ru-RU"/>
        </w:rPr>
        <w:pict>
          <v:shapetype id="_x0000_t116" coordsize="21600,21600" o:spt="116" path="m3475,qx,10800,3475,21600l18125,21600qx21600,10800,18125,xe">
            <v:stroke joinstyle="miter"/>
            <v:path gradientshapeok="t" o:connecttype="rect" textboxrect="1018,3163,20582,18437"/>
          </v:shapetype>
          <v:shape id="_x0000_s1326" type="#_x0000_t116" style="position:absolute;left:0;text-align:left;margin-left:74.7pt;margin-top:6.2pt;width:312pt;height:31.5pt;z-index:251610624">
            <v:textbox>
              <w:txbxContent>
                <w:p w:rsidR="006A4709" w:rsidRDefault="006A4709" w:rsidP="00963A52">
                  <w:pPr>
                    <w:jc w:val="center"/>
                  </w:pPr>
                  <w:r w:rsidRPr="00BE3C36">
                    <w:rPr>
                      <w:color w:val="000000"/>
                      <w:shd w:val="clear" w:color="auto" w:fill="FFFFFF"/>
                      <w:lang w:val="ru-RU"/>
                    </w:rPr>
                    <w:t>ПРОЦЕСС ПЛАНИРОВАНИЯ</w:t>
                  </w:r>
                </w:p>
              </w:txbxContent>
            </v:textbox>
          </v:shape>
        </w:pict>
      </w:r>
      <w:r w:rsidR="006A4709">
        <w:rPr>
          <w:color w:val="000000"/>
          <w:shd w:val="clear" w:color="auto" w:fill="FFFFFF"/>
          <w:lang w:val="ru-RU"/>
        </w:rPr>
        <w:tab/>
      </w:r>
    </w:p>
    <w:p w:rsidR="006A4709" w:rsidRDefault="006A4709" w:rsidP="00963A52">
      <w:pPr>
        <w:spacing w:before="0" w:beforeAutospacing="0" w:after="0" w:afterAutospacing="0"/>
        <w:ind w:firstLine="709"/>
        <w:jc w:val="both"/>
        <w:rPr>
          <w:color w:val="000000"/>
          <w:shd w:val="clear" w:color="auto" w:fill="FFFFFF"/>
          <w:lang w:val="ru-RU"/>
        </w:rPr>
      </w:pPr>
    </w:p>
    <w:p w:rsidR="006A4709" w:rsidRDefault="006A4709" w:rsidP="00963A52">
      <w:pPr>
        <w:spacing w:before="0" w:beforeAutospacing="0" w:after="0" w:afterAutospacing="0"/>
        <w:ind w:firstLine="709"/>
        <w:jc w:val="both"/>
        <w:rPr>
          <w:color w:val="000000"/>
          <w:shd w:val="clear" w:color="auto" w:fill="FFFFFF"/>
          <w:lang w:val="ru-RU"/>
        </w:rPr>
      </w:pPr>
    </w:p>
    <w:p w:rsidR="006A4709" w:rsidRDefault="006A4709" w:rsidP="00963A52">
      <w:pPr>
        <w:spacing w:before="0" w:beforeAutospacing="0" w:after="0" w:afterAutospacing="0"/>
        <w:ind w:firstLine="709"/>
        <w:jc w:val="both"/>
        <w:rPr>
          <w:color w:val="000000"/>
          <w:shd w:val="clear" w:color="auto" w:fill="FFFFFF"/>
          <w:lang w:val="ru-RU"/>
        </w:rPr>
      </w:pPr>
      <w:r w:rsidRPr="00BE3C36">
        <w:rPr>
          <w:color w:val="000000"/>
          <w:shd w:val="clear" w:color="auto" w:fill="FFFFFF"/>
          <w:lang w:val="ru-RU"/>
        </w:rPr>
        <w:t xml:space="preserve"> Рисунок</w:t>
      </w:r>
      <w:r>
        <w:rPr>
          <w:color w:val="000000"/>
          <w:shd w:val="clear" w:color="auto" w:fill="FFFFFF"/>
          <w:lang w:val="ru-RU"/>
        </w:rPr>
        <w:t xml:space="preserve"> 3.7</w:t>
      </w:r>
      <w:r w:rsidRPr="00BE3C36">
        <w:rPr>
          <w:color w:val="000000"/>
          <w:shd w:val="clear" w:color="auto" w:fill="FFFFFF"/>
          <w:lang w:val="ru-RU"/>
        </w:rPr>
        <w:t xml:space="preserve"> — Схема взаимодействия</w:t>
      </w:r>
      <w:r>
        <w:rPr>
          <w:color w:val="000000"/>
          <w:shd w:val="clear" w:color="auto" w:fill="FFFFFF"/>
          <w:lang w:val="ru-RU"/>
        </w:rPr>
        <w:t xml:space="preserve"> различных типов бизнес-планов</w:t>
      </w:r>
    </w:p>
    <w:p w:rsidR="006A4709" w:rsidRDefault="006A4709" w:rsidP="00963A52">
      <w:pPr>
        <w:spacing w:before="0" w:beforeAutospacing="0" w:after="0" w:afterAutospacing="0"/>
        <w:ind w:firstLine="709"/>
        <w:jc w:val="both"/>
        <w:rPr>
          <w:color w:val="000000"/>
          <w:shd w:val="clear" w:color="auto" w:fill="FFFFFF"/>
          <w:lang w:val="ru-RU"/>
        </w:rPr>
      </w:pPr>
    </w:p>
    <w:p w:rsidR="006A4709" w:rsidRDefault="006A4709" w:rsidP="00963A52">
      <w:pPr>
        <w:spacing w:before="0" w:beforeAutospacing="0" w:after="0" w:afterAutospacing="0"/>
        <w:ind w:firstLine="709"/>
        <w:jc w:val="both"/>
        <w:rPr>
          <w:color w:val="000000"/>
          <w:shd w:val="clear" w:color="auto" w:fill="FFFFFF"/>
          <w:lang w:val="ru-RU"/>
        </w:rPr>
      </w:pPr>
      <w:r w:rsidRPr="00BE3C36">
        <w:rPr>
          <w:color w:val="000000"/>
          <w:shd w:val="clear" w:color="auto" w:fill="FFFFFF"/>
          <w:lang w:val="ru-RU"/>
        </w:rPr>
        <w:t>В центре всей системы планирования — УБП. Он является ключевым звеном всего процесса бизнес планирования. УБП, является наиболее приемлемым типом стратегического плана для малых и средних компаний, и включает в себя подробные планы отдельных подразделений или функциональных направлений деятельности. Результатом разработки данного типа бизнес плана должны стать согласованная стратегия и подробный алгоритм действий с указанием конкретных шагов и ключевых показателей деятельности по достижению поставленных целей.</w:t>
      </w:r>
    </w:p>
    <w:p w:rsidR="006A4709" w:rsidRDefault="006A4709" w:rsidP="00963A52">
      <w:pPr>
        <w:spacing w:before="0" w:beforeAutospacing="0" w:after="0" w:afterAutospacing="0"/>
        <w:ind w:firstLine="709"/>
        <w:jc w:val="both"/>
        <w:rPr>
          <w:color w:val="000000"/>
          <w:shd w:val="clear" w:color="auto" w:fill="FFFFFF"/>
          <w:lang w:val="ru-RU"/>
        </w:rPr>
      </w:pPr>
      <w:r w:rsidRPr="00BE3C36">
        <w:rPr>
          <w:color w:val="000000"/>
          <w:shd w:val="clear" w:color="auto" w:fill="FFFFFF"/>
          <w:lang w:val="ru-RU"/>
        </w:rPr>
        <w:t xml:space="preserve"> Бизнес планы проектов связаны с конкретными проектами, требующими определенных капиталовложений. Необходимость подготовки такого типа бизнес плана возникает тогда, когда менеджменту необходимо принять решение по капитальным затратам, исходя из того, что все проекты должны быть направлены на оптимальное достижение интересов компании. Данный тип бизнес планов может как быть частью УБП, так и отдельным элементом реализации стратегии компании. </w:t>
      </w:r>
    </w:p>
    <w:p w:rsidR="006A4709" w:rsidRDefault="006A4709" w:rsidP="00963A52">
      <w:pPr>
        <w:spacing w:before="0" w:beforeAutospacing="0" w:after="0" w:afterAutospacing="0"/>
        <w:ind w:firstLine="709"/>
        <w:jc w:val="both"/>
        <w:rPr>
          <w:color w:val="000000"/>
          <w:shd w:val="clear" w:color="auto" w:fill="FFFFFF"/>
          <w:lang w:val="ru-RU"/>
        </w:rPr>
      </w:pPr>
      <w:r w:rsidRPr="00BE3C36">
        <w:rPr>
          <w:color w:val="000000"/>
          <w:shd w:val="clear" w:color="auto" w:fill="FFFFFF"/>
          <w:lang w:val="ru-RU"/>
        </w:rPr>
        <w:t xml:space="preserve">Бизнес планы разовых решений подготавливаются «по требованию». Это не означает, что они никак не связаны с другими типами бизнес планов, наоборот, подготовка такого типа бизнес-плана позволяет успешно решить конкретную задачу УБП. Например, бизнес план по внедрению новой услуги в бизнес единице, может быть отработан в дополнение к УБП этой бизнес единицы. </w:t>
      </w:r>
    </w:p>
    <w:p w:rsidR="006A4709" w:rsidRDefault="006A4709" w:rsidP="00963A52">
      <w:pPr>
        <w:spacing w:before="0" w:beforeAutospacing="0" w:after="0" w:afterAutospacing="0"/>
        <w:ind w:firstLine="709"/>
        <w:jc w:val="both"/>
        <w:rPr>
          <w:color w:val="000000"/>
          <w:shd w:val="clear" w:color="auto" w:fill="FFFFFF"/>
          <w:lang w:val="ru-RU"/>
        </w:rPr>
      </w:pPr>
      <w:r w:rsidRPr="00BE3C36">
        <w:rPr>
          <w:color w:val="000000"/>
          <w:shd w:val="clear" w:color="auto" w:fill="FFFFFF"/>
          <w:lang w:val="ru-RU"/>
        </w:rPr>
        <w:t xml:space="preserve">В УБП используются обычно все процедуры стратегического планирования, но они более усечены по глубине проработки и времени реализации. Это связано с ограниченной возможностью руководства небольшой компании построить сложные стратегические планы и прогнозы. </w:t>
      </w:r>
    </w:p>
    <w:p w:rsidR="006A4709" w:rsidRDefault="006A4709" w:rsidP="00963A52">
      <w:pPr>
        <w:spacing w:before="0" w:beforeAutospacing="0" w:after="0" w:afterAutospacing="0"/>
        <w:ind w:firstLine="709"/>
        <w:jc w:val="both"/>
        <w:rPr>
          <w:color w:val="000000"/>
          <w:shd w:val="clear" w:color="auto" w:fill="FFFFFF"/>
          <w:lang w:val="ru-RU"/>
        </w:rPr>
      </w:pPr>
      <w:r w:rsidRPr="00BE3C36">
        <w:rPr>
          <w:color w:val="000000"/>
          <w:shd w:val="clear" w:color="auto" w:fill="FFFFFF"/>
          <w:lang w:val="ru-RU"/>
        </w:rPr>
        <w:t xml:space="preserve">Основное внимание уделяется более четкой формулировке целей в рамках ограниченного временного горизонта, а также составлению подробного плана действий по достижению поставленных целей. Составление УБП исходит из положения, что компания разработала стратегию, которой она придерживается в соответствии с поставленными целями. Так, при </w:t>
      </w:r>
      <w:r w:rsidRPr="00BE3C36">
        <w:rPr>
          <w:color w:val="000000"/>
          <w:shd w:val="clear" w:color="auto" w:fill="FFFFFF"/>
          <w:lang w:val="ru-RU"/>
        </w:rPr>
        <w:lastRenderedPageBreak/>
        <w:t>определении стратегии более целесообразно ориентироваться на эволюционное состояние компании (</w:t>
      </w:r>
      <w:r w:rsidRPr="00BE3C36">
        <w:rPr>
          <w:color w:val="000000"/>
          <w:shd w:val="clear" w:color="auto" w:fill="FFFFFF"/>
        </w:rPr>
        <w:t>S</w:t>
      </w:r>
      <w:r w:rsidRPr="00BE3C36">
        <w:rPr>
          <w:color w:val="000000"/>
          <w:shd w:val="clear" w:color="auto" w:fill="FFFFFF"/>
          <w:lang w:val="ru-RU"/>
        </w:rPr>
        <w:t xml:space="preserve">-кривая). </w:t>
      </w:r>
    </w:p>
    <w:p w:rsidR="006A4709" w:rsidRPr="00C947ED" w:rsidRDefault="006A4709" w:rsidP="00963A52">
      <w:pPr>
        <w:spacing w:before="0" w:beforeAutospacing="0" w:after="0" w:afterAutospacing="0"/>
        <w:ind w:firstLine="709"/>
        <w:jc w:val="both"/>
        <w:rPr>
          <w:color w:val="000000"/>
          <w:shd w:val="clear" w:color="auto" w:fill="FFFFFF"/>
          <w:lang w:val="ru-RU"/>
        </w:rPr>
      </w:pPr>
      <w:r w:rsidRPr="00BE3C36">
        <w:rPr>
          <w:color w:val="000000"/>
          <w:shd w:val="clear" w:color="auto" w:fill="FFFFFF"/>
          <w:lang w:val="ru-RU"/>
        </w:rPr>
        <w:t xml:space="preserve">Логика построения УБП исходит из следующих определяющих </w:t>
      </w:r>
      <w:r w:rsidRPr="00C947ED">
        <w:rPr>
          <w:color w:val="000000"/>
          <w:shd w:val="clear" w:color="auto" w:fill="FFFFFF"/>
          <w:lang w:val="ru-RU"/>
        </w:rPr>
        <w:t>элементов технологии планирования:</w:t>
      </w:r>
    </w:p>
    <w:p w:rsidR="006A4709" w:rsidRPr="00AB11D5" w:rsidRDefault="006A4709" w:rsidP="00613C14">
      <w:pPr>
        <w:pStyle w:val="a3"/>
        <w:numPr>
          <w:ilvl w:val="0"/>
          <w:numId w:val="27"/>
        </w:numPr>
        <w:spacing w:before="0" w:beforeAutospacing="0" w:after="0" w:afterAutospacing="0"/>
        <w:ind w:left="851" w:hanging="142"/>
        <w:jc w:val="both"/>
        <w:rPr>
          <w:color w:val="000000"/>
          <w:shd w:val="clear" w:color="auto" w:fill="FFFFFF"/>
          <w:lang w:val="ru-RU"/>
        </w:rPr>
      </w:pPr>
      <w:r w:rsidRPr="00AB11D5">
        <w:rPr>
          <w:color w:val="000000"/>
          <w:shd w:val="clear" w:color="auto" w:fill="FFFFFF"/>
          <w:lang w:val="ru-RU"/>
        </w:rPr>
        <w:t xml:space="preserve">оценка текущего состояния компании и внешней среды; </w:t>
      </w:r>
    </w:p>
    <w:p w:rsidR="006A4709" w:rsidRPr="00AB11D5" w:rsidRDefault="006A4709" w:rsidP="00613C14">
      <w:pPr>
        <w:pStyle w:val="a3"/>
        <w:numPr>
          <w:ilvl w:val="0"/>
          <w:numId w:val="27"/>
        </w:numPr>
        <w:spacing w:before="0" w:beforeAutospacing="0" w:after="0" w:afterAutospacing="0"/>
        <w:ind w:left="851" w:hanging="142"/>
        <w:jc w:val="both"/>
        <w:rPr>
          <w:color w:val="000000"/>
          <w:shd w:val="clear" w:color="auto" w:fill="FFFFFF"/>
          <w:lang w:val="ru-RU"/>
        </w:rPr>
      </w:pPr>
      <w:r w:rsidRPr="00AB11D5">
        <w:rPr>
          <w:color w:val="000000"/>
          <w:shd w:val="clear" w:color="auto" w:fill="FFFFFF"/>
          <w:lang w:val="ru-RU"/>
        </w:rPr>
        <w:t xml:space="preserve">прогнозирование ситуации во внешней среде; </w:t>
      </w:r>
    </w:p>
    <w:p w:rsidR="006A4709" w:rsidRPr="00AB11D5" w:rsidRDefault="006A4709" w:rsidP="00613C14">
      <w:pPr>
        <w:pStyle w:val="a3"/>
        <w:numPr>
          <w:ilvl w:val="0"/>
          <w:numId w:val="27"/>
        </w:numPr>
        <w:spacing w:before="0" w:beforeAutospacing="0" w:after="0" w:afterAutospacing="0"/>
        <w:ind w:left="851" w:hanging="142"/>
        <w:jc w:val="both"/>
        <w:rPr>
          <w:color w:val="000000"/>
          <w:shd w:val="clear" w:color="auto" w:fill="FFFFFF"/>
          <w:lang w:val="ru-RU"/>
        </w:rPr>
      </w:pPr>
      <w:r w:rsidRPr="00AB11D5">
        <w:rPr>
          <w:color w:val="000000"/>
          <w:shd w:val="clear" w:color="auto" w:fill="FFFFFF"/>
          <w:lang w:val="ru-RU"/>
        </w:rPr>
        <w:t>определить цели компании на ближайший период</w:t>
      </w:r>
    </w:p>
    <w:p w:rsidR="006A4709" w:rsidRPr="00AB11D5" w:rsidRDefault="006A4709" w:rsidP="00613C14">
      <w:pPr>
        <w:pStyle w:val="a3"/>
        <w:numPr>
          <w:ilvl w:val="0"/>
          <w:numId w:val="27"/>
        </w:numPr>
        <w:spacing w:before="0" w:beforeAutospacing="0" w:after="0" w:afterAutospacing="0"/>
        <w:ind w:left="851" w:hanging="142"/>
        <w:jc w:val="both"/>
        <w:rPr>
          <w:color w:val="000000"/>
          <w:shd w:val="clear" w:color="auto" w:fill="FFFFFF"/>
          <w:lang w:val="ru-RU"/>
        </w:rPr>
      </w:pPr>
      <w:r w:rsidRPr="00AB11D5">
        <w:rPr>
          <w:color w:val="000000"/>
          <w:shd w:val="clear" w:color="auto" w:fill="FFFFFF"/>
          <w:lang w:val="ru-RU"/>
        </w:rPr>
        <w:t>определение желательного состояния компании в будущем, с учетом прогноза;</w:t>
      </w:r>
    </w:p>
    <w:p w:rsidR="006A4709" w:rsidRPr="0062164D" w:rsidRDefault="006A4709" w:rsidP="00613C14">
      <w:pPr>
        <w:pStyle w:val="a3"/>
        <w:numPr>
          <w:ilvl w:val="0"/>
          <w:numId w:val="28"/>
        </w:numPr>
        <w:spacing w:before="0" w:beforeAutospacing="0" w:after="0" w:afterAutospacing="0"/>
        <w:ind w:left="851" w:hanging="142"/>
        <w:jc w:val="both"/>
        <w:rPr>
          <w:color w:val="000000"/>
          <w:shd w:val="clear" w:color="auto" w:fill="FFFFFF"/>
          <w:lang w:val="ru-RU"/>
        </w:rPr>
      </w:pPr>
      <w:r w:rsidRPr="0062164D">
        <w:rPr>
          <w:color w:val="000000"/>
          <w:shd w:val="clear" w:color="auto" w:fill="FFFFFF"/>
          <w:lang w:val="ru-RU"/>
        </w:rPr>
        <w:t>выбор алгоритмов достижения поставленных целей на основе стратегии компании.</w:t>
      </w:r>
    </w:p>
    <w:p w:rsidR="006A4709" w:rsidRPr="0062164D" w:rsidRDefault="006A4709" w:rsidP="00613C14">
      <w:pPr>
        <w:pStyle w:val="a3"/>
        <w:numPr>
          <w:ilvl w:val="0"/>
          <w:numId w:val="28"/>
        </w:numPr>
        <w:spacing w:before="0" w:beforeAutospacing="0" w:after="0" w:afterAutospacing="0"/>
        <w:ind w:left="851" w:hanging="142"/>
        <w:jc w:val="both"/>
        <w:rPr>
          <w:color w:val="000000"/>
          <w:shd w:val="clear" w:color="auto" w:fill="FFFFFF"/>
          <w:lang w:val="ru-RU"/>
        </w:rPr>
      </w:pPr>
      <w:r w:rsidRPr="0062164D">
        <w:rPr>
          <w:color w:val="000000"/>
          <w:shd w:val="clear" w:color="auto" w:fill="FFFFFF"/>
          <w:lang w:val="ru-RU"/>
        </w:rPr>
        <w:t xml:space="preserve">разработка оптимальных функциональных стратегий. </w:t>
      </w:r>
    </w:p>
    <w:p w:rsidR="006A4709" w:rsidRDefault="006A4709" w:rsidP="00963A52">
      <w:pPr>
        <w:spacing w:before="0" w:beforeAutospacing="0" w:after="0" w:afterAutospacing="0"/>
        <w:ind w:firstLine="709"/>
        <w:jc w:val="both"/>
        <w:rPr>
          <w:color w:val="000000"/>
          <w:shd w:val="clear" w:color="auto" w:fill="FFFFFF"/>
          <w:lang w:val="ru-RU"/>
        </w:rPr>
      </w:pPr>
      <w:r w:rsidRPr="00BE3C36">
        <w:rPr>
          <w:color w:val="000000"/>
          <w:shd w:val="clear" w:color="auto" w:fill="FFFFFF"/>
          <w:lang w:val="ru-RU"/>
        </w:rPr>
        <w:t xml:space="preserve">Структура УБП должна включать следующее: </w:t>
      </w:r>
    </w:p>
    <w:p w:rsidR="006A4709" w:rsidRPr="0062164D" w:rsidRDefault="006A4709" w:rsidP="00613C14">
      <w:pPr>
        <w:pStyle w:val="a3"/>
        <w:numPr>
          <w:ilvl w:val="0"/>
          <w:numId w:val="29"/>
        </w:numPr>
        <w:spacing w:before="0" w:beforeAutospacing="0" w:after="0" w:afterAutospacing="0"/>
        <w:ind w:left="851" w:hanging="142"/>
        <w:jc w:val="both"/>
        <w:rPr>
          <w:color w:val="000000"/>
          <w:shd w:val="clear" w:color="auto" w:fill="FFFFFF"/>
          <w:lang w:val="ru-RU"/>
        </w:rPr>
      </w:pPr>
      <w:r w:rsidRPr="0062164D">
        <w:rPr>
          <w:color w:val="000000"/>
          <w:shd w:val="clear" w:color="auto" w:fill="FFFFFF"/>
          <w:lang w:val="ru-RU"/>
        </w:rPr>
        <w:t xml:space="preserve">титульный лист; </w:t>
      </w:r>
    </w:p>
    <w:p w:rsidR="006A4709" w:rsidRPr="0062164D" w:rsidRDefault="006A4709" w:rsidP="00613C14">
      <w:pPr>
        <w:pStyle w:val="a3"/>
        <w:numPr>
          <w:ilvl w:val="0"/>
          <w:numId w:val="29"/>
        </w:numPr>
        <w:spacing w:before="0" w:beforeAutospacing="0" w:after="0" w:afterAutospacing="0"/>
        <w:ind w:left="851" w:hanging="142"/>
        <w:jc w:val="both"/>
        <w:rPr>
          <w:color w:val="000000"/>
          <w:shd w:val="clear" w:color="auto" w:fill="FFFFFF"/>
          <w:lang w:val="ru-RU"/>
        </w:rPr>
      </w:pPr>
      <w:r w:rsidRPr="0062164D">
        <w:rPr>
          <w:color w:val="000000"/>
          <w:shd w:val="clear" w:color="auto" w:fill="FFFFFF"/>
          <w:lang w:val="ru-RU"/>
        </w:rPr>
        <w:t xml:space="preserve">сведения о разработчиках; </w:t>
      </w:r>
    </w:p>
    <w:p w:rsidR="006A4709" w:rsidRPr="0062164D" w:rsidRDefault="006A4709" w:rsidP="00613C14">
      <w:pPr>
        <w:pStyle w:val="a3"/>
        <w:numPr>
          <w:ilvl w:val="0"/>
          <w:numId w:val="29"/>
        </w:numPr>
        <w:spacing w:before="0" w:beforeAutospacing="0" w:after="0" w:afterAutospacing="0"/>
        <w:ind w:left="851" w:hanging="142"/>
        <w:jc w:val="both"/>
        <w:rPr>
          <w:color w:val="000000"/>
          <w:shd w:val="clear" w:color="auto" w:fill="FFFFFF"/>
          <w:lang w:val="ru-RU"/>
        </w:rPr>
      </w:pPr>
      <w:r w:rsidRPr="0062164D">
        <w:rPr>
          <w:color w:val="000000"/>
          <w:shd w:val="clear" w:color="auto" w:fill="FFFFFF"/>
          <w:lang w:val="ru-RU"/>
        </w:rPr>
        <w:t xml:space="preserve">содержание; </w:t>
      </w:r>
    </w:p>
    <w:p w:rsidR="006A4709" w:rsidRPr="0062164D" w:rsidRDefault="006A4709" w:rsidP="00613C14">
      <w:pPr>
        <w:pStyle w:val="a3"/>
        <w:numPr>
          <w:ilvl w:val="0"/>
          <w:numId w:val="29"/>
        </w:numPr>
        <w:spacing w:before="0" w:beforeAutospacing="0" w:after="0" w:afterAutospacing="0"/>
        <w:ind w:left="851" w:hanging="142"/>
        <w:jc w:val="both"/>
        <w:rPr>
          <w:color w:val="000000"/>
          <w:shd w:val="clear" w:color="auto" w:fill="FFFFFF"/>
          <w:lang w:val="ru-RU"/>
        </w:rPr>
      </w:pPr>
      <w:r w:rsidRPr="0062164D">
        <w:rPr>
          <w:color w:val="000000"/>
          <w:shd w:val="clear" w:color="auto" w:fill="FFFFFF"/>
          <w:lang w:val="ru-RU"/>
        </w:rPr>
        <w:t xml:space="preserve">вектор целей; </w:t>
      </w:r>
    </w:p>
    <w:p w:rsidR="006A4709" w:rsidRPr="0062164D" w:rsidRDefault="006A4709" w:rsidP="00613C14">
      <w:pPr>
        <w:pStyle w:val="a3"/>
        <w:numPr>
          <w:ilvl w:val="0"/>
          <w:numId w:val="29"/>
        </w:numPr>
        <w:spacing w:before="0" w:beforeAutospacing="0" w:after="0" w:afterAutospacing="0"/>
        <w:ind w:left="851" w:hanging="142"/>
        <w:jc w:val="both"/>
        <w:rPr>
          <w:color w:val="000000"/>
          <w:shd w:val="clear" w:color="auto" w:fill="FFFFFF"/>
          <w:lang w:val="ru-RU"/>
        </w:rPr>
      </w:pPr>
      <w:r w:rsidRPr="0062164D">
        <w:rPr>
          <w:color w:val="000000"/>
          <w:shd w:val="clear" w:color="auto" w:fill="FFFFFF"/>
          <w:lang w:val="ru-RU"/>
        </w:rPr>
        <w:t xml:space="preserve">формулировку функциональных стратегий; </w:t>
      </w:r>
    </w:p>
    <w:p w:rsidR="006A4709" w:rsidRPr="0062164D" w:rsidRDefault="006A4709" w:rsidP="00613C14">
      <w:pPr>
        <w:pStyle w:val="a3"/>
        <w:numPr>
          <w:ilvl w:val="0"/>
          <w:numId w:val="29"/>
        </w:numPr>
        <w:spacing w:before="0" w:beforeAutospacing="0" w:after="0" w:afterAutospacing="0"/>
        <w:ind w:left="851" w:hanging="142"/>
        <w:jc w:val="both"/>
        <w:rPr>
          <w:color w:val="000000"/>
          <w:shd w:val="clear" w:color="auto" w:fill="FFFFFF"/>
          <w:lang w:val="ru-RU"/>
        </w:rPr>
      </w:pPr>
      <w:r w:rsidRPr="0062164D">
        <w:rPr>
          <w:color w:val="000000"/>
          <w:shd w:val="clear" w:color="auto" w:fill="FFFFFF"/>
          <w:lang w:val="ru-RU"/>
        </w:rPr>
        <w:t xml:space="preserve">стратегическую карту; </w:t>
      </w:r>
    </w:p>
    <w:p w:rsidR="006A4709" w:rsidRPr="0062164D" w:rsidRDefault="006A4709" w:rsidP="00613C14">
      <w:pPr>
        <w:pStyle w:val="a3"/>
        <w:numPr>
          <w:ilvl w:val="0"/>
          <w:numId w:val="29"/>
        </w:numPr>
        <w:spacing w:before="0" w:beforeAutospacing="0" w:after="0" w:afterAutospacing="0"/>
        <w:ind w:left="851" w:hanging="142"/>
        <w:jc w:val="both"/>
        <w:rPr>
          <w:color w:val="000000"/>
          <w:shd w:val="clear" w:color="auto" w:fill="FFFFFF"/>
          <w:lang w:val="ru-RU"/>
        </w:rPr>
      </w:pPr>
      <w:r w:rsidRPr="0062164D">
        <w:rPr>
          <w:color w:val="000000"/>
          <w:shd w:val="clear" w:color="auto" w:fill="FFFFFF"/>
          <w:lang w:val="ru-RU"/>
        </w:rPr>
        <w:t xml:space="preserve">ключевые показатели деятельности и целевые даты их достижения; </w:t>
      </w:r>
    </w:p>
    <w:p w:rsidR="006A4709" w:rsidRPr="0062164D" w:rsidRDefault="006A4709" w:rsidP="00613C14">
      <w:pPr>
        <w:pStyle w:val="a3"/>
        <w:numPr>
          <w:ilvl w:val="0"/>
          <w:numId w:val="29"/>
        </w:numPr>
        <w:spacing w:before="0" w:beforeAutospacing="0" w:after="0" w:afterAutospacing="0"/>
        <w:ind w:left="851" w:hanging="142"/>
        <w:jc w:val="both"/>
        <w:rPr>
          <w:color w:val="000000"/>
          <w:shd w:val="clear" w:color="auto" w:fill="FFFFFF"/>
          <w:lang w:val="ru-RU"/>
        </w:rPr>
      </w:pPr>
      <w:r w:rsidRPr="0062164D">
        <w:rPr>
          <w:color w:val="000000"/>
          <w:shd w:val="clear" w:color="auto" w:fill="FFFFFF"/>
          <w:lang w:val="ru-RU"/>
        </w:rPr>
        <w:t xml:space="preserve">календарные планы работ с показателями подразделений; </w:t>
      </w:r>
    </w:p>
    <w:p w:rsidR="006A4709" w:rsidRPr="0062164D" w:rsidRDefault="006A4709" w:rsidP="00613C14">
      <w:pPr>
        <w:pStyle w:val="a3"/>
        <w:numPr>
          <w:ilvl w:val="0"/>
          <w:numId w:val="29"/>
        </w:numPr>
        <w:spacing w:before="0" w:beforeAutospacing="0" w:after="0" w:afterAutospacing="0"/>
        <w:ind w:left="851" w:hanging="142"/>
        <w:jc w:val="both"/>
        <w:rPr>
          <w:color w:val="000000"/>
          <w:shd w:val="clear" w:color="auto" w:fill="FFFFFF"/>
          <w:lang w:val="ru-RU"/>
        </w:rPr>
      </w:pPr>
      <w:r w:rsidRPr="0062164D">
        <w:rPr>
          <w:color w:val="000000"/>
          <w:shd w:val="clear" w:color="auto" w:fill="FFFFFF"/>
          <w:lang w:val="ru-RU"/>
        </w:rPr>
        <w:t xml:space="preserve">финансовые показатели; </w:t>
      </w:r>
    </w:p>
    <w:p w:rsidR="006A4709" w:rsidRPr="0062164D" w:rsidRDefault="006A4709" w:rsidP="00613C14">
      <w:pPr>
        <w:pStyle w:val="a3"/>
        <w:numPr>
          <w:ilvl w:val="0"/>
          <w:numId w:val="29"/>
        </w:numPr>
        <w:spacing w:before="0" w:beforeAutospacing="0" w:after="0" w:afterAutospacing="0"/>
        <w:ind w:left="851" w:hanging="142"/>
        <w:jc w:val="both"/>
        <w:rPr>
          <w:color w:val="000000"/>
          <w:shd w:val="clear" w:color="auto" w:fill="FFFFFF"/>
          <w:lang w:val="ru-RU"/>
        </w:rPr>
      </w:pPr>
      <w:r w:rsidRPr="0062164D">
        <w:rPr>
          <w:color w:val="000000"/>
          <w:shd w:val="clear" w:color="auto" w:fill="FFFFFF"/>
          <w:lang w:val="ru-RU"/>
        </w:rPr>
        <w:t>приложения (</w:t>
      </w:r>
      <w:r w:rsidRPr="0062164D">
        <w:rPr>
          <w:color w:val="000000"/>
          <w:shd w:val="clear" w:color="auto" w:fill="FFFFFF"/>
        </w:rPr>
        <w:t>SWOT</w:t>
      </w:r>
      <w:r w:rsidRPr="0062164D">
        <w:rPr>
          <w:color w:val="000000"/>
          <w:shd w:val="clear" w:color="auto" w:fill="FFFFFF"/>
          <w:lang w:val="ru-RU"/>
        </w:rPr>
        <w:t xml:space="preserve">-анализ, финансово-экономические обоснования и т.п.). </w:t>
      </w:r>
    </w:p>
    <w:p w:rsidR="006A4709" w:rsidRDefault="006A4709" w:rsidP="00963A52">
      <w:pPr>
        <w:spacing w:before="0" w:beforeAutospacing="0" w:after="0" w:afterAutospacing="0"/>
        <w:ind w:firstLine="709"/>
        <w:jc w:val="both"/>
        <w:rPr>
          <w:color w:val="000000"/>
          <w:shd w:val="clear" w:color="auto" w:fill="FFFFFF"/>
          <w:lang w:val="ru-RU"/>
        </w:rPr>
      </w:pPr>
      <w:r w:rsidRPr="00BE3C36">
        <w:rPr>
          <w:color w:val="000000"/>
          <w:shd w:val="clear" w:color="auto" w:fill="FFFFFF"/>
          <w:lang w:val="ru-RU"/>
        </w:rPr>
        <w:t xml:space="preserve">УБП как модель деятельности компании или бизнес единицы строится в зависимости от возможностей внешней и потенциала внутренней среды. УБП должен дать ответ на вопрос: </w:t>
      </w:r>
      <w:r w:rsidRPr="00B21DE1">
        <w:rPr>
          <w:color w:val="000000"/>
          <w:shd w:val="clear" w:color="auto" w:fill="FFFFFF"/>
          <w:lang w:val="ru-RU"/>
        </w:rPr>
        <w:t>«где сегодня находится компания?» Используя</w:t>
      </w:r>
      <w:r w:rsidRPr="00BE3C36">
        <w:rPr>
          <w:color w:val="000000"/>
          <w:shd w:val="clear" w:color="auto" w:fill="FFFFFF"/>
          <w:lang w:val="ru-RU"/>
        </w:rPr>
        <w:t xml:space="preserve"> эту информацию и сравнивая с вектором целей, можно увидеть разрыв, возникающий между «где мы есть» и «где мы хотим быть». Сокращение разрыва — главная задача составляемого УБП. На основе вектора целей компании определяются частные цели структурных подразделений, которые конкретизируют их задачи. Основным моментом здесь является смещение внимания с автономно работающего подразделения на понимание общей цели компании.</w:t>
      </w:r>
    </w:p>
    <w:p w:rsidR="006A4709" w:rsidRDefault="006A4709" w:rsidP="00963A52">
      <w:pPr>
        <w:spacing w:before="0" w:beforeAutospacing="0" w:after="0" w:afterAutospacing="0"/>
        <w:ind w:firstLine="709"/>
        <w:jc w:val="both"/>
        <w:rPr>
          <w:color w:val="000000"/>
          <w:shd w:val="clear" w:color="auto" w:fill="FFFFFF"/>
          <w:lang w:val="ru-RU"/>
        </w:rPr>
      </w:pPr>
      <w:r w:rsidRPr="00BE3C36">
        <w:rPr>
          <w:color w:val="000000"/>
          <w:shd w:val="clear" w:color="auto" w:fill="FFFFFF"/>
          <w:lang w:val="ru-RU"/>
        </w:rPr>
        <w:t xml:space="preserve"> Важнейшей проблемой определения целей подразделений является их четкое количественное выражение, что предполагает выбор количественной величины, характеризующей целевой показатель. При этом главными критериями выбора показателей являются их взаимосвязь с общей целью компании, понятность показателя и возможность его измерения.</w:t>
      </w:r>
    </w:p>
    <w:p w:rsidR="006A4709" w:rsidRDefault="006A4709" w:rsidP="00963A52">
      <w:pPr>
        <w:spacing w:before="0" w:beforeAutospacing="0" w:after="0" w:afterAutospacing="0"/>
        <w:ind w:firstLine="709"/>
        <w:jc w:val="both"/>
        <w:rPr>
          <w:rFonts w:ascii="Verdana" w:hAnsi="Verdana"/>
          <w:color w:val="000000"/>
          <w:sz w:val="18"/>
          <w:szCs w:val="18"/>
          <w:shd w:val="clear" w:color="auto" w:fill="FFFFFF"/>
          <w:lang w:val="ru-RU"/>
        </w:rPr>
      </w:pPr>
      <w:r w:rsidRPr="00BE3C36">
        <w:rPr>
          <w:color w:val="000000"/>
          <w:shd w:val="clear" w:color="auto" w:fill="FFFFFF"/>
          <w:lang w:val="ru-RU"/>
        </w:rPr>
        <w:t xml:space="preserve"> Реализация в компании предложенной системы планирования позволит решить главную задачу — перейти к управлению компанией через систему подготовки и реализации семейства бизнес планов</w:t>
      </w:r>
      <w:r w:rsidRPr="00BE3C36">
        <w:rPr>
          <w:rFonts w:ascii="Verdana" w:hAnsi="Verdana"/>
          <w:color w:val="000000"/>
          <w:sz w:val="18"/>
          <w:szCs w:val="18"/>
          <w:shd w:val="clear" w:color="auto" w:fill="FFFFFF"/>
          <w:lang w:val="ru-RU"/>
        </w:rPr>
        <w:t>.</w:t>
      </w:r>
    </w:p>
    <w:p w:rsidR="006A4709" w:rsidRDefault="006A4709" w:rsidP="00963A52">
      <w:pPr>
        <w:spacing w:before="0" w:beforeAutospacing="0" w:after="0" w:afterAutospacing="0"/>
        <w:ind w:firstLine="425"/>
        <w:jc w:val="both"/>
        <w:rPr>
          <w:color w:val="000000"/>
          <w:lang w:val="ru-RU"/>
        </w:rPr>
      </w:pPr>
      <w:r w:rsidRPr="00974D78">
        <w:rPr>
          <w:color w:val="000000"/>
          <w:lang w:val="ru-RU"/>
        </w:rPr>
        <w:t xml:space="preserve">Одной из ключевых категорий менеджмента является категория окружающей среды управления. Эта среда представляет собой совокупность субъектов и сил (факторов), активно действующих и влияющих на положение и перспективы фирмы, на эффективность менеджмента. Поэтому основная часть усилий по сбору информации посвящена изучению среды и ее составляющих. </w:t>
      </w:r>
    </w:p>
    <w:p w:rsidR="006A4709" w:rsidRPr="00974D78" w:rsidRDefault="006A4709" w:rsidP="00963A52">
      <w:pPr>
        <w:spacing w:before="0" w:beforeAutospacing="0" w:after="0" w:afterAutospacing="0"/>
        <w:ind w:firstLine="425"/>
        <w:jc w:val="both"/>
        <w:rPr>
          <w:color w:val="000000"/>
          <w:lang w:val="ru-RU"/>
        </w:rPr>
      </w:pPr>
      <w:r w:rsidRPr="00B21DE1">
        <w:rPr>
          <w:color w:val="000000"/>
          <w:lang w:val="ru-RU"/>
        </w:rPr>
        <w:t xml:space="preserve">Средой прямого воздействия называется </w:t>
      </w:r>
      <w:r w:rsidRPr="00974D78">
        <w:rPr>
          <w:color w:val="000000"/>
          <w:lang w:val="ru-RU"/>
        </w:rPr>
        <w:t>совокупность элементов и факторов, оказывающих непосредственное и немедленное влияние на организацию; другие элементы и факторы образуют среду косвенного воздействия.</w:t>
      </w:r>
    </w:p>
    <w:p w:rsidR="006A4709" w:rsidRPr="00974D78" w:rsidRDefault="006A4709" w:rsidP="00963A52">
      <w:pPr>
        <w:spacing w:before="0" w:beforeAutospacing="0" w:after="0" w:afterAutospacing="0"/>
        <w:ind w:firstLine="425"/>
        <w:jc w:val="both"/>
        <w:rPr>
          <w:color w:val="000000"/>
          <w:lang w:val="ru-RU"/>
        </w:rPr>
      </w:pPr>
      <w:r w:rsidRPr="00AB11D5">
        <w:rPr>
          <w:color w:val="000000"/>
          <w:lang w:val="ru-RU"/>
        </w:rPr>
        <w:t>Принято различать макро- и микросреду. Макросреда включает в себя факторы широкого социального плана и преимущественно косвенного воздействия: политические, правовые, экономические, демографические, географические, национальные,</w:t>
      </w:r>
      <w:r w:rsidRPr="00AB11D5">
        <w:rPr>
          <w:rStyle w:val="apple-converted-space"/>
          <w:color w:val="000000"/>
        </w:rPr>
        <w:t> </w:t>
      </w:r>
      <w:r w:rsidRPr="00AB11D5">
        <w:rPr>
          <w:color w:val="000000"/>
          <w:lang w:val="ru-RU"/>
        </w:rPr>
        <w:t>информационные, научно-технические, технологические факторы и другие ресурсы.</w:t>
      </w:r>
    </w:p>
    <w:p w:rsidR="006A4709" w:rsidRPr="00974D78" w:rsidRDefault="006A4709" w:rsidP="00963A52">
      <w:pPr>
        <w:spacing w:before="0" w:beforeAutospacing="0" w:after="0" w:afterAutospacing="0"/>
        <w:ind w:firstLine="425"/>
        <w:jc w:val="both"/>
        <w:rPr>
          <w:color w:val="000000"/>
          <w:lang w:val="ru-RU"/>
        </w:rPr>
      </w:pPr>
      <w:r w:rsidRPr="00974D78">
        <w:rPr>
          <w:color w:val="000000"/>
          <w:lang w:val="ru-RU"/>
        </w:rPr>
        <w:t xml:space="preserve">Взаимодействуя с факторами микросреды, субъект менеджмента, даже если не контролирует их, способен контролировать и регулировать отношения с ними; по крайней мере, он </w:t>
      </w:r>
      <w:r w:rsidRPr="00974D78">
        <w:rPr>
          <w:color w:val="000000"/>
          <w:lang w:val="ru-RU"/>
        </w:rPr>
        <w:lastRenderedPageBreak/>
        <w:t>в силах выбрать на рынке тех субъектов, с которыми ему предстоит налаживать отношения (если, конечно, это действительно рынок и возможность выбора на нем существует). Поэтому изучать микросреду можно или применительно к конкретному субъекту рынка, или в самом общем плане, на уровне моделирования.</w:t>
      </w:r>
    </w:p>
    <w:p w:rsidR="006A4709" w:rsidRPr="00974D78" w:rsidRDefault="006A4709" w:rsidP="00963A52">
      <w:pPr>
        <w:spacing w:before="0" w:beforeAutospacing="0" w:after="0" w:afterAutospacing="0"/>
        <w:ind w:firstLine="425"/>
        <w:jc w:val="both"/>
        <w:rPr>
          <w:color w:val="000000"/>
          <w:lang w:val="ru-RU"/>
        </w:rPr>
      </w:pPr>
      <w:bookmarkStart w:id="11" w:name="_Toc300238333"/>
      <w:bookmarkEnd w:id="11"/>
      <w:r w:rsidRPr="00974D78">
        <w:rPr>
          <w:color w:val="000000"/>
          <w:lang w:val="ru-RU"/>
        </w:rPr>
        <w:t>Представители классических школ менеджмента анализировали в первую очередь внутренние факторы организации. Внешние же факторы оставались вне поля их зрения. Однако любая организация существует в окружении внешней среды (поставщики, конкуренты, потребители и т. д.). Внешняя среда живет постоянно, меняется и оказывает большое влияние на организацию. Многие авторы в области теории и практики менеджмента отмечают, что примерно до</w:t>
      </w:r>
      <w:r w:rsidRPr="00974D78">
        <w:rPr>
          <w:rStyle w:val="apple-converted-space"/>
          <w:color w:val="000000"/>
        </w:rPr>
        <w:t> </w:t>
      </w:r>
      <w:r w:rsidRPr="00974D78">
        <w:rPr>
          <w:color w:val="000000"/>
          <w:lang w:val="ru-RU"/>
        </w:rPr>
        <w:t>1975 г. внешняя среда была относительно устойчивой, спокойной. Именно до этого периода эффективно работала американская модель менеджмента. Для нее были характерны следующие признаки:</w:t>
      </w:r>
    </w:p>
    <w:p w:rsidR="006A4709" w:rsidRPr="007E7F32" w:rsidRDefault="006A4709" w:rsidP="00613C14">
      <w:pPr>
        <w:pStyle w:val="a3"/>
        <w:numPr>
          <w:ilvl w:val="0"/>
          <w:numId w:val="56"/>
        </w:numPr>
        <w:spacing w:before="0" w:beforeAutospacing="0" w:after="0" w:afterAutospacing="0"/>
        <w:ind w:left="851" w:hanging="142"/>
        <w:jc w:val="both"/>
        <w:rPr>
          <w:color w:val="000000"/>
          <w:lang w:val="ru-RU"/>
        </w:rPr>
      </w:pPr>
      <w:r w:rsidRPr="007E7F32">
        <w:rPr>
          <w:color w:val="000000"/>
          <w:lang w:val="ru-RU"/>
        </w:rPr>
        <w:t>результат работы фирмы зависел от внутренних факторов;</w:t>
      </w:r>
    </w:p>
    <w:p w:rsidR="006A4709" w:rsidRPr="007E7F32" w:rsidRDefault="006A4709" w:rsidP="00613C14">
      <w:pPr>
        <w:pStyle w:val="a3"/>
        <w:numPr>
          <w:ilvl w:val="0"/>
          <w:numId w:val="56"/>
        </w:numPr>
        <w:spacing w:before="0" w:beforeAutospacing="0" w:after="0" w:afterAutospacing="0"/>
        <w:ind w:left="851" w:hanging="142"/>
        <w:jc w:val="both"/>
        <w:rPr>
          <w:color w:val="000000"/>
          <w:lang w:val="ru-RU"/>
        </w:rPr>
      </w:pPr>
      <w:r w:rsidRPr="007E7F32">
        <w:rPr>
          <w:color w:val="000000"/>
          <w:lang w:val="ru-RU"/>
        </w:rPr>
        <w:t>фирма рассматривалась как закрытая система;</w:t>
      </w:r>
    </w:p>
    <w:p w:rsidR="006A4709" w:rsidRPr="007E7F32" w:rsidRDefault="006A4709" w:rsidP="00613C14">
      <w:pPr>
        <w:pStyle w:val="a3"/>
        <w:numPr>
          <w:ilvl w:val="0"/>
          <w:numId w:val="56"/>
        </w:numPr>
        <w:spacing w:before="0" w:beforeAutospacing="0" w:after="0" w:afterAutospacing="0"/>
        <w:ind w:left="851" w:hanging="142"/>
        <w:jc w:val="both"/>
        <w:rPr>
          <w:color w:val="000000"/>
          <w:lang w:val="ru-RU"/>
        </w:rPr>
      </w:pPr>
      <w:r w:rsidRPr="007E7F32">
        <w:rPr>
          <w:color w:val="000000"/>
          <w:lang w:val="ru-RU"/>
        </w:rPr>
        <w:t>цели и задачи фирмы были неизменны в течение длительного времени;</w:t>
      </w:r>
    </w:p>
    <w:p w:rsidR="006A4709" w:rsidRPr="007E7F32" w:rsidRDefault="006A4709" w:rsidP="00613C14">
      <w:pPr>
        <w:pStyle w:val="a3"/>
        <w:numPr>
          <w:ilvl w:val="0"/>
          <w:numId w:val="56"/>
        </w:numPr>
        <w:spacing w:before="0" w:beforeAutospacing="0" w:after="0" w:afterAutospacing="0"/>
        <w:ind w:left="851" w:hanging="142"/>
        <w:jc w:val="both"/>
        <w:rPr>
          <w:color w:val="000000"/>
          <w:lang w:val="ru-RU"/>
        </w:rPr>
      </w:pPr>
      <w:r w:rsidRPr="007E7F32">
        <w:rPr>
          <w:color w:val="000000"/>
          <w:lang w:val="ru-RU"/>
        </w:rPr>
        <w:t>не было значительных структурных изменений;</w:t>
      </w:r>
    </w:p>
    <w:p w:rsidR="006A4709" w:rsidRPr="007E7F32" w:rsidRDefault="006A4709" w:rsidP="00613C14">
      <w:pPr>
        <w:pStyle w:val="a3"/>
        <w:numPr>
          <w:ilvl w:val="0"/>
          <w:numId w:val="56"/>
        </w:numPr>
        <w:spacing w:before="0" w:beforeAutospacing="0" w:after="0" w:afterAutospacing="0"/>
        <w:ind w:left="851" w:hanging="142"/>
        <w:jc w:val="both"/>
        <w:rPr>
          <w:color w:val="000000"/>
          <w:lang w:val="ru-RU"/>
        </w:rPr>
      </w:pPr>
      <w:r w:rsidRPr="007E7F32">
        <w:rPr>
          <w:color w:val="000000"/>
          <w:lang w:val="ru-RU"/>
        </w:rPr>
        <w:t>преобладали длительные циклы жизни товаров;</w:t>
      </w:r>
    </w:p>
    <w:p w:rsidR="006A4709" w:rsidRPr="007E7F32" w:rsidRDefault="006A4709" w:rsidP="00613C14">
      <w:pPr>
        <w:pStyle w:val="a3"/>
        <w:numPr>
          <w:ilvl w:val="0"/>
          <w:numId w:val="56"/>
        </w:numPr>
        <w:spacing w:before="0" w:beforeAutospacing="0" w:after="0" w:afterAutospacing="0"/>
        <w:ind w:left="851" w:hanging="142"/>
        <w:jc w:val="both"/>
        <w:rPr>
          <w:color w:val="000000"/>
          <w:lang w:val="ru-RU"/>
        </w:rPr>
      </w:pPr>
      <w:r w:rsidRPr="007E7F32">
        <w:rPr>
          <w:color w:val="000000"/>
          <w:lang w:val="ru-RU"/>
        </w:rPr>
        <w:t>производство было массовым.</w:t>
      </w:r>
    </w:p>
    <w:p w:rsidR="006A4709" w:rsidRPr="00974D78" w:rsidRDefault="006A4709" w:rsidP="00963A52">
      <w:pPr>
        <w:spacing w:before="0" w:beforeAutospacing="0" w:after="0" w:afterAutospacing="0"/>
        <w:ind w:firstLine="425"/>
        <w:jc w:val="both"/>
        <w:rPr>
          <w:color w:val="000000"/>
          <w:lang w:val="ru-RU"/>
        </w:rPr>
      </w:pPr>
      <w:r w:rsidRPr="00974D78">
        <w:rPr>
          <w:color w:val="000000"/>
          <w:lang w:val="ru-RU"/>
        </w:rPr>
        <w:t>С середины 70 – начала 80-х гг. ситуация усложняется. В окружающей среде начинают происходить следующие глобальные изменения:</w:t>
      </w:r>
    </w:p>
    <w:p w:rsidR="006A4709" w:rsidRPr="007E7F32" w:rsidRDefault="006A4709" w:rsidP="00613C14">
      <w:pPr>
        <w:pStyle w:val="a3"/>
        <w:numPr>
          <w:ilvl w:val="0"/>
          <w:numId w:val="57"/>
        </w:numPr>
        <w:spacing w:before="0" w:beforeAutospacing="0" w:after="0" w:afterAutospacing="0"/>
        <w:ind w:left="851"/>
        <w:jc w:val="both"/>
        <w:rPr>
          <w:color w:val="000000"/>
          <w:lang w:val="ru-RU"/>
        </w:rPr>
      </w:pPr>
      <w:r w:rsidRPr="007E7F32">
        <w:rPr>
          <w:color w:val="000000"/>
          <w:lang w:val="ru-RU"/>
        </w:rPr>
        <w:t>появляется необходимость быстрой смены производимой продукции;</w:t>
      </w:r>
    </w:p>
    <w:p w:rsidR="006A4709" w:rsidRPr="007E7F32" w:rsidRDefault="006A4709" w:rsidP="00613C14">
      <w:pPr>
        <w:pStyle w:val="a3"/>
        <w:numPr>
          <w:ilvl w:val="0"/>
          <w:numId w:val="57"/>
        </w:numPr>
        <w:spacing w:before="0" w:beforeAutospacing="0" w:after="0" w:afterAutospacing="0"/>
        <w:ind w:left="851"/>
        <w:jc w:val="both"/>
        <w:rPr>
          <w:color w:val="000000"/>
          <w:lang w:val="ru-RU"/>
        </w:rPr>
      </w:pPr>
      <w:r w:rsidRPr="007E7F32">
        <w:rPr>
          <w:color w:val="000000"/>
          <w:lang w:val="ru-RU"/>
        </w:rPr>
        <w:t>потребитель диктует производителю;</w:t>
      </w:r>
    </w:p>
    <w:p w:rsidR="006A4709" w:rsidRPr="007E7F32" w:rsidRDefault="006A4709" w:rsidP="00613C14">
      <w:pPr>
        <w:pStyle w:val="a3"/>
        <w:numPr>
          <w:ilvl w:val="0"/>
          <w:numId w:val="57"/>
        </w:numPr>
        <w:spacing w:before="0" w:beforeAutospacing="0" w:after="0" w:afterAutospacing="0"/>
        <w:ind w:left="851"/>
        <w:jc w:val="both"/>
        <w:rPr>
          <w:color w:val="000000"/>
          <w:lang w:val="ru-RU"/>
        </w:rPr>
      </w:pPr>
      <w:r w:rsidRPr="007E7F32">
        <w:rPr>
          <w:color w:val="000000"/>
          <w:lang w:val="ru-RU"/>
        </w:rPr>
        <w:t>ужесточается конкурентная борьба;</w:t>
      </w:r>
    </w:p>
    <w:p w:rsidR="006A4709" w:rsidRPr="007E7F32" w:rsidRDefault="006A4709" w:rsidP="00613C14">
      <w:pPr>
        <w:pStyle w:val="a3"/>
        <w:numPr>
          <w:ilvl w:val="0"/>
          <w:numId w:val="57"/>
        </w:numPr>
        <w:spacing w:before="0" w:beforeAutospacing="0" w:after="0" w:afterAutospacing="0"/>
        <w:ind w:left="851"/>
        <w:jc w:val="both"/>
        <w:rPr>
          <w:color w:val="000000"/>
          <w:lang w:val="ru-RU"/>
        </w:rPr>
      </w:pPr>
      <w:r w:rsidRPr="007E7F32">
        <w:rPr>
          <w:color w:val="000000"/>
          <w:lang w:val="ru-RU"/>
        </w:rPr>
        <w:t>требуются частые нововведения;</w:t>
      </w:r>
    </w:p>
    <w:p w:rsidR="006A4709" w:rsidRPr="007E7F32" w:rsidRDefault="006A4709" w:rsidP="00613C14">
      <w:pPr>
        <w:pStyle w:val="a3"/>
        <w:numPr>
          <w:ilvl w:val="0"/>
          <w:numId w:val="57"/>
        </w:numPr>
        <w:spacing w:before="0" w:beforeAutospacing="0" w:after="0" w:afterAutospacing="0"/>
        <w:ind w:left="851"/>
        <w:jc w:val="both"/>
        <w:rPr>
          <w:color w:val="000000"/>
          <w:lang w:val="ru-RU"/>
        </w:rPr>
      </w:pPr>
      <w:r w:rsidRPr="007E7F32">
        <w:rPr>
          <w:color w:val="000000"/>
          <w:spacing w:val="-4"/>
          <w:lang w:val="ru-RU"/>
        </w:rPr>
        <w:t>менеджеры должны чутко реагировать на изменения внешней среды;</w:t>
      </w:r>
    </w:p>
    <w:p w:rsidR="006A4709" w:rsidRPr="007E7F32" w:rsidRDefault="006A4709" w:rsidP="00613C14">
      <w:pPr>
        <w:pStyle w:val="a3"/>
        <w:numPr>
          <w:ilvl w:val="0"/>
          <w:numId w:val="57"/>
        </w:numPr>
        <w:spacing w:before="0" w:beforeAutospacing="0" w:after="0" w:afterAutospacing="0"/>
        <w:ind w:left="851"/>
        <w:jc w:val="both"/>
        <w:rPr>
          <w:color w:val="000000"/>
          <w:lang w:val="ru-RU"/>
        </w:rPr>
      </w:pPr>
      <w:r w:rsidRPr="007E7F32">
        <w:rPr>
          <w:color w:val="000000"/>
          <w:lang w:val="ru-RU"/>
        </w:rPr>
        <w:t>появляет</w:t>
      </w:r>
      <w:r>
        <w:rPr>
          <w:color w:val="000000"/>
          <w:lang w:val="ru-RU"/>
        </w:rPr>
        <w:t>ся необходимость реорганизации</w:t>
      </w:r>
      <w:r w:rsidRPr="007E7F32">
        <w:rPr>
          <w:color w:val="000000"/>
          <w:lang w:val="ru-RU"/>
        </w:rPr>
        <w:t>;</w:t>
      </w:r>
    </w:p>
    <w:p w:rsidR="006A4709" w:rsidRPr="007E7F32" w:rsidRDefault="006A4709" w:rsidP="00613C14">
      <w:pPr>
        <w:pStyle w:val="a3"/>
        <w:numPr>
          <w:ilvl w:val="0"/>
          <w:numId w:val="57"/>
        </w:numPr>
        <w:spacing w:before="0" w:beforeAutospacing="0" w:after="0" w:afterAutospacing="0"/>
        <w:ind w:left="851"/>
        <w:jc w:val="both"/>
        <w:rPr>
          <w:color w:val="000000"/>
          <w:lang w:val="ru-RU"/>
        </w:rPr>
      </w:pPr>
      <w:r w:rsidRPr="007E7F32">
        <w:rPr>
          <w:color w:val="000000"/>
          <w:lang w:val="ru-RU"/>
        </w:rPr>
        <w:t>уменьшаются размеры организации.</w:t>
      </w:r>
    </w:p>
    <w:p w:rsidR="006A4709" w:rsidRPr="00974D78" w:rsidRDefault="006A4709" w:rsidP="00963A52">
      <w:pPr>
        <w:spacing w:before="0" w:beforeAutospacing="0" w:after="0" w:afterAutospacing="0"/>
        <w:ind w:firstLine="425"/>
        <w:jc w:val="both"/>
        <w:rPr>
          <w:color w:val="000000"/>
          <w:lang w:val="ru-RU"/>
        </w:rPr>
      </w:pPr>
      <w:r w:rsidRPr="00974D78">
        <w:rPr>
          <w:color w:val="000000"/>
          <w:lang w:val="ru-RU"/>
        </w:rPr>
        <w:t>Практически все факторы внешней среды относятся к</w:t>
      </w:r>
      <w:r w:rsidRPr="00974D78">
        <w:rPr>
          <w:rStyle w:val="apple-converted-space"/>
          <w:color w:val="000000"/>
        </w:rPr>
        <w:t> </w:t>
      </w:r>
      <w:r w:rsidRPr="00974D78">
        <w:rPr>
          <w:rStyle w:val="grame"/>
          <w:color w:val="000000"/>
          <w:lang w:val="ru-RU"/>
        </w:rPr>
        <w:t>неконтролируемым</w:t>
      </w:r>
      <w:r w:rsidRPr="00974D78">
        <w:rPr>
          <w:rStyle w:val="apple-converted-space"/>
          <w:color w:val="000000"/>
        </w:rPr>
        <w:t> </w:t>
      </w:r>
      <w:r w:rsidRPr="00974D78">
        <w:rPr>
          <w:color w:val="000000"/>
          <w:lang w:val="ru-RU"/>
        </w:rPr>
        <w:t xml:space="preserve">со стороны организации ее служб. </w:t>
      </w:r>
    </w:p>
    <w:p w:rsidR="006A4709" w:rsidRDefault="006A4709" w:rsidP="00963A52">
      <w:pPr>
        <w:spacing w:before="0" w:beforeAutospacing="0" w:after="0" w:afterAutospacing="0"/>
        <w:ind w:firstLine="425"/>
        <w:jc w:val="both"/>
        <w:rPr>
          <w:color w:val="000000"/>
          <w:lang w:val="ru-RU"/>
        </w:rPr>
      </w:pPr>
      <w:r w:rsidRPr="00974D78">
        <w:rPr>
          <w:color w:val="000000"/>
          <w:lang w:val="ru-RU"/>
        </w:rPr>
        <w:t xml:space="preserve">При анализе внешних факторов обычно выделяют два типа: </w:t>
      </w:r>
    </w:p>
    <w:p w:rsidR="006A4709" w:rsidRDefault="006A4709" w:rsidP="00963A52">
      <w:pPr>
        <w:spacing w:before="0" w:beforeAutospacing="0" w:after="0" w:afterAutospacing="0"/>
        <w:ind w:firstLine="425"/>
        <w:jc w:val="both"/>
        <w:rPr>
          <w:color w:val="000000"/>
          <w:lang w:val="ru-RU"/>
        </w:rPr>
      </w:pPr>
      <w:r w:rsidRPr="00974D78">
        <w:rPr>
          <w:color w:val="000000"/>
          <w:lang w:val="ru-RU"/>
        </w:rPr>
        <w:t>1) факторы прямого воздействия, иногда наз</w:t>
      </w:r>
      <w:r>
        <w:rPr>
          <w:color w:val="000000"/>
          <w:lang w:val="ru-RU"/>
        </w:rPr>
        <w:t>ываемые ближайшим окружением</w:t>
      </w:r>
    </w:p>
    <w:p w:rsidR="006A4709" w:rsidRPr="00974D78" w:rsidRDefault="006A4709" w:rsidP="00963A52">
      <w:pPr>
        <w:spacing w:before="0" w:beforeAutospacing="0" w:after="0" w:afterAutospacing="0"/>
        <w:ind w:firstLine="425"/>
        <w:jc w:val="both"/>
        <w:rPr>
          <w:color w:val="000000"/>
          <w:lang w:val="ru-RU"/>
        </w:rPr>
      </w:pPr>
      <w:r w:rsidRPr="00974D78">
        <w:rPr>
          <w:color w:val="000000"/>
          <w:lang w:val="ru-RU"/>
        </w:rPr>
        <w:t>2) факторы косвенного воздействия, иногда называемые общим окружением.</w:t>
      </w:r>
    </w:p>
    <w:p w:rsidR="006A4709" w:rsidRPr="007E7F32" w:rsidRDefault="006A4709" w:rsidP="007E7F32">
      <w:pPr>
        <w:spacing w:before="0" w:beforeAutospacing="0" w:after="0" w:afterAutospacing="0"/>
        <w:ind w:firstLine="709"/>
        <w:jc w:val="both"/>
        <w:rPr>
          <w:color w:val="000000"/>
          <w:lang w:val="ru-RU"/>
        </w:rPr>
      </w:pPr>
      <w:r w:rsidRPr="00974D78">
        <w:rPr>
          <w:color w:val="000000"/>
          <w:lang w:val="ru-RU"/>
        </w:rPr>
        <w:t xml:space="preserve">К </w:t>
      </w:r>
      <w:r w:rsidRPr="007E7F32">
        <w:rPr>
          <w:color w:val="000000"/>
          <w:lang w:val="ru-RU"/>
        </w:rPr>
        <w:t>факторам</w:t>
      </w:r>
      <w:r w:rsidRPr="007E7F32">
        <w:rPr>
          <w:rStyle w:val="apple-converted-space"/>
          <w:color w:val="000000"/>
        </w:rPr>
        <w:t> </w:t>
      </w:r>
      <w:r w:rsidRPr="007E7F32">
        <w:rPr>
          <w:iCs/>
          <w:color w:val="000000"/>
          <w:lang w:val="ru-RU"/>
        </w:rPr>
        <w:t>прямого воздействия</w:t>
      </w:r>
      <w:r w:rsidRPr="007E7F32">
        <w:rPr>
          <w:rStyle w:val="apple-converted-space"/>
          <w:color w:val="000000"/>
        </w:rPr>
        <w:t> </w:t>
      </w:r>
      <w:r w:rsidRPr="007E7F32">
        <w:rPr>
          <w:color w:val="000000"/>
          <w:lang w:val="ru-RU"/>
        </w:rPr>
        <w:t>относят те, которые непосредственно влияют на операции организации и испытывают на себе прямое влияние операций организации.</w:t>
      </w:r>
    </w:p>
    <w:p w:rsidR="006A4709" w:rsidRPr="00AB11D5" w:rsidRDefault="006A4709" w:rsidP="007E7F32">
      <w:pPr>
        <w:pStyle w:val="3"/>
        <w:spacing w:before="0" w:beforeAutospacing="0" w:afterAutospacing="0" w:line="280" w:lineRule="atLeast"/>
        <w:ind w:firstLine="709"/>
        <w:jc w:val="both"/>
        <w:rPr>
          <w:rFonts w:ascii="Times New Roman" w:hAnsi="Times New Roman"/>
          <w:b w:val="0"/>
          <w:bCs w:val="0"/>
          <w:color w:val="000000"/>
          <w:lang w:val="ru-RU"/>
        </w:rPr>
      </w:pPr>
      <w:bookmarkStart w:id="12" w:name="_Toc300238194"/>
      <w:bookmarkEnd w:id="12"/>
      <w:r w:rsidRPr="007E7F32">
        <w:rPr>
          <w:rFonts w:ascii="Times New Roman" w:hAnsi="Times New Roman"/>
          <w:b w:val="0"/>
          <w:bCs w:val="0"/>
          <w:iCs/>
          <w:color w:val="000000"/>
          <w:lang w:val="ru-RU"/>
        </w:rPr>
        <w:t>Факторы косвенного воздействия</w:t>
      </w:r>
      <w:r w:rsidRPr="00974D78">
        <w:rPr>
          <w:rFonts w:ascii="Times New Roman" w:hAnsi="Times New Roman"/>
          <w:b w:val="0"/>
          <w:bCs w:val="0"/>
          <w:i/>
          <w:iCs/>
          <w:color w:val="000000"/>
        </w:rPr>
        <w:t> </w:t>
      </w:r>
      <w:r w:rsidRPr="00AB11D5">
        <w:rPr>
          <w:rFonts w:ascii="Times New Roman" w:hAnsi="Times New Roman"/>
          <w:b w:val="0"/>
          <w:color w:val="000000"/>
          <w:lang w:val="ru-RU"/>
        </w:rPr>
        <w:t>эти факторы относятся к общему окружению организации и не оказывают такого влияния на ее операции, как группа предыдущих факторов. Вместе с тем среда косвенного воздействия обычно сложнее, чем среда прямого воздействия. Поэтому при ее исследовании обычно опираются на следующие прогнозы.</w:t>
      </w:r>
    </w:p>
    <w:p w:rsidR="006A4709" w:rsidRDefault="006A4709" w:rsidP="00963A52">
      <w:pPr>
        <w:spacing w:before="0" w:beforeAutospacing="0" w:after="0" w:afterAutospacing="0"/>
        <w:ind w:firstLine="709"/>
        <w:jc w:val="both"/>
        <w:rPr>
          <w:lang w:val="ru-RU"/>
        </w:rPr>
      </w:pPr>
      <w:bookmarkStart w:id="13" w:name="_Toc300238196"/>
      <w:bookmarkEnd w:id="13"/>
      <w:r w:rsidRPr="0062164D">
        <w:rPr>
          <w:lang w:val="ru-RU"/>
        </w:rPr>
        <w:t>Создание и деятельность каждой</w:t>
      </w:r>
      <w:r w:rsidRPr="0062164D">
        <w:rPr>
          <w:rStyle w:val="apple-converted-space"/>
        </w:rPr>
        <w:t> </w:t>
      </w:r>
      <w:r w:rsidRPr="00AB11D5">
        <w:rPr>
          <w:bdr w:val="none" w:sz="0" w:space="0" w:color="auto" w:frame="1"/>
          <w:lang w:val="ru-RU"/>
        </w:rPr>
        <w:t>организации</w:t>
      </w:r>
      <w:r w:rsidRPr="0062164D">
        <w:rPr>
          <w:rStyle w:val="apple-converted-space"/>
        </w:rPr>
        <w:t> </w:t>
      </w:r>
      <w:r w:rsidRPr="0062164D">
        <w:rPr>
          <w:lang w:val="ru-RU"/>
        </w:rPr>
        <w:t>происходят в конкретной обстановке, определяющей вид данной организации и порядок ее функционирования</w:t>
      </w:r>
      <w:r>
        <w:rPr>
          <w:lang w:val="ru-RU"/>
        </w:rPr>
        <w:t>.</w:t>
      </w:r>
    </w:p>
    <w:p w:rsidR="006A4709" w:rsidRPr="0062164D" w:rsidRDefault="0064189F" w:rsidP="00AB11D5">
      <w:pPr>
        <w:spacing w:before="0" w:beforeAutospacing="0" w:after="0" w:afterAutospacing="0"/>
        <w:ind w:left="709"/>
        <w:jc w:val="both"/>
        <w:rPr>
          <w:rFonts w:ascii="Arial" w:hAnsi="Arial" w:cs="Arial"/>
          <w:sz w:val="20"/>
          <w:szCs w:val="20"/>
          <w:lang w:val="ru-RU"/>
        </w:rPr>
      </w:pPr>
      <w:r>
        <w:rPr>
          <w:noProof/>
          <w:lang w:val="ru-RU" w:eastAsia="ru-RU"/>
        </w:rPr>
        <w:pict>
          <v:shape id="_x0000_s1327" type="#_x0000_t32" style="position:absolute;left:0;text-align:left;margin-left:12.5pt;margin-top:5.25pt;width:0;height:77.85pt;z-index:251748864" o:connectortype="straight" strokeweight="1.75pt"/>
        </w:pict>
      </w:r>
      <w:r w:rsidR="006A4709" w:rsidRPr="0062164D">
        <w:rPr>
          <w:rStyle w:val="a5"/>
          <w:bdr w:val="none" w:sz="0" w:space="0" w:color="auto" w:frame="1"/>
          <w:lang w:val="ru-RU"/>
        </w:rPr>
        <w:t>Внутренняя среда организации</w:t>
      </w:r>
      <w:r w:rsidR="006A4709" w:rsidRPr="0062164D">
        <w:rPr>
          <w:rStyle w:val="apple-converted-space"/>
        </w:rPr>
        <w:t> </w:t>
      </w:r>
      <w:r w:rsidR="006A4709" w:rsidRPr="0062164D">
        <w:rPr>
          <w:lang w:val="ru-RU"/>
        </w:rPr>
        <w:t xml:space="preserve">представляет собой часть окружающей среды, которая находится в пределах организации и оказывает на ее деятельность серьезное влияние </w:t>
      </w:r>
    </w:p>
    <w:p w:rsidR="006A4709" w:rsidRPr="0062164D" w:rsidRDefault="006A4709" w:rsidP="00AB11D5">
      <w:pPr>
        <w:pStyle w:val="a4"/>
        <w:shd w:val="clear" w:color="auto" w:fill="FFFFFF"/>
        <w:spacing w:before="0" w:beforeAutospacing="0" w:after="0" w:afterAutospacing="0"/>
        <w:ind w:left="709"/>
        <w:jc w:val="both"/>
      </w:pPr>
      <w:r w:rsidRPr="0062164D">
        <w:rPr>
          <w:rStyle w:val="a5"/>
          <w:bdr w:val="none" w:sz="0" w:space="0" w:color="auto" w:frame="1"/>
        </w:rPr>
        <w:t>Внутренняя среда организации</w:t>
      </w:r>
      <w:r w:rsidRPr="0062164D">
        <w:rPr>
          <w:rStyle w:val="apple-converted-space"/>
        </w:rPr>
        <w:t> </w:t>
      </w:r>
      <w:r w:rsidRPr="0062164D">
        <w:t>является источником ее жизненной силы. Она заключает в себе потенциал, который дает возможность организации функционировать и выживать в определенном промежутке времени. Но</w:t>
      </w:r>
      <w:r w:rsidRPr="0062164D">
        <w:rPr>
          <w:rStyle w:val="a5"/>
          <w:bdr w:val="none" w:sz="0" w:space="0" w:color="auto" w:frame="1"/>
        </w:rPr>
        <w:t xml:space="preserve"> внутренняя среда</w:t>
      </w:r>
      <w:r w:rsidRPr="0062164D">
        <w:rPr>
          <w:rStyle w:val="apple-converted-space"/>
        </w:rPr>
        <w:t> </w:t>
      </w:r>
      <w:r w:rsidRPr="0062164D">
        <w:t>может также быть и источником проблем и даже гибели организации в том случае, если не обеспечивает необходимого функционирования организации.</w:t>
      </w:r>
    </w:p>
    <w:p w:rsidR="006A4709" w:rsidRPr="00DE72F7" w:rsidRDefault="006A4709" w:rsidP="00DE72F7">
      <w:pPr>
        <w:pStyle w:val="3"/>
        <w:spacing w:before="0" w:beforeAutospacing="0" w:afterAutospacing="0" w:line="280" w:lineRule="atLeast"/>
        <w:ind w:firstLine="709"/>
        <w:jc w:val="both"/>
        <w:rPr>
          <w:rFonts w:ascii="Times New Roman" w:hAnsi="Times New Roman"/>
          <w:b w:val="0"/>
          <w:bCs w:val="0"/>
          <w:iCs/>
          <w:color w:val="000000"/>
          <w:lang w:val="ru-RU"/>
        </w:rPr>
      </w:pPr>
      <w:r w:rsidRPr="00DE72F7">
        <w:rPr>
          <w:rFonts w:ascii="Times New Roman" w:hAnsi="Times New Roman"/>
          <w:iCs/>
          <w:color w:val="000000"/>
          <w:lang w:val="ru-RU"/>
        </w:rPr>
        <w:lastRenderedPageBreak/>
        <w:t>Внутренняя среда организации</w:t>
      </w:r>
      <w:r w:rsidRPr="00DE72F7">
        <w:rPr>
          <w:rFonts w:ascii="Times New Roman" w:hAnsi="Times New Roman"/>
          <w:b w:val="0"/>
          <w:bCs w:val="0"/>
          <w:iCs/>
          <w:color w:val="000000"/>
          <w:lang w:val="ru-RU"/>
        </w:rPr>
        <w:t> объединяет все функциональные элементы внутри системы, взаимосвязанные между собой, для достижения общей цели. </w:t>
      </w:r>
    </w:p>
    <w:p w:rsidR="006A4709" w:rsidRPr="00DE72F7" w:rsidRDefault="006A4709" w:rsidP="00DE72F7">
      <w:pPr>
        <w:spacing w:before="0" w:beforeAutospacing="0" w:after="0" w:afterAutospacing="0"/>
        <w:ind w:firstLine="425"/>
        <w:jc w:val="both"/>
        <w:rPr>
          <w:color w:val="000000"/>
          <w:lang w:val="ru-RU"/>
        </w:rPr>
      </w:pPr>
      <w:r w:rsidRPr="00DE72F7">
        <w:rPr>
          <w:bCs/>
          <w:color w:val="000000"/>
          <w:lang w:val="ru-RU"/>
        </w:rPr>
        <w:t>Внутренняя среда организации</w:t>
      </w:r>
      <w:r w:rsidRPr="00DE72F7">
        <w:rPr>
          <w:color w:val="000000"/>
          <w:lang w:val="ru-RU"/>
        </w:rPr>
        <w:t> включает в себя структуру, процессы функционирования структурных подразделений и элементов, а также организационную структуру.</w:t>
      </w:r>
    </w:p>
    <w:p w:rsidR="006A4709" w:rsidRPr="00DE72F7" w:rsidRDefault="006A4709" w:rsidP="00DE72F7">
      <w:pPr>
        <w:spacing w:before="0" w:beforeAutospacing="0" w:after="0" w:afterAutospacing="0"/>
        <w:ind w:firstLine="425"/>
        <w:jc w:val="both"/>
        <w:rPr>
          <w:color w:val="000000"/>
          <w:lang w:val="ru-RU"/>
        </w:rPr>
      </w:pPr>
      <w:r w:rsidRPr="00DE72F7">
        <w:rPr>
          <w:bCs/>
          <w:color w:val="000000"/>
          <w:lang w:val="ru-RU"/>
        </w:rPr>
        <w:t>Внутренняя среда организации</w:t>
      </w:r>
      <w:r w:rsidRPr="00DE72F7">
        <w:rPr>
          <w:color w:val="000000"/>
          <w:lang w:val="ru-RU"/>
        </w:rPr>
        <w:t> формируется под влиянием внешнего окружения, которое во многом определяет, как миссию и цели организации, так и функциональные подсистемы.</w:t>
      </w:r>
    </w:p>
    <w:p w:rsidR="006A4709" w:rsidRPr="00DE72F7" w:rsidRDefault="006A4709" w:rsidP="00DE72F7">
      <w:pPr>
        <w:spacing w:before="0" w:beforeAutospacing="0" w:after="0" w:afterAutospacing="0"/>
        <w:ind w:firstLine="425"/>
        <w:jc w:val="both"/>
        <w:rPr>
          <w:color w:val="000000"/>
          <w:lang w:val="ru-RU"/>
        </w:rPr>
      </w:pPr>
      <w:r w:rsidRPr="00DE72F7">
        <w:rPr>
          <w:bCs/>
          <w:color w:val="000000"/>
          <w:lang w:val="ru-RU"/>
        </w:rPr>
        <w:t>Внутренняя среда организации</w:t>
      </w:r>
      <w:r w:rsidRPr="00DE72F7">
        <w:rPr>
          <w:color w:val="000000"/>
          <w:lang w:val="ru-RU"/>
        </w:rPr>
        <w:t> в своем составе имеет основные подсистемы, составляющие структуру организации:</w:t>
      </w:r>
    </w:p>
    <w:p w:rsidR="006A4709" w:rsidRPr="00DE72F7" w:rsidRDefault="006A4709" w:rsidP="00DE72F7">
      <w:pPr>
        <w:spacing w:before="0" w:beforeAutospacing="0" w:after="0" w:afterAutospacing="0"/>
        <w:ind w:firstLine="425"/>
        <w:jc w:val="both"/>
        <w:rPr>
          <w:color w:val="000000"/>
          <w:lang w:val="ru-RU"/>
        </w:rPr>
      </w:pPr>
      <w:r>
        <w:rPr>
          <w:color w:val="000000"/>
          <w:lang w:val="ru-RU"/>
        </w:rPr>
        <w:t xml:space="preserve">-  </w:t>
      </w:r>
      <w:r w:rsidRPr="00DE72F7">
        <w:rPr>
          <w:color w:val="000000"/>
          <w:lang w:val="ru-RU"/>
        </w:rPr>
        <w:t>социальную, в основе которой работа с кадрами и обеспечение высокого уровня жизни;</w:t>
      </w:r>
    </w:p>
    <w:p w:rsidR="006A4709" w:rsidRPr="00DE72F7" w:rsidRDefault="006A4709" w:rsidP="00DE72F7">
      <w:pPr>
        <w:spacing w:before="0" w:beforeAutospacing="0" w:after="0" w:afterAutospacing="0"/>
        <w:ind w:firstLine="425"/>
        <w:jc w:val="both"/>
        <w:rPr>
          <w:color w:val="000000"/>
          <w:lang w:val="ru-RU"/>
        </w:rPr>
      </w:pPr>
      <w:r>
        <w:rPr>
          <w:color w:val="000000"/>
          <w:lang w:val="ru-RU"/>
        </w:rPr>
        <w:t xml:space="preserve">- </w:t>
      </w:r>
      <w:r w:rsidRPr="00DE72F7">
        <w:rPr>
          <w:color w:val="000000"/>
          <w:lang w:val="ru-RU"/>
        </w:rPr>
        <w:t>экономическую, которая обеспечивает движение денежных средств, соотношение затрат и доходов;</w:t>
      </w:r>
    </w:p>
    <w:p w:rsidR="006A4709" w:rsidRPr="00DE72F7" w:rsidRDefault="006A4709" w:rsidP="00DE72F7">
      <w:pPr>
        <w:spacing w:before="0" w:beforeAutospacing="0" w:after="0" w:afterAutospacing="0"/>
        <w:ind w:firstLine="425"/>
        <w:jc w:val="both"/>
        <w:rPr>
          <w:color w:val="000000"/>
          <w:lang w:val="ru-RU"/>
        </w:rPr>
      </w:pPr>
      <w:r>
        <w:rPr>
          <w:color w:val="000000"/>
          <w:lang w:val="ru-RU"/>
        </w:rPr>
        <w:t xml:space="preserve">- </w:t>
      </w:r>
      <w:r w:rsidRPr="00DE72F7">
        <w:rPr>
          <w:color w:val="000000"/>
          <w:lang w:val="ru-RU"/>
        </w:rPr>
        <w:t>информационную, задача которой обеспечить организацию надежными данными для принятия управленческих решений;</w:t>
      </w:r>
    </w:p>
    <w:p w:rsidR="006A4709" w:rsidRPr="00DE72F7" w:rsidRDefault="006A4709" w:rsidP="00DE72F7">
      <w:pPr>
        <w:spacing w:before="0" w:beforeAutospacing="0" w:after="0" w:afterAutospacing="0"/>
        <w:ind w:firstLine="425"/>
        <w:jc w:val="both"/>
        <w:rPr>
          <w:color w:val="000000"/>
          <w:lang w:val="ru-RU"/>
        </w:rPr>
      </w:pPr>
      <w:r>
        <w:rPr>
          <w:color w:val="000000"/>
          <w:lang w:val="ru-RU"/>
        </w:rPr>
        <w:t xml:space="preserve">- </w:t>
      </w:r>
      <w:r w:rsidRPr="00DE72F7">
        <w:rPr>
          <w:color w:val="000000"/>
          <w:lang w:val="ru-RU"/>
        </w:rPr>
        <w:t>маркетинговую, призванную изучать рынок товаров и услуг, создавать систему рекламы и сбыта.</w:t>
      </w:r>
    </w:p>
    <w:p w:rsidR="006A4709" w:rsidRPr="00AB11D5" w:rsidRDefault="006A4709" w:rsidP="00963A52">
      <w:pPr>
        <w:pStyle w:val="a4"/>
        <w:shd w:val="clear" w:color="auto" w:fill="FFFFFF"/>
        <w:spacing w:before="0" w:beforeAutospacing="0" w:after="0" w:afterAutospacing="0"/>
        <w:ind w:firstLine="709"/>
        <w:jc w:val="both"/>
      </w:pPr>
      <w:r w:rsidRPr="0062164D">
        <w:t>Изменения</w:t>
      </w:r>
      <w:r w:rsidRPr="0062164D">
        <w:rPr>
          <w:rStyle w:val="apple-converted-space"/>
        </w:rPr>
        <w:t> </w:t>
      </w:r>
      <w:r w:rsidRPr="00AB11D5">
        <w:rPr>
          <w:rStyle w:val="a5"/>
          <w:b w:val="0"/>
          <w:bdr w:val="none" w:sz="0" w:space="0" w:color="auto" w:frame="1"/>
        </w:rPr>
        <w:t>внутренней среды организации</w:t>
      </w:r>
      <w:r w:rsidRPr="00AB11D5">
        <w:rPr>
          <w:rStyle w:val="apple-converted-space"/>
        </w:rPr>
        <w:t> </w:t>
      </w:r>
      <w:r w:rsidRPr="00AB11D5">
        <w:t>имеют огромное значение не только для самой фирмы, но и для ее окружения, ибо ведут к расширению или сужению рынков, влияют на остроту конкуренции.</w:t>
      </w:r>
    </w:p>
    <w:p w:rsidR="006A4709" w:rsidRPr="00AB11D5" w:rsidRDefault="006A4709" w:rsidP="00963A52">
      <w:pPr>
        <w:pStyle w:val="a4"/>
        <w:shd w:val="clear" w:color="auto" w:fill="FFFFFF"/>
        <w:spacing w:before="0" w:beforeAutospacing="0" w:after="0" w:afterAutospacing="0"/>
        <w:ind w:firstLine="709"/>
        <w:jc w:val="both"/>
      </w:pPr>
      <w:r w:rsidRPr="00AB11D5">
        <w:t>Изучение</w:t>
      </w:r>
      <w:r w:rsidRPr="00AB11D5">
        <w:rPr>
          <w:rStyle w:val="apple-converted-space"/>
        </w:rPr>
        <w:t> </w:t>
      </w:r>
      <w:r w:rsidRPr="00AB11D5">
        <w:rPr>
          <w:rStyle w:val="a5"/>
          <w:b w:val="0"/>
          <w:bdr w:val="none" w:sz="0" w:space="0" w:color="auto" w:frame="1"/>
        </w:rPr>
        <w:t>внутренней среды организации</w:t>
      </w:r>
      <w:r w:rsidRPr="00AB11D5">
        <w:rPr>
          <w:rStyle w:val="apple-converted-space"/>
        </w:rPr>
        <w:t> </w:t>
      </w:r>
      <w:r w:rsidRPr="00AB11D5">
        <w:t>происходит с помощью стратегического управленческого анализа, который:</w:t>
      </w:r>
    </w:p>
    <w:p w:rsidR="006A4709" w:rsidRPr="0062164D" w:rsidRDefault="006A4709" w:rsidP="00613C14">
      <w:pPr>
        <w:pStyle w:val="a4"/>
        <w:numPr>
          <w:ilvl w:val="0"/>
          <w:numId w:val="58"/>
        </w:numPr>
        <w:shd w:val="clear" w:color="auto" w:fill="FFFFFF"/>
        <w:tabs>
          <w:tab w:val="left" w:pos="851"/>
        </w:tabs>
        <w:spacing w:before="0" w:beforeAutospacing="0" w:after="0" w:afterAutospacing="0"/>
        <w:ind w:left="0" w:firstLine="633"/>
        <w:jc w:val="both"/>
      </w:pPr>
      <w:r w:rsidRPr="0062164D">
        <w:t>дает оценку наличных ресурсов, уровня эффективности текущего бизнеса;</w:t>
      </w:r>
    </w:p>
    <w:p w:rsidR="006A4709" w:rsidRPr="0062164D" w:rsidRDefault="006A4709" w:rsidP="00613C14">
      <w:pPr>
        <w:pStyle w:val="a4"/>
        <w:numPr>
          <w:ilvl w:val="0"/>
          <w:numId w:val="58"/>
        </w:numPr>
        <w:shd w:val="clear" w:color="auto" w:fill="FFFFFF"/>
        <w:tabs>
          <w:tab w:val="left" w:pos="851"/>
        </w:tabs>
        <w:spacing w:before="0" w:beforeAutospacing="0" w:after="0" w:afterAutospacing="0"/>
        <w:ind w:left="0" w:firstLine="633"/>
        <w:jc w:val="both"/>
      </w:pPr>
      <w:r w:rsidRPr="0062164D">
        <w:t>позволяет выявить резервы и возможные пути развития фирмы, ее адаптации к изменениям среды, критические факторы успеха;</w:t>
      </w:r>
    </w:p>
    <w:p w:rsidR="006A4709" w:rsidRPr="0062164D" w:rsidRDefault="006A4709" w:rsidP="00613C14">
      <w:pPr>
        <w:pStyle w:val="a4"/>
        <w:numPr>
          <w:ilvl w:val="0"/>
          <w:numId w:val="58"/>
        </w:numPr>
        <w:shd w:val="clear" w:color="auto" w:fill="FFFFFF"/>
        <w:tabs>
          <w:tab w:val="left" w:pos="851"/>
        </w:tabs>
        <w:spacing w:before="0" w:beforeAutospacing="0" w:after="0" w:afterAutospacing="0"/>
        <w:ind w:left="0" w:firstLine="633"/>
        <w:jc w:val="both"/>
      </w:pPr>
      <w:r w:rsidRPr="0062164D">
        <w:t>составляет основу разработки стратегий, определения их привлекательности с точки зрения инвесторов;</w:t>
      </w:r>
    </w:p>
    <w:p w:rsidR="006A4709" w:rsidRPr="0062164D" w:rsidRDefault="006A4709" w:rsidP="00613C14">
      <w:pPr>
        <w:pStyle w:val="a4"/>
        <w:numPr>
          <w:ilvl w:val="0"/>
          <w:numId w:val="58"/>
        </w:numPr>
        <w:shd w:val="clear" w:color="auto" w:fill="FFFFFF"/>
        <w:tabs>
          <w:tab w:val="left" w:pos="851"/>
        </w:tabs>
        <w:spacing w:before="0" w:beforeAutospacing="0" w:after="0" w:afterAutospacing="0"/>
        <w:ind w:left="0" w:firstLine="633"/>
        <w:jc w:val="both"/>
      </w:pPr>
      <w:r w:rsidRPr="0062164D">
        <w:t>позволяет выделить факторы, могущие негативно повлиять на реализацию этих стратегий.</w:t>
      </w:r>
    </w:p>
    <w:p w:rsidR="006A4709" w:rsidRPr="00B73BD7" w:rsidRDefault="006A4709" w:rsidP="00963A52">
      <w:pPr>
        <w:pStyle w:val="a4"/>
        <w:shd w:val="clear" w:color="auto" w:fill="FFFFFF"/>
        <w:spacing w:before="0" w:beforeAutospacing="0" w:after="0" w:afterAutospacing="0"/>
        <w:ind w:firstLine="709"/>
        <w:jc w:val="both"/>
        <w:rPr>
          <w:color w:val="000000"/>
          <w:shd w:val="clear" w:color="auto" w:fill="FFFFFF"/>
        </w:rPr>
      </w:pPr>
      <w:r w:rsidRPr="0062164D">
        <w:rPr>
          <w:shd w:val="clear" w:color="auto" w:fill="FFFFFF"/>
        </w:rPr>
        <w:t>Важнейшая задача</w:t>
      </w:r>
      <w:r w:rsidRPr="00B73BD7">
        <w:rPr>
          <w:color w:val="000000"/>
          <w:shd w:val="clear" w:color="auto" w:fill="FFFFFF"/>
        </w:rPr>
        <w:t xml:space="preserve"> стратегического планирования – обеспечить предприятию возможности достижения необходимого преимущества перед другими конкурентами путем использования самых эффективных средств, способствующих поставленным целям. Чтобы предприятие могло установить собственный долгосрочный цикл развития, оно должно расти быстрее, чем повышается потенциал ее основных конкурентов.</w:t>
      </w:r>
    </w:p>
    <w:p w:rsidR="006A4709" w:rsidRPr="00B73BD7" w:rsidRDefault="006A4709" w:rsidP="00963A52">
      <w:pPr>
        <w:pStyle w:val="a4"/>
        <w:shd w:val="clear" w:color="auto" w:fill="FFFFFF"/>
        <w:spacing w:before="0" w:beforeAutospacing="0" w:after="0" w:afterAutospacing="0"/>
        <w:ind w:firstLine="709"/>
        <w:jc w:val="both"/>
        <w:rPr>
          <w:color w:val="000000"/>
        </w:rPr>
      </w:pPr>
      <w:r w:rsidRPr="00AB11D5">
        <w:rPr>
          <w:rStyle w:val="a5"/>
          <w:b w:val="0"/>
          <w:color w:val="000000"/>
        </w:rPr>
        <w:t>Потенциал предприятия</w:t>
      </w:r>
      <w:r w:rsidRPr="00B73BD7">
        <w:rPr>
          <w:rStyle w:val="apple-converted-space"/>
          <w:color w:val="000000"/>
        </w:rPr>
        <w:t> </w:t>
      </w:r>
      <w:r w:rsidRPr="00B73BD7">
        <w:rPr>
          <w:color w:val="000000"/>
        </w:rPr>
        <w:t>(в самом общем смысле) — совокупность</w:t>
      </w:r>
      <w:r>
        <w:rPr>
          <w:color w:val="000000"/>
        </w:rPr>
        <w:t>,</w:t>
      </w:r>
      <w:r w:rsidRPr="00B73BD7">
        <w:rPr>
          <w:color w:val="000000"/>
        </w:rPr>
        <w:t xml:space="preserve"> находящихся в распоряжении предприятия «стратегических» ресурсов, имеющих определяющее значение для возможностей и границ функционирования предприятия в тех или иных условиях.</w:t>
      </w:r>
    </w:p>
    <w:p w:rsidR="006A4709" w:rsidRPr="00B73BD7" w:rsidRDefault="006A4709" w:rsidP="00963A52">
      <w:pPr>
        <w:pStyle w:val="a4"/>
        <w:shd w:val="clear" w:color="auto" w:fill="FFFFFF"/>
        <w:spacing w:before="0" w:beforeAutospacing="0" w:after="0" w:afterAutospacing="0"/>
        <w:ind w:firstLine="709"/>
        <w:jc w:val="both"/>
        <w:rPr>
          <w:color w:val="000000"/>
        </w:rPr>
      </w:pPr>
      <w:r w:rsidRPr="00AB11D5">
        <w:rPr>
          <w:color w:val="000000"/>
        </w:rPr>
        <w:t>К</w:t>
      </w:r>
      <w:r w:rsidRPr="00AB11D5">
        <w:rPr>
          <w:rStyle w:val="apple-converted-space"/>
          <w:bCs/>
          <w:color w:val="000000"/>
        </w:rPr>
        <w:t> </w:t>
      </w:r>
      <w:r w:rsidRPr="00AB11D5">
        <w:rPr>
          <w:rStyle w:val="a5"/>
          <w:b w:val="0"/>
          <w:color w:val="000000"/>
        </w:rPr>
        <w:t>стратегическим</w:t>
      </w:r>
      <w:r w:rsidRPr="00B73BD7">
        <w:rPr>
          <w:rStyle w:val="apple-converted-space"/>
          <w:color w:val="000000"/>
        </w:rPr>
        <w:t> </w:t>
      </w:r>
      <w:r w:rsidRPr="00B73BD7">
        <w:rPr>
          <w:color w:val="000000"/>
        </w:rPr>
        <w:t>относятся те виды ресурсов, объемы и структура которых могут быть существенно изменены лишь путем принятия и реализации соответствующих стратегических решений. Если речь идет о работе в условиях кризиса платежей, то в качестве стратегических ресурсов выступают финансовые или другие ликвидные активы, кредитные линии и др. Если рассматривается деятельность предприятия в нормальных условиях, то в качестве составляющих потенциала рассматриваются ресурсы, обеспечивающие достижение предприятием конкурентных преимуществ, например, технология, прогрессивное оборудование, интеллектуальные ресурсы, патенты и др.</w:t>
      </w:r>
    </w:p>
    <w:p w:rsidR="006A4709" w:rsidRPr="00B73BD7" w:rsidRDefault="006A4709" w:rsidP="00963A52">
      <w:pPr>
        <w:pStyle w:val="a4"/>
        <w:shd w:val="clear" w:color="auto" w:fill="FFFFFF"/>
        <w:spacing w:before="0" w:beforeAutospacing="0" w:after="0" w:afterAutospacing="0"/>
        <w:ind w:firstLine="709"/>
        <w:jc w:val="both"/>
        <w:rPr>
          <w:color w:val="000000"/>
        </w:rPr>
      </w:pPr>
      <w:r w:rsidRPr="00B73BD7">
        <w:rPr>
          <w:color w:val="000000"/>
        </w:rPr>
        <w:t>Общее, что встречается в понятие «потенциал», состоит в наличии какой-либо возможности для осуществления чего-либо или наличии некоторой совокупности необходимых средств, требующихся для достижения определенных целей.</w:t>
      </w:r>
    </w:p>
    <w:p w:rsidR="006A4709" w:rsidRPr="00B73BD7" w:rsidRDefault="006A4709" w:rsidP="00963A52">
      <w:pPr>
        <w:pStyle w:val="a4"/>
        <w:shd w:val="clear" w:color="auto" w:fill="FFFFFF"/>
        <w:spacing w:before="0" w:beforeAutospacing="0" w:after="0" w:afterAutospacing="0"/>
        <w:ind w:firstLine="709"/>
        <w:jc w:val="both"/>
        <w:rPr>
          <w:color w:val="000000"/>
        </w:rPr>
      </w:pPr>
      <w:r w:rsidRPr="00733798">
        <w:rPr>
          <w:rStyle w:val="a5"/>
          <w:b w:val="0"/>
          <w:color w:val="000000"/>
        </w:rPr>
        <w:t>Потенциал коммерческого предприятия</w:t>
      </w:r>
      <w:r w:rsidRPr="00733798">
        <w:rPr>
          <w:rStyle w:val="apple-converted-space"/>
          <w:b/>
          <w:color w:val="000000"/>
        </w:rPr>
        <w:t> </w:t>
      </w:r>
      <w:r w:rsidRPr="00733798">
        <w:rPr>
          <w:b/>
          <w:color w:val="000000"/>
        </w:rPr>
        <w:t>—</w:t>
      </w:r>
      <w:r w:rsidRPr="00B73BD7">
        <w:rPr>
          <w:color w:val="000000"/>
        </w:rPr>
        <w:t xml:space="preserve"> его способность производить и поставлять на рынок продукцию, пользующуюся спросом и обеспечивающую получение приемлемой</w:t>
      </w:r>
      <w:r>
        <w:rPr>
          <w:color w:val="000000"/>
        </w:rPr>
        <w:t xml:space="preserve"> </w:t>
      </w:r>
      <w:r w:rsidRPr="00B73BD7">
        <w:rPr>
          <w:color w:val="000000"/>
        </w:rPr>
        <w:lastRenderedPageBreak/>
        <w:t>прибыли</w:t>
      </w:r>
      <w:r>
        <w:rPr>
          <w:color w:val="000000"/>
        </w:rPr>
        <w:t>,</w:t>
      </w:r>
      <w:r w:rsidRPr="00B73BD7">
        <w:rPr>
          <w:color w:val="000000"/>
        </w:rPr>
        <w:t xml:space="preserve"> при наиболее эффективном использовании всех необходимых ресурсо</w:t>
      </w:r>
      <w:r w:rsidRPr="0062164D">
        <w:t>в (</w:t>
      </w:r>
      <w:r w:rsidRPr="00AB11D5">
        <w:t>факторов производства</w:t>
      </w:r>
      <w:r w:rsidRPr="0062164D">
        <w:t>).</w:t>
      </w:r>
    </w:p>
    <w:p w:rsidR="006A4709" w:rsidRPr="00B73BD7" w:rsidRDefault="006A4709" w:rsidP="00963A52">
      <w:pPr>
        <w:pStyle w:val="a4"/>
        <w:shd w:val="clear" w:color="auto" w:fill="FFFFFF"/>
        <w:spacing w:before="0" w:beforeAutospacing="0" w:after="0" w:afterAutospacing="0"/>
        <w:ind w:firstLine="709"/>
        <w:jc w:val="both"/>
        <w:rPr>
          <w:color w:val="000000"/>
        </w:rPr>
      </w:pPr>
      <w:r w:rsidRPr="00B73BD7">
        <w:rPr>
          <w:color w:val="000000"/>
        </w:rPr>
        <w:t>Структура располагаемых предприятием необходимых для производства готовой продукции ресурсов (производственного оборудования, площадей, технологических процессов, кадрового, информационного, финансового обеспечения, материальных и иных ресурсов) оптимальным образом соответствует реализуемой программе выпуска данной продукции. Из приведенного определения следует, что получение приемлемой нормы прибыли в условиях жесткой конкуренции возможно только при использовании современных технологий, эффективного производственного оборудования высокопрофессионального менеджмента.</w:t>
      </w:r>
    </w:p>
    <w:p w:rsidR="006A4709" w:rsidRPr="00CB576A" w:rsidRDefault="006A4709" w:rsidP="00963A52">
      <w:pPr>
        <w:pStyle w:val="a4"/>
        <w:shd w:val="clear" w:color="auto" w:fill="FFFFFF"/>
        <w:spacing w:before="0" w:beforeAutospacing="0" w:after="0" w:afterAutospacing="0"/>
        <w:ind w:firstLine="709"/>
        <w:jc w:val="both"/>
        <w:rPr>
          <w:color w:val="000000"/>
        </w:rPr>
      </w:pPr>
      <w:r w:rsidRPr="00B73BD7">
        <w:rPr>
          <w:color w:val="000000"/>
        </w:rPr>
        <w:t xml:space="preserve">Термин «потенциал» характерен для различных уровней управления национальной экономики: потенциал страны, отрасли, региона, предприятия, производственного подразделения, отдельною работника. Вполне понятно, что структура используемых ресурсов и их характеристики (параметры) на разных уровнях управления экономикой являются </w:t>
      </w:r>
      <w:r w:rsidRPr="00CB576A">
        <w:rPr>
          <w:color w:val="000000"/>
        </w:rPr>
        <w:t>одинаковыми.</w:t>
      </w:r>
    </w:p>
    <w:p w:rsidR="006A4709" w:rsidRPr="00CB576A" w:rsidRDefault="006A4709" w:rsidP="00963A52">
      <w:pPr>
        <w:pStyle w:val="a4"/>
        <w:shd w:val="clear" w:color="auto" w:fill="FFFFFF"/>
        <w:spacing w:before="0" w:beforeAutospacing="0" w:after="0" w:afterAutospacing="0"/>
        <w:ind w:firstLine="709"/>
        <w:jc w:val="both"/>
        <w:rPr>
          <w:color w:val="000000"/>
        </w:rPr>
      </w:pPr>
      <w:r w:rsidRPr="00CB576A">
        <w:rPr>
          <w:color w:val="000000"/>
        </w:rPr>
        <w:t>Применительно к коммерческому предприятию термин «потенциал» употребляется в сочетании с различными экономическими и управленческими категориями. В частности, речь может идти о различных видах потенциалов, таких как ресурсный потенциал, потенциал менеджмента, маркетинговый потенциал, сбытовой потенциал, потенциал роста стоимости предприятия, потенциал поставщика, потенциал покупателя, потенциал жизненного цикла продукции и предприятия, потенциал конкурентной безопасности и др.</w:t>
      </w:r>
    </w:p>
    <w:p w:rsidR="006A4709" w:rsidRPr="00CB576A" w:rsidRDefault="006A4709" w:rsidP="00963A52">
      <w:pPr>
        <w:pStyle w:val="a4"/>
        <w:shd w:val="clear" w:color="auto" w:fill="FFFFFF"/>
        <w:spacing w:before="0" w:beforeAutospacing="0" w:after="0" w:afterAutospacing="0" w:line="255" w:lineRule="atLeast"/>
        <w:ind w:firstLine="708"/>
        <w:jc w:val="both"/>
      </w:pPr>
      <w:r w:rsidRPr="00CB576A">
        <w:t>Управление предпринимательской деятельностью на предприятии сводится в основном к управлению его конкурентоспособным потенциалом.</w:t>
      </w:r>
    </w:p>
    <w:p w:rsidR="006A4709" w:rsidRPr="00CB576A" w:rsidRDefault="006A4709" w:rsidP="00963A52">
      <w:pPr>
        <w:pStyle w:val="a4"/>
        <w:shd w:val="clear" w:color="auto" w:fill="FFFFFF"/>
        <w:spacing w:before="0" w:beforeAutospacing="0" w:after="0" w:afterAutospacing="0" w:line="255" w:lineRule="atLeast"/>
        <w:ind w:firstLine="709"/>
        <w:jc w:val="both"/>
      </w:pPr>
      <w:r w:rsidRPr="00CB576A">
        <w:rPr>
          <w:rStyle w:val="a5"/>
          <w:b w:val="0"/>
        </w:rPr>
        <w:t>Конкурентный потенциал предприятия</w:t>
      </w:r>
      <w:r w:rsidRPr="00CB576A">
        <w:rPr>
          <w:rStyle w:val="apple-converted-space"/>
        </w:rPr>
        <w:t> </w:t>
      </w:r>
      <w:r w:rsidRPr="00CB576A">
        <w:t>— системное образование ресурсов, которое характеризуется соответствующими количественными и качественными показателями (параметрами) и отражает возможности активного, динамического саморазвития в процессе целенаправленной деятельности в условиях быстро изменяющейся внешней среды.</w:t>
      </w:r>
    </w:p>
    <w:p w:rsidR="006A4709" w:rsidRPr="00CB576A" w:rsidRDefault="006A4709" w:rsidP="00963A52">
      <w:pPr>
        <w:pStyle w:val="a4"/>
        <w:shd w:val="clear" w:color="auto" w:fill="FFFFFF"/>
        <w:spacing w:before="0" w:beforeAutospacing="0" w:after="0" w:afterAutospacing="0" w:line="255" w:lineRule="atLeast"/>
        <w:ind w:firstLine="709"/>
        <w:jc w:val="both"/>
      </w:pPr>
      <w:r w:rsidRPr="00CB576A">
        <w:rPr>
          <w:rStyle w:val="a5"/>
          <w:b w:val="0"/>
        </w:rPr>
        <w:t>Общий конкурентный потенциал предприятия</w:t>
      </w:r>
      <w:r w:rsidRPr="00CB576A">
        <w:rPr>
          <w:rStyle w:val="apple-converted-space"/>
        </w:rPr>
        <w:t> </w:t>
      </w:r>
      <w:r w:rsidRPr="00CB576A">
        <w:t>как субъекта рынка представляется его интегральным конкурентным потенциалом. Охарактеризуем различные виды частного конкурентного потенциала и приведем основные показатели оценки, определяющие конечный результат от его практического использования.</w:t>
      </w:r>
    </w:p>
    <w:p w:rsidR="006A4709" w:rsidRPr="00CB576A" w:rsidRDefault="006A4709" w:rsidP="00CB576A">
      <w:pPr>
        <w:pStyle w:val="a4"/>
        <w:shd w:val="clear" w:color="auto" w:fill="FFFFFF"/>
        <w:spacing w:before="0" w:beforeAutospacing="0" w:after="0" w:afterAutospacing="0"/>
        <w:ind w:firstLine="709"/>
        <w:jc w:val="both"/>
      </w:pPr>
      <w:r w:rsidRPr="00CB576A">
        <w:rPr>
          <w:rStyle w:val="a5"/>
          <w:b w:val="0"/>
        </w:rPr>
        <w:t>Внешняя среда</w:t>
      </w:r>
      <w:r w:rsidRPr="00CB576A">
        <w:rPr>
          <w:rStyle w:val="apple-converted-space"/>
        </w:rPr>
        <w:t> </w:t>
      </w:r>
      <w:r w:rsidRPr="00CB576A">
        <w:t>оказывает достаточно сильное влияние на уровень конкурентоспособности предприятия как на федеральном, так и на региональном уровнях. Принятые на этих уровнях законодательные или иные решения могут препятствовать успешной деятельности предпринимательских структур или, наоборот, создавать для них благоприятные условия. Такие условия именуются</w:t>
      </w:r>
      <w:r w:rsidRPr="00CB576A">
        <w:rPr>
          <w:rStyle w:val="apple-converted-space"/>
          <w:bCs/>
        </w:rPr>
        <w:t> </w:t>
      </w:r>
      <w:r w:rsidRPr="00CB576A">
        <w:rPr>
          <w:rStyle w:val="a5"/>
          <w:b w:val="0"/>
        </w:rPr>
        <w:t>предпринимательским климатом,</w:t>
      </w:r>
      <w:r w:rsidRPr="00CB576A">
        <w:rPr>
          <w:rStyle w:val="apple-converted-space"/>
        </w:rPr>
        <w:t> </w:t>
      </w:r>
      <w:r w:rsidRPr="00CB576A">
        <w:t>который может обеспечивать получение предприятиями некоторых преимуществ в достижении желаемого ими уровня конкурентоспособности.</w:t>
      </w:r>
    </w:p>
    <w:p w:rsidR="006A4709" w:rsidRPr="00B73BD7" w:rsidRDefault="006A4709" w:rsidP="00CB576A">
      <w:pPr>
        <w:pStyle w:val="4"/>
        <w:shd w:val="clear" w:color="auto" w:fill="FFFFFF"/>
        <w:spacing w:before="0" w:beforeAutospacing="0" w:afterAutospacing="0"/>
        <w:ind w:firstLine="709"/>
        <w:jc w:val="both"/>
        <w:rPr>
          <w:rFonts w:ascii="Times New Roman" w:hAnsi="Times New Roman"/>
          <w:b w:val="0"/>
          <w:i w:val="0"/>
          <w:color w:val="auto"/>
          <w:lang w:val="ru-RU"/>
        </w:rPr>
      </w:pPr>
      <w:r w:rsidRPr="00CB576A">
        <w:rPr>
          <w:rFonts w:ascii="Times New Roman" w:hAnsi="Times New Roman"/>
          <w:b w:val="0"/>
          <w:i w:val="0"/>
          <w:color w:val="auto"/>
          <w:lang w:val="ru-RU"/>
        </w:rPr>
        <w:t>Потенциал менеджмента предприятия -система управления производством, предназначенная для реализации стратегических</w:t>
      </w:r>
      <w:r w:rsidRPr="00B73BD7">
        <w:rPr>
          <w:rFonts w:ascii="Times New Roman" w:hAnsi="Times New Roman"/>
          <w:b w:val="0"/>
          <w:i w:val="0"/>
          <w:color w:val="auto"/>
          <w:lang w:val="ru-RU"/>
        </w:rPr>
        <w:t xml:space="preserve"> целей и сформулированная в миссии предприятия.</w:t>
      </w:r>
    </w:p>
    <w:p w:rsidR="006A4709" w:rsidRPr="00B73BD7" w:rsidRDefault="006A4709" w:rsidP="00CB576A">
      <w:pPr>
        <w:pStyle w:val="a4"/>
        <w:shd w:val="clear" w:color="auto" w:fill="FFFFFF"/>
        <w:spacing w:before="0" w:beforeAutospacing="0" w:after="0" w:afterAutospacing="0"/>
        <w:ind w:firstLine="709"/>
        <w:jc w:val="both"/>
      </w:pPr>
      <w:r w:rsidRPr="00B73BD7">
        <w:t>Показатели оценки конечных результатов использования потенциала менеджмента на предприятии:</w:t>
      </w:r>
    </w:p>
    <w:p w:rsidR="006A4709" w:rsidRPr="00B73BD7" w:rsidRDefault="006A4709" w:rsidP="004F7457">
      <w:pPr>
        <w:shd w:val="clear" w:color="auto" w:fill="FFFFFF"/>
        <w:tabs>
          <w:tab w:val="left" w:pos="993"/>
        </w:tabs>
        <w:spacing w:before="0" w:beforeAutospacing="0" w:after="0" w:afterAutospacing="0"/>
        <w:ind w:left="720"/>
        <w:jc w:val="both"/>
        <w:rPr>
          <w:lang w:val="ru-RU"/>
        </w:rPr>
      </w:pPr>
      <w:r>
        <w:rPr>
          <w:lang w:val="ru-RU"/>
        </w:rPr>
        <w:t xml:space="preserve">- </w:t>
      </w:r>
      <w:r w:rsidRPr="00B73BD7">
        <w:rPr>
          <w:lang w:val="ru-RU"/>
        </w:rPr>
        <w:t>эффективность использования привлекаемых инвестиций (заемного капитала);</w:t>
      </w:r>
    </w:p>
    <w:p w:rsidR="006A4709" w:rsidRPr="00B73BD7" w:rsidRDefault="006A4709" w:rsidP="004F7457">
      <w:pPr>
        <w:shd w:val="clear" w:color="auto" w:fill="FFFFFF"/>
        <w:tabs>
          <w:tab w:val="left" w:pos="993"/>
        </w:tabs>
        <w:spacing w:before="0" w:beforeAutospacing="0" w:after="0" w:afterAutospacing="0"/>
        <w:ind w:left="720"/>
        <w:jc w:val="both"/>
        <w:rPr>
          <w:lang w:val="ru-RU"/>
        </w:rPr>
      </w:pPr>
      <w:r>
        <w:rPr>
          <w:lang w:val="ru-RU"/>
        </w:rPr>
        <w:t xml:space="preserve">- </w:t>
      </w:r>
      <w:r w:rsidRPr="00B73BD7">
        <w:rPr>
          <w:lang w:val="ru-RU"/>
        </w:rPr>
        <w:t>эффективность использования собственного основного и оборотного капитала;</w:t>
      </w:r>
    </w:p>
    <w:p w:rsidR="006A4709" w:rsidRPr="004F7457" w:rsidRDefault="006A4709" w:rsidP="004F7457">
      <w:pPr>
        <w:pStyle w:val="a4"/>
        <w:shd w:val="clear" w:color="auto" w:fill="FFFFFF"/>
        <w:spacing w:before="0" w:beforeAutospacing="0" w:after="0" w:afterAutospacing="0"/>
        <w:ind w:firstLine="709"/>
        <w:jc w:val="both"/>
        <w:rPr>
          <w:rStyle w:val="a5"/>
          <w:b w:val="0"/>
        </w:rPr>
      </w:pPr>
      <w:r w:rsidRPr="004F7457">
        <w:rPr>
          <w:rStyle w:val="a5"/>
          <w:b w:val="0"/>
        </w:rPr>
        <w:t>- коэффициенты использования производственных площадей, а также складских помещений;</w:t>
      </w:r>
    </w:p>
    <w:p w:rsidR="006A4709" w:rsidRPr="004F7457" w:rsidRDefault="006A4709" w:rsidP="004F7457">
      <w:pPr>
        <w:pStyle w:val="a4"/>
        <w:shd w:val="clear" w:color="auto" w:fill="FFFFFF"/>
        <w:spacing w:before="0" w:beforeAutospacing="0" w:after="0" w:afterAutospacing="0"/>
        <w:ind w:firstLine="709"/>
        <w:jc w:val="both"/>
        <w:rPr>
          <w:rStyle w:val="a5"/>
          <w:b w:val="0"/>
        </w:rPr>
      </w:pPr>
      <w:r w:rsidRPr="004F7457">
        <w:rPr>
          <w:rStyle w:val="a5"/>
          <w:b w:val="0"/>
        </w:rPr>
        <w:t>- коэффициенты использования испытательных стендов (если речь идет о машиностроительной промышленности);</w:t>
      </w:r>
    </w:p>
    <w:p w:rsidR="006A4709" w:rsidRPr="004F7457" w:rsidRDefault="006A4709" w:rsidP="004F7457">
      <w:pPr>
        <w:pStyle w:val="a4"/>
        <w:shd w:val="clear" w:color="auto" w:fill="FFFFFF"/>
        <w:spacing w:before="0" w:beforeAutospacing="0" w:after="0" w:afterAutospacing="0"/>
        <w:ind w:firstLine="709"/>
        <w:jc w:val="both"/>
        <w:rPr>
          <w:rStyle w:val="a5"/>
          <w:b w:val="0"/>
        </w:rPr>
      </w:pPr>
      <w:r w:rsidRPr="004F7457">
        <w:rPr>
          <w:rStyle w:val="a5"/>
          <w:b w:val="0"/>
        </w:rPr>
        <w:t>- коэффициенты, отражающие полноту использования рабочего времени основными и вспомогательными работниками.</w:t>
      </w:r>
    </w:p>
    <w:p w:rsidR="006A4709" w:rsidRPr="00B73BD7" w:rsidRDefault="0064189F" w:rsidP="00CB576A">
      <w:pPr>
        <w:pStyle w:val="a4"/>
        <w:shd w:val="clear" w:color="auto" w:fill="FFFFFF"/>
        <w:spacing w:before="0" w:beforeAutospacing="0" w:after="0" w:afterAutospacing="0" w:line="255" w:lineRule="atLeast"/>
        <w:ind w:left="709"/>
        <w:jc w:val="both"/>
      </w:pPr>
      <w:bookmarkStart w:id="14" w:name="a3"/>
      <w:bookmarkEnd w:id="14"/>
      <w:r>
        <w:rPr>
          <w:noProof/>
        </w:rPr>
        <w:lastRenderedPageBreak/>
        <w:pict>
          <v:shape id="_x0000_s1328" type="#_x0000_t32" style="position:absolute;left:0;text-align:left;margin-left:13.25pt;margin-top:-.3pt;width:0;height:39.35pt;z-index:251749888" o:connectortype="straight" strokeweight="1.75pt"/>
        </w:pict>
      </w:r>
      <w:r w:rsidR="006A4709" w:rsidRPr="00B73BD7">
        <w:rPr>
          <w:rStyle w:val="a5"/>
        </w:rPr>
        <w:t>Ресурсный потенциал</w:t>
      </w:r>
      <w:r w:rsidR="006A4709" w:rsidRPr="00B73BD7">
        <w:rPr>
          <w:rStyle w:val="apple-converted-space"/>
        </w:rPr>
        <w:t> </w:t>
      </w:r>
      <w:r w:rsidR="006A4709" w:rsidRPr="00B73BD7">
        <w:t>— интегральная числовая оценка эффективности использования в процессе предпринимательской (коммерческой) деятельности различных видов ресурсов, необходимых для производства и сбыта готовой продукции.</w:t>
      </w:r>
    </w:p>
    <w:p w:rsidR="006A4709" w:rsidRPr="00B73BD7" w:rsidRDefault="006A4709" w:rsidP="00963A52">
      <w:pPr>
        <w:pStyle w:val="a4"/>
        <w:shd w:val="clear" w:color="auto" w:fill="FFFFFF"/>
        <w:tabs>
          <w:tab w:val="left" w:pos="993"/>
        </w:tabs>
        <w:spacing w:before="120" w:beforeAutospacing="0" w:after="0" w:afterAutospacing="0" w:line="255" w:lineRule="atLeast"/>
        <w:ind w:firstLine="709"/>
        <w:jc w:val="both"/>
      </w:pPr>
      <w:r w:rsidRPr="00B73BD7">
        <w:t>Ресурсный потенциал можно разделить на две группы: технико- технологический и кадровый потенциал.</w:t>
      </w:r>
    </w:p>
    <w:p w:rsidR="006A4709" w:rsidRPr="00B73BD7" w:rsidRDefault="006A4709" w:rsidP="00963A52">
      <w:pPr>
        <w:pStyle w:val="a4"/>
        <w:shd w:val="clear" w:color="auto" w:fill="FFFFFF"/>
        <w:tabs>
          <w:tab w:val="left" w:pos="993"/>
        </w:tabs>
        <w:spacing w:before="120" w:beforeAutospacing="0" w:after="0" w:afterAutospacing="0" w:line="255" w:lineRule="atLeast"/>
        <w:ind w:firstLine="709"/>
        <w:jc w:val="both"/>
      </w:pPr>
      <w:r w:rsidRPr="00B73BD7">
        <w:t>В составе технико-технологического потенциала выделяются такие ключевые показатели (критерии) оценки конечных результатов его использования:</w:t>
      </w:r>
    </w:p>
    <w:p w:rsidR="006A4709" w:rsidRPr="00B73BD7" w:rsidRDefault="006A4709" w:rsidP="00613C14">
      <w:pPr>
        <w:numPr>
          <w:ilvl w:val="0"/>
          <w:numId w:val="31"/>
        </w:numPr>
        <w:shd w:val="clear" w:color="auto" w:fill="FFFFFF"/>
        <w:tabs>
          <w:tab w:val="left" w:pos="709"/>
        </w:tabs>
        <w:spacing w:before="0" w:beforeAutospacing="0" w:after="0" w:afterAutospacing="0"/>
        <w:ind w:left="851" w:hanging="142"/>
        <w:jc w:val="both"/>
        <w:rPr>
          <w:lang w:val="ru-RU"/>
        </w:rPr>
      </w:pPr>
      <w:r w:rsidRPr="00B73BD7">
        <w:rPr>
          <w:lang w:val="ru-RU"/>
        </w:rPr>
        <w:t>стоимость основных производственных фондов (ОПФ);</w:t>
      </w:r>
    </w:p>
    <w:p w:rsidR="006A4709" w:rsidRPr="00B73BD7" w:rsidRDefault="006A4709" w:rsidP="00613C14">
      <w:pPr>
        <w:numPr>
          <w:ilvl w:val="0"/>
          <w:numId w:val="31"/>
        </w:numPr>
        <w:shd w:val="clear" w:color="auto" w:fill="FFFFFF"/>
        <w:tabs>
          <w:tab w:val="left" w:pos="709"/>
        </w:tabs>
        <w:spacing w:before="0" w:beforeAutospacing="0" w:after="0" w:afterAutospacing="0"/>
        <w:ind w:left="851" w:hanging="142"/>
        <w:jc w:val="both"/>
        <w:rPr>
          <w:lang w:val="ru-RU"/>
        </w:rPr>
      </w:pPr>
      <w:r w:rsidRPr="00B73BD7">
        <w:rPr>
          <w:lang w:val="ru-RU"/>
        </w:rPr>
        <w:t>износ основных производственных фондов (в %);</w:t>
      </w:r>
    </w:p>
    <w:p w:rsidR="006A4709" w:rsidRPr="00B73BD7" w:rsidRDefault="006A4709" w:rsidP="00613C14">
      <w:pPr>
        <w:numPr>
          <w:ilvl w:val="0"/>
          <w:numId w:val="31"/>
        </w:numPr>
        <w:shd w:val="clear" w:color="auto" w:fill="FFFFFF"/>
        <w:tabs>
          <w:tab w:val="left" w:pos="709"/>
        </w:tabs>
        <w:spacing w:before="0" w:beforeAutospacing="0" w:after="0" w:afterAutospacing="0"/>
        <w:ind w:left="851" w:hanging="142"/>
        <w:jc w:val="both"/>
        <w:rPr>
          <w:lang w:val="ru-RU"/>
        </w:rPr>
      </w:pPr>
      <w:r w:rsidRPr="00B73BD7">
        <w:rPr>
          <w:lang w:val="ru-RU"/>
        </w:rPr>
        <w:t>коэффициенты обновления и выбытия ОПФ;</w:t>
      </w:r>
    </w:p>
    <w:p w:rsidR="006A4709" w:rsidRPr="00B73BD7" w:rsidRDefault="006A4709" w:rsidP="00613C14">
      <w:pPr>
        <w:numPr>
          <w:ilvl w:val="0"/>
          <w:numId w:val="31"/>
        </w:numPr>
        <w:shd w:val="clear" w:color="auto" w:fill="FFFFFF"/>
        <w:tabs>
          <w:tab w:val="left" w:pos="709"/>
        </w:tabs>
        <w:spacing w:before="0" w:beforeAutospacing="0" w:after="0" w:afterAutospacing="0"/>
        <w:ind w:left="851" w:hanging="142"/>
        <w:jc w:val="both"/>
        <w:rPr>
          <w:lang w:val="ru-RU"/>
        </w:rPr>
      </w:pPr>
      <w:r w:rsidRPr="00B73BD7">
        <w:rPr>
          <w:lang w:val="ru-RU"/>
        </w:rPr>
        <w:t>удельный вес применяемых современных технологий (в%);</w:t>
      </w:r>
    </w:p>
    <w:p w:rsidR="006A4709" w:rsidRPr="00B73BD7" w:rsidRDefault="006A4709" w:rsidP="00613C14">
      <w:pPr>
        <w:numPr>
          <w:ilvl w:val="0"/>
          <w:numId w:val="31"/>
        </w:numPr>
        <w:shd w:val="clear" w:color="auto" w:fill="FFFFFF"/>
        <w:tabs>
          <w:tab w:val="left" w:pos="709"/>
        </w:tabs>
        <w:spacing w:before="0" w:beforeAutospacing="0" w:after="0" w:afterAutospacing="0"/>
        <w:ind w:left="851" w:hanging="142"/>
        <w:jc w:val="both"/>
      </w:pPr>
      <w:proofErr w:type="gramStart"/>
      <w:r w:rsidRPr="00B73BD7">
        <w:t>фондоотдача</w:t>
      </w:r>
      <w:proofErr w:type="gramEnd"/>
      <w:r w:rsidRPr="00B73BD7">
        <w:t xml:space="preserve"> (руб./руб.);</w:t>
      </w:r>
    </w:p>
    <w:p w:rsidR="006A4709" w:rsidRPr="00B73BD7" w:rsidRDefault="006A4709" w:rsidP="00613C14">
      <w:pPr>
        <w:numPr>
          <w:ilvl w:val="0"/>
          <w:numId w:val="31"/>
        </w:numPr>
        <w:shd w:val="clear" w:color="auto" w:fill="FFFFFF"/>
        <w:tabs>
          <w:tab w:val="left" w:pos="709"/>
        </w:tabs>
        <w:spacing w:before="0" w:beforeAutospacing="0" w:after="0" w:afterAutospacing="0"/>
        <w:ind w:left="851" w:hanging="142"/>
        <w:jc w:val="both"/>
        <w:rPr>
          <w:lang w:val="ru-RU"/>
        </w:rPr>
      </w:pPr>
      <w:r w:rsidRPr="00B73BD7">
        <w:rPr>
          <w:lang w:val="ru-RU"/>
        </w:rPr>
        <w:t>рентабельность использования ОПФ (руб./руб.).</w:t>
      </w:r>
    </w:p>
    <w:p w:rsidR="006A4709" w:rsidRPr="00B73BD7" w:rsidRDefault="006A4709" w:rsidP="00B21DE1">
      <w:pPr>
        <w:pStyle w:val="a4"/>
        <w:shd w:val="clear" w:color="auto" w:fill="FFFFFF"/>
        <w:tabs>
          <w:tab w:val="left" w:pos="709"/>
        </w:tabs>
        <w:spacing w:before="0" w:beforeAutospacing="0" w:after="0" w:afterAutospacing="0"/>
        <w:jc w:val="both"/>
      </w:pPr>
      <w:r>
        <w:tab/>
      </w:r>
      <w:r w:rsidRPr="00B73BD7">
        <w:t>Критериями оценки конечных результатов использования кадрового потенциала являются:</w:t>
      </w:r>
    </w:p>
    <w:p w:rsidR="006A4709" w:rsidRPr="004F7457" w:rsidRDefault="006A4709" w:rsidP="004C7B49">
      <w:pPr>
        <w:numPr>
          <w:ilvl w:val="0"/>
          <w:numId w:val="31"/>
        </w:numPr>
        <w:shd w:val="clear" w:color="auto" w:fill="FFFFFF"/>
        <w:tabs>
          <w:tab w:val="left" w:pos="993"/>
        </w:tabs>
        <w:spacing w:before="0" w:beforeAutospacing="0" w:after="0" w:afterAutospacing="0"/>
        <w:ind w:left="851" w:hanging="142"/>
        <w:jc w:val="both"/>
        <w:rPr>
          <w:lang w:val="ru-RU"/>
        </w:rPr>
      </w:pPr>
      <w:r w:rsidRPr="004F7457">
        <w:rPr>
          <w:lang w:val="ru-RU"/>
        </w:rPr>
        <w:t>степень обеспеченности предприятия квалифицированными кадрами;</w:t>
      </w:r>
    </w:p>
    <w:p w:rsidR="006A4709" w:rsidRPr="00B73BD7" w:rsidRDefault="006A4709" w:rsidP="00613C14">
      <w:pPr>
        <w:numPr>
          <w:ilvl w:val="0"/>
          <w:numId w:val="31"/>
        </w:numPr>
        <w:shd w:val="clear" w:color="auto" w:fill="FFFFFF"/>
        <w:tabs>
          <w:tab w:val="left" w:pos="993"/>
        </w:tabs>
        <w:spacing w:before="0" w:beforeAutospacing="0" w:after="0" w:afterAutospacing="0"/>
        <w:ind w:left="851" w:hanging="142"/>
        <w:jc w:val="both"/>
        <w:rPr>
          <w:lang w:val="ru-RU"/>
        </w:rPr>
      </w:pPr>
      <w:r w:rsidRPr="00B73BD7">
        <w:rPr>
          <w:lang w:val="ru-RU"/>
        </w:rPr>
        <w:t>коэффициент использования трудовых ресурсов (главным образом лимитирующих);</w:t>
      </w:r>
    </w:p>
    <w:p w:rsidR="006A4709" w:rsidRPr="00B73BD7" w:rsidRDefault="006A4709" w:rsidP="00613C14">
      <w:pPr>
        <w:numPr>
          <w:ilvl w:val="0"/>
          <w:numId w:val="31"/>
        </w:numPr>
        <w:shd w:val="clear" w:color="auto" w:fill="FFFFFF"/>
        <w:tabs>
          <w:tab w:val="left" w:pos="993"/>
        </w:tabs>
        <w:spacing w:before="0" w:beforeAutospacing="0" w:after="0" w:afterAutospacing="0"/>
        <w:ind w:left="851" w:hanging="142"/>
        <w:jc w:val="both"/>
        <w:rPr>
          <w:lang w:val="ru-RU"/>
        </w:rPr>
      </w:pPr>
      <w:r w:rsidRPr="00B73BD7">
        <w:rPr>
          <w:lang w:val="ru-RU"/>
        </w:rPr>
        <w:t>коэффициенты оборота по приему-выбытию персонала;</w:t>
      </w:r>
    </w:p>
    <w:p w:rsidR="006A4709" w:rsidRPr="00B73BD7" w:rsidRDefault="006A4709" w:rsidP="00613C14">
      <w:pPr>
        <w:numPr>
          <w:ilvl w:val="0"/>
          <w:numId w:val="31"/>
        </w:numPr>
        <w:shd w:val="clear" w:color="auto" w:fill="FFFFFF"/>
        <w:tabs>
          <w:tab w:val="left" w:pos="993"/>
        </w:tabs>
        <w:spacing w:before="0" w:beforeAutospacing="0" w:after="0" w:afterAutospacing="0"/>
        <w:ind w:left="851" w:hanging="142"/>
        <w:jc w:val="both"/>
      </w:pPr>
      <w:r w:rsidRPr="00B73BD7">
        <w:t>коэффициент</w:t>
      </w:r>
      <w:r>
        <w:rPr>
          <w:lang w:val="ru-RU"/>
        </w:rPr>
        <w:t xml:space="preserve"> </w:t>
      </w:r>
      <w:r w:rsidRPr="00B73BD7">
        <w:t>текучести</w:t>
      </w:r>
      <w:r>
        <w:rPr>
          <w:lang w:val="ru-RU"/>
        </w:rPr>
        <w:t xml:space="preserve"> </w:t>
      </w:r>
      <w:r w:rsidRPr="00B73BD7">
        <w:t>кадров;</w:t>
      </w:r>
    </w:p>
    <w:p w:rsidR="006A4709" w:rsidRPr="00B73BD7" w:rsidRDefault="006A4709" w:rsidP="00613C14">
      <w:pPr>
        <w:numPr>
          <w:ilvl w:val="0"/>
          <w:numId w:val="31"/>
        </w:numPr>
        <w:shd w:val="clear" w:color="auto" w:fill="FFFFFF"/>
        <w:tabs>
          <w:tab w:val="left" w:pos="993"/>
        </w:tabs>
        <w:spacing w:before="0" w:beforeAutospacing="0" w:after="0" w:afterAutospacing="0"/>
        <w:ind w:left="851" w:hanging="142"/>
        <w:jc w:val="both"/>
      </w:pPr>
      <w:proofErr w:type="gramStart"/>
      <w:r w:rsidRPr="00B73BD7">
        <w:t>совокупная</w:t>
      </w:r>
      <w:proofErr w:type="gramEnd"/>
      <w:r>
        <w:rPr>
          <w:lang w:val="ru-RU"/>
        </w:rPr>
        <w:t xml:space="preserve"> </w:t>
      </w:r>
      <w:r w:rsidRPr="00B73BD7">
        <w:t>стоимость</w:t>
      </w:r>
      <w:r>
        <w:rPr>
          <w:lang w:val="ru-RU"/>
        </w:rPr>
        <w:t xml:space="preserve"> </w:t>
      </w:r>
      <w:r w:rsidRPr="00B73BD7">
        <w:t>кадров</w:t>
      </w:r>
      <w:r>
        <w:rPr>
          <w:lang w:val="ru-RU"/>
        </w:rPr>
        <w:t xml:space="preserve"> </w:t>
      </w:r>
      <w:r w:rsidRPr="00B73BD7">
        <w:t>предприятия.</w:t>
      </w:r>
    </w:p>
    <w:p w:rsidR="006A4709" w:rsidRPr="00B73BD7" w:rsidRDefault="0064189F" w:rsidP="00B21DE1">
      <w:pPr>
        <w:pStyle w:val="a4"/>
        <w:shd w:val="clear" w:color="auto" w:fill="FFFFFF"/>
        <w:tabs>
          <w:tab w:val="left" w:pos="993"/>
        </w:tabs>
        <w:spacing w:before="0" w:beforeAutospacing="0" w:after="0" w:afterAutospacing="0"/>
        <w:ind w:left="709"/>
        <w:jc w:val="both"/>
      </w:pPr>
      <w:r>
        <w:rPr>
          <w:noProof/>
        </w:rPr>
        <w:pict>
          <v:shape id="_x0000_s1329" type="#_x0000_t32" style="position:absolute;left:0;text-align:left;margin-left:13.2pt;margin-top:2.6pt;width:.05pt;height:62.25pt;z-index:251750912" o:connectortype="straight" strokeweight="1.75pt"/>
        </w:pict>
      </w:r>
      <w:r w:rsidR="006A4709" w:rsidRPr="00B73BD7">
        <w:rPr>
          <w:rStyle w:val="a5"/>
        </w:rPr>
        <w:t>Ресурсы</w:t>
      </w:r>
      <w:r w:rsidR="006A4709" w:rsidRPr="00B73BD7">
        <w:rPr>
          <w:rStyle w:val="apple-converted-space"/>
        </w:rPr>
        <w:t> </w:t>
      </w:r>
      <w:r w:rsidR="006A4709" w:rsidRPr="00B73BD7">
        <w:t>— это вид потенциальных ценностей, необходимых для нормального осуществления какого-либо вида экономической деятельности (например, коммерческой, предпринимательской, инвестиционной, реинжиниринговой); определенный набор необходимых факторов производства, предназначенный для достижения стратегических целей или решения стратегических и иных задач.</w:t>
      </w:r>
    </w:p>
    <w:p w:rsidR="006A4709" w:rsidRPr="00B73BD7" w:rsidRDefault="006A4709" w:rsidP="00B21DE1">
      <w:pPr>
        <w:pStyle w:val="a4"/>
        <w:shd w:val="clear" w:color="auto" w:fill="FFFFFF"/>
        <w:spacing w:before="0" w:beforeAutospacing="0" w:after="0" w:afterAutospacing="0"/>
        <w:ind w:firstLine="709"/>
        <w:jc w:val="both"/>
      </w:pPr>
      <w:r w:rsidRPr="00B73BD7">
        <w:t>«Ресурсы» и «затраты» не являются синонимичными. Их может отделять друг от друга фактор времени или какие-либо действия над ними.</w:t>
      </w:r>
    </w:p>
    <w:p w:rsidR="006A4709" w:rsidRPr="00B73BD7" w:rsidRDefault="0064189F" w:rsidP="00CB576A">
      <w:pPr>
        <w:pStyle w:val="a4"/>
        <w:shd w:val="clear" w:color="auto" w:fill="FFFFFF"/>
        <w:tabs>
          <w:tab w:val="left" w:pos="993"/>
        </w:tabs>
        <w:spacing w:before="0" w:beforeAutospacing="0" w:after="0" w:afterAutospacing="0" w:line="255" w:lineRule="atLeast"/>
        <w:ind w:left="709"/>
        <w:jc w:val="both"/>
      </w:pPr>
      <w:r>
        <w:rPr>
          <w:noProof/>
        </w:rPr>
        <w:pict>
          <v:shape id="_x0000_s1330" type="#_x0000_t32" style="position:absolute;left:0;text-align:left;margin-left:13.1pt;margin-top:7.25pt;width:0;height:74.85pt;z-index:251751936" o:connectortype="straight" strokeweight="1.75pt"/>
        </w:pict>
      </w:r>
      <w:r w:rsidR="006A4709" w:rsidRPr="00B73BD7">
        <w:rPr>
          <w:rStyle w:val="a5"/>
        </w:rPr>
        <w:t>Затраты</w:t>
      </w:r>
      <w:r w:rsidR="006A4709" w:rsidRPr="00B73BD7">
        <w:rPr>
          <w:rStyle w:val="apple-converted-space"/>
        </w:rPr>
        <w:t> </w:t>
      </w:r>
      <w:r w:rsidR="006A4709" w:rsidRPr="00B73BD7">
        <w:t>— это расход материальных, трудовых, финансовых, информационных и других видов ресурсов в стоимостном выражении для обеспечения процесса расширенного воспроизводства. Затраты — выраженный в денежной форме произведенный расход производственных ресурсов (живого труда, производственных фондов, материальных, финансовых), требующихся для изготовления продукции, товара, реализации предпринимательского проекта и т.п.</w:t>
      </w:r>
    </w:p>
    <w:p w:rsidR="006A4709" w:rsidRPr="00B73BD7" w:rsidRDefault="006A4709" w:rsidP="00963A52">
      <w:pPr>
        <w:pStyle w:val="a4"/>
        <w:shd w:val="clear" w:color="auto" w:fill="FFFFFF"/>
        <w:tabs>
          <w:tab w:val="left" w:pos="993"/>
        </w:tabs>
        <w:spacing w:before="0" w:beforeAutospacing="0" w:after="0" w:afterAutospacing="0" w:line="255" w:lineRule="atLeast"/>
        <w:ind w:firstLine="709"/>
        <w:jc w:val="both"/>
      </w:pPr>
      <w:r w:rsidRPr="00B73BD7">
        <w:rPr>
          <w:rStyle w:val="a5"/>
        </w:rPr>
        <w:t>Производственные затраты</w:t>
      </w:r>
      <w:r w:rsidRPr="00B73BD7">
        <w:rPr>
          <w:rStyle w:val="apple-converted-space"/>
        </w:rPr>
        <w:t> </w:t>
      </w:r>
      <w:r w:rsidRPr="00B73BD7">
        <w:t>— это истраченные в процессе изготовлений готовой продукции разного рода ресурсы.</w:t>
      </w:r>
    </w:p>
    <w:p w:rsidR="006A4709" w:rsidRPr="00B73BD7" w:rsidRDefault="006A4709" w:rsidP="00963A52">
      <w:pPr>
        <w:pStyle w:val="a4"/>
        <w:shd w:val="clear" w:color="auto" w:fill="FFFFFF"/>
        <w:tabs>
          <w:tab w:val="left" w:pos="993"/>
        </w:tabs>
        <w:spacing w:before="0" w:beforeAutospacing="0" w:after="0" w:afterAutospacing="0" w:line="255" w:lineRule="atLeast"/>
        <w:ind w:firstLine="709"/>
        <w:jc w:val="both"/>
      </w:pPr>
      <w:bookmarkStart w:id="15" w:name="a4"/>
      <w:bookmarkEnd w:id="15"/>
      <w:r w:rsidRPr="00B73BD7">
        <w:t>В обобщенной трактовке маркетинг (Marketing) — это наука управлен</w:t>
      </w:r>
      <w:r>
        <w:t>ия и овладения рынком</w:t>
      </w:r>
      <w:r w:rsidRPr="00B73BD7">
        <w:t>, главной целью которой является наиболее полное удовлетворение потребностей покупателей и получение на этой основе приемлемой нормы и массы прибыли. Потенциал</w:t>
      </w:r>
      <w:r w:rsidRPr="00B73BD7">
        <w:rPr>
          <w:rStyle w:val="apple-converted-space"/>
        </w:rPr>
        <w:t> </w:t>
      </w:r>
      <w:r w:rsidRPr="00733798">
        <w:t>маркетинга</w:t>
      </w:r>
      <w:r w:rsidRPr="00B73BD7">
        <w:rPr>
          <w:rStyle w:val="apple-converted-space"/>
        </w:rPr>
        <w:t> </w:t>
      </w:r>
      <w:r w:rsidRPr="00B73BD7">
        <w:t>представляет собой неотъемлемую часть конкурентного потенциала предприятия. Это совокупность имеющихся у предприятия необходимых по объему средств и возможностей для осуществления эффективной маркетинговой деятельности. В укрупненном плане потенциал маркетинга является суммой методических, материальных и информационных ресурсов, обеспечивающих маркетинговую деятельность.</w:t>
      </w:r>
    </w:p>
    <w:p w:rsidR="006A4709" w:rsidRPr="00B73BD7" w:rsidRDefault="006A4709" w:rsidP="00963A52">
      <w:pPr>
        <w:pStyle w:val="a4"/>
        <w:shd w:val="clear" w:color="auto" w:fill="FFFFFF"/>
        <w:tabs>
          <w:tab w:val="left" w:pos="993"/>
        </w:tabs>
        <w:spacing w:before="0" w:beforeAutospacing="0" w:after="0" w:afterAutospacing="0" w:line="255" w:lineRule="atLeast"/>
        <w:ind w:firstLine="709"/>
        <w:jc w:val="both"/>
      </w:pPr>
      <w:r w:rsidRPr="00B73BD7">
        <w:rPr>
          <w:rStyle w:val="a5"/>
        </w:rPr>
        <w:t>Потенциал маркетинга</w:t>
      </w:r>
      <w:r w:rsidRPr="00B73BD7">
        <w:rPr>
          <w:rStyle w:val="apple-converted-space"/>
        </w:rPr>
        <w:t> </w:t>
      </w:r>
      <w:r w:rsidRPr="00B73BD7">
        <w:t>— это числовая оценка, отражающая наличие у предприятия реальной возможности своевременно отслеживать и оперативно реагировать на всевозможные изменения в макро- и микро</w:t>
      </w:r>
      <w:r>
        <w:t>-</w:t>
      </w:r>
      <w:r w:rsidRPr="00B73BD7">
        <w:t>рыночной среде.</w:t>
      </w:r>
    </w:p>
    <w:p w:rsidR="006A4709" w:rsidRPr="00B73BD7" w:rsidRDefault="006A4709" w:rsidP="00963A52">
      <w:pPr>
        <w:pStyle w:val="a4"/>
        <w:shd w:val="clear" w:color="auto" w:fill="FFFFFF"/>
        <w:spacing w:before="120" w:beforeAutospacing="0" w:after="0" w:afterAutospacing="0" w:line="255" w:lineRule="atLeast"/>
        <w:ind w:firstLine="709"/>
        <w:jc w:val="both"/>
      </w:pPr>
      <w:r>
        <w:t>Таким образом, п</w:t>
      </w:r>
      <w:r w:rsidRPr="00B73BD7">
        <w:t>отенциал предприятия не является постоянной величиной, подвержен изменениям, в нормальных условиях (в сравнении с другими характеристиками пред</w:t>
      </w:r>
      <w:r w:rsidRPr="00B73BD7">
        <w:lastRenderedPageBreak/>
        <w:t>приятия) имеет более высокую степень устойчивости. проявляет замедленную и ослабленную реакцию на положительные воздействия. Разрушительные воздействия могут иметь достаточно быстрый эффект, например, если на металлургическом предприятии остановить доменную печь, то его потенциал может упасть едва ли не до нуля.</w:t>
      </w:r>
    </w:p>
    <w:p w:rsidR="006A4709" w:rsidRDefault="006A4709" w:rsidP="00963A52">
      <w:pPr>
        <w:spacing w:before="0" w:beforeAutospacing="0" w:after="0" w:afterAutospacing="0"/>
        <w:ind w:firstLine="709"/>
        <w:jc w:val="both"/>
        <w:rPr>
          <w:lang w:val="ru-RU" w:eastAsia="ar-SA"/>
        </w:rPr>
      </w:pPr>
      <w:r>
        <w:rPr>
          <w:lang w:val="ru-RU" w:eastAsia="ar-SA"/>
        </w:rPr>
        <w:t>Подход процесса формирования и обоснования планов в бизнес-планировании связан на прямую во времени и пространстве с выбором той стратегии деятельности предприятия на рынке, которая позволит эффективнее пройти путь достижения генеральной цели реализации решений бизнес-проекта.</w:t>
      </w:r>
    </w:p>
    <w:p w:rsidR="006A4709" w:rsidRPr="008905F7" w:rsidRDefault="0064189F" w:rsidP="00733798">
      <w:pPr>
        <w:shd w:val="clear" w:color="auto" w:fill="FFFFFF"/>
        <w:spacing w:before="0" w:beforeAutospacing="0" w:after="0" w:afterAutospacing="0"/>
        <w:ind w:left="709" w:hanging="1"/>
        <w:jc w:val="both"/>
        <w:rPr>
          <w:color w:val="000000"/>
          <w:sz w:val="20"/>
          <w:szCs w:val="20"/>
          <w:lang w:val="ru-RU" w:eastAsia="ru-RU"/>
        </w:rPr>
      </w:pPr>
      <w:r>
        <w:rPr>
          <w:noProof/>
          <w:lang w:val="ru-RU" w:eastAsia="ru-RU"/>
        </w:rPr>
        <w:pict>
          <v:shape id="_x0000_s1331" type="#_x0000_t32" style="position:absolute;left:0;text-align:left;margin-left:16.2pt;margin-top:.15pt;width:.05pt;height:29.25pt;z-index:251625984" o:connectortype="straight" strokeweight="1.75pt"/>
        </w:pict>
      </w:r>
      <w:r w:rsidR="006A4709" w:rsidRPr="008905F7">
        <w:rPr>
          <w:b/>
          <w:bCs/>
          <w:color w:val="000000"/>
          <w:lang w:val="ru-RU" w:eastAsia="ru-RU"/>
        </w:rPr>
        <w:t>Стратегия</w:t>
      </w:r>
      <w:r w:rsidR="006A4709" w:rsidRPr="008905F7">
        <w:rPr>
          <w:color w:val="000000"/>
          <w:lang w:val="ru-RU" w:eastAsia="ru-RU"/>
        </w:rPr>
        <w:t> представляет собой обобщенную модель действий, необходимых для достижения поставленных целей.</w:t>
      </w:r>
    </w:p>
    <w:p w:rsidR="006A4709" w:rsidRPr="008905F7" w:rsidRDefault="006A4709" w:rsidP="00963A52">
      <w:pPr>
        <w:pStyle w:val="a4"/>
        <w:spacing w:before="0" w:beforeAutospacing="0" w:after="0" w:afterAutospacing="0"/>
        <w:ind w:firstLine="709"/>
        <w:jc w:val="both"/>
      </w:pPr>
      <w:r w:rsidRPr="008905F7">
        <w:t>В литературе по</w:t>
      </w:r>
      <w:r w:rsidRPr="008905F7">
        <w:rPr>
          <w:rStyle w:val="apple-converted-space"/>
        </w:rPr>
        <w:t> </w:t>
      </w:r>
      <w:r w:rsidRPr="00733798">
        <w:t>стратегическому планированию</w:t>
      </w:r>
      <w:r w:rsidRPr="008905F7">
        <w:rPr>
          <w:rStyle w:val="apple-converted-space"/>
        </w:rPr>
        <w:t> </w:t>
      </w:r>
      <w:r w:rsidRPr="008905F7">
        <w:t>существует два противоположных взгляда на понимание</w:t>
      </w:r>
      <w:r w:rsidRPr="008905F7">
        <w:rPr>
          <w:rStyle w:val="apple-converted-space"/>
        </w:rPr>
        <w:t> </w:t>
      </w:r>
      <w:r w:rsidRPr="008905F7">
        <w:rPr>
          <w:rStyle w:val="a5"/>
        </w:rPr>
        <w:t>стратегии</w:t>
      </w:r>
      <w:r w:rsidRPr="008905F7">
        <w:t xml:space="preserve">. В первом случае </w:t>
      </w:r>
      <w:r w:rsidRPr="008905F7">
        <w:rPr>
          <w:i/>
        </w:rPr>
        <w:t>стратегия</w:t>
      </w:r>
      <w:r w:rsidRPr="008905F7">
        <w:t xml:space="preserve"> – это конкретный долгосрочный план достижения некоторой цели, а выработка стратегии – это процесс нахождения некоторой цели и составление долгосрочного плана. Такой подход основывается на том, что все возникающие изменения предсказуемы, происходящие в среде процессы носят детерминированный характер и поддаются полному контролю и управлению.</w:t>
      </w:r>
    </w:p>
    <w:p w:rsidR="006A4709" w:rsidRDefault="0064189F" w:rsidP="00733798">
      <w:pPr>
        <w:pStyle w:val="a4"/>
        <w:spacing w:before="0" w:beforeAutospacing="0" w:after="0" w:afterAutospacing="0"/>
        <w:ind w:left="709"/>
        <w:jc w:val="both"/>
      </w:pPr>
      <w:r>
        <w:rPr>
          <w:noProof/>
        </w:rPr>
        <w:pict>
          <v:shape id="_x0000_s1332" type="#_x0000_t32" style="position:absolute;left:0;text-align:left;margin-left:16.1pt;margin-top:1.95pt;width:.15pt;height:52.5pt;z-index:251627008" o:connectortype="straight" strokeweight="1.75pt"/>
        </w:pict>
      </w:r>
      <w:r w:rsidR="006A4709" w:rsidRPr="008905F7">
        <w:t>Во втором случае под</w:t>
      </w:r>
      <w:r w:rsidR="006A4709" w:rsidRPr="008905F7">
        <w:rPr>
          <w:rStyle w:val="apple-converted-space"/>
        </w:rPr>
        <w:t> </w:t>
      </w:r>
      <w:r w:rsidR="006A4709" w:rsidRPr="0014581E">
        <w:rPr>
          <w:rStyle w:val="a5"/>
          <w:i/>
        </w:rPr>
        <w:t>стратегией</w:t>
      </w:r>
      <w:r w:rsidR="006A4709" w:rsidRPr="008905F7">
        <w:rPr>
          <w:rStyle w:val="apple-converted-space"/>
        </w:rPr>
        <w:t> </w:t>
      </w:r>
      <w:r w:rsidR="006A4709" w:rsidRPr="008905F7">
        <w:t xml:space="preserve">понимается долгосрочное качественно определенное направление развития предприятия, касающееся сферы, средств и формы ее деятельности, системы внутрипроизводственных отношений, а также позиций предприятия в окружающей среде. </w:t>
      </w:r>
    </w:p>
    <w:p w:rsidR="006A4709" w:rsidRPr="008905F7" w:rsidRDefault="006A4709" w:rsidP="00CB576A">
      <w:pPr>
        <w:pStyle w:val="a4"/>
        <w:spacing w:before="0" w:beforeAutospacing="0" w:after="0" w:afterAutospacing="0"/>
        <w:ind w:firstLine="709"/>
        <w:jc w:val="both"/>
      </w:pPr>
      <w:r w:rsidRPr="00CB576A">
        <w:rPr>
          <w:rStyle w:val="a5"/>
          <w:b w:val="0"/>
        </w:rPr>
        <w:t>Как правило, стратегия</w:t>
      </w:r>
      <w:r w:rsidRPr="008905F7">
        <w:rPr>
          <w:rStyle w:val="apple-converted-space"/>
        </w:rPr>
        <w:t> </w:t>
      </w:r>
      <w:r w:rsidRPr="008905F7">
        <w:t>разрабатывается на несколько лет вперед</w:t>
      </w:r>
      <w:r>
        <w:t>, конкретизируется в различно го</w:t>
      </w:r>
      <w:r w:rsidRPr="008905F7">
        <w:t>рода проектах, программах, практических действиях и реализуется в процессе их выполнения. Значительные затраты труда и времени многих людей, необходимые для создания стратегии предприятия, не позволяют ее часто менять или серьезно корректировать. Поэтому она формулируется в достаточно общих выражениях. Это – предполагаемая стратегия.</w:t>
      </w:r>
    </w:p>
    <w:p w:rsidR="006A4709" w:rsidRDefault="006A4709" w:rsidP="00CB576A">
      <w:pPr>
        <w:pStyle w:val="a4"/>
        <w:spacing w:before="0" w:beforeAutospacing="0" w:after="0" w:afterAutospacing="0"/>
        <w:ind w:firstLine="709"/>
        <w:jc w:val="both"/>
      </w:pPr>
      <w:r w:rsidRPr="008905F7">
        <w:t>Вместе с тем, как внутри организации, так и вне ее появляются новые непредвиденные обстоятельства, которые не укладываются в первоначальную концепцию стратегии</w:t>
      </w:r>
    </w:p>
    <w:p w:rsidR="006A4709" w:rsidRDefault="006A4709" w:rsidP="00CB576A">
      <w:pPr>
        <w:pStyle w:val="a4"/>
        <w:spacing w:before="0" w:beforeAutospacing="0" w:after="0" w:afterAutospacing="0"/>
        <w:ind w:firstLine="709"/>
        <w:jc w:val="both"/>
      </w:pPr>
      <w:r w:rsidRPr="008905F7">
        <w:t>В общем случае, на предприятии может быть разработано и реализовано четыре основных</w:t>
      </w:r>
      <w:r w:rsidRPr="008905F7">
        <w:rPr>
          <w:rStyle w:val="apple-converted-space"/>
        </w:rPr>
        <w:t> </w:t>
      </w:r>
      <w:r w:rsidRPr="00CB576A">
        <w:rPr>
          <w:rStyle w:val="a5"/>
          <w:b w:val="0"/>
        </w:rPr>
        <w:t>типа стратегий</w:t>
      </w:r>
      <w:r>
        <w:rPr>
          <w:rStyle w:val="a5"/>
          <w:b w:val="0"/>
        </w:rPr>
        <w:t xml:space="preserve"> </w:t>
      </w:r>
      <w:r>
        <w:t>рисунок 3.8</w:t>
      </w:r>
      <w:r w:rsidRPr="008905F7">
        <w:t>.</w:t>
      </w:r>
    </w:p>
    <w:p w:rsidR="006A4709" w:rsidRDefault="0064189F" w:rsidP="00963A52">
      <w:pPr>
        <w:pStyle w:val="a4"/>
        <w:spacing w:before="75" w:beforeAutospacing="0" w:after="0" w:afterAutospacing="0"/>
        <w:ind w:firstLine="709"/>
        <w:jc w:val="both"/>
      </w:pPr>
      <w:r>
        <w:rPr>
          <w:noProof/>
        </w:rPr>
        <w:pict>
          <v:roundrect id="_x0000_s1333" style="position:absolute;left:0;text-align:left;margin-left:172.95pt;margin-top:5.3pt;width:114pt;height:36.75pt;z-index:251752960" arcsize="10923f">
            <v:textbox>
              <w:txbxContent>
                <w:p w:rsidR="006A4709" w:rsidRPr="009500A8" w:rsidRDefault="006A4709" w:rsidP="00CB576A">
                  <w:pPr>
                    <w:spacing w:before="0" w:beforeAutospacing="0" w:after="0" w:afterAutospacing="0"/>
                    <w:jc w:val="center"/>
                    <w:rPr>
                      <w:rStyle w:val="a5"/>
                      <w:lang w:val="ru-RU"/>
                    </w:rPr>
                  </w:pPr>
                  <w:r w:rsidRPr="009500A8">
                    <w:rPr>
                      <w:rStyle w:val="a5"/>
                    </w:rPr>
                    <w:t>ТИП</w:t>
                  </w:r>
                </w:p>
                <w:p w:rsidR="006A4709" w:rsidRPr="009500A8" w:rsidRDefault="006A4709" w:rsidP="00CB576A">
                  <w:pPr>
                    <w:spacing w:before="0" w:beforeAutospacing="0" w:after="0" w:afterAutospacing="0"/>
                    <w:jc w:val="center"/>
                  </w:pPr>
                  <w:r w:rsidRPr="009500A8">
                    <w:rPr>
                      <w:rStyle w:val="a5"/>
                    </w:rPr>
                    <w:t>СТРАТЕГИЙ</w:t>
                  </w:r>
                </w:p>
              </w:txbxContent>
            </v:textbox>
          </v:roundrect>
        </w:pict>
      </w:r>
    </w:p>
    <w:p w:rsidR="006A4709" w:rsidRDefault="006A4709" w:rsidP="00963A52">
      <w:pPr>
        <w:pStyle w:val="a4"/>
        <w:spacing w:before="75" w:beforeAutospacing="0" w:after="0" w:afterAutospacing="0"/>
        <w:ind w:firstLine="709"/>
        <w:jc w:val="both"/>
      </w:pPr>
    </w:p>
    <w:p w:rsidR="006A4709" w:rsidRDefault="0064189F" w:rsidP="00963A52">
      <w:pPr>
        <w:pStyle w:val="a4"/>
        <w:spacing w:before="75" w:beforeAutospacing="0" w:after="0" w:afterAutospacing="0"/>
        <w:ind w:firstLine="709"/>
        <w:jc w:val="both"/>
      </w:pPr>
      <w:r>
        <w:rPr>
          <w:noProof/>
        </w:rPr>
        <w:pict>
          <v:shape id="_x0000_s1334" type="#_x0000_t32" style="position:absolute;left:0;text-align:left;margin-left:418.95pt;margin-top:16pt;width:0;height:11.2pt;z-index:251763200" o:connectortype="straight"/>
        </w:pict>
      </w:r>
      <w:r>
        <w:rPr>
          <w:noProof/>
        </w:rPr>
        <w:pict>
          <v:shape id="_x0000_s1335" type="#_x0000_t32" style="position:absolute;left:0;text-align:left;margin-left:286.95pt;margin-top:16.8pt;width:0;height:11.2pt;z-index:251762176" o:connectortype="straight"/>
        </w:pict>
      </w:r>
      <w:r>
        <w:rPr>
          <w:noProof/>
        </w:rPr>
        <w:pict>
          <v:shape id="_x0000_s1336" type="#_x0000_t32" style="position:absolute;left:0;text-align:left;margin-left:162.45pt;margin-top:16.8pt;width:0;height:11.2pt;z-index:251761152" o:connectortype="straight"/>
        </w:pict>
      </w:r>
      <w:r>
        <w:rPr>
          <w:noProof/>
        </w:rPr>
        <w:pict>
          <v:shape id="_x0000_s1337" type="#_x0000_t32" style="position:absolute;left:0;text-align:left;margin-left:33.45pt;margin-top:16pt;width:0;height:11.2pt;z-index:251760128" o:connectortype="straight"/>
        </w:pict>
      </w:r>
      <w:r>
        <w:rPr>
          <w:noProof/>
        </w:rPr>
        <w:pict>
          <v:shape id="_x0000_s1338" type="#_x0000_t32" style="position:absolute;left:0;text-align:left;margin-left:33.45pt;margin-top:15.95pt;width:385.5pt;height:.05pt;z-index:251759104" o:connectortype="straight"/>
        </w:pict>
      </w:r>
      <w:r>
        <w:rPr>
          <w:noProof/>
        </w:rPr>
        <w:pict>
          <v:shape id="_x0000_s1339" type="#_x0000_t32" style="position:absolute;left:0;text-align:left;margin-left:220.95pt;margin-top:6.95pt;width:0;height:9pt;z-index:251758080" o:connectortype="straight"/>
        </w:pict>
      </w:r>
    </w:p>
    <w:p w:rsidR="006A4709" w:rsidRDefault="0064189F" w:rsidP="00963A52">
      <w:pPr>
        <w:pStyle w:val="a4"/>
        <w:spacing w:before="75" w:beforeAutospacing="0" w:after="0" w:afterAutospacing="0"/>
        <w:ind w:firstLine="709"/>
        <w:jc w:val="both"/>
      </w:pPr>
      <w:r>
        <w:rPr>
          <w:noProof/>
        </w:rPr>
        <w:pict>
          <v:roundrect id="_x0000_s1340" style="position:absolute;left:0;text-align:left;margin-left:-9.3pt;margin-top:10.45pt;width:105.75pt;height:56.75pt;z-index:251756032" arcsize="10923f">
            <v:textbox>
              <w:txbxContent>
                <w:p w:rsidR="006A4709" w:rsidRPr="009500A8" w:rsidRDefault="006A4709" w:rsidP="009500A8">
                  <w:pPr>
                    <w:jc w:val="center"/>
                    <w:rPr>
                      <w:b/>
                    </w:rPr>
                  </w:pPr>
                  <w:r w:rsidRPr="009500A8">
                    <w:rPr>
                      <w:rStyle w:val="a5"/>
                      <w:b w:val="0"/>
                    </w:rPr>
                    <w:t>Стратегии концентрированного роста</w:t>
                  </w:r>
                </w:p>
              </w:txbxContent>
            </v:textbox>
          </v:roundrect>
        </w:pict>
      </w:r>
      <w:r>
        <w:rPr>
          <w:noProof/>
        </w:rPr>
        <w:pict>
          <v:roundrect id="_x0000_s1341" style="position:absolute;left:0;text-align:left;margin-left:229.2pt;margin-top:10.45pt;width:121.5pt;height:55.45pt;z-index:251757056" arcsize="10923f">
            <v:textbox style="mso-next-textbox:#_x0000_s1341">
              <w:txbxContent>
                <w:p w:rsidR="006A4709" w:rsidRDefault="006A4709" w:rsidP="004F7457">
                  <w:pPr>
                    <w:spacing w:before="0" w:beforeAutospacing="0" w:after="0" w:afterAutospacing="0"/>
                    <w:jc w:val="center"/>
                    <w:rPr>
                      <w:rStyle w:val="a5"/>
                      <w:b w:val="0"/>
                    </w:rPr>
                  </w:pPr>
                  <w:r w:rsidRPr="009500A8">
                    <w:rPr>
                      <w:rStyle w:val="a5"/>
                      <w:b w:val="0"/>
                    </w:rPr>
                    <w:t>Стратегии</w:t>
                  </w:r>
                  <w:r>
                    <w:rPr>
                      <w:rStyle w:val="a5"/>
                      <w:b w:val="0"/>
                      <w:lang w:val="ru-RU"/>
                    </w:rPr>
                    <w:t xml:space="preserve"> </w:t>
                  </w:r>
                  <w:r w:rsidRPr="009500A8">
                    <w:rPr>
                      <w:rStyle w:val="a5"/>
                      <w:b w:val="0"/>
                    </w:rPr>
                    <w:t>диверсификацион</w:t>
                  </w:r>
                </w:p>
                <w:p w:rsidR="006A4709" w:rsidRPr="009500A8" w:rsidRDefault="006A4709" w:rsidP="004F7457">
                  <w:pPr>
                    <w:spacing w:before="0" w:beforeAutospacing="0" w:after="0" w:afterAutospacing="0"/>
                    <w:jc w:val="center"/>
                    <w:rPr>
                      <w:b/>
                    </w:rPr>
                  </w:pPr>
                  <w:r>
                    <w:rPr>
                      <w:rStyle w:val="a5"/>
                      <w:b w:val="0"/>
                      <w:lang w:val="ru-RU"/>
                    </w:rPr>
                    <w:t>н</w:t>
                  </w:r>
                  <w:r w:rsidRPr="009500A8">
                    <w:rPr>
                      <w:rStyle w:val="a5"/>
                      <w:b w:val="0"/>
                    </w:rPr>
                    <w:t>ого роста</w:t>
                  </w:r>
                </w:p>
              </w:txbxContent>
            </v:textbox>
          </v:roundrect>
        </w:pict>
      </w:r>
      <w:r>
        <w:rPr>
          <w:noProof/>
        </w:rPr>
        <w:pict>
          <v:roundrect id="_x0000_s1342" style="position:absolute;left:0;text-align:left;margin-left:356.7pt;margin-top:10.45pt;width:114pt;height:55.45pt;z-index:251753984" arcsize="10923f">
            <v:textbox>
              <w:txbxContent>
                <w:p w:rsidR="006A4709" w:rsidRPr="009500A8" w:rsidRDefault="006A4709" w:rsidP="009500A8">
                  <w:pPr>
                    <w:jc w:val="center"/>
                    <w:rPr>
                      <w:b/>
                    </w:rPr>
                  </w:pPr>
                  <w:r w:rsidRPr="009500A8">
                    <w:rPr>
                      <w:rStyle w:val="a5"/>
                      <w:b w:val="0"/>
                    </w:rPr>
                    <w:t>Стратегии сокращения</w:t>
                  </w:r>
                </w:p>
              </w:txbxContent>
            </v:textbox>
          </v:roundrect>
        </w:pict>
      </w:r>
      <w:r>
        <w:rPr>
          <w:noProof/>
        </w:rPr>
        <w:pict>
          <v:roundrect id="_x0000_s1343" style="position:absolute;left:0;text-align:left;margin-left:106.95pt;margin-top:10.45pt;width:114pt;height:55.45pt;z-index:251755008" arcsize="10923f">
            <v:textbox>
              <w:txbxContent>
                <w:p w:rsidR="006A4709" w:rsidRPr="009500A8" w:rsidRDefault="006A4709" w:rsidP="009500A8">
                  <w:pPr>
                    <w:jc w:val="center"/>
                    <w:rPr>
                      <w:b/>
                    </w:rPr>
                  </w:pPr>
                  <w:r w:rsidRPr="009500A8">
                    <w:rPr>
                      <w:rStyle w:val="a5"/>
                      <w:b w:val="0"/>
                    </w:rPr>
                    <w:t>Стратегии интегрированного роста</w:t>
                  </w:r>
                </w:p>
              </w:txbxContent>
            </v:textbox>
          </v:roundrect>
        </w:pict>
      </w:r>
    </w:p>
    <w:p w:rsidR="006A4709" w:rsidRDefault="006A4709" w:rsidP="00963A52">
      <w:pPr>
        <w:pStyle w:val="a4"/>
        <w:spacing w:before="75" w:beforeAutospacing="0" w:after="0" w:afterAutospacing="0"/>
        <w:ind w:firstLine="709"/>
        <w:jc w:val="both"/>
      </w:pPr>
    </w:p>
    <w:p w:rsidR="006A4709" w:rsidRDefault="006A4709" w:rsidP="00963A52">
      <w:pPr>
        <w:pStyle w:val="a4"/>
        <w:spacing w:before="75" w:beforeAutospacing="0" w:after="0" w:afterAutospacing="0"/>
        <w:ind w:firstLine="709"/>
        <w:jc w:val="both"/>
      </w:pPr>
    </w:p>
    <w:p w:rsidR="006A4709" w:rsidRPr="008905F7" w:rsidRDefault="006A4709" w:rsidP="00963A52">
      <w:pPr>
        <w:pStyle w:val="a4"/>
        <w:spacing w:before="75" w:beforeAutospacing="0" w:after="0" w:afterAutospacing="0"/>
        <w:ind w:firstLine="709"/>
        <w:jc w:val="both"/>
      </w:pPr>
    </w:p>
    <w:p w:rsidR="006A4709" w:rsidRPr="009500A8" w:rsidRDefault="006A4709" w:rsidP="00465F2B">
      <w:pPr>
        <w:spacing w:before="75" w:beforeAutospacing="0" w:after="120" w:afterAutospacing="0"/>
        <w:ind w:left="709"/>
        <w:jc w:val="both"/>
        <w:rPr>
          <w:rStyle w:val="a5"/>
          <w:b w:val="0"/>
          <w:bCs w:val="0"/>
          <w:lang w:val="ru-RU"/>
        </w:rPr>
      </w:pPr>
      <w:r>
        <w:rPr>
          <w:rStyle w:val="a5"/>
          <w:b w:val="0"/>
          <w:bCs w:val="0"/>
          <w:lang w:val="ru-RU"/>
        </w:rPr>
        <w:t>Рисунок 3.8 – Типология основных стратегий</w:t>
      </w:r>
    </w:p>
    <w:p w:rsidR="006A4709" w:rsidRPr="009500A8" w:rsidRDefault="006A4709" w:rsidP="009500A8">
      <w:pPr>
        <w:spacing w:before="75" w:beforeAutospacing="0" w:after="0" w:afterAutospacing="0"/>
        <w:ind w:firstLine="709"/>
        <w:jc w:val="both"/>
        <w:rPr>
          <w:rStyle w:val="a5"/>
          <w:b w:val="0"/>
          <w:bCs w:val="0"/>
          <w:lang w:val="ru-RU"/>
        </w:rPr>
      </w:pPr>
      <w:r>
        <w:rPr>
          <w:rStyle w:val="a5"/>
          <w:b w:val="0"/>
          <w:bCs w:val="0"/>
          <w:lang w:val="ru-RU"/>
        </w:rPr>
        <w:t>Таким образом, каждый тип стратегии имеет свой определенный инструментарий достижения поставленной цели:</w:t>
      </w:r>
    </w:p>
    <w:p w:rsidR="006A4709" w:rsidRPr="009500A8" w:rsidRDefault="006A4709" w:rsidP="00613C14">
      <w:pPr>
        <w:numPr>
          <w:ilvl w:val="0"/>
          <w:numId w:val="19"/>
        </w:numPr>
        <w:tabs>
          <w:tab w:val="clear" w:pos="720"/>
          <w:tab w:val="num" w:pos="993"/>
        </w:tabs>
        <w:spacing w:before="75" w:beforeAutospacing="0" w:after="0" w:afterAutospacing="0"/>
        <w:ind w:left="0" w:firstLine="709"/>
        <w:jc w:val="both"/>
        <w:rPr>
          <w:lang w:val="ru-RU"/>
        </w:rPr>
      </w:pPr>
      <w:r w:rsidRPr="009500A8">
        <w:rPr>
          <w:rStyle w:val="a5"/>
          <w:b w:val="0"/>
          <w:lang w:val="ru-RU"/>
        </w:rPr>
        <w:t>Стратегии концентрированного роста</w:t>
      </w:r>
      <w:r w:rsidRPr="009500A8">
        <w:rPr>
          <w:rStyle w:val="apple-converted-space"/>
        </w:rPr>
        <w:t> </w:t>
      </w:r>
      <w:r w:rsidRPr="009500A8">
        <w:rPr>
          <w:lang w:val="ru-RU"/>
        </w:rPr>
        <w:t>– стратегия усиления позиций на рынке, стратегия развития рынка, стратегия развития продукта.</w:t>
      </w:r>
    </w:p>
    <w:p w:rsidR="006A4709" w:rsidRPr="009500A8" w:rsidRDefault="006A4709" w:rsidP="00613C14">
      <w:pPr>
        <w:numPr>
          <w:ilvl w:val="0"/>
          <w:numId w:val="19"/>
        </w:numPr>
        <w:tabs>
          <w:tab w:val="clear" w:pos="720"/>
          <w:tab w:val="num" w:pos="993"/>
        </w:tabs>
        <w:spacing w:before="75" w:beforeAutospacing="0" w:after="0" w:afterAutospacing="0"/>
        <w:ind w:left="0" w:firstLine="709"/>
        <w:jc w:val="both"/>
        <w:rPr>
          <w:lang w:val="ru-RU"/>
        </w:rPr>
      </w:pPr>
      <w:r w:rsidRPr="009500A8">
        <w:rPr>
          <w:rStyle w:val="a5"/>
          <w:b w:val="0"/>
          <w:lang w:val="ru-RU"/>
        </w:rPr>
        <w:t>Стратегии интегрированного роста</w:t>
      </w:r>
      <w:r w:rsidRPr="009500A8">
        <w:rPr>
          <w:rStyle w:val="apple-converted-space"/>
        </w:rPr>
        <w:t> </w:t>
      </w:r>
      <w:r w:rsidRPr="009500A8">
        <w:rPr>
          <w:lang w:val="ru-RU"/>
        </w:rPr>
        <w:t>– стратегия обратной вертикальной интеграции, стратегия вперед идущей вертикальной интеграции.</w:t>
      </w:r>
    </w:p>
    <w:p w:rsidR="006A4709" w:rsidRPr="009500A8" w:rsidRDefault="006A4709" w:rsidP="00613C14">
      <w:pPr>
        <w:numPr>
          <w:ilvl w:val="0"/>
          <w:numId w:val="19"/>
        </w:numPr>
        <w:tabs>
          <w:tab w:val="clear" w:pos="720"/>
          <w:tab w:val="num" w:pos="993"/>
        </w:tabs>
        <w:spacing w:before="75" w:beforeAutospacing="0" w:after="0" w:afterAutospacing="0"/>
        <w:ind w:left="0" w:firstLine="709"/>
        <w:jc w:val="both"/>
        <w:rPr>
          <w:lang w:val="ru-RU"/>
        </w:rPr>
      </w:pPr>
      <w:r w:rsidRPr="009500A8">
        <w:rPr>
          <w:rStyle w:val="a5"/>
          <w:b w:val="0"/>
          <w:lang w:val="ru-RU"/>
        </w:rPr>
        <w:t>Стратегии диверсификационного роста</w:t>
      </w:r>
      <w:r w:rsidRPr="009500A8">
        <w:rPr>
          <w:rStyle w:val="apple-converted-space"/>
        </w:rPr>
        <w:t> </w:t>
      </w:r>
      <w:r w:rsidRPr="009500A8">
        <w:rPr>
          <w:lang w:val="ru-RU"/>
        </w:rPr>
        <w:t>– стратегия центрированной диверсификации, стратегия горизонтальной диверсификации.</w:t>
      </w:r>
    </w:p>
    <w:p w:rsidR="006A4709" w:rsidRPr="008905F7" w:rsidRDefault="006A4709" w:rsidP="00613C14">
      <w:pPr>
        <w:numPr>
          <w:ilvl w:val="0"/>
          <w:numId w:val="19"/>
        </w:numPr>
        <w:tabs>
          <w:tab w:val="clear" w:pos="720"/>
          <w:tab w:val="num" w:pos="993"/>
        </w:tabs>
        <w:spacing w:before="75" w:beforeAutospacing="0" w:after="0" w:afterAutospacing="0"/>
        <w:ind w:left="0" w:firstLine="709"/>
        <w:jc w:val="both"/>
        <w:rPr>
          <w:lang w:val="ru-RU"/>
        </w:rPr>
      </w:pPr>
      <w:r w:rsidRPr="009500A8">
        <w:rPr>
          <w:rStyle w:val="a5"/>
          <w:b w:val="0"/>
          <w:lang w:val="ru-RU"/>
        </w:rPr>
        <w:lastRenderedPageBreak/>
        <w:t>Стратегии сокращения</w:t>
      </w:r>
      <w:r w:rsidRPr="009500A8">
        <w:rPr>
          <w:rStyle w:val="apple-converted-space"/>
        </w:rPr>
        <w:t> </w:t>
      </w:r>
      <w:r w:rsidRPr="009500A8">
        <w:rPr>
          <w:lang w:val="ru-RU"/>
        </w:rPr>
        <w:t>– страте</w:t>
      </w:r>
      <w:r w:rsidRPr="008905F7">
        <w:rPr>
          <w:lang w:val="ru-RU"/>
        </w:rPr>
        <w:t>гия ликвидации, стратегия «сбора урожая», стратегия сокращения, стратегия сокращения расходов.</w:t>
      </w:r>
    </w:p>
    <w:p w:rsidR="006A4709" w:rsidRDefault="006A4709" w:rsidP="008A4C6C">
      <w:pPr>
        <w:pStyle w:val="a4"/>
        <w:spacing w:before="0" w:beforeAutospacing="0" w:after="0" w:afterAutospacing="0"/>
        <w:ind w:firstLine="709"/>
        <w:jc w:val="both"/>
      </w:pPr>
      <w:r w:rsidRPr="008905F7">
        <w:t>Любая стратегия включает общие принципы, на основе которых менеджеры данной организации могут принимать взаимоувязанные решения, призванные обеспечить координированное и упорядоченное достижение целей в долгосрочном периоде. Выделяют четыре различные группы таких принципов (правил)</w:t>
      </w:r>
      <w:r>
        <w:t xml:space="preserve"> в таблице 3.3</w:t>
      </w:r>
    </w:p>
    <w:p w:rsidR="006A4709" w:rsidRDefault="006A4709" w:rsidP="009500A8">
      <w:pPr>
        <w:pStyle w:val="a4"/>
        <w:spacing w:before="75" w:beforeAutospacing="0" w:after="0" w:afterAutospacing="0"/>
        <w:ind w:firstLine="709"/>
        <w:jc w:val="right"/>
      </w:pPr>
      <w:r>
        <w:t>Таблица 3.3</w:t>
      </w:r>
    </w:p>
    <w:p w:rsidR="006A4709" w:rsidRDefault="006A4709" w:rsidP="009500A8">
      <w:pPr>
        <w:pStyle w:val="a4"/>
        <w:spacing w:before="75" w:beforeAutospacing="0" w:after="0" w:afterAutospacing="0"/>
        <w:jc w:val="center"/>
      </w:pPr>
      <w:r>
        <w:t xml:space="preserve">Основные правила </w:t>
      </w:r>
      <w:r w:rsidRPr="008905F7">
        <w:t>координи</w:t>
      </w:r>
      <w:r>
        <w:t>рования достижения целей при использовании стратегий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6274"/>
      </w:tblGrid>
      <w:tr w:rsidR="006A4709" w:rsidTr="00465F2B">
        <w:tc>
          <w:tcPr>
            <w:tcW w:w="3190" w:type="dxa"/>
          </w:tcPr>
          <w:p w:rsidR="006A4709" w:rsidRDefault="006A4709" w:rsidP="004B4BE4">
            <w:pPr>
              <w:pStyle w:val="a4"/>
              <w:spacing w:before="75" w:beforeAutospacing="0" w:after="0" w:afterAutospacing="0"/>
              <w:jc w:val="center"/>
            </w:pPr>
            <w:r>
              <w:t>Наименование правил</w:t>
            </w:r>
          </w:p>
        </w:tc>
        <w:tc>
          <w:tcPr>
            <w:tcW w:w="6274" w:type="dxa"/>
          </w:tcPr>
          <w:p w:rsidR="006A4709" w:rsidRDefault="006A4709" w:rsidP="009500A8">
            <w:pPr>
              <w:pStyle w:val="a4"/>
              <w:spacing w:before="75" w:beforeAutospacing="0" w:after="0" w:afterAutospacing="0"/>
              <w:jc w:val="center"/>
            </w:pPr>
            <w:r>
              <w:t xml:space="preserve">Содержание </w:t>
            </w:r>
          </w:p>
        </w:tc>
      </w:tr>
      <w:tr w:rsidR="006A4709" w:rsidRPr="00774057" w:rsidTr="00465F2B">
        <w:tc>
          <w:tcPr>
            <w:tcW w:w="3190" w:type="dxa"/>
          </w:tcPr>
          <w:p w:rsidR="006A4709" w:rsidRDefault="006A4709" w:rsidP="004B4BE4">
            <w:pPr>
              <w:pStyle w:val="a4"/>
              <w:spacing w:before="75" w:beforeAutospacing="0" w:after="0" w:afterAutospacing="0"/>
              <w:jc w:val="center"/>
            </w:pPr>
            <w:r>
              <w:t xml:space="preserve">Оценочные </w:t>
            </w:r>
          </w:p>
        </w:tc>
        <w:tc>
          <w:tcPr>
            <w:tcW w:w="6274" w:type="dxa"/>
          </w:tcPr>
          <w:p w:rsidR="006A4709" w:rsidRDefault="006A4709" w:rsidP="004B4BE4">
            <w:pPr>
              <w:pStyle w:val="a4"/>
              <w:spacing w:before="75" w:beforeAutospacing="0" w:after="0" w:afterAutospacing="0"/>
              <w:jc w:val="both"/>
            </w:pPr>
            <w:r w:rsidRPr="008905F7">
              <w:t xml:space="preserve">Правила, используемые при оценке результатов деятельности </w:t>
            </w:r>
            <w:r>
              <w:t xml:space="preserve">субъекта </w:t>
            </w:r>
            <w:r w:rsidRPr="008905F7">
              <w:t xml:space="preserve">в настоящем и в перспективе. </w:t>
            </w:r>
          </w:p>
          <w:p w:rsidR="006A4709" w:rsidRDefault="006A4709" w:rsidP="004B4BE4">
            <w:pPr>
              <w:pStyle w:val="a4"/>
              <w:spacing w:before="75" w:beforeAutospacing="0" w:after="0" w:afterAutospacing="0"/>
              <w:jc w:val="both"/>
            </w:pPr>
            <w:r w:rsidRPr="008905F7">
              <w:t>Качественную сторону критериев оценки обычно называют ориентиром, а количественное содержание – заданием</w:t>
            </w:r>
          </w:p>
        </w:tc>
      </w:tr>
      <w:tr w:rsidR="006A4709" w:rsidRPr="00774057" w:rsidTr="00465F2B">
        <w:tc>
          <w:tcPr>
            <w:tcW w:w="3190" w:type="dxa"/>
          </w:tcPr>
          <w:p w:rsidR="006A4709" w:rsidRDefault="006A4709" w:rsidP="009500A8">
            <w:pPr>
              <w:pStyle w:val="a4"/>
              <w:spacing w:before="75" w:beforeAutospacing="0" w:after="0" w:afterAutospacing="0"/>
              <w:jc w:val="center"/>
            </w:pPr>
            <w:r>
              <w:t xml:space="preserve">Продуктово-рыночные </w:t>
            </w:r>
          </w:p>
        </w:tc>
        <w:tc>
          <w:tcPr>
            <w:tcW w:w="6274" w:type="dxa"/>
          </w:tcPr>
          <w:p w:rsidR="006A4709" w:rsidRDefault="006A4709" w:rsidP="004B4BE4">
            <w:pPr>
              <w:pStyle w:val="a4"/>
              <w:spacing w:before="75" w:beforeAutospacing="0" w:after="0" w:afterAutospacing="0"/>
              <w:jc w:val="both"/>
            </w:pPr>
            <w:r w:rsidRPr="008905F7">
              <w:t>Правила, по которым складываются отношения фирмы с ее внешней средой, определяющие: какие виды продукции и технологии она будет разрабатывать, куда и кому сбывать свои изделия, каким образом добиваться превосходства над конкурентами</w:t>
            </w:r>
          </w:p>
        </w:tc>
      </w:tr>
      <w:tr w:rsidR="006A4709" w:rsidRPr="00774057" w:rsidTr="00465F2B">
        <w:tc>
          <w:tcPr>
            <w:tcW w:w="3190" w:type="dxa"/>
          </w:tcPr>
          <w:p w:rsidR="006A4709" w:rsidRDefault="006A4709" w:rsidP="009500A8">
            <w:pPr>
              <w:pStyle w:val="a4"/>
              <w:spacing w:before="75" w:beforeAutospacing="0" w:after="0" w:afterAutospacing="0"/>
              <w:jc w:val="center"/>
            </w:pPr>
            <w:r>
              <w:t>Организационные</w:t>
            </w:r>
          </w:p>
        </w:tc>
        <w:tc>
          <w:tcPr>
            <w:tcW w:w="6274" w:type="dxa"/>
          </w:tcPr>
          <w:p w:rsidR="006A4709" w:rsidRDefault="006A4709" w:rsidP="004B4BE4">
            <w:pPr>
              <w:pStyle w:val="a4"/>
              <w:spacing w:before="75" w:beforeAutospacing="0" w:after="0" w:afterAutospacing="0"/>
              <w:jc w:val="both"/>
            </w:pPr>
            <w:r w:rsidRPr="008905F7">
              <w:t>Правила, по которым устанавливаются отношения и процедуры внутри организации.</w:t>
            </w:r>
          </w:p>
        </w:tc>
      </w:tr>
      <w:tr w:rsidR="006A4709" w:rsidRPr="00774057" w:rsidTr="00465F2B">
        <w:tc>
          <w:tcPr>
            <w:tcW w:w="3190" w:type="dxa"/>
          </w:tcPr>
          <w:p w:rsidR="006A4709" w:rsidRDefault="006A4709" w:rsidP="009500A8">
            <w:pPr>
              <w:pStyle w:val="a4"/>
              <w:spacing w:before="75" w:beforeAutospacing="0" w:after="0" w:afterAutospacing="0"/>
              <w:jc w:val="center"/>
            </w:pPr>
            <w:r>
              <w:t>Оперативные</w:t>
            </w:r>
          </w:p>
        </w:tc>
        <w:tc>
          <w:tcPr>
            <w:tcW w:w="6274" w:type="dxa"/>
          </w:tcPr>
          <w:p w:rsidR="006A4709" w:rsidRDefault="006A4709" w:rsidP="004B4BE4">
            <w:pPr>
              <w:pStyle w:val="a4"/>
              <w:spacing w:before="75" w:beforeAutospacing="0" w:after="0" w:afterAutospacing="0"/>
              <w:jc w:val="both"/>
            </w:pPr>
            <w:r w:rsidRPr="008905F7">
              <w:t>Правила, по которым фирма ведет свою повседневную деятельность, называемые основными оперативными приемами</w:t>
            </w:r>
          </w:p>
        </w:tc>
      </w:tr>
    </w:tbl>
    <w:p w:rsidR="006A4709" w:rsidRPr="008905F7" w:rsidRDefault="006A4709" w:rsidP="004B4BE4">
      <w:pPr>
        <w:pStyle w:val="a4"/>
        <w:spacing w:before="120" w:beforeAutospacing="0" w:after="0" w:afterAutospacing="0"/>
        <w:ind w:firstLine="709"/>
        <w:jc w:val="both"/>
      </w:pPr>
      <w:r>
        <w:t xml:space="preserve">  Основатель </w:t>
      </w:r>
      <w:r w:rsidRPr="00921E33">
        <w:rPr>
          <w:rStyle w:val="a5"/>
          <w:b w:val="0"/>
        </w:rPr>
        <w:t>стратегии</w:t>
      </w:r>
      <w:r w:rsidRPr="008905F7">
        <w:rPr>
          <w:rStyle w:val="apple-converted-space"/>
        </w:rPr>
        <w:t> </w:t>
      </w:r>
      <w:r>
        <w:t>И. Ансофф сформировал основные условия к эффективной разработке и реализации стратегии</w:t>
      </w:r>
      <w:r w:rsidRPr="008905F7">
        <w:t>:</w:t>
      </w:r>
    </w:p>
    <w:p w:rsidR="006A4709" w:rsidRPr="008905F7" w:rsidRDefault="006A4709" w:rsidP="00613C14">
      <w:pPr>
        <w:numPr>
          <w:ilvl w:val="0"/>
          <w:numId w:val="20"/>
        </w:numPr>
        <w:tabs>
          <w:tab w:val="clear" w:pos="720"/>
          <w:tab w:val="num" w:pos="993"/>
        </w:tabs>
        <w:spacing w:before="75" w:beforeAutospacing="0" w:after="0" w:afterAutospacing="0"/>
        <w:ind w:left="0" w:firstLine="709"/>
        <w:jc w:val="both"/>
        <w:rPr>
          <w:lang w:val="ru-RU"/>
        </w:rPr>
      </w:pPr>
      <w:r w:rsidRPr="008905F7">
        <w:rPr>
          <w:lang w:val="ru-RU"/>
        </w:rPr>
        <w:t>Процесс выработки стратегии не завершается каким-либо немедленным действием. Обычно он заканчивается установлением общих направлений, продвижение по которым обеспечит рост и укрепление позиций фирмы.</w:t>
      </w:r>
    </w:p>
    <w:p w:rsidR="006A4709" w:rsidRPr="008905F7" w:rsidRDefault="006A4709" w:rsidP="00613C14">
      <w:pPr>
        <w:numPr>
          <w:ilvl w:val="0"/>
          <w:numId w:val="20"/>
        </w:numPr>
        <w:tabs>
          <w:tab w:val="clear" w:pos="720"/>
          <w:tab w:val="num" w:pos="993"/>
        </w:tabs>
        <w:spacing w:before="75" w:beforeAutospacing="0" w:after="0" w:afterAutospacing="0"/>
        <w:ind w:left="0" w:firstLine="709"/>
        <w:jc w:val="both"/>
        <w:rPr>
          <w:lang w:val="ru-RU"/>
        </w:rPr>
      </w:pPr>
      <w:r w:rsidRPr="008905F7">
        <w:rPr>
          <w:lang w:val="ru-RU"/>
        </w:rPr>
        <w:t>Сформулированная стратегия должна быть использована для разработки стратегических проектов методом поиска. Роль стратегии в поиске состоит в том, чтобы, во-первых, помочь сосредоточить внимание на определенных участках и возможностях; во-вторых, отбросить все остальные возможности как несовместимые со стратегией.</w:t>
      </w:r>
    </w:p>
    <w:p w:rsidR="006A4709" w:rsidRPr="008905F7" w:rsidRDefault="006A4709" w:rsidP="00613C14">
      <w:pPr>
        <w:numPr>
          <w:ilvl w:val="0"/>
          <w:numId w:val="20"/>
        </w:numPr>
        <w:tabs>
          <w:tab w:val="clear" w:pos="720"/>
          <w:tab w:val="num" w:pos="993"/>
        </w:tabs>
        <w:spacing w:before="75" w:beforeAutospacing="0" w:after="0" w:afterAutospacing="0"/>
        <w:ind w:left="0" w:firstLine="709"/>
        <w:jc w:val="both"/>
        <w:rPr>
          <w:lang w:val="ru-RU"/>
        </w:rPr>
      </w:pPr>
      <w:r w:rsidRPr="008905F7">
        <w:rPr>
          <w:lang w:val="ru-RU"/>
        </w:rPr>
        <w:t>Необходимость в стратегии отпадает, как только реальный ход развития выведет организацию на желательные события.</w:t>
      </w:r>
    </w:p>
    <w:p w:rsidR="006A4709" w:rsidRPr="008905F7" w:rsidRDefault="006A4709" w:rsidP="00613C14">
      <w:pPr>
        <w:numPr>
          <w:ilvl w:val="0"/>
          <w:numId w:val="20"/>
        </w:numPr>
        <w:tabs>
          <w:tab w:val="clear" w:pos="720"/>
          <w:tab w:val="num" w:pos="993"/>
        </w:tabs>
        <w:spacing w:before="75" w:beforeAutospacing="0" w:after="0" w:afterAutospacing="0"/>
        <w:ind w:left="0" w:firstLine="709"/>
        <w:jc w:val="both"/>
        <w:rPr>
          <w:lang w:val="ru-RU"/>
        </w:rPr>
      </w:pPr>
      <w:r w:rsidRPr="008905F7">
        <w:rPr>
          <w:lang w:val="ru-RU"/>
        </w:rPr>
        <w:t>В ходе формулирования стратегии нельзя предвидеть все возможности, которые откроются при составлении проекта конкретных мероприятий. Поэтому приходится пользоваться сильно обобщенной, неполной и неточной информацией о различных альтернативах.</w:t>
      </w:r>
    </w:p>
    <w:p w:rsidR="006A4709" w:rsidRPr="007A0419" w:rsidRDefault="006A4709" w:rsidP="00613C14">
      <w:pPr>
        <w:numPr>
          <w:ilvl w:val="0"/>
          <w:numId w:val="20"/>
        </w:numPr>
        <w:tabs>
          <w:tab w:val="clear" w:pos="720"/>
          <w:tab w:val="num" w:pos="993"/>
        </w:tabs>
        <w:spacing w:before="75" w:beforeAutospacing="0" w:after="0" w:afterAutospacing="0"/>
        <w:ind w:left="0" w:firstLine="709"/>
        <w:jc w:val="both"/>
        <w:rPr>
          <w:lang w:val="ru-RU"/>
        </w:rPr>
      </w:pPr>
      <w:r w:rsidRPr="008905F7">
        <w:rPr>
          <w:lang w:val="ru-RU"/>
        </w:rPr>
        <w:t xml:space="preserve">Как только в процессе поиска открываются конкретные альтернативы, появляется и более точная информация. Однако она может поставить под сомнение обоснованность первоначального стратегического выбора. </w:t>
      </w:r>
    </w:p>
    <w:p w:rsidR="006A4709" w:rsidRPr="008905F7" w:rsidRDefault="006A4709" w:rsidP="00613C14">
      <w:pPr>
        <w:numPr>
          <w:ilvl w:val="0"/>
          <w:numId w:val="20"/>
        </w:numPr>
        <w:tabs>
          <w:tab w:val="clear" w:pos="720"/>
          <w:tab w:val="num" w:pos="993"/>
        </w:tabs>
        <w:spacing w:before="75" w:beforeAutospacing="0" w:after="0" w:afterAutospacing="0"/>
        <w:ind w:left="0" w:firstLine="709"/>
        <w:jc w:val="both"/>
        <w:rPr>
          <w:lang w:val="ru-RU"/>
        </w:rPr>
      </w:pPr>
      <w:r w:rsidRPr="008905F7">
        <w:rPr>
          <w:lang w:val="ru-RU"/>
        </w:rPr>
        <w:t>Поскольку для отбора проектов применяются как стратегии, так и ориентиры, может показаться, что это одно и то же. Но это разные вещи. Ориентир представляет собой цель, которую стремится достичь фирма, а стратегия – средство для достижения цели. Ориентиры – это более высокий уровень принятия решений. Стратегия, оправданная при одном наборе ориентиров, не будет таковой, если ориентиры организации изменятся.</w:t>
      </w:r>
    </w:p>
    <w:p w:rsidR="006A4709" w:rsidRPr="008905F7" w:rsidRDefault="006A4709" w:rsidP="00613C14">
      <w:pPr>
        <w:numPr>
          <w:ilvl w:val="0"/>
          <w:numId w:val="20"/>
        </w:numPr>
        <w:tabs>
          <w:tab w:val="clear" w:pos="720"/>
          <w:tab w:val="num" w:pos="993"/>
        </w:tabs>
        <w:spacing w:before="75" w:beforeAutospacing="0" w:after="0" w:afterAutospacing="0"/>
        <w:ind w:left="0" w:firstLine="709"/>
        <w:jc w:val="both"/>
        <w:rPr>
          <w:lang w:val="ru-RU"/>
        </w:rPr>
      </w:pPr>
      <w:r w:rsidRPr="008905F7">
        <w:rPr>
          <w:lang w:val="ru-RU"/>
        </w:rPr>
        <w:lastRenderedPageBreak/>
        <w:t>Наконец, стратегия и ориентиры взаимозаменяемы как в отдельные моменты, так и на различных уровнях организации. Некоторые параметры эффективности (например, доля рынка) в один момент могут служить фирме ориентирами, а в другой – станут ее стратегией. Далее, поскольку ориентиры и стратегии вырабатываются внутри организации, возникает типичная иерархия: то, что на верхних уровнях управления является элементами стратегии, на нижних превращается в ориентиры.</w:t>
      </w:r>
    </w:p>
    <w:p w:rsidR="006A4709" w:rsidRPr="008905F7" w:rsidRDefault="006A4709" w:rsidP="00963A52">
      <w:pPr>
        <w:pStyle w:val="a4"/>
        <w:spacing w:before="75" w:beforeAutospacing="0" w:after="0" w:afterAutospacing="0"/>
        <w:ind w:firstLine="709"/>
        <w:jc w:val="both"/>
      </w:pPr>
      <w:r w:rsidRPr="008905F7">
        <w:t>Стратегия в компании разрабатывается и реализуется на всех уровнях</w:t>
      </w:r>
      <w:r w:rsidRPr="008905F7">
        <w:rPr>
          <w:rStyle w:val="apple-converted-space"/>
        </w:rPr>
        <w:t> </w:t>
      </w:r>
      <w:r w:rsidRPr="008905F7">
        <w:t>стратегического управления:</w:t>
      </w:r>
    </w:p>
    <w:p w:rsidR="006A4709" w:rsidRPr="008905F7" w:rsidRDefault="006A4709" w:rsidP="00963A52">
      <w:pPr>
        <w:pStyle w:val="a4"/>
        <w:spacing w:before="75" w:beforeAutospacing="0" w:after="0" w:afterAutospacing="0"/>
        <w:ind w:firstLine="709"/>
        <w:jc w:val="both"/>
      </w:pPr>
      <w:r w:rsidRPr="008905F7">
        <w:t>«Первый уровень – корпоративный – присутствует в компаниях, действующих в нескольких сферах бизнеса»</w:t>
      </w:r>
      <w:r>
        <w:t>.</w:t>
      </w:r>
      <w:r w:rsidRPr="008905F7">
        <w:t xml:space="preserve"> Здесь принимаются решения о закупках, продажах, ликвидациях, перепрофилировании тех или иных сфер бизнеса, рассчитываются стратегические соответствия между отдельными сферами бизнеса, разрабатываются планы диверсификации, осуществляется глобальное управление финансовыми ресурсами.</w:t>
      </w:r>
    </w:p>
    <w:p w:rsidR="006A4709" w:rsidRPr="008905F7" w:rsidRDefault="006A4709" w:rsidP="00963A52">
      <w:pPr>
        <w:pStyle w:val="a4"/>
        <w:spacing w:before="75" w:beforeAutospacing="0" w:after="0" w:afterAutospacing="0"/>
        <w:ind w:firstLine="709"/>
        <w:jc w:val="both"/>
      </w:pPr>
      <w:r w:rsidRPr="008905F7">
        <w:t>Второй уровень – сферы бизнеса – уровень первых руководителей недиверсифицированных организаций, или совершенно независимых, отвечающих за разработку и реализацию стратегии сферы бизнеса.</w:t>
      </w:r>
    </w:p>
    <w:p w:rsidR="006A4709" w:rsidRDefault="006A4709" w:rsidP="00963A52">
      <w:pPr>
        <w:pStyle w:val="a4"/>
        <w:spacing w:before="75" w:beforeAutospacing="0" w:after="0" w:afterAutospacing="0"/>
        <w:ind w:firstLine="709"/>
        <w:jc w:val="both"/>
      </w:pPr>
      <w:r w:rsidRPr="008905F7">
        <w:t xml:space="preserve">Третий – функциональный – уровень руководителей функциональных сфер: финансов, маркетинга, НИОКР, производства, управления персоналом и т.д. </w:t>
      </w:r>
    </w:p>
    <w:p w:rsidR="006A4709" w:rsidRDefault="006A4709" w:rsidP="00963A52">
      <w:pPr>
        <w:pStyle w:val="a4"/>
        <w:spacing w:before="75" w:beforeAutospacing="0" w:after="0" w:afterAutospacing="0"/>
        <w:ind w:firstLine="709"/>
        <w:jc w:val="both"/>
      </w:pPr>
      <w:r w:rsidRPr="008905F7">
        <w:t>Четвертый – линейный – уровень руководителей подразделений организации или ее географически удаленных частей, например, представительств, филиалов</w:t>
      </w:r>
      <w:r>
        <w:t>.</w:t>
      </w:r>
    </w:p>
    <w:p w:rsidR="006A4709" w:rsidRPr="008905F7" w:rsidRDefault="0064189F" w:rsidP="00733798">
      <w:pPr>
        <w:pStyle w:val="a4"/>
        <w:spacing w:before="75" w:beforeAutospacing="0" w:after="0" w:afterAutospacing="0"/>
        <w:ind w:left="709"/>
        <w:jc w:val="both"/>
      </w:pPr>
      <w:r>
        <w:rPr>
          <w:noProof/>
        </w:rPr>
        <w:pict>
          <v:shape id="_x0000_s1344" type="#_x0000_t32" style="position:absolute;left:0;text-align:left;margin-left:11.65pt;margin-top:6.3pt;width:0;height:67.8pt;z-index:251628032" o:connectortype="straight" strokeweight="1.75pt"/>
        </w:pict>
      </w:r>
      <w:r w:rsidR="006A4709" w:rsidRPr="008905F7">
        <w:rPr>
          <w:rStyle w:val="a5"/>
        </w:rPr>
        <w:t>Выбор стратегии</w:t>
      </w:r>
      <w:r w:rsidR="006A4709" w:rsidRPr="008905F7">
        <w:rPr>
          <w:rStyle w:val="apple-converted-space"/>
        </w:rPr>
        <w:t> </w:t>
      </w:r>
      <w:r w:rsidR="006A4709" w:rsidRPr="008905F7">
        <w:t>предполагает изучение альтернативных направлений развития организации, их оценку и выбор лучшей стратегической альтернативы для реализации. При этом используется специальный инструментарий, включающий количественные методы прогнозирования, разработку сценариев будущего развития, портфельный анализ.</w:t>
      </w:r>
    </w:p>
    <w:p w:rsidR="006A4709" w:rsidRDefault="006A4709" w:rsidP="00963A52">
      <w:pPr>
        <w:pStyle w:val="a4"/>
        <w:spacing w:before="0" w:beforeAutospacing="0" w:after="0" w:afterAutospacing="0"/>
        <w:ind w:firstLine="709"/>
        <w:jc w:val="both"/>
        <w:rPr>
          <w:rStyle w:val="a5"/>
        </w:rPr>
      </w:pPr>
    </w:p>
    <w:p w:rsidR="006A4709" w:rsidRPr="008A4C6C" w:rsidRDefault="006A4709" w:rsidP="00963A52">
      <w:pPr>
        <w:pStyle w:val="a4"/>
        <w:spacing w:before="0" w:beforeAutospacing="0" w:after="0" w:afterAutospacing="0"/>
        <w:ind w:firstLine="709"/>
        <w:jc w:val="both"/>
      </w:pPr>
      <w:r w:rsidRPr="008905F7">
        <w:rPr>
          <w:rStyle w:val="a5"/>
        </w:rPr>
        <w:t>Реализация стратегии</w:t>
      </w:r>
      <w:r w:rsidRPr="008905F7">
        <w:rPr>
          <w:rStyle w:val="apple-converted-space"/>
        </w:rPr>
        <w:t> </w:t>
      </w:r>
      <w:r w:rsidRPr="008905F7">
        <w:t xml:space="preserve">осуществляется через разработку программ, бюджетов и процедур, которые можно рассматривать как среднесрочные и краткосрочные планы реализации стратегии. В процессе реализации стратегии каждый уровень руководства решает свои определенные задачи и осуществляет закрепленные за ним функции. Решающая роль принадлежит высшему руководству. Его деятельность на стадии реализации стратегии может быть представлена </w:t>
      </w:r>
      <w:r w:rsidRPr="008A4C6C">
        <w:t xml:space="preserve">в виде </w:t>
      </w:r>
      <w:r w:rsidRPr="008A4C6C">
        <w:rPr>
          <w:u w:val="single"/>
        </w:rPr>
        <w:t>пяти последовательных этапов</w:t>
      </w:r>
      <w:r w:rsidRPr="008A4C6C">
        <w:t>.</w:t>
      </w:r>
    </w:p>
    <w:p w:rsidR="006A4709" w:rsidRPr="008A4C6C" w:rsidRDefault="006A4709" w:rsidP="00963A52">
      <w:pPr>
        <w:pStyle w:val="a4"/>
        <w:spacing w:before="0" w:beforeAutospacing="0" w:after="0" w:afterAutospacing="0"/>
        <w:ind w:firstLine="709"/>
        <w:jc w:val="both"/>
      </w:pPr>
      <w:r w:rsidRPr="008A4C6C">
        <w:t>Первый этап: углубленное изучение состояния среды, целей и разработанных стратегий. На данном этапе решаются следующие основные задачи:</w:t>
      </w:r>
    </w:p>
    <w:p w:rsidR="006A4709" w:rsidRPr="008A4C6C" w:rsidRDefault="006A4709" w:rsidP="00DD5C5C">
      <w:pPr>
        <w:pStyle w:val="a4"/>
        <w:spacing w:before="0" w:beforeAutospacing="0" w:after="0" w:afterAutospacing="0"/>
        <w:ind w:firstLine="709"/>
        <w:jc w:val="both"/>
      </w:pPr>
      <w:r>
        <w:t xml:space="preserve">- </w:t>
      </w:r>
      <w:r w:rsidRPr="008A4C6C">
        <w:t>осознание сущности выдвинутых целей, выработанных стратегией, их корректности и соответствия друг другу, а также состоянию среды;</w:t>
      </w:r>
    </w:p>
    <w:p w:rsidR="006A4709" w:rsidRPr="008A4C6C" w:rsidRDefault="006A4709" w:rsidP="00DD5C5C">
      <w:pPr>
        <w:pStyle w:val="a4"/>
        <w:spacing w:before="0" w:beforeAutospacing="0" w:after="0" w:afterAutospacing="0"/>
        <w:ind w:firstLine="709"/>
        <w:jc w:val="both"/>
      </w:pPr>
      <w:r>
        <w:t xml:space="preserve">- </w:t>
      </w:r>
      <w:r w:rsidRPr="008A4C6C">
        <w:t>доведение идей стратегического плана и смысла целей до сотрудников предприятия с целью подготовки условий для их вовлечения в процесс реализации стратегий.</w:t>
      </w:r>
    </w:p>
    <w:p w:rsidR="006A4709" w:rsidRPr="008A4C6C" w:rsidRDefault="006A4709" w:rsidP="00963A52">
      <w:pPr>
        <w:pStyle w:val="a4"/>
        <w:spacing w:before="0" w:beforeAutospacing="0" w:after="0" w:afterAutospacing="0"/>
        <w:ind w:firstLine="709"/>
        <w:jc w:val="both"/>
      </w:pPr>
      <w:r w:rsidRPr="008A4C6C">
        <w:t xml:space="preserve">Второй этап: разработка комплекса решений по эффективному использованию имеющихся у предприятия ресурсов. На этом этапе проводится оценка ресурсов, их распределение и приведение в соответствие с реализуемыми стратегиями. </w:t>
      </w:r>
    </w:p>
    <w:p w:rsidR="006A4709" w:rsidRPr="008A4C6C" w:rsidRDefault="006A4709" w:rsidP="00963A52">
      <w:pPr>
        <w:pStyle w:val="a4"/>
        <w:spacing w:before="0" w:beforeAutospacing="0" w:after="0" w:afterAutospacing="0"/>
        <w:ind w:firstLine="709"/>
        <w:jc w:val="both"/>
      </w:pPr>
      <w:r w:rsidRPr="008A4C6C">
        <w:t>На третьем этапе высшее руководство принимает решения о внесении изменений в действующую организационную структуру.</w:t>
      </w:r>
    </w:p>
    <w:p w:rsidR="006A4709" w:rsidRPr="008A4C6C" w:rsidRDefault="006A4709" w:rsidP="008A4C6C">
      <w:pPr>
        <w:pStyle w:val="a4"/>
        <w:spacing w:before="0" w:beforeAutospacing="0" w:after="0" w:afterAutospacing="0"/>
        <w:ind w:firstLine="709"/>
        <w:jc w:val="both"/>
      </w:pPr>
      <w:r w:rsidRPr="008A4C6C">
        <w:t>Четвертый этап состоит в проведении тех необходимых изменений на предприятии, без которых невозможно приступить к реализации стратегии. Для этого составляется сценарий возможного сопротивления изменениям, разрабатываются мероприятия по устранению или уменьшению до минимума реального сопротивления и закреплению проведенных изменений.</w:t>
      </w:r>
    </w:p>
    <w:p w:rsidR="006A4709" w:rsidRPr="008905F7" w:rsidRDefault="006A4709" w:rsidP="008A4C6C">
      <w:pPr>
        <w:pStyle w:val="a4"/>
        <w:spacing w:before="0" w:beforeAutospacing="0" w:after="0" w:afterAutospacing="0"/>
        <w:ind w:firstLine="709"/>
        <w:jc w:val="both"/>
      </w:pPr>
      <w:r w:rsidRPr="008A4C6C">
        <w:lastRenderedPageBreak/>
        <w:t>Пятый этап:</w:t>
      </w:r>
      <w:r w:rsidRPr="008905F7">
        <w:t xml:space="preserve"> корректировка стратегического плана в том случае, если этого настоятельно требуют вновь возникшие обстоятельства.</w:t>
      </w:r>
    </w:p>
    <w:p w:rsidR="006A4709" w:rsidRDefault="006A4709" w:rsidP="008A4C6C">
      <w:pPr>
        <w:pStyle w:val="a4"/>
        <w:spacing w:before="0" w:beforeAutospacing="0" w:after="0" w:afterAutospacing="0"/>
        <w:ind w:firstLine="709"/>
        <w:jc w:val="both"/>
      </w:pPr>
      <w:r>
        <w:t>Таким образом, р</w:t>
      </w:r>
      <w:r w:rsidRPr="008905F7">
        <w:t>езультаты реа</w:t>
      </w:r>
      <w:r>
        <w:t xml:space="preserve">лизации стратегии оцениваются, </w:t>
      </w:r>
      <w:r w:rsidRPr="008905F7">
        <w:t xml:space="preserve">с помощью системы обратной связи </w:t>
      </w:r>
      <w:r>
        <w:t xml:space="preserve">и при постоянном </w:t>
      </w:r>
      <w:r w:rsidRPr="008905F7">
        <w:t>осуществл</w:t>
      </w:r>
      <w:r>
        <w:t xml:space="preserve">ении </w:t>
      </w:r>
      <w:r w:rsidRPr="008905F7">
        <w:t>контрол</w:t>
      </w:r>
      <w:r>
        <w:t>я</w:t>
      </w:r>
      <w:r w:rsidRPr="008905F7">
        <w:t xml:space="preserve"> деятельности организации, в ходе которого может происходить корректировка предыдущих этапов</w:t>
      </w:r>
      <w:r>
        <w:t xml:space="preserve"> в том числе бизнес -планирования</w:t>
      </w:r>
      <w:r w:rsidRPr="008905F7">
        <w:t>.</w:t>
      </w:r>
    </w:p>
    <w:p w:rsidR="006A4709" w:rsidRDefault="006A4709" w:rsidP="00921E33">
      <w:pPr>
        <w:spacing w:before="0" w:beforeAutospacing="0" w:after="0" w:afterAutospacing="0"/>
        <w:jc w:val="center"/>
        <w:rPr>
          <w:rFonts w:ascii="Arial" w:hAnsi="Arial" w:cs="Arial"/>
          <w:b/>
          <w:lang w:val="ru-RU" w:eastAsia="ar-SA"/>
        </w:rPr>
      </w:pPr>
    </w:p>
    <w:p w:rsidR="006A4709" w:rsidRDefault="006A4709" w:rsidP="00613C14">
      <w:pPr>
        <w:pStyle w:val="a3"/>
        <w:numPr>
          <w:ilvl w:val="1"/>
          <w:numId w:val="34"/>
        </w:numPr>
        <w:spacing w:before="0" w:beforeAutospacing="0" w:after="0" w:afterAutospacing="0"/>
        <w:jc w:val="center"/>
        <w:rPr>
          <w:rFonts w:ascii="Arial" w:hAnsi="Arial" w:cs="Arial"/>
          <w:b/>
          <w:lang w:val="ru-RU" w:eastAsia="ar-SA"/>
        </w:rPr>
      </w:pPr>
      <w:r>
        <w:rPr>
          <w:rFonts w:ascii="Arial" w:hAnsi="Arial" w:cs="Arial"/>
          <w:b/>
          <w:lang w:val="ru-RU" w:eastAsia="ar-SA"/>
        </w:rPr>
        <w:t xml:space="preserve"> </w:t>
      </w:r>
      <w:r w:rsidRPr="00921E33">
        <w:rPr>
          <w:rFonts w:ascii="Arial" w:hAnsi="Arial" w:cs="Arial"/>
          <w:b/>
          <w:lang w:val="ru-RU" w:eastAsia="ar-SA"/>
        </w:rPr>
        <w:t>Вопросы для обсуждения темы:</w:t>
      </w:r>
    </w:p>
    <w:p w:rsidR="006A4709" w:rsidRPr="00921E33" w:rsidRDefault="006A4709" w:rsidP="006D005F">
      <w:pPr>
        <w:pStyle w:val="a3"/>
        <w:spacing w:before="0" w:beforeAutospacing="0" w:after="0" w:afterAutospacing="0"/>
        <w:ind w:left="750"/>
        <w:rPr>
          <w:rFonts w:ascii="Arial" w:hAnsi="Arial" w:cs="Arial"/>
          <w:b/>
          <w:lang w:val="ru-RU" w:eastAsia="ar-SA"/>
        </w:rPr>
      </w:pPr>
    </w:p>
    <w:p w:rsidR="006A4709" w:rsidRPr="006D005F" w:rsidRDefault="006A4709" w:rsidP="006D005F">
      <w:pPr>
        <w:spacing w:before="0" w:beforeAutospacing="0" w:after="0" w:afterAutospacing="0"/>
        <w:ind w:left="284"/>
        <w:jc w:val="both"/>
        <w:rPr>
          <w:lang w:val="ru-RU" w:eastAsia="ar-SA"/>
        </w:rPr>
      </w:pPr>
      <w:r>
        <w:rPr>
          <w:lang w:val="ru-RU" w:eastAsia="ar-SA"/>
        </w:rPr>
        <w:t xml:space="preserve"> 1.</w:t>
      </w:r>
      <w:r w:rsidRPr="006D005F">
        <w:rPr>
          <w:lang w:val="ru-RU" w:eastAsia="ar-SA"/>
        </w:rPr>
        <w:t xml:space="preserve">В чем состоит сущность концепта бизнес-плана в системе классификации?   </w:t>
      </w:r>
    </w:p>
    <w:p w:rsidR="006A4709" w:rsidRPr="00154F8A" w:rsidRDefault="006A4709" w:rsidP="00613C14">
      <w:pPr>
        <w:pStyle w:val="a3"/>
        <w:numPr>
          <w:ilvl w:val="0"/>
          <w:numId w:val="34"/>
        </w:numPr>
        <w:spacing w:before="0" w:beforeAutospacing="0" w:after="0" w:afterAutospacing="0"/>
        <w:ind w:left="567" w:hanging="207"/>
        <w:jc w:val="both"/>
        <w:rPr>
          <w:lang w:val="ru-RU" w:eastAsia="ar-SA"/>
        </w:rPr>
      </w:pPr>
      <w:r w:rsidRPr="00154F8A">
        <w:rPr>
          <w:lang w:val="ru-RU" w:eastAsia="ar-SA"/>
        </w:rPr>
        <w:t>Перечислите и обоснуйте понимание</w:t>
      </w:r>
      <w:r>
        <w:rPr>
          <w:lang w:val="ru-RU" w:eastAsia="ar-SA"/>
        </w:rPr>
        <w:t xml:space="preserve"> связи и взаимозависимости внешних функций бизнес-плана</w:t>
      </w:r>
      <w:r w:rsidRPr="00154F8A">
        <w:rPr>
          <w:lang w:val="ru-RU" w:eastAsia="ar-SA"/>
        </w:rPr>
        <w:t>?</w:t>
      </w:r>
    </w:p>
    <w:p w:rsidR="006A4709" w:rsidRDefault="006A4709" w:rsidP="00613C14">
      <w:pPr>
        <w:pStyle w:val="a3"/>
        <w:numPr>
          <w:ilvl w:val="0"/>
          <w:numId w:val="34"/>
        </w:numPr>
        <w:spacing w:before="0" w:beforeAutospacing="0" w:after="0" w:afterAutospacing="0"/>
        <w:ind w:left="567" w:hanging="207"/>
        <w:jc w:val="both"/>
        <w:rPr>
          <w:lang w:val="ru-RU" w:eastAsia="ar-SA"/>
        </w:rPr>
      </w:pPr>
      <w:r>
        <w:rPr>
          <w:lang w:val="ru-RU" w:eastAsia="ar-SA"/>
        </w:rPr>
        <w:t xml:space="preserve">Какое место в разработке бизнес-плана играет информационная база с   макроэкономической позиции </w:t>
      </w:r>
    </w:p>
    <w:p w:rsidR="006A4709" w:rsidRPr="00154F8A" w:rsidRDefault="006A4709" w:rsidP="00613C14">
      <w:pPr>
        <w:pStyle w:val="a3"/>
        <w:numPr>
          <w:ilvl w:val="0"/>
          <w:numId w:val="34"/>
        </w:numPr>
        <w:spacing w:before="0" w:beforeAutospacing="0" w:after="0" w:afterAutospacing="0"/>
        <w:ind w:left="567" w:hanging="207"/>
        <w:jc w:val="both"/>
        <w:rPr>
          <w:lang w:val="ru-RU" w:eastAsia="ar-SA"/>
        </w:rPr>
      </w:pPr>
      <w:r>
        <w:rPr>
          <w:lang w:val="ru-RU" w:eastAsia="ar-SA"/>
        </w:rPr>
        <w:t>Какие основные правила введения и организации переговоров?</w:t>
      </w:r>
    </w:p>
    <w:p w:rsidR="006A4709" w:rsidRDefault="006A4709" w:rsidP="00613C14">
      <w:pPr>
        <w:pStyle w:val="a3"/>
        <w:numPr>
          <w:ilvl w:val="0"/>
          <w:numId w:val="34"/>
        </w:numPr>
        <w:spacing w:before="0" w:beforeAutospacing="0" w:after="0" w:afterAutospacing="0"/>
        <w:ind w:left="567" w:hanging="207"/>
        <w:jc w:val="both"/>
        <w:rPr>
          <w:lang w:val="ru-RU" w:eastAsia="ar-SA"/>
        </w:rPr>
      </w:pPr>
      <w:r>
        <w:rPr>
          <w:lang w:val="ru-RU" w:eastAsia="ar-SA"/>
        </w:rPr>
        <w:t>На основании какой функции(й) (внешней, внутренней) на Ваш взгляд реализация разработанного плана невозможна? Обоснуйте свой ответ</w:t>
      </w:r>
    </w:p>
    <w:p w:rsidR="006A4709" w:rsidRDefault="006A4709" w:rsidP="00613C14">
      <w:pPr>
        <w:pStyle w:val="a3"/>
        <w:numPr>
          <w:ilvl w:val="0"/>
          <w:numId w:val="34"/>
        </w:numPr>
        <w:spacing w:before="0" w:beforeAutospacing="0" w:after="0" w:afterAutospacing="0"/>
        <w:ind w:left="567" w:hanging="207"/>
        <w:jc w:val="both"/>
        <w:rPr>
          <w:lang w:val="ru-RU" w:eastAsia="ar-SA"/>
        </w:rPr>
      </w:pPr>
      <w:r>
        <w:rPr>
          <w:lang w:val="ru-RU" w:eastAsia="ar-SA"/>
        </w:rPr>
        <w:t xml:space="preserve"> Конкурентоспособность в управленческих решениях? Актуальные функции конкурентоспособности при разработке бизнес-плана</w:t>
      </w:r>
    </w:p>
    <w:p w:rsidR="006A4709" w:rsidRPr="00154F8A" w:rsidRDefault="006A4709" w:rsidP="00613C14">
      <w:pPr>
        <w:pStyle w:val="a3"/>
        <w:numPr>
          <w:ilvl w:val="0"/>
          <w:numId w:val="34"/>
        </w:numPr>
        <w:spacing w:before="0" w:beforeAutospacing="0" w:after="0" w:afterAutospacing="0"/>
        <w:ind w:left="567" w:hanging="207"/>
        <w:jc w:val="both"/>
        <w:rPr>
          <w:lang w:val="ru-RU" w:eastAsia="ar-SA"/>
        </w:rPr>
      </w:pPr>
      <w:r>
        <w:rPr>
          <w:lang w:val="ru-RU" w:eastAsia="ar-SA"/>
        </w:rPr>
        <w:t xml:space="preserve">Сущность и подходы стратегического менеджмента в системе организационного развития бизнес концепций?  </w:t>
      </w:r>
    </w:p>
    <w:p w:rsidR="006A4709" w:rsidRPr="00154F8A" w:rsidRDefault="006A4709" w:rsidP="00613C14">
      <w:pPr>
        <w:pStyle w:val="a3"/>
        <w:numPr>
          <w:ilvl w:val="0"/>
          <w:numId w:val="34"/>
        </w:numPr>
        <w:spacing w:before="0" w:beforeAutospacing="0" w:after="0" w:afterAutospacing="0"/>
        <w:ind w:left="567" w:hanging="207"/>
        <w:jc w:val="both"/>
        <w:rPr>
          <w:lang w:val="ru-RU" w:eastAsia="ar-SA"/>
        </w:rPr>
      </w:pPr>
      <w:r>
        <w:rPr>
          <w:lang w:val="ru-RU" w:eastAsia="ar-SA"/>
        </w:rPr>
        <w:t>Маркетинговая ориентация как элемент системы ценностей в предпринимательстве?</w:t>
      </w:r>
    </w:p>
    <w:p w:rsidR="006A4709" w:rsidRDefault="006A4709" w:rsidP="00613C14">
      <w:pPr>
        <w:pStyle w:val="a3"/>
        <w:numPr>
          <w:ilvl w:val="0"/>
          <w:numId w:val="34"/>
        </w:numPr>
        <w:spacing w:before="0" w:beforeAutospacing="0" w:after="0" w:afterAutospacing="0"/>
        <w:ind w:left="567" w:hanging="207"/>
        <w:jc w:val="both"/>
        <w:rPr>
          <w:lang w:val="ru-RU" w:eastAsia="ar-SA"/>
        </w:rPr>
      </w:pPr>
      <w:r w:rsidRPr="00F31330">
        <w:rPr>
          <w:lang w:val="ru-RU" w:eastAsia="ar-SA"/>
        </w:rPr>
        <w:t>Использование механизма управления потенциалом конкурентоспособности предп</w:t>
      </w:r>
      <w:r>
        <w:rPr>
          <w:lang w:val="ru-RU" w:eastAsia="ar-SA"/>
        </w:rPr>
        <w:t>ри</w:t>
      </w:r>
      <w:r w:rsidRPr="00F31330">
        <w:rPr>
          <w:lang w:val="ru-RU" w:eastAsia="ar-SA"/>
        </w:rPr>
        <w:t>ятия в системе разработки бизнес-плана</w:t>
      </w:r>
      <w:r>
        <w:rPr>
          <w:lang w:val="ru-RU" w:eastAsia="ar-SA"/>
        </w:rPr>
        <w:t>?</w:t>
      </w:r>
    </w:p>
    <w:p w:rsidR="006A4709" w:rsidRDefault="006A4709" w:rsidP="00613C14">
      <w:pPr>
        <w:pStyle w:val="a3"/>
        <w:numPr>
          <w:ilvl w:val="0"/>
          <w:numId w:val="34"/>
        </w:numPr>
        <w:spacing w:before="0" w:beforeAutospacing="0" w:after="0" w:afterAutospacing="0"/>
        <w:ind w:left="567" w:hanging="207"/>
        <w:jc w:val="both"/>
        <w:rPr>
          <w:lang w:val="ru-RU" w:eastAsia="ar-SA"/>
        </w:rPr>
      </w:pPr>
      <w:r>
        <w:rPr>
          <w:lang w:val="ru-RU" w:eastAsia="ar-SA"/>
        </w:rPr>
        <w:t>Управленческий бизнес план основные составляющие в концепции разработки бизнес-плана?</w:t>
      </w:r>
    </w:p>
    <w:p w:rsidR="006A4709" w:rsidRDefault="006A4709" w:rsidP="00F31330">
      <w:pPr>
        <w:pStyle w:val="a4"/>
        <w:shd w:val="clear" w:color="auto" w:fill="FFFFFF"/>
        <w:ind w:left="720"/>
        <w:jc w:val="center"/>
        <w:rPr>
          <w:rFonts w:ascii="Arial" w:hAnsi="Arial" w:cs="Arial"/>
          <w:b/>
          <w:szCs w:val="21"/>
        </w:rPr>
      </w:pPr>
      <w:r w:rsidRPr="004C21D8">
        <w:rPr>
          <w:rFonts w:ascii="Arial" w:hAnsi="Arial" w:cs="Arial"/>
          <w:b/>
          <w:szCs w:val="21"/>
        </w:rPr>
        <w:t>1.3 Задания и практические упражнения</w:t>
      </w:r>
    </w:p>
    <w:p w:rsidR="006A4709" w:rsidRPr="00EA5F69" w:rsidRDefault="006A4709" w:rsidP="00B21DE1">
      <w:pPr>
        <w:pStyle w:val="a4"/>
        <w:shd w:val="clear" w:color="auto" w:fill="FFFFFF"/>
        <w:spacing w:before="0" w:beforeAutospacing="0" w:after="0" w:afterAutospacing="0"/>
        <w:rPr>
          <w:i/>
        </w:rPr>
      </w:pPr>
      <w:r>
        <w:rPr>
          <w:i/>
        </w:rPr>
        <w:t>Задание 1</w:t>
      </w:r>
    </w:p>
    <w:p w:rsidR="006A4709" w:rsidRDefault="006A4709" w:rsidP="00B21DE1">
      <w:pPr>
        <w:pStyle w:val="a4"/>
        <w:shd w:val="clear" w:color="auto" w:fill="FFFFFF"/>
        <w:spacing w:before="0" w:beforeAutospacing="0" w:after="0" w:afterAutospacing="0"/>
        <w:ind w:firstLine="709"/>
        <w:jc w:val="both"/>
        <w:rPr>
          <w:i/>
          <w:sz w:val="28"/>
          <w:szCs w:val="21"/>
        </w:rPr>
      </w:pPr>
      <w:r>
        <w:t xml:space="preserve">Составьте </w:t>
      </w:r>
      <w:r w:rsidRPr="00EA5F69">
        <w:t>блок-схему</w:t>
      </w:r>
      <w:r>
        <w:t xml:space="preserve"> управлением конкурентоспособности деятельностью организации, выделяя на каждом элементе схемы временные и функциональные обязательства ответственных управленческих лиц, связи и взаимодействия внутренних и внешних факторов исходя из сущности: малого, среднего и крупного бизнеса в Российской Федерации.</w:t>
      </w:r>
    </w:p>
    <w:p w:rsidR="006A4709" w:rsidRPr="00EA5F69" w:rsidRDefault="006A4709" w:rsidP="00B21DE1">
      <w:pPr>
        <w:pStyle w:val="a4"/>
        <w:shd w:val="clear" w:color="auto" w:fill="FFFFFF"/>
        <w:spacing w:before="120" w:beforeAutospacing="0" w:after="0" w:afterAutospacing="0"/>
        <w:rPr>
          <w:i/>
        </w:rPr>
      </w:pPr>
      <w:r w:rsidRPr="00EA5F69">
        <w:rPr>
          <w:i/>
        </w:rPr>
        <w:t>Задание 2</w:t>
      </w:r>
    </w:p>
    <w:p w:rsidR="006A4709" w:rsidRDefault="006A4709" w:rsidP="00B21DE1">
      <w:pPr>
        <w:pStyle w:val="a4"/>
        <w:shd w:val="clear" w:color="auto" w:fill="FFFFFF"/>
        <w:spacing w:before="0" w:beforeAutospacing="0" w:after="0" w:afterAutospacing="0"/>
        <w:ind w:firstLine="709"/>
        <w:jc w:val="both"/>
        <w:rPr>
          <w:i/>
          <w:sz w:val="28"/>
          <w:szCs w:val="21"/>
        </w:rPr>
      </w:pPr>
      <w:r w:rsidRPr="00EA5F69">
        <w:t xml:space="preserve">Составьте </w:t>
      </w:r>
      <w:r>
        <w:t>организационно-экономическую модель реализации одной из стратегий концентрированного роста (стратегия усиления позиций на рынке, стратегия развития рынка, стратегия развития продукта) посредством ключевых процедур организации деятельности предприятия.   Выделите в модели сильные и слабые стороны её реализации, обязательно трансформировав её под временные параметры достижений результатов. Примером объектом разработки могут быть независимо от организационно-правовой формы: малые, средние и крупные предприятия в Российской Федерации.</w:t>
      </w:r>
    </w:p>
    <w:p w:rsidR="006A4709" w:rsidRPr="00EA5F69" w:rsidRDefault="006A4709" w:rsidP="00B21DE1">
      <w:pPr>
        <w:pStyle w:val="a4"/>
        <w:shd w:val="clear" w:color="auto" w:fill="FFFFFF"/>
        <w:spacing w:before="120" w:beforeAutospacing="0" w:after="0" w:afterAutospacing="0"/>
        <w:rPr>
          <w:i/>
        </w:rPr>
      </w:pPr>
      <w:r w:rsidRPr="00EA5F69">
        <w:rPr>
          <w:i/>
        </w:rPr>
        <w:t xml:space="preserve">Задание </w:t>
      </w:r>
      <w:r>
        <w:rPr>
          <w:i/>
        </w:rPr>
        <w:t>3</w:t>
      </w:r>
    </w:p>
    <w:p w:rsidR="006A4709" w:rsidRDefault="006A4709" w:rsidP="00B21DE1">
      <w:pPr>
        <w:pStyle w:val="a4"/>
        <w:shd w:val="clear" w:color="auto" w:fill="FFFFFF"/>
        <w:spacing w:before="0" w:beforeAutospacing="0" w:after="0" w:afterAutospacing="0"/>
        <w:ind w:firstLine="709"/>
        <w:jc w:val="both"/>
        <w:rPr>
          <w:i/>
          <w:sz w:val="28"/>
          <w:szCs w:val="21"/>
        </w:rPr>
      </w:pPr>
      <w:r w:rsidRPr="00EA5F69">
        <w:t xml:space="preserve">Составьте </w:t>
      </w:r>
      <w:r>
        <w:t>управленческую модель реализации одной из стратегий посредством конгломерации (интеграции) ключевых управленческий процессов в организации деятельности предприятия.    Выделите в модели четкие функциональные обязательства сотрудников её реализации, обязательно трансформировав её под временные параметры достижений результатов.  Примером объектом разработки могут быть независимо от организационно-правовой формы: малые, средние и крупные предприятия    в Российской Федерации.</w:t>
      </w:r>
    </w:p>
    <w:p w:rsidR="006A4709" w:rsidRPr="004C21D8" w:rsidRDefault="006A4709" w:rsidP="002967C3">
      <w:pPr>
        <w:spacing w:before="0" w:beforeAutospacing="0" w:after="120" w:afterAutospacing="0"/>
        <w:jc w:val="center"/>
        <w:rPr>
          <w:rFonts w:ascii="Arial" w:hAnsi="Arial" w:cs="Arial"/>
          <w:b/>
          <w:lang w:val="ru-RU"/>
        </w:rPr>
      </w:pPr>
      <w:r w:rsidRPr="004C21D8">
        <w:rPr>
          <w:rFonts w:ascii="Arial" w:hAnsi="Arial" w:cs="Arial"/>
          <w:b/>
          <w:lang w:val="ru-RU"/>
        </w:rPr>
        <w:lastRenderedPageBreak/>
        <w:t>Тесты для самопроверки</w:t>
      </w:r>
    </w:p>
    <w:p w:rsidR="006A4709" w:rsidRPr="007F7AC9" w:rsidRDefault="006A4709" w:rsidP="00331EF9">
      <w:pPr>
        <w:tabs>
          <w:tab w:val="left" w:pos="1785"/>
        </w:tabs>
        <w:spacing w:before="0" w:beforeAutospacing="0" w:after="0" w:afterAutospacing="0"/>
        <w:jc w:val="both"/>
        <w:rPr>
          <w:lang w:val="ru-RU" w:eastAsia="ru-RU"/>
        </w:rPr>
      </w:pPr>
      <w:r>
        <w:rPr>
          <w:b/>
          <w:lang w:val="ru-RU"/>
        </w:rPr>
        <w:t>1</w:t>
      </w:r>
      <w:r w:rsidRPr="007F7AC9">
        <w:rPr>
          <w:b/>
          <w:lang w:val="ru-RU"/>
        </w:rPr>
        <w:t xml:space="preserve">. Бизнес-план </w:t>
      </w:r>
      <w:r w:rsidRPr="007F7AC9">
        <w:rPr>
          <w:b/>
          <w:lang w:val="ru-RU" w:eastAsia="ru-RU"/>
        </w:rPr>
        <w:t>ориентирован на достижение успеха деятельности</w:t>
      </w:r>
    </w:p>
    <w:p w:rsidR="006A4709" w:rsidRPr="007F7AC9" w:rsidRDefault="006A4709" w:rsidP="00331EF9">
      <w:pPr>
        <w:tabs>
          <w:tab w:val="left" w:pos="1785"/>
        </w:tabs>
        <w:spacing w:before="0" w:beforeAutospacing="0" w:after="0" w:afterAutospacing="0"/>
        <w:jc w:val="both"/>
        <w:rPr>
          <w:lang w:val="ru-RU" w:eastAsia="ru-RU"/>
        </w:rPr>
      </w:pPr>
      <w:r w:rsidRPr="007F7AC9">
        <w:rPr>
          <w:lang w:val="ru-RU" w:eastAsia="ru-RU"/>
        </w:rPr>
        <w:t>1)</w:t>
      </w:r>
      <w:r>
        <w:rPr>
          <w:lang w:val="ru-RU" w:eastAsia="ru-RU"/>
        </w:rPr>
        <w:t xml:space="preserve"> </w:t>
      </w:r>
      <w:r w:rsidRPr="007F7AC9">
        <w:rPr>
          <w:lang w:val="ru-RU" w:eastAsia="ru-RU"/>
        </w:rPr>
        <w:t xml:space="preserve">финансово-экономической </w:t>
      </w:r>
    </w:p>
    <w:p w:rsidR="006A4709" w:rsidRPr="007F7AC9" w:rsidRDefault="006A4709" w:rsidP="00331EF9">
      <w:pPr>
        <w:tabs>
          <w:tab w:val="left" w:pos="1785"/>
        </w:tabs>
        <w:spacing w:before="0" w:beforeAutospacing="0" w:after="0" w:afterAutospacing="0"/>
        <w:jc w:val="both"/>
        <w:rPr>
          <w:lang w:val="ru-RU" w:eastAsia="ru-RU"/>
        </w:rPr>
      </w:pPr>
      <w:r w:rsidRPr="007F7AC9">
        <w:rPr>
          <w:lang w:val="ru-RU" w:eastAsia="ru-RU"/>
        </w:rPr>
        <w:t>2)</w:t>
      </w:r>
      <w:r>
        <w:rPr>
          <w:lang w:val="ru-RU" w:eastAsia="ru-RU"/>
        </w:rPr>
        <w:t xml:space="preserve"> </w:t>
      </w:r>
      <w:r w:rsidRPr="007F7AC9">
        <w:rPr>
          <w:lang w:val="ru-RU" w:eastAsia="ru-RU"/>
        </w:rPr>
        <w:t>социально-гуманитарной</w:t>
      </w:r>
    </w:p>
    <w:p w:rsidR="006A4709" w:rsidRPr="007F7AC9" w:rsidRDefault="006A4709" w:rsidP="00331EF9">
      <w:pPr>
        <w:tabs>
          <w:tab w:val="left" w:pos="1785"/>
        </w:tabs>
        <w:spacing w:before="0" w:beforeAutospacing="0" w:after="0" w:afterAutospacing="0"/>
        <w:jc w:val="both"/>
        <w:rPr>
          <w:lang w:val="ru-RU" w:eastAsia="ru-RU"/>
        </w:rPr>
      </w:pPr>
      <w:r w:rsidRPr="007F7AC9">
        <w:rPr>
          <w:lang w:val="ru-RU" w:eastAsia="ru-RU"/>
        </w:rPr>
        <w:t>3)</w:t>
      </w:r>
      <w:r>
        <w:rPr>
          <w:lang w:val="ru-RU" w:eastAsia="ru-RU"/>
        </w:rPr>
        <w:t xml:space="preserve"> </w:t>
      </w:r>
      <w:r w:rsidRPr="007F7AC9">
        <w:rPr>
          <w:lang w:val="ru-RU" w:eastAsia="ru-RU"/>
        </w:rPr>
        <w:t>общественно-политической</w:t>
      </w:r>
    </w:p>
    <w:p w:rsidR="006A4709" w:rsidRPr="007F7AC9" w:rsidRDefault="006A4709" w:rsidP="00331EF9">
      <w:pPr>
        <w:tabs>
          <w:tab w:val="left" w:pos="1785"/>
        </w:tabs>
        <w:spacing w:before="0" w:beforeAutospacing="0" w:after="0" w:afterAutospacing="0"/>
        <w:jc w:val="both"/>
        <w:rPr>
          <w:lang w:val="ru-RU" w:eastAsia="ru-RU"/>
        </w:rPr>
      </w:pPr>
      <w:r w:rsidRPr="007F7AC9">
        <w:rPr>
          <w:lang w:val="ru-RU" w:eastAsia="ru-RU"/>
        </w:rPr>
        <w:t>4)</w:t>
      </w:r>
      <w:r>
        <w:rPr>
          <w:lang w:val="ru-RU" w:eastAsia="ru-RU"/>
        </w:rPr>
        <w:t xml:space="preserve"> </w:t>
      </w:r>
      <w:r w:rsidRPr="007F7AC9">
        <w:rPr>
          <w:lang w:val="ru-RU" w:eastAsia="ru-RU"/>
        </w:rPr>
        <w:t>религиозной</w:t>
      </w:r>
    </w:p>
    <w:p w:rsidR="006A4709" w:rsidRPr="007F7AC9" w:rsidRDefault="006A4709" w:rsidP="00331EF9">
      <w:pPr>
        <w:tabs>
          <w:tab w:val="left" w:pos="426"/>
        </w:tabs>
        <w:spacing w:before="0" w:beforeAutospacing="0" w:after="0" w:afterAutospacing="0"/>
        <w:jc w:val="both"/>
        <w:rPr>
          <w:b/>
          <w:lang w:val="ru-RU" w:eastAsia="ru-RU"/>
        </w:rPr>
      </w:pPr>
      <w:r>
        <w:rPr>
          <w:b/>
          <w:lang w:val="ru-RU" w:eastAsia="ru-RU"/>
        </w:rPr>
        <w:t>2</w:t>
      </w:r>
      <w:r w:rsidRPr="007F7AC9">
        <w:rPr>
          <w:b/>
          <w:lang w:val="ru-RU" w:eastAsia="ru-RU"/>
        </w:rPr>
        <w:t xml:space="preserve">. Изложение потенциальному инвестору результатов маркетингового исследования, обоснование стратегии освоения рынка, предполагаемых финансовых результатов соответствует </w:t>
      </w:r>
    </w:p>
    <w:p w:rsidR="006A4709" w:rsidRPr="007F7AC9" w:rsidRDefault="006A4709" w:rsidP="00331EF9">
      <w:pPr>
        <w:tabs>
          <w:tab w:val="left" w:pos="1785"/>
        </w:tabs>
        <w:spacing w:before="0" w:beforeAutospacing="0" w:after="0" w:afterAutospacing="0"/>
        <w:jc w:val="both"/>
        <w:rPr>
          <w:iCs/>
          <w:lang w:val="ru-RU" w:eastAsia="ru-RU"/>
        </w:rPr>
      </w:pPr>
      <w:r w:rsidRPr="007F7AC9">
        <w:rPr>
          <w:lang w:val="ru-RU" w:eastAsia="ru-RU"/>
        </w:rPr>
        <w:t>1)</w:t>
      </w:r>
      <w:r>
        <w:rPr>
          <w:lang w:val="ru-RU" w:eastAsia="ru-RU"/>
        </w:rPr>
        <w:t xml:space="preserve"> </w:t>
      </w:r>
      <w:r w:rsidRPr="007F7AC9">
        <w:rPr>
          <w:iCs/>
          <w:lang w:val="ru-RU" w:eastAsia="ru-RU"/>
        </w:rPr>
        <w:t xml:space="preserve">полному бизнес-плану инвестиционного проекта </w:t>
      </w:r>
    </w:p>
    <w:p w:rsidR="006A4709" w:rsidRPr="007F7AC9" w:rsidRDefault="006A4709" w:rsidP="00331EF9">
      <w:pPr>
        <w:tabs>
          <w:tab w:val="left" w:pos="1785"/>
        </w:tabs>
        <w:spacing w:before="0" w:beforeAutospacing="0" w:after="0" w:afterAutospacing="0"/>
        <w:jc w:val="both"/>
        <w:rPr>
          <w:lang w:val="ru-RU" w:eastAsia="ru-RU"/>
        </w:rPr>
      </w:pPr>
      <w:r w:rsidRPr="007F7AC9">
        <w:rPr>
          <w:iCs/>
          <w:lang w:val="ru-RU" w:eastAsia="ru-RU"/>
        </w:rPr>
        <w:t>2)</w:t>
      </w:r>
      <w:r>
        <w:rPr>
          <w:iCs/>
          <w:lang w:val="ru-RU" w:eastAsia="ru-RU"/>
        </w:rPr>
        <w:t xml:space="preserve"> </w:t>
      </w:r>
      <w:r w:rsidRPr="007F7AC9">
        <w:rPr>
          <w:iCs/>
          <w:lang w:val="ru-RU" w:eastAsia="ru-RU"/>
        </w:rPr>
        <w:t>концепту коммерческой идеи</w:t>
      </w:r>
    </w:p>
    <w:p w:rsidR="006A4709" w:rsidRPr="007F7AC9" w:rsidRDefault="006A4709" w:rsidP="00331EF9">
      <w:pPr>
        <w:tabs>
          <w:tab w:val="left" w:pos="1785"/>
        </w:tabs>
        <w:spacing w:before="0" w:beforeAutospacing="0" w:after="0" w:afterAutospacing="0"/>
        <w:jc w:val="both"/>
        <w:rPr>
          <w:iCs/>
          <w:lang w:val="ru-RU" w:eastAsia="ru-RU"/>
        </w:rPr>
      </w:pPr>
      <w:r w:rsidRPr="007F7AC9">
        <w:rPr>
          <w:lang w:val="ru-RU" w:eastAsia="ru-RU"/>
        </w:rPr>
        <w:t>3)</w:t>
      </w:r>
      <w:r>
        <w:rPr>
          <w:lang w:val="ru-RU" w:eastAsia="ru-RU"/>
        </w:rPr>
        <w:t xml:space="preserve"> </w:t>
      </w:r>
      <w:r w:rsidRPr="007F7AC9">
        <w:rPr>
          <w:iCs/>
          <w:lang w:val="ru-RU" w:eastAsia="ru-RU"/>
        </w:rPr>
        <w:t>бизнес-плану компании</w:t>
      </w:r>
    </w:p>
    <w:p w:rsidR="006A4709" w:rsidRPr="007F7AC9" w:rsidRDefault="006A4709" w:rsidP="00331EF9">
      <w:pPr>
        <w:tabs>
          <w:tab w:val="left" w:pos="1785"/>
        </w:tabs>
        <w:spacing w:before="0" w:beforeAutospacing="0" w:after="0" w:afterAutospacing="0"/>
        <w:jc w:val="both"/>
        <w:rPr>
          <w:lang w:val="ru-RU" w:eastAsia="ru-RU"/>
        </w:rPr>
      </w:pPr>
      <w:r w:rsidRPr="007F7AC9">
        <w:rPr>
          <w:iCs/>
          <w:lang w:val="ru-RU" w:eastAsia="ru-RU"/>
        </w:rPr>
        <w:t>4)</w:t>
      </w:r>
      <w:r>
        <w:rPr>
          <w:iCs/>
          <w:lang w:val="ru-RU" w:eastAsia="ru-RU"/>
        </w:rPr>
        <w:t xml:space="preserve"> </w:t>
      </w:r>
      <w:r w:rsidRPr="007F7AC9">
        <w:rPr>
          <w:iCs/>
          <w:lang w:val="ru-RU" w:eastAsia="ru-RU"/>
        </w:rPr>
        <w:t>бизнес-плану структурного подразделения</w:t>
      </w:r>
      <w:r w:rsidRPr="007F7AC9">
        <w:rPr>
          <w:lang w:val="ru-RU" w:eastAsia="ru-RU"/>
        </w:rPr>
        <w:t> </w:t>
      </w:r>
    </w:p>
    <w:p w:rsidR="006A4709" w:rsidRPr="007F7AC9" w:rsidRDefault="006A4709" w:rsidP="00331EF9">
      <w:pPr>
        <w:tabs>
          <w:tab w:val="left" w:pos="1785"/>
        </w:tabs>
        <w:spacing w:before="0" w:beforeAutospacing="0" w:after="0" w:afterAutospacing="0"/>
        <w:jc w:val="both"/>
        <w:rPr>
          <w:b/>
          <w:lang w:val="ru-RU" w:eastAsia="ru-RU"/>
        </w:rPr>
      </w:pPr>
      <w:r>
        <w:rPr>
          <w:b/>
          <w:lang w:val="ru-RU" w:eastAsia="ru-RU"/>
        </w:rPr>
        <w:t>3.</w:t>
      </w:r>
      <w:r w:rsidRPr="007F7AC9">
        <w:rPr>
          <w:b/>
          <w:lang w:val="ru-RU" w:eastAsia="ru-RU"/>
        </w:rPr>
        <w:t xml:space="preserve"> Изложение плана перспектив развития компании на предстоящий плановый период перед советом директоров или собранием акционеров соответствует</w:t>
      </w:r>
    </w:p>
    <w:p w:rsidR="006A4709" w:rsidRPr="007F7AC9" w:rsidRDefault="006A4709" w:rsidP="00331EF9">
      <w:pPr>
        <w:tabs>
          <w:tab w:val="left" w:pos="1785"/>
        </w:tabs>
        <w:spacing w:before="0" w:beforeAutospacing="0" w:after="0" w:afterAutospacing="0"/>
        <w:jc w:val="both"/>
        <w:rPr>
          <w:iCs/>
          <w:lang w:val="ru-RU" w:eastAsia="ru-RU"/>
        </w:rPr>
      </w:pPr>
      <w:r w:rsidRPr="007F7AC9">
        <w:rPr>
          <w:lang w:val="ru-RU" w:eastAsia="ru-RU"/>
        </w:rPr>
        <w:t>1)</w:t>
      </w:r>
      <w:r>
        <w:rPr>
          <w:lang w:val="ru-RU" w:eastAsia="ru-RU"/>
        </w:rPr>
        <w:t xml:space="preserve"> </w:t>
      </w:r>
      <w:r w:rsidRPr="007F7AC9">
        <w:rPr>
          <w:iCs/>
          <w:lang w:val="ru-RU" w:eastAsia="ru-RU"/>
        </w:rPr>
        <w:t xml:space="preserve">полному бизнес-плану инвестиционного проекта </w:t>
      </w:r>
    </w:p>
    <w:p w:rsidR="006A4709" w:rsidRPr="007F7AC9" w:rsidRDefault="006A4709" w:rsidP="00331EF9">
      <w:pPr>
        <w:tabs>
          <w:tab w:val="left" w:pos="1785"/>
        </w:tabs>
        <w:spacing w:before="0" w:beforeAutospacing="0" w:after="0" w:afterAutospacing="0"/>
        <w:jc w:val="both"/>
        <w:rPr>
          <w:lang w:val="ru-RU" w:eastAsia="ru-RU"/>
        </w:rPr>
      </w:pPr>
      <w:r w:rsidRPr="007F7AC9">
        <w:rPr>
          <w:iCs/>
          <w:lang w:val="ru-RU" w:eastAsia="ru-RU"/>
        </w:rPr>
        <w:t>2)</w:t>
      </w:r>
      <w:r>
        <w:rPr>
          <w:iCs/>
          <w:lang w:val="ru-RU" w:eastAsia="ru-RU"/>
        </w:rPr>
        <w:t xml:space="preserve"> </w:t>
      </w:r>
      <w:r w:rsidRPr="007F7AC9">
        <w:rPr>
          <w:iCs/>
          <w:lang w:val="ru-RU" w:eastAsia="ru-RU"/>
        </w:rPr>
        <w:t>концепту коммерческой идеи</w:t>
      </w:r>
    </w:p>
    <w:p w:rsidR="006A4709" w:rsidRPr="007F7AC9" w:rsidRDefault="006A4709" w:rsidP="00331EF9">
      <w:pPr>
        <w:tabs>
          <w:tab w:val="left" w:pos="1785"/>
        </w:tabs>
        <w:spacing w:before="0" w:beforeAutospacing="0" w:after="0" w:afterAutospacing="0"/>
        <w:jc w:val="both"/>
        <w:rPr>
          <w:iCs/>
          <w:lang w:val="ru-RU" w:eastAsia="ru-RU"/>
        </w:rPr>
      </w:pPr>
      <w:r w:rsidRPr="007F7AC9">
        <w:rPr>
          <w:lang w:val="ru-RU" w:eastAsia="ru-RU"/>
        </w:rPr>
        <w:t>3)</w:t>
      </w:r>
      <w:r>
        <w:rPr>
          <w:lang w:val="ru-RU" w:eastAsia="ru-RU"/>
        </w:rPr>
        <w:t xml:space="preserve"> </w:t>
      </w:r>
      <w:r w:rsidRPr="007F7AC9">
        <w:rPr>
          <w:lang w:val="ru-RU" w:eastAsia="ru-RU"/>
        </w:rPr>
        <w:t>б</w:t>
      </w:r>
      <w:r w:rsidRPr="007F7AC9">
        <w:rPr>
          <w:iCs/>
          <w:lang w:val="ru-RU" w:eastAsia="ru-RU"/>
        </w:rPr>
        <w:t>изнес-плану компании</w:t>
      </w:r>
    </w:p>
    <w:p w:rsidR="006A4709" w:rsidRPr="007F7AC9" w:rsidRDefault="006A4709" w:rsidP="00331EF9">
      <w:pPr>
        <w:tabs>
          <w:tab w:val="left" w:pos="1785"/>
        </w:tabs>
        <w:spacing w:before="0" w:beforeAutospacing="0" w:after="0" w:afterAutospacing="0"/>
        <w:jc w:val="both"/>
        <w:rPr>
          <w:lang w:val="ru-RU" w:eastAsia="ru-RU"/>
        </w:rPr>
      </w:pPr>
      <w:r w:rsidRPr="007F7AC9">
        <w:rPr>
          <w:iCs/>
          <w:lang w:val="ru-RU" w:eastAsia="ru-RU"/>
        </w:rPr>
        <w:t>4)</w:t>
      </w:r>
      <w:r>
        <w:rPr>
          <w:iCs/>
          <w:lang w:val="ru-RU" w:eastAsia="ru-RU"/>
        </w:rPr>
        <w:t xml:space="preserve"> </w:t>
      </w:r>
      <w:r w:rsidRPr="007F7AC9">
        <w:rPr>
          <w:iCs/>
          <w:lang w:val="ru-RU" w:eastAsia="ru-RU"/>
        </w:rPr>
        <w:t>бизнес-плану структурного подразделения</w:t>
      </w:r>
      <w:r w:rsidRPr="007F7AC9">
        <w:rPr>
          <w:lang w:val="ru-RU" w:eastAsia="ru-RU"/>
        </w:rPr>
        <w:t> </w:t>
      </w:r>
    </w:p>
    <w:p w:rsidR="006A4709" w:rsidRPr="007F7AC9" w:rsidRDefault="006A4709" w:rsidP="00331EF9">
      <w:pPr>
        <w:tabs>
          <w:tab w:val="left" w:pos="1785"/>
        </w:tabs>
        <w:spacing w:before="0" w:beforeAutospacing="0" w:after="0" w:afterAutospacing="0"/>
        <w:jc w:val="both"/>
        <w:rPr>
          <w:b/>
          <w:lang w:val="ru-RU" w:eastAsia="ru-RU"/>
        </w:rPr>
      </w:pPr>
      <w:r>
        <w:rPr>
          <w:b/>
          <w:lang w:val="ru-RU" w:eastAsia="ru-RU"/>
        </w:rPr>
        <w:t xml:space="preserve"> 4</w:t>
      </w:r>
      <w:r w:rsidRPr="007F7AC9">
        <w:rPr>
          <w:b/>
          <w:lang w:val="ru-RU" w:eastAsia="ru-RU"/>
        </w:rPr>
        <w:t>. Основа переговоров с потенциальным инвестором или партнером для выяснения степени его заинтересованности в проекте соответствует</w:t>
      </w:r>
    </w:p>
    <w:p w:rsidR="006A4709" w:rsidRPr="007F7AC9" w:rsidRDefault="006A4709" w:rsidP="00331EF9">
      <w:pPr>
        <w:tabs>
          <w:tab w:val="left" w:pos="1785"/>
        </w:tabs>
        <w:spacing w:before="0" w:beforeAutospacing="0" w:after="0" w:afterAutospacing="0"/>
        <w:jc w:val="both"/>
        <w:rPr>
          <w:iCs/>
          <w:lang w:val="ru-RU" w:eastAsia="ru-RU"/>
        </w:rPr>
      </w:pPr>
      <w:r w:rsidRPr="007F7AC9">
        <w:rPr>
          <w:lang w:val="ru-RU" w:eastAsia="ru-RU"/>
        </w:rPr>
        <w:t>1)</w:t>
      </w:r>
      <w:r>
        <w:rPr>
          <w:lang w:val="ru-RU" w:eastAsia="ru-RU"/>
        </w:rPr>
        <w:t xml:space="preserve"> </w:t>
      </w:r>
      <w:r w:rsidRPr="007F7AC9">
        <w:rPr>
          <w:lang w:val="ru-RU" w:eastAsia="ru-RU"/>
        </w:rPr>
        <w:t>п</w:t>
      </w:r>
      <w:r w:rsidRPr="007F7AC9">
        <w:rPr>
          <w:iCs/>
          <w:lang w:val="ru-RU" w:eastAsia="ru-RU"/>
        </w:rPr>
        <w:t xml:space="preserve">олному бизнес-плану инвестиционного проекта </w:t>
      </w:r>
    </w:p>
    <w:p w:rsidR="006A4709" w:rsidRPr="007F7AC9" w:rsidRDefault="006A4709" w:rsidP="00331EF9">
      <w:pPr>
        <w:tabs>
          <w:tab w:val="left" w:pos="1785"/>
        </w:tabs>
        <w:spacing w:before="0" w:beforeAutospacing="0" w:after="0" w:afterAutospacing="0"/>
        <w:jc w:val="both"/>
        <w:rPr>
          <w:lang w:val="ru-RU" w:eastAsia="ru-RU"/>
        </w:rPr>
      </w:pPr>
      <w:r w:rsidRPr="007F7AC9">
        <w:rPr>
          <w:iCs/>
          <w:lang w:val="ru-RU" w:eastAsia="ru-RU"/>
        </w:rPr>
        <w:t>2)</w:t>
      </w:r>
      <w:r>
        <w:rPr>
          <w:iCs/>
          <w:lang w:val="ru-RU" w:eastAsia="ru-RU"/>
        </w:rPr>
        <w:t xml:space="preserve"> </w:t>
      </w:r>
      <w:r w:rsidRPr="007F7AC9">
        <w:rPr>
          <w:iCs/>
          <w:lang w:val="ru-RU" w:eastAsia="ru-RU"/>
        </w:rPr>
        <w:t>концепту коммерческой идеи</w:t>
      </w:r>
    </w:p>
    <w:p w:rsidR="006A4709" w:rsidRPr="007F7AC9" w:rsidRDefault="006A4709" w:rsidP="00331EF9">
      <w:pPr>
        <w:tabs>
          <w:tab w:val="left" w:pos="1785"/>
        </w:tabs>
        <w:spacing w:before="0" w:beforeAutospacing="0" w:after="0" w:afterAutospacing="0"/>
        <w:jc w:val="both"/>
        <w:rPr>
          <w:iCs/>
          <w:lang w:val="ru-RU" w:eastAsia="ru-RU"/>
        </w:rPr>
      </w:pPr>
      <w:r w:rsidRPr="007F7AC9">
        <w:rPr>
          <w:lang w:val="ru-RU" w:eastAsia="ru-RU"/>
        </w:rPr>
        <w:t>3)</w:t>
      </w:r>
      <w:r>
        <w:rPr>
          <w:lang w:val="ru-RU" w:eastAsia="ru-RU"/>
        </w:rPr>
        <w:t xml:space="preserve"> </w:t>
      </w:r>
      <w:r w:rsidRPr="007F7AC9">
        <w:rPr>
          <w:iCs/>
          <w:lang w:val="ru-RU" w:eastAsia="ru-RU"/>
        </w:rPr>
        <w:t>бизнес-плану компании</w:t>
      </w:r>
    </w:p>
    <w:p w:rsidR="006A4709" w:rsidRPr="007F7AC9" w:rsidRDefault="006A4709" w:rsidP="00331EF9">
      <w:pPr>
        <w:tabs>
          <w:tab w:val="left" w:pos="1785"/>
        </w:tabs>
        <w:spacing w:before="0" w:beforeAutospacing="0" w:after="0" w:afterAutospacing="0"/>
        <w:jc w:val="both"/>
        <w:rPr>
          <w:lang w:val="ru-RU" w:eastAsia="ru-RU"/>
        </w:rPr>
      </w:pPr>
      <w:r w:rsidRPr="007F7AC9">
        <w:rPr>
          <w:iCs/>
          <w:lang w:val="ru-RU" w:eastAsia="ru-RU"/>
        </w:rPr>
        <w:t>4)</w:t>
      </w:r>
      <w:r>
        <w:rPr>
          <w:iCs/>
          <w:lang w:val="ru-RU" w:eastAsia="ru-RU"/>
        </w:rPr>
        <w:t xml:space="preserve"> </w:t>
      </w:r>
      <w:r w:rsidRPr="007F7AC9">
        <w:rPr>
          <w:iCs/>
          <w:lang w:val="ru-RU" w:eastAsia="ru-RU"/>
        </w:rPr>
        <w:t>бизнес-плану структурного подразделения</w:t>
      </w:r>
      <w:r w:rsidRPr="007F7AC9">
        <w:rPr>
          <w:lang w:val="ru-RU" w:eastAsia="ru-RU"/>
        </w:rPr>
        <w:t> </w:t>
      </w:r>
    </w:p>
    <w:p w:rsidR="006A4709" w:rsidRPr="007F7AC9" w:rsidRDefault="006A4709" w:rsidP="00331EF9">
      <w:pPr>
        <w:tabs>
          <w:tab w:val="left" w:pos="1785"/>
        </w:tabs>
        <w:spacing w:before="0" w:beforeAutospacing="0" w:after="0" w:afterAutospacing="0"/>
        <w:jc w:val="both"/>
        <w:rPr>
          <w:b/>
          <w:bCs/>
          <w:lang w:val="ru-RU" w:eastAsia="ru-RU"/>
        </w:rPr>
      </w:pPr>
      <w:r>
        <w:rPr>
          <w:b/>
          <w:lang w:val="ru-RU" w:eastAsia="ru-RU"/>
        </w:rPr>
        <w:t>5</w:t>
      </w:r>
      <w:r w:rsidRPr="007F7AC9">
        <w:rPr>
          <w:b/>
          <w:lang w:val="ru-RU" w:eastAsia="ru-RU"/>
        </w:rPr>
        <w:t>. Блоковость ф</w:t>
      </w:r>
      <w:r w:rsidRPr="007F7AC9">
        <w:rPr>
          <w:b/>
          <w:bCs/>
          <w:lang w:val="ru-RU" w:eastAsia="ru-RU"/>
        </w:rPr>
        <w:t>ункций бизнес-плана соответствует</w:t>
      </w:r>
    </w:p>
    <w:p w:rsidR="006A4709" w:rsidRPr="007F7AC9" w:rsidRDefault="006A4709" w:rsidP="00331EF9">
      <w:pPr>
        <w:tabs>
          <w:tab w:val="left" w:pos="1785"/>
        </w:tabs>
        <w:spacing w:before="0" w:beforeAutospacing="0" w:after="0" w:afterAutospacing="0"/>
        <w:jc w:val="both"/>
        <w:rPr>
          <w:bCs/>
          <w:lang w:val="ru-RU" w:eastAsia="ru-RU"/>
        </w:rPr>
      </w:pPr>
      <w:r w:rsidRPr="007F7AC9">
        <w:rPr>
          <w:bCs/>
          <w:lang w:val="ru-RU" w:eastAsia="ru-RU"/>
        </w:rPr>
        <w:t>1)</w:t>
      </w:r>
      <w:r>
        <w:rPr>
          <w:bCs/>
          <w:lang w:val="ru-RU" w:eastAsia="ru-RU"/>
        </w:rPr>
        <w:t xml:space="preserve"> </w:t>
      </w:r>
      <w:r w:rsidRPr="007F7AC9">
        <w:rPr>
          <w:bCs/>
          <w:lang w:val="ru-RU" w:eastAsia="ru-RU"/>
        </w:rPr>
        <w:t xml:space="preserve">внешним и внутрифирменным </w:t>
      </w:r>
    </w:p>
    <w:p w:rsidR="006A4709" w:rsidRPr="007F7AC9" w:rsidRDefault="006A4709" w:rsidP="00331EF9">
      <w:pPr>
        <w:tabs>
          <w:tab w:val="left" w:pos="1785"/>
        </w:tabs>
        <w:spacing w:before="0" w:beforeAutospacing="0" w:after="0" w:afterAutospacing="0"/>
        <w:jc w:val="both"/>
        <w:rPr>
          <w:bCs/>
          <w:lang w:val="ru-RU" w:eastAsia="ru-RU"/>
        </w:rPr>
      </w:pPr>
      <w:r w:rsidRPr="007F7AC9">
        <w:rPr>
          <w:bCs/>
          <w:lang w:val="ru-RU" w:eastAsia="ru-RU"/>
        </w:rPr>
        <w:t>2)</w:t>
      </w:r>
      <w:r>
        <w:rPr>
          <w:bCs/>
          <w:lang w:val="ru-RU" w:eastAsia="ru-RU"/>
        </w:rPr>
        <w:t xml:space="preserve"> </w:t>
      </w:r>
      <w:r w:rsidRPr="007F7AC9">
        <w:rPr>
          <w:bCs/>
          <w:lang w:val="ru-RU" w:eastAsia="ru-RU"/>
        </w:rPr>
        <w:t>интеграционным и оперативным</w:t>
      </w:r>
    </w:p>
    <w:p w:rsidR="006A4709" w:rsidRPr="007F7AC9" w:rsidRDefault="006A4709" w:rsidP="00331EF9">
      <w:pPr>
        <w:tabs>
          <w:tab w:val="left" w:pos="1785"/>
        </w:tabs>
        <w:spacing w:before="0" w:beforeAutospacing="0" w:after="0" w:afterAutospacing="0"/>
        <w:jc w:val="both"/>
        <w:rPr>
          <w:bCs/>
          <w:lang w:val="ru-RU" w:eastAsia="ru-RU"/>
        </w:rPr>
      </w:pPr>
      <w:r w:rsidRPr="007F7AC9">
        <w:rPr>
          <w:bCs/>
          <w:lang w:val="ru-RU" w:eastAsia="ru-RU"/>
        </w:rPr>
        <w:t>3)</w:t>
      </w:r>
      <w:r>
        <w:rPr>
          <w:bCs/>
          <w:lang w:val="ru-RU" w:eastAsia="ru-RU"/>
        </w:rPr>
        <w:t xml:space="preserve"> </w:t>
      </w:r>
      <w:r w:rsidRPr="007F7AC9">
        <w:rPr>
          <w:bCs/>
          <w:lang w:val="ru-RU" w:eastAsia="ru-RU"/>
        </w:rPr>
        <w:t>прогрессивным и регрессивным</w:t>
      </w:r>
    </w:p>
    <w:p w:rsidR="006A4709" w:rsidRPr="007F7AC9" w:rsidRDefault="006A4709" w:rsidP="00331EF9">
      <w:pPr>
        <w:tabs>
          <w:tab w:val="left" w:pos="2970"/>
        </w:tabs>
        <w:spacing w:before="0" w:beforeAutospacing="0" w:after="0" w:afterAutospacing="0"/>
        <w:jc w:val="both"/>
        <w:rPr>
          <w:bCs/>
          <w:lang w:val="ru-RU" w:eastAsia="ru-RU"/>
        </w:rPr>
      </w:pPr>
      <w:r w:rsidRPr="007F7AC9">
        <w:rPr>
          <w:bCs/>
          <w:lang w:val="ru-RU" w:eastAsia="ru-RU"/>
        </w:rPr>
        <w:t>4)</w:t>
      </w:r>
      <w:r>
        <w:rPr>
          <w:bCs/>
          <w:lang w:val="ru-RU" w:eastAsia="ru-RU"/>
        </w:rPr>
        <w:t xml:space="preserve"> </w:t>
      </w:r>
      <w:r w:rsidRPr="007F7AC9">
        <w:rPr>
          <w:bCs/>
          <w:lang w:val="ru-RU" w:eastAsia="ru-RU"/>
        </w:rPr>
        <w:t xml:space="preserve">трансформационным и адаптационным </w:t>
      </w:r>
    </w:p>
    <w:p w:rsidR="006A4709" w:rsidRPr="007F7AC9" w:rsidRDefault="006A4709" w:rsidP="00331EF9">
      <w:pPr>
        <w:shd w:val="clear" w:color="auto" w:fill="FFFFFF"/>
        <w:spacing w:before="0" w:beforeAutospacing="0" w:after="0" w:afterAutospacing="0"/>
        <w:rPr>
          <w:b/>
          <w:bCs/>
          <w:lang w:val="ru-RU" w:eastAsia="ru-RU"/>
        </w:rPr>
      </w:pPr>
      <w:r>
        <w:rPr>
          <w:b/>
          <w:lang w:val="ru-RU" w:eastAsia="ru-RU"/>
        </w:rPr>
        <w:t>6</w:t>
      </w:r>
      <w:r w:rsidRPr="007F7AC9">
        <w:rPr>
          <w:b/>
          <w:lang w:val="ru-RU" w:eastAsia="ru-RU"/>
        </w:rPr>
        <w:t xml:space="preserve">. К </w:t>
      </w:r>
      <w:r w:rsidRPr="007F7AC9">
        <w:rPr>
          <w:b/>
          <w:bCs/>
          <w:lang w:val="ru-RU" w:eastAsia="ru-RU"/>
        </w:rPr>
        <w:t>внешним функциям бизнес-плана относят:</w:t>
      </w:r>
    </w:p>
    <w:p w:rsidR="006A4709" w:rsidRPr="007F7AC9" w:rsidRDefault="006A4709" w:rsidP="00331EF9">
      <w:pPr>
        <w:shd w:val="clear" w:color="auto" w:fill="FFFFFF"/>
        <w:spacing w:before="0" w:beforeAutospacing="0" w:after="0" w:afterAutospacing="0"/>
        <w:rPr>
          <w:lang w:val="ru-RU" w:eastAsia="ru-RU"/>
        </w:rPr>
      </w:pPr>
      <w:r w:rsidRPr="007F7AC9">
        <w:rPr>
          <w:lang w:val="ru-RU" w:eastAsia="ru-RU"/>
        </w:rPr>
        <w:t>1)</w:t>
      </w:r>
      <w:r>
        <w:rPr>
          <w:lang w:val="ru-RU" w:eastAsia="ru-RU"/>
        </w:rPr>
        <w:t xml:space="preserve"> </w:t>
      </w:r>
      <w:r w:rsidRPr="007F7AC9">
        <w:rPr>
          <w:lang w:val="ru-RU" w:eastAsia="ru-RU"/>
        </w:rPr>
        <w:t>макроэкономический анализ сфер производства</w:t>
      </w:r>
    </w:p>
    <w:p w:rsidR="006A4709" w:rsidRPr="007F7AC9" w:rsidRDefault="006A4709" w:rsidP="00331EF9">
      <w:pPr>
        <w:shd w:val="clear" w:color="auto" w:fill="FFFFFF"/>
        <w:spacing w:before="0" w:beforeAutospacing="0" w:after="0" w:afterAutospacing="0"/>
        <w:rPr>
          <w:lang w:val="ru-RU" w:eastAsia="ru-RU"/>
        </w:rPr>
      </w:pPr>
      <w:r w:rsidRPr="007F7AC9">
        <w:rPr>
          <w:lang w:val="ru-RU" w:eastAsia="ru-RU"/>
        </w:rPr>
        <w:t>2) привлечение инвестиций</w:t>
      </w:r>
    </w:p>
    <w:p w:rsidR="006A4709" w:rsidRPr="007F7AC9" w:rsidRDefault="006A4709" w:rsidP="00331EF9">
      <w:pPr>
        <w:shd w:val="clear" w:color="auto" w:fill="FFFFFF"/>
        <w:spacing w:before="0" w:beforeAutospacing="0" w:after="0" w:afterAutospacing="0"/>
        <w:rPr>
          <w:lang w:val="ru-RU" w:eastAsia="ru-RU"/>
        </w:rPr>
      </w:pPr>
      <w:r w:rsidRPr="007F7AC9">
        <w:rPr>
          <w:lang w:val="ru-RU" w:eastAsia="ru-RU"/>
        </w:rPr>
        <w:t>3)</w:t>
      </w:r>
      <w:r>
        <w:rPr>
          <w:lang w:val="ru-RU" w:eastAsia="ru-RU"/>
        </w:rPr>
        <w:t xml:space="preserve"> </w:t>
      </w:r>
      <w:r w:rsidRPr="007F7AC9">
        <w:rPr>
          <w:lang w:val="ru-RU" w:eastAsia="ru-RU"/>
        </w:rPr>
        <w:t>привлечение заемного капитала</w:t>
      </w:r>
    </w:p>
    <w:p w:rsidR="006A4709" w:rsidRPr="007F7AC9" w:rsidRDefault="006A4709" w:rsidP="00331EF9">
      <w:pPr>
        <w:shd w:val="clear" w:color="auto" w:fill="FFFFFF"/>
        <w:spacing w:before="0" w:beforeAutospacing="0" w:after="0" w:afterAutospacing="0"/>
        <w:rPr>
          <w:lang w:val="ru-RU" w:eastAsia="ru-RU"/>
        </w:rPr>
      </w:pPr>
      <w:r w:rsidRPr="007F7AC9">
        <w:rPr>
          <w:lang w:val="ru-RU" w:eastAsia="ru-RU"/>
        </w:rPr>
        <w:t>4)</w:t>
      </w:r>
      <w:r>
        <w:rPr>
          <w:lang w:val="ru-RU" w:eastAsia="ru-RU"/>
        </w:rPr>
        <w:t xml:space="preserve"> </w:t>
      </w:r>
      <w:r w:rsidRPr="007F7AC9">
        <w:rPr>
          <w:lang w:val="ru-RU" w:eastAsia="ru-RU"/>
        </w:rPr>
        <w:t>определение центров ответственности за результатами деятельности</w:t>
      </w:r>
    </w:p>
    <w:p w:rsidR="006A4709" w:rsidRPr="007F7AC9" w:rsidRDefault="006A4709" w:rsidP="00331EF9">
      <w:pPr>
        <w:shd w:val="clear" w:color="auto" w:fill="FFFFFF"/>
        <w:spacing w:before="0" w:beforeAutospacing="0" w:after="0" w:afterAutospacing="0"/>
        <w:rPr>
          <w:b/>
          <w:bCs/>
          <w:lang w:val="ru-RU" w:eastAsia="ru-RU"/>
        </w:rPr>
      </w:pPr>
      <w:r>
        <w:rPr>
          <w:b/>
          <w:lang w:val="ru-RU" w:eastAsia="ru-RU"/>
        </w:rPr>
        <w:t>7</w:t>
      </w:r>
      <w:r w:rsidRPr="007F7AC9">
        <w:rPr>
          <w:b/>
          <w:lang w:val="ru-RU" w:eastAsia="ru-RU"/>
        </w:rPr>
        <w:t>.</w:t>
      </w:r>
      <w:r>
        <w:rPr>
          <w:b/>
          <w:lang w:val="ru-RU" w:eastAsia="ru-RU"/>
        </w:rPr>
        <w:t xml:space="preserve"> </w:t>
      </w:r>
      <w:r w:rsidRPr="007F7AC9">
        <w:rPr>
          <w:b/>
          <w:lang w:val="ru-RU" w:eastAsia="ru-RU"/>
        </w:rPr>
        <w:t xml:space="preserve">К </w:t>
      </w:r>
      <w:r w:rsidRPr="007F7AC9">
        <w:rPr>
          <w:b/>
          <w:bCs/>
          <w:lang w:val="ru-RU" w:eastAsia="ru-RU"/>
        </w:rPr>
        <w:t>внутренним функциям бизнес-плана относятся:</w:t>
      </w:r>
    </w:p>
    <w:p w:rsidR="006A4709" w:rsidRPr="007F7AC9" w:rsidRDefault="006A4709" w:rsidP="00331EF9">
      <w:pPr>
        <w:shd w:val="clear" w:color="auto" w:fill="FFFFFF"/>
        <w:spacing w:before="0" w:beforeAutospacing="0" w:after="0" w:afterAutospacing="0"/>
        <w:rPr>
          <w:lang w:val="ru-RU" w:eastAsia="ru-RU"/>
        </w:rPr>
      </w:pPr>
      <w:r w:rsidRPr="007F7AC9">
        <w:rPr>
          <w:bCs/>
          <w:lang w:val="ru-RU" w:eastAsia="ru-RU"/>
        </w:rPr>
        <w:t>1)</w:t>
      </w:r>
      <w:r>
        <w:rPr>
          <w:bCs/>
          <w:lang w:val="ru-RU" w:eastAsia="ru-RU"/>
        </w:rPr>
        <w:t xml:space="preserve"> </w:t>
      </w:r>
      <w:r w:rsidRPr="007F7AC9">
        <w:rPr>
          <w:bCs/>
          <w:lang w:val="ru-RU" w:eastAsia="ru-RU"/>
        </w:rPr>
        <w:t>о</w:t>
      </w:r>
      <w:r w:rsidRPr="007F7AC9">
        <w:rPr>
          <w:lang w:val="ru-RU" w:eastAsia="ru-RU"/>
        </w:rPr>
        <w:t>пределение центров ответственности за результатами деятельности</w:t>
      </w:r>
    </w:p>
    <w:p w:rsidR="006A4709" w:rsidRPr="007F7AC9" w:rsidRDefault="006A4709" w:rsidP="00331EF9">
      <w:pPr>
        <w:shd w:val="clear" w:color="auto" w:fill="FFFFFF"/>
        <w:spacing w:before="0" w:beforeAutospacing="0" w:after="0" w:afterAutospacing="0"/>
        <w:rPr>
          <w:lang w:val="ru-RU" w:eastAsia="ru-RU"/>
        </w:rPr>
      </w:pPr>
      <w:r w:rsidRPr="007F7AC9">
        <w:rPr>
          <w:lang w:val="ru-RU" w:eastAsia="ru-RU"/>
        </w:rPr>
        <w:t>2)</w:t>
      </w:r>
      <w:r>
        <w:rPr>
          <w:lang w:val="ru-RU" w:eastAsia="ru-RU"/>
        </w:rPr>
        <w:t xml:space="preserve"> </w:t>
      </w:r>
      <w:r w:rsidRPr="007F7AC9">
        <w:rPr>
          <w:lang w:val="ru-RU" w:eastAsia="ru-RU"/>
        </w:rPr>
        <w:t>оценка научно-технического, производственного потенциала</w:t>
      </w:r>
    </w:p>
    <w:p w:rsidR="006A4709" w:rsidRPr="007F7AC9" w:rsidRDefault="006A4709" w:rsidP="00331EF9">
      <w:pPr>
        <w:shd w:val="clear" w:color="auto" w:fill="FFFFFF"/>
        <w:spacing w:before="0" w:beforeAutospacing="0" w:after="0" w:afterAutospacing="0"/>
        <w:rPr>
          <w:lang w:val="ru-RU" w:eastAsia="ru-RU"/>
        </w:rPr>
      </w:pPr>
      <w:r w:rsidRPr="007F7AC9">
        <w:rPr>
          <w:lang w:val="ru-RU" w:eastAsia="ru-RU"/>
        </w:rPr>
        <w:t>3)</w:t>
      </w:r>
      <w:r>
        <w:rPr>
          <w:lang w:val="ru-RU" w:eastAsia="ru-RU"/>
        </w:rPr>
        <w:t xml:space="preserve"> </w:t>
      </w:r>
      <w:r w:rsidRPr="007F7AC9">
        <w:rPr>
          <w:lang w:val="ru-RU" w:eastAsia="ru-RU"/>
        </w:rPr>
        <w:t>контроль результатов деятельности, учет</w:t>
      </w:r>
    </w:p>
    <w:p w:rsidR="006A4709" w:rsidRPr="007F7AC9" w:rsidRDefault="006A4709" w:rsidP="00331EF9">
      <w:pPr>
        <w:shd w:val="clear" w:color="auto" w:fill="FFFFFF"/>
        <w:spacing w:before="0" w:beforeAutospacing="0" w:after="0" w:afterAutospacing="0"/>
        <w:rPr>
          <w:lang w:val="ru-RU" w:eastAsia="ru-RU"/>
        </w:rPr>
      </w:pPr>
      <w:r w:rsidRPr="007F7AC9">
        <w:rPr>
          <w:lang w:val="ru-RU" w:eastAsia="ru-RU"/>
        </w:rPr>
        <w:t>4)</w:t>
      </w:r>
      <w:r>
        <w:rPr>
          <w:lang w:val="ru-RU" w:eastAsia="ru-RU"/>
        </w:rPr>
        <w:t xml:space="preserve"> </w:t>
      </w:r>
      <w:r w:rsidRPr="007F7AC9">
        <w:rPr>
          <w:lang w:val="ru-RU" w:eastAsia="ru-RU"/>
        </w:rPr>
        <w:t>привлечение инвестиций</w:t>
      </w:r>
    </w:p>
    <w:p w:rsidR="006A4709" w:rsidRPr="007F7AC9" w:rsidRDefault="006A4709" w:rsidP="00331EF9">
      <w:pPr>
        <w:shd w:val="clear" w:color="auto" w:fill="FFFFFF"/>
        <w:spacing w:before="0" w:beforeAutospacing="0" w:after="0" w:afterAutospacing="0"/>
        <w:rPr>
          <w:b/>
          <w:lang w:val="ru-RU" w:eastAsia="ru-RU"/>
        </w:rPr>
      </w:pPr>
      <w:r>
        <w:rPr>
          <w:b/>
          <w:lang w:val="ru-RU" w:eastAsia="ru-RU"/>
        </w:rPr>
        <w:t>8</w:t>
      </w:r>
      <w:r w:rsidRPr="007F7AC9">
        <w:rPr>
          <w:b/>
          <w:lang w:val="ru-RU" w:eastAsia="ru-RU"/>
        </w:rPr>
        <w:t>.</w:t>
      </w:r>
      <w:r>
        <w:rPr>
          <w:b/>
          <w:lang w:val="ru-RU" w:eastAsia="ru-RU"/>
        </w:rPr>
        <w:t xml:space="preserve"> </w:t>
      </w:r>
      <w:r w:rsidRPr="007F7AC9">
        <w:rPr>
          <w:b/>
          <w:lang w:val="ru-RU" w:eastAsia="ru-RU"/>
        </w:rPr>
        <w:t xml:space="preserve">Бизнес-план должен раскрывать инвесторам </w:t>
      </w:r>
    </w:p>
    <w:p w:rsidR="006A4709" w:rsidRPr="007F7AC9" w:rsidRDefault="006A4709" w:rsidP="00331EF9">
      <w:pPr>
        <w:shd w:val="clear" w:color="auto" w:fill="FFFFFF"/>
        <w:spacing w:before="0" w:beforeAutospacing="0" w:after="0" w:afterAutospacing="0"/>
        <w:jc w:val="both"/>
        <w:rPr>
          <w:lang w:val="ru-RU" w:eastAsia="ru-RU"/>
        </w:rPr>
      </w:pPr>
      <w:r w:rsidRPr="007F7AC9">
        <w:rPr>
          <w:lang w:val="ru-RU" w:eastAsia="ru-RU"/>
        </w:rPr>
        <w:t>1)</w:t>
      </w:r>
      <w:r>
        <w:rPr>
          <w:lang w:val="ru-RU" w:eastAsia="ru-RU"/>
        </w:rPr>
        <w:t xml:space="preserve"> </w:t>
      </w:r>
      <w:r w:rsidRPr="007F7AC9">
        <w:rPr>
          <w:lang w:val="ru-RU" w:eastAsia="ru-RU"/>
        </w:rPr>
        <w:t>обоснование стратегии и тактики хозяйственного поведения</w:t>
      </w:r>
    </w:p>
    <w:p w:rsidR="006A4709" w:rsidRPr="007F7AC9" w:rsidRDefault="006A4709" w:rsidP="00331EF9">
      <w:pPr>
        <w:shd w:val="clear" w:color="auto" w:fill="FFFFFF"/>
        <w:spacing w:before="0" w:beforeAutospacing="0" w:after="0" w:afterAutospacing="0"/>
        <w:jc w:val="both"/>
        <w:rPr>
          <w:lang w:val="ru-RU" w:eastAsia="ru-RU"/>
        </w:rPr>
      </w:pPr>
      <w:r w:rsidRPr="007F7AC9">
        <w:rPr>
          <w:lang w:val="ru-RU" w:eastAsia="ru-RU"/>
        </w:rPr>
        <w:t>2)</w:t>
      </w:r>
      <w:r>
        <w:rPr>
          <w:lang w:val="ru-RU" w:eastAsia="ru-RU"/>
        </w:rPr>
        <w:t xml:space="preserve"> </w:t>
      </w:r>
      <w:r w:rsidRPr="007F7AC9">
        <w:rPr>
          <w:lang w:val="ru-RU" w:eastAsia="ru-RU"/>
        </w:rPr>
        <w:t>планирование и прогнозирование результатов деятельности</w:t>
      </w:r>
    </w:p>
    <w:p w:rsidR="006A4709" w:rsidRPr="007F7AC9" w:rsidRDefault="006A4709" w:rsidP="00331EF9">
      <w:pPr>
        <w:shd w:val="clear" w:color="auto" w:fill="FFFFFF"/>
        <w:spacing w:before="0" w:beforeAutospacing="0" w:after="0" w:afterAutospacing="0"/>
        <w:jc w:val="both"/>
        <w:rPr>
          <w:lang w:val="ru-RU" w:eastAsia="ru-RU"/>
        </w:rPr>
      </w:pPr>
      <w:r w:rsidRPr="007F7AC9">
        <w:rPr>
          <w:lang w:val="ru-RU" w:eastAsia="ru-RU"/>
        </w:rPr>
        <w:t>3)</w:t>
      </w:r>
      <w:r>
        <w:rPr>
          <w:lang w:val="ru-RU" w:eastAsia="ru-RU"/>
        </w:rPr>
        <w:t xml:space="preserve"> </w:t>
      </w:r>
      <w:r w:rsidRPr="007F7AC9">
        <w:rPr>
          <w:lang w:val="ru-RU" w:eastAsia="ru-RU"/>
        </w:rPr>
        <w:t xml:space="preserve">масштабность привлечения инвестиционных ресурсов </w:t>
      </w:r>
    </w:p>
    <w:p w:rsidR="006A4709" w:rsidRPr="007F7AC9" w:rsidRDefault="006A4709" w:rsidP="00331EF9">
      <w:pPr>
        <w:shd w:val="clear" w:color="auto" w:fill="FFFFFF"/>
        <w:spacing w:before="0" w:beforeAutospacing="0" w:after="0" w:afterAutospacing="0"/>
        <w:rPr>
          <w:lang w:val="ru-RU" w:eastAsia="ru-RU"/>
        </w:rPr>
      </w:pPr>
      <w:r w:rsidRPr="007F7AC9">
        <w:rPr>
          <w:lang w:val="ru-RU" w:eastAsia="ru-RU"/>
        </w:rPr>
        <w:t>4)</w:t>
      </w:r>
      <w:r>
        <w:rPr>
          <w:lang w:val="ru-RU" w:eastAsia="ru-RU"/>
        </w:rPr>
        <w:t xml:space="preserve"> </w:t>
      </w:r>
      <w:r w:rsidRPr="007F7AC9">
        <w:rPr>
          <w:lang w:val="ru-RU" w:eastAsia="ru-RU"/>
        </w:rPr>
        <w:t>определение центров ответственности по результатам деятельности</w:t>
      </w:r>
    </w:p>
    <w:p w:rsidR="006A4709" w:rsidRPr="007F7AC9" w:rsidRDefault="006A4709" w:rsidP="00331EF9">
      <w:pPr>
        <w:shd w:val="clear" w:color="auto" w:fill="FFFFFF"/>
        <w:spacing w:before="0" w:beforeAutospacing="0" w:after="0" w:afterAutospacing="0"/>
        <w:rPr>
          <w:lang w:val="ru-RU" w:eastAsia="ru-RU"/>
        </w:rPr>
      </w:pPr>
      <w:r>
        <w:rPr>
          <w:b/>
          <w:lang w:val="ru-RU" w:eastAsia="ru-RU"/>
        </w:rPr>
        <w:t>9</w:t>
      </w:r>
      <w:r w:rsidRPr="007F7AC9">
        <w:rPr>
          <w:b/>
          <w:lang w:val="ru-RU" w:eastAsia="ru-RU"/>
        </w:rPr>
        <w:t>.</w:t>
      </w:r>
      <w:r>
        <w:rPr>
          <w:b/>
          <w:lang w:val="ru-RU" w:eastAsia="ru-RU"/>
        </w:rPr>
        <w:t xml:space="preserve"> </w:t>
      </w:r>
      <w:r w:rsidRPr="007F7AC9">
        <w:rPr>
          <w:b/>
          <w:lang w:val="ru-RU" w:eastAsia="ru-RU"/>
        </w:rPr>
        <w:t>При оценке эффективности бизнес- плана различают</w:t>
      </w:r>
    </w:p>
    <w:p w:rsidR="006A4709" w:rsidRPr="007F7AC9" w:rsidRDefault="006A4709" w:rsidP="00331EF9">
      <w:pPr>
        <w:shd w:val="clear" w:color="auto" w:fill="FFFFFF"/>
        <w:spacing w:before="0" w:beforeAutospacing="0" w:after="0" w:afterAutospacing="0"/>
        <w:rPr>
          <w:lang w:val="ru-RU" w:eastAsia="ru-RU"/>
        </w:rPr>
      </w:pPr>
      <w:r w:rsidRPr="007F7AC9">
        <w:rPr>
          <w:lang w:val="ru-RU" w:eastAsia="ru-RU"/>
        </w:rPr>
        <w:t>1)</w:t>
      </w:r>
      <w:r>
        <w:rPr>
          <w:lang w:val="ru-RU" w:eastAsia="ru-RU"/>
        </w:rPr>
        <w:t xml:space="preserve"> </w:t>
      </w:r>
      <w:r w:rsidRPr="007F7AC9">
        <w:rPr>
          <w:lang w:val="ru-RU" w:eastAsia="ru-RU"/>
        </w:rPr>
        <w:t>коммерческую или финансовую эффективность</w:t>
      </w:r>
    </w:p>
    <w:p w:rsidR="006A4709" w:rsidRPr="007F7AC9" w:rsidRDefault="006A4709" w:rsidP="00331EF9">
      <w:pPr>
        <w:shd w:val="clear" w:color="auto" w:fill="FFFFFF"/>
        <w:spacing w:before="0" w:beforeAutospacing="0" w:after="0" w:afterAutospacing="0"/>
        <w:rPr>
          <w:lang w:val="ru-RU" w:eastAsia="ru-RU"/>
        </w:rPr>
      </w:pPr>
      <w:r w:rsidRPr="007F7AC9">
        <w:rPr>
          <w:lang w:val="ru-RU" w:eastAsia="ru-RU"/>
        </w:rPr>
        <w:t>2)</w:t>
      </w:r>
      <w:r>
        <w:rPr>
          <w:lang w:val="ru-RU" w:eastAsia="ru-RU"/>
        </w:rPr>
        <w:t xml:space="preserve"> </w:t>
      </w:r>
      <w:r w:rsidRPr="007F7AC9">
        <w:rPr>
          <w:lang w:val="ru-RU" w:eastAsia="ru-RU"/>
        </w:rPr>
        <w:t>бюджетную эффективность</w:t>
      </w:r>
    </w:p>
    <w:p w:rsidR="006A4709" w:rsidRPr="007F7AC9" w:rsidRDefault="006A4709" w:rsidP="00331EF9">
      <w:pPr>
        <w:shd w:val="clear" w:color="auto" w:fill="FFFFFF"/>
        <w:spacing w:before="0" w:beforeAutospacing="0" w:after="0" w:afterAutospacing="0"/>
        <w:rPr>
          <w:lang w:val="ru-RU" w:eastAsia="ru-RU"/>
        </w:rPr>
      </w:pPr>
      <w:r w:rsidRPr="007F7AC9">
        <w:rPr>
          <w:lang w:val="ru-RU" w:eastAsia="ru-RU"/>
        </w:rPr>
        <w:t>3)</w:t>
      </w:r>
      <w:r>
        <w:rPr>
          <w:lang w:val="ru-RU" w:eastAsia="ru-RU"/>
        </w:rPr>
        <w:t xml:space="preserve"> </w:t>
      </w:r>
      <w:r w:rsidRPr="007F7AC9">
        <w:rPr>
          <w:lang w:val="ru-RU" w:eastAsia="ru-RU"/>
        </w:rPr>
        <w:t>социально- экономическую эффективность</w:t>
      </w:r>
    </w:p>
    <w:p w:rsidR="006A4709" w:rsidRPr="007F7AC9" w:rsidRDefault="006A4709" w:rsidP="00331EF9">
      <w:pPr>
        <w:shd w:val="clear" w:color="auto" w:fill="FFFFFF"/>
        <w:spacing w:before="0" w:beforeAutospacing="0" w:after="0" w:afterAutospacing="0"/>
        <w:rPr>
          <w:lang w:val="ru-RU" w:eastAsia="ru-RU"/>
        </w:rPr>
      </w:pPr>
      <w:r w:rsidRPr="007F7AC9">
        <w:rPr>
          <w:lang w:val="ru-RU" w:eastAsia="ru-RU"/>
        </w:rPr>
        <w:lastRenderedPageBreak/>
        <w:t>4)</w:t>
      </w:r>
      <w:r>
        <w:rPr>
          <w:lang w:val="ru-RU" w:eastAsia="ru-RU"/>
        </w:rPr>
        <w:t xml:space="preserve"> </w:t>
      </w:r>
      <w:r w:rsidRPr="007F7AC9">
        <w:rPr>
          <w:lang w:val="ru-RU" w:eastAsia="ru-RU"/>
        </w:rPr>
        <w:t>общественно-политическую эффективность</w:t>
      </w:r>
    </w:p>
    <w:p w:rsidR="006A4709" w:rsidRPr="007F7AC9" w:rsidRDefault="006A4709" w:rsidP="00331EF9">
      <w:pPr>
        <w:shd w:val="clear" w:color="auto" w:fill="FFFFFF"/>
        <w:spacing w:before="0" w:beforeAutospacing="0" w:after="0" w:afterAutospacing="0"/>
        <w:rPr>
          <w:b/>
          <w:lang w:val="ru-RU" w:eastAsia="ru-RU"/>
        </w:rPr>
      </w:pPr>
      <w:r>
        <w:rPr>
          <w:b/>
          <w:lang w:val="ru-RU" w:eastAsia="ru-RU"/>
        </w:rPr>
        <w:t>10</w:t>
      </w:r>
      <w:r w:rsidRPr="007F7AC9">
        <w:rPr>
          <w:b/>
          <w:lang w:val="ru-RU" w:eastAsia="ru-RU"/>
        </w:rPr>
        <w:t>.</w:t>
      </w:r>
      <w:r>
        <w:rPr>
          <w:b/>
          <w:lang w:val="ru-RU" w:eastAsia="ru-RU"/>
        </w:rPr>
        <w:t xml:space="preserve"> </w:t>
      </w:r>
      <w:r w:rsidRPr="007F7AC9">
        <w:rPr>
          <w:b/>
          <w:lang w:val="ru-RU" w:eastAsia="ru-RU"/>
        </w:rPr>
        <w:t>Эффективность, оценивающая затраты и результаты, связанн</w:t>
      </w:r>
      <w:r>
        <w:rPr>
          <w:b/>
          <w:lang w:val="ru-RU" w:eastAsia="ru-RU"/>
        </w:rPr>
        <w:t xml:space="preserve">ые с реализацией бизнес-проекта, </w:t>
      </w:r>
      <w:r w:rsidRPr="007F7AC9">
        <w:rPr>
          <w:b/>
          <w:lang w:val="ru-RU" w:eastAsia="ru-RU"/>
        </w:rPr>
        <w:t>соответствует</w:t>
      </w:r>
    </w:p>
    <w:p w:rsidR="006A4709" w:rsidRPr="007F7AC9" w:rsidRDefault="006A4709" w:rsidP="00331EF9">
      <w:pPr>
        <w:shd w:val="clear" w:color="auto" w:fill="FFFFFF"/>
        <w:spacing w:before="0" w:beforeAutospacing="0" w:after="0" w:afterAutospacing="0"/>
        <w:rPr>
          <w:lang w:val="ru-RU" w:eastAsia="ru-RU"/>
        </w:rPr>
      </w:pPr>
      <w:r w:rsidRPr="007F7AC9">
        <w:rPr>
          <w:lang w:val="ru-RU" w:eastAsia="ru-RU"/>
        </w:rPr>
        <w:t>1)</w:t>
      </w:r>
      <w:r>
        <w:rPr>
          <w:lang w:val="ru-RU" w:eastAsia="ru-RU"/>
        </w:rPr>
        <w:t xml:space="preserve"> </w:t>
      </w:r>
      <w:r w:rsidRPr="007F7AC9">
        <w:rPr>
          <w:lang w:val="ru-RU" w:eastAsia="ru-RU"/>
        </w:rPr>
        <w:t>коммерческой или финансовой эффективности</w:t>
      </w:r>
    </w:p>
    <w:p w:rsidR="006A4709" w:rsidRPr="007F7AC9" w:rsidRDefault="006A4709" w:rsidP="00331EF9">
      <w:pPr>
        <w:shd w:val="clear" w:color="auto" w:fill="FFFFFF"/>
        <w:spacing w:before="0" w:beforeAutospacing="0" w:after="0" w:afterAutospacing="0"/>
        <w:rPr>
          <w:lang w:val="ru-RU" w:eastAsia="ru-RU"/>
        </w:rPr>
      </w:pPr>
      <w:r w:rsidRPr="007F7AC9">
        <w:rPr>
          <w:lang w:val="ru-RU" w:eastAsia="ru-RU"/>
        </w:rPr>
        <w:t>2)</w:t>
      </w:r>
      <w:r>
        <w:rPr>
          <w:lang w:val="ru-RU" w:eastAsia="ru-RU"/>
        </w:rPr>
        <w:t xml:space="preserve"> </w:t>
      </w:r>
      <w:r w:rsidRPr="007F7AC9">
        <w:rPr>
          <w:lang w:val="ru-RU" w:eastAsia="ru-RU"/>
        </w:rPr>
        <w:t>бюджетной эффективности</w:t>
      </w:r>
    </w:p>
    <w:p w:rsidR="006A4709" w:rsidRPr="007F7AC9" w:rsidRDefault="006A4709" w:rsidP="00331EF9">
      <w:pPr>
        <w:shd w:val="clear" w:color="auto" w:fill="FFFFFF"/>
        <w:spacing w:before="0" w:beforeAutospacing="0" w:after="0" w:afterAutospacing="0"/>
        <w:rPr>
          <w:lang w:val="ru-RU" w:eastAsia="ru-RU"/>
        </w:rPr>
      </w:pPr>
      <w:r w:rsidRPr="007F7AC9">
        <w:rPr>
          <w:lang w:val="ru-RU" w:eastAsia="ru-RU"/>
        </w:rPr>
        <w:t>3)</w:t>
      </w:r>
      <w:r>
        <w:rPr>
          <w:lang w:val="ru-RU" w:eastAsia="ru-RU"/>
        </w:rPr>
        <w:t xml:space="preserve"> </w:t>
      </w:r>
      <w:r w:rsidRPr="007F7AC9">
        <w:rPr>
          <w:lang w:val="ru-RU" w:eastAsia="ru-RU"/>
        </w:rPr>
        <w:t>социально- экономической эффективности</w:t>
      </w:r>
    </w:p>
    <w:p w:rsidR="006A4709" w:rsidRPr="007F7AC9" w:rsidRDefault="006A4709" w:rsidP="00331EF9">
      <w:pPr>
        <w:shd w:val="clear" w:color="auto" w:fill="FFFFFF"/>
        <w:spacing w:before="0" w:beforeAutospacing="0" w:after="0" w:afterAutospacing="0"/>
        <w:rPr>
          <w:lang w:val="ru-RU" w:eastAsia="ru-RU"/>
        </w:rPr>
      </w:pPr>
      <w:r w:rsidRPr="007F7AC9">
        <w:rPr>
          <w:lang w:val="ru-RU" w:eastAsia="ru-RU"/>
        </w:rPr>
        <w:t>4)</w:t>
      </w:r>
      <w:r>
        <w:rPr>
          <w:lang w:val="ru-RU" w:eastAsia="ru-RU"/>
        </w:rPr>
        <w:t xml:space="preserve"> </w:t>
      </w:r>
      <w:r w:rsidRPr="007F7AC9">
        <w:rPr>
          <w:lang w:val="ru-RU" w:eastAsia="ru-RU"/>
        </w:rPr>
        <w:t>общественно-политической эффективности</w:t>
      </w:r>
    </w:p>
    <w:p w:rsidR="006A4709" w:rsidRPr="007F7AC9" w:rsidRDefault="006A4709" w:rsidP="00331EF9">
      <w:pPr>
        <w:shd w:val="clear" w:color="auto" w:fill="FFFFFF"/>
        <w:spacing w:before="0" w:beforeAutospacing="0" w:after="0" w:afterAutospacing="0"/>
        <w:rPr>
          <w:b/>
          <w:lang w:val="ru-RU" w:eastAsia="ru-RU"/>
        </w:rPr>
      </w:pPr>
      <w:r w:rsidRPr="007F7AC9">
        <w:rPr>
          <w:b/>
          <w:lang w:val="ru-RU" w:eastAsia="ru-RU"/>
        </w:rPr>
        <w:t>1</w:t>
      </w:r>
      <w:r>
        <w:rPr>
          <w:b/>
          <w:lang w:val="ru-RU" w:eastAsia="ru-RU"/>
        </w:rPr>
        <w:t>1</w:t>
      </w:r>
      <w:r w:rsidRPr="007F7AC9">
        <w:rPr>
          <w:b/>
          <w:lang w:val="ru-RU" w:eastAsia="ru-RU"/>
        </w:rPr>
        <w:t>.</w:t>
      </w:r>
      <w:r>
        <w:rPr>
          <w:b/>
          <w:lang w:val="ru-RU" w:eastAsia="ru-RU"/>
        </w:rPr>
        <w:t xml:space="preserve"> </w:t>
      </w:r>
      <w:r w:rsidRPr="007F7AC9">
        <w:rPr>
          <w:b/>
          <w:lang w:val="ru-RU" w:eastAsia="ru-RU"/>
        </w:rPr>
        <w:t>Эффективность, оценивающая структуру финансовых источников вложений, связанных с реализацией бизнес-проекта соответствует</w:t>
      </w:r>
    </w:p>
    <w:p w:rsidR="006A4709" w:rsidRPr="007F7AC9" w:rsidRDefault="006A4709" w:rsidP="00331EF9">
      <w:pPr>
        <w:shd w:val="clear" w:color="auto" w:fill="FFFFFF"/>
        <w:spacing w:before="0" w:beforeAutospacing="0" w:after="0" w:afterAutospacing="0"/>
        <w:rPr>
          <w:lang w:val="ru-RU" w:eastAsia="ru-RU"/>
        </w:rPr>
      </w:pPr>
      <w:r w:rsidRPr="007F7AC9">
        <w:rPr>
          <w:lang w:val="ru-RU" w:eastAsia="ru-RU"/>
        </w:rPr>
        <w:t>1)</w:t>
      </w:r>
      <w:r>
        <w:rPr>
          <w:lang w:val="ru-RU" w:eastAsia="ru-RU"/>
        </w:rPr>
        <w:t xml:space="preserve"> </w:t>
      </w:r>
      <w:r w:rsidRPr="007F7AC9">
        <w:rPr>
          <w:lang w:val="ru-RU" w:eastAsia="ru-RU"/>
        </w:rPr>
        <w:t>коммерческой или финансовой эффективности</w:t>
      </w:r>
    </w:p>
    <w:p w:rsidR="006A4709" w:rsidRPr="007F7AC9" w:rsidRDefault="006A4709" w:rsidP="00331EF9">
      <w:pPr>
        <w:shd w:val="clear" w:color="auto" w:fill="FFFFFF"/>
        <w:spacing w:before="0" w:beforeAutospacing="0" w:after="0" w:afterAutospacing="0"/>
        <w:rPr>
          <w:lang w:val="ru-RU" w:eastAsia="ru-RU"/>
        </w:rPr>
      </w:pPr>
      <w:r w:rsidRPr="007F7AC9">
        <w:rPr>
          <w:lang w:val="ru-RU" w:eastAsia="ru-RU"/>
        </w:rPr>
        <w:t>2)</w:t>
      </w:r>
      <w:r>
        <w:rPr>
          <w:lang w:val="ru-RU" w:eastAsia="ru-RU"/>
        </w:rPr>
        <w:t xml:space="preserve"> </w:t>
      </w:r>
      <w:r w:rsidRPr="007F7AC9">
        <w:rPr>
          <w:lang w:val="ru-RU" w:eastAsia="ru-RU"/>
        </w:rPr>
        <w:t>бюджетной эффективности</w:t>
      </w:r>
    </w:p>
    <w:p w:rsidR="006A4709" w:rsidRPr="007F7AC9" w:rsidRDefault="006A4709" w:rsidP="00331EF9">
      <w:pPr>
        <w:shd w:val="clear" w:color="auto" w:fill="FFFFFF"/>
        <w:spacing w:before="0" w:beforeAutospacing="0" w:after="0" w:afterAutospacing="0"/>
        <w:rPr>
          <w:lang w:val="ru-RU" w:eastAsia="ru-RU"/>
        </w:rPr>
      </w:pPr>
      <w:r w:rsidRPr="007F7AC9">
        <w:rPr>
          <w:lang w:val="ru-RU" w:eastAsia="ru-RU"/>
        </w:rPr>
        <w:t>3)</w:t>
      </w:r>
      <w:r>
        <w:rPr>
          <w:lang w:val="ru-RU" w:eastAsia="ru-RU"/>
        </w:rPr>
        <w:t xml:space="preserve"> </w:t>
      </w:r>
      <w:r w:rsidRPr="007F7AC9">
        <w:rPr>
          <w:lang w:val="ru-RU" w:eastAsia="ru-RU"/>
        </w:rPr>
        <w:t>социально- экономической эффективности</w:t>
      </w:r>
    </w:p>
    <w:p w:rsidR="006A4709" w:rsidRPr="007F7AC9" w:rsidRDefault="006A4709" w:rsidP="00331EF9">
      <w:pPr>
        <w:shd w:val="clear" w:color="auto" w:fill="FFFFFF"/>
        <w:spacing w:before="0" w:beforeAutospacing="0" w:after="0" w:afterAutospacing="0"/>
        <w:rPr>
          <w:lang w:val="ru-RU" w:eastAsia="ru-RU"/>
        </w:rPr>
      </w:pPr>
      <w:r w:rsidRPr="007F7AC9">
        <w:rPr>
          <w:lang w:val="ru-RU" w:eastAsia="ru-RU"/>
        </w:rPr>
        <w:t>4)</w:t>
      </w:r>
      <w:r>
        <w:rPr>
          <w:lang w:val="ru-RU" w:eastAsia="ru-RU"/>
        </w:rPr>
        <w:t xml:space="preserve"> </w:t>
      </w:r>
      <w:r w:rsidRPr="007F7AC9">
        <w:rPr>
          <w:lang w:val="ru-RU" w:eastAsia="ru-RU"/>
        </w:rPr>
        <w:t>общественно-политической эффективности</w:t>
      </w:r>
    </w:p>
    <w:p w:rsidR="006A4709" w:rsidRPr="007F7AC9" w:rsidRDefault="006A4709" w:rsidP="00331EF9">
      <w:pPr>
        <w:shd w:val="clear" w:color="auto" w:fill="FFFFFF"/>
        <w:spacing w:before="0" w:beforeAutospacing="0" w:after="0" w:afterAutospacing="0"/>
        <w:jc w:val="both"/>
        <w:rPr>
          <w:b/>
          <w:lang w:val="ru-RU"/>
        </w:rPr>
      </w:pPr>
      <w:r>
        <w:rPr>
          <w:b/>
          <w:lang w:val="ru-RU"/>
        </w:rPr>
        <w:t>12</w:t>
      </w:r>
      <w:r w:rsidRPr="007F7AC9">
        <w:rPr>
          <w:b/>
          <w:lang w:val="ru-RU"/>
        </w:rPr>
        <w:t>.</w:t>
      </w:r>
      <w:r>
        <w:rPr>
          <w:b/>
          <w:lang w:val="ru-RU"/>
        </w:rPr>
        <w:t xml:space="preserve"> </w:t>
      </w:r>
      <w:r w:rsidRPr="007F7AC9">
        <w:rPr>
          <w:b/>
          <w:lang w:val="ru-RU"/>
        </w:rPr>
        <w:t>Цели подразделений обеспечивают:</w:t>
      </w:r>
    </w:p>
    <w:p w:rsidR="006A4709" w:rsidRPr="007F7AC9" w:rsidRDefault="006A4709" w:rsidP="00331EF9">
      <w:pPr>
        <w:shd w:val="clear" w:color="auto" w:fill="FFFFFF"/>
        <w:spacing w:before="0" w:beforeAutospacing="0" w:after="0" w:afterAutospacing="0"/>
        <w:jc w:val="both"/>
        <w:rPr>
          <w:lang w:val="ru-RU"/>
        </w:rPr>
      </w:pPr>
      <w:r w:rsidRPr="007F7AC9">
        <w:rPr>
          <w:lang w:val="ru-RU"/>
        </w:rPr>
        <w:t>1)</w:t>
      </w:r>
      <w:r>
        <w:rPr>
          <w:lang w:val="ru-RU"/>
        </w:rPr>
        <w:t xml:space="preserve"> </w:t>
      </w:r>
      <w:r w:rsidRPr="007F7AC9">
        <w:rPr>
          <w:lang w:val="ru-RU"/>
        </w:rPr>
        <w:t>не вступать в противоречие с целями других производственных и управленческих подразделений</w:t>
      </w:r>
    </w:p>
    <w:p w:rsidR="006A4709" w:rsidRPr="007F7AC9" w:rsidRDefault="006A4709" w:rsidP="00331EF9">
      <w:pPr>
        <w:shd w:val="clear" w:color="auto" w:fill="FFFFFF"/>
        <w:spacing w:before="0" w:beforeAutospacing="0" w:after="0" w:afterAutospacing="0"/>
        <w:jc w:val="both"/>
        <w:rPr>
          <w:lang w:val="ru-RU"/>
        </w:rPr>
      </w:pPr>
      <w:r w:rsidRPr="007F7AC9">
        <w:rPr>
          <w:lang w:val="ru-RU"/>
        </w:rPr>
        <w:t>2)</w:t>
      </w:r>
      <w:r>
        <w:rPr>
          <w:lang w:val="ru-RU"/>
        </w:rPr>
        <w:t xml:space="preserve"> </w:t>
      </w:r>
      <w:r w:rsidRPr="007F7AC9">
        <w:rPr>
          <w:lang w:val="ru-RU"/>
        </w:rPr>
        <w:t>получение конкретного вклада в цели предприятия как целого</w:t>
      </w:r>
    </w:p>
    <w:p w:rsidR="006A4709" w:rsidRPr="007F7AC9" w:rsidRDefault="006A4709" w:rsidP="00331EF9">
      <w:pPr>
        <w:shd w:val="clear" w:color="auto" w:fill="FFFFFF"/>
        <w:spacing w:before="0" w:beforeAutospacing="0" w:after="0" w:afterAutospacing="0"/>
        <w:jc w:val="both"/>
        <w:rPr>
          <w:lang w:val="ru-RU"/>
        </w:rPr>
      </w:pPr>
      <w:r w:rsidRPr="007F7AC9">
        <w:rPr>
          <w:lang w:val="ru-RU"/>
        </w:rPr>
        <w:t>3)</w:t>
      </w:r>
      <w:r>
        <w:rPr>
          <w:lang w:val="ru-RU"/>
        </w:rPr>
        <w:t xml:space="preserve"> </w:t>
      </w:r>
      <w:r w:rsidRPr="007F7AC9">
        <w:rPr>
          <w:lang w:val="ru-RU"/>
        </w:rPr>
        <w:t>меру исчислений полноты и достаточн</w:t>
      </w:r>
      <w:r>
        <w:rPr>
          <w:lang w:val="ru-RU"/>
        </w:rPr>
        <w:t xml:space="preserve">ости ресурсов в подразделениях </w:t>
      </w:r>
      <w:r w:rsidRPr="007F7AC9">
        <w:rPr>
          <w:lang w:val="ru-RU"/>
        </w:rPr>
        <w:t>предприятия</w:t>
      </w:r>
    </w:p>
    <w:p w:rsidR="006A4709" w:rsidRPr="007F7AC9" w:rsidRDefault="006A4709" w:rsidP="00331EF9">
      <w:pPr>
        <w:shd w:val="clear" w:color="auto" w:fill="FFFFFF"/>
        <w:spacing w:before="0" w:beforeAutospacing="0" w:after="0" w:afterAutospacing="0"/>
        <w:jc w:val="both"/>
        <w:rPr>
          <w:lang w:val="ru-RU"/>
        </w:rPr>
      </w:pPr>
      <w:r w:rsidRPr="007F7AC9">
        <w:rPr>
          <w:lang w:val="ru-RU"/>
        </w:rPr>
        <w:t>4)</w:t>
      </w:r>
      <w:r>
        <w:rPr>
          <w:lang w:val="ru-RU"/>
        </w:rPr>
        <w:t xml:space="preserve"> </w:t>
      </w:r>
      <w:r w:rsidRPr="007F7AC9">
        <w:rPr>
          <w:lang w:val="ru-RU"/>
        </w:rPr>
        <w:t>процесс управляемости ресурсами подразделений</w:t>
      </w:r>
    </w:p>
    <w:p w:rsidR="006A4709" w:rsidRPr="007F7AC9" w:rsidRDefault="006A4709" w:rsidP="00331EF9">
      <w:pPr>
        <w:shd w:val="clear" w:color="auto" w:fill="FFFFFF"/>
        <w:spacing w:before="0" w:beforeAutospacing="0" w:after="0" w:afterAutospacing="0"/>
        <w:jc w:val="both"/>
        <w:rPr>
          <w:b/>
          <w:lang w:val="ru-RU"/>
        </w:rPr>
      </w:pPr>
      <w:r>
        <w:rPr>
          <w:b/>
          <w:lang w:val="ru-RU"/>
        </w:rPr>
        <w:t>13</w:t>
      </w:r>
      <w:r w:rsidRPr="007F7AC9">
        <w:rPr>
          <w:b/>
          <w:lang w:val="ru-RU"/>
        </w:rPr>
        <w:t>.</w:t>
      </w:r>
      <w:r>
        <w:rPr>
          <w:b/>
          <w:lang w:val="ru-RU"/>
        </w:rPr>
        <w:t xml:space="preserve"> </w:t>
      </w:r>
      <w:r w:rsidRPr="007F7AC9">
        <w:rPr>
          <w:b/>
          <w:lang w:val="ru-RU"/>
        </w:rPr>
        <w:t>Основные функции управления конкурентоспособностью предприятия</w:t>
      </w:r>
    </w:p>
    <w:p w:rsidR="006A4709" w:rsidRPr="007F7AC9" w:rsidRDefault="006A4709" w:rsidP="00331EF9">
      <w:pPr>
        <w:shd w:val="clear" w:color="auto" w:fill="FFFFFF"/>
        <w:spacing w:before="0" w:beforeAutospacing="0" w:after="0" w:afterAutospacing="0"/>
        <w:jc w:val="both"/>
        <w:rPr>
          <w:lang w:val="ru-RU"/>
        </w:rPr>
      </w:pPr>
      <w:r w:rsidRPr="007F7AC9">
        <w:rPr>
          <w:lang w:val="ru-RU"/>
        </w:rPr>
        <w:t>1)</w:t>
      </w:r>
      <w:r>
        <w:rPr>
          <w:lang w:val="ru-RU"/>
        </w:rPr>
        <w:t xml:space="preserve"> </w:t>
      </w:r>
      <w:r w:rsidRPr="007F7AC9">
        <w:rPr>
          <w:lang w:val="ru-RU"/>
        </w:rPr>
        <w:t>техническая, коммерческая (закупка и продажа)</w:t>
      </w:r>
    </w:p>
    <w:p w:rsidR="006A4709" w:rsidRPr="007F7AC9" w:rsidRDefault="006A4709" w:rsidP="00331EF9">
      <w:pPr>
        <w:shd w:val="clear" w:color="auto" w:fill="FFFFFF"/>
        <w:spacing w:before="0" w:beforeAutospacing="0" w:after="0" w:afterAutospacing="0"/>
        <w:jc w:val="both"/>
        <w:rPr>
          <w:lang w:val="ru-RU"/>
        </w:rPr>
      </w:pPr>
      <w:r w:rsidRPr="007F7AC9">
        <w:rPr>
          <w:lang w:val="ru-RU"/>
        </w:rPr>
        <w:t>2)</w:t>
      </w:r>
      <w:r>
        <w:rPr>
          <w:lang w:val="ru-RU"/>
        </w:rPr>
        <w:t xml:space="preserve"> </w:t>
      </w:r>
      <w:r w:rsidRPr="007F7AC9">
        <w:rPr>
          <w:lang w:val="ru-RU"/>
        </w:rPr>
        <w:t>учетная (учет)</w:t>
      </w:r>
    </w:p>
    <w:p w:rsidR="006A4709" w:rsidRPr="007F7AC9" w:rsidRDefault="006A4709" w:rsidP="00331EF9">
      <w:pPr>
        <w:shd w:val="clear" w:color="auto" w:fill="FFFFFF"/>
        <w:spacing w:before="0" w:beforeAutospacing="0" w:after="0" w:afterAutospacing="0"/>
        <w:jc w:val="both"/>
        <w:rPr>
          <w:lang w:val="ru-RU"/>
        </w:rPr>
      </w:pPr>
      <w:r w:rsidRPr="007F7AC9">
        <w:rPr>
          <w:lang w:val="ru-RU"/>
        </w:rPr>
        <w:t>3)</w:t>
      </w:r>
      <w:r>
        <w:rPr>
          <w:lang w:val="ru-RU"/>
        </w:rPr>
        <w:t xml:space="preserve"> </w:t>
      </w:r>
      <w:r w:rsidRPr="007F7AC9">
        <w:rPr>
          <w:lang w:val="ru-RU"/>
        </w:rPr>
        <w:t>финансовая (финансирование), административная</w:t>
      </w:r>
    </w:p>
    <w:p w:rsidR="006A4709" w:rsidRPr="007F7AC9" w:rsidRDefault="006A4709" w:rsidP="00331EF9">
      <w:pPr>
        <w:shd w:val="clear" w:color="auto" w:fill="FFFFFF"/>
        <w:spacing w:before="0" w:beforeAutospacing="0" w:after="0" w:afterAutospacing="0"/>
        <w:jc w:val="both"/>
        <w:rPr>
          <w:lang w:val="ru-RU"/>
        </w:rPr>
      </w:pPr>
      <w:r w:rsidRPr="007F7AC9">
        <w:rPr>
          <w:lang w:val="ru-RU"/>
        </w:rPr>
        <w:t>4)</w:t>
      </w:r>
      <w:r>
        <w:rPr>
          <w:lang w:val="ru-RU"/>
        </w:rPr>
        <w:t xml:space="preserve"> </w:t>
      </w:r>
      <w:r w:rsidRPr="007F7AC9">
        <w:rPr>
          <w:lang w:val="ru-RU"/>
        </w:rPr>
        <w:t>мотивационная</w:t>
      </w:r>
    </w:p>
    <w:p w:rsidR="006A4709" w:rsidRPr="007F7AC9" w:rsidRDefault="006A4709" w:rsidP="00331EF9">
      <w:pPr>
        <w:shd w:val="clear" w:color="auto" w:fill="FFFFFF"/>
        <w:spacing w:before="0" w:beforeAutospacing="0" w:after="0" w:afterAutospacing="0"/>
        <w:jc w:val="both"/>
        <w:rPr>
          <w:b/>
          <w:lang w:val="ru-RU"/>
        </w:rPr>
      </w:pPr>
      <w:r>
        <w:rPr>
          <w:b/>
          <w:lang w:val="ru-RU"/>
        </w:rPr>
        <w:t>14</w:t>
      </w:r>
      <w:r w:rsidRPr="007F7AC9">
        <w:rPr>
          <w:b/>
          <w:lang w:val="ru-RU"/>
        </w:rPr>
        <w:t>.</w:t>
      </w:r>
      <w:r>
        <w:rPr>
          <w:b/>
          <w:lang w:val="ru-RU"/>
        </w:rPr>
        <w:t xml:space="preserve"> </w:t>
      </w:r>
      <w:r w:rsidRPr="007F7AC9">
        <w:rPr>
          <w:b/>
          <w:lang w:val="ru-RU"/>
        </w:rPr>
        <w:t>Эффективное выполнение функций в системе управления конкурентоспособностью предприятия зависит от</w:t>
      </w:r>
    </w:p>
    <w:p w:rsidR="006A4709" w:rsidRPr="007F7AC9" w:rsidRDefault="006A4709" w:rsidP="00331EF9">
      <w:pPr>
        <w:shd w:val="clear" w:color="auto" w:fill="FFFFFF"/>
        <w:spacing w:before="0" w:beforeAutospacing="0" w:after="0" w:afterAutospacing="0"/>
        <w:jc w:val="both"/>
        <w:rPr>
          <w:lang w:val="ru-RU"/>
        </w:rPr>
      </w:pPr>
      <w:r w:rsidRPr="007F7AC9">
        <w:rPr>
          <w:lang w:val="ru-RU"/>
        </w:rPr>
        <w:t>1)</w:t>
      </w:r>
      <w:r>
        <w:rPr>
          <w:lang w:val="ru-RU"/>
        </w:rPr>
        <w:t xml:space="preserve"> </w:t>
      </w:r>
      <w:r w:rsidRPr="007F7AC9">
        <w:rPr>
          <w:lang w:val="ru-RU"/>
        </w:rPr>
        <w:t>инвестиционного потенциала</w:t>
      </w:r>
    </w:p>
    <w:p w:rsidR="006A4709" w:rsidRPr="007F7AC9" w:rsidRDefault="006A4709" w:rsidP="00331EF9">
      <w:pPr>
        <w:shd w:val="clear" w:color="auto" w:fill="FFFFFF"/>
        <w:spacing w:before="0" w:beforeAutospacing="0" w:after="0" w:afterAutospacing="0"/>
        <w:jc w:val="both"/>
        <w:rPr>
          <w:lang w:val="ru-RU"/>
        </w:rPr>
      </w:pPr>
      <w:r w:rsidRPr="007F7AC9">
        <w:rPr>
          <w:lang w:val="ru-RU"/>
        </w:rPr>
        <w:t>2)</w:t>
      </w:r>
      <w:r>
        <w:rPr>
          <w:lang w:val="ru-RU"/>
        </w:rPr>
        <w:t xml:space="preserve"> </w:t>
      </w:r>
      <w:r w:rsidRPr="007F7AC9">
        <w:rPr>
          <w:lang w:val="ru-RU"/>
        </w:rPr>
        <w:t xml:space="preserve">производственного потенциала </w:t>
      </w:r>
    </w:p>
    <w:p w:rsidR="006A4709" w:rsidRPr="007F7AC9" w:rsidRDefault="006A4709" w:rsidP="00331EF9">
      <w:pPr>
        <w:shd w:val="clear" w:color="auto" w:fill="FFFFFF"/>
        <w:spacing w:before="0" w:beforeAutospacing="0" w:after="0" w:afterAutospacing="0"/>
        <w:jc w:val="both"/>
        <w:rPr>
          <w:lang w:val="ru-RU"/>
        </w:rPr>
      </w:pPr>
      <w:r w:rsidRPr="007F7AC9">
        <w:rPr>
          <w:lang w:val="ru-RU"/>
        </w:rPr>
        <w:t>3)</w:t>
      </w:r>
      <w:r>
        <w:rPr>
          <w:lang w:val="ru-RU"/>
        </w:rPr>
        <w:t xml:space="preserve"> </w:t>
      </w:r>
      <w:r w:rsidRPr="007F7AC9">
        <w:rPr>
          <w:lang w:val="ru-RU"/>
        </w:rPr>
        <w:t xml:space="preserve">программного потенциала </w:t>
      </w:r>
    </w:p>
    <w:p w:rsidR="006A4709" w:rsidRPr="007F7AC9" w:rsidRDefault="006A4709" w:rsidP="00331EF9">
      <w:pPr>
        <w:shd w:val="clear" w:color="auto" w:fill="FFFFFF"/>
        <w:spacing w:before="0" w:beforeAutospacing="0" w:after="0" w:afterAutospacing="0"/>
        <w:jc w:val="both"/>
        <w:rPr>
          <w:lang w:val="ru-RU"/>
        </w:rPr>
      </w:pPr>
      <w:r w:rsidRPr="007F7AC9">
        <w:rPr>
          <w:lang w:val="ru-RU"/>
        </w:rPr>
        <w:t>4)</w:t>
      </w:r>
      <w:r>
        <w:rPr>
          <w:lang w:val="ru-RU"/>
        </w:rPr>
        <w:t xml:space="preserve"> </w:t>
      </w:r>
      <w:r w:rsidRPr="007F7AC9">
        <w:rPr>
          <w:lang w:val="ru-RU"/>
        </w:rPr>
        <w:t>оценочного потенциала</w:t>
      </w:r>
    </w:p>
    <w:p w:rsidR="006A4709" w:rsidRPr="007F7AC9" w:rsidRDefault="006A4709" w:rsidP="00331EF9">
      <w:pPr>
        <w:shd w:val="clear" w:color="auto" w:fill="FFFFFF"/>
        <w:spacing w:before="0" w:beforeAutospacing="0" w:after="0" w:afterAutospacing="0"/>
        <w:jc w:val="both"/>
        <w:rPr>
          <w:rStyle w:val="a5"/>
          <w:lang w:val="ru-RU"/>
        </w:rPr>
      </w:pPr>
      <w:r w:rsidRPr="007F7AC9">
        <w:rPr>
          <w:b/>
          <w:lang w:val="ru-RU"/>
        </w:rPr>
        <w:t>15</w:t>
      </w:r>
      <w:r w:rsidRPr="007F7AC9">
        <w:rPr>
          <w:lang w:val="ru-RU"/>
        </w:rPr>
        <w:t>.</w:t>
      </w:r>
      <w:r>
        <w:rPr>
          <w:lang w:val="ru-RU"/>
        </w:rPr>
        <w:t xml:space="preserve"> </w:t>
      </w:r>
      <w:r w:rsidRPr="007F7AC9">
        <w:rPr>
          <w:b/>
          <w:lang w:val="ru-RU"/>
        </w:rPr>
        <w:t>Роль с</w:t>
      </w:r>
      <w:r w:rsidRPr="007F7AC9">
        <w:rPr>
          <w:rStyle w:val="a5"/>
          <w:lang w:val="ru-RU"/>
        </w:rPr>
        <w:t xml:space="preserve">тратегического маркетинга в конкурентоспособности предприятия состоит </w:t>
      </w:r>
    </w:p>
    <w:p w:rsidR="006A4709" w:rsidRPr="007F7AC9" w:rsidRDefault="006A4709" w:rsidP="00331EF9">
      <w:pPr>
        <w:shd w:val="clear" w:color="auto" w:fill="FFFFFF"/>
        <w:spacing w:before="0" w:beforeAutospacing="0" w:after="0" w:afterAutospacing="0"/>
        <w:jc w:val="both"/>
        <w:rPr>
          <w:rStyle w:val="a5"/>
          <w:b w:val="0"/>
          <w:lang w:val="ru-RU"/>
        </w:rPr>
      </w:pPr>
      <w:r w:rsidRPr="00BE6B01">
        <w:rPr>
          <w:rStyle w:val="a5"/>
          <w:b w:val="0"/>
          <w:lang w:val="ru-RU"/>
        </w:rPr>
        <w:t>1)</w:t>
      </w:r>
      <w:r>
        <w:rPr>
          <w:rStyle w:val="a5"/>
          <w:b w:val="0"/>
          <w:lang w:val="ru-RU"/>
        </w:rPr>
        <w:t xml:space="preserve"> </w:t>
      </w:r>
      <w:r w:rsidRPr="007F7AC9">
        <w:rPr>
          <w:lang w:val="ru-RU"/>
        </w:rPr>
        <w:t>определении целевых сегментов, способов и методов удовлетворения потребностей потребителей и соперничества с конкурентами на них</w:t>
      </w:r>
    </w:p>
    <w:p w:rsidR="006A4709" w:rsidRPr="007F7AC9" w:rsidRDefault="006A4709" w:rsidP="00331EF9">
      <w:pPr>
        <w:shd w:val="clear" w:color="auto" w:fill="FFFFFF"/>
        <w:spacing w:before="0" w:beforeAutospacing="0" w:after="0" w:afterAutospacing="0"/>
        <w:jc w:val="both"/>
        <w:rPr>
          <w:lang w:val="ru-RU"/>
        </w:rPr>
      </w:pPr>
      <w:r w:rsidRPr="00BE6B01">
        <w:rPr>
          <w:rStyle w:val="a5"/>
          <w:b w:val="0"/>
          <w:lang w:val="ru-RU"/>
        </w:rPr>
        <w:t>2)</w:t>
      </w:r>
      <w:r>
        <w:rPr>
          <w:rStyle w:val="a5"/>
          <w:b w:val="0"/>
          <w:lang w:val="ru-RU"/>
        </w:rPr>
        <w:t xml:space="preserve"> </w:t>
      </w:r>
      <w:r w:rsidRPr="007F7AC9">
        <w:rPr>
          <w:lang w:val="ru-RU"/>
        </w:rPr>
        <w:t>совершенствовании деятельности организации на основе технологических, продуктовых, организационных инноваций, позволяющих предприятию приобретать и развивать эксклюзивные конкурентные преимущества и формировать собственные рынки</w:t>
      </w:r>
    </w:p>
    <w:p w:rsidR="006A4709" w:rsidRPr="007F7AC9" w:rsidRDefault="006A4709" w:rsidP="00331EF9">
      <w:pPr>
        <w:shd w:val="clear" w:color="auto" w:fill="FFFFFF"/>
        <w:spacing w:before="0" w:beforeAutospacing="0" w:after="0" w:afterAutospacing="0"/>
        <w:jc w:val="both"/>
        <w:rPr>
          <w:rStyle w:val="a5"/>
          <w:b w:val="0"/>
          <w:lang w:val="ru-RU"/>
        </w:rPr>
      </w:pPr>
      <w:r w:rsidRPr="00BE6B01">
        <w:rPr>
          <w:rStyle w:val="a5"/>
          <w:b w:val="0"/>
          <w:lang w:val="ru-RU"/>
        </w:rPr>
        <w:t>3)</w:t>
      </w:r>
      <w:r>
        <w:rPr>
          <w:rStyle w:val="a5"/>
          <w:b w:val="0"/>
          <w:lang w:val="ru-RU"/>
        </w:rPr>
        <w:t xml:space="preserve"> </w:t>
      </w:r>
      <w:r w:rsidRPr="007F7AC9">
        <w:rPr>
          <w:lang w:val="ru-RU"/>
        </w:rPr>
        <w:t>повышении эффективности текущей деятельности</w:t>
      </w:r>
    </w:p>
    <w:p w:rsidR="006A4709" w:rsidRPr="007F7AC9" w:rsidRDefault="006A4709" w:rsidP="00331EF9">
      <w:pPr>
        <w:shd w:val="clear" w:color="auto" w:fill="FFFFFF"/>
        <w:spacing w:before="0" w:beforeAutospacing="0" w:after="0" w:afterAutospacing="0"/>
        <w:jc w:val="both"/>
        <w:rPr>
          <w:lang w:val="ru-RU"/>
        </w:rPr>
      </w:pPr>
      <w:r w:rsidRPr="00BE6B01">
        <w:rPr>
          <w:rStyle w:val="a5"/>
          <w:b w:val="0"/>
          <w:lang w:val="ru-RU"/>
        </w:rPr>
        <w:t>4)</w:t>
      </w:r>
      <w:r>
        <w:rPr>
          <w:rStyle w:val="a5"/>
          <w:b w:val="0"/>
          <w:lang w:val="ru-RU"/>
        </w:rPr>
        <w:t xml:space="preserve"> </w:t>
      </w:r>
      <w:r w:rsidRPr="007F7AC9">
        <w:rPr>
          <w:lang w:val="ru-RU"/>
        </w:rPr>
        <w:t>установлении целевых ориентиров, стратегического позиционирования предприятия с учетом внешних и внутренних возможностей, угроз, недостатков и преимуществ, определяющих его конкурентные преимущества и потенциал, выбор стратегии поведения на рынке</w:t>
      </w:r>
    </w:p>
    <w:p w:rsidR="006A4709" w:rsidRPr="007F7AC9" w:rsidRDefault="006A4709" w:rsidP="00331EF9">
      <w:pPr>
        <w:shd w:val="clear" w:color="auto" w:fill="FFFFFF"/>
        <w:spacing w:before="0" w:beforeAutospacing="0" w:after="0" w:afterAutospacing="0"/>
        <w:jc w:val="both"/>
        <w:rPr>
          <w:lang w:val="ru-RU"/>
        </w:rPr>
      </w:pPr>
      <w:r>
        <w:rPr>
          <w:b/>
          <w:lang w:val="ru-RU"/>
        </w:rPr>
        <w:t>16</w:t>
      </w:r>
      <w:r w:rsidRPr="007F7AC9">
        <w:rPr>
          <w:lang w:val="ru-RU"/>
        </w:rPr>
        <w:t>.</w:t>
      </w:r>
      <w:r>
        <w:rPr>
          <w:lang w:val="ru-RU"/>
        </w:rPr>
        <w:t xml:space="preserve"> </w:t>
      </w:r>
      <w:r w:rsidRPr="007F7AC9">
        <w:rPr>
          <w:b/>
          <w:lang w:val="ru-RU"/>
        </w:rPr>
        <w:t xml:space="preserve">Роль </w:t>
      </w:r>
      <w:r w:rsidRPr="007F7AC9">
        <w:rPr>
          <w:rStyle w:val="a5"/>
          <w:lang w:val="ru-RU"/>
        </w:rPr>
        <w:t>инновационного менеджмента</w:t>
      </w:r>
      <w:r w:rsidRPr="007F7AC9">
        <w:rPr>
          <w:rStyle w:val="apple-converted-space"/>
        </w:rPr>
        <w:t> </w:t>
      </w:r>
      <w:r w:rsidRPr="007F7AC9">
        <w:rPr>
          <w:rStyle w:val="a5"/>
          <w:lang w:val="ru-RU"/>
        </w:rPr>
        <w:t>в конкурентоспособности предприятия состоит в</w:t>
      </w:r>
    </w:p>
    <w:p w:rsidR="006A4709" w:rsidRPr="00BE6B01" w:rsidRDefault="006A4709" w:rsidP="00331EF9">
      <w:pPr>
        <w:shd w:val="clear" w:color="auto" w:fill="FFFFFF"/>
        <w:spacing w:before="0" w:beforeAutospacing="0" w:after="0" w:afterAutospacing="0"/>
        <w:jc w:val="both"/>
        <w:rPr>
          <w:rStyle w:val="a5"/>
          <w:lang w:val="ru-RU"/>
        </w:rPr>
      </w:pPr>
      <w:r w:rsidRPr="00BE6B01">
        <w:rPr>
          <w:rStyle w:val="a5"/>
          <w:b w:val="0"/>
          <w:lang w:val="ru-RU"/>
        </w:rPr>
        <w:t>1)</w:t>
      </w:r>
      <w:r>
        <w:rPr>
          <w:rStyle w:val="a5"/>
          <w:b w:val="0"/>
          <w:lang w:val="ru-RU"/>
        </w:rPr>
        <w:t xml:space="preserve"> </w:t>
      </w:r>
      <w:r w:rsidRPr="00BE6B01">
        <w:rPr>
          <w:lang w:val="ru-RU"/>
        </w:rPr>
        <w:t>определении целевых сегментов, способов и методов удовлетворения потребностей потребителей и соперничества с конкурентами на них</w:t>
      </w:r>
    </w:p>
    <w:p w:rsidR="006A4709" w:rsidRPr="00BE6B01" w:rsidRDefault="006A4709" w:rsidP="00331EF9">
      <w:pPr>
        <w:shd w:val="clear" w:color="auto" w:fill="FFFFFF"/>
        <w:spacing w:before="0" w:beforeAutospacing="0" w:after="0" w:afterAutospacing="0"/>
        <w:jc w:val="both"/>
        <w:rPr>
          <w:lang w:val="ru-RU"/>
        </w:rPr>
      </w:pPr>
      <w:r w:rsidRPr="00BE6B01">
        <w:rPr>
          <w:rStyle w:val="a5"/>
          <w:b w:val="0"/>
          <w:lang w:val="ru-RU"/>
        </w:rPr>
        <w:t>2)</w:t>
      </w:r>
      <w:r>
        <w:rPr>
          <w:rStyle w:val="a5"/>
          <w:b w:val="0"/>
          <w:lang w:val="ru-RU"/>
        </w:rPr>
        <w:t xml:space="preserve"> </w:t>
      </w:r>
      <w:r w:rsidRPr="00BE6B01">
        <w:rPr>
          <w:lang w:val="ru-RU"/>
        </w:rPr>
        <w:t>совершенствовании деятельности организации на основе технологических, продуктовых, организационных инноваций, позволяющих предприятию приобретать и развивать эксклюзивные конкурентные преимущества и формировать собственные рынки</w:t>
      </w:r>
    </w:p>
    <w:p w:rsidR="006A4709" w:rsidRPr="00BE6B01" w:rsidRDefault="006A4709" w:rsidP="00331EF9">
      <w:pPr>
        <w:shd w:val="clear" w:color="auto" w:fill="FFFFFF"/>
        <w:spacing w:before="0" w:beforeAutospacing="0" w:after="0" w:afterAutospacing="0"/>
        <w:jc w:val="both"/>
        <w:rPr>
          <w:rStyle w:val="a5"/>
          <w:lang w:val="ru-RU"/>
        </w:rPr>
      </w:pPr>
      <w:r w:rsidRPr="00BE6B01">
        <w:rPr>
          <w:rStyle w:val="a5"/>
          <w:b w:val="0"/>
          <w:lang w:val="ru-RU"/>
        </w:rPr>
        <w:t>3)</w:t>
      </w:r>
      <w:r>
        <w:rPr>
          <w:rStyle w:val="a5"/>
          <w:b w:val="0"/>
          <w:lang w:val="ru-RU"/>
        </w:rPr>
        <w:t xml:space="preserve"> </w:t>
      </w:r>
      <w:r w:rsidRPr="00BE6B01">
        <w:rPr>
          <w:lang w:val="ru-RU"/>
        </w:rPr>
        <w:t>повышении эффективности текущей деятельности</w:t>
      </w:r>
    </w:p>
    <w:p w:rsidR="006A4709" w:rsidRPr="007F7AC9" w:rsidRDefault="006A4709" w:rsidP="00331EF9">
      <w:pPr>
        <w:shd w:val="clear" w:color="auto" w:fill="FFFFFF"/>
        <w:spacing w:before="0" w:beforeAutospacing="0" w:after="0" w:afterAutospacing="0"/>
        <w:jc w:val="both"/>
        <w:rPr>
          <w:lang w:val="ru-RU"/>
        </w:rPr>
      </w:pPr>
      <w:r w:rsidRPr="00BE6B01">
        <w:rPr>
          <w:rStyle w:val="a5"/>
          <w:b w:val="0"/>
          <w:lang w:val="ru-RU"/>
        </w:rPr>
        <w:lastRenderedPageBreak/>
        <w:t>4)</w:t>
      </w:r>
      <w:r>
        <w:rPr>
          <w:rStyle w:val="a5"/>
          <w:b w:val="0"/>
          <w:lang w:val="ru-RU"/>
        </w:rPr>
        <w:t xml:space="preserve"> </w:t>
      </w:r>
      <w:r w:rsidRPr="007F7AC9">
        <w:rPr>
          <w:lang w:val="ru-RU"/>
        </w:rPr>
        <w:t>установлении целевых ориентиров, стратегического позиционирования предприятия с учетом внешних и внутренних возможностей, угроз, недостатков и преимуществ, определяющих его конкурентные преимущества и потенциал, выбор стратегии поведения на рынке</w:t>
      </w:r>
    </w:p>
    <w:p w:rsidR="006A4709" w:rsidRPr="007F7AC9" w:rsidRDefault="006A4709" w:rsidP="00331EF9">
      <w:pPr>
        <w:shd w:val="clear" w:color="auto" w:fill="FFFFFF"/>
        <w:spacing w:before="0" w:beforeAutospacing="0" w:after="0" w:afterAutospacing="0"/>
        <w:jc w:val="both"/>
        <w:rPr>
          <w:rStyle w:val="a5"/>
          <w:lang w:val="ru-RU"/>
        </w:rPr>
      </w:pPr>
      <w:r w:rsidRPr="007F7AC9">
        <w:rPr>
          <w:b/>
          <w:lang w:val="ru-RU"/>
        </w:rPr>
        <w:t>1</w:t>
      </w:r>
      <w:r>
        <w:rPr>
          <w:b/>
          <w:lang w:val="ru-RU"/>
        </w:rPr>
        <w:t>7</w:t>
      </w:r>
      <w:r w:rsidRPr="007F7AC9">
        <w:rPr>
          <w:lang w:val="ru-RU"/>
        </w:rPr>
        <w:t>.</w:t>
      </w:r>
      <w:r>
        <w:rPr>
          <w:lang w:val="ru-RU"/>
        </w:rPr>
        <w:t xml:space="preserve"> </w:t>
      </w:r>
      <w:r w:rsidRPr="007F7AC9">
        <w:rPr>
          <w:b/>
          <w:lang w:val="ru-RU"/>
        </w:rPr>
        <w:t xml:space="preserve">Роль </w:t>
      </w:r>
      <w:r w:rsidRPr="007F7AC9">
        <w:rPr>
          <w:rStyle w:val="a5"/>
          <w:lang w:val="ru-RU"/>
        </w:rPr>
        <w:t>организационного развития</w:t>
      </w:r>
      <w:r w:rsidRPr="007F7AC9">
        <w:rPr>
          <w:rStyle w:val="apple-converted-space"/>
        </w:rPr>
        <w:t> </w:t>
      </w:r>
      <w:r w:rsidRPr="007F7AC9">
        <w:rPr>
          <w:rStyle w:val="a5"/>
          <w:lang w:val="ru-RU"/>
        </w:rPr>
        <w:t>в конкурентоспособности предприятия состоит в</w:t>
      </w:r>
    </w:p>
    <w:p w:rsidR="006A4709" w:rsidRPr="007F7AC9" w:rsidRDefault="006A4709" w:rsidP="00331EF9">
      <w:pPr>
        <w:shd w:val="clear" w:color="auto" w:fill="FFFFFF"/>
        <w:spacing w:before="0" w:beforeAutospacing="0" w:after="0" w:afterAutospacing="0"/>
        <w:jc w:val="both"/>
        <w:rPr>
          <w:rStyle w:val="a5"/>
          <w:b w:val="0"/>
          <w:lang w:val="ru-RU"/>
        </w:rPr>
      </w:pPr>
      <w:r w:rsidRPr="00BE6B01">
        <w:rPr>
          <w:rStyle w:val="a5"/>
          <w:b w:val="0"/>
          <w:lang w:val="ru-RU"/>
        </w:rPr>
        <w:t>1)</w:t>
      </w:r>
      <w:r>
        <w:rPr>
          <w:rStyle w:val="a5"/>
          <w:b w:val="0"/>
          <w:lang w:val="ru-RU"/>
        </w:rPr>
        <w:t xml:space="preserve"> </w:t>
      </w:r>
      <w:r w:rsidRPr="007F7AC9">
        <w:rPr>
          <w:lang w:val="ru-RU"/>
        </w:rPr>
        <w:t>определении целевых сегментов, способов и методов удовлетворения потребностей потребителей и соперничества с конкурентами на них</w:t>
      </w:r>
    </w:p>
    <w:p w:rsidR="006A4709" w:rsidRPr="007F7AC9" w:rsidRDefault="006A4709" w:rsidP="00331EF9">
      <w:pPr>
        <w:shd w:val="clear" w:color="auto" w:fill="FFFFFF"/>
        <w:spacing w:before="0" w:beforeAutospacing="0" w:after="0" w:afterAutospacing="0"/>
        <w:jc w:val="both"/>
        <w:rPr>
          <w:lang w:val="ru-RU"/>
        </w:rPr>
      </w:pPr>
      <w:r w:rsidRPr="00BE6B01">
        <w:rPr>
          <w:rStyle w:val="a5"/>
          <w:b w:val="0"/>
          <w:lang w:val="ru-RU"/>
        </w:rPr>
        <w:t>2)</w:t>
      </w:r>
      <w:r>
        <w:rPr>
          <w:rStyle w:val="a5"/>
          <w:b w:val="0"/>
          <w:lang w:val="ru-RU"/>
        </w:rPr>
        <w:t xml:space="preserve"> </w:t>
      </w:r>
      <w:r w:rsidRPr="007F7AC9">
        <w:rPr>
          <w:lang w:val="ru-RU"/>
        </w:rPr>
        <w:t>повышении эффективности управления различными видами изменений на предприятии</w:t>
      </w:r>
    </w:p>
    <w:p w:rsidR="006A4709" w:rsidRPr="007F7AC9" w:rsidRDefault="006A4709" w:rsidP="00331EF9">
      <w:pPr>
        <w:shd w:val="clear" w:color="auto" w:fill="FFFFFF"/>
        <w:spacing w:before="0" w:beforeAutospacing="0" w:after="0" w:afterAutospacing="0"/>
        <w:jc w:val="both"/>
        <w:rPr>
          <w:rStyle w:val="a5"/>
          <w:b w:val="0"/>
          <w:lang w:val="ru-RU"/>
        </w:rPr>
      </w:pPr>
      <w:r w:rsidRPr="00BE6B01">
        <w:rPr>
          <w:rStyle w:val="a5"/>
          <w:b w:val="0"/>
          <w:lang w:val="ru-RU"/>
        </w:rPr>
        <w:t>3)</w:t>
      </w:r>
      <w:r>
        <w:rPr>
          <w:rStyle w:val="a5"/>
          <w:b w:val="0"/>
          <w:lang w:val="ru-RU"/>
        </w:rPr>
        <w:t xml:space="preserve"> </w:t>
      </w:r>
      <w:r w:rsidRPr="007F7AC9">
        <w:rPr>
          <w:lang w:val="ru-RU"/>
        </w:rPr>
        <w:t>повышении эффективности текущей деятельности</w:t>
      </w:r>
    </w:p>
    <w:p w:rsidR="006A4709" w:rsidRPr="007F7AC9" w:rsidRDefault="006A4709" w:rsidP="00331EF9">
      <w:pPr>
        <w:shd w:val="clear" w:color="auto" w:fill="FFFFFF"/>
        <w:spacing w:before="0" w:beforeAutospacing="0" w:after="0" w:afterAutospacing="0"/>
        <w:jc w:val="both"/>
        <w:rPr>
          <w:lang w:val="ru-RU"/>
        </w:rPr>
      </w:pPr>
      <w:r w:rsidRPr="00BE6B01">
        <w:rPr>
          <w:rStyle w:val="a5"/>
          <w:b w:val="0"/>
          <w:lang w:val="ru-RU"/>
        </w:rPr>
        <w:t>4)</w:t>
      </w:r>
      <w:r>
        <w:rPr>
          <w:rStyle w:val="a5"/>
          <w:b w:val="0"/>
          <w:lang w:val="ru-RU"/>
        </w:rPr>
        <w:t xml:space="preserve"> </w:t>
      </w:r>
      <w:r w:rsidRPr="007F7AC9">
        <w:rPr>
          <w:lang w:val="ru-RU"/>
        </w:rPr>
        <w:t>установлении целевых ориентиров, стратегического позиционирования предприятия с учетом внешних и внутренних возможностей, угроз, недостатков и преимуществ, определяющих его конкурентные преимущества и потенциал, выбор стратегии поведения на рынке</w:t>
      </w:r>
    </w:p>
    <w:p w:rsidR="006A4709" w:rsidRPr="007F7AC9" w:rsidRDefault="006A4709" w:rsidP="00331EF9">
      <w:pPr>
        <w:shd w:val="clear" w:color="auto" w:fill="FFFFFF"/>
        <w:spacing w:before="0" w:beforeAutospacing="0" w:after="0" w:afterAutospacing="0"/>
        <w:jc w:val="both"/>
        <w:rPr>
          <w:lang w:val="ru-RU"/>
        </w:rPr>
      </w:pPr>
      <w:r w:rsidRPr="007F7AC9">
        <w:rPr>
          <w:b/>
          <w:lang w:val="ru-RU"/>
        </w:rPr>
        <w:t>1</w:t>
      </w:r>
      <w:r>
        <w:rPr>
          <w:b/>
          <w:lang w:val="ru-RU"/>
        </w:rPr>
        <w:t>8</w:t>
      </w:r>
      <w:r w:rsidRPr="007F7AC9">
        <w:rPr>
          <w:b/>
          <w:lang w:val="ru-RU"/>
        </w:rPr>
        <w:t>.</w:t>
      </w:r>
      <w:r w:rsidRPr="007F7AC9">
        <w:rPr>
          <w:rStyle w:val="a5"/>
          <w:lang w:val="ru-RU"/>
        </w:rPr>
        <w:t xml:space="preserve"> Система организационного развития</w:t>
      </w:r>
      <w:r w:rsidRPr="007F7AC9">
        <w:rPr>
          <w:rStyle w:val="apple-converted-space"/>
          <w:lang w:val="ru-RU"/>
        </w:rPr>
        <w:t> </w:t>
      </w:r>
      <w:r w:rsidRPr="007F7AC9">
        <w:rPr>
          <w:b/>
          <w:lang w:val="ru-RU"/>
        </w:rPr>
        <w:t>является</w:t>
      </w:r>
    </w:p>
    <w:p w:rsidR="006A4709" w:rsidRPr="007F7AC9" w:rsidRDefault="006A4709" w:rsidP="00331EF9">
      <w:pPr>
        <w:shd w:val="clear" w:color="auto" w:fill="FFFFFF"/>
        <w:spacing w:before="0" w:beforeAutospacing="0" w:after="0" w:afterAutospacing="0"/>
        <w:jc w:val="both"/>
        <w:rPr>
          <w:lang w:val="ru-RU"/>
        </w:rPr>
      </w:pPr>
      <w:r w:rsidRPr="007F7AC9">
        <w:rPr>
          <w:lang w:val="ru-RU"/>
        </w:rPr>
        <w:t>1)</w:t>
      </w:r>
      <w:r>
        <w:rPr>
          <w:lang w:val="ru-RU"/>
        </w:rPr>
        <w:t xml:space="preserve"> </w:t>
      </w:r>
      <w:r w:rsidRPr="007F7AC9">
        <w:rPr>
          <w:lang w:val="ru-RU"/>
        </w:rPr>
        <w:t>открытой</w:t>
      </w:r>
    </w:p>
    <w:p w:rsidR="006A4709" w:rsidRPr="007F7AC9" w:rsidRDefault="006A4709" w:rsidP="00331EF9">
      <w:pPr>
        <w:shd w:val="clear" w:color="auto" w:fill="FFFFFF"/>
        <w:spacing w:before="0" w:beforeAutospacing="0" w:after="0" w:afterAutospacing="0"/>
        <w:jc w:val="both"/>
        <w:rPr>
          <w:lang w:val="ru-RU"/>
        </w:rPr>
      </w:pPr>
      <w:r w:rsidRPr="007F7AC9">
        <w:rPr>
          <w:lang w:val="ru-RU"/>
        </w:rPr>
        <w:t>2)</w:t>
      </w:r>
      <w:r>
        <w:rPr>
          <w:lang w:val="ru-RU"/>
        </w:rPr>
        <w:t xml:space="preserve"> </w:t>
      </w:r>
      <w:r w:rsidRPr="007F7AC9">
        <w:rPr>
          <w:lang w:val="ru-RU"/>
        </w:rPr>
        <w:t>закрытой</w:t>
      </w:r>
    </w:p>
    <w:p w:rsidR="006A4709" w:rsidRPr="007F7AC9" w:rsidRDefault="006A4709" w:rsidP="00331EF9">
      <w:pPr>
        <w:shd w:val="clear" w:color="auto" w:fill="FFFFFF"/>
        <w:spacing w:before="0" w:beforeAutospacing="0" w:after="0" w:afterAutospacing="0"/>
        <w:jc w:val="both"/>
        <w:rPr>
          <w:lang w:val="ru-RU"/>
        </w:rPr>
      </w:pPr>
      <w:r w:rsidRPr="007F7AC9">
        <w:rPr>
          <w:lang w:val="ru-RU"/>
        </w:rPr>
        <w:t>3)</w:t>
      </w:r>
      <w:r>
        <w:rPr>
          <w:lang w:val="ru-RU"/>
        </w:rPr>
        <w:t xml:space="preserve"> </w:t>
      </w:r>
      <w:r w:rsidRPr="007F7AC9">
        <w:rPr>
          <w:lang w:val="ru-RU"/>
        </w:rPr>
        <w:t>инновационной</w:t>
      </w:r>
    </w:p>
    <w:p w:rsidR="006A4709" w:rsidRDefault="006A4709" w:rsidP="00331EF9">
      <w:pPr>
        <w:shd w:val="clear" w:color="auto" w:fill="FFFFFF"/>
        <w:spacing w:before="0" w:beforeAutospacing="0" w:after="0" w:afterAutospacing="0"/>
        <w:jc w:val="both"/>
        <w:rPr>
          <w:lang w:val="ru-RU"/>
        </w:rPr>
      </w:pPr>
      <w:r w:rsidRPr="007F7AC9">
        <w:rPr>
          <w:lang w:val="ru-RU"/>
        </w:rPr>
        <w:t>4)</w:t>
      </w:r>
      <w:r>
        <w:rPr>
          <w:lang w:val="ru-RU"/>
        </w:rPr>
        <w:t xml:space="preserve"> </w:t>
      </w:r>
      <w:r w:rsidRPr="007F7AC9">
        <w:rPr>
          <w:lang w:val="ru-RU"/>
        </w:rPr>
        <w:t>революционной</w:t>
      </w:r>
    </w:p>
    <w:p w:rsidR="006A4709" w:rsidRPr="007F7AC9" w:rsidRDefault="006A4709" w:rsidP="00331EF9">
      <w:pPr>
        <w:shd w:val="clear" w:color="auto" w:fill="FFFFFF"/>
        <w:spacing w:before="0" w:beforeAutospacing="0" w:after="0" w:afterAutospacing="0"/>
        <w:jc w:val="both"/>
        <w:rPr>
          <w:b/>
          <w:lang w:val="ru-RU"/>
        </w:rPr>
      </w:pPr>
      <w:r w:rsidRPr="007F7AC9">
        <w:rPr>
          <w:b/>
          <w:lang w:val="ru-RU"/>
        </w:rPr>
        <w:t>1</w:t>
      </w:r>
      <w:r>
        <w:rPr>
          <w:b/>
          <w:lang w:val="ru-RU"/>
        </w:rPr>
        <w:t>9</w:t>
      </w:r>
      <w:r w:rsidRPr="007F7AC9">
        <w:rPr>
          <w:b/>
          <w:lang w:val="ru-RU"/>
        </w:rPr>
        <w:t>. Маркетинговая ориентация деятельности предприятия предполагает</w:t>
      </w:r>
    </w:p>
    <w:p w:rsidR="006A4709" w:rsidRPr="007F7AC9" w:rsidRDefault="006A4709" w:rsidP="00331EF9">
      <w:pPr>
        <w:shd w:val="clear" w:color="auto" w:fill="FFFFFF"/>
        <w:spacing w:before="0" w:beforeAutospacing="0" w:after="0" w:afterAutospacing="0"/>
        <w:jc w:val="both"/>
        <w:rPr>
          <w:lang w:val="ru-RU"/>
        </w:rPr>
      </w:pPr>
      <w:r w:rsidRPr="007F7AC9">
        <w:rPr>
          <w:lang w:val="ru-RU"/>
        </w:rPr>
        <w:t>1)</w:t>
      </w:r>
      <w:r>
        <w:rPr>
          <w:lang w:val="ru-RU"/>
        </w:rPr>
        <w:t xml:space="preserve"> </w:t>
      </w:r>
      <w:r w:rsidRPr="007F7AC9">
        <w:rPr>
          <w:lang w:val="ru-RU"/>
        </w:rPr>
        <w:t>установку на достижение цели деятельности рыночными, маркетинговыми методами</w:t>
      </w:r>
    </w:p>
    <w:p w:rsidR="006A4709" w:rsidRPr="007F7AC9" w:rsidRDefault="006A4709" w:rsidP="00331EF9">
      <w:pPr>
        <w:shd w:val="clear" w:color="auto" w:fill="FFFFFF"/>
        <w:spacing w:before="0" w:beforeAutospacing="0" w:after="0" w:afterAutospacing="0"/>
        <w:jc w:val="both"/>
        <w:rPr>
          <w:rStyle w:val="a5"/>
          <w:b w:val="0"/>
          <w:lang w:val="ru-RU"/>
        </w:rPr>
      </w:pPr>
      <w:r w:rsidRPr="00BE6B01">
        <w:rPr>
          <w:rStyle w:val="a5"/>
          <w:b w:val="0"/>
          <w:lang w:val="ru-RU"/>
        </w:rPr>
        <w:t>2)</w:t>
      </w:r>
      <w:r>
        <w:rPr>
          <w:rStyle w:val="a5"/>
          <w:b w:val="0"/>
          <w:lang w:val="ru-RU"/>
        </w:rPr>
        <w:t xml:space="preserve"> </w:t>
      </w:r>
      <w:r w:rsidRPr="007F7AC9">
        <w:rPr>
          <w:lang w:val="ru-RU"/>
        </w:rPr>
        <w:t>определение целевых сегментов, способов и методов удовлетворения потребностей потребителей и соперничества с конкурентами на них</w:t>
      </w:r>
    </w:p>
    <w:p w:rsidR="006A4709" w:rsidRPr="007F7AC9" w:rsidRDefault="006A4709" w:rsidP="00331EF9">
      <w:pPr>
        <w:shd w:val="clear" w:color="auto" w:fill="FFFFFF"/>
        <w:spacing w:before="0" w:beforeAutospacing="0" w:after="0" w:afterAutospacing="0"/>
        <w:jc w:val="both"/>
        <w:rPr>
          <w:lang w:val="ru-RU"/>
        </w:rPr>
      </w:pPr>
      <w:r w:rsidRPr="00BE6B01">
        <w:rPr>
          <w:rStyle w:val="a5"/>
          <w:b w:val="0"/>
          <w:lang w:val="ru-RU"/>
        </w:rPr>
        <w:t>3)</w:t>
      </w:r>
      <w:r>
        <w:rPr>
          <w:rStyle w:val="a5"/>
          <w:b w:val="0"/>
          <w:lang w:val="ru-RU"/>
        </w:rPr>
        <w:t xml:space="preserve"> </w:t>
      </w:r>
      <w:r w:rsidRPr="007F7AC9">
        <w:rPr>
          <w:lang w:val="ru-RU"/>
        </w:rPr>
        <w:t>повышение эффективности управления различными видами изменений на предприятии</w:t>
      </w:r>
    </w:p>
    <w:p w:rsidR="006A4709" w:rsidRPr="007F7AC9" w:rsidRDefault="006A4709" w:rsidP="00331EF9">
      <w:pPr>
        <w:shd w:val="clear" w:color="auto" w:fill="FFFFFF"/>
        <w:spacing w:before="0" w:beforeAutospacing="0" w:after="0" w:afterAutospacing="0"/>
        <w:jc w:val="both"/>
        <w:rPr>
          <w:lang w:val="ru-RU"/>
        </w:rPr>
      </w:pPr>
      <w:r w:rsidRPr="00BE6B01">
        <w:rPr>
          <w:rStyle w:val="a5"/>
          <w:b w:val="0"/>
          <w:lang w:val="ru-RU"/>
        </w:rPr>
        <w:t>4)</w:t>
      </w:r>
      <w:r>
        <w:rPr>
          <w:rStyle w:val="a5"/>
          <w:b w:val="0"/>
          <w:lang w:val="ru-RU"/>
        </w:rPr>
        <w:t xml:space="preserve"> </w:t>
      </w:r>
      <w:r w:rsidRPr="007F7AC9">
        <w:rPr>
          <w:lang w:val="ru-RU"/>
        </w:rPr>
        <w:t>повышение эффективности текущей деятельности</w:t>
      </w:r>
    </w:p>
    <w:p w:rsidR="006A4709" w:rsidRPr="007F7AC9" w:rsidRDefault="006A4709" w:rsidP="00331EF9">
      <w:pPr>
        <w:shd w:val="clear" w:color="auto" w:fill="FFFFFF"/>
        <w:spacing w:before="0" w:beforeAutospacing="0" w:after="0" w:afterAutospacing="0"/>
        <w:jc w:val="both"/>
        <w:rPr>
          <w:b/>
          <w:lang w:val="ru-RU"/>
        </w:rPr>
      </w:pPr>
      <w:r>
        <w:rPr>
          <w:b/>
          <w:lang w:val="ru-RU"/>
        </w:rPr>
        <w:t>20</w:t>
      </w:r>
      <w:r w:rsidRPr="007F7AC9">
        <w:rPr>
          <w:b/>
          <w:lang w:val="ru-RU"/>
        </w:rPr>
        <w:t>. Стимулы усиления маркетинговой ориентации российских предприятий:</w:t>
      </w:r>
    </w:p>
    <w:p w:rsidR="006A4709" w:rsidRPr="007F7AC9" w:rsidRDefault="006A4709" w:rsidP="00331EF9">
      <w:pPr>
        <w:shd w:val="clear" w:color="auto" w:fill="FFFFFF"/>
        <w:spacing w:before="0" w:beforeAutospacing="0" w:after="0" w:afterAutospacing="0"/>
        <w:jc w:val="both"/>
        <w:rPr>
          <w:lang w:val="ru-RU"/>
        </w:rPr>
      </w:pPr>
      <w:r w:rsidRPr="007F7AC9">
        <w:rPr>
          <w:lang w:val="ru-RU"/>
        </w:rPr>
        <w:t>1)</w:t>
      </w:r>
      <w:r>
        <w:rPr>
          <w:lang w:val="ru-RU"/>
        </w:rPr>
        <w:t xml:space="preserve"> </w:t>
      </w:r>
      <w:r w:rsidRPr="007F7AC9">
        <w:rPr>
          <w:lang w:val="ru-RU"/>
        </w:rPr>
        <w:t>ужесточение конкуренции, насыщение спроса, повышение требований потребителей</w:t>
      </w:r>
    </w:p>
    <w:p w:rsidR="006A4709" w:rsidRPr="007F7AC9" w:rsidRDefault="006A4709" w:rsidP="00331EF9">
      <w:pPr>
        <w:shd w:val="clear" w:color="auto" w:fill="FFFFFF"/>
        <w:spacing w:before="0" w:beforeAutospacing="0" w:after="0" w:afterAutospacing="0"/>
        <w:jc w:val="both"/>
        <w:rPr>
          <w:lang w:val="ru-RU"/>
        </w:rPr>
      </w:pPr>
      <w:r w:rsidRPr="007F7AC9">
        <w:rPr>
          <w:lang w:val="ru-RU"/>
        </w:rPr>
        <w:t>2)</w:t>
      </w:r>
      <w:r>
        <w:rPr>
          <w:lang w:val="ru-RU"/>
        </w:rPr>
        <w:t xml:space="preserve"> </w:t>
      </w:r>
      <w:r w:rsidRPr="007F7AC9">
        <w:rPr>
          <w:lang w:val="ru-RU"/>
        </w:rPr>
        <w:t xml:space="preserve">снижение платежеспособности потребителей, рост уровня инфляции, уменьшение инвестиций </w:t>
      </w:r>
    </w:p>
    <w:p w:rsidR="006A4709" w:rsidRPr="007F7AC9" w:rsidRDefault="006A4709" w:rsidP="00331EF9">
      <w:pPr>
        <w:shd w:val="clear" w:color="auto" w:fill="FFFFFF"/>
        <w:spacing w:before="0" w:beforeAutospacing="0" w:after="0" w:afterAutospacing="0"/>
        <w:jc w:val="both"/>
        <w:rPr>
          <w:lang w:val="ru-RU"/>
        </w:rPr>
      </w:pPr>
      <w:r w:rsidRPr="007F7AC9">
        <w:rPr>
          <w:lang w:val="ru-RU"/>
        </w:rPr>
        <w:t>3)</w:t>
      </w:r>
      <w:r>
        <w:rPr>
          <w:lang w:val="ru-RU"/>
        </w:rPr>
        <w:t xml:space="preserve"> </w:t>
      </w:r>
      <w:r w:rsidRPr="007F7AC9">
        <w:rPr>
          <w:lang w:val="ru-RU"/>
        </w:rPr>
        <w:t>отсутствие конкуренции, научно технический прогресс, снижение курса отечественной валюты</w:t>
      </w:r>
    </w:p>
    <w:p w:rsidR="006A4709" w:rsidRPr="007F7AC9" w:rsidRDefault="006A4709" w:rsidP="00331EF9">
      <w:pPr>
        <w:shd w:val="clear" w:color="auto" w:fill="FFFFFF"/>
        <w:spacing w:before="0" w:beforeAutospacing="0" w:after="0" w:afterAutospacing="0"/>
        <w:jc w:val="both"/>
        <w:rPr>
          <w:lang w:val="ru-RU"/>
        </w:rPr>
      </w:pPr>
      <w:r w:rsidRPr="007F7AC9">
        <w:rPr>
          <w:lang w:val="ru-RU"/>
        </w:rPr>
        <w:t>4)</w:t>
      </w:r>
      <w:r>
        <w:rPr>
          <w:lang w:val="ru-RU"/>
        </w:rPr>
        <w:t xml:space="preserve"> </w:t>
      </w:r>
      <w:r w:rsidRPr="007F7AC9">
        <w:rPr>
          <w:lang w:val="ru-RU"/>
        </w:rPr>
        <w:t>рост поддержки соответствующими государственными органами, снижение количества проверок контролирующими органами, высокая концентрация предложений на рынке</w:t>
      </w:r>
    </w:p>
    <w:p w:rsidR="006A4709" w:rsidRPr="007F7AC9" w:rsidRDefault="006A4709" w:rsidP="00331EF9">
      <w:pPr>
        <w:shd w:val="clear" w:color="auto" w:fill="FFFFFF"/>
        <w:spacing w:before="0" w:beforeAutospacing="0" w:after="0" w:afterAutospacing="0"/>
        <w:jc w:val="both"/>
        <w:rPr>
          <w:b/>
          <w:lang w:val="ru-RU"/>
        </w:rPr>
      </w:pPr>
      <w:r>
        <w:rPr>
          <w:b/>
          <w:lang w:val="ru-RU"/>
        </w:rPr>
        <w:t>21</w:t>
      </w:r>
      <w:r w:rsidRPr="007F7AC9">
        <w:rPr>
          <w:b/>
          <w:lang w:val="ru-RU"/>
        </w:rPr>
        <w:t>. Маркетинговая ориентация означает:</w:t>
      </w:r>
    </w:p>
    <w:p w:rsidR="006A4709" w:rsidRPr="007F7AC9" w:rsidRDefault="006A4709" w:rsidP="00331EF9">
      <w:pPr>
        <w:shd w:val="clear" w:color="auto" w:fill="FFFFFF"/>
        <w:spacing w:before="0" w:beforeAutospacing="0" w:after="0" w:afterAutospacing="0"/>
        <w:jc w:val="both"/>
        <w:rPr>
          <w:lang w:val="ru-RU"/>
        </w:rPr>
      </w:pPr>
      <w:r w:rsidRPr="007F7AC9">
        <w:rPr>
          <w:lang w:val="ru-RU"/>
        </w:rPr>
        <w:t>1)</w:t>
      </w:r>
      <w:r>
        <w:rPr>
          <w:lang w:val="ru-RU"/>
        </w:rPr>
        <w:t xml:space="preserve"> </w:t>
      </w:r>
      <w:r w:rsidRPr="007F7AC9">
        <w:rPr>
          <w:lang w:val="ru-RU"/>
        </w:rPr>
        <w:t>готовность работать в условиях рынка, когда предприятие имеет ограниченный контроль над внешней средой, конкуренты могут применять разнообразные методы борьбы</w:t>
      </w:r>
    </w:p>
    <w:p w:rsidR="006A4709" w:rsidRPr="007F7AC9" w:rsidRDefault="006A4709" w:rsidP="00331EF9">
      <w:pPr>
        <w:shd w:val="clear" w:color="auto" w:fill="FFFFFF"/>
        <w:spacing w:before="0" w:beforeAutospacing="0" w:after="0" w:afterAutospacing="0"/>
        <w:jc w:val="both"/>
        <w:rPr>
          <w:lang w:val="ru-RU"/>
        </w:rPr>
      </w:pPr>
      <w:r w:rsidRPr="007F7AC9">
        <w:rPr>
          <w:lang w:val="ru-RU"/>
        </w:rPr>
        <w:t>2)</w:t>
      </w:r>
      <w:r>
        <w:rPr>
          <w:lang w:val="ru-RU"/>
        </w:rPr>
        <w:t xml:space="preserve"> </w:t>
      </w:r>
      <w:r w:rsidRPr="007F7AC9">
        <w:rPr>
          <w:lang w:val="ru-RU"/>
        </w:rPr>
        <w:t>учет требований и возможностей рынка, что подразумевает хорошее его знание и способность прогнозировать</w:t>
      </w:r>
    </w:p>
    <w:p w:rsidR="006A4709" w:rsidRPr="007F7AC9" w:rsidRDefault="006A4709" w:rsidP="00331EF9">
      <w:pPr>
        <w:shd w:val="clear" w:color="auto" w:fill="FFFFFF"/>
        <w:spacing w:before="0" w:beforeAutospacing="0" w:after="0" w:afterAutospacing="0"/>
        <w:jc w:val="both"/>
        <w:rPr>
          <w:lang w:val="ru-RU"/>
        </w:rPr>
      </w:pPr>
      <w:r w:rsidRPr="007F7AC9">
        <w:rPr>
          <w:lang w:val="ru-RU"/>
        </w:rPr>
        <w:t>3)</w:t>
      </w:r>
      <w:r>
        <w:rPr>
          <w:lang w:val="ru-RU"/>
        </w:rPr>
        <w:t xml:space="preserve"> </w:t>
      </w:r>
      <w:r w:rsidRPr="007F7AC9">
        <w:rPr>
          <w:lang w:val="ru-RU"/>
        </w:rPr>
        <w:t>повышение эффективности управления различными видами изменений на предприятии</w:t>
      </w:r>
    </w:p>
    <w:p w:rsidR="006A4709" w:rsidRPr="007F7AC9" w:rsidRDefault="006A4709" w:rsidP="00331EF9">
      <w:pPr>
        <w:shd w:val="clear" w:color="auto" w:fill="FFFFFF"/>
        <w:spacing w:before="0" w:beforeAutospacing="0" w:after="0" w:afterAutospacing="0"/>
        <w:jc w:val="both"/>
        <w:rPr>
          <w:lang w:val="ru-RU"/>
        </w:rPr>
      </w:pPr>
      <w:r w:rsidRPr="00BE6B01">
        <w:rPr>
          <w:rStyle w:val="a5"/>
          <w:b w:val="0"/>
          <w:lang w:val="ru-RU"/>
        </w:rPr>
        <w:t>4)</w:t>
      </w:r>
      <w:r>
        <w:rPr>
          <w:rStyle w:val="a5"/>
          <w:b w:val="0"/>
          <w:lang w:val="ru-RU"/>
        </w:rPr>
        <w:t xml:space="preserve"> </w:t>
      </w:r>
      <w:r w:rsidRPr="007F7AC9">
        <w:rPr>
          <w:lang w:val="ru-RU"/>
        </w:rPr>
        <w:t>повышение эффективности текущей деятельности</w:t>
      </w:r>
    </w:p>
    <w:p w:rsidR="006A4709" w:rsidRPr="007F7AC9" w:rsidRDefault="006A4709" w:rsidP="00331EF9">
      <w:pPr>
        <w:shd w:val="clear" w:color="auto" w:fill="FFFFFF"/>
        <w:spacing w:before="0" w:beforeAutospacing="0" w:after="0" w:afterAutospacing="0"/>
        <w:jc w:val="both"/>
        <w:rPr>
          <w:b/>
          <w:lang w:val="ru-RU"/>
        </w:rPr>
      </w:pPr>
      <w:r>
        <w:rPr>
          <w:b/>
          <w:lang w:val="ru-RU"/>
        </w:rPr>
        <w:t>22</w:t>
      </w:r>
      <w:r w:rsidRPr="007F7AC9">
        <w:rPr>
          <w:b/>
          <w:lang w:val="ru-RU"/>
        </w:rPr>
        <w:t>. Динамический характер маркетинговой ориентации:</w:t>
      </w:r>
    </w:p>
    <w:p w:rsidR="006A4709" w:rsidRPr="007F7AC9" w:rsidRDefault="006A4709" w:rsidP="00331EF9">
      <w:pPr>
        <w:shd w:val="clear" w:color="auto" w:fill="FFFFFF"/>
        <w:spacing w:before="0" w:beforeAutospacing="0" w:after="0" w:afterAutospacing="0"/>
        <w:jc w:val="both"/>
        <w:rPr>
          <w:lang w:val="ru-RU"/>
        </w:rPr>
      </w:pPr>
      <w:r w:rsidRPr="007F7AC9">
        <w:rPr>
          <w:lang w:val="ru-RU"/>
        </w:rPr>
        <w:t>1)</w:t>
      </w:r>
      <w:r>
        <w:rPr>
          <w:lang w:val="ru-RU"/>
        </w:rPr>
        <w:t xml:space="preserve"> </w:t>
      </w:r>
      <w:r w:rsidRPr="007F7AC9">
        <w:rPr>
          <w:lang w:val="ru-RU"/>
        </w:rPr>
        <w:t>предприятие должно своевременно и адекватно реагировать на изменения рынка и по мере возможности активно воздействовать на него</w:t>
      </w:r>
    </w:p>
    <w:p w:rsidR="006A4709" w:rsidRPr="007F7AC9" w:rsidRDefault="006A4709" w:rsidP="00331EF9">
      <w:pPr>
        <w:shd w:val="clear" w:color="auto" w:fill="FFFFFF"/>
        <w:spacing w:before="0" w:beforeAutospacing="0" w:after="0" w:afterAutospacing="0"/>
        <w:jc w:val="both"/>
        <w:rPr>
          <w:lang w:val="ru-RU"/>
        </w:rPr>
      </w:pPr>
      <w:r w:rsidRPr="007F7AC9">
        <w:rPr>
          <w:lang w:val="ru-RU"/>
        </w:rPr>
        <w:t>2)</w:t>
      </w:r>
      <w:r>
        <w:rPr>
          <w:lang w:val="ru-RU"/>
        </w:rPr>
        <w:t xml:space="preserve"> </w:t>
      </w:r>
      <w:r w:rsidRPr="007F7AC9">
        <w:rPr>
          <w:lang w:val="ru-RU"/>
        </w:rPr>
        <w:t>степень дин</w:t>
      </w:r>
      <w:r>
        <w:rPr>
          <w:lang w:val="ru-RU"/>
        </w:rPr>
        <w:t>амического использования научно-</w:t>
      </w:r>
      <w:r w:rsidRPr="007F7AC9">
        <w:rPr>
          <w:lang w:val="ru-RU"/>
        </w:rPr>
        <w:t>техниче</w:t>
      </w:r>
      <w:r>
        <w:rPr>
          <w:lang w:val="ru-RU"/>
        </w:rPr>
        <w:t xml:space="preserve">ских разработок, адаптированных </w:t>
      </w:r>
      <w:r w:rsidRPr="007F7AC9">
        <w:rPr>
          <w:lang w:val="ru-RU"/>
        </w:rPr>
        <w:t>к бизнес среде предприятия</w:t>
      </w:r>
    </w:p>
    <w:p w:rsidR="006A4709" w:rsidRPr="007F7AC9" w:rsidRDefault="006A4709" w:rsidP="00331EF9">
      <w:pPr>
        <w:shd w:val="clear" w:color="auto" w:fill="FFFFFF"/>
        <w:spacing w:before="0" w:beforeAutospacing="0" w:after="0" w:afterAutospacing="0"/>
        <w:jc w:val="both"/>
        <w:rPr>
          <w:lang w:val="ru-RU"/>
        </w:rPr>
      </w:pPr>
      <w:r w:rsidRPr="007F7AC9">
        <w:rPr>
          <w:lang w:val="ru-RU"/>
        </w:rPr>
        <w:t>3)</w:t>
      </w:r>
      <w:r>
        <w:rPr>
          <w:lang w:val="ru-RU"/>
        </w:rPr>
        <w:t xml:space="preserve"> </w:t>
      </w:r>
      <w:r w:rsidRPr="007F7AC9">
        <w:rPr>
          <w:lang w:val="ru-RU"/>
        </w:rPr>
        <w:t>руководство предприятия стремится получить максимум прибыли при максимуме вложений, затрат</w:t>
      </w:r>
    </w:p>
    <w:p w:rsidR="006A4709" w:rsidRPr="007F7AC9" w:rsidRDefault="006A4709" w:rsidP="00331EF9">
      <w:pPr>
        <w:shd w:val="clear" w:color="auto" w:fill="FFFFFF"/>
        <w:spacing w:before="0" w:beforeAutospacing="0" w:after="0" w:afterAutospacing="0"/>
        <w:jc w:val="both"/>
        <w:rPr>
          <w:lang w:val="ru-RU"/>
        </w:rPr>
      </w:pPr>
      <w:r w:rsidRPr="007F7AC9">
        <w:rPr>
          <w:lang w:val="ru-RU"/>
        </w:rPr>
        <w:t>3)</w:t>
      </w:r>
      <w:r>
        <w:rPr>
          <w:lang w:val="ru-RU"/>
        </w:rPr>
        <w:t xml:space="preserve"> </w:t>
      </w:r>
      <w:r w:rsidRPr="007F7AC9">
        <w:rPr>
          <w:lang w:val="ru-RU"/>
        </w:rPr>
        <w:t xml:space="preserve">процесс управляемости ресурсами </w:t>
      </w:r>
      <w:r>
        <w:rPr>
          <w:lang w:val="ru-RU"/>
        </w:rPr>
        <w:t xml:space="preserve">с максимальными требованиями к компетенциям руководителя </w:t>
      </w:r>
      <w:r w:rsidRPr="007F7AC9">
        <w:rPr>
          <w:lang w:val="ru-RU"/>
        </w:rPr>
        <w:t>предприятия</w:t>
      </w:r>
    </w:p>
    <w:p w:rsidR="006A4709" w:rsidRPr="007F7AC9" w:rsidRDefault="006A4709" w:rsidP="00331EF9">
      <w:pPr>
        <w:shd w:val="clear" w:color="auto" w:fill="FFFFFF"/>
        <w:spacing w:before="0" w:beforeAutospacing="0" w:after="0" w:afterAutospacing="0"/>
        <w:jc w:val="both"/>
        <w:rPr>
          <w:lang w:val="ru-RU"/>
        </w:rPr>
      </w:pPr>
      <w:r>
        <w:rPr>
          <w:b/>
          <w:lang w:val="ru-RU"/>
        </w:rPr>
        <w:t>23</w:t>
      </w:r>
      <w:r w:rsidRPr="007F7AC9">
        <w:rPr>
          <w:b/>
          <w:lang w:val="ru-RU"/>
        </w:rPr>
        <w:t>.Основные элементы составляющие понятия маркетинговой ориентации деятельности</w:t>
      </w:r>
    </w:p>
    <w:p w:rsidR="006A4709" w:rsidRPr="00567836" w:rsidRDefault="006A4709" w:rsidP="00331EF9">
      <w:pPr>
        <w:shd w:val="clear" w:color="auto" w:fill="FFFFFF"/>
        <w:spacing w:before="0" w:beforeAutospacing="0" w:after="0" w:afterAutospacing="0"/>
        <w:jc w:val="both"/>
        <w:rPr>
          <w:rStyle w:val="apple-converted-space"/>
          <w:b/>
          <w:lang w:val="ru-RU"/>
        </w:rPr>
      </w:pPr>
      <w:r w:rsidRPr="00DE0870">
        <w:rPr>
          <w:lang w:val="ru-RU"/>
        </w:rPr>
        <w:t>1)</w:t>
      </w:r>
      <w:r>
        <w:rPr>
          <w:lang w:val="ru-RU"/>
        </w:rPr>
        <w:t xml:space="preserve"> </w:t>
      </w:r>
      <w:r w:rsidRPr="00567836">
        <w:rPr>
          <w:rStyle w:val="a5"/>
          <w:b w:val="0"/>
          <w:lang w:val="ru-RU"/>
        </w:rPr>
        <w:t>идеологическая и целевая</w:t>
      </w:r>
    </w:p>
    <w:p w:rsidR="006A4709" w:rsidRPr="007F7AC9" w:rsidRDefault="006A4709" w:rsidP="00331EF9">
      <w:pPr>
        <w:shd w:val="clear" w:color="auto" w:fill="FFFFFF"/>
        <w:spacing w:before="0" w:beforeAutospacing="0" w:after="0" w:afterAutospacing="0"/>
        <w:jc w:val="both"/>
        <w:rPr>
          <w:rStyle w:val="apple-converted-space"/>
          <w:lang w:val="ru-RU"/>
        </w:rPr>
      </w:pPr>
      <w:r w:rsidRPr="007F7AC9">
        <w:rPr>
          <w:rStyle w:val="apple-converted-space"/>
          <w:lang w:val="ru-RU"/>
        </w:rPr>
        <w:t>2)</w:t>
      </w:r>
      <w:r>
        <w:rPr>
          <w:rStyle w:val="apple-converted-space"/>
          <w:lang w:val="ru-RU"/>
        </w:rPr>
        <w:t xml:space="preserve"> информационная </w:t>
      </w:r>
      <w:r w:rsidRPr="007F7AC9">
        <w:rPr>
          <w:rStyle w:val="apple-converted-space"/>
          <w:lang w:val="ru-RU"/>
        </w:rPr>
        <w:t>и организационная</w:t>
      </w:r>
    </w:p>
    <w:p w:rsidR="006A4709" w:rsidRPr="007F7AC9" w:rsidRDefault="006A4709" w:rsidP="00331EF9">
      <w:pPr>
        <w:shd w:val="clear" w:color="auto" w:fill="FFFFFF"/>
        <w:spacing w:before="0" w:beforeAutospacing="0" w:after="0" w:afterAutospacing="0"/>
        <w:jc w:val="both"/>
        <w:rPr>
          <w:rStyle w:val="apple-converted-space"/>
          <w:lang w:val="ru-RU"/>
        </w:rPr>
      </w:pPr>
      <w:r w:rsidRPr="007F7AC9">
        <w:rPr>
          <w:rStyle w:val="apple-converted-space"/>
          <w:lang w:val="ru-RU"/>
        </w:rPr>
        <w:lastRenderedPageBreak/>
        <w:t>3)</w:t>
      </w:r>
      <w:r>
        <w:rPr>
          <w:rStyle w:val="apple-converted-space"/>
          <w:lang w:val="ru-RU"/>
        </w:rPr>
        <w:t xml:space="preserve"> </w:t>
      </w:r>
      <w:r w:rsidRPr="007F7AC9">
        <w:rPr>
          <w:rStyle w:val="apple-converted-space"/>
          <w:lang w:val="ru-RU"/>
        </w:rPr>
        <w:t>процессная и инструментальная</w:t>
      </w:r>
    </w:p>
    <w:p w:rsidR="006A4709" w:rsidRPr="007F7AC9" w:rsidRDefault="006A4709" w:rsidP="00331EF9">
      <w:pPr>
        <w:shd w:val="clear" w:color="auto" w:fill="FFFFFF"/>
        <w:spacing w:before="0" w:beforeAutospacing="0" w:after="0" w:afterAutospacing="0"/>
        <w:jc w:val="both"/>
        <w:rPr>
          <w:rStyle w:val="apple-converted-space"/>
          <w:lang w:val="ru-RU"/>
        </w:rPr>
      </w:pPr>
      <w:r w:rsidRPr="007F7AC9">
        <w:rPr>
          <w:rStyle w:val="apple-converted-space"/>
          <w:lang w:val="ru-RU"/>
        </w:rPr>
        <w:t>4)</w:t>
      </w:r>
      <w:r>
        <w:rPr>
          <w:rStyle w:val="apple-converted-space"/>
          <w:lang w:val="ru-RU"/>
        </w:rPr>
        <w:t xml:space="preserve"> </w:t>
      </w:r>
      <w:r w:rsidRPr="007F7AC9">
        <w:rPr>
          <w:rStyle w:val="apple-converted-space"/>
          <w:lang w:val="ru-RU"/>
        </w:rPr>
        <w:t>хронологическая и предметная</w:t>
      </w:r>
    </w:p>
    <w:p w:rsidR="006A4709" w:rsidRPr="007F7AC9" w:rsidRDefault="006A4709" w:rsidP="00331EF9">
      <w:pPr>
        <w:shd w:val="clear" w:color="auto" w:fill="FFFFFF"/>
        <w:spacing w:before="0" w:beforeAutospacing="0" w:after="0" w:afterAutospacing="0"/>
        <w:jc w:val="both"/>
        <w:rPr>
          <w:rStyle w:val="a5"/>
          <w:lang w:val="ru-RU"/>
        </w:rPr>
      </w:pPr>
      <w:r>
        <w:rPr>
          <w:rStyle w:val="apple-converted-space"/>
          <w:b/>
          <w:lang w:val="ru-RU"/>
        </w:rPr>
        <w:t>24</w:t>
      </w:r>
      <w:r w:rsidRPr="007F7AC9">
        <w:rPr>
          <w:rStyle w:val="apple-converted-space"/>
          <w:b/>
          <w:lang w:val="ru-RU"/>
        </w:rPr>
        <w:t>.</w:t>
      </w:r>
      <w:r w:rsidRPr="007F7AC9">
        <w:rPr>
          <w:rStyle w:val="a5"/>
          <w:lang w:val="ru-RU"/>
        </w:rPr>
        <w:t xml:space="preserve"> Информационный элемент маркетинговой ориентации:</w:t>
      </w:r>
    </w:p>
    <w:p w:rsidR="006A4709" w:rsidRPr="007F7AC9" w:rsidRDefault="006A4709" w:rsidP="00331EF9">
      <w:pPr>
        <w:shd w:val="clear" w:color="auto" w:fill="FFFFFF"/>
        <w:spacing w:before="0" w:beforeAutospacing="0" w:after="0" w:afterAutospacing="0"/>
        <w:jc w:val="both"/>
        <w:rPr>
          <w:lang w:val="ru-RU"/>
        </w:rPr>
      </w:pPr>
      <w:r w:rsidRPr="00DE0870">
        <w:rPr>
          <w:rStyle w:val="a5"/>
          <w:b w:val="0"/>
          <w:lang w:val="ru-RU"/>
        </w:rPr>
        <w:t>1)</w:t>
      </w:r>
      <w:r>
        <w:rPr>
          <w:rStyle w:val="a5"/>
          <w:lang w:val="ru-RU"/>
        </w:rPr>
        <w:t xml:space="preserve"> </w:t>
      </w:r>
      <w:r w:rsidRPr="00DE0870">
        <w:rPr>
          <w:rStyle w:val="a5"/>
          <w:b w:val="0"/>
          <w:lang w:val="ru-RU"/>
        </w:rPr>
        <w:t>о</w:t>
      </w:r>
      <w:r w:rsidRPr="00DE0870">
        <w:rPr>
          <w:lang w:val="ru-RU"/>
        </w:rPr>
        <w:t>б</w:t>
      </w:r>
      <w:r w:rsidRPr="007F7AC9">
        <w:rPr>
          <w:lang w:val="ru-RU"/>
        </w:rPr>
        <w:t>язательно наличие у предприятия надежных источников информации о рынке, соответствующих баз данных, быстрое распространение этой информации по предприятию, ее учет в принятии решений;</w:t>
      </w:r>
    </w:p>
    <w:p w:rsidR="006A4709" w:rsidRPr="007F7AC9" w:rsidRDefault="006A4709" w:rsidP="00331EF9">
      <w:pPr>
        <w:shd w:val="clear" w:color="auto" w:fill="FFFFFF"/>
        <w:spacing w:before="0" w:beforeAutospacing="0" w:after="0" w:afterAutospacing="0"/>
        <w:jc w:val="both"/>
        <w:rPr>
          <w:lang w:val="ru-RU"/>
        </w:rPr>
      </w:pPr>
      <w:r w:rsidRPr="007F7AC9">
        <w:rPr>
          <w:lang w:val="ru-RU"/>
        </w:rPr>
        <w:t>2)</w:t>
      </w:r>
      <w:r>
        <w:rPr>
          <w:lang w:val="ru-RU"/>
        </w:rPr>
        <w:t xml:space="preserve"> </w:t>
      </w:r>
      <w:r w:rsidRPr="007F7AC9">
        <w:rPr>
          <w:lang w:val="ru-RU"/>
        </w:rPr>
        <w:t>система ценностей предприятия, база для формирования видения, миссии, целей, стратегий, понимание ориентации на рынок как обязательного условия эффективности деятельности</w:t>
      </w:r>
    </w:p>
    <w:p w:rsidR="006A4709" w:rsidRPr="007F7AC9" w:rsidRDefault="006A4709" w:rsidP="00331EF9">
      <w:pPr>
        <w:shd w:val="clear" w:color="auto" w:fill="FFFFFF"/>
        <w:spacing w:before="0" w:beforeAutospacing="0" w:after="0" w:afterAutospacing="0"/>
        <w:jc w:val="both"/>
        <w:rPr>
          <w:lang w:val="ru-RU"/>
        </w:rPr>
      </w:pPr>
      <w:r w:rsidRPr="007F7AC9">
        <w:rPr>
          <w:lang w:val="ru-RU"/>
        </w:rPr>
        <w:t>3)</w:t>
      </w:r>
      <w:r>
        <w:rPr>
          <w:lang w:val="ru-RU"/>
        </w:rPr>
        <w:t xml:space="preserve"> </w:t>
      </w:r>
      <w:r w:rsidRPr="007F7AC9">
        <w:rPr>
          <w:lang w:val="ru-RU"/>
        </w:rPr>
        <w:t>ориентация на рынок процессов планирования, контроля, стимулирования</w:t>
      </w:r>
    </w:p>
    <w:p w:rsidR="006A4709" w:rsidRPr="007F7AC9" w:rsidRDefault="006A4709" w:rsidP="00331EF9">
      <w:pPr>
        <w:shd w:val="clear" w:color="auto" w:fill="FFFFFF"/>
        <w:spacing w:before="0" w:beforeAutospacing="0" w:after="0" w:afterAutospacing="0"/>
        <w:jc w:val="both"/>
        <w:rPr>
          <w:lang w:val="ru-RU"/>
        </w:rPr>
      </w:pPr>
      <w:r w:rsidRPr="007F7AC9">
        <w:rPr>
          <w:lang w:val="ru-RU"/>
        </w:rPr>
        <w:t>4)</w:t>
      </w:r>
      <w:r>
        <w:rPr>
          <w:lang w:val="ru-RU"/>
        </w:rPr>
        <w:t xml:space="preserve"> </w:t>
      </w:r>
      <w:r w:rsidRPr="007F7AC9">
        <w:rPr>
          <w:lang w:val="ru-RU"/>
        </w:rPr>
        <w:t>использование маркетинговых стратегий и мероприятий в области товарной, ценовой, сбытовой и коммуникационной политики</w:t>
      </w:r>
    </w:p>
    <w:p w:rsidR="006A4709" w:rsidRPr="007F7AC9" w:rsidRDefault="006A4709" w:rsidP="00331EF9">
      <w:pPr>
        <w:shd w:val="clear" w:color="auto" w:fill="FFFFFF"/>
        <w:spacing w:before="0" w:beforeAutospacing="0" w:after="0" w:afterAutospacing="0"/>
        <w:jc w:val="both"/>
        <w:rPr>
          <w:rStyle w:val="a5"/>
          <w:lang w:val="ru-RU"/>
        </w:rPr>
      </w:pPr>
      <w:r>
        <w:rPr>
          <w:b/>
          <w:lang w:val="ru-RU"/>
        </w:rPr>
        <w:t>25</w:t>
      </w:r>
      <w:r w:rsidRPr="007F7AC9">
        <w:rPr>
          <w:b/>
          <w:lang w:val="ru-RU"/>
        </w:rPr>
        <w:t>.</w:t>
      </w:r>
      <w:r w:rsidRPr="007F7AC9">
        <w:rPr>
          <w:rStyle w:val="a5"/>
          <w:lang w:val="ru-RU"/>
        </w:rPr>
        <w:t xml:space="preserve"> Инструментальный элемент маркетинговой ориентации:</w:t>
      </w:r>
    </w:p>
    <w:p w:rsidR="006A4709" w:rsidRPr="007F7AC9" w:rsidRDefault="006A4709" w:rsidP="00331EF9">
      <w:pPr>
        <w:shd w:val="clear" w:color="auto" w:fill="FFFFFF"/>
        <w:spacing w:before="0" w:beforeAutospacing="0" w:after="0" w:afterAutospacing="0"/>
        <w:jc w:val="both"/>
        <w:rPr>
          <w:lang w:val="ru-RU"/>
        </w:rPr>
      </w:pPr>
      <w:r w:rsidRPr="00DE0870">
        <w:rPr>
          <w:rStyle w:val="a5"/>
          <w:b w:val="0"/>
          <w:lang w:val="ru-RU"/>
        </w:rPr>
        <w:t>1)</w:t>
      </w:r>
      <w:r w:rsidRPr="00DE0870">
        <w:rPr>
          <w:rStyle w:val="a5"/>
          <w:lang w:val="ru-RU"/>
        </w:rPr>
        <w:t xml:space="preserve"> </w:t>
      </w:r>
      <w:r w:rsidRPr="00DE0870">
        <w:rPr>
          <w:rStyle w:val="a5"/>
          <w:b w:val="0"/>
          <w:lang w:val="ru-RU"/>
        </w:rPr>
        <w:t>о</w:t>
      </w:r>
      <w:r w:rsidRPr="00DE0870">
        <w:rPr>
          <w:lang w:val="ru-RU"/>
        </w:rPr>
        <w:t>бязательно</w:t>
      </w:r>
      <w:r w:rsidRPr="007F7AC9">
        <w:rPr>
          <w:lang w:val="ru-RU"/>
        </w:rPr>
        <w:t xml:space="preserve"> наличие у предприятия надежных источников информации о рынке, соответствующих баз данных, быстрое распространение этой информации по предприятию, ее учет в принятии решений;</w:t>
      </w:r>
    </w:p>
    <w:p w:rsidR="006A4709" w:rsidRPr="007F7AC9" w:rsidRDefault="006A4709" w:rsidP="00331EF9">
      <w:pPr>
        <w:shd w:val="clear" w:color="auto" w:fill="FFFFFF"/>
        <w:spacing w:before="0" w:beforeAutospacing="0" w:after="0" w:afterAutospacing="0"/>
        <w:jc w:val="both"/>
        <w:rPr>
          <w:lang w:val="ru-RU"/>
        </w:rPr>
      </w:pPr>
      <w:r w:rsidRPr="007F7AC9">
        <w:rPr>
          <w:lang w:val="ru-RU"/>
        </w:rPr>
        <w:t>2)</w:t>
      </w:r>
      <w:r>
        <w:rPr>
          <w:lang w:val="ru-RU"/>
        </w:rPr>
        <w:t xml:space="preserve"> </w:t>
      </w:r>
      <w:r w:rsidRPr="007F7AC9">
        <w:rPr>
          <w:lang w:val="ru-RU"/>
        </w:rPr>
        <w:t>система ценностей предприятия, база для формирования видения, миссии, целей, стратегий, понимание ориентации на рынок как обязательного условия эффективности деятельности</w:t>
      </w:r>
    </w:p>
    <w:p w:rsidR="006A4709" w:rsidRPr="007F7AC9" w:rsidRDefault="006A4709" w:rsidP="00331EF9">
      <w:pPr>
        <w:shd w:val="clear" w:color="auto" w:fill="FFFFFF"/>
        <w:spacing w:before="0" w:beforeAutospacing="0" w:after="0" w:afterAutospacing="0"/>
        <w:jc w:val="both"/>
        <w:rPr>
          <w:lang w:val="ru-RU"/>
        </w:rPr>
      </w:pPr>
      <w:r w:rsidRPr="007F7AC9">
        <w:rPr>
          <w:lang w:val="ru-RU"/>
        </w:rPr>
        <w:t>3)</w:t>
      </w:r>
      <w:r>
        <w:rPr>
          <w:lang w:val="ru-RU"/>
        </w:rPr>
        <w:t xml:space="preserve"> </w:t>
      </w:r>
      <w:r w:rsidRPr="007F7AC9">
        <w:rPr>
          <w:lang w:val="ru-RU"/>
        </w:rPr>
        <w:t>ориентация на рынок процессов планирования, контроля, стимулирования</w:t>
      </w:r>
    </w:p>
    <w:p w:rsidR="006A4709" w:rsidRPr="007F7AC9" w:rsidRDefault="006A4709" w:rsidP="00331EF9">
      <w:pPr>
        <w:shd w:val="clear" w:color="auto" w:fill="FFFFFF"/>
        <w:spacing w:before="0" w:beforeAutospacing="0" w:after="0" w:afterAutospacing="0"/>
        <w:jc w:val="both"/>
        <w:rPr>
          <w:lang w:val="ru-RU"/>
        </w:rPr>
      </w:pPr>
      <w:r w:rsidRPr="007F7AC9">
        <w:rPr>
          <w:lang w:val="ru-RU"/>
        </w:rPr>
        <w:t>4)</w:t>
      </w:r>
      <w:r>
        <w:rPr>
          <w:lang w:val="ru-RU"/>
        </w:rPr>
        <w:t xml:space="preserve"> </w:t>
      </w:r>
      <w:r w:rsidRPr="007F7AC9">
        <w:rPr>
          <w:lang w:val="ru-RU"/>
        </w:rPr>
        <w:t>использование маркетинговых стратегий и мероприятий в области товарной, ценовой, сбытовой и коммуникационной политики</w:t>
      </w:r>
    </w:p>
    <w:p w:rsidR="006A4709" w:rsidRPr="007F7AC9" w:rsidRDefault="006A4709" w:rsidP="00331EF9">
      <w:pPr>
        <w:shd w:val="clear" w:color="auto" w:fill="FFFFFF"/>
        <w:spacing w:before="0" w:beforeAutospacing="0" w:after="0" w:afterAutospacing="0"/>
        <w:jc w:val="both"/>
        <w:rPr>
          <w:rStyle w:val="a5"/>
          <w:lang w:val="ru-RU"/>
        </w:rPr>
      </w:pPr>
      <w:r>
        <w:rPr>
          <w:b/>
          <w:lang w:val="ru-RU"/>
        </w:rPr>
        <w:t>26</w:t>
      </w:r>
      <w:r w:rsidRPr="007F7AC9">
        <w:rPr>
          <w:b/>
          <w:lang w:val="ru-RU"/>
        </w:rPr>
        <w:t>. И</w:t>
      </w:r>
      <w:r w:rsidRPr="007F7AC9">
        <w:rPr>
          <w:rStyle w:val="a5"/>
          <w:lang w:val="ru-RU"/>
        </w:rPr>
        <w:t>деологический элемент маркетинговой ориентации:</w:t>
      </w:r>
    </w:p>
    <w:p w:rsidR="006A4709" w:rsidRPr="007F7AC9" w:rsidRDefault="006A4709" w:rsidP="00331EF9">
      <w:pPr>
        <w:shd w:val="clear" w:color="auto" w:fill="FFFFFF"/>
        <w:spacing w:before="0" w:beforeAutospacing="0" w:after="0" w:afterAutospacing="0"/>
        <w:jc w:val="both"/>
        <w:rPr>
          <w:lang w:val="ru-RU"/>
        </w:rPr>
      </w:pPr>
      <w:r w:rsidRPr="00331EF9">
        <w:rPr>
          <w:rStyle w:val="a5"/>
          <w:b w:val="0"/>
          <w:lang w:val="ru-RU"/>
        </w:rPr>
        <w:t>1) о</w:t>
      </w:r>
      <w:r w:rsidRPr="00331EF9">
        <w:rPr>
          <w:lang w:val="ru-RU"/>
        </w:rPr>
        <w:t>бязательно</w:t>
      </w:r>
      <w:r w:rsidRPr="007F7AC9">
        <w:rPr>
          <w:lang w:val="ru-RU"/>
        </w:rPr>
        <w:t xml:space="preserve"> наличие у предприятия надежных источников информации о рынке, соответствующих баз данных, быстрое распространение этой информации по предприятию, ее учет в принятии решений;</w:t>
      </w:r>
    </w:p>
    <w:p w:rsidR="006A4709" w:rsidRPr="007F7AC9" w:rsidRDefault="006A4709" w:rsidP="00331EF9">
      <w:pPr>
        <w:shd w:val="clear" w:color="auto" w:fill="FFFFFF"/>
        <w:spacing w:before="0" w:beforeAutospacing="0" w:after="0" w:afterAutospacing="0"/>
        <w:jc w:val="both"/>
        <w:rPr>
          <w:lang w:val="ru-RU"/>
        </w:rPr>
      </w:pPr>
      <w:r w:rsidRPr="007F7AC9">
        <w:rPr>
          <w:lang w:val="ru-RU"/>
        </w:rPr>
        <w:t>2)</w:t>
      </w:r>
      <w:r>
        <w:rPr>
          <w:lang w:val="ru-RU"/>
        </w:rPr>
        <w:t xml:space="preserve"> </w:t>
      </w:r>
      <w:r w:rsidRPr="007F7AC9">
        <w:rPr>
          <w:lang w:val="ru-RU"/>
        </w:rPr>
        <w:t>система ценностей предприятия, база для формирования видения, миссии, целей, стратегий, понимание ориентации на рынок как обязательного условия эффективности деятельности</w:t>
      </w:r>
    </w:p>
    <w:p w:rsidR="006A4709" w:rsidRPr="007F7AC9" w:rsidRDefault="006A4709" w:rsidP="00331EF9">
      <w:pPr>
        <w:shd w:val="clear" w:color="auto" w:fill="FFFFFF"/>
        <w:spacing w:before="0" w:beforeAutospacing="0" w:after="0" w:afterAutospacing="0"/>
        <w:jc w:val="both"/>
        <w:rPr>
          <w:lang w:val="ru-RU"/>
        </w:rPr>
      </w:pPr>
      <w:r w:rsidRPr="007F7AC9">
        <w:rPr>
          <w:lang w:val="ru-RU"/>
        </w:rPr>
        <w:t>3)</w:t>
      </w:r>
      <w:r>
        <w:rPr>
          <w:lang w:val="ru-RU"/>
        </w:rPr>
        <w:t xml:space="preserve"> </w:t>
      </w:r>
      <w:r w:rsidRPr="007F7AC9">
        <w:rPr>
          <w:lang w:val="ru-RU"/>
        </w:rPr>
        <w:t>ориентация на рынок процессов планирования, контроля, стимулирования</w:t>
      </w:r>
    </w:p>
    <w:p w:rsidR="006A4709" w:rsidRPr="007F7AC9" w:rsidRDefault="006A4709" w:rsidP="00331EF9">
      <w:pPr>
        <w:shd w:val="clear" w:color="auto" w:fill="FFFFFF"/>
        <w:spacing w:before="0" w:beforeAutospacing="0" w:after="0" w:afterAutospacing="0"/>
        <w:jc w:val="both"/>
        <w:rPr>
          <w:lang w:val="ru-RU"/>
        </w:rPr>
      </w:pPr>
      <w:r w:rsidRPr="007F7AC9">
        <w:rPr>
          <w:lang w:val="ru-RU"/>
        </w:rPr>
        <w:t>4)</w:t>
      </w:r>
      <w:r>
        <w:rPr>
          <w:lang w:val="ru-RU"/>
        </w:rPr>
        <w:t xml:space="preserve"> </w:t>
      </w:r>
      <w:r w:rsidRPr="007F7AC9">
        <w:rPr>
          <w:lang w:val="ru-RU"/>
        </w:rPr>
        <w:t>использование маркетинговых стратегий и мероприятий в области товарной, ценовой, сбытовой и коммуникационной политики</w:t>
      </w:r>
    </w:p>
    <w:p w:rsidR="006A4709" w:rsidRPr="00331EF9" w:rsidRDefault="006A4709" w:rsidP="00331EF9">
      <w:pPr>
        <w:shd w:val="clear" w:color="auto" w:fill="FFFFFF"/>
        <w:spacing w:before="0" w:beforeAutospacing="0" w:after="0" w:afterAutospacing="0"/>
        <w:jc w:val="both"/>
        <w:rPr>
          <w:b/>
          <w:lang w:val="ru-RU"/>
        </w:rPr>
      </w:pPr>
      <w:r w:rsidRPr="00331EF9">
        <w:rPr>
          <w:b/>
          <w:lang w:val="ru-RU"/>
        </w:rPr>
        <w:t>27.</w:t>
      </w:r>
      <w:r>
        <w:rPr>
          <w:b/>
          <w:lang w:val="ru-RU"/>
        </w:rPr>
        <w:t xml:space="preserve"> </w:t>
      </w:r>
      <w:r w:rsidRPr="00331EF9">
        <w:rPr>
          <w:b/>
          <w:lang w:val="ru-RU"/>
        </w:rPr>
        <w:t>Основные элементы механизма управления потенциалом конкурентоспособности предприятия</w:t>
      </w:r>
    </w:p>
    <w:p w:rsidR="006A4709" w:rsidRPr="00331EF9" w:rsidRDefault="006A4709" w:rsidP="00331EF9">
      <w:pPr>
        <w:shd w:val="clear" w:color="auto" w:fill="FFFFFF"/>
        <w:spacing w:before="0" w:beforeAutospacing="0" w:after="0" w:afterAutospacing="0"/>
        <w:jc w:val="both"/>
        <w:rPr>
          <w:rStyle w:val="apple-converted-space"/>
          <w:lang w:val="ru-RU"/>
        </w:rPr>
      </w:pPr>
      <w:r w:rsidRPr="00331EF9">
        <w:rPr>
          <w:lang w:val="ru-RU"/>
        </w:rPr>
        <w:t>1)</w:t>
      </w:r>
      <w:r>
        <w:rPr>
          <w:lang w:val="ru-RU"/>
        </w:rPr>
        <w:t xml:space="preserve"> </w:t>
      </w:r>
      <w:r w:rsidRPr="00331EF9">
        <w:rPr>
          <w:rStyle w:val="a5"/>
          <w:b w:val="0"/>
          <w:lang w:val="ru-RU"/>
        </w:rPr>
        <w:t>анализ продукции, услуг, товаров предприятия</w:t>
      </w:r>
      <w:r w:rsidRPr="00331EF9">
        <w:rPr>
          <w:rStyle w:val="apple-converted-space"/>
        </w:rPr>
        <w:t> </w:t>
      </w:r>
    </w:p>
    <w:p w:rsidR="006A4709" w:rsidRPr="00331EF9" w:rsidRDefault="006A4709" w:rsidP="00331EF9">
      <w:pPr>
        <w:shd w:val="clear" w:color="auto" w:fill="FFFFFF"/>
        <w:spacing w:before="0" w:beforeAutospacing="0" w:after="0" w:afterAutospacing="0"/>
        <w:jc w:val="both"/>
        <w:rPr>
          <w:rStyle w:val="apple-converted-space"/>
          <w:lang w:val="ru-RU"/>
        </w:rPr>
      </w:pPr>
      <w:r w:rsidRPr="00331EF9">
        <w:rPr>
          <w:rStyle w:val="apple-converted-space"/>
          <w:lang w:val="ru-RU"/>
        </w:rPr>
        <w:t>2)</w:t>
      </w:r>
      <w:r>
        <w:rPr>
          <w:rStyle w:val="apple-converted-space"/>
          <w:lang w:val="ru-RU"/>
        </w:rPr>
        <w:t xml:space="preserve"> </w:t>
      </w:r>
      <w:r w:rsidRPr="00331EF9">
        <w:rPr>
          <w:rStyle w:val="a5"/>
          <w:b w:val="0"/>
          <w:lang w:val="ru-RU"/>
        </w:rPr>
        <w:t>оценка внешнего окружения</w:t>
      </w:r>
      <w:r w:rsidRPr="00331EF9">
        <w:rPr>
          <w:rStyle w:val="apple-converted-space"/>
        </w:rPr>
        <w:t> </w:t>
      </w:r>
      <w:r w:rsidRPr="00331EF9">
        <w:rPr>
          <w:rStyle w:val="apple-converted-space"/>
          <w:lang w:val="ru-RU"/>
        </w:rPr>
        <w:t>и в</w:t>
      </w:r>
      <w:r w:rsidRPr="00331EF9">
        <w:rPr>
          <w:rStyle w:val="a5"/>
          <w:b w:val="0"/>
          <w:lang w:val="ru-RU"/>
        </w:rPr>
        <w:t>нутренних возможностей предприятия</w:t>
      </w:r>
      <w:r w:rsidRPr="00331EF9">
        <w:rPr>
          <w:rStyle w:val="apple-converted-space"/>
        </w:rPr>
        <w:t> </w:t>
      </w:r>
    </w:p>
    <w:p w:rsidR="006A4709" w:rsidRPr="00331EF9" w:rsidRDefault="006A4709" w:rsidP="00331EF9">
      <w:pPr>
        <w:shd w:val="clear" w:color="auto" w:fill="FFFFFF"/>
        <w:spacing w:before="0" w:beforeAutospacing="0" w:after="0" w:afterAutospacing="0"/>
        <w:jc w:val="both"/>
        <w:rPr>
          <w:rStyle w:val="apple-converted-space"/>
          <w:lang w:val="ru-RU"/>
        </w:rPr>
      </w:pPr>
      <w:r w:rsidRPr="00331EF9">
        <w:rPr>
          <w:rStyle w:val="apple-converted-space"/>
          <w:lang w:val="ru-RU"/>
        </w:rPr>
        <w:t>3)</w:t>
      </w:r>
      <w:r>
        <w:rPr>
          <w:rStyle w:val="apple-converted-space"/>
          <w:lang w:val="ru-RU"/>
        </w:rPr>
        <w:t xml:space="preserve"> </w:t>
      </w:r>
      <w:r w:rsidRPr="00331EF9">
        <w:rPr>
          <w:rStyle w:val="a5"/>
          <w:b w:val="0"/>
          <w:lang w:val="ru-RU"/>
        </w:rPr>
        <w:t>ставка и база налогообложения налогов</w:t>
      </w:r>
    </w:p>
    <w:p w:rsidR="006A4709" w:rsidRPr="00331EF9" w:rsidRDefault="006A4709" w:rsidP="00331EF9">
      <w:pPr>
        <w:shd w:val="clear" w:color="auto" w:fill="FFFFFF"/>
        <w:spacing w:before="0" w:beforeAutospacing="0" w:after="0" w:afterAutospacing="0"/>
        <w:jc w:val="both"/>
        <w:rPr>
          <w:rStyle w:val="a5"/>
          <w:b w:val="0"/>
          <w:lang w:val="ru-RU"/>
        </w:rPr>
      </w:pPr>
      <w:r w:rsidRPr="00331EF9">
        <w:rPr>
          <w:rStyle w:val="apple-converted-space"/>
          <w:lang w:val="ru-RU"/>
        </w:rPr>
        <w:t>4)</w:t>
      </w:r>
      <w:r>
        <w:rPr>
          <w:rStyle w:val="apple-converted-space"/>
          <w:lang w:val="ru-RU"/>
        </w:rPr>
        <w:t xml:space="preserve"> </w:t>
      </w:r>
      <w:r w:rsidRPr="00331EF9">
        <w:rPr>
          <w:rStyle w:val="a5"/>
          <w:b w:val="0"/>
          <w:lang w:val="ru-RU"/>
        </w:rPr>
        <w:t>разработка управленческих решении по повышению потенциала конкурентоспособности предприятия</w:t>
      </w:r>
    </w:p>
    <w:p w:rsidR="006A4709" w:rsidRPr="007F7AC9" w:rsidRDefault="006A4709" w:rsidP="00331EF9">
      <w:pPr>
        <w:shd w:val="clear" w:color="auto" w:fill="FFFFFF"/>
        <w:spacing w:before="0" w:beforeAutospacing="0" w:after="0" w:afterAutospacing="0"/>
        <w:jc w:val="both"/>
        <w:rPr>
          <w:b/>
          <w:shd w:val="clear" w:color="auto" w:fill="FFFFFF"/>
          <w:lang w:val="ru-RU"/>
        </w:rPr>
      </w:pPr>
      <w:r>
        <w:rPr>
          <w:rStyle w:val="a5"/>
          <w:lang w:val="ru-RU"/>
        </w:rPr>
        <w:t>28</w:t>
      </w:r>
      <w:r w:rsidRPr="007F7AC9">
        <w:rPr>
          <w:rStyle w:val="a5"/>
          <w:lang w:val="ru-RU"/>
        </w:rPr>
        <w:t>.</w:t>
      </w:r>
      <w:r>
        <w:rPr>
          <w:rStyle w:val="a5"/>
          <w:lang w:val="ru-RU"/>
        </w:rPr>
        <w:t xml:space="preserve"> </w:t>
      </w:r>
      <w:r w:rsidRPr="007F7AC9">
        <w:rPr>
          <w:b/>
          <w:shd w:val="clear" w:color="auto" w:fill="FFFFFF"/>
          <w:lang w:val="ru-RU"/>
        </w:rPr>
        <w:t>Определение понятия «управленческий бизнес план»:</w:t>
      </w:r>
    </w:p>
    <w:p w:rsidR="006A4709" w:rsidRPr="007F7AC9" w:rsidRDefault="006A4709" w:rsidP="00331EF9">
      <w:pPr>
        <w:shd w:val="clear" w:color="auto" w:fill="FFFFFF"/>
        <w:spacing w:before="0" w:beforeAutospacing="0" w:after="0" w:afterAutospacing="0"/>
        <w:jc w:val="both"/>
        <w:rPr>
          <w:shd w:val="clear" w:color="auto" w:fill="FFFFFF"/>
          <w:lang w:val="ru-RU"/>
        </w:rPr>
      </w:pPr>
      <w:r w:rsidRPr="007F7AC9">
        <w:rPr>
          <w:shd w:val="clear" w:color="auto" w:fill="FFFFFF"/>
          <w:lang w:val="ru-RU"/>
        </w:rPr>
        <w:t>1)</w:t>
      </w:r>
      <w:r>
        <w:rPr>
          <w:shd w:val="clear" w:color="auto" w:fill="FFFFFF"/>
          <w:lang w:val="ru-RU"/>
        </w:rPr>
        <w:t xml:space="preserve"> </w:t>
      </w:r>
      <w:r w:rsidRPr="007F7AC9">
        <w:rPr>
          <w:shd w:val="clear" w:color="auto" w:fill="FFFFFF"/>
          <w:lang w:val="ru-RU"/>
        </w:rPr>
        <w:t>документ, в котором отражена стратегия, показатели и календарные планы компании</w:t>
      </w:r>
    </w:p>
    <w:p w:rsidR="006A4709" w:rsidRPr="007F7AC9" w:rsidRDefault="006A4709" w:rsidP="00331EF9">
      <w:pPr>
        <w:shd w:val="clear" w:color="auto" w:fill="FFFFFF"/>
        <w:spacing w:before="0" w:beforeAutospacing="0" w:after="0" w:afterAutospacing="0"/>
        <w:jc w:val="both"/>
        <w:rPr>
          <w:shd w:val="clear" w:color="auto" w:fill="FFFFFF"/>
          <w:lang w:val="ru-RU"/>
        </w:rPr>
      </w:pPr>
      <w:r w:rsidRPr="007F7AC9">
        <w:rPr>
          <w:shd w:val="clear" w:color="auto" w:fill="FFFFFF"/>
          <w:lang w:val="ru-RU"/>
        </w:rPr>
        <w:t>2)</w:t>
      </w:r>
      <w:r>
        <w:rPr>
          <w:shd w:val="clear" w:color="auto" w:fill="FFFFFF"/>
          <w:lang w:val="ru-RU"/>
        </w:rPr>
        <w:t xml:space="preserve"> инструкции пользователя </w:t>
      </w:r>
      <w:r w:rsidRPr="007F7AC9">
        <w:rPr>
          <w:shd w:val="clear" w:color="auto" w:fill="FFFFFF"/>
          <w:lang w:val="ru-RU"/>
        </w:rPr>
        <w:t>управляющего используемая в сфере торговли</w:t>
      </w:r>
    </w:p>
    <w:p w:rsidR="006A4709" w:rsidRPr="007F7AC9" w:rsidRDefault="006A4709" w:rsidP="00331EF9">
      <w:pPr>
        <w:shd w:val="clear" w:color="auto" w:fill="FFFFFF"/>
        <w:spacing w:before="0" w:beforeAutospacing="0" w:after="0" w:afterAutospacing="0"/>
        <w:jc w:val="both"/>
        <w:rPr>
          <w:shd w:val="clear" w:color="auto" w:fill="FFFFFF"/>
          <w:lang w:val="ru-RU"/>
        </w:rPr>
      </w:pPr>
      <w:r w:rsidRPr="007F7AC9">
        <w:rPr>
          <w:shd w:val="clear" w:color="auto" w:fill="FFFFFF"/>
          <w:lang w:val="ru-RU"/>
        </w:rPr>
        <w:t>3)</w:t>
      </w:r>
      <w:r>
        <w:rPr>
          <w:shd w:val="clear" w:color="auto" w:fill="FFFFFF"/>
          <w:lang w:val="ru-RU"/>
        </w:rPr>
        <w:t xml:space="preserve"> тип конкурентов, </w:t>
      </w:r>
      <w:r w:rsidRPr="007F7AC9">
        <w:rPr>
          <w:shd w:val="clear" w:color="auto" w:fill="FFFFFF"/>
          <w:lang w:val="ru-RU"/>
        </w:rPr>
        <w:t>разрабатывающих аналогичный бизнес план</w:t>
      </w:r>
    </w:p>
    <w:p w:rsidR="006A4709" w:rsidRPr="00F12717" w:rsidRDefault="006A4709" w:rsidP="00331EF9">
      <w:pPr>
        <w:shd w:val="clear" w:color="auto" w:fill="FFFFFF"/>
        <w:spacing w:before="0" w:beforeAutospacing="0" w:after="0" w:afterAutospacing="0"/>
        <w:jc w:val="both"/>
        <w:rPr>
          <w:b/>
          <w:shd w:val="clear" w:color="auto" w:fill="FFFFFF"/>
          <w:lang w:val="ru-RU"/>
        </w:rPr>
      </w:pPr>
      <w:r>
        <w:rPr>
          <w:shd w:val="clear" w:color="auto" w:fill="FFFFFF"/>
          <w:lang w:val="ru-RU"/>
        </w:rPr>
        <w:t xml:space="preserve">4) </w:t>
      </w:r>
      <w:r w:rsidRPr="007F7AC9">
        <w:rPr>
          <w:shd w:val="clear" w:color="auto" w:fill="FFFFFF"/>
          <w:lang w:val="ru-RU"/>
        </w:rPr>
        <w:t>план работ на календарный период персонал предприятия</w:t>
      </w:r>
    </w:p>
    <w:p w:rsidR="006A4709" w:rsidRPr="007F7AC9" w:rsidRDefault="006A4709" w:rsidP="00331EF9">
      <w:pPr>
        <w:shd w:val="clear" w:color="auto" w:fill="FFFFFF"/>
        <w:spacing w:before="0" w:beforeAutospacing="0" w:after="0" w:afterAutospacing="0"/>
        <w:jc w:val="both"/>
        <w:rPr>
          <w:b/>
          <w:shd w:val="clear" w:color="auto" w:fill="FFFFFF"/>
          <w:lang w:val="ru-RU"/>
        </w:rPr>
      </w:pPr>
      <w:r>
        <w:rPr>
          <w:b/>
          <w:shd w:val="clear" w:color="auto" w:fill="FFFFFF"/>
          <w:lang w:val="ru-RU"/>
        </w:rPr>
        <w:t>29</w:t>
      </w:r>
      <w:r w:rsidRPr="007F7AC9">
        <w:rPr>
          <w:b/>
          <w:shd w:val="clear" w:color="auto" w:fill="FFFFFF"/>
          <w:lang w:val="ru-RU"/>
        </w:rPr>
        <w:t>. Управленческий бизнес план отличается от стратегического:</w:t>
      </w:r>
    </w:p>
    <w:p w:rsidR="006A4709" w:rsidRPr="007F7AC9" w:rsidRDefault="006A4709" w:rsidP="00331EF9">
      <w:pPr>
        <w:shd w:val="clear" w:color="auto" w:fill="FFFFFF"/>
        <w:spacing w:before="0" w:beforeAutospacing="0" w:after="0" w:afterAutospacing="0"/>
        <w:jc w:val="both"/>
        <w:rPr>
          <w:shd w:val="clear" w:color="auto" w:fill="FFFFFF"/>
          <w:lang w:val="ru-RU"/>
        </w:rPr>
      </w:pPr>
      <w:r w:rsidRPr="007F7AC9">
        <w:rPr>
          <w:shd w:val="clear" w:color="auto" w:fill="FFFFFF"/>
          <w:lang w:val="ru-RU"/>
        </w:rPr>
        <w:t>1)</w:t>
      </w:r>
      <w:r>
        <w:rPr>
          <w:shd w:val="clear" w:color="auto" w:fill="FFFFFF"/>
          <w:lang w:val="ru-RU"/>
        </w:rPr>
        <w:t xml:space="preserve"> большей конкретикой </w:t>
      </w:r>
      <w:r w:rsidRPr="007F7AC9">
        <w:rPr>
          <w:shd w:val="clear" w:color="auto" w:fill="FFFFFF"/>
          <w:lang w:val="ru-RU"/>
        </w:rPr>
        <w:t>и позволяет задать четкие цели компании на короткий период</w:t>
      </w:r>
    </w:p>
    <w:p w:rsidR="006A4709" w:rsidRPr="007F7AC9" w:rsidRDefault="006A4709" w:rsidP="00331EF9">
      <w:pPr>
        <w:shd w:val="clear" w:color="auto" w:fill="FFFFFF"/>
        <w:spacing w:before="0" w:beforeAutospacing="0" w:after="0" w:afterAutospacing="0"/>
        <w:jc w:val="both"/>
        <w:rPr>
          <w:shd w:val="clear" w:color="auto" w:fill="FFFFFF"/>
          <w:lang w:val="ru-RU"/>
        </w:rPr>
      </w:pPr>
      <w:r w:rsidRPr="007F7AC9">
        <w:rPr>
          <w:shd w:val="clear" w:color="auto" w:fill="FFFFFF"/>
          <w:lang w:val="ru-RU"/>
        </w:rPr>
        <w:t>2)</w:t>
      </w:r>
      <w:r>
        <w:rPr>
          <w:shd w:val="clear" w:color="auto" w:fill="FFFFFF"/>
          <w:lang w:val="ru-RU"/>
        </w:rPr>
        <w:t xml:space="preserve"> </w:t>
      </w:r>
      <w:r w:rsidRPr="007F7AC9">
        <w:rPr>
          <w:shd w:val="clear" w:color="auto" w:fill="FFFFFF"/>
          <w:lang w:val="ru-RU"/>
        </w:rPr>
        <w:t>разработкой подробного алгоритма действий по достижению поставленных целей</w:t>
      </w:r>
    </w:p>
    <w:p w:rsidR="006A4709" w:rsidRPr="007F7AC9" w:rsidRDefault="006A4709" w:rsidP="00331EF9">
      <w:pPr>
        <w:shd w:val="clear" w:color="auto" w:fill="FFFFFF"/>
        <w:spacing w:before="0" w:beforeAutospacing="0" w:after="0" w:afterAutospacing="0"/>
        <w:jc w:val="both"/>
        <w:rPr>
          <w:shd w:val="clear" w:color="auto" w:fill="FFFFFF"/>
          <w:lang w:val="ru-RU"/>
        </w:rPr>
      </w:pPr>
      <w:r w:rsidRPr="007F7AC9">
        <w:rPr>
          <w:shd w:val="clear" w:color="auto" w:fill="FFFFFF"/>
          <w:lang w:val="ru-RU"/>
        </w:rPr>
        <w:t>3)</w:t>
      </w:r>
      <w:r>
        <w:rPr>
          <w:shd w:val="clear" w:color="auto" w:fill="FFFFFF"/>
          <w:lang w:val="ru-RU"/>
        </w:rPr>
        <w:t xml:space="preserve"> </w:t>
      </w:r>
      <w:r w:rsidRPr="007F7AC9">
        <w:rPr>
          <w:shd w:val="clear" w:color="auto" w:fill="FFFFFF"/>
          <w:lang w:val="ru-RU"/>
        </w:rPr>
        <w:t xml:space="preserve">простой организационно правовой формой деятельности предприятия </w:t>
      </w:r>
    </w:p>
    <w:p w:rsidR="006A4709" w:rsidRPr="007F7AC9" w:rsidRDefault="006A4709" w:rsidP="00331EF9">
      <w:pPr>
        <w:shd w:val="clear" w:color="auto" w:fill="FFFFFF"/>
        <w:spacing w:before="0" w:beforeAutospacing="0" w:after="0" w:afterAutospacing="0"/>
        <w:jc w:val="both"/>
        <w:rPr>
          <w:shd w:val="clear" w:color="auto" w:fill="FFFFFF"/>
          <w:lang w:val="ru-RU"/>
        </w:rPr>
      </w:pPr>
      <w:r w:rsidRPr="007F7AC9">
        <w:rPr>
          <w:shd w:val="clear" w:color="auto" w:fill="FFFFFF"/>
          <w:lang w:val="ru-RU"/>
        </w:rPr>
        <w:t>4)</w:t>
      </w:r>
      <w:r>
        <w:rPr>
          <w:shd w:val="clear" w:color="auto" w:fill="FFFFFF"/>
          <w:lang w:val="ru-RU"/>
        </w:rPr>
        <w:t xml:space="preserve"> </w:t>
      </w:r>
      <w:r w:rsidRPr="007F7AC9">
        <w:rPr>
          <w:shd w:val="clear" w:color="auto" w:fill="FFFFFF"/>
          <w:lang w:val="ru-RU"/>
        </w:rPr>
        <w:t xml:space="preserve">сравнительно более новой и прогрессивной формой плана достижения целей </w:t>
      </w:r>
    </w:p>
    <w:p w:rsidR="006A4709" w:rsidRPr="007F7AC9" w:rsidRDefault="006A4709" w:rsidP="00331EF9">
      <w:pPr>
        <w:shd w:val="clear" w:color="auto" w:fill="FFFFFF"/>
        <w:spacing w:before="0" w:beforeAutospacing="0" w:after="0" w:afterAutospacing="0"/>
        <w:jc w:val="both"/>
        <w:rPr>
          <w:shd w:val="clear" w:color="auto" w:fill="FFFFFF"/>
          <w:lang w:val="ru-RU"/>
        </w:rPr>
      </w:pPr>
      <w:r>
        <w:rPr>
          <w:b/>
          <w:lang w:val="ru-RU"/>
        </w:rPr>
        <w:t>30</w:t>
      </w:r>
      <w:r w:rsidRPr="007F7AC9">
        <w:rPr>
          <w:b/>
          <w:lang w:val="ru-RU"/>
        </w:rPr>
        <w:t>.</w:t>
      </w:r>
      <w:r w:rsidRPr="007F7AC9">
        <w:rPr>
          <w:b/>
          <w:shd w:val="clear" w:color="auto" w:fill="FFFFFF"/>
          <w:lang w:val="ru-RU"/>
        </w:rPr>
        <w:t xml:space="preserve"> Управление координацией действий между различными участниками - задача</w:t>
      </w:r>
    </w:p>
    <w:p w:rsidR="006A4709" w:rsidRPr="007F7AC9" w:rsidRDefault="006A4709" w:rsidP="00331EF9">
      <w:pPr>
        <w:shd w:val="clear" w:color="auto" w:fill="FFFFFF"/>
        <w:spacing w:before="0" w:beforeAutospacing="0" w:after="0" w:afterAutospacing="0"/>
        <w:jc w:val="both"/>
        <w:rPr>
          <w:shd w:val="clear" w:color="auto" w:fill="FFFFFF"/>
          <w:lang w:val="ru-RU"/>
        </w:rPr>
      </w:pPr>
      <w:r w:rsidRPr="007F7AC9">
        <w:rPr>
          <w:shd w:val="clear" w:color="auto" w:fill="FFFFFF"/>
          <w:lang w:val="ru-RU"/>
        </w:rPr>
        <w:lastRenderedPageBreak/>
        <w:t>1)</w:t>
      </w:r>
      <w:r>
        <w:rPr>
          <w:shd w:val="clear" w:color="auto" w:fill="FFFFFF"/>
          <w:lang w:val="ru-RU"/>
        </w:rPr>
        <w:t xml:space="preserve"> </w:t>
      </w:r>
      <w:r w:rsidRPr="007F7AC9">
        <w:rPr>
          <w:shd w:val="clear" w:color="auto" w:fill="FFFFFF"/>
          <w:lang w:val="ru-RU"/>
        </w:rPr>
        <w:t>управленческого бизнес плана</w:t>
      </w:r>
    </w:p>
    <w:p w:rsidR="006A4709" w:rsidRPr="007F7AC9" w:rsidRDefault="006A4709" w:rsidP="00331EF9">
      <w:pPr>
        <w:shd w:val="clear" w:color="auto" w:fill="FFFFFF"/>
        <w:spacing w:before="0" w:beforeAutospacing="0" w:after="0" w:afterAutospacing="0"/>
        <w:jc w:val="both"/>
        <w:rPr>
          <w:shd w:val="clear" w:color="auto" w:fill="FFFFFF"/>
          <w:lang w:val="ru-RU"/>
        </w:rPr>
      </w:pPr>
      <w:r w:rsidRPr="007F7AC9">
        <w:rPr>
          <w:shd w:val="clear" w:color="auto" w:fill="FFFFFF"/>
          <w:lang w:val="ru-RU"/>
        </w:rPr>
        <w:t>2)</w:t>
      </w:r>
      <w:r>
        <w:rPr>
          <w:shd w:val="clear" w:color="auto" w:fill="FFFFFF"/>
          <w:lang w:val="ru-RU"/>
        </w:rPr>
        <w:t xml:space="preserve"> </w:t>
      </w:r>
      <w:r w:rsidRPr="007F7AC9">
        <w:rPr>
          <w:shd w:val="clear" w:color="auto" w:fill="FFFFFF"/>
          <w:lang w:val="ru-RU"/>
        </w:rPr>
        <w:t>оперативного плана</w:t>
      </w:r>
    </w:p>
    <w:p w:rsidR="006A4709" w:rsidRPr="007F7AC9" w:rsidRDefault="006A4709" w:rsidP="00331EF9">
      <w:pPr>
        <w:shd w:val="clear" w:color="auto" w:fill="FFFFFF"/>
        <w:spacing w:before="0" w:beforeAutospacing="0" w:after="0" w:afterAutospacing="0"/>
        <w:jc w:val="both"/>
        <w:rPr>
          <w:shd w:val="clear" w:color="auto" w:fill="FFFFFF"/>
          <w:lang w:val="ru-RU"/>
        </w:rPr>
      </w:pPr>
      <w:r w:rsidRPr="007F7AC9">
        <w:rPr>
          <w:shd w:val="clear" w:color="auto" w:fill="FFFFFF"/>
          <w:lang w:val="ru-RU"/>
        </w:rPr>
        <w:t>3)</w:t>
      </w:r>
      <w:r>
        <w:rPr>
          <w:shd w:val="clear" w:color="auto" w:fill="FFFFFF"/>
          <w:lang w:val="ru-RU"/>
        </w:rPr>
        <w:t xml:space="preserve"> </w:t>
      </w:r>
      <w:r w:rsidRPr="007F7AC9">
        <w:rPr>
          <w:shd w:val="clear" w:color="auto" w:fill="FFFFFF"/>
          <w:lang w:val="ru-RU"/>
        </w:rPr>
        <w:t>стратегического бизнес-плана</w:t>
      </w:r>
    </w:p>
    <w:p w:rsidR="006A4709" w:rsidRPr="007F7AC9" w:rsidRDefault="006A4709" w:rsidP="00331EF9">
      <w:pPr>
        <w:shd w:val="clear" w:color="auto" w:fill="FFFFFF"/>
        <w:spacing w:before="0" w:beforeAutospacing="0" w:after="0" w:afterAutospacing="0"/>
        <w:jc w:val="both"/>
        <w:rPr>
          <w:shd w:val="clear" w:color="auto" w:fill="FFFFFF"/>
          <w:lang w:val="ru-RU"/>
        </w:rPr>
      </w:pPr>
      <w:r w:rsidRPr="007F7AC9">
        <w:rPr>
          <w:shd w:val="clear" w:color="auto" w:fill="FFFFFF"/>
          <w:lang w:val="ru-RU"/>
        </w:rPr>
        <w:t>4)</w:t>
      </w:r>
      <w:r>
        <w:rPr>
          <w:shd w:val="clear" w:color="auto" w:fill="FFFFFF"/>
          <w:lang w:val="ru-RU"/>
        </w:rPr>
        <w:t xml:space="preserve"> </w:t>
      </w:r>
      <w:r w:rsidRPr="007F7AC9">
        <w:rPr>
          <w:shd w:val="clear" w:color="auto" w:fill="FFFFFF"/>
          <w:lang w:val="ru-RU"/>
        </w:rPr>
        <w:t>текущего плана</w:t>
      </w:r>
    </w:p>
    <w:p w:rsidR="006A4709" w:rsidRDefault="006A4709">
      <w:pPr>
        <w:pStyle w:val="a4"/>
        <w:shd w:val="clear" w:color="auto" w:fill="FFFFFF"/>
        <w:rPr>
          <w:rFonts w:ascii="Tahoma" w:hAnsi="Tahoma" w:cs="Tahoma"/>
          <w:b/>
          <w:color w:val="262626"/>
          <w:sz w:val="22"/>
          <w:szCs w:val="21"/>
        </w:rPr>
      </w:pPr>
    </w:p>
    <w:p w:rsidR="006A4709" w:rsidRDefault="006A4709">
      <w:pPr>
        <w:pStyle w:val="a4"/>
        <w:shd w:val="clear" w:color="auto" w:fill="FFFFFF"/>
        <w:rPr>
          <w:rFonts w:ascii="Tahoma" w:hAnsi="Tahoma" w:cs="Tahoma"/>
          <w:b/>
          <w:color w:val="262626"/>
          <w:sz w:val="22"/>
          <w:szCs w:val="21"/>
        </w:rPr>
      </w:pPr>
    </w:p>
    <w:p w:rsidR="006A4709" w:rsidRDefault="006A4709">
      <w:pPr>
        <w:pStyle w:val="a4"/>
        <w:shd w:val="clear" w:color="auto" w:fill="FFFFFF"/>
        <w:rPr>
          <w:rFonts w:ascii="Tahoma" w:hAnsi="Tahoma" w:cs="Tahoma"/>
          <w:b/>
          <w:color w:val="262626"/>
          <w:sz w:val="22"/>
          <w:szCs w:val="21"/>
        </w:rPr>
      </w:pPr>
    </w:p>
    <w:p w:rsidR="006A4709" w:rsidRDefault="006A4709">
      <w:pPr>
        <w:pStyle w:val="a4"/>
        <w:shd w:val="clear" w:color="auto" w:fill="FFFFFF"/>
        <w:rPr>
          <w:rFonts w:ascii="Tahoma" w:hAnsi="Tahoma" w:cs="Tahoma"/>
          <w:b/>
          <w:color w:val="262626"/>
          <w:sz w:val="22"/>
          <w:szCs w:val="21"/>
        </w:rPr>
      </w:pPr>
    </w:p>
    <w:p w:rsidR="006A4709" w:rsidRDefault="006A4709">
      <w:pPr>
        <w:pStyle w:val="a4"/>
        <w:shd w:val="clear" w:color="auto" w:fill="FFFFFF"/>
        <w:rPr>
          <w:rFonts w:ascii="Tahoma" w:hAnsi="Tahoma" w:cs="Tahoma"/>
          <w:b/>
          <w:color w:val="262626"/>
          <w:sz w:val="22"/>
          <w:szCs w:val="21"/>
        </w:rPr>
      </w:pPr>
    </w:p>
    <w:p w:rsidR="006A4709" w:rsidRDefault="006A4709">
      <w:pPr>
        <w:pStyle w:val="a4"/>
        <w:shd w:val="clear" w:color="auto" w:fill="FFFFFF"/>
        <w:rPr>
          <w:rFonts w:ascii="Tahoma" w:hAnsi="Tahoma" w:cs="Tahoma"/>
          <w:b/>
          <w:color w:val="262626"/>
          <w:sz w:val="22"/>
          <w:szCs w:val="21"/>
        </w:rPr>
      </w:pPr>
    </w:p>
    <w:p w:rsidR="006A4709" w:rsidRDefault="006A4709">
      <w:pPr>
        <w:pStyle w:val="a4"/>
        <w:shd w:val="clear" w:color="auto" w:fill="FFFFFF"/>
        <w:rPr>
          <w:rFonts w:ascii="Tahoma" w:hAnsi="Tahoma" w:cs="Tahoma"/>
          <w:b/>
          <w:color w:val="262626"/>
          <w:sz w:val="22"/>
          <w:szCs w:val="21"/>
        </w:rPr>
      </w:pPr>
    </w:p>
    <w:p w:rsidR="006A4709" w:rsidRDefault="006A4709">
      <w:pPr>
        <w:pStyle w:val="a4"/>
        <w:shd w:val="clear" w:color="auto" w:fill="FFFFFF"/>
        <w:rPr>
          <w:rFonts w:ascii="Tahoma" w:hAnsi="Tahoma" w:cs="Tahoma"/>
          <w:b/>
          <w:color w:val="262626"/>
          <w:sz w:val="22"/>
          <w:szCs w:val="21"/>
        </w:rPr>
      </w:pPr>
    </w:p>
    <w:p w:rsidR="006A4709" w:rsidRDefault="006A4709">
      <w:pPr>
        <w:pStyle w:val="a4"/>
        <w:shd w:val="clear" w:color="auto" w:fill="FFFFFF"/>
        <w:rPr>
          <w:rFonts w:ascii="Tahoma" w:hAnsi="Tahoma" w:cs="Tahoma"/>
          <w:b/>
          <w:color w:val="262626"/>
          <w:sz w:val="22"/>
          <w:szCs w:val="21"/>
        </w:rPr>
      </w:pPr>
    </w:p>
    <w:p w:rsidR="006A4709" w:rsidRDefault="006A4709">
      <w:pPr>
        <w:pStyle w:val="a4"/>
        <w:shd w:val="clear" w:color="auto" w:fill="FFFFFF"/>
        <w:rPr>
          <w:rFonts w:ascii="Tahoma" w:hAnsi="Tahoma" w:cs="Tahoma"/>
          <w:b/>
          <w:color w:val="262626"/>
          <w:sz w:val="22"/>
          <w:szCs w:val="21"/>
        </w:rPr>
      </w:pPr>
    </w:p>
    <w:p w:rsidR="006A4709" w:rsidRDefault="006A4709">
      <w:pPr>
        <w:pStyle w:val="a4"/>
        <w:shd w:val="clear" w:color="auto" w:fill="FFFFFF"/>
        <w:rPr>
          <w:rFonts w:ascii="Tahoma" w:hAnsi="Tahoma" w:cs="Tahoma"/>
          <w:b/>
          <w:color w:val="262626"/>
          <w:sz w:val="22"/>
          <w:szCs w:val="21"/>
        </w:rPr>
      </w:pPr>
    </w:p>
    <w:p w:rsidR="006A4709" w:rsidRDefault="006A4709">
      <w:pPr>
        <w:pStyle w:val="a4"/>
        <w:shd w:val="clear" w:color="auto" w:fill="FFFFFF"/>
        <w:rPr>
          <w:rFonts w:ascii="Tahoma" w:hAnsi="Tahoma" w:cs="Tahoma"/>
          <w:b/>
          <w:color w:val="262626"/>
          <w:sz w:val="22"/>
          <w:szCs w:val="21"/>
        </w:rPr>
      </w:pPr>
    </w:p>
    <w:p w:rsidR="006A4709" w:rsidRDefault="006A4709">
      <w:pPr>
        <w:pStyle w:val="a4"/>
        <w:shd w:val="clear" w:color="auto" w:fill="FFFFFF"/>
        <w:rPr>
          <w:rFonts w:ascii="Tahoma" w:hAnsi="Tahoma" w:cs="Tahoma"/>
          <w:b/>
          <w:color w:val="262626"/>
          <w:sz w:val="22"/>
          <w:szCs w:val="21"/>
        </w:rPr>
      </w:pPr>
    </w:p>
    <w:p w:rsidR="006A4709" w:rsidRDefault="006A4709">
      <w:pPr>
        <w:pStyle w:val="a4"/>
        <w:shd w:val="clear" w:color="auto" w:fill="FFFFFF"/>
        <w:rPr>
          <w:rFonts w:ascii="Tahoma" w:hAnsi="Tahoma" w:cs="Tahoma"/>
          <w:b/>
          <w:color w:val="262626"/>
          <w:sz w:val="22"/>
          <w:szCs w:val="21"/>
        </w:rPr>
      </w:pPr>
    </w:p>
    <w:p w:rsidR="006A4709" w:rsidRDefault="006A4709">
      <w:pPr>
        <w:pStyle w:val="a4"/>
        <w:shd w:val="clear" w:color="auto" w:fill="FFFFFF"/>
        <w:rPr>
          <w:rFonts w:ascii="Tahoma" w:hAnsi="Tahoma" w:cs="Tahoma"/>
          <w:b/>
          <w:color w:val="262626"/>
          <w:sz w:val="22"/>
          <w:szCs w:val="21"/>
        </w:rPr>
      </w:pPr>
    </w:p>
    <w:p w:rsidR="006A4709" w:rsidRDefault="006A4709">
      <w:pPr>
        <w:pStyle w:val="a4"/>
        <w:shd w:val="clear" w:color="auto" w:fill="FFFFFF"/>
        <w:rPr>
          <w:rFonts w:ascii="Tahoma" w:hAnsi="Tahoma" w:cs="Tahoma"/>
          <w:b/>
          <w:color w:val="262626"/>
          <w:sz w:val="22"/>
          <w:szCs w:val="21"/>
        </w:rPr>
      </w:pPr>
    </w:p>
    <w:p w:rsidR="006A4709" w:rsidRDefault="006A4709">
      <w:pPr>
        <w:pStyle w:val="a4"/>
        <w:shd w:val="clear" w:color="auto" w:fill="FFFFFF"/>
        <w:rPr>
          <w:rFonts w:ascii="Tahoma" w:hAnsi="Tahoma" w:cs="Tahoma"/>
          <w:b/>
          <w:color w:val="262626"/>
          <w:sz w:val="22"/>
          <w:szCs w:val="21"/>
        </w:rPr>
      </w:pPr>
    </w:p>
    <w:p w:rsidR="006A4709" w:rsidRDefault="006A4709">
      <w:pPr>
        <w:pStyle w:val="a4"/>
        <w:shd w:val="clear" w:color="auto" w:fill="FFFFFF"/>
        <w:rPr>
          <w:rFonts w:ascii="Tahoma" w:hAnsi="Tahoma" w:cs="Tahoma"/>
          <w:b/>
          <w:color w:val="262626"/>
          <w:sz w:val="22"/>
          <w:szCs w:val="21"/>
        </w:rPr>
      </w:pPr>
    </w:p>
    <w:p w:rsidR="006A4709" w:rsidRDefault="006A4709">
      <w:pPr>
        <w:pStyle w:val="a4"/>
        <w:shd w:val="clear" w:color="auto" w:fill="FFFFFF"/>
        <w:rPr>
          <w:rFonts w:ascii="Tahoma" w:hAnsi="Tahoma" w:cs="Tahoma"/>
          <w:b/>
          <w:color w:val="262626"/>
          <w:sz w:val="22"/>
          <w:szCs w:val="21"/>
        </w:rPr>
      </w:pPr>
    </w:p>
    <w:p w:rsidR="006A4709" w:rsidRPr="004C7B49" w:rsidRDefault="006A4709" w:rsidP="004C7B49">
      <w:pPr>
        <w:spacing w:before="0" w:beforeAutospacing="0" w:after="200" w:afterAutospacing="0" w:line="276" w:lineRule="auto"/>
        <w:rPr>
          <w:b/>
          <w:sz w:val="28"/>
          <w:szCs w:val="28"/>
          <w:lang w:val="ru-RU" w:eastAsia="ar-SA"/>
        </w:rPr>
      </w:pPr>
      <w:r w:rsidRPr="003A0B6A">
        <w:rPr>
          <w:rFonts w:ascii="Tahoma" w:hAnsi="Tahoma" w:cs="Tahoma"/>
          <w:b/>
          <w:color w:val="262626"/>
          <w:sz w:val="22"/>
          <w:szCs w:val="21"/>
          <w:lang w:val="ru-RU"/>
        </w:rPr>
        <w:br w:type="page"/>
      </w:r>
      <w:r w:rsidRPr="004C7B49">
        <w:rPr>
          <w:b/>
          <w:sz w:val="28"/>
          <w:lang w:val="ru-RU" w:eastAsia="ar-SA"/>
        </w:rPr>
        <w:lastRenderedPageBreak/>
        <w:t>Тема</w:t>
      </w:r>
      <w:r>
        <w:rPr>
          <w:b/>
          <w:sz w:val="28"/>
          <w:lang w:val="ru-RU" w:eastAsia="ar-SA"/>
        </w:rPr>
        <w:t xml:space="preserve"> </w:t>
      </w:r>
      <w:r w:rsidRPr="004C7B49">
        <w:rPr>
          <w:b/>
          <w:sz w:val="28"/>
          <w:lang w:val="ru-RU" w:eastAsia="ar-SA"/>
        </w:rPr>
        <w:t xml:space="preserve">4. </w:t>
      </w:r>
      <w:r w:rsidRPr="004C7B49">
        <w:rPr>
          <w:b/>
          <w:sz w:val="28"/>
          <w:szCs w:val="28"/>
          <w:lang w:val="ru-RU" w:eastAsia="ar-SA"/>
        </w:rPr>
        <w:t>БИЗНЕС-ПЛАН И ЕГО СТРУКТУРА</w:t>
      </w:r>
    </w:p>
    <w:p w:rsidR="006A4709" w:rsidRPr="00FA7A41" w:rsidRDefault="0064189F" w:rsidP="003D5E71">
      <w:pPr>
        <w:spacing w:before="0" w:beforeAutospacing="0" w:after="0" w:afterAutospacing="0"/>
        <w:rPr>
          <w:sz w:val="28"/>
          <w:szCs w:val="28"/>
          <w:lang w:val="ru-RU" w:eastAsia="ar-SA"/>
        </w:rPr>
      </w:pPr>
      <w:r>
        <w:rPr>
          <w:noProof/>
          <w:lang w:val="ru-RU" w:eastAsia="ru-RU"/>
        </w:rPr>
        <w:pict>
          <v:shape id="_x0000_s1345" type="#_x0000_t32" style="position:absolute;margin-left:28.95pt;margin-top:7.95pt;width:377.25pt;height:0;z-index:251643392" o:connectortype="straight" strokeweight="1.25pt">
            <v:stroke dashstyle="1 1"/>
          </v:shape>
        </w:pict>
      </w:r>
    </w:p>
    <w:p w:rsidR="006A4709" w:rsidRPr="00154F8A" w:rsidRDefault="006A4709" w:rsidP="003D5E71">
      <w:pPr>
        <w:spacing w:before="0" w:beforeAutospacing="0" w:after="0" w:afterAutospacing="0"/>
        <w:rPr>
          <w:b/>
          <w:lang w:val="ru-RU" w:eastAsia="ar-SA"/>
        </w:rPr>
      </w:pPr>
      <w:r w:rsidRPr="00154F8A">
        <w:rPr>
          <w:b/>
          <w:lang w:val="ru-RU" w:eastAsia="ar-SA"/>
        </w:rPr>
        <w:t>Основные вопросы для изучения темы</w:t>
      </w:r>
    </w:p>
    <w:p w:rsidR="006A4709" w:rsidRDefault="006A4709" w:rsidP="00232088">
      <w:pPr>
        <w:spacing w:before="0" w:beforeAutospacing="0" w:after="0" w:afterAutospacing="0"/>
        <w:rPr>
          <w:lang w:val="ru-RU" w:eastAsia="ar-SA"/>
        </w:rPr>
      </w:pPr>
      <w:r w:rsidRPr="00CC1448">
        <w:rPr>
          <w:lang w:val="ru-RU" w:eastAsia="ar-SA"/>
        </w:rPr>
        <w:t xml:space="preserve">Структура бизнес-плана, его основные разделы. </w:t>
      </w:r>
    </w:p>
    <w:p w:rsidR="006A4709" w:rsidRDefault="006A4709" w:rsidP="00232088">
      <w:pPr>
        <w:spacing w:before="0" w:beforeAutospacing="0" w:after="0" w:afterAutospacing="0"/>
        <w:rPr>
          <w:lang w:val="ru-RU" w:eastAsia="ar-SA"/>
        </w:rPr>
      </w:pPr>
      <w:r w:rsidRPr="00CC1448">
        <w:rPr>
          <w:lang w:val="ru-RU" w:eastAsia="ar-SA"/>
        </w:rPr>
        <w:t>Содержание основных разделов бизнес-плана: резюме;</w:t>
      </w:r>
      <w:r>
        <w:rPr>
          <w:lang w:val="ru-RU" w:eastAsia="ar-SA"/>
        </w:rPr>
        <w:t xml:space="preserve"> </w:t>
      </w:r>
      <w:r w:rsidRPr="00313A71">
        <w:rPr>
          <w:lang w:val="ru-RU"/>
        </w:rPr>
        <w:t>визитная карточка предприятия</w:t>
      </w:r>
      <w:r w:rsidRPr="00313A71">
        <w:rPr>
          <w:lang w:val="ru-RU" w:eastAsia="ar-SA"/>
        </w:rPr>
        <w:t xml:space="preserve">; </w:t>
      </w:r>
    </w:p>
    <w:p w:rsidR="006A4709" w:rsidRDefault="006A4709" w:rsidP="00232088">
      <w:pPr>
        <w:spacing w:before="0" w:beforeAutospacing="0" w:after="0" w:afterAutospacing="0"/>
        <w:rPr>
          <w:spacing w:val="-6"/>
          <w:szCs w:val="28"/>
          <w:lang w:val="ru-RU"/>
        </w:rPr>
      </w:pPr>
      <w:r w:rsidRPr="00313A71">
        <w:rPr>
          <w:rStyle w:val="a5"/>
          <w:b w:val="0"/>
          <w:bdr w:val="none" w:sz="0" w:space="0" w:color="auto" w:frame="1"/>
          <w:lang w:val="ru-RU"/>
        </w:rPr>
        <w:t>сущность проекта;</w:t>
      </w:r>
      <w:r>
        <w:rPr>
          <w:rStyle w:val="a5"/>
          <w:b w:val="0"/>
          <w:bdr w:val="none" w:sz="0" w:space="0" w:color="auto" w:frame="1"/>
          <w:lang w:val="ru-RU"/>
        </w:rPr>
        <w:t xml:space="preserve"> </w:t>
      </w:r>
      <w:r>
        <w:rPr>
          <w:lang w:val="ru-RU"/>
        </w:rPr>
        <w:t>м</w:t>
      </w:r>
      <w:r w:rsidRPr="00313A71">
        <w:rPr>
          <w:lang w:val="ru-RU"/>
        </w:rPr>
        <w:t xml:space="preserve">аркетинговая стратегия; </w:t>
      </w:r>
      <w:r>
        <w:rPr>
          <w:lang w:val="ru-RU"/>
        </w:rPr>
        <w:t>у</w:t>
      </w:r>
      <w:r w:rsidRPr="00313A71">
        <w:rPr>
          <w:lang w:val="ru-RU"/>
        </w:rPr>
        <w:t xml:space="preserve">правление бизнесом; </w:t>
      </w:r>
      <w:r>
        <w:rPr>
          <w:lang w:val="ru-RU"/>
        </w:rPr>
        <w:t>с</w:t>
      </w:r>
      <w:r w:rsidRPr="00313A71">
        <w:rPr>
          <w:lang w:val="ru-RU"/>
        </w:rPr>
        <w:t xml:space="preserve">тратегия производства продукции; </w:t>
      </w:r>
      <w:r>
        <w:rPr>
          <w:lang w:val="ru-RU"/>
        </w:rPr>
        <w:t>о</w:t>
      </w:r>
      <w:r w:rsidRPr="00313A71">
        <w:rPr>
          <w:lang w:val="ru-RU"/>
        </w:rPr>
        <w:t xml:space="preserve">храна окружающий среды; </w:t>
      </w:r>
      <w:r>
        <w:rPr>
          <w:lang w:val="ru-RU"/>
        </w:rPr>
        <w:t>ф</w:t>
      </w:r>
      <w:r w:rsidRPr="00313A71">
        <w:rPr>
          <w:lang w:val="ru-RU"/>
        </w:rPr>
        <w:t xml:space="preserve">инансовый план; </w:t>
      </w:r>
      <w:r>
        <w:rPr>
          <w:spacing w:val="-6"/>
          <w:szCs w:val="28"/>
          <w:lang w:val="ru-RU"/>
        </w:rPr>
        <w:t>а</w:t>
      </w:r>
      <w:r w:rsidRPr="00313A71">
        <w:rPr>
          <w:spacing w:val="-6"/>
          <w:szCs w:val="28"/>
          <w:lang w:val="ru-RU"/>
        </w:rPr>
        <w:t xml:space="preserve">нализ возможных рисков, </w:t>
      </w:r>
    </w:p>
    <w:p w:rsidR="006A4709" w:rsidRDefault="006A4709" w:rsidP="00232088">
      <w:pPr>
        <w:spacing w:before="0" w:beforeAutospacing="0" w:after="0" w:afterAutospacing="0"/>
        <w:rPr>
          <w:lang w:val="ru-RU" w:eastAsia="ar-SA"/>
        </w:rPr>
      </w:pPr>
      <w:r w:rsidRPr="00313A71">
        <w:rPr>
          <w:spacing w:val="-6"/>
          <w:szCs w:val="28"/>
          <w:lang w:val="ru-RU"/>
        </w:rPr>
        <w:t>страхование и управление рисками</w:t>
      </w:r>
    </w:p>
    <w:p w:rsidR="006A4709" w:rsidRPr="00154F8A" w:rsidRDefault="006A4709" w:rsidP="003D5E71">
      <w:pPr>
        <w:spacing w:before="0" w:beforeAutospacing="0" w:after="0" w:afterAutospacing="0"/>
        <w:rPr>
          <w:lang w:val="ru-RU" w:eastAsia="ar-SA"/>
        </w:rPr>
      </w:pPr>
      <w:r w:rsidRPr="00154F8A">
        <w:rPr>
          <w:lang w:val="ru-RU" w:eastAsia="ar-SA"/>
        </w:rPr>
        <w:t>===================================</w:t>
      </w:r>
    </w:p>
    <w:p w:rsidR="006A4709" w:rsidRDefault="006A4709" w:rsidP="003D5E71">
      <w:pPr>
        <w:spacing w:before="0" w:beforeAutospacing="0" w:after="0" w:afterAutospacing="0"/>
        <w:rPr>
          <w:lang w:val="ru-RU" w:eastAsia="ar-SA"/>
        </w:rPr>
      </w:pPr>
      <w:r>
        <w:rPr>
          <w:lang w:val="ru-RU" w:eastAsia="ar-SA"/>
        </w:rPr>
        <w:t>Основные термины и понятия:</w:t>
      </w:r>
    </w:p>
    <w:tbl>
      <w:tblPr>
        <w:tblW w:w="0" w:type="auto"/>
        <w:tblLook w:val="00A0" w:firstRow="1" w:lastRow="0" w:firstColumn="1" w:lastColumn="0" w:noHBand="0" w:noVBand="0"/>
      </w:tblPr>
      <w:tblGrid>
        <w:gridCol w:w="4785"/>
        <w:gridCol w:w="4786"/>
      </w:tblGrid>
      <w:tr w:rsidR="006A4709" w:rsidRPr="00493633" w:rsidTr="00232088">
        <w:tc>
          <w:tcPr>
            <w:tcW w:w="4785" w:type="dxa"/>
          </w:tcPr>
          <w:p w:rsidR="006A4709" w:rsidRDefault="006A4709" w:rsidP="005F247A">
            <w:pPr>
              <w:spacing w:before="0" w:beforeAutospacing="0" w:after="0" w:afterAutospacing="0"/>
              <w:rPr>
                <w:lang w:val="ru-RU" w:eastAsia="ar-SA"/>
              </w:rPr>
            </w:pPr>
            <w:r w:rsidRPr="00CC1448">
              <w:rPr>
                <w:lang w:val="ru-RU" w:eastAsia="ar-SA"/>
              </w:rPr>
              <w:t>Резюме</w:t>
            </w:r>
          </w:p>
          <w:p w:rsidR="006A4709" w:rsidRDefault="006A4709" w:rsidP="00493633">
            <w:pPr>
              <w:spacing w:before="0" w:beforeAutospacing="0" w:after="0" w:afterAutospacing="0"/>
              <w:rPr>
                <w:lang w:val="ru-RU" w:eastAsia="ar-SA"/>
              </w:rPr>
            </w:pPr>
            <w:r>
              <w:rPr>
                <w:lang w:val="ru-RU"/>
              </w:rPr>
              <w:t>В</w:t>
            </w:r>
            <w:r w:rsidRPr="00313A71">
              <w:rPr>
                <w:lang w:val="ru-RU"/>
              </w:rPr>
              <w:t>изитная карточка предприятия</w:t>
            </w:r>
          </w:p>
          <w:p w:rsidR="006A4709" w:rsidRDefault="006A4709" w:rsidP="00493633">
            <w:pPr>
              <w:spacing w:before="0" w:beforeAutospacing="0" w:after="0" w:afterAutospacing="0"/>
              <w:rPr>
                <w:rStyle w:val="a5"/>
                <w:b w:val="0"/>
                <w:bdr w:val="none" w:sz="0" w:space="0" w:color="auto" w:frame="1"/>
                <w:lang w:val="ru-RU"/>
              </w:rPr>
            </w:pPr>
            <w:r>
              <w:rPr>
                <w:rStyle w:val="a5"/>
                <w:b w:val="0"/>
                <w:bdr w:val="none" w:sz="0" w:space="0" w:color="auto" w:frame="1"/>
                <w:lang w:val="ru-RU"/>
              </w:rPr>
              <w:t>С</w:t>
            </w:r>
            <w:r w:rsidRPr="00313A71">
              <w:rPr>
                <w:rStyle w:val="a5"/>
                <w:b w:val="0"/>
                <w:bdr w:val="none" w:sz="0" w:space="0" w:color="auto" w:frame="1"/>
                <w:lang w:val="ru-RU"/>
              </w:rPr>
              <w:t>ущность проекта</w:t>
            </w:r>
          </w:p>
          <w:p w:rsidR="006A4709" w:rsidRPr="00493633" w:rsidRDefault="006A4709" w:rsidP="00493633">
            <w:pPr>
              <w:spacing w:before="0" w:beforeAutospacing="0" w:after="0" w:afterAutospacing="0"/>
              <w:rPr>
                <w:lang w:val="ru-RU" w:eastAsia="ar-SA"/>
              </w:rPr>
            </w:pPr>
            <w:r>
              <w:rPr>
                <w:lang w:val="ru-RU"/>
              </w:rPr>
              <w:t>М</w:t>
            </w:r>
            <w:r w:rsidRPr="00313A71">
              <w:rPr>
                <w:lang w:val="ru-RU"/>
              </w:rPr>
              <w:t>аркетинговая стратегия</w:t>
            </w:r>
          </w:p>
        </w:tc>
        <w:tc>
          <w:tcPr>
            <w:tcW w:w="4786" w:type="dxa"/>
          </w:tcPr>
          <w:p w:rsidR="006A4709" w:rsidRDefault="006A4709" w:rsidP="005F247A">
            <w:pPr>
              <w:spacing w:before="0" w:beforeAutospacing="0" w:after="0" w:afterAutospacing="0"/>
              <w:rPr>
                <w:lang w:val="ru-RU"/>
              </w:rPr>
            </w:pPr>
            <w:r>
              <w:rPr>
                <w:lang w:val="ru-RU"/>
              </w:rPr>
              <w:t>У</w:t>
            </w:r>
            <w:r w:rsidRPr="00313A71">
              <w:rPr>
                <w:lang w:val="ru-RU"/>
              </w:rPr>
              <w:t>правление бизнесом</w:t>
            </w:r>
          </w:p>
          <w:p w:rsidR="006A4709" w:rsidRDefault="006A4709" w:rsidP="005F247A">
            <w:pPr>
              <w:spacing w:before="0" w:beforeAutospacing="0" w:after="0" w:afterAutospacing="0"/>
              <w:rPr>
                <w:lang w:val="ru-RU"/>
              </w:rPr>
            </w:pPr>
            <w:r>
              <w:rPr>
                <w:lang w:val="ru-RU"/>
              </w:rPr>
              <w:t>С</w:t>
            </w:r>
            <w:r w:rsidRPr="00313A71">
              <w:rPr>
                <w:lang w:val="ru-RU"/>
              </w:rPr>
              <w:t>тратегия производства продукции</w:t>
            </w:r>
          </w:p>
          <w:p w:rsidR="006A4709" w:rsidRDefault="006A4709" w:rsidP="005F247A">
            <w:pPr>
              <w:spacing w:before="0" w:beforeAutospacing="0" w:after="0" w:afterAutospacing="0"/>
              <w:rPr>
                <w:lang w:val="ru-RU"/>
              </w:rPr>
            </w:pPr>
            <w:r>
              <w:rPr>
                <w:lang w:val="ru-RU"/>
              </w:rPr>
              <w:t>О</w:t>
            </w:r>
            <w:r w:rsidRPr="00313A71">
              <w:rPr>
                <w:lang w:val="ru-RU"/>
              </w:rPr>
              <w:t>храна окружающий среды</w:t>
            </w:r>
          </w:p>
          <w:p w:rsidR="006A4709" w:rsidRPr="00733798" w:rsidRDefault="006A4709" w:rsidP="005F247A">
            <w:pPr>
              <w:spacing w:before="0" w:beforeAutospacing="0" w:after="0" w:afterAutospacing="0"/>
              <w:rPr>
                <w:lang w:val="ru-RU" w:eastAsia="ar-SA"/>
              </w:rPr>
            </w:pPr>
            <w:r>
              <w:rPr>
                <w:lang w:val="ru-RU"/>
              </w:rPr>
              <w:t>Ф</w:t>
            </w:r>
            <w:r w:rsidRPr="00313A71">
              <w:rPr>
                <w:lang w:val="ru-RU"/>
              </w:rPr>
              <w:t>инансовый план</w:t>
            </w:r>
          </w:p>
        </w:tc>
      </w:tr>
    </w:tbl>
    <w:p w:rsidR="006A4709" w:rsidRPr="004C21D8" w:rsidRDefault="006A4709" w:rsidP="00493633">
      <w:pPr>
        <w:shd w:val="clear" w:color="auto" w:fill="FFFFFF"/>
        <w:spacing w:before="120" w:beforeAutospacing="0" w:after="120" w:afterAutospacing="0"/>
        <w:jc w:val="both"/>
        <w:rPr>
          <w:rFonts w:ascii="Arial" w:hAnsi="Arial" w:cs="Arial"/>
          <w:b/>
          <w:lang w:val="ru-RU" w:eastAsia="ar-SA"/>
        </w:rPr>
      </w:pPr>
      <w:r w:rsidRPr="004C21D8">
        <w:rPr>
          <w:rFonts w:ascii="Arial" w:hAnsi="Arial" w:cs="Arial"/>
          <w:b/>
          <w:bCs/>
          <w:color w:val="000000"/>
          <w:lang w:val="ru-RU" w:eastAsia="ru-RU"/>
        </w:rPr>
        <w:t>Список рекомендованной дополнительной литературы</w:t>
      </w:r>
      <w:r w:rsidRPr="004C21D8">
        <w:rPr>
          <w:rFonts w:ascii="Arial" w:hAnsi="Arial" w:cs="Arial"/>
          <w:b/>
          <w:lang w:val="ru-RU" w:eastAsia="ar-SA"/>
        </w:rPr>
        <w:t>:</w:t>
      </w:r>
    </w:p>
    <w:p w:rsidR="006A4709" w:rsidRPr="00407604" w:rsidRDefault="006A4709" w:rsidP="00613C14">
      <w:pPr>
        <w:pStyle w:val="a3"/>
        <w:numPr>
          <w:ilvl w:val="0"/>
          <w:numId w:val="36"/>
        </w:numPr>
        <w:shd w:val="clear" w:color="auto" w:fill="FFFFFF"/>
        <w:spacing w:before="0" w:beforeAutospacing="0" w:after="105" w:afterAutospacing="0" w:line="270" w:lineRule="atLeast"/>
        <w:jc w:val="both"/>
        <w:rPr>
          <w:lang w:val="ru-RU" w:eastAsia="ru-RU"/>
        </w:rPr>
      </w:pPr>
      <w:r w:rsidRPr="00407604">
        <w:rPr>
          <w:lang w:val="ru-RU" w:eastAsia="ru-RU"/>
        </w:rPr>
        <w:t>Баринов, В.А. Бизнес-планирование: Уч. пособие. /</w:t>
      </w:r>
      <w:r>
        <w:rPr>
          <w:lang w:val="ru-RU" w:eastAsia="ru-RU"/>
        </w:rPr>
        <w:t xml:space="preserve"> </w:t>
      </w:r>
      <w:r w:rsidRPr="00407604">
        <w:rPr>
          <w:lang w:val="ru-RU" w:eastAsia="ru-RU"/>
        </w:rPr>
        <w:t>В.А.Баринов. – 4-е изд. – М.: ФОРУМ, НИЦ ИНФРА –М,2015. – 272 с.</w:t>
      </w:r>
    </w:p>
    <w:p w:rsidR="006A4709" w:rsidRPr="00407604" w:rsidRDefault="006A4709" w:rsidP="00613C14">
      <w:pPr>
        <w:pStyle w:val="a3"/>
        <w:numPr>
          <w:ilvl w:val="0"/>
          <w:numId w:val="36"/>
        </w:numPr>
        <w:shd w:val="clear" w:color="auto" w:fill="FFFFFF"/>
        <w:spacing w:before="0" w:beforeAutospacing="0" w:after="105" w:afterAutospacing="0" w:line="270" w:lineRule="atLeast"/>
        <w:jc w:val="both"/>
        <w:rPr>
          <w:lang w:val="ru-RU" w:eastAsia="ru-RU"/>
        </w:rPr>
      </w:pPr>
      <w:r w:rsidRPr="00407604">
        <w:rPr>
          <w:lang w:val="ru-RU" w:eastAsia="ru-RU"/>
        </w:rPr>
        <w:t>Бизнес-планирование: Учебник для вузов/ Под ред. В.М Попова, С.И. Ляпунова, С.Г. Млодика. – М.: Финансы и статистика, 2012. – 816 с.</w:t>
      </w:r>
    </w:p>
    <w:p w:rsidR="006A4709" w:rsidRPr="00407604" w:rsidRDefault="006A4709" w:rsidP="00613C14">
      <w:pPr>
        <w:pStyle w:val="a3"/>
        <w:numPr>
          <w:ilvl w:val="0"/>
          <w:numId w:val="36"/>
        </w:numPr>
        <w:shd w:val="clear" w:color="auto" w:fill="FFFFFF"/>
        <w:spacing w:before="0" w:beforeAutospacing="0" w:after="105" w:afterAutospacing="0" w:line="270" w:lineRule="atLeast"/>
        <w:jc w:val="both"/>
        <w:rPr>
          <w:lang w:val="ru-RU" w:eastAsia="ru-RU"/>
        </w:rPr>
      </w:pPr>
      <w:r w:rsidRPr="00407604">
        <w:rPr>
          <w:lang w:val="ru-RU" w:eastAsia="ru-RU"/>
        </w:rPr>
        <w:t>Липсиц, И.А. Бизнес-план – основа успеха: Практическое пособие / И.А. Липсиц – 2-е изд., перераб</w:t>
      </w:r>
      <w:proofErr w:type="gramStart"/>
      <w:r w:rsidRPr="00407604">
        <w:rPr>
          <w:lang w:val="ru-RU" w:eastAsia="ru-RU"/>
        </w:rPr>
        <w:t>.</w:t>
      </w:r>
      <w:proofErr w:type="gramEnd"/>
      <w:r w:rsidRPr="00407604">
        <w:rPr>
          <w:lang w:val="ru-RU" w:eastAsia="ru-RU"/>
        </w:rPr>
        <w:t xml:space="preserve"> и доп. – М.: Дело, 2012. – 112 с.</w:t>
      </w:r>
    </w:p>
    <w:p w:rsidR="006A4709" w:rsidRPr="00407604" w:rsidRDefault="006A4709" w:rsidP="00613C14">
      <w:pPr>
        <w:pStyle w:val="a3"/>
        <w:numPr>
          <w:ilvl w:val="0"/>
          <w:numId w:val="36"/>
        </w:numPr>
        <w:shd w:val="clear" w:color="auto" w:fill="FFFFFF"/>
        <w:spacing w:before="0" w:beforeAutospacing="0" w:after="105" w:afterAutospacing="0" w:line="270" w:lineRule="atLeast"/>
        <w:jc w:val="both"/>
        <w:rPr>
          <w:lang w:val="ru-RU" w:eastAsia="ru-RU"/>
        </w:rPr>
      </w:pPr>
      <w:r w:rsidRPr="00407604">
        <w:rPr>
          <w:bCs/>
          <w:lang w:val="ru-RU"/>
        </w:rPr>
        <w:t>Дубровин, И. А. Бизнес-планирование на предприятии [Электронный ресурс]: учебник для бакалавров / И. А. Дубровин. - 2-е изд. - М.: Дашков и К, 2013. - 432 с. [Электронный ресурс: http://znanium.com/catalog.php?bookinfo=411352]</w:t>
      </w:r>
    </w:p>
    <w:p w:rsidR="006A4709" w:rsidRPr="004C21D8" w:rsidRDefault="006A4709" w:rsidP="00232088">
      <w:pPr>
        <w:spacing w:before="120" w:beforeAutospacing="0" w:after="120" w:afterAutospacing="0"/>
        <w:ind w:firstLine="567"/>
        <w:jc w:val="center"/>
        <w:rPr>
          <w:rFonts w:ascii="Arial" w:hAnsi="Arial" w:cs="Arial"/>
          <w:b/>
          <w:lang w:val="ru-RU" w:eastAsia="ar-SA"/>
        </w:rPr>
      </w:pPr>
      <w:r w:rsidRPr="004C21D8">
        <w:rPr>
          <w:rFonts w:ascii="Arial" w:hAnsi="Arial" w:cs="Arial"/>
          <w:b/>
          <w:lang w:val="ru-RU" w:eastAsia="ar-SA"/>
        </w:rPr>
        <w:t>1.1 Краткое содержание темы</w:t>
      </w:r>
    </w:p>
    <w:p w:rsidR="006A4709" w:rsidRPr="00983778" w:rsidRDefault="006A4709" w:rsidP="00232088">
      <w:pPr>
        <w:pStyle w:val="a4"/>
        <w:shd w:val="clear" w:color="auto" w:fill="FFFFFF"/>
        <w:spacing w:before="0" w:beforeAutospacing="0" w:after="0" w:afterAutospacing="0"/>
        <w:ind w:firstLine="709"/>
        <w:jc w:val="both"/>
        <w:textAlignment w:val="baseline"/>
      </w:pPr>
      <w:r>
        <w:t xml:space="preserve"> Как отмечалось б</w:t>
      </w:r>
      <w:r w:rsidRPr="00232088">
        <w:t>изнес-план представляет собой</w:t>
      </w:r>
      <w:r w:rsidRPr="00983778">
        <w:t xml:space="preserve"> документ, в котором формулируются цели предприятия, дается их обоснование, определяются пути достижения, необходимые для реализации средства и конечные финансовые показатели работы. Часто при составлении планов действующих предприятий используется скользящий график, при котором ежегодно разрабатывается детальный план на предстоящий год, а также уточняется и продлевается еще на год общий бизнес-план.</w:t>
      </w:r>
    </w:p>
    <w:p w:rsidR="006A4709" w:rsidRPr="00640BE6" w:rsidRDefault="006A4709" w:rsidP="00232088">
      <w:pPr>
        <w:spacing w:before="0" w:beforeAutospacing="0" w:after="0" w:afterAutospacing="0"/>
        <w:ind w:firstLine="709"/>
        <w:jc w:val="both"/>
        <w:rPr>
          <w:lang w:val="ru-RU"/>
        </w:rPr>
      </w:pPr>
      <w:r w:rsidRPr="008973D8">
        <w:rPr>
          <w:lang w:val="ru-RU"/>
        </w:rPr>
        <w:t xml:space="preserve">С точки зрения законодательства Российской Федерации ни объем, ни содержание бизнес-планов не ограничиваются. </w:t>
      </w:r>
      <w:r>
        <w:rPr>
          <w:lang w:val="ru-RU"/>
        </w:rPr>
        <w:t>Д</w:t>
      </w:r>
      <w:r w:rsidRPr="00640BE6">
        <w:rPr>
          <w:lang w:val="ru-RU"/>
        </w:rPr>
        <w:t>анное условие распространяется только на бизнес-планы, предназначенные для внешних пользователей.</w:t>
      </w:r>
    </w:p>
    <w:p w:rsidR="006A4709" w:rsidRPr="00640BE6" w:rsidRDefault="0064189F" w:rsidP="00232088">
      <w:pPr>
        <w:spacing w:before="0" w:beforeAutospacing="0" w:after="0" w:afterAutospacing="0"/>
        <w:ind w:firstLine="709"/>
        <w:jc w:val="both"/>
        <w:rPr>
          <w:lang w:val="ru-RU"/>
        </w:rPr>
      </w:pPr>
      <w:r>
        <w:rPr>
          <w:noProof/>
          <w:lang w:val="ru-RU" w:eastAsia="ru-RU"/>
        </w:rPr>
        <w:pict>
          <v:shape id="_x0000_s1346" type="#_x0000_t63" style="position:absolute;left:0;text-align:left;margin-left:211.05pt;margin-top:50.15pt;width:83.4pt;height:29.1pt;z-index:251657728" adj="9751,25757" strokeweight="1.25pt">
            <v:stroke dashstyle="dash"/>
            <v:textbox>
              <w:txbxContent>
                <w:p w:rsidR="006A4709" w:rsidRPr="005F247A" w:rsidRDefault="006A4709">
                  <w:pPr>
                    <w:rPr>
                      <w:sz w:val="20"/>
                      <w:szCs w:val="20"/>
                      <w:lang w:val="ru-RU"/>
                    </w:rPr>
                  </w:pPr>
                  <w:r w:rsidRPr="005F247A">
                    <w:rPr>
                      <w:sz w:val="20"/>
                      <w:szCs w:val="20"/>
                      <w:lang w:val="ru-RU"/>
                    </w:rPr>
                    <w:t>Маркетинг</w:t>
                  </w:r>
                </w:p>
              </w:txbxContent>
            </v:textbox>
          </v:shape>
        </w:pict>
      </w:r>
      <w:r w:rsidR="006A4709" w:rsidRPr="00640BE6">
        <w:rPr>
          <w:lang w:val="ru-RU"/>
        </w:rPr>
        <w:t xml:space="preserve">Однако стоит помнить, что бизнес-план по-прежнему представляет собой максимально функциональное описание того, как идея </w:t>
      </w:r>
      <w:r w:rsidR="006A4709">
        <w:rPr>
          <w:lang w:val="ru-RU"/>
        </w:rPr>
        <w:t>может</w:t>
      </w:r>
      <w:r w:rsidR="006A4709" w:rsidRPr="00640BE6">
        <w:rPr>
          <w:lang w:val="ru-RU"/>
        </w:rPr>
        <w:t xml:space="preserve"> быть реализован</w:t>
      </w:r>
      <w:r w:rsidR="006A4709">
        <w:rPr>
          <w:lang w:val="ru-RU"/>
        </w:rPr>
        <w:t>а</w:t>
      </w:r>
      <w:r w:rsidR="006A4709" w:rsidRPr="00640BE6">
        <w:rPr>
          <w:lang w:val="ru-RU"/>
        </w:rPr>
        <w:t>. А это означает, что в обязательном порядке каждый бизнес-план должен содержать следующие блоки</w:t>
      </w:r>
      <w:r w:rsidR="006A4709">
        <w:rPr>
          <w:lang w:val="ru-RU"/>
        </w:rPr>
        <w:t xml:space="preserve"> рис 4.1</w:t>
      </w:r>
      <w:r w:rsidR="006A4709" w:rsidRPr="00640BE6">
        <w:rPr>
          <w:lang w:val="ru-RU"/>
        </w:rPr>
        <w:t>:</w:t>
      </w:r>
    </w:p>
    <w:p w:rsidR="006A4709" w:rsidRPr="001514E7" w:rsidRDefault="0064189F" w:rsidP="005F247A">
      <w:pPr>
        <w:pStyle w:val="a3"/>
        <w:spacing w:before="0" w:beforeAutospacing="0" w:after="0" w:afterAutospacing="0"/>
        <w:ind w:left="2138"/>
        <w:jc w:val="both"/>
        <w:rPr>
          <w:lang w:val="ru-RU"/>
        </w:rPr>
      </w:pPr>
      <w:r>
        <w:rPr>
          <w:noProof/>
          <w:lang w:val="ru-RU" w:eastAsia="ru-RU"/>
        </w:rPr>
        <w:pict>
          <v:shape id="_x0000_s1347" style="position:absolute;left:0;text-align:left;margin-left:78.65pt;margin-top:8.75pt;width:322.3pt;height:58.95pt;z-index:251414016" coordsize="7076,2355" path="m116,885hdc136,826,154,800,206,765v10,-15,16,-33,30,-45c263,696,326,660,326,660v55,-83,-2,-17,75,-60c433,582,466,565,491,540v15,-15,27,-34,45,-45c554,485,576,485,596,480,734,388,762,408,941,390v123,-41,246,-50,375,-60c1404,301,1483,269,1571,240v66,-66,112,-69,195,-90c1948,29,2199,181,2381,60,2656,75,3009,161,3251,v337,20,666,36,1005,45c4356,62,4459,62,4556,90v15,4,31,8,45,15c4617,113,4629,130,4646,135v35,11,240,28,255,30c5277,216,4885,179,5261,210v64,21,131,24,195,45c5552,287,5644,317,5741,345v49,32,86,73,135,105c5961,577,6064,570,6206,585v123,13,136,15,255,30c6547,701,6535,694,6641,720v42,42,82,89,120,135c6773,869,6777,889,6791,900v12,10,31,7,45,15c6883,941,6926,975,6971,1005v15,10,45,30,45,30c7069,1114,7066,1196,7076,1290v-10,100,-7,202,-30,300c7032,1650,6977,1683,6941,1725v-28,33,-45,75,-75,105c6817,1879,6737,1900,6671,1905v-115,8,-230,9,-345,15c6261,1924,6196,1930,6131,1935v-81,54,-105,78,-165,150c5952,2101,5942,2127,5921,2130v-124,18,-250,10,-375,15c5442,2155,5385,2167,5291,2190v-109,164,-447,71,-570,75c4641,2270,4561,2271,4481,2280v-108,12,-207,46,-315,60c3793,2296,3427,2314,3056,2355v-322,-81,-700,-40,-1005,-45c1987,2289,1974,2246,1916,2220v-97,-43,-195,-75,-300,-90c1590,2121,1414,2076,1376,2055v-61,-34,-110,-89,-180,-105c1134,1936,1091,1936,1031,1920v-31,-8,-60,-20,-90,-30c926,1885,896,1875,896,1875,842,1834,783,1799,731,1755v-16,-14,-26,-35,-45,-45c658,1695,596,1680,596,1680v-144,-144,40,27,-90,-60c488,1608,480,1585,461,1575v-84,-47,-194,-52,-285,-75c134,1437,134,1371,101,1305v-58,-116,-7,23,-45,-90c55,1211,,991,41,930v9,-13,31,-7,45,-15c98,908,106,895,116,885xe" fillcolor="#c6d9f1">
            <v:path arrowok="t"/>
          </v:shape>
        </w:pict>
      </w:r>
      <w:r>
        <w:rPr>
          <w:noProof/>
          <w:lang w:val="ru-RU" w:eastAsia="ru-RU"/>
        </w:rPr>
        <w:pict>
          <v:shape id="_x0000_s1348" type="#_x0000_t63" style="position:absolute;left:0;text-align:left;margin-left:380.7pt;margin-top:.9pt;width:95.25pt;height:36.95pt;z-index:251660800" adj="-7427,14614">
            <v:textbox>
              <w:txbxContent>
                <w:p w:rsidR="006A4709" w:rsidRPr="00DC6F65" w:rsidRDefault="006A4709">
                  <w:pPr>
                    <w:rPr>
                      <w:sz w:val="20"/>
                      <w:lang w:val="ru-RU"/>
                    </w:rPr>
                  </w:pPr>
                  <w:r w:rsidRPr="00DC6F65">
                    <w:rPr>
                      <w:sz w:val="20"/>
                      <w:lang w:val="ru-RU"/>
                    </w:rPr>
                    <w:t>Концепция бизнес-плана</w:t>
                  </w:r>
                </w:p>
              </w:txbxContent>
            </v:textbox>
          </v:shape>
        </w:pict>
      </w:r>
      <w:r>
        <w:rPr>
          <w:noProof/>
          <w:lang w:val="ru-RU" w:eastAsia="ru-RU"/>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349" type="#_x0000_t16" style="position:absolute;left:0;text-align:left;margin-left:182.55pt;margin-top:12.95pt;width:134.25pt;height:85.5pt;z-index:251656704" adj="4648" fillcolor="#bfbfbf">
            <v:textbox>
              <w:txbxContent>
                <w:p w:rsidR="006A4709" w:rsidRDefault="006A4709" w:rsidP="005F247A">
                  <w:pPr>
                    <w:spacing w:before="0" w:beforeAutospacing="0" w:after="0" w:afterAutospacing="0"/>
                    <w:rPr>
                      <w:lang w:val="ru-RU"/>
                    </w:rPr>
                  </w:pPr>
                </w:p>
                <w:p w:rsidR="006A4709" w:rsidRPr="005F247A" w:rsidRDefault="006A4709" w:rsidP="005F247A">
                  <w:pPr>
                    <w:spacing w:before="0" w:beforeAutospacing="0" w:after="0" w:afterAutospacing="0"/>
                    <w:jc w:val="center"/>
                    <w:rPr>
                      <w:lang w:val="ru-RU"/>
                    </w:rPr>
                  </w:pPr>
                  <w:r>
                    <w:rPr>
                      <w:lang w:val="ru-RU"/>
                    </w:rPr>
                    <w:t>БИЗНЕС-ПЛАН</w:t>
                  </w:r>
                </w:p>
              </w:txbxContent>
            </v:textbox>
          </v:shape>
        </w:pict>
      </w:r>
    </w:p>
    <w:p w:rsidR="006A4709" w:rsidRDefault="0064189F" w:rsidP="005F247A">
      <w:pPr>
        <w:spacing w:before="0" w:beforeAutospacing="0" w:after="0" w:afterAutospacing="0"/>
        <w:jc w:val="both"/>
        <w:rPr>
          <w:lang w:val="ru-RU"/>
        </w:rPr>
      </w:pPr>
      <w:r>
        <w:rPr>
          <w:noProof/>
          <w:lang w:val="ru-RU" w:eastAsia="ru-RU"/>
        </w:rPr>
        <w:pict>
          <v:oval id="_x0000_s1350" style="position:absolute;left:0;text-align:left;margin-left:337.95pt;margin-top:6.3pt;width:23.25pt;height:11.25pt;z-index:251415040" fillcolor="#c6d9f1"/>
        </w:pict>
      </w:r>
      <w:r>
        <w:rPr>
          <w:noProof/>
          <w:lang w:val="ru-RU" w:eastAsia="ru-RU"/>
        </w:rPr>
        <w:pict>
          <v:shape id="_x0000_s1351" type="#_x0000_t63" style="position:absolute;left:0;text-align:left;margin-left:91.95pt;margin-top:10.25pt;width:75pt;height:31.1pt;z-index:251659776" adj="28080,20454" strokeweight="1.25pt">
            <v:stroke dashstyle="dash"/>
            <v:textbox>
              <w:txbxContent>
                <w:p w:rsidR="006A4709" w:rsidRPr="005F247A" w:rsidRDefault="006A4709" w:rsidP="005F247A">
                  <w:pPr>
                    <w:jc w:val="center"/>
                    <w:rPr>
                      <w:sz w:val="20"/>
                      <w:szCs w:val="20"/>
                      <w:lang w:val="ru-RU"/>
                    </w:rPr>
                  </w:pPr>
                  <w:r w:rsidRPr="005F247A">
                    <w:rPr>
                      <w:sz w:val="20"/>
                      <w:szCs w:val="20"/>
                      <w:lang w:val="ru-RU"/>
                    </w:rPr>
                    <w:t>Финансы</w:t>
                  </w:r>
                </w:p>
              </w:txbxContent>
            </v:textbox>
          </v:shape>
        </w:pict>
      </w:r>
    </w:p>
    <w:p w:rsidR="006A4709" w:rsidRDefault="0064189F" w:rsidP="005F247A">
      <w:pPr>
        <w:spacing w:before="0" w:beforeAutospacing="0" w:after="0" w:afterAutospacing="0"/>
        <w:jc w:val="both"/>
        <w:rPr>
          <w:lang w:val="ru-RU"/>
        </w:rPr>
      </w:pPr>
      <w:r>
        <w:rPr>
          <w:noProof/>
          <w:lang w:val="ru-RU" w:eastAsia="ru-RU"/>
        </w:rPr>
        <w:pict>
          <v:shape id="_x0000_s1352" type="#_x0000_t63" style="position:absolute;left:0;text-align:left;margin-left:321.3pt;margin-top:8.25pt;width:106.65pt;height:30.55pt;z-index:251658752" adj="-3919,7035" strokeweight="1.25pt">
            <v:stroke dashstyle="dash"/>
            <v:textbox>
              <w:txbxContent>
                <w:p w:rsidR="006A4709" w:rsidRPr="005F247A" w:rsidRDefault="006A4709" w:rsidP="005F247A">
                  <w:pPr>
                    <w:rPr>
                      <w:sz w:val="20"/>
                      <w:szCs w:val="20"/>
                      <w:lang w:val="ru-RU"/>
                    </w:rPr>
                  </w:pPr>
                  <w:r w:rsidRPr="005F247A">
                    <w:rPr>
                      <w:sz w:val="20"/>
                      <w:szCs w:val="20"/>
                      <w:lang w:val="ru-RU"/>
                    </w:rPr>
                    <w:t>Производство</w:t>
                  </w:r>
                </w:p>
              </w:txbxContent>
            </v:textbox>
          </v:shape>
        </w:pict>
      </w:r>
    </w:p>
    <w:p w:rsidR="006A4709" w:rsidRDefault="006A4709" w:rsidP="005F247A">
      <w:pPr>
        <w:spacing w:before="0" w:beforeAutospacing="0" w:after="0" w:afterAutospacing="0"/>
        <w:jc w:val="both"/>
        <w:rPr>
          <w:lang w:val="ru-RU"/>
        </w:rPr>
      </w:pPr>
    </w:p>
    <w:p w:rsidR="006A4709" w:rsidRDefault="006A4709" w:rsidP="005F247A">
      <w:pPr>
        <w:spacing w:before="0" w:beforeAutospacing="0" w:after="0" w:afterAutospacing="0"/>
        <w:jc w:val="both"/>
        <w:rPr>
          <w:lang w:val="ru-RU"/>
        </w:rPr>
      </w:pPr>
    </w:p>
    <w:p w:rsidR="006A4709" w:rsidRDefault="006A4709" w:rsidP="005F247A">
      <w:pPr>
        <w:spacing w:before="0" w:beforeAutospacing="0" w:after="0" w:afterAutospacing="0"/>
        <w:jc w:val="both"/>
        <w:rPr>
          <w:lang w:val="ru-RU"/>
        </w:rPr>
      </w:pPr>
    </w:p>
    <w:p w:rsidR="006A4709" w:rsidRDefault="006A4709" w:rsidP="005F247A">
      <w:pPr>
        <w:spacing w:before="0" w:beforeAutospacing="0" w:after="0" w:afterAutospacing="0"/>
        <w:jc w:val="both"/>
        <w:rPr>
          <w:lang w:val="ru-RU"/>
        </w:rPr>
      </w:pPr>
    </w:p>
    <w:p w:rsidR="006A4709" w:rsidRDefault="006A4709" w:rsidP="005F247A">
      <w:pPr>
        <w:spacing w:before="0" w:beforeAutospacing="0" w:after="0" w:afterAutospacing="0"/>
        <w:jc w:val="both"/>
        <w:rPr>
          <w:lang w:val="ru-RU"/>
        </w:rPr>
      </w:pPr>
    </w:p>
    <w:p w:rsidR="006A4709" w:rsidRDefault="006A4709" w:rsidP="005F247A">
      <w:pPr>
        <w:spacing w:before="0" w:beforeAutospacing="0" w:after="0" w:afterAutospacing="0"/>
        <w:jc w:val="both"/>
        <w:rPr>
          <w:lang w:val="ru-RU"/>
        </w:rPr>
      </w:pPr>
    </w:p>
    <w:p w:rsidR="006A4709" w:rsidRPr="005F247A" w:rsidRDefault="006A4709" w:rsidP="00714163">
      <w:pPr>
        <w:spacing w:before="0" w:beforeAutospacing="0" w:after="0" w:afterAutospacing="0"/>
        <w:jc w:val="center"/>
        <w:rPr>
          <w:lang w:val="ru-RU"/>
        </w:rPr>
      </w:pPr>
      <w:r>
        <w:rPr>
          <w:lang w:val="ru-RU"/>
        </w:rPr>
        <w:t>Рисунок 4.1 – Обязательные части бизнес-плана</w:t>
      </w:r>
    </w:p>
    <w:p w:rsidR="006A4709" w:rsidRPr="00640BE6" w:rsidRDefault="006A4709" w:rsidP="00232088">
      <w:pPr>
        <w:spacing w:before="0" w:beforeAutospacing="0" w:after="0" w:afterAutospacing="0"/>
        <w:ind w:firstLine="709"/>
        <w:jc w:val="both"/>
        <w:rPr>
          <w:lang w:val="ru-RU"/>
        </w:rPr>
      </w:pPr>
      <w:r>
        <w:rPr>
          <w:lang w:val="ru-RU"/>
        </w:rPr>
        <w:lastRenderedPageBreak/>
        <w:t xml:space="preserve">Схема </w:t>
      </w:r>
      <w:r w:rsidRPr="00640BE6">
        <w:rPr>
          <w:lang w:val="ru-RU"/>
        </w:rPr>
        <w:t>«</w:t>
      </w:r>
      <w:r w:rsidRPr="00493633">
        <w:rPr>
          <w:b/>
          <w:u w:val="single"/>
          <w:lang w:val="ru-RU"/>
        </w:rPr>
        <w:t>БИЗНЕС</w:t>
      </w:r>
      <w:r>
        <w:rPr>
          <w:b/>
          <w:lang w:val="ru-RU"/>
        </w:rPr>
        <w:t xml:space="preserve"> – </w:t>
      </w:r>
      <w:r w:rsidRPr="00493633">
        <w:rPr>
          <w:b/>
          <w:u w:val="single"/>
          <w:lang w:val="ru-RU"/>
        </w:rPr>
        <w:t>МАРКЕТИНГ</w:t>
      </w:r>
      <w:r>
        <w:rPr>
          <w:b/>
          <w:lang w:val="ru-RU"/>
        </w:rPr>
        <w:t xml:space="preserve">– </w:t>
      </w:r>
      <w:r w:rsidRPr="00493633">
        <w:rPr>
          <w:b/>
          <w:u w:val="single"/>
          <w:lang w:val="ru-RU"/>
        </w:rPr>
        <w:t>ПРОИЗВОДСТВО</w:t>
      </w:r>
      <w:r w:rsidRPr="00493633">
        <w:rPr>
          <w:b/>
          <w:lang w:val="ru-RU"/>
        </w:rPr>
        <w:t>-</w:t>
      </w:r>
      <w:r w:rsidRPr="00493633">
        <w:rPr>
          <w:b/>
          <w:u w:val="single"/>
          <w:lang w:val="ru-RU"/>
        </w:rPr>
        <w:t>ФИНАНСЫ</w:t>
      </w:r>
      <w:r w:rsidRPr="00640BE6">
        <w:rPr>
          <w:lang w:val="ru-RU"/>
        </w:rPr>
        <w:t xml:space="preserve">» – </w:t>
      </w:r>
      <w:r>
        <w:rPr>
          <w:lang w:val="ru-RU"/>
        </w:rPr>
        <w:t xml:space="preserve">это </w:t>
      </w:r>
      <w:r w:rsidRPr="00640BE6">
        <w:rPr>
          <w:lang w:val="ru-RU"/>
        </w:rPr>
        <w:t>основа структуры любого бизнес плана. Вне зависимости от того, скачан ли бизнес-план «бесплатно» или получен от элитной консалтинговой компании, он будет содержать эту информацию.</w:t>
      </w:r>
    </w:p>
    <w:p w:rsidR="006A4709" w:rsidRPr="00640BE6" w:rsidRDefault="006A4709" w:rsidP="00232088">
      <w:pPr>
        <w:spacing w:before="0" w:beforeAutospacing="0" w:after="0" w:afterAutospacing="0"/>
        <w:ind w:firstLine="709"/>
        <w:jc w:val="both"/>
        <w:rPr>
          <w:lang w:val="ru-RU"/>
        </w:rPr>
      </w:pPr>
      <w:r>
        <w:rPr>
          <w:lang w:val="ru-RU"/>
        </w:rPr>
        <w:t>М</w:t>
      </w:r>
      <w:r w:rsidRPr="00640BE6">
        <w:rPr>
          <w:lang w:val="ru-RU"/>
        </w:rPr>
        <w:t>еждународные и российские стандарты, принятые в сфере бизнес-планирования.  устанавлива</w:t>
      </w:r>
      <w:r>
        <w:rPr>
          <w:lang w:val="ru-RU"/>
        </w:rPr>
        <w:t>ю</w:t>
      </w:r>
      <w:r w:rsidRPr="00640BE6">
        <w:rPr>
          <w:lang w:val="ru-RU"/>
        </w:rPr>
        <w:t>т вполне определенные требования не только к названиям разделов, но и содержанию этих разделов.</w:t>
      </w:r>
    </w:p>
    <w:p w:rsidR="006A4709" w:rsidRPr="008973D8" w:rsidRDefault="006A4709" w:rsidP="00232088">
      <w:pPr>
        <w:spacing w:before="0" w:beforeAutospacing="0" w:after="0" w:afterAutospacing="0"/>
        <w:ind w:firstLine="709"/>
        <w:jc w:val="both"/>
        <w:rPr>
          <w:lang w:val="ru-RU"/>
        </w:rPr>
      </w:pPr>
      <w:r w:rsidRPr="00714163">
        <w:rPr>
          <w:u w:val="single"/>
          <w:lang w:val="ru-RU"/>
        </w:rPr>
        <w:t>Стандарт, введенный в действие Европейским Банком</w:t>
      </w:r>
      <w:r w:rsidRPr="008973D8">
        <w:rPr>
          <w:lang w:val="ru-RU"/>
        </w:rPr>
        <w:t xml:space="preserve"> по реконструкции и развития. Бизнес-план, составленный в формате ЕБРР, имеет следующую структуру:</w:t>
      </w:r>
    </w:p>
    <w:p w:rsidR="006A4709" w:rsidRPr="008973D8" w:rsidRDefault="006A4709" w:rsidP="00232088">
      <w:pPr>
        <w:spacing w:before="0" w:beforeAutospacing="0" w:after="0" w:afterAutospacing="0"/>
        <w:ind w:firstLine="709"/>
        <w:jc w:val="both"/>
        <w:rPr>
          <w:lang w:val="ru-RU"/>
        </w:rPr>
      </w:pPr>
      <w:r w:rsidRPr="008973D8">
        <w:rPr>
          <w:lang w:val="ru-RU"/>
        </w:rPr>
        <w:t>Титульный лист</w:t>
      </w:r>
    </w:p>
    <w:p w:rsidR="006A4709" w:rsidRPr="008973D8" w:rsidRDefault="006A4709" w:rsidP="00232088">
      <w:pPr>
        <w:spacing w:before="0" w:beforeAutospacing="0" w:after="0" w:afterAutospacing="0"/>
        <w:ind w:firstLine="709"/>
        <w:jc w:val="both"/>
        <w:rPr>
          <w:lang w:val="ru-RU"/>
        </w:rPr>
      </w:pPr>
      <w:r w:rsidRPr="008973D8">
        <w:rPr>
          <w:lang w:val="ru-RU"/>
        </w:rPr>
        <w:t>Соглашение о конфиденциальности</w:t>
      </w:r>
    </w:p>
    <w:p w:rsidR="006A4709" w:rsidRPr="008973D8" w:rsidRDefault="006A4709" w:rsidP="00232088">
      <w:pPr>
        <w:spacing w:before="0" w:beforeAutospacing="0" w:after="0" w:afterAutospacing="0"/>
        <w:ind w:firstLine="709"/>
        <w:jc w:val="both"/>
        <w:rPr>
          <w:lang w:val="ru-RU"/>
        </w:rPr>
      </w:pPr>
      <w:r w:rsidRPr="008973D8">
        <w:rPr>
          <w:lang w:val="ru-RU"/>
        </w:rPr>
        <w:t>Резюме</w:t>
      </w:r>
    </w:p>
    <w:p w:rsidR="006A4709" w:rsidRPr="001F5FF4" w:rsidRDefault="006A4709" w:rsidP="00232088">
      <w:pPr>
        <w:spacing w:before="0" w:beforeAutospacing="0" w:after="0" w:afterAutospacing="0"/>
        <w:ind w:firstLine="709"/>
        <w:jc w:val="both"/>
        <w:rPr>
          <w:lang w:val="ru-RU"/>
        </w:rPr>
      </w:pPr>
      <w:r w:rsidRPr="001F5FF4">
        <w:rPr>
          <w:lang w:val="ru-RU"/>
        </w:rPr>
        <w:t>Описание предприятия (включая информацию о финансовом состоянии и кредитной истории)</w:t>
      </w:r>
    </w:p>
    <w:p w:rsidR="006A4709" w:rsidRPr="001F5FF4" w:rsidRDefault="006A4709" w:rsidP="00232088">
      <w:pPr>
        <w:spacing w:before="0" w:beforeAutospacing="0" w:after="0" w:afterAutospacing="0"/>
        <w:ind w:firstLine="709"/>
        <w:jc w:val="both"/>
        <w:rPr>
          <w:lang w:val="ru-RU"/>
        </w:rPr>
      </w:pPr>
      <w:r w:rsidRPr="001F5FF4">
        <w:rPr>
          <w:lang w:val="ru-RU"/>
        </w:rPr>
        <w:t xml:space="preserve">Описание проекта (источники финансирование, описание идеи, описание рынка, описание производственного процесса и взаимоотношений проекта с окружающей средой, </w:t>
      </w:r>
      <w:r w:rsidRPr="001F5FF4">
        <w:t>SWOT</w:t>
      </w:r>
      <w:r w:rsidRPr="001F5FF4">
        <w:rPr>
          <w:lang w:val="ru-RU"/>
        </w:rPr>
        <w:t>)</w:t>
      </w:r>
    </w:p>
    <w:p w:rsidR="006A4709" w:rsidRPr="001F5FF4" w:rsidRDefault="006A4709" w:rsidP="00232088">
      <w:pPr>
        <w:spacing w:before="0" w:beforeAutospacing="0" w:after="0" w:afterAutospacing="0"/>
        <w:ind w:firstLine="709"/>
        <w:jc w:val="both"/>
        <w:rPr>
          <w:lang w:val="ru-RU"/>
        </w:rPr>
      </w:pPr>
      <w:r w:rsidRPr="001F5FF4">
        <w:rPr>
          <w:lang w:val="ru-RU"/>
        </w:rPr>
        <w:t>Финансовый блок (графики поступлений и выплат, риски, информация о поручителях и заложенных ресурсах, необходимое оборудование и перечень процессов которые будут задействованы после получения финансирования)</w:t>
      </w:r>
    </w:p>
    <w:p w:rsidR="006A4709" w:rsidRPr="00640BE6" w:rsidRDefault="006A4709" w:rsidP="00232088">
      <w:pPr>
        <w:spacing w:before="0" w:beforeAutospacing="0" w:after="0" w:afterAutospacing="0"/>
        <w:ind w:firstLine="709"/>
        <w:jc w:val="both"/>
        <w:rPr>
          <w:lang w:val="ru-RU"/>
        </w:rPr>
      </w:pPr>
      <w:r w:rsidRPr="00640BE6">
        <w:rPr>
          <w:lang w:val="ru-RU"/>
        </w:rPr>
        <w:t>Приложения</w:t>
      </w:r>
    </w:p>
    <w:p w:rsidR="006A4709" w:rsidRPr="00640BE6" w:rsidRDefault="006A4709" w:rsidP="00232088">
      <w:pPr>
        <w:spacing w:before="0" w:beforeAutospacing="0" w:after="0" w:afterAutospacing="0"/>
        <w:ind w:firstLine="709"/>
        <w:jc w:val="both"/>
        <w:rPr>
          <w:lang w:val="ru-RU"/>
        </w:rPr>
      </w:pPr>
      <w:r w:rsidRPr="00640BE6">
        <w:rPr>
          <w:lang w:val="ru-RU"/>
        </w:rPr>
        <w:t xml:space="preserve">Как можно заметить, в отличие от, например, стандарта </w:t>
      </w:r>
      <w:r>
        <w:t>UNIDO</w:t>
      </w:r>
      <w:r w:rsidRPr="00640BE6">
        <w:rPr>
          <w:lang w:val="ru-RU"/>
        </w:rPr>
        <w:t>, ЕБРР гораздо больше внимания уделяет финансовым характеристикам проекта, однако структура остальных информационных блоков несколько менее формализована.</w:t>
      </w:r>
    </w:p>
    <w:p w:rsidR="006A4709" w:rsidRPr="00640BE6" w:rsidRDefault="006A4709" w:rsidP="00232088">
      <w:pPr>
        <w:spacing w:before="0" w:beforeAutospacing="0" w:after="0" w:afterAutospacing="0"/>
        <w:ind w:firstLine="709"/>
        <w:jc w:val="both"/>
        <w:rPr>
          <w:lang w:val="ru-RU"/>
        </w:rPr>
      </w:pPr>
      <w:r w:rsidRPr="00640BE6">
        <w:rPr>
          <w:lang w:val="ru-RU"/>
        </w:rPr>
        <w:t>Использовать данный стандарт, разумеется, могут все, но лучше это делать лицам, уже имеющим опыт в бизнес-планировании и в составлении бизнес-планов.</w:t>
      </w:r>
    </w:p>
    <w:p w:rsidR="006A4709" w:rsidRPr="008973D8" w:rsidRDefault="006A4709" w:rsidP="00232088">
      <w:pPr>
        <w:spacing w:before="0" w:beforeAutospacing="0" w:after="0" w:afterAutospacing="0"/>
        <w:ind w:firstLine="709"/>
        <w:jc w:val="both"/>
        <w:rPr>
          <w:lang w:val="ru-RU"/>
        </w:rPr>
      </w:pPr>
      <w:r w:rsidRPr="008973D8">
        <w:rPr>
          <w:lang w:val="ru-RU"/>
        </w:rPr>
        <w:t xml:space="preserve">Бизнес-план, оформляющийся в соответствии </w:t>
      </w:r>
      <w:r w:rsidRPr="00A81C29">
        <w:rPr>
          <w:lang w:val="ru-RU"/>
        </w:rPr>
        <w:t xml:space="preserve">со стандартом </w:t>
      </w:r>
      <w:r w:rsidRPr="00A81C29">
        <w:t>BFM</w:t>
      </w:r>
      <w:r w:rsidRPr="00A81C29">
        <w:rPr>
          <w:lang w:val="ru-RU"/>
        </w:rPr>
        <w:t>,</w:t>
      </w:r>
      <w:r w:rsidRPr="008973D8">
        <w:rPr>
          <w:lang w:val="ru-RU"/>
        </w:rPr>
        <w:t xml:space="preserve"> должен включать в себя следующие разделы:</w:t>
      </w:r>
    </w:p>
    <w:p w:rsidR="006A4709" w:rsidRPr="00640BE6" w:rsidRDefault="006A4709" w:rsidP="00232088">
      <w:pPr>
        <w:spacing w:before="0" w:beforeAutospacing="0" w:after="0" w:afterAutospacing="0"/>
        <w:ind w:firstLine="709"/>
        <w:jc w:val="both"/>
        <w:rPr>
          <w:lang w:val="ru-RU"/>
        </w:rPr>
      </w:pPr>
      <w:r w:rsidRPr="00640BE6">
        <w:rPr>
          <w:lang w:val="ru-RU"/>
        </w:rPr>
        <w:t>Титульный лист</w:t>
      </w:r>
    </w:p>
    <w:p w:rsidR="006A4709" w:rsidRPr="00640BE6" w:rsidRDefault="006A4709" w:rsidP="00232088">
      <w:pPr>
        <w:spacing w:before="0" w:beforeAutospacing="0" w:after="0" w:afterAutospacing="0"/>
        <w:ind w:firstLine="709"/>
        <w:jc w:val="both"/>
        <w:rPr>
          <w:lang w:val="ru-RU"/>
        </w:rPr>
      </w:pPr>
      <w:r w:rsidRPr="00640BE6">
        <w:rPr>
          <w:lang w:val="ru-RU"/>
        </w:rPr>
        <w:t>Меморандум о конфиденциальности</w:t>
      </w:r>
    </w:p>
    <w:p w:rsidR="006A4709" w:rsidRPr="00640BE6" w:rsidRDefault="006A4709" w:rsidP="00232088">
      <w:pPr>
        <w:spacing w:before="0" w:beforeAutospacing="0" w:after="0" w:afterAutospacing="0"/>
        <w:ind w:firstLine="709"/>
        <w:jc w:val="both"/>
        <w:rPr>
          <w:lang w:val="ru-RU"/>
        </w:rPr>
      </w:pPr>
      <w:r w:rsidRPr="00640BE6">
        <w:rPr>
          <w:lang w:val="ru-RU"/>
        </w:rPr>
        <w:t>Резюме бизнес-плана</w:t>
      </w:r>
    </w:p>
    <w:p w:rsidR="006A4709" w:rsidRPr="001F5FF4" w:rsidRDefault="006A4709" w:rsidP="00232088">
      <w:pPr>
        <w:spacing w:before="0" w:beforeAutospacing="0" w:after="0" w:afterAutospacing="0"/>
        <w:ind w:firstLine="709"/>
        <w:jc w:val="both"/>
        <w:rPr>
          <w:lang w:val="ru-RU"/>
        </w:rPr>
      </w:pPr>
      <w:r w:rsidRPr="001F5FF4">
        <w:rPr>
          <w:lang w:val="ru-RU"/>
        </w:rPr>
        <w:t>Сведения общего характера (информация о предприятии, проекте)</w:t>
      </w:r>
    </w:p>
    <w:p w:rsidR="006A4709" w:rsidRPr="001F5FF4" w:rsidRDefault="006A4709" w:rsidP="00232088">
      <w:pPr>
        <w:spacing w:before="0" w:beforeAutospacing="0" w:after="0" w:afterAutospacing="0"/>
        <w:ind w:firstLine="709"/>
        <w:jc w:val="both"/>
        <w:rPr>
          <w:lang w:val="ru-RU"/>
        </w:rPr>
      </w:pPr>
      <w:r w:rsidRPr="001F5FF4">
        <w:rPr>
          <w:lang w:val="ru-RU"/>
        </w:rPr>
        <w:t>Маркетинг</w:t>
      </w:r>
      <w:r>
        <w:rPr>
          <w:lang w:val="ru-RU"/>
        </w:rPr>
        <w:t xml:space="preserve">овый план (анализ микро и </w:t>
      </w:r>
      <w:proofErr w:type="gramStart"/>
      <w:r>
        <w:rPr>
          <w:lang w:val="ru-RU"/>
        </w:rPr>
        <w:t>макро-</w:t>
      </w:r>
      <w:r w:rsidRPr="001F5FF4">
        <w:rPr>
          <w:lang w:val="ru-RU"/>
        </w:rPr>
        <w:t>среды</w:t>
      </w:r>
      <w:proofErr w:type="gramEnd"/>
      <w:r w:rsidRPr="001F5FF4">
        <w:rPr>
          <w:lang w:val="ru-RU"/>
        </w:rPr>
        <w:t>, маркетинговые расходы, анализ ко</w:t>
      </w:r>
      <w:r>
        <w:rPr>
          <w:lang w:val="ru-RU"/>
        </w:rPr>
        <w:t>н</w:t>
      </w:r>
      <w:r w:rsidRPr="001F5FF4">
        <w:rPr>
          <w:lang w:val="ru-RU"/>
        </w:rPr>
        <w:t>курентов и т.д</w:t>
      </w:r>
      <w:r>
        <w:rPr>
          <w:lang w:val="ru-RU"/>
        </w:rPr>
        <w:t>.</w:t>
      </w:r>
      <w:r w:rsidRPr="001F5FF4">
        <w:rPr>
          <w:lang w:val="ru-RU"/>
        </w:rPr>
        <w:t>)</w:t>
      </w:r>
    </w:p>
    <w:p w:rsidR="006A4709" w:rsidRPr="00640BE6" w:rsidRDefault="006A4709" w:rsidP="00232088">
      <w:pPr>
        <w:spacing w:before="0" w:beforeAutospacing="0" w:after="0" w:afterAutospacing="0"/>
        <w:ind w:firstLine="709"/>
        <w:jc w:val="both"/>
        <w:rPr>
          <w:lang w:val="ru-RU"/>
        </w:rPr>
      </w:pPr>
      <w:r w:rsidRPr="00640BE6">
        <w:rPr>
          <w:lang w:val="ru-RU"/>
        </w:rPr>
        <w:t>Организационный план</w:t>
      </w:r>
    </w:p>
    <w:p w:rsidR="006A4709" w:rsidRPr="001F5FF4" w:rsidRDefault="006A4709" w:rsidP="00232088">
      <w:pPr>
        <w:spacing w:before="0" w:beforeAutospacing="0" w:after="0" w:afterAutospacing="0"/>
        <w:ind w:firstLine="709"/>
        <w:jc w:val="both"/>
        <w:rPr>
          <w:lang w:val="ru-RU"/>
        </w:rPr>
      </w:pPr>
      <w:r w:rsidRPr="001F5FF4">
        <w:rPr>
          <w:lang w:val="ru-RU"/>
        </w:rPr>
        <w:t>Инвестиционный план (календарные графики выплат по проекту, диаграммы Ганта и т.д.)</w:t>
      </w:r>
    </w:p>
    <w:p w:rsidR="006A4709" w:rsidRPr="00640BE6" w:rsidRDefault="006A4709" w:rsidP="00232088">
      <w:pPr>
        <w:spacing w:before="0" w:beforeAutospacing="0" w:after="0" w:afterAutospacing="0"/>
        <w:ind w:firstLine="709"/>
        <w:jc w:val="both"/>
        <w:rPr>
          <w:lang w:val="ru-RU"/>
        </w:rPr>
      </w:pPr>
      <w:r w:rsidRPr="00640BE6">
        <w:rPr>
          <w:lang w:val="ru-RU"/>
        </w:rPr>
        <w:t>Производственный план</w:t>
      </w:r>
    </w:p>
    <w:p w:rsidR="006A4709" w:rsidRPr="001F5FF4" w:rsidRDefault="006A4709" w:rsidP="00232088">
      <w:pPr>
        <w:spacing w:before="0" w:beforeAutospacing="0" w:after="0" w:afterAutospacing="0"/>
        <w:ind w:firstLine="709"/>
        <w:jc w:val="both"/>
        <w:rPr>
          <w:lang w:val="ru-RU"/>
        </w:rPr>
      </w:pPr>
      <w:r w:rsidRPr="001F5FF4">
        <w:rPr>
          <w:lang w:val="ru-RU"/>
        </w:rPr>
        <w:t>Финансовый план (отчет о прибылях и убытках, отчет о движении денежных средств, финансовые показатели проекта и т.д</w:t>
      </w:r>
      <w:r>
        <w:rPr>
          <w:lang w:val="ru-RU"/>
        </w:rPr>
        <w:t>.</w:t>
      </w:r>
      <w:r w:rsidRPr="001F5FF4">
        <w:rPr>
          <w:lang w:val="ru-RU"/>
        </w:rPr>
        <w:t>)</w:t>
      </w:r>
    </w:p>
    <w:p w:rsidR="006A4709" w:rsidRPr="00640BE6" w:rsidRDefault="006A4709" w:rsidP="00232088">
      <w:pPr>
        <w:spacing w:before="0" w:beforeAutospacing="0" w:after="0" w:afterAutospacing="0"/>
        <w:ind w:firstLine="709"/>
        <w:jc w:val="both"/>
        <w:rPr>
          <w:lang w:val="ru-RU"/>
        </w:rPr>
      </w:pPr>
      <w:r w:rsidRPr="00640BE6">
        <w:rPr>
          <w:lang w:val="ru-RU"/>
        </w:rPr>
        <w:t>Риски</w:t>
      </w:r>
    </w:p>
    <w:p w:rsidR="006A4709" w:rsidRPr="00640BE6" w:rsidRDefault="006A4709" w:rsidP="00232088">
      <w:pPr>
        <w:spacing w:before="0" w:beforeAutospacing="0" w:after="0" w:afterAutospacing="0"/>
        <w:ind w:firstLine="709"/>
        <w:jc w:val="both"/>
        <w:rPr>
          <w:lang w:val="ru-RU"/>
        </w:rPr>
      </w:pPr>
      <w:r w:rsidRPr="00640BE6">
        <w:rPr>
          <w:lang w:val="ru-RU"/>
        </w:rPr>
        <w:t>Приложения</w:t>
      </w:r>
    </w:p>
    <w:p w:rsidR="006A4709" w:rsidRPr="00640BE6" w:rsidRDefault="006A4709" w:rsidP="00232088">
      <w:pPr>
        <w:spacing w:before="0" w:beforeAutospacing="0" w:after="0" w:afterAutospacing="0"/>
        <w:ind w:firstLine="709"/>
        <w:jc w:val="both"/>
        <w:rPr>
          <w:lang w:val="ru-RU"/>
        </w:rPr>
      </w:pPr>
      <w:r>
        <w:rPr>
          <w:lang w:val="ru-RU"/>
        </w:rPr>
        <w:t>Данный</w:t>
      </w:r>
      <w:r w:rsidRPr="00640BE6">
        <w:rPr>
          <w:lang w:val="ru-RU"/>
        </w:rPr>
        <w:t xml:space="preserve"> формат</w:t>
      </w:r>
      <w:r>
        <w:rPr>
          <w:lang w:val="ru-RU"/>
        </w:rPr>
        <w:t xml:space="preserve">, </w:t>
      </w:r>
      <w:r w:rsidRPr="00640BE6">
        <w:rPr>
          <w:lang w:val="ru-RU"/>
        </w:rPr>
        <w:t xml:space="preserve">является «основательным» и подразумевает задействование широкого спектра различных аналитических инструментов, начиная от относительно широко распространенных, таких как </w:t>
      </w:r>
      <w:r w:rsidRPr="001F5FF4">
        <w:t>SWOT</w:t>
      </w:r>
      <w:r w:rsidRPr="00640BE6">
        <w:rPr>
          <w:lang w:val="ru-RU"/>
        </w:rPr>
        <w:t xml:space="preserve">, </w:t>
      </w:r>
      <w:r w:rsidRPr="001F5FF4">
        <w:t>PEST</w:t>
      </w:r>
      <w:r w:rsidRPr="00640BE6">
        <w:rPr>
          <w:lang w:val="ru-RU"/>
        </w:rPr>
        <w:t xml:space="preserve"> или </w:t>
      </w:r>
      <w:r w:rsidRPr="001F5FF4">
        <w:t>BKG</w:t>
      </w:r>
      <w:r w:rsidRPr="00640BE6">
        <w:rPr>
          <w:lang w:val="ru-RU"/>
        </w:rPr>
        <w:t xml:space="preserve"> матрицы и заканчивая составлением и анализом цепей создания стоимости (</w:t>
      </w:r>
      <w:r w:rsidRPr="001F5FF4">
        <w:t>valuechain</w:t>
      </w:r>
      <w:r w:rsidRPr="00640BE6">
        <w:rPr>
          <w:lang w:val="ru-RU"/>
        </w:rPr>
        <w:t>).</w:t>
      </w:r>
    </w:p>
    <w:p w:rsidR="006A4709" w:rsidRPr="00640BE6" w:rsidRDefault="006A4709" w:rsidP="00232088">
      <w:pPr>
        <w:spacing w:before="0" w:beforeAutospacing="0" w:after="0" w:afterAutospacing="0"/>
        <w:ind w:firstLine="709"/>
        <w:jc w:val="both"/>
        <w:rPr>
          <w:lang w:val="ru-RU"/>
        </w:rPr>
      </w:pPr>
      <w:r w:rsidRPr="00640BE6">
        <w:rPr>
          <w:lang w:val="ru-RU"/>
        </w:rPr>
        <w:t xml:space="preserve">Стандарт </w:t>
      </w:r>
      <w:r w:rsidRPr="001F5FF4">
        <w:t>BFM</w:t>
      </w:r>
      <w:r w:rsidRPr="00640BE6">
        <w:rPr>
          <w:lang w:val="ru-RU"/>
        </w:rPr>
        <w:t xml:space="preserve"> требует не простого желания и наличия опыта в написании бизнес-планов, но скорее наличия серьезного уровня компетенций в каждой из описанных областей, помноженного на нахождение составителя бизнес-плана в «бизнес-мейнстриме».</w:t>
      </w:r>
    </w:p>
    <w:p w:rsidR="006A4709" w:rsidRDefault="006A4709" w:rsidP="00232088">
      <w:pPr>
        <w:spacing w:before="0" w:beforeAutospacing="0" w:after="0" w:afterAutospacing="0"/>
        <w:ind w:firstLine="709"/>
        <w:jc w:val="both"/>
        <w:rPr>
          <w:i/>
          <w:u w:val="single"/>
          <w:lang w:val="ru-RU"/>
        </w:rPr>
      </w:pPr>
    </w:p>
    <w:p w:rsidR="006A4709" w:rsidRPr="00714163" w:rsidRDefault="006A4709" w:rsidP="00232088">
      <w:pPr>
        <w:spacing w:before="0" w:beforeAutospacing="0" w:after="0" w:afterAutospacing="0"/>
        <w:ind w:firstLine="709"/>
        <w:jc w:val="both"/>
        <w:rPr>
          <w:u w:val="single"/>
          <w:lang w:val="ru-RU"/>
        </w:rPr>
      </w:pPr>
    </w:p>
    <w:p w:rsidR="006A4709" w:rsidRPr="008973D8" w:rsidRDefault="006A4709" w:rsidP="00232088">
      <w:pPr>
        <w:spacing w:before="0" w:beforeAutospacing="0" w:after="0" w:afterAutospacing="0"/>
        <w:ind w:firstLine="709"/>
        <w:jc w:val="both"/>
        <w:rPr>
          <w:lang w:val="ru-RU"/>
        </w:rPr>
      </w:pPr>
      <w:r w:rsidRPr="00714163">
        <w:rPr>
          <w:u w:val="single"/>
          <w:lang w:val="ru-RU"/>
        </w:rPr>
        <w:lastRenderedPageBreak/>
        <w:t xml:space="preserve">Стандарт </w:t>
      </w:r>
      <w:r w:rsidRPr="00714163">
        <w:rPr>
          <w:u w:val="single"/>
        </w:rPr>
        <w:t>KPMG</w:t>
      </w:r>
      <w:r w:rsidRPr="008973D8">
        <w:rPr>
          <w:lang w:val="ru-RU"/>
        </w:rPr>
        <w:t xml:space="preserve"> требует включения в бизнес-план следующих разделов:</w:t>
      </w:r>
    </w:p>
    <w:p w:rsidR="006A4709" w:rsidRPr="008973D8" w:rsidRDefault="006A4709" w:rsidP="00232088">
      <w:pPr>
        <w:spacing w:before="0" w:beforeAutospacing="0" w:after="0" w:afterAutospacing="0"/>
        <w:ind w:firstLine="709"/>
        <w:jc w:val="both"/>
        <w:rPr>
          <w:lang w:val="ru-RU"/>
        </w:rPr>
      </w:pPr>
      <w:r w:rsidRPr="008973D8">
        <w:rPr>
          <w:lang w:val="ru-RU"/>
        </w:rPr>
        <w:t>Резюме</w:t>
      </w:r>
    </w:p>
    <w:p w:rsidR="006A4709" w:rsidRPr="008973D8" w:rsidRDefault="006A4709" w:rsidP="00232088">
      <w:pPr>
        <w:spacing w:before="0" w:beforeAutospacing="0" w:after="0" w:afterAutospacing="0"/>
        <w:ind w:firstLine="709"/>
        <w:jc w:val="both"/>
        <w:rPr>
          <w:lang w:val="ru-RU"/>
        </w:rPr>
      </w:pPr>
      <w:r w:rsidRPr="008973D8">
        <w:rPr>
          <w:lang w:val="ru-RU"/>
        </w:rPr>
        <w:t>Описание продукта или услуги</w:t>
      </w:r>
    </w:p>
    <w:p w:rsidR="006A4709" w:rsidRPr="008973D8" w:rsidRDefault="006A4709" w:rsidP="00232088">
      <w:pPr>
        <w:spacing w:before="0" w:beforeAutospacing="0" w:after="0" w:afterAutospacing="0"/>
        <w:ind w:firstLine="709"/>
        <w:jc w:val="both"/>
        <w:rPr>
          <w:lang w:val="ru-RU"/>
        </w:rPr>
      </w:pPr>
      <w:r w:rsidRPr="008973D8">
        <w:rPr>
          <w:lang w:val="ru-RU"/>
        </w:rPr>
        <w:t>Анализ рынка и отрасли</w:t>
      </w:r>
    </w:p>
    <w:p w:rsidR="006A4709" w:rsidRPr="008973D8" w:rsidRDefault="006A4709" w:rsidP="00232088">
      <w:pPr>
        <w:spacing w:before="0" w:beforeAutospacing="0" w:after="0" w:afterAutospacing="0"/>
        <w:ind w:firstLine="709"/>
        <w:jc w:val="both"/>
        <w:rPr>
          <w:lang w:val="ru-RU"/>
        </w:rPr>
      </w:pPr>
      <w:r w:rsidRPr="008973D8">
        <w:rPr>
          <w:lang w:val="ru-RU"/>
        </w:rPr>
        <w:t>Описание целевых рынков</w:t>
      </w:r>
    </w:p>
    <w:p w:rsidR="006A4709" w:rsidRPr="001F5FF4" w:rsidRDefault="006A4709" w:rsidP="00232088">
      <w:pPr>
        <w:spacing w:before="0" w:beforeAutospacing="0" w:after="0" w:afterAutospacing="0"/>
        <w:ind w:firstLine="709"/>
        <w:jc w:val="both"/>
        <w:rPr>
          <w:lang w:val="ru-RU"/>
        </w:rPr>
      </w:pPr>
      <w:r w:rsidRPr="001F5FF4">
        <w:rPr>
          <w:lang w:val="ru-RU"/>
        </w:rPr>
        <w:t>Маркетинговый план (описание стратегии продвижения, прогноз продаж, используемые средства)</w:t>
      </w:r>
    </w:p>
    <w:p w:rsidR="006A4709" w:rsidRPr="00D62DAE" w:rsidRDefault="006A4709" w:rsidP="00232088">
      <w:pPr>
        <w:spacing w:before="0" w:beforeAutospacing="0" w:after="0" w:afterAutospacing="0"/>
        <w:ind w:firstLine="709"/>
        <w:jc w:val="both"/>
        <w:rPr>
          <w:lang w:val="ru-RU"/>
        </w:rPr>
      </w:pPr>
      <w:r w:rsidRPr="00D62DAE">
        <w:rPr>
          <w:lang w:val="ru-RU"/>
        </w:rPr>
        <w:t>Описание структуры и управления</w:t>
      </w:r>
    </w:p>
    <w:p w:rsidR="006A4709" w:rsidRPr="00D62DAE" w:rsidRDefault="006A4709" w:rsidP="00232088">
      <w:pPr>
        <w:spacing w:before="0" w:beforeAutospacing="0" w:after="0" w:afterAutospacing="0"/>
        <w:ind w:firstLine="709"/>
        <w:jc w:val="both"/>
        <w:rPr>
          <w:lang w:val="ru-RU"/>
        </w:rPr>
      </w:pPr>
      <w:r w:rsidRPr="00D62DAE">
        <w:rPr>
          <w:lang w:val="ru-RU"/>
        </w:rPr>
        <w:t>Финансовый анализ проекта</w:t>
      </w:r>
    </w:p>
    <w:p w:rsidR="006A4709" w:rsidRDefault="006A4709" w:rsidP="00232088">
      <w:pPr>
        <w:spacing w:before="0" w:beforeAutospacing="0" w:after="0" w:afterAutospacing="0"/>
        <w:ind w:firstLine="709"/>
        <w:jc w:val="both"/>
        <w:rPr>
          <w:lang w:val="ru-RU"/>
        </w:rPr>
      </w:pPr>
      <w:r>
        <w:rPr>
          <w:lang w:val="ru-RU"/>
        </w:rPr>
        <w:t xml:space="preserve">Структура составляющих методик различна, но в целом одинакова по конечному результату и некоторыми процессам. Рассмотрим наиболее приемлемую на наш взгляд структуру, предложенную впервые </w:t>
      </w:r>
      <w:r>
        <w:rPr>
          <w:lang w:val="uk-UA"/>
        </w:rPr>
        <w:t>меж</w:t>
      </w:r>
      <w:r>
        <w:rPr>
          <w:lang w:val="ru-RU"/>
        </w:rPr>
        <w:t xml:space="preserve">дународной организацией </w:t>
      </w:r>
      <w:r w:rsidRPr="00BA2137">
        <w:rPr>
          <w:shd w:val="clear" w:color="auto" w:fill="FFFFFF"/>
        </w:rPr>
        <w:t>TACIS</w:t>
      </w:r>
      <w:r w:rsidRPr="00BA2137">
        <w:rPr>
          <w:shd w:val="clear" w:color="auto" w:fill="FFFFFF"/>
          <w:lang w:val="ru-RU"/>
        </w:rPr>
        <w:t xml:space="preserve"> </w:t>
      </w:r>
      <w:r>
        <w:rPr>
          <w:shd w:val="clear" w:color="auto" w:fill="FFFFFF"/>
          <w:lang w:val="ru-RU"/>
        </w:rPr>
        <w:t>–</w:t>
      </w:r>
      <w:r w:rsidRPr="00BA2137">
        <w:rPr>
          <w:rStyle w:val="apple-converted-space"/>
          <w:shd w:val="clear" w:color="auto" w:fill="FFFFFF"/>
        </w:rPr>
        <w:t> </w:t>
      </w:r>
      <w:r w:rsidRPr="00BA2137">
        <w:rPr>
          <w:rStyle w:val="a5"/>
          <w:b w:val="0"/>
          <w:shd w:val="clear" w:color="auto" w:fill="FFFFFF"/>
        </w:rPr>
        <w:t>Technical</w:t>
      </w:r>
      <w:r>
        <w:rPr>
          <w:rStyle w:val="a5"/>
          <w:b w:val="0"/>
          <w:shd w:val="clear" w:color="auto" w:fill="FFFFFF"/>
          <w:lang w:val="ru-RU"/>
        </w:rPr>
        <w:t xml:space="preserve"> </w:t>
      </w:r>
      <w:r w:rsidRPr="00BA2137">
        <w:rPr>
          <w:rStyle w:val="a5"/>
          <w:b w:val="0"/>
          <w:shd w:val="clear" w:color="auto" w:fill="FFFFFF"/>
        </w:rPr>
        <w:t>Assistance</w:t>
      </w:r>
      <w:r>
        <w:rPr>
          <w:rStyle w:val="a5"/>
          <w:b w:val="0"/>
          <w:shd w:val="clear" w:color="auto" w:fill="FFFFFF"/>
          <w:lang w:val="ru-RU"/>
        </w:rPr>
        <w:t xml:space="preserve"> </w:t>
      </w:r>
      <w:r w:rsidRPr="00BA2137">
        <w:rPr>
          <w:rStyle w:val="a5"/>
          <w:b w:val="0"/>
          <w:shd w:val="clear" w:color="auto" w:fill="FFFFFF"/>
        </w:rPr>
        <w:t>for</w:t>
      </w:r>
      <w:r>
        <w:rPr>
          <w:rStyle w:val="a5"/>
          <w:b w:val="0"/>
          <w:shd w:val="clear" w:color="auto" w:fill="FFFFFF"/>
          <w:lang w:val="ru-RU"/>
        </w:rPr>
        <w:t xml:space="preserve"> </w:t>
      </w:r>
      <w:r w:rsidRPr="00BA2137">
        <w:rPr>
          <w:rStyle w:val="a5"/>
          <w:b w:val="0"/>
          <w:shd w:val="clear" w:color="auto" w:fill="FFFFFF"/>
        </w:rPr>
        <w:t>the</w:t>
      </w:r>
      <w:r>
        <w:rPr>
          <w:rStyle w:val="a5"/>
          <w:b w:val="0"/>
          <w:shd w:val="clear" w:color="auto" w:fill="FFFFFF"/>
          <w:lang w:val="ru-RU"/>
        </w:rPr>
        <w:t xml:space="preserve"> </w:t>
      </w:r>
      <w:r w:rsidRPr="00BA2137">
        <w:rPr>
          <w:rStyle w:val="a5"/>
          <w:b w:val="0"/>
          <w:shd w:val="clear" w:color="auto" w:fill="FFFFFF"/>
        </w:rPr>
        <w:t>Common</w:t>
      </w:r>
      <w:r>
        <w:rPr>
          <w:rStyle w:val="a5"/>
          <w:b w:val="0"/>
          <w:shd w:val="clear" w:color="auto" w:fill="FFFFFF"/>
          <w:lang w:val="ru-RU"/>
        </w:rPr>
        <w:t xml:space="preserve"> </w:t>
      </w:r>
      <w:r w:rsidRPr="00BA2137">
        <w:rPr>
          <w:rStyle w:val="a5"/>
          <w:b w:val="0"/>
          <w:shd w:val="clear" w:color="auto" w:fill="FFFFFF"/>
        </w:rPr>
        <w:t>wealth</w:t>
      </w:r>
      <w:r>
        <w:rPr>
          <w:rStyle w:val="a5"/>
          <w:b w:val="0"/>
          <w:shd w:val="clear" w:color="auto" w:fill="FFFFFF"/>
          <w:lang w:val="ru-RU"/>
        </w:rPr>
        <w:t xml:space="preserve"> </w:t>
      </w:r>
      <w:r w:rsidRPr="00BA2137">
        <w:rPr>
          <w:rStyle w:val="a5"/>
          <w:b w:val="0"/>
          <w:shd w:val="clear" w:color="auto" w:fill="FFFFFF"/>
        </w:rPr>
        <w:t>of</w:t>
      </w:r>
      <w:r>
        <w:rPr>
          <w:rStyle w:val="a5"/>
          <w:b w:val="0"/>
          <w:shd w:val="clear" w:color="auto" w:fill="FFFFFF"/>
          <w:lang w:val="ru-RU"/>
        </w:rPr>
        <w:t xml:space="preserve"> </w:t>
      </w:r>
      <w:r w:rsidRPr="00BA2137">
        <w:rPr>
          <w:rStyle w:val="a5"/>
          <w:b w:val="0"/>
          <w:shd w:val="clear" w:color="auto" w:fill="FFFFFF"/>
        </w:rPr>
        <w:t>Independent</w:t>
      </w:r>
      <w:r>
        <w:rPr>
          <w:rStyle w:val="a5"/>
          <w:b w:val="0"/>
          <w:shd w:val="clear" w:color="auto" w:fill="FFFFFF"/>
          <w:lang w:val="ru-RU"/>
        </w:rPr>
        <w:t xml:space="preserve"> </w:t>
      </w:r>
      <w:r w:rsidRPr="00BA2137">
        <w:rPr>
          <w:rStyle w:val="a5"/>
          <w:b w:val="0"/>
          <w:shd w:val="clear" w:color="auto" w:fill="FFFFFF"/>
        </w:rPr>
        <w:t>States</w:t>
      </w:r>
      <w:r w:rsidRPr="00BA2137">
        <w:rPr>
          <w:rStyle w:val="a5"/>
          <w:b w:val="0"/>
          <w:shd w:val="clear" w:color="auto" w:fill="FFFFFF"/>
          <w:lang w:val="ru-RU"/>
        </w:rPr>
        <w:t>)</w:t>
      </w:r>
      <w:r w:rsidRPr="00BA2137">
        <w:rPr>
          <w:b/>
          <w:shd w:val="clear" w:color="auto" w:fill="FFFFFF"/>
          <w:lang w:val="ru-RU"/>
        </w:rPr>
        <w:t>,</w:t>
      </w:r>
      <w:r w:rsidRPr="00BA2137">
        <w:rPr>
          <w:shd w:val="clear" w:color="auto" w:fill="FFFFFF"/>
          <w:lang w:val="ru-RU"/>
        </w:rPr>
        <w:t xml:space="preserve"> Европейским Союзом</w:t>
      </w:r>
      <w:r>
        <w:rPr>
          <w:rStyle w:val="apple-converted-space"/>
          <w:rFonts w:ascii="Tahoma" w:hAnsi="Tahoma" w:cs="Tahoma"/>
          <w:color w:val="666666"/>
          <w:sz w:val="18"/>
          <w:szCs w:val="18"/>
          <w:shd w:val="clear" w:color="auto" w:fill="FFFFFF"/>
        </w:rPr>
        <w:t> </w:t>
      </w:r>
      <w:r>
        <w:rPr>
          <w:lang w:val="ru-RU"/>
        </w:rPr>
        <w:t>может быть представленная в сущности наполнения бизнес-плана рисунок 4.2</w:t>
      </w:r>
    </w:p>
    <w:p w:rsidR="006A4709" w:rsidRDefault="0064189F" w:rsidP="00232088">
      <w:pPr>
        <w:spacing w:before="0" w:beforeAutospacing="0" w:after="0" w:afterAutospacing="0"/>
        <w:ind w:firstLine="709"/>
        <w:jc w:val="both"/>
        <w:rPr>
          <w:lang w:val="ru-RU"/>
        </w:rPr>
      </w:pPr>
      <w:r>
        <w:rPr>
          <w:noProof/>
          <w:lang w:val="ru-RU" w:eastAsia="ru-RU"/>
        </w:rPr>
        <w:pict>
          <v:roundrect id="_x0000_s1353" style="position:absolute;left:0;text-align:left;margin-left:2.85pt;margin-top:2.15pt;width:484.5pt;height:249.3pt;z-index:251416064" arcsize="10923f" fillcolor="#bfbfbf">
            <v:textbox>
              <w:txbxContent>
                <w:p w:rsidR="006A4709" w:rsidRPr="00DC6F65" w:rsidRDefault="006A4709" w:rsidP="00344E05">
                  <w:pPr>
                    <w:shd w:val="clear" w:color="auto" w:fill="BFBFBF"/>
                    <w:ind w:left="-993"/>
                    <w:jc w:val="center"/>
                  </w:pPr>
                  <w:r w:rsidRPr="001514E7">
                    <w:rPr>
                      <w:rStyle w:val="a5"/>
                      <w:shd w:val="clear" w:color="auto" w:fill="FFFFFF"/>
                    </w:rPr>
                    <w:t>Technical Assistance for the Commonwealth of Independent States</w:t>
                  </w:r>
                </w:p>
              </w:txbxContent>
            </v:textbox>
          </v:roundrect>
        </w:pict>
      </w:r>
    </w:p>
    <w:p w:rsidR="006A4709" w:rsidRDefault="006A4709" w:rsidP="00232088">
      <w:pPr>
        <w:spacing w:before="0" w:beforeAutospacing="0" w:after="0" w:afterAutospacing="0"/>
        <w:ind w:firstLine="709"/>
        <w:jc w:val="both"/>
        <w:rPr>
          <w:lang w:val="ru-RU"/>
        </w:rPr>
      </w:pPr>
    </w:p>
    <w:p w:rsidR="006A4709" w:rsidRDefault="0064189F" w:rsidP="00232088">
      <w:pPr>
        <w:spacing w:before="0" w:beforeAutospacing="0" w:after="0" w:afterAutospacing="0"/>
        <w:ind w:firstLine="709"/>
        <w:jc w:val="both"/>
        <w:rPr>
          <w:lang w:val="ru-RU"/>
        </w:rPr>
      </w:pPr>
      <w:r>
        <w:rPr>
          <w:noProof/>
          <w:lang w:val="ru-RU" w:eastAsia="ru-RU"/>
        </w:rPr>
        <w:pict>
          <v:roundrect id="_x0000_s1354" style="position:absolute;left:0;text-align:left;margin-left:223.95pt;margin-top:10.4pt;width:133.5pt;height:77.25pt;z-index:251646464" arcsize="10923f">
            <v:textbox>
              <w:txbxContent>
                <w:p w:rsidR="006A4709" w:rsidRDefault="006A4709">
                  <w:r w:rsidRPr="009B35EC">
                    <w:rPr>
                      <w:rStyle w:val="a5"/>
                      <w:b w:val="0"/>
                      <w:bdr w:val="none" w:sz="0" w:space="0" w:color="auto" w:frame="1"/>
                    </w:rPr>
                    <w:t>Сущность</w:t>
                  </w:r>
                  <w:r>
                    <w:rPr>
                      <w:rStyle w:val="a5"/>
                      <w:b w:val="0"/>
                      <w:bdr w:val="none" w:sz="0" w:space="0" w:color="auto" w:frame="1"/>
                      <w:lang w:val="ru-RU"/>
                    </w:rPr>
                    <w:t xml:space="preserve"> </w:t>
                  </w:r>
                  <w:r w:rsidRPr="009B35EC">
                    <w:rPr>
                      <w:rStyle w:val="a5"/>
                      <w:b w:val="0"/>
                      <w:bdr w:val="none" w:sz="0" w:space="0" w:color="auto" w:frame="1"/>
                    </w:rPr>
                    <w:t>проекта</w:t>
                  </w:r>
                </w:p>
              </w:txbxContent>
            </v:textbox>
          </v:roundrect>
        </w:pict>
      </w:r>
      <w:r>
        <w:rPr>
          <w:noProof/>
          <w:lang w:val="ru-RU" w:eastAsia="ru-RU"/>
        </w:rPr>
        <w:pict>
          <v:shape id="_x0000_s1355" type="#_x0000_t93" style="position:absolute;left:0;text-align:left;margin-left:382.1pt;margin-top:5pt;width:105.1pt;height:43.5pt;rotation:14414751fd;z-index:251655680" fillcolor="#ddd8c2"/>
        </w:pict>
      </w:r>
    </w:p>
    <w:p w:rsidR="006A4709" w:rsidRDefault="0064189F" w:rsidP="00232088">
      <w:pPr>
        <w:spacing w:before="0" w:beforeAutospacing="0" w:after="0" w:afterAutospacing="0"/>
        <w:ind w:firstLine="709"/>
        <w:jc w:val="both"/>
        <w:rPr>
          <w:lang w:val="ru-RU"/>
        </w:rPr>
      </w:pPr>
      <w:r>
        <w:rPr>
          <w:noProof/>
          <w:lang w:val="ru-RU" w:eastAsia="ru-RU"/>
        </w:rPr>
        <w:pict>
          <v:roundrect id="_x0000_s1356" style="position:absolute;left:0;text-align:left;margin-left:118.95pt;margin-top:.4pt;width:147.75pt;height:78.45pt;z-index:251645440" arcsize="10923f">
            <v:textbox style="mso-next-textbox:#_x0000_s1356">
              <w:txbxContent>
                <w:p w:rsidR="006A4709" w:rsidRPr="0044543E" w:rsidRDefault="006A4709" w:rsidP="0044543E">
                  <w:pPr>
                    <w:rPr>
                      <w:sz w:val="20"/>
                    </w:rPr>
                  </w:pPr>
                  <w:r w:rsidRPr="0044543E">
                    <w:rPr>
                      <w:sz w:val="22"/>
                    </w:rPr>
                    <w:t>Визитная</w:t>
                  </w:r>
                  <w:r>
                    <w:rPr>
                      <w:sz w:val="22"/>
                      <w:lang w:val="ru-RU"/>
                    </w:rPr>
                    <w:t xml:space="preserve"> </w:t>
                  </w:r>
                  <w:r w:rsidRPr="0044543E">
                    <w:rPr>
                      <w:sz w:val="22"/>
                    </w:rPr>
                    <w:t>карточка</w:t>
                  </w:r>
                  <w:r>
                    <w:rPr>
                      <w:sz w:val="22"/>
                      <w:lang w:val="ru-RU"/>
                    </w:rPr>
                    <w:t xml:space="preserve"> </w:t>
                  </w:r>
                  <w:r w:rsidRPr="0044543E">
                    <w:rPr>
                      <w:sz w:val="22"/>
                    </w:rPr>
                    <w:t>предприятия</w:t>
                  </w:r>
                </w:p>
              </w:txbxContent>
            </v:textbox>
          </v:roundrect>
        </w:pict>
      </w:r>
    </w:p>
    <w:p w:rsidR="006A4709" w:rsidRDefault="0064189F" w:rsidP="00232088">
      <w:pPr>
        <w:spacing w:before="0" w:beforeAutospacing="0" w:after="0" w:afterAutospacing="0"/>
        <w:ind w:firstLine="709"/>
        <w:jc w:val="both"/>
        <w:rPr>
          <w:lang w:val="ru-RU"/>
        </w:rPr>
      </w:pPr>
      <w:r>
        <w:rPr>
          <w:noProof/>
          <w:lang w:val="ru-RU" w:eastAsia="ru-RU"/>
        </w:rPr>
        <w:pict>
          <v:roundrect id="_x0000_s1357" style="position:absolute;left:0;text-align:left;margin-left:238.85pt;margin-top:12.35pt;width:143.25pt;height:73.5pt;z-index:251647488" arcsize="10923f" fillcolor="#bfbfbf">
            <v:textbox>
              <w:txbxContent>
                <w:p w:rsidR="006A4709" w:rsidRPr="0044543E" w:rsidRDefault="006A4709" w:rsidP="0044543E">
                  <w:pPr>
                    <w:rPr>
                      <w:sz w:val="20"/>
                    </w:rPr>
                  </w:pPr>
                  <w:r w:rsidRPr="0044543E">
                    <w:rPr>
                      <w:sz w:val="22"/>
                    </w:rPr>
                    <w:t>Маркетинговая</w:t>
                  </w:r>
                  <w:r>
                    <w:rPr>
                      <w:sz w:val="22"/>
                      <w:lang w:val="ru-RU"/>
                    </w:rPr>
                    <w:t xml:space="preserve"> </w:t>
                  </w:r>
                  <w:r w:rsidRPr="0044543E">
                    <w:rPr>
                      <w:sz w:val="22"/>
                    </w:rPr>
                    <w:t>стратегия</w:t>
                  </w:r>
                </w:p>
              </w:txbxContent>
            </v:textbox>
          </v:roundrect>
        </w:pict>
      </w:r>
      <w:r>
        <w:rPr>
          <w:noProof/>
          <w:lang w:val="ru-RU" w:eastAsia="ru-RU"/>
        </w:rPr>
        <w:pict>
          <v:shape id="_x0000_s1358" type="#_x0000_t93" style="position:absolute;left:0;text-align:left;margin-left:357.3pt;margin-top:12.35pt;width:129.9pt;height:43.5pt;rotation:2600967fd;z-index:251654656"/>
        </w:pict>
      </w:r>
    </w:p>
    <w:p w:rsidR="006A4709" w:rsidRDefault="0064189F" w:rsidP="00232088">
      <w:pPr>
        <w:spacing w:before="0" w:beforeAutospacing="0" w:after="0" w:afterAutospacing="0"/>
        <w:ind w:firstLine="709"/>
        <w:jc w:val="both"/>
        <w:rPr>
          <w:lang w:val="ru-RU"/>
        </w:rPr>
      </w:pPr>
      <w:r>
        <w:rPr>
          <w:noProof/>
          <w:lang w:val="ru-RU" w:eastAsia="ru-RU"/>
        </w:rPr>
        <w:pict>
          <v:roundrect id="_x0000_s1359" style="position:absolute;left:0;text-align:left;margin-left:36.45pt;margin-top:7.1pt;width:2in;height:54.6pt;z-index:251644416" arcsize="10923f">
            <v:textbox style="mso-next-textbox:#_x0000_s1359">
              <w:txbxContent>
                <w:p w:rsidR="006A4709" w:rsidRDefault="006A4709" w:rsidP="00BA2137">
                  <w:pPr>
                    <w:spacing w:before="0" w:beforeAutospacing="0" w:after="0" w:afterAutospacing="0"/>
                    <w:jc w:val="center"/>
                    <w:rPr>
                      <w:rStyle w:val="a5"/>
                      <w:b w:val="0"/>
                      <w:bdr w:val="none" w:sz="0" w:space="0" w:color="auto" w:frame="1"/>
                    </w:rPr>
                  </w:pPr>
                </w:p>
                <w:p w:rsidR="006A4709" w:rsidRDefault="006A4709" w:rsidP="002B5C98">
                  <w:pPr>
                    <w:spacing w:before="0" w:beforeAutospacing="0" w:after="0" w:afterAutospacing="0"/>
                    <w:ind w:left="-851"/>
                    <w:jc w:val="center"/>
                    <w:rPr>
                      <w:rStyle w:val="a5"/>
                      <w:b w:val="0"/>
                      <w:bdr w:val="none" w:sz="0" w:space="0" w:color="auto" w:frame="1"/>
                      <w:lang w:val="ru-RU"/>
                    </w:rPr>
                  </w:pPr>
                  <w:r>
                    <w:rPr>
                      <w:rStyle w:val="a5"/>
                      <w:b w:val="0"/>
                      <w:bdr w:val="none" w:sz="0" w:space="0" w:color="auto" w:frame="1"/>
                    </w:rPr>
                    <w:t>РЕЗЮМЕ</w:t>
                  </w:r>
                </w:p>
                <w:p w:rsidR="006A4709" w:rsidRPr="009B1657" w:rsidRDefault="006A4709" w:rsidP="00BA2137">
                  <w:pPr>
                    <w:spacing w:before="0" w:beforeAutospacing="0" w:after="0" w:afterAutospacing="0"/>
                    <w:jc w:val="center"/>
                    <w:rPr>
                      <w:lang w:val="ru-RU"/>
                    </w:rPr>
                  </w:pPr>
                </w:p>
              </w:txbxContent>
            </v:textbox>
          </v:roundrect>
        </w:pict>
      </w:r>
    </w:p>
    <w:p w:rsidR="006A4709" w:rsidRDefault="0064189F" w:rsidP="00232088">
      <w:pPr>
        <w:spacing w:before="0" w:beforeAutospacing="0" w:after="0" w:afterAutospacing="0"/>
        <w:ind w:firstLine="709"/>
        <w:jc w:val="both"/>
        <w:rPr>
          <w:lang w:val="ru-RU"/>
        </w:rPr>
      </w:pPr>
      <w:r>
        <w:rPr>
          <w:noProof/>
          <w:lang w:val="ru-RU" w:eastAsia="ru-RU"/>
        </w:rPr>
        <w:pict>
          <v:roundrect id="_x0000_s1360" style="position:absolute;left:0;text-align:left;margin-left:259.95pt;margin-top:11.9pt;width:154.5pt;height:82.5pt;z-index:251648512" arcsize="10923f" fillcolor="#c6d9f1">
            <v:textbox>
              <w:txbxContent>
                <w:p w:rsidR="006A4709" w:rsidRPr="0044543E" w:rsidRDefault="006A4709" w:rsidP="0044543E">
                  <w:pPr>
                    <w:rPr>
                      <w:sz w:val="22"/>
                    </w:rPr>
                  </w:pPr>
                  <w:r w:rsidRPr="0044543E">
                    <w:t>Управление</w:t>
                  </w:r>
                  <w:r>
                    <w:rPr>
                      <w:lang w:val="ru-RU"/>
                    </w:rPr>
                    <w:t xml:space="preserve"> </w:t>
                  </w:r>
                  <w:r w:rsidRPr="0044543E">
                    <w:t>бизнесом</w:t>
                  </w:r>
                </w:p>
              </w:txbxContent>
            </v:textbox>
          </v:roundrect>
        </w:pict>
      </w:r>
      <w:r>
        <w:rPr>
          <w:noProof/>
          <w:lang w:val="ru-RU" w:eastAsia="ru-RU"/>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361" type="#_x0000_t10" style="position:absolute;left:0;text-align:left;margin-left:132.45pt;margin-top:9.8pt;width:127.5pt;height:126.4pt;z-index:251653632" strokeweight="1.5pt">
            <v:stroke dashstyle="1 1" endcap="round"/>
            <v:textbox>
              <w:txbxContent>
                <w:p w:rsidR="006A4709" w:rsidRDefault="006A4709" w:rsidP="00C41560">
                  <w:pPr>
                    <w:jc w:val="center"/>
                    <w:rPr>
                      <w:sz w:val="22"/>
                      <w:lang w:val="ru-RU"/>
                    </w:rPr>
                  </w:pPr>
                  <w:r w:rsidRPr="00C41560">
                    <w:rPr>
                      <w:sz w:val="22"/>
                      <w:lang w:val="ru-RU"/>
                    </w:rPr>
                    <w:t xml:space="preserve">Управленческо-аналитический </w:t>
                  </w:r>
                </w:p>
                <w:p w:rsidR="006A4709" w:rsidRPr="00C41560" w:rsidRDefault="006A4709" w:rsidP="00C41560">
                  <w:pPr>
                    <w:jc w:val="center"/>
                    <w:rPr>
                      <w:sz w:val="22"/>
                      <w:lang w:val="ru-RU"/>
                    </w:rPr>
                  </w:pPr>
                  <w:r w:rsidRPr="00C41560">
                    <w:rPr>
                      <w:sz w:val="22"/>
                      <w:lang w:val="ru-RU"/>
                    </w:rPr>
                    <w:t>процесс обоснований положений</w:t>
                  </w:r>
                </w:p>
              </w:txbxContent>
            </v:textbox>
          </v:shape>
        </w:pict>
      </w:r>
    </w:p>
    <w:p w:rsidR="006A4709" w:rsidRDefault="006A4709" w:rsidP="00232088">
      <w:pPr>
        <w:spacing w:before="0" w:beforeAutospacing="0" w:after="0" w:afterAutospacing="0"/>
        <w:ind w:firstLine="709"/>
        <w:jc w:val="both"/>
        <w:rPr>
          <w:lang w:val="ru-RU"/>
        </w:rPr>
      </w:pPr>
    </w:p>
    <w:p w:rsidR="006A4709" w:rsidRDefault="0064189F" w:rsidP="00232088">
      <w:pPr>
        <w:spacing w:before="0" w:beforeAutospacing="0" w:after="0" w:afterAutospacing="0"/>
        <w:ind w:firstLine="709"/>
        <w:jc w:val="both"/>
        <w:rPr>
          <w:lang w:val="ru-RU"/>
        </w:rPr>
      </w:pPr>
      <w:r>
        <w:rPr>
          <w:noProof/>
          <w:lang w:val="ru-RU" w:eastAsia="ru-RU"/>
        </w:rPr>
        <w:pict>
          <v:roundrect id="_x0000_s1362" style="position:absolute;left:0;text-align:left;margin-left:259.95pt;margin-top:9.9pt;width:177pt;height:82.5pt;z-index:251649536" arcsize="10923f" fillcolor="#d8d8d8">
            <v:textbox>
              <w:txbxContent>
                <w:p w:rsidR="006A4709" w:rsidRPr="0044543E" w:rsidRDefault="006A4709" w:rsidP="0044543E">
                  <w:pPr>
                    <w:rPr>
                      <w:sz w:val="16"/>
                    </w:rPr>
                  </w:pPr>
                  <w:r w:rsidRPr="0044543E">
                    <w:rPr>
                      <w:sz w:val="18"/>
                    </w:rPr>
                    <w:t>Стратегия</w:t>
                  </w:r>
                  <w:r>
                    <w:rPr>
                      <w:sz w:val="18"/>
                      <w:lang w:val="ru-RU"/>
                    </w:rPr>
                    <w:t xml:space="preserve"> </w:t>
                  </w:r>
                  <w:r w:rsidRPr="0044543E">
                    <w:rPr>
                      <w:sz w:val="18"/>
                    </w:rPr>
                    <w:t>производства</w:t>
                  </w:r>
                  <w:r>
                    <w:rPr>
                      <w:sz w:val="18"/>
                      <w:lang w:val="ru-RU"/>
                    </w:rPr>
                    <w:t xml:space="preserve"> </w:t>
                  </w:r>
                  <w:r w:rsidRPr="0044543E">
                    <w:rPr>
                      <w:sz w:val="18"/>
                    </w:rPr>
                    <w:t>продукции</w:t>
                  </w:r>
                </w:p>
              </w:txbxContent>
            </v:textbox>
          </v:roundrect>
        </w:pict>
      </w:r>
    </w:p>
    <w:p w:rsidR="006A4709" w:rsidRDefault="0064189F" w:rsidP="00232088">
      <w:pPr>
        <w:spacing w:before="0" w:beforeAutospacing="0" w:after="0" w:afterAutospacing="0"/>
        <w:ind w:firstLine="709"/>
        <w:jc w:val="both"/>
        <w:rPr>
          <w:lang w:val="ru-RU"/>
        </w:rPr>
      </w:pPr>
      <w:r>
        <w:rPr>
          <w:noProof/>
          <w:lang w:val="ru-RU" w:eastAsia="ru-RU"/>
        </w:rPr>
        <w:pict>
          <v:roundrect id="_x0000_s1363" style="position:absolute;left:0;text-align:left;margin-left:27.45pt;margin-top:7.7pt;width:114.75pt;height:50.6pt;z-index:251417088" arcsize="10923f">
            <v:textbox>
              <w:txbxContent>
                <w:p w:rsidR="006A4709" w:rsidRDefault="006A4709" w:rsidP="009B1657">
                  <w:pPr>
                    <w:spacing w:before="0" w:beforeAutospacing="0" w:after="0" w:afterAutospacing="0"/>
                    <w:jc w:val="center"/>
                    <w:rPr>
                      <w:rStyle w:val="a5"/>
                      <w:b w:val="0"/>
                      <w:bdr w:val="none" w:sz="0" w:space="0" w:color="auto" w:frame="1"/>
                      <w:lang w:val="ru-RU"/>
                    </w:rPr>
                  </w:pPr>
                  <w:r w:rsidRPr="009B1657">
                    <w:rPr>
                      <w:rStyle w:val="a5"/>
                      <w:b w:val="0"/>
                      <w:bdr w:val="none" w:sz="0" w:space="0" w:color="auto" w:frame="1"/>
                    </w:rPr>
                    <w:t>ТИТУЛЬНЫЙ</w:t>
                  </w:r>
                </w:p>
                <w:p w:rsidR="006A4709" w:rsidRPr="009B1657" w:rsidRDefault="006A4709" w:rsidP="009B1657">
                  <w:pPr>
                    <w:spacing w:before="0" w:beforeAutospacing="0" w:after="0" w:afterAutospacing="0"/>
                    <w:jc w:val="center"/>
                    <w:rPr>
                      <w:lang w:val="ru-RU"/>
                    </w:rPr>
                  </w:pPr>
                  <w:r w:rsidRPr="009B1657">
                    <w:rPr>
                      <w:rStyle w:val="a5"/>
                      <w:b w:val="0"/>
                      <w:bdr w:val="none" w:sz="0" w:space="0" w:color="auto" w:frame="1"/>
                    </w:rPr>
                    <w:t xml:space="preserve"> ЛИСТ</w:t>
                  </w:r>
                </w:p>
              </w:txbxContent>
            </v:textbox>
          </v:roundrect>
        </w:pict>
      </w:r>
    </w:p>
    <w:p w:rsidR="006A4709" w:rsidRDefault="0064189F" w:rsidP="00232088">
      <w:pPr>
        <w:spacing w:before="0" w:beforeAutospacing="0" w:after="0" w:afterAutospacing="0"/>
        <w:ind w:firstLine="709"/>
        <w:jc w:val="both"/>
        <w:rPr>
          <w:lang w:val="ru-RU"/>
        </w:rPr>
      </w:pPr>
      <w:r>
        <w:rPr>
          <w:noProof/>
          <w:lang w:val="ru-RU" w:eastAsia="ru-RU"/>
        </w:rPr>
        <w:pict>
          <v:roundrect id="_x0000_s1364" style="position:absolute;left:0;text-align:left;margin-left:259.95pt;margin-top:8.45pt;width:154.5pt;height:82.5pt;z-index:251650560" arcsize="10923f">
            <v:textbox>
              <w:txbxContent>
                <w:p w:rsidR="006A4709" w:rsidRPr="0044543E" w:rsidRDefault="006A4709" w:rsidP="0044543E">
                  <w:pPr>
                    <w:jc w:val="center"/>
                    <w:rPr>
                      <w:sz w:val="20"/>
                      <w:szCs w:val="16"/>
                    </w:rPr>
                  </w:pPr>
                  <w:r w:rsidRPr="0044543E">
                    <w:rPr>
                      <w:sz w:val="20"/>
                      <w:szCs w:val="16"/>
                    </w:rPr>
                    <w:t>Охрана</w:t>
                  </w:r>
                  <w:r>
                    <w:rPr>
                      <w:sz w:val="20"/>
                      <w:szCs w:val="16"/>
                      <w:lang w:val="ru-RU"/>
                    </w:rPr>
                    <w:t xml:space="preserve"> </w:t>
                  </w:r>
                  <w:r w:rsidRPr="0044543E">
                    <w:rPr>
                      <w:sz w:val="20"/>
                      <w:szCs w:val="16"/>
                    </w:rPr>
                    <w:t>окружающ</w:t>
                  </w:r>
                  <w:r>
                    <w:rPr>
                      <w:sz w:val="20"/>
                      <w:szCs w:val="16"/>
                      <w:lang w:val="ru-RU"/>
                    </w:rPr>
                    <w:t>е</w:t>
                  </w:r>
                  <w:r w:rsidRPr="0044543E">
                    <w:rPr>
                      <w:sz w:val="20"/>
                      <w:szCs w:val="16"/>
                    </w:rPr>
                    <w:t>й</w:t>
                  </w:r>
                  <w:r>
                    <w:rPr>
                      <w:sz w:val="20"/>
                      <w:szCs w:val="16"/>
                      <w:lang w:val="ru-RU"/>
                    </w:rPr>
                    <w:t xml:space="preserve"> </w:t>
                  </w:r>
                  <w:r w:rsidRPr="0044543E">
                    <w:rPr>
                      <w:sz w:val="20"/>
                      <w:szCs w:val="16"/>
                    </w:rPr>
                    <w:t>среды</w:t>
                  </w:r>
                </w:p>
                <w:p w:rsidR="006A4709" w:rsidRPr="0044543E" w:rsidRDefault="006A4709" w:rsidP="009B1657">
                  <w:pPr>
                    <w:rPr>
                      <w:sz w:val="16"/>
                      <w:szCs w:val="16"/>
                    </w:rPr>
                  </w:pPr>
                  <w:r w:rsidRPr="0044543E">
                    <w:rPr>
                      <w:rStyle w:val="a5"/>
                      <w:b w:val="0"/>
                      <w:sz w:val="16"/>
                      <w:szCs w:val="16"/>
                      <w:bdr w:val="none" w:sz="0" w:space="0" w:color="auto" w:frame="1"/>
                    </w:rPr>
                    <w:t>.</w:t>
                  </w:r>
                  <w:r w:rsidRPr="0044543E">
                    <w:rPr>
                      <w:rStyle w:val="apple-converted-space"/>
                      <w:sz w:val="16"/>
                      <w:szCs w:val="16"/>
                    </w:rPr>
                    <w:t> </w:t>
                  </w:r>
                </w:p>
              </w:txbxContent>
            </v:textbox>
          </v:roundrect>
        </w:pict>
      </w:r>
    </w:p>
    <w:p w:rsidR="006A4709" w:rsidRDefault="006A4709" w:rsidP="00232088">
      <w:pPr>
        <w:spacing w:before="0" w:beforeAutospacing="0" w:after="0" w:afterAutospacing="0"/>
        <w:ind w:firstLine="709"/>
        <w:jc w:val="both"/>
        <w:rPr>
          <w:lang w:val="ru-RU"/>
        </w:rPr>
      </w:pPr>
    </w:p>
    <w:p w:rsidR="006A4709" w:rsidRDefault="0064189F" w:rsidP="00232088">
      <w:pPr>
        <w:spacing w:before="0" w:beforeAutospacing="0" w:after="0" w:afterAutospacing="0"/>
        <w:ind w:firstLine="709"/>
        <w:jc w:val="both"/>
        <w:rPr>
          <w:lang w:val="ru-RU"/>
        </w:rPr>
      </w:pPr>
      <w:r>
        <w:rPr>
          <w:noProof/>
          <w:lang w:val="ru-RU" w:eastAsia="ru-RU"/>
        </w:rPr>
        <w:pict>
          <v:roundrect id="_x0000_s1365" style="position:absolute;left:0;text-align:left;margin-left:255.6pt;margin-top:3.35pt;width:154.5pt;height:82.5pt;z-index:251651584" arcsize="10923f" fillcolor="#d8d8d8">
            <v:textbox>
              <w:txbxContent>
                <w:p w:rsidR="006A4709" w:rsidRPr="0044543E" w:rsidRDefault="006A4709" w:rsidP="0044543E">
                  <w:pPr>
                    <w:jc w:val="center"/>
                    <w:rPr>
                      <w:sz w:val="18"/>
                    </w:rPr>
                  </w:pPr>
                  <w:r w:rsidRPr="0044543E">
                    <w:rPr>
                      <w:sz w:val="20"/>
                    </w:rPr>
                    <w:t>Финансовый</w:t>
                  </w:r>
                  <w:r>
                    <w:rPr>
                      <w:sz w:val="20"/>
                      <w:lang w:val="ru-RU"/>
                    </w:rPr>
                    <w:t xml:space="preserve"> </w:t>
                  </w:r>
                  <w:r w:rsidRPr="0044543E">
                    <w:rPr>
                      <w:sz w:val="20"/>
                    </w:rPr>
                    <w:t>план и программа</w:t>
                  </w:r>
                  <w:r>
                    <w:rPr>
                      <w:sz w:val="20"/>
                      <w:lang w:val="ru-RU"/>
                    </w:rPr>
                    <w:t xml:space="preserve"> </w:t>
                  </w:r>
                  <w:r w:rsidRPr="0044543E">
                    <w:rPr>
                      <w:sz w:val="20"/>
                    </w:rPr>
                    <w:t>инвестиций</w:t>
                  </w:r>
                </w:p>
              </w:txbxContent>
            </v:textbox>
          </v:roundrect>
        </w:pict>
      </w:r>
    </w:p>
    <w:p w:rsidR="006A4709" w:rsidRDefault="006A4709" w:rsidP="00232088">
      <w:pPr>
        <w:spacing w:before="0" w:beforeAutospacing="0" w:after="0" w:afterAutospacing="0"/>
        <w:ind w:firstLine="709"/>
        <w:jc w:val="both"/>
        <w:rPr>
          <w:lang w:val="ru-RU"/>
        </w:rPr>
      </w:pPr>
    </w:p>
    <w:p w:rsidR="006A4709" w:rsidRDefault="0064189F" w:rsidP="00232088">
      <w:pPr>
        <w:spacing w:before="0" w:beforeAutospacing="0" w:after="0" w:afterAutospacing="0"/>
        <w:ind w:firstLine="709"/>
        <w:jc w:val="both"/>
        <w:rPr>
          <w:lang w:val="ru-RU"/>
        </w:rPr>
      </w:pPr>
      <w:r>
        <w:rPr>
          <w:noProof/>
          <w:lang w:val="ru-RU" w:eastAsia="ru-RU"/>
        </w:rPr>
        <w:pict>
          <v:roundrect id="_x0000_s1366" style="position:absolute;left:0;text-align:left;margin-left:233.1pt;margin-top:8.05pt;width:170.25pt;height:50.2pt;z-index:251652608" arcsize="10923f">
            <v:textbox>
              <w:txbxContent>
                <w:p w:rsidR="006A4709" w:rsidRPr="00C41560" w:rsidRDefault="006A4709" w:rsidP="0044543E">
                  <w:pPr>
                    <w:jc w:val="center"/>
                    <w:rPr>
                      <w:sz w:val="22"/>
                      <w:szCs w:val="18"/>
                      <w:lang w:val="ru-RU"/>
                    </w:rPr>
                  </w:pPr>
                  <w:r w:rsidRPr="00C41560">
                    <w:rPr>
                      <w:spacing w:val="-6"/>
                      <w:sz w:val="22"/>
                      <w:szCs w:val="18"/>
                      <w:lang w:val="ru-RU"/>
                    </w:rPr>
                    <w:t>Анализ возможных рисков, страхование и управление рисками</w:t>
                  </w:r>
                </w:p>
              </w:txbxContent>
            </v:textbox>
          </v:roundrect>
        </w:pict>
      </w:r>
    </w:p>
    <w:p w:rsidR="006A4709" w:rsidRDefault="006A4709" w:rsidP="00232088">
      <w:pPr>
        <w:spacing w:before="0" w:beforeAutospacing="0" w:after="0" w:afterAutospacing="0"/>
        <w:ind w:firstLine="709"/>
        <w:jc w:val="both"/>
        <w:rPr>
          <w:lang w:val="ru-RU"/>
        </w:rPr>
      </w:pPr>
    </w:p>
    <w:p w:rsidR="006A4709" w:rsidRDefault="006A4709" w:rsidP="00232088">
      <w:pPr>
        <w:spacing w:before="0" w:beforeAutospacing="0" w:after="0" w:afterAutospacing="0"/>
        <w:ind w:firstLine="709"/>
        <w:jc w:val="both"/>
        <w:rPr>
          <w:lang w:val="ru-RU"/>
        </w:rPr>
      </w:pPr>
    </w:p>
    <w:p w:rsidR="006A4709" w:rsidRDefault="006A4709" w:rsidP="00232088">
      <w:pPr>
        <w:spacing w:before="0" w:beforeAutospacing="0" w:after="0" w:afterAutospacing="0"/>
        <w:ind w:firstLine="709"/>
        <w:jc w:val="both"/>
        <w:rPr>
          <w:lang w:val="ru-RU"/>
        </w:rPr>
      </w:pPr>
    </w:p>
    <w:p w:rsidR="006A4709" w:rsidRDefault="006A4709" w:rsidP="00F638D9">
      <w:pPr>
        <w:spacing w:before="120" w:beforeAutospacing="0" w:after="120" w:afterAutospacing="0"/>
        <w:ind w:firstLine="709"/>
        <w:jc w:val="center"/>
        <w:rPr>
          <w:lang w:val="ru-RU"/>
        </w:rPr>
      </w:pPr>
      <w:r>
        <w:rPr>
          <w:lang w:val="ru-RU"/>
        </w:rPr>
        <w:t>Рисунок 4.2–Типовая структура бизнес-плана</w:t>
      </w:r>
      <w:r w:rsidRPr="00BA2137">
        <w:rPr>
          <w:lang w:val="ru-RU"/>
        </w:rPr>
        <w:t xml:space="preserve"> (</w:t>
      </w:r>
      <w:r w:rsidRPr="00BA2137">
        <w:rPr>
          <w:shd w:val="clear" w:color="auto" w:fill="FFFFFF"/>
        </w:rPr>
        <w:t>TACIS</w:t>
      </w:r>
      <w:r w:rsidRPr="00BA2137">
        <w:rPr>
          <w:lang w:val="ru-RU"/>
        </w:rPr>
        <w:t>)</w:t>
      </w:r>
    </w:p>
    <w:p w:rsidR="006A4709" w:rsidRPr="00BA2137" w:rsidRDefault="006A4709" w:rsidP="00DC6F65">
      <w:pPr>
        <w:spacing w:before="120" w:beforeAutospacing="0" w:after="120" w:afterAutospacing="0"/>
        <w:ind w:firstLine="709"/>
        <w:jc w:val="both"/>
        <w:rPr>
          <w:lang w:val="ru-RU"/>
        </w:rPr>
      </w:pPr>
      <w:r>
        <w:rPr>
          <w:lang w:val="ru-RU"/>
        </w:rPr>
        <w:t>Рассмотри далее концептуально основные разделы бизнес-плана:</w:t>
      </w:r>
    </w:p>
    <w:p w:rsidR="006A4709" w:rsidRPr="00BA2137" w:rsidRDefault="0064189F" w:rsidP="00BA2137">
      <w:pPr>
        <w:spacing w:before="0" w:beforeAutospacing="0" w:after="120" w:afterAutospacing="0"/>
        <w:ind w:left="567"/>
        <w:jc w:val="both"/>
        <w:rPr>
          <w:lang w:val="ru-RU"/>
        </w:rPr>
      </w:pPr>
      <w:r>
        <w:rPr>
          <w:noProof/>
          <w:lang w:val="ru-RU" w:eastAsia="ru-RU"/>
        </w:rPr>
        <w:pict>
          <v:shape id="_x0000_s1367" type="#_x0000_t32" style="position:absolute;left:0;text-align:left;margin-left:2.85pt;margin-top:6.65pt;width:0;height:93.3pt;z-index:251661824" o:connectortype="straight" strokeweight="1.75pt"/>
        </w:pict>
      </w:r>
      <w:r w:rsidR="006A4709" w:rsidRPr="00BA2137">
        <w:rPr>
          <w:b/>
          <w:lang w:val="ru-RU"/>
        </w:rPr>
        <w:t>Резюме</w:t>
      </w:r>
      <w:r w:rsidR="006A4709" w:rsidRPr="00BA2137">
        <w:rPr>
          <w:lang w:val="ru-RU"/>
        </w:rPr>
        <w:t xml:space="preserve"> - это рекламная часть бизнес-плана. Оно должно содержать доказательства преимуществ и выгодности выполнения Вашего бизнес-плана, чтобы вызвать к нему интерес. Резюме выступают по сути кратким из</w:t>
      </w:r>
      <w:r w:rsidR="006A4709">
        <w:rPr>
          <w:lang w:val="ru-RU"/>
        </w:rPr>
        <w:t xml:space="preserve">ложением бизнес-плана, то есть </w:t>
      </w:r>
      <w:r w:rsidR="006A4709" w:rsidRPr="00BA2137">
        <w:rPr>
          <w:lang w:val="ru-RU"/>
        </w:rPr>
        <w:t>сжатым бизнес-планом в бизнес-плане. Писать резюме следует после того, как будет разработан полный бизнес-план. Главное назначение резюме - вызвать интерес и убедить потенциального инвестора еще до прочтения основной части бизнес-плана в правильности обоснованной в нем стратегии бизнеса.</w:t>
      </w:r>
    </w:p>
    <w:p w:rsidR="006A4709" w:rsidRPr="00BA2137" w:rsidRDefault="006A4709" w:rsidP="00BA2137">
      <w:pPr>
        <w:spacing w:before="0" w:beforeAutospacing="0" w:after="0" w:afterAutospacing="0"/>
        <w:ind w:firstLine="567"/>
        <w:jc w:val="both"/>
        <w:rPr>
          <w:lang w:val="ru-RU"/>
        </w:rPr>
      </w:pPr>
      <w:r w:rsidRPr="00BA2137">
        <w:rPr>
          <w:lang w:val="ru-RU"/>
        </w:rPr>
        <w:t>Если даже бизнес-план предназначен для внутреннего пользования, краткое описание его будет очень полезно, поскольку позволяет свести воедино все компоненты бизнес-плана. Поэтому резюме должно содержать краткое описание всех разделов, содержащихся в бизнес-плане. В резюме необходимо сообщить о концепции (бизнес-идее) вашего проекта, стадиях его реализации, источниках инвестирования, структуре управления бизнесом, рынке сбыта вашей продукции, уровне ее конкурентоспособности, финансовых прогнозах, сроках окупа</w:t>
      </w:r>
      <w:r w:rsidRPr="00BA2137">
        <w:rPr>
          <w:lang w:val="ru-RU"/>
        </w:rPr>
        <w:lastRenderedPageBreak/>
        <w:t>емости инвестиций, возможных рисках и способах их уменьшения. В резюме должны излагаться приоритетные моменты вашего бизнеса.</w:t>
      </w:r>
    </w:p>
    <w:p w:rsidR="006A4709" w:rsidRPr="00BA2137" w:rsidRDefault="006A4709" w:rsidP="00BA2137">
      <w:pPr>
        <w:spacing w:before="0" w:beforeAutospacing="0" w:after="0" w:afterAutospacing="0"/>
        <w:ind w:firstLine="567"/>
        <w:jc w:val="both"/>
        <w:rPr>
          <w:lang w:val="ru-RU"/>
        </w:rPr>
      </w:pPr>
      <w:r w:rsidRPr="00BA2137">
        <w:rPr>
          <w:lang w:val="ru-RU"/>
        </w:rPr>
        <w:t xml:space="preserve">Существует два типа составления резюме: развернутое и краткое. </w:t>
      </w:r>
    </w:p>
    <w:p w:rsidR="006A4709" w:rsidRDefault="006A4709" w:rsidP="00BA2137">
      <w:pPr>
        <w:pStyle w:val="a4"/>
        <w:shd w:val="clear" w:color="auto" w:fill="FFFFFF"/>
        <w:spacing w:before="0" w:beforeAutospacing="0" w:after="0" w:afterAutospacing="0"/>
        <w:jc w:val="both"/>
      </w:pPr>
      <w:r w:rsidRPr="00BA2137">
        <w:t>Развернутое описание бизнес-плана требует определенных литературных способностей, должно стать для читателя интересной историей. Такое резюме рекомендуется при открытии производства продукции, не имеющей аналогов, что требует развернутых объяснений. В других ситуациях приемлема краткая (тезисная форма) резюме.</w:t>
      </w:r>
    </w:p>
    <w:p w:rsidR="006A4709" w:rsidRDefault="006A4709" w:rsidP="00BA2137">
      <w:pPr>
        <w:pStyle w:val="a4"/>
        <w:shd w:val="clear" w:color="auto" w:fill="FFFFFF"/>
        <w:spacing w:before="0" w:beforeAutospacing="0" w:after="0" w:afterAutospacing="0"/>
        <w:jc w:val="both"/>
      </w:pPr>
    </w:p>
    <w:p w:rsidR="006A4709" w:rsidRPr="0011281E" w:rsidRDefault="0064189F" w:rsidP="0011281E">
      <w:pPr>
        <w:spacing w:before="0" w:beforeAutospacing="0" w:after="0" w:afterAutospacing="0"/>
        <w:ind w:left="567"/>
        <w:jc w:val="both"/>
        <w:rPr>
          <w:lang w:val="ru-RU"/>
        </w:rPr>
      </w:pPr>
      <w:r>
        <w:rPr>
          <w:noProof/>
          <w:lang w:val="ru-RU" w:eastAsia="ru-RU"/>
        </w:rPr>
        <w:pict>
          <v:shape id="_x0000_s1368" type="#_x0000_t32" style="position:absolute;left:0;text-align:left;margin-left:11.7pt;margin-top:1.65pt;width:0;height:51.3pt;z-index:251662848" o:connectortype="straight" strokeweight="1.75pt"/>
        </w:pict>
      </w:r>
      <w:r w:rsidR="006A4709" w:rsidRPr="0011281E">
        <w:rPr>
          <w:b/>
          <w:lang w:val="ru-RU"/>
        </w:rPr>
        <w:t>Визитная карточка предприятия</w:t>
      </w:r>
      <w:r w:rsidR="006A4709">
        <w:rPr>
          <w:b/>
          <w:lang w:val="ru-RU"/>
        </w:rPr>
        <w:t xml:space="preserve"> </w:t>
      </w:r>
      <w:r w:rsidR="006A4709">
        <w:rPr>
          <w:lang w:val="ru-RU"/>
        </w:rPr>
        <w:t xml:space="preserve">содержит информацию, в которой </w:t>
      </w:r>
      <w:r w:rsidR="006A4709" w:rsidRPr="0011281E">
        <w:rPr>
          <w:lang w:val="ru-RU"/>
        </w:rPr>
        <w:t xml:space="preserve">необходимо охарактеризовать создаваемое предприятие, определять его правовой статус, сферу деятельности, объем выпуска основной продукции, структуру капитала, количество работающих и др. </w:t>
      </w:r>
    </w:p>
    <w:p w:rsidR="006A4709" w:rsidRPr="0011281E" w:rsidRDefault="006A4709" w:rsidP="0011281E">
      <w:pPr>
        <w:spacing w:before="0" w:beforeAutospacing="0" w:after="0" w:afterAutospacing="0"/>
        <w:ind w:firstLine="567"/>
        <w:jc w:val="both"/>
        <w:rPr>
          <w:lang w:val="ru-RU"/>
        </w:rPr>
      </w:pPr>
    </w:p>
    <w:p w:rsidR="006A4709" w:rsidRPr="0011281E" w:rsidRDefault="006A4709" w:rsidP="0011281E">
      <w:pPr>
        <w:spacing w:before="0" w:beforeAutospacing="0" w:after="0" w:afterAutospacing="0"/>
        <w:ind w:firstLine="567"/>
        <w:jc w:val="both"/>
        <w:rPr>
          <w:lang w:val="ru-RU"/>
        </w:rPr>
      </w:pPr>
      <w:r w:rsidRPr="0011281E">
        <w:rPr>
          <w:lang w:val="ru-RU"/>
        </w:rPr>
        <w:t>Визитная карточка</w:t>
      </w:r>
      <w:r>
        <w:rPr>
          <w:lang w:val="ru-RU"/>
        </w:rPr>
        <w:t xml:space="preserve"> формируется из таких положений как: </w:t>
      </w:r>
    </w:p>
    <w:p w:rsidR="006A4709" w:rsidRPr="0011281E" w:rsidRDefault="006A4709" w:rsidP="0011281E">
      <w:pPr>
        <w:spacing w:before="0" w:beforeAutospacing="0" w:after="0" w:afterAutospacing="0"/>
        <w:ind w:firstLine="567"/>
        <w:jc w:val="both"/>
        <w:rPr>
          <w:lang w:val="ru-RU"/>
        </w:rPr>
      </w:pPr>
      <w:r>
        <w:rPr>
          <w:lang w:val="ru-RU"/>
        </w:rPr>
        <w:t xml:space="preserve">- </w:t>
      </w:r>
      <w:r w:rsidRPr="0011281E">
        <w:rPr>
          <w:lang w:val="ru-RU"/>
        </w:rPr>
        <w:t>полное наименование предприятия;</w:t>
      </w:r>
    </w:p>
    <w:p w:rsidR="006A4709" w:rsidRPr="0011281E" w:rsidRDefault="006A4709" w:rsidP="0011281E">
      <w:pPr>
        <w:spacing w:before="0" w:beforeAutospacing="0" w:after="0" w:afterAutospacing="0"/>
        <w:ind w:firstLine="567"/>
        <w:jc w:val="both"/>
        <w:rPr>
          <w:lang w:val="ru-RU"/>
        </w:rPr>
      </w:pPr>
      <w:r>
        <w:rPr>
          <w:lang w:val="ru-RU"/>
        </w:rPr>
        <w:t xml:space="preserve">- </w:t>
      </w:r>
      <w:r w:rsidRPr="0011281E">
        <w:rPr>
          <w:lang w:val="ru-RU"/>
        </w:rPr>
        <w:t>адрес, телефон, факс;</w:t>
      </w:r>
    </w:p>
    <w:p w:rsidR="006A4709" w:rsidRPr="0011281E" w:rsidRDefault="006A4709" w:rsidP="0011281E">
      <w:pPr>
        <w:spacing w:before="0" w:beforeAutospacing="0" w:after="0" w:afterAutospacing="0"/>
        <w:ind w:firstLine="567"/>
        <w:jc w:val="both"/>
        <w:rPr>
          <w:lang w:val="ru-RU"/>
        </w:rPr>
      </w:pPr>
      <w:r>
        <w:rPr>
          <w:lang w:val="ru-RU"/>
        </w:rPr>
        <w:t xml:space="preserve">- </w:t>
      </w:r>
      <w:r w:rsidRPr="0011281E">
        <w:rPr>
          <w:lang w:val="ru-RU"/>
        </w:rPr>
        <w:t>отрасль деятельности;</w:t>
      </w:r>
    </w:p>
    <w:p w:rsidR="006A4709" w:rsidRPr="0011281E" w:rsidRDefault="006A4709" w:rsidP="0011281E">
      <w:pPr>
        <w:spacing w:before="0" w:beforeAutospacing="0" w:after="0" w:afterAutospacing="0"/>
        <w:ind w:firstLine="567"/>
        <w:jc w:val="both"/>
        <w:rPr>
          <w:lang w:val="ru-RU"/>
        </w:rPr>
      </w:pPr>
      <w:r>
        <w:rPr>
          <w:lang w:val="ru-RU"/>
        </w:rPr>
        <w:t xml:space="preserve">- </w:t>
      </w:r>
      <w:r w:rsidRPr="0011281E">
        <w:rPr>
          <w:lang w:val="ru-RU"/>
        </w:rPr>
        <w:t>дата создания, расширения или открытия нового направления деятельности;</w:t>
      </w:r>
    </w:p>
    <w:p w:rsidR="006A4709" w:rsidRPr="0011281E" w:rsidRDefault="006A4709" w:rsidP="0011281E">
      <w:pPr>
        <w:spacing w:before="0" w:beforeAutospacing="0" w:after="0" w:afterAutospacing="0"/>
        <w:ind w:firstLine="567"/>
        <w:jc w:val="both"/>
        <w:rPr>
          <w:lang w:val="ru-RU"/>
        </w:rPr>
      </w:pPr>
      <w:r>
        <w:rPr>
          <w:lang w:val="ru-RU"/>
        </w:rPr>
        <w:t xml:space="preserve">- </w:t>
      </w:r>
      <w:r w:rsidRPr="0011281E">
        <w:rPr>
          <w:lang w:val="ru-RU"/>
        </w:rPr>
        <w:t>где и кем зарегистрировано предприятие;</w:t>
      </w:r>
    </w:p>
    <w:p w:rsidR="006A4709" w:rsidRPr="0011281E" w:rsidRDefault="006A4709" w:rsidP="0011281E">
      <w:pPr>
        <w:spacing w:before="0" w:beforeAutospacing="0" w:after="0" w:afterAutospacing="0"/>
        <w:ind w:firstLine="567"/>
        <w:jc w:val="both"/>
        <w:rPr>
          <w:lang w:val="ru-RU"/>
        </w:rPr>
      </w:pPr>
      <w:r>
        <w:rPr>
          <w:lang w:val="ru-RU"/>
        </w:rPr>
        <w:t xml:space="preserve">- </w:t>
      </w:r>
      <w:r w:rsidRPr="0011281E">
        <w:rPr>
          <w:lang w:val="ru-RU"/>
        </w:rPr>
        <w:t>годовой объем выпуска основной продукции (предоставления услуг);</w:t>
      </w:r>
    </w:p>
    <w:p w:rsidR="006A4709" w:rsidRPr="0011281E" w:rsidRDefault="006A4709" w:rsidP="0011281E">
      <w:pPr>
        <w:spacing w:before="0" w:beforeAutospacing="0" w:after="0" w:afterAutospacing="0"/>
        <w:ind w:firstLine="567"/>
        <w:jc w:val="both"/>
        <w:rPr>
          <w:lang w:val="ru-RU"/>
        </w:rPr>
      </w:pPr>
      <w:r>
        <w:rPr>
          <w:lang w:val="ru-RU"/>
        </w:rPr>
        <w:t xml:space="preserve">- </w:t>
      </w:r>
      <w:r w:rsidRPr="0011281E">
        <w:rPr>
          <w:lang w:val="ru-RU"/>
        </w:rPr>
        <w:t>структура капитала;</w:t>
      </w:r>
    </w:p>
    <w:p w:rsidR="006A4709" w:rsidRPr="0011281E" w:rsidRDefault="006A4709" w:rsidP="0011281E">
      <w:pPr>
        <w:spacing w:before="0" w:beforeAutospacing="0" w:after="0" w:afterAutospacing="0"/>
        <w:ind w:firstLine="567"/>
        <w:jc w:val="both"/>
        <w:rPr>
          <w:lang w:val="ru-RU"/>
        </w:rPr>
      </w:pPr>
      <w:r>
        <w:rPr>
          <w:lang w:val="ru-RU"/>
        </w:rPr>
        <w:t xml:space="preserve">- </w:t>
      </w:r>
      <w:r w:rsidRPr="0011281E">
        <w:rPr>
          <w:lang w:val="ru-RU"/>
        </w:rPr>
        <w:t>основной банк и счета;</w:t>
      </w:r>
    </w:p>
    <w:p w:rsidR="006A4709" w:rsidRPr="0011281E" w:rsidRDefault="006A4709" w:rsidP="0011281E">
      <w:pPr>
        <w:spacing w:before="0" w:beforeAutospacing="0" w:after="0" w:afterAutospacing="0"/>
        <w:ind w:firstLine="567"/>
        <w:jc w:val="both"/>
        <w:rPr>
          <w:lang w:val="ru-RU"/>
        </w:rPr>
      </w:pPr>
      <w:r>
        <w:rPr>
          <w:lang w:val="ru-RU"/>
        </w:rPr>
        <w:t xml:space="preserve">- </w:t>
      </w:r>
      <w:r w:rsidRPr="0011281E">
        <w:rPr>
          <w:lang w:val="ru-RU"/>
        </w:rPr>
        <w:t>количество работников, в том числе вновь привлекаемых;</w:t>
      </w:r>
    </w:p>
    <w:p w:rsidR="006A4709" w:rsidRPr="0011281E" w:rsidRDefault="006A4709" w:rsidP="0011281E">
      <w:pPr>
        <w:spacing w:before="0" w:beforeAutospacing="0" w:after="0" w:afterAutospacing="0"/>
        <w:ind w:firstLine="567"/>
        <w:jc w:val="both"/>
        <w:rPr>
          <w:lang w:val="ru-RU"/>
        </w:rPr>
      </w:pPr>
      <w:r>
        <w:rPr>
          <w:lang w:val="ru-RU"/>
        </w:rPr>
        <w:t xml:space="preserve">- </w:t>
      </w:r>
      <w:r w:rsidRPr="0011281E">
        <w:rPr>
          <w:lang w:val="ru-RU"/>
        </w:rPr>
        <w:t>сведения о руководстве предприятия:</w:t>
      </w:r>
    </w:p>
    <w:p w:rsidR="006A4709" w:rsidRPr="0011281E" w:rsidRDefault="006A4709" w:rsidP="0011281E">
      <w:pPr>
        <w:spacing w:before="0" w:beforeAutospacing="0" w:after="0" w:afterAutospacing="0"/>
        <w:ind w:firstLine="567"/>
        <w:jc w:val="both"/>
        <w:rPr>
          <w:lang w:val="ru-RU"/>
        </w:rPr>
      </w:pPr>
      <w:r>
        <w:rPr>
          <w:lang w:val="ru-RU"/>
        </w:rPr>
        <w:t xml:space="preserve">- </w:t>
      </w:r>
      <w:r w:rsidRPr="0011281E">
        <w:rPr>
          <w:lang w:val="ru-RU"/>
        </w:rPr>
        <w:t>фамилия, имя, отчество руководителя предприятия и телефоны;</w:t>
      </w:r>
    </w:p>
    <w:p w:rsidR="006A4709" w:rsidRPr="0011281E" w:rsidRDefault="006A4709" w:rsidP="0011281E">
      <w:pPr>
        <w:spacing w:before="0" w:beforeAutospacing="0" w:after="0" w:afterAutospacing="0"/>
        <w:ind w:firstLine="567"/>
        <w:jc w:val="both"/>
        <w:rPr>
          <w:lang w:val="ru-RU"/>
        </w:rPr>
      </w:pPr>
      <w:r>
        <w:rPr>
          <w:lang w:val="ru-RU"/>
        </w:rPr>
        <w:t xml:space="preserve">- </w:t>
      </w:r>
      <w:r w:rsidRPr="0011281E">
        <w:rPr>
          <w:lang w:val="ru-RU"/>
        </w:rPr>
        <w:t>основные менеджеры с указанием их квалификации;</w:t>
      </w:r>
    </w:p>
    <w:p w:rsidR="006A4709" w:rsidRDefault="006A4709" w:rsidP="0011281E">
      <w:pPr>
        <w:spacing w:before="0" w:beforeAutospacing="0" w:after="0" w:afterAutospacing="0"/>
        <w:ind w:firstLine="567"/>
        <w:jc w:val="both"/>
        <w:rPr>
          <w:lang w:val="ru-RU"/>
        </w:rPr>
      </w:pPr>
      <w:r>
        <w:rPr>
          <w:lang w:val="ru-RU"/>
        </w:rPr>
        <w:t xml:space="preserve">- </w:t>
      </w:r>
      <w:r w:rsidRPr="0011281E">
        <w:rPr>
          <w:lang w:val="ru-RU"/>
        </w:rPr>
        <w:t xml:space="preserve">организационная структура предприятия с указанием основных организационно- производственных и управленческих подразделений. </w:t>
      </w:r>
    </w:p>
    <w:p w:rsidR="006A4709" w:rsidRDefault="006A4709" w:rsidP="0011281E">
      <w:pPr>
        <w:spacing w:before="0" w:beforeAutospacing="0" w:after="0" w:afterAutospacing="0"/>
        <w:ind w:firstLine="567"/>
        <w:jc w:val="both"/>
        <w:rPr>
          <w:lang w:val="ru-RU"/>
        </w:rPr>
      </w:pPr>
      <w:r w:rsidRPr="0011281E">
        <w:rPr>
          <w:lang w:val="ru-RU"/>
        </w:rPr>
        <w:t>Начинающему предпринимателю в бизнес-плане необходимо кратко описать: какие активы нужны и какие виды финансирования стартовой деятельности ожидаются, подтвердив это составленным начальным балансом по форме</w:t>
      </w:r>
      <w:r>
        <w:rPr>
          <w:lang w:val="ru-RU"/>
        </w:rPr>
        <w:t xml:space="preserve"> (таблица 4.1).</w:t>
      </w:r>
    </w:p>
    <w:p w:rsidR="006A4709" w:rsidRPr="00661385" w:rsidRDefault="006A4709" w:rsidP="00661385">
      <w:pPr>
        <w:spacing w:before="0" w:beforeAutospacing="0" w:after="0" w:afterAutospacing="0"/>
        <w:ind w:firstLine="720"/>
        <w:jc w:val="right"/>
        <w:rPr>
          <w:lang w:val="ru-RU"/>
        </w:rPr>
      </w:pPr>
      <w:r w:rsidRPr="00661385">
        <w:rPr>
          <w:lang w:val="ru-RU"/>
        </w:rPr>
        <w:t>Таблица 4.1</w:t>
      </w:r>
    </w:p>
    <w:p w:rsidR="006A4709" w:rsidRPr="00661385" w:rsidRDefault="006A4709" w:rsidP="00661385">
      <w:pPr>
        <w:spacing w:before="0" w:beforeAutospacing="0" w:after="0" w:afterAutospacing="0"/>
        <w:ind w:firstLine="720"/>
        <w:jc w:val="center"/>
        <w:rPr>
          <w:lang w:val="ru-RU"/>
        </w:rPr>
      </w:pPr>
      <w:r w:rsidRPr="00661385">
        <w:rPr>
          <w:lang w:val="ru-RU"/>
        </w:rPr>
        <w:t xml:space="preserve">Стартовый (начальный) баланс  </w:t>
      </w:r>
      <w:r w:rsidRPr="00661385">
        <w:rPr>
          <w:lang w:val="ru-RU"/>
        </w:rPr>
        <w:tab/>
      </w:r>
      <w:r w:rsidRPr="00661385">
        <w:rPr>
          <w:lang w:val="ru-RU"/>
        </w:rPr>
        <w:tab/>
      </w:r>
      <w:r w:rsidRPr="00661385">
        <w:rPr>
          <w:lang w:val="ru-RU"/>
        </w:rPr>
        <w:tab/>
      </w:r>
    </w:p>
    <w:p w:rsidR="006A4709" w:rsidRPr="00661385" w:rsidRDefault="006A4709" w:rsidP="00141B85">
      <w:pPr>
        <w:spacing w:before="0" w:beforeAutospacing="0" w:after="0" w:afterAutospacing="0"/>
        <w:ind w:firstLine="720"/>
        <w:jc w:val="right"/>
        <w:rPr>
          <w:lang w:val="ru-RU"/>
        </w:rPr>
      </w:pPr>
      <w:r w:rsidRPr="00661385">
        <w:rPr>
          <w:lang w:val="ru-RU"/>
        </w:rPr>
        <w:tab/>
      </w:r>
      <w:r w:rsidRPr="00661385">
        <w:rPr>
          <w:lang w:val="ru-RU"/>
        </w:rPr>
        <w:tab/>
      </w:r>
      <w:r w:rsidRPr="00661385">
        <w:rPr>
          <w:lang w:val="ru-RU"/>
        </w:rPr>
        <w:tab/>
      </w:r>
      <w:r w:rsidRPr="00661385">
        <w:rPr>
          <w:lang w:val="ru-RU"/>
        </w:rPr>
        <w:tab/>
      </w:r>
      <w:r w:rsidRPr="00661385">
        <w:rPr>
          <w:lang w:val="ru-RU"/>
        </w:rPr>
        <w:tab/>
      </w:r>
      <w:r w:rsidRPr="00661385">
        <w:rPr>
          <w:lang w:val="ru-RU"/>
        </w:rPr>
        <w:tab/>
      </w:r>
      <w:r w:rsidRPr="00661385">
        <w:rPr>
          <w:lang w:val="ru-RU"/>
        </w:rPr>
        <w:tab/>
        <w:t>тыс.</w:t>
      </w:r>
      <w:r>
        <w:rPr>
          <w:lang w:val="ru-RU"/>
        </w:rPr>
        <w:t xml:space="preserve"> </w:t>
      </w:r>
      <w:r w:rsidRPr="00661385">
        <w:rPr>
          <w:lang w:val="ru-RU"/>
        </w:rPr>
        <w:t>руб.</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9"/>
        <w:gridCol w:w="6662"/>
        <w:gridCol w:w="2126"/>
      </w:tblGrid>
      <w:tr w:rsidR="006A4709" w:rsidRPr="00661385" w:rsidTr="00A66683">
        <w:tc>
          <w:tcPr>
            <w:tcW w:w="7621" w:type="dxa"/>
            <w:gridSpan w:val="2"/>
            <w:vAlign w:val="center"/>
          </w:tcPr>
          <w:p w:rsidR="006A4709" w:rsidRPr="00BC339C" w:rsidRDefault="006A4709" w:rsidP="00661385">
            <w:pPr>
              <w:jc w:val="center"/>
              <w:rPr>
                <w:lang w:val="ru-RU"/>
              </w:rPr>
            </w:pPr>
            <w:r w:rsidRPr="00BC339C">
              <w:rPr>
                <w:lang w:val="ru-RU"/>
              </w:rPr>
              <w:t>Актив</w:t>
            </w:r>
          </w:p>
        </w:tc>
        <w:tc>
          <w:tcPr>
            <w:tcW w:w="2126" w:type="dxa"/>
          </w:tcPr>
          <w:p w:rsidR="006A4709" w:rsidRPr="00BC339C" w:rsidRDefault="006A4709" w:rsidP="00661385">
            <w:pPr>
              <w:spacing w:before="0" w:beforeAutospacing="0" w:after="0" w:afterAutospacing="0"/>
              <w:jc w:val="center"/>
              <w:rPr>
                <w:lang w:val="ru-RU"/>
              </w:rPr>
            </w:pPr>
            <w:r w:rsidRPr="00BC339C">
              <w:rPr>
                <w:lang w:val="ru-RU"/>
              </w:rPr>
              <w:t xml:space="preserve">на начало </w:t>
            </w:r>
          </w:p>
          <w:p w:rsidR="006A4709" w:rsidRPr="00BC339C" w:rsidRDefault="006A4709" w:rsidP="00661385">
            <w:pPr>
              <w:spacing w:before="0" w:beforeAutospacing="0" w:after="0" w:afterAutospacing="0"/>
              <w:jc w:val="center"/>
              <w:rPr>
                <w:lang w:val="ru-RU"/>
              </w:rPr>
            </w:pPr>
            <w:r w:rsidRPr="00BC339C">
              <w:rPr>
                <w:lang w:val="ru-RU"/>
              </w:rPr>
              <w:t>деятельности</w:t>
            </w:r>
          </w:p>
        </w:tc>
      </w:tr>
      <w:tr w:rsidR="006A4709" w:rsidRPr="00661385" w:rsidTr="00A66683">
        <w:tc>
          <w:tcPr>
            <w:tcW w:w="959" w:type="dxa"/>
          </w:tcPr>
          <w:p w:rsidR="006A4709" w:rsidRPr="00661385" w:rsidRDefault="006A4709" w:rsidP="00362332">
            <w:pPr>
              <w:jc w:val="center"/>
              <w:rPr>
                <w:b/>
                <w:lang w:val="ru-RU"/>
              </w:rPr>
            </w:pPr>
            <w:r w:rsidRPr="00661385">
              <w:rPr>
                <w:b/>
                <w:lang w:val="ru-RU"/>
              </w:rPr>
              <w:t>1</w:t>
            </w:r>
          </w:p>
        </w:tc>
        <w:tc>
          <w:tcPr>
            <w:tcW w:w="6662" w:type="dxa"/>
          </w:tcPr>
          <w:p w:rsidR="006A4709" w:rsidRPr="00661385" w:rsidRDefault="006A4709" w:rsidP="00362332">
            <w:pPr>
              <w:jc w:val="center"/>
              <w:rPr>
                <w:b/>
                <w:lang w:val="ru-RU"/>
              </w:rPr>
            </w:pPr>
            <w:r w:rsidRPr="00661385">
              <w:rPr>
                <w:b/>
                <w:lang w:val="ru-RU"/>
              </w:rPr>
              <w:t>2</w:t>
            </w:r>
          </w:p>
        </w:tc>
        <w:tc>
          <w:tcPr>
            <w:tcW w:w="2126" w:type="dxa"/>
          </w:tcPr>
          <w:p w:rsidR="006A4709" w:rsidRPr="00661385" w:rsidRDefault="006A4709" w:rsidP="00362332">
            <w:pPr>
              <w:jc w:val="center"/>
              <w:rPr>
                <w:b/>
                <w:lang w:val="ru-RU"/>
              </w:rPr>
            </w:pPr>
            <w:r w:rsidRPr="00661385">
              <w:rPr>
                <w:b/>
                <w:lang w:val="ru-RU"/>
              </w:rPr>
              <w:t>3</w:t>
            </w:r>
          </w:p>
        </w:tc>
      </w:tr>
      <w:tr w:rsidR="006A4709" w:rsidRPr="00661385" w:rsidTr="00A66683">
        <w:tc>
          <w:tcPr>
            <w:tcW w:w="959" w:type="dxa"/>
          </w:tcPr>
          <w:p w:rsidR="006A4709" w:rsidRPr="00661385" w:rsidRDefault="006A4709" w:rsidP="00362332">
            <w:pPr>
              <w:jc w:val="center"/>
              <w:rPr>
                <w:b/>
                <w:lang w:val="ru-RU"/>
              </w:rPr>
            </w:pPr>
          </w:p>
        </w:tc>
        <w:tc>
          <w:tcPr>
            <w:tcW w:w="6662" w:type="dxa"/>
          </w:tcPr>
          <w:p w:rsidR="006A4709" w:rsidRPr="00661385" w:rsidRDefault="006A4709" w:rsidP="00362332">
            <w:pPr>
              <w:jc w:val="center"/>
              <w:rPr>
                <w:b/>
                <w:lang w:val="ru-RU"/>
              </w:rPr>
            </w:pPr>
            <w:r w:rsidRPr="00661385">
              <w:rPr>
                <w:b/>
                <w:lang w:val="ru-RU"/>
              </w:rPr>
              <w:t>I. Необоротные активы</w:t>
            </w:r>
          </w:p>
        </w:tc>
        <w:tc>
          <w:tcPr>
            <w:tcW w:w="2126" w:type="dxa"/>
          </w:tcPr>
          <w:p w:rsidR="006A4709" w:rsidRPr="00661385" w:rsidRDefault="006A4709" w:rsidP="00362332">
            <w:pPr>
              <w:jc w:val="center"/>
              <w:rPr>
                <w:b/>
                <w:lang w:val="ru-RU"/>
              </w:rPr>
            </w:pPr>
          </w:p>
        </w:tc>
      </w:tr>
      <w:tr w:rsidR="006A4709" w:rsidRPr="00661385" w:rsidTr="00A66683">
        <w:tc>
          <w:tcPr>
            <w:tcW w:w="959" w:type="dxa"/>
          </w:tcPr>
          <w:p w:rsidR="006A4709" w:rsidRPr="00661385" w:rsidRDefault="006A4709" w:rsidP="00362332">
            <w:pPr>
              <w:jc w:val="center"/>
              <w:rPr>
                <w:lang w:val="ru-RU"/>
              </w:rPr>
            </w:pPr>
            <w:r w:rsidRPr="00661385">
              <w:rPr>
                <w:lang w:val="ru-RU"/>
              </w:rPr>
              <w:t>01</w:t>
            </w:r>
          </w:p>
        </w:tc>
        <w:tc>
          <w:tcPr>
            <w:tcW w:w="6662" w:type="dxa"/>
          </w:tcPr>
          <w:p w:rsidR="006A4709" w:rsidRPr="00661385" w:rsidRDefault="006A4709" w:rsidP="00362332">
            <w:pPr>
              <w:rPr>
                <w:lang w:val="ru-RU"/>
              </w:rPr>
            </w:pPr>
            <w:r w:rsidRPr="00661385">
              <w:rPr>
                <w:lang w:val="ru-RU"/>
              </w:rPr>
              <w:t>Нематериальные активы</w:t>
            </w:r>
          </w:p>
        </w:tc>
        <w:tc>
          <w:tcPr>
            <w:tcW w:w="2126" w:type="dxa"/>
          </w:tcPr>
          <w:p w:rsidR="006A4709" w:rsidRPr="00661385" w:rsidRDefault="006A4709" w:rsidP="00362332">
            <w:pPr>
              <w:rPr>
                <w:lang w:val="ru-RU"/>
              </w:rPr>
            </w:pPr>
          </w:p>
        </w:tc>
      </w:tr>
      <w:tr w:rsidR="006A4709" w:rsidRPr="00661385" w:rsidTr="00A66683">
        <w:tc>
          <w:tcPr>
            <w:tcW w:w="959" w:type="dxa"/>
          </w:tcPr>
          <w:p w:rsidR="006A4709" w:rsidRPr="00661385" w:rsidRDefault="006A4709" w:rsidP="00362332">
            <w:pPr>
              <w:jc w:val="center"/>
              <w:rPr>
                <w:lang w:val="ru-RU"/>
              </w:rPr>
            </w:pPr>
            <w:r w:rsidRPr="00661385">
              <w:rPr>
                <w:lang w:val="ru-RU"/>
              </w:rPr>
              <w:t>02</w:t>
            </w:r>
          </w:p>
        </w:tc>
        <w:tc>
          <w:tcPr>
            <w:tcW w:w="6662" w:type="dxa"/>
          </w:tcPr>
          <w:p w:rsidR="006A4709" w:rsidRPr="00661385" w:rsidRDefault="006A4709" w:rsidP="00362332">
            <w:pPr>
              <w:rPr>
                <w:lang w:val="ru-RU"/>
              </w:rPr>
            </w:pPr>
            <w:r w:rsidRPr="00661385">
              <w:rPr>
                <w:lang w:val="ru-RU"/>
              </w:rPr>
              <w:t>Остаточная стоимость</w:t>
            </w:r>
          </w:p>
        </w:tc>
        <w:tc>
          <w:tcPr>
            <w:tcW w:w="2126" w:type="dxa"/>
          </w:tcPr>
          <w:p w:rsidR="006A4709" w:rsidRPr="00661385" w:rsidRDefault="006A4709" w:rsidP="00362332">
            <w:pPr>
              <w:rPr>
                <w:lang w:val="ru-RU"/>
              </w:rPr>
            </w:pPr>
          </w:p>
        </w:tc>
      </w:tr>
      <w:tr w:rsidR="006A4709" w:rsidRPr="00661385" w:rsidTr="00A66683">
        <w:tc>
          <w:tcPr>
            <w:tcW w:w="959" w:type="dxa"/>
          </w:tcPr>
          <w:p w:rsidR="006A4709" w:rsidRPr="00661385" w:rsidRDefault="006A4709" w:rsidP="00362332">
            <w:pPr>
              <w:jc w:val="center"/>
              <w:rPr>
                <w:lang w:val="ru-RU"/>
              </w:rPr>
            </w:pPr>
            <w:r w:rsidRPr="00661385">
              <w:rPr>
                <w:lang w:val="ru-RU"/>
              </w:rPr>
              <w:t>03</w:t>
            </w:r>
          </w:p>
        </w:tc>
        <w:tc>
          <w:tcPr>
            <w:tcW w:w="6662" w:type="dxa"/>
          </w:tcPr>
          <w:p w:rsidR="006A4709" w:rsidRPr="00661385" w:rsidRDefault="006A4709" w:rsidP="00362332">
            <w:pPr>
              <w:rPr>
                <w:lang w:val="ru-RU"/>
              </w:rPr>
            </w:pPr>
            <w:r w:rsidRPr="00661385">
              <w:rPr>
                <w:lang w:val="ru-RU"/>
              </w:rPr>
              <w:t>Первоначальная стоимость</w:t>
            </w:r>
          </w:p>
        </w:tc>
        <w:tc>
          <w:tcPr>
            <w:tcW w:w="2126" w:type="dxa"/>
          </w:tcPr>
          <w:p w:rsidR="006A4709" w:rsidRPr="00661385" w:rsidRDefault="006A4709" w:rsidP="00362332">
            <w:pPr>
              <w:rPr>
                <w:lang w:val="ru-RU"/>
              </w:rPr>
            </w:pPr>
          </w:p>
        </w:tc>
      </w:tr>
      <w:tr w:rsidR="006A4709" w:rsidRPr="00661385" w:rsidTr="00A66683">
        <w:tc>
          <w:tcPr>
            <w:tcW w:w="959" w:type="dxa"/>
          </w:tcPr>
          <w:p w:rsidR="006A4709" w:rsidRPr="00661385" w:rsidRDefault="006A4709" w:rsidP="00362332">
            <w:pPr>
              <w:jc w:val="center"/>
              <w:rPr>
                <w:lang w:val="ru-RU"/>
              </w:rPr>
            </w:pPr>
            <w:r w:rsidRPr="00661385">
              <w:rPr>
                <w:lang w:val="ru-RU"/>
              </w:rPr>
              <w:t>04</w:t>
            </w:r>
          </w:p>
        </w:tc>
        <w:tc>
          <w:tcPr>
            <w:tcW w:w="6662" w:type="dxa"/>
          </w:tcPr>
          <w:p w:rsidR="006A4709" w:rsidRPr="00661385" w:rsidRDefault="006A4709" w:rsidP="00362332">
            <w:pPr>
              <w:rPr>
                <w:lang w:val="ru-RU"/>
              </w:rPr>
            </w:pPr>
            <w:r w:rsidRPr="00661385">
              <w:rPr>
                <w:lang w:val="ru-RU"/>
              </w:rPr>
              <w:t>Износ</w:t>
            </w:r>
          </w:p>
        </w:tc>
        <w:tc>
          <w:tcPr>
            <w:tcW w:w="2126" w:type="dxa"/>
          </w:tcPr>
          <w:p w:rsidR="006A4709" w:rsidRPr="00661385" w:rsidRDefault="006A4709" w:rsidP="00362332">
            <w:pPr>
              <w:rPr>
                <w:lang w:val="ru-RU"/>
              </w:rPr>
            </w:pPr>
          </w:p>
        </w:tc>
      </w:tr>
      <w:tr w:rsidR="006A4709" w:rsidRPr="00661385" w:rsidTr="00A66683">
        <w:tc>
          <w:tcPr>
            <w:tcW w:w="959" w:type="dxa"/>
          </w:tcPr>
          <w:p w:rsidR="006A4709" w:rsidRPr="00661385" w:rsidRDefault="006A4709" w:rsidP="00362332">
            <w:pPr>
              <w:jc w:val="center"/>
              <w:rPr>
                <w:lang w:val="ru-RU"/>
              </w:rPr>
            </w:pPr>
            <w:r w:rsidRPr="00661385">
              <w:rPr>
                <w:lang w:val="ru-RU"/>
              </w:rPr>
              <w:t>05</w:t>
            </w:r>
          </w:p>
        </w:tc>
        <w:tc>
          <w:tcPr>
            <w:tcW w:w="6662" w:type="dxa"/>
          </w:tcPr>
          <w:p w:rsidR="006A4709" w:rsidRPr="00661385" w:rsidRDefault="006A4709" w:rsidP="00362332">
            <w:pPr>
              <w:rPr>
                <w:lang w:val="ru-RU"/>
              </w:rPr>
            </w:pPr>
            <w:r w:rsidRPr="00661385">
              <w:rPr>
                <w:lang w:val="ru-RU"/>
              </w:rPr>
              <w:t>Основные средства:</w:t>
            </w:r>
          </w:p>
        </w:tc>
        <w:tc>
          <w:tcPr>
            <w:tcW w:w="2126" w:type="dxa"/>
          </w:tcPr>
          <w:p w:rsidR="006A4709" w:rsidRPr="00661385" w:rsidRDefault="006A4709" w:rsidP="00362332">
            <w:pPr>
              <w:rPr>
                <w:lang w:val="ru-RU"/>
              </w:rPr>
            </w:pPr>
          </w:p>
        </w:tc>
      </w:tr>
      <w:tr w:rsidR="006A4709" w:rsidRPr="00661385" w:rsidTr="00A66683">
        <w:tc>
          <w:tcPr>
            <w:tcW w:w="959" w:type="dxa"/>
          </w:tcPr>
          <w:p w:rsidR="006A4709" w:rsidRPr="00661385" w:rsidRDefault="006A4709" w:rsidP="00362332">
            <w:pPr>
              <w:jc w:val="center"/>
              <w:rPr>
                <w:lang w:val="ru-RU"/>
              </w:rPr>
            </w:pPr>
            <w:r w:rsidRPr="00661385">
              <w:rPr>
                <w:lang w:val="ru-RU"/>
              </w:rPr>
              <w:t>06</w:t>
            </w:r>
          </w:p>
        </w:tc>
        <w:tc>
          <w:tcPr>
            <w:tcW w:w="6662" w:type="dxa"/>
          </w:tcPr>
          <w:p w:rsidR="006A4709" w:rsidRPr="00661385" w:rsidRDefault="006A4709" w:rsidP="00362332">
            <w:pPr>
              <w:rPr>
                <w:lang w:val="ru-RU"/>
              </w:rPr>
            </w:pPr>
            <w:r w:rsidRPr="00661385">
              <w:rPr>
                <w:lang w:val="ru-RU"/>
              </w:rPr>
              <w:t>Остаточная стоимость</w:t>
            </w:r>
          </w:p>
        </w:tc>
        <w:tc>
          <w:tcPr>
            <w:tcW w:w="2126" w:type="dxa"/>
          </w:tcPr>
          <w:p w:rsidR="006A4709" w:rsidRPr="00661385" w:rsidRDefault="006A4709" w:rsidP="00362332">
            <w:pPr>
              <w:rPr>
                <w:lang w:val="ru-RU"/>
              </w:rPr>
            </w:pPr>
          </w:p>
        </w:tc>
      </w:tr>
      <w:tr w:rsidR="006A4709" w:rsidRPr="00661385" w:rsidTr="00A66683">
        <w:tc>
          <w:tcPr>
            <w:tcW w:w="959" w:type="dxa"/>
          </w:tcPr>
          <w:p w:rsidR="006A4709" w:rsidRPr="00661385" w:rsidRDefault="006A4709" w:rsidP="00362332">
            <w:pPr>
              <w:jc w:val="center"/>
              <w:rPr>
                <w:lang w:val="ru-RU"/>
              </w:rPr>
            </w:pPr>
            <w:r w:rsidRPr="00661385">
              <w:rPr>
                <w:lang w:val="ru-RU"/>
              </w:rPr>
              <w:t>07</w:t>
            </w:r>
          </w:p>
        </w:tc>
        <w:tc>
          <w:tcPr>
            <w:tcW w:w="6662" w:type="dxa"/>
          </w:tcPr>
          <w:p w:rsidR="006A4709" w:rsidRPr="00661385" w:rsidRDefault="006A4709" w:rsidP="00362332">
            <w:pPr>
              <w:rPr>
                <w:lang w:val="ru-RU"/>
              </w:rPr>
            </w:pPr>
            <w:r w:rsidRPr="00661385">
              <w:rPr>
                <w:lang w:val="ru-RU"/>
              </w:rPr>
              <w:t>Первоначальная стоимость</w:t>
            </w:r>
          </w:p>
        </w:tc>
        <w:tc>
          <w:tcPr>
            <w:tcW w:w="2126" w:type="dxa"/>
          </w:tcPr>
          <w:p w:rsidR="006A4709" w:rsidRPr="00661385" w:rsidRDefault="006A4709" w:rsidP="00362332">
            <w:pPr>
              <w:rPr>
                <w:lang w:val="ru-RU"/>
              </w:rPr>
            </w:pPr>
          </w:p>
        </w:tc>
      </w:tr>
      <w:tr w:rsidR="006A4709" w:rsidRPr="00661385" w:rsidTr="00A66683">
        <w:tc>
          <w:tcPr>
            <w:tcW w:w="959" w:type="dxa"/>
          </w:tcPr>
          <w:p w:rsidR="006A4709" w:rsidRPr="00661385" w:rsidRDefault="006A4709" w:rsidP="00362332">
            <w:pPr>
              <w:jc w:val="center"/>
              <w:rPr>
                <w:lang w:val="ru-RU"/>
              </w:rPr>
            </w:pPr>
            <w:r w:rsidRPr="00661385">
              <w:rPr>
                <w:lang w:val="ru-RU"/>
              </w:rPr>
              <w:t>08</w:t>
            </w:r>
          </w:p>
        </w:tc>
        <w:tc>
          <w:tcPr>
            <w:tcW w:w="6662" w:type="dxa"/>
          </w:tcPr>
          <w:p w:rsidR="006A4709" w:rsidRPr="00661385" w:rsidRDefault="006A4709" w:rsidP="00362332">
            <w:pPr>
              <w:rPr>
                <w:lang w:val="ru-RU"/>
              </w:rPr>
            </w:pPr>
            <w:r w:rsidRPr="00661385">
              <w:rPr>
                <w:lang w:val="ru-RU"/>
              </w:rPr>
              <w:t>Износ</w:t>
            </w:r>
          </w:p>
        </w:tc>
        <w:tc>
          <w:tcPr>
            <w:tcW w:w="2126" w:type="dxa"/>
          </w:tcPr>
          <w:p w:rsidR="006A4709" w:rsidRPr="00661385" w:rsidRDefault="006A4709" w:rsidP="00362332">
            <w:pPr>
              <w:rPr>
                <w:lang w:val="ru-RU"/>
              </w:rPr>
            </w:pPr>
          </w:p>
        </w:tc>
      </w:tr>
      <w:tr w:rsidR="006A4709" w:rsidRPr="00661385" w:rsidTr="00A66683">
        <w:tc>
          <w:tcPr>
            <w:tcW w:w="959" w:type="dxa"/>
          </w:tcPr>
          <w:p w:rsidR="006A4709" w:rsidRPr="00661385" w:rsidRDefault="006A4709" w:rsidP="00362332">
            <w:pPr>
              <w:jc w:val="center"/>
              <w:rPr>
                <w:b/>
                <w:lang w:val="ru-RU"/>
              </w:rPr>
            </w:pPr>
          </w:p>
        </w:tc>
        <w:tc>
          <w:tcPr>
            <w:tcW w:w="6662" w:type="dxa"/>
          </w:tcPr>
          <w:p w:rsidR="006A4709" w:rsidRPr="00661385" w:rsidRDefault="006A4709" w:rsidP="00362332">
            <w:pPr>
              <w:rPr>
                <w:b/>
                <w:lang w:val="ru-RU"/>
              </w:rPr>
            </w:pPr>
            <w:r w:rsidRPr="00661385">
              <w:rPr>
                <w:b/>
                <w:lang w:val="ru-RU"/>
              </w:rPr>
              <w:t>Всего по разделу I</w:t>
            </w:r>
          </w:p>
        </w:tc>
        <w:tc>
          <w:tcPr>
            <w:tcW w:w="2126" w:type="dxa"/>
          </w:tcPr>
          <w:p w:rsidR="006A4709" w:rsidRPr="00661385" w:rsidRDefault="006A4709" w:rsidP="00362332">
            <w:pPr>
              <w:rPr>
                <w:b/>
                <w:lang w:val="ru-RU"/>
              </w:rPr>
            </w:pPr>
          </w:p>
        </w:tc>
      </w:tr>
    </w:tbl>
    <w:p w:rsidR="006A4709" w:rsidRPr="00A66683" w:rsidRDefault="006A4709" w:rsidP="00A66683">
      <w:pPr>
        <w:spacing w:before="0" w:beforeAutospacing="0" w:after="0" w:afterAutospacing="0"/>
        <w:jc w:val="right"/>
        <w:rPr>
          <w:lang w:val="ru-RU"/>
        </w:rPr>
      </w:pPr>
      <w:r>
        <w:br w:type="page"/>
      </w:r>
      <w:r>
        <w:rPr>
          <w:lang w:val="ru-RU"/>
        </w:rPr>
        <w:lastRenderedPageBreak/>
        <w:t>продолжение таблицы 4.1</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9"/>
        <w:gridCol w:w="6662"/>
        <w:gridCol w:w="2126"/>
      </w:tblGrid>
      <w:tr w:rsidR="006A4709" w:rsidRPr="00661385" w:rsidTr="00A66683">
        <w:tc>
          <w:tcPr>
            <w:tcW w:w="959" w:type="dxa"/>
          </w:tcPr>
          <w:p w:rsidR="006A4709" w:rsidRPr="00661385" w:rsidRDefault="006A4709" w:rsidP="00A66683">
            <w:pPr>
              <w:spacing w:before="0" w:beforeAutospacing="0" w:after="0" w:afterAutospacing="0"/>
              <w:jc w:val="center"/>
              <w:rPr>
                <w:b/>
                <w:lang w:val="ru-RU"/>
              </w:rPr>
            </w:pPr>
          </w:p>
        </w:tc>
        <w:tc>
          <w:tcPr>
            <w:tcW w:w="6662" w:type="dxa"/>
          </w:tcPr>
          <w:p w:rsidR="006A4709" w:rsidRPr="00661385" w:rsidRDefault="006A4709" w:rsidP="00A66683">
            <w:pPr>
              <w:spacing w:before="0" w:beforeAutospacing="0" w:after="0" w:afterAutospacing="0"/>
              <w:jc w:val="center"/>
              <w:rPr>
                <w:b/>
                <w:lang w:val="ru-RU"/>
              </w:rPr>
            </w:pPr>
            <w:r w:rsidRPr="00661385">
              <w:rPr>
                <w:b/>
                <w:lang w:val="ru-RU"/>
              </w:rPr>
              <w:t>II. Оборотные активы</w:t>
            </w:r>
          </w:p>
        </w:tc>
        <w:tc>
          <w:tcPr>
            <w:tcW w:w="2126" w:type="dxa"/>
          </w:tcPr>
          <w:p w:rsidR="006A4709" w:rsidRPr="00661385" w:rsidRDefault="006A4709" w:rsidP="00A66683">
            <w:pPr>
              <w:spacing w:before="0" w:beforeAutospacing="0" w:after="0" w:afterAutospacing="0"/>
              <w:jc w:val="center"/>
              <w:rPr>
                <w:b/>
                <w:lang w:val="ru-RU"/>
              </w:rPr>
            </w:pPr>
          </w:p>
        </w:tc>
      </w:tr>
      <w:tr w:rsidR="006A4709" w:rsidRPr="00661385" w:rsidTr="00A66683">
        <w:tc>
          <w:tcPr>
            <w:tcW w:w="959" w:type="dxa"/>
          </w:tcPr>
          <w:p w:rsidR="006A4709" w:rsidRPr="00661385" w:rsidRDefault="006A4709" w:rsidP="00A66683">
            <w:pPr>
              <w:spacing w:before="0" w:beforeAutospacing="0" w:after="0" w:afterAutospacing="0"/>
              <w:jc w:val="center"/>
              <w:rPr>
                <w:lang w:val="ru-RU"/>
              </w:rPr>
            </w:pPr>
            <w:r w:rsidRPr="00661385">
              <w:rPr>
                <w:lang w:val="ru-RU"/>
              </w:rPr>
              <w:t>10</w:t>
            </w:r>
          </w:p>
        </w:tc>
        <w:tc>
          <w:tcPr>
            <w:tcW w:w="6662" w:type="dxa"/>
          </w:tcPr>
          <w:p w:rsidR="006A4709" w:rsidRPr="00661385" w:rsidRDefault="006A4709" w:rsidP="00A66683">
            <w:pPr>
              <w:spacing w:before="0" w:beforeAutospacing="0" w:after="0" w:afterAutospacing="0"/>
              <w:rPr>
                <w:lang w:val="ru-RU"/>
              </w:rPr>
            </w:pPr>
            <w:r w:rsidRPr="00661385">
              <w:rPr>
                <w:lang w:val="ru-RU"/>
              </w:rPr>
              <w:t>Запасы:</w:t>
            </w:r>
          </w:p>
        </w:tc>
        <w:tc>
          <w:tcPr>
            <w:tcW w:w="2126" w:type="dxa"/>
          </w:tcPr>
          <w:p w:rsidR="006A4709" w:rsidRPr="00661385" w:rsidRDefault="006A4709" w:rsidP="00A66683">
            <w:pPr>
              <w:spacing w:before="0" w:beforeAutospacing="0" w:after="0" w:afterAutospacing="0"/>
              <w:rPr>
                <w:lang w:val="ru-RU"/>
              </w:rPr>
            </w:pPr>
          </w:p>
        </w:tc>
      </w:tr>
      <w:tr w:rsidR="006A4709" w:rsidRPr="00661385" w:rsidTr="00A66683">
        <w:tc>
          <w:tcPr>
            <w:tcW w:w="959" w:type="dxa"/>
          </w:tcPr>
          <w:p w:rsidR="006A4709" w:rsidRPr="00661385" w:rsidRDefault="006A4709" w:rsidP="00A66683">
            <w:pPr>
              <w:spacing w:before="0" w:beforeAutospacing="0" w:after="0" w:afterAutospacing="0"/>
              <w:jc w:val="center"/>
              <w:rPr>
                <w:lang w:val="ru-RU"/>
              </w:rPr>
            </w:pPr>
            <w:r w:rsidRPr="00661385">
              <w:rPr>
                <w:lang w:val="ru-RU"/>
              </w:rPr>
              <w:t>11</w:t>
            </w:r>
          </w:p>
        </w:tc>
        <w:tc>
          <w:tcPr>
            <w:tcW w:w="6662" w:type="dxa"/>
          </w:tcPr>
          <w:p w:rsidR="006A4709" w:rsidRPr="00661385" w:rsidRDefault="006A4709" w:rsidP="00A66683">
            <w:pPr>
              <w:spacing w:before="0" w:beforeAutospacing="0" w:after="0" w:afterAutospacing="0"/>
              <w:rPr>
                <w:lang w:val="ru-RU"/>
              </w:rPr>
            </w:pPr>
            <w:r w:rsidRPr="00661385">
              <w:rPr>
                <w:lang w:val="ru-RU"/>
              </w:rPr>
              <w:t>производственные запасы</w:t>
            </w:r>
          </w:p>
        </w:tc>
        <w:tc>
          <w:tcPr>
            <w:tcW w:w="2126" w:type="dxa"/>
          </w:tcPr>
          <w:p w:rsidR="006A4709" w:rsidRPr="00661385" w:rsidRDefault="006A4709" w:rsidP="00A66683">
            <w:pPr>
              <w:spacing w:before="0" w:beforeAutospacing="0" w:after="0" w:afterAutospacing="0"/>
              <w:rPr>
                <w:lang w:val="ru-RU"/>
              </w:rPr>
            </w:pPr>
          </w:p>
        </w:tc>
      </w:tr>
      <w:tr w:rsidR="006A4709" w:rsidRPr="00661385" w:rsidTr="00A66683">
        <w:tc>
          <w:tcPr>
            <w:tcW w:w="959" w:type="dxa"/>
          </w:tcPr>
          <w:p w:rsidR="006A4709" w:rsidRPr="00661385" w:rsidRDefault="006A4709" w:rsidP="00A66683">
            <w:pPr>
              <w:spacing w:before="0" w:beforeAutospacing="0" w:after="0" w:afterAutospacing="0"/>
              <w:jc w:val="center"/>
              <w:rPr>
                <w:lang w:val="ru-RU"/>
              </w:rPr>
            </w:pPr>
            <w:r w:rsidRPr="00661385">
              <w:rPr>
                <w:lang w:val="ru-RU"/>
              </w:rPr>
              <w:t>12</w:t>
            </w:r>
          </w:p>
        </w:tc>
        <w:tc>
          <w:tcPr>
            <w:tcW w:w="6662" w:type="dxa"/>
          </w:tcPr>
          <w:p w:rsidR="006A4709" w:rsidRPr="00661385" w:rsidRDefault="006A4709" w:rsidP="00A66683">
            <w:pPr>
              <w:spacing w:before="0" w:beforeAutospacing="0" w:after="0" w:afterAutospacing="0"/>
              <w:rPr>
                <w:lang w:val="ru-RU"/>
              </w:rPr>
            </w:pPr>
            <w:r w:rsidRPr="00661385">
              <w:rPr>
                <w:lang w:val="ru-RU"/>
              </w:rPr>
              <w:t>готовая продукция</w:t>
            </w:r>
          </w:p>
        </w:tc>
        <w:tc>
          <w:tcPr>
            <w:tcW w:w="2126" w:type="dxa"/>
          </w:tcPr>
          <w:p w:rsidR="006A4709" w:rsidRPr="00661385" w:rsidRDefault="006A4709" w:rsidP="00A66683">
            <w:pPr>
              <w:spacing w:before="0" w:beforeAutospacing="0" w:after="0" w:afterAutospacing="0"/>
              <w:rPr>
                <w:lang w:val="ru-RU"/>
              </w:rPr>
            </w:pPr>
          </w:p>
        </w:tc>
      </w:tr>
      <w:tr w:rsidR="006A4709" w:rsidRPr="00661385" w:rsidTr="00A66683">
        <w:tc>
          <w:tcPr>
            <w:tcW w:w="959" w:type="dxa"/>
          </w:tcPr>
          <w:p w:rsidR="006A4709" w:rsidRPr="00661385" w:rsidRDefault="006A4709" w:rsidP="00A66683">
            <w:pPr>
              <w:spacing w:before="0" w:beforeAutospacing="0" w:after="0" w:afterAutospacing="0"/>
              <w:jc w:val="center"/>
              <w:rPr>
                <w:lang w:val="ru-RU"/>
              </w:rPr>
            </w:pPr>
            <w:r w:rsidRPr="00661385">
              <w:rPr>
                <w:lang w:val="ru-RU"/>
              </w:rPr>
              <w:t>13</w:t>
            </w:r>
          </w:p>
        </w:tc>
        <w:tc>
          <w:tcPr>
            <w:tcW w:w="6662" w:type="dxa"/>
          </w:tcPr>
          <w:p w:rsidR="006A4709" w:rsidRPr="00661385" w:rsidRDefault="006A4709" w:rsidP="00A66683">
            <w:pPr>
              <w:spacing w:before="0" w:beforeAutospacing="0" w:after="0" w:afterAutospacing="0"/>
              <w:rPr>
                <w:lang w:val="ru-RU"/>
              </w:rPr>
            </w:pPr>
            <w:r w:rsidRPr="00661385">
              <w:rPr>
                <w:lang w:val="ru-RU"/>
              </w:rPr>
              <w:t>Товары</w:t>
            </w:r>
          </w:p>
        </w:tc>
        <w:tc>
          <w:tcPr>
            <w:tcW w:w="2126" w:type="dxa"/>
          </w:tcPr>
          <w:p w:rsidR="006A4709" w:rsidRPr="00661385" w:rsidRDefault="006A4709" w:rsidP="00A66683">
            <w:pPr>
              <w:spacing w:before="0" w:beforeAutospacing="0" w:after="0" w:afterAutospacing="0"/>
              <w:rPr>
                <w:lang w:val="ru-RU"/>
              </w:rPr>
            </w:pPr>
          </w:p>
        </w:tc>
      </w:tr>
      <w:tr w:rsidR="006A4709" w:rsidRPr="00774057" w:rsidTr="00A66683">
        <w:tc>
          <w:tcPr>
            <w:tcW w:w="959" w:type="dxa"/>
          </w:tcPr>
          <w:p w:rsidR="006A4709" w:rsidRPr="00661385" w:rsidRDefault="006A4709" w:rsidP="00A66683">
            <w:pPr>
              <w:spacing w:before="0" w:beforeAutospacing="0" w:after="0" w:afterAutospacing="0"/>
              <w:jc w:val="center"/>
              <w:rPr>
                <w:lang w:val="ru-RU"/>
              </w:rPr>
            </w:pPr>
            <w:r w:rsidRPr="00661385">
              <w:rPr>
                <w:lang w:val="ru-RU"/>
              </w:rPr>
              <w:t>14</w:t>
            </w:r>
          </w:p>
        </w:tc>
        <w:tc>
          <w:tcPr>
            <w:tcW w:w="6662" w:type="dxa"/>
          </w:tcPr>
          <w:p w:rsidR="006A4709" w:rsidRPr="00661385" w:rsidRDefault="006A4709" w:rsidP="00A66683">
            <w:pPr>
              <w:spacing w:before="0" w:beforeAutospacing="0" w:after="0" w:afterAutospacing="0"/>
              <w:rPr>
                <w:lang w:val="ru-RU"/>
              </w:rPr>
            </w:pPr>
            <w:r w:rsidRPr="00661385">
              <w:rPr>
                <w:lang w:val="ru-RU"/>
              </w:rPr>
              <w:t>Денежные средства и их эквиваленты</w:t>
            </w:r>
          </w:p>
        </w:tc>
        <w:tc>
          <w:tcPr>
            <w:tcW w:w="2126" w:type="dxa"/>
          </w:tcPr>
          <w:p w:rsidR="006A4709" w:rsidRPr="00661385" w:rsidRDefault="006A4709" w:rsidP="00A66683">
            <w:pPr>
              <w:spacing w:before="0" w:beforeAutospacing="0" w:after="0" w:afterAutospacing="0"/>
              <w:rPr>
                <w:lang w:val="ru-RU"/>
              </w:rPr>
            </w:pPr>
          </w:p>
        </w:tc>
      </w:tr>
      <w:tr w:rsidR="006A4709" w:rsidRPr="00661385" w:rsidTr="00A66683">
        <w:tc>
          <w:tcPr>
            <w:tcW w:w="959" w:type="dxa"/>
          </w:tcPr>
          <w:p w:rsidR="006A4709" w:rsidRPr="00661385" w:rsidRDefault="006A4709" w:rsidP="00A66683">
            <w:pPr>
              <w:spacing w:before="0" w:beforeAutospacing="0" w:after="0" w:afterAutospacing="0"/>
              <w:jc w:val="center"/>
              <w:rPr>
                <w:b/>
                <w:lang w:val="ru-RU"/>
              </w:rPr>
            </w:pPr>
            <w:r w:rsidRPr="00661385">
              <w:rPr>
                <w:lang w:val="ru-RU"/>
              </w:rPr>
              <w:t>15</w:t>
            </w:r>
          </w:p>
        </w:tc>
        <w:tc>
          <w:tcPr>
            <w:tcW w:w="6662" w:type="dxa"/>
          </w:tcPr>
          <w:p w:rsidR="006A4709" w:rsidRPr="00661385" w:rsidRDefault="006A4709" w:rsidP="00A66683">
            <w:pPr>
              <w:spacing w:before="0" w:beforeAutospacing="0" w:after="0" w:afterAutospacing="0"/>
              <w:rPr>
                <w:b/>
                <w:lang w:val="ru-RU"/>
              </w:rPr>
            </w:pPr>
            <w:r w:rsidRPr="00661385">
              <w:rPr>
                <w:b/>
                <w:lang w:val="ru-RU"/>
              </w:rPr>
              <w:t>Всего по разделу II</w:t>
            </w:r>
          </w:p>
        </w:tc>
        <w:tc>
          <w:tcPr>
            <w:tcW w:w="2126" w:type="dxa"/>
          </w:tcPr>
          <w:p w:rsidR="006A4709" w:rsidRPr="00661385" w:rsidRDefault="006A4709" w:rsidP="00A66683">
            <w:pPr>
              <w:spacing w:before="0" w:beforeAutospacing="0" w:after="0" w:afterAutospacing="0"/>
              <w:rPr>
                <w:b/>
                <w:lang w:val="ru-RU"/>
              </w:rPr>
            </w:pPr>
          </w:p>
        </w:tc>
      </w:tr>
      <w:tr w:rsidR="006A4709" w:rsidRPr="00661385" w:rsidTr="00A66683">
        <w:tc>
          <w:tcPr>
            <w:tcW w:w="959" w:type="dxa"/>
          </w:tcPr>
          <w:p w:rsidR="006A4709" w:rsidRPr="00661385" w:rsidRDefault="006A4709" w:rsidP="00A66683">
            <w:pPr>
              <w:spacing w:before="0" w:beforeAutospacing="0" w:after="0" w:afterAutospacing="0"/>
              <w:jc w:val="center"/>
              <w:rPr>
                <w:b/>
                <w:lang w:val="ru-RU"/>
              </w:rPr>
            </w:pPr>
            <w:r w:rsidRPr="00661385">
              <w:rPr>
                <w:lang w:val="ru-RU"/>
              </w:rPr>
              <w:t>16</w:t>
            </w:r>
          </w:p>
        </w:tc>
        <w:tc>
          <w:tcPr>
            <w:tcW w:w="6662" w:type="dxa"/>
          </w:tcPr>
          <w:p w:rsidR="006A4709" w:rsidRPr="00661385" w:rsidRDefault="006A4709" w:rsidP="00A66683">
            <w:pPr>
              <w:spacing w:before="0" w:beforeAutospacing="0" w:after="0" w:afterAutospacing="0"/>
              <w:jc w:val="center"/>
              <w:rPr>
                <w:b/>
                <w:lang w:val="ru-RU"/>
              </w:rPr>
            </w:pPr>
            <w:r w:rsidRPr="00661385">
              <w:rPr>
                <w:b/>
                <w:lang w:val="ru-RU"/>
              </w:rPr>
              <w:t>III. Затраты будущих периодов</w:t>
            </w:r>
          </w:p>
        </w:tc>
        <w:tc>
          <w:tcPr>
            <w:tcW w:w="2126" w:type="dxa"/>
          </w:tcPr>
          <w:p w:rsidR="006A4709" w:rsidRPr="00661385" w:rsidRDefault="006A4709" w:rsidP="00A66683">
            <w:pPr>
              <w:spacing w:before="0" w:beforeAutospacing="0" w:after="0" w:afterAutospacing="0"/>
              <w:jc w:val="center"/>
              <w:rPr>
                <w:b/>
                <w:lang w:val="ru-RU"/>
              </w:rPr>
            </w:pPr>
          </w:p>
        </w:tc>
      </w:tr>
      <w:tr w:rsidR="006A4709" w:rsidRPr="00661385" w:rsidTr="00A66683">
        <w:tc>
          <w:tcPr>
            <w:tcW w:w="959" w:type="dxa"/>
          </w:tcPr>
          <w:p w:rsidR="006A4709" w:rsidRPr="00661385" w:rsidRDefault="006A4709" w:rsidP="00A66683">
            <w:pPr>
              <w:spacing w:before="0" w:beforeAutospacing="0" w:after="0" w:afterAutospacing="0"/>
              <w:jc w:val="center"/>
              <w:rPr>
                <w:b/>
                <w:lang w:val="ru-RU"/>
              </w:rPr>
            </w:pPr>
            <w:r w:rsidRPr="00661385">
              <w:rPr>
                <w:lang w:val="ru-RU"/>
              </w:rPr>
              <w:t>17</w:t>
            </w:r>
          </w:p>
        </w:tc>
        <w:tc>
          <w:tcPr>
            <w:tcW w:w="6662" w:type="dxa"/>
          </w:tcPr>
          <w:p w:rsidR="006A4709" w:rsidRPr="00661385" w:rsidRDefault="006A4709" w:rsidP="00A66683">
            <w:pPr>
              <w:spacing w:before="0" w:beforeAutospacing="0" w:after="0" w:afterAutospacing="0"/>
              <w:rPr>
                <w:b/>
                <w:lang w:val="ru-RU"/>
              </w:rPr>
            </w:pPr>
            <w:r w:rsidRPr="00661385">
              <w:rPr>
                <w:b/>
                <w:lang w:val="ru-RU"/>
              </w:rPr>
              <w:t>Баланс</w:t>
            </w:r>
          </w:p>
        </w:tc>
        <w:tc>
          <w:tcPr>
            <w:tcW w:w="2126" w:type="dxa"/>
          </w:tcPr>
          <w:p w:rsidR="006A4709" w:rsidRPr="00661385" w:rsidRDefault="006A4709" w:rsidP="00A66683">
            <w:pPr>
              <w:spacing w:before="0" w:beforeAutospacing="0" w:after="0" w:afterAutospacing="0"/>
              <w:rPr>
                <w:b/>
                <w:lang w:val="ru-RU"/>
              </w:rPr>
            </w:pPr>
          </w:p>
        </w:tc>
      </w:tr>
      <w:tr w:rsidR="006A4709" w:rsidRPr="00661385" w:rsidTr="00A66683">
        <w:tc>
          <w:tcPr>
            <w:tcW w:w="7621" w:type="dxa"/>
            <w:gridSpan w:val="2"/>
          </w:tcPr>
          <w:p w:rsidR="006A4709" w:rsidRPr="00661385" w:rsidRDefault="006A4709" w:rsidP="00A66683">
            <w:pPr>
              <w:spacing w:before="0" w:beforeAutospacing="0" w:after="0" w:afterAutospacing="0"/>
              <w:jc w:val="center"/>
              <w:rPr>
                <w:b/>
                <w:lang w:val="ru-RU"/>
              </w:rPr>
            </w:pPr>
            <w:r w:rsidRPr="00661385">
              <w:rPr>
                <w:b/>
                <w:lang w:val="ru-RU"/>
              </w:rPr>
              <w:t>Пассив</w:t>
            </w:r>
          </w:p>
        </w:tc>
        <w:tc>
          <w:tcPr>
            <w:tcW w:w="2126" w:type="dxa"/>
          </w:tcPr>
          <w:p w:rsidR="006A4709" w:rsidRPr="00661385" w:rsidRDefault="006A4709" w:rsidP="00A66683">
            <w:pPr>
              <w:spacing w:before="0" w:beforeAutospacing="0" w:after="0" w:afterAutospacing="0"/>
              <w:jc w:val="center"/>
              <w:rPr>
                <w:b/>
                <w:lang w:val="ru-RU"/>
              </w:rPr>
            </w:pPr>
          </w:p>
        </w:tc>
      </w:tr>
      <w:tr w:rsidR="006A4709" w:rsidRPr="00661385" w:rsidTr="00A66683">
        <w:tc>
          <w:tcPr>
            <w:tcW w:w="959" w:type="dxa"/>
          </w:tcPr>
          <w:p w:rsidR="006A4709" w:rsidRPr="00661385" w:rsidRDefault="006A4709" w:rsidP="00A66683">
            <w:pPr>
              <w:spacing w:before="0" w:beforeAutospacing="0" w:after="0" w:afterAutospacing="0"/>
              <w:jc w:val="right"/>
              <w:rPr>
                <w:b/>
                <w:lang w:val="ru-RU"/>
              </w:rPr>
            </w:pPr>
          </w:p>
        </w:tc>
        <w:tc>
          <w:tcPr>
            <w:tcW w:w="6662" w:type="dxa"/>
          </w:tcPr>
          <w:p w:rsidR="006A4709" w:rsidRPr="00661385" w:rsidRDefault="006A4709" w:rsidP="00A66683">
            <w:pPr>
              <w:spacing w:before="0" w:beforeAutospacing="0" w:after="0" w:afterAutospacing="0"/>
              <w:rPr>
                <w:b/>
                <w:lang w:val="ru-RU"/>
              </w:rPr>
            </w:pPr>
            <w:r w:rsidRPr="00661385">
              <w:rPr>
                <w:b/>
                <w:lang w:val="ru-RU"/>
              </w:rPr>
              <w:t>I. Собственный капитал</w:t>
            </w:r>
          </w:p>
        </w:tc>
        <w:tc>
          <w:tcPr>
            <w:tcW w:w="2126" w:type="dxa"/>
          </w:tcPr>
          <w:p w:rsidR="006A4709" w:rsidRPr="00661385" w:rsidRDefault="006A4709" w:rsidP="00A66683">
            <w:pPr>
              <w:spacing w:before="0" w:beforeAutospacing="0" w:after="0" w:afterAutospacing="0"/>
              <w:rPr>
                <w:b/>
                <w:lang w:val="ru-RU"/>
              </w:rPr>
            </w:pPr>
          </w:p>
        </w:tc>
      </w:tr>
      <w:tr w:rsidR="006A4709" w:rsidRPr="00661385" w:rsidTr="00A66683">
        <w:tc>
          <w:tcPr>
            <w:tcW w:w="959" w:type="dxa"/>
          </w:tcPr>
          <w:p w:rsidR="006A4709" w:rsidRPr="00661385" w:rsidRDefault="006A4709" w:rsidP="00A66683">
            <w:pPr>
              <w:spacing w:before="0" w:beforeAutospacing="0" w:after="0" w:afterAutospacing="0"/>
              <w:jc w:val="center"/>
              <w:rPr>
                <w:lang w:val="ru-RU"/>
              </w:rPr>
            </w:pPr>
            <w:r w:rsidRPr="00661385">
              <w:rPr>
                <w:lang w:val="ru-RU"/>
              </w:rPr>
              <w:t>18</w:t>
            </w:r>
          </w:p>
        </w:tc>
        <w:tc>
          <w:tcPr>
            <w:tcW w:w="6662" w:type="dxa"/>
          </w:tcPr>
          <w:p w:rsidR="006A4709" w:rsidRPr="00661385" w:rsidRDefault="006A4709" w:rsidP="00A66683">
            <w:pPr>
              <w:spacing w:before="0" w:beforeAutospacing="0" w:after="0" w:afterAutospacing="0"/>
              <w:rPr>
                <w:b/>
                <w:lang w:val="ru-RU"/>
              </w:rPr>
            </w:pPr>
            <w:r w:rsidRPr="00661385">
              <w:rPr>
                <w:lang w:val="ru-RU"/>
              </w:rPr>
              <w:t>Уставной капитал</w:t>
            </w:r>
          </w:p>
        </w:tc>
        <w:tc>
          <w:tcPr>
            <w:tcW w:w="2126" w:type="dxa"/>
          </w:tcPr>
          <w:p w:rsidR="006A4709" w:rsidRPr="00661385" w:rsidRDefault="006A4709" w:rsidP="00A66683">
            <w:pPr>
              <w:spacing w:before="0" w:beforeAutospacing="0" w:after="0" w:afterAutospacing="0"/>
              <w:rPr>
                <w:b/>
                <w:lang w:val="ru-RU"/>
              </w:rPr>
            </w:pPr>
          </w:p>
        </w:tc>
      </w:tr>
      <w:tr w:rsidR="006A4709" w:rsidRPr="00661385" w:rsidTr="00A66683">
        <w:tc>
          <w:tcPr>
            <w:tcW w:w="959" w:type="dxa"/>
          </w:tcPr>
          <w:p w:rsidR="006A4709" w:rsidRPr="00661385" w:rsidRDefault="006A4709" w:rsidP="00A66683">
            <w:pPr>
              <w:spacing w:before="0" w:beforeAutospacing="0" w:after="0" w:afterAutospacing="0"/>
              <w:jc w:val="center"/>
              <w:rPr>
                <w:lang w:val="ru-RU"/>
              </w:rPr>
            </w:pPr>
            <w:r w:rsidRPr="00661385">
              <w:rPr>
                <w:lang w:val="ru-RU"/>
              </w:rPr>
              <w:t>19</w:t>
            </w:r>
          </w:p>
        </w:tc>
        <w:tc>
          <w:tcPr>
            <w:tcW w:w="6662" w:type="dxa"/>
          </w:tcPr>
          <w:p w:rsidR="006A4709" w:rsidRPr="00661385" w:rsidRDefault="006A4709" w:rsidP="00A66683">
            <w:pPr>
              <w:spacing w:before="0" w:beforeAutospacing="0" w:after="0" w:afterAutospacing="0"/>
              <w:rPr>
                <w:lang w:val="ru-RU"/>
              </w:rPr>
            </w:pPr>
            <w:r w:rsidRPr="00661385">
              <w:rPr>
                <w:lang w:val="ru-RU"/>
              </w:rPr>
              <w:t>Паевой капитал</w:t>
            </w:r>
          </w:p>
        </w:tc>
        <w:tc>
          <w:tcPr>
            <w:tcW w:w="2126" w:type="dxa"/>
          </w:tcPr>
          <w:p w:rsidR="006A4709" w:rsidRPr="00661385" w:rsidRDefault="006A4709" w:rsidP="00A66683">
            <w:pPr>
              <w:spacing w:before="0" w:beforeAutospacing="0" w:after="0" w:afterAutospacing="0"/>
              <w:rPr>
                <w:b/>
                <w:lang w:val="ru-RU"/>
              </w:rPr>
            </w:pPr>
          </w:p>
        </w:tc>
      </w:tr>
      <w:tr w:rsidR="006A4709" w:rsidRPr="00661385" w:rsidTr="00A66683">
        <w:tc>
          <w:tcPr>
            <w:tcW w:w="959" w:type="dxa"/>
          </w:tcPr>
          <w:p w:rsidR="006A4709" w:rsidRPr="00661385" w:rsidRDefault="006A4709" w:rsidP="00A66683">
            <w:pPr>
              <w:spacing w:before="0" w:beforeAutospacing="0" w:after="0" w:afterAutospacing="0"/>
              <w:jc w:val="center"/>
              <w:rPr>
                <w:lang w:val="ru-RU"/>
              </w:rPr>
            </w:pPr>
            <w:r w:rsidRPr="00661385">
              <w:rPr>
                <w:lang w:val="ru-RU"/>
              </w:rPr>
              <w:t>20</w:t>
            </w:r>
          </w:p>
        </w:tc>
        <w:tc>
          <w:tcPr>
            <w:tcW w:w="6662" w:type="dxa"/>
          </w:tcPr>
          <w:p w:rsidR="006A4709" w:rsidRPr="00661385" w:rsidRDefault="006A4709" w:rsidP="00A66683">
            <w:pPr>
              <w:spacing w:before="0" w:beforeAutospacing="0" w:after="0" w:afterAutospacing="0"/>
              <w:rPr>
                <w:lang w:val="ru-RU"/>
              </w:rPr>
            </w:pPr>
            <w:r w:rsidRPr="00661385">
              <w:rPr>
                <w:lang w:val="ru-RU"/>
              </w:rPr>
              <w:t>Дополнительно вложенный капитал</w:t>
            </w:r>
          </w:p>
        </w:tc>
        <w:tc>
          <w:tcPr>
            <w:tcW w:w="2126" w:type="dxa"/>
          </w:tcPr>
          <w:p w:rsidR="006A4709" w:rsidRPr="00661385" w:rsidRDefault="006A4709" w:rsidP="00A66683">
            <w:pPr>
              <w:spacing w:before="0" w:beforeAutospacing="0" w:after="0" w:afterAutospacing="0"/>
              <w:rPr>
                <w:b/>
                <w:lang w:val="ru-RU"/>
              </w:rPr>
            </w:pPr>
          </w:p>
        </w:tc>
      </w:tr>
      <w:tr w:rsidR="006A4709" w:rsidRPr="00661385" w:rsidTr="00A66683">
        <w:tc>
          <w:tcPr>
            <w:tcW w:w="959" w:type="dxa"/>
          </w:tcPr>
          <w:p w:rsidR="006A4709" w:rsidRPr="00661385" w:rsidRDefault="006A4709" w:rsidP="00A66683">
            <w:pPr>
              <w:spacing w:before="0" w:beforeAutospacing="0" w:after="0" w:afterAutospacing="0"/>
              <w:jc w:val="center"/>
              <w:rPr>
                <w:lang w:val="ru-RU"/>
              </w:rPr>
            </w:pPr>
            <w:r w:rsidRPr="00661385">
              <w:rPr>
                <w:lang w:val="ru-RU"/>
              </w:rPr>
              <w:t>21</w:t>
            </w:r>
          </w:p>
        </w:tc>
        <w:tc>
          <w:tcPr>
            <w:tcW w:w="6662" w:type="dxa"/>
          </w:tcPr>
          <w:p w:rsidR="006A4709" w:rsidRPr="00661385" w:rsidRDefault="006A4709" w:rsidP="00A66683">
            <w:pPr>
              <w:spacing w:before="0" w:beforeAutospacing="0" w:after="0" w:afterAutospacing="0"/>
              <w:rPr>
                <w:lang w:val="ru-RU"/>
              </w:rPr>
            </w:pPr>
            <w:r w:rsidRPr="00661385">
              <w:rPr>
                <w:lang w:val="ru-RU"/>
              </w:rPr>
              <w:t>Резервный капитал</w:t>
            </w:r>
          </w:p>
        </w:tc>
        <w:tc>
          <w:tcPr>
            <w:tcW w:w="2126" w:type="dxa"/>
          </w:tcPr>
          <w:p w:rsidR="006A4709" w:rsidRPr="00661385" w:rsidRDefault="006A4709" w:rsidP="00A66683">
            <w:pPr>
              <w:spacing w:before="0" w:beforeAutospacing="0" w:after="0" w:afterAutospacing="0"/>
              <w:rPr>
                <w:b/>
                <w:lang w:val="ru-RU"/>
              </w:rPr>
            </w:pPr>
          </w:p>
        </w:tc>
      </w:tr>
      <w:tr w:rsidR="006A4709" w:rsidRPr="00661385" w:rsidTr="00A66683">
        <w:tc>
          <w:tcPr>
            <w:tcW w:w="959" w:type="dxa"/>
          </w:tcPr>
          <w:p w:rsidR="006A4709" w:rsidRPr="00661385" w:rsidRDefault="006A4709" w:rsidP="00A66683">
            <w:pPr>
              <w:spacing w:before="0" w:beforeAutospacing="0" w:after="0" w:afterAutospacing="0"/>
              <w:jc w:val="center"/>
              <w:rPr>
                <w:lang w:val="ru-RU"/>
              </w:rPr>
            </w:pPr>
            <w:r w:rsidRPr="00661385">
              <w:rPr>
                <w:lang w:val="ru-RU"/>
              </w:rPr>
              <w:t>22</w:t>
            </w:r>
          </w:p>
        </w:tc>
        <w:tc>
          <w:tcPr>
            <w:tcW w:w="6662" w:type="dxa"/>
          </w:tcPr>
          <w:p w:rsidR="006A4709" w:rsidRPr="00661385" w:rsidRDefault="006A4709" w:rsidP="00A66683">
            <w:pPr>
              <w:spacing w:before="0" w:beforeAutospacing="0" w:after="0" w:afterAutospacing="0"/>
              <w:rPr>
                <w:lang w:val="ru-RU"/>
              </w:rPr>
            </w:pPr>
            <w:r w:rsidRPr="00661385">
              <w:rPr>
                <w:lang w:val="ru-RU"/>
              </w:rPr>
              <w:t>Нераспределенная прибыль (непокрытый убыток)</w:t>
            </w:r>
          </w:p>
        </w:tc>
        <w:tc>
          <w:tcPr>
            <w:tcW w:w="2126" w:type="dxa"/>
          </w:tcPr>
          <w:p w:rsidR="006A4709" w:rsidRPr="00661385" w:rsidRDefault="006A4709" w:rsidP="00A66683">
            <w:pPr>
              <w:spacing w:before="0" w:beforeAutospacing="0" w:after="0" w:afterAutospacing="0"/>
              <w:rPr>
                <w:b/>
                <w:lang w:val="ru-RU"/>
              </w:rPr>
            </w:pPr>
          </w:p>
        </w:tc>
      </w:tr>
      <w:tr w:rsidR="006A4709" w:rsidRPr="00661385" w:rsidTr="00A66683">
        <w:tc>
          <w:tcPr>
            <w:tcW w:w="959" w:type="dxa"/>
          </w:tcPr>
          <w:p w:rsidR="006A4709" w:rsidRPr="00661385" w:rsidRDefault="006A4709" w:rsidP="00A66683">
            <w:pPr>
              <w:spacing w:before="0" w:beforeAutospacing="0" w:after="0" w:afterAutospacing="0"/>
              <w:jc w:val="center"/>
              <w:rPr>
                <w:lang w:val="ru-RU"/>
              </w:rPr>
            </w:pPr>
            <w:r w:rsidRPr="00661385">
              <w:rPr>
                <w:lang w:val="ru-RU"/>
              </w:rPr>
              <w:t>23</w:t>
            </w:r>
          </w:p>
        </w:tc>
        <w:tc>
          <w:tcPr>
            <w:tcW w:w="6662" w:type="dxa"/>
          </w:tcPr>
          <w:p w:rsidR="006A4709" w:rsidRPr="00661385" w:rsidRDefault="006A4709" w:rsidP="00A66683">
            <w:pPr>
              <w:spacing w:before="0" w:beforeAutospacing="0" w:after="0" w:afterAutospacing="0"/>
              <w:rPr>
                <w:b/>
                <w:lang w:val="ru-RU"/>
              </w:rPr>
            </w:pPr>
            <w:r w:rsidRPr="00661385">
              <w:rPr>
                <w:b/>
                <w:lang w:val="ru-RU"/>
              </w:rPr>
              <w:t>Всего по разделу I</w:t>
            </w:r>
          </w:p>
        </w:tc>
        <w:tc>
          <w:tcPr>
            <w:tcW w:w="2126" w:type="dxa"/>
          </w:tcPr>
          <w:p w:rsidR="006A4709" w:rsidRPr="00661385" w:rsidRDefault="006A4709" w:rsidP="00A66683">
            <w:pPr>
              <w:spacing w:before="0" w:beforeAutospacing="0" w:after="0" w:afterAutospacing="0"/>
              <w:rPr>
                <w:b/>
                <w:lang w:val="ru-RU"/>
              </w:rPr>
            </w:pPr>
          </w:p>
        </w:tc>
      </w:tr>
      <w:tr w:rsidR="006A4709" w:rsidRPr="00774057" w:rsidTr="00A66683">
        <w:tc>
          <w:tcPr>
            <w:tcW w:w="959" w:type="dxa"/>
          </w:tcPr>
          <w:p w:rsidR="006A4709" w:rsidRPr="00661385" w:rsidRDefault="006A4709" w:rsidP="00A66683">
            <w:pPr>
              <w:spacing w:before="0" w:beforeAutospacing="0" w:after="0" w:afterAutospacing="0"/>
              <w:jc w:val="center"/>
              <w:rPr>
                <w:lang w:val="ru-RU"/>
              </w:rPr>
            </w:pPr>
          </w:p>
        </w:tc>
        <w:tc>
          <w:tcPr>
            <w:tcW w:w="6662" w:type="dxa"/>
          </w:tcPr>
          <w:p w:rsidR="006A4709" w:rsidRPr="00661385" w:rsidRDefault="006A4709" w:rsidP="00A66683">
            <w:pPr>
              <w:spacing w:before="0" w:beforeAutospacing="0" w:after="0" w:afterAutospacing="0"/>
              <w:jc w:val="center"/>
              <w:rPr>
                <w:b/>
                <w:lang w:val="ru-RU"/>
              </w:rPr>
            </w:pPr>
            <w:r w:rsidRPr="00661385">
              <w:rPr>
                <w:b/>
                <w:lang w:val="ru-RU"/>
              </w:rPr>
              <w:t>II.</w:t>
            </w:r>
            <w:r>
              <w:rPr>
                <w:b/>
                <w:lang w:val="ru-RU"/>
              </w:rPr>
              <w:t xml:space="preserve"> </w:t>
            </w:r>
            <w:r w:rsidRPr="00661385">
              <w:rPr>
                <w:b/>
                <w:lang w:val="ru-RU"/>
              </w:rPr>
              <w:t>Обеспечение будущих расходов и платежей</w:t>
            </w:r>
          </w:p>
        </w:tc>
        <w:tc>
          <w:tcPr>
            <w:tcW w:w="2126" w:type="dxa"/>
          </w:tcPr>
          <w:p w:rsidR="006A4709" w:rsidRPr="00661385" w:rsidRDefault="006A4709" w:rsidP="00A66683">
            <w:pPr>
              <w:spacing w:before="0" w:beforeAutospacing="0" w:after="0" w:afterAutospacing="0"/>
              <w:jc w:val="center"/>
              <w:rPr>
                <w:b/>
                <w:lang w:val="ru-RU"/>
              </w:rPr>
            </w:pPr>
          </w:p>
        </w:tc>
      </w:tr>
      <w:tr w:rsidR="006A4709" w:rsidRPr="00661385" w:rsidTr="00A66683">
        <w:tc>
          <w:tcPr>
            <w:tcW w:w="959" w:type="dxa"/>
          </w:tcPr>
          <w:p w:rsidR="006A4709" w:rsidRPr="00661385" w:rsidRDefault="006A4709" w:rsidP="00A66683">
            <w:pPr>
              <w:spacing w:before="0" w:beforeAutospacing="0" w:after="0" w:afterAutospacing="0"/>
              <w:jc w:val="center"/>
              <w:rPr>
                <w:lang w:val="ru-RU"/>
              </w:rPr>
            </w:pPr>
            <w:r w:rsidRPr="00661385">
              <w:rPr>
                <w:lang w:val="ru-RU"/>
              </w:rPr>
              <w:t>24</w:t>
            </w:r>
          </w:p>
        </w:tc>
        <w:tc>
          <w:tcPr>
            <w:tcW w:w="6662" w:type="dxa"/>
          </w:tcPr>
          <w:p w:rsidR="006A4709" w:rsidRPr="00661385" w:rsidRDefault="006A4709" w:rsidP="00A66683">
            <w:pPr>
              <w:spacing w:before="0" w:beforeAutospacing="0" w:after="0" w:afterAutospacing="0"/>
              <w:rPr>
                <w:lang w:val="ru-RU"/>
              </w:rPr>
            </w:pPr>
            <w:r w:rsidRPr="00661385">
              <w:rPr>
                <w:lang w:val="ru-RU"/>
              </w:rPr>
              <w:t>Обеспечение выплат персоналу</w:t>
            </w:r>
          </w:p>
        </w:tc>
        <w:tc>
          <w:tcPr>
            <w:tcW w:w="2126" w:type="dxa"/>
          </w:tcPr>
          <w:p w:rsidR="006A4709" w:rsidRPr="00661385" w:rsidRDefault="006A4709" w:rsidP="00A66683">
            <w:pPr>
              <w:spacing w:before="0" w:beforeAutospacing="0" w:after="0" w:afterAutospacing="0"/>
              <w:rPr>
                <w:b/>
                <w:lang w:val="ru-RU"/>
              </w:rPr>
            </w:pPr>
          </w:p>
        </w:tc>
      </w:tr>
      <w:tr w:rsidR="006A4709" w:rsidRPr="00661385" w:rsidTr="00A66683">
        <w:tc>
          <w:tcPr>
            <w:tcW w:w="959" w:type="dxa"/>
          </w:tcPr>
          <w:p w:rsidR="006A4709" w:rsidRPr="00661385" w:rsidRDefault="006A4709" w:rsidP="00A66683">
            <w:pPr>
              <w:spacing w:before="0" w:beforeAutospacing="0" w:after="0" w:afterAutospacing="0"/>
              <w:jc w:val="center"/>
              <w:rPr>
                <w:lang w:val="ru-RU"/>
              </w:rPr>
            </w:pPr>
            <w:r w:rsidRPr="00661385">
              <w:rPr>
                <w:lang w:val="ru-RU"/>
              </w:rPr>
              <w:t>25</w:t>
            </w:r>
          </w:p>
        </w:tc>
        <w:tc>
          <w:tcPr>
            <w:tcW w:w="6662" w:type="dxa"/>
          </w:tcPr>
          <w:p w:rsidR="006A4709" w:rsidRPr="00661385" w:rsidRDefault="006A4709" w:rsidP="00A66683">
            <w:pPr>
              <w:spacing w:before="0" w:beforeAutospacing="0" w:after="0" w:afterAutospacing="0"/>
              <w:rPr>
                <w:lang w:val="ru-RU"/>
              </w:rPr>
            </w:pPr>
            <w:r w:rsidRPr="00661385">
              <w:rPr>
                <w:lang w:val="ru-RU"/>
              </w:rPr>
              <w:t>Целевое финансирование</w:t>
            </w:r>
          </w:p>
        </w:tc>
        <w:tc>
          <w:tcPr>
            <w:tcW w:w="2126" w:type="dxa"/>
          </w:tcPr>
          <w:p w:rsidR="006A4709" w:rsidRPr="00661385" w:rsidRDefault="006A4709" w:rsidP="00A66683">
            <w:pPr>
              <w:spacing w:before="0" w:beforeAutospacing="0" w:after="0" w:afterAutospacing="0"/>
              <w:rPr>
                <w:b/>
                <w:lang w:val="ru-RU"/>
              </w:rPr>
            </w:pPr>
          </w:p>
        </w:tc>
      </w:tr>
      <w:tr w:rsidR="006A4709" w:rsidRPr="00661385" w:rsidTr="00A66683">
        <w:tc>
          <w:tcPr>
            <w:tcW w:w="959" w:type="dxa"/>
          </w:tcPr>
          <w:p w:rsidR="006A4709" w:rsidRPr="00661385" w:rsidRDefault="006A4709" w:rsidP="00A66683">
            <w:pPr>
              <w:spacing w:before="0" w:beforeAutospacing="0" w:after="0" w:afterAutospacing="0"/>
              <w:jc w:val="center"/>
              <w:rPr>
                <w:lang w:val="ru-RU"/>
              </w:rPr>
            </w:pPr>
            <w:r w:rsidRPr="00661385">
              <w:rPr>
                <w:lang w:val="ru-RU"/>
              </w:rPr>
              <w:t>26</w:t>
            </w:r>
          </w:p>
        </w:tc>
        <w:tc>
          <w:tcPr>
            <w:tcW w:w="6662" w:type="dxa"/>
          </w:tcPr>
          <w:p w:rsidR="006A4709" w:rsidRPr="00661385" w:rsidRDefault="006A4709" w:rsidP="00A66683">
            <w:pPr>
              <w:spacing w:before="0" w:beforeAutospacing="0" w:after="0" w:afterAutospacing="0"/>
              <w:rPr>
                <w:b/>
                <w:lang w:val="ru-RU"/>
              </w:rPr>
            </w:pPr>
            <w:r w:rsidRPr="00661385">
              <w:rPr>
                <w:b/>
                <w:lang w:val="ru-RU"/>
              </w:rPr>
              <w:t>Всего по разделу II</w:t>
            </w:r>
          </w:p>
        </w:tc>
        <w:tc>
          <w:tcPr>
            <w:tcW w:w="2126" w:type="dxa"/>
          </w:tcPr>
          <w:p w:rsidR="006A4709" w:rsidRPr="00661385" w:rsidRDefault="006A4709" w:rsidP="00A66683">
            <w:pPr>
              <w:spacing w:before="0" w:beforeAutospacing="0" w:after="0" w:afterAutospacing="0"/>
              <w:rPr>
                <w:b/>
                <w:lang w:val="ru-RU"/>
              </w:rPr>
            </w:pPr>
          </w:p>
        </w:tc>
      </w:tr>
      <w:tr w:rsidR="006A4709" w:rsidRPr="00661385" w:rsidTr="00A66683">
        <w:tc>
          <w:tcPr>
            <w:tcW w:w="959" w:type="dxa"/>
          </w:tcPr>
          <w:p w:rsidR="006A4709" w:rsidRPr="00661385" w:rsidRDefault="006A4709" w:rsidP="00A66683">
            <w:pPr>
              <w:spacing w:before="0" w:beforeAutospacing="0" w:after="0" w:afterAutospacing="0"/>
              <w:jc w:val="center"/>
              <w:rPr>
                <w:lang w:val="ru-RU"/>
              </w:rPr>
            </w:pPr>
          </w:p>
        </w:tc>
        <w:tc>
          <w:tcPr>
            <w:tcW w:w="6662" w:type="dxa"/>
          </w:tcPr>
          <w:p w:rsidR="006A4709" w:rsidRPr="00661385" w:rsidRDefault="006A4709" w:rsidP="00A66683">
            <w:pPr>
              <w:spacing w:before="0" w:beforeAutospacing="0" w:after="0" w:afterAutospacing="0"/>
              <w:jc w:val="center"/>
              <w:rPr>
                <w:b/>
                <w:lang w:val="ru-RU"/>
              </w:rPr>
            </w:pPr>
            <w:r w:rsidRPr="00661385">
              <w:rPr>
                <w:b/>
                <w:lang w:val="ru-RU"/>
              </w:rPr>
              <w:t xml:space="preserve">III. Долгосрочные обязательства </w:t>
            </w:r>
          </w:p>
        </w:tc>
        <w:tc>
          <w:tcPr>
            <w:tcW w:w="2126" w:type="dxa"/>
          </w:tcPr>
          <w:p w:rsidR="006A4709" w:rsidRPr="00661385" w:rsidRDefault="006A4709" w:rsidP="00A66683">
            <w:pPr>
              <w:spacing w:before="0" w:beforeAutospacing="0" w:after="0" w:afterAutospacing="0"/>
              <w:jc w:val="center"/>
              <w:rPr>
                <w:b/>
                <w:lang w:val="ru-RU"/>
              </w:rPr>
            </w:pPr>
          </w:p>
        </w:tc>
      </w:tr>
      <w:tr w:rsidR="006A4709" w:rsidRPr="00661385" w:rsidTr="00A66683">
        <w:tc>
          <w:tcPr>
            <w:tcW w:w="959" w:type="dxa"/>
          </w:tcPr>
          <w:p w:rsidR="006A4709" w:rsidRPr="00661385" w:rsidRDefault="006A4709" w:rsidP="00A66683">
            <w:pPr>
              <w:spacing w:before="0" w:beforeAutospacing="0" w:after="0" w:afterAutospacing="0"/>
              <w:jc w:val="center"/>
              <w:rPr>
                <w:lang w:val="ru-RU"/>
              </w:rPr>
            </w:pPr>
            <w:r w:rsidRPr="00661385">
              <w:rPr>
                <w:lang w:val="ru-RU"/>
              </w:rPr>
              <w:t>27</w:t>
            </w:r>
          </w:p>
        </w:tc>
        <w:tc>
          <w:tcPr>
            <w:tcW w:w="6662" w:type="dxa"/>
          </w:tcPr>
          <w:p w:rsidR="006A4709" w:rsidRPr="00661385" w:rsidRDefault="006A4709" w:rsidP="00A66683">
            <w:pPr>
              <w:spacing w:before="0" w:beforeAutospacing="0" w:after="0" w:afterAutospacing="0"/>
              <w:rPr>
                <w:lang w:val="ru-RU"/>
              </w:rPr>
            </w:pPr>
            <w:r w:rsidRPr="00661385">
              <w:rPr>
                <w:lang w:val="ru-RU"/>
              </w:rPr>
              <w:t>Долгосрочные кредиты банков</w:t>
            </w:r>
          </w:p>
        </w:tc>
        <w:tc>
          <w:tcPr>
            <w:tcW w:w="2126" w:type="dxa"/>
          </w:tcPr>
          <w:p w:rsidR="006A4709" w:rsidRPr="00661385" w:rsidRDefault="006A4709" w:rsidP="00A66683">
            <w:pPr>
              <w:spacing w:before="0" w:beforeAutospacing="0" w:after="0" w:afterAutospacing="0"/>
              <w:rPr>
                <w:b/>
                <w:lang w:val="ru-RU"/>
              </w:rPr>
            </w:pPr>
          </w:p>
        </w:tc>
      </w:tr>
      <w:tr w:rsidR="006A4709" w:rsidRPr="00661385" w:rsidTr="00A66683">
        <w:tc>
          <w:tcPr>
            <w:tcW w:w="959" w:type="dxa"/>
          </w:tcPr>
          <w:p w:rsidR="006A4709" w:rsidRPr="00661385" w:rsidRDefault="006A4709" w:rsidP="00A66683">
            <w:pPr>
              <w:spacing w:before="0" w:beforeAutospacing="0" w:after="0" w:afterAutospacing="0"/>
              <w:jc w:val="center"/>
              <w:rPr>
                <w:lang w:val="ru-RU"/>
              </w:rPr>
            </w:pPr>
            <w:r w:rsidRPr="00661385">
              <w:rPr>
                <w:lang w:val="ru-RU"/>
              </w:rPr>
              <w:t>28</w:t>
            </w:r>
          </w:p>
        </w:tc>
        <w:tc>
          <w:tcPr>
            <w:tcW w:w="6662" w:type="dxa"/>
          </w:tcPr>
          <w:p w:rsidR="006A4709" w:rsidRPr="00661385" w:rsidRDefault="006A4709" w:rsidP="00A66683">
            <w:pPr>
              <w:spacing w:before="0" w:beforeAutospacing="0" w:after="0" w:afterAutospacing="0"/>
              <w:rPr>
                <w:lang w:val="ru-RU"/>
              </w:rPr>
            </w:pPr>
            <w:r w:rsidRPr="00661385">
              <w:rPr>
                <w:lang w:val="ru-RU"/>
              </w:rPr>
              <w:t>Долгосрочные финансовые обязательства</w:t>
            </w:r>
          </w:p>
        </w:tc>
        <w:tc>
          <w:tcPr>
            <w:tcW w:w="2126" w:type="dxa"/>
          </w:tcPr>
          <w:p w:rsidR="006A4709" w:rsidRPr="00661385" w:rsidRDefault="006A4709" w:rsidP="00A66683">
            <w:pPr>
              <w:spacing w:before="0" w:beforeAutospacing="0" w:after="0" w:afterAutospacing="0"/>
              <w:rPr>
                <w:b/>
                <w:lang w:val="ru-RU"/>
              </w:rPr>
            </w:pPr>
          </w:p>
        </w:tc>
      </w:tr>
      <w:tr w:rsidR="006A4709" w:rsidRPr="00661385" w:rsidTr="00A66683">
        <w:tc>
          <w:tcPr>
            <w:tcW w:w="959" w:type="dxa"/>
          </w:tcPr>
          <w:p w:rsidR="006A4709" w:rsidRPr="00661385" w:rsidRDefault="006A4709" w:rsidP="00A66683">
            <w:pPr>
              <w:spacing w:before="0" w:beforeAutospacing="0" w:after="0" w:afterAutospacing="0"/>
              <w:jc w:val="center"/>
              <w:rPr>
                <w:lang w:val="ru-RU"/>
              </w:rPr>
            </w:pPr>
            <w:r w:rsidRPr="00661385">
              <w:rPr>
                <w:lang w:val="ru-RU"/>
              </w:rPr>
              <w:t>29</w:t>
            </w:r>
          </w:p>
        </w:tc>
        <w:tc>
          <w:tcPr>
            <w:tcW w:w="6662" w:type="dxa"/>
          </w:tcPr>
          <w:p w:rsidR="006A4709" w:rsidRPr="00661385" w:rsidRDefault="006A4709" w:rsidP="00A66683">
            <w:pPr>
              <w:spacing w:before="0" w:beforeAutospacing="0" w:after="0" w:afterAutospacing="0"/>
              <w:rPr>
                <w:b/>
                <w:lang w:val="ru-RU"/>
              </w:rPr>
            </w:pPr>
            <w:r w:rsidRPr="00661385">
              <w:rPr>
                <w:b/>
                <w:lang w:val="ru-RU"/>
              </w:rPr>
              <w:t>Всего по разделу III.</w:t>
            </w:r>
          </w:p>
        </w:tc>
        <w:tc>
          <w:tcPr>
            <w:tcW w:w="2126" w:type="dxa"/>
          </w:tcPr>
          <w:p w:rsidR="006A4709" w:rsidRPr="00661385" w:rsidRDefault="006A4709" w:rsidP="00A66683">
            <w:pPr>
              <w:spacing w:before="0" w:beforeAutospacing="0" w:after="0" w:afterAutospacing="0"/>
              <w:rPr>
                <w:b/>
                <w:lang w:val="ru-RU"/>
              </w:rPr>
            </w:pPr>
          </w:p>
        </w:tc>
      </w:tr>
      <w:tr w:rsidR="006A4709" w:rsidRPr="00661385" w:rsidTr="00A66683">
        <w:tc>
          <w:tcPr>
            <w:tcW w:w="959" w:type="dxa"/>
          </w:tcPr>
          <w:p w:rsidR="006A4709" w:rsidRPr="00661385" w:rsidRDefault="006A4709" w:rsidP="00A66683">
            <w:pPr>
              <w:spacing w:before="0" w:beforeAutospacing="0" w:after="0" w:afterAutospacing="0"/>
              <w:jc w:val="center"/>
              <w:rPr>
                <w:lang w:val="ru-RU"/>
              </w:rPr>
            </w:pPr>
          </w:p>
        </w:tc>
        <w:tc>
          <w:tcPr>
            <w:tcW w:w="6662" w:type="dxa"/>
          </w:tcPr>
          <w:p w:rsidR="006A4709" w:rsidRPr="00661385" w:rsidRDefault="006A4709" w:rsidP="00A66683">
            <w:pPr>
              <w:spacing w:before="0" w:beforeAutospacing="0" w:after="0" w:afterAutospacing="0"/>
              <w:jc w:val="center"/>
              <w:rPr>
                <w:b/>
                <w:lang w:val="ru-RU"/>
              </w:rPr>
            </w:pPr>
            <w:r w:rsidRPr="00661385">
              <w:rPr>
                <w:b/>
                <w:lang w:val="ru-RU"/>
              </w:rPr>
              <w:t>I</w:t>
            </w:r>
            <w:r>
              <w:rPr>
                <w:b/>
              </w:rPr>
              <w:t>V</w:t>
            </w:r>
            <w:r w:rsidRPr="00661385">
              <w:rPr>
                <w:b/>
                <w:lang w:val="ru-RU"/>
              </w:rPr>
              <w:t>. Текущие обязательства</w:t>
            </w:r>
          </w:p>
        </w:tc>
        <w:tc>
          <w:tcPr>
            <w:tcW w:w="2126" w:type="dxa"/>
          </w:tcPr>
          <w:p w:rsidR="006A4709" w:rsidRPr="00661385" w:rsidRDefault="006A4709" w:rsidP="00A66683">
            <w:pPr>
              <w:spacing w:before="0" w:beforeAutospacing="0" w:after="0" w:afterAutospacing="0"/>
              <w:jc w:val="center"/>
              <w:rPr>
                <w:b/>
                <w:lang w:val="ru-RU"/>
              </w:rPr>
            </w:pPr>
          </w:p>
        </w:tc>
      </w:tr>
      <w:tr w:rsidR="006A4709" w:rsidRPr="00661385" w:rsidTr="00A66683">
        <w:tc>
          <w:tcPr>
            <w:tcW w:w="959" w:type="dxa"/>
          </w:tcPr>
          <w:p w:rsidR="006A4709" w:rsidRPr="00661385" w:rsidRDefault="006A4709" w:rsidP="00A66683">
            <w:pPr>
              <w:spacing w:before="0" w:beforeAutospacing="0" w:after="0" w:afterAutospacing="0"/>
              <w:jc w:val="center"/>
              <w:rPr>
                <w:lang w:val="ru-RU"/>
              </w:rPr>
            </w:pPr>
            <w:r w:rsidRPr="00661385">
              <w:rPr>
                <w:lang w:val="ru-RU"/>
              </w:rPr>
              <w:t>30</w:t>
            </w:r>
          </w:p>
        </w:tc>
        <w:tc>
          <w:tcPr>
            <w:tcW w:w="6662" w:type="dxa"/>
          </w:tcPr>
          <w:p w:rsidR="006A4709" w:rsidRPr="00661385" w:rsidRDefault="006A4709" w:rsidP="00A66683">
            <w:pPr>
              <w:spacing w:before="0" w:beforeAutospacing="0" w:after="0" w:afterAutospacing="0"/>
              <w:rPr>
                <w:lang w:val="ru-RU"/>
              </w:rPr>
            </w:pPr>
            <w:r w:rsidRPr="00661385">
              <w:rPr>
                <w:lang w:val="ru-RU"/>
              </w:rPr>
              <w:t>Краткосрочные кредиты банков</w:t>
            </w:r>
          </w:p>
        </w:tc>
        <w:tc>
          <w:tcPr>
            <w:tcW w:w="2126" w:type="dxa"/>
          </w:tcPr>
          <w:p w:rsidR="006A4709" w:rsidRPr="00661385" w:rsidRDefault="006A4709" w:rsidP="00A66683">
            <w:pPr>
              <w:spacing w:before="0" w:beforeAutospacing="0" w:after="0" w:afterAutospacing="0"/>
              <w:rPr>
                <w:b/>
                <w:lang w:val="ru-RU"/>
              </w:rPr>
            </w:pPr>
          </w:p>
        </w:tc>
      </w:tr>
      <w:tr w:rsidR="006A4709" w:rsidRPr="00774057" w:rsidTr="00A66683">
        <w:tc>
          <w:tcPr>
            <w:tcW w:w="959" w:type="dxa"/>
          </w:tcPr>
          <w:p w:rsidR="006A4709" w:rsidRPr="00661385" w:rsidRDefault="006A4709" w:rsidP="00A66683">
            <w:pPr>
              <w:spacing w:before="0" w:beforeAutospacing="0" w:after="0" w:afterAutospacing="0"/>
              <w:jc w:val="center"/>
              <w:rPr>
                <w:lang w:val="ru-RU"/>
              </w:rPr>
            </w:pPr>
            <w:r w:rsidRPr="00661385">
              <w:rPr>
                <w:lang w:val="ru-RU"/>
              </w:rPr>
              <w:t>31</w:t>
            </w:r>
          </w:p>
        </w:tc>
        <w:tc>
          <w:tcPr>
            <w:tcW w:w="6662" w:type="dxa"/>
          </w:tcPr>
          <w:p w:rsidR="006A4709" w:rsidRPr="00661385" w:rsidRDefault="006A4709" w:rsidP="00A66683">
            <w:pPr>
              <w:spacing w:before="0" w:beforeAutospacing="0" w:after="0" w:afterAutospacing="0"/>
              <w:rPr>
                <w:lang w:val="ru-RU"/>
              </w:rPr>
            </w:pPr>
            <w:r w:rsidRPr="00661385">
              <w:rPr>
                <w:lang w:val="ru-RU"/>
              </w:rPr>
              <w:t xml:space="preserve">Кредиторская задолженность за товары, работы, услуги </w:t>
            </w:r>
          </w:p>
        </w:tc>
        <w:tc>
          <w:tcPr>
            <w:tcW w:w="2126" w:type="dxa"/>
          </w:tcPr>
          <w:p w:rsidR="006A4709" w:rsidRPr="00661385" w:rsidRDefault="006A4709" w:rsidP="00A66683">
            <w:pPr>
              <w:spacing w:before="0" w:beforeAutospacing="0" w:after="0" w:afterAutospacing="0"/>
              <w:rPr>
                <w:b/>
                <w:lang w:val="ru-RU"/>
              </w:rPr>
            </w:pPr>
          </w:p>
        </w:tc>
      </w:tr>
      <w:tr w:rsidR="006A4709" w:rsidRPr="00661385" w:rsidTr="00A66683">
        <w:tc>
          <w:tcPr>
            <w:tcW w:w="959" w:type="dxa"/>
          </w:tcPr>
          <w:p w:rsidR="006A4709" w:rsidRPr="00661385" w:rsidRDefault="006A4709" w:rsidP="00A66683">
            <w:pPr>
              <w:spacing w:before="0" w:beforeAutospacing="0" w:after="0" w:afterAutospacing="0"/>
              <w:jc w:val="center"/>
              <w:rPr>
                <w:lang w:val="ru-RU"/>
              </w:rPr>
            </w:pPr>
            <w:r w:rsidRPr="00661385">
              <w:rPr>
                <w:lang w:val="ru-RU"/>
              </w:rPr>
              <w:t>32</w:t>
            </w:r>
          </w:p>
        </w:tc>
        <w:tc>
          <w:tcPr>
            <w:tcW w:w="6662" w:type="dxa"/>
          </w:tcPr>
          <w:p w:rsidR="006A4709" w:rsidRPr="00661385" w:rsidRDefault="006A4709" w:rsidP="00A66683">
            <w:pPr>
              <w:spacing w:before="0" w:beforeAutospacing="0" w:after="0" w:afterAutospacing="0"/>
              <w:rPr>
                <w:lang w:val="ru-RU"/>
              </w:rPr>
            </w:pPr>
            <w:r w:rsidRPr="00661385">
              <w:rPr>
                <w:lang w:val="ru-RU"/>
              </w:rPr>
              <w:t>Прочие текущие обязательства</w:t>
            </w:r>
          </w:p>
        </w:tc>
        <w:tc>
          <w:tcPr>
            <w:tcW w:w="2126" w:type="dxa"/>
          </w:tcPr>
          <w:p w:rsidR="006A4709" w:rsidRPr="00661385" w:rsidRDefault="006A4709" w:rsidP="00A66683">
            <w:pPr>
              <w:spacing w:before="0" w:beforeAutospacing="0" w:after="0" w:afterAutospacing="0"/>
              <w:rPr>
                <w:b/>
                <w:lang w:val="ru-RU"/>
              </w:rPr>
            </w:pPr>
          </w:p>
        </w:tc>
      </w:tr>
      <w:tr w:rsidR="006A4709" w:rsidRPr="00661385" w:rsidTr="00A66683">
        <w:tc>
          <w:tcPr>
            <w:tcW w:w="959" w:type="dxa"/>
          </w:tcPr>
          <w:p w:rsidR="006A4709" w:rsidRPr="00661385" w:rsidRDefault="006A4709" w:rsidP="00A66683">
            <w:pPr>
              <w:spacing w:before="0" w:beforeAutospacing="0" w:after="0" w:afterAutospacing="0"/>
              <w:jc w:val="center"/>
              <w:rPr>
                <w:lang w:val="ru-RU"/>
              </w:rPr>
            </w:pPr>
            <w:r w:rsidRPr="00661385">
              <w:rPr>
                <w:lang w:val="ru-RU"/>
              </w:rPr>
              <w:t>33</w:t>
            </w:r>
          </w:p>
        </w:tc>
        <w:tc>
          <w:tcPr>
            <w:tcW w:w="6662" w:type="dxa"/>
          </w:tcPr>
          <w:p w:rsidR="006A4709" w:rsidRPr="00661385" w:rsidRDefault="006A4709" w:rsidP="00A66683">
            <w:pPr>
              <w:spacing w:before="0" w:beforeAutospacing="0" w:after="0" w:afterAutospacing="0"/>
              <w:rPr>
                <w:b/>
                <w:lang w:val="ru-RU"/>
              </w:rPr>
            </w:pPr>
            <w:r w:rsidRPr="00661385">
              <w:rPr>
                <w:b/>
                <w:lang w:val="ru-RU"/>
              </w:rPr>
              <w:t>Всего за разделом IУ</w:t>
            </w:r>
          </w:p>
        </w:tc>
        <w:tc>
          <w:tcPr>
            <w:tcW w:w="2126" w:type="dxa"/>
          </w:tcPr>
          <w:p w:rsidR="006A4709" w:rsidRPr="00661385" w:rsidRDefault="006A4709" w:rsidP="00A66683">
            <w:pPr>
              <w:spacing w:before="0" w:beforeAutospacing="0" w:after="0" w:afterAutospacing="0"/>
              <w:rPr>
                <w:b/>
                <w:lang w:val="ru-RU"/>
              </w:rPr>
            </w:pPr>
          </w:p>
        </w:tc>
      </w:tr>
      <w:tr w:rsidR="006A4709" w:rsidRPr="00661385" w:rsidTr="00A66683">
        <w:tc>
          <w:tcPr>
            <w:tcW w:w="959" w:type="dxa"/>
          </w:tcPr>
          <w:p w:rsidR="006A4709" w:rsidRPr="00661385" w:rsidRDefault="006A4709" w:rsidP="00A66683">
            <w:pPr>
              <w:spacing w:before="0" w:beforeAutospacing="0" w:after="0" w:afterAutospacing="0"/>
              <w:jc w:val="center"/>
              <w:rPr>
                <w:lang w:val="ru-RU"/>
              </w:rPr>
            </w:pPr>
            <w:r w:rsidRPr="00661385">
              <w:rPr>
                <w:lang w:val="ru-RU"/>
              </w:rPr>
              <w:t>34</w:t>
            </w:r>
          </w:p>
        </w:tc>
        <w:tc>
          <w:tcPr>
            <w:tcW w:w="6662" w:type="dxa"/>
          </w:tcPr>
          <w:p w:rsidR="006A4709" w:rsidRPr="00661385" w:rsidRDefault="006A4709" w:rsidP="00A66683">
            <w:pPr>
              <w:spacing w:before="0" w:beforeAutospacing="0" w:after="0" w:afterAutospacing="0"/>
              <w:jc w:val="center"/>
              <w:rPr>
                <w:b/>
                <w:lang w:val="ru-RU"/>
              </w:rPr>
            </w:pPr>
            <w:r>
              <w:rPr>
                <w:b/>
              </w:rPr>
              <w:t>V</w:t>
            </w:r>
            <w:r w:rsidRPr="00661385">
              <w:rPr>
                <w:b/>
                <w:lang w:val="ru-RU"/>
              </w:rPr>
              <w:t>. Доходы будущих периодов</w:t>
            </w:r>
          </w:p>
        </w:tc>
        <w:tc>
          <w:tcPr>
            <w:tcW w:w="2126" w:type="dxa"/>
          </w:tcPr>
          <w:p w:rsidR="006A4709" w:rsidRPr="00661385" w:rsidRDefault="006A4709" w:rsidP="00A66683">
            <w:pPr>
              <w:spacing w:before="0" w:beforeAutospacing="0" w:after="0" w:afterAutospacing="0"/>
              <w:jc w:val="center"/>
              <w:rPr>
                <w:b/>
                <w:lang w:val="ru-RU"/>
              </w:rPr>
            </w:pPr>
          </w:p>
        </w:tc>
      </w:tr>
      <w:tr w:rsidR="006A4709" w:rsidRPr="00661385" w:rsidTr="00A66683">
        <w:tc>
          <w:tcPr>
            <w:tcW w:w="959" w:type="dxa"/>
          </w:tcPr>
          <w:p w:rsidR="006A4709" w:rsidRPr="00661385" w:rsidRDefault="006A4709" w:rsidP="00A66683">
            <w:pPr>
              <w:spacing w:before="0" w:beforeAutospacing="0" w:after="0" w:afterAutospacing="0"/>
              <w:jc w:val="center"/>
              <w:rPr>
                <w:lang w:val="ru-RU"/>
              </w:rPr>
            </w:pPr>
            <w:r w:rsidRPr="00661385">
              <w:rPr>
                <w:lang w:val="ru-RU"/>
              </w:rPr>
              <w:t>35</w:t>
            </w:r>
          </w:p>
        </w:tc>
        <w:tc>
          <w:tcPr>
            <w:tcW w:w="6662" w:type="dxa"/>
          </w:tcPr>
          <w:p w:rsidR="006A4709" w:rsidRPr="00661385" w:rsidRDefault="006A4709" w:rsidP="00A66683">
            <w:pPr>
              <w:spacing w:before="0" w:beforeAutospacing="0" w:after="0" w:afterAutospacing="0"/>
              <w:rPr>
                <w:b/>
                <w:lang w:val="ru-RU"/>
              </w:rPr>
            </w:pPr>
            <w:r w:rsidRPr="00661385">
              <w:rPr>
                <w:b/>
                <w:lang w:val="ru-RU"/>
              </w:rPr>
              <w:t>Баланс</w:t>
            </w:r>
          </w:p>
        </w:tc>
        <w:tc>
          <w:tcPr>
            <w:tcW w:w="2126" w:type="dxa"/>
          </w:tcPr>
          <w:p w:rsidR="006A4709" w:rsidRPr="00661385" w:rsidRDefault="006A4709" w:rsidP="00A66683">
            <w:pPr>
              <w:spacing w:before="0" w:beforeAutospacing="0" w:after="0" w:afterAutospacing="0"/>
              <w:rPr>
                <w:b/>
                <w:lang w:val="ru-RU"/>
              </w:rPr>
            </w:pPr>
          </w:p>
        </w:tc>
      </w:tr>
    </w:tbl>
    <w:p w:rsidR="006A4709" w:rsidRDefault="0064189F" w:rsidP="0011281E">
      <w:pPr>
        <w:ind w:left="709"/>
        <w:jc w:val="both"/>
        <w:rPr>
          <w:lang w:val="ru-RU"/>
        </w:rPr>
      </w:pPr>
      <w:r>
        <w:rPr>
          <w:noProof/>
          <w:lang w:val="ru-RU" w:eastAsia="ru-RU"/>
        </w:rPr>
        <w:pict>
          <v:shape id="_x0000_s1369" type="#_x0000_t32" style="position:absolute;left:0;text-align:left;margin-left:15.45pt;margin-top:15.95pt;width:0;height:30pt;z-index:251663872;mso-position-horizontal-relative:text;mso-position-vertical-relative:text" o:connectortype="straight" strokeweight="1.75pt"/>
        </w:pict>
      </w:r>
      <w:r w:rsidR="006A4709">
        <w:rPr>
          <w:rStyle w:val="a5"/>
          <w:bdr w:val="none" w:sz="0" w:space="0" w:color="auto" w:frame="1"/>
          <w:lang w:val="ru-RU"/>
        </w:rPr>
        <w:t>С</w:t>
      </w:r>
      <w:r w:rsidR="006A4709" w:rsidRPr="0011281E">
        <w:rPr>
          <w:rStyle w:val="a5"/>
          <w:bdr w:val="none" w:sz="0" w:space="0" w:color="auto" w:frame="1"/>
          <w:lang w:val="ru-RU"/>
        </w:rPr>
        <w:t>ущность проекта</w:t>
      </w:r>
      <w:r w:rsidR="006A4709">
        <w:rPr>
          <w:rStyle w:val="a5"/>
          <w:bdr w:val="none" w:sz="0" w:space="0" w:color="auto" w:frame="1"/>
          <w:lang w:val="ru-RU"/>
        </w:rPr>
        <w:t xml:space="preserve"> – это </w:t>
      </w:r>
      <w:r w:rsidR="006A4709">
        <w:rPr>
          <w:rStyle w:val="a5"/>
          <w:b w:val="0"/>
          <w:bdr w:val="none" w:sz="0" w:space="0" w:color="auto" w:frame="1"/>
          <w:lang w:val="ru-RU"/>
        </w:rPr>
        <w:t>отражение ключевых моментов, обосновывающих разработку бизнес-</w:t>
      </w:r>
      <w:r w:rsidR="006A4709">
        <w:rPr>
          <w:lang w:val="ru-RU"/>
        </w:rPr>
        <w:t xml:space="preserve">плана определяя его место, </w:t>
      </w:r>
      <w:r w:rsidR="006A4709" w:rsidRPr="0011281E">
        <w:rPr>
          <w:lang w:val="ru-RU"/>
        </w:rPr>
        <w:t>цел</w:t>
      </w:r>
      <w:r w:rsidR="006A4709">
        <w:rPr>
          <w:lang w:val="ru-RU"/>
        </w:rPr>
        <w:t>ь</w:t>
      </w:r>
      <w:r w:rsidR="006A4709" w:rsidRPr="0011281E">
        <w:rPr>
          <w:lang w:val="ru-RU"/>
        </w:rPr>
        <w:t xml:space="preserve"> и задачи.</w:t>
      </w:r>
    </w:p>
    <w:p w:rsidR="006A4709" w:rsidRDefault="006A4709" w:rsidP="004A0653">
      <w:pPr>
        <w:spacing w:before="0" w:beforeAutospacing="0" w:after="0" w:afterAutospacing="0"/>
        <w:ind w:firstLine="709"/>
        <w:jc w:val="both"/>
        <w:rPr>
          <w:lang w:val="ru-RU"/>
        </w:rPr>
      </w:pPr>
      <w:r w:rsidRPr="0011281E">
        <w:rPr>
          <w:lang w:val="ru-RU"/>
        </w:rPr>
        <w:t xml:space="preserve"> Цели и задачи следует детально проработать. Формулировки должны быть предельно конкретными, лаконичными с указанием преимуществ создаваемого бизнеса.  </w:t>
      </w:r>
    </w:p>
    <w:p w:rsidR="006A4709" w:rsidRPr="0011281E" w:rsidRDefault="006A4709" w:rsidP="004A0653">
      <w:pPr>
        <w:spacing w:before="0" w:beforeAutospacing="0" w:after="0" w:afterAutospacing="0"/>
        <w:ind w:firstLine="709"/>
        <w:jc w:val="both"/>
        <w:rPr>
          <w:lang w:val="ru-RU"/>
        </w:rPr>
      </w:pPr>
      <w:r w:rsidRPr="0011281E">
        <w:rPr>
          <w:lang w:val="ru-RU"/>
        </w:rPr>
        <w:t>При разработке раздела рекомендуется</w:t>
      </w:r>
      <w:r>
        <w:rPr>
          <w:lang w:val="ru-RU"/>
        </w:rPr>
        <w:t xml:space="preserve"> предварительно заполнить формы</w:t>
      </w:r>
      <w:r w:rsidRPr="0011281E">
        <w:rPr>
          <w:lang w:val="ru-RU"/>
        </w:rPr>
        <w:t>, которые позволят добиться лаконичных формулировок целей и преимуществ создаваемого бизнеса, провести исследование рынка. В дальнейшем, взяв данные формы за основу, легко перейти к написанию отдельных частей этого раздела.</w:t>
      </w:r>
    </w:p>
    <w:p w:rsidR="006A4709" w:rsidRPr="0011281E" w:rsidRDefault="006A4709" w:rsidP="0011281E">
      <w:pPr>
        <w:spacing w:before="0" w:beforeAutospacing="0" w:after="0" w:afterAutospacing="0"/>
        <w:ind w:firstLine="567"/>
        <w:jc w:val="both"/>
        <w:rPr>
          <w:lang w:val="ru-RU"/>
        </w:rPr>
      </w:pPr>
      <w:r w:rsidRPr="0011281E">
        <w:rPr>
          <w:lang w:val="ru-RU"/>
        </w:rPr>
        <w:t>Принятие предпринимателем решения о цели деятельности его предприятия - это определение будущего фирмы в соответствии с самым высоким уровнем удовлетворения потребностей. Необходимо учитывать, что декларирование в качестве цели прибыли приводит к стремлению сиюминутного обогащения и ведет к совершению грубых тактических ошибок: извлечению оборотных средств, сокращению бюджета маркетинга и т.д.</w:t>
      </w:r>
    </w:p>
    <w:p w:rsidR="006A4709" w:rsidRDefault="006A4709" w:rsidP="0011281E">
      <w:pPr>
        <w:spacing w:before="0" w:beforeAutospacing="0" w:after="0" w:afterAutospacing="0"/>
        <w:ind w:firstLine="567"/>
        <w:rPr>
          <w:lang w:val="ru-RU"/>
        </w:rPr>
      </w:pPr>
      <w:r w:rsidRPr="0011281E">
        <w:rPr>
          <w:lang w:val="ru-RU"/>
        </w:rPr>
        <w:lastRenderedPageBreak/>
        <w:t xml:space="preserve">Лучший вариант, когда Ваша цель - это стремление адекватно отреагировать на одну из острейших потребностей рынка, выявленную </w:t>
      </w:r>
      <w:r w:rsidRPr="001514E7">
        <w:rPr>
          <w:lang w:val="ru-RU"/>
        </w:rPr>
        <w:t>Вами</w:t>
      </w:r>
    </w:p>
    <w:p w:rsidR="006A4709" w:rsidRDefault="006A4709" w:rsidP="004A0653">
      <w:pPr>
        <w:spacing w:before="0" w:beforeAutospacing="0" w:after="0" w:afterAutospacing="0"/>
        <w:ind w:firstLine="567"/>
        <w:rPr>
          <w:b/>
          <w:sz w:val="22"/>
          <w:lang w:val="ru-RU"/>
        </w:rPr>
      </w:pPr>
    </w:p>
    <w:p w:rsidR="006A4709" w:rsidRDefault="0064189F" w:rsidP="00714163">
      <w:pPr>
        <w:tabs>
          <w:tab w:val="left" w:pos="993"/>
        </w:tabs>
        <w:spacing w:before="0" w:beforeAutospacing="0" w:after="0" w:afterAutospacing="0"/>
        <w:ind w:left="709"/>
        <w:jc w:val="both"/>
        <w:rPr>
          <w:b/>
          <w:lang w:val="ru-RU"/>
        </w:rPr>
      </w:pPr>
      <w:r>
        <w:rPr>
          <w:noProof/>
          <w:lang w:val="ru-RU" w:eastAsia="ru-RU"/>
        </w:rPr>
        <w:pict>
          <v:shape id="_x0000_s1370" type="#_x0000_t32" style="position:absolute;left:0;text-align:left;margin-left:9.45pt;margin-top:-4.5pt;width:0;height:42.75pt;z-index:251664896" o:connectortype="straight" strokeweight="1.75pt"/>
        </w:pict>
      </w:r>
      <w:r w:rsidR="006A4709" w:rsidRPr="004A0653">
        <w:rPr>
          <w:b/>
          <w:lang w:val="ru-RU"/>
        </w:rPr>
        <w:t xml:space="preserve">Маркетинговая стратегия </w:t>
      </w:r>
      <w:r w:rsidR="006A4709" w:rsidRPr="004A0653">
        <w:rPr>
          <w:lang w:val="ru-RU"/>
        </w:rPr>
        <w:t>– представляет собой фундаментальный процесс долгосрочной успешной реализации бизнес-плана</w:t>
      </w:r>
      <w:r w:rsidR="006A4709">
        <w:rPr>
          <w:lang w:val="ru-RU"/>
        </w:rPr>
        <w:t>,</w:t>
      </w:r>
      <w:r w:rsidR="006A4709" w:rsidRPr="004A0653">
        <w:rPr>
          <w:lang w:val="ru-RU"/>
        </w:rPr>
        <w:t xml:space="preserve"> т.к</w:t>
      </w:r>
      <w:r w:rsidR="006A4709">
        <w:rPr>
          <w:lang w:val="ru-RU"/>
        </w:rPr>
        <w:t>.</w:t>
      </w:r>
      <w:r w:rsidR="006A4709" w:rsidRPr="004A0653">
        <w:rPr>
          <w:lang w:val="ru-RU"/>
        </w:rPr>
        <w:t xml:space="preserve"> охватывает полностью всю аналитическую информацию о состоянии и перспективах рынка.</w:t>
      </w:r>
    </w:p>
    <w:p w:rsidR="006A4709" w:rsidRDefault="006A4709" w:rsidP="00362332">
      <w:pPr>
        <w:spacing w:before="120" w:beforeAutospacing="0" w:after="120" w:afterAutospacing="0"/>
        <w:ind w:firstLine="567"/>
        <w:jc w:val="both"/>
        <w:rPr>
          <w:lang w:val="ru-RU"/>
        </w:rPr>
      </w:pPr>
      <w:r>
        <w:rPr>
          <w:lang w:val="ru-RU"/>
        </w:rPr>
        <w:t>Схематично основные элементы данного раздела можно представить на рисунке 4.3:</w:t>
      </w:r>
    </w:p>
    <w:p w:rsidR="006A4709" w:rsidRPr="004A0653" w:rsidRDefault="006A4709" w:rsidP="00714163">
      <w:pPr>
        <w:tabs>
          <w:tab w:val="left" w:pos="0"/>
        </w:tabs>
        <w:spacing w:before="120" w:beforeAutospacing="0" w:after="0" w:afterAutospacing="0"/>
        <w:ind w:firstLine="709"/>
        <w:jc w:val="both"/>
        <w:rPr>
          <w:lang w:val="ru-RU"/>
        </w:rPr>
      </w:pPr>
      <w:r>
        <w:rPr>
          <w:lang w:val="ru-RU"/>
        </w:rPr>
        <w:t xml:space="preserve">- </w:t>
      </w:r>
      <w:r w:rsidRPr="004A0653">
        <w:rPr>
          <w:lang w:val="ru-RU"/>
        </w:rPr>
        <w:t>С</w:t>
      </w:r>
      <w:r>
        <w:rPr>
          <w:lang w:val="ru-RU"/>
        </w:rPr>
        <w:t xml:space="preserve"> </w:t>
      </w:r>
      <w:r w:rsidRPr="004A0653">
        <w:rPr>
          <w:lang w:val="ru-RU"/>
        </w:rPr>
        <w:t>одной стороны</w:t>
      </w:r>
      <w:r>
        <w:rPr>
          <w:lang w:val="ru-RU"/>
        </w:rPr>
        <w:t>, на данном этапе необходимо</w:t>
      </w:r>
      <w:r w:rsidRPr="004A0653">
        <w:rPr>
          <w:lang w:val="ru-RU"/>
        </w:rPr>
        <w:t>, установить, на основе каких источников информации анализировался рынок и где данные источники искать, с другой стороны, показывает эксперту, анализирующему бизнес-план, насколько глубоко проведен анализ рынка.</w:t>
      </w:r>
    </w:p>
    <w:p w:rsidR="006A4709" w:rsidRDefault="006A4709" w:rsidP="00D216B9">
      <w:pPr>
        <w:spacing w:before="0" w:beforeAutospacing="0" w:after="0" w:afterAutospacing="0"/>
        <w:ind w:firstLine="567"/>
        <w:jc w:val="both"/>
        <w:rPr>
          <w:lang w:val="ru-RU"/>
        </w:rPr>
      </w:pPr>
      <w:r>
        <w:rPr>
          <w:b/>
          <w:lang w:val="ru-RU"/>
        </w:rPr>
        <w:t xml:space="preserve">- </w:t>
      </w:r>
      <w:r w:rsidRPr="009F7704">
        <w:rPr>
          <w:lang w:val="ru-RU"/>
        </w:rPr>
        <w:t>Сегментация и определение перспективных групп клиентов позволит с</w:t>
      </w:r>
      <w:r w:rsidRPr="004A0653">
        <w:rPr>
          <w:lang w:val="ru-RU"/>
        </w:rPr>
        <w:t xml:space="preserve"> ее помощью состав</w:t>
      </w:r>
      <w:r>
        <w:rPr>
          <w:lang w:val="ru-RU"/>
        </w:rPr>
        <w:t>ить</w:t>
      </w:r>
      <w:r w:rsidRPr="004A0653">
        <w:rPr>
          <w:lang w:val="ru-RU"/>
        </w:rPr>
        <w:t xml:space="preserve"> профиль нескольких потенциальных групп потребителей, сегментированных по одному или более признакам (возраст, пол, семейное положение, доход и т.д.). Сама форма</w:t>
      </w:r>
      <w:r>
        <w:rPr>
          <w:lang w:val="ru-RU"/>
        </w:rPr>
        <w:t xml:space="preserve"> таблицы 4.1 </w:t>
      </w:r>
      <w:r w:rsidRPr="004A0653">
        <w:rPr>
          <w:lang w:val="ru-RU"/>
        </w:rPr>
        <w:t>прикладывается к бизнес-плану как результат ис</w:t>
      </w:r>
      <w:r>
        <w:rPr>
          <w:lang w:val="ru-RU"/>
        </w:rPr>
        <w:t>следования, но в разделе должен</w:t>
      </w:r>
      <w:r w:rsidRPr="004A0653">
        <w:rPr>
          <w:lang w:val="ru-RU"/>
        </w:rPr>
        <w:t xml:space="preserve"> быть сделан важнейший вывод: какие из потенциальных групп клиентов становятся целевыми группами фирмы. Вся оперативная маркетинговая работа строится на обобщении данных о выбранных целевых группах клиентов (места типичных покупок, предпочтительные источник</w:t>
      </w:r>
      <w:r>
        <w:rPr>
          <w:lang w:val="ru-RU"/>
        </w:rPr>
        <w:t xml:space="preserve">и информации, доверие рекламе, </w:t>
      </w:r>
      <w:r w:rsidRPr="004A0653">
        <w:rPr>
          <w:lang w:val="ru-RU"/>
        </w:rPr>
        <w:t>чужой точке зрения и т.д.).</w:t>
      </w:r>
    </w:p>
    <w:p w:rsidR="006A4709" w:rsidRPr="004A0653" w:rsidRDefault="006A4709" w:rsidP="00D216B9">
      <w:pPr>
        <w:spacing w:before="0" w:beforeAutospacing="0" w:after="0" w:afterAutospacing="0"/>
        <w:ind w:firstLine="567"/>
        <w:jc w:val="right"/>
      </w:pPr>
      <w:r w:rsidRPr="004A0653">
        <w:t>Таблица</w:t>
      </w:r>
      <w:r>
        <w:rPr>
          <w:lang w:val="ru-RU"/>
        </w:rPr>
        <w:t xml:space="preserve"> 4</w:t>
      </w:r>
      <w:r w:rsidRPr="004A0653">
        <w:t>.1</w:t>
      </w:r>
    </w:p>
    <w:p w:rsidR="006A4709" w:rsidRPr="00D216B9" w:rsidRDefault="006A4709" w:rsidP="00D216B9">
      <w:pPr>
        <w:spacing w:before="0" w:beforeAutospacing="0" w:after="0" w:afterAutospacing="0"/>
        <w:jc w:val="center"/>
      </w:pPr>
      <w:r w:rsidRPr="00D216B9">
        <w:t>Оценка</w:t>
      </w:r>
      <w:r>
        <w:rPr>
          <w:lang w:val="ru-RU"/>
        </w:rPr>
        <w:t xml:space="preserve"> </w:t>
      </w:r>
      <w:r w:rsidRPr="00D216B9">
        <w:t>конкурентоспособности</w:t>
      </w:r>
      <w:r>
        <w:rPr>
          <w:lang w:val="ru-RU"/>
        </w:rPr>
        <w:t xml:space="preserve"> </w:t>
      </w:r>
      <w:r w:rsidRPr="00D216B9">
        <w:t>продукта</w:t>
      </w:r>
    </w:p>
    <w:tbl>
      <w:tblPr>
        <w:tblW w:w="95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070"/>
        <w:gridCol w:w="1374"/>
        <w:gridCol w:w="782"/>
        <w:gridCol w:w="782"/>
        <w:gridCol w:w="782"/>
        <w:gridCol w:w="786"/>
      </w:tblGrid>
      <w:tr w:rsidR="006A4709" w:rsidRPr="004A0653" w:rsidTr="00D216B9">
        <w:tc>
          <w:tcPr>
            <w:tcW w:w="5070" w:type="dxa"/>
            <w:tcBorders>
              <w:bottom w:val="nil"/>
            </w:tcBorders>
          </w:tcPr>
          <w:p w:rsidR="006A4709" w:rsidRPr="00D216B9" w:rsidRDefault="006A4709" w:rsidP="00D216B9">
            <w:pPr>
              <w:spacing w:before="0" w:beforeAutospacing="0" w:after="0" w:afterAutospacing="0"/>
              <w:jc w:val="center"/>
            </w:pPr>
            <w:r w:rsidRPr="00D216B9">
              <w:t>Критерии</w:t>
            </w:r>
          </w:p>
        </w:tc>
        <w:tc>
          <w:tcPr>
            <w:tcW w:w="4506" w:type="dxa"/>
            <w:gridSpan w:val="5"/>
          </w:tcPr>
          <w:p w:rsidR="006A4709" w:rsidRPr="00D216B9" w:rsidRDefault="006A4709" w:rsidP="00D216B9">
            <w:pPr>
              <w:spacing w:before="0" w:beforeAutospacing="0" w:after="0" w:afterAutospacing="0"/>
              <w:jc w:val="center"/>
            </w:pPr>
            <w:r w:rsidRPr="00D216B9">
              <w:t>Конкурирующие</w:t>
            </w:r>
            <w:r>
              <w:rPr>
                <w:lang w:val="ru-RU"/>
              </w:rPr>
              <w:t xml:space="preserve"> </w:t>
            </w:r>
            <w:r w:rsidRPr="00D216B9">
              <w:t>продукты</w:t>
            </w:r>
          </w:p>
        </w:tc>
      </w:tr>
      <w:tr w:rsidR="006A4709" w:rsidRPr="004A0653" w:rsidTr="00D216B9">
        <w:tc>
          <w:tcPr>
            <w:tcW w:w="5070" w:type="dxa"/>
            <w:tcBorders>
              <w:top w:val="nil"/>
            </w:tcBorders>
          </w:tcPr>
          <w:p w:rsidR="006A4709" w:rsidRPr="00D216B9" w:rsidRDefault="006A4709" w:rsidP="00D216B9">
            <w:pPr>
              <w:spacing w:before="0" w:beforeAutospacing="0" w:after="0" w:afterAutospacing="0"/>
              <w:jc w:val="center"/>
            </w:pPr>
          </w:p>
        </w:tc>
        <w:tc>
          <w:tcPr>
            <w:tcW w:w="1374" w:type="dxa"/>
          </w:tcPr>
          <w:p w:rsidR="006A4709" w:rsidRPr="00D216B9" w:rsidRDefault="006A4709" w:rsidP="00D216B9">
            <w:pPr>
              <w:spacing w:before="0" w:beforeAutospacing="0" w:after="0" w:afterAutospacing="0"/>
              <w:jc w:val="center"/>
            </w:pPr>
            <w:r w:rsidRPr="00D216B9">
              <w:t>Мой</w:t>
            </w:r>
          </w:p>
          <w:p w:rsidR="006A4709" w:rsidRPr="00D216B9" w:rsidRDefault="006A4709" w:rsidP="00D216B9">
            <w:pPr>
              <w:spacing w:before="0" w:beforeAutospacing="0" w:after="0" w:afterAutospacing="0"/>
              <w:jc w:val="center"/>
            </w:pPr>
            <w:r w:rsidRPr="00D216B9">
              <w:t>продукт</w:t>
            </w:r>
          </w:p>
        </w:tc>
        <w:tc>
          <w:tcPr>
            <w:tcW w:w="782" w:type="dxa"/>
          </w:tcPr>
          <w:p w:rsidR="006A4709" w:rsidRPr="00D216B9" w:rsidRDefault="006A4709" w:rsidP="00D216B9">
            <w:pPr>
              <w:spacing w:before="0" w:beforeAutospacing="0" w:after="0" w:afterAutospacing="0"/>
              <w:jc w:val="center"/>
            </w:pPr>
            <w:r w:rsidRPr="00D216B9">
              <w:t>2</w:t>
            </w:r>
          </w:p>
        </w:tc>
        <w:tc>
          <w:tcPr>
            <w:tcW w:w="782" w:type="dxa"/>
          </w:tcPr>
          <w:p w:rsidR="006A4709" w:rsidRPr="00D216B9" w:rsidRDefault="006A4709" w:rsidP="00D216B9">
            <w:pPr>
              <w:spacing w:before="0" w:beforeAutospacing="0" w:after="0" w:afterAutospacing="0"/>
              <w:jc w:val="center"/>
            </w:pPr>
            <w:r w:rsidRPr="00D216B9">
              <w:t>3</w:t>
            </w:r>
          </w:p>
        </w:tc>
        <w:tc>
          <w:tcPr>
            <w:tcW w:w="782" w:type="dxa"/>
          </w:tcPr>
          <w:p w:rsidR="006A4709" w:rsidRPr="00D216B9" w:rsidRDefault="006A4709" w:rsidP="00D216B9">
            <w:pPr>
              <w:spacing w:before="0" w:beforeAutospacing="0" w:after="0" w:afterAutospacing="0"/>
              <w:jc w:val="center"/>
            </w:pPr>
            <w:r w:rsidRPr="00D216B9">
              <w:t>4</w:t>
            </w:r>
          </w:p>
        </w:tc>
        <w:tc>
          <w:tcPr>
            <w:tcW w:w="786" w:type="dxa"/>
          </w:tcPr>
          <w:p w:rsidR="006A4709" w:rsidRPr="00D216B9" w:rsidRDefault="006A4709" w:rsidP="00D216B9">
            <w:pPr>
              <w:spacing w:before="0" w:beforeAutospacing="0" w:after="0" w:afterAutospacing="0"/>
              <w:jc w:val="center"/>
            </w:pPr>
            <w:r w:rsidRPr="00D216B9">
              <w:t>5</w:t>
            </w:r>
          </w:p>
        </w:tc>
      </w:tr>
      <w:tr w:rsidR="006A4709" w:rsidRPr="004A0653" w:rsidTr="00D216B9">
        <w:tc>
          <w:tcPr>
            <w:tcW w:w="5070" w:type="dxa"/>
          </w:tcPr>
          <w:p w:rsidR="006A4709" w:rsidRPr="00D216B9" w:rsidRDefault="006A4709" w:rsidP="00D216B9">
            <w:pPr>
              <w:spacing w:before="0" w:beforeAutospacing="0" w:after="0" w:afterAutospacing="0"/>
            </w:pPr>
            <w:r w:rsidRPr="00D216B9">
              <w:t>1. Обязательные</w:t>
            </w:r>
            <w:r>
              <w:rPr>
                <w:lang w:val="ru-RU"/>
              </w:rPr>
              <w:t xml:space="preserve"> </w:t>
            </w:r>
            <w:r w:rsidRPr="00D216B9">
              <w:t>требования</w:t>
            </w:r>
            <w:r>
              <w:rPr>
                <w:lang w:val="ru-RU"/>
              </w:rPr>
              <w:t xml:space="preserve"> </w:t>
            </w:r>
            <w:r w:rsidRPr="00D216B9">
              <w:t>стандартов:</w:t>
            </w:r>
          </w:p>
        </w:tc>
        <w:tc>
          <w:tcPr>
            <w:tcW w:w="1374"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6" w:type="dxa"/>
          </w:tcPr>
          <w:p w:rsidR="006A4709" w:rsidRPr="00D216B9" w:rsidRDefault="006A4709" w:rsidP="00D216B9">
            <w:pPr>
              <w:spacing w:before="0" w:beforeAutospacing="0" w:after="0" w:afterAutospacing="0"/>
            </w:pPr>
          </w:p>
        </w:tc>
      </w:tr>
      <w:tr w:rsidR="006A4709" w:rsidRPr="004A0653" w:rsidTr="00D216B9">
        <w:tc>
          <w:tcPr>
            <w:tcW w:w="5070" w:type="dxa"/>
          </w:tcPr>
          <w:p w:rsidR="006A4709" w:rsidRPr="00D216B9" w:rsidRDefault="006A4709" w:rsidP="00D216B9">
            <w:pPr>
              <w:spacing w:before="0" w:beforeAutospacing="0" w:after="0" w:afterAutospacing="0"/>
            </w:pPr>
            <w:r>
              <w:rPr>
                <w:lang w:val="ru-RU"/>
              </w:rPr>
              <w:t>- б</w:t>
            </w:r>
            <w:r w:rsidRPr="00D216B9">
              <w:t>езвредность</w:t>
            </w:r>
            <w:r>
              <w:rPr>
                <w:lang w:val="ru-RU"/>
              </w:rPr>
              <w:t xml:space="preserve"> </w:t>
            </w:r>
            <w:r w:rsidRPr="00D216B9">
              <w:t>для</w:t>
            </w:r>
            <w:r>
              <w:rPr>
                <w:lang w:val="ru-RU"/>
              </w:rPr>
              <w:t xml:space="preserve"> </w:t>
            </w:r>
            <w:r w:rsidRPr="00D216B9">
              <w:t>здоровья</w:t>
            </w:r>
          </w:p>
        </w:tc>
        <w:tc>
          <w:tcPr>
            <w:tcW w:w="1374"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6" w:type="dxa"/>
          </w:tcPr>
          <w:p w:rsidR="006A4709" w:rsidRPr="00D216B9" w:rsidRDefault="006A4709" w:rsidP="00D216B9">
            <w:pPr>
              <w:spacing w:before="0" w:beforeAutospacing="0" w:after="0" w:afterAutospacing="0"/>
            </w:pPr>
          </w:p>
        </w:tc>
      </w:tr>
      <w:tr w:rsidR="006A4709" w:rsidRPr="004A0653" w:rsidTr="00D216B9">
        <w:tc>
          <w:tcPr>
            <w:tcW w:w="5070" w:type="dxa"/>
          </w:tcPr>
          <w:p w:rsidR="006A4709" w:rsidRPr="00D216B9" w:rsidRDefault="006A4709" w:rsidP="00D216B9">
            <w:pPr>
              <w:spacing w:before="0" w:beforeAutospacing="0" w:after="0" w:afterAutospacing="0"/>
            </w:pPr>
            <w:r>
              <w:rPr>
                <w:lang w:val="ru-RU"/>
              </w:rPr>
              <w:t>- б</w:t>
            </w:r>
            <w:r w:rsidRPr="00D216B9">
              <w:t>езопасность</w:t>
            </w:r>
            <w:r>
              <w:rPr>
                <w:lang w:val="ru-RU"/>
              </w:rPr>
              <w:t xml:space="preserve"> </w:t>
            </w:r>
            <w:r w:rsidRPr="00D216B9">
              <w:t>для</w:t>
            </w:r>
            <w:r>
              <w:rPr>
                <w:lang w:val="ru-RU"/>
              </w:rPr>
              <w:t xml:space="preserve"> </w:t>
            </w:r>
            <w:r w:rsidRPr="00D216B9">
              <w:t>имущества</w:t>
            </w:r>
            <w:r>
              <w:rPr>
                <w:lang w:val="ru-RU"/>
              </w:rPr>
              <w:t xml:space="preserve"> </w:t>
            </w:r>
            <w:r w:rsidRPr="00D216B9">
              <w:t>граждан</w:t>
            </w:r>
          </w:p>
        </w:tc>
        <w:tc>
          <w:tcPr>
            <w:tcW w:w="1374"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6" w:type="dxa"/>
          </w:tcPr>
          <w:p w:rsidR="006A4709" w:rsidRPr="00D216B9" w:rsidRDefault="006A4709" w:rsidP="00D216B9">
            <w:pPr>
              <w:spacing w:before="0" w:beforeAutospacing="0" w:after="0" w:afterAutospacing="0"/>
            </w:pPr>
          </w:p>
        </w:tc>
      </w:tr>
      <w:tr w:rsidR="006A4709" w:rsidRPr="004A0653" w:rsidTr="00D216B9">
        <w:tc>
          <w:tcPr>
            <w:tcW w:w="5070" w:type="dxa"/>
          </w:tcPr>
          <w:p w:rsidR="006A4709" w:rsidRPr="00D216B9" w:rsidRDefault="006A4709" w:rsidP="00D216B9">
            <w:pPr>
              <w:spacing w:before="0" w:beforeAutospacing="0" w:after="0" w:afterAutospacing="0"/>
            </w:pPr>
            <w:r w:rsidRPr="00D216B9">
              <w:t>2. Рекомендательны</w:t>
            </w:r>
            <w:r>
              <w:rPr>
                <w:lang w:val="ru-RU"/>
              </w:rPr>
              <w:t xml:space="preserve"> </w:t>
            </w:r>
            <w:r w:rsidRPr="00D216B9">
              <w:t>требования</w:t>
            </w:r>
            <w:r>
              <w:rPr>
                <w:lang w:val="ru-RU"/>
              </w:rPr>
              <w:t xml:space="preserve"> </w:t>
            </w:r>
            <w:r w:rsidRPr="00D216B9">
              <w:t>стандартов:</w:t>
            </w:r>
          </w:p>
        </w:tc>
        <w:tc>
          <w:tcPr>
            <w:tcW w:w="1374"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6" w:type="dxa"/>
          </w:tcPr>
          <w:p w:rsidR="006A4709" w:rsidRPr="00D216B9" w:rsidRDefault="006A4709" w:rsidP="00D216B9">
            <w:pPr>
              <w:spacing w:before="0" w:beforeAutospacing="0" w:after="0" w:afterAutospacing="0"/>
            </w:pPr>
          </w:p>
        </w:tc>
      </w:tr>
      <w:tr w:rsidR="006A4709" w:rsidRPr="004A0653" w:rsidTr="00D216B9">
        <w:tc>
          <w:tcPr>
            <w:tcW w:w="5070" w:type="dxa"/>
          </w:tcPr>
          <w:p w:rsidR="006A4709" w:rsidRPr="00D216B9" w:rsidRDefault="006A4709" w:rsidP="00D216B9">
            <w:pPr>
              <w:spacing w:before="0" w:beforeAutospacing="0" w:after="0" w:afterAutospacing="0"/>
            </w:pPr>
            <w:r>
              <w:rPr>
                <w:lang w:val="ru-RU"/>
              </w:rPr>
              <w:t xml:space="preserve">- </w:t>
            </w:r>
            <w:r w:rsidRPr="00D216B9">
              <w:t>вкус</w:t>
            </w:r>
          </w:p>
        </w:tc>
        <w:tc>
          <w:tcPr>
            <w:tcW w:w="1374"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6" w:type="dxa"/>
          </w:tcPr>
          <w:p w:rsidR="006A4709" w:rsidRPr="00D216B9" w:rsidRDefault="006A4709" w:rsidP="00D216B9">
            <w:pPr>
              <w:spacing w:before="0" w:beforeAutospacing="0" w:after="0" w:afterAutospacing="0"/>
            </w:pPr>
          </w:p>
        </w:tc>
      </w:tr>
      <w:tr w:rsidR="006A4709" w:rsidRPr="004A0653" w:rsidTr="00D216B9">
        <w:tc>
          <w:tcPr>
            <w:tcW w:w="5070" w:type="dxa"/>
          </w:tcPr>
          <w:p w:rsidR="006A4709" w:rsidRPr="00D216B9" w:rsidRDefault="006A4709" w:rsidP="00D216B9">
            <w:pPr>
              <w:spacing w:before="0" w:beforeAutospacing="0" w:after="0" w:afterAutospacing="0"/>
            </w:pPr>
            <w:r>
              <w:rPr>
                <w:lang w:val="ru-RU"/>
              </w:rPr>
              <w:t xml:space="preserve">- </w:t>
            </w:r>
            <w:r w:rsidRPr="00D216B9">
              <w:t>калорийность</w:t>
            </w:r>
          </w:p>
        </w:tc>
        <w:tc>
          <w:tcPr>
            <w:tcW w:w="1374"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6" w:type="dxa"/>
          </w:tcPr>
          <w:p w:rsidR="006A4709" w:rsidRPr="00D216B9" w:rsidRDefault="006A4709" w:rsidP="00D216B9">
            <w:pPr>
              <w:spacing w:before="0" w:beforeAutospacing="0" w:after="0" w:afterAutospacing="0"/>
            </w:pPr>
          </w:p>
        </w:tc>
      </w:tr>
      <w:tr w:rsidR="006A4709" w:rsidRPr="004A0653" w:rsidTr="00D216B9">
        <w:tc>
          <w:tcPr>
            <w:tcW w:w="5070" w:type="dxa"/>
          </w:tcPr>
          <w:p w:rsidR="006A4709" w:rsidRPr="00D216B9" w:rsidRDefault="006A4709" w:rsidP="00D216B9">
            <w:pPr>
              <w:spacing w:before="0" w:beforeAutospacing="0" w:after="0" w:afterAutospacing="0"/>
            </w:pPr>
            <w:r>
              <w:rPr>
                <w:lang w:val="ru-RU"/>
              </w:rPr>
              <w:t>- п</w:t>
            </w:r>
            <w:r w:rsidRPr="00D216B9">
              <w:t>овышенна</w:t>
            </w:r>
            <w:r>
              <w:rPr>
                <w:lang w:val="ru-RU"/>
              </w:rPr>
              <w:t xml:space="preserve"> </w:t>
            </w:r>
            <w:r w:rsidRPr="00D216B9">
              <w:t>биологическая</w:t>
            </w:r>
            <w:r>
              <w:rPr>
                <w:lang w:val="ru-RU"/>
              </w:rPr>
              <w:t xml:space="preserve"> </w:t>
            </w:r>
            <w:r w:rsidRPr="00D216B9">
              <w:t>ценность</w:t>
            </w:r>
          </w:p>
        </w:tc>
        <w:tc>
          <w:tcPr>
            <w:tcW w:w="1374"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6" w:type="dxa"/>
          </w:tcPr>
          <w:p w:rsidR="006A4709" w:rsidRPr="00D216B9" w:rsidRDefault="006A4709" w:rsidP="00D216B9">
            <w:pPr>
              <w:spacing w:before="0" w:beforeAutospacing="0" w:after="0" w:afterAutospacing="0"/>
            </w:pPr>
          </w:p>
        </w:tc>
      </w:tr>
      <w:tr w:rsidR="006A4709" w:rsidRPr="004A0653" w:rsidTr="00D216B9">
        <w:tc>
          <w:tcPr>
            <w:tcW w:w="5070" w:type="dxa"/>
          </w:tcPr>
          <w:p w:rsidR="006A4709" w:rsidRPr="00D216B9" w:rsidRDefault="006A4709" w:rsidP="00D216B9">
            <w:pPr>
              <w:spacing w:before="0" w:beforeAutospacing="0" w:after="0" w:afterAutospacing="0"/>
            </w:pPr>
            <w:r>
              <w:rPr>
                <w:lang w:val="ru-RU"/>
              </w:rPr>
              <w:t>- у</w:t>
            </w:r>
            <w:r w:rsidRPr="00D216B9">
              <w:t>добство</w:t>
            </w:r>
            <w:r>
              <w:rPr>
                <w:lang w:val="ru-RU"/>
              </w:rPr>
              <w:t xml:space="preserve"> </w:t>
            </w:r>
            <w:r w:rsidRPr="00D216B9">
              <w:t>упаковки</w:t>
            </w:r>
          </w:p>
        </w:tc>
        <w:tc>
          <w:tcPr>
            <w:tcW w:w="1374"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6" w:type="dxa"/>
          </w:tcPr>
          <w:p w:rsidR="006A4709" w:rsidRPr="00D216B9" w:rsidRDefault="006A4709" w:rsidP="00D216B9">
            <w:pPr>
              <w:spacing w:before="0" w:beforeAutospacing="0" w:after="0" w:afterAutospacing="0"/>
            </w:pPr>
          </w:p>
        </w:tc>
      </w:tr>
      <w:tr w:rsidR="006A4709" w:rsidRPr="004A0653" w:rsidTr="00D216B9">
        <w:tc>
          <w:tcPr>
            <w:tcW w:w="5070" w:type="dxa"/>
          </w:tcPr>
          <w:p w:rsidR="006A4709" w:rsidRPr="00D216B9" w:rsidRDefault="006A4709" w:rsidP="00D216B9">
            <w:pPr>
              <w:spacing w:before="0" w:beforeAutospacing="0" w:after="0" w:afterAutospacing="0"/>
            </w:pPr>
            <w:r>
              <w:rPr>
                <w:lang w:val="ru-RU"/>
              </w:rPr>
              <w:t>- п</w:t>
            </w:r>
            <w:r w:rsidRPr="00D216B9">
              <w:t>ростота</w:t>
            </w:r>
            <w:r>
              <w:rPr>
                <w:lang w:val="ru-RU"/>
              </w:rPr>
              <w:t xml:space="preserve"> </w:t>
            </w:r>
            <w:r w:rsidRPr="00D216B9">
              <w:t>эксплуатации</w:t>
            </w:r>
          </w:p>
        </w:tc>
        <w:tc>
          <w:tcPr>
            <w:tcW w:w="1374"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6" w:type="dxa"/>
          </w:tcPr>
          <w:p w:rsidR="006A4709" w:rsidRPr="00D216B9" w:rsidRDefault="006A4709" w:rsidP="00D216B9">
            <w:pPr>
              <w:spacing w:before="0" w:beforeAutospacing="0" w:after="0" w:afterAutospacing="0"/>
            </w:pPr>
          </w:p>
        </w:tc>
      </w:tr>
      <w:tr w:rsidR="006A4709" w:rsidRPr="004A0653" w:rsidTr="00D216B9">
        <w:tc>
          <w:tcPr>
            <w:tcW w:w="5070" w:type="dxa"/>
          </w:tcPr>
          <w:p w:rsidR="006A4709" w:rsidRPr="00D216B9" w:rsidRDefault="006A4709" w:rsidP="00D216B9">
            <w:pPr>
              <w:spacing w:before="0" w:beforeAutospacing="0" w:after="0" w:afterAutospacing="0"/>
            </w:pPr>
            <w:r>
              <w:rPr>
                <w:lang w:val="ru-RU"/>
              </w:rPr>
              <w:t xml:space="preserve">- </w:t>
            </w:r>
            <w:r w:rsidRPr="00D216B9">
              <w:t>дизайн</w:t>
            </w:r>
          </w:p>
        </w:tc>
        <w:tc>
          <w:tcPr>
            <w:tcW w:w="1374"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6" w:type="dxa"/>
          </w:tcPr>
          <w:p w:rsidR="006A4709" w:rsidRPr="00D216B9" w:rsidRDefault="006A4709" w:rsidP="00D216B9">
            <w:pPr>
              <w:spacing w:before="0" w:beforeAutospacing="0" w:after="0" w:afterAutospacing="0"/>
            </w:pPr>
          </w:p>
        </w:tc>
      </w:tr>
      <w:tr w:rsidR="006A4709" w:rsidRPr="004A0653" w:rsidTr="00D216B9">
        <w:tc>
          <w:tcPr>
            <w:tcW w:w="5070" w:type="dxa"/>
          </w:tcPr>
          <w:p w:rsidR="006A4709" w:rsidRPr="00D216B9" w:rsidRDefault="006A4709" w:rsidP="00141B85">
            <w:pPr>
              <w:spacing w:before="0" w:beforeAutospacing="0" w:after="0" w:afterAutospacing="0"/>
            </w:pPr>
            <w:r>
              <w:rPr>
                <w:lang w:val="ru-RU"/>
              </w:rPr>
              <w:t>- н</w:t>
            </w:r>
            <w:r w:rsidRPr="00D216B9">
              <w:t>овизна</w:t>
            </w:r>
            <w:r>
              <w:rPr>
                <w:lang w:val="ru-RU"/>
              </w:rPr>
              <w:t xml:space="preserve"> </w:t>
            </w:r>
            <w:r w:rsidRPr="00D216B9">
              <w:t>модели</w:t>
            </w:r>
          </w:p>
        </w:tc>
        <w:tc>
          <w:tcPr>
            <w:tcW w:w="1374"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6" w:type="dxa"/>
          </w:tcPr>
          <w:p w:rsidR="006A4709" w:rsidRPr="00D216B9" w:rsidRDefault="006A4709" w:rsidP="00D216B9">
            <w:pPr>
              <w:spacing w:before="0" w:beforeAutospacing="0" w:after="0" w:afterAutospacing="0"/>
            </w:pPr>
          </w:p>
        </w:tc>
      </w:tr>
      <w:tr w:rsidR="006A4709" w:rsidRPr="004C71F7" w:rsidTr="00D216B9">
        <w:tc>
          <w:tcPr>
            <w:tcW w:w="5070" w:type="dxa"/>
          </w:tcPr>
          <w:p w:rsidR="006A4709" w:rsidRPr="00D216B9" w:rsidRDefault="006A4709" w:rsidP="00D216B9">
            <w:pPr>
              <w:spacing w:before="0" w:beforeAutospacing="0" w:after="0" w:afterAutospacing="0"/>
              <w:rPr>
                <w:lang w:val="ru-RU"/>
              </w:rPr>
            </w:pPr>
            <w:r>
              <w:rPr>
                <w:lang w:val="ru-RU"/>
              </w:rPr>
              <w:t xml:space="preserve">- </w:t>
            </w:r>
            <w:r w:rsidRPr="00D216B9">
              <w:rPr>
                <w:lang w:val="ru-RU"/>
              </w:rPr>
              <w:t>расширение количества и качества предоставляемых услуг</w:t>
            </w:r>
          </w:p>
        </w:tc>
        <w:tc>
          <w:tcPr>
            <w:tcW w:w="1374" w:type="dxa"/>
          </w:tcPr>
          <w:p w:rsidR="006A4709" w:rsidRPr="00D216B9" w:rsidRDefault="006A4709" w:rsidP="00D216B9">
            <w:pPr>
              <w:spacing w:before="0" w:beforeAutospacing="0" w:after="0" w:afterAutospacing="0"/>
              <w:rPr>
                <w:lang w:val="ru-RU"/>
              </w:rPr>
            </w:pPr>
          </w:p>
        </w:tc>
        <w:tc>
          <w:tcPr>
            <w:tcW w:w="782" w:type="dxa"/>
          </w:tcPr>
          <w:p w:rsidR="006A4709" w:rsidRPr="00D216B9" w:rsidRDefault="006A4709" w:rsidP="00D216B9">
            <w:pPr>
              <w:spacing w:before="0" w:beforeAutospacing="0" w:after="0" w:afterAutospacing="0"/>
              <w:rPr>
                <w:lang w:val="ru-RU"/>
              </w:rPr>
            </w:pPr>
          </w:p>
        </w:tc>
        <w:tc>
          <w:tcPr>
            <w:tcW w:w="782" w:type="dxa"/>
          </w:tcPr>
          <w:p w:rsidR="006A4709" w:rsidRPr="00D216B9" w:rsidRDefault="006A4709" w:rsidP="00D216B9">
            <w:pPr>
              <w:spacing w:before="0" w:beforeAutospacing="0" w:after="0" w:afterAutospacing="0"/>
              <w:rPr>
                <w:lang w:val="ru-RU"/>
              </w:rPr>
            </w:pPr>
          </w:p>
        </w:tc>
        <w:tc>
          <w:tcPr>
            <w:tcW w:w="782" w:type="dxa"/>
          </w:tcPr>
          <w:p w:rsidR="006A4709" w:rsidRPr="00D216B9" w:rsidRDefault="006A4709" w:rsidP="00D216B9">
            <w:pPr>
              <w:spacing w:before="0" w:beforeAutospacing="0" w:after="0" w:afterAutospacing="0"/>
              <w:rPr>
                <w:lang w:val="ru-RU"/>
              </w:rPr>
            </w:pPr>
          </w:p>
        </w:tc>
        <w:tc>
          <w:tcPr>
            <w:tcW w:w="786" w:type="dxa"/>
          </w:tcPr>
          <w:p w:rsidR="006A4709" w:rsidRPr="00D216B9" w:rsidRDefault="006A4709" w:rsidP="00D216B9">
            <w:pPr>
              <w:spacing w:before="0" w:beforeAutospacing="0" w:after="0" w:afterAutospacing="0"/>
              <w:rPr>
                <w:lang w:val="ru-RU"/>
              </w:rPr>
            </w:pPr>
          </w:p>
        </w:tc>
      </w:tr>
      <w:tr w:rsidR="006A4709" w:rsidRPr="004A0653" w:rsidTr="00D216B9">
        <w:tc>
          <w:tcPr>
            <w:tcW w:w="5070" w:type="dxa"/>
          </w:tcPr>
          <w:p w:rsidR="006A4709" w:rsidRPr="00D216B9" w:rsidRDefault="006A4709" w:rsidP="00D216B9">
            <w:pPr>
              <w:spacing w:before="0" w:beforeAutospacing="0" w:after="0" w:afterAutospacing="0"/>
            </w:pPr>
            <w:r w:rsidRPr="00D216B9">
              <w:t>и т.д.</w:t>
            </w:r>
          </w:p>
        </w:tc>
        <w:tc>
          <w:tcPr>
            <w:tcW w:w="1374"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6" w:type="dxa"/>
          </w:tcPr>
          <w:p w:rsidR="006A4709" w:rsidRPr="00D216B9" w:rsidRDefault="006A4709" w:rsidP="00D216B9">
            <w:pPr>
              <w:spacing w:before="0" w:beforeAutospacing="0" w:after="0" w:afterAutospacing="0"/>
            </w:pPr>
          </w:p>
        </w:tc>
      </w:tr>
      <w:tr w:rsidR="006A4709" w:rsidRPr="004A0653" w:rsidTr="00D216B9">
        <w:tc>
          <w:tcPr>
            <w:tcW w:w="5070" w:type="dxa"/>
          </w:tcPr>
          <w:p w:rsidR="006A4709" w:rsidRPr="00D216B9" w:rsidRDefault="006A4709" w:rsidP="00D216B9">
            <w:pPr>
              <w:spacing w:before="0" w:beforeAutospacing="0" w:after="0" w:afterAutospacing="0"/>
            </w:pPr>
            <w:r w:rsidRPr="00D216B9">
              <w:t>Итого</w:t>
            </w:r>
            <w:r>
              <w:rPr>
                <w:lang w:val="ru-RU"/>
              </w:rPr>
              <w:t xml:space="preserve"> </w:t>
            </w:r>
            <w:r w:rsidRPr="00D216B9">
              <w:t>баллов</w:t>
            </w:r>
          </w:p>
        </w:tc>
        <w:tc>
          <w:tcPr>
            <w:tcW w:w="1374"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6" w:type="dxa"/>
          </w:tcPr>
          <w:p w:rsidR="006A4709" w:rsidRPr="00D216B9" w:rsidRDefault="006A4709" w:rsidP="00D216B9">
            <w:pPr>
              <w:spacing w:before="0" w:beforeAutospacing="0" w:after="0" w:afterAutospacing="0"/>
            </w:pPr>
          </w:p>
        </w:tc>
      </w:tr>
      <w:tr w:rsidR="006A4709" w:rsidRPr="004A0653" w:rsidTr="00D216B9">
        <w:tc>
          <w:tcPr>
            <w:tcW w:w="5070" w:type="dxa"/>
          </w:tcPr>
          <w:p w:rsidR="006A4709" w:rsidRPr="00D216B9" w:rsidRDefault="006A4709" w:rsidP="00D216B9">
            <w:pPr>
              <w:spacing w:before="0" w:beforeAutospacing="0" w:after="0" w:afterAutospacing="0"/>
            </w:pPr>
            <w:r w:rsidRPr="00D216B9">
              <w:t>Цена</w:t>
            </w:r>
            <w:r>
              <w:rPr>
                <w:lang w:val="ru-RU"/>
              </w:rPr>
              <w:t xml:space="preserve"> </w:t>
            </w:r>
            <w:r w:rsidRPr="00D216B9">
              <w:t>за</w:t>
            </w:r>
            <w:r>
              <w:rPr>
                <w:lang w:val="ru-RU"/>
              </w:rPr>
              <w:t xml:space="preserve"> </w:t>
            </w:r>
            <w:r w:rsidRPr="00D216B9">
              <w:t>однотипный</w:t>
            </w:r>
            <w:r>
              <w:rPr>
                <w:lang w:val="ru-RU"/>
              </w:rPr>
              <w:t xml:space="preserve"> </w:t>
            </w:r>
            <w:r w:rsidRPr="00D216B9">
              <w:t>продукт</w:t>
            </w:r>
          </w:p>
        </w:tc>
        <w:tc>
          <w:tcPr>
            <w:tcW w:w="1374"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6" w:type="dxa"/>
          </w:tcPr>
          <w:p w:rsidR="006A4709" w:rsidRPr="00D216B9" w:rsidRDefault="006A4709" w:rsidP="00D216B9">
            <w:pPr>
              <w:spacing w:before="0" w:beforeAutospacing="0" w:after="0" w:afterAutospacing="0"/>
            </w:pPr>
          </w:p>
        </w:tc>
      </w:tr>
      <w:tr w:rsidR="006A4709" w:rsidRPr="004A0653" w:rsidTr="00D216B9">
        <w:tc>
          <w:tcPr>
            <w:tcW w:w="5070" w:type="dxa"/>
          </w:tcPr>
          <w:p w:rsidR="006A4709" w:rsidRPr="00D216B9" w:rsidRDefault="006A4709" w:rsidP="00D216B9">
            <w:pPr>
              <w:spacing w:before="0" w:beforeAutospacing="0" w:after="0" w:afterAutospacing="0"/>
            </w:pPr>
            <w:r w:rsidRPr="00D216B9">
              <w:t>Соотношение</w:t>
            </w:r>
            <w:r>
              <w:rPr>
                <w:lang w:val="ru-RU"/>
              </w:rPr>
              <w:t xml:space="preserve"> </w:t>
            </w:r>
            <w:r w:rsidRPr="00D216B9">
              <w:t>качество</w:t>
            </w:r>
            <w:r>
              <w:rPr>
                <w:lang w:val="ru-RU"/>
              </w:rPr>
              <w:t xml:space="preserve"> </w:t>
            </w:r>
            <w:r w:rsidRPr="00D216B9">
              <w:t>/</w:t>
            </w:r>
            <w:r>
              <w:rPr>
                <w:lang w:val="ru-RU"/>
              </w:rPr>
              <w:t xml:space="preserve"> </w:t>
            </w:r>
            <w:r w:rsidRPr="00D216B9">
              <w:t>цена</w:t>
            </w:r>
          </w:p>
        </w:tc>
        <w:tc>
          <w:tcPr>
            <w:tcW w:w="1374"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2" w:type="dxa"/>
          </w:tcPr>
          <w:p w:rsidR="006A4709" w:rsidRPr="00D216B9" w:rsidRDefault="006A4709" w:rsidP="00D216B9">
            <w:pPr>
              <w:spacing w:before="0" w:beforeAutospacing="0" w:after="0" w:afterAutospacing="0"/>
            </w:pPr>
          </w:p>
        </w:tc>
        <w:tc>
          <w:tcPr>
            <w:tcW w:w="786" w:type="dxa"/>
          </w:tcPr>
          <w:p w:rsidR="006A4709" w:rsidRPr="00D216B9" w:rsidRDefault="006A4709" w:rsidP="00D216B9">
            <w:pPr>
              <w:spacing w:before="0" w:beforeAutospacing="0" w:after="0" w:afterAutospacing="0"/>
            </w:pPr>
          </w:p>
        </w:tc>
      </w:tr>
    </w:tbl>
    <w:p w:rsidR="006A4709" w:rsidRDefault="006A4709" w:rsidP="009F7704">
      <w:pPr>
        <w:spacing w:before="120" w:beforeAutospacing="0" w:after="120" w:afterAutospacing="0"/>
        <w:ind w:firstLine="567"/>
        <w:jc w:val="both"/>
        <w:rPr>
          <w:lang w:val="ru-RU"/>
        </w:rPr>
      </w:pPr>
      <w:r>
        <w:rPr>
          <w:b/>
          <w:lang w:val="ru-RU"/>
        </w:rPr>
        <w:t xml:space="preserve">- </w:t>
      </w:r>
      <w:r w:rsidRPr="009F7704">
        <w:rPr>
          <w:lang w:val="ru-RU"/>
        </w:rPr>
        <w:t>Возможности удовлетворения основных и сопутствующих нужд потребителей</w:t>
      </w:r>
      <w:r w:rsidRPr="004A0653">
        <w:rPr>
          <w:lang w:val="ru-RU"/>
        </w:rPr>
        <w:t xml:space="preserve"> позволяет проанализировать нужды клиента, независимо от того, сможете ли Вы удовлетворить их в настоящий момент. Заполняя последнюю колонку, необходимо определить те потребности, которые нельзя удовлетворить сейчас. Это помогает выявить возможности для расширения бизнеса или для кооперации с другими фирмами, если вы стремитесь к комплексному обслуживанию.</w:t>
      </w:r>
    </w:p>
    <w:p w:rsidR="006A4709" w:rsidRDefault="0064189F" w:rsidP="009F7704">
      <w:pPr>
        <w:spacing w:before="120" w:beforeAutospacing="0" w:after="120" w:afterAutospacing="0"/>
        <w:ind w:firstLine="567"/>
        <w:jc w:val="both"/>
        <w:rPr>
          <w:lang w:val="ru-RU"/>
        </w:rPr>
      </w:pPr>
      <w:r>
        <w:rPr>
          <w:noProof/>
          <w:lang w:val="ru-RU" w:eastAsia="ru-RU"/>
        </w:rPr>
        <w:lastRenderedPageBreak/>
        <w:pict>
          <v:shape id="_x0000_s1371" type="#_x0000_t32" style="position:absolute;left:0;text-align:left;margin-left:-13.05pt;margin-top:.6pt;width:157.5pt;height:188.25pt;z-index:251865600" o:connectortype="straight">
            <v:stroke endarrow="block"/>
          </v:shape>
        </w:pict>
      </w:r>
      <w:r>
        <w:rPr>
          <w:noProof/>
          <w:lang w:val="ru-RU" w:eastAsia="ru-RU"/>
        </w:rPr>
        <w:pict>
          <v:roundrect id="_x0000_s1372" style="position:absolute;left:0;text-align:left;margin-left:1.2pt;margin-top:14.1pt;width:232.5pt;height:36.75pt;z-index:251854336" arcsize="10923f" fillcolor="#f2f2f2">
            <v:textbox>
              <w:txbxContent>
                <w:p w:rsidR="006A4709" w:rsidRPr="00015597" w:rsidRDefault="006A4709" w:rsidP="00A66683">
                  <w:pPr>
                    <w:rPr>
                      <w:lang w:val="ru-RU"/>
                    </w:rPr>
                  </w:pPr>
                  <w:r w:rsidRPr="00015597">
                    <w:rPr>
                      <w:sz w:val="16"/>
                      <w:lang w:val="ru-RU"/>
                    </w:rPr>
                    <w:t xml:space="preserve">Сегментация и определение   клиентов      </w:t>
                  </w:r>
                </w:p>
              </w:txbxContent>
            </v:textbox>
          </v:roundrect>
        </w:pict>
      </w:r>
      <w:r>
        <w:rPr>
          <w:noProof/>
          <w:lang w:val="ru-RU" w:eastAsia="ru-RU"/>
        </w:rPr>
        <w:pict>
          <v:roundrect id="_x0000_s1373" style="position:absolute;left:0;text-align:left;margin-left:-13.8pt;margin-top:-3.15pt;width:236.25pt;height:36.75pt;z-index:251853312" arcsize="10923f" fillcolor="#f2f2f2">
            <v:textbox>
              <w:txbxContent>
                <w:p w:rsidR="006A4709" w:rsidRPr="00015597" w:rsidRDefault="006A4709">
                  <w:r w:rsidRPr="00015597">
                    <w:rPr>
                      <w:sz w:val="18"/>
                    </w:rPr>
                    <w:t>Источники</w:t>
                  </w:r>
                  <w:r>
                    <w:rPr>
                      <w:sz w:val="18"/>
                      <w:lang w:val="ru-RU"/>
                    </w:rPr>
                    <w:t xml:space="preserve"> </w:t>
                  </w:r>
                  <w:r w:rsidRPr="00015597">
                    <w:rPr>
                      <w:sz w:val="18"/>
                    </w:rPr>
                    <w:t>используемой</w:t>
                  </w:r>
                  <w:r>
                    <w:rPr>
                      <w:sz w:val="18"/>
                      <w:lang w:val="ru-RU"/>
                    </w:rPr>
                    <w:t xml:space="preserve"> </w:t>
                  </w:r>
                  <w:r w:rsidRPr="00015597">
                    <w:rPr>
                      <w:sz w:val="18"/>
                    </w:rPr>
                    <w:t>информации</w:t>
                  </w:r>
                </w:p>
              </w:txbxContent>
            </v:textbox>
          </v:roundrect>
        </w:pict>
      </w:r>
      <w:r>
        <w:rPr>
          <w:noProof/>
          <w:lang w:val="ru-RU" w:eastAsia="ru-RU"/>
        </w:rPr>
        <w:pict>
          <v:rect id="_x0000_s1374" style="position:absolute;left:0;text-align:left;margin-left:-25.05pt;margin-top:-3.9pt;width:518.25pt;height:237.75pt;z-index:251401728" stroked="f">
            <v:textbox style="mso-next-textbox:#_x0000_s1374">
              <w:txbxContent>
                <w:p w:rsidR="006A4709" w:rsidRDefault="006A4709" w:rsidP="00015597">
                  <w:pPr>
                    <w:spacing w:before="0" w:beforeAutospacing="0" w:after="0" w:afterAutospacing="0"/>
                    <w:ind w:firstLine="567"/>
                    <w:jc w:val="center"/>
                    <w:rPr>
                      <w:b/>
                      <w:sz w:val="28"/>
                      <w:lang w:val="ru-RU"/>
                    </w:rPr>
                  </w:pPr>
                  <w:r>
                    <w:rPr>
                      <w:b/>
                      <w:sz w:val="28"/>
                      <w:lang w:val="ru-RU"/>
                    </w:rPr>
                    <w:t xml:space="preserve">                                                                                  </w:t>
                  </w:r>
                  <w:r>
                    <w:rPr>
                      <w:b/>
                      <w:sz w:val="28"/>
                    </w:rPr>
                    <w:t>Маркетинговая</w:t>
                  </w:r>
                  <w:r>
                    <w:rPr>
                      <w:b/>
                      <w:sz w:val="28"/>
                      <w:lang w:val="ru-RU"/>
                    </w:rPr>
                    <w:t xml:space="preserve"> </w:t>
                  </w:r>
                  <w:r>
                    <w:rPr>
                      <w:b/>
                      <w:sz w:val="28"/>
                    </w:rPr>
                    <w:t>стратегия</w:t>
                  </w:r>
                </w:p>
                <w:p w:rsidR="006A4709" w:rsidRPr="008D068C" w:rsidRDefault="006A4709" w:rsidP="00015597">
                  <w:pPr>
                    <w:spacing w:before="0" w:beforeAutospacing="0" w:after="0" w:afterAutospacing="0"/>
                    <w:ind w:firstLine="567"/>
                    <w:jc w:val="both"/>
                    <w:rPr>
                      <w:b/>
                      <w:sz w:val="28"/>
                      <w:lang w:val="ru-RU"/>
                    </w:rPr>
                  </w:pPr>
                  <w:r>
                    <w:rPr>
                      <w:b/>
                      <w:sz w:val="28"/>
                      <w:lang w:val="ru-RU"/>
                    </w:rPr>
                    <w:t xml:space="preserve">                                                                                    (Маркетинговый план)      </w:t>
                  </w:r>
                </w:p>
                <w:p w:rsidR="006A4709" w:rsidRDefault="006A4709"/>
              </w:txbxContent>
            </v:textbox>
          </v:rect>
        </w:pict>
      </w:r>
      <w:r>
        <w:rPr>
          <w:noProof/>
          <w:lang w:val="ru-RU" w:eastAsia="ru-RU"/>
        </w:rPr>
        <w:pic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375" type="#_x0000_t95" style="position:absolute;left:0;text-align:left;margin-left:182.4pt;margin-top:59.05pt;width:268.75pt;height:108.4pt;rotation:3448803fd;z-index:251850240" adj="-10168966,680">
            <v:fill color2="fill darken(118)" rotate="t" method="linear sigma" focus="100%" type="gradient"/>
          </v:shape>
        </w:pict>
      </w:r>
    </w:p>
    <w:p w:rsidR="006A4709" w:rsidRDefault="0064189F" w:rsidP="009F7704">
      <w:pPr>
        <w:spacing w:before="120" w:beforeAutospacing="0" w:after="120" w:afterAutospacing="0"/>
        <w:ind w:firstLine="567"/>
        <w:jc w:val="both"/>
        <w:rPr>
          <w:lang w:val="ru-RU"/>
        </w:rPr>
      </w:pPr>
      <w:r>
        <w:rPr>
          <w:noProof/>
          <w:lang w:val="ru-RU" w:eastAsia="ru-RU"/>
        </w:rPr>
        <w:pict>
          <v:shape id="_x0000_s1376" type="#_x0000_t32" style="position:absolute;left:0;text-align:left;margin-left:-9.3pt;margin-top:13.8pt;width:153.75pt;height:187.5pt;z-index:251866624" o:connectortype="straight">
            <v:stroke endarrow="block"/>
          </v:shape>
        </w:pict>
      </w:r>
      <w:r>
        <w:rPr>
          <w:noProof/>
          <w:lang w:val="ru-RU" w:eastAsia="ru-RU"/>
        </w:rPr>
        <w:pict>
          <v:roundrect id="_x0000_s1377" style="position:absolute;left:0;text-align:left;margin-left:16.95pt;margin-top:13.8pt;width:228.75pt;height:36.75pt;z-index:251855360" arcsize="10923f" fillcolor="#f2f2f2">
            <v:textbox>
              <w:txbxContent>
                <w:p w:rsidR="006A4709" w:rsidRPr="00015597" w:rsidRDefault="006A4709" w:rsidP="00A66683">
                  <w:pPr>
                    <w:rPr>
                      <w:lang w:val="ru-RU"/>
                    </w:rPr>
                  </w:pPr>
                  <w:r>
                    <w:rPr>
                      <w:sz w:val="16"/>
                      <w:lang w:val="ru-RU"/>
                    </w:rPr>
                    <w:t xml:space="preserve">Возможности удовлетворения </w:t>
                  </w:r>
                  <w:r w:rsidRPr="00015597">
                    <w:rPr>
                      <w:sz w:val="16"/>
                      <w:lang w:val="ru-RU"/>
                    </w:rPr>
                    <w:t>нужд потребителей</w:t>
                  </w:r>
                </w:p>
              </w:txbxContent>
            </v:textbox>
          </v:roundrect>
        </w:pict>
      </w:r>
    </w:p>
    <w:p w:rsidR="006A4709" w:rsidRDefault="0064189F" w:rsidP="009F7704">
      <w:pPr>
        <w:spacing w:before="120" w:beforeAutospacing="0" w:after="120" w:afterAutospacing="0"/>
        <w:ind w:firstLine="567"/>
        <w:jc w:val="both"/>
        <w:rPr>
          <w:lang w:val="ru-RU"/>
        </w:rPr>
      </w:pPr>
      <w:r>
        <w:rPr>
          <w:noProof/>
          <w:lang w:val="ru-RU" w:eastAsia="ru-RU"/>
        </w:rPr>
        <w:pict>
          <v:roundrect id="_x0000_s1378" style="position:absolute;left:0;text-align:left;margin-left:32.7pt;margin-top:11.25pt;width:225pt;height:36.75pt;z-index:251856384" arcsize="10923f" fillcolor="#f2f2f2">
            <v:textbox>
              <w:txbxContent>
                <w:p w:rsidR="006A4709" w:rsidRPr="00015597" w:rsidRDefault="006A4709" w:rsidP="00A66683">
                  <w:pPr>
                    <w:rPr>
                      <w:lang w:val="ru-RU"/>
                    </w:rPr>
                  </w:pPr>
                  <w:r w:rsidRPr="00015597">
                    <w:rPr>
                      <w:sz w:val="16"/>
                      <w:lang w:val="ru-RU"/>
                    </w:rPr>
                    <w:t xml:space="preserve">Определение емкости рынка  </w:t>
                  </w:r>
                </w:p>
              </w:txbxContent>
            </v:textbox>
          </v:roundrect>
        </w:pict>
      </w:r>
    </w:p>
    <w:p w:rsidR="006A4709" w:rsidRDefault="0064189F" w:rsidP="009F7704">
      <w:pPr>
        <w:spacing w:before="120" w:beforeAutospacing="0" w:after="120" w:afterAutospacing="0"/>
        <w:ind w:firstLine="567"/>
        <w:jc w:val="both"/>
        <w:rPr>
          <w:lang w:val="ru-RU"/>
        </w:rPr>
      </w:pPr>
      <w:r>
        <w:rPr>
          <w:noProof/>
          <w:lang w:val="ru-RU" w:eastAsia="ru-RU"/>
        </w:rPr>
        <w:pict>
          <v:roundrect id="_x0000_s1379" style="position:absolute;left:0;text-align:left;margin-left:43.2pt;margin-top:6.45pt;width:225pt;height:36.75pt;z-index:251857408" arcsize="10923f" fillcolor="#f2f2f2">
            <v:textbox>
              <w:txbxContent>
                <w:p w:rsidR="006A4709" w:rsidRPr="00015597" w:rsidRDefault="006A4709" w:rsidP="00A66683">
                  <w:pPr>
                    <w:rPr>
                      <w:lang w:val="ru-RU"/>
                    </w:rPr>
                  </w:pPr>
                  <w:r w:rsidRPr="00015597">
                    <w:rPr>
                      <w:sz w:val="16"/>
                      <w:lang w:val="ru-RU"/>
                    </w:rPr>
                    <w:t>Сравнит</w:t>
                  </w:r>
                  <w:r>
                    <w:rPr>
                      <w:sz w:val="16"/>
                      <w:lang w:val="ru-RU"/>
                    </w:rPr>
                    <w:t xml:space="preserve">ельный анализ ценовой политики </w:t>
                  </w:r>
                  <w:r w:rsidRPr="00015597">
                    <w:rPr>
                      <w:sz w:val="16"/>
                      <w:lang w:val="ru-RU"/>
                    </w:rPr>
                    <w:t>конкурентов</w:t>
                  </w:r>
                </w:p>
              </w:txbxContent>
            </v:textbox>
          </v:roundrect>
        </w:pict>
      </w:r>
    </w:p>
    <w:p w:rsidR="006A4709" w:rsidRDefault="0064189F" w:rsidP="009F7704">
      <w:pPr>
        <w:spacing w:before="120" w:beforeAutospacing="0" w:after="120" w:afterAutospacing="0"/>
        <w:ind w:firstLine="567"/>
        <w:jc w:val="both"/>
        <w:rPr>
          <w:lang w:val="ru-RU"/>
        </w:rPr>
      </w:pPr>
      <w:r>
        <w:rPr>
          <w:noProof/>
          <w:lang w:val="ru-RU" w:eastAsia="ru-RU"/>
        </w:rPr>
        <w:pict>
          <v:roundrect id="_x0000_s1380" style="position:absolute;left:0;text-align:left;margin-left:70.2pt;margin-top:19.65pt;width:216.75pt;height:36.75pt;z-index:251859456" arcsize="10923f" fillcolor="#f2f2f2">
            <v:textbox>
              <w:txbxContent>
                <w:p w:rsidR="006A4709" w:rsidRPr="00015597" w:rsidRDefault="006A4709" w:rsidP="00D20163">
                  <w:pPr>
                    <w:spacing w:before="0" w:beforeAutospacing="0" w:after="0" w:afterAutospacing="0"/>
                    <w:rPr>
                      <w:sz w:val="22"/>
                      <w:lang w:val="ru-RU"/>
                    </w:rPr>
                  </w:pPr>
                  <w:r w:rsidRPr="00015597">
                    <w:rPr>
                      <w:sz w:val="16"/>
                    </w:rPr>
                    <w:t>Использование</w:t>
                  </w:r>
                  <w:r>
                    <w:rPr>
                      <w:sz w:val="16"/>
                      <w:lang w:val="ru-RU"/>
                    </w:rPr>
                    <w:t xml:space="preserve"> </w:t>
                  </w:r>
                  <w:r w:rsidRPr="00015597">
                    <w:rPr>
                      <w:sz w:val="16"/>
                    </w:rPr>
                    <w:t>конкурентного</w:t>
                  </w:r>
                  <w:r>
                    <w:rPr>
                      <w:sz w:val="16"/>
                      <w:lang w:val="ru-RU"/>
                    </w:rPr>
                    <w:t xml:space="preserve"> </w:t>
                  </w:r>
                  <w:r w:rsidRPr="00015597">
                    <w:rPr>
                      <w:sz w:val="16"/>
                    </w:rPr>
                    <w:t>преимущества</w:t>
                  </w:r>
                </w:p>
              </w:txbxContent>
            </v:textbox>
          </v:roundrect>
        </w:pict>
      </w:r>
      <w:r>
        <w:rPr>
          <w:noProof/>
          <w:lang w:val="ru-RU" w:eastAsia="ru-RU"/>
        </w:rPr>
        <w:pict>
          <v:roundrect id="_x0000_s1381" style="position:absolute;left:0;text-align:left;margin-left:58.95pt;margin-top:3.9pt;width:219.75pt;height:36.75pt;z-index:251858432" arcsize="10923f" fillcolor="#f2f2f2">
            <v:textbox style="mso-next-textbox:#_x0000_s1381">
              <w:txbxContent>
                <w:p w:rsidR="006A4709" w:rsidRPr="00015597" w:rsidRDefault="006A4709" w:rsidP="00A66683">
                  <w:r w:rsidRPr="00015597">
                    <w:rPr>
                      <w:sz w:val="16"/>
                    </w:rPr>
                    <w:t>Анализ</w:t>
                  </w:r>
                  <w:r>
                    <w:rPr>
                      <w:sz w:val="16"/>
                      <w:lang w:val="ru-RU"/>
                    </w:rPr>
                    <w:t xml:space="preserve"> </w:t>
                  </w:r>
                  <w:r w:rsidRPr="00015597">
                    <w:rPr>
                      <w:sz w:val="16"/>
                    </w:rPr>
                    <w:t>конкурентной</w:t>
                  </w:r>
                  <w:r>
                    <w:rPr>
                      <w:sz w:val="16"/>
                      <w:lang w:val="ru-RU"/>
                    </w:rPr>
                    <w:t xml:space="preserve"> </w:t>
                  </w:r>
                  <w:r w:rsidRPr="00015597">
                    <w:rPr>
                      <w:sz w:val="16"/>
                    </w:rPr>
                    <w:t>привлекательности</w:t>
                  </w:r>
                </w:p>
              </w:txbxContent>
            </v:textbox>
          </v:roundrect>
        </w:pict>
      </w:r>
    </w:p>
    <w:p w:rsidR="006A4709" w:rsidRDefault="0064189F" w:rsidP="00A66683">
      <w:pPr>
        <w:tabs>
          <w:tab w:val="center" w:pos="5103"/>
        </w:tabs>
        <w:spacing w:before="120" w:beforeAutospacing="0" w:after="120" w:afterAutospacing="0"/>
        <w:ind w:firstLine="567"/>
        <w:jc w:val="both"/>
        <w:rPr>
          <w:lang w:val="ru-RU"/>
        </w:rPr>
      </w:pPr>
      <w:r>
        <w:rPr>
          <w:noProof/>
          <w:lang w:val="ru-RU" w:eastAsia="ru-RU"/>
        </w:rPr>
        <w:pict>
          <v:roundrect id="_x0000_s1382" style="position:absolute;left:0;text-align:left;margin-left:84.45pt;margin-top:16.35pt;width:212.25pt;height:36.75pt;z-index:251860480" arcsize="10923f" fillcolor="#ddd8c2">
            <v:fill color2="fill darken(118)" rotate="t" method="linear sigma" focus="100%" type="gradient"/>
            <v:textbox>
              <w:txbxContent>
                <w:p w:rsidR="006A4709" w:rsidRDefault="006A4709" w:rsidP="00A66683">
                  <w:r w:rsidRPr="00BE01B5">
                    <w:rPr>
                      <w:b/>
                      <w:sz w:val="16"/>
                    </w:rPr>
                    <w:t>Инструменты</w:t>
                  </w:r>
                  <w:r>
                    <w:rPr>
                      <w:b/>
                      <w:sz w:val="16"/>
                      <w:lang w:val="ru-RU"/>
                    </w:rPr>
                    <w:t xml:space="preserve"> </w:t>
                  </w:r>
                  <w:r w:rsidRPr="00BE01B5">
                    <w:rPr>
                      <w:b/>
                      <w:sz w:val="16"/>
                    </w:rPr>
                    <w:t>формирования</w:t>
                  </w:r>
                  <w:r>
                    <w:rPr>
                      <w:b/>
                      <w:sz w:val="16"/>
                      <w:lang w:val="ru-RU"/>
                    </w:rPr>
                    <w:t xml:space="preserve"> </w:t>
                  </w:r>
                  <w:r w:rsidRPr="00BE01B5">
                    <w:rPr>
                      <w:b/>
                      <w:sz w:val="16"/>
                    </w:rPr>
                    <w:t>образа</w:t>
                  </w:r>
                  <w:r>
                    <w:rPr>
                      <w:b/>
                      <w:sz w:val="16"/>
                      <w:lang w:val="ru-RU"/>
                    </w:rPr>
                    <w:t xml:space="preserve"> </w:t>
                  </w:r>
                  <w:r w:rsidRPr="00BE01B5">
                    <w:rPr>
                      <w:b/>
                      <w:sz w:val="16"/>
                    </w:rPr>
                    <w:t>продукта</w:t>
                  </w:r>
                </w:p>
              </w:txbxContent>
            </v:textbox>
          </v:roundrect>
        </w:pict>
      </w:r>
      <w:r w:rsidR="006A4709">
        <w:rPr>
          <w:lang w:val="ru-RU"/>
        </w:rPr>
        <w:tab/>
      </w:r>
    </w:p>
    <w:p w:rsidR="006A4709" w:rsidRDefault="0064189F" w:rsidP="009F7704">
      <w:pPr>
        <w:spacing w:before="120" w:beforeAutospacing="0" w:after="120" w:afterAutospacing="0"/>
        <w:ind w:firstLine="567"/>
        <w:jc w:val="both"/>
        <w:rPr>
          <w:lang w:val="ru-RU"/>
        </w:rPr>
      </w:pPr>
      <w:r>
        <w:rPr>
          <w:noProof/>
          <w:lang w:val="ru-RU" w:eastAsia="ru-RU"/>
        </w:rPr>
        <w:pict>
          <v:roundrect id="_x0000_s1383" style="position:absolute;left:0;text-align:left;margin-left:99.45pt;margin-top:13.05pt;width:209.25pt;height:36.75pt;z-index:251861504" arcsize="10923f" fillcolor="#ddd8c2">
            <v:fill color2="fill darken(118)" rotate="t" method="linear sigma" focus="100%" type="gradient"/>
            <v:textbox>
              <w:txbxContent>
                <w:p w:rsidR="006A4709" w:rsidRPr="00D20163" w:rsidRDefault="006A4709" w:rsidP="00A66683">
                  <w:pPr>
                    <w:rPr>
                      <w:lang w:val="ru-RU"/>
                    </w:rPr>
                  </w:pPr>
                  <w:r>
                    <w:rPr>
                      <w:b/>
                      <w:sz w:val="16"/>
                    </w:rPr>
                    <w:t>Позиционирование</w:t>
                  </w:r>
                  <w:r>
                    <w:rPr>
                      <w:b/>
                      <w:sz w:val="16"/>
                      <w:lang w:val="ru-RU"/>
                    </w:rPr>
                    <w:t xml:space="preserve"> </w:t>
                  </w:r>
                  <w:r>
                    <w:rPr>
                      <w:b/>
                      <w:sz w:val="16"/>
                    </w:rPr>
                    <w:t>продукта</w:t>
                  </w:r>
                </w:p>
              </w:txbxContent>
            </v:textbox>
          </v:roundrect>
        </w:pict>
      </w:r>
    </w:p>
    <w:p w:rsidR="006A4709" w:rsidRDefault="0064189F" w:rsidP="009F7704">
      <w:pPr>
        <w:spacing w:before="120" w:beforeAutospacing="0" w:after="120" w:afterAutospacing="0"/>
        <w:ind w:firstLine="567"/>
        <w:jc w:val="both"/>
        <w:rPr>
          <w:lang w:val="ru-RU"/>
        </w:rPr>
      </w:pPr>
      <w:r>
        <w:rPr>
          <w:noProof/>
          <w:lang w:val="ru-RU" w:eastAsia="ru-RU"/>
        </w:rPr>
        <w:pict>
          <v:roundrect id="_x0000_s1384" style="position:absolute;left:0;text-align:left;margin-left:111.45pt;margin-top:9pt;width:207.75pt;height:36.75pt;z-index:251862528" arcsize="10923f" fillcolor="#ddd8c2">
            <v:fill color2="fill darken(118)" rotate="t" method="linear sigma" focus="100%" type="gradient"/>
            <v:textbox>
              <w:txbxContent>
                <w:p w:rsidR="006A4709" w:rsidRPr="00D20163" w:rsidRDefault="006A4709" w:rsidP="00A66683">
                  <w:pPr>
                    <w:rPr>
                      <w:lang w:val="ru-RU"/>
                    </w:rPr>
                  </w:pPr>
                  <w:r w:rsidRPr="00BE01B5">
                    <w:rPr>
                      <w:b/>
                      <w:sz w:val="16"/>
                    </w:rPr>
                    <w:t>Инструменты</w:t>
                  </w:r>
                  <w:r>
                    <w:rPr>
                      <w:b/>
                      <w:sz w:val="16"/>
                      <w:lang w:val="ru-RU"/>
                    </w:rPr>
                    <w:t xml:space="preserve"> </w:t>
                  </w:r>
                  <w:r w:rsidRPr="00BE01B5">
                    <w:rPr>
                      <w:b/>
                      <w:sz w:val="16"/>
                    </w:rPr>
                    <w:t>ценовой</w:t>
                  </w:r>
                  <w:r>
                    <w:rPr>
                      <w:b/>
                      <w:sz w:val="16"/>
                      <w:lang w:val="ru-RU"/>
                    </w:rPr>
                    <w:t xml:space="preserve"> </w:t>
                  </w:r>
                  <w:r>
                    <w:rPr>
                      <w:b/>
                      <w:sz w:val="16"/>
                    </w:rPr>
                    <w:t>политики</w:t>
                  </w:r>
                </w:p>
              </w:txbxContent>
            </v:textbox>
          </v:roundrect>
        </w:pict>
      </w:r>
    </w:p>
    <w:p w:rsidR="006A4709" w:rsidRDefault="0064189F" w:rsidP="009F7704">
      <w:pPr>
        <w:spacing w:before="120" w:beforeAutospacing="0" w:after="120" w:afterAutospacing="0"/>
        <w:ind w:firstLine="567"/>
        <w:jc w:val="both"/>
        <w:rPr>
          <w:lang w:val="ru-RU"/>
        </w:rPr>
      </w:pPr>
      <w:r>
        <w:rPr>
          <w:noProof/>
          <w:lang w:val="ru-RU" w:eastAsia="ru-RU"/>
        </w:rPr>
        <w:pict>
          <v:roundrect id="_x0000_s1385" style="position:absolute;left:0;text-align:left;margin-left:126.45pt;margin-top:6.45pt;width:204.75pt;height:36.75pt;z-index:251863552" arcsize="10923f" fillcolor="#ddd8c2">
            <v:fill color2="fill darken(118)" rotate="t" method="linear sigma" focus="100%" type="gradient"/>
            <v:textbox>
              <w:txbxContent>
                <w:p w:rsidR="006A4709" w:rsidRDefault="006A4709" w:rsidP="00A66683">
                  <w:r w:rsidRPr="00BE01B5">
                    <w:rPr>
                      <w:b/>
                      <w:sz w:val="16"/>
                    </w:rPr>
                    <w:t>Инструменты</w:t>
                  </w:r>
                  <w:r>
                    <w:rPr>
                      <w:b/>
                      <w:sz w:val="16"/>
                      <w:lang w:val="ru-RU"/>
                    </w:rPr>
                    <w:t xml:space="preserve"> </w:t>
                  </w:r>
                  <w:r w:rsidRPr="00BE01B5">
                    <w:rPr>
                      <w:b/>
                      <w:sz w:val="16"/>
                    </w:rPr>
                    <w:t>продвижения</w:t>
                  </w:r>
                  <w:r>
                    <w:rPr>
                      <w:b/>
                      <w:sz w:val="16"/>
                      <w:lang w:val="ru-RU"/>
                    </w:rPr>
                    <w:t xml:space="preserve"> </w:t>
                  </w:r>
                  <w:r>
                    <w:rPr>
                      <w:b/>
                      <w:sz w:val="16"/>
                    </w:rPr>
                    <w:t>продукта</w:t>
                  </w:r>
                </w:p>
              </w:txbxContent>
            </v:textbox>
          </v:roundrect>
        </w:pict>
      </w:r>
    </w:p>
    <w:p w:rsidR="006A4709" w:rsidRPr="00A66683" w:rsidRDefault="0064189F" w:rsidP="009F7704">
      <w:pPr>
        <w:spacing w:before="120" w:beforeAutospacing="0" w:after="120" w:afterAutospacing="0"/>
        <w:ind w:firstLine="567"/>
        <w:jc w:val="both"/>
        <w:rPr>
          <w:lang w:val="ru-RU"/>
        </w:rPr>
      </w:pPr>
      <w:r>
        <w:rPr>
          <w:noProof/>
          <w:lang w:val="ru-RU" w:eastAsia="ru-RU"/>
        </w:rPr>
        <w:pict>
          <v:roundrect id="_x0000_s1386" style="position:absolute;left:0;text-align:left;margin-left:140.7pt;margin-top:6.15pt;width:202.5pt;height:36.75pt;z-index:251864576" arcsize="10923f" fillcolor="#ddd8c2">
            <v:fill color2="fill darken(118)" rotate="t" method="linear sigma" focus="100%" type="gradient"/>
            <v:textbox>
              <w:txbxContent>
                <w:p w:rsidR="006A4709" w:rsidRPr="00B358D7" w:rsidRDefault="006A4709" w:rsidP="00B358D7">
                  <w:pPr>
                    <w:jc w:val="center"/>
                    <w:rPr>
                      <w:sz w:val="32"/>
                      <w:lang w:val="ru-RU"/>
                    </w:rPr>
                  </w:pPr>
                  <w:r w:rsidRPr="00B358D7">
                    <w:rPr>
                      <w:b/>
                      <w:sz w:val="20"/>
                    </w:rPr>
                    <w:t>ПЛАН МАРКЕТИНГА</w:t>
                  </w:r>
                </w:p>
              </w:txbxContent>
            </v:textbox>
          </v:roundrect>
        </w:pict>
      </w:r>
    </w:p>
    <w:p w:rsidR="006A4709" w:rsidRDefault="006A4709" w:rsidP="00A66683">
      <w:pPr>
        <w:spacing w:before="0" w:beforeAutospacing="0" w:after="0" w:afterAutospacing="0"/>
        <w:ind w:firstLine="709"/>
        <w:jc w:val="both"/>
        <w:rPr>
          <w:lang w:val="ru-RU"/>
        </w:rPr>
      </w:pPr>
    </w:p>
    <w:p w:rsidR="006A4709" w:rsidRDefault="006A4709" w:rsidP="00A66683">
      <w:pPr>
        <w:spacing w:before="0" w:beforeAutospacing="0" w:after="0" w:afterAutospacing="0"/>
        <w:ind w:firstLine="709"/>
        <w:jc w:val="both"/>
        <w:rPr>
          <w:lang w:val="ru-RU"/>
        </w:rPr>
      </w:pPr>
    </w:p>
    <w:p w:rsidR="006A4709" w:rsidRDefault="006A4709" w:rsidP="00A66683">
      <w:pPr>
        <w:spacing w:before="0" w:beforeAutospacing="0" w:after="0" w:afterAutospacing="0"/>
        <w:ind w:firstLine="709"/>
        <w:jc w:val="both"/>
        <w:rPr>
          <w:lang w:val="ru-RU"/>
        </w:rPr>
      </w:pPr>
    </w:p>
    <w:p w:rsidR="006A4709" w:rsidRDefault="006A4709" w:rsidP="00A66683">
      <w:pPr>
        <w:spacing w:before="0" w:beforeAutospacing="0" w:after="0" w:afterAutospacing="0"/>
        <w:ind w:firstLine="709"/>
        <w:jc w:val="both"/>
        <w:rPr>
          <w:lang w:val="ru-RU"/>
        </w:rPr>
      </w:pPr>
      <w:r>
        <w:rPr>
          <w:lang w:val="ru-RU"/>
        </w:rPr>
        <w:t>Рисунок 4.3 – Схема содержания раздела «Маркетинговая стратегия»</w:t>
      </w:r>
    </w:p>
    <w:p w:rsidR="006A4709" w:rsidRPr="00A66683" w:rsidRDefault="006A4709" w:rsidP="00A66683">
      <w:pPr>
        <w:spacing w:before="0" w:beforeAutospacing="0" w:after="0" w:afterAutospacing="0"/>
        <w:ind w:firstLine="709"/>
        <w:jc w:val="both"/>
        <w:rPr>
          <w:lang w:val="ru-RU"/>
        </w:rPr>
      </w:pPr>
      <w:r>
        <w:rPr>
          <w:lang w:val="ru-RU"/>
        </w:rPr>
        <w:t xml:space="preserve">- </w:t>
      </w:r>
      <w:r w:rsidRPr="00A66683">
        <w:rPr>
          <w:lang w:val="ru-RU"/>
        </w:rPr>
        <w:t xml:space="preserve">Определение емкости рынка по каждой целевой группе позволяет прогнозировать, на какой объем продаж вы можете претендовать в рамках каждой целевой группы потребителей. </w:t>
      </w:r>
    </w:p>
    <w:p w:rsidR="006A4709" w:rsidRPr="00A66683" w:rsidRDefault="006A4709" w:rsidP="00A66683">
      <w:pPr>
        <w:spacing w:before="0" w:beforeAutospacing="0" w:after="0" w:afterAutospacing="0"/>
        <w:ind w:firstLine="709"/>
        <w:jc w:val="both"/>
        <w:rPr>
          <w:lang w:val="ru-RU"/>
        </w:rPr>
      </w:pPr>
      <w:r>
        <w:rPr>
          <w:lang w:val="ru-RU"/>
        </w:rPr>
        <w:t>-</w:t>
      </w:r>
      <w:r w:rsidRPr="00A66683">
        <w:rPr>
          <w:lang w:val="ru-RU"/>
        </w:rPr>
        <w:t xml:space="preserve"> Сравнительный анализ ценовой политики прям</w:t>
      </w:r>
      <w:r>
        <w:rPr>
          <w:lang w:val="ru-RU"/>
        </w:rPr>
        <w:t xml:space="preserve">ых </w:t>
      </w:r>
      <w:r w:rsidRPr="00A66683">
        <w:rPr>
          <w:lang w:val="ru-RU"/>
        </w:rPr>
        <w:t>и косвенных конкурентов. Его рекомендуется проводить с помощью формы Г.6 прил. Г. Необходимо провести сравнительный анализ цен на несколько самых типичных продуктов среди конкурирующих фирм. Форма размещается в приложение, а в тексте бизнес-плана делается вывод о том, к какой ценовой группе обобщенно относится ваша фирма.</w:t>
      </w:r>
    </w:p>
    <w:p w:rsidR="006A4709" w:rsidRPr="00A66683" w:rsidRDefault="006A4709" w:rsidP="00A66683">
      <w:pPr>
        <w:spacing w:before="0" w:beforeAutospacing="0" w:after="0" w:afterAutospacing="0"/>
        <w:ind w:firstLine="709"/>
        <w:jc w:val="both"/>
        <w:rPr>
          <w:lang w:val="ru-RU"/>
        </w:rPr>
      </w:pPr>
      <w:r>
        <w:rPr>
          <w:lang w:val="ru-RU"/>
        </w:rPr>
        <w:t>-</w:t>
      </w:r>
      <w:r w:rsidRPr="00A66683">
        <w:rPr>
          <w:lang w:val="ru-RU"/>
        </w:rPr>
        <w:t xml:space="preserve"> Анализ конкурентной привлекательности. По форме Г.7 прил. Г необходимо провести детальный анализ преимуществ и недостатков вашего предприятия по сравнению с 2-3 основными конкурентами. Важно правильно и максимально полно определить критерии, по которым будет проводиться оценка.</w:t>
      </w:r>
    </w:p>
    <w:p w:rsidR="006A4709" w:rsidRPr="00A66683" w:rsidRDefault="006A4709" w:rsidP="00A66683">
      <w:pPr>
        <w:spacing w:before="0" w:beforeAutospacing="0" w:after="0" w:afterAutospacing="0"/>
        <w:ind w:firstLine="709"/>
        <w:jc w:val="both"/>
        <w:rPr>
          <w:lang w:val="ru-RU"/>
        </w:rPr>
      </w:pPr>
      <w:r>
        <w:rPr>
          <w:lang w:val="ru-RU"/>
        </w:rPr>
        <w:t xml:space="preserve">- </w:t>
      </w:r>
      <w:r w:rsidRPr="00A66683">
        <w:rPr>
          <w:lang w:val="ru-RU"/>
        </w:rPr>
        <w:t>Использование конкурентного преимущества. Преимущества, которыми обладает ваше предприятие</w:t>
      </w:r>
      <w:r>
        <w:rPr>
          <w:lang w:val="ru-RU"/>
        </w:rPr>
        <w:t xml:space="preserve">, </w:t>
      </w:r>
      <w:r w:rsidRPr="00A66683">
        <w:rPr>
          <w:lang w:val="ru-RU"/>
        </w:rPr>
        <w:t xml:space="preserve">цель выявить то, что необходимо сделать и какие затраты потребуются, чтобы подчеркнуть каждое из них. </w:t>
      </w:r>
    </w:p>
    <w:p w:rsidR="006A4709" w:rsidRPr="00A66683" w:rsidRDefault="006A4709" w:rsidP="00362332">
      <w:pPr>
        <w:spacing w:before="0" w:beforeAutospacing="0" w:after="0" w:afterAutospacing="0"/>
        <w:ind w:firstLine="709"/>
        <w:jc w:val="both"/>
        <w:rPr>
          <w:lang w:val="ru-RU"/>
        </w:rPr>
      </w:pPr>
      <w:r w:rsidRPr="00A66683">
        <w:rPr>
          <w:lang w:val="ru-RU"/>
        </w:rPr>
        <w:t xml:space="preserve">При разработке бизнес-плана рассматривается </w:t>
      </w:r>
      <w:r>
        <w:rPr>
          <w:lang w:val="ru-RU"/>
        </w:rPr>
        <w:t>множество</w:t>
      </w:r>
      <w:r w:rsidRPr="00A66683">
        <w:rPr>
          <w:lang w:val="ru-RU"/>
        </w:rPr>
        <w:t xml:space="preserve"> маркетинговых приемов, охватывающих четыре элемента комплекса маркетинга</w:t>
      </w:r>
      <w:r>
        <w:rPr>
          <w:lang w:val="ru-RU"/>
        </w:rPr>
        <w:t>:</w:t>
      </w:r>
      <w:r w:rsidRPr="00A66683">
        <w:rPr>
          <w:lang w:val="ru-RU"/>
        </w:rPr>
        <w:t xml:space="preserve"> (</w:t>
      </w:r>
      <w:r w:rsidRPr="00362332">
        <w:rPr>
          <w:b/>
          <w:lang w:val="ru-RU"/>
        </w:rPr>
        <w:t>ПРОДУКТ</w:t>
      </w:r>
      <w:r>
        <w:rPr>
          <w:b/>
          <w:lang w:val="ru-RU"/>
        </w:rPr>
        <w:t>-</w:t>
      </w:r>
      <w:r w:rsidRPr="00362332">
        <w:rPr>
          <w:b/>
          <w:lang w:val="ru-RU"/>
        </w:rPr>
        <w:t>ПОЗИЦИОНИРОВАНИЕ</w:t>
      </w:r>
      <w:r>
        <w:rPr>
          <w:b/>
          <w:lang w:val="ru-RU"/>
        </w:rPr>
        <w:t>-</w:t>
      </w:r>
      <w:r w:rsidRPr="00362332">
        <w:rPr>
          <w:b/>
          <w:lang w:val="ru-RU"/>
        </w:rPr>
        <w:t>ЦЕНА</w:t>
      </w:r>
      <w:r>
        <w:rPr>
          <w:b/>
          <w:lang w:val="ru-RU"/>
        </w:rPr>
        <w:t>-</w:t>
      </w:r>
      <w:r w:rsidRPr="00362332">
        <w:rPr>
          <w:b/>
          <w:lang w:val="ru-RU"/>
        </w:rPr>
        <w:t>ПРОДВИЖЕНИЕ</w:t>
      </w:r>
      <w:r w:rsidRPr="00A66683">
        <w:rPr>
          <w:lang w:val="ru-RU"/>
        </w:rPr>
        <w:t>) и образующих практический маркетинговый инструментарий будущего предпринимателя.</w:t>
      </w:r>
    </w:p>
    <w:p w:rsidR="006A4709" w:rsidRPr="00A66683" w:rsidRDefault="006A4709" w:rsidP="00A66683">
      <w:pPr>
        <w:spacing w:before="0" w:beforeAutospacing="0" w:after="0" w:afterAutospacing="0"/>
        <w:ind w:firstLine="709"/>
        <w:jc w:val="both"/>
        <w:rPr>
          <w:lang w:val="ru-RU"/>
        </w:rPr>
      </w:pPr>
      <w:r>
        <w:rPr>
          <w:lang w:val="ru-RU"/>
        </w:rPr>
        <w:t>-</w:t>
      </w:r>
      <w:r w:rsidRPr="00A66683">
        <w:rPr>
          <w:lang w:val="ru-RU"/>
        </w:rPr>
        <w:t xml:space="preserve"> Инструменты формирования образа продукта</w:t>
      </w:r>
      <w:r>
        <w:rPr>
          <w:lang w:val="ru-RU"/>
        </w:rPr>
        <w:t>:</w:t>
      </w:r>
    </w:p>
    <w:p w:rsidR="006A4709" w:rsidRPr="00A66683" w:rsidRDefault="006A4709" w:rsidP="00A66683">
      <w:pPr>
        <w:spacing w:before="0" w:beforeAutospacing="0" w:after="0" w:afterAutospacing="0"/>
        <w:ind w:firstLine="709"/>
        <w:jc w:val="both"/>
        <w:rPr>
          <w:lang w:val="ru-RU"/>
        </w:rPr>
      </w:pPr>
      <w:r w:rsidRPr="00362332">
        <w:rPr>
          <w:b/>
          <w:lang w:val="ru-RU"/>
        </w:rPr>
        <w:t>Упаковка.</w:t>
      </w:r>
      <w:r w:rsidRPr="00A66683">
        <w:rPr>
          <w:lang w:val="ru-RU"/>
        </w:rPr>
        <w:t xml:space="preserve"> Опишите кратко, будете ли Вы использовать упаковку для товара. Какого типа необходима упаковка? Какие преимущества Вам это обеспечивает?</w:t>
      </w:r>
    </w:p>
    <w:p w:rsidR="006A4709" w:rsidRPr="00A66683" w:rsidRDefault="006A4709" w:rsidP="00A66683">
      <w:pPr>
        <w:spacing w:before="0" w:beforeAutospacing="0" w:after="0" w:afterAutospacing="0"/>
        <w:ind w:firstLine="709"/>
        <w:jc w:val="both"/>
        <w:rPr>
          <w:lang w:val="ru-RU"/>
        </w:rPr>
      </w:pPr>
      <w:r w:rsidRPr="00362332">
        <w:rPr>
          <w:b/>
          <w:lang w:val="ru-RU"/>
        </w:rPr>
        <w:t>Сервис.</w:t>
      </w:r>
      <w:r w:rsidRPr="00A66683">
        <w:rPr>
          <w:lang w:val="ru-RU"/>
        </w:rPr>
        <w:t xml:space="preserve"> Будете ли Вы осуществлять предпродажное и послепродажное обслуживание своего товара: настройка, доставка, установка? Предлагают ли аналогичные сервисные услуги конкуренты?</w:t>
      </w:r>
    </w:p>
    <w:p w:rsidR="006A4709" w:rsidRPr="00A66683" w:rsidRDefault="006A4709" w:rsidP="00A66683">
      <w:pPr>
        <w:spacing w:before="0" w:beforeAutospacing="0" w:after="0" w:afterAutospacing="0"/>
        <w:ind w:firstLine="709"/>
        <w:jc w:val="both"/>
        <w:rPr>
          <w:lang w:val="ru-RU"/>
        </w:rPr>
      </w:pPr>
      <w:r w:rsidRPr="00362332">
        <w:rPr>
          <w:b/>
          <w:lang w:val="ru-RU"/>
        </w:rPr>
        <w:t>Фасовка</w:t>
      </w:r>
      <w:r w:rsidRPr="00A66683">
        <w:rPr>
          <w:lang w:val="ru-RU"/>
        </w:rPr>
        <w:t>. Правильная фасовка товара может обеспечить существенное конкурентное преимущество. Охарактеризуйте кратко, чем Вы руководствовались при определении веса упаковки товара.</w:t>
      </w:r>
    </w:p>
    <w:p w:rsidR="006A4709" w:rsidRPr="00A66683" w:rsidRDefault="006A4709" w:rsidP="00A66683">
      <w:pPr>
        <w:spacing w:before="0" w:beforeAutospacing="0" w:after="0" w:afterAutospacing="0"/>
        <w:ind w:firstLine="709"/>
        <w:jc w:val="both"/>
        <w:rPr>
          <w:lang w:val="ru-RU"/>
        </w:rPr>
      </w:pPr>
      <w:r>
        <w:rPr>
          <w:lang w:val="ru-RU"/>
        </w:rPr>
        <w:t xml:space="preserve"> -</w:t>
      </w:r>
      <w:r w:rsidRPr="00A66683">
        <w:rPr>
          <w:lang w:val="ru-RU"/>
        </w:rPr>
        <w:t xml:space="preserve"> Позиционирование продукта. В зависимости от избранных целевых групп покупателей укажите, как позиционируется Ваш продукт на рынке: </w:t>
      </w:r>
    </w:p>
    <w:p w:rsidR="006A4709" w:rsidRPr="00A66683" w:rsidRDefault="006A4709" w:rsidP="00A66683">
      <w:pPr>
        <w:spacing w:before="0" w:beforeAutospacing="0" w:after="0" w:afterAutospacing="0"/>
        <w:ind w:firstLine="709"/>
        <w:jc w:val="both"/>
        <w:rPr>
          <w:lang w:val="ru-RU"/>
        </w:rPr>
      </w:pPr>
      <w:r w:rsidRPr="00A66683">
        <w:rPr>
          <w:lang w:val="ru-RU"/>
        </w:rPr>
        <w:lastRenderedPageBreak/>
        <w:t xml:space="preserve">как </w:t>
      </w:r>
      <w:r w:rsidRPr="00362332">
        <w:rPr>
          <w:b/>
          <w:lang w:val="ru-RU"/>
        </w:rPr>
        <w:t>элитный товар</w:t>
      </w:r>
      <w:r w:rsidRPr="00A66683">
        <w:rPr>
          <w:lang w:val="ru-RU"/>
        </w:rPr>
        <w:t>. Завышенная цена. Имиджевая реклама. Отсутствие больших скидок. Клубные продажи.</w:t>
      </w:r>
    </w:p>
    <w:p w:rsidR="006A4709" w:rsidRPr="00A66683" w:rsidRDefault="006A4709" w:rsidP="00A66683">
      <w:pPr>
        <w:spacing w:before="0" w:beforeAutospacing="0" w:after="0" w:afterAutospacing="0"/>
        <w:ind w:firstLine="709"/>
        <w:jc w:val="both"/>
        <w:rPr>
          <w:lang w:val="ru-RU"/>
        </w:rPr>
      </w:pPr>
      <w:r w:rsidRPr="00A66683">
        <w:rPr>
          <w:lang w:val="ru-RU"/>
        </w:rPr>
        <w:t xml:space="preserve">как </w:t>
      </w:r>
      <w:r w:rsidRPr="00362332">
        <w:rPr>
          <w:b/>
          <w:lang w:val="ru-RU"/>
        </w:rPr>
        <w:t>товар массового спроса</w:t>
      </w:r>
      <w:r w:rsidRPr="00A66683">
        <w:rPr>
          <w:lang w:val="ru-RU"/>
        </w:rPr>
        <w:t>. Конкурентоспособная цена. Комплексная реклама, подчеркивающая ценовые приоритеты. Скидки от объема.</w:t>
      </w:r>
    </w:p>
    <w:p w:rsidR="006A4709" w:rsidRPr="00A66683" w:rsidRDefault="006A4709" w:rsidP="00A66683">
      <w:pPr>
        <w:spacing w:before="0" w:beforeAutospacing="0" w:after="0" w:afterAutospacing="0"/>
        <w:ind w:firstLine="709"/>
        <w:jc w:val="both"/>
        <w:rPr>
          <w:lang w:val="ru-RU"/>
        </w:rPr>
      </w:pPr>
      <w:r w:rsidRPr="00A66683">
        <w:rPr>
          <w:lang w:val="ru-RU"/>
        </w:rPr>
        <w:t xml:space="preserve">как </w:t>
      </w:r>
      <w:r w:rsidRPr="00362332">
        <w:rPr>
          <w:b/>
          <w:lang w:val="ru-RU"/>
        </w:rPr>
        <w:t>товар для узкой аудитории</w:t>
      </w:r>
      <w:r w:rsidRPr="00A66683">
        <w:rPr>
          <w:lang w:val="ru-RU"/>
        </w:rPr>
        <w:t>. Данная стратегия рекомендуется для продвижения на рынок специфических товаров с ограниченным объемом спроса. Цена сопоставимая с конкурентами. Реклама через специальные источники информации. Клубные продажи. Заказ по каталогу.</w:t>
      </w:r>
    </w:p>
    <w:p w:rsidR="006A4709" w:rsidRPr="00A66683" w:rsidRDefault="006A4709" w:rsidP="00A66683">
      <w:pPr>
        <w:spacing w:before="0" w:beforeAutospacing="0" w:after="0" w:afterAutospacing="0"/>
        <w:ind w:firstLine="709"/>
        <w:jc w:val="both"/>
        <w:rPr>
          <w:lang w:val="ru-RU"/>
        </w:rPr>
      </w:pPr>
      <w:r>
        <w:rPr>
          <w:lang w:val="ru-RU"/>
        </w:rPr>
        <w:t>-</w:t>
      </w:r>
      <w:r w:rsidRPr="00A66683">
        <w:rPr>
          <w:lang w:val="ru-RU"/>
        </w:rPr>
        <w:t xml:space="preserve"> Инструменты ценовой политики. Необходимо определить ценовую стратегию выхода на рынок, которая должна согласовываться с принятым подходом к позиционированию продукта.</w:t>
      </w:r>
    </w:p>
    <w:p w:rsidR="006A4709" w:rsidRPr="00A66683" w:rsidRDefault="006A4709" w:rsidP="00A66683">
      <w:pPr>
        <w:spacing w:before="0" w:beforeAutospacing="0" w:after="0" w:afterAutospacing="0"/>
        <w:ind w:firstLine="709"/>
        <w:jc w:val="both"/>
        <w:rPr>
          <w:lang w:val="ru-RU"/>
        </w:rPr>
      </w:pPr>
      <w:r w:rsidRPr="00A66683">
        <w:rPr>
          <w:lang w:val="ru-RU"/>
        </w:rPr>
        <w:t>При стратегии преследования Ваши цены на 5-10% должны быть ниже, чем у основных конкурентов.</w:t>
      </w:r>
    </w:p>
    <w:p w:rsidR="006A4709" w:rsidRPr="00A66683" w:rsidRDefault="006A4709" w:rsidP="00A66683">
      <w:pPr>
        <w:spacing w:before="0" w:beforeAutospacing="0" w:after="0" w:afterAutospacing="0"/>
        <w:ind w:firstLine="709"/>
        <w:jc w:val="both"/>
        <w:rPr>
          <w:lang w:val="ru-RU"/>
        </w:rPr>
      </w:pPr>
      <w:r w:rsidRPr="00A66683">
        <w:rPr>
          <w:lang w:val="ru-RU"/>
        </w:rPr>
        <w:t>Стратегия лидирования. Если Ваш бизнес не имеет еще конкурентов, необх</w:t>
      </w:r>
      <w:r>
        <w:rPr>
          <w:lang w:val="ru-RU"/>
        </w:rPr>
        <w:t>одимо применять и в</w:t>
      </w:r>
      <w:r w:rsidRPr="00A66683">
        <w:rPr>
          <w:lang w:val="ru-RU"/>
        </w:rPr>
        <w:t>ыходить на рынок с высокими ценами и снижать их лишь после появления конкурентов или перехода на менее обеспеченные целевые группы потребителей.</w:t>
      </w:r>
    </w:p>
    <w:p w:rsidR="006A4709" w:rsidRPr="00A66683" w:rsidRDefault="006A4709" w:rsidP="00A66683">
      <w:pPr>
        <w:spacing w:before="0" w:beforeAutospacing="0" w:after="0" w:afterAutospacing="0"/>
        <w:ind w:firstLine="709"/>
        <w:jc w:val="both"/>
        <w:rPr>
          <w:lang w:val="ru-RU"/>
        </w:rPr>
      </w:pPr>
      <w:r w:rsidRPr="00A66683">
        <w:rPr>
          <w:lang w:val="ru-RU"/>
        </w:rPr>
        <w:t>Применение стратегии проникновения под силу предприятию, обладающему значительными финансовыми ресурсами. Вы выходите на рынок с резко заниженными ценами, которые находятся на уровне Вашей себестоимости или даже ниже (демпинг). После вытеснения с рынка конкурентов, неспособных рентабельно работать при таком уровне цен, Вы монополизируете большую часть местного рынка и резко повышаете цены.</w:t>
      </w:r>
    </w:p>
    <w:p w:rsidR="006A4709" w:rsidRPr="00A66683" w:rsidRDefault="006A4709" w:rsidP="00A66683">
      <w:pPr>
        <w:tabs>
          <w:tab w:val="left" w:pos="567"/>
        </w:tabs>
        <w:spacing w:before="0" w:beforeAutospacing="0" w:after="0" w:afterAutospacing="0"/>
        <w:ind w:firstLine="709"/>
        <w:jc w:val="both"/>
        <w:rPr>
          <w:lang w:val="ru-RU"/>
        </w:rPr>
      </w:pPr>
      <w:r w:rsidRPr="00A66683">
        <w:rPr>
          <w:lang w:val="ru-RU"/>
        </w:rPr>
        <w:t>Укажите какие виды скидок Вы планируете применять.</w:t>
      </w:r>
    </w:p>
    <w:p w:rsidR="006A4709" w:rsidRPr="00A66683" w:rsidRDefault="006A4709" w:rsidP="00A66683">
      <w:pPr>
        <w:spacing w:before="0" w:beforeAutospacing="0" w:after="0" w:afterAutospacing="0"/>
        <w:ind w:firstLine="709"/>
        <w:jc w:val="both"/>
        <w:rPr>
          <w:lang w:val="ru-RU"/>
        </w:rPr>
      </w:pPr>
      <w:r>
        <w:rPr>
          <w:lang w:val="ru-RU"/>
        </w:rPr>
        <w:t>-</w:t>
      </w:r>
      <w:r w:rsidRPr="00A66683">
        <w:rPr>
          <w:lang w:val="ru-RU"/>
        </w:rPr>
        <w:t xml:space="preserve"> Инструменты продвижения продукта:</w:t>
      </w:r>
    </w:p>
    <w:p w:rsidR="006A4709" w:rsidRPr="00A66683" w:rsidRDefault="006A4709" w:rsidP="00A66683">
      <w:pPr>
        <w:spacing w:before="0" w:beforeAutospacing="0" w:after="0" w:afterAutospacing="0"/>
        <w:ind w:firstLine="709"/>
        <w:jc w:val="both"/>
        <w:rPr>
          <w:lang w:val="ru-RU"/>
        </w:rPr>
      </w:pPr>
      <w:r w:rsidRPr="00A66683">
        <w:rPr>
          <w:lang w:val="ru-RU"/>
        </w:rPr>
        <w:t xml:space="preserve">формирование спроса и стимулирование сбыта. Укажите какие рекламные акции Вы планируете, какими рекламными средствами будете пользоваться, какие каналы распространения информации о себе Вы предполагаете для разных целевых групп (газеты, журналы, </w:t>
      </w:r>
      <w:r w:rsidRPr="00A66683">
        <w:t>TV</w:t>
      </w:r>
      <w:r w:rsidRPr="00A66683">
        <w:rPr>
          <w:lang w:val="ru-RU"/>
        </w:rPr>
        <w:t>, листовки, радио и т.д.);</w:t>
      </w:r>
    </w:p>
    <w:p w:rsidR="006A4709" w:rsidRPr="00A66683" w:rsidRDefault="006A4709" w:rsidP="00A66683">
      <w:pPr>
        <w:spacing w:before="0" w:beforeAutospacing="0" w:after="0" w:afterAutospacing="0"/>
        <w:ind w:firstLine="709"/>
        <w:jc w:val="both"/>
        <w:rPr>
          <w:lang w:val="ru-RU"/>
        </w:rPr>
      </w:pPr>
      <w:r w:rsidRPr="00A66683">
        <w:rPr>
          <w:lang w:val="ru-RU"/>
        </w:rPr>
        <w:t>стимулирование посредника. Есть ли у Вас программа стимулирования торговых посредников? Каковы ее условия?</w:t>
      </w:r>
    </w:p>
    <w:p w:rsidR="006A4709" w:rsidRPr="00A66683" w:rsidRDefault="006A4709" w:rsidP="00A66683">
      <w:pPr>
        <w:tabs>
          <w:tab w:val="left" w:pos="0"/>
        </w:tabs>
        <w:spacing w:before="0" w:beforeAutospacing="0" w:after="0" w:afterAutospacing="0"/>
        <w:ind w:firstLine="709"/>
        <w:jc w:val="both"/>
        <w:rPr>
          <w:lang w:val="ru-RU"/>
        </w:rPr>
      </w:pPr>
      <w:r>
        <w:rPr>
          <w:lang w:val="ru-RU"/>
        </w:rPr>
        <w:t>-</w:t>
      </w:r>
      <w:r w:rsidRPr="00A66683">
        <w:rPr>
          <w:lang w:val="ru-RU"/>
        </w:rPr>
        <w:t xml:space="preserve"> План маркетинга. Представляет собой табличный график (табл.</w:t>
      </w:r>
      <w:r>
        <w:rPr>
          <w:lang w:val="ru-RU"/>
        </w:rPr>
        <w:t>4</w:t>
      </w:r>
      <w:r w:rsidRPr="00A66683">
        <w:rPr>
          <w:lang w:val="ru-RU"/>
        </w:rPr>
        <w:t>.</w:t>
      </w:r>
      <w:r>
        <w:rPr>
          <w:lang w:val="ru-RU"/>
        </w:rPr>
        <w:t>2</w:t>
      </w:r>
      <w:r w:rsidRPr="00A66683">
        <w:rPr>
          <w:lang w:val="ru-RU"/>
        </w:rPr>
        <w:t>), разбитый на 12 месяцев 1-го года работы, 4 квартала 2-го года и суммарный прогноз по 3-му году деятельности. План содержит в себе прогноз реализации Вашей продукции в сумме и по укрупненным ассортиментным группам, а также все оперативные маркетинговые мероприятия с указанием их стоимости. План позволяет уви</w:t>
      </w:r>
      <w:r>
        <w:rPr>
          <w:lang w:val="ru-RU"/>
        </w:rPr>
        <w:t xml:space="preserve">деть, на каком этапе возникает </w:t>
      </w:r>
      <w:r w:rsidRPr="00A66683">
        <w:rPr>
          <w:lang w:val="ru-RU"/>
        </w:rPr>
        <w:t>потребность в затратах по каждому маркетинговому мероприятию. В процессе дальнейшей разработки бизнес-плана нагрузка в плане по маркетингу может усиливаться или сокращаться в зависимости от того, смогут ли прогнозируемые денежные поступления обеспечить маркетинговую программу.</w:t>
      </w:r>
    </w:p>
    <w:p w:rsidR="006A4709" w:rsidRPr="008D068C" w:rsidRDefault="006A4709" w:rsidP="008D068C">
      <w:pPr>
        <w:spacing w:before="0" w:beforeAutospacing="0" w:after="0" w:afterAutospacing="0"/>
        <w:ind w:firstLine="709"/>
        <w:jc w:val="right"/>
        <w:rPr>
          <w:lang w:val="ru-RU"/>
        </w:rPr>
      </w:pPr>
      <w:r w:rsidRPr="008D068C">
        <w:rPr>
          <w:lang w:val="ru-RU"/>
        </w:rPr>
        <w:t>Таблица 4.2</w:t>
      </w:r>
    </w:p>
    <w:p w:rsidR="006A4709" w:rsidRPr="008D068C" w:rsidRDefault="006A4709" w:rsidP="008D068C">
      <w:pPr>
        <w:spacing w:before="0" w:beforeAutospacing="0" w:after="0" w:afterAutospacing="0"/>
        <w:ind w:firstLine="709"/>
        <w:jc w:val="center"/>
        <w:rPr>
          <w:lang w:val="ru-RU"/>
        </w:rPr>
      </w:pPr>
      <w:r w:rsidRPr="008D068C">
        <w:rPr>
          <w:lang w:val="ru-RU"/>
        </w:rPr>
        <w:t>План реализации продукции</w:t>
      </w:r>
    </w:p>
    <w:p w:rsidR="006A4709" w:rsidRPr="008D068C" w:rsidRDefault="006A4709" w:rsidP="002715E9">
      <w:pPr>
        <w:spacing w:before="0" w:beforeAutospacing="0" w:after="0" w:afterAutospacing="0"/>
        <w:ind w:firstLine="709"/>
        <w:jc w:val="right"/>
        <w:rPr>
          <w:lang w:val="ru-RU"/>
        </w:rPr>
      </w:pPr>
      <w:r w:rsidRPr="008D068C">
        <w:rPr>
          <w:lang w:val="ru-RU"/>
        </w:rPr>
        <w:tab/>
      </w:r>
      <w:r w:rsidRPr="008D068C">
        <w:rPr>
          <w:lang w:val="ru-RU"/>
        </w:rPr>
        <w:tab/>
      </w:r>
      <w:r w:rsidRPr="008D068C">
        <w:rPr>
          <w:lang w:val="ru-RU"/>
        </w:rPr>
        <w:tab/>
      </w:r>
      <w:r w:rsidRPr="008D068C">
        <w:rPr>
          <w:lang w:val="ru-RU"/>
        </w:rPr>
        <w:tab/>
      </w:r>
      <w:r w:rsidRPr="008D068C">
        <w:rPr>
          <w:lang w:val="ru-RU"/>
        </w:rPr>
        <w:tab/>
      </w:r>
      <w:r w:rsidRPr="008D068C">
        <w:rPr>
          <w:lang w:val="ru-RU"/>
        </w:rPr>
        <w:tab/>
      </w:r>
      <w:r w:rsidRPr="008D068C">
        <w:rPr>
          <w:lang w:val="ru-RU"/>
        </w:rPr>
        <w:tab/>
      </w:r>
      <w:r w:rsidRPr="008D068C">
        <w:rPr>
          <w:lang w:val="ru-RU"/>
        </w:rPr>
        <w:tab/>
      </w:r>
      <w:r w:rsidRPr="008D068C">
        <w:rPr>
          <w:lang w:val="ru-RU"/>
        </w:rPr>
        <w:tab/>
      </w:r>
      <w:r w:rsidRPr="008D068C">
        <w:rPr>
          <w:lang w:val="ru-RU"/>
        </w:rPr>
        <w:tab/>
      </w:r>
      <w:r>
        <w:rPr>
          <w:lang w:val="ru-RU"/>
        </w:rPr>
        <w:t>т</w:t>
      </w:r>
      <w:r w:rsidRPr="008D068C">
        <w:rPr>
          <w:lang w:val="ru-RU"/>
        </w:rPr>
        <w:t>ыс.руб.</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532"/>
        <w:gridCol w:w="480"/>
        <w:gridCol w:w="434"/>
        <w:gridCol w:w="539"/>
        <w:gridCol w:w="850"/>
        <w:gridCol w:w="501"/>
        <w:gridCol w:w="456"/>
        <w:gridCol w:w="510"/>
        <w:gridCol w:w="465"/>
        <w:gridCol w:w="856"/>
        <w:gridCol w:w="1039"/>
      </w:tblGrid>
      <w:tr w:rsidR="006A4709" w:rsidRPr="008D068C" w:rsidTr="008D068C">
        <w:tc>
          <w:tcPr>
            <w:tcW w:w="3085" w:type="dxa"/>
          </w:tcPr>
          <w:p w:rsidR="006A4709" w:rsidRPr="008D068C" w:rsidRDefault="006A4709" w:rsidP="008D068C">
            <w:pPr>
              <w:spacing w:before="0" w:beforeAutospacing="0" w:after="0" w:afterAutospacing="0"/>
              <w:jc w:val="both"/>
              <w:rPr>
                <w:lang w:val="ru-RU"/>
              </w:rPr>
            </w:pPr>
          </w:p>
        </w:tc>
        <w:tc>
          <w:tcPr>
            <w:tcW w:w="1985" w:type="dxa"/>
            <w:gridSpan w:val="4"/>
          </w:tcPr>
          <w:p w:rsidR="006A4709" w:rsidRPr="008D068C" w:rsidRDefault="006A4709" w:rsidP="008D068C">
            <w:pPr>
              <w:spacing w:before="0" w:beforeAutospacing="0" w:after="0" w:afterAutospacing="0"/>
              <w:jc w:val="both"/>
            </w:pPr>
            <w:r w:rsidRPr="008D068C">
              <w:t>Первый</w:t>
            </w:r>
            <w:r>
              <w:rPr>
                <w:lang w:val="ru-RU"/>
              </w:rPr>
              <w:t xml:space="preserve"> </w:t>
            </w:r>
            <w:r w:rsidRPr="008D068C">
              <w:t>год, месяцы</w:t>
            </w:r>
          </w:p>
          <w:p w:rsidR="006A4709" w:rsidRPr="008D068C" w:rsidRDefault="006A4709" w:rsidP="008D068C">
            <w:pPr>
              <w:spacing w:before="0" w:beforeAutospacing="0" w:after="0" w:afterAutospacing="0"/>
              <w:jc w:val="both"/>
            </w:pPr>
          </w:p>
        </w:tc>
        <w:tc>
          <w:tcPr>
            <w:tcW w:w="850" w:type="dxa"/>
          </w:tcPr>
          <w:p w:rsidR="006A4709" w:rsidRPr="008D068C" w:rsidRDefault="006A4709" w:rsidP="008D068C">
            <w:pPr>
              <w:spacing w:before="0" w:beforeAutospacing="0" w:after="0" w:afterAutospacing="0"/>
              <w:jc w:val="both"/>
            </w:pPr>
            <w:r w:rsidRPr="008D068C">
              <w:t>Итогоза</w:t>
            </w:r>
            <w:r>
              <w:rPr>
                <w:lang w:val="ru-RU"/>
              </w:rPr>
              <w:t xml:space="preserve"> </w:t>
            </w:r>
            <w:r w:rsidRPr="008D068C">
              <w:t>год</w:t>
            </w:r>
          </w:p>
        </w:tc>
        <w:tc>
          <w:tcPr>
            <w:tcW w:w="1932" w:type="dxa"/>
            <w:gridSpan w:val="4"/>
          </w:tcPr>
          <w:p w:rsidR="006A4709" w:rsidRPr="008D068C" w:rsidRDefault="006A4709" w:rsidP="008D068C">
            <w:pPr>
              <w:spacing w:before="0" w:beforeAutospacing="0" w:after="0" w:afterAutospacing="0"/>
              <w:jc w:val="both"/>
            </w:pPr>
          </w:p>
          <w:p w:rsidR="006A4709" w:rsidRPr="008D068C" w:rsidRDefault="006A4709" w:rsidP="008D068C">
            <w:pPr>
              <w:spacing w:before="0" w:beforeAutospacing="0" w:after="0" w:afterAutospacing="0"/>
              <w:jc w:val="both"/>
            </w:pPr>
            <w:r w:rsidRPr="008D068C">
              <w:t>Второй</w:t>
            </w:r>
            <w:r>
              <w:rPr>
                <w:lang w:val="ru-RU"/>
              </w:rPr>
              <w:t xml:space="preserve"> </w:t>
            </w:r>
            <w:r w:rsidRPr="008D068C">
              <w:t>год, кв.</w:t>
            </w:r>
          </w:p>
        </w:tc>
        <w:tc>
          <w:tcPr>
            <w:tcW w:w="856" w:type="dxa"/>
          </w:tcPr>
          <w:p w:rsidR="006A4709" w:rsidRPr="008D068C" w:rsidRDefault="006A4709" w:rsidP="008D068C">
            <w:pPr>
              <w:spacing w:before="0" w:beforeAutospacing="0" w:after="0" w:afterAutospacing="0"/>
              <w:jc w:val="both"/>
            </w:pPr>
            <w:r w:rsidRPr="008D068C">
              <w:t>Итогоза 2-й год</w:t>
            </w:r>
          </w:p>
        </w:tc>
        <w:tc>
          <w:tcPr>
            <w:tcW w:w="1039" w:type="dxa"/>
          </w:tcPr>
          <w:p w:rsidR="006A4709" w:rsidRPr="008D068C" w:rsidRDefault="006A4709" w:rsidP="008D068C">
            <w:pPr>
              <w:spacing w:before="0" w:beforeAutospacing="0" w:after="0" w:afterAutospacing="0"/>
              <w:jc w:val="both"/>
            </w:pPr>
            <w:r w:rsidRPr="008D068C">
              <w:t>Третийгод</w:t>
            </w:r>
          </w:p>
        </w:tc>
      </w:tr>
      <w:tr w:rsidR="006A4709" w:rsidRPr="008D068C" w:rsidTr="008D068C">
        <w:tc>
          <w:tcPr>
            <w:tcW w:w="3085" w:type="dxa"/>
          </w:tcPr>
          <w:p w:rsidR="006A4709" w:rsidRPr="008D068C" w:rsidRDefault="006A4709" w:rsidP="008D068C">
            <w:pPr>
              <w:spacing w:before="0" w:beforeAutospacing="0" w:after="0" w:afterAutospacing="0"/>
              <w:jc w:val="both"/>
            </w:pPr>
            <w:r w:rsidRPr="008D068C">
              <w:t>Прогноз</w:t>
            </w:r>
            <w:r>
              <w:rPr>
                <w:lang w:val="ru-RU"/>
              </w:rPr>
              <w:t xml:space="preserve"> </w:t>
            </w:r>
            <w:r w:rsidRPr="008D068C">
              <w:t>продаж</w:t>
            </w:r>
          </w:p>
        </w:tc>
        <w:tc>
          <w:tcPr>
            <w:tcW w:w="532" w:type="dxa"/>
          </w:tcPr>
          <w:p w:rsidR="006A4709" w:rsidRPr="008D068C" w:rsidRDefault="006A4709" w:rsidP="008D068C">
            <w:pPr>
              <w:spacing w:before="0" w:beforeAutospacing="0" w:after="0" w:afterAutospacing="0"/>
              <w:jc w:val="both"/>
            </w:pPr>
            <w:r w:rsidRPr="008D068C">
              <w:t>01</w:t>
            </w:r>
          </w:p>
        </w:tc>
        <w:tc>
          <w:tcPr>
            <w:tcW w:w="480" w:type="dxa"/>
          </w:tcPr>
          <w:p w:rsidR="006A4709" w:rsidRPr="008D068C" w:rsidRDefault="006A4709" w:rsidP="008D068C">
            <w:pPr>
              <w:spacing w:before="0" w:beforeAutospacing="0" w:after="0" w:afterAutospacing="0"/>
              <w:jc w:val="both"/>
            </w:pPr>
            <w:r w:rsidRPr="008D068C">
              <w:t>02</w:t>
            </w:r>
          </w:p>
        </w:tc>
        <w:tc>
          <w:tcPr>
            <w:tcW w:w="434" w:type="dxa"/>
          </w:tcPr>
          <w:p w:rsidR="006A4709" w:rsidRPr="008D068C" w:rsidRDefault="006A4709" w:rsidP="008D068C">
            <w:pPr>
              <w:spacing w:before="0" w:beforeAutospacing="0" w:after="0" w:afterAutospacing="0"/>
              <w:jc w:val="both"/>
            </w:pPr>
            <w:r w:rsidRPr="008D068C">
              <w:t>...</w:t>
            </w:r>
          </w:p>
        </w:tc>
        <w:tc>
          <w:tcPr>
            <w:tcW w:w="539" w:type="dxa"/>
          </w:tcPr>
          <w:p w:rsidR="006A4709" w:rsidRPr="008D068C" w:rsidRDefault="006A4709" w:rsidP="008D068C">
            <w:pPr>
              <w:spacing w:before="0" w:beforeAutospacing="0" w:after="0" w:afterAutospacing="0"/>
              <w:jc w:val="both"/>
            </w:pPr>
            <w:r w:rsidRPr="008D068C">
              <w:t>12</w:t>
            </w:r>
          </w:p>
        </w:tc>
        <w:tc>
          <w:tcPr>
            <w:tcW w:w="850" w:type="dxa"/>
          </w:tcPr>
          <w:p w:rsidR="006A4709" w:rsidRPr="008D068C" w:rsidRDefault="006A4709" w:rsidP="008D068C">
            <w:pPr>
              <w:spacing w:before="0" w:beforeAutospacing="0" w:after="0" w:afterAutospacing="0"/>
              <w:jc w:val="both"/>
            </w:pPr>
          </w:p>
        </w:tc>
        <w:tc>
          <w:tcPr>
            <w:tcW w:w="501" w:type="dxa"/>
          </w:tcPr>
          <w:p w:rsidR="006A4709" w:rsidRPr="008D068C" w:rsidRDefault="006A4709" w:rsidP="008D068C">
            <w:pPr>
              <w:spacing w:before="0" w:beforeAutospacing="0" w:after="0" w:afterAutospacing="0"/>
              <w:jc w:val="both"/>
            </w:pPr>
          </w:p>
        </w:tc>
        <w:tc>
          <w:tcPr>
            <w:tcW w:w="456" w:type="dxa"/>
          </w:tcPr>
          <w:p w:rsidR="006A4709" w:rsidRPr="008D068C" w:rsidRDefault="006A4709" w:rsidP="008D068C">
            <w:pPr>
              <w:spacing w:before="0" w:beforeAutospacing="0" w:after="0" w:afterAutospacing="0"/>
              <w:jc w:val="both"/>
            </w:pPr>
          </w:p>
        </w:tc>
        <w:tc>
          <w:tcPr>
            <w:tcW w:w="510" w:type="dxa"/>
          </w:tcPr>
          <w:p w:rsidR="006A4709" w:rsidRPr="008D068C" w:rsidRDefault="006A4709" w:rsidP="008D068C">
            <w:pPr>
              <w:spacing w:before="0" w:beforeAutospacing="0" w:after="0" w:afterAutospacing="0"/>
              <w:jc w:val="both"/>
            </w:pPr>
          </w:p>
        </w:tc>
        <w:tc>
          <w:tcPr>
            <w:tcW w:w="465" w:type="dxa"/>
          </w:tcPr>
          <w:p w:rsidR="006A4709" w:rsidRPr="008D068C" w:rsidRDefault="006A4709" w:rsidP="008D068C">
            <w:pPr>
              <w:spacing w:before="0" w:beforeAutospacing="0" w:after="0" w:afterAutospacing="0"/>
              <w:jc w:val="both"/>
            </w:pPr>
          </w:p>
        </w:tc>
        <w:tc>
          <w:tcPr>
            <w:tcW w:w="856" w:type="dxa"/>
          </w:tcPr>
          <w:p w:rsidR="006A4709" w:rsidRPr="008D068C" w:rsidRDefault="006A4709" w:rsidP="008D068C">
            <w:pPr>
              <w:spacing w:before="0" w:beforeAutospacing="0" w:after="0" w:afterAutospacing="0"/>
              <w:jc w:val="both"/>
            </w:pPr>
          </w:p>
        </w:tc>
        <w:tc>
          <w:tcPr>
            <w:tcW w:w="1039" w:type="dxa"/>
          </w:tcPr>
          <w:p w:rsidR="006A4709" w:rsidRPr="008D068C" w:rsidRDefault="006A4709" w:rsidP="008D068C">
            <w:pPr>
              <w:spacing w:before="0" w:beforeAutospacing="0" w:after="0" w:afterAutospacing="0"/>
              <w:jc w:val="both"/>
            </w:pPr>
          </w:p>
        </w:tc>
      </w:tr>
      <w:tr w:rsidR="006A4709" w:rsidRPr="008D068C" w:rsidTr="008D068C">
        <w:tc>
          <w:tcPr>
            <w:tcW w:w="3085" w:type="dxa"/>
          </w:tcPr>
          <w:p w:rsidR="006A4709" w:rsidRPr="008D068C" w:rsidRDefault="006A4709" w:rsidP="008D068C">
            <w:pPr>
              <w:spacing w:before="0" w:beforeAutospacing="0" w:after="0" w:afterAutospacing="0"/>
              <w:jc w:val="both"/>
            </w:pPr>
            <w:r w:rsidRPr="008D068C">
              <w:t>1-я ассортиментная</w:t>
            </w:r>
            <w:r>
              <w:rPr>
                <w:lang w:val="ru-RU"/>
              </w:rPr>
              <w:t xml:space="preserve"> </w:t>
            </w:r>
            <w:r w:rsidRPr="008D068C">
              <w:t>группа</w:t>
            </w:r>
          </w:p>
        </w:tc>
        <w:tc>
          <w:tcPr>
            <w:tcW w:w="532" w:type="dxa"/>
          </w:tcPr>
          <w:p w:rsidR="006A4709" w:rsidRPr="008D068C" w:rsidRDefault="006A4709" w:rsidP="008D068C">
            <w:pPr>
              <w:spacing w:before="0" w:beforeAutospacing="0" w:after="0" w:afterAutospacing="0"/>
              <w:jc w:val="both"/>
            </w:pPr>
          </w:p>
        </w:tc>
        <w:tc>
          <w:tcPr>
            <w:tcW w:w="480" w:type="dxa"/>
          </w:tcPr>
          <w:p w:rsidR="006A4709" w:rsidRPr="008D068C" w:rsidRDefault="006A4709" w:rsidP="008D068C">
            <w:pPr>
              <w:spacing w:before="0" w:beforeAutospacing="0" w:after="0" w:afterAutospacing="0"/>
              <w:jc w:val="both"/>
            </w:pPr>
          </w:p>
        </w:tc>
        <w:tc>
          <w:tcPr>
            <w:tcW w:w="434" w:type="dxa"/>
          </w:tcPr>
          <w:p w:rsidR="006A4709" w:rsidRPr="008D068C" w:rsidRDefault="006A4709" w:rsidP="008D068C">
            <w:pPr>
              <w:spacing w:before="0" w:beforeAutospacing="0" w:after="0" w:afterAutospacing="0"/>
              <w:jc w:val="both"/>
            </w:pPr>
          </w:p>
        </w:tc>
        <w:tc>
          <w:tcPr>
            <w:tcW w:w="539" w:type="dxa"/>
          </w:tcPr>
          <w:p w:rsidR="006A4709" w:rsidRPr="008D068C" w:rsidRDefault="006A4709" w:rsidP="008D068C">
            <w:pPr>
              <w:spacing w:before="0" w:beforeAutospacing="0" w:after="0" w:afterAutospacing="0"/>
              <w:jc w:val="both"/>
            </w:pPr>
          </w:p>
        </w:tc>
        <w:tc>
          <w:tcPr>
            <w:tcW w:w="850" w:type="dxa"/>
          </w:tcPr>
          <w:p w:rsidR="006A4709" w:rsidRPr="008D068C" w:rsidRDefault="006A4709" w:rsidP="008D068C">
            <w:pPr>
              <w:spacing w:before="0" w:beforeAutospacing="0" w:after="0" w:afterAutospacing="0"/>
              <w:jc w:val="both"/>
            </w:pPr>
          </w:p>
        </w:tc>
        <w:tc>
          <w:tcPr>
            <w:tcW w:w="501" w:type="dxa"/>
          </w:tcPr>
          <w:p w:rsidR="006A4709" w:rsidRPr="008D068C" w:rsidRDefault="006A4709" w:rsidP="008D068C">
            <w:pPr>
              <w:spacing w:before="0" w:beforeAutospacing="0" w:after="0" w:afterAutospacing="0"/>
              <w:jc w:val="both"/>
            </w:pPr>
          </w:p>
        </w:tc>
        <w:tc>
          <w:tcPr>
            <w:tcW w:w="456" w:type="dxa"/>
          </w:tcPr>
          <w:p w:rsidR="006A4709" w:rsidRPr="008D068C" w:rsidRDefault="006A4709" w:rsidP="008D068C">
            <w:pPr>
              <w:spacing w:before="0" w:beforeAutospacing="0" w:after="0" w:afterAutospacing="0"/>
              <w:jc w:val="both"/>
            </w:pPr>
          </w:p>
        </w:tc>
        <w:tc>
          <w:tcPr>
            <w:tcW w:w="510" w:type="dxa"/>
          </w:tcPr>
          <w:p w:rsidR="006A4709" w:rsidRPr="008D068C" w:rsidRDefault="006A4709" w:rsidP="008D068C">
            <w:pPr>
              <w:spacing w:before="0" w:beforeAutospacing="0" w:after="0" w:afterAutospacing="0"/>
              <w:jc w:val="both"/>
            </w:pPr>
          </w:p>
        </w:tc>
        <w:tc>
          <w:tcPr>
            <w:tcW w:w="465" w:type="dxa"/>
          </w:tcPr>
          <w:p w:rsidR="006A4709" w:rsidRPr="008D068C" w:rsidRDefault="006A4709" w:rsidP="008D068C">
            <w:pPr>
              <w:spacing w:before="0" w:beforeAutospacing="0" w:after="0" w:afterAutospacing="0"/>
              <w:jc w:val="both"/>
            </w:pPr>
          </w:p>
        </w:tc>
        <w:tc>
          <w:tcPr>
            <w:tcW w:w="856" w:type="dxa"/>
          </w:tcPr>
          <w:p w:rsidR="006A4709" w:rsidRPr="008D068C" w:rsidRDefault="006A4709" w:rsidP="008D068C">
            <w:pPr>
              <w:spacing w:before="0" w:beforeAutospacing="0" w:after="0" w:afterAutospacing="0"/>
              <w:jc w:val="both"/>
            </w:pPr>
          </w:p>
        </w:tc>
        <w:tc>
          <w:tcPr>
            <w:tcW w:w="1039" w:type="dxa"/>
          </w:tcPr>
          <w:p w:rsidR="006A4709" w:rsidRPr="008D068C" w:rsidRDefault="006A4709" w:rsidP="008D068C">
            <w:pPr>
              <w:spacing w:before="0" w:beforeAutospacing="0" w:after="0" w:afterAutospacing="0"/>
              <w:jc w:val="both"/>
            </w:pPr>
          </w:p>
        </w:tc>
      </w:tr>
      <w:tr w:rsidR="006A4709" w:rsidRPr="008D068C" w:rsidTr="008D068C">
        <w:tc>
          <w:tcPr>
            <w:tcW w:w="3085" w:type="dxa"/>
          </w:tcPr>
          <w:p w:rsidR="006A4709" w:rsidRPr="008D068C" w:rsidRDefault="006A4709" w:rsidP="008D068C">
            <w:pPr>
              <w:spacing w:before="0" w:beforeAutospacing="0" w:after="0" w:afterAutospacing="0"/>
              <w:jc w:val="both"/>
            </w:pPr>
            <w:r w:rsidRPr="008D068C">
              <w:t>2-я ассортиментная</w:t>
            </w:r>
            <w:r>
              <w:rPr>
                <w:lang w:val="ru-RU"/>
              </w:rPr>
              <w:t xml:space="preserve"> </w:t>
            </w:r>
            <w:r w:rsidRPr="008D068C">
              <w:t>группа</w:t>
            </w:r>
          </w:p>
        </w:tc>
        <w:tc>
          <w:tcPr>
            <w:tcW w:w="532" w:type="dxa"/>
          </w:tcPr>
          <w:p w:rsidR="006A4709" w:rsidRPr="008D068C" w:rsidRDefault="006A4709" w:rsidP="008D068C">
            <w:pPr>
              <w:spacing w:before="0" w:beforeAutospacing="0" w:after="0" w:afterAutospacing="0"/>
              <w:jc w:val="both"/>
            </w:pPr>
          </w:p>
        </w:tc>
        <w:tc>
          <w:tcPr>
            <w:tcW w:w="480" w:type="dxa"/>
          </w:tcPr>
          <w:p w:rsidR="006A4709" w:rsidRPr="008D068C" w:rsidRDefault="006A4709" w:rsidP="008D068C">
            <w:pPr>
              <w:spacing w:before="0" w:beforeAutospacing="0" w:after="0" w:afterAutospacing="0"/>
              <w:jc w:val="both"/>
            </w:pPr>
          </w:p>
        </w:tc>
        <w:tc>
          <w:tcPr>
            <w:tcW w:w="434" w:type="dxa"/>
          </w:tcPr>
          <w:p w:rsidR="006A4709" w:rsidRPr="008D068C" w:rsidRDefault="006A4709" w:rsidP="008D068C">
            <w:pPr>
              <w:spacing w:before="0" w:beforeAutospacing="0" w:after="0" w:afterAutospacing="0"/>
              <w:jc w:val="both"/>
            </w:pPr>
          </w:p>
        </w:tc>
        <w:tc>
          <w:tcPr>
            <w:tcW w:w="539" w:type="dxa"/>
          </w:tcPr>
          <w:p w:rsidR="006A4709" w:rsidRPr="008D068C" w:rsidRDefault="006A4709" w:rsidP="008D068C">
            <w:pPr>
              <w:spacing w:before="0" w:beforeAutospacing="0" w:after="0" w:afterAutospacing="0"/>
              <w:jc w:val="both"/>
            </w:pPr>
          </w:p>
        </w:tc>
        <w:tc>
          <w:tcPr>
            <w:tcW w:w="850" w:type="dxa"/>
          </w:tcPr>
          <w:p w:rsidR="006A4709" w:rsidRPr="008D068C" w:rsidRDefault="006A4709" w:rsidP="008D068C">
            <w:pPr>
              <w:spacing w:before="0" w:beforeAutospacing="0" w:after="0" w:afterAutospacing="0"/>
              <w:jc w:val="both"/>
            </w:pPr>
          </w:p>
        </w:tc>
        <w:tc>
          <w:tcPr>
            <w:tcW w:w="501" w:type="dxa"/>
          </w:tcPr>
          <w:p w:rsidR="006A4709" w:rsidRPr="008D068C" w:rsidRDefault="006A4709" w:rsidP="008D068C">
            <w:pPr>
              <w:spacing w:before="0" w:beforeAutospacing="0" w:after="0" w:afterAutospacing="0"/>
              <w:jc w:val="both"/>
            </w:pPr>
          </w:p>
        </w:tc>
        <w:tc>
          <w:tcPr>
            <w:tcW w:w="456" w:type="dxa"/>
          </w:tcPr>
          <w:p w:rsidR="006A4709" w:rsidRPr="008D068C" w:rsidRDefault="006A4709" w:rsidP="008D068C">
            <w:pPr>
              <w:spacing w:before="0" w:beforeAutospacing="0" w:after="0" w:afterAutospacing="0"/>
              <w:jc w:val="both"/>
            </w:pPr>
          </w:p>
        </w:tc>
        <w:tc>
          <w:tcPr>
            <w:tcW w:w="510" w:type="dxa"/>
          </w:tcPr>
          <w:p w:rsidR="006A4709" w:rsidRPr="008D068C" w:rsidRDefault="006A4709" w:rsidP="008D068C">
            <w:pPr>
              <w:spacing w:before="0" w:beforeAutospacing="0" w:after="0" w:afterAutospacing="0"/>
              <w:jc w:val="both"/>
            </w:pPr>
          </w:p>
        </w:tc>
        <w:tc>
          <w:tcPr>
            <w:tcW w:w="465" w:type="dxa"/>
          </w:tcPr>
          <w:p w:rsidR="006A4709" w:rsidRPr="008D068C" w:rsidRDefault="006A4709" w:rsidP="008D068C">
            <w:pPr>
              <w:spacing w:before="0" w:beforeAutospacing="0" w:after="0" w:afterAutospacing="0"/>
              <w:jc w:val="both"/>
            </w:pPr>
          </w:p>
        </w:tc>
        <w:tc>
          <w:tcPr>
            <w:tcW w:w="856" w:type="dxa"/>
          </w:tcPr>
          <w:p w:rsidR="006A4709" w:rsidRPr="008D068C" w:rsidRDefault="006A4709" w:rsidP="008D068C">
            <w:pPr>
              <w:spacing w:before="0" w:beforeAutospacing="0" w:after="0" w:afterAutospacing="0"/>
              <w:jc w:val="both"/>
            </w:pPr>
          </w:p>
        </w:tc>
        <w:tc>
          <w:tcPr>
            <w:tcW w:w="1039" w:type="dxa"/>
          </w:tcPr>
          <w:p w:rsidR="006A4709" w:rsidRPr="008D068C" w:rsidRDefault="006A4709" w:rsidP="008D068C">
            <w:pPr>
              <w:spacing w:before="0" w:beforeAutospacing="0" w:after="0" w:afterAutospacing="0"/>
              <w:jc w:val="both"/>
            </w:pPr>
          </w:p>
        </w:tc>
      </w:tr>
      <w:tr w:rsidR="006A4709" w:rsidRPr="008D068C" w:rsidTr="008D068C">
        <w:tc>
          <w:tcPr>
            <w:tcW w:w="3085" w:type="dxa"/>
          </w:tcPr>
          <w:p w:rsidR="006A4709" w:rsidRPr="008D068C" w:rsidRDefault="006A4709" w:rsidP="008D068C">
            <w:pPr>
              <w:spacing w:before="0" w:beforeAutospacing="0" w:after="0" w:afterAutospacing="0"/>
              <w:jc w:val="both"/>
            </w:pPr>
            <w:r w:rsidRPr="008D068C">
              <w:t>..................................</w:t>
            </w:r>
          </w:p>
        </w:tc>
        <w:tc>
          <w:tcPr>
            <w:tcW w:w="532" w:type="dxa"/>
          </w:tcPr>
          <w:p w:rsidR="006A4709" w:rsidRPr="008D068C" w:rsidRDefault="006A4709" w:rsidP="008D068C">
            <w:pPr>
              <w:spacing w:before="0" w:beforeAutospacing="0" w:after="0" w:afterAutospacing="0"/>
              <w:jc w:val="both"/>
            </w:pPr>
          </w:p>
        </w:tc>
        <w:tc>
          <w:tcPr>
            <w:tcW w:w="480" w:type="dxa"/>
          </w:tcPr>
          <w:p w:rsidR="006A4709" w:rsidRPr="008D068C" w:rsidRDefault="006A4709" w:rsidP="008D068C">
            <w:pPr>
              <w:spacing w:before="0" w:beforeAutospacing="0" w:after="0" w:afterAutospacing="0"/>
              <w:jc w:val="both"/>
            </w:pPr>
          </w:p>
        </w:tc>
        <w:tc>
          <w:tcPr>
            <w:tcW w:w="434" w:type="dxa"/>
          </w:tcPr>
          <w:p w:rsidR="006A4709" w:rsidRPr="008D068C" w:rsidRDefault="006A4709" w:rsidP="008D068C">
            <w:pPr>
              <w:spacing w:before="0" w:beforeAutospacing="0" w:after="0" w:afterAutospacing="0"/>
              <w:jc w:val="both"/>
            </w:pPr>
          </w:p>
        </w:tc>
        <w:tc>
          <w:tcPr>
            <w:tcW w:w="539" w:type="dxa"/>
          </w:tcPr>
          <w:p w:rsidR="006A4709" w:rsidRPr="008D068C" w:rsidRDefault="006A4709" w:rsidP="008D068C">
            <w:pPr>
              <w:spacing w:before="0" w:beforeAutospacing="0" w:after="0" w:afterAutospacing="0"/>
              <w:jc w:val="both"/>
            </w:pPr>
          </w:p>
        </w:tc>
        <w:tc>
          <w:tcPr>
            <w:tcW w:w="850" w:type="dxa"/>
          </w:tcPr>
          <w:p w:rsidR="006A4709" w:rsidRPr="008D068C" w:rsidRDefault="006A4709" w:rsidP="008D068C">
            <w:pPr>
              <w:spacing w:before="0" w:beforeAutospacing="0" w:after="0" w:afterAutospacing="0"/>
              <w:jc w:val="both"/>
            </w:pPr>
          </w:p>
        </w:tc>
        <w:tc>
          <w:tcPr>
            <w:tcW w:w="501" w:type="dxa"/>
          </w:tcPr>
          <w:p w:rsidR="006A4709" w:rsidRPr="008D068C" w:rsidRDefault="006A4709" w:rsidP="008D068C">
            <w:pPr>
              <w:spacing w:before="0" w:beforeAutospacing="0" w:after="0" w:afterAutospacing="0"/>
              <w:jc w:val="both"/>
            </w:pPr>
          </w:p>
        </w:tc>
        <w:tc>
          <w:tcPr>
            <w:tcW w:w="456" w:type="dxa"/>
          </w:tcPr>
          <w:p w:rsidR="006A4709" w:rsidRPr="008D068C" w:rsidRDefault="006A4709" w:rsidP="008D068C">
            <w:pPr>
              <w:spacing w:before="0" w:beforeAutospacing="0" w:after="0" w:afterAutospacing="0"/>
              <w:jc w:val="both"/>
            </w:pPr>
          </w:p>
        </w:tc>
        <w:tc>
          <w:tcPr>
            <w:tcW w:w="510" w:type="dxa"/>
          </w:tcPr>
          <w:p w:rsidR="006A4709" w:rsidRPr="008D068C" w:rsidRDefault="006A4709" w:rsidP="008D068C">
            <w:pPr>
              <w:spacing w:before="0" w:beforeAutospacing="0" w:after="0" w:afterAutospacing="0"/>
              <w:jc w:val="both"/>
            </w:pPr>
          </w:p>
        </w:tc>
        <w:tc>
          <w:tcPr>
            <w:tcW w:w="465" w:type="dxa"/>
          </w:tcPr>
          <w:p w:rsidR="006A4709" w:rsidRPr="008D068C" w:rsidRDefault="006A4709" w:rsidP="008D068C">
            <w:pPr>
              <w:spacing w:before="0" w:beforeAutospacing="0" w:after="0" w:afterAutospacing="0"/>
              <w:jc w:val="both"/>
            </w:pPr>
          </w:p>
        </w:tc>
        <w:tc>
          <w:tcPr>
            <w:tcW w:w="856" w:type="dxa"/>
          </w:tcPr>
          <w:p w:rsidR="006A4709" w:rsidRPr="008D068C" w:rsidRDefault="006A4709" w:rsidP="008D068C">
            <w:pPr>
              <w:spacing w:before="0" w:beforeAutospacing="0" w:after="0" w:afterAutospacing="0"/>
              <w:jc w:val="both"/>
            </w:pPr>
          </w:p>
        </w:tc>
        <w:tc>
          <w:tcPr>
            <w:tcW w:w="1039" w:type="dxa"/>
          </w:tcPr>
          <w:p w:rsidR="006A4709" w:rsidRPr="008D068C" w:rsidRDefault="006A4709" w:rsidP="008D068C">
            <w:pPr>
              <w:spacing w:before="0" w:beforeAutospacing="0" w:after="0" w:afterAutospacing="0"/>
              <w:jc w:val="both"/>
            </w:pPr>
          </w:p>
        </w:tc>
      </w:tr>
      <w:tr w:rsidR="006A4709" w:rsidRPr="008D068C" w:rsidTr="008D068C">
        <w:tc>
          <w:tcPr>
            <w:tcW w:w="3085" w:type="dxa"/>
          </w:tcPr>
          <w:p w:rsidR="006A4709" w:rsidRPr="008D068C" w:rsidRDefault="006A4709" w:rsidP="008D068C">
            <w:pPr>
              <w:spacing w:before="0" w:beforeAutospacing="0" w:after="0" w:afterAutospacing="0"/>
              <w:jc w:val="both"/>
            </w:pPr>
            <w:r w:rsidRPr="008D068C">
              <w:t>n-я ассортиментная</w:t>
            </w:r>
            <w:r>
              <w:rPr>
                <w:lang w:val="ru-RU"/>
              </w:rPr>
              <w:t xml:space="preserve"> </w:t>
            </w:r>
            <w:r w:rsidRPr="008D068C">
              <w:t>группа</w:t>
            </w:r>
          </w:p>
        </w:tc>
        <w:tc>
          <w:tcPr>
            <w:tcW w:w="532" w:type="dxa"/>
          </w:tcPr>
          <w:p w:rsidR="006A4709" w:rsidRPr="008D068C" w:rsidRDefault="006A4709" w:rsidP="008D068C">
            <w:pPr>
              <w:spacing w:before="0" w:beforeAutospacing="0" w:after="0" w:afterAutospacing="0"/>
              <w:jc w:val="both"/>
            </w:pPr>
          </w:p>
        </w:tc>
        <w:tc>
          <w:tcPr>
            <w:tcW w:w="480" w:type="dxa"/>
          </w:tcPr>
          <w:p w:rsidR="006A4709" w:rsidRPr="008D068C" w:rsidRDefault="006A4709" w:rsidP="008D068C">
            <w:pPr>
              <w:spacing w:before="0" w:beforeAutospacing="0" w:after="0" w:afterAutospacing="0"/>
              <w:jc w:val="both"/>
            </w:pPr>
          </w:p>
        </w:tc>
        <w:tc>
          <w:tcPr>
            <w:tcW w:w="434" w:type="dxa"/>
          </w:tcPr>
          <w:p w:rsidR="006A4709" w:rsidRPr="008D068C" w:rsidRDefault="006A4709" w:rsidP="008D068C">
            <w:pPr>
              <w:spacing w:before="0" w:beforeAutospacing="0" w:after="0" w:afterAutospacing="0"/>
              <w:jc w:val="both"/>
            </w:pPr>
          </w:p>
        </w:tc>
        <w:tc>
          <w:tcPr>
            <w:tcW w:w="539" w:type="dxa"/>
          </w:tcPr>
          <w:p w:rsidR="006A4709" w:rsidRPr="008D068C" w:rsidRDefault="006A4709" w:rsidP="008D068C">
            <w:pPr>
              <w:spacing w:before="0" w:beforeAutospacing="0" w:after="0" w:afterAutospacing="0"/>
              <w:jc w:val="both"/>
            </w:pPr>
          </w:p>
        </w:tc>
        <w:tc>
          <w:tcPr>
            <w:tcW w:w="850" w:type="dxa"/>
          </w:tcPr>
          <w:p w:rsidR="006A4709" w:rsidRPr="008D068C" w:rsidRDefault="006A4709" w:rsidP="008D068C">
            <w:pPr>
              <w:spacing w:before="0" w:beforeAutospacing="0" w:after="0" w:afterAutospacing="0"/>
              <w:jc w:val="both"/>
            </w:pPr>
          </w:p>
        </w:tc>
        <w:tc>
          <w:tcPr>
            <w:tcW w:w="501" w:type="dxa"/>
          </w:tcPr>
          <w:p w:rsidR="006A4709" w:rsidRPr="008D068C" w:rsidRDefault="006A4709" w:rsidP="008D068C">
            <w:pPr>
              <w:spacing w:before="0" w:beforeAutospacing="0" w:after="0" w:afterAutospacing="0"/>
              <w:jc w:val="both"/>
            </w:pPr>
          </w:p>
        </w:tc>
        <w:tc>
          <w:tcPr>
            <w:tcW w:w="456" w:type="dxa"/>
          </w:tcPr>
          <w:p w:rsidR="006A4709" w:rsidRPr="008D068C" w:rsidRDefault="006A4709" w:rsidP="008D068C">
            <w:pPr>
              <w:spacing w:before="0" w:beforeAutospacing="0" w:after="0" w:afterAutospacing="0"/>
              <w:jc w:val="both"/>
            </w:pPr>
          </w:p>
        </w:tc>
        <w:tc>
          <w:tcPr>
            <w:tcW w:w="510" w:type="dxa"/>
          </w:tcPr>
          <w:p w:rsidR="006A4709" w:rsidRPr="008D068C" w:rsidRDefault="006A4709" w:rsidP="008D068C">
            <w:pPr>
              <w:spacing w:before="0" w:beforeAutospacing="0" w:after="0" w:afterAutospacing="0"/>
              <w:jc w:val="both"/>
            </w:pPr>
          </w:p>
        </w:tc>
        <w:tc>
          <w:tcPr>
            <w:tcW w:w="465" w:type="dxa"/>
          </w:tcPr>
          <w:p w:rsidR="006A4709" w:rsidRPr="008D068C" w:rsidRDefault="006A4709" w:rsidP="008D068C">
            <w:pPr>
              <w:spacing w:before="0" w:beforeAutospacing="0" w:after="0" w:afterAutospacing="0"/>
              <w:jc w:val="both"/>
            </w:pPr>
          </w:p>
        </w:tc>
        <w:tc>
          <w:tcPr>
            <w:tcW w:w="856" w:type="dxa"/>
          </w:tcPr>
          <w:p w:rsidR="006A4709" w:rsidRPr="008D068C" w:rsidRDefault="006A4709" w:rsidP="008D068C">
            <w:pPr>
              <w:spacing w:before="0" w:beforeAutospacing="0" w:after="0" w:afterAutospacing="0"/>
              <w:jc w:val="both"/>
            </w:pPr>
          </w:p>
        </w:tc>
        <w:tc>
          <w:tcPr>
            <w:tcW w:w="1039" w:type="dxa"/>
          </w:tcPr>
          <w:p w:rsidR="006A4709" w:rsidRPr="008D068C" w:rsidRDefault="006A4709" w:rsidP="008D068C">
            <w:pPr>
              <w:spacing w:before="0" w:beforeAutospacing="0" w:after="0" w:afterAutospacing="0"/>
              <w:jc w:val="both"/>
            </w:pPr>
          </w:p>
        </w:tc>
      </w:tr>
    </w:tbl>
    <w:p w:rsidR="006A4709" w:rsidRPr="008D068C" w:rsidRDefault="006A4709" w:rsidP="008D068C">
      <w:pPr>
        <w:spacing w:before="0" w:beforeAutospacing="0" w:after="0" w:afterAutospacing="0"/>
        <w:jc w:val="right"/>
        <w:rPr>
          <w:lang w:val="ru-RU"/>
        </w:rPr>
      </w:pPr>
      <w:r>
        <w:br w:type="page"/>
      </w:r>
      <w:r>
        <w:rPr>
          <w:lang w:val="ru-RU"/>
        </w:rPr>
        <w:lastRenderedPageBreak/>
        <w:t>продолжение таблицы 4.2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532"/>
        <w:gridCol w:w="480"/>
        <w:gridCol w:w="434"/>
        <w:gridCol w:w="539"/>
        <w:gridCol w:w="850"/>
        <w:gridCol w:w="501"/>
        <w:gridCol w:w="456"/>
        <w:gridCol w:w="510"/>
        <w:gridCol w:w="465"/>
        <w:gridCol w:w="856"/>
        <w:gridCol w:w="1039"/>
      </w:tblGrid>
      <w:tr w:rsidR="006A4709" w:rsidRPr="008D068C" w:rsidTr="008D068C">
        <w:tc>
          <w:tcPr>
            <w:tcW w:w="3085" w:type="dxa"/>
          </w:tcPr>
          <w:p w:rsidR="006A4709" w:rsidRPr="008D068C" w:rsidRDefault="006A4709" w:rsidP="008D068C">
            <w:pPr>
              <w:spacing w:before="0" w:beforeAutospacing="0" w:after="0" w:afterAutospacing="0"/>
              <w:jc w:val="both"/>
            </w:pPr>
            <w:r w:rsidRPr="008D068C">
              <w:t>Маркетинговые</w:t>
            </w:r>
            <w:r>
              <w:rPr>
                <w:lang w:val="ru-RU"/>
              </w:rPr>
              <w:t xml:space="preserve"> </w:t>
            </w:r>
            <w:r w:rsidRPr="008D068C">
              <w:t>мероприятия</w:t>
            </w:r>
          </w:p>
        </w:tc>
        <w:tc>
          <w:tcPr>
            <w:tcW w:w="532" w:type="dxa"/>
          </w:tcPr>
          <w:p w:rsidR="006A4709" w:rsidRPr="008D068C" w:rsidRDefault="006A4709" w:rsidP="008D068C">
            <w:pPr>
              <w:spacing w:before="0" w:beforeAutospacing="0" w:after="0" w:afterAutospacing="0"/>
              <w:jc w:val="both"/>
            </w:pPr>
          </w:p>
        </w:tc>
        <w:tc>
          <w:tcPr>
            <w:tcW w:w="480" w:type="dxa"/>
          </w:tcPr>
          <w:p w:rsidR="006A4709" w:rsidRPr="008D068C" w:rsidRDefault="006A4709" w:rsidP="008D068C">
            <w:pPr>
              <w:spacing w:before="0" w:beforeAutospacing="0" w:after="0" w:afterAutospacing="0"/>
              <w:jc w:val="both"/>
            </w:pPr>
          </w:p>
        </w:tc>
        <w:tc>
          <w:tcPr>
            <w:tcW w:w="434" w:type="dxa"/>
          </w:tcPr>
          <w:p w:rsidR="006A4709" w:rsidRPr="008D068C" w:rsidRDefault="006A4709" w:rsidP="008D068C">
            <w:pPr>
              <w:spacing w:before="0" w:beforeAutospacing="0" w:after="0" w:afterAutospacing="0"/>
              <w:jc w:val="both"/>
            </w:pPr>
          </w:p>
        </w:tc>
        <w:tc>
          <w:tcPr>
            <w:tcW w:w="539" w:type="dxa"/>
          </w:tcPr>
          <w:p w:rsidR="006A4709" w:rsidRPr="008D068C" w:rsidRDefault="006A4709" w:rsidP="008D068C">
            <w:pPr>
              <w:spacing w:before="0" w:beforeAutospacing="0" w:after="0" w:afterAutospacing="0"/>
              <w:jc w:val="both"/>
            </w:pPr>
          </w:p>
        </w:tc>
        <w:tc>
          <w:tcPr>
            <w:tcW w:w="850" w:type="dxa"/>
          </w:tcPr>
          <w:p w:rsidR="006A4709" w:rsidRPr="008D068C" w:rsidRDefault="006A4709" w:rsidP="008D068C">
            <w:pPr>
              <w:spacing w:before="0" w:beforeAutospacing="0" w:after="0" w:afterAutospacing="0"/>
              <w:jc w:val="both"/>
            </w:pPr>
          </w:p>
        </w:tc>
        <w:tc>
          <w:tcPr>
            <w:tcW w:w="501" w:type="dxa"/>
          </w:tcPr>
          <w:p w:rsidR="006A4709" w:rsidRPr="008D068C" w:rsidRDefault="006A4709" w:rsidP="008D068C">
            <w:pPr>
              <w:spacing w:before="0" w:beforeAutospacing="0" w:after="0" w:afterAutospacing="0"/>
              <w:jc w:val="both"/>
            </w:pPr>
          </w:p>
        </w:tc>
        <w:tc>
          <w:tcPr>
            <w:tcW w:w="456" w:type="dxa"/>
          </w:tcPr>
          <w:p w:rsidR="006A4709" w:rsidRPr="008D068C" w:rsidRDefault="006A4709" w:rsidP="008D068C">
            <w:pPr>
              <w:spacing w:before="0" w:beforeAutospacing="0" w:after="0" w:afterAutospacing="0"/>
              <w:jc w:val="both"/>
            </w:pPr>
          </w:p>
        </w:tc>
        <w:tc>
          <w:tcPr>
            <w:tcW w:w="510" w:type="dxa"/>
          </w:tcPr>
          <w:p w:rsidR="006A4709" w:rsidRPr="008D068C" w:rsidRDefault="006A4709" w:rsidP="008D068C">
            <w:pPr>
              <w:spacing w:before="0" w:beforeAutospacing="0" w:after="0" w:afterAutospacing="0"/>
              <w:jc w:val="both"/>
            </w:pPr>
          </w:p>
        </w:tc>
        <w:tc>
          <w:tcPr>
            <w:tcW w:w="465" w:type="dxa"/>
          </w:tcPr>
          <w:p w:rsidR="006A4709" w:rsidRPr="008D068C" w:rsidRDefault="006A4709" w:rsidP="008D068C">
            <w:pPr>
              <w:spacing w:before="0" w:beforeAutospacing="0" w:after="0" w:afterAutospacing="0"/>
              <w:jc w:val="both"/>
            </w:pPr>
          </w:p>
        </w:tc>
        <w:tc>
          <w:tcPr>
            <w:tcW w:w="856" w:type="dxa"/>
          </w:tcPr>
          <w:p w:rsidR="006A4709" w:rsidRPr="008D068C" w:rsidRDefault="006A4709" w:rsidP="008D068C">
            <w:pPr>
              <w:spacing w:before="0" w:beforeAutospacing="0" w:after="0" w:afterAutospacing="0"/>
              <w:jc w:val="both"/>
            </w:pPr>
          </w:p>
        </w:tc>
        <w:tc>
          <w:tcPr>
            <w:tcW w:w="1039" w:type="dxa"/>
          </w:tcPr>
          <w:p w:rsidR="006A4709" w:rsidRPr="008D068C" w:rsidRDefault="006A4709" w:rsidP="008D068C">
            <w:pPr>
              <w:spacing w:before="0" w:beforeAutospacing="0" w:after="0" w:afterAutospacing="0"/>
              <w:jc w:val="both"/>
            </w:pPr>
          </w:p>
        </w:tc>
      </w:tr>
      <w:tr w:rsidR="006A4709" w:rsidRPr="008D068C" w:rsidTr="008D068C">
        <w:tc>
          <w:tcPr>
            <w:tcW w:w="3085" w:type="dxa"/>
          </w:tcPr>
          <w:p w:rsidR="006A4709" w:rsidRPr="008D068C" w:rsidRDefault="006A4709" w:rsidP="008D068C">
            <w:pPr>
              <w:spacing w:before="0" w:beforeAutospacing="0" w:after="0" w:afterAutospacing="0"/>
              <w:jc w:val="both"/>
            </w:pPr>
            <w:r>
              <w:rPr>
                <w:lang w:val="ru-RU"/>
              </w:rPr>
              <w:t>п</w:t>
            </w:r>
            <w:r w:rsidRPr="008D068C">
              <w:t>ечать</w:t>
            </w:r>
            <w:r>
              <w:rPr>
                <w:lang w:val="ru-RU"/>
              </w:rPr>
              <w:t xml:space="preserve"> </w:t>
            </w:r>
            <w:r w:rsidRPr="008D068C">
              <w:t>рекламных</w:t>
            </w:r>
            <w:r>
              <w:rPr>
                <w:lang w:val="ru-RU"/>
              </w:rPr>
              <w:t xml:space="preserve"> </w:t>
            </w:r>
            <w:r w:rsidRPr="008D068C">
              <w:t>листовок</w:t>
            </w:r>
          </w:p>
        </w:tc>
        <w:tc>
          <w:tcPr>
            <w:tcW w:w="532" w:type="dxa"/>
          </w:tcPr>
          <w:p w:rsidR="006A4709" w:rsidRPr="008D068C" w:rsidRDefault="006A4709" w:rsidP="008D068C">
            <w:pPr>
              <w:spacing w:before="0" w:beforeAutospacing="0" w:after="0" w:afterAutospacing="0"/>
              <w:jc w:val="both"/>
            </w:pPr>
          </w:p>
        </w:tc>
        <w:tc>
          <w:tcPr>
            <w:tcW w:w="480" w:type="dxa"/>
          </w:tcPr>
          <w:p w:rsidR="006A4709" w:rsidRPr="008D068C" w:rsidRDefault="006A4709" w:rsidP="008D068C">
            <w:pPr>
              <w:spacing w:before="0" w:beforeAutospacing="0" w:after="0" w:afterAutospacing="0"/>
              <w:jc w:val="both"/>
            </w:pPr>
          </w:p>
        </w:tc>
        <w:tc>
          <w:tcPr>
            <w:tcW w:w="434" w:type="dxa"/>
          </w:tcPr>
          <w:p w:rsidR="006A4709" w:rsidRPr="008D068C" w:rsidRDefault="006A4709" w:rsidP="008D068C">
            <w:pPr>
              <w:spacing w:before="0" w:beforeAutospacing="0" w:after="0" w:afterAutospacing="0"/>
              <w:jc w:val="both"/>
            </w:pPr>
          </w:p>
        </w:tc>
        <w:tc>
          <w:tcPr>
            <w:tcW w:w="539" w:type="dxa"/>
          </w:tcPr>
          <w:p w:rsidR="006A4709" w:rsidRPr="008D068C" w:rsidRDefault="006A4709" w:rsidP="008D068C">
            <w:pPr>
              <w:spacing w:before="0" w:beforeAutospacing="0" w:after="0" w:afterAutospacing="0"/>
              <w:jc w:val="both"/>
            </w:pPr>
          </w:p>
        </w:tc>
        <w:tc>
          <w:tcPr>
            <w:tcW w:w="850" w:type="dxa"/>
          </w:tcPr>
          <w:p w:rsidR="006A4709" w:rsidRPr="008D068C" w:rsidRDefault="006A4709" w:rsidP="008D068C">
            <w:pPr>
              <w:spacing w:before="0" w:beforeAutospacing="0" w:after="0" w:afterAutospacing="0"/>
              <w:jc w:val="both"/>
            </w:pPr>
          </w:p>
        </w:tc>
        <w:tc>
          <w:tcPr>
            <w:tcW w:w="501" w:type="dxa"/>
          </w:tcPr>
          <w:p w:rsidR="006A4709" w:rsidRPr="008D068C" w:rsidRDefault="006A4709" w:rsidP="008D068C">
            <w:pPr>
              <w:spacing w:before="0" w:beforeAutospacing="0" w:after="0" w:afterAutospacing="0"/>
              <w:jc w:val="both"/>
            </w:pPr>
          </w:p>
        </w:tc>
        <w:tc>
          <w:tcPr>
            <w:tcW w:w="456" w:type="dxa"/>
          </w:tcPr>
          <w:p w:rsidR="006A4709" w:rsidRPr="008D068C" w:rsidRDefault="006A4709" w:rsidP="008D068C">
            <w:pPr>
              <w:spacing w:before="0" w:beforeAutospacing="0" w:after="0" w:afterAutospacing="0"/>
              <w:jc w:val="both"/>
            </w:pPr>
          </w:p>
        </w:tc>
        <w:tc>
          <w:tcPr>
            <w:tcW w:w="510" w:type="dxa"/>
          </w:tcPr>
          <w:p w:rsidR="006A4709" w:rsidRPr="008D068C" w:rsidRDefault="006A4709" w:rsidP="008D068C">
            <w:pPr>
              <w:spacing w:before="0" w:beforeAutospacing="0" w:after="0" w:afterAutospacing="0"/>
              <w:jc w:val="both"/>
            </w:pPr>
          </w:p>
        </w:tc>
        <w:tc>
          <w:tcPr>
            <w:tcW w:w="465" w:type="dxa"/>
          </w:tcPr>
          <w:p w:rsidR="006A4709" w:rsidRPr="008D068C" w:rsidRDefault="006A4709" w:rsidP="008D068C">
            <w:pPr>
              <w:spacing w:before="0" w:beforeAutospacing="0" w:after="0" w:afterAutospacing="0"/>
              <w:jc w:val="both"/>
            </w:pPr>
          </w:p>
        </w:tc>
        <w:tc>
          <w:tcPr>
            <w:tcW w:w="856" w:type="dxa"/>
          </w:tcPr>
          <w:p w:rsidR="006A4709" w:rsidRPr="008D068C" w:rsidRDefault="006A4709" w:rsidP="008D068C">
            <w:pPr>
              <w:spacing w:before="0" w:beforeAutospacing="0" w:after="0" w:afterAutospacing="0"/>
              <w:jc w:val="both"/>
            </w:pPr>
          </w:p>
        </w:tc>
        <w:tc>
          <w:tcPr>
            <w:tcW w:w="1039" w:type="dxa"/>
          </w:tcPr>
          <w:p w:rsidR="006A4709" w:rsidRPr="008D068C" w:rsidRDefault="006A4709" w:rsidP="008D068C">
            <w:pPr>
              <w:spacing w:before="0" w:beforeAutospacing="0" w:after="0" w:afterAutospacing="0"/>
              <w:jc w:val="both"/>
            </w:pPr>
          </w:p>
        </w:tc>
      </w:tr>
      <w:tr w:rsidR="006A4709" w:rsidRPr="008D068C" w:rsidTr="008D068C">
        <w:tc>
          <w:tcPr>
            <w:tcW w:w="3085" w:type="dxa"/>
          </w:tcPr>
          <w:p w:rsidR="006A4709" w:rsidRPr="008D068C" w:rsidRDefault="006A4709" w:rsidP="008D068C">
            <w:pPr>
              <w:spacing w:before="0" w:beforeAutospacing="0" w:after="0" w:afterAutospacing="0"/>
              <w:jc w:val="both"/>
            </w:pPr>
            <w:r w:rsidRPr="008D068C">
              <w:t>презентация</w:t>
            </w:r>
          </w:p>
        </w:tc>
        <w:tc>
          <w:tcPr>
            <w:tcW w:w="532" w:type="dxa"/>
          </w:tcPr>
          <w:p w:rsidR="006A4709" w:rsidRPr="008D068C" w:rsidRDefault="006A4709" w:rsidP="008D068C">
            <w:pPr>
              <w:spacing w:before="0" w:beforeAutospacing="0" w:after="0" w:afterAutospacing="0"/>
              <w:jc w:val="both"/>
            </w:pPr>
          </w:p>
        </w:tc>
        <w:tc>
          <w:tcPr>
            <w:tcW w:w="480" w:type="dxa"/>
          </w:tcPr>
          <w:p w:rsidR="006A4709" w:rsidRPr="008D068C" w:rsidRDefault="006A4709" w:rsidP="008D068C">
            <w:pPr>
              <w:spacing w:before="0" w:beforeAutospacing="0" w:after="0" w:afterAutospacing="0"/>
              <w:jc w:val="both"/>
            </w:pPr>
          </w:p>
        </w:tc>
        <w:tc>
          <w:tcPr>
            <w:tcW w:w="434" w:type="dxa"/>
          </w:tcPr>
          <w:p w:rsidR="006A4709" w:rsidRPr="008D068C" w:rsidRDefault="006A4709" w:rsidP="008D068C">
            <w:pPr>
              <w:spacing w:before="0" w:beforeAutospacing="0" w:after="0" w:afterAutospacing="0"/>
              <w:jc w:val="both"/>
            </w:pPr>
          </w:p>
        </w:tc>
        <w:tc>
          <w:tcPr>
            <w:tcW w:w="539" w:type="dxa"/>
          </w:tcPr>
          <w:p w:rsidR="006A4709" w:rsidRPr="008D068C" w:rsidRDefault="006A4709" w:rsidP="008D068C">
            <w:pPr>
              <w:spacing w:before="0" w:beforeAutospacing="0" w:after="0" w:afterAutospacing="0"/>
              <w:jc w:val="both"/>
            </w:pPr>
          </w:p>
        </w:tc>
        <w:tc>
          <w:tcPr>
            <w:tcW w:w="850" w:type="dxa"/>
          </w:tcPr>
          <w:p w:rsidR="006A4709" w:rsidRPr="008D068C" w:rsidRDefault="006A4709" w:rsidP="008D068C">
            <w:pPr>
              <w:spacing w:before="0" w:beforeAutospacing="0" w:after="0" w:afterAutospacing="0"/>
              <w:jc w:val="both"/>
            </w:pPr>
          </w:p>
        </w:tc>
        <w:tc>
          <w:tcPr>
            <w:tcW w:w="501" w:type="dxa"/>
          </w:tcPr>
          <w:p w:rsidR="006A4709" w:rsidRPr="008D068C" w:rsidRDefault="006A4709" w:rsidP="008D068C">
            <w:pPr>
              <w:spacing w:before="0" w:beforeAutospacing="0" w:after="0" w:afterAutospacing="0"/>
              <w:jc w:val="both"/>
            </w:pPr>
          </w:p>
        </w:tc>
        <w:tc>
          <w:tcPr>
            <w:tcW w:w="456" w:type="dxa"/>
          </w:tcPr>
          <w:p w:rsidR="006A4709" w:rsidRPr="008D068C" w:rsidRDefault="006A4709" w:rsidP="008D068C">
            <w:pPr>
              <w:spacing w:before="0" w:beforeAutospacing="0" w:after="0" w:afterAutospacing="0"/>
              <w:jc w:val="both"/>
            </w:pPr>
          </w:p>
        </w:tc>
        <w:tc>
          <w:tcPr>
            <w:tcW w:w="510" w:type="dxa"/>
          </w:tcPr>
          <w:p w:rsidR="006A4709" w:rsidRPr="008D068C" w:rsidRDefault="006A4709" w:rsidP="008D068C">
            <w:pPr>
              <w:spacing w:before="0" w:beforeAutospacing="0" w:after="0" w:afterAutospacing="0"/>
              <w:jc w:val="both"/>
            </w:pPr>
          </w:p>
        </w:tc>
        <w:tc>
          <w:tcPr>
            <w:tcW w:w="465" w:type="dxa"/>
          </w:tcPr>
          <w:p w:rsidR="006A4709" w:rsidRPr="008D068C" w:rsidRDefault="006A4709" w:rsidP="008D068C">
            <w:pPr>
              <w:spacing w:before="0" w:beforeAutospacing="0" w:after="0" w:afterAutospacing="0"/>
              <w:jc w:val="both"/>
            </w:pPr>
          </w:p>
        </w:tc>
        <w:tc>
          <w:tcPr>
            <w:tcW w:w="856" w:type="dxa"/>
          </w:tcPr>
          <w:p w:rsidR="006A4709" w:rsidRPr="008D068C" w:rsidRDefault="006A4709" w:rsidP="008D068C">
            <w:pPr>
              <w:spacing w:before="0" w:beforeAutospacing="0" w:after="0" w:afterAutospacing="0"/>
              <w:jc w:val="both"/>
            </w:pPr>
          </w:p>
        </w:tc>
        <w:tc>
          <w:tcPr>
            <w:tcW w:w="1039" w:type="dxa"/>
          </w:tcPr>
          <w:p w:rsidR="006A4709" w:rsidRPr="008D068C" w:rsidRDefault="006A4709" w:rsidP="008D068C">
            <w:pPr>
              <w:spacing w:before="0" w:beforeAutospacing="0" w:after="0" w:afterAutospacing="0"/>
              <w:jc w:val="both"/>
            </w:pPr>
          </w:p>
        </w:tc>
      </w:tr>
      <w:tr w:rsidR="006A4709" w:rsidRPr="008D068C" w:rsidTr="008D068C">
        <w:tc>
          <w:tcPr>
            <w:tcW w:w="3085" w:type="dxa"/>
          </w:tcPr>
          <w:p w:rsidR="006A4709" w:rsidRPr="008D068C" w:rsidRDefault="006A4709" w:rsidP="008D068C">
            <w:pPr>
              <w:spacing w:before="0" w:beforeAutospacing="0" w:after="0" w:afterAutospacing="0"/>
              <w:jc w:val="both"/>
            </w:pPr>
            <w:r>
              <w:rPr>
                <w:lang w:val="ru-RU"/>
              </w:rPr>
              <w:t>и</w:t>
            </w:r>
            <w:r w:rsidRPr="008D068C">
              <w:t>зготовление</w:t>
            </w:r>
            <w:r>
              <w:rPr>
                <w:lang w:val="ru-RU"/>
              </w:rPr>
              <w:t xml:space="preserve"> </w:t>
            </w:r>
            <w:r w:rsidRPr="008D068C">
              <w:t>стендов</w:t>
            </w:r>
          </w:p>
        </w:tc>
        <w:tc>
          <w:tcPr>
            <w:tcW w:w="532" w:type="dxa"/>
          </w:tcPr>
          <w:p w:rsidR="006A4709" w:rsidRPr="008D068C" w:rsidRDefault="006A4709" w:rsidP="008D068C">
            <w:pPr>
              <w:spacing w:before="0" w:beforeAutospacing="0" w:after="0" w:afterAutospacing="0"/>
              <w:jc w:val="both"/>
            </w:pPr>
          </w:p>
        </w:tc>
        <w:tc>
          <w:tcPr>
            <w:tcW w:w="480" w:type="dxa"/>
          </w:tcPr>
          <w:p w:rsidR="006A4709" w:rsidRPr="008D068C" w:rsidRDefault="006A4709" w:rsidP="008D068C">
            <w:pPr>
              <w:spacing w:before="0" w:beforeAutospacing="0" w:after="0" w:afterAutospacing="0"/>
              <w:jc w:val="both"/>
            </w:pPr>
          </w:p>
        </w:tc>
        <w:tc>
          <w:tcPr>
            <w:tcW w:w="434" w:type="dxa"/>
          </w:tcPr>
          <w:p w:rsidR="006A4709" w:rsidRPr="008D068C" w:rsidRDefault="006A4709" w:rsidP="008D068C">
            <w:pPr>
              <w:spacing w:before="0" w:beforeAutospacing="0" w:after="0" w:afterAutospacing="0"/>
              <w:jc w:val="both"/>
            </w:pPr>
          </w:p>
        </w:tc>
        <w:tc>
          <w:tcPr>
            <w:tcW w:w="539" w:type="dxa"/>
          </w:tcPr>
          <w:p w:rsidR="006A4709" w:rsidRPr="008D068C" w:rsidRDefault="006A4709" w:rsidP="008D068C">
            <w:pPr>
              <w:spacing w:before="0" w:beforeAutospacing="0" w:after="0" w:afterAutospacing="0"/>
              <w:jc w:val="both"/>
            </w:pPr>
          </w:p>
        </w:tc>
        <w:tc>
          <w:tcPr>
            <w:tcW w:w="850" w:type="dxa"/>
          </w:tcPr>
          <w:p w:rsidR="006A4709" w:rsidRPr="008D068C" w:rsidRDefault="006A4709" w:rsidP="008D068C">
            <w:pPr>
              <w:spacing w:before="0" w:beforeAutospacing="0" w:after="0" w:afterAutospacing="0"/>
              <w:jc w:val="both"/>
            </w:pPr>
          </w:p>
        </w:tc>
        <w:tc>
          <w:tcPr>
            <w:tcW w:w="501" w:type="dxa"/>
          </w:tcPr>
          <w:p w:rsidR="006A4709" w:rsidRPr="008D068C" w:rsidRDefault="006A4709" w:rsidP="008D068C">
            <w:pPr>
              <w:spacing w:before="0" w:beforeAutospacing="0" w:after="0" w:afterAutospacing="0"/>
              <w:jc w:val="both"/>
            </w:pPr>
          </w:p>
        </w:tc>
        <w:tc>
          <w:tcPr>
            <w:tcW w:w="456" w:type="dxa"/>
          </w:tcPr>
          <w:p w:rsidR="006A4709" w:rsidRPr="008D068C" w:rsidRDefault="006A4709" w:rsidP="008D068C">
            <w:pPr>
              <w:spacing w:before="0" w:beforeAutospacing="0" w:after="0" w:afterAutospacing="0"/>
              <w:jc w:val="both"/>
            </w:pPr>
          </w:p>
        </w:tc>
        <w:tc>
          <w:tcPr>
            <w:tcW w:w="510" w:type="dxa"/>
          </w:tcPr>
          <w:p w:rsidR="006A4709" w:rsidRPr="008D068C" w:rsidRDefault="006A4709" w:rsidP="008D068C">
            <w:pPr>
              <w:spacing w:before="0" w:beforeAutospacing="0" w:after="0" w:afterAutospacing="0"/>
              <w:jc w:val="both"/>
            </w:pPr>
          </w:p>
        </w:tc>
        <w:tc>
          <w:tcPr>
            <w:tcW w:w="465" w:type="dxa"/>
          </w:tcPr>
          <w:p w:rsidR="006A4709" w:rsidRPr="008D068C" w:rsidRDefault="006A4709" w:rsidP="008D068C">
            <w:pPr>
              <w:spacing w:before="0" w:beforeAutospacing="0" w:after="0" w:afterAutospacing="0"/>
              <w:jc w:val="both"/>
            </w:pPr>
          </w:p>
        </w:tc>
        <w:tc>
          <w:tcPr>
            <w:tcW w:w="856" w:type="dxa"/>
          </w:tcPr>
          <w:p w:rsidR="006A4709" w:rsidRPr="008D068C" w:rsidRDefault="006A4709" w:rsidP="008D068C">
            <w:pPr>
              <w:spacing w:before="0" w:beforeAutospacing="0" w:after="0" w:afterAutospacing="0"/>
              <w:jc w:val="both"/>
            </w:pPr>
          </w:p>
        </w:tc>
        <w:tc>
          <w:tcPr>
            <w:tcW w:w="1039" w:type="dxa"/>
          </w:tcPr>
          <w:p w:rsidR="006A4709" w:rsidRPr="008D068C" w:rsidRDefault="006A4709" w:rsidP="008D068C">
            <w:pPr>
              <w:spacing w:before="0" w:beforeAutospacing="0" w:after="0" w:afterAutospacing="0"/>
              <w:jc w:val="both"/>
            </w:pPr>
          </w:p>
        </w:tc>
      </w:tr>
      <w:tr w:rsidR="006A4709" w:rsidRPr="008D068C" w:rsidTr="008D068C">
        <w:tc>
          <w:tcPr>
            <w:tcW w:w="3085" w:type="dxa"/>
          </w:tcPr>
          <w:p w:rsidR="006A4709" w:rsidRPr="008D068C" w:rsidRDefault="006A4709" w:rsidP="008D068C">
            <w:pPr>
              <w:spacing w:before="0" w:beforeAutospacing="0" w:after="0" w:afterAutospacing="0"/>
              <w:jc w:val="both"/>
            </w:pPr>
            <w:r w:rsidRPr="008D068C">
              <w:t>рекламана ТВ</w:t>
            </w:r>
          </w:p>
        </w:tc>
        <w:tc>
          <w:tcPr>
            <w:tcW w:w="532" w:type="dxa"/>
          </w:tcPr>
          <w:p w:rsidR="006A4709" w:rsidRPr="008D068C" w:rsidRDefault="006A4709" w:rsidP="008D068C">
            <w:pPr>
              <w:spacing w:before="0" w:beforeAutospacing="0" w:after="0" w:afterAutospacing="0"/>
              <w:jc w:val="both"/>
            </w:pPr>
          </w:p>
        </w:tc>
        <w:tc>
          <w:tcPr>
            <w:tcW w:w="480" w:type="dxa"/>
          </w:tcPr>
          <w:p w:rsidR="006A4709" w:rsidRPr="008D068C" w:rsidRDefault="006A4709" w:rsidP="008D068C">
            <w:pPr>
              <w:spacing w:before="0" w:beforeAutospacing="0" w:after="0" w:afterAutospacing="0"/>
              <w:jc w:val="both"/>
            </w:pPr>
          </w:p>
        </w:tc>
        <w:tc>
          <w:tcPr>
            <w:tcW w:w="434" w:type="dxa"/>
          </w:tcPr>
          <w:p w:rsidR="006A4709" w:rsidRPr="008D068C" w:rsidRDefault="006A4709" w:rsidP="008D068C">
            <w:pPr>
              <w:spacing w:before="0" w:beforeAutospacing="0" w:after="0" w:afterAutospacing="0"/>
              <w:jc w:val="both"/>
            </w:pPr>
          </w:p>
        </w:tc>
        <w:tc>
          <w:tcPr>
            <w:tcW w:w="539" w:type="dxa"/>
          </w:tcPr>
          <w:p w:rsidR="006A4709" w:rsidRPr="008D068C" w:rsidRDefault="006A4709" w:rsidP="008D068C">
            <w:pPr>
              <w:spacing w:before="0" w:beforeAutospacing="0" w:after="0" w:afterAutospacing="0"/>
              <w:jc w:val="both"/>
            </w:pPr>
          </w:p>
        </w:tc>
        <w:tc>
          <w:tcPr>
            <w:tcW w:w="850" w:type="dxa"/>
          </w:tcPr>
          <w:p w:rsidR="006A4709" w:rsidRPr="008D068C" w:rsidRDefault="006A4709" w:rsidP="008D068C">
            <w:pPr>
              <w:spacing w:before="0" w:beforeAutospacing="0" w:after="0" w:afterAutospacing="0"/>
              <w:jc w:val="both"/>
            </w:pPr>
          </w:p>
        </w:tc>
        <w:tc>
          <w:tcPr>
            <w:tcW w:w="501" w:type="dxa"/>
          </w:tcPr>
          <w:p w:rsidR="006A4709" w:rsidRPr="008D068C" w:rsidRDefault="006A4709" w:rsidP="008D068C">
            <w:pPr>
              <w:spacing w:before="0" w:beforeAutospacing="0" w:after="0" w:afterAutospacing="0"/>
              <w:jc w:val="both"/>
            </w:pPr>
          </w:p>
        </w:tc>
        <w:tc>
          <w:tcPr>
            <w:tcW w:w="456" w:type="dxa"/>
          </w:tcPr>
          <w:p w:rsidR="006A4709" w:rsidRPr="008D068C" w:rsidRDefault="006A4709" w:rsidP="008D068C">
            <w:pPr>
              <w:spacing w:before="0" w:beforeAutospacing="0" w:after="0" w:afterAutospacing="0"/>
              <w:jc w:val="both"/>
            </w:pPr>
          </w:p>
        </w:tc>
        <w:tc>
          <w:tcPr>
            <w:tcW w:w="510" w:type="dxa"/>
          </w:tcPr>
          <w:p w:rsidR="006A4709" w:rsidRPr="008D068C" w:rsidRDefault="006A4709" w:rsidP="008D068C">
            <w:pPr>
              <w:spacing w:before="0" w:beforeAutospacing="0" w:after="0" w:afterAutospacing="0"/>
              <w:jc w:val="both"/>
            </w:pPr>
          </w:p>
        </w:tc>
        <w:tc>
          <w:tcPr>
            <w:tcW w:w="465" w:type="dxa"/>
          </w:tcPr>
          <w:p w:rsidR="006A4709" w:rsidRPr="008D068C" w:rsidRDefault="006A4709" w:rsidP="008D068C">
            <w:pPr>
              <w:spacing w:before="0" w:beforeAutospacing="0" w:after="0" w:afterAutospacing="0"/>
              <w:jc w:val="both"/>
            </w:pPr>
          </w:p>
        </w:tc>
        <w:tc>
          <w:tcPr>
            <w:tcW w:w="856" w:type="dxa"/>
          </w:tcPr>
          <w:p w:rsidR="006A4709" w:rsidRPr="008D068C" w:rsidRDefault="006A4709" w:rsidP="008D068C">
            <w:pPr>
              <w:spacing w:before="0" w:beforeAutospacing="0" w:after="0" w:afterAutospacing="0"/>
              <w:jc w:val="both"/>
            </w:pPr>
          </w:p>
        </w:tc>
        <w:tc>
          <w:tcPr>
            <w:tcW w:w="1039" w:type="dxa"/>
          </w:tcPr>
          <w:p w:rsidR="006A4709" w:rsidRPr="008D068C" w:rsidRDefault="006A4709" w:rsidP="008D068C">
            <w:pPr>
              <w:spacing w:before="0" w:beforeAutospacing="0" w:after="0" w:afterAutospacing="0"/>
              <w:jc w:val="both"/>
            </w:pPr>
          </w:p>
        </w:tc>
      </w:tr>
      <w:tr w:rsidR="006A4709" w:rsidRPr="008D068C" w:rsidTr="008D068C">
        <w:tc>
          <w:tcPr>
            <w:tcW w:w="3085" w:type="dxa"/>
          </w:tcPr>
          <w:p w:rsidR="006A4709" w:rsidRPr="008D068C" w:rsidRDefault="006A4709" w:rsidP="008D068C">
            <w:pPr>
              <w:spacing w:before="0" w:beforeAutospacing="0" w:after="0" w:afterAutospacing="0"/>
              <w:jc w:val="both"/>
            </w:pPr>
            <w:r w:rsidRPr="008D068C">
              <w:t>реклама в прессе</w:t>
            </w:r>
          </w:p>
        </w:tc>
        <w:tc>
          <w:tcPr>
            <w:tcW w:w="532" w:type="dxa"/>
          </w:tcPr>
          <w:p w:rsidR="006A4709" w:rsidRPr="008D068C" w:rsidRDefault="006A4709" w:rsidP="008D068C">
            <w:pPr>
              <w:spacing w:before="0" w:beforeAutospacing="0" w:after="0" w:afterAutospacing="0"/>
              <w:jc w:val="both"/>
            </w:pPr>
          </w:p>
        </w:tc>
        <w:tc>
          <w:tcPr>
            <w:tcW w:w="480" w:type="dxa"/>
          </w:tcPr>
          <w:p w:rsidR="006A4709" w:rsidRPr="008D068C" w:rsidRDefault="006A4709" w:rsidP="008D068C">
            <w:pPr>
              <w:spacing w:before="0" w:beforeAutospacing="0" w:after="0" w:afterAutospacing="0"/>
              <w:jc w:val="both"/>
            </w:pPr>
          </w:p>
        </w:tc>
        <w:tc>
          <w:tcPr>
            <w:tcW w:w="434" w:type="dxa"/>
          </w:tcPr>
          <w:p w:rsidR="006A4709" w:rsidRPr="008D068C" w:rsidRDefault="006A4709" w:rsidP="008D068C">
            <w:pPr>
              <w:spacing w:before="0" w:beforeAutospacing="0" w:after="0" w:afterAutospacing="0"/>
              <w:jc w:val="both"/>
            </w:pPr>
          </w:p>
        </w:tc>
        <w:tc>
          <w:tcPr>
            <w:tcW w:w="539" w:type="dxa"/>
          </w:tcPr>
          <w:p w:rsidR="006A4709" w:rsidRPr="008D068C" w:rsidRDefault="006A4709" w:rsidP="008D068C">
            <w:pPr>
              <w:spacing w:before="0" w:beforeAutospacing="0" w:after="0" w:afterAutospacing="0"/>
              <w:jc w:val="both"/>
            </w:pPr>
          </w:p>
        </w:tc>
        <w:tc>
          <w:tcPr>
            <w:tcW w:w="850" w:type="dxa"/>
          </w:tcPr>
          <w:p w:rsidR="006A4709" w:rsidRPr="008D068C" w:rsidRDefault="006A4709" w:rsidP="008D068C">
            <w:pPr>
              <w:spacing w:before="0" w:beforeAutospacing="0" w:after="0" w:afterAutospacing="0"/>
              <w:jc w:val="both"/>
            </w:pPr>
          </w:p>
        </w:tc>
        <w:tc>
          <w:tcPr>
            <w:tcW w:w="501" w:type="dxa"/>
          </w:tcPr>
          <w:p w:rsidR="006A4709" w:rsidRPr="008D068C" w:rsidRDefault="006A4709" w:rsidP="008D068C">
            <w:pPr>
              <w:spacing w:before="0" w:beforeAutospacing="0" w:after="0" w:afterAutospacing="0"/>
              <w:jc w:val="both"/>
            </w:pPr>
          </w:p>
        </w:tc>
        <w:tc>
          <w:tcPr>
            <w:tcW w:w="456" w:type="dxa"/>
          </w:tcPr>
          <w:p w:rsidR="006A4709" w:rsidRPr="008D068C" w:rsidRDefault="006A4709" w:rsidP="008D068C">
            <w:pPr>
              <w:spacing w:before="0" w:beforeAutospacing="0" w:after="0" w:afterAutospacing="0"/>
              <w:jc w:val="both"/>
            </w:pPr>
          </w:p>
        </w:tc>
        <w:tc>
          <w:tcPr>
            <w:tcW w:w="510" w:type="dxa"/>
          </w:tcPr>
          <w:p w:rsidR="006A4709" w:rsidRPr="008D068C" w:rsidRDefault="006A4709" w:rsidP="008D068C">
            <w:pPr>
              <w:spacing w:before="0" w:beforeAutospacing="0" w:after="0" w:afterAutospacing="0"/>
              <w:jc w:val="both"/>
            </w:pPr>
          </w:p>
        </w:tc>
        <w:tc>
          <w:tcPr>
            <w:tcW w:w="465" w:type="dxa"/>
          </w:tcPr>
          <w:p w:rsidR="006A4709" w:rsidRPr="008D068C" w:rsidRDefault="006A4709" w:rsidP="008D068C">
            <w:pPr>
              <w:spacing w:before="0" w:beforeAutospacing="0" w:after="0" w:afterAutospacing="0"/>
              <w:jc w:val="both"/>
            </w:pPr>
          </w:p>
        </w:tc>
        <w:tc>
          <w:tcPr>
            <w:tcW w:w="856" w:type="dxa"/>
          </w:tcPr>
          <w:p w:rsidR="006A4709" w:rsidRPr="008D068C" w:rsidRDefault="006A4709" w:rsidP="008D068C">
            <w:pPr>
              <w:spacing w:before="0" w:beforeAutospacing="0" w:after="0" w:afterAutospacing="0"/>
              <w:jc w:val="both"/>
            </w:pPr>
          </w:p>
        </w:tc>
        <w:tc>
          <w:tcPr>
            <w:tcW w:w="1039" w:type="dxa"/>
          </w:tcPr>
          <w:p w:rsidR="006A4709" w:rsidRPr="008D068C" w:rsidRDefault="006A4709" w:rsidP="008D068C">
            <w:pPr>
              <w:spacing w:before="0" w:beforeAutospacing="0" w:after="0" w:afterAutospacing="0"/>
              <w:jc w:val="both"/>
            </w:pPr>
          </w:p>
        </w:tc>
      </w:tr>
      <w:tr w:rsidR="006A4709" w:rsidRPr="008D068C" w:rsidTr="008D068C">
        <w:tc>
          <w:tcPr>
            <w:tcW w:w="3085" w:type="dxa"/>
          </w:tcPr>
          <w:p w:rsidR="006A4709" w:rsidRPr="008D068C" w:rsidRDefault="006A4709" w:rsidP="008D068C">
            <w:pPr>
              <w:spacing w:before="0" w:beforeAutospacing="0" w:after="0" w:afterAutospacing="0"/>
              <w:jc w:val="both"/>
            </w:pPr>
            <w:r>
              <w:rPr>
                <w:lang w:val="ru-RU"/>
              </w:rPr>
              <w:t>р</w:t>
            </w:r>
            <w:r w:rsidRPr="008D068C">
              <w:t>екламана</w:t>
            </w:r>
            <w:r>
              <w:rPr>
                <w:lang w:val="ru-RU"/>
              </w:rPr>
              <w:t xml:space="preserve"> </w:t>
            </w:r>
            <w:r w:rsidRPr="008D068C">
              <w:t>радио</w:t>
            </w:r>
          </w:p>
        </w:tc>
        <w:tc>
          <w:tcPr>
            <w:tcW w:w="532" w:type="dxa"/>
          </w:tcPr>
          <w:p w:rsidR="006A4709" w:rsidRPr="008D068C" w:rsidRDefault="006A4709" w:rsidP="008D068C">
            <w:pPr>
              <w:spacing w:before="0" w:beforeAutospacing="0" w:after="0" w:afterAutospacing="0"/>
              <w:jc w:val="both"/>
            </w:pPr>
          </w:p>
        </w:tc>
        <w:tc>
          <w:tcPr>
            <w:tcW w:w="480" w:type="dxa"/>
          </w:tcPr>
          <w:p w:rsidR="006A4709" w:rsidRPr="008D068C" w:rsidRDefault="006A4709" w:rsidP="008D068C">
            <w:pPr>
              <w:spacing w:before="0" w:beforeAutospacing="0" w:after="0" w:afterAutospacing="0"/>
              <w:jc w:val="both"/>
            </w:pPr>
          </w:p>
        </w:tc>
        <w:tc>
          <w:tcPr>
            <w:tcW w:w="434" w:type="dxa"/>
          </w:tcPr>
          <w:p w:rsidR="006A4709" w:rsidRPr="008D068C" w:rsidRDefault="006A4709" w:rsidP="008D068C">
            <w:pPr>
              <w:spacing w:before="0" w:beforeAutospacing="0" w:after="0" w:afterAutospacing="0"/>
              <w:jc w:val="both"/>
            </w:pPr>
          </w:p>
        </w:tc>
        <w:tc>
          <w:tcPr>
            <w:tcW w:w="539" w:type="dxa"/>
          </w:tcPr>
          <w:p w:rsidR="006A4709" w:rsidRPr="008D068C" w:rsidRDefault="006A4709" w:rsidP="008D068C">
            <w:pPr>
              <w:spacing w:before="0" w:beforeAutospacing="0" w:after="0" w:afterAutospacing="0"/>
              <w:jc w:val="both"/>
            </w:pPr>
          </w:p>
        </w:tc>
        <w:tc>
          <w:tcPr>
            <w:tcW w:w="850" w:type="dxa"/>
          </w:tcPr>
          <w:p w:rsidR="006A4709" w:rsidRPr="008D068C" w:rsidRDefault="006A4709" w:rsidP="008D068C">
            <w:pPr>
              <w:spacing w:before="0" w:beforeAutospacing="0" w:after="0" w:afterAutospacing="0"/>
              <w:jc w:val="both"/>
            </w:pPr>
          </w:p>
        </w:tc>
        <w:tc>
          <w:tcPr>
            <w:tcW w:w="501" w:type="dxa"/>
          </w:tcPr>
          <w:p w:rsidR="006A4709" w:rsidRPr="008D068C" w:rsidRDefault="006A4709" w:rsidP="008D068C">
            <w:pPr>
              <w:spacing w:before="0" w:beforeAutospacing="0" w:after="0" w:afterAutospacing="0"/>
              <w:jc w:val="both"/>
            </w:pPr>
          </w:p>
        </w:tc>
        <w:tc>
          <w:tcPr>
            <w:tcW w:w="456" w:type="dxa"/>
          </w:tcPr>
          <w:p w:rsidR="006A4709" w:rsidRPr="008D068C" w:rsidRDefault="006A4709" w:rsidP="008D068C">
            <w:pPr>
              <w:spacing w:before="0" w:beforeAutospacing="0" w:after="0" w:afterAutospacing="0"/>
              <w:jc w:val="both"/>
            </w:pPr>
          </w:p>
        </w:tc>
        <w:tc>
          <w:tcPr>
            <w:tcW w:w="510" w:type="dxa"/>
          </w:tcPr>
          <w:p w:rsidR="006A4709" w:rsidRPr="008D068C" w:rsidRDefault="006A4709" w:rsidP="008D068C">
            <w:pPr>
              <w:spacing w:before="0" w:beforeAutospacing="0" w:after="0" w:afterAutospacing="0"/>
              <w:jc w:val="both"/>
            </w:pPr>
          </w:p>
        </w:tc>
        <w:tc>
          <w:tcPr>
            <w:tcW w:w="465" w:type="dxa"/>
          </w:tcPr>
          <w:p w:rsidR="006A4709" w:rsidRPr="008D068C" w:rsidRDefault="006A4709" w:rsidP="008D068C">
            <w:pPr>
              <w:spacing w:before="0" w:beforeAutospacing="0" w:after="0" w:afterAutospacing="0"/>
              <w:jc w:val="both"/>
            </w:pPr>
          </w:p>
        </w:tc>
        <w:tc>
          <w:tcPr>
            <w:tcW w:w="856" w:type="dxa"/>
          </w:tcPr>
          <w:p w:rsidR="006A4709" w:rsidRPr="008D068C" w:rsidRDefault="006A4709" w:rsidP="008D068C">
            <w:pPr>
              <w:spacing w:before="0" w:beforeAutospacing="0" w:after="0" w:afterAutospacing="0"/>
              <w:jc w:val="both"/>
            </w:pPr>
          </w:p>
        </w:tc>
        <w:tc>
          <w:tcPr>
            <w:tcW w:w="1039" w:type="dxa"/>
          </w:tcPr>
          <w:p w:rsidR="006A4709" w:rsidRPr="008D068C" w:rsidRDefault="006A4709" w:rsidP="008D068C">
            <w:pPr>
              <w:spacing w:before="0" w:beforeAutospacing="0" w:after="0" w:afterAutospacing="0"/>
              <w:jc w:val="both"/>
            </w:pPr>
          </w:p>
        </w:tc>
      </w:tr>
      <w:tr w:rsidR="006A4709" w:rsidRPr="008D068C" w:rsidTr="008D068C">
        <w:tc>
          <w:tcPr>
            <w:tcW w:w="3085" w:type="dxa"/>
          </w:tcPr>
          <w:p w:rsidR="006A4709" w:rsidRPr="008D068C" w:rsidRDefault="006A4709" w:rsidP="008D068C">
            <w:pPr>
              <w:spacing w:before="0" w:beforeAutospacing="0" w:after="0" w:afterAutospacing="0"/>
              <w:jc w:val="both"/>
            </w:pPr>
            <w:r>
              <w:rPr>
                <w:lang w:val="ru-RU"/>
              </w:rPr>
              <w:t>р</w:t>
            </w:r>
            <w:r w:rsidRPr="008D068C">
              <w:t>екламная</w:t>
            </w:r>
            <w:r>
              <w:rPr>
                <w:lang w:val="ru-RU"/>
              </w:rPr>
              <w:t xml:space="preserve"> </w:t>
            </w:r>
            <w:r w:rsidRPr="008D068C">
              <w:t>акция (скидки)</w:t>
            </w:r>
          </w:p>
        </w:tc>
        <w:tc>
          <w:tcPr>
            <w:tcW w:w="532" w:type="dxa"/>
          </w:tcPr>
          <w:p w:rsidR="006A4709" w:rsidRPr="008D068C" w:rsidRDefault="006A4709" w:rsidP="008D068C">
            <w:pPr>
              <w:spacing w:before="0" w:beforeAutospacing="0" w:after="0" w:afterAutospacing="0"/>
              <w:jc w:val="both"/>
            </w:pPr>
          </w:p>
        </w:tc>
        <w:tc>
          <w:tcPr>
            <w:tcW w:w="480" w:type="dxa"/>
          </w:tcPr>
          <w:p w:rsidR="006A4709" w:rsidRPr="008D068C" w:rsidRDefault="006A4709" w:rsidP="008D068C">
            <w:pPr>
              <w:spacing w:before="0" w:beforeAutospacing="0" w:after="0" w:afterAutospacing="0"/>
              <w:jc w:val="both"/>
            </w:pPr>
          </w:p>
        </w:tc>
        <w:tc>
          <w:tcPr>
            <w:tcW w:w="434" w:type="dxa"/>
          </w:tcPr>
          <w:p w:rsidR="006A4709" w:rsidRPr="008D068C" w:rsidRDefault="006A4709" w:rsidP="008D068C">
            <w:pPr>
              <w:spacing w:before="0" w:beforeAutospacing="0" w:after="0" w:afterAutospacing="0"/>
              <w:jc w:val="both"/>
            </w:pPr>
          </w:p>
        </w:tc>
        <w:tc>
          <w:tcPr>
            <w:tcW w:w="539" w:type="dxa"/>
          </w:tcPr>
          <w:p w:rsidR="006A4709" w:rsidRPr="008D068C" w:rsidRDefault="006A4709" w:rsidP="008D068C">
            <w:pPr>
              <w:spacing w:before="0" w:beforeAutospacing="0" w:after="0" w:afterAutospacing="0"/>
              <w:jc w:val="both"/>
            </w:pPr>
          </w:p>
        </w:tc>
        <w:tc>
          <w:tcPr>
            <w:tcW w:w="850" w:type="dxa"/>
          </w:tcPr>
          <w:p w:rsidR="006A4709" w:rsidRPr="008D068C" w:rsidRDefault="006A4709" w:rsidP="008D068C">
            <w:pPr>
              <w:spacing w:before="0" w:beforeAutospacing="0" w:after="0" w:afterAutospacing="0"/>
              <w:jc w:val="both"/>
            </w:pPr>
          </w:p>
        </w:tc>
        <w:tc>
          <w:tcPr>
            <w:tcW w:w="501" w:type="dxa"/>
          </w:tcPr>
          <w:p w:rsidR="006A4709" w:rsidRPr="008D068C" w:rsidRDefault="006A4709" w:rsidP="008D068C">
            <w:pPr>
              <w:spacing w:before="0" w:beforeAutospacing="0" w:after="0" w:afterAutospacing="0"/>
              <w:jc w:val="both"/>
            </w:pPr>
          </w:p>
        </w:tc>
        <w:tc>
          <w:tcPr>
            <w:tcW w:w="456" w:type="dxa"/>
          </w:tcPr>
          <w:p w:rsidR="006A4709" w:rsidRPr="008D068C" w:rsidRDefault="006A4709" w:rsidP="008D068C">
            <w:pPr>
              <w:spacing w:before="0" w:beforeAutospacing="0" w:after="0" w:afterAutospacing="0"/>
              <w:jc w:val="both"/>
            </w:pPr>
          </w:p>
        </w:tc>
        <w:tc>
          <w:tcPr>
            <w:tcW w:w="510" w:type="dxa"/>
          </w:tcPr>
          <w:p w:rsidR="006A4709" w:rsidRPr="008D068C" w:rsidRDefault="006A4709" w:rsidP="008D068C">
            <w:pPr>
              <w:spacing w:before="0" w:beforeAutospacing="0" w:after="0" w:afterAutospacing="0"/>
              <w:jc w:val="both"/>
            </w:pPr>
          </w:p>
        </w:tc>
        <w:tc>
          <w:tcPr>
            <w:tcW w:w="465" w:type="dxa"/>
          </w:tcPr>
          <w:p w:rsidR="006A4709" w:rsidRPr="008D068C" w:rsidRDefault="006A4709" w:rsidP="008D068C">
            <w:pPr>
              <w:spacing w:before="0" w:beforeAutospacing="0" w:after="0" w:afterAutospacing="0"/>
              <w:jc w:val="both"/>
            </w:pPr>
          </w:p>
        </w:tc>
        <w:tc>
          <w:tcPr>
            <w:tcW w:w="856" w:type="dxa"/>
          </w:tcPr>
          <w:p w:rsidR="006A4709" w:rsidRPr="008D068C" w:rsidRDefault="006A4709" w:rsidP="008D068C">
            <w:pPr>
              <w:spacing w:before="0" w:beforeAutospacing="0" w:after="0" w:afterAutospacing="0"/>
              <w:jc w:val="both"/>
            </w:pPr>
          </w:p>
        </w:tc>
        <w:tc>
          <w:tcPr>
            <w:tcW w:w="1039" w:type="dxa"/>
          </w:tcPr>
          <w:p w:rsidR="006A4709" w:rsidRPr="008D068C" w:rsidRDefault="006A4709" w:rsidP="008D068C">
            <w:pPr>
              <w:spacing w:before="0" w:beforeAutospacing="0" w:after="0" w:afterAutospacing="0"/>
              <w:jc w:val="both"/>
            </w:pPr>
          </w:p>
        </w:tc>
      </w:tr>
      <w:tr w:rsidR="006A4709" w:rsidRPr="008D068C" w:rsidTr="008D068C">
        <w:tc>
          <w:tcPr>
            <w:tcW w:w="3085" w:type="dxa"/>
          </w:tcPr>
          <w:p w:rsidR="006A4709" w:rsidRPr="008D068C" w:rsidRDefault="006A4709" w:rsidP="008D068C">
            <w:pPr>
              <w:spacing w:before="0" w:beforeAutospacing="0" w:after="0" w:afterAutospacing="0"/>
              <w:jc w:val="both"/>
            </w:pPr>
            <w:r w:rsidRPr="008D068C">
              <w:t>и т.д.</w:t>
            </w:r>
          </w:p>
        </w:tc>
        <w:tc>
          <w:tcPr>
            <w:tcW w:w="532" w:type="dxa"/>
          </w:tcPr>
          <w:p w:rsidR="006A4709" w:rsidRPr="008D068C" w:rsidRDefault="006A4709" w:rsidP="008D068C">
            <w:pPr>
              <w:spacing w:before="0" w:beforeAutospacing="0" w:after="0" w:afterAutospacing="0"/>
              <w:jc w:val="both"/>
            </w:pPr>
          </w:p>
        </w:tc>
        <w:tc>
          <w:tcPr>
            <w:tcW w:w="480" w:type="dxa"/>
          </w:tcPr>
          <w:p w:rsidR="006A4709" w:rsidRPr="008D068C" w:rsidRDefault="006A4709" w:rsidP="008D068C">
            <w:pPr>
              <w:spacing w:before="0" w:beforeAutospacing="0" w:after="0" w:afterAutospacing="0"/>
              <w:jc w:val="both"/>
            </w:pPr>
          </w:p>
        </w:tc>
        <w:tc>
          <w:tcPr>
            <w:tcW w:w="434" w:type="dxa"/>
          </w:tcPr>
          <w:p w:rsidR="006A4709" w:rsidRPr="008D068C" w:rsidRDefault="006A4709" w:rsidP="008D068C">
            <w:pPr>
              <w:spacing w:before="0" w:beforeAutospacing="0" w:after="0" w:afterAutospacing="0"/>
              <w:jc w:val="both"/>
            </w:pPr>
          </w:p>
        </w:tc>
        <w:tc>
          <w:tcPr>
            <w:tcW w:w="539" w:type="dxa"/>
          </w:tcPr>
          <w:p w:rsidR="006A4709" w:rsidRPr="008D068C" w:rsidRDefault="006A4709" w:rsidP="008D068C">
            <w:pPr>
              <w:spacing w:before="0" w:beforeAutospacing="0" w:after="0" w:afterAutospacing="0"/>
              <w:jc w:val="both"/>
            </w:pPr>
          </w:p>
        </w:tc>
        <w:tc>
          <w:tcPr>
            <w:tcW w:w="850" w:type="dxa"/>
          </w:tcPr>
          <w:p w:rsidR="006A4709" w:rsidRPr="008D068C" w:rsidRDefault="006A4709" w:rsidP="008D068C">
            <w:pPr>
              <w:spacing w:before="0" w:beforeAutospacing="0" w:after="0" w:afterAutospacing="0"/>
              <w:jc w:val="both"/>
            </w:pPr>
          </w:p>
        </w:tc>
        <w:tc>
          <w:tcPr>
            <w:tcW w:w="501" w:type="dxa"/>
          </w:tcPr>
          <w:p w:rsidR="006A4709" w:rsidRPr="008D068C" w:rsidRDefault="006A4709" w:rsidP="008D068C">
            <w:pPr>
              <w:spacing w:before="0" w:beforeAutospacing="0" w:after="0" w:afterAutospacing="0"/>
              <w:jc w:val="both"/>
            </w:pPr>
          </w:p>
        </w:tc>
        <w:tc>
          <w:tcPr>
            <w:tcW w:w="456" w:type="dxa"/>
          </w:tcPr>
          <w:p w:rsidR="006A4709" w:rsidRPr="008D068C" w:rsidRDefault="006A4709" w:rsidP="008D068C">
            <w:pPr>
              <w:spacing w:before="0" w:beforeAutospacing="0" w:after="0" w:afterAutospacing="0"/>
              <w:jc w:val="both"/>
            </w:pPr>
          </w:p>
        </w:tc>
        <w:tc>
          <w:tcPr>
            <w:tcW w:w="510" w:type="dxa"/>
          </w:tcPr>
          <w:p w:rsidR="006A4709" w:rsidRPr="008D068C" w:rsidRDefault="006A4709" w:rsidP="008D068C">
            <w:pPr>
              <w:spacing w:before="0" w:beforeAutospacing="0" w:after="0" w:afterAutospacing="0"/>
              <w:jc w:val="both"/>
            </w:pPr>
          </w:p>
        </w:tc>
        <w:tc>
          <w:tcPr>
            <w:tcW w:w="465" w:type="dxa"/>
          </w:tcPr>
          <w:p w:rsidR="006A4709" w:rsidRPr="008D068C" w:rsidRDefault="006A4709" w:rsidP="008D068C">
            <w:pPr>
              <w:spacing w:before="0" w:beforeAutospacing="0" w:after="0" w:afterAutospacing="0"/>
              <w:jc w:val="both"/>
            </w:pPr>
          </w:p>
        </w:tc>
        <w:tc>
          <w:tcPr>
            <w:tcW w:w="856" w:type="dxa"/>
          </w:tcPr>
          <w:p w:rsidR="006A4709" w:rsidRPr="008D068C" w:rsidRDefault="006A4709" w:rsidP="008D068C">
            <w:pPr>
              <w:spacing w:before="0" w:beforeAutospacing="0" w:after="0" w:afterAutospacing="0"/>
              <w:jc w:val="both"/>
            </w:pPr>
          </w:p>
        </w:tc>
        <w:tc>
          <w:tcPr>
            <w:tcW w:w="1039" w:type="dxa"/>
          </w:tcPr>
          <w:p w:rsidR="006A4709" w:rsidRPr="008D068C" w:rsidRDefault="006A4709" w:rsidP="008D068C">
            <w:pPr>
              <w:spacing w:before="0" w:beforeAutospacing="0" w:after="0" w:afterAutospacing="0"/>
              <w:jc w:val="both"/>
            </w:pPr>
          </w:p>
        </w:tc>
      </w:tr>
    </w:tbl>
    <w:p w:rsidR="006A4709" w:rsidRDefault="006A4709" w:rsidP="009F7704">
      <w:pPr>
        <w:spacing w:before="0" w:beforeAutospacing="0" w:after="120" w:afterAutospacing="0"/>
        <w:ind w:left="567"/>
        <w:jc w:val="both"/>
        <w:rPr>
          <w:b/>
          <w:lang w:val="ru-RU"/>
        </w:rPr>
      </w:pPr>
    </w:p>
    <w:p w:rsidR="006A4709" w:rsidRDefault="0064189F" w:rsidP="009F7704">
      <w:pPr>
        <w:spacing w:before="0" w:beforeAutospacing="0" w:after="120" w:afterAutospacing="0"/>
        <w:ind w:left="567"/>
        <w:jc w:val="both"/>
        <w:rPr>
          <w:lang w:val="ru-RU"/>
        </w:rPr>
      </w:pPr>
      <w:r>
        <w:rPr>
          <w:noProof/>
          <w:lang w:val="ru-RU" w:eastAsia="ru-RU"/>
        </w:rPr>
        <w:pict>
          <v:shape id="_x0000_s1387" type="#_x0000_t32" style="position:absolute;left:0;text-align:left;margin-left:15.45pt;margin-top:6.8pt;width:0;height:42.75pt;z-index:251665920" o:connectortype="straight" strokeweight="1.75pt"/>
        </w:pict>
      </w:r>
      <w:r w:rsidR="006A4709" w:rsidRPr="009F7704">
        <w:rPr>
          <w:b/>
          <w:lang w:val="ru-RU"/>
        </w:rPr>
        <w:t>Управление бизнесом</w:t>
      </w:r>
      <w:r w:rsidR="006A4709">
        <w:rPr>
          <w:b/>
          <w:lang w:val="ru-RU"/>
        </w:rPr>
        <w:t xml:space="preserve"> – </w:t>
      </w:r>
      <w:r w:rsidR="006A4709" w:rsidRPr="009F7704">
        <w:rPr>
          <w:lang w:val="ru-RU"/>
        </w:rPr>
        <w:t>п</w:t>
      </w:r>
      <w:r w:rsidR="006A4709">
        <w:rPr>
          <w:lang w:val="ru-RU"/>
        </w:rPr>
        <w:t xml:space="preserve">редставляет собой особый раздел, </w:t>
      </w:r>
      <w:r w:rsidR="006A4709" w:rsidRPr="009F7704">
        <w:rPr>
          <w:lang w:val="ru-RU"/>
        </w:rPr>
        <w:t>в котором потенциальные инвесторы и кредиторы оценива</w:t>
      </w:r>
      <w:r w:rsidR="006A4709">
        <w:rPr>
          <w:lang w:val="ru-RU"/>
        </w:rPr>
        <w:t>ют</w:t>
      </w:r>
      <w:r w:rsidR="006A4709" w:rsidRPr="009F7704">
        <w:rPr>
          <w:lang w:val="ru-RU"/>
        </w:rPr>
        <w:t xml:space="preserve"> возможности команды менеджмента успешно работать в данном бизнесе</w:t>
      </w:r>
      <w:r w:rsidR="006A4709">
        <w:rPr>
          <w:lang w:val="ru-RU"/>
        </w:rPr>
        <w:t xml:space="preserve">, проанализировать </w:t>
      </w:r>
      <w:r w:rsidR="006A4709" w:rsidRPr="009F7704">
        <w:rPr>
          <w:lang w:val="ru-RU"/>
        </w:rPr>
        <w:t>качество построения внутренней структуры управления предприятием</w:t>
      </w:r>
      <w:r w:rsidR="006A4709">
        <w:rPr>
          <w:lang w:val="ru-RU"/>
        </w:rPr>
        <w:t xml:space="preserve">. </w:t>
      </w:r>
    </w:p>
    <w:p w:rsidR="006A4709" w:rsidRPr="009F7704" w:rsidRDefault="006A4709" w:rsidP="009F7704">
      <w:pPr>
        <w:spacing w:before="0" w:beforeAutospacing="0" w:after="0" w:afterAutospacing="0"/>
        <w:ind w:firstLine="567"/>
        <w:jc w:val="both"/>
        <w:rPr>
          <w:lang w:val="ru-RU"/>
        </w:rPr>
      </w:pPr>
      <w:r>
        <w:rPr>
          <w:lang w:val="ru-RU"/>
        </w:rPr>
        <w:t xml:space="preserve"> Данный раздел ра</w:t>
      </w:r>
      <w:r w:rsidRPr="009F7704">
        <w:rPr>
          <w:lang w:val="ru-RU"/>
        </w:rPr>
        <w:t>зработк</w:t>
      </w:r>
      <w:r>
        <w:rPr>
          <w:lang w:val="ru-RU"/>
        </w:rPr>
        <w:t xml:space="preserve">и бизнес-плана требует </w:t>
      </w:r>
      <w:r w:rsidRPr="009F7704">
        <w:rPr>
          <w:lang w:val="ru-RU"/>
        </w:rPr>
        <w:t>концентрирова</w:t>
      </w:r>
      <w:r>
        <w:rPr>
          <w:lang w:val="ru-RU"/>
        </w:rPr>
        <w:t>ния на</w:t>
      </w:r>
      <w:r w:rsidRPr="009F7704">
        <w:rPr>
          <w:lang w:val="ru-RU"/>
        </w:rPr>
        <w:t xml:space="preserve"> двух аспектах:</w:t>
      </w:r>
      <w:r>
        <w:rPr>
          <w:lang w:val="ru-RU"/>
        </w:rPr>
        <w:t xml:space="preserve"> -  </w:t>
      </w:r>
      <w:r w:rsidRPr="009F7704">
        <w:rPr>
          <w:lang w:val="ru-RU"/>
        </w:rPr>
        <w:t>людях, которые будут управлять бизнесом;</w:t>
      </w:r>
    </w:p>
    <w:p w:rsidR="006A4709" w:rsidRPr="009F7704" w:rsidRDefault="006A4709" w:rsidP="009F7704">
      <w:pPr>
        <w:spacing w:before="0" w:beforeAutospacing="0" w:after="0" w:afterAutospacing="0"/>
        <w:jc w:val="both"/>
        <w:rPr>
          <w:lang w:val="ru-RU"/>
        </w:rPr>
      </w:pPr>
      <w:r>
        <w:rPr>
          <w:lang w:val="ru-RU"/>
        </w:rPr>
        <w:t xml:space="preserve">           -  </w:t>
      </w:r>
      <w:r w:rsidRPr="009F7704">
        <w:rPr>
          <w:lang w:val="ru-RU"/>
        </w:rPr>
        <w:t>структуре и стиле управления.</w:t>
      </w:r>
    </w:p>
    <w:p w:rsidR="006A4709" w:rsidRPr="009F7704" w:rsidRDefault="006A4709" w:rsidP="009F7704">
      <w:pPr>
        <w:spacing w:before="0" w:beforeAutospacing="0" w:after="0" w:afterAutospacing="0"/>
        <w:ind w:left="567" w:hanging="567"/>
        <w:jc w:val="both"/>
        <w:rPr>
          <w:lang w:val="ru-RU"/>
        </w:rPr>
      </w:pPr>
      <w:r w:rsidRPr="009F7704">
        <w:rPr>
          <w:lang w:val="ru-RU"/>
        </w:rPr>
        <w:tab/>
        <w:t>В этой части бизнес-плана необходимо ответить на следующие вопросы:</w:t>
      </w:r>
    </w:p>
    <w:p w:rsidR="006A4709" w:rsidRPr="009F7704" w:rsidRDefault="006A4709" w:rsidP="009F7704">
      <w:pPr>
        <w:spacing w:before="0" w:beforeAutospacing="0" w:after="0" w:afterAutospacing="0"/>
        <w:jc w:val="both"/>
        <w:rPr>
          <w:lang w:val="ru-RU"/>
        </w:rPr>
      </w:pPr>
      <w:r w:rsidRPr="009F7704">
        <w:rPr>
          <w:lang w:val="ru-RU"/>
        </w:rPr>
        <w:t>Кто те люди</w:t>
      </w:r>
      <w:proofErr w:type="gramStart"/>
      <w:r w:rsidRPr="009F7704">
        <w:rPr>
          <w:lang w:val="ru-RU"/>
        </w:rPr>
        <w:t>.</w:t>
      </w:r>
      <w:proofErr w:type="gramEnd"/>
      <w:r w:rsidRPr="009F7704">
        <w:rPr>
          <w:lang w:val="ru-RU"/>
        </w:rPr>
        <w:t xml:space="preserve"> которые определяют стратегию вашего бизнеса?</w:t>
      </w:r>
    </w:p>
    <w:p w:rsidR="006A4709" w:rsidRPr="009F7704" w:rsidRDefault="006A4709" w:rsidP="009F7704">
      <w:pPr>
        <w:spacing w:before="0" w:beforeAutospacing="0" w:after="0" w:afterAutospacing="0"/>
        <w:jc w:val="both"/>
        <w:rPr>
          <w:lang w:val="ru-RU"/>
        </w:rPr>
      </w:pPr>
      <w:r w:rsidRPr="009F7704">
        <w:rPr>
          <w:lang w:val="ru-RU"/>
        </w:rPr>
        <w:t>Кто принимает окончательное решение?</w:t>
      </w:r>
    </w:p>
    <w:p w:rsidR="006A4709" w:rsidRPr="009F7704" w:rsidRDefault="006A4709" w:rsidP="009F7704">
      <w:pPr>
        <w:spacing w:before="0" w:beforeAutospacing="0" w:after="0" w:afterAutospacing="0"/>
        <w:jc w:val="both"/>
        <w:rPr>
          <w:lang w:val="ru-RU"/>
        </w:rPr>
      </w:pPr>
      <w:r w:rsidRPr="009F7704">
        <w:rPr>
          <w:lang w:val="ru-RU"/>
        </w:rPr>
        <w:t>За что отвечает каждый из менеджеров?</w:t>
      </w:r>
    </w:p>
    <w:p w:rsidR="006A4709" w:rsidRPr="009F7704" w:rsidRDefault="006A4709" w:rsidP="009F7704">
      <w:pPr>
        <w:spacing w:before="0" w:beforeAutospacing="0" w:after="0" w:afterAutospacing="0"/>
        <w:ind w:firstLine="567"/>
        <w:jc w:val="both"/>
        <w:rPr>
          <w:lang w:val="ru-RU"/>
        </w:rPr>
      </w:pPr>
      <w:r w:rsidRPr="009F7704">
        <w:rPr>
          <w:lang w:val="ru-RU"/>
        </w:rPr>
        <w:t>Включите в описание Вашего менеджмента ключевых менеджеров, сотрудников и консультантов со стороны. Привлечение консультантов может поднять имидж предприятия, как для инвесторов, так и для делового партнера. Для малых предприятий рекомендуется привлекать со стороны юриста, финансового консультанта, консультанта по маркетингу, специалистов по отдельным видам деятельности.</w:t>
      </w:r>
    </w:p>
    <w:p w:rsidR="006A4709" w:rsidRPr="004B6117" w:rsidRDefault="006A4709" w:rsidP="009F7704">
      <w:pPr>
        <w:spacing w:before="0" w:beforeAutospacing="0" w:after="0" w:afterAutospacing="0"/>
        <w:ind w:firstLine="567"/>
        <w:jc w:val="both"/>
        <w:rPr>
          <w:lang w:val="ru-RU"/>
        </w:rPr>
      </w:pPr>
      <w:r w:rsidRPr="004B6117">
        <w:rPr>
          <w:lang w:val="ru-RU"/>
        </w:rPr>
        <w:t>Самым простым способом разработки и представления в бизнес-плане структуры управления является изображение ее в виде так называемого “дерева” организации управления предприятием</w:t>
      </w:r>
      <w:r>
        <w:rPr>
          <w:lang w:val="ru-RU"/>
        </w:rPr>
        <w:t xml:space="preserve"> рис. 4.3</w:t>
      </w:r>
    </w:p>
    <w:p w:rsidR="006A4709" w:rsidRPr="009F7704" w:rsidRDefault="006A4709" w:rsidP="009F7704">
      <w:pPr>
        <w:spacing w:before="0" w:beforeAutospacing="0" w:after="0" w:afterAutospacing="0"/>
        <w:ind w:firstLine="567"/>
        <w:rPr>
          <w:b/>
          <w:lang w:val="ru-RU"/>
        </w:rPr>
      </w:pPr>
    </w:p>
    <w:tbl>
      <w:tblPr>
        <w:tblW w:w="0" w:type="auto"/>
        <w:tblLayout w:type="fixed"/>
        <w:tblLook w:val="0000" w:firstRow="0" w:lastRow="0" w:firstColumn="0" w:lastColumn="0" w:noHBand="0" w:noVBand="0"/>
      </w:tblPr>
      <w:tblGrid>
        <w:gridCol w:w="3284"/>
        <w:gridCol w:w="3284"/>
        <w:gridCol w:w="3284"/>
      </w:tblGrid>
      <w:tr w:rsidR="006A4709" w:rsidRPr="004B6117" w:rsidTr="008D210F">
        <w:tc>
          <w:tcPr>
            <w:tcW w:w="3284" w:type="dxa"/>
          </w:tcPr>
          <w:p w:rsidR="006A4709" w:rsidRPr="001514E7" w:rsidRDefault="006A4709" w:rsidP="008D210F">
            <w:pPr>
              <w:rPr>
                <w:lang w:val="ru-RU"/>
              </w:rPr>
            </w:pPr>
          </w:p>
        </w:tc>
        <w:tc>
          <w:tcPr>
            <w:tcW w:w="3284" w:type="dxa"/>
            <w:tcBorders>
              <w:top w:val="single" w:sz="6" w:space="0" w:color="auto"/>
              <w:left w:val="single" w:sz="6" w:space="0" w:color="auto"/>
              <w:bottom w:val="single" w:sz="6" w:space="0" w:color="auto"/>
              <w:right w:val="single" w:sz="6" w:space="0" w:color="auto"/>
            </w:tcBorders>
          </w:tcPr>
          <w:p w:rsidR="006A4709" w:rsidRPr="004B6117" w:rsidRDefault="006A4709" w:rsidP="004B6117">
            <w:pPr>
              <w:jc w:val="center"/>
              <w:rPr>
                <w:b/>
                <w:lang w:val="ru-RU"/>
              </w:rPr>
            </w:pPr>
            <w:r>
              <w:rPr>
                <w:b/>
                <w:lang w:val="ru-RU"/>
              </w:rPr>
              <w:t>Президент (Директор)</w:t>
            </w:r>
          </w:p>
        </w:tc>
        <w:tc>
          <w:tcPr>
            <w:tcW w:w="3284" w:type="dxa"/>
            <w:tcBorders>
              <w:left w:val="nil"/>
            </w:tcBorders>
          </w:tcPr>
          <w:p w:rsidR="006A4709" w:rsidRPr="004B6117" w:rsidRDefault="006A4709" w:rsidP="008D210F">
            <w:pPr>
              <w:rPr>
                <w:lang w:val="ru-RU"/>
              </w:rPr>
            </w:pPr>
          </w:p>
        </w:tc>
      </w:tr>
    </w:tbl>
    <w:p w:rsidR="006A4709" w:rsidRPr="004B6117" w:rsidRDefault="0064189F" w:rsidP="004B6117">
      <w:pPr>
        <w:rPr>
          <w:sz w:val="28"/>
          <w:lang w:val="ru-RU"/>
        </w:rPr>
      </w:pPr>
      <w:r>
        <w:rPr>
          <w:noProof/>
          <w:lang w:val="ru-RU" w:eastAsia="ru-RU"/>
        </w:rPr>
        <w:pict>
          <v:line id="_x0000_s1388" style="position:absolute;z-index:251675136;mso-position-horizontal-relative:text;mso-position-vertical-relative:text" from="433.9pt,83.8pt" to="433.95pt,112.35pt" strokecolor="fuchsia" strokeweight="1pt">
            <v:stroke startarrowwidth="narrow" startarrowlength="short" endarrow="open" endarrowwidth="narrow" endarrowlength="short"/>
          </v:line>
        </w:pict>
      </w:r>
      <w:r>
        <w:rPr>
          <w:noProof/>
          <w:lang w:val="ru-RU" w:eastAsia="ru-RU"/>
        </w:rPr>
        <w:pict>
          <v:line id="_x0000_s1389" style="position:absolute;z-index:251674112;mso-position-horizontal-relative:text;mso-position-vertical-relative:text" from="305.45pt,83.8pt" to="305.5pt,112.35pt" strokecolor="fuchsia" strokeweight="1pt">
            <v:stroke startarrowwidth="narrow" startarrowlength="short" endarrow="open" endarrowwidth="narrow" endarrowlength="short"/>
          </v:line>
        </w:pict>
      </w:r>
      <w:r>
        <w:rPr>
          <w:noProof/>
          <w:lang w:val="ru-RU" w:eastAsia="ru-RU"/>
        </w:rPr>
        <w:pict>
          <v:line id="_x0000_s1390" style="position:absolute;z-index:251673088;mso-position-horizontal-relative:text;mso-position-vertical-relative:text" from="171.45pt,83.8pt" to="171.5pt,112.35pt" strokecolor="fuchsia" strokeweight="1pt">
            <v:stroke startarrowwidth="narrow" startarrowlength="short" endarrow="open" endarrowwidth="narrow" endarrowlength="short"/>
          </v:line>
        </w:pict>
      </w:r>
      <w:r>
        <w:rPr>
          <w:noProof/>
          <w:lang w:val="ru-RU" w:eastAsia="ru-RU"/>
        </w:rPr>
        <w:pict>
          <v:line id="_x0000_s1391" style="position:absolute;z-index:251672064;mso-position-horizontal-relative:text;mso-position-vertical-relative:text" from="40.25pt,83.8pt" to="40.3pt,112.35pt" strokecolor="fuchsia" strokeweight="1pt">
            <v:stroke startarrowwidth="narrow" startarrowlength="short" endarrow="open" endarrowwidth="narrow" endarrowlength="short"/>
          </v:line>
        </w:pict>
      </w:r>
      <w:r>
        <w:rPr>
          <w:noProof/>
          <w:lang w:val="ru-RU" w:eastAsia="ru-RU"/>
        </w:rPr>
        <w:pict>
          <v:line id="_x0000_s1392" style="position:absolute;z-index:251671040;mso-position-horizontal-relative:text;mso-position-vertical-relative:text" from="439.3pt,23.15pt" to="439.35pt,40.3pt" o:allowincell="f" strokecolor="fuchsia" strokeweight="1pt">
            <v:stroke startarrowwidth="narrow" startarrowlength="short" endarrow="open" endarrowwidth="narrow" endarrowlength="short"/>
          </v:line>
        </w:pict>
      </w:r>
      <w:r>
        <w:rPr>
          <w:noProof/>
          <w:lang w:val="ru-RU" w:eastAsia="ru-RU"/>
        </w:rPr>
        <w:pict>
          <v:line id="_x0000_s1393" style="position:absolute;z-index:251670016;mso-position-horizontal-relative:text;mso-position-vertical-relative:text" from="305.35pt,23.15pt" to="305.4pt,43.15pt" o:allowincell="f" strokecolor="fuchsia" strokeweight="1pt">
            <v:stroke startarrowwidth="narrow" startarrowlength="short" endarrow="open" endarrowwidth="narrow" endarrowlength="short"/>
          </v:line>
        </w:pict>
      </w:r>
      <w:r>
        <w:rPr>
          <w:noProof/>
          <w:lang w:val="ru-RU" w:eastAsia="ru-RU"/>
        </w:rPr>
        <w:pict>
          <v:line id="_x0000_s1394" style="position:absolute;z-index:251667968;mso-position-horizontal-relative:text;mso-position-vertical-relative:text" from="43.25pt,23.15pt" to="43.3pt,43.15pt" o:allowincell="f" strokecolor="fuchsia" strokeweight="1pt">
            <v:stroke startarrowwidth="narrow" startarrowlength="short" endarrow="open" endarrowwidth="narrow" endarrowlength="short"/>
          </v:line>
        </w:pict>
      </w:r>
      <w:r>
        <w:rPr>
          <w:noProof/>
          <w:lang w:val="ru-RU" w:eastAsia="ru-RU"/>
        </w:rPr>
        <w:pict>
          <v:line id="_x0000_s1395" style="position:absolute;z-index:251668992;mso-position-horizontal-relative:text;mso-position-vertical-relative:text" from="171.4pt,23.15pt" to="171.45pt,43.15pt" o:allowincell="f" strokecolor="fuchsia" strokeweight="1pt">
            <v:stroke startarrowwidth="narrow" startarrowlength="short" endarrow="open" endarrowwidth="narrow" endarrowlength="short"/>
          </v:line>
        </w:pict>
      </w:r>
      <w:r>
        <w:rPr>
          <w:noProof/>
          <w:lang w:val="ru-RU" w:eastAsia="ru-RU"/>
        </w:rPr>
        <w:pict>
          <v:line id="_x0000_s1396" style="position:absolute;z-index:251666944;mso-position-horizontal-relative:text;mso-position-vertical-relative:text" from="43.25pt,23.1pt" to="439.45pt,23.15pt" o:allowincell="f" strokecolor="fuchsia" strokeweight="1pt">
            <v:stroke startarrowwidth="narrow" startarrowlength="short" endarrowwidth="narrow" endarrowlength="short"/>
          </v:line>
        </w:pict>
      </w:r>
      <w:r>
        <w:rPr>
          <w:noProof/>
          <w:lang w:val="ru-RU" w:eastAsia="ru-RU"/>
        </w:rPr>
        <w:pict>
          <v:line id="_x0000_s1397" style="position:absolute;z-index:251676160;mso-position-horizontal-relative:text;mso-position-vertical-relative:text" from="234.15pt,.25pt" to="234.2pt,23.1pt" o:allowincell="f" strokecolor="fuchsia" strokeweight="1pt">
            <v:stroke startarrowwidth="narrow" startarrowlength="short" endarrowwidth="narrow" endarrowlength="short"/>
          </v:line>
        </w:pict>
      </w:r>
    </w:p>
    <w:tbl>
      <w:tblPr>
        <w:tblpPr w:leftFromText="180" w:rightFromText="180" w:vertAnchor="text" w:horzAnchor="margin" w:tblpXSpec="center" w:tblpY="-1"/>
        <w:tblW w:w="9850" w:type="dxa"/>
        <w:tblLayout w:type="fixed"/>
        <w:tblLook w:val="0000" w:firstRow="0" w:lastRow="0" w:firstColumn="0" w:lastColumn="0" w:noHBand="0" w:noVBand="0"/>
      </w:tblPr>
      <w:tblGrid>
        <w:gridCol w:w="1951"/>
        <w:gridCol w:w="425"/>
        <w:gridCol w:w="2364"/>
        <w:gridCol w:w="418"/>
        <w:gridCol w:w="2180"/>
        <w:gridCol w:w="425"/>
        <w:gridCol w:w="2087"/>
      </w:tblGrid>
      <w:tr w:rsidR="006A4709" w:rsidRPr="004B6117" w:rsidTr="004B6117">
        <w:tc>
          <w:tcPr>
            <w:tcW w:w="1951" w:type="dxa"/>
            <w:tcBorders>
              <w:top w:val="single" w:sz="6" w:space="0" w:color="auto"/>
              <w:left w:val="single" w:sz="6" w:space="0" w:color="auto"/>
              <w:bottom w:val="single" w:sz="6" w:space="0" w:color="auto"/>
              <w:right w:val="single" w:sz="6" w:space="0" w:color="auto"/>
            </w:tcBorders>
          </w:tcPr>
          <w:p w:rsidR="006A4709" w:rsidRPr="004B6117" w:rsidRDefault="006A4709" w:rsidP="004B6117">
            <w:pPr>
              <w:spacing w:before="0" w:beforeAutospacing="0" w:after="0" w:afterAutospacing="0"/>
              <w:jc w:val="center"/>
              <w:rPr>
                <w:lang w:val="ru-RU"/>
              </w:rPr>
            </w:pPr>
            <w:r w:rsidRPr="004B6117">
              <w:rPr>
                <w:lang w:val="ru-RU"/>
              </w:rPr>
              <w:t>Вице-президент по маркетингу</w:t>
            </w:r>
          </w:p>
        </w:tc>
        <w:tc>
          <w:tcPr>
            <w:tcW w:w="425" w:type="dxa"/>
            <w:tcBorders>
              <w:left w:val="nil"/>
            </w:tcBorders>
          </w:tcPr>
          <w:p w:rsidR="006A4709" w:rsidRPr="004B6117" w:rsidRDefault="006A4709" w:rsidP="004B6117">
            <w:pPr>
              <w:spacing w:before="0" w:beforeAutospacing="0" w:after="0" w:afterAutospacing="0"/>
              <w:jc w:val="center"/>
              <w:rPr>
                <w:lang w:val="ru-RU"/>
              </w:rPr>
            </w:pPr>
          </w:p>
        </w:tc>
        <w:tc>
          <w:tcPr>
            <w:tcW w:w="2364" w:type="dxa"/>
            <w:tcBorders>
              <w:top w:val="single" w:sz="6" w:space="0" w:color="auto"/>
              <w:left w:val="single" w:sz="6" w:space="0" w:color="auto"/>
              <w:bottom w:val="single" w:sz="6" w:space="0" w:color="auto"/>
              <w:right w:val="single" w:sz="6" w:space="0" w:color="auto"/>
            </w:tcBorders>
          </w:tcPr>
          <w:p w:rsidR="006A4709" w:rsidRPr="004B6117" w:rsidRDefault="006A4709" w:rsidP="004B6117">
            <w:pPr>
              <w:spacing w:before="0" w:beforeAutospacing="0" w:after="0" w:afterAutospacing="0"/>
              <w:jc w:val="center"/>
              <w:rPr>
                <w:lang w:val="ru-RU"/>
              </w:rPr>
            </w:pPr>
            <w:proofErr w:type="gramStart"/>
            <w:r w:rsidRPr="004B6117">
              <w:rPr>
                <w:lang w:val="ru-RU"/>
              </w:rPr>
              <w:t>Вице президент</w:t>
            </w:r>
            <w:proofErr w:type="gramEnd"/>
            <w:r w:rsidRPr="004B6117">
              <w:rPr>
                <w:lang w:val="ru-RU"/>
              </w:rPr>
              <w:t xml:space="preserve"> по</w:t>
            </w:r>
          </w:p>
          <w:p w:rsidR="006A4709" w:rsidRPr="004B6117" w:rsidRDefault="006A4709" w:rsidP="004B6117">
            <w:pPr>
              <w:spacing w:before="0" w:beforeAutospacing="0" w:after="0" w:afterAutospacing="0"/>
              <w:jc w:val="center"/>
              <w:rPr>
                <w:lang w:val="ru-RU"/>
              </w:rPr>
            </w:pPr>
            <w:r w:rsidRPr="004B6117">
              <w:rPr>
                <w:lang w:val="ru-RU"/>
              </w:rPr>
              <w:t>продажам</w:t>
            </w:r>
          </w:p>
        </w:tc>
        <w:tc>
          <w:tcPr>
            <w:tcW w:w="418" w:type="dxa"/>
            <w:tcBorders>
              <w:left w:val="nil"/>
            </w:tcBorders>
          </w:tcPr>
          <w:p w:rsidR="006A4709" w:rsidRPr="004B6117" w:rsidRDefault="006A4709" w:rsidP="004B6117">
            <w:pPr>
              <w:spacing w:before="0" w:beforeAutospacing="0" w:after="0" w:afterAutospacing="0"/>
              <w:jc w:val="center"/>
              <w:rPr>
                <w:lang w:val="ru-RU"/>
              </w:rPr>
            </w:pPr>
          </w:p>
        </w:tc>
        <w:tc>
          <w:tcPr>
            <w:tcW w:w="2180" w:type="dxa"/>
            <w:tcBorders>
              <w:top w:val="single" w:sz="6" w:space="0" w:color="auto"/>
              <w:left w:val="single" w:sz="6" w:space="0" w:color="auto"/>
              <w:bottom w:val="single" w:sz="6" w:space="0" w:color="auto"/>
              <w:right w:val="single" w:sz="6" w:space="0" w:color="auto"/>
            </w:tcBorders>
          </w:tcPr>
          <w:p w:rsidR="006A4709" w:rsidRPr="004B6117" w:rsidRDefault="006A4709" w:rsidP="004B6117">
            <w:pPr>
              <w:spacing w:before="0" w:beforeAutospacing="0" w:after="0" w:afterAutospacing="0"/>
              <w:jc w:val="center"/>
              <w:rPr>
                <w:lang w:val="ru-RU"/>
              </w:rPr>
            </w:pPr>
            <w:r w:rsidRPr="004B6117">
              <w:rPr>
                <w:lang w:val="ru-RU"/>
              </w:rPr>
              <w:t>Финансовый директор</w:t>
            </w:r>
          </w:p>
        </w:tc>
        <w:tc>
          <w:tcPr>
            <w:tcW w:w="425" w:type="dxa"/>
            <w:tcBorders>
              <w:left w:val="nil"/>
            </w:tcBorders>
          </w:tcPr>
          <w:p w:rsidR="006A4709" w:rsidRPr="004B6117" w:rsidRDefault="006A4709" w:rsidP="004B6117">
            <w:pPr>
              <w:spacing w:before="0" w:beforeAutospacing="0" w:after="0" w:afterAutospacing="0"/>
              <w:jc w:val="center"/>
              <w:rPr>
                <w:lang w:val="ru-RU"/>
              </w:rPr>
            </w:pPr>
          </w:p>
        </w:tc>
        <w:tc>
          <w:tcPr>
            <w:tcW w:w="2087" w:type="dxa"/>
            <w:tcBorders>
              <w:top w:val="single" w:sz="6" w:space="0" w:color="auto"/>
              <w:left w:val="single" w:sz="6" w:space="0" w:color="auto"/>
              <w:bottom w:val="single" w:sz="6" w:space="0" w:color="auto"/>
              <w:right w:val="single" w:sz="6" w:space="0" w:color="auto"/>
            </w:tcBorders>
          </w:tcPr>
          <w:p w:rsidR="006A4709" w:rsidRPr="004B6117" w:rsidRDefault="006A4709" w:rsidP="004B6117">
            <w:pPr>
              <w:spacing w:before="0" w:beforeAutospacing="0" w:after="0" w:afterAutospacing="0"/>
              <w:jc w:val="center"/>
              <w:rPr>
                <w:lang w:val="ru-RU"/>
              </w:rPr>
            </w:pPr>
            <w:r w:rsidRPr="004B6117">
              <w:rPr>
                <w:lang w:val="ru-RU"/>
              </w:rPr>
              <w:t>Вице-президент по производству</w:t>
            </w:r>
          </w:p>
        </w:tc>
      </w:tr>
    </w:tbl>
    <w:tbl>
      <w:tblPr>
        <w:tblW w:w="9848" w:type="dxa"/>
        <w:jc w:val="center"/>
        <w:tblLayout w:type="fixed"/>
        <w:tblLook w:val="0000" w:firstRow="0" w:lastRow="0" w:firstColumn="0" w:lastColumn="0" w:noHBand="0" w:noVBand="0"/>
      </w:tblPr>
      <w:tblGrid>
        <w:gridCol w:w="1668"/>
        <w:gridCol w:w="440"/>
        <w:gridCol w:w="2253"/>
        <w:gridCol w:w="425"/>
        <w:gridCol w:w="2552"/>
        <w:gridCol w:w="425"/>
        <w:gridCol w:w="2085"/>
      </w:tblGrid>
      <w:tr w:rsidR="006A4709" w:rsidRPr="004C71F7" w:rsidTr="004B6117">
        <w:trPr>
          <w:jc w:val="center"/>
        </w:trPr>
        <w:tc>
          <w:tcPr>
            <w:tcW w:w="1668" w:type="dxa"/>
            <w:tcBorders>
              <w:top w:val="single" w:sz="6" w:space="0" w:color="auto"/>
              <w:left w:val="single" w:sz="6" w:space="0" w:color="auto"/>
              <w:bottom w:val="single" w:sz="6" w:space="0" w:color="auto"/>
              <w:right w:val="single" w:sz="6" w:space="0" w:color="auto"/>
            </w:tcBorders>
          </w:tcPr>
          <w:p w:rsidR="006A4709" w:rsidRPr="004B6117" w:rsidRDefault="006A4709" w:rsidP="004B6117">
            <w:pPr>
              <w:spacing w:before="0" w:beforeAutospacing="0" w:after="0" w:afterAutospacing="0"/>
              <w:rPr>
                <w:lang w:val="ru-RU"/>
              </w:rPr>
            </w:pPr>
            <w:r w:rsidRPr="004B6117">
              <w:rPr>
                <w:lang w:val="ru-RU"/>
              </w:rPr>
              <w:t>маркетинг</w:t>
            </w:r>
          </w:p>
          <w:p w:rsidR="006A4709" w:rsidRPr="004B6117" w:rsidRDefault="006A4709" w:rsidP="004B6117">
            <w:pPr>
              <w:spacing w:before="0" w:beforeAutospacing="0" w:after="0" w:afterAutospacing="0"/>
              <w:rPr>
                <w:lang w:val="ru-RU"/>
              </w:rPr>
            </w:pPr>
            <w:r w:rsidRPr="004B6117">
              <w:rPr>
                <w:lang w:val="ru-RU"/>
              </w:rPr>
              <w:t>реклама</w:t>
            </w:r>
          </w:p>
          <w:p w:rsidR="006A4709" w:rsidRPr="004B6117" w:rsidRDefault="006A4709" w:rsidP="004B6117">
            <w:pPr>
              <w:spacing w:before="0" w:beforeAutospacing="0" w:after="0" w:afterAutospacing="0"/>
              <w:rPr>
                <w:lang w:val="ru-RU"/>
              </w:rPr>
            </w:pPr>
            <w:r w:rsidRPr="004B6117">
              <w:rPr>
                <w:lang w:val="ru-RU"/>
              </w:rPr>
              <w:t>расширение пакета услуг</w:t>
            </w:r>
          </w:p>
        </w:tc>
        <w:tc>
          <w:tcPr>
            <w:tcW w:w="440" w:type="dxa"/>
            <w:tcBorders>
              <w:left w:val="nil"/>
            </w:tcBorders>
          </w:tcPr>
          <w:p w:rsidR="006A4709" w:rsidRPr="004B6117" w:rsidRDefault="006A4709" w:rsidP="004B6117">
            <w:pPr>
              <w:spacing w:before="0" w:beforeAutospacing="0" w:after="0" w:afterAutospacing="0"/>
              <w:rPr>
                <w:lang w:val="ru-RU"/>
              </w:rPr>
            </w:pPr>
          </w:p>
        </w:tc>
        <w:tc>
          <w:tcPr>
            <w:tcW w:w="2253" w:type="dxa"/>
            <w:tcBorders>
              <w:top w:val="single" w:sz="6" w:space="0" w:color="auto"/>
              <w:left w:val="single" w:sz="6" w:space="0" w:color="auto"/>
              <w:bottom w:val="single" w:sz="6" w:space="0" w:color="auto"/>
              <w:right w:val="single" w:sz="6" w:space="0" w:color="auto"/>
            </w:tcBorders>
          </w:tcPr>
          <w:p w:rsidR="006A4709" w:rsidRPr="004B6117" w:rsidRDefault="006A4709" w:rsidP="004B6117">
            <w:pPr>
              <w:spacing w:before="0" w:beforeAutospacing="0" w:after="0" w:afterAutospacing="0"/>
              <w:rPr>
                <w:lang w:val="ru-RU"/>
              </w:rPr>
            </w:pPr>
            <w:r w:rsidRPr="004B6117">
              <w:rPr>
                <w:lang w:val="ru-RU"/>
              </w:rPr>
              <w:t>продажи</w:t>
            </w:r>
          </w:p>
          <w:p w:rsidR="006A4709" w:rsidRPr="004B6117" w:rsidRDefault="006A4709" w:rsidP="004B6117">
            <w:pPr>
              <w:spacing w:before="0" w:beforeAutospacing="0" w:after="0" w:afterAutospacing="0"/>
              <w:rPr>
                <w:lang w:val="ru-RU"/>
              </w:rPr>
            </w:pPr>
            <w:r w:rsidRPr="004B6117">
              <w:rPr>
                <w:lang w:val="ru-RU"/>
              </w:rPr>
              <w:t>работа с клиентами</w:t>
            </w:r>
          </w:p>
          <w:p w:rsidR="006A4709" w:rsidRPr="004B6117" w:rsidRDefault="006A4709" w:rsidP="004B6117">
            <w:pPr>
              <w:spacing w:before="0" w:beforeAutospacing="0" w:after="0" w:afterAutospacing="0"/>
              <w:rPr>
                <w:lang w:val="ru-RU"/>
              </w:rPr>
            </w:pPr>
            <w:r w:rsidRPr="004B6117">
              <w:rPr>
                <w:lang w:val="ru-RU"/>
              </w:rPr>
              <w:t>коммуникации</w:t>
            </w:r>
          </w:p>
        </w:tc>
        <w:tc>
          <w:tcPr>
            <w:tcW w:w="425" w:type="dxa"/>
            <w:tcBorders>
              <w:left w:val="nil"/>
            </w:tcBorders>
          </w:tcPr>
          <w:p w:rsidR="006A4709" w:rsidRPr="004B6117" w:rsidRDefault="006A4709" w:rsidP="004B6117">
            <w:pPr>
              <w:spacing w:before="0" w:beforeAutospacing="0" w:after="0" w:afterAutospacing="0"/>
              <w:rPr>
                <w:lang w:val="ru-RU"/>
              </w:rPr>
            </w:pPr>
          </w:p>
        </w:tc>
        <w:tc>
          <w:tcPr>
            <w:tcW w:w="2552" w:type="dxa"/>
            <w:tcBorders>
              <w:top w:val="single" w:sz="6" w:space="0" w:color="auto"/>
              <w:left w:val="single" w:sz="6" w:space="0" w:color="auto"/>
              <w:bottom w:val="single" w:sz="6" w:space="0" w:color="auto"/>
              <w:right w:val="single" w:sz="6" w:space="0" w:color="auto"/>
            </w:tcBorders>
          </w:tcPr>
          <w:p w:rsidR="006A4709" w:rsidRPr="004B6117" w:rsidRDefault="006A4709" w:rsidP="004B6117">
            <w:pPr>
              <w:spacing w:before="0" w:beforeAutospacing="0" w:after="0" w:afterAutospacing="0"/>
              <w:rPr>
                <w:lang w:val="ru-RU"/>
              </w:rPr>
            </w:pPr>
            <w:r w:rsidRPr="004B6117">
              <w:rPr>
                <w:lang w:val="ru-RU"/>
              </w:rPr>
              <w:t>закупки</w:t>
            </w:r>
          </w:p>
          <w:p w:rsidR="006A4709" w:rsidRPr="004B6117" w:rsidRDefault="006A4709" w:rsidP="004B6117">
            <w:pPr>
              <w:spacing w:before="0" w:beforeAutospacing="0" w:after="0" w:afterAutospacing="0"/>
              <w:rPr>
                <w:lang w:val="ru-RU"/>
              </w:rPr>
            </w:pPr>
            <w:r w:rsidRPr="004B6117">
              <w:rPr>
                <w:lang w:val="ru-RU"/>
              </w:rPr>
              <w:t>поставки</w:t>
            </w:r>
          </w:p>
          <w:p w:rsidR="006A4709" w:rsidRPr="004B6117" w:rsidRDefault="006A4709" w:rsidP="004B6117">
            <w:pPr>
              <w:spacing w:before="0" w:beforeAutospacing="0" w:after="0" w:afterAutospacing="0"/>
              <w:rPr>
                <w:lang w:val="ru-RU"/>
              </w:rPr>
            </w:pPr>
            <w:r w:rsidRPr="004B6117">
              <w:rPr>
                <w:lang w:val="ru-RU"/>
              </w:rPr>
              <w:t>бухгалтерский учет</w:t>
            </w:r>
          </w:p>
          <w:p w:rsidR="006A4709" w:rsidRPr="004B6117" w:rsidRDefault="006A4709" w:rsidP="004B6117">
            <w:pPr>
              <w:spacing w:before="0" w:beforeAutospacing="0" w:after="0" w:afterAutospacing="0"/>
              <w:rPr>
                <w:lang w:val="ru-RU"/>
              </w:rPr>
            </w:pPr>
            <w:r w:rsidRPr="004B6117">
              <w:rPr>
                <w:lang w:val="ru-RU"/>
              </w:rPr>
              <w:t>планирование</w:t>
            </w:r>
          </w:p>
          <w:p w:rsidR="006A4709" w:rsidRPr="004B6117" w:rsidRDefault="006A4709" w:rsidP="004B6117">
            <w:pPr>
              <w:spacing w:before="0" w:beforeAutospacing="0" w:after="0" w:afterAutospacing="0"/>
              <w:rPr>
                <w:lang w:val="ru-RU"/>
              </w:rPr>
            </w:pPr>
            <w:r w:rsidRPr="004B6117">
              <w:rPr>
                <w:lang w:val="ru-RU"/>
              </w:rPr>
              <w:t>финансовый контроль</w:t>
            </w:r>
          </w:p>
        </w:tc>
        <w:tc>
          <w:tcPr>
            <w:tcW w:w="425" w:type="dxa"/>
            <w:tcBorders>
              <w:left w:val="nil"/>
            </w:tcBorders>
          </w:tcPr>
          <w:p w:rsidR="006A4709" w:rsidRPr="004B6117" w:rsidRDefault="006A4709" w:rsidP="004B6117">
            <w:pPr>
              <w:spacing w:before="0" w:beforeAutospacing="0" w:after="0" w:afterAutospacing="0"/>
              <w:rPr>
                <w:lang w:val="ru-RU"/>
              </w:rPr>
            </w:pPr>
          </w:p>
        </w:tc>
        <w:tc>
          <w:tcPr>
            <w:tcW w:w="2085" w:type="dxa"/>
            <w:tcBorders>
              <w:top w:val="single" w:sz="6" w:space="0" w:color="auto"/>
              <w:left w:val="single" w:sz="6" w:space="0" w:color="auto"/>
              <w:bottom w:val="single" w:sz="6" w:space="0" w:color="auto"/>
              <w:right w:val="single" w:sz="6" w:space="0" w:color="auto"/>
            </w:tcBorders>
          </w:tcPr>
          <w:p w:rsidR="006A4709" w:rsidRPr="004B6117" w:rsidRDefault="006A4709" w:rsidP="004B6117">
            <w:pPr>
              <w:spacing w:before="0" w:beforeAutospacing="0" w:after="0" w:afterAutospacing="0"/>
              <w:rPr>
                <w:lang w:val="ru-RU"/>
              </w:rPr>
            </w:pPr>
            <w:r w:rsidRPr="004B6117">
              <w:rPr>
                <w:lang w:val="ru-RU"/>
              </w:rPr>
              <w:t>производство</w:t>
            </w:r>
          </w:p>
          <w:p w:rsidR="006A4709" w:rsidRPr="004B6117" w:rsidRDefault="006A4709" w:rsidP="004B6117">
            <w:pPr>
              <w:spacing w:before="0" w:beforeAutospacing="0" w:after="0" w:afterAutospacing="0"/>
              <w:rPr>
                <w:lang w:val="ru-RU"/>
              </w:rPr>
            </w:pPr>
            <w:r w:rsidRPr="004B6117">
              <w:rPr>
                <w:lang w:val="ru-RU"/>
              </w:rPr>
              <w:t>развитие производства</w:t>
            </w:r>
          </w:p>
          <w:p w:rsidR="006A4709" w:rsidRPr="004B6117" w:rsidRDefault="006A4709" w:rsidP="004B6117">
            <w:pPr>
              <w:spacing w:before="0" w:beforeAutospacing="0" w:after="0" w:afterAutospacing="0"/>
              <w:rPr>
                <w:lang w:val="ru-RU"/>
              </w:rPr>
            </w:pPr>
            <w:r w:rsidRPr="004B6117">
              <w:rPr>
                <w:lang w:val="ru-RU"/>
              </w:rPr>
              <w:t>техническое перевооружение</w:t>
            </w:r>
          </w:p>
        </w:tc>
      </w:tr>
    </w:tbl>
    <w:p w:rsidR="006A4709" w:rsidRPr="004B6117" w:rsidRDefault="006A4709" w:rsidP="004B6117">
      <w:pPr>
        <w:jc w:val="center"/>
        <w:rPr>
          <w:lang w:val="ru-RU"/>
        </w:rPr>
      </w:pPr>
      <w:r w:rsidRPr="004B6117">
        <w:rPr>
          <w:lang w:val="ru-RU"/>
        </w:rPr>
        <w:t>Рис</w:t>
      </w:r>
      <w:r>
        <w:rPr>
          <w:lang w:val="ru-RU"/>
        </w:rPr>
        <w:t>унок</w:t>
      </w:r>
      <w:r w:rsidRPr="004B6117">
        <w:rPr>
          <w:lang w:val="ru-RU"/>
        </w:rPr>
        <w:t xml:space="preserve"> 4.3</w:t>
      </w:r>
      <w:r>
        <w:rPr>
          <w:lang w:val="ru-RU"/>
        </w:rPr>
        <w:t xml:space="preserve"> </w:t>
      </w:r>
      <w:r w:rsidRPr="004B6117">
        <w:rPr>
          <w:lang w:val="ru-RU"/>
        </w:rPr>
        <w:t>- Структура ответственности в организации управления</w:t>
      </w:r>
      <w:r>
        <w:rPr>
          <w:lang w:val="ru-RU"/>
        </w:rPr>
        <w:t xml:space="preserve"> (пример)</w:t>
      </w:r>
    </w:p>
    <w:p w:rsidR="006A4709" w:rsidRDefault="0064189F" w:rsidP="004B6117">
      <w:pPr>
        <w:ind w:left="567"/>
        <w:jc w:val="both"/>
        <w:rPr>
          <w:lang w:val="ru-RU"/>
        </w:rPr>
      </w:pPr>
      <w:r>
        <w:rPr>
          <w:noProof/>
          <w:lang w:val="ru-RU" w:eastAsia="ru-RU"/>
        </w:rPr>
        <w:lastRenderedPageBreak/>
        <w:pict>
          <v:shape id="_x0000_s1398" type="#_x0000_t32" style="position:absolute;left:0;text-align:left;margin-left:11.7pt;margin-top:4.6pt;width:0;height:37.65pt;z-index:251677184" o:connectortype="straight" strokeweight="1.75pt"/>
        </w:pict>
      </w:r>
      <w:r w:rsidR="006A4709" w:rsidRPr="004B6117">
        <w:rPr>
          <w:b/>
          <w:lang w:val="ru-RU"/>
        </w:rPr>
        <w:t>Стратегия производства продукции -</w:t>
      </w:r>
      <w:r w:rsidR="006A4709" w:rsidRPr="004B6117">
        <w:rPr>
          <w:lang w:val="ru-RU"/>
        </w:rPr>
        <w:t xml:space="preserve"> это часть бизнес-плана дается резюме стратегии развития предпринимательской деятельности на основе перспективной производственной программы предприятия.</w:t>
      </w:r>
    </w:p>
    <w:p w:rsidR="006A4709" w:rsidRPr="004B6117" w:rsidRDefault="006A4709" w:rsidP="002E7DE3">
      <w:pPr>
        <w:spacing w:before="0" w:beforeAutospacing="0" w:after="0" w:afterAutospacing="0"/>
        <w:ind w:firstLine="709"/>
        <w:jc w:val="both"/>
        <w:rPr>
          <w:lang w:val="ru-RU"/>
        </w:rPr>
      </w:pPr>
      <w:r w:rsidRPr="00170D6E">
        <w:rPr>
          <w:i/>
          <w:lang w:val="ru-RU"/>
        </w:rPr>
        <w:t>Этот</w:t>
      </w:r>
      <w:r>
        <w:rPr>
          <w:i/>
          <w:lang w:val="ru-RU"/>
        </w:rPr>
        <w:t xml:space="preserve"> </w:t>
      </w:r>
      <w:r w:rsidRPr="00170D6E">
        <w:rPr>
          <w:i/>
          <w:lang w:val="ru-RU"/>
        </w:rPr>
        <w:t>раздел очень интересует большинство инвесторов, поскольку они хотят знать, насколько крупным может стать Ваше предприятие в будущем.</w:t>
      </w:r>
      <w:r>
        <w:rPr>
          <w:i/>
          <w:lang w:val="ru-RU"/>
        </w:rPr>
        <w:t xml:space="preserve"> </w:t>
      </w:r>
      <w:r>
        <w:rPr>
          <w:lang w:val="ru-RU"/>
        </w:rPr>
        <w:t>Схематично основные элементы данного раздела можно представить на рисунке 4.4</w:t>
      </w:r>
    </w:p>
    <w:p w:rsidR="006A4709" w:rsidRDefault="0064189F" w:rsidP="004B6117">
      <w:pPr>
        <w:ind w:firstLine="709"/>
        <w:jc w:val="both"/>
        <w:rPr>
          <w:lang w:val="ru-RU"/>
        </w:rPr>
      </w:pPr>
      <w:r>
        <w:rPr>
          <w:noProof/>
          <w:lang w:val="ru-RU" w:eastAsia="ru-RU"/>
        </w:rPr>
        <w:pict>
          <v:group id="_x0000_s1399" style="position:absolute;left:0;text-align:left;margin-left:-13.05pt;margin-top:8.2pt;width:516pt;height:239pt;z-index:251852288" coordorigin="1440,3234" coordsize="10320,4780">
            <v:rect id="_x0000_s1400" style="position:absolute;left:1440;top:3234;width:10320;height:4755" stroked="f">
              <v:textbox style="mso-next-textbox:#_x0000_s1400">
                <w:txbxContent>
                  <w:p w:rsidR="006A4709" w:rsidRDefault="006A4709" w:rsidP="008D068C">
                    <w:pPr>
                      <w:spacing w:before="0" w:beforeAutospacing="0" w:after="0" w:afterAutospacing="0"/>
                      <w:ind w:firstLine="567"/>
                      <w:jc w:val="center"/>
                      <w:rPr>
                        <w:b/>
                        <w:sz w:val="28"/>
                        <w:lang w:val="ru-RU"/>
                      </w:rPr>
                    </w:pPr>
                    <w:r>
                      <w:rPr>
                        <w:b/>
                        <w:sz w:val="28"/>
                        <w:lang w:val="ru-RU"/>
                      </w:rPr>
                      <w:t xml:space="preserve">                                                                      Стратегия производства</w:t>
                    </w:r>
                  </w:p>
                  <w:p w:rsidR="006A4709" w:rsidRDefault="006A4709" w:rsidP="008D068C">
                    <w:pPr>
                      <w:spacing w:before="0" w:beforeAutospacing="0" w:after="0" w:afterAutospacing="0"/>
                      <w:ind w:firstLine="567"/>
                      <w:jc w:val="center"/>
                      <w:rPr>
                        <w:b/>
                        <w:sz w:val="28"/>
                        <w:lang w:val="ru-RU"/>
                      </w:rPr>
                    </w:pPr>
                    <w:r>
                      <w:rPr>
                        <w:b/>
                        <w:sz w:val="28"/>
                        <w:lang w:val="ru-RU"/>
                      </w:rPr>
                      <w:t xml:space="preserve">                                                                     продукции </w:t>
                    </w:r>
                  </w:p>
                  <w:p w:rsidR="006A4709" w:rsidRPr="008D068C" w:rsidRDefault="006A4709" w:rsidP="008D068C">
                    <w:pPr>
                      <w:spacing w:before="0" w:beforeAutospacing="0" w:after="0" w:afterAutospacing="0"/>
                      <w:ind w:firstLine="567"/>
                      <w:jc w:val="both"/>
                      <w:rPr>
                        <w:b/>
                        <w:sz w:val="28"/>
                        <w:lang w:val="ru-RU"/>
                      </w:rPr>
                    </w:pPr>
                    <w:r>
                      <w:rPr>
                        <w:b/>
                        <w:sz w:val="28"/>
                        <w:lang w:val="ru-RU"/>
                      </w:rPr>
                      <w:t xml:space="preserve">                                                                                 (Производственный план)</w:t>
                    </w:r>
                  </w:p>
                  <w:p w:rsidR="006A4709" w:rsidRPr="00465F2B" w:rsidRDefault="006A4709" w:rsidP="008D068C">
                    <w:pPr>
                      <w:rPr>
                        <w:lang w:val="ru-RU"/>
                      </w:rPr>
                    </w:pPr>
                  </w:p>
                </w:txbxContent>
              </v:textbox>
            </v:rect>
            <v:roundrect id="_x0000_s1401" style="position:absolute;left:1766;top:3420;width:5318;height:735" arcsize="10923f">
              <v:textbox style="mso-next-textbox:#_x0000_s1401">
                <w:txbxContent>
                  <w:p w:rsidR="006A4709" w:rsidRPr="00015597" w:rsidRDefault="006A4709" w:rsidP="008D068C">
                    <w:pPr>
                      <w:rPr>
                        <w:lang w:val="ru-RU"/>
                      </w:rPr>
                    </w:pPr>
                    <w:r>
                      <w:rPr>
                        <w:sz w:val="18"/>
                        <w:lang w:val="ru-RU"/>
                      </w:rPr>
                      <w:t xml:space="preserve">Резюме </w:t>
                    </w:r>
                    <w:r w:rsidRPr="00015597">
                      <w:rPr>
                        <w:sz w:val="18"/>
                        <w:lang w:val="ru-RU"/>
                      </w:rPr>
                      <w:t>стратегии производства</w:t>
                    </w:r>
                  </w:p>
                </w:txbxContent>
              </v:textbox>
            </v:roundrect>
            <v:roundrect id="_x0000_s1402" style="position:absolute;left:2049;top:3765;width:5282;height:735" arcsize="10923f" fillcolor="#ddd8c2">
              <v:textbox style="mso-next-textbox:#_x0000_s1402">
                <w:txbxContent>
                  <w:p w:rsidR="006A4709" w:rsidRPr="00015597" w:rsidRDefault="006A4709" w:rsidP="00015597">
                    <w:r w:rsidRPr="00A8754E">
                      <w:rPr>
                        <w:sz w:val="16"/>
                      </w:rPr>
                      <w:t>Производственный</w:t>
                    </w:r>
                    <w:r>
                      <w:rPr>
                        <w:sz w:val="16"/>
                        <w:lang w:val="ru-RU"/>
                      </w:rPr>
                      <w:t xml:space="preserve"> </w:t>
                    </w:r>
                    <w:r w:rsidRPr="00A8754E">
                      <w:rPr>
                        <w:sz w:val="16"/>
                      </w:rPr>
                      <w:t>процесс</w:t>
                    </w:r>
                  </w:p>
                </w:txbxContent>
              </v:textbox>
            </v:roundrect>
            <v:roundrect id="_x0000_s1403" style="position:absolute;left:2276;top:4065;width:5269;height:735" arcsize="10923f">
              <v:textbox style="mso-next-textbox:#_x0000_s1403">
                <w:txbxContent>
                  <w:p w:rsidR="006A4709" w:rsidRPr="00015597" w:rsidRDefault="006A4709" w:rsidP="00015597">
                    <w:r w:rsidRPr="00A8754E">
                      <w:rPr>
                        <w:sz w:val="18"/>
                      </w:rPr>
                      <w:t>Контроль и управление</w:t>
                    </w:r>
                    <w:r>
                      <w:rPr>
                        <w:sz w:val="18"/>
                        <w:lang w:val="ru-RU"/>
                      </w:rPr>
                      <w:t xml:space="preserve"> </w:t>
                    </w:r>
                    <w:r w:rsidRPr="00A8754E">
                      <w:rPr>
                        <w:sz w:val="18"/>
                      </w:rPr>
                      <w:t>качеством</w:t>
                    </w:r>
                    <w:r>
                      <w:rPr>
                        <w:sz w:val="18"/>
                        <w:lang w:val="ru-RU"/>
                      </w:rPr>
                      <w:t xml:space="preserve"> </w:t>
                    </w:r>
                    <w:r w:rsidRPr="00A8754E">
                      <w:rPr>
                        <w:sz w:val="18"/>
                      </w:rPr>
                      <w:t>продукции</w:t>
                    </w:r>
                  </w:p>
                </w:txbxContent>
              </v:textbox>
            </v:roundrect>
            <v:roundrect id="_x0000_s1404" style="position:absolute;left:2590;top:4500;width:5255;height:735" arcsize="10923f">
              <v:textbox style="mso-next-textbox:#_x0000_s1404">
                <w:txbxContent>
                  <w:p w:rsidR="006A4709" w:rsidRPr="00015597" w:rsidRDefault="006A4709" w:rsidP="00015597">
                    <w:r w:rsidRPr="00A8754E">
                      <w:rPr>
                        <w:sz w:val="16"/>
                      </w:rPr>
                      <w:t>Характеристика</w:t>
                    </w:r>
                    <w:r>
                      <w:rPr>
                        <w:sz w:val="16"/>
                        <w:lang w:val="ru-RU"/>
                      </w:rPr>
                      <w:t xml:space="preserve"> </w:t>
                    </w:r>
                    <w:r w:rsidRPr="00A8754E">
                      <w:rPr>
                        <w:sz w:val="16"/>
                      </w:rPr>
                      <w:t>производственной</w:t>
                    </w:r>
                    <w:r>
                      <w:rPr>
                        <w:sz w:val="16"/>
                        <w:lang w:val="ru-RU"/>
                      </w:rPr>
                      <w:t xml:space="preserve"> </w:t>
                    </w:r>
                    <w:r w:rsidRPr="00A8754E">
                      <w:rPr>
                        <w:sz w:val="16"/>
                      </w:rPr>
                      <w:t>базы.</w:t>
                    </w:r>
                  </w:p>
                </w:txbxContent>
              </v:textbox>
            </v:roundrect>
            <v:roundrect id="_x0000_s1405" style="position:absolute;left:2889;top:4834;width:5301;height:735" arcsize="10923f">
              <v:textbox style="mso-next-textbox:#_x0000_s1405">
                <w:txbxContent>
                  <w:p w:rsidR="006A4709" w:rsidRPr="00015597" w:rsidRDefault="006A4709" w:rsidP="00015597">
                    <w:r w:rsidRPr="00A8754E">
                      <w:rPr>
                        <w:sz w:val="16"/>
                      </w:rPr>
                      <w:t>Активы</w:t>
                    </w:r>
                    <w:r>
                      <w:rPr>
                        <w:sz w:val="16"/>
                        <w:lang w:val="ru-RU"/>
                      </w:rPr>
                      <w:t xml:space="preserve"> </w:t>
                    </w:r>
                    <w:r w:rsidRPr="00A8754E">
                      <w:rPr>
                        <w:sz w:val="16"/>
                      </w:rPr>
                      <w:t>наначало</w:t>
                    </w:r>
                    <w:r>
                      <w:rPr>
                        <w:sz w:val="16"/>
                        <w:lang w:val="ru-RU"/>
                      </w:rPr>
                      <w:t xml:space="preserve"> </w:t>
                    </w:r>
                    <w:r w:rsidRPr="00A8754E">
                      <w:rPr>
                        <w:sz w:val="16"/>
                      </w:rPr>
                      <w:t>бизнеса</w:t>
                    </w:r>
                  </w:p>
                </w:txbxContent>
              </v:textbox>
            </v:roundrect>
            <v:roundrect id="_x0000_s1406" style="position:absolute;left:3113;top:5164;width:5257;height:735" arcsize="10923f" fillcolor="#ddd8c2">
              <v:textbox style="mso-next-textbox:#_x0000_s1406">
                <w:txbxContent>
                  <w:p w:rsidR="006A4709" w:rsidRPr="00D354CF" w:rsidRDefault="006A4709" w:rsidP="00015597">
                    <w:pPr>
                      <w:rPr>
                        <w:sz w:val="16"/>
                      </w:rPr>
                    </w:pPr>
                    <w:r w:rsidRPr="00A8754E">
                      <w:rPr>
                        <w:sz w:val="16"/>
                      </w:rPr>
                      <w:t>Этапы</w:t>
                    </w:r>
                    <w:r>
                      <w:rPr>
                        <w:sz w:val="16"/>
                        <w:lang w:val="ru-RU"/>
                      </w:rPr>
                      <w:t xml:space="preserve"> </w:t>
                    </w:r>
                    <w:r w:rsidRPr="00A8754E">
                      <w:rPr>
                        <w:sz w:val="16"/>
                      </w:rPr>
                      <w:t>разработки</w:t>
                    </w:r>
                    <w:r>
                      <w:rPr>
                        <w:sz w:val="16"/>
                        <w:lang w:val="ru-RU"/>
                      </w:rPr>
                      <w:t xml:space="preserve"> </w:t>
                    </w:r>
                    <w:r w:rsidRPr="00A8754E">
                      <w:rPr>
                        <w:sz w:val="16"/>
                      </w:rPr>
                      <w:t>производственной</w:t>
                    </w:r>
                    <w:r>
                      <w:rPr>
                        <w:sz w:val="16"/>
                        <w:lang w:val="ru-RU"/>
                      </w:rPr>
                      <w:t xml:space="preserve"> </w:t>
                    </w:r>
                    <w:r>
                      <w:rPr>
                        <w:sz w:val="16"/>
                      </w:rPr>
                      <w:t>программы</w:t>
                    </w:r>
                  </w:p>
                </w:txbxContent>
              </v:textbox>
            </v:roundrect>
            <v:roundrect id="_x0000_s1407" style="position:absolute;left:3352;top:5494;width:5303;height:735" arcsize="10923f">
              <v:textbox style="mso-next-textbox:#_x0000_s1407">
                <w:txbxContent>
                  <w:p w:rsidR="006A4709" w:rsidRPr="00015597" w:rsidRDefault="006A4709" w:rsidP="008D068C">
                    <w:pPr>
                      <w:spacing w:before="0" w:beforeAutospacing="0" w:after="0" w:afterAutospacing="0"/>
                      <w:rPr>
                        <w:sz w:val="22"/>
                        <w:lang w:val="ru-RU"/>
                      </w:rPr>
                    </w:pPr>
                    <w:r w:rsidRPr="00015597">
                      <w:rPr>
                        <w:sz w:val="16"/>
                        <w:lang w:val="ru-RU"/>
                      </w:rPr>
                      <w:t>Расчет выпуска проду</w:t>
                    </w:r>
                    <w:r>
                      <w:rPr>
                        <w:sz w:val="16"/>
                        <w:lang w:val="ru-RU"/>
                      </w:rPr>
                      <w:t xml:space="preserve">кции </w:t>
                    </w:r>
                    <w:r w:rsidRPr="00015597">
                      <w:rPr>
                        <w:sz w:val="16"/>
                        <w:lang w:val="ru-RU"/>
                      </w:rPr>
                      <w:t>на основе мощностей</w:t>
                    </w:r>
                  </w:p>
                </w:txbxContent>
              </v:textbox>
            </v:roundrect>
            <v:roundrect id="_x0000_s1408" style="position:absolute;left:3620;top:5809;width:5304;height:735" arcsize="10923f">
              <v:textbox style="mso-next-textbox:#_x0000_s1408">
                <w:txbxContent>
                  <w:p w:rsidR="006A4709" w:rsidRPr="00015597" w:rsidRDefault="006A4709" w:rsidP="00015597">
                    <w:r w:rsidRPr="00A8754E">
                      <w:rPr>
                        <w:sz w:val="16"/>
                      </w:rPr>
                      <w:t>Обоснование</w:t>
                    </w:r>
                    <w:r>
                      <w:rPr>
                        <w:sz w:val="16"/>
                        <w:lang w:val="ru-RU"/>
                      </w:rPr>
                      <w:t xml:space="preserve"> </w:t>
                    </w:r>
                    <w:r w:rsidRPr="00A8754E">
                      <w:rPr>
                        <w:sz w:val="16"/>
                      </w:rPr>
                      <w:t>плана</w:t>
                    </w:r>
                    <w:r>
                      <w:rPr>
                        <w:sz w:val="16"/>
                        <w:lang w:val="ru-RU"/>
                      </w:rPr>
                      <w:t xml:space="preserve"> </w:t>
                    </w:r>
                    <w:r w:rsidRPr="00A8754E">
                      <w:rPr>
                        <w:sz w:val="16"/>
                      </w:rPr>
                      <w:t>выпуска</w:t>
                    </w:r>
                    <w:r>
                      <w:rPr>
                        <w:sz w:val="16"/>
                        <w:lang w:val="ru-RU"/>
                      </w:rPr>
                      <w:t xml:space="preserve"> </w:t>
                    </w:r>
                    <w:r w:rsidRPr="00A8754E">
                      <w:rPr>
                        <w:sz w:val="16"/>
                      </w:rPr>
                      <w:t>продукции</w:t>
                    </w:r>
                  </w:p>
                </w:txbxContent>
              </v:textbox>
            </v:roundrect>
            <v:roundrect id="_x0000_s1409" style="position:absolute;left:3919;top:6154;width:5306;height:735" arcsize="10923f" fillcolor="#ddd8c2">
              <v:textbox style="mso-next-textbox:#_x0000_s1409">
                <w:txbxContent>
                  <w:p w:rsidR="006A4709" w:rsidRPr="00015597" w:rsidRDefault="006A4709" w:rsidP="00015597">
                    <w:pPr>
                      <w:rPr>
                        <w:lang w:val="ru-RU"/>
                      </w:rPr>
                    </w:pPr>
                    <w:r w:rsidRPr="00015597">
                      <w:rPr>
                        <w:sz w:val="16"/>
                        <w:lang w:val="ru-RU"/>
                      </w:rPr>
                      <w:t>Оценка обеспеченности планов выпуска и реализации продукции</w:t>
                    </w:r>
                  </w:p>
                </w:txbxContent>
              </v:textbox>
            </v:roundrect>
            <v:roundrect id="_x0000_s1410" style="position:absolute;left:4158;top:6450;width:5292;height:735" arcsize="10923f">
              <v:textbox style="mso-next-textbox:#_x0000_s1410">
                <w:txbxContent>
                  <w:p w:rsidR="006A4709" w:rsidRPr="00D20163" w:rsidRDefault="006A4709" w:rsidP="008D068C">
                    <w:pPr>
                      <w:rPr>
                        <w:lang w:val="ru-RU"/>
                      </w:rPr>
                    </w:pPr>
                    <w:r w:rsidRPr="0099687B">
                      <w:rPr>
                        <w:sz w:val="16"/>
                      </w:rPr>
                      <w:t>Прогнозирование</w:t>
                    </w:r>
                    <w:r>
                      <w:rPr>
                        <w:sz w:val="16"/>
                        <w:lang w:val="ru-RU"/>
                      </w:rPr>
                      <w:t xml:space="preserve"> </w:t>
                    </w:r>
                    <w:r w:rsidRPr="0099687B">
                      <w:rPr>
                        <w:sz w:val="16"/>
                      </w:rPr>
                      <w:t>выпуска</w:t>
                    </w:r>
                    <w:r>
                      <w:rPr>
                        <w:sz w:val="16"/>
                        <w:lang w:val="ru-RU"/>
                      </w:rPr>
                      <w:t xml:space="preserve"> </w:t>
                    </w:r>
                    <w:r w:rsidRPr="0099687B">
                      <w:rPr>
                        <w:sz w:val="16"/>
                      </w:rPr>
                      <w:t>продукции</w:t>
                    </w:r>
                  </w:p>
                </w:txbxContent>
              </v:textbox>
            </v:roundrect>
            <v:roundrect id="_x0000_s1411" style="position:absolute;left:4457;top:6889;width:5293;height:735" arcsize="10923f">
              <v:textbox style="mso-next-textbox:#_x0000_s1411">
                <w:txbxContent>
                  <w:p w:rsidR="006A4709" w:rsidRPr="00170D6E" w:rsidRDefault="006A4709" w:rsidP="00170D6E">
                    <w:r w:rsidRPr="0099687B">
                      <w:rPr>
                        <w:sz w:val="16"/>
                      </w:rPr>
                      <w:t>Расчет</w:t>
                    </w:r>
                    <w:r>
                      <w:rPr>
                        <w:sz w:val="16"/>
                        <w:lang w:val="ru-RU"/>
                      </w:rPr>
                      <w:t xml:space="preserve"> </w:t>
                    </w:r>
                    <w:r w:rsidRPr="0099687B">
                      <w:rPr>
                        <w:sz w:val="16"/>
                      </w:rPr>
                      <w:t>потребности в сырьевых</w:t>
                    </w:r>
                    <w:r>
                      <w:rPr>
                        <w:sz w:val="16"/>
                        <w:lang w:val="ru-RU"/>
                      </w:rPr>
                      <w:t xml:space="preserve"> </w:t>
                    </w:r>
                    <w:r w:rsidRPr="0099687B">
                      <w:rPr>
                        <w:sz w:val="16"/>
                      </w:rPr>
                      <w:t>ресурсах</w:t>
                    </w:r>
                  </w:p>
                </w:txbxContent>
              </v:textbox>
            </v:roundrect>
            <v:roundrect id="_x0000_s1412" style="position:absolute;left:4741;top:7279;width:5279;height:735" arcsize="10923f" fillcolor="#ddd8c2">
              <v:textbox style="mso-next-textbox:#_x0000_s1412">
                <w:txbxContent>
                  <w:p w:rsidR="006A4709" w:rsidRPr="00170D6E" w:rsidRDefault="006A4709" w:rsidP="00170D6E">
                    <w:pPr>
                      <w:jc w:val="center"/>
                      <w:rPr>
                        <w:sz w:val="28"/>
                        <w:lang w:val="ru-RU"/>
                      </w:rPr>
                    </w:pPr>
                    <w:r w:rsidRPr="00170D6E">
                      <w:rPr>
                        <w:sz w:val="18"/>
                        <w:lang w:val="ru-RU"/>
                      </w:rPr>
                      <w:t>Потребность в трудовых ресурсах и расходы на оплату труда</w:t>
                    </w:r>
                  </w:p>
                </w:txbxContent>
              </v:textbox>
            </v:roundrect>
            <v:shape id="_x0000_s1413" type="#_x0000_t32" style="position:absolute;left:1766;top:3495;width:2975;height:3784" o:connectortype="straight">
              <v:stroke endarrow="block"/>
            </v:shape>
            <v:shape id="_x0000_s1414" type="#_x0000_t32" style="position:absolute;left:1766;top:4065;width:3049;height:3924" o:connectortype="straight">
              <v:stroke endarrow="block"/>
            </v:shape>
          </v:group>
        </w:pict>
      </w:r>
      <w:r>
        <w:rPr>
          <w:noProof/>
          <w:lang w:val="ru-RU" w:eastAsia="ru-RU"/>
        </w:rPr>
        <w:pict>
          <v:shape id="_x0000_s1415" type="#_x0000_t95" style="position:absolute;left:0;text-align:left;margin-left:183.85pt;margin-top:81.35pt;width:268.75pt;height:108.4pt;rotation:3448803fd;z-index:251851264" adj="-10168966,680"/>
        </w:pict>
      </w:r>
    </w:p>
    <w:p w:rsidR="006A4709" w:rsidRDefault="006A4709" w:rsidP="004B6117">
      <w:pPr>
        <w:ind w:firstLine="709"/>
        <w:jc w:val="both"/>
        <w:rPr>
          <w:lang w:val="ru-RU"/>
        </w:rPr>
      </w:pPr>
    </w:p>
    <w:p w:rsidR="006A4709" w:rsidRDefault="006A4709" w:rsidP="004B6117">
      <w:pPr>
        <w:ind w:firstLine="709"/>
        <w:jc w:val="both"/>
        <w:rPr>
          <w:lang w:val="ru-RU"/>
        </w:rPr>
      </w:pPr>
    </w:p>
    <w:p w:rsidR="006A4709" w:rsidRDefault="006A4709" w:rsidP="004B6117">
      <w:pPr>
        <w:ind w:firstLine="709"/>
        <w:jc w:val="both"/>
        <w:rPr>
          <w:lang w:val="ru-RU"/>
        </w:rPr>
      </w:pPr>
    </w:p>
    <w:p w:rsidR="006A4709" w:rsidRDefault="006A4709" w:rsidP="004B6117">
      <w:pPr>
        <w:ind w:firstLine="709"/>
        <w:jc w:val="both"/>
        <w:rPr>
          <w:lang w:val="ru-RU"/>
        </w:rPr>
      </w:pPr>
    </w:p>
    <w:p w:rsidR="006A4709" w:rsidRDefault="006A4709" w:rsidP="004B6117">
      <w:pPr>
        <w:ind w:firstLine="709"/>
        <w:jc w:val="both"/>
        <w:rPr>
          <w:lang w:val="ru-RU"/>
        </w:rPr>
      </w:pPr>
    </w:p>
    <w:p w:rsidR="006A4709" w:rsidRDefault="006A4709" w:rsidP="004B6117">
      <w:pPr>
        <w:ind w:firstLine="709"/>
        <w:jc w:val="both"/>
        <w:rPr>
          <w:lang w:val="ru-RU"/>
        </w:rPr>
      </w:pPr>
    </w:p>
    <w:p w:rsidR="006A4709" w:rsidRDefault="006A4709" w:rsidP="004B6117">
      <w:pPr>
        <w:ind w:firstLine="709"/>
        <w:jc w:val="both"/>
        <w:rPr>
          <w:lang w:val="ru-RU"/>
        </w:rPr>
      </w:pPr>
    </w:p>
    <w:p w:rsidR="006A4709" w:rsidRDefault="006A4709" w:rsidP="004B6117">
      <w:pPr>
        <w:ind w:firstLine="709"/>
        <w:jc w:val="both"/>
        <w:rPr>
          <w:lang w:val="ru-RU"/>
        </w:rPr>
      </w:pPr>
    </w:p>
    <w:p w:rsidR="006A4709" w:rsidRDefault="006A4709" w:rsidP="00170D6E">
      <w:pPr>
        <w:spacing w:before="0" w:beforeAutospacing="0" w:after="120" w:afterAutospacing="0"/>
        <w:ind w:firstLine="709"/>
        <w:jc w:val="both"/>
        <w:rPr>
          <w:lang w:val="ru-RU"/>
        </w:rPr>
      </w:pPr>
      <w:r>
        <w:rPr>
          <w:lang w:val="ru-RU"/>
        </w:rPr>
        <w:t>Рисунок 4.4 - Схема содержания раздела «Стратегия производства продукции»</w:t>
      </w:r>
    </w:p>
    <w:p w:rsidR="006A4709" w:rsidRDefault="006A4709" w:rsidP="00170D6E">
      <w:pPr>
        <w:spacing w:before="0" w:beforeAutospacing="0" w:after="0" w:afterAutospacing="0"/>
        <w:ind w:firstLine="709"/>
        <w:jc w:val="both"/>
        <w:rPr>
          <w:lang w:val="ru-RU"/>
        </w:rPr>
      </w:pPr>
      <w:r w:rsidRPr="004B6117">
        <w:rPr>
          <w:lang w:val="ru-RU"/>
        </w:rPr>
        <w:t>Разработка ст</w:t>
      </w:r>
      <w:r>
        <w:rPr>
          <w:lang w:val="ru-RU"/>
        </w:rPr>
        <w:t xml:space="preserve">ратегии производства продукции </w:t>
      </w:r>
      <w:r w:rsidRPr="004B6117">
        <w:rPr>
          <w:lang w:val="ru-RU"/>
        </w:rPr>
        <w:t xml:space="preserve">предполагает обоснование производственной программы на три и более лет </w:t>
      </w:r>
      <w:r>
        <w:rPr>
          <w:lang w:val="ru-RU"/>
        </w:rPr>
        <w:t xml:space="preserve">с распределением на первый год </w:t>
      </w:r>
      <w:r w:rsidRPr="004B6117">
        <w:rPr>
          <w:lang w:val="ru-RU"/>
        </w:rPr>
        <w:t>по месяцам, второй год - по кварталам, на другие годы расчеты ведутся в целом по годам.</w:t>
      </w:r>
      <w:r>
        <w:rPr>
          <w:lang w:val="ru-RU"/>
        </w:rPr>
        <w:t xml:space="preserve"> </w:t>
      </w:r>
      <w:r w:rsidRPr="004B6117">
        <w:rPr>
          <w:lang w:val="ru-RU"/>
        </w:rPr>
        <w:t>Производственная программа должна быть увязана с производственными мощностями, планами реализации и ресурсным обеспечением, что позволит четко определить цепочку шагов в развитии Вашего бизнеса.</w:t>
      </w:r>
    </w:p>
    <w:p w:rsidR="006A4709" w:rsidRPr="004B6117" w:rsidRDefault="006A4709" w:rsidP="00170D6E">
      <w:pPr>
        <w:spacing w:before="0" w:beforeAutospacing="0" w:after="0" w:afterAutospacing="0"/>
        <w:ind w:firstLine="709"/>
        <w:jc w:val="both"/>
        <w:rPr>
          <w:lang w:val="ru-RU"/>
        </w:rPr>
      </w:pPr>
      <w:r w:rsidRPr="004B6117">
        <w:rPr>
          <w:lang w:val="ru-RU"/>
        </w:rPr>
        <w:t>Как правило, здесь описывается</w:t>
      </w:r>
      <w:r>
        <w:rPr>
          <w:lang w:val="ru-RU"/>
        </w:rPr>
        <w:t xml:space="preserve"> </w:t>
      </w:r>
      <w:r w:rsidRPr="004B6117">
        <w:rPr>
          <w:lang w:val="ru-RU"/>
        </w:rPr>
        <w:t>Ваш производственный процесс, его преимущества по сравнению с другими производствами этой отрасли деятельности. Изла</w:t>
      </w:r>
      <w:r>
        <w:rPr>
          <w:lang w:val="ru-RU"/>
        </w:rPr>
        <w:t xml:space="preserve">гается </w:t>
      </w:r>
      <w:r w:rsidRPr="004B6117">
        <w:rPr>
          <w:lang w:val="ru-RU"/>
        </w:rPr>
        <w:t>технологи</w:t>
      </w:r>
      <w:r>
        <w:rPr>
          <w:lang w:val="ru-RU"/>
        </w:rPr>
        <w:t>я</w:t>
      </w:r>
      <w:r w:rsidRPr="004B6117">
        <w:rPr>
          <w:lang w:val="ru-RU"/>
        </w:rPr>
        <w:t xml:space="preserve"> производства продукции и предоставления услуг</w:t>
      </w:r>
      <w:r>
        <w:rPr>
          <w:lang w:val="ru-RU"/>
        </w:rPr>
        <w:t xml:space="preserve"> необходимо п</w:t>
      </w:r>
      <w:r w:rsidRPr="004B6117">
        <w:rPr>
          <w:lang w:val="ru-RU"/>
        </w:rPr>
        <w:t>редложит</w:t>
      </w:r>
      <w:r>
        <w:rPr>
          <w:lang w:val="ru-RU"/>
        </w:rPr>
        <w:t>ь</w:t>
      </w:r>
      <w:r w:rsidRPr="004B6117">
        <w:rPr>
          <w:lang w:val="ru-RU"/>
        </w:rPr>
        <w:t xml:space="preserve"> пути совершенствования технологии Вашего производства. </w:t>
      </w:r>
    </w:p>
    <w:p w:rsidR="006A4709" w:rsidRDefault="006A4709" w:rsidP="004B6117">
      <w:pPr>
        <w:spacing w:before="0" w:beforeAutospacing="0" w:after="0" w:afterAutospacing="0"/>
        <w:ind w:firstLine="567"/>
        <w:jc w:val="both"/>
        <w:rPr>
          <w:lang w:val="ru-RU"/>
        </w:rPr>
      </w:pPr>
      <w:r w:rsidRPr="00925710">
        <w:rPr>
          <w:lang w:val="ru-RU"/>
        </w:rPr>
        <w:t>Немаловажным аспектом данного раздела является контроль и управление качеством продукции.</w:t>
      </w:r>
      <w:r>
        <w:rPr>
          <w:lang w:val="ru-RU"/>
        </w:rPr>
        <w:t xml:space="preserve"> </w:t>
      </w:r>
      <w:r w:rsidRPr="004B6117">
        <w:rPr>
          <w:lang w:val="ru-RU"/>
        </w:rPr>
        <w:t xml:space="preserve">В </w:t>
      </w:r>
      <w:r>
        <w:rPr>
          <w:lang w:val="ru-RU"/>
        </w:rPr>
        <w:t>нем</w:t>
      </w:r>
      <w:r w:rsidRPr="004B6117">
        <w:rPr>
          <w:lang w:val="ru-RU"/>
        </w:rPr>
        <w:t xml:space="preserve"> характеризуется входной контроль сырьевых ресурсов, технологический (пооперационный) контроль и выходной контроль готовой продукции. </w:t>
      </w:r>
      <w:r>
        <w:rPr>
          <w:lang w:val="ru-RU"/>
        </w:rPr>
        <w:t>Демонстрируется</w:t>
      </w:r>
      <w:r w:rsidRPr="004B6117">
        <w:rPr>
          <w:lang w:val="ru-RU"/>
        </w:rPr>
        <w:t xml:space="preserve"> цель и значение каждого вида контроля</w:t>
      </w:r>
      <w:r>
        <w:rPr>
          <w:lang w:val="ru-RU"/>
        </w:rPr>
        <w:t>,</w:t>
      </w:r>
      <w:r w:rsidRPr="004B6117">
        <w:rPr>
          <w:lang w:val="ru-RU"/>
        </w:rPr>
        <w:t xml:space="preserve"> и какие документы будут использованы при контроле. </w:t>
      </w:r>
      <w:r>
        <w:rPr>
          <w:lang w:val="ru-RU"/>
        </w:rPr>
        <w:t>Особое внимание у</w:t>
      </w:r>
      <w:r w:rsidRPr="004B6117">
        <w:rPr>
          <w:lang w:val="ru-RU"/>
        </w:rPr>
        <w:t>дел</w:t>
      </w:r>
      <w:r>
        <w:rPr>
          <w:lang w:val="ru-RU"/>
        </w:rPr>
        <w:t>яется</w:t>
      </w:r>
      <w:r w:rsidRPr="004B6117">
        <w:rPr>
          <w:lang w:val="ru-RU"/>
        </w:rPr>
        <w:t xml:space="preserve"> внимание вопросам сертификации и управления качеством продукции. </w:t>
      </w:r>
    </w:p>
    <w:p w:rsidR="006A4709" w:rsidRPr="004B6117" w:rsidRDefault="006A4709" w:rsidP="004B6117">
      <w:pPr>
        <w:spacing w:before="0" w:beforeAutospacing="0" w:after="0" w:afterAutospacing="0"/>
        <w:ind w:firstLine="567"/>
        <w:jc w:val="both"/>
        <w:rPr>
          <w:lang w:val="ru-RU"/>
        </w:rPr>
      </w:pPr>
      <w:r w:rsidRPr="004B6117">
        <w:rPr>
          <w:lang w:val="ru-RU"/>
        </w:rPr>
        <w:t xml:space="preserve"> При обосновании контроля качества продукции /услуг необходимо ответить на ряд вопросов</w:t>
      </w:r>
      <w:r>
        <w:rPr>
          <w:lang w:val="ru-RU"/>
        </w:rPr>
        <w:t>:</w:t>
      </w:r>
    </w:p>
    <w:p w:rsidR="006A4709" w:rsidRPr="00661385" w:rsidRDefault="006A4709" w:rsidP="00D354CF">
      <w:pPr>
        <w:spacing w:before="0" w:beforeAutospacing="0" w:after="0" w:afterAutospacing="0"/>
        <w:ind w:firstLine="567"/>
        <w:jc w:val="both"/>
        <w:rPr>
          <w:lang w:val="ru-RU"/>
        </w:rPr>
      </w:pPr>
      <w:r>
        <w:rPr>
          <w:lang w:val="ru-RU"/>
        </w:rPr>
        <w:t xml:space="preserve">- </w:t>
      </w:r>
      <w:r w:rsidRPr="00661385">
        <w:rPr>
          <w:lang w:val="ru-RU"/>
        </w:rPr>
        <w:t>Кто ответственен за проведение контроля качества?</w:t>
      </w:r>
    </w:p>
    <w:p w:rsidR="006A4709" w:rsidRPr="007011F2" w:rsidRDefault="006A4709" w:rsidP="00D354CF">
      <w:pPr>
        <w:spacing w:before="0" w:beforeAutospacing="0" w:after="0" w:afterAutospacing="0"/>
        <w:ind w:firstLine="567"/>
        <w:jc w:val="both"/>
        <w:rPr>
          <w:lang w:val="ru-RU"/>
        </w:rPr>
      </w:pPr>
      <w:r>
        <w:rPr>
          <w:lang w:val="ru-RU"/>
        </w:rPr>
        <w:t xml:space="preserve">- </w:t>
      </w:r>
      <w:r w:rsidRPr="007011F2">
        <w:rPr>
          <w:lang w:val="ru-RU"/>
        </w:rPr>
        <w:t>Каким образом осуществляется окончательный контроль качества (указать методы, стадии)?</w:t>
      </w:r>
    </w:p>
    <w:p w:rsidR="006A4709" w:rsidRPr="007011F2" w:rsidRDefault="006A4709" w:rsidP="00D354CF">
      <w:pPr>
        <w:spacing w:before="0" w:beforeAutospacing="0" w:after="0" w:afterAutospacing="0"/>
        <w:ind w:firstLine="567"/>
        <w:jc w:val="both"/>
        <w:rPr>
          <w:lang w:val="ru-RU"/>
        </w:rPr>
      </w:pPr>
      <w:r>
        <w:rPr>
          <w:lang w:val="ru-RU"/>
        </w:rPr>
        <w:lastRenderedPageBreak/>
        <w:t xml:space="preserve">- </w:t>
      </w:r>
      <w:r w:rsidRPr="007011F2">
        <w:rPr>
          <w:lang w:val="ru-RU"/>
        </w:rPr>
        <w:t>Какие шаги предпринимаются для контроля качества на различных этапах производства?</w:t>
      </w:r>
    </w:p>
    <w:p w:rsidR="006A4709" w:rsidRDefault="006A4709" w:rsidP="00D354CF">
      <w:pPr>
        <w:spacing w:before="0" w:beforeAutospacing="0" w:after="0" w:afterAutospacing="0"/>
        <w:ind w:firstLine="567"/>
        <w:jc w:val="both"/>
        <w:rPr>
          <w:lang w:val="ru-RU"/>
        </w:rPr>
      </w:pPr>
      <w:r>
        <w:rPr>
          <w:lang w:val="ru-RU"/>
        </w:rPr>
        <w:t xml:space="preserve">- </w:t>
      </w:r>
      <w:r w:rsidRPr="007011F2">
        <w:rPr>
          <w:lang w:val="ru-RU"/>
        </w:rPr>
        <w:t>Каким образом будут учитываться замечания покупателей о качестве продукции /услуг?</w:t>
      </w:r>
    </w:p>
    <w:p w:rsidR="006A4709" w:rsidRPr="002E7DE3" w:rsidRDefault="006A4709" w:rsidP="002E7DE3">
      <w:pPr>
        <w:spacing w:before="0" w:beforeAutospacing="0" w:after="0" w:afterAutospacing="0"/>
        <w:ind w:firstLine="567"/>
        <w:jc w:val="both"/>
        <w:rPr>
          <w:lang w:val="ru-RU"/>
        </w:rPr>
      </w:pPr>
      <w:r w:rsidRPr="002E7DE3">
        <w:rPr>
          <w:lang w:val="ru-RU"/>
        </w:rPr>
        <w:t>Характеристика производственной базы.</w:t>
      </w:r>
      <w:r>
        <w:rPr>
          <w:lang w:val="ru-RU"/>
        </w:rPr>
        <w:t xml:space="preserve"> </w:t>
      </w:r>
      <w:r w:rsidRPr="002E7DE3">
        <w:rPr>
          <w:lang w:val="ru-RU"/>
        </w:rPr>
        <w:t>Здесь необходимо</w:t>
      </w:r>
      <w:r>
        <w:rPr>
          <w:lang w:val="ru-RU"/>
        </w:rPr>
        <w:t xml:space="preserve"> о</w:t>
      </w:r>
      <w:r w:rsidRPr="002E7DE3">
        <w:rPr>
          <w:lang w:val="ru-RU"/>
        </w:rPr>
        <w:t>характериз</w:t>
      </w:r>
      <w:r>
        <w:rPr>
          <w:lang w:val="ru-RU"/>
        </w:rPr>
        <w:t>овать</w:t>
      </w:r>
      <w:r w:rsidRPr="002E7DE3">
        <w:rPr>
          <w:lang w:val="ru-RU"/>
        </w:rPr>
        <w:t xml:space="preserve"> производственные помещения, оборудование, дайт</w:t>
      </w:r>
      <w:r>
        <w:rPr>
          <w:lang w:val="ru-RU"/>
        </w:rPr>
        <w:t>е</w:t>
      </w:r>
      <w:r w:rsidRPr="002E7DE3">
        <w:rPr>
          <w:lang w:val="ru-RU"/>
        </w:rPr>
        <w:t xml:space="preserve"> схему их размещения и определ</w:t>
      </w:r>
      <w:r>
        <w:rPr>
          <w:lang w:val="ru-RU"/>
        </w:rPr>
        <w:t xml:space="preserve">ение </w:t>
      </w:r>
      <w:r w:rsidRPr="002E7DE3">
        <w:rPr>
          <w:lang w:val="ru-RU"/>
        </w:rPr>
        <w:t>пут</w:t>
      </w:r>
      <w:r>
        <w:rPr>
          <w:lang w:val="ru-RU"/>
        </w:rPr>
        <w:t>ей</w:t>
      </w:r>
      <w:r w:rsidRPr="002E7DE3">
        <w:rPr>
          <w:lang w:val="ru-RU"/>
        </w:rPr>
        <w:t xml:space="preserve"> обновления. Ука</w:t>
      </w:r>
      <w:r>
        <w:rPr>
          <w:lang w:val="ru-RU"/>
        </w:rPr>
        <w:t>зать</w:t>
      </w:r>
      <w:r w:rsidRPr="002E7DE3">
        <w:rPr>
          <w:lang w:val="ru-RU"/>
        </w:rPr>
        <w:t>, где и на каких условиях будут получены помещения и оборудование. Определит</w:t>
      </w:r>
      <w:r>
        <w:rPr>
          <w:lang w:val="ru-RU"/>
        </w:rPr>
        <w:t>ь</w:t>
      </w:r>
      <w:r w:rsidRPr="002E7DE3">
        <w:rPr>
          <w:lang w:val="ru-RU"/>
        </w:rPr>
        <w:t xml:space="preserve"> потребности в разработке и приобретении технической и технологической документации, ноу-хау и др.</w:t>
      </w:r>
      <w:r>
        <w:rPr>
          <w:lang w:val="ru-RU"/>
        </w:rPr>
        <w:t xml:space="preserve"> Необходимо о</w:t>
      </w:r>
      <w:r w:rsidRPr="002E7DE3">
        <w:rPr>
          <w:lang w:val="ru-RU"/>
        </w:rPr>
        <w:t>пи</w:t>
      </w:r>
      <w:r>
        <w:rPr>
          <w:lang w:val="ru-RU"/>
        </w:rPr>
        <w:t xml:space="preserve">сать </w:t>
      </w:r>
      <w:r w:rsidRPr="002E7DE3">
        <w:rPr>
          <w:lang w:val="ru-RU"/>
        </w:rPr>
        <w:t xml:space="preserve">пропускную способность оборудования и производственных- площадей. Для характеристики производственных мощностей воспользуйтесь формой табл. </w:t>
      </w:r>
      <w:r>
        <w:rPr>
          <w:lang w:val="ru-RU"/>
        </w:rPr>
        <w:t>4</w:t>
      </w:r>
      <w:r w:rsidRPr="002E7DE3">
        <w:rPr>
          <w:lang w:val="ru-RU"/>
        </w:rPr>
        <w:t>.</w:t>
      </w:r>
      <w:r>
        <w:rPr>
          <w:lang w:val="ru-RU"/>
        </w:rPr>
        <w:t>3</w:t>
      </w:r>
      <w:r w:rsidRPr="002E7DE3">
        <w:rPr>
          <w:lang w:val="ru-RU"/>
        </w:rPr>
        <w:t>.</w:t>
      </w:r>
    </w:p>
    <w:p w:rsidR="006A4709" w:rsidRPr="00560FB3" w:rsidRDefault="006A4709" w:rsidP="00560FB3">
      <w:pPr>
        <w:spacing w:before="0" w:beforeAutospacing="0" w:after="0" w:afterAutospacing="0"/>
        <w:ind w:firstLine="709"/>
        <w:jc w:val="right"/>
        <w:rPr>
          <w:lang w:val="ru-RU"/>
        </w:rPr>
      </w:pPr>
      <w:r w:rsidRPr="002E7DE3">
        <w:t>Таблица</w:t>
      </w:r>
      <w:r>
        <w:rPr>
          <w:lang w:val="ru-RU"/>
        </w:rPr>
        <w:t xml:space="preserve"> 4</w:t>
      </w:r>
      <w:r w:rsidRPr="002E7DE3">
        <w:t>.</w:t>
      </w:r>
      <w:r>
        <w:rPr>
          <w:lang w:val="ru-RU"/>
        </w:rPr>
        <w:t>3</w:t>
      </w:r>
    </w:p>
    <w:p w:rsidR="006A4709" w:rsidRPr="00560FB3" w:rsidRDefault="006A4709" w:rsidP="00560FB3">
      <w:pPr>
        <w:spacing w:before="0" w:beforeAutospacing="0" w:after="0" w:afterAutospacing="0"/>
        <w:ind w:firstLine="709"/>
        <w:jc w:val="center"/>
      </w:pPr>
      <w:r w:rsidRPr="00560FB3">
        <w:t>Характеристика</w:t>
      </w:r>
      <w:r>
        <w:rPr>
          <w:lang w:val="ru-RU"/>
        </w:rPr>
        <w:t xml:space="preserve"> </w:t>
      </w:r>
      <w:r w:rsidRPr="00560FB3">
        <w:t>производственных</w:t>
      </w:r>
      <w:r>
        <w:rPr>
          <w:lang w:val="ru-RU"/>
        </w:rPr>
        <w:t xml:space="preserve"> </w:t>
      </w:r>
      <w:r w:rsidRPr="00560FB3">
        <w:t>мощностей</w:t>
      </w:r>
    </w:p>
    <w:tbl>
      <w:tblPr>
        <w:tblW w:w="0" w:type="auto"/>
        <w:tblLayout w:type="fixed"/>
        <w:tblLook w:val="0000" w:firstRow="0" w:lastRow="0" w:firstColumn="0" w:lastColumn="0" w:noHBand="0" w:noVBand="0"/>
      </w:tblPr>
      <w:tblGrid>
        <w:gridCol w:w="2235"/>
        <w:gridCol w:w="1028"/>
        <w:gridCol w:w="1240"/>
        <w:gridCol w:w="1275"/>
        <w:gridCol w:w="1096"/>
        <w:gridCol w:w="747"/>
        <w:gridCol w:w="1321"/>
        <w:gridCol w:w="805"/>
      </w:tblGrid>
      <w:tr w:rsidR="006A4709" w:rsidRPr="002E7DE3" w:rsidTr="00BC339C">
        <w:tc>
          <w:tcPr>
            <w:tcW w:w="2235" w:type="dxa"/>
            <w:tcBorders>
              <w:top w:val="single" w:sz="6" w:space="0" w:color="auto"/>
              <w:left w:val="single" w:sz="6" w:space="0" w:color="auto"/>
              <w:bottom w:val="single" w:sz="6" w:space="0" w:color="auto"/>
              <w:right w:val="single" w:sz="6" w:space="0" w:color="auto"/>
            </w:tcBorders>
            <w:vAlign w:val="center"/>
          </w:tcPr>
          <w:p w:rsidR="006A4709" w:rsidRPr="00560FB3" w:rsidRDefault="006A4709" w:rsidP="00560FB3">
            <w:pPr>
              <w:spacing w:before="0" w:beforeAutospacing="0" w:after="0" w:afterAutospacing="0"/>
              <w:jc w:val="center"/>
              <w:rPr>
                <w:sz w:val="20"/>
              </w:rPr>
            </w:pPr>
            <w:r w:rsidRPr="00560FB3">
              <w:rPr>
                <w:sz w:val="20"/>
              </w:rPr>
              <w:t>Вид</w:t>
            </w:r>
            <w:r>
              <w:rPr>
                <w:sz w:val="20"/>
                <w:lang w:val="ru-RU"/>
              </w:rPr>
              <w:t xml:space="preserve"> </w:t>
            </w:r>
            <w:r w:rsidRPr="00560FB3">
              <w:rPr>
                <w:sz w:val="20"/>
              </w:rPr>
              <w:t>оборудования</w:t>
            </w:r>
          </w:p>
        </w:tc>
        <w:tc>
          <w:tcPr>
            <w:tcW w:w="1028" w:type="dxa"/>
            <w:tcBorders>
              <w:top w:val="single" w:sz="6" w:space="0" w:color="auto"/>
              <w:left w:val="single" w:sz="6" w:space="0" w:color="auto"/>
              <w:right w:val="single" w:sz="6" w:space="0" w:color="auto"/>
            </w:tcBorders>
            <w:vAlign w:val="center"/>
          </w:tcPr>
          <w:p w:rsidR="006A4709" w:rsidRPr="00560FB3" w:rsidRDefault="006A4709" w:rsidP="00560FB3">
            <w:pPr>
              <w:spacing w:before="0" w:beforeAutospacing="0" w:after="0" w:afterAutospacing="0"/>
              <w:jc w:val="center"/>
              <w:rPr>
                <w:sz w:val="20"/>
                <w:lang w:val="ru-RU"/>
              </w:rPr>
            </w:pPr>
            <w:r w:rsidRPr="00560FB3">
              <w:rPr>
                <w:sz w:val="20"/>
                <w:lang w:val="ru-RU"/>
              </w:rPr>
              <w:t>Время работы в смену, чел.</w:t>
            </w:r>
          </w:p>
        </w:tc>
        <w:tc>
          <w:tcPr>
            <w:tcW w:w="1240" w:type="dxa"/>
            <w:tcBorders>
              <w:top w:val="single" w:sz="6" w:space="0" w:color="auto"/>
              <w:left w:val="single" w:sz="6" w:space="0" w:color="auto"/>
              <w:right w:val="single" w:sz="6" w:space="0" w:color="auto"/>
            </w:tcBorders>
            <w:vAlign w:val="center"/>
          </w:tcPr>
          <w:p w:rsidR="006A4709" w:rsidRPr="00560FB3" w:rsidRDefault="006A4709" w:rsidP="00560FB3">
            <w:pPr>
              <w:spacing w:before="0" w:beforeAutospacing="0" w:after="0" w:afterAutospacing="0"/>
              <w:jc w:val="center"/>
              <w:rPr>
                <w:sz w:val="20"/>
                <w:lang w:val="ru-RU"/>
              </w:rPr>
            </w:pPr>
            <w:r w:rsidRPr="00560FB3">
              <w:rPr>
                <w:sz w:val="20"/>
                <w:lang w:val="ru-RU"/>
              </w:rPr>
              <w:t>Тип</w:t>
            </w:r>
          </w:p>
          <w:p w:rsidR="006A4709" w:rsidRPr="00560FB3" w:rsidRDefault="006A4709" w:rsidP="00560FB3">
            <w:pPr>
              <w:spacing w:before="0" w:beforeAutospacing="0" w:after="0" w:afterAutospacing="0"/>
              <w:jc w:val="center"/>
              <w:rPr>
                <w:sz w:val="20"/>
                <w:lang w:val="ru-RU"/>
              </w:rPr>
            </w:pPr>
            <w:r w:rsidRPr="00560FB3">
              <w:rPr>
                <w:sz w:val="20"/>
                <w:lang w:val="ru-RU"/>
              </w:rPr>
              <w:t>(марка) или</w:t>
            </w:r>
          </w:p>
          <w:p w:rsidR="006A4709" w:rsidRPr="00560FB3" w:rsidRDefault="006A4709" w:rsidP="00560FB3">
            <w:pPr>
              <w:spacing w:before="0" w:beforeAutospacing="0" w:after="0" w:afterAutospacing="0"/>
              <w:jc w:val="center"/>
              <w:rPr>
                <w:sz w:val="20"/>
                <w:lang w:val="ru-RU"/>
              </w:rPr>
            </w:pPr>
            <w:r w:rsidRPr="00560FB3">
              <w:rPr>
                <w:sz w:val="20"/>
                <w:lang w:val="ru-RU"/>
              </w:rPr>
              <w:t>условное наименование</w:t>
            </w:r>
          </w:p>
        </w:tc>
        <w:tc>
          <w:tcPr>
            <w:tcW w:w="1275" w:type="dxa"/>
            <w:tcBorders>
              <w:top w:val="single" w:sz="6" w:space="0" w:color="auto"/>
              <w:left w:val="single" w:sz="6" w:space="0" w:color="auto"/>
              <w:right w:val="single" w:sz="6" w:space="0" w:color="auto"/>
            </w:tcBorders>
            <w:vAlign w:val="center"/>
          </w:tcPr>
          <w:p w:rsidR="006A4709" w:rsidRPr="00560FB3" w:rsidRDefault="006A4709" w:rsidP="00560FB3">
            <w:pPr>
              <w:spacing w:before="0" w:beforeAutospacing="0" w:after="0" w:afterAutospacing="0"/>
              <w:jc w:val="center"/>
              <w:rPr>
                <w:sz w:val="20"/>
              </w:rPr>
            </w:pPr>
            <w:r w:rsidRPr="00560FB3">
              <w:rPr>
                <w:sz w:val="20"/>
              </w:rPr>
              <w:t>Произ-водитель-ность (мощность)</w:t>
            </w:r>
          </w:p>
        </w:tc>
        <w:tc>
          <w:tcPr>
            <w:tcW w:w="1096" w:type="dxa"/>
            <w:tcBorders>
              <w:top w:val="single" w:sz="6" w:space="0" w:color="auto"/>
              <w:left w:val="single" w:sz="6" w:space="0" w:color="auto"/>
              <w:right w:val="single" w:sz="6" w:space="0" w:color="auto"/>
            </w:tcBorders>
            <w:vAlign w:val="center"/>
          </w:tcPr>
          <w:p w:rsidR="006A4709" w:rsidRPr="00560FB3" w:rsidRDefault="006A4709" w:rsidP="00560FB3">
            <w:pPr>
              <w:spacing w:before="0" w:beforeAutospacing="0" w:after="0" w:afterAutospacing="0"/>
              <w:jc w:val="center"/>
              <w:rPr>
                <w:sz w:val="20"/>
                <w:lang w:val="ru-RU"/>
              </w:rPr>
            </w:pPr>
            <w:proofErr w:type="gramStart"/>
            <w:r w:rsidRPr="00560FB3">
              <w:rPr>
                <w:sz w:val="20"/>
                <w:lang w:val="ru-RU"/>
              </w:rPr>
              <w:t>Потреб-ляемая</w:t>
            </w:r>
            <w:proofErr w:type="gramEnd"/>
            <w:r>
              <w:rPr>
                <w:sz w:val="20"/>
                <w:lang w:val="ru-RU"/>
              </w:rPr>
              <w:t xml:space="preserve"> </w:t>
            </w:r>
            <w:r w:rsidRPr="00560FB3">
              <w:rPr>
                <w:sz w:val="20"/>
                <w:lang w:val="ru-RU"/>
              </w:rPr>
              <w:t>мощ-ность, квт/ч.</w:t>
            </w:r>
          </w:p>
        </w:tc>
        <w:tc>
          <w:tcPr>
            <w:tcW w:w="747" w:type="dxa"/>
            <w:tcBorders>
              <w:top w:val="single" w:sz="6" w:space="0" w:color="auto"/>
              <w:left w:val="single" w:sz="6" w:space="0" w:color="auto"/>
              <w:right w:val="single" w:sz="6" w:space="0" w:color="auto"/>
            </w:tcBorders>
            <w:vAlign w:val="center"/>
          </w:tcPr>
          <w:p w:rsidR="006A4709" w:rsidRPr="00560FB3" w:rsidRDefault="006A4709" w:rsidP="00560FB3">
            <w:pPr>
              <w:spacing w:before="0" w:beforeAutospacing="0" w:after="0" w:afterAutospacing="0"/>
              <w:jc w:val="center"/>
              <w:rPr>
                <w:sz w:val="20"/>
              </w:rPr>
            </w:pPr>
            <w:r w:rsidRPr="00560FB3">
              <w:rPr>
                <w:sz w:val="20"/>
              </w:rPr>
              <w:t>Раз-меры, м*м</w:t>
            </w:r>
          </w:p>
        </w:tc>
        <w:tc>
          <w:tcPr>
            <w:tcW w:w="1321" w:type="dxa"/>
            <w:tcBorders>
              <w:top w:val="single" w:sz="6" w:space="0" w:color="auto"/>
              <w:left w:val="single" w:sz="6" w:space="0" w:color="auto"/>
              <w:right w:val="single" w:sz="6" w:space="0" w:color="auto"/>
            </w:tcBorders>
            <w:vAlign w:val="center"/>
          </w:tcPr>
          <w:p w:rsidR="006A4709" w:rsidRPr="00560FB3" w:rsidRDefault="006A4709" w:rsidP="00EE0B3F">
            <w:pPr>
              <w:spacing w:before="0" w:beforeAutospacing="0" w:after="0" w:afterAutospacing="0"/>
              <w:jc w:val="center"/>
              <w:rPr>
                <w:sz w:val="20"/>
                <w:lang w:val="ru-RU"/>
              </w:rPr>
            </w:pPr>
            <w:r w:rsidRPr="00560FB3">
              <w:rPr>
                <w:sz w:val="20"/>
                <w:lang w:val="ru-RU"/>
              </w:rPr>
              <w:t>Количество обслуживающего персонала, чел.</w:t>
            </w:r>
          </w:p>
        </w:tc>
        <w:tc>
          <w:tcPr>
            <w:tcW w:w="805" w:type="dxa"/>
            <w:tcBorders>
              <w:top w:val="single" w:sz="6" w:space="0" w:color="auto"/>
              <w:left w:val="single" w:sz="6" w:space="0" w:color="auto"/>
              <w:right w:val="single" w:sz="6" w:space="0" w:color="auto"/>
            </w:tcBorders>
            <w:vAlign w:val="center"/>
          </w:tcPr>
          <w:p w:rsidR="006A4709" w:rsidRPr="00560FB3" w:rsidRDefault="006A4709" w:rsidP="00560FB3">
            <w:pPr>
              <w:spacing w:before="0" w:beforeAutospacing="0" w:after="0" w:afterAutospacing="0"/>
              <w:jc w:val="center"/>
              <w:rPr>
                <w:sz w:val="20"/>
              </w:rPr>
            </w:pPr>
            <w:r>
              <w:rPr>
                <w:sz w:val="20"/>
              </w:rPr>
              <w:t>Це</w:t>
            </w:r>
            <w:r w:rsidRPr="00560FB3">
              <w:rPr>
                <w:sz w:val="20"/>
              </w:rPr>
              <w:t>на, руб.</w:t>
            </w:r>
          </w:p>
        </w:tc>
      </w:tr>
      <w:tr w:rsidR="006A4709" w:rsidRPr="002E7DE3" w:rsidTr="00BC339C">
        <w:tc>
          <w:tcPr>
            <w:tcW w:w="2235" w:type="dxa"/>
            <w:tcBorders>
              <w:left w:val="single" w:sz="6" w:space="0" w:color="auto"/>
            </w:tcBorders>
          </w:tcPr>
          <w:p w:rsidR="006A4709" w:rsidRPr="00560FB3" w:rsidRDefault="006A4709" w:rsidP="00560FB3">
            <w:pPr>
              <w:spacing w:before="0" w:beforeAutospacing="0" w:after="0" w:afterAutospacing="0"/>
              <w:jc w:val="center"/>
              <w:rPr>
                <w:sz w:val="20"/>
              </w:rPr>
            </w:pPr>
            <w:r w:rsidRPr="00560FB3">
              <w:rPr>
                <w:sz w:val="20"/>
              </w:rPr>
              <w:t>1</w:t>
            </w:r>
          </w:p>
        </w:tc>
        <w:tc>
          <w:tcPr>
            <w:tcW w:w="1028" w:type="dxa"/>
            <w:tcBorders>
              <w:top w:val="single" w:sz="6" w:space="0" w:color="auto"/>
              <w:left w:val="single" w:sz="6" w:space="0" w:color="auto"/>
              <w:bottom w:val="single" w:sz="6" w:space="0" w:color="auto"/>
              <w:right w:val="single" w:sz="6" w:space="0" w:color="auto"/>
            </w:tcBorders>
          </w:tcPr>
          <w:p w:rsidR="006A4709" w:rsidRPr="00560FB3" w:rsidRDefault="006A4709" w:rsidP="00560FB3">
            <w:pPr>
              <w:spacing w:before="0" w:beforeAutospacing="0" w:after="0" w:afterAutospacing="0"/>
              <w:jc w:val="center"/>
              <w:rPr>
                <w:sz w:val="20"/>
              </w:rPr>
            </w:pPr>
            <w:r w:rsidRPr="00560FB3">
              <w:rPr>
                <w:sz w:val="20"/>
              </w:rPr>
              <w:t>2</w:t>
            </w:r>
          </w:p>
        </w:tc>
        <w:tc>
          <w:tcPr>
            <w:tcW w:w="1240" w:type="dxa"/>
            <w:tcBorders>
              <w:top w:val="single" w:sz="6" w:space="0" w:color="auto"/>
              <w:left w:val="single" w:sz="6" w:space="0" w:color="auto"/>
              <w:bottom w:val="single" w:sz="6" w:space="0" w:color="auto"/>
              <w:right w:val="single" w:sz="6" w:space="0" w:color="auto"/>
            </w:tcBorders>
          </w:tcPr>
          <w:p w:rsidR="006A4709" w:rsidRPr="00560FB3" w:rsidRDefault="006A4709" w:rsidP="00560FB3">
            <w:pPr>
              <w:spacing w:before="0" w:beforeAutospacing="0" w:after="0" w:afterAutospacing="0"/>
              <w:jc w:val="center"/>
              <w:rPr>
                <w:sz w:val="20"/>
              </w:rPr>
            </w:pPr>
            <w:r w:rsidRPr="00560FB3">
              <w:rPr>
                <w:sz w:val="20"/>
              </w:rPr>
              <w:t>3</w:t>
            </w:r>
          </w:p>
        </w:tc>
        <w:tc>
          <w:tcPr>
            <w:tcW w:w="1275" w:type="dxa"/>
            <w:tcBorders>
              <w:top w:val="single" w:sz="6" w:space="0" w:color="auto"/>
              <w:left w:val="single" w:sz="6" w:space="0" w:color="auto"/>
              <w:bottom w:val="single" w:sz="6" w:space="0" w:color="auto"/>
              <w:right w:val="single" w:sz="6" w:space="0" w:color="auto"/>
            </w:tcBorders>
          </w:tcPr>
          <w:p w:rsidR="006A4709" w:rsidRPr="00560FB3" w:rsidRDefault="006A4709" w:rsidP="00560FB3">
            <w:pPr>
              <w:spacing w:before="0" w:beforeAutospacing="0" w:after="0" w:afterAutospacing="0"/>
              <w:jc w:val="center"/>
              <w:rPr>
                <w:sz w:val="20"/>
              </w:rPr>
            </w:pPr>
            <w:r w:rsidRPr="00560FB3">
              <w:rPr>
                <w:sz w:val="20"/>
              </w:rPr>
              <w:t>4</w:t>
            </w:r>
          </w:p>
        </w:tc>
        <w:tc>
          <w:tcPr>
            <w:tcW w:w="1096" w:type="dxa"/>
            <w:tcBorders>
              <w:top w:val="single" w:sz="6" w:space="0" w:color="auto"/>
              <w:left w:val="single" w:sz="6" w:space="0" w:color="auto"/>
              <w:bottom w:val="single" w:sz="6" w:space="0" w:color="auto"/>
              <w:right w:val="single" w:sz="6" w:space="0" w:color="auto"/>
            </w:tcBorders>
          </w:tcPr>
          <w:p w:rsidR="006A4709" w:rsidRPr="00560FB3" w:rsidRDefault="006A4709" w:rsidP="00560FB3">
            <w:pPr>
              <w:spacing w:before="0" w:beforeAutospacing="0" w:after="0" w:afterAutospacing="0"/>
              <w:jc w:val="center"/>
              <w:rPr>
                <w:sz w:val="20"/>
              </w:rPr>
            </w:pPr>
            <w:r w:rsidRPr="00560FB3">
              <w:rPr>
                <w:sz w:val="20"/>
              </w:rPr>
              <w:t>5</w:t>
            </w:r>
          </w:p>
        </w:tc>
        <w:tc>
          <w:tcPr>
            <w:tcW w:w="747" w:type="dxa"/>
            <w:tcBorders>
              <w:top w:val="single" w:sz="6" w:space="0" w:color="auto"/>
              <w:left w:val="single" w:sz="6" w:space="0" w:color="auto"/>
              <w:bottom w:val="single" w:sz="6" w:space="0" w:color="auto"/>
              <w:right w:val="single" w:sz="6" w:space="0" w:color="auto"/>
            </w:tcBorders>
          </w:tcPr>
          <w:p w:rsidR="006A4709" w:rsidRPr="00560FB3" w:rsidRDefault="006A4709" w:rsidP="00560FB3">
            <w:pPr>
              <w:spacing w:before="0" w:beforeAutospacing="0" w:after="0" w:afterAutospacing="0"/>
              <w:jc w:val="center"/>
              <w:rPr>
                <w:sz w:val="20"/>
              </w:rPr>
            </w:pPr>
            <w:r w:rsidRPr="00560FB3">
              <w:rPr>
                <w:sz w:val="20"/>
              </w:rPr>
              <w:t>6</w:t>
            </w:r>
          </w:p>
        </w:tc>
        <w:tc>
          <w:tcPr>
            <w:tcW w:w="1321" w:type="dxa"/>
            <w:tcBorders>
              <w:top w:val="single" w:sz="6" w:space="0" w:color="auto"/>
              <w:left w:val="single" w:sz="6" w:space="0" w:color="auto"/>
              <w:bottom w:val="single" w:sz="6" w:space="0" w:color="auto"/>
              <w:right w:val="single" w:sz="6" w:space="0" w:color="auto"/>
            </w:tcBorders>
          </w:tcPr>
          <w:p w:rsidR="006A4709" w:rsidRPr="00560FB3" w:rsidRDefault="006A4709" w:rsidP="00560FB3">
            <w:pPr>
              <w:spacing w:before="0" w:beforeAutospacing="0" w:after="0" w:afterAutospacing="0"/>
              <w:jc w:val="center"/>
              <w:rPr>
                <w:sz w:val="20"/>
              </w:rPr>
            </w:pPr>
            <w:r w:rsidRPr="00560FB3">
              <w:rPr>
                <w:sz w:val="20"/>
              </w:rPr>
              <w:t>7</w:t>
            </w:r>
          </w:p>
        </w:tc>
        <w:tc>
          <w:tcPr>
            <w:tcW w:w="805" w:type="dxa"/>
            <w:tcBorders>
              <w:top w:val="single" w:sz="6" w:space="0" w:color="auto"/>
              <w:left w:val="single" w:sz="6" w:space="0" w:color="auto"/>
              <w:bottom w:val="single" w:sz="6" w:space="0" w:color="auto"/>
              <w:right w:val="single" w:sz="6" w:space="0" w:color="auto"/>
            </w:tcBorders>
          </w:tcPr>
          <w:p w:rsidR="006A4709" w:rsidRPr="00560FB3" w:rsidRDefault="006A4709" w:rsidP="00560FB3">
            <w:pPr>
              <w:spacing w:before="0" w:beforeAutospacing="0" w:after="0" w:afterAutospacing="0"/>
              <w:jc w:val="center"/>
              <w:rPr>
                <w:sz w:val="20"/>
              </w:rPr>
            </w:pPr>
            <w:r w:rsidRPr="00560FB3">
              <w:rPr>
                <w:sz w:val="20"/>
              </w:rPr>
              <w:t>8</w:t>
            </w:r>
          </w:p>
        </w:tc>
      </w:tr>
      <w:tr w:rsidR="006A4709" w:rsidRPr="002E7DE3" w:rsidTr="00BC339C">
        <w:tc>
          <w:tcPr>
            <w:tcW w:w="2235" w:type="dxa"/>
            <w:tcBorders>
              <w:top w:val="single" w:sz="6" w:space="0" w:color="auto"/>
              <w:left w:val="single" w:sz="6" w:space="0" w:color="auto"/>
            </w:tcBorders>
          </w:tcPr>
          <w:p w:rsidR="006A4709" w:rsidRPr="00560FB3" w:rsidRDefault="006A4709" w:rsidP="00560FB3">
            <w:pPr>
              <w:spacing w:before="0" w:beforeAutospacing="0" w:after="0" w:afterAutospacing="0"/>
              <w:rPr>
                <w:sz w:val="20"/>
                <w:lang w:val="ru-RU"/>
              </w:rPr>
            </w:pPr>
            <w:r w:rsidRPr="00560FB3">
              <w:rPr>
                <w:sz w:val="20"/>
                <w:lang w:val="ru-RU"/>
              </w:rPr>
              <w:t>Производственное оборудование</w:t>
            </w:r>
          </w:p>
          <w:p w:rsidR="006A4709" w:rsidRPr="00560FB3" w:rsidRDefault="006A4709" w:rsidP="00560FB3">
            <w:pPr>
              <w:spacing w:before="0" w:beforeAutospacing="0" w:after="0" w:afterAutospacing="0"/>
              <w:rPr>
                <w:sz w:val="20"/>
                <w:lang w:val="ru-RU"/>
              </w:rPr>
            </w:pPr>
            <w:r w:rsidRPr="00560FB3">
              <w:rPr>
                <w:sz w:val="20"/>
                <w:lang w:val="ru-RU"/>
              </w:rPr>
              <w:t>Цех 1</w:t>
            </w:r>
          </w:p>
          <w:p w:rsidR="006A4709" w:rsidRPr="00560FB3" w:rsidRDefault="006A4709" w:rsidP="00560FB3">
            <w:pPr>
              <w:spacing w:before="0" w:beforeAutospacing="0" w:after="0" w:afterAutospacing="0"/>
              <w:rPr>
                <w:sz w:val="20"/>
                <w:lang w:val="ru-RU"/>
              </w:rPr>
            </w:pPr>
            <w:r w:rsidRPr="00560FB3">
              <w:rPr>
                <w:sz w:val="20"/>
                <w:lang w:val="ru-RU"/>
              </w:rPr>
              <w:t>1. Станок</w:t>
            </w:r>
          </w:p>
          <w:p w:rsidR="006A4709" w:rsidRPr="00560FB3" w:rsidRDefault="006A4709" w:rsidP="00560FB3">
            <w:pPr>
              <w:spacing w:before="0" w:beforeAutospacing="0" w:after="0" w:afterAutospacing="0"/>
              <w:rPr>
                <w:sz w:val="20"/>
                <w:lang w:val="ru-RU"/>
              </w:rPr>
            </w:pPr>
            <w:r w:rsidRPr="00560FB3">
              <w:rPr>
                <w:sz w:val="20"/>
                <w:lang w:val="ru-RU"/>
              </w:rPr>
              <w:t>2. Машина</w:t>
            </w:r>
          </w:p>
          <w:p w:rsidR="006A4709" w:rsidRPr="00560FB3" w:rsidRDefault="006A4709" w:rsidP="00560FB3">
            <w:pPr>
              <w:spacing w:before="0" w:beforeAutospacing="0" w:after="0" w:afterAutospacing="0"/>
              <w:rPr>
                <w:sz w:val="20"/>
                <w:lang w:val="ru-RU"/>
              </w:rPr>
            </w:pPr>
            <w:r w:rsidRPr="00560FB3">
              <w:rPr>
                <w:sz w:val="20"/>
                <w:lang w:val="ru-RU"/>
              </w:rPr>
              <w:t>и т.д.</w:t>
            </w:r>
          </w:p>
          <w:p w:rsidR="006A4709" w:rsidRPr="00560FB3" w:rsidRDefault="006A4709" w:rsidP="00560FB3">
            <w:pPr>
              <w:spacing w:before="0" w:beforeAutospacing="0" w:after="0" w:afterAutospacing="0"/>
              <w:rPr>
                <w:sz w:val="20"/>
                <w:lang w:val="ru-RU"/>
              </w:rPr>
            </w:pPr>
            <w:r w:rsidRPr="00560FB3">
              <w:rPr>
                <w:sz w:val="20"/>
                <w:lang w:val="ru-RU"/>
              </w:rPr>
              <w:t>Цех 2</w:t>
            </w:r>
          </w:p>
          <w:p w:rsidR="006A4709" w:rsidRPr="00560FB3" w:rsidRDefault="006A4709" w:rsidP="00560FB3">
            <w:pPr>
              <w:spacing w:before="0" w:beforeAutospacing="0" w:after="0" w:afterAutospacing="0"/>
              <w:rPr>
                <w:sz w:val="20"/>
                <w:lang w:val="ru-RU"/>
              </w:rPr>
            </w:pPr>
            <w:r w:rsidRPr="00560FB3">
              <w:rPr>
                <w:sz w:val="20"/>
                <w:lang w:val="ru-RU"/>
              </w:rPr>
              <w:t>и т.д.</w:t>
            </w:r>
          </w:p>
          <w:p w:rsidR="006A4709" w:rsidRPr="00560FB3" w:rsidRDefault="006A4709" w:rsidP="00560FB3">
            <w:pPr>
              <w:spacing w:before="0" w:beforeAutospacing="0" w:after="0" w:afterAutospacing="0"/>
              <w:rPr>
                <w:sz w:val="20"/>
                <w:lang w:val="ru-RU"/>
              </w:rPr>
            </w:pPr>
            <w:r w:rsidRPr="00560FB3">
              <w:rPr>
                <w:sz w:val="20"/>
                <w:lang w:val="ru-RU"/>
              </w:rPr>
              <w:t>Оборудование вспомогательных служб</w:t>
            </w:r>
          </w:p>
          <w:p w:rsidR="006A4709" w:rsidRPr="00560FB3" w:rsidRDefault="006A4709" w:rsidP="00560FB3">
            <w:pPr>
              <w:spacing w:before="0" w:beforeAutospacing="0" w:after="0" w:afterAutospacing="0"/>
              <w:rPr>
                <w:sz w:val="20"/>
                <w:lang w:val="ru-RU"/>
              </w:rPr>
            </w:pPr>
            <w:r w:rsidRPr="00560FB3">
              <w:rPr>
                <w:sz w:val="20"/>
                <w:lang w:val="ru-RU"/>
              </w:rPr>
              <w:t>Оборудование 1</w:t>
            </w:r>
          </w:p>
          <w:p w:rsidR="006A4709" w:rsidRPr="00560FB3" w:rsidRDefault="006A4709" w:rsidP="00560FB3">
            <w:pPr>
              <w:spacing w:before="0" w:beforeAutospacing="0" w:after="0" w:afterAutospacing="0"/>
              <w:rPr>
                <w:sz w:val="20"/>
                <w:lang w:val="ru-RU"/>
              </w:rPr>
            </w:pPr>
            <w:r w:rsidRPr="00560FB3">
              <w:rPr>
                <w:sz w:val="20"/>
                <w:lang w:val="ru-RU"/>
              </w:rPr>
              <w:t>и т.д.</w:t>
            </w:r>
          </w:p>
          <w:p w:rsidR="006A4709" w:rsidRPr="00560FB3" w:rsidRDefault="006A4709" w:rsidP="00560FB3">
            <w:pPr>
              <w:spacing w:before="0" w:beforeAutospacing="0" w:after="0" w:afterAutospacing="0"/>
              <w:rPr>
                <w:sz w:val="20"/>
                <w:lang w:val="ru-RU"/>
              </w:rPr>
            </w:pPr>
            <w:r w:rsidRPr="00560FB3">
              <w:rPr>
                <w:sz w:val="20"/>
                <w:lang w:val="ru-RU"/>
              </w:rPr>
              <w:t>Складское оборудование для хранения сырья и заготовки продукции</w:t>
            </w:r>
          </w:p>
          <w:p w:rsidR="006A4709" w:rsidRPr="00560FB3" w:rsidRDefault="006A4709" w:rsidP="00560FB3">
            <w:pPr>
              <w:spacing w:before="0" w:beforeAutospacing="0" w:after="0" w:afterAutospacing="0"/>
              <w:rPr>
                <w:sz w:val="20"/>
              </w:rPr>
            </w:pPr>
            <w:r w:rsidRPr="00560FB3">
              <w:rPr>
                <w:sz w:val="20"/>
              </w:rPr>
              <w:t>и т.</w:t>
            </w:r>
            <w:r>
              <w:rPr>
                <w:sz w:val="20"/>
                <w:lang w:val="ru-RU"/>
              </w:rPr>
              <w:t xml:space="preserve"> </w:t>
            </w:r>
            <w:r w:rsidRPr="00560FB3">
              <w:rPr>
                <w:sz w:val="20"/>
              </w:rPr>
              <w:t>д.</w:t>
            </w:r>
          </w:p>
        </w:tc>
        <w:tc>
          <w:tcPr>
            <w:tcW w:w="1028" w:type="dxa"/>
            <w:tcBorders>
              <w:top w:val="single" w:sz="6" w:space="0" w:color="auto"/>
              <w:left w:val="single" w:sz="6" w:space="0" w:color="auto"/>
              <w:bottom w:val="single" w:sz="6" w:space="0" w:color="auto"/>
              <w:right w:val="single" w:sz="6" w:space="0" w:color="auto"/>
            </w:tcBorders>
          </w:tcPr>
          <w:p w:rsidR="006A4709" w:rsidRPr="00560FB3" w:rsidRDefault="006A4709" w:rsidP="00560FB3">
            <w:pPr>
              <w:spacing w:before="0" w:beforeAutospacing="0" w:after="0" w:afterAutospacing="0"/>
              <w:rPr>
                <w:sz w:val="20"/>
              </w:rPr>
            </w:pPr>
          </w:p>
        </w:tc>
        <w:tc>
          <w:tcPr>
            <w:tcW w:w="1240" w:type="dxa"/>
            <w:tcBorders>
              <w:top w:val="single" w:sz="6" w:space="0" w:color="auto"/>
              <w:left w:val="single" w:sz="6" w:space="0" w:color="auto"/>
              <w:bottom w:val="single" w:sz="6" w:space="0" w:color="auto"/>
              <w:right w:val="single" w:sz="6" w:space="0" w:color="auto"/>
            </w:tcBorders>
          </w:tcPr>
          <w:p w:rsidR="006A4709" w:rsidRPr="00560FB3" w:rsidRDefault="006A4709" w:rsidP="00560FB3">
            <w:pPr>
              <w:spacing w:before="0" w:beforeAutospacing="0" w:after="0" w:afterAutospacing="0"/>
              <w:rPr>
                <w:sz w:val="20"/>
              </w:rPr>
            </w:pPr>
          </w:p>
        </w:tc>
        <w:tc>
          <w:tcPr>
            <w:tcW w:w="1275" w:type="dxa"/>
            <w:tcBorders>
              <w:top w:val="single" w:sz="6" w:space="0" w:color="auto"/>
              <w:left w:val="single" w:sz="6" w:space="0" w:color="auto"/>
              <w:bottom w:val="single" w:sz="6" w:space="0" w:color="auto"/>
              <w:right w:val="single" w:sz="6" w:space="0" w:color="auto"/>
            </w:tcBorders>
          </w:tcPr>
          <w:p w:rsidR="006A4709" w:rsidRPr="00560FB3" w:rsidRDefault="006A4709" w:rsidP="00560FB3">
            <w:pPr>
              <w:spacing w:before="0" w:beforeAutospacing="0" w:after="0" w:afterAutospacing="0"/>
              <w:rPr>
                <w:sz w:val="20"/>
              </w:rPr>
            </w:pPr>
          </w:p>
        </w:tc>
        <w:tc>
          <w:tcPr>
            <w:tcW w:w="1096" w:type="dxa"/>
            <w:tcBorders>
              <w:top w:val="single" w:sz="6" w:space="0" w:color="auto"/>
              <w:left w:val="single" w:sz="6" w:space="0" w:color="auto"/>
              <w:bottom w:val="single" w:sz="6" w:space="0" w:color="auto"/>
              <w:right w:val="single" w:sz="6" w:space="0" w:color="auto"/>
            </w:tcBorders>
          </w:tcPr>
          <w:p w:rsidR="006A4709" w:rsidRPr="00560FB3" w:rsidRDefault="006A4709" w:rsidP="00560FB3">
            <w:pPr>
              <w:spacing w:before="0" w:beforeAutospacing="0" w:after="0" w:afterAutospacing="0"/>
              <w:rPr>
                <w:sz w:val="20"/>
              </w:rPr>
            </w:pPr>
          </w:p>
        </w:tc>
        <w:tc>
          <w:tcPr>
            <w:tcW w:w="747" w:type="dxa"/>
            <w:tcBorders>
              <w:top w:val="single" w:sz="6" w:space="0" w:color="auto"/>
              <w:left w:val="single" w:sz="6" w:space="0" w:color="auto"/>
              <w:bottom w:val="single" w:sz="6" w:space="0" w:color="auto"/>
              <w:right w:val="single" w:sz="6" w:space="0" w:color="auto"/>
            </w:tcBorders>
          </w:tcPr>
          <w:p w:rsidR="006A4709" w:rsidRPr="00560FB3" w:rsidRDefault="006A4709" w:rsidP="00560FB3">
            <w:pPr>
              <w:spacing w:before="0" w:beforeAutospacing="0" w:after="0" w:afterAutospacing="0"/>
              <w:rPr>
                <w:sz w:val="20"/>
              </w:rPr>
            </w:pPr>
          </w:p>
        </w:tc>
        <w:tc>
          <w:tcPr>
            <w:tcW w:w="1321" w:type="dxa"/>
            <w:tcBorders>
              <w:top w:val="single" w:sz="6" w:space="0" w:color="auto"/>
              <w:left w:val="single" w:sz="6" w:space="0" w:color="auto"/>
              <w:bottom w:val="single" w:sz="6" w:space="0" w:color="auto"/>
              <w:right w:val="single" w:sz="6" w:space="0" w:color="auto"/>
            </w:tcBorders>
          </w:tcPr>
          <w:p w:rsidR="006A4709" w:rsidRPr="00560FB3" w:rsidRDefault="006A4709" w:rsidP="00560FB3">
            <w:pPr>
              <w:spacing w:before="0" w:beforeAutospacing="0" w:after="0" w:afterAutospacing="0"/>
              <w:rPr>
                <w:sz w:val="20"/>
              </w:rPr>
            </w:pPr>
          </w:p>
        </w:tc>
        <w:tc>
          <w:tcPr>
            <w:tcW w:w="805" w:type="dxa"/>
            <w:tcBorders>
              <w:top w:val="single" w:sz="6" w:space="0" w:color="auto"/>
              <w:left w:val="single" w:sz="6" w:space="0" w:color="auto"/>
              <w:bottom w:val="single" w:sz="6" w:space="0" w:color="auto"/>
              <w:right w:val="single" w:sz="6" w:space="0" w:color="auto"/>
            </w:tcBorders>
          </w:tcPr>
          <w:p w:rsidR="006A4709" w:rsidRPr="00560FB3" w:rsidRDefault="006A4709" w:rsidP="00560FB3">
            <w:pPr>
              <w:spacing w:before="0" w:beforeAutospacing="0" w:after="0" w:afterAutospacing="0"/>
              <w:rPr>
                <w:sz w:val="20"/>
              </w:rPr>
            </w:pPr>
          </w:p>
        </w:tc>
      </w:tr>
      <w:tr w:rsidR="006A4709" w:rsidRPr="002E7DE3" w:rsidTr="00BC339C">
        <w:tc>
          <w:tcPr>
            <w:tcW w:w="2235" w:type="dxa"/>
            <w:tcBorders>
              <w:top w:val="single" w:sz="6" w:space="0" w:color="auto"/>
              <w:left w:val="single" w:sz="6" w:space="0" w:color="auto"/>
              <w:bottom w:val="single" w:sz="6" w:space="0" w:color="auto"/>
            </w:tcBorders>
          </w:tcPr>
          <w:p w:rsidR="006A4709" w:rsidRPr="00560FB3" w:rsidRDefault="006A4709" w:rsidP="00560FB3">
            <w:pPr>
              <w:spacing w:before="0" w:beforeAutospacing="0" w:after="0" w:afterAutospacing="0"/>
              <w:jc w:val="both"/>
              <w:rPr>
                <w:sz w:val="20"/>
              </w:rPr>
            </w:pPr>
            <w:r w:rsidRPr="00560FB3">
              <w:rPr>
                <w:sz w:val="20"/>
              </w:rPr>
              <w:t>Итого</w:t>
            </w:r>
          </w:p>
        </w:tc>
        <w:tc>
          <w:tcPr>
            <w:tcW w:w="1028" w:type="dxa"/>
            <w:tcBorders>
              <w:top w:val="single" w:sz="6" w:space="0" w:color="auto"/>
              <w:left w:val="single" w:sz="6" w:space="0" w:color="auto"/>
              <w:bottom w:val="single" w:sz="6" w:space="0" w:color="auto"/>
              <w:right w:val="single" w:sz="6" w:space="0" w:color="auto"/>
            </w:tcBorders>
          </w:tcPr>
          <w:p w:rsidR="006A4709" w:rsidRPr="00560FB3" w:rsidRDefault="006A4709" w:rsidP="00560FB3">
            <w:pPr>
              <w:spacing w:before="0" w:beforeAutospacing="0" w:after="0" w:afterAutospacing="0"/>
              <w:jc w:val="both"/>
              <w:rPr>
                <w:sz w:val="20"/>
              </w:rPr>
            </w:pPr>
          </w:p>
        </w:tc>
        <w:tc>
          <w:tcPr>
            <w:tcW w:w="1240" w:type="dxa"/>
            <w:tcBorders>
              <w:top w:val="single" w:sz="6" w:space="0" w:color="auto"/>
              <w:left w:val="single" w:sz="6" w:space="0" w:color="auto"/>
              <w:bottom w:val="single" w:sz="6" w:space="0" w:color="auto"/>
              <w:right w:val="single" w:sz="6" w:space="0" w:color="auto"/>
            </w:tcBorders>
          </w:tcPr>
          <w:p w:rsidR="006A4709" w:rsidRPr="00560FB3" w:rsidRDefault="006A4709" w:rsidP="00560FB3">
            <w:pPr>
              <w:spacing w:before="0" w:beforeAutospacing="0" w:after="0" w:afterAutospacing="0"/>
              <w:jc w:val="both"/>
              <w:rPr>
                <w:sz w:val="20"/>
              </w:rPr>
            </w:pPr>
          </w:p>
        </w:tc>
        <w:tc>
          <w:tcPr>
            <w:tcW w:w="1275" w:type="dxa"/>
            <w:tcBorders>
              <w:top w:val="single" w:sz="6" w:space="0" w:color="auto"/>
              <w:left w:val="single" w:sz="6" w:space="0" w:color="auto"/>
              <w:bottom w:val="single" w:sz="6" w:space="0" w:color="auto"/>
              <w:right w:val="single" w:sz="6" w:space="0" w:color="auto"/>
            </w:tcBorders>
          </w:tcPr>
          <w:p w:rsidR="006A4709" w:rsidRPr="00560FB3" w:rsidRDefault="006A4709" w:rsidP="00560FB3">
            <w:pPr>
              <w:spacing w:before="0" w:beforeAutospacing="0" w:after="0" w:afterAutospacing="0"/>
              <w:jc w:val="both"/>
              <w:rPr>
                <w:sz w:val="20"/>
              </w:rPr>
            </w:pPr>
          </w:p>
        </w:tc>
        <w:tc>
          <w:tcPr>
            <w:tcW w:w="1096" w:type="dxa"/>
            <w:tcBorders>
              <w:top w:val="single" w:sz="6" w:space="0" w:color="auto"/>
              <w:left w:val="single" w:sz="6" w:space="0" w:color="auto"/>
              <w:bottom w:val="single" w:sz="6" w:space="0" w:color="auto"/>
              <w:right w:val="single" w:sz="6" w:space="0" w:color="auto"/>
            </w:tcBorders>
          </w:tcPr>
          <w:p w:rsidR="006A4709" w:rsidRPr="00560FB3" w:rsidRDefault="006A4709" w:rsidP="00560FB3">
            <w:pPr>
              <w:spacing w:before="0" w:beforeAutospacing="0" w:after="0" w:afterAutospacing="0"/>
              <w:jc w:val="both"/>
              <w:rPr>
                <w:sz w:val="20"/>
              </w:rPr>
            </w:pPr>
          </w:p>
        </w:tc>
        <w:tc>
          <w:tcPr>
            <w:tcW w:w="747" w:type="dxa"/>
            <w:tcBorders>
              <w:top w:val="single" w:sz="6" w:space="0" w:color="auto"/>
              <w:left w:val="single" w:sz="6" w:space="0" w:color="auto"/>
              <w:bottom w:val="single" w:sz="6" w:space="0" w:color="auto"/>
              <w:right w:val="single" w:sz="6" w:space="0" w:color="auto"/>
            </w:tcBorders>
          </w:tcPr>
          <w:p w:rsidR="006A4709" w:rsidRPr="00560FB3" w:rsidRDefault="006A4709" w:rsidP="00560FB3">
            <w:pPr>
              <w:spacing w:before="0" w:beforeAutospacing="0" w:after="0" w:afterAutospacing="0"/>
              <w:jc w:val="both"/>
              <w:rPr>
                <w:sz w:val="20"/>
              </w:rPr>
            </w:pPr>
          </w:p>
        </w:tc>
        <w:tc>
          <w:tcPr>
            <w:tcW w:w="1321" w:type="dxa"/>
            <w:tcBorders>
              <w:top w:val="single" w:sz="6" w:space="0" w:color="auto"/>
              <w:left w:val="single" w:sz="6" w:space="0" w:color="auto"/>
              <w:bottom w:val="single" w:sz="6" w:space="0" w:color="auto"/>
              <w:right w:val="single" w:sz="6" w:space="0" w:color="auto"/>
            </w:tcBorders>
          </w:tcPr>
          <w:p w:rsidR="006A4709" w:rsidRPr="00560FB3" w:rsidRDefault="006A4709" w:rsidP="00560FB3">
            <w:pPr>
              <w:spacing w:before="0" w:beforeAutospacing="0" w:after="0" w:afterAutospacing="0"/>
              <w:jc w:val="both"/>
              <w:rPr>
                <w:sz w:val="20"/>
              </w:rPr>
            </w:pPr>
          </w:p>
        </w:tc>
        <w:tc>
          <w:tcPr>
            <w:tcW w:w="805" w:type="dxa"/>
            <w:tcBorders>
              <w:top w:val="single" w:sz="6" w:space="0" w:color="auto"/>
              <w:left w:val="single" w:sz="6" w:space="0" w:color="auto"/>
              <w:bottom w:val="single" w:sz="6" w:space="0" w:color="auto"/>
              <w:right w:val="single" w:sz="6" w:space="0" w:color="auto"/>
            </w:tcBorders>
          </w:tcPr>
          <w:p w:rsidR="006A4709" w:rsidRPr="00560FB3" w:rsidRDefault="006A4709" w:rsidP="00560FB3">
            <w:pPr>
              <w:spacing w:before="0" w:beforeAutospacing="0" w:after="0" w:afterAutospacing="0"/>
              <w:jc w:val="both"/>
              <w:rPr>
                <w:sz w:val="20"/>
              </w:rPr>
            </w:pPr>
          </w:p>
        </w:tc>
      </w:tr>
    </w:tbl>
    <w:p w:rsidR="006A4709" w:rsidRPr="002E7DE3" w:rsidRDefault="006A4709" w:rsidP="002E7DE3">
      <w:pPr>
        <w:spacing w:before="0" w:beforeAutospacing="0" w:after="0" w:afterAutospacing="0"/>
        <w:ind w:firstLine="567"/>
        <w:jc w:val="both"/>
        <w:rPr>
          <w:lang w:val="ru-RU"/>
        </w:rPr>
      </w:pPr>
    </w:p>
    <w:p w:rsidR="006A4709" w:rsidRDefault="006A4709" w:rsidP="002E7DE3">
      <w:pPr>
        <w:spacing w:before="0" w:beforeAutospacing="0" w:after="0" w:afterAutospacing="0"/>
        <w:ind w:firstLine="567"/>
        <w:jc w:val="both"/>
        <w:rPr>
          <w:lang w:val="ru-RU"/>
        </w:rPr>
      </w:pPr>
      <w:r w:rsidRPr="002E7DE3">
        <w:rPr>
          <w:lang w:val="ru-RU"/>
        </w:rPr>
        <w:t>Активы на начало бизнеса</w:t>
      </w:r>
      <w:r w:rsidRPr="002E7DE3">
        <w:rPr>
          <w:b/>
          <w:lang w:val="ru-RU"/>
        </w:rPr>
        <w:t xml:space="preserve">. </w:t>
      </w:r>
      <w:r w:rsidRPr="002E7DE3">
        <w:rPr>
          <w:lang w:val="ru-RU"/>
        </w:rPr>
        <w:t xml:space="preserve">Дайте обоснование необходимых активов на начало осуществления бизнеса. Результаты обоснования потребности в активах на момент открытия бизнеса поместите в таблицу по форме табл. </w:t>
      </w:r>
      <w:r>
        <w:rPr>
          <w:lang w:val="ru-RU"/>
        </w:rPr>
        <w:t>4</w:t>
      </w:r>
      <w:r w:rsidRPr="002E7DE3">
        <w:rPr>
          <w:lang w:val="ru-RU"/>
        </w:rPr>
        <w:t>.</w:t>
      </w:r>
      <w:r>
        <w:rPr>
          <w:lang w:val="ru-RU"/>
        </w:rPr>
        <w:t>4</w:t>
      </w:r>
      <w:r w:rsidRPr="002E7DE3">
        <w:rPr>
          <w:lang w:val="ru-RU"/>
        </w:rPr>
        <w:t>.</w:t>
      </w:r>
    </w:p>
    <w:p w:rsidR="006A4709" w:rsidRPr="00560FB3" w:rsidRDefault="006A4709" w:rsidP="00560FB3">
      <w:pPr>
        <w:spacing w:before="0" w:beforeAutospacing="0" w:after="0" w:afterAutospacing="0"/>
        <w:ind w:firstLine="709"/>
        <w:jc w:val="right"/>
        <w:rPr>
          <w:lang w:val="ru-RU"/>
        </w:rPr>
      </w:pPr>
      <w:r w:rsidRPr="00560FB3">
        <w:rPr>
          <w:lang w:val="ru-RU"/>
        </w:rPr>
        <w:t xml:space="preserve">Таблица </w:t>
      </w:r>
      <w:r>
        <w:rPr>
          <w:lang w:val="ru-RU"/>
        </w:rPr>
        <w:t>4</w:t>
      </w:r>
      <w:r w:rsidRPr="00560FB3">
        <w:rPr>
          <w:lang w:val="ru-RU"/>
        </w:rPr>
        <w:t>.</w:t>
      </w:r>
      <w:r>
        <w:rPr>
          <w:lang w:val="ru-RU"/>
        </w:rPr>
        <w:t>4</w:t>
      </w:r>
    </w:p>
    <w:p w:rsidR="006A4709" w:rsidRPr="00560FB3" w:rsidRDefault="006A4709" w:rsidP="00560FB3">
      <w:pPr>
        <w:spacing w:before="0" w:beforeAutospacing="0" w:after="0" w:afterAutospacing="0"/>
        <w:ind w:firstLine="709"/>
        <w:jc w:val="center"/>
        <w:rPr>
          <w:lang w:val="ru-RU"/>
        </w:rPr>
      </w:pPr>
      <w:r w:rsidRPr="00560FB3">
        <w:rPr>
          <w:lang w:val="ru-RU"/>
        </w:rPr>
        <w:t>Потребность в активах на момент открытия бизнеса</w:t>
      </w:r>
    </w:p>
    <w:tbl>
      <w:tblPr>
        <w:tblW w:w="0" w:type="auto"/>
        <w:tblLayout w:type="fixed"/>
        <w:tblLook w:val="0000" w:firstRow="0" w:lastRow="0" w:firstColumn="0" w:lastColumn="0" w:noHBand="0" w:noVBand="0"/>
      </w:tblPr>
      <w:tblGrid>
        <w:gridCol w:w="817"/>
        <w:gridCol w:w="4678"/>
        <w:gridCol w:w="1701"/>
        <w:gridCol w:w="2552"/>
      </w:tblGrid>
      <w:tr w:rsidR="006A4709" w:rsidRPr="002E7DE3" w:rsidTr="00C7078A">
        <w:tc>
          <w:tcPr>
            <w:tcW w:w="817" w:type="dxa"/>
            <w:tcBorders>
              <w:top w:val="single" w:sz="6" w:space="0" w:color="auto"/>
              <w:left w:val="single" w:sz="6" w:space="0" w:color="auto"/>
              <w:bottom w:val="single" w:sz="6" w:space="0" w:color="auto"/>
              <w:right w:val="single" w:sz="6" w:space="0" w:color="auto"/>
            </w:tcBorders>
          </w:tcPr>
          <w:p w:rsidR="006A4709" w:rsidRPr="00560FB3" w:rsidRDefault="006A4709" w:rsidP="00181869">
            <w:pPr>
              <w:spacing w:before="0" w:beforeAutospacing="0" w:after="0" w:afterAutospacing="0"/>
              <w:jc w:val="center"/>
              <w:rPr>
                <w:sz w:val="20"/>
              </w:rPr>
            </w:pPr>
            <w:r w:rsidRPr="00560FB3">
              <w:rPr>
                <w:sz w:val="20"/>
              </w:rPr>
              <w:t>№ п/п</w:t>
            </w:r>
          </w:p>
        </w:tc>
        <w:tc>
          <w:tcPr>
            <w:tcW w:w="4678" w:type="dxa"/>
            <w:tcBorders>
              <w:top w:val="single" w:sz="6" w:space="0" w:color="auto"/>
              <w:left w:val="nil"/>
            </w:tcBorders>
          </w:tcPr>
          <w:p w:rsidR="006A4709" w:rsidRPr="00560FB3" w:rsidRDefault="006A4709" w:rsidP="00181869">
            <w:pPr>
              <w:spacing w:before="0" w:beforeAutospacing="0" w:after="0" w:afterAutospacing="0"/>
              <w:jc w:val="center"/>
              <w:rPr>
                <w:sz w:val="20"/>
              </w:rPr>
            </w:pPr>
            <w:r w:rsidRPr="00560FB3">
              <w:rPr>
                <w:sz w:val="20"/>
              </w:rPr>
              <w:t>Виды</w:t>
            </w:r>
            <w:r>
              <w:rPr>
                <w:sz w:val="20"/>
                <w:lang w:val="ru-RU"/>
              </w:rPr>
              <w:t xml:space="preserve"> </w:t>
            </w:r>
            <w:r w:rsidRPr="00560FB3">
              <w:rPr>
                <w:sz w:val="20"/>
              </w:rPr>
              <w:t>активов</w:t>
            </w:r>
          </w:p>
        </w:tc>
        <w:tc>
          <w:tcPr>
            <w:tcW w:w="1701" w:type="dxa"/>
            <w:tcBorders>
              <w:top w:val="single" w:sz="6" w:space="0" w:color="auto"/>
              <w:left w:val="single" w:sz="6" w:space="0" w:color="auto"/>
              <w:bottom w:val="single" w:sz="6" w:space="0" w:color="auto"/>
              <w:right w:val="single" w:sz="6" w:space="0" w:color="auto"/>
            </w:tcBorders>
          </w:tcPr>
          <w:p w:rsidR="006A4709" w:rsidRPr="00560FB3" w:rsidRDefault="006A4709" w:rsidP="00C7078A">
            <w:pPr>
              <w:spacing w:before="0" w:beforeAutospacing="0" w:after="0" w:afterAutospacing="0"/>
              <w:ind w:firstLine="46"/>
              <w:rPr>
                <w:sz w:val="20"/>
              </w:rPr>
            </w:pPr>
            <w:r w:rsidRPr="00560FB3">
              <w:rPr>
                <w:sz w:val="20"/>
              </w:rPr>
              <w:t xml:space="preserve">Стоимость, </w:t>
            </w:r>
            <w:r>
              <w:rPr>
                <w:sz w:val="20"/>
                <w:lang w:val="ru-RU"/>
              </w:rPr>
              <w:t>р</w:t>
            </w:r>
            <w:r w:rsidRPr="00560FB3">
              <w:rPr>
                <w:sz w:val="20"/>
              </w:rPr>
              <w:t>уб.</w:t>
            </w:r>
          </w:p>
        </w:tc>
        <w:tc>
          <w:tcPr>
            <w:tcW w:w="2552" w:type="dxa"/>
            <w:tcBorders>
              <w:top w:val="single" w:sz="6" w:space="0" w:color="auto"/>
              <w:left w:val="nil"/>
              <w:right w:val="single" w:sz="6" w:space="0" w:color="auto"/>
            </w:tcBorders>
          </w:tcPr>
          <w:p w:rsidR="006A4709" w:rsidRPr="00560FB3" w:rsidRDefault="006A4709" w:rsidP="00C7078A">
            <w:pPr>
              <w:spacing w:before="0" w:beforeAutospacing="0" w:after="0" w:afterAutospacing="0"/>
              <w:jc w:val="center"/>
              <w:rPr>
                <w:sz w:val="20"/>
              </w:rPr>
            </w:pPr>
            <w:r w:rsidRPr="00560FB3">
              <w:rPr>
                <w:sz w:val="20"/>
              </w:rPr>
              <w:t>Источник</w:t>
            </w:r>
            <w:r>
              <w:rPr>
                <w:sz w:val="20"/>
                <w:lang w:val="ru-RU"/>
              </w:rPr>
              <w:t xml:space="preserve"> и</w:t>
            </w:r>
            <w:r w:rsidRPr="00560FB3">
              <w:rPr>
                <w:sz w:val="20"/>
              </w:rPr>
              <w:t>нвестирования</w:t>
            </w:r>
          </w:p>
        </w:tc>
      </w:tr>
      <w:tr w:rsidR="006A4709" w:rsidRPr="00C7078A" w:rsidTr="00C7078A">
        <w:tc>
          <w:tcPr>
            <w:tcW w:w="817" w:type="dxa"/>
            <w:tcBorders>
              <w:left w:val="single" w:sz="6" w:space="0" w:color="auto"/>
              <w:right w:val="single" w:sz="6" w:space="0" w:color="auto"/>
            </w:tcBorders>
          </w:tcPr>
          <w:p w:rsidR="006A4709" w:rsidRPr="00560FB3" w:rsidRDefault="006A4709" w:rsidP="00181869">
            <w:pPr>
              <w:spacing w:before="0" w:beforeAutospacing="0" w:after="0" w:afterAutospacing="0"/>
              <w:jc w:val="both"/>
              <w:rPr>
                <w:sz w:val="20"/>
              </w:rPr>
            </w:pPr>
            <w:r w:rsidRPr="00560FB3">
              <w:rPr>
                <w:sz w:val="20"/>
              </w:rPr>
              <w:t>1</w:t>
            </w:r>
          </w:p>
        </w:tc>
        <w:tc>
          <w:tcPr>
            <w:tcW w:w="4678" w:type="dxa"/>
            <w:tcBorders>
              <w:top w:val="single" w:sz="6" w:space="0" w:color="auto"/>
              <w:left w:val="nil"/>
            </w:tcBorders>
          </w:tcPr>
          <w:p w:rsidR="006A4709" w:rsidRPr="00560FB3" w:rsidRDefault="006A4709" w:rsidP="00181869">
            <w:pPr>
              <w:spacing w:before="0" w:beforeAutospacing="0" w:after="0" w:afterAutospacing="0"/>
              <w:jc w:val="both"/>
              <w:rPr>
                <w:sz w:val="20"/>
                <w:lang w:val="ru-RU"/>
              </w:rPr>
            </w:pPr>
            <w:r w:rsidRPr="00560FB3">
              <w:rPr>
                <w:sz w:val="20"/>
                <w:lang w:val="ru-RU"/>
              </w:rPr>
              <w:t>Производственное оборудование</w:t>
            </w:r>
          </w:p>
          <w:p w:rsidR="006A4709" w:rsidRPr="00C7078A" w:rsidRDefault="006A4709" w:rsidP="00181869">
            <w:pPr>
              <w:spacing w:before="0" w:beforeAutospacing="0" w:after="0" w:afterAutospacing="0"/>
              <w:ind w:firstLine="459"/>
              <w:jc w:val="both"/>
              <w:rPr>
                <w:sz w:val="20"/>
                <w:lang w:val="ru-RU"/>
              </w:rPr>
            </w:pPr>
            <w:r w:rsidRPr="00560FB3">
              <w:rPr>
                <w:sz w:val="20"/>
                <w:lang w:val="ru-RU"/>
              </w:rPr>
              <w:t>в том числе оборудование 1</w:t>
            </w:r>
            <w:r>
              <w:rPr>
                <w:sz w:val="20"/>
                <w:lang w:val="ru-RU"/>
              </w:rPr>
              <w:t xml:space="preserve">    </w:t>
            </w:r>
            <w:r w:rsidRPr="00C7078A">
              <w:rPr>
                <w:sz w:val="20"/>
                <w:lang w:val="ru-RU"/>
              </w:rPr>
              <w:t>...</w:t>
            </w:r>
          </w:p>
          <w:p w:rsidR="006A4709" w:rsidRPr="00C7078A" w:rsidRDefault="006A4709" w:rsidP="00181869">
            <w:pPr>
              <w:spacing w:before="0" w:beforeAutospacing="0" w:after="0" w:afterAutospacing="0"/>
              <w:ind w:firstLine="459"/>
              <w:jc w:val="both"/>
              <w:rPr>
                <w:sz w:val="20"/>
                <w:lang w:val="ru-RU"/>
              </w:rPr>
            </w:pPr>
            <w:r w:rsidRPr="00C7078A">
              <w:rPr>
                <w:sz w:val="20"/>
                <w:lang w:val="ru-RU"/>
              </w:rPr>
              <w:t xml:space="preserve">оборудование </w:t>
            </w:r>
            <w:r w:rsidRPr="00560FB3">
              <w:rPr>
                <w:sz w:val="20"/>
              </w:rPr>
              <w:t>n</w:t>
            </w:r>
          </w:p>
        </w:tc>
        <w:tc>
          <w:tcPr>
            <w:tcW w:w="1701" w:type="dxa"/>
            <w:tcBorders>
              <w:top w:val="single" w:sz="6" w:space="0" w:color="auto"/>
              <w:left w:val="single" w:sz="6" w:space="0" w:color="auto"/>
              <w:bottom w:val="single" w:sz="6" w:space="0" w:color="auto"/>
              <w:right w:val="single" w:sz="6" w:space="0" w:color="auto"/>
            </w:tcBorders>
          </w:tcPr>
          <w:p w:rsidR="006A4709" w:rsidRPr="00C7078A" w:rsidRDefault="006A4709" w:rsidP="00181869">
            <w:pPr>
              <w:spacing w:before="0" w:beforeAutospacing="0" w:after="0" w:afterAutospacing="0"/>
              <w:jc w:val="both"/>
              <w:rPr>
                <w:sz w:val="20"/>
                <w:lang w:val="ru-RU"/>
              </w:rPr>
            </w:pPr>
          </w:p>
        </w:tc>
        <w:tc>
          <w:tcPr>
            <w:tcW w:w="2552" w:type="dxa"/>
            <w:tcBorders>
              <w:top w:val="single" w:sz="6" w:space="0" w:color="auto"/>
              <w:left w:val="nil"/>
              <w:right w:val="single" w:sz="6" w:space="0" w:color="auto"/>
            </w:tcBorders>
          </w:tcPr>
          <w:p w:rsidR="006A4709" w:rsidRPr="00C7078A" w:rsidRDefault="006A4709" w:rsidP="00181869">
            <w:pPr>
              <w:spacing w:before="0" w:beforeAutospacing="0" w:after="0" w:afterAutospacing="0"/>
              <w:jc w:val="both"/>
              <w:rPr>
                <w:sz w:val="20"/>
                <w:lang w:val="ru-RU"/>
              </w:rPr>
            </w:pPr>
          </w:p>
        </w:tc>
      </w:tr>
      <w:tr w:rsidR="006A4709" w:rsidRPr="00C7078A" w:rsidTr="00C7078A">
        <w:tc>
          <w:tcPr>
            <w:tcW w:w="817" w:type="dxa"/>
            <w:tcBorders>
              <w:top w:val="single" w:sz="6" w:space="0" w:color="auto"/>
              <w:left w:val="single" w:sz="6" w:space="0" w:color="auto"/>
              <w:right w:val="single" w:sz="6" w:space="0" w:color="auto"/>
            </w:tcBorders>
          </w:tcPr>
          <w:p w:rsidR="006A4709" w:rsidRPr="00560FB3" w:rsidRDefault="006A4709" w:rsidP="00181869">
            <w:pPr>
              <w:spacing w:before="0" w:beforeAutospacing="0" w:after="0" w:afterAutospacing="0"/>
              <w:jc w:val="both"/>
              <w:rPr>
                <w:sz w:val="20"/>
              </w:rPr>
            </w:pPr>
            <w:r w:rsidRPr="00560FB3">
              <w:rPr>
                <w:sz w:val="20"/>
              </w:rPr>
              <w:t>2</w:t>
            </w:r>
          </w:p>
        </w:tc>
        <w:tc>
          <w:tcPr>
            <w:tcW w:w="4678" w:type="dxa"/>
            <w:tcBorders>
              <w:top w:val="single" w:sz="6" w:space="0" w:color="auto"/>
              <w:left w:val="nil"/>
            </w:tcBorders>
          </w:tcPr>
          <w:p w:rsidR="006A4709" w:rsidRPr="00560FB3" w:rsidRDefault="006A4709" w:rsidP="00181869">
            <w:pPr>
              <w:spacing w:before="0" w:beforeAutospacing="0" w:after="0" w:afterAutospacing="0"/>
              <w:jc w:val="both"/>
              <w:rPr>
                <w:sz w:val="20"/>
                <w:lang w:val="ru-RU"/>
              </w:rPr>
            </w:pPr>
            <w:r w:rsidRPr="00560FB3">
              <w:rPr>
                <w:sz w:val="20"/>
                <w:lang w:val="ru-RU"/>
              </w:rPr>
              <w:t>Малоценные и быстроизнашивающиеся предметы</w:t>
            </w:r>
          </w:p>
          <w:p w:rsidR="006A4709" w:rsidRPr="00C7078A" w:rsidRDefault="006A4709" w:rsidP="00181869">
            <w:pPr>
              <w:spacing w:before="0" w:beforeAutospacing="0" w:after="0" w:afterAutospacing="0"/>
              <w:ind w:firstLine="459"/>
              <w:jc w:val="both"/>
              <w:rPr>
                <w:sz w:val="20"/>
                <w:lang w:val="ru-RU"/>
              </w:rPr>
            </w:pPr>
            <w:r w:rsidRPr="00560FB3">
              <w:rPr>
                <w:sz w:val="20"/>
                <w:lang w:val="ru-RU"/>
              </w:rPr>
              <w:t>в том числе инструменты</w:t>
            </w:r>
            <w:r>
              <w:rPr>
                <w:sz w:val="20"/>
                <w:lang w:val="ru-RU"/>
              </w:rPr>
              <w:t xml:space="preserve">      </w:t>
            </w:r>
            <w:r w:rsidRPr="00C7078A">
              <w:rPr>
                <w:sz w:val="20"/>
                <w:lang w:val="ru-RU"/>
              </w:rPr>
              <w:t>...</w:t>
            </w:r>
          </w:p>
          <w:p w:rsidR="006A4709" w:rsidRPr="00C7078A" w:rsidRDefault="006A4709" w:rsidP="00181869">
            <w:pPr>
              <w:spacing w:before="0" w:beforeAutospacing="0" w:after="0" w:afterAutospacing="0"/>
              <w:ind w:firstLine="459"/>
              <w:jc w:val="both"/>
              <w:rPr>
                <w:sz w:val="20"/>
                <w:lang w:val="ru-RU"/>
              </w:rPr>
            </w:pPr>
            <w:r w:rsidRPr="00C7078A">
              <w:rPr>
                <w:sz w:val="20"/>
                <w:lang w:val="ru-RU"/>
              </w:rPr>
              <w:t xml:space="preserve">предмет </w:t>
            </w:r>
            <w:r w:rsidRPr="00560FB3">
              <w:rPr>
                <w:sz w:val="20"/>
              </w:rPr>
              <w:t>n</w:t>
            </w:r>
          </w:p>
        </w:tc>
        <w:tc>
          <w:tcPr>
            <w:tcW w:w="1701" w:type="dxa"/>
            <w:tcBorders>
              <w:top w:val="single" w:sz="6" w:space="0" w:color="auto"/>
              <w:left w:val="single" w:sz="6" w:space="0" w:color="auto"/>
              <w:bottom w:val="single" w:sz="6" w:space="0" w:color="auto"/>
              <w:right w:val="single" w:sz="6" w:space="0" w:color="auto"/>
            </w:tcBorders>
          </w:tcPr>
          <w:p w:rsidR="006A4709" w:rsidRPr="00C7078A" w:rsidRDefault="006A4709" w:rsidP="00181869">
            <w:pPr>
              <w:spacing w:before="0" w:beforeAutospacing="0" w:after="0" w:afterAutospacing="0"/>
              <w:jc w:val="both"/>
              <w:rPr>
                <w:sz w:val="20"/>
                <w:lang w:val="ru-RU"/>
              </w:rPr>
            </w:pPr>
          </w:p>
        </w:tc>
        <w:tc>
          <w:tcPr>
            <w:tcW w:w="2552" w:type="dxa"/>
            <w:tcBorders>
              <w:top w:val="single" w:sz="6" w:space="0" w:color="auto"/>
              <w:left w:val="nil"/>
              <w:right w:val="single" w:sz="6" w:space="0" w:color="auto"/>
            </w:tcBorders>
          </w:tcPr>
          <w:p w:rsidR="006A4709" w:rsidRPr="00C7078A" w:rsidRDefault="006A4709" w:rsidP="00181869">
            <w:pPr>
              <w:spacing w:before="0" w:beforeAutospacing="0" w:after="0" w:afterAutospacing="0"/>
              <w:jc w:val="both"/>
              <w:rPr>
                <w:sz w:val="20"/>
                <w:lang w:val="ru-RU"/>
              </w:rPr>
            </w:pPr>
          </w:p>
        </w:tc>
      </w:tr>
      <w:tr w:rsidR="006A4709" w:rsidRPr="00C7078A" w:rsidTr="00C7078A">
        <w:tc>
          <w:tcPr>
            <w:tcW w:w="817" w:type="dxa"/>
            <w:tcBorders>
              <w:top w:val="single" w:sz="6" w:space="0" w:color="auto"/>
              <w:left w:val="single" w:sz="6" w:space="0" w:color="auto"/>
              <w:right w:val="single" w:sz="6" w:space="0" w:color="auto"/>
            </w:tcBorders>
          </w:tcPr>
          <w:p w:rsidR="006A4709" w:rsidRPr="00560FB3" w:rsidRDefault="006A4709" w:rsidP="00181869">
            <w:pPr>
              <w:spacing w:before="0" w:beforeAutospacing="0" w:after="0" w:afterAutospacing="0"/>
              <w:jc w:val="both"/>
              <w:rPr>
                <w:sz w:val="20"/>
              </w:rPr>
            </w:pPr>
            <w:r w:rsidRPr="00560FB3">
              <w:rPr>
                <w:sz w:val="20"/>
              </w:rPr>
              <w:t>3</w:t>
            </w:r>
          </w:p>
        </w:tc>
        <w:tc>
          <w:tcPr>
            <w:tcW w:w="4678" w:type="dxa"/>
            <w:tcBorders>
              <w:top w:val="single" w:sz="6" w:space="0" w:color="auto"/>
              <w:left w:val="nil"/>
            </w:tcBorders>
          </w:tcPr>
          <w:p w:rsidR="006A4709" w:rsidRPr="00560FB3" w:rsidRDefault="006A4709" w:rsidP="00181869">
            <w:pPr>
              <w:spacing w:before="0" w:beforeAutospacing="0" w:after="0" w:afterAutospacing="0"/>
              <w:jc w:val="both"/>
              <w:rPr>
                <w:sz w:val="20"/>
                <w:lang w:val="ru-RU"/>
              </w:rPr>
            </w:pPr>
            <w:r w:rsidRPr="00560FB3">
              <w:rPr>
                <w:sz w:val="20"/>
                <w:lang w:val="ru-RU"/>
              </w:rPr>
              <w:t>Офисное оборудование и мебель</w:t>
            </w:r>
          </w:p>
          <w:p w:rsidR="006A4709" w:rsidRPr="00C7078A" w:rsidRDefault="006A4709" w:rsidP="00181869">
            <w:pPr>
              <w:spacing w:before="0" w:beforeAutospacing="0" w:after="0" w:afterAutospacing="0"/>
              <w:ind w:firstLine="459"/>
              <w:jc w:val="both"/>
              <w:rPr>
                <w:sz w:val="20"/>
                <w:lang w:val="ru-RU"/>
              </w:rPr>
            </w:pPr>
            <w:r w:rsidRPr="00560FB3">
              <w:rPr>
                <w:sz w:val="20"/>
                <w:lang w:val="ru-RU"/>
              </w:rPr>
              <w:t>в том числе компьютер</w:t>
            </w:r>
            <w:r>
              <w:rPr>
                <w:sz w:val="20"/>
                <w:lang w:val="ru-RU"/>
              </w:rPr>
              <w:t xml:space="preserve">      </w:t>
            </w:r>
            <w:r w:rsidRPr="00C7078A">
              <w:rPr>
                <w:sz w:val="20"/>
                <w:lang w:val="ru-RU"/>
              </w:rPr>
              <w:t>...</w:t>
            </w:r>
          </w:p>
          <w:p w:rsidR="006A4709" w:rsidRPr="00C7078A" w:rsidRDefault="006A4709" w:rsidP="00181869">
            <w:pPr>
              <w:spacing w:before="0" w:beforeAutospacing="0" w:after="0" w:afterAutospacing="0"/>
              <w:ind w:firstLine="459"/>
              <w:jc w:val="both"/>
              <w:rPr>
                <w:sz w:val="20"/>
                <w:lang w:val="ru-RU"/>
              </w:rPr>
            </w:pPr>
            <w:r w:rsidRPr="00C7078A">
              <w:rPr>
                <w:sz w:val="20"/>
                <w:lang w:val="ru-RU"/>
              </w:rPr>
              <w:t xml:space="preserve">оборудование </w:t>
            </w:r>
            <w:r w:rsidRPr="00560FB3">
              <w:rPr>
                <w:sz w:val="20"/>
              </w:rPr>
              <w:t>n</w:t>
            </w:r>
          </w:p>
        </w:tc>
        <w:tc>
          <w:tcPr>
            <w:tcW w:w="1701" w:type="dxa"/>
            <w:tcBorders>
              <w:top w:val="single" w:sz="6" w:space="0" w:color="auto"/>
              <w:left w:val="single" w:sz="6" w:space="0" w:color="auto"/>
              <w:bottom w:val="single" w:sz="6" w:space="0" w:color="auto"/>
              <w:right w:val="single" w:sz="6" w:space="0" w:color="auto"/>
            </w:tcBorders>
          </w:tcPr>
          <w:p w:rsidR="006A4709" w:rsidRPr="00C7078A" w:rsidRDefault="006A4709" w:rsidP="00181869">
            <w:pPr>
              <w:spacing w:before="0" w:beforeAutospacing="0" w:after="0" w:afterAutospacing="0"/>
              <w:jc w:val="both"/>
              <w:rPr>
                <w:sz w:val="20"/>
                <w:lang w:val="ru-RU"/>
              </w:rPr>
            </w:pPr>
          </w:p>
        </w:tc>
        <w:tc>
          <w:tcPr>
            <w:tcW w:w="2552" w:type="dxa"/>
            <w:tcBorders>
              <w:top w:val="single" w:sz="6" w:space="0" w:color="auto"/>
              <w:left w:val="nil"/>
              <w:right w:val="single" w:sz="6" w:space="0" w:color="auto"/>
            </w:tcBorders>
          </w:tcPr>
          <w:p w:rsidR="006A4709" w:rsidRPr="00C7078A" w:rsidRDefault="006A4709" w:rsidP="00181869">
            <w:pPr>
              <w:spacing w:before="0" w:beforeAutospacing="0" w:after="0" w:afterAutospacing="0"/>
              <w:jc w:val="both"/>
              <w:rPr>
                <w:sz w:val="20"/>
                <w:lang w:val="ru-RU"/>
              </w:rPr>
            </w:pPr>
          </w:p>
        </w:tc>
      </w:tr>
      <w:tr w:rsidR="006A4709" w:rsidRPr="004C71F7" w:rsidTr="00C7078A">
        <w:tc>
          <w:tcPr>
            <w:tcW w:w="817" w:type="dxa"/>
            <w:tcBorders>
              <w:top w:val="single" w:sz="6" w:space="0" w:color="auto"/>
              <w:left w:val="single" w:sz="6" w:space="0" w:color="auto"/>
              <w:right w:val="single" w:sz="6" w:space="0" w:color="auto"/>
            </w:tcBorders>
          </w:tcPr>
          <w:p w:rsidR="006A4709" w:rsidRPr="00560FB3" w:rsidRDefault="006A4709" w:rsidP="00181869">
            <w:pPr>
              <w:spacing w:before="0" w:beforeAutospacing="0" w:after="0" w:afterAutospacing="0"/>
              <w:jc w:val="both"/>
              <w:rPr>
                <w:sz w:val="20"/>
              </w:rPr>
            </w:pPr>
            <w:r w:rsidRPr="00560FB3">
              <w:rPr>
                <w:sz w:val="20"/>
              </w:rPr>
              <w:t>4</w:t>
            </w:r>
          </w:p>
        </w:tc>
        <w:tc>
          <w:tcPr>
            <w:tcW w:w="4678" w:type="dxa"/>
            <w:tcBorders>
              <w:top w:val="single" w:sz="6" w:space="0" w:color="auto"/>
              <w:left w:val="nil"/>
            </w:tcBorders>
          </w:tcPr>
          <w:p w:rsidR="006A4709" w:rsidRPr="00560FB3" w:rsidRDefault="006A4709" w:rsidP="00181869">
            <w:pPr>
              <w:spacing w:before="0" w:beforeAutospacing="0" w:after="0" w:afterAutospacing="0"/>
              <w:jc w:val="both"/>
              <w:rPr>
                <w:sz w:val="20"/>
                <w:lang w:val="ru-RU"/>
              </w:rPr>
            </w:pPr>
            <w:r w:rsidRPr="00560FB3">
              <w:rPr>
                <w:sz w:val="20"/>
                <w:lang w:val="ru-RU"/>
              </w:rPr>
              <w:t>Транспорт (автомобиль, мотороллер и т.д.)</w:t>
            </w:r>
          </w:p>
        </w:tc>
        <w:tc>
          <w:tcPr>
            <w:tcW w:w="1701" w:type="dxa"/>
            <w:tcBorders>
              <w:top w:val="single" w:sz="6" w:space="0" w:color="auto"/>
              <w:left w:val="single" w:sz="6" w:space="0" w:color="auto"/>
              <w:bottom w:val="single" w:sz="6" w:space="0" w:color="auto"/>
              <w:right w:val="single" w:sz="6" w:space="0" w:color="auto"/>
            </w:tcBorders>
          </w:tcPr>
          <w:p w:rsidR="006A4709" w:rsidRPr="00560FB3" w:rsidRDefault="006A4709" w:rsidP="00181869">
            <w:pPr>
              <w:spacing w:before="0" w:beforeAutospacing="0" w:after="0" w:afterAutospacing="0"/>
              <w:jc w:val="both"/>
              <w:rPr>
                <w:sz w:val="20"/>
                <w:lang w:val="ru-RU"/>
              </w:rPr>
            </w:pPr>
          </w:p>
        </w:tc>
        <w:tc>
          <w:tcPr>
            <w:tcW w:w="2552" w:type="dxa"/>
            <w:tcBorders>
              <w:top w:val="single" w:sz="6" w:space="0" w:color="auto"/>
              <w:left w:val="nil"/>
              <w:right w:val="single" w:sz="6" w:space="0" w:color="auto"/>
            </w:tcBorders>
          </w:tcPr>
          <w:p w:rsidR="006A4709" w:rsidRPr="00560FB3" w:rsidRDefault="006A4709" w:rsidP="00181869">
            <w:pPr>
              <w:spacing w:before="0" w:beforeAutospacing="0" w:after="0" w:afterAutospacing="0"/>
              <w:jc w:val="both"/>
              <w:rPr>
                <w:sz w:val="20"/>
                <w:lang w:val="ru-RU"/>
              </w:rPr>
            </w:pPr>
          </w:p>
        </w:tc>
      </w:tr>
      <w:tr w:rsidR="006A4709" w:rsidRPr="002E7DE3" w:rsidTr="00C7078A">
        <w:tc>
          <w:tcPr>
            <w:tcW w:w="817" w:type="dxa"/>
            <w:tcBorders>
              <w:top w:val="single" w:sz="6" w:space="0" w:color="auto"/>
              <w:left w:val="single" w:sz="6" w:space="0" w:color="auto"/>
              <w:bottom w:val="single" w:sz="6" w:space="0" w:color="auto"/>
              <w:right w:val="single" w:sz="6" w:space="0" w:color="auto"/>
            </w:tcBorders>
          </w:tcPr>
          <w:p w:rsidR="006A4709" w:rsidRPr="00560FB3" w:rsidRDefault="006A4709" w:rsidP="00181869">
            <w:pPr>
              <w:spacing w:before="0" w:beforeAutospacing="0" w:after="0" w:afterAutospacing="0"/>
              <w:jc w:val="both"/>
              <w:rPr>
                <w:sz w:val="20"/>
                <w:lang w:val="ru-RU"/>
              </w:rPr>
            </w:pPr>
          </w:p>
        </w:tc>
        <w:tc>
          <w:tcPr>
            <w:tcW w:w="4678" w:type="dxa"/>
            <w:tcBorders>
              <w:top w:val="single" w:sz="6" w:space="0" w:color="auto"/>
              <w:left w:val="nil"/>
              <w:bottom w:val="single" w:sz="6" w:space="0" w:color="auto"/>
            </w:tcBorders>
          </w:tcPr>
          <w:p w:rsidR="006A4709" w:rsidRPr="00560FB3" w:rsidRDefault="006A4709" w:rsidP="00181869">
            <w:pPr>
              <w:spacing w:before="0" w:beforeAutospacing="0" w:after="0" w:afterAutospacing="0"/>
              <w:jc w:val="both"/>
              <w:rPr>
                <w:sz w:val="20"/>
              </w:rPr>
            </w:pPr>
            <w:r w:rsidRPr="00560FB3">
              <w:rPr>
                <w:sz w:val="20"/>
              </w:rPr>
              <w:t>Итого</w:t>
            </w:r>
            <w:r>
              <w:rPr>
                <w:sz w:val="20"/>
                <w:lang w:val="ru-RU"/>
              </w:rPr>
              <w:t xml:space="preserve"> </w:t>
            </w:r>
            <w:r w:rsidRPr="00560FB3">
              <w:rPr>
                <w:sz w:val="20"/>
              </w:rPr>
              <w:t>активов</w:t>
            </w:r>
          </w:p>
        </w:tc>
        <w:tc>
          <w:tcPr>
            <w:tcW w:w="1701" w:type="dxa"/>
            <w:tcBorders>
              <w:top w:val="single" w:sz="6" w:space="0" w:color="auto"/>
              <w:left w:val="single" w:sz="6" w:space="0" w:color="auto"/>
              <w:bottom w:val="single" w:sz="6" w:space="0" w:color="auto"/>
              <w:right w:val="single" w:sz="6" w:space="0" w:color="auto"/>
            </w:tcBorders>
          </w:tcPr>
          <w:p w:rsidR="006A4709" w:rsidRPr="00560FB3" w:rsidRDefault="006A4709" w:rsidP="00181869">
            <w:pPr>
              <w:spacing w:before="0" w:beforeAutospacing="0" w:after="0" w:afterAutospacing="0"/>
              <w:jc w:val="both"/>
              <w:rPr>
                <w:sz w:val="20"/>
              </w:rPr>
            </w:pPr>
          </w:p>
        </w:tc>
        <w:tc>
          <w:tcPr>
            <w:tcW w:w="2552" w:type="dxa"/>
            <w:tcBorders>
              <w:top w:val="single" w:sz="6" w:space="0" w:color="auto"/>
              <w:left w:val="nil"/>
              <w:bottom w:val="single" w:sz="6" w:space="0" w:color="auto"/>
              <w:right w:val="single" w:sz="6" w:space="0" w:color="auto"/>
            </w:tcBorders>
          </w:tcPr>
          <w:p w:rsidR="006A4709" w:rsidRPr="00560FB3" w:rsidRDefault="006A4709" w:rsidP="00181869">
            <w:pPr>
              <w:spacing w:before="0" w:beforeAutospacing="0" w:after="0" w:afterAutospacing="0"/>
              <w:jc w:val="both"/>
              <w:rPr>
                <w:sz w:val="20"/>
              </w:rPr>
            </w:pPr>
          </w:p>
        </w:tc>
      </w:tr>
    </w:tbl>
    <w:p w:rsidR="006A4709" w:rsidRPr="002E7DE3" w:rsidRDefault="006A4709" w:rsidP="002E7DE3">
      <w:pPr>
        <w:spacing w:before="0" w:beforeAutospacing="0" w:after="0" w:afterAutospacing="0"/>
        <w:ind w:firstLine="567"/>
        <w:jc w:val="both"/>
        <w:rPr>
          <w:lang w:val="ru-RU"/>
        </w:rPr>
      </w:pPr>
      <w:r w:rsidRPr="002E7DE3">
        <w:rPr>
          <w:lang w:val="ru-RU"/>
        </w:rPr>
        <w:lastRenderedPageBreak/>
        <w:t>Этапы разработки производственной программы. В разработке производственной программы рекомендуется выделять следующие этапы:</w:t>
      </w:r>
    </w:p>
    <w:p w:rsidR="006A4709" w:rsidRPr="002E7DE3" w:rsidRDefault="006A4709" w:rsidP="002E7DE3">
      <w:pPr>
        <w:spacing w:before="0" w:beforeAutospacing="0" w:after="0" w:afterAutospacing="0"/>
        <w:ind w:firstLine="567"/>
        <w:jc w:val="both"/>
        <w:rPr>
          <w:lang w:val="ru-RU"/>
        </w:rPr>
      </w:pPr>
      <w:r w:rsidRPr="002E7DE3">
        <w:rPr>
          <w:lang w:val="ru-RU"/>
        </w:rPr>
        <w:t>1) расчет выпуска продукции на основе производственных мощностей;</w:t>
      </w:r>
    </w:p>
    <w:p w:rsidR="006A4709" w:rsidRPr="002E7DE3" w:rsidRDefault="006A4709" w:rsidP="002E7DE3">
      <w:pPr>
        <w:spacing w:before="0" w:beforeAutospacing="0" w:after="0" w:afterAutospacing="0"/>
        <w:ind w:firstLine="567"/>
        <w:jc w:val="both"/>
        <w:rPr>
          <w:lang w:val="ru-RU"/>
        </w:rPr>
      </w:pPr>
      <w:r w:rsidRPr="002E7DE3">
        <w:rPr>
          <w:lang w:val="ru-RU"/>
        </w:rPr>
        <w:t>2)</w:t>
      </w:r>
      <w:r w:rsidRPr="002E7DE3">
        <w:t> </w:t>
      </w:r>
      <w:r w:rsidRPr="002E7DE3">
        <w:rPr>
          <w:lang w:val="ru-RU"/>
        </w:rPr>
        <w:t xml:space="preserve">обоснование плана выпуска продукции с учетом возможностей реализации; </w:t>
      </w:r>
    </w:p>
    <w:p w:rsidR="006A4709" w:rsidRPr="002E7DE3" w:rsidRDefault="006A4709" w:rsidP="002E7DE3">
      <w:pPr>
        <w:spacing w:before="0" w:beforeAutospacing="0" w:after="0" w:afterAutospacing="0"/>
        <w:ind w:firstLine="567"/>
        <w:jc w:val="both"/>
        <w:rPr>
          <w:lang w:val="ru-RU"/>
        </w:rPr>
      </w:pPr>
      <w:r w:rsidRPr="002E7DE3">
        <w:rPr>
          <w:lang w:val="ru-RU"/>
        </w:rPr>
        <w:t>3)</w:t>
      </w:r>
      <w:r w:rsidRPr="002E7DE3">
        <w:t> </w:t>
      </w:r>
      <w:r w:rsidRPr="002E7DE3">
        <w:rPr>
          <w:lang w:val="ru-RU"/>
        </w:rPr>
        <w:t>оценка обеспеченности планов выпуска и реализации продукции производственными мощностями;</w:t>
      </w:r>
    </w:p>
    <w:p w:rsidR="006A4709" w:rsidRPr="002E7DE3" w:rsidRDefault="006A4709" w:rsidP="002E7DE3">
      <w:pPr>
        <w:spacing w:before="0" w:beforeAutospacing="0" w:after="0" w:afterAutospacing="0"/>
        <w:ind w:firstLine="567"/>
        <w:jc w:val="both"/>
        <w:rPr>
          <w:lang w:val="ru-RU"/>
        </w:rPr>
      </w:pPr>
      <w:r w:rsidRPr="002E7DE3">
        <w:rPr>
          <w:lang w:val="ru-RU"/>
        </w:rPr>
        <w:t>4)</w:t>
      </w:r>
      <w:r w:rsidRPr="002E7DE3">
        <w:t> </w:t>
      </w:r>
      <w:r w:rsidRPr="002E7DE3">
        <w:rPr>
          <w:lang w:val="ru-RU"/>
        </w:rPr>
        <w:t>разработка прогнозов выпуска продукции на основе анализа производственных мощностей и объемов реализации;</w:t>
      </w:r>
    </w:p>
    <w:p w:rsidR="006A4709" w:rsidRPr="002E7DE3" w:rsidRDefault="006A4709" w:rsidP="002E7DE3">
      <w:pPr>
        <w:spacing w:before="0" w:beforeAutospacing="0" w:after="0" w:afterAutospacing="0"/>
        <w:ind w:firstLine="567"/>
        <w:jc w:val="both"/>
        <w:rPr>
          <w:lang w:val="ru-RU"/>
        </w:rPr>
      </w:pPr>
      <w:r w:rsidRPr="002E7DE3">
        <w:rPr>
          <w:lang w:val="ru-RU"/>
        </w:rPr>
        <w:t>5) обоснование потребности в ресурсах и источников ее обеспечения.</w:t>
      </w:r>
    </w:p>
    <w:p w:rsidR="006A4709" w:rsidRPr="002E7DE3" w:rsidRDefault="006A4709" w:rsidP="002E7DE3">
      <w:pPr>
        <w:spacing w:before="0" w:beforeAutospacing="0" w:after="0" w:afterAutospacing="0"/>
        <w:ind w:firstLine="567"/>
        <w:jc w:val="both"/>
        <w:rPr>
          <w:lang w:val="ru-RU"/>
        </w:rPr>
      </w:pPr>
      <w:r>
        <w:rPr>
          <w:lang w:val="ru-RU"/>
        </w:rPr>
        <w:t xml:space="preserve"> Расчет выпуска продукции </w:t>
      </w:r>
      <w:r w:rsidRPr="002E7DE3">
        <w:rPr>
          <w:lang w:val="ru-RU"/>
        </w:rPr>
        <w:t>на основе производственных мощностей. Этот расчет строится на учете полной загрузки вводимого (имеющегося) оборудования и технологических особенностей производственного процесса. Он предполагает определение объемов выпуска продукции при максимальной загрузке производственных мощностей. Сводный расчет максимальных объемов выпуск</w:t>
      </w:r>
      <w:r>
        <w:rPr>
          <w:lang w:val="ru-RU"/>
        </w:rPr>
        <w:t xml:space="preserve">а продукции </w:t>
      </w:r>
      <w:r w:rsidRPr="002E7DE3">
        <w:rPr>
          <w:lang w:val="ru-RU"/>
        </w:rPr>
        <w:t xml:space="preserve">на основе производственных мощностей рекомендуется оформлять таблицей </w:t>
      </w:r>
      <w:r>
        <w:rPr>
          <w:lang w:val="ru-RU"/>
        </w:rPr>
        <w:t>4</w:t>
      </w:r>
      <w:r w:rsidRPr="002E7DE3">
        <w:rPr>
          <w:lang w:val="ru-RU"/>
        </w:rPr>
        <w:t>.</w:t>
      </w:r>
      <w:r>
        <w:rPr>
          <w:lang w:val="ru-RU"/>
        </w:rPr>
        <w:t>5</w:t>
      </w:r>
      <w:r w:rsidRPr="002E7DE3">
        <w:rPr>
          <w:lang w:val="ru-RU"/>
        </w:rPr>
        <w:t>. Расчет может производиться в натуральном и стоимостном выражении.</w:t>
      </w:r>
    </w:p>
    <w:p w:rsidR="006A4709" w:rsidRDefault="006A4709" w:rsidP="002E7DE3">
      <w:pPr>
        <w:spacing w:before="0" w:beforeAutospacing="0" w:after="0" w:afterAutospacing="0"/>
        <w:ind w:firstLine="567"/>
        <w:jc w:val="both"/>
        <w:rPr>
          <w:lang w:val="ru-RU"/>
        </w:rPr>
      </w:pPr>
      <w:r w:rsidRPr="002E7DE3">
        <w:rPr>
          <w:lang w:val="ru-RU"/>
        </w:rPr>
        <w:t>Максимальный объем выпуска продукции должен использоваться разработчиком бизнес-плана при обосновании стратегии выпуска продукции, установлении режимов работы предприятия, а также при обосновании резервов производственных мощностей и разработке стратегии их наращивания с целью обеспечения намеченных темпов увеличения реализации продукции.</w:t>
      </w:r>
    </w:p>
    <w:p w:rsidR="006A4709" w:rsidRDefault="006A4709" w:rsidP="002E7DE3">
      <w:pPr>
        <w:spacing w:before="0" w:beforeAutospacing="0" w:after="0" w:afterAutospacing="0"/>
        <w:ind w:firstLine="567"/>
        <w:jc w:val="both"/>
        <w:rPr>
          <w:lang w:val="ru-RU"/>
        </w:rPr>
      </w:pPr>
    </w:p>
    <w:p w:rsidR="006A4709" w:rsidRPr="00560FB3" w:rsidRDefault="006A4709" w:rsidP="00560FB3">
      <w:pPr>
        <w:spacing w:before="0" w:beforeAutospacing="0" w:after="0" w:afterAutospacing="0"/>
        <w:ind w:firstLine="567"/>
        <w:jc w:val="right"/>
        <w:rPr>
          <w:lang w:val="ru-RU"/>
        </w:rPr>
      </w:pPr>
      <w:r w:rsidRPr="002E7DE3">
        <w:t>Таблица</w:t>
      </w:r>
      <w:r>
        <w:rPr>
          <w:lang w:val="ru-RU"/>
        </w:rPr>
        <w:t xml:space="preserve"> 4.</w:t>
      </w:r>
      <w:r w:rsidRPr="002E7DE3">
        <w:t>5</w:t>
      </w:r>
    </w:p>
    <w:p w:rsidR="006A4709" w:rsidRPr="00560FB3" w:rsidRDefault="006A4709" w:rsidP="00560FB3">
      <w:pPr>
        <w:spacing w:before="0" w:beforeAutospacing="0" w:after="0" w:afterAutospacing="0"/>
        <w:ind w:firstLine="720"/>
        <w:jc w:val="center"/>
      </w:pPr>
      <w:r w:rsidRPr="00560FB3">
        <w:t>Максимальный</w:t>
      </w:r>
      <w:r>
        <w:rPr>
          <w:lang w:val="ru-RU"/>
        </w:rPr>
        <w:t xml:space="preserve"> </w:t>
      </w:r>
      <w:r w:rsidRPr="00560FB3">
        <w:t>объем</w:t>
      </w:r>
      <w:r>
        <w:rPr>
          <w:lang w:val="ru-RU"/>
        </w:rPr>
        <w:t xml:space="preserve"> </w:t>
      </w:r>
      <w:r w:rsidRPr="00560FB3">
        <w:t>выпуска</w:t>
      </w:r>
      <w:r>
        <w:rPr>
          <w:lang w:val="ru-RU"/>
        </w:rPr>
        <w:t xml:space="preserve"> </w:t>
      </w:r>
      <w:r w:rsidRPr="00560FB3">
        <w:t>продукции</w:t>
      </w:r>
    </w:p>
    <w:tbl>
      <w:tblPr>
        <w:tblW w:w="0" w:type="auto"/>
        <w:tblLayout w:type="fixed"/>
        <w:tblLook w:val="0000" w:firstRow="0" w:lastRow="0" w:firstColumn="0" w:lastColumn="0" w:noHBand="0" w:noVBand="0"/>
      </w:tblPr>
      <w:tblGrid>
        <w:gridCol w:w="4219"/>
        <w:gridCol w:w="1842"/>
        <w:gridCol w:w="1843"/>
        <w:gridCol w:w="1677"/>
      </w:tblGrid>
      <w:tr w:rsidR="006A4709" w:rsidRPr="002E7DE3" w:rsidTr="00ED22FC">
        <w:tc>
          <w:tcPr>
            <w:tcW w:w="4219" w:type="dxa"/>
            <w:tcBorders>
              <w:top w:val="single" w:sz="6" w:space="0" w:color="auto"/>
              <w:left w:val="single" w:sz="6" w:space="0" w:color="auto"/>
              <w:right w:val="single" w:sz="6" w:space="0" w:color="auto"/>
            </w:tcBorders>
          </w:tcPr>
          <w:p w:rsidR="006A4709" w:rsidRPr="002E7DE3" w:rsidRDefault="006A4709" w:rsidP="00560FB3">
            <w:pPr>
              <w:spacing w:before="0" w:beforeAutospacing="0" w:after="0" w:afterAutospacing="0"/>
              <w:jc w:val="center"/>
            </w:pPr>
            <w:r w:rsidRPr="002E7DE3">
              <w:t>Наименование</w:t>
            </w:r>
          </w:p>
        </w:tc>
        <w:tc>
          <w:tcPr>
            <w:tcW w:w="5362" w:type="dxa"/>
            <w:gridSpan w:val="3"/>
            <w:tcBorders>
              <w:top w:val="single" w:sz="6" w:space="0" w:color="auto"/>
              <w:left w:val="nil"/>
              <w:bottom w:val="single" w:sz="6" w:space="0" w:color="auto"/>
              <w:right w:val="single" w:sz="6" w:space="0" w:color="auto"/>
            </w:tcBorders>
          </w:tcPr>
          <w:p w:rsidR="006A4709" w:rsidRPr="002E7DE3" w:rsidRDefault="006A4709" w:rsidP="00560FB3">
            <w:pPr>
              <w:spacing w:before="0" w:beforeAutospacing="0" w:after="0" w:afterAutospacing="0"/>
              <w:jc w:val="center"/>
            </w:pPr>
            <w:r w:rsidRPr="002E7DE3">
              <w:t>Годы</w:t>
            </w:r>
          </w:p>
        </w:tc>
      </w:tr>
      <w:tr w:rsidR="006A4709" w:rsidRPr="002E7DE3" w:rsidTr="00ED22FC">
        <w:tc>
          <w:tcPr>
            <w:tcW w:w="4219" w:type="dxa"/>
            <w:tcBorders>
              <w:left w:val="single" w:sz="6" w:space="0" w:color="auto"/>
              <w:right w:val="single" w:sz="6" w:space="0" w:color="auto"/>
            </w:tcBorders>
          </w:tcPr>
          <w:p w:rsidR="006A4709" w:rsidRPr="002E7DE3" w:rsidRDefault="006A4709" w:rsidP="00560FB3">
            <w:pPr>
              <w:spacing w:before="0" w:beforeAutospacing="0" w:after="0" w:afterAutospacing="0"/>
              <w:jc w:val="center"/>
            </w:pPr>
            <w:r w:rsidRPr="002E7DE3">
              <w:t>продукции</w:t>
            </w:r>
          </w:p>
        </w:tc>
        <w:tc>
          <w:tcPr>
            <w:tcW w:w="1842" w:type="dxa"/>
            <w:tcBorders>
              <w:top w:val="single" w:sz="6" w:space="0" w:color="auto"/>
              <w:left w:val="nil"/>
              <w:right w:val="single" w:sz="6" w:space="0" w:color="auto"/>
            </w:tcBorders>
          </w:tcPr>
          <w:p w:rsidR="006A4709" w:rsidRPr="002E7DE3" w:rsidRDefault="006A4709" w:rsidP="00560FB3">
            <w:pPr>
              <w:spacing w:before="0" w:beforeAutospacing="0" w:after="0" w:afterAutospacing="0"/>
              <w:jc w:val="center"/>
            </w:pPr>
            <w:r w:rsidRPr="002E7DE3">
              <w:t>первый</w:t>
            </w:r>
          </w:p>
        </w:tc>
        <w:tc>
          <w:tcPr>
            <w:tcW w:w="1843" w:type="dxa"/>
            <w:tcBorders>
              <w:top w:val="single" w:sz="6" w:space="0" w:color="auto"/>
              <w:left w:val="single" w:sz="6" w:space="0" w:color="auto"/>
              <w:right w:val="single" w:sz="6" w:space="0" w:color="auto"/>
            </w:tcBorders>
          </w:tcPr>
          <w:p w:rsidR="006A4709" w:rsidRPr="002E7DE3" w:rsidRDefault="006A4709" w:rsidP="00560FB3">
            <w:pPr>
              <w:spacing w:before="0" w:beforeAutospacing="0" w:after="0" w:afterAutospacing="0"/>
              <w:jc w:val="center"/>
            </w:pPr>
            <w:r w:rsidRPr="002E7DE3">
              <w:t>второй</w:t>
            </w:r>
          </w:p>
        </w:tc>
        <w:tc>
          <w:tcPr>
            <w:tcW w:w="1677" w:type="dxa"/>
            <w:tcBorders>
              <w:top w:val="single" w:sz="6" w:space="0" w:color="auto"/>
              <w:left w:val="single" w:sz="6" w:space="0" w:color="auto"/>
              <w:right w:val="single" w:sz="6" w:space="0" w:color="auto"/>
            </w:tcBorders>
          </w:tcPr>
          <w:p w:rsidR="006A4709" w:rsidRPr="002E7DE3" w:rsidRDefault="006A4709" w:rsidP="00560FB3">
            <w:pPr>
              <w:spacing w:before="0" w:beforeAutospacing="0" w:after="0" w:afterAutospacing="0"/>
              <w:jc w:val="center"/>
            </w:pPr>
            <w:r w:rsidRPr="002E7DE3">
              <w:t>.........</w:t>
            </w:r>
          </w:p>
        </w:tc>
      </w:tr>
      <w:tr w:rsidR="006A4709" w:rsidRPr="002E7DE3" w:rsidTr="00ED22FC">
        <w:tc>
          <w:tcPr>
            <w:tcW w:w="4219" w:type="dxa"/>
            <w:tcBorders>
              <w:top w:val="single" w:sz="6" w:space="0" w:color="auto"/>
              <w:left w:val="single" w:sz="6" w:space="0" w:color="auto"/>
            </w:tcBorders>
          </w:tcPr>
          <w:p w:rsidR="006A4709" w:rsidRPr="002E7DE3" w:rsidRDefault="006A4709" w:rsidP="00560FB3">
            <w:pPr>
              <w:spacing w:before="0" w:beforeAutospacing="0" w:after="0" w:afterAutospacing="0"/>
            </w:pPr>
            <w:r w:rsidRPr="002E7DE3">
              <w:t>Продукция 1</w:t>
            </w:r>
          </w:p>
        </w:tc>
        <w:tc>
          <w:tcPr>
            <w:tcW w:w="1842" w:type="dxa"/>
            <w:tcBorders>
              <w:top w:val="single" w:sz="6" w:space="0" w:color="auto"/>
              <w:left w:val="single" w:sz="6" w:space="0" w:color="auto"/>
              <w:right w:val="single" w:sz="6" w:space="0" w:color="auto"/>
            </w:tcBorders>
          </w:tcPr>
          <w:p w:rsidR="006A4709" w:rsidRPr="002E7DE3" w:rsidRDefault="006A4709" w:rsidP="00560FB3">
            <w:pPr>
              <w:spacing w:before="0" w:beforeAutospacing="0" w:after="0" w:afterAutospacing="0"/>
            </w:pPr>
          </w:p>
        </w:tc>
        <w:tc>
          <w:tcPr>
            <w:tcW w:w="1843" w:type="dxa"/>
            <w:tcBorders>
              <w:top w:val="single" w:sz="6" w:space="0" w:color="auto"/>
              <w:left w:val="nil"/>
              <w:right w:val="single" w:sz="6" w:space="0" w:color="auto"/>
            </w:tcBorders>
          </w:tcPr>
          <w:p w:rsidR="006A4709" w:rsidRPr="002E7DE3" w:rsidRDefault="006A4709" w:rsidP="00560FB3">
            <w:pPr>
              <w:spacing w:before="0" w:beforeAutospacing="0" w:after="0" w:afterAutospacing="0"/>
            </w:pPr>
          </w:p>
        </w:tc>
        <w:tc>
          <w:tcPr>
            <w:tcW w:w="1677" w:type="dxa"/>
            <w:tcBorders>
              <w:top w:val="single" w:sz="6" w:space="0" w:color="auto"/>
              <w:left w:val="nil"/>
              <w:right w:val="single" w:sz="6" w:space="0" w:color="auto"/>
            </w:tcBorders>
          </w:tcPr>
          <w:p w:rsidR="006A4709" w:rsidRPr="002E7DE3" w:rsidRDefault="006A4709" w:rsidP="00560FB3">
            <w:pPr>
              <w:spacing w:before="0" w:beforeAutospacing="0" w:after="0" w:afterAutospacing="0"/>
            </w:pPr>
          </w:p>
        </w:tc>
      </w:tr>
      <w:tr w:rsidR="006A4709" w:rsidRPr="002E7DE3" w:rsidTr="00ED22FC">
        <w:tc>
          <w:tcPr>
            <w:tcW w:w="4219" w:type="dxa"/>
            <w:tcBorders>
              <w:left w:val="single" w:sz="6" w:space="0" w:color="auto"/>
            </w:tcBorders>
          </w:tcPr>
          <w:p w:rsidR="006A4709" w:rsidRPr="002E7DE3" w:rsidRDefault="006A4709" w:rsidP="00560FB3">
            <w:pPr>
              <w:spacing w:before="0" w:beforeAutospacing="0" w:after="0" w:afterAutospacing="0"/>
            </w:pPr>
            <w:r w:rsidRPr="002E7DE3">
              <w:t>Продукция 2</w:t>
            </w:r>
          </w:p>
        </w:tc>
        <w:tc>
          <w:tcPr>
            <w:tcW w:w="1842" w:type="dxa"/>
            <w:tcBorders>
              <w:left w:val="single" w:sz="6" w:space="0" w:color="auto"/>
              <w:right w:val="single" w:sz="6" w:space="0" w:color="auto"/>
            </w:tcBorders>
          </w:tcPr>
          <w:p w:rsidR="006A4709" w:rsidRPr="002E7DE3" w:rsidRDefault="006A4709" w:rsidP="00560FB3">
            <w:pPr>
              <w:spacing w:before="0" w:beforeAutospacing="0" w:after="0" w:afterAutospacing="0"/>
            </w:pPr>
          </w:p>
        </w:tc>
        <w:tc>
          <w:tcPr>
            <w:tcW w:w="1843" w:type="dxa"/>
            <w:tcBorders>
              <w:left w:val="nil"/>
              <w:right w:val="single" w:sz="6" w:space="0" w:color="auto"/>
            </w:tcBorders>
          </w:tcPr>
          <w:p w:rsidR="006A4709" w:rsidRPr="002E7DE3" w:rsidRDefault="006A4709" w:rsidP="00560FB3">
            <w:pPr>
              <w:spacing w:before="0" w:beforeAutospacing="0" w:after="0" w:afterAutospacing="0"/>
            </w:pPr>
          </w:p>
        </w:tc>
        <w:tc>
          <w:tcPr>
            <w:tcW w:w="1677" w:type="dxa"/>
            <w:tcBorders>
              <w:left w:val="nil"/>
              <w:right w:val="single" w:sz="6" w:space="0" w:color="auto"/>
            </w:tcBorders>
          </w:tcPr>
          <w:p w:rsidR="006A4709" w:rsidRPr="002E7DE3" w:rsidRDefault="006A4709" w:rsidP="00560FB3">
            <w:pPr>
              <w:spacing w:before="0" w:beforeAutospacing="0" w:after="0" w:afterAutospacing="0"/>
            </w:pPr>
          </w:p>
        </w:tc>
      </w:tr>
      <w:tr w:rsidR="006A4709" w:rsidRPr="002E7DE3" w:rsidTr="00ED22FC">
        <w:tc>
          <w:tcPr>
            <w:tcW w:w="4219" w:type="dxa"/>
            <w:tcBorders>
              <w:left w:val="single" w:sz="6" w:space="0" w:color="auto"/>
            </w:tcBorders>
          </w:tcPr>
          <w:p w:rsidR="006A4709" w:rsidRPr="002E7DE3" w:rsidRDefault="006A4709" w:rsidP="00560FB3">
            <w:pPr>
              <w:spacing w:before="0" w:beforeAutospacing="0" w:after="0" w:afterAutospacing="0"/>
            </w:pPr>
            <w:r w:rsidRPr="002E7DE3">
              <w:rPr>
                <w:b/>
              </w:rPr>
              <w:t>......................</w:t>
            </w:r>
          </w:p>
        </w:tc>
        <w:tc>
          <w:tcPr>
            <w:tcW w:w="1842" w:type="dxa"/>
            <w:tcBorders>
              <w:left w:val="single" w:sz="6" w:space="0" w:color="auto"/>
              <w:right w:val="single" w:sz="6" w:space="0" w:color="auto"/>
            </w:tcBorders>
          </w:tcPr>
          <w:p w:rsidR="006A4709" w:rsidRPr="002E7DE3" w:rsidRDefault="006A4709" w:rsidP="00560FB3">
            <w:pPr>
              <w:spacing w:before="0" w:beforeAutospacing="0" w:after="0" w:afterAutospacing="0"/>
            </w:pPr>
          </w:p>
        </w:tc>
        <w:tc>
          <w:tcPr>
            <w:tcW w:w="1843" w:type="dxa"/>
            <w:tcBorders>
              <w:left w:val="nil"/>
              <w:right w:val="single" w:sz="6" w:space="0" w:color="auto"/>
            </w:tcBorders>
          </w:tcPr>
          <w:p w:rsidR="006A4709" w:rsidRPr="002E7DE3" w:rsidRDefault="006A4709" w:rsidP="00560FB3">
            <w:pPr>
              <w:spacing w:before="0" w:beforeAutospacing="0" w:after="0" w:afterAutospacing="0"/>
            </w:pPr>
          </w:p>
        </w:tc>
        <w:tc>
          <w:tcPr>
            <w:tcW w:w="1677" w:type="dxa"/>
            <w:tcBorders>
              <w:left w:val="nil"/>
              <w:right w:val="single" w:sz="6" w:space="0" w:color="auto"/>
            </w:tcBorders>
          </w:tcPr>
          <w:p w:rsidR="006A4709" w:rsidRPr="002E7DE3" w:rsidRDefault="006A4709" w:rsidP="00560FB3">
            <w:pPr>
              <w:spacing w:before="0" w:beforeAutospacing="0" w:after="0" w:afterAutospacing="0"/>
            </w:pPr>
          </w:p>
        </w:tc>
      </w:tr>
      <w:tr w:rsidR="006A4709" w:rsidRPr="002E7DE3" w:rsidTr="00ED22FC">
        <w:tc>
          <w:tcPr>
            <w:tcW w:w="4219" w:type="dxa"/>
            <w:tcBorders>
              <w:left w:val="single" w:sz="6" w:space="0" w:color="auto"/>
            </w:tcBorders>
          </w:tcPr>
          <w:p w:rsidR="006A4709" w:rsidRPr="002E7DE3" w:rsidRDefault="006A4709" w:rsidP="00560FB3">
            <w:pPr>
              <w:spacing w:before="0" w:beforeAutospacing="0" w:after="0" w:afterAutospacing="0"/>
            </w:pPr>
            <w:r w:rsidRPr="002E7DE3">
              <w:t>Продукция n</w:t>
            </w:r>
          </w:p>
        </w:tc>
        <w:tc>
          <w:tcPr>
            <w:tcW w:w="1842" w:type="dxa"/>
            <w:tcBorders>
              <w:left w:val="single" w:sz="6" w:space="0" w:color="auto"/>
              <w:bottom w:val="single" w:sz="6" w:space="0" w:color="auto"/>
              <w:right w:val="single" w:sz="6" w:space="0" w:color="auto"/>
            </w:tcBorders>
          </w:tcPr>
          <w:p w:rsidR="006A4709" w:rsidRPr="002E7DE3" w:rsidRDefault="006A4709" w:rsidP="00560FB3">
            <w:pPr>
              <w:spacing w:before="0" w:beforeAutospacing="0" w:after="0" w:afterAutospacing="0"/>
            </w:pPr>
          </w:p>
        </w:tc>
        <w:tc>
          <w:tcPr>
            <w:tcW w:w="1843" w:type="dxa"/>
            <w:tcBorders>
              <w:left w:val="nil"/>
              <w:bottom w:val="single" w:sz="6" w:space="0" w:color="auto"/>
              <w:right w:val="single" w:sz="6" w:space="0" w:color="auto"/>
            </w:tcBorders>
          </w:tcPr>
          <w:p w:rsidR="006A4709" w:rsidRPr="002E7DE3" w:rsidRDefault="006A4709" w:rsidP="00560FB3">
            <w:pPr>
              <w:spacing w:before="0" w:beforeAutospacing="0" w:after="0" w:afterAutospacing="0"/>
            </w:pPr>
          </w:p>
        </w:tc>
        <w:tc>
          <w:tcPr>
            <w:tcW w:w="1677" w:type="dxa"/>
            <w:tcBorders>
              <w:left w:val="nil"/>
              <w:bottom w:val="single" w:sz="6" w:space="0" w:color="auto"/>
              <w:right w:val="single" w:sz="6" w:space="0" w:color="auto"/>
            </w:tcBorders>
          </w:tcPr>
          <w:p w:rsidR="006A4709" w:rsidRPr="002E7DE3" w:rsidRDefault="006A4709" w:rsidP="00560FB3">
            <w:pPr>
              <w:spacing w:before="0" w:beforeAutospacing="0" w:after="0" w:afterAutospacing="0"/>
            </w:pPr>
          </w:p>
        </w:tc>
      </w:tr>
      <w:tr w:rsidR="006A4709" w:rsidRPr="002E7DE3" w:rsidTr="00ED22FC">
        <w:tc>
          <w:tcPr>
            <w:tcW w:w="4219" w:type="dxa"/>
            <w:tcBorders>
              <w:top w:val="single" w:sz="6" w:space="0" w:color="auto"/>
              <w:left w:val="single" w:sz="6" w:space="0" w:color="auto"/>
              <w:bottom w:val="single" w:sz="6" w:space="0" w:color="auto"/>
            </w:tcBorders>
          </w:tcPr>
          <w:p w:rsidR="006A4709" w:rsidRPr="002E7DE3" w:rsidRDefault="006A4709" w:rsidP="00560FB3">
            <w:pPr>
              <w:spacing w:before="0" w:beforeAutospacing="0" w:after="0" w:afterAutospacing="0"/>
            </w:pPr>
            <w:r w:rsidRPr="002E7DE3">
              <w:t>Итого</w:t>
            </w:r>
          </w:p>
        </w:tc>
        <w:tc>
          <w:tcPr>
            <w:tcW w:w="1842" w:type="dxa"/>
            <w:tcBorders>
              <w:left w:val="single" w:sz="6" w:space="0" w:color="auto"/>
              <w:bottom w:val="single" w:sz="6" w:space="0" w:color="auto"/>
              <w:right w:val="single" w:sz="6" w:space="0" w:color="auto"/>
            </w:tcBorders>
          </w:tcPr>
          <w:p w:rsidR="006A4709" w:rsidRPr="002E7DE3" w:rsidRDefault="006A4709" w:rsidP="00560FB3">
            <w:pPr>
              <w:spacing w:before="0" w:beforeAutospacing="0" w:after="0" w:afterAutospacing="0"/>
            </w:pPr>
          </w:p>
        </w:tc>
        <w:tc>
          <w:tcPr>
            <w:tcW w:w="1843" w:type="dxa"/>
            <w:tcBorders>
              <w:left w:val="single" w:sz="6" w:space="0" w:color="auto"/>
              <w:bottom w:val="single" w:sz="6" w:space="0" w:color="auto"/>
              <w:right w:val="single" w:sz="6" w:space="0" w:color="auto"/>
            </w:tcBorders>
          </w:tcPr>
          <w:p w:rsidR="006A4709" w:rsidRPr="002E7DE3" w:rsidRDefault="006A4709" w:rsidP="00560FB3">
            <w:pPr>
              <w:spacing w:before="0" w:beforeAutospacing="0" w:after="0" w:afterAutospacing="0"/>
            </w:pPr>
          </w:p>
        </w:tc>
        <w:tc>
          <w:tcPr>
            <w:tcW w:w="1677" w:type="dxa"/>
            <w:tcBorders>
              <w:left w:val="single" w:sz="6" w:space="0" w:color="auto"/>
              <w:bottom w:val="single" w:sz="6" w:space="0" w:color="auto"/>
              <w:right w:val="single" w:sz="6" w:space="0" w:color="auto"/>
            </w:tcBorders>
          </w:tcPr>
          <w:p w:rsidR="006A4709" w:rsidRPr="002E7DE3" w:rsidRDefault="006A4709" w:rsidP="00560FB3">
            <w:pPr>
              <w:spacing w:before="0" w:beforeAutospacing="0" w:after="0" w:afterAutospacing="0"/>
            </w:pPr>
          </w:p>
        </w:tc>
      </w:tr>
    </w:tbl>
    <w:p w:rsidR="006A4709" w:rsidRPr="002E7DE3" w:rsidRDefault="006A4709" w:rsidP="002E7DE3">
      <w:pPr>
        <w:spacing w:before="0" w:beforeAutospacing="0" w:after="0" w:afterAutospacing="0"/>
        <w:ind w:firstLine="567"/>
        <w:jc w:val="both"/>
        <w:rPr>
          <w:lang w:val="ru-RU"/>
        </w:rPr>
      </w:pPr>
      <w:r w:rsidRPr="002E7DE3">
        <w:rPr>
          <w:lang w:val="ru-RU"/>
        </w:rPr>
        <w:t>Обоснование плана выпуска продукции</w:t>
      </w:r>
      <w:r>
        <w:rPr>
          <w:lang w:val="ru-RU"/>
        </w:rPr>
        <w:t xml:space="preserve"> </w:t>
      </w:r>
      <w:r w:rsidRPr="00560FB3">
        <w:rPr>
          <w:lang w:val="ru-RU"/>
        </w:rPr>
        <w:t>с учетом возможностей реализации.</w:t>
      </w:r>
      <w:r w:rsidRPr="002E7DE3">
        <w:rPr>
          <w:lang w:val="ru-RU"/>
        </w:rPr>
        <w:t xml:space="preserve"> Оно предполагает учет обоснованных маркетингом планов реализации, необходимости создания запасов готовой продукции и обеспечения собственного потребления.</w:t>
      </w:r>
    </w:p>
    <w:p w:rsidR="006A4709" w:rsidRDefault="006A4709" w:rsidP="002E7DE3">
      <w:pPr>
        <w:spacing w:before="0" w:beforeAutospacing="0" w:after="0" w:afterAutospacing="0"/>
        <w:ind w:firstLine="567"/>
        <w:jc w:val="both"/>
        <w:rPr>
          <w:lang w:val="ru-RU"/>
        </w:rPr>
      </w:pPr>
      <w:r w:rsidRPr="002E7DE3">
        <w:rPr>
          <w:lang w:val="ru-RU"/>
        </w:rPr>
        <w:t xml:space="preserve">В основном тексте бизнес-плана следует давать сводную таблицу плана выпуска продукции в стоимостном выражении (табл. </w:t>
      </w:r>
      <w:r>
        <w:rPr>
          <w:lang w:val="ru-RU"/>
        </w:rPr>
        <w:t>4</w:t>
      </w:r>
      <w:r w:rsidRPr="00560FB3">
        <w:rPr>
          <w:lang w:val="ru-RU"/>
        </w:rPr>
        <w:t>.</w:t>
      </w:r>
      <w:r>
        <w:rPr>
          <w:lang w:val="ru-RU"/>
        </w:rPr>
        <w:t>6</w:t>
      </w:r>
      <w:r w:rsidRPr="00560FB3">
        <w:rPr>
          <w:lang w:val="ru-RU"/>
        </w:rPr>
        <w:t>).</w:t>
      </w:r>
    </w:p>
    <w:p w:rsidR="006A4709" w:rsidRDefault="006A4709" w:rsidP="002E7DE3">
      <w:pPr>
        <w:spacing w:before="0" w:beforeAutospacing="0" w:after="0" w:afterAutospacing="0"/>
        <w:ind w:firstLine="567"/>
        <w:jc w:val="both"/>
        <w:rPr>
          <w:lang w:val="ru-RU"/>
        </w:rPr>
      </w:pPr>
    </w:p>
    <w:p w:rsidR="006A4709" w:rsidRPr="00560FB3" w:rsidRDefault="006A4709" w:rsidP="00560FB3">
      <w:pPr>
        <w:spacing w:before="0" w:beforeAutospacing="0" w:after="0" w:afterAutospacing="0"/>
        <w:ind w:firstLine="720"/>
        <w:jc w:val="right"/>
        <w:rPr>
          <w:lang w:val="ru-RU"/>
        </w:rPr>
      </w:pPr>
      <w:r w:rsidRPr="00560FB3">
        <w:rPr>
          <w:lang w:val="ru-RU"/>
        </w:rPr>
        <w:t xml:space="preserve">Таблица </w:t>
      </w:r>
      <w:r>
        <w:rPr>
          <w:lang w:val="ru-RU"/>
        </w:rPr>
        <w:t>4</w:t>
      </w:r>
      <w:r w:rsidRPr="00560FB3">
        <w:rPr>
          <w:lang w:val="ru-RU"/>
        </w:rPr>
        <w:t>.</w:t>
      </w:r>
      <w:r>
        <w:rPr>
          <w:lang w:val="ru-RU"/>
        </w:rPr>
        <w:t>6</w:t>
      </w:r>
    </w:p>
    <w:p w:rsidR="006A4709" w:rsidRPr="00560FB3" w:rsidRDefault="006A4709" w:rsidP="00560FB3">
      <w:pPr>
        <w:spacing w:before="0" w:beforeAutospacing="0" w:after="0" w:afterAutospacing="0"/>
        <w:ind w:firstLine="720"/>
        <w:jc w:val="center"/>
        <w:rPr>
          <w:lang w:val="ru-RU"/>
        </w:rPr>
      </w:pPr>
      <w:r w:rsidRPr="00560FB3">
        <w:rPr>
          <w:lang w:val="ru-RU"/>
        </w:rPr>
        <w:t xml:space="preserve">Расчет перспективного плана выпуска продукции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1440"/>
        <w:gridCol w:w="1409"/>
        <w:gridCol w:w="1485"/>
        <w:gridCol w:w="1336"/>
        <w:gridCol w:w="1088"/>
      </w:tblGrid>
      <w:tr w:rsidR="006A4709" w:rsidRPr="002E7DE3" w:rsidTr="00560FB3">
        <w:tc>
          <w:tcPr>
            <w:tcW w:w="3085" w:type="dxa"/>
            <w:vAlign w:val="center"/>
          </w:tcPr>
          <w:p w:rsidR="006A4709" w:rsidRPr="00560FB3" w:rsidRDefault="006A4709" w:rsidP="00560FB3">
            <w:pPr>
              <w:spacing w:before="0" w:beforeAutospacing="0" w:after="0" w:afterAutospacing="0"/>
              <w:jc w:val="center"/>
              <w:rPr>
                <w:sz w:val="20"/>
              </w:rPr>
            </w:pPr>
            <w:r w:rsidRPr="00560FB3">
              <w:rPr>
                <w:sz w:val="20"/>
              </w:rPr>
              <w:t>Плановый</w:t>
            </w:r>
            <w:r>
              <w:rPr>
                <w:sz w:val="20"/>
                <w:lang w:val="ru-RU"/>
              </w:rPr>
              <w:t xml:space="preserve"> </w:t>
            </w:r>
            <w:r w:rsidRPr="00560FB3">
              <w:rPr>
                <w:sz w:val="20"/>
              </w:rPr>
              <w:t>период</w:t>
            </w:r>
          </w:p>
        </w:tc>
        <w:tc>
          <w:tcPr>
            <w:tcW w:w="1440" w:type="dxa"/>
            <w:vAlign w:val="center"/>
          </w:tcPr>
          <w:p w:rsidR="006A4709" w:rsidRPr="00560FB3" w:rsidRDefault="006A4709" w:rsidP="00560FB3">
            <w:pPr>
              <w:spacing w:before="0" w:beforeAutospacing="0" w:after="0" w:afterAutospacing="0"/>
              <w:jc w:val="center"/>
              <w:rPr>
                <w:sz w:val="20"/>
              </w:rPr>
            </w:pPr>
            <w:r w:rsidRPr="00560FB3">
              <w:rPr>
                <w:sz w:val="20"/>
              </w:rPr>
              <w:t>План</w:t>
            </w:r>
            <w:r>
              <w:rPr>
                <w:sz w:val="20"/>
                <w:lang w:val="ru-RU"/>
              </w:rPr>
              <w:t xml:space="preserve"> </w:t>
            </w:r>
            <w:r w:rsidRPr="00560FB3">
              <w:rPr>
                <w:sz w:val="20"/>
              </w:rPr>
              <w:t>реализации</w:t>
            </w:r>
          </w:p>
        </w:tc>
        <w:tc>
          <w:tcPr>
            <w:tcW w:w="1409" w:type="dxa"/>
            <w:vAlign w:val="center"/>
          </w:tcPr>
          <w:p w:rsidR="006A4709" w:rsidRDefault="006A4709" w:rsidP="00560FB3">
            <w:pPr>
              <w:spacing w:before="0" w:beforeAutospacing="0" w:after="0" w:afterAutospacing="0"/>
              <w:jc w:val="center"/>
              <w:rPr>
                <w:sz w:val="20"/>
                <w:lang w:val="ru-RU"/>
              </w:rPr>
            </w:pPr>
            <w:r w:rsidRPr="00560FB3">
              <w:rPr>
                <w:sz w:val="20"/>
              </w:rPr>
              <w:t>Запасы</w:t>
            </w:r>
          </w:p>
          <w:p w:rsidR="006A4709" w:rsidRPr="00560FB3" w:rsidRDefault="006A4709" w:rsidP="00560FB3">
            <w:pPr>
              <w:spacing w:before="0" w:beforeAutospacing="0" w:after="0" w:afterAutospacing="0"/>
              <w:jc w:val="center"/>
              <w:rPr>
                <w:sz w:val="20"/>
              </w:rPr>
            </w:pPr>
            <w:r w:rsidRPr="00560FB3">
              <w:rPr>
                <w:sz w:val="20"/>
              </w:rPr>
              <w:t>на</w:t>
            </w:r>
            <w:r>
              <w:rPr>
                <w:sz w:val="20"/>
                <w:lang w:val="ru-RU"/>
              </w:rPr>
              <w:t xml:space="preserve"> </w:t>
            </w:r>
            <w:r w:rsidRPr="00560FB3">
              <w:rPr>
                <w:sz w:val="20"/>
              </w:rPr>
              <w:t>начало</w:t>
            </w:r>
            <w:r>
              <w:rPr>
                <w:sz w:val="20"/>
                <w:lang w:val="ru-RU"/>
              </w:rPr>
              <w:t xml:space="preserve"> </w:t>
            </w:r>
            <w:r w:rsidRPr="00560FB3">
              <w:rPr>
                <w:sz w:val="20"/>
              </w:rPr>
              <w:t>периода</w:t>
            </w:r>
          </w:p>
        </w:tc>
        <w:tc>
          <w:tcPr>
            <w:tcW w:w="1485" w:type="dxa"/>
            <w:vAlign w:val="center"/>
          </w:tcPr>
          <w:p w:rsidR="006A4709" w:rsidRDefault="006A4709" w:rsidP="00560FB3">
            <w:pPr>
              <w:spacing w:before="0" w:beforeAutospacing="0" w:after="0" w:afterAutospacing="0"/>
              <w:jc w:val="center"/>
              <w:rPr>
                <w:sz w:val="20"/>
                <w:lang w:val="ru-RU"/>
              </w:rPr>
            </w:pPr>
            <w:r w:rsidRPr="00560FB3">
              <w:rPr>
                <w:sz w:val="20"/>
              </w:rPr>
              <w:t>Запасы</w:t>
            </w:r>
          </w:p>
          <w:p w:rsidR="006A4709" w:rsidRPr="00560FB3" w:rsidRDefault="006A4709" w:rsidP="00560FB3">
            <w:pPr>
              <w:spacing w:before="0" w:beforeAutospacing="0" w:after="0" w:afterAutospacing="0"/>
              <w:jc w:val="center"/>
              <w:rPr>
                <w:sz w:val="20"/>
              </w:rPr>
            </w:pPr>
            <w:r>
              <w:rPr>
                <w:sz w:val="20"/>
                <w:lang w:val="ru-RU"/>
              </w:rPr>
              <w:t>н</w:t>
            </w:r>
            <w:r w:rsidRPr="00560FB3">
              <w:rPr>
                <w:sz w:val="20"/>
              </w:rPr>
              <w:t>а</w:t>
            </w:r>
            <w:r>
              <w:rPr>
                <w:sz w:val="20"/>
                <w:lang w:val="ru-RU"/>
              </w:rPr>
              <w:t xml:space="preserve"> </w:t>
            </w:r>
            <w:r w:rsidRPr="00560FB3">
              <w:rPr>
                <w:sz w:val="20"/>
              </w:rPr>
              <w:t>конец</w:t>
            </w:r>
            <w:r>
              <w:rPr>
                <w:sz w:val="20"/>
                <w:lang w:val="ru-RU"/>
              </w:rPr>
              <w:t xml:space="preserve"> </w:t>
            </w:r>
            <w:r w:rsidRPr="00560FB3">
              <w:rPr>
                <w:sz w:val="20"/>
              </w:rPr>
              <w:t>периода</w:t>
            </w:r>
          </w:p>
        </w:tc>
        <w:tc>
          <w:tcPr>
            <w:tcW w:w="1336" w:type="dxa"/>
            <w:vAlign w:val="center"/>
          </w:tcPr>
          <w:p w:rsidR="006A4709" w:rsidRPr="00560FB3" w:rsidRDefault="006A4709" w:rsidP="00560FB3">
            <w:pPr>
              <w:spacing w:before="0" w:beforeAutospacing="0" w:after="0" w:afterAutospacing="0"/>
              <w:jc w:val="center"/>
              <w:rPr>
                <w:sz w:val="20"/>
              </w:rPr>
            </w:pPr>
            <w:r w:rsidRPr="00560FB3">
              <w:rPr>
                <w:sz w:val="20"/>
              </w:rPr>
              <w:t>Собственное</w:t>
            </w:r>
            <w:r>
              <w:rPr>
                <w:sz w:val="20"/>
                <w:lang w:val="ru-RU"/>
              </w:rPr>
              <w:t xml:space="preserve"> </w:t>
            </w:r>
            <w:r w:rsidRPr="00560FB3">
              <w:rPr>
                <w:sz w:val="20"/>
              </w:rPr>
              <w:t>потребление</w:t>
            </w:r>
          </w:p>
        </w:tc>
        <w:tc>
          <w:tcPr>
            <w:tcW w:w="1088" w:type="dxa"/>
            <w:vAlign w:val="center"/>
          </w:tcPr>
          <w:p w:rsidR="006A4709" w:rsidRPr="00560FB3" w:rsidRDefault="006A4709" w:rsidP="00560FB3">
            <w:pPr>
              <w:spacing w:before="0" w:beforeAutospacing="0" w:after="0" w:afterAutospacing="0"/>
              <w:jc w:val="center"/>
              <w:rPr>
                <w:sz w:val="20"/>
              </w:rPr>
            </w:pPr>
            <w:r w:rsidRPr="00560FB3">
              <w:rPr>
                <w:sz w:val="20"/>
              </w:rPr>
              <w:t>План</w:t>
            </w:r>
            <w:r>
              <w:rPr>
                <w:sz w:val="20"/>
                <w:lang w:val="ru-RU"/>
              </w:rPr>
              <w:t xml:space="preserve"> </w:t>
            </w:r>
            <w:r w:rsidRPr="00560FB3">
              <w:rPr>
                <w:sz w:val="20"/>
              </w:rPr>
              <w:t>выпуска</w:t>
            </w:r>
          </w:p>
          <w:p w:rsidR="006A4709" w:rsidRPr="00560FB3" w:rsidRDefault="006A4709" w:rsidP="00560FB3">
            <w:pPr>
              <w:spacing w:before="0" w:beforeAutospacing="0" w:after="0" w:afterAutospacing="0"/>
              <w:jc w:val="center"/>
              <w:rPr>
                <w:sz w:val="20"/>
              </w:rPr>
            </w:pPr>
            <w:r w:rsidRPr="00560FB3">
              <w:rPr>
                <w:sz w:val="20"/>
              </w:rPr>
              <w:t>(2-3+4+5)</w:t>
            </w:r>
          </w:p>
        </w:tc>
      </w:tr>
      <w:tr w:rsidR="006A4709" w:rsidRPr="002E7DE3" w:rsidTr="00181869">
        <w:trPr>
          <w:trHeight w:val="162"/>
        </w:trPr>
        <w:tc>
          <w:tcPr>
            <w:tcW w:w="3085" w:type="dxa"/>
            <w:vAlign w:val="center"/>
          </w:tcPr>
          <w:p w:rsidR="006A4709" w:rsidRPr="00560FB3" w:rsidRDefault="006A4709" w:rsidP="00560FB3">
            <w:pPr>
              <w:spacing w:before="0" w:beforeAutospacing="0" w:after="0" w:afterAutospacing="0"/>
              <w:jc w:val="center"/>
              <w:rPr>
                <w:sz w:val="20"/>
              </w:rPr>
            </w:pPr>
            <w:r w:rsidRPr="00560FB3">
              <w:rPr>
                <w:sz w:val="20"/>
              </w:rPr>
              <w:t>1</w:t>
            </w:r>
          </w:p>
        </w:tc>
        <w:tc>
          <w:tcPr>
            <w:tcW w:w="1440" w:type="dxa"/>
            <w:vAlign w:val="center"/>
          </w:tcPr>
          <w:p w:rsidR="006A4709" w:rsidRPr="00560FB3" w:rsidRDefault="006A4709" w:rsidP="00560FB3">
            <w:pPr>
              <w:spacing w:before="0" w:beforeAutospacing="0" w:after="0" w:afterAutospacing="0"/>
              <w:jc w:val="center"/>
              <w:rPr>
                <w:sz w:val="20"/>
              </w:rPr>
            </w:pPr>
            <w:r w:rsidRPr="00560FB3">
              <w:rPr>
                <w:sz w:val="20"/>
              </w:rPr>
              <w:t>2</w:t>
            </w:r>
          </w:p>
        </w:tc>
        <w:tc>
          <w:tcPr>
            <w:tcW w:w="1409" w:type="dxa"/>
            <w:vAlign w:val="center"/>
          </w:tcPr>
          <w:p w:rsidR="006A4709" w:rsidRPr="00560FB3" w:rsidRDefault="006A4709" w:rsidP="00560FB3">
            <w:pPr>
              <w:spacing w:before="0" w:beforeAutospacing="0" w:after="0" w:afterAutospacing="0"/>
              <w:jc w:val="center"/>
              <w:rPr>
                <w:sz w:val="20"/>
              </w:rPr>
            </w:pPr>
            <w:r w:rsidRPr="00560FB3">
              <w:rPr>
                <w:sz w:val="20"/>
              </w:rPr>
              <w:t>3</w:t>
            </w:r>
          </w:p>
        </w:tc>
        <w:tc>
          <w:tcPr>
            <w:tcW w:w="1485" w:type="dxa"/>
            <w:vAlign w:val="center"/>
          </w:tcPr>
          <w:p w:rsidR="006A4709" w:rsidRPr="00560FB3" w:rsidRDefault="006A4709" w:rsidP="00560FB3">
            <w:pPr>
              <w:spacing w:before="0" w:beforeAutospacing="0" w:after="0" w:afterAutospacing="0"/>
              <w:jc w:val="center"/>
              <w:rPr>
                <w:sz w:val="20"/>
              </w:rPr>
            </w:pPr>
            <w:r w:rsidRPr="00560FB3">
              <w:rPr>
                <w:sz w:val="20"/>
              </w:rPr>
              <w:t>4</w:t>
            </w:r>
          </w:p>
        </w:tc>
        <w:tc>
          <w:tcPr>
            <w:tcW w:w="1336" w:type="dxa"/>
            <w:vAlign w:val="center"/>
          </w:tcPr>
          <w:p w:rsidR="006A4709" w:rsidRPr="00560FB3" w:rsidRDefault="006A4709" w:rsidP="00560FB3">
            <w:pPr>
              <w:spacing w:before="0" w:beforeAutospacing="0" w:after="0" w:afterAutospacing="0"/>
              <w:jc w:val="center"/>
              <w:rPr>
                <w:sz w:val="20"/>
              </w:rPr>
            </w:pPr>
            <w:r w:rsidRPr="00560FB3">
              <w:rPr>
                <w:sz w:val="20"/>
              </w:rPr>
              <w:t>5</w:t>
            </w:r>
          </w:p>
        </w:tc>
        <w:tc>
          <w:tcPr>
            <w:tcW w:w="1088" w:type="dxa"/>
            <w:vAlign w:val="center"/>
          </w:tcPr>
          <w:p w:rsidR="006A4709" w:rsidRPr="00560FB3" w:rsidRDefault="006A4709" w:rsidP="00560FB3">
            <w:pPr>
              <w:spacing w:before="0" w:beforeAutospacing="0" w:after="0" w:afterAutospacing="0"/>
              <w:jc w:val="center"/>
              <w:rPr>
                <w:sz w:val="20"/>
              </w:rPr>
            </w:pPr>
            <w:r w:rsidRPr="00560FB3">
              <w:rPr>
                <w:sz w:val="20"/>
              </w:rPr>
              <w:t>6</w:t>
            </w:r>
          </w:p>
        </w:tc>
      </w:tr>
      <w:tr w:rsidR="006A4709" w:rsidRPr="002E7DE3" w:rsidTr="00560FB3">
        <w:tc>
          <w:tcPr>
            <w:tcW w:w="3085" w:type="dxa"/>
            <w:vAlign w:val="center"/>
          </w:tcPr>
          <w:p w:rsidR="006A4709" w:rsidRPr="00560FB3" w:rsidRDefault="006A4709" w:rsidP="00181869">
            <w:pPr>
              <w:spacing w:before="0" w:beforeAutospacing="0" w:after="0" w:afterAutospacing="0"/>
              <w:rPr>
                <w:sz w:val="20"/>
              </w:rPr>
            </w:pPr>
            <w:r w:rsidRPr="00560FB3">
              <w:rPr>
                <w:sz w:val="20"/>
              </w:rPr>
              <w:t>Первый</w:t>
            </w:r>
            <w:r>
              <w:rPr>
                <w:sz w:val="20"/>
                <w:lang w:val="ru-RU"/>
              </w:rPr>
              <w:t xml:space="preserve"> </w:t>
            </w:r>
            <w:r w:rsidRPr="00560FB3">
              <w:rPr>
                <w:sz w:val="20"/>
              </w:rPr>
              <w:t>год, тыс.</w:t>
            </w:r>
            <w:r>
              <w:rPr>
                <w:sz w:val="20"/>
                <w:lang w:val="ru-RU"/>
              </w:rPr>
              <w:t xml:space="preserve"> </w:t>
            </w:r>
            <w:proofErr w:type="gramStart"/>
            <w:r w:rsidRPr="00560FB3">
              <w:rPr>
                <w:sz w:val="20"/>
              </w:rPr>
              <w:t>руб</w:t>
            </w:r>
            <w:proofErr w:type="gramEnd"/>
            <w:r w:rsidRPr="00560FB3">
              <w:rPr>
                <w:sz w:val="20"/>
              </w:rPr>
              <w:t>.</w:t>
            </w:r>
          </w:p>
        </w:tc>
        <w:tc>
          <w:tcPr>
            <w:tcW w:w="1440" w:type="dxa"/>
            <w:vAlign w:val="center"/>
          </w:tcPr>
          <w:p w:rsidR="006A4709" w:rsidRPr="00560FB3" w:rsidRDefault="006A4709" w:rsidP="00560FB3">
            <w:pPr>
              <w:spacing w:before="0" w:beforeAutospacing="0" w:after="0" w:afterAutospacing="0"/>
              <w:jc w:val="center"/>
              <w:rPr>
                <w:sz w:val="20"/>
              </w:rPr>
            </w:pPr>
          </w:p>
        </w:tc>
        <w:tc>
          <w:tcPr>
            <w:tcW w:w="1409" w:type="dxa"/>
            <w:vAlign w:val="center"/>
          </w:tcPr>
          <w:p w:rsidR="006A4709" w:rsidRPr="00560FB3" w:rsidRDefault="006A4709" w:rsidP="00560FB3">
            <w:pPr>
              <w:spacing w:before="0" w:beforeAutospacing="0" w:after="0" w:afterAutospacing="0"/>
              <w:jc w:val="center"/>
              <w:rPr>
                <w:sz w:val="20"/>
              </w:rPr>
            </w:pPr>
          </w:p>
        </w:tc>
        <w:tc>
          <w:tcPr>
            <w:tcW w:w="1485" w:type="dxa"/>
            <w:vAlign w:val="center"/>
          </w:tcPr>
          <w:p w:rsidR="006A4709" w:rsidRPr="00560FB3" w:rsidRDefault="006A4709" w:rsidP="00560FB3">
            <w:pPr>
              <w:spacing w:before="0" w:beforeAutospacing="0" w:after="0" w:afterAutospacing="0"/>
              <w:jc w:val="center"/>
              <w:rPr>
                <w:sz w:val="20"/>
              </w:rPr>
            </w:pPr>
          </w:p>
        </w:tc>
        <w:tc>
          <w:tcPr>
            <w:tcW w:w="1336" w:type="dxa"/>
            <w:vAlign w:val="center"/>
          </w:tcPr>
          <w:p w:rsidR="006A4709" w:rsidRPr="00560FB3" w:rsidRDefault="006A4709" w:rsidP="00560FB3">
            <w:pPr>
              <w:spacing w:before="0" w:beforeAutospacing="0" w:after="0" w:afterAutospacing="0"/>
              <w:jc w:val="center"/>
              <w:rPr>
                <w:sz w:val="20"/>
              </w:rPr>
            </w:pPr>
          </w:p>
        </w:tc>
        <w:tc>
          <w:tcPr>
            <w:tcW w:w="1088" w:type="dxa"/>
            <w:vAlign w:val="center"/>
          </w:tcPr>
          <w:p w:rsidR="006A4709" w:rsidRPr="00560FB3" w:rsidRDefault="006A4709" w:rsidP="00560FB3">
            <w:pPr>
              <w:spacing w:before="0" w:beforeAutospacing="0" w:after="0" w:afterAutospacing="0"/>
              <w:jc w:val="center"/>
              <w:rPr>
                <w:sz w:val="20"/>
              </w:rPr>
            </w:pPr>
          </w:p>
        </w:tc>
      </w:tr>
      <w:tr w:rsidR="006A4709" w:rsidRPr="002E7DE3" w:rsidTr="00560FB3">
        <w:tc>
          <w:tcPr>
            <w:tcW w:w="3085" w:type="dxa"/>
            <w:vAlign w:val="center"/>
          </w:tcPr>
          <w:p w:rsidR="006A4709" w:rsidRPr="00560FB3" w:rsidRDefault="006A4709" w:rsidP="00181869">
            <w:pPr>
              <w:spacing w:before="0" w:beforeAutospacing="0" w:after="0" w:afterAutospacing="0"/>
              <w:rPr>
                <w:sz w:val="20"/>
              </w:rPr>
            </w:pPr>
            <w:r w:rsidRPr="00560FB3">
              <w:rPr>
                <w:sz w:val="20"/>
              </w:rPr>
              <w:t>Второй</w:t>
            </w:r>
            <w:r>
              <w:rPr>
                <w:sz w:val="20"/>
                <w:lang w:val="ru-RU"/>
              </w:rPr>
              <w:t xml:space="preserve"> </w:t>
            </w:r>
            <w:r w:rsidRPr="00560FB3">
              <w:rPr>
                <w:sz w:val="20"/>
              </w:rPr>
              <w:t>год, тыс.</w:t>
            </w:r>
            <w:r>
              <w:rPr>
                <w:sz w:val="20"/>
                <w:lang w:val="ru-RU"/>
              </w:rPr>
              <w:t xml:space="preserve"> </w:t>
            </w:r>
            <w:proofErr w:type="gramStart"/>
            <w:r w:rsidRPr="00560FB3">
              <w:rPr>
                <w:sz w:val="20"/>
              </w:rPr>
              <w:t>руб</w:t>
            </w:r>
            <w:proofErr w:type="gramEnd"/>
            <w:r w:rsidRPr="00560FB3">
              <w:rPr>
                <w:sz w:val="20"/>
              </w:rPr>
              <w:t>.</w:t>
            </w:r>
          </w:p>
        </w:tc>
        <w:tc>
          <w:tcPr>
            <w:tcW w:w="1440" w:type="dxa"/>
            <w:vAlign w:val="center"/>
          </w:tcPr>
          <w:p w:rsidR="006A4709" w:rsidRPr="00560FB3" w:rsidRDefault="006A4709" w:rsidP="00560FB3">
            <w:pPr>
              <w:spacing w:before="0" w:beforeAutospacing="0" w:after="0" w:afterAutospacing="0"/>
              <w:jc w:val="center"/>
              <w:rPr>
                <w:sz w:val="20"/>
              </w:rPr>
            </w:pPr>
          </w:p>
        </w:tc>
        <w:tc>
          <w:tcPr>
            <w:tcW w:w="1409" w:type="dxa"/>
            <w:vAlign w:val="center"/>
          </w:tcPr>
          <w:p w:rsidR="006A4709" w:rsidRPr="00560FB3" w:rsidRDefault="006A4709" w:rsidP="00560FB3">
            <w:pPr>
              <w:spacing w:before="0" w:beforeAutospacing="0" w:after="0" w:afterAutospacing="0"/>
              <w:jc w:val="center"/>
              <w:rPr>
                <w:sz w:val="20"/>
              </w:rPr>
            </w:pPr>
          </w:p>
        </w:tc>
        <w:tc>
          <w:tcPr>
            <w:tcW w:w="1485" w:type="dxa"/>
            <w:vAlign w:val="center"/>
          </w:tcPr>
          <w:p w:rsidR="006A4709" w:rsidRPr="00560FB3" w:rsidRDefault="006A4709" w:rsidP="00560FB3">
            <w:pPr>
              <w:spacing w:before="0" w:beforeAutospacing="0" w:after="0" w:afterAutospacing="0"/>
              <w:jc w:val="center"/>
              <w:rPr>
                <w:sz w:val="20"/>
              </w:rPr>
            </w:pPr>
          </w:p>
        </w:tc>
        <w:tc>
          <w:tcPr>
            <w:tcW w:w="1336" w:type="dxa"/>
            <w:vAlign w:val="center"/>
          </w:tcPr>
          <w:p w:rsidR="006A4709" w:rsidRPr="00560FB3" w:rsidRDefault="006A4709" w:rsidP="00560FB3">
            <w:pPr>
              <w:spacing w:before="0" w:beforeAutospacing="0" w:after="0" w:afterAutospacing="0"/>
              <w:jc w:val="center"/>
              <w:rPr>
                <w:sz w:val="20"/>
              </w:rPr>
            </w:pPr>
          </w:p>
        </w:tc>
        <w:tc>
          <w:tcPr>
            <w:tcW w:w="1088" w:type="dxa"/>
            <w:vAlign w:val="center"/>
          </w:tcPr>
          <w:p w:rsidR="006A4709" w:rsidRPr="00560FB3" w:rsidRDefault="006A4709" w:rsidP="00560FB3">
            <w:pPr>
              <w:spacing w:before="0" w:beforeAutospacing="0" w:after="0" w:afterAutospacing="0"/>
              <w:jc w:val="center"/>
              <w:rPr>
                <w:sz w:val="20"/>
              </w:rPr>
            </w:pPr>
          </w:p>
        </w:tc>
      </w:tr>
      <w:tr w:rsidR="006A4709" w:rsidRPr="000A101B" w:rsidTr="00560FB3">
        <w:tc>
          <w:tcPr>
            <w:tcW w:w="3085" w:type="dxa"/>
            <w:vAlign w:val="center"/>
          </w:tcPr>
          <w:p w:rsidR="006A4709" w:rsidRPr="00560FB3" w:rsidRDefault="006A4709" w:rsidP="00181869">
            <w:pPr>
              <w:spacing w:before="0" w:beforeAutospacing="0" w:after="0" w:afterAutospacing="0"/>
              <w:rPr>
                <w:sz w:val="20"/>
                <w:lang w:val="ru-RU"/>
              </w:rPr>
            </w:pPr>
            <w:r w:rsidRPr="00560FB3">
              <w:rPr>
                <w:sz w:val="20"/>
                <w:lang w:val="ru-RU"/>
              </w:rPr>
              <w:t>Темп роста,</w:t>
            </w:r>
            <w:r>
              <w:rPr>
                <w:sz w:val="20"/>
                <w:lang w:val="ru-RU"/>
              </w:rPr>
              <w:t xml:space="preserve"> </w:t>
            </w:r>
            <w:r w:rsidRPr="00560FB3">
              <w:rPr>
                <w:sz w:val="20"/>
                <w:lang w:val="ru-RU"/>
              </w:rPr>
              <w:t>% к первому году</w:t>
            </w:r>
          </w:p>
        </w:tc>
        <w:tc>
          <w:tcPr>
            <w:tcW w:w="1440" w:type="dxa"/>
            <w:vAlign w:val="center"/>
          </w:tcPr>
          <w:p w:rsidR="006A4709" w:rsidRPr="00560FB3" w:rsidRDefault="006A4709" w:rsidP="00560FB3">
            <w:pPr>
              <w:spacing w:before="0" w:beforeAutospacing="0" w:after="0" w:afterAutospacing="0"/>
              <w:jc w:val="center"/>
              <w:rPr>
                <w:sz w:val="20"/>
                <w:lang w:val="ru-RU"/>
              </w:rPr>
            </w:pPr>
          </w:p>
        </w:tc>
        <w:tc>
          <w:tcPr>
            <w:tcW w:w="1409" w:type="dxa"/>
            <w:vAlign w:val="center"/>
          </w:tcPr>
          <w:p w:rsidR="006A4709" w:rsidRPr="00560FB3" w:rsidRDefault="006A4709" w:rsidP="00560FB3">
            <w:pPr>
              <w:spacing w:before="0" w:beforeAutospacing="0" w:after="0" w:afterAutospacing="0"/>
              <w:jc w:val="center"/>
              <w:rPr>
                <w:sz w:val="20"/>
                <w:lang w:val="ru-RU"/>
              </w:rPr>
            </w:pPr>
          </w:p>
        </w:tc>
        <w:tc>
          <w:tcPr>
            <w:tcW w:w="1485" w:type="dxa"/>
            <w:vAlign w:val="center"/>
          </w:tcPr>
          <w:p w:rsidR="006A4709" w:rsidRPr="00560FB3" w:rsidRDefault="006A4709" w:rsidP="00560FB3">
            <w:pPr>
              <w:spacing w:before="0" w:beforeAutospacing="0" w:after="0" w:afterAutospacing="0"/>
              <w:jc w:val="center"/>
              <w:rPr>
                <w:sz w:val="20"/>
                <w:lang w:val="ru-RU"/>
              </w:rPr>
            </w:pPr>
          </w:p>
        </w:tc>
        <w:tc>
          <w:tcPr>
            <w:tcW w:w="1336" w:type="dxa"/>
            <w:vAlign w:val="center"/>
          </w:tcPr>
          <w:p w:rsidR="006A4709" w:rsidRPr="00560FB3" w:rsidRDefault="006A4709" w:rsidP="00560FB3">
            <w:pPr>
              <w:spacing w:before="0" w:beforeAutospacing="0" w:after="0" w:afterAutospacing="0"/>
              <w:jc w:val="center"/>
              <w:rPr>
                <w:sz w:val="20"/>
                <w:lang w:val="ru-RU"/>
              </w:rPr>
            </w:pPr>
          </w:p>
        </w:tc>
        <w:tc>
          <w:tcPr>
            <w:tcW w:w="1088" w:type="dxa"/>
            <w:vAlign w:val="center"/>
          </w:tcPr>
          <w:p w:rsidR="006A4709" w:rsidRPr="00560FB3" w:rsidRDefault="006A4709" w:rsidP="00560FB3">
            <w:pPr>
              <w:spacing w:before="0" w:beforeAutospacing="0" w:after="0" w:afterAutospacing="0"/>
              <w:jc w:val="center"/>
              <w:rPr>
                <w:sz w:val="20"/>
                <w:lang w:val="ru-RU"/>
              </w:rPr>
            </w:pPr>
          </w:p>
        </w:tc>
      </w:tr>
      <w:tr w:rsidR="006A4709" w:rsidRPr="002E7DE3" w:rsidTr="00560FB3">
        <w:tc>
          <w:tcPr>
            <w:tcW w:w="3085" w:type="dxa"/>
            <w:vAlign w:val="center"/>
          </w:tcPr>
          <w:p w:rsidR="006A4709" w:rsidRPr="00560FB3" w:rsidRDefault="006A4709" w:rsidP="00181869">
            <w:pPr>
              <w:spacing w:before="0" w:beforeAutospacing="0" w:after="0" w:afterAutospacing="0"/>
              <w:rPr>
                <w:sz w:val="20"/>
              </w:rPr>
            </w:pPr>
            <w:r w:rsidRPr="00560FB3">
              <w:rPr>
                <w:sz w:val="20"/>
              </w:rPr>
              <w:t>Третий</w:t>
            </w:r>
            <w:r>
              <w:rPr>
                <w:sz w:val="20"/>
                <w:lang w:val="ru-RU"/>
              </w:rPr>
              <w:t xml:space="preserve"> </w:t>
            </w:r>
            <w:r w:rsidRPr="00560FB3">
              <w:rPr>
                <w:sz w:val="20"/>
              </w:rPr>
              <w:t xml:space="preserve">год, тыс. </w:t>
            </w:r>
            <w:proofErr w:type="gramStart"/>
            <w:r w:rsidRPr="00560FB3">
              <w:rPr>
                <w:sz w:val="20"/>
              </w:rPr>
              <w:t>руб</w:t>
            </w:r>
            <w:proofErr w:type="gramEnd"/>
            <w:r w:rsidRPr="00560FB3">
              <w:rPr>
                <w:sz w:val="20"/>
              </w:rPr>
              <w:t>.</w:t>
            </w:r>
          </w:p>
        </w:tc>
        <w:tc>
          <w:tcPr>
            <w:tcW w:w="1440" w:type="dxa"/>
            <w:vAlign w:val="center"/>
          </w:tcPr>
          <w:p w:rsidR="006A4709" w:rsidRPr="00560FB3" w:rsidRDefault="006A4709" w:rsidP="00560FB3">
            <w:pPr>
              <w:spacing w:before="0" w:beforeAutospacing="0" w:after="0" w:afterAutospacing="0"/>
              <w:jc w:val="center"/>
              <w:rPr>
                <w:sz w:val="20"/>
              </w:rPr>
            </w:pPr>
          </w:p>
        </w:tc>
        <w:tc>
          <w:tcPr>
            <w:tcW w:w="1409" w:type="dxa"/>
            <w:vAlign w:val="center"/>
          </w:tcPr>
          <w:p w:rsidR="006A4709" w:rsidRPr="00560FB3" w:rsidRDefault="006A4709" w:rsidP="00560FB3">
            <w:pPr>
              <w:spacing w:before="0" w:beforeAutospacing="0" w:after="0" w:afterAutospacing="0"/>
              <w:jc w:val="center"/>
              <w:rPr>
                <w:sz w:val="20"/>
              </w:rPr>
            </w:pPr>
          </w:p>
        </w:tc>
        <w:tc>
          <w:tcPr>
            <w:tcW w:w="1485" w:type="dxa"/>
            <w:vAlign w:val="center"/>
          </w:tcPr>
          <w:p w:rsidR="006A4709" w:rsidRPr="00560FB3" w:rsidRDefault="006A4709" w:rsidP="00560FB3">
            <w:pPr>
              <w:spacing w:before="0" w:beforeAutospacing="0" w:after="0" w:afterAutospacing="0"/>
              <w:jc w:val="center"/>
              <w:rPr>
                <w:sz w:val="20"/>
              </w:rPr>
            </w:pPr>
          </w:p>
        </w:tc>
        <w:tc>
          <w:tcPr>
            <w:tcW w:w="1336" w:type="dxa"/>
            <w:vAlign w:val="center"/>
          </w:tcPr>
          <w:p w:rsidR="006A4709" w:rsidRPr="00560FB3" w:rsidRDefault="006A4709" w:rsidP="00560FB3">
            <w:pPr>
              <w:spacing w:before="0" w:beforeAutospacing="0" w:after="0" w:afterAutospacing="0"/>
              <w:jc w:val="center"/>
              <w:rPr>
                <w:sz w:val="20"/>
              </w:rPr>
            </w:pPr>
          </w:p>
        </w:tc>
        <w:tc>
          <w:tcPr>
            <w:tcW w:w="1088" w:type="dxa"/>
            <w:vAlign w:val="center"/>
          </w:tcPr>
          <w:p w:rsidR="006A4709" w:rsidRPr="00560FB3" w:rsidRDefault="006A4709" w:rsidP="00560FB3">
            <w:pPr>
              <w:spacing w:before="0" w:beforeAutospacing="0" w:after="0" w:afterAutospacing="0"/>
              <w:jc w:val="center"/>
              <w:rPr>
                <w:sz w:val="20"/>
              </w:rPr>
            </w:pPr>
          </w:p>
        </w:tc>
      </w:tr>
      <w:tr w:rsidR="006A4709" w:rsidRPr="000A101B" w:rsidTr="00560FB3">
        <w:tc>
          <w:tcPr>
            <w:tcW w:w="3085" w:type="dxa"/>
            <w:vAlign w:val="center"/>
          </w:tcPr>
          <w:p w:rsidR="006A4709" w:rsidRPr="00560FB3" w:rsidRDefault="006A4709" w:rsidP="00181869">
            <w:pPr>
              <w:spacing w:before="0" w:beforeAutospacing="0" w:after="0" w:afterAutospacing="0"/>
              <w:rPr>
                <w:sz w:val="20"/>
                <w:lang w:val="ru-RU"/>
              </w:rPr>
            </w:pPr>
            <w:r>
              <w:rPr>
                <w:sz w:val="20"/>
                <w:lang w:val="ru-RU"/>
              </w:rPr>
              <w:t xml:space="preserve">Темп роста, % ко второму </w:t>
            </w:r>
            <w:r w:rsidRPr="00560FB3">
              <w:rPr>
                <w:sz w:val="20"/>
                <w:lang w:val="ru-RU"/>
              </w:rPr>
              <w:t>году</w:t>
            </w:r>
          </w:p>
        </w:tc>
        <w:tc>
          <w:tcPr>
            <w:tcW w:w="1440" w:type="dxa"/>
            <w:vAlign w:val="center"/>
          </w:tcPr>
          <w:p w:rsidR="006A4709" w:rsidRPr="00560FB3" w:rsidRDefault="006A4709" w:rsidP="00560FB3">
            <w:pPr>
              <w:spacing w:before="0" w:beforeAutospacing="0" w:after="0" w:afterAutospacing="0"/>
              <w:jc w:val="center"/>
              <w:rPr>
                <w:sz w:val="20"/>
                <w:lang w:val="ru-RU"/>
              </w:rPr>
            </w:pPr>
          </w:p>
        </w:tc>
        <w:tc>
          <w:tcPr>
            <w:tcW w:w="1409" w:type="dxa"/>
            <w:vAlign w:val="center"/>
          </w:tcPr>
          <w:p w:rsidR="006A4709" w:rsidRPr="00560FB3" w:rsidRDefault="006A4709" w:rsidP="00560FB3">
            <w:pPr>
              <w:spacing w:before="0" w:beforeAutospacing="0" w:after="0" w:afterAutospacing="0"/>
              <w:jc w:val="center"/>
              <w:rPr>
                <w:sz w:val="20"/>
                <w:lang w:val="ru-RU"/>
              </w:rPr>
            </w:pPr>
          </w:p>
        </w:tc>
        <w:tc>
          <w:tcPr>
            <w:tcW w:w="1485" w:type="dxa"/>
            <w:vAlign w:val="center"/>
          </w:tcPr>
          <w:p w:rsidR="006A4709" w:rsidRPr="00560FB3" w:rsidRDefault="006A4709" w:rsidP="00560FB3">
            <w:pPr>
              <w:spacing w:before="0" w:beforeAutospacing="0" w:after="0" w:afterAutospacing="0"/>
              <w:jc w:val="center"/>
              <w:rPr>
                <w:sz w:val="20"/>
                <w:lang w:val="ru-RU"/>
              </w:rPr>
            </w:pPr>
          </w:p>
        </w:tc>
        <w:tc>
          <w:tcPr>
            <w:tcW w:w="1336" w:type="dxa"/>
            <w:vAlign w:val="center"/>
          </w:tcPr>
          <w:p w:rsidR="006A4709" w:rsidRPr="00560FB3" w:rsidRDefault="006A4709" w:rsidP="00560FB3">
            <w:pPr>
              <w:spacing w:before="0" w:beforeAutospacing="0" w:after="0" w:afterAutospacing="0"/>
              <w:jc w:val="center"/>
              <w:rPr>
                <w:sz w:val="20"/>
                <w:lang w:val="ru-RU"/>
              </w:rPr>
            </w:pPr>
          </w:p>
        </w:tc>
        <w:tc>
          <w:tcPr>
            <w:tcW w:w="1088" w:type="dxa"/>
            <w:vAlign w:val="center"/>
          </w:tcPr>
          <w:p w:rsidR="006A4709" w:rsidRPr="00560FB3" w:rsidRDefault="006A4709" w:rsidP="00560FB3">
            <w:pPr>
              <w:spacing w:before="0" w:beforeAutospacing="0" w:after="0" w:afterAutospacing="0"/>
              <w:jc w:val="center"/>
              <w:rPr>
                <w:sz w:val="20"/>
                <w:lang w:val="ru-RU"/>
              </w:rPr>
            </w:pPr>
          </w:p>
        </w:tc>
      </w:tr>
    </w:tbl>
    <w:p w:rsidR="006A4709" w:rsidRPr="00560FB3" w:rsidRDefault="006A4709" w:rsidP="002E7DE3">
      <w:pPr>
        <w:spacing w:before="0" w:beforeAutospacing="0" w:after="0" w:afterAutospacing="0"/>
        <w:ind w:firstLine="567"/>
        <w:jc w:val="both"/>
        <w:rPr>
          <w:lang w:val="ru-RU"/>
        </w:rPr>
      </w:pPr>
    </w:p>
    <w:p w:rsidR="006A4709" w:rsidRPr="00560FB3" w:rsidRDefault="006A4709" w:rsidP="002E7DE3">
      <w:pPr>
        <w:spacing w:before="0" w:beforeAutospacing="0" w:after="0" w:afterAutospacing="0"/>
        <w:ind w:firstLine="709"/>
        <w:jc w:val="right"/>
        <w:rPr>
          <w:lang w:val="ru-RU"/>
        </w:rPr>
      </w:pPr>
    </w:p>
    <w:p w:rsidR="006A4709" w:rsidRPr="002E7DE3" w:rsidRDefault="006A4709" w:rsidP="002E7DE3">
      <w:pPr>
        <w:spacing w:before="0" w:beforeAutospacing="0" w:after="0" w:afterAutospacing="0"/>
        <w:ind w:firstLine="567"/>
        <w:jc w:val="both"/>
        <w:rPr>
          <w:lang w:val="ru-RU"/>
        </w:rPr>
      </w:pPr>
      <w:r w:rsidRPr="00181869">
        <w:rPr>
          <w:lang w:val="ru-RU"/>
        </w:rPr>
        <w:lastRenderedPageBreak/>
        <w:t>Оценка обеспеченности планов выпуска и реализации продукции производственными мощностями.</w:t>
      </w:r>
      <w:r w:rsidRPr="002E7DE3">
        <w:rPr>
          <w:lang w:val="ru-RU"/>
        </w:rPr>
        <w:t xml:space="preserve"> При такой оценке необходимо использовать плановые и максимальные показатели загрузки производственных мощностей.  Расчеты уровней загрузки производственных мощностей рекомендуется оформлять таблицей </w:t>
      </w:r>
      <w:r>
        <w:rPr>
          <w:lang w:val="ru-RU"/>
        </w:rPr>
        <w:t>4</w:t>
      </w:r>
      <w:r w:rsidRPr="002E7DE3">
        <w:rPr>
          <w:lang w:val="ru-RU"/>
        </w:rPr>
        <w:t>.</w:t>
      </w:r>
      <w:r>
        <w:rPr>
          <w:lang w:val="ru-RU"/>
        </w:rPr>
        <w:t>7</w:t>
      </w:r>
      <w:r w:rsidRPr="002E7DE3">
        <w:rPr>
          <w:lang w:val="ru-RU"/>
        </w:rPr>
        <w:t>.</w:t>
      </w:r>
    </w:p>
    <w:p w:rsidR="006A4709" w:rsidRPr="002E7DE3" w:rsidRDefault="006A4709" w:rsidP="002E7DE3">
      <w:pPr>
        <w:spacing w:before="0" w:beforeAutospacing="0" w:after="0" w:afterAutospacing="0"/>
        <w:ind w:firstLine="720"/>
        <w:jc w:val="right"/>
        <w:rPr>
          <w:lang w:val="ru-RU"/>
        </w:rPr>
      </w:pPr>
      <w:r w:rsidRPr="002E7DE3">
        <w:rPr>
          <w:lang w:val="ru-RU"/>
        </w:rPr>
        <w:t xml:space="preserve">Таблица </w:t>
      </w:r>
      <w:r>
        <w:rPr>
          <w:lang w:val="ru-RU"/>
        </w:rPr>
        <w:t>4</w:t>
      </w:r>
      <w:r w:rsidRPr="002E7DE3">
        <w:rPr>
          <w:lang w:val="ru-RU"/>
        </w:rPr>
        <w:t>.</w:t>
      </w:r>
      <w:r>
        <w:rPr>
          <w:lang w:val="ru-RU"/>
        </w:rPr>
        <w:t>7</w:t>
      </w:r>
    </w:p>
    <w:p w:rsidR="006A4709" w:rsidRPr="00181869" w:rsidRDefault="006A4709" w:rsidP="002E7DE3">
      <w:pPr>
        <w:spacing w:before="0" w:beforeAutospacing="0" w:after="0" w:afterAutospacing="0"/>
        <w:ind w:firstLine="720"/>
        <w:jc w:val="center"/>
        <w:rPr>
          <w:lang w:val="ru-RU"/>
        </w:rPr>
      </w:pPr>
      <w:r w:rsidRPr="00181869">
        <w:rPr>
          <w:lang w:val="ru-RU"/>
        </w:rPr>
        <w:t>Расчет загрузки производственных мощностей предприятия</w:t>
      </w:r>
    </w:p>
    <w:tbl>
      <w:tblPr>
        <w:tblW w:w="9606" w:type="dxa"/>
        <w:tblLayout w:type="fixed"/>
        <w:tblLook w:val="0000" w:firstRow="0" w:lastRow="0" w:firstColumn="0" w:lastColumn="0" w:noHBand="0" w:noVBand="0"/>
      </w:tblPr>
      <w:tblGrid>
        <w:gridCol w:w="2660"/>
        <w:gridCol w:w="1843"/>
        <w:gridCol w:w="1600"/>
        <w:gridCol w:w="3503"/>
      </w:tblGrid>
      <w:tr w:rsidR="006A4709" w:rsidRPr="002E7DE3" w:rsidTr="00833D5D">
        <w:tc>
          <w:tcPr>
            <w:tcW w:w="2660" w:type="dxa"/>
            <w:tcBorders>
              <w:top w:val="single" w:sz="6" w:space="0" w:color="auto"/>
              <w:left w:val="single" w:sz="6" w:space="0" w:color="auto"/>
            </w:tcBorders>
          </w:tcPr>
          <w:p w:rsidR="006A4709" w:rsidRPr="00181869" w:rsidRDefault="006A4709" w:rsidP="002E7DE3">
            <w:pPr>
              <w:spacing w:before="0" w:beforeAutospacing="0" w:after="0" w:afterAutospacing="0"/>
              <w:jc w:val="center"/>
              <w:rPr>
                <w:sz w:val="20"/>
                <w:szCs w:val="20"/>
              </w:rPr>
            </w:pPr>
            <w:r w:rsidRPr="00181869">
              <w:rPr>
                <w:sz w:val="20"/>
                <w:szCs w:val="20"/>
              </w:rPr>
              <w:t>Плановый</w:t>
            </w:r>
            <w:r>
              <w:rPr>
                <w:sz w:val="20"/>
                <w:szCs w:val="20"/>
                <w:lang w:val="ru-RU"/>
              </w:rPr>
              <w:t xml:space="preserve"> </w:t>
            </w:r>
            <w:r w:rsidRPr="00181869">
              <w:rPr>
                <w:sz w:val="20"/>
                <w:szCs w:val="20"/>
              </w:rPr>
              <w:t>период</w:t>
            </w:r>
          </w:p>
        </w:tc>
        <w:tc>
          <w:tcPr>
            <w:tcW w:w="3443" w:type="dxa"/>
            <w:gridSpan w:val="2"/>
            <w:tcBorders>
              <w:top w:val="single" w:sz="6" w:space="0" w:color="auto"/>
              <w:left w:val="single" w:sz="6" w:space="0" w:color="auto"/>
              <w:bottom w:val="single" w:sz="6" w:space="0" w:color="auto"/>
              <w:right w:val="single" w:sz="6" w:space="0" w:color="auto"/>
            </w:tcBorders>
          </w:tcPr>
          <w:p w:rsidR="006A4709" w:rsidRPr="00181869" w:rsidRDefault="006A4709" w:rsidP="002E7DE3">
            <w:pPr>
              <w:spacing w:before="0" w:beforeAutospacing="0" w:after="0" w:afterAutospacing="0"/>
              <w:jc w:val="center"/>
              <w:rPr>
                <w:sz w:val="20"/>
                <w:szCs w:val="20"/>
              </w:rPr>
            </w:pPr>
            <w:r w:rsidRPr="00181869">
              <w:rPr>
                <w:sz w:val="20"/>
                <w:szCs w:val="20"/>
              </w:rPr>
              <w:t>Выпуск</w:t>
            </w:r>
            <w:r>
              <w:rPr>
                <w:sz w:val="20"/>
                <w:szCs w:val="20"/>
                <w:lang w:val="ru-RU"/>
              </w:rPr>
              <w:t xml:space="preserve"> </w:t>
            </w:r>
            <w:r w:rsidRPr="00181869">
              <w:rPr>
                <w:sz w:val="20"/>
                <w:szCs w:val="20"/>
              </w:rPr>
              <w:t xml:space="preserve">продукции, натур. </w:t>
            </w:r>
            <w:proofErr w:type="gramStart"/>
            <w:r w:rsidRPr="00181869">
              <w:rPr>
                <w:sz w:val="20"/>
                <w:szCs w:val="20"/>
              </w:rPr>
              <w:t>ед</w:t>
            </w:r>
            <w:proofErr w:type="gramEnd"/>
            <w:r w:rsidRPr="00181869">
              <w:rPr>
                <w:sz w:val="20"/>
                <w:szCs w:val="20"/>
              </w:rPr>
              <w:t>.</w:t>
            </w:r>
          </w:p>
        </w:tc>
        <w:tc>
          <w:tcPr>
            <w:tcW w:w="3503" w:type="dxa"/>
            <w:tcBorders>
              <w:top w:val="single" w:sz="6" w:space="0" w:color="auto"/>
              <w:left w:val="nil"/>
              <w:right w:val="single" w:sz="6" w:space="0" w:color="auto"/>
            </w:tcBorders>
          </w:tcPr>
          <w:p w:rsidR="006A4709" w:rsidRPr="00EE0B3F" w:rsidRDefault="006A4709" w:rsidP="002E7DE3">
            <w:pPr>
              <w:spacing w:before="0" w:beforeAutospacing="0" w:after="0" w:afterAutospacing="0"/>
              <w:jc w:val="center"/>
              <w:rPr>
                <w:sz w:val="20"/>
                <w:szCs w:val="20"/>
                <w:lang w:val="ru-RU"/>
              </w:rPr>
            </w:pPr>
            <w:r w:rsidRPr="00181869">
              <w:rPr>
                <w:sz w:val="20"/>
                <w:szCs w:val="20"/>
              </w:rPr>
              <w:t>Уровень</w:t>
            </w:r>
            <w:r>
              <w:rPr>
                <w:sz w:val="20"/>
                <w:szCs w:val="20"/>
                <w:lang w:val="ru-RU"/>
              </w:rPr>
              <w:t xml:space="preserve"> </w:t>
            </w:r>
            <w:r w:rsidRPr="00181869">
              <w:rPr>
                <w:sz w:val="20"/>
                <w:szCs w:val="20"/>
              </w:rPr>
              <w:t>загрузки</w:t>
            </w:r>
            <w:r>
              <w:rPr>
                <w:sz w:val="20"/>
                <w:szCs w:val="20"/>
                <w:lang w:val="ru-RU"/>
              </w:rPr>
              <w:t xml:space="preserve"> </w:t>
            </w:r>
            <w:r w:rsidRPr="00181869">
              <w:rPr>
                <w:sz w:val="20"/>
                <w:szCs w:val="20"/>
              </w:rPr>
              <w:t>производственных</w:t>
            </w:r>
            <w:r>
              <w:rPr>
                <w:sz w:val="20"/>
                <w:szCs w:val="20"/>
                <w:lang w:val="ru-RU"/>
              </w:rPr>
              <w:t xml:space="preserve"> </w:t>
            </w:r>
          </w:p>
        </w:tc>
      </w:tr>
      <w:tr w:rsidR="006A4709" w:rsidRPr="002E7DE3" w:rsidTr="00833D5D">
        <w:tc>
          <w:tcPr>
            <w:tcW w:w="2660" w:type="dxa"/>
            <w:tcBorders>
              <w:left w:val="single" w:sz="6" w:space="0" w:color="auto"/>
            </w:tcBorders>
          </w:tcPr>
          <w:p w:rsidR="006A4709" w:rsidRPr="00181869" w:rsidRDefault="006A4709" w:rsidP="002E7DE3">
            <w:pPr>
              <w:spacing w:before="0" w:beforeAutospacing="0" w:after="0" w:afterAutospacing="0"/>
              <w:jc w:val="cente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6A4709" w:rsidRPr="00181869" w:rsidRDefault="006A4709" w:rsidP="002E7DE3">
            <w:pPr>
              <w:spacing w:before="0" w:beforeAutospacing="0" w:after="0" w:afterAutospacing="0"/>
              <w:jc w:val="center"/>
              <w:rPr>
                <w:sz w:val="20"/>
                <w:szCs w:val="20"/>
              </w:rPr>
            </w:pPr>
            <w:r w:rsidRPr="00181869">
              <w:rPr>
                <w:sz w:val="20"/>
                <w:szCs w:val="20"/>
              </w:rPr>
              <w:t>максимальный</w:t>
            </w:r>
          </w:p>
        </w:tc>
        <w:tc>
          <w:tcPr>
            <w:tcW w:w="1600" w:type="dxa"/>
            <w:tcBorders>
              <w:top w:val="single" w:sz="6" w:space="0" w:color="auto"/>
              <w:left w:val="single" w:sz="6" w:space="0" w:color="auto"/>
              <w:bottom w:val="single" w:sz="6" w:space="0" w:color="auto"/>
              <w:right w:val="single" w:sz="6" w:space="0" w:color="auto"/>
            </w:tcBorders>
          </w:tcPr>
          <w:p w:rsidR="006A4709" w:rsidRPr="00181869" w:rsidRDefault="006A4709" w:rsidP="002E7DE3">
            <w:pPr>
              <w:spacing w:before="0" w:beforeAutospacing="0" w:after="0" w:afterAutospacing="0"/>
              <w:jc w:val="center"/>
              <w:rPr>
                <w:sz w:val="20"/>
                <w:szCs w:val="20"/>
              </w:rPr>
            </w:pPr>
            <w:r w:rsidRPr="00181869">
              <w:rPr>
                <w:sz w:val="20"/>
                <w:szCs w:val="20"/>
              </w:rPr>
              <w:t>плановый</w:t>
            </w:r>
          </w:p>
        </w:tc>
        <w:tc>
          <w:tcPr>
            <w:tcW w:w="3503" w:type="dxa"/>
            <w:tcBorders>
              <w:left w:val="nil"/>
              <w:right w:val="single" w:sz="6" w:space="0" w:color="auto"/>
            </w:tcBorders>
          </w:tcPr>
          <w:p w:rsidR="006A4709" w:rsidRPr="00181869" w:rsidRDefault="006A4709" w:rsidP="002E7DE3">
            <w:pPr>
              <w:spacing w:before="0" w:beforeAutospacing="0" w:after="0" w:afterAutospacing="0"/>
              <w:jc w:val="center"/>
              <w:rPr>
                <w:sz w:val="20"/>
                <w:szCs w:val="20"/>
              </w:rPr>
            </w:pPr>
            <w:r w:rsidRPr="00181869">
              <w:rPr>
                <w:sz w:val="20"/>
                <w:szCs w:val="20"/>
              </w:rPr>
              <w:t>мощностей, % (3: 2 х 100)</w:t>
            </w:r>
          </w:p>
        </w:tc>
      </w:tr>
      <w:tr w:rsidR="006A4709" w:rsidRPr="002E7DE3" w:rsidTr="00833D5D">
        <w:tc>
          <w:tcPr>
            <w:tcW w:w="2660" w:type="dxa"/>
            <w:tcBorders>
              <w:top w:val="single" w:sz="6" w:space="0" w:color="auto"/>
              <w:left w:val="single" w:sz="6" w:space="0" w:color="auto"/>
              <w:right w:val="single" w:sz="6" w:space="0" w:color="auto"/>
            </w:tcBorders>
          </w:tcPr>
          <w:p w:rsidR="006A4709" w:rsidRPr="00181869" w:rsidRDefault="006A4709" w:rsidP="002E7DE3">
            <w:pPr>
              <w:spacing w:before="0" w:beforeAutospacing="0" w:after="0" w:afterAutospacing="0"/>
              <w:jc w:val="center"/>
              <w:rPr>
                <w:sz w:val="20"/>
                <w:szCs w:val="20"/>
              </w:rPr>
            </w:pPr>
            <w:r w:rsidRPr="00181869">
              <w:rPr>
                <w:sz w:val="20"/>
                <w:szCs w:val="20"/>
              </w:rPr>
              <w:t>1</w:t>
            </w:r>
          </w:p>
        </w:tc>
        <w:tc>
          <w:tcPr>
            <w:tcW w:w="1843" w:type="dxa"/>
            <w:tcBorders>
              <w:left w:val="single" w:sz="6" w:space="0" w:color="auto"/>
              <w:right w:val="single" w:sz="6" w:space="0" w:color="auto"/>
            </w:tcBorders>
          </w:tcPr>
          <w:p w:rsidR="006A4709" w:rsidRPr="00181869" w:rsidRDefault="006A4709" w:rsidP="002E7DE3">
            <w:pPr>
              <w:spacing w:before="0" w:beforeAutospacing="0" w:after="0" w:afterAutospacing="0"/>
              <w:jc w:val="center"/>
              <w:rPr>
                <w:sz w:val="20"/>
                <w:szCs w:val="20"/>
              </w:rPr>
            </w:pPr>
            <w:r w:rsidRPr="00181869">
              <w:rPr>
                <w:sz w:val="20"/>
                <w:szCs w:val="20"/>
              </w:rPr>
              <w:t>2</w:t>
            </w:r>
          </w:p>
        </w:tc>
        <w:tc>
          <w:tcPr>
            <w:tcW w:w="1600" w:type="dxa"/>
            <w:tcBorders>
              <w:left w:val="single" w:sz="6" w:space="0" w:color="auto"/>
              <w:right w:val="single" w:sz="6" w:space="0" w:color="auto"/>
            </w:tcBorders>
          </w:tcPr>
          <w:p w:rsidR="006A4709" w:rsidRPr="00181869" w:rsidRDefault="006A4709" w:rsidP="002E7DE3">
            <w:pPr>
              <w:spacing w:before="0" w:beforeAutospacing="0" w:after="0" w:afterAutospacing="0"/>
              <w:jc w:val="center"/>
              <w:rPr>
                <w:sz w:val="20"/>
                <w:szCs w:val="20"/>
              </w:rPr>
            </w:pPr>
            <w:r w:rsidRPr="00181869">
              <w:rPr>
                <w:sz w:val="20"/>
                <w:szCs w:val="20"/>
              </w:rPr>
              <w:t>3</w:t>
            </w:r>
          </w:p>
        </w:tc>
        <w:tc>
          <w:tcPr>
            <w:tcW w:w="3503" w:type="dxa"/>
            <w:tcBorders>
              <w:top w:val="single" w:sz="6" w:space="0" w:color="auto"/>
              <w:left w:val="single" w:sz="6" w:space="0" w:color="auto"/>
              <w:right w:val="single" w:sz="6" w:space="0" w:color="auto"/>
            </w:tcBorders>
          </w:tcPr>
          <w:p w:rsidR="006A4709" w:rsidRPr="00181869" w:rsidRDefault="006A4709" w:rsidP="002E7DE3">
            <w:pPr>
              <w:spacing w:before="0" w:beforeAutospacing="0" w:after="0" w:afterAutospacing="0"/>
              <w:jc w:val="center"/>
              <w:rPr>
                <w:sz w:val="20"/>
                <w:szCs w:val="20"/>
              </w:rPr>
            </w:pPr>
            <w:r w:rsidRPr="00181869">
              <w:rPr>
                <w:sz w:val="20"/>
                <w:szCs w:val="20"/>
              </w:rPr>
              <w:t>4</w:t>
            </w:r>
          </w:p>
        </w:tc>
      </w:tr>
      <w:tr w:rsidR="006A4709" w:rsidRPr="002E7DE3" w:rsidTr="00833D5D">
        <w:tc>
          <w:tcPr>
            <w:tcW w:w="2660" w:type="dxa"/>
            <w:tcBorders>
              <w:top w:val="single" w:sz="6" w:space="0" w:color="auto"/>
              <w:left w:val="single" w:sz="6" w:space="0" w:color="auto"/>
              <w:bottom w:val="single" w:sz="6" w:space="0" w:color="auto"/>
              <w:right w:val="single" w:sz="6" w:space="0" w:color="auto"/>
            </w:tcBorders>
          </w:tcPr>
          <w:p w:rsidR="006A4709" w:rsidRPr="00181869" w:rsidRDefault="006A4709" w:rsidP="002E7DE3">
            <w:pPr>
              <w:spacing w:before="0" w:beforeAutospacing="0" w:after="0" w:afterAutospacing="0"/>
              <w:rPr>
                <w:sz w:val="20"/>
                <w:szCs w:val="20"/>
              </w:rPr>
            </w:pPr>
            <w:r w:rsidRPr="00181869">
              <w:rPr>
                <w:sz w:val="20"/>
                <w:szCs w:val="20"/>
              </w:rPr>
              <w:t>Первый</w:t>
            </w:r>
            <w:r>
              <w:rPr>
                <w:sz w:val="20"/>
                <w:szCs w:val="20"/>
                <w:lang w:val="ru-RU"/>
              </w:rPr>
              <w:t xml:space="preserve"> </w:t>
            </w:r>
            <w:r w:rsidRPr="00181869">
              <w:rPr>
                <w:sz w:val="20"/>
                <w:szCs w:val="20"/>
              </w:rPr>
              <w:t>год</w:t>
            </w:r>
          </w:p>
        </w:tc>
        <w:tc>
          <w:tcPr>
            <w:tcW w:w="1843" w:type="dxa"/>
            <w:tcBorders>
              <w:top w:val="single" w:sz="6" w:space="0" w:color="auto"/>
              <w:left w:val="single" w:sz="6" w:space="0" w:color="auto"/>
              <w:bottom w:val="single" w:sz="6" w:space="0" w:color="auto"/>
              <w:right w:val="single" w:sz="6" w:space="0" w:color="auto"/>
            </w:tcBorders>
          </w:tcPr>
          <w:p w:rsidR="006A4709" w:rsidRPr="00181869" w:rsidRDefault="006A4709" w:rsidP="002E7DE3">
            <w:pPr>
              <w:spacing w:before="0" w:beforeAutospacing="0" w:after="0" w:afterAutospacing="0"/>
              <w:rPr>
                <w:sz w:val="20"/>
                <w:szCs w:val="20"/>
              </w:rPr>
            </w:pPr>
          </w:p>
        </w:tc>
        <w:tc>
          <w:tcPr>
            <w:tcW w:w="1600" w:type="dxa"/>
            <w:tcBorders>
              <w:top w:val="single" w:sz="6" w:space="0" w:color="auto"/>
              <w:left w:val="single" w:sz="6" w:space="0" w:color="auto"/>
              <w:bottom w:val="single" w:sz="6" w:space="0" w:color="auto"/>
              <w:right w:val="single" w:sz="6" w:space="0" w:color="auto"/>
            </w:tcBorders>
          </w:tcPr>
          <w:p w:rsidR="006A4709" w:rsidRPr="00181869" w:rsidRDefault="006A4709" w:rsidP="002E7DE3">
            <w:pPr>
              <w:spacing w:before="0" w:beforeAutospacing="0" w:after="0" w:afterAutospacing="0"/>
              <w:rPr>
                <w:sz w:val="20"/>
                <w:szCs w:val="20"/>
              </w:rPr>
            </w:pPr>
          </w:p>
        </w:tc>
        <w:tc>
          <w:tcPr>
            <w:tcW w:w="3503" w:type="dxa"/>
            <w:tcBorders>
              <w:top w:val="single" w:sz="6" w:space="0" w:color="auto"/>
              <w:left w:val="single" w:sz="6" w:space="0" w:color="auto"/>
              <w:bottom w:val="single" w:sz="6" w:space="0" w:color="auto"/>
              <w:right w:val="single" w:sz="6" w:space="0" w:color="auto"/>
            </w:tcBorders>
          </w:tcPr>
          <w:p w:rsidR="006A4709" w:rsidRPr="00181869" w:rsidRDefault="006A4709" w:rsidP="002E7DE3">
            <w:pPr>
              <w:spacing w:before="0" w:beforeAutospacing="0" w:after="0" w:afterAutospacing="0"/>
              <w:rPr>
                <w:sz w:val="20"/>
                <w:szCs w:val="20"/>
              </w:rPr>
            </w:pPr>
          </w:p>
        </w:tc>
      </w:tr>
      <w:tr w:rsidR="006A4709" w:rsidRPr="002E7DE3" w:rsidTr="00833D5D">
        <w:tc>
          <w:tcPr>
            <w:tcW w:w="2660" w:type="dxa"/>
            <w:tcBorders>
              <w:top w:val="single" w:sz="6" w:space="0" w:color="auto"/>
              <w:left w:val="single" w:sz="6" w:space="0" w:color="auto"/>
              <w:bottom w:val="single" w:sz="6" w:space="0" w:color="auto"/>
              <w:right w:val="single" w:sz="6" w:space="0" w:color="auto"/>
            </w:tcBorders>
          </w:tcPr>
          <w:p w:rsidR="006A4709" w:rsidRPr="00181869" w:rsidRDefault="006A4709" w:rsidP="002E7DE3">
            <w:pPr>
              <w:spacing w:before="0" w:beforeAutospacing="0" w:after="0" w:afterAutospacing="0"/>
              <w:rPr>
                <w:sz w:val="20"/>
                <w:szCs w:val="20"/>
              </w:rPr>
            </w:pPr>
            <w:r w:rsidRPr="00181869">
              <w:rPr>
                <w:sz w:val="20"/>
                <w:szCs w:val="20"/>
              </w:rPr>
              <w:t>Второй</w:t>
            </w:r>
            <w:r>
              <w:rPr>
                <w:sz w:val="20"/>
                <w:szCs w:val="20"/>
                <w:lang w:val="ru-RU"/>
              </w:rPr>
              <w:t xml:space="preserve"> </w:t>
            </w:r>
            <w:r w:rsidRPr="00181869">
              <w:rPr>
                <w:sz w:val="20"/>
                <w:szCs w:val="20"/>
              </w:rPr>
              <w:t>год</w:t>
            </w:r>
          </w:p>
        </w:tc>
        <w:tc>
          <w:tcPr>
            <w:tcW w:w="1843" w:type="dxa"/>
            <w:tcBorders>
              <w:top w:val="single" w:sz="6" w:space="0" w:color="auto"/>
              <w:left w:val="single" w:sz="6" w:space="0" w:color="auto"/>
              <w:bottom w:val="single" w:sz="6" w:space="0" w:color="auto"/>
              <w:right w:val="single" w:sz="6" w:space="0" w:color="auto"/>
            </w:tcBorders>
          </w:tcPr>
          <w:p w:rsidR="006A4709" w:rsidRPr="00181869" w:rsidRDefault="006A4709" w:rsidP="002E7DE3">
            <w:pPr>
              <w:spacing w:before="0" w:beforeAutospacing="0" w:after="0" w:afterAutospacing="0"/>
              <w:rPr>
                <w:sz w:val="20"/>
                <w:szCs w:val="20"/>
              </w:rPr>
            </w:pPr>
          </w:p>
        </w:tc>
        <w:tc>
          <w:tcPr>
            <w:tcW w:w="1600" w:type="dxa"/>
            <w:tcBorders>
              <w:top w:val="single" w:sz="6" w:space="0" w:color="auto"/>
              <w:left w:val="single" w:sz="6" w:space="0" w:color="auto"/>
              <w:bottom w:val="single" w:sz="6" w:space="0" w:color="auto"/>
              <w:right w:val="single" w:sz="6" w:space="0" w:color="auto"/>
            </w:tcBorders>
          </w:tcPr>
          <w:p w:rsidR="006A4709" w:rsidRPr="00181869" w:rsidRDefault="006A4709" w:rsidP="002E7DE3">
            <w:pPr>
              <w:spacing w:before="0" w:beforeAutospacing="0" w:after="0" w:afterAutospacing="0"/>
              <w:rPr>
                <w:sz w:val="20"/>
                <w:szCs w:val="20"/>
              </w:rPr>
            </w:pPr>
          </w:p>
        </w:tc>
        <w:tc>
          <w:tcPr>
            <w:tcW w:w="3503" w:type="dxa"/>
            <w:tcBorders>
              <w:top w:val="single" w:sz="6" w:space="0" w:color="auto"/>
              <w:left w:val="single" w:sz="6" w:space="0" w:color="auto"/>
              <w:bottom w:val="single" w:sz="6" w:space="0" w:color="auto"/>
              <w:right w:val="single" w:sz="6" w:space="0" w:color="auto"/>
            </w:tcBorders>
          </w:tcPr>
          <w:p w:rsidR="006A4709" w:rsidRPr="00181869" w:rsidRDefault="006A4709" w:rsidP="002E7DE3">
            <w:pPr>
              <w:spacing w:before="0" w:beforeAutospacing="0" w:after="0" w:afterAutospacing="0"/>
              <w:rPr>
                <w:sz w:val="20"/>
                <w:szCs w:val="20"/>
              </w:rPr>
            </w:pPr>
          </w:p>
        </w:tc>
      </w:tr>
      <w:tr w:rsidR="006A4709" w:rsidRPr="002E7DE3" w:rsidTr="00833D5D">
        <w:tc>
          <w:tcPr>
            <w:tcW w:w="2660" w:type="dxa"/>
            <w:tcBorders>
              <w:top w:val="single" w:sz="6" w:space="0" w:color="auto"/>
              <w:left w:val="single" w:sz="6" w:space="0" w:color="auto"/>
              <w:bottom w:val="single" w:sz="6" w:space="0" w:color="auto"/>
              <w:right w:val="single" w:sz="6" w:space="0" w:color="auto"/>
            </w:tcBorders>
          </w:tcPr>
          <w:p w:rsidR="006A4709" w:rsidRPr="00181869" w:rsidRDefault="006A4709" w:rsidP="002E7DE3">
            <w:pPr>
              <w:spacing w:before="0" w:beforeAutospacing="0" w:after="0" w:afterAutospacing="0"/>
              <w:rPr>
                <w:sz w:val="20"/>
                <w:szCs w:val="20"/>
              </w:rPr>
            </w:pPr>
            <w:r w:rsidRPr="00181869">
              <w:rPr>
                <w:sz w:val="20"/>
                <w:szCs w:val="20"/>
              </w:rPr>
              <w:t>Третий</w:t>
            </w:r>
            <w:r>
              <w:rPr>
                <w:sz w:val="20"/>
                <w:szCs w:val="20"/>
                <w:lang w:val="ru-RU"/>
              </w:rPr>
              <w:t xml:space="preserve"> </w:t>
            </w:r>
            <w:r w:rsidRPr="00181869">
              <w:rPr>
                <w:sz w:val="20"/>
                <w:szCs w:val="20"/>
              </w:rPr>
              <w:t>год</w:t>
            </w:r>
          </w:p>
        </w:tc>
        <w:tc>
          <w:tcPr>
            <w:tcW w:w="1843" w:type="dxa"/>
            <w:tcBorders>
              <w:top w:val="single" w:sz="6" w:space="0" w:color="auto"/>
              <w:left w:val="single" w:sz="6" w:space="0" w:color="auto"/>
              <w:bottom w:val="single" w:sz="6" w:space="0" w:color="auto"/>
              <w:right w:val="single" w:sz="6" w:space="0" w:color="auto"/>
            </w:tcBorders>
          </w:tcPr>
          <w:p w:rsidR="006A4709" w:rsidRPr="00181869" w:rsidRDefault="006A4709" w:rsidP="002E7DE3">
            <w:pPr>
              <w:spacing w:before="0" w:beforeAutospacing="0" w:after="0" w:afterAutospacing="0"/>
              <w:rPr>
                <w:sz w:val="20"/>
                <w:szCs w:val="20"/>
              </w:rPr>
            </w:pPr>
          </w:p>
        </w:tc>
        <w:tc>
          <w:tcPr>
            <w:tcW w:w="1600" w:type="dxa"/>
            <w:tcBorders>
              <w:top w:val="single" w:sz="6" w:space="0" w:color="auto"/>
              <w:left w:val="single" w:sz="6" w:space="0" w:color="auto"/>
              <w:bottom w:val="single" w:sz="6" w:space="0" w:color="auto"/>
              <w:right w:val="single" w:sz="6" w:space="0" w:color="auto"/>
            </w:tcBorders>
          </w:tcPr>
          <w:p w:rsidR="006A4709" w:rsidRPr="00181869" w:rsidRDefault="006A4709" w:rsidP="002E7DE3">
            <w:pPr>
              <w:spacing w:before="0" w:beforeAutospacing="0" w:after="0" w:afterAutospacing="0"/>
              <w:rPr>
                <w:sz w:val="20"/>
                <w:szCs w:val="20"/>
              </w:rPr>
            </w:pPr>
          </w:p>
        </w:tc>
        <w:tc>
          <w:tcPr>
            <w:tcW w:w="3503" w:type="dxa"/>
            <w:tcBorders>
              <w:top w:val="single" w:sz="6" w:space="0" w:color="auto"/>
              <w:left w:val="single" w:sz="6" w:space="0" w:color="auto"/>
              <w:bottom w:val="single" w:sz="6" w:space="0" w:color="auto"/>
              <w:right w:val="single" w:sz="6" w:space="0" w:color="auto"/>
            </w:tcBorders>
          </w:tcPr>
          <w:p w:rsidR="006A4709" w:rsidRPr="00181869" w:rsidRDefault="006A4709" w:rsidP="002E7DE3">
            <w:pPr>
              <w:spacing w:before="0" w:beforeAutospacing="0" w:after="0" w:afterAutospacing="0"/>
              <w:rPr>
                <w:sz w:val="20"/>
                <w:szCs w:val="20"/>
              </w:rPr>
            </w:pPr>
          </w:p>
        </w:tc>
      </w:tr>
    </w:tbl>
    <w:p w:rsidR="006A4709" w:rsidRPr="002E7DE3" w:rsidRDefault="006A4709" w:rsidP="002E7DE3">
      <w:pPr>
        <w:spacing w:before="0" w:beforeAutospacing="0" w:after="0" w:afterAutospacing="0"/>
        <w:ind w:firstLine="720"/>
        <w:jc w:val="both"/>
      </w:pPr>
    </w:p>
    <w:p w:rsidR="006A4709" w:rsidRPr="002E7DE3" w:rsidRDefault="006A4709" w:rsidP="002E7DE3">
      <w:pPr>
        <w:spacing w:before="0" w:beforeAutospacing="0" w:after="0" w:afterAutospacing="0"/>
        <w:ind w:firstLine="567"/>
        <w:jc w:val="both"/>
        <w:rPr>
          <w:lang w:val="ru-RU"/>
        </w:rPr>
      </w:pPr>
      <w:r w:rsidRPr="002E7DE3">
        <w:rPr>
          <w:lang w:val="ru-RU"/>
        </w:rPr>
        <w:t>Полученные коэффициенты загрузки производственных мощностей являются базой корректировки и принятия окончательного решения о плановых объемах выпуска продукции.</w:t>
      </w:r>
    </w:p>
    <w:p w:rsidR="006A4709" w:rsidRPr="002E7DE3" w:rsidRDefault="006A4709" w:rsidP="00181869">
      <w:pPr>
        <w:spacing w:before="0" w:beforeAutospacing="0" w:after="0" w:afterAutospacing="0"/>
        <w:ind w:firstLine="567"/>
        <w:jc w:val="both"/>
        <w:rPr>
          <w:lang w:val="ru-RU"/>
        </w:rPr>
      </w:pPr>
      <w:r w:rsidRPr="002E7DE3">
        <w:rPr>
          <w:lang w:val="ru-RU"/>
        </w:rPr>
        <w:t>Прогнозирование выпуска продукции</w:t>
      </w:r>
      <w:r w:rsidRPr="002E7DE3">
        <w:rPr>
          <w:b/>
          <w:lang w:val="ru-RU"/>
        </w:rPr>
        <w:t xml:space="preserve">. </w:t>
      </w:r>
      <w:r w:rsidRPr="002E7DE3">
        <w:rPr>
          <w:lang w:val="ru-RU"/>
        </w:rPr>
        <w:t>При прогнозировании выпуска продукции необходимо использовать результаты анализа эффективности использования производственных мощностей и рыночных ограничений реализации продукции.</w:t>
      </w:r>
    </w:p>
    <w:p w:rsidR="006A4709" w:rsidRDefault="006A4709" w:rsidP="00181869">
      <w:pPr>
        <w:spacing w:before="0" w:beforeAutospacing="0" w:after="120" w:afterAutospacing="0"/>
        <w:jc w:val="both"/>
        <w:rPr>
          <w:lang w:val="ru-RU"/>
        </w:rPr>
      </w:pPr>
      <w:r w:rsidRPr="002E7DE3">
        <w:rPr>
          <w:lang w:val="ru-RU"/>
        </w:rPr>
        <w:t xml:space="preserve">Для оформления расчетов производственной программы рекомендуется таблица </w:t>
      </w:r>
      <w:r>
        <w:rPr>
          <w:lang w:val="ru-RU"/>
        </w:rPr>
        <w:t>4</w:t>
      </w:r>
      <w:r w:rsidRPr="002E7DE3">
        <w:rPr>
          <w:lang w:val="ru-RU"/>
        </w:rPr>
        <w:t>.</w:t>
      </w:r>
      <w:r>
        <w:rPr>
          <w:lang w:val="ru-RU"/>
        </w:rPr>
        <w:t>8</w:t>
      </w:r>
      <w:r w:rsidRPr="002E7DE3">
        <w:rPr>
          <w:lang w:val="ru-RU"/>
        </w:rPr>
        <w:t>.</w:t>
      </w:r>
    </w:p>
    <w:p w:rsidR="006A4709" w:rsidRPr="00181869" w:rsidRDefault="006A4709" w:rsidP="00181869">
      <w:pPr>
        <w:spacing w:before="0" w:beforeAutospacing="0" w:after="0" w:afterAutospacing="0"/>
        <w:ind w:firstLine="720"/>
        <w:jc w:val="right"/>
        <w:rPr>
          <w:lang w:val="ru-RU"/>
        </w:rPr>
      </w:pPr>
      <w:r w:rsidRPr="002E7DE3">
        <w:t>Таблица</w:t>
      </w:r>
      <w:r>
        <w:rPr>
          <w:lang w:val="ru-RU"/>
        </w:rPr>
        <w:t xml:space="preserve"> 4</w:t>
      </w:r>
      <w:r w:rsidRPr="002E7DE3">
        <w:t>.</w:t>
      </w:r>
      <w:r>
        <w:rPr>
          <w:lang w:val="ru-RU"/>
        </w:rPr>
        <w:t>8</w:t>
      </w:r>
    </w:p>
    <w:p w:rsidR="006A4709" w:rsidRPr="00181869" w:rsidRDefault="006A4709" w:rsidP="00181869">
      <w:pPr>
        <w:spacing w:before="0" w:beforeAutospacing="0" w:after="0" w:afterAutospacing="0"/>
        <w:jc w:val="center"/>
      </w:pPr>
      <w:r w:rsidRPr="00181869">
        <w:t>Перспективная</w:t>
      </w:r>
      <w:r>
        <w:rPr>
          <w:lang w:val="ru-RU"/>
        </w:rPr>
        <w:t xml:space="preserve"> </w:t>
      </w:r>
      <w:r w:rsidRPr="00181869">
        <w:t>производственная</w:t>
      </w:r>
      <w:r>
        <w:rPr>
          <w:lang w:val="ru-RU"/>
        </w:rPr>
        <w:t xml:space="preserve"> </w:t>
      </w:r>
      <w:r w:rsidRPr="00181869">
        <w:t>программа</w:t>
      </w:r>
      <w:r>
        <w:rPr>
          <w:lang w:val="ru-RU"/>
        </w:rPr>
        <w:t xml:space="preserve"> </w:t>
      </w:r>
      <w:r w:rsidRPr="00181869">
        <w:t>предприятия</w:t>
      </w:r>
    </w:p>
    <w:tbl>
      <w:tblPr>
        <w:tblW w:w="9606" w:type="dxa"/>
        <w:tblLayout w:type="fixed"/>
        <w:tblLook w:val="0000" w:firstRow="0" w:lastRow="0" w:firstColumn="0" w:lastColumn="0" w:noHBand="0" w:noVBand="0"/>
      </w:tblPr>
      <w:tblGrid>
        <w:gridCol w:w="3369"/>
        <w:gridCol w:w="1134"/>
        <w:gridCol w:w="992"/>
        <w:gridCol w:w="992"/>
        <w:gridCol w:w="1134"/>
        <w:gridCol w:w="993"/>
        <w:gridCol w:w="992"/>
      </w:tblGrid>
      <w:tr w:rsidR="006A4709" w:rsidRPr="002E7DE3" w:rsidTr="00181869">
        <w:tc>
          <w:tcPr>
            <w:tcW w:w="3369" w:type="dxa"/>
            <w:tcBorders>
              <w:top w:val="single" w:sz="6" w:space="0" w:color="auto"/>
              <w:left w:val="single" w:sz="6" w:space="0" w:color="auto"/>
              <w:right w:val="single" w:sz="6" w:space="0" w:color="auto"/>
            </w:tcBorders>
          </w:tcPr>
          <w:p w:rsidR="006A4709" w:rsidRPr="00181869" w:rsidRDefault="006A4709" w:rsidP="00181869">
            <w:pPr>
              <w:spacing w:before="0" w:beforeAutospacing="0" w:after="0" w:afterAutospacing="0"/>
              <w:jc w:val="center"/>
              <w:rPr>
                <w:sz w:val="20"/>
                <w:szCs w:val="20"/>
              </w:rPr>
            </w:pPr>
            <w:r w:rsidRPr="00181869">
              <w:rPr>
                <w:sz w:val="20"/>
                <w:szCs w:val="20"/>
              </w:rPr>
              <w:t>Вид</w:t>
            </w:r>
            <w:r>
              <w:rPr>
                <w:sz w:val="20"/>
                <w:szCs w:val="20"/>
                <w:lang w:val="ru-RU"/>
              </w:rPr>
              <w:t xml:space="preserve"> </w:t>
            </w:r>
            <w:r w:rsidRPr="00181869">
              <w:rPr>
                <w:sz w:val="20"/>
                <w:szCs w:val="20"/>
              </w:rPr>
              <w:t xml:space="preserve">продукции, </w:t>
            </w:r>
          </w:p>
        </w:tc>
        <w:tc>
          <w:tcPr>
            <w:tcW w:w="2126" w:type="dxa"/>
            <w:gridSpan w:val="2"/>
            <w:tcBorders>
              <w:top w:val="single" w:sz="6" w:space="0" w:color="auto"/>
              <w:left w:val="nil"/>
              <w:bottom w:val="single" w:sz="6" w:space="0" w:color="auto"/>
              <w:right w:val="single" w:sz="6" w:space="0" w:color="auto"/>
            </w:tcBorders>
          </w:tcPr>
          <w:p w:rsidR="006A4709" w:rsidRPr="00181869" w:rsidRDefault="006A4709" w:rsidP="00181869">
            <w:pPr>
              <w:spacing w:before="0" w:beforeAutospacing="0" w:after="0" w:afterAutospacing="0"/>
              <w:jc w:val="center"/>
              <w:rPr>
                <w:sz w:val="20"/>
                <w:szCs w:val="20"/>
              </w:rPr>
            </w:pPr>
            <w:r w:rsidRPr="00181869">
              <w:rPr>
                <w:sz w:val="20"/>
                <w:szCs w:val="20"/>
              </w:rPr>
              <w:t>Первый</w:t>
            </w:r>
            <w:r>
              <w:rPr>
                <w:sz w:val="20"/>
                <w:szCs w:val="20"/>
                <w:lang w:val="ru-RU"/>
              </w:rPr>
              <w:t xml:space="preserve"> </w:t>
            </w:r>
            <w:r w:rsidRPr="00181869">
              <w:rPr>
                <w:sz w:val="20"/>
                <w:szCs w:val="20"/>
              </w:rPr>
              <w:t>год</w:t>
            </w:r>
          </w:p>
        </w:tc>
        <w:tc>
          <w:tcPr>
            <w:tcW w:w="2126" w:type="dxa"/>
            <w:gridSpan w:val="2"/>
            <w:tcBorders>
              <w:top w:val="single" w:sz="6" w:space="0" w:color="auto"/>
              <w:left w:val="single" w:sz="6" w:space="0" w:color="auto"/>
              <w:bottom w:val="single" w:sz="6" w:space="0" w:color="auto"/>
              <w:right w:val="single" w:sz="6" w:space="0" w:color="auto"/>
            </w:tcBorders>
          </w:tcPr>
          <w:p w:rsidR="006A4709" w:rsidRPr="00181869" w:rsidRDefault="006A4709" w:rsidP="00181869">
            <w:pPr>
              <w:spacing w:before="0" w:beforeAutospacing="0" w:after="0" w:afterAutospacing="0"/>
              <w:jc w:val="center"/>
              <w:rPr>
                <w:sz w:val="20"/>
                <w:szCs w:val="20"/>
              </w:rPr>
            </w:pPr>
            <w:r w:rsidRPr="00181869">
              <w:rPr>
                <w:sz w:val="20"/>
                <w:szCs w:val="20"/>
              </w:rPr>
              <w:t>Второй</w:t>
            </w:r>
            <w:r>
              <w:rPr>
                <w:sz w:val="20"/>
                <w:szCs w:val="20"/>
                <w:lang w:val="ru-RU"/>
              </w:rPr>
              <w:t xml:space="preserve"> </w:t>
            </w:r>
            <w:r w:rsidRPr="00181869">
              <w:rPr>
                <w:sz w:val="20"/>
                <w:szCs w:val="20"/>
              </w:rPr>
              <w:t>год</w:t>
            </w:r>
          </w:p>
        </w:tc>
        <w:tc>
          <w:tcPr>
            <w:tcW w:w="1985" w:type="dxa"/>
            <w:gridSpan w:val="2"/>
            <w:tcBorders>
              <w:top w:val="single" w:sz="6" w:space="0" w:color="auto"/>
              <w:left w:val="single" w:sz="6" w:space="0" w:color="auto"/>
              <w:bottom w:val="single" w:sz="6" w:space="0" w:color="auto"/>
              <w:right w:val="single" w:sz="6" w:space="0" w:color="auto"/>
            </w:tcBorders>
          </w:tcPr>
          <w:p w:rsidR="006A4709" w:rsidRPr="00181869" w:rsidRDefault="006A4709" w:rsidP="00181869">
            <w:pPr>
              <w:spacing w:before="0" w:beforeAutospacing="0" w:after="0" w:afterAutospacing="0"/>
              <w:jc w:val="center"/>
              <w:rPr>
                <w:sz w:val="20"/>
                <w:szCs w:val="20"/>
              </w:rPr>
            </w:pPr>
            <w:r w:rsidRPr="00181869">
              <w:rPr>
                <w:sz w:val="20"/>
                <w:szCs w:val="20"/>
              </w:rPr>
              <w:t>Третий</w:t>
            </w:r>
            <w:r>
              <w:rPr>
                <w:sz w:val="20"/>
                <w:szCs w:val="20"/>
                <w:lang w:val="ru-RU"/>
              </w:rPr>
              <w:t xml:space="preserve"> </w:t>
            </w:r>
            <w:r w:rsidRPr="00181869">
              <w:rPr>
                <w:sz w:val="20"/>
                <w:szCs w:val="20"/>
              </w:rPr>
              <w:t>год</w:t>
            </w:r>
          </w:p>
        </w:tc>
      </w:tr>
      <w:tr w:rsidR="006A4709" w:rsidRPr="002E7DE3" w:rsidTr="00181869">
        <w:tc>
          <w:tcPr>
            <w:tcW w:w="3369" w:type="dxa"/>
            <w:tcBorders>
              <w:left w:val="single" w:sz="6" w:space="0" w:color="auto"/>
              <w:right w:val="single" w:sz="6" w:space="0" w:color="auto"/>
            </w:tcBorders>
          </w:tcPr>
          <w:p w:rsidR="006A4709" w:rsidRPr="00181869" w:rsidRDefault="006A4709" w:rsidP="00181869">
            <w:pPr>
              <w:spacing w:before="0" w:beforeAutospacing="0" w:after="0" w:afterAutospacing="0"/>
              <w:jc w:val="center"/>
              <w:rPr>
                <w:sz w:val="20"/>
                <w:szCs w:val="20"/>
              </w:rPr>
            </w:pPr>
            <w:r w:rsidRPr="00181869">
              <w:rPr>
                <w:sz w:val="20"/>
                <w:szCs w:val="20"/>
              </w:rPr>
              <w:t>работ, услуг</w:t>
            </w:r>
          </w:p>
        </w:tc>
        <w:tc>
          <w:tcPr>
            <w:tcW w:w="1134" w:type="dxa"/>
            <w:tcBorders>
              <w:top w:val="single" w:sz="6" w:space="0" w:color="auto"/>
              <w:left w:val="nil"/>
              <w:right w:val="single" w:sz="6" w:space="0" w:color="auto"/>
            </w:tcBorders>
          </w:tcPr>
          <w:p w:rsidR="006A4709" w:rsidRPr="00181869" w:rsidRDefault="006A4709" w:rsidP="00181869">
            <w:pPr>
              <w:spacing w:before="0" w:beforeAutospacing="0" w:after="0" w:afterAutospacing="0"/>
              <w:jc w:val="center"/>
              <w:rPr>
                <w:sz w:val="20"/>
                <w:szCs w:val="20"/>
              </w:rPr>
            </w:pPr>
            <w:proofErr w:type="gramStart"/>
            <w:r w:rsidRPr="00181869">
              <w:rPr>
                <w:sz w:val="20"/>
                <w:szCs w:val="20"/>
              </w:rPr>
              <w:t>натур</w:t>
            </w:r>
            <w:proofErr w:type="gramEnd"/>
            <w:r w:rsidRPr="00181869">
              <w:rPr>
                <w:sz w:val="20"/>
                <w:szCs w:val="20"/>
              </w:rPr>
              <w:t xml:space="preserve">. </w:t>
            </w:r>
            <w:proofErr w:type="gramStart"/>
            <w:r w:rsidRPr="00181869">
              <w:rPr>
                <w:sz w:val="20"/>
                <w:szCs w:val="20"/>
              </w:rPr>
              <w:t>ед</w:t>
            </w:r>
            <w:proofErr w:type="gramEnd"/>
            <w:r w:rsidRPr="00181869">
              <w:rPr>
                <w:sz w:val="20"/>
                <w:szCs w:val="20"/>
              </w:rPr>
              <w:t>..</w:t>
            </w:r>
          </w:p>
        </w:tc>
        <w:tc>
          <w:tcPr>
            <w:tcW w:w="992" w:type="dxa"/>
            <w:tcBorders>
              <w:top w:val="single" w:sz="6" w:space="0" w:color="auto"/>
              <w:left w:val="single" w:sz="6" w:space="0" w:color="auto"/>
              <w:right w:val="single" w:sz="6" w:space="0" w:color="auto"/>
            </w:tcBorders>
          </w:tcPr>
          <w:p w:rsidR="006A4709" w:rsidRPr="00181869" w:rsidRDefault="006A4709" w:rsidP="00181869">
            <w:pPr>
              <w:spacing w:before="0" w:beforeAutospacing="0" w:after="0" w:afterAutospacing="0"/>
              <w:jc w:val="center"/>
              <w:rPr>
                <w:sz w:val="20"/>
                <w:szCs w:val="20"/>
              </w:rPr>
            </w:pPr>
            <w:proofErr w:type="gramStart"/>
            <w:r w:rsidRPr="00181869">
              <w:rPr>
                <w:sz w:val="20"/>
                <w:szCs w:val="20"/>
              </w:rPr>
              <w:t>тыс</w:t>
            </w:r>
            <w:proofErr w:type="gramEnd"/>
            <w:r w:rsidRPr="00181869">
              <w:rPr>
                <w:sz w:val="20"/>
                <w:szCs w:val="20"/>
              </w:rPr>
              <w:t xml:space="preserve">. </w:t>
            </w:r>
            <w:proofErr w:type="gramStart"/>
            <w:r w:rsidRPr="00181869">
              <w:rPr>
                <w:sz w:val="20"/>
                <w:szCs w:val="20"/>
              </w:rPr>
              <w:t>руб</w:t>
            </w:r>
            <w:proofErr w:type="gramEnd"/>
            <w:r w:rsidRPr="00181869">
              <w:rPr>
                <w:sz w:val="20"/>
                <w:szCs w:val="20"/>
              </w:rPr>
              <w:t>.</w:t>
            </w:r>
          </w:p>
        </w:tc>
        <w:tc>
          <w:tcPr>
            <w:tcW w:w="992" w:type="dxa"/>
            <w:tcBorders>
              <w:top w:val="single" w:sz="6" w:space="0" w:color="auto"/>
              <w:left w:val="single" w:sz="6" w:space="0" w:color="auto"/>
              <w:right w:val="single" w:sz="6" w:space="0" w:color="auto"/>
            </w:tcBorders>
          </w:tcPr>
          <w:p w:rsidR="006A4709" w:rsidRPr="00181869" w:rsidRDefault="006A4709" w:rsidP="00181869">
            <w:pPr>
              <w:spacing w:before="0" w:beforeAutospacing="0" w:after="0" w:afterAutospacing="0"/>
              <w:jc w:val="center"/>
              <w:rPr>
                <w:sz w:val="20"/>
                <w:szCs w:val="20"/>
              </w:rPr>
            </w:pPr>
            <w:r w:rsidRPr="00181869">
              <w:rPr>
                <w:sz w:val="20"/>
                <w:szCs w:val="20"/>
              </w:rPr>
              <w:t>натур.ед</w:t>
            </w:r>
          </w:p>
        </w:tc>
        <w:tc>
          <w:tcPr>
            <w:tcW w:w="1134" w:type="dxa"/>
            <w:tcBorders>
              <w:top w:val="single" w:sz="6" w:space="0" w:color="auto"/>
              <w:left w:val="single" w:sz="6" w:space="0" w:color="auto"/>
              <w:right w:val="single" w:sz="6" w:space="0" w:color="auto"/>
            </w:tcBorders>
          </w:tcPr>
          <w:p w:rsidR="006A4709" w:rsidRPr="00181869" w:rsidRDefault="006A4709" w:rsidP="00181869">
            <w:pPr>
              <w:spacing w:before="0" w:beforeAutospacing="0" w:after="0" w:afterAutospacing="0"/>
              <w:jc w:val="center"/>
              <w:rPr>
                <w:sz w:val="20"/>
                <w:szCs w:val="20"/>
              </w:rPr>
            </w:pPr>
            <w:r w:rsidRPr="00181869">
              <w:rPr>
                <w:sz w:val="20"/>
                <w:szCs w:val="20"/>
              </w:rPr>
              <w:t>тыс.руб.</w:t>
            </w:r>
          </w:p>
        </w:tc>
        <w:tc>
          <w:tcPr>
            <w:tcW w:w="993" w:type="dxa"/>
            <w:tcBorders>
              <w:top w:val="single" w:sz="6" w:space="0" w:color="auto"/>
              <w:left w:val="single" w:sz="6" w:space="0" w:color="auto"/>
              <w:right w:val="single" w:sz="6" w:space="0" w:color="auto"/>
            </w:tcBorders>
          </w:tcPr>
          <w:p w:rsidR="006A4709" w:rsidRPr="00181869" w:rsidRDefault="006A4709" w:rsidP="00181869">
            <w:pPr>
              <w:spacing w:before="0" w:beforeAutospacing="0" w:after="0" w:afterAutospacing="0"/>
              <w:jc w:val="center"/>
              <w:rPr>
                <w:sz w:val="20"/>
                <w:szCs w:val="20"/>
              </w:rPr>
            </w:pPr>
            <w:r w:rsidRPr="00181869">
              <w:rPr>
                <w:sz w:val="20"/>
                <w:szCs w:val="20"/>
              </w:rPr>
              <w:t>натур.ед</w:t>
            </w:r>
          </w:p>
        </w:tc>
        <w:tc>
          <w:tcPr>
            <w:tcW w:w="992" w:type="dxa"/>
            <w:tcBorders>
              <w:top w:val="single" w:sz="6" w:space="0" w:color="auto"/>
              <w:left w:val="single" w:sz="6" w:space="0" w:color="auto"/>
              <w:right w:val="single" w:sz="6" w:space="0" w:color="auto"/>
            </w:tcBorders>
          </w:tcPr>
          <w:p w:rsidR="006A4709" w:rsidRPr="00181869" w:rsidRDefault="006A4709" w:rsidP="00181869">
            <w:pPr>
              <w:spacing w:before="0" w:beforeAutospacing="0" w:after="0" w:afterAutospacing="0"/>
              <w:jc w:val="center"/>
              <w:rPr>
                <w:sz w:val="20"/>
                <w:szCs w:val="20"/>
              </w:rPr>
            </w:pPr>
            <w:r w:rsidRPr="00181869">
              <w:rPr>
                <w:sz w:val="20"/>
                <w:szCs w:val="20"/>
              </w:rPr>
              <w:t>тыс.руб.</w:t>
            </w:r>
          </w:p>
        </w:tc>
      </w:tr>
      <w:tr w:rsidR="006A4709" w:rsidRPr="002E7DE3" w:rsidTr="00181869">
        <w:tc>
          <w:tcPr>
            <w:tcW w:w="3369" w:type="dxa"/>
            <w:tcBorders>
              <w:top w:val="single" w:sz="6" w:space="0" w:color="auto"/>
              <w:left w:val="single" w:sz="6" w:space="0" w:color="auto"/>
            </w:tcBorders>
          </w:tcPr>
          <w:p w:rsidR="006A4709" w:rsidRPr="00181869" w:rsidRDefault="006A4709" w:rsidP="00181869">
            <w:pPr>
              <w:spacing w:before="0" w:beforeAutospacing="0" w:after="0" w:afterAutospacing="0"/>
              <w:rPr>
                <w:sz w:val="20"/>
                <w:szCs w:val="20"/>
              </w:rPr>
            </w:pPr>
            <w:r w:rsidRPr="00181869">
              <w:rPr>
                <w:sz w:val="20"/>
                <w:szCs w:val="20"/>
              </w:rPr>
              <w:t>Продукция 1</w:t>
            </w:r>
          </w:p>
        </w:tc>
        <w:tc>
          <w:tcPr>
            <w:tcW w:w="1134" w:type="dxa"/>
            <w:tcBorders>
              <w:top w:val="single" w:sz="6" w:space="0" w:color="auto"/>
              <w:left w:val="single" w:sz="6" w:space="0" w:color="auto"/>
              <w:right w:val="single" w:sz="6" w:space="0" w:color="auto"/>
            </w:tcBorders>
          </w:tcPr>
          <w:p w:rsidR="006A4709" w:rsidRPr="00181869" w:rsidRDefault="006A4709" w:rsidP="00181869">
            <w:pPr>
              <w:spacing w:before="0" w:beforeAutospacing="0" w:after="0" w:afterAutospacing="0"/>
              <w:rPr>
                <w:sz w:val="20"/>
                <w:szCs w:val="20"/>
              </w:rPr>
            </w:pPr>
          </w:p>
        </w:tc>
        <w:tc>
          <w:tcPr>
            <w:tcW w:w="992" w:type="dxa"/>
            <w:tcBorders>
              <w:top w:val="single" w:sz="6" w:space="0" w:color="auto"/>
              <w:left w:val="nil"/>
              <w:right w:val="single" w:sz="6" w:space="0" w:color="auto"/>
            </w:tcBorders>
          </w:tcPr>
          <w:p w:rsidR="006A4709" w:rsidRPr="00181869" w:rsidRDefault="006A4709" w:rsidP="00181869">
            <w:pPr>
              <w:spacing w:before="0" w:beforeAutospacing="0" w:after="0" w:afterAutospacing="0"/>
              <w:rPr>
                <w:sz w:val="20"/>
                <w:szCs w:val="20"/>
              </w:rPr>
            </w:pPr>
          </w:p>
        </w:tc>
        <w:tc>
          <w:tcPr>
            <w:tcW w:w="992" w:type="dxa"/>
            <w:tcBorders>
              <w:top w:val="single" w:sz="6" w:space="0" w:color="auto"/>
              <w:left w:val="nil"/>
              <w:right w:val="single" w:sz="6" w:space="0" w:color="auto"/>
            </w:tcBorders>
          </w:tcPr>
          <w:p w:rsidR="006A4709" w:rsidRPr="00181869" w:rsidRDefault="006A4709" w:rsidP="00181869">
            <w:pPr>
              <w:spacing w:before="0" w:beforeAutospacing="0" w:after="0" w:afterAutospacing="0"/>
              <w:rPr>
                <w:sz w:val="20"/>
                <w:szCs w:val="20"/>
              </w:rPr>
            </w:pPr>
          </w:p>
        </w:tc>
        <w:tc>
          <w:tcPr>
            <w:tcW w:w="1134" w:type="dxa"/>
            <w:tcBorders>
              <w:top w:val="single" w:sz="6" w:space="0" w:color="auto"/>
              <w:left w:val="nil"/>
              <w:right w:val="single" w:sz="6" w:space="0" w:color="auto"/>
            </w:tcBorders>
          </w:tcPr>
          <w:p w:rsidR="006A4709" w:rsidRPr="00181869" w:rsidRDefault="006A4709" w:rsidP="00181869">
            <w:pPr>
              <w:spacing w:before="0" w:beforeAutospacing="0" w:after="0" w:afterAutospacing="0"/>
              <w:rPr>
                <w:sz w:val="20"/>
                <w:szCs w:val="20"/>
              </w:rPr>
            </w:pPr>
          </w:p>
        </w:tc>
        <w:tc>
          <w:tcPr>
            <w:tcW w:w="993" w:type="dxa"/>
            <w:tcBorders>
              <w:top w:val="single" w:sz="6" w:space="0" w:color="auto"/>
              <w:left w:val="nil"/>
              <w:right w:val="single" w:sz="6" w:space="0" w:color="auto"/>
            </w:tcBorders>
          </w:tcPr>
          <w:p w:rsidR="006A4709" w:rsidRPr="00181869" w:rsidRDefault="006A4709" w:rsidP="00181869">
            <w:pPr>
              <w:spacing w:before="0" w:beforeAutospacing="0" w:after="0" w:afterAutospacing="0"/>
              <w:rPr>
                <w:sz w:val="20"/>
                <w:szCs w:val="20"/>
              </w:rPr>
            </w:pPr>
          </w:p>
        </w:tc>
        <w:tc>
          <w:tcPr>
            <w:tcW w:w="992" w:type="dxa"/>
            <w:tcBorders>
              <w:top w:val="single" w:sz="6" w:space="0" w:color="auto"/>
              <w:left w:val="nil"/>
              <w:right w:val="single" w:sz="6" w:space="0" w:color="auto"/>
            </w:tcBorders>
          </w:tcPr>
          <w:p w:rsidR="006A4709" w:rsidRPr="00181869" w:rsidRDefault="006A4709" w:rsidP="00181869">
            <w:pPr>
              <w:spacing w:before="0" w:beforeAutospacing="0" w:after="0" w:afterAutospacing="0"/>
              <w:rPr>
                <w:sz w:val="20"/>
                <w:szCs w:val="20"/>
              </w:rPr>
            </w:pPr>
          </w:p>
        </w:tc>
      </w:tr>
      <w:tr w:rsidR="006A4709" w:rsidRPr="002E7DE3" w:rsidTr="00181869">
        <w:tc>
          <w:tcPr>
            <w:tcW w:w="3369" w:type="dxa"/>
            <w:tcBorders>
              <w:left w:val="single" w:sz="6" w:space="0" w:color="auto"/>
            </w:tcBorders>
          </w:tcPr>
          <w:p w:rsidR="006A4709" w:rsidRPr="00181869" w:rsidRDefault="006A4709" w:rsidP="00181869">
            <w:pPr>
              <w:spacing w:before="0" w:beforeAutospacing="0" w:after="0" w:afterAutospacing="0"/>
              <w:rPr>
                <w:sz w:val="20"/>
                <w:szCs w:val="20"/>
              </w:rPr>
            </w:pPr>
            <w:r w:rsidRPr="00181869">
              <w:rPr>
                <w:sz w:val="20"/>
                <w:szCs w:val="20"/>
              </w:rPr>
              <w:t>Продукция 2.</w:t>
            </w:r>
          </w:p>
        </w:tc>
        <w:tc>
          <w:tcPr>
            <w:tcW w:w="1134" w:type="dxa"/>
            <w:tcBorders>
              <w:left w:val="single" w:sz="6" w:space="0" w:color="auto"/>
              <w:right w:val="single" w:sz="6" w:space="0" w:color="auto"/>
            </w:tcBorders>
          </w:tcPr>
          <w:p w:rsidR="006A4709" w:rsidRPr="00181869" w:rsidRDefault="006A4709" w:rsidP="00181869">
            <w:pPr>
              <w:spacing w:before="0" w:beforeAutospacing="0" w:after="0" w:afterAutospacing="0"/>
              <w:rPr>
                <w:sz w:val="20"/>
                <w:szCs w:val="20"/>
              </w:rPr>
            </w:pPr>
          </w:p>
        </w:tc>
        <w:tc>
          <w:tcPr>
            <w:tcW w:w="992" w:type="dxa"/>
            <w:tcBorders>
              <w:left w:val="nil"/>
              <w:right w:val="single" w:sz="6" w:space="0" w:color="auto"/>
            </w:tcBorders>
          </w:tcPr>
          <w:p w:rsidR="006A4709" w:rsidRPr="00181869" w:rsidRDefault="006A4709" w:rsidP="00181869">
            <w:pPr>
              <w:spacing w:before="0" w:beforeAutospacing="0" w:after="0" w:afterAutospacing="0"/>
              <w:rPr>
                <w:sz w:val="20"/>
                <w:szCs w:val="20"/>
              </w:rPr>
            </w:pPr>
          </w:p>
        </w:tc>
        <w:tc>
          <w:tcPr>
            <w:tcW w:w="992" w:type="dxa"/>
            <w:tcBorders>
              <w:left w:val="nil"/>
              <w:right w:val="single" w:sz="6" w:space="0" w:color="auto"/>
            </w:tcBorders>
          </w:tcPr>
          <w:p w:rsidR="006A4709" w:rsidRPr="00181869" w:rsidRDefault="006A4709" w:rsidP="00181869">
            <w:pPr>
              <w:spacing w:before="0" w:beforeAutospacing="0" w:after="0" w:afterAutospacing="0"/>
              <w:rPr>
                <w:sz w:val="20"/>
                <w:szCs w:val="20"/>
              </w:rPr>
            </w:pPr>
          </w:p>
        </w:tc>
        <w:tc>
          <w:tcPr>
            <w:tcW w:w="1134" w:type="dxa"/>
            <w:tcBorders>
              <w:left w:val="nil"/>
              <w:right w:val="single" w:sz="6" w:space="0" w:color="auto"/>
            </w:tcBorders>
          </w:tcPr>
          <w:p w:rsidR="006A4709" w:rsidRPr="00181869" w:rsidRDefault="006A4709" w:rsidP="00181869">
            <w:pPr>
              <w:spacing w:before="0" w:beforeAutospacing="0" w:after="0" w:afterAutospacing="0"/>
              <w:rPr>
                <w:sz w:val="20"/>
                <w:szCs w:val="20"/>
              </w:rPr>
            </w:pPr>
          </w:p>
        </w:tc>
        <w:tc>
          <w:tcPr>
            <w:tcW w:w="993" w:type="dxa"/>
            <w:tcBorders>
              <w:left w:val="nil"/>
              <w:right w:val="single" w:sz="6" w:space="0" w:color="auto"/>
            </w:tcBorders>
          </w:tcPr>
          <w:p w:rsidR="006A4709" w:rsidRPr="00181869" w:rsidRDefault="006A4709" w:rsidP="00181869">
            <w:pPr>
              <w:spacing w:before="0" w:beforeAutospacing="0" w:after="0" w:afterAutospacing="0"/>
              <w:rPr>
                <w:sz w:val="20"/>
                <w:szCs w:val="20"/>
              </w:rPr>
            </w:pPr>
          </w:p>
        </w:tc>
        <w:tc>
          <w:tcPr>
            <w:tcW w:w="992" w:type="dxa"/>
            <w:tcBorders>
              <w:left w:val="nil"/>
              <w:right w:val="single" w:sz="6" w:space="0" w:color="auto"/>
            </w:tcBorders>
          </w:tcPr>
          <w:p w:rsidR="006A4709" w:rsidRPr="00181869" w:rsidRDefault="006A4709" w:rsidP="00181869">
            <w:pPr>
              <w:spacing w:before="0" w:beforeAutospacing="0" w:after="0" w:afterAutospacing="0"/>
              <w:rPr>
                <w:sz w:val="20"/>
                <w:szCs w:val="20"/>
              </w:rPr>
            </w:pPr>
          </w:p>
        </w:tc>
      </w:tr>
      <w:tr w:rsidR="006A4709" w:rsidRPr="002E7DE3" w:rsidTr="00181869">
        <w:tc>
          <w:tcPr>
            <w:tcW w:w="3369" w:type="dxa"/>
            <w:tcBorders>
              <w:left w:val="single" w:sz="6" w:space="0" w:color="auto"/>
            </w:tcBorders>
          </w:tcPr>
          <w:p w:rsidR="006A4709" w:rsidRPr="00181869" w:rsidRDefault="006A4709" w:rsidP="00181869">
            <w:pPr>
              <w:spacing w:before="0" w:beforeAutospacing="0" w:after="0" w:afterAutospacing="0"/>
              <w:rPr>
                <w:sz w:val="20"/>
                <w:szCs w:val="20"/>
              </w:rPr>
            </w:pPr>
            <w:r w:rsidRPr="00181869">
              <w:rPr>
                <w:b/>
                <w:sz w:val="20"/>
                <w:szCs w:val="20"/>
              </w:rPr>
              <w:t>......................</w:t>
            </w:r>
          </w:p>
        </w:tc>
        <w:tc>
          <w:tcPr>
            <w:tcW w:w="1134" w:type="dxa"/>
            <w:tcBorders>
              <w:left w:val="single" w:sz="6" w:space="0" w:color="auto"/>
              <w:right w:val="single" w:sz="6" w:space="0" w:color="auto"/>
            </w:tcBorders>
          </w:tcPr>
          <w:p w:rsidR="006A4709" w:rsidRPr="00181869" w:rsidRDefault="006A4709" w:rsidP="00181869">
            <w:pPr>
              <w:spacing w:before="0" w:beforeAutospacing="0" w:after="0" w:afterAutospacing="0"/>
              <w:rPr>
                <w:sz w:val="20"/>
                <w:szCs w:val="20"/>
              </w:rPr>
            </w:pPr>
          </w:p>
        </w:tc>
        <w:tc>
          <w:tcPr>
            <w:tcW w:w="992" w:type="dxa"/>
            <w:tcBorders>
              <w:left w:val="nil"/>
              <w:right w:val="single" w:sz="6" w:space="0" w:color="auto"/>
            </w:tcBorders>
          </w:tcPr>
          <w:p w:rsidR="006A4709" w:rsidRPr="00181869" w:rsidRDefault="006A4709" w:rsidP="00181869">
            <w:pPr>
              <w:spacing w:before="0" w:beforeAutospacing="0" w:after="0" w:afterAutospacing="0"/>
              <w:rPr>
                <w:sz w:val="20"/>
                <w:szCs w:val="20"/>
              </w:rPr>
            </w:pPr>
          </w:p>
        </w:tc>
        <w:tc>
          <w:tcPr>
            <w:tcW w:w="992" w:type="dxa"/>
            <w:tcBorders>
              <w:left w:val="nil"/>
              <w:right w:val="single" w:sz="6" w:space="0" w:color="auto"/>
            </w:tcBorders>
          </w:tcPr>
          <w:p w:rsidR="006A4709" w:rsidRPr="00181869" w:rsidRDefault="006A4709" w:rsidP="00181869">
            <w:pPr>
              <w:spacing w:before="0" w:beforeAutospacing="0" w:after="0" w:afterAutospacing="0"/>
              <w:rPr>
                <w:sz w:val="20"/>
                <w:szCs w:val="20"/>
              </w:rPr>
            </w:pPr>
          </w:p>
        </w:tc>
        <w:tc>
          <w:tcPr>
            <w:tcW w:w="1134" w:type="dxa"/>
            <w:tcBorders>
              <w:left w:val="nil"/>
              <w:right w:val="single" w:sz="6" w:space="0" w:color="auto"/>
            </w:tcBorders>
          </w:tcPr>
          <w:p w:rsidR="006A4709" w:rsidRPr="00181869" w:rsidRDefault="006A4709" w:rsidP="00181869">
            <w:pPr>
              <w:spacing w:before="0" w:beforeAutospacing="0" w:after="0" w:afterAutospacing="0"/>
              <w:rPr>
                <w:sz w:val="20"/>
                <w:szCs w:val="20"/>
              </w:rPr>
            </w:pPr>
          </w:p>
        </w:tc>
        <w:tc>
          <w:tcPr>
            <w:tcW w:w="993" w:type="dxa"/>
            <w:tcBorders>
              <w:left w:val="nil"/>
              <w:right w:val="single" w:sz="6" w:space="0" w:color="auto"/>
            </w:tcBorders>
          </w:tcPr>
          <w:p w:rsidR="006A4709" w:rsidRPr="00181869" w:rsidRDefault="006A4709" w:rsidP="00181869">
            <w:pPr>
              <w:spacing w:before="0" w:beforeAutospacing="0" w:after="0" w:afterAutospacing="0"/>
              <w:rPr>
                <w:sz w:val="20"/>
                <w:szCs w:val="20"/>
              </w:rPr>
            </w:pPr>
          </w:p>
        </w:tc>
        <w:tc>
          <w:tcPr>
            <w:tcW w:w="992" w:type="dxa"/>
            <w:tcBorders>
              <w:left w:val="nil"/>
              <w:right w:val="single" w:sz="6" w:space="0" w:color="auto"/>
            </w:tcBorders>
          </w:tcPr>
          <w:p w:rsidR="006A4709" w:rsidRPr="00181869" w:rsidRDefault="006A4709" w:rsidP="00181869">
            <w:pPr>
              <w:spacing w:before="0" w:beforeAutospacing="0" w:after="0" w:afterAutospacing="0"/>
              <w:rPr>
                <w:sz w:val="20"/>
                <w:szCs w:val="20"/>
              </w:rPr>
            </w:pPr>
          </w:p>
        </w:tc>
      </w:tr>
      <w:tr w:rsidR="006A4709" w:rsidRPr="002E7DE3" w:rsidTr="00181869">
        <w:tc>
          <w:tcPr>
            <w:tcW w:w="3369" w:type="dxa"/>
            <w:tcBorders>
              <w:left w:val="single" w:sz="6" w:space="0" w:color="auto"/>
            </w:tcBorders>
          </w:tcPr>
          <w:p w:rsidR="006A4709" w:rsidRPr="00181869" w:rsidRDefault="006A4709" w:rsidP="00181869">
            <w:pPr>
              <w:spacing w:before="0" w:beforeAutospacing="0" w:after="0" w:afterAutospacing="0"/>
              <w:rPr>
                <w:sz w:val="20"/>
                <w:szCs w:val="20"/>
              </w:rPr>
            </w:pPr>
            <w:r w:rsidRPr="00181869">
              <w:rPr>
                <w:sz w:val="20"/>
                <w:szCs w:val="20"/>
              </w:rPr>
              <w:t>Продукция n</w:t>
            </w:r>
          </w:p>
        </w:tc>
        <w:tc>
          <w:tcPr>
            <w:tcW w:w="1134" w:type="dxa"/>
            <w:tcBorders>
              <w:left w:val="single" w:sz="6" w:space="0" w:color="auto"/>
              <w:bottom w:val="single" w:sz="6" w:space="0" w:color="auto"/>
              <w:right w:val="single" w:sz="6" w:space="0" w:color="auto"/>
            </w:tcBorders>
          </w:tcPr>
          <w:p w:rsidR="006A4709" w:rsidRPr="00181869" w:rsidRDefault="006A4709" w:rsidP="00181869">
            <w:pPr>
              <w:spacing w:before="0" w:beforeAutospacing="0" w:after="0" w:afterAutospacing="0"/>
              <w:rPr>
                <w:sz w:val="20"/>
                <w:szCs w:val="20"/>
              </w:rPr>
            </w:pPr>
          </w:p>
        </w:tc>
        <w:tc>
          <w:tcPr>
            <w:tcW w:w="992" w:type="dxa"/>
            <w:tcBorders>
              <w:left w:val="nil"/>
              <w:bottom w:val="single" w:sz="6" w:space="0" w:color="auto"/>
              <w:right w:val="single" w:sz="6" w:space="0" w:color="auto"/>
            </w:tcBorders>
          </w:tcPr>
          <w:p w:rsidR="006A4709" w:rsidRPr="00181869" w:rsidRDefault="006A4709" w:rsidP="00181869">
            <w:pPr>
              <w:spacing w:before="0" w:beforeAutospacing="0" w:after="0" w:afterAutospacing="0"/>
              <w:rPr>
                <w:sz w:val="20"/>
                <w:szCs w:val="20"/>
              </w:rPr>
            </w:pPr>
          </w:p>
        </w:tc>
        <w:tc>
          <w:tcPr>
            <w:tcW w:w="992" w:type="dxa"/>
            <w:tcBorders>
              <w:left w:val="nil"/>
              <w:bottom w:val="single" w:sz="6" w:space="0" w:color="auto"/>
              <w:right w:val="single" w:sz="6" w:space="0" w:color="auto"/>
            </w:tcBorders>
          </w:tcPr>
          <w:p w:rsidR="006A4709" w:rsidRPr="00181869" w:rsidRDefault="006A4709" w:rsidP="00181869">
            <w:pPr>
              <w:spacing w:before="0" w:beforeAutospacing="0" w:after="0" w:afterAutospacing="0"/>
              <w:rPr>
                <w:sz w:val="20"/>
                <w:szCs w:val="20"/>
              </w:rPr>
            </w:pPr>
          </w:p>
        </w:tc>
        <w:tc>
          <w:tcPr>
            <w:tcW w:w="1134" w:type="dxa"/>
            <w:tcBorders>
              <w:left w:val="nil"/>
              <w:bottom w:val="single" w:sz="6" w:space="0" w:color="auto"/>
              <w:right w:val="single" w:sz="6" w:space="0" w:color="auto"/>
            </w:tcBorders>
          </w:tcPr>
          <w:p w:rsidR="006A4709" w:rsidRPr="00181869" w:rsidRDefault="006A4709" w:rsidP="00181869">
            <w:pPr>
              <w:spacing w:before="0" w:beforeAutospacing="0" w:after="0" w:afterAutospacing="0"/>
              <w:rPr>
                <w:sz w:val="20"/>
                <w:szCs w:val="20"/>
              </w:rPr>
            </w:pPr>
          </w:p>
        </w:tc>
        <w:tc>
          <w:tcPr>
            <w:tcW w:w="993" w:type="dxa"/>
            <w:tcBorders>
              <w:left w:val="nil"/>
              <w:bottom w:val="single" w:sz="6" w:space="0" w:color="auto"/>
              <w:right w:val="single" w:sz="6" w:space="0" w:color="auto"/>
            </w:tcBorders>
          </w:tcPr>
          <w:p w:rsidR="006A4709" w:rsidRPr="00181869" w:rsidRDefault="006A4709" w:rsidP="00181869">
            <w:pPr>
              <w:spacing w:before="0" w:beforeAutospacing="0" w:after="0" w:afterAutospacing="0"/>
              <w:rPr>
                <w:sz w:val="20"/>
                <w:szCs w:val="20"/>
              </w:rPr>
            </w:pPr>
          </w:p>
        </w:tc>
        <w:tc>
          <w:tcPr>
            <w:tcW w:w="992" w:type="dxa"/>
            <w:tcBorders>
              <w:left w:val="nil"/>
              <w:bottom w:val="single" w:sz="6" w:space="0" w:color="auto"/>
              <w:right w:val="single" w:sz="6" w:space="0" w:color="auto"/>
            </w:tcBorders>
          </w:tcPr>
          <w:p w:rsidR="006A4709" w:rsidRPr="00181869" w:rsidRDefault="006A4709" w:rsidP="00181869">
            <w:pPr>
              <w:spacing w:before="0" w:beforeAutospacing="0" w:after="0" w:afterAutospacing="0"/>
              <w:rPr>
                <w:sz w:val="20"/>
                <w:szCs w:val="20"/>
              </w:rPr>
            </w:pPr>
          </w:p>
        </w:tc>
      </w:tr>
      <w:tr w:rsidR="006A4709" w:rsidRPr="002E7DE3" w:rsidTr="00181869">
        <w:tc>
          <w:tcPr>
            <w:tcW w:w="3369" w:type="dxa"/>
            <w:tcBorders>
              <w:top w:val="single" w:sz="6" w:space="0" w:color="auto"/>
              <w:left w:val="single" w:sz="6" w:space="0" w:color="auto"/>
              <w:right w:val="single" w:sz="6" w:space="0" w:color="auto"/>
            </w:tcBorders>
          </w:tcPr>
          <w:p w:rsidR="006A4709" w:rsidRPr="00181869" w:rsidRDefault="006A4709" w:rsidP="00181869">
            <w:pPr>
              <w:spacing w:before="0" w:beforeAutospacing="0" w:after="0" w:afterAutospacing="0"/>
              <w:rPr>
                <w:sz w:val="20"/>
                <w:szCs w:val="20"/>
              </w:rPr>
            </w:pPr>
            <w:r w:rsidRPr="00181869">
              <w:rPr>
                <w:sz w:val="20"/>
                <w:szCs w:val="20"/>
              </w:rPr>
              <w:t>Итого</w:t>
            </w:r>
          </w:p>
        </w:tc>
        <w:tc>
          <w:tcPr>
            <w:tcW w:w="1134" w:type="dxa"/>
            <w:tcBorders>
              <w:left w:val="single" w:sz="6" w:space="0" w:color="auto"/>
              <w:right w:val="single" w:sz="6" w:space="0" w:color="auto"/>
            </w:tcBorders>
          </w:tcPr>
          <w:p w:rsidR="006A4709" w:rsidRPr="00181869" w:rsidRDefault="006A4709" w:rsidP="00181869">
            <w:pPr>
              <w:spacing w:before="0" w:beforeAutospacing="0" w:after="0" w:afterAutospacing="0"/>
              <w:rPr>
                <w:sz w:val="20"/>
                <w:szCs w:val="20"/>
              </w:rPr>
            </w:pPr>
          </w:p>
        </w:tc>
        <w:tc>
          <w:tcPr>
            <w:tcW w:w="992" w:type="dxa"/>
            <w:tcBorders>
              <w:left w:val="single" w:sz="6" w:space="0" w:color="auto"/>
              <w:right w:val="single" w:sz="6" w:space="0" w:color="auto"/>
            </w:tcBorders>
          </w:tcPr>
          <w:p w:rsidR="006A4709" w:rsidRPr="00181869" w:rsidRDefault="006A4709" w:rsidP="00181869">
            <w:pPr>
              <w:spacing w:before="0" w:beforeAutospacing="0" w:after="0" w:afterAutospacing="0"/>
              <w:rPr>
                <w:sz w:val="20"/>
                <w:szCs w:val="20"/>
              </w:rPr>
            </w:pPr>
          </w:p>
        </w:tc>
        <w:tc>
          <w:tcPr>
            <w:tcW w:w="992" w:type="dxa"/>
            <w:tcBorders>
              <w:left w:val="single" w:sz="6" w:space="0" w:color="auto"/>
              <w:right w:val="single" w:sz="6" w:space="0" w:color="auto"/>
            </w:tcBorders>
          </w:tcPr>
          <w:p w:rsidR="006A4709" w:rsidRPr="00181869" w:rsidRDefault="006A4709" w:rsidP="00181869">
            <w:pPr>
              <w:spacing w:before="0" w:beforeAutospacing="0" w:after="0" w:afterAutospacing="0"/>
              <w:rPr>
                <w:sz w:val="20"/>
                <w:szCs w:val="20"/>
              </w:rPr>
            </w:pPr>
          </w:p>
        </w:tc>
        <w:tc>
          <w:tcPr>
            <w:tcW w:w="1134" w:type="dxa"/>
            <w:tcBorders>
              <w:left w:val="single" w:sz="6" w:space="0" w:color="auto"/>
              <w:right w:val="single" w:sz="6" w:space="0" w:color="auto"/>
            </w:tcBorders>
          </w:tcPr>
          <w:p w:rsidR="006A4709" w:rsidRPr="00181869" w:rsidRDefault="006A4709" w:rsidP="00181869">
            <w:pPr>
              <w:spacing w:before="0" w:beforeAutospacing="0" w:after="0" w:afterAutospacing="0"/>
              <w:rPr>
                <w:sz w:val="20"/>
                <w:szCs w:val="20"/>
              </w:rPr>
            </w:pPr>
          </w:p>
        </w:tc>
        <w:tc>
          <w:tcPr>
            <w:tcW w:w="993" w:type="dxa"/>
            <w:tcBorders>
              <w:left w:val="single" w:sz="6" w:space="0" w:color="auto"/>
              <w:right w:val="single" w:sz="6" w:space="0" w:color="auto"/>
            </w:tcBorders>
          </w:tcPr>
          <w:p w:rsidR="006A4709" w:rsidRPr="00181869" w:rsidRDefault="006A4709" w:rsidP="00181869">
            <w:pPr>
              <w:spacing w:before="0" w:beforeAutospacing="0" w:after="0" w:afterAutospacing="0"/>
              <w:rPr>
                <w:sz w:val="20"/>
                <w:szCs w:val="20"/>
              </w:rPr>
            </w:pPr>
          </w:p>
        </w:tc>
        <w:tc>
          <w:tcPr>
            <w:tcW w:w="992" w:type="dxa"/>
            <w:tcBorders>
              <w:left w:val="single" w:sz="6" w:space="0" w:color="auto"/>
              <w:right w:val="single" w:sz="6" w:space="0" w:color="auto"/>
            </w:tcBorders>
          </w:tcPr>
          <w:p w:rsidR="006A4709" w:rsidRPr="00181869" w:rsidRDefault="006A4709" w:rsidP="00181869">
            <w:pPr>
              <w:spacing w:before="0" w:beforeAutospacing="0" w:after="0" w:afterAutospacing="0"/>
              <w:rPr>
                <w:sz w:val="20"/>
                <w:szCs w:val="20"/>
              </w:rPr>
            </w:pPr>
          </w:p>
        </w:tc>
      </w:tr>
      <w:tr w:rsidR="006A4709" w:rsidRPr="000A101B" w:rsidTr="00181869">
        <w:tc>
          <w:tcPr>
            <w:tcW w:w="3369" w:type="dxa"/>
            <w:tcBorders>
              <w:top w:val="single" w:sz="6" w:space="0" w:color="auto"/>
              <w:left w:val="single" w:sz="6" w:space="0" w:color="auto"/>
              <w:right w:val="single" w:sz="6" w:space="0" w:color="auto"/>
            </w:tcBorders>
          </w:tcPr>
          <w:p w:rsidR="006A4709" w:rsidRPr="00181869" w:rsidRDefault="006A4709" w:rsidP="00181869">
            <w:pPr>
              <w:spacing w:before="0" w:beforeAutospacing="0" w:after="0" w:afterAutospacing="0"/>
              <w:rPr>
                <w:sz w:val="20"/>
                <w:szCs w:val="20"/>
                <w:lang w:val="ru-RU"/>
              </w:rPr>
            </w:pPr>
            <w:r w:rsidRPr="00181869">
              <w:rPr>
                <w:sz w:val="20"/>
                <w:szCs w:val="20"/>
                <w:lang w:val="ru-RU"/>
              </w:rPr>
              <w:t>Темп роста, % к предыдущему году</w:t>
            </w:r>
          </w:p>
        </w:tc>
        <w:tc>
          <w:tcPr>
            <w:tcW w:w="1134" w:type="dxa"/>
            <w:tcBorders>
              <w:top w:val="single" w:sz="6" w:space="0" w:color="auto"/>
              <w:left w:val="single" w:sz="6" w:space="0" w:color="auto"/>
              <w:right w:val="single" w:sz="6" w:space="0" w:color="auto"/>
            </w:tcBorders>
          </w:tcPr>
          <w:p w:rsidR="006A4709" w:rsidRPr="00181869" w:rsidRDefault="006A4709" w:rsidP="00181869">
            <w:pPr>
              <w:spacing w:before="0" w:beforeAutospacing="0" w:after="0" w:afterAutospacing="0"/>
              <w:rPr>
                <w:sz w:val="20"/>
                <w:szCs w:val="20"/>
                <w:lang w:val="ru-RU"/>
              </w:rPr>
            </w:pPr>
          </w:p>
        </w:tc>
        <w:tc>
          <w:tcPr>
            <w:tcW w:w="992" w:type="dxa"/>
            <w:tcBorders>
              <w:top w:val="single" w:sz="6" w:space="0" w:color="auto"/>
              <w:left w:val="single" w:sz="6" w:space="0" w:color="auto"/>
              <w:right w:val="single" w:sz="6" w:space="0" w:color="auto"/>
            </w:tcBorders>
          </w:tcPr>
          <w:p w:rsidR="006A4709" w:rsidRPr="00181869" w:rsidRDefault="006A4709" w:rsidP="00181869">
            <w:pPr>
              <w:spacing w:before="0" w:beforeAutospacing="0" w:after="0" w:afterAutospacing="0"/>
              <w:rPr>
                <w:sz w:val="20"/>
                <w:szCs w:val="20"/>
                <w:lang w:val="ru-RU"/>
              </w:rPr>
            </w:pPr>
          </w:p>
        </w:tc>
        <w:tc>
          <w:tcPr>
            <w:tcW w:w="992" w:type="dxa"/>
            <w:tcBorders>
              <w:top w:val="single" w:sz="6" w:space="0" w:color="auto"/>
              <w:left w:val="single" w:sz="6" w:space="0" w:color="auto"/>
              <w:right w:val="single" w:sz="6" w:space="0" w:color="auto"/>
            </w:tcBorders>
          </w:tcPr>
          <w:p w:rsidR="006A4709" w:rsidRPr="00181869" w:rsidRDefault="006A4709" w:rsidP="00181869">
            <w:pPr>
              <w:spacing w:before="0" w:beforeAutospacing="0" w:after="0" w:afterAutospacing="0"/>
              <w:rPr>
                <w:sz w:val="20"/>
                <w:szCs w:val="20"/>
                <w:lang w:val="ru-RU"/>
              </w:rPr>
            </w:pPr>
          </w:p>
        </w:tc>
        <w:tc>
          <w:tcPr>
            <w:tcW w:w="1134" w:type="dxa"/>
            <w:tcBorders>
              <w:top w:val="single" w:sz="6" w:space="0" w:color="auto"/>
              <w:left w:val="single" w:sz="6" w:space="0" w:color="auto"/>
              <w:right w:val="single" w:sz="6" w:space="0" w:color="auto"/>
            </w:tcBorders>
          </w:tcPr>
          <w:p w:rsidR="006A4709" w:rsidRPr="00181869" w:rsidRDefault="006A4709" w:rsidP="00181869">
            <w:pPr>
              <w:spacing w:before="0" w:beforeAutospacing="0" w:after="0" w:afterAutospacing="0"/>
              <w:rPr>
                <w:sz w:val="20"/>
                <w:szCs w:val="20"/>
                <w:lang w:val="ru-RU"/>
              </w:rPr>
            </w:pPr>
          </w:p>
        </w:tc>
        <w:tc>
          <w:tcPr>
            <w:tcW w:w="993" w:type="dxa"/>
            <w:tcBorders>
              <w:top w:val="single" w:sz="6" w:space="0" w:color="auto"/>
              <w:left w:val="single" w:sz="6" w:space="0" w:color="auto"/>
              <w:right w:val="single" w:sz="6" w:space="0" w:color="auto"/>
            </w:tcBorders>
          </w:tcPr>
          <w:p w:rsidR="006A4709" w:rsidRPr="00181869" w:rsidRDefault="006A4709" w:rsidP="00181869">
            <w:pPr>
              <w:spacing w:before="0" w:beforeAutospacing="0" w:after="0" w:afterAutospacing="0"/>
              <w:rPr>
                <w:sz w:val="20"/>
                <w:szCs w:val="20"/>
                <w:lang w:val="ru-RU"/>
              </w:rPr>
            </w:pPr>
          </w:p>
        </w:tc>
        <w:tc>
          <w:tcPr>
            <w:tcW w:w="992" w:type="dxa"/>
            <w:tcBorders>
              <w:top w:val="single" w:sz="6" w:space="0" w:color="auto"/>
              <w:left w:val="single" w:sz="6" w:space="0" w:color="auto"/>
              <w:right w:val="single" w:sz="6" w:space="0" w:color="auto"/>
            </w:tcBorders>
          </w:tcPr>
          <w:p w:rsidR="006A4709" w:rsidRPr="00181869" w:rsidRDefault="006A4709" w:rsidP="00181869">
            <w:pPr>
              <w:spacing w:before="0" w:beforeAutospacing="0" w:after="0" w:afterAutospacing="0"/>
              <w:rPr>
                <w:sz w:val="20"/>
                <w:szCs w:val="20"/>
                <w:lang w:val="ru-RU"/>
              </w:rPr>
            </w:pPr>
          </w:p>
        </w:tc>
      </w:tr>
      <w:tr w:rsidR="006A4709" w:rsidRPr="000A101B" w:rsidTr="00181869">
        <w:tc>
          <w:tcPr>
            <w:tcW w:w="3369" w:type="dxa"/>
            <w:tcBorders>
              <w:top w:val="single" w:sz="6" w:space="0" w:color="auto"/>
              <w:left w:val="single" w:sz="6" w:space="0" w:color="auto"/>
              <w:bottom w:val="single" w:sz="6" w:space="0" w:color="auto"/>
              <w:right w:val="single" w:sz="6" w:space="0" w:color="auto"/>
            </w:tcBorders>
          </w:tcPr>
          <w:p w:rsidR="006A4709" w:rsidRPr="00181869" w:rsidRDefault="006A4709" w:rsidP="00181869">
            <w:pPr>
              <w:spacing w:before="0" w:beforeAutospacing="0" w:after="0" w:afterAutospacing="0"/>
              <w:rPr>
                <w:sz w:val="20"/>
                <w:szCs w:val="20"/>
                <w:lang w:val="ru-RU"/>
              </w:rPr>
            </w:pPr>
            <w:r w:rsidRPr="00181869">
              <w:rPr>
                <w:sz w:val="20"/>
                <w:szCs w:val="20"/>
                <w:lang w:val="ru-RU"/>
              </w:rPr>
              <w:t>Темп роста, % к первому году</w:t>
            </w:r>
          </w:p>
        </w:tc>
        <w:tc>
          <w:tcPr>
            <w:tcW w:w="1134" w:type="dxa"/>
            <w:tcBorders>
              <w:top w:val="single" w:sz="6" w:space="0" w:color="auto"/>
              <w:left w:val="single" w:sz="6" w:space="0" w:color="auto"/>
              <w:bottom w:val="single" w:sz="6" w:space="0" w:color="auto"/>
              <w:right w:val="single" w:sz="6" w:space="0" w:color="auto"/>
            </w:tcBorders>
          </w:tcPr>
          <w:p w:rsidR="006A4709" w:rsidRPr="00181869" w:rsidRDefault="006A4709" w:rsidP="00181869">
            <w:pPr>
              <w:spacing w:before="0" w:beforeAutospacing="0" w:after="0" w:afterAutospacing="0"/>
              <w:rPr>
                <w:sz w:val="20"/>
                <w:szCs w:val="20"/>
                <w:lang w:val="ru-RU"/>
              </w:rPr>
            </w:pPr>
          </w:p>
        </w:tc>
        <w:tc>
          <w:tcPr>
            <w:tcW w:w="992" w:type="dxa"/>
            <w:tcBorders>
              <w:top w:val="single" w:sz="6" w:space="0" w:color="auto"/>
              <w:left w:val="single" w:sz="6" w:space="0" w:color="auto"/>
              <w:bottom w:val="single" w:sz="6" w:space="0" w:color="auto"/>
              <w:right w:val="single" w:sz="6" w:space="0" w:color="auto"/>
            </w:tcBorders>
          </w:tcPr>
          <w:p w:rsidR="006A4709" w:rsidRPr="00181869" w:rsidRDefault="006A4709" w:rsidP="00181869">
            <w:pPr>
              <w:spacing w:before="0" w:beforeAutospacing="0" w:after="0" w:afterAutospacing="0"/>
              <w:rPr>
                <w:sz w:val="20"/>
                <w:szCs w:val="20"/>
                <w:lang w:val="ru-RU"/>
              </w:rPr>
            </w:pPr>
          </w:p>
        </w:tc>
        <w:tc>
          <w:tcPr>
            <w:tcW w:w="992" w:type="dxa"/>
            <w:tcBorders>
              <w:top w:val="single" w:sz="6" w:space="0" w:color="auto"/>
              <w:left w:val="single" w:sz="6" w:space="0" w:color="auto"/>
              <w:bottom w:val="single" w:sz="6" w:space="0" w:color="auto"/>
              <w:right w:val="single" w:sz="6" w:space="0" w:color="auto"/>
            </w:tcBorders>
          </w:tcPr>
          <w:p w:rsidR="006A4709" w:rsidRPr="00181869" w:rsidRDefault="006A4709" w:rsidP="00181869">
            <w:pPr>
              <w:spacing w:before="0" w:beforeAutospacing="0" w:after="0" w:afterAutospacing="0"/>
              <w:rPr>
                <w:sz w:val="20"/>
                <w:szCs w:val="20"/>
                <w:lang w:val="ru-RU"/>
              </w:rPr>
            </w:pPr>
          </w:p>
        </w:tc>
        <w:tc>
          <w:tcPr>
            <w:tcW w:w="1134" w:type="dxa"/>
            <w:tcBorders>
              <w:top w:val="single" w:sz="6" w:space="0" w:color="auto"/>
              <w:left w:val="single" w:sz="6" w:space="0" w:color="auto"/>
              <w:bottom w:val="single" w:sz="6" w:space="0" w:color="auto"/>
              <w:right w:val="single" w:sz="6" w:space="0" w:color="auto"/>
            </w:tcBorders>
          </w:tcPr>
          <w:p w:rsidR="006A4709" w:rsidRPr="00181869" w:rsidRDefault="006A4709" w:rsidP="00181869">
            <w:pPr>
              <w:spacing w:before="0" w:beforeAutospacing="0" w:after="0" w:afterAutospacing="0"/>
              <w:rPr>
                <w:sz w:val="20"/>
                <w:szCs w:val="20"/>
                <w:lang w:val="ru-RU"/>
              </w:rPr>
            </w:pPr>
          </w:p>
        </w:tc>
        <w:tc>
          <w:tcPr>
            <w:tcW w:w="993" w:type="dxa"/>
            <w:tcBorders>
              <w:top w:val="single" w:sz="6" w:space="0" w:color="auto"/>
              <w:left w:val="single" w:sz="6" w:space="0" w:color="auto"/>
              <w:bottom w:val="single" w:sz="6" w:space="0" w:color="auto"/>
              <w:right w:val="single" w:sz="6" w:space="0" w:color="auto"/>
            </w:tcBorders>
          </w:tcPr>
          <w:p w:rsidR="006A4709" w:rsidRPr="00181869" w:rsidRDefault="006A4709" w:rsidP="00181869">
            <w:pPr>
              <w:spacing w:before="0" w:beforeAutospacing="0" w:after="0" w:afterAutospacing="0"/>
              <w:rPr>
                <w:sz w:val="20"/>
                <w:szCs w:val="20"/>
                <w:lang w:val="ru-RU"/>
              </w:rPr>
            </w:pPr>
          </w:p>
        </w:tc>
        <w:tc>
          <w:tcPr>
            <w:tcW w:w="992" w:type="dxa"/>
            <w:tcBorders>
              <w:top w:val="single" w:sz="6" w:space="0" w:color="auto"/>
              <w:left w:val="single" w:sz="6" w:space="0" w:color="auto"/>
              <w:bottom w:val="single" w:sz="6" w:space="0" w:color="auto"/>
              <w:right w:val="single" w:sz="6" w:space="0" w:color="auto"/>
            </w:tcBorders>
          </w:tcPr>
          <w:p w:rsidR="006A4709" w:rsidRPr="00181869" w:rsidRDefault="006A4709" w:rsidP="00181869">
            <w:pPr>
              <w:spacing w:before="0" w:beforeAutospacing="0" w:after="0" w:afterAutospacing="0"/>
              <w:rPr>
                <w:sz w:val="20"/>
                <w:szCs w:val="20"/>
                <w:lang w:val="ru-RU"/>
              </w:rPr>
            </w:pPr>
          </w:p>
        </w:tc>
      </w:tr>
    </w:tbl>
    <w:p w:rsidR="006A4709" w:rsidRPr="002E7DE3" w:rsidRDefault="006A4709" w:rsidP="00181869">
      <w:pPr>
        <w:spacing w:before="120" w:beforeAutospacing="0" w:after="0" w:afterAutospacing="0"/>
        <w:rPr>
          <w:lang w:val="ru-RU"/>
        </w:rPr>
      </w:pPr>
      <w:r w:rsidRPr="002E7DE3">
        <w:rPr>
          <w:lang w:val="ru-RU"/>
        </w:rPr>
        <w:t>По результатам расчетов сделайте вывод о перспективах развития вашего бизнеса.</w:t>
      </w:r>
    </w:p>
    <w:p w:rsidR="006A4709" w:rsidRPr="002E7DE3" w:rsidRDefault="006A4709" w:rsidP="002E7DE3">
      <w:pPr>
        <w:spacing w:before="0" w:beforeAutospacing="0" w:after="0" w:afterAutospacing="0"/>
        <w:jc w:val="both"/>
        <w:rPr>
          <w:lang w:val="ru-RU"/>
        </w:rPr>
      </w:pPr>
      <w:r>
        <w:rPr>
          <w:b/>
          <w:lang w:val="ru-RU"/>
        </w:rPr>
        <w:tab/>
      </w:r>
      <w:r w:rsidRPr="002E7DE3">
        <w:rPr>
          <w:lang w:val="ru-RU"/>
        </w:rPr>
        <w:t>Расчет потребности в сырьевых ресурсах</w:t>
      </w:r>
      <w:r w:rsidRPr="002E7DE3">
        <w:rPr>
          <w:b/>
          <w:lang w:val="ru-RU"/>
        </w:rPr>
        <w:t xml:space="preserve">. </w:t>
      </w:r>
      <w:r w:rsidRPr="002E7DE3">
        <w:rPr>
          <w:lang w:val="ru-RU"/>
        </w:rPr>
        <w:t>На основе прогноза выпуска продукции в натуральных показателях необходимо рассчитать потребность в сырье, материалах, полуфабрикатах, комплектующих изделиях, топливе и энергии для технологических целей. Вначале определяется эта потребность в натуральных показателях, а затем с помощью цен рассчитывается в стоимостном выражении. Прогнозируемая потребность в сырьевых ресурсах используется при расчетах затрат и потребности в финансовых средствах.</w:t>
      </w:r>
    </w:p>
    <w:p w:rsidR="006A4709" w:rsidRPr="002E7DE3" w:rsidRDefault="006A4709" w:rsidP="002E7DE3">
      <w:pPr>
        <w:spacing w:before="0" w:beforeAutospacing="0" w:after="0" w:afterAutospacing="0"/>
        <w:ind w:firstLine="567"/>
        <w:jc w:val="both"/>
        <w:rPr>
          <w:lang w:val="ru-RU"/>
        </w:rPr>
      </w:pPr>
      <w:r w:rsidRPr="002E7DE3">
        <w:rPr>
          <w:lang w:val="ru-RU"/>
        </w:rPr>
        <w:t xml:space="preserve">Для расчетов потребности в сырье, материалах, полуфабрикатах и комплектующих изделиях рекомендуется использовать таблицу </w:t>
      </w:r>
      <w:r>
        <w:rPr>
          <w:lang w:val="ru-RU"/>
        </w:rPr>
        <w:t>4</w:t>
      </w:r>
      <w:r w:rsidRPr="002E7DE3">
        <w:rPr>
          <w:lang w:val="ru-RU"/>
        </w:rPr>
        <w:t>.</w:t>
      </w:r>
      <w:r>
        <w:rPr>
          <w:lang w:val="ru-RU"/>
        </w:rPr>
        <w:t>9</w:t>
      </w:r>
      <w:r w:rsidRPr="002E7DE3">
        <w:rPr>
          <w:lang w:val="ru-RU"/>
        </w:rPr>
        <w:t>. Распределение этой потребности по месяцам, кварталам следует проводить пропорционально плану выпуска продукции в соответствующем периоде.</w:t>
      </w:r>
    </w:p>
    <w:p w:rsidR="006A4709" w:rsidRPr="002E7DE3" w:rsidRDefault="006A4709" w:rsidP="002E7DE3">
      <w:pPr>
        <w:spacing w:before="0" w:beforeAutospacing="0" w:after="0" w:afterAutospacing="0"/>
        <w:ind w:firstLine="720"/>
        <w:jc w:val="right"/>
        <w:rPr>
          <w:lang w:val="ru-RU"/>
        </w:rPr>
      </w:pPr>
      <w:r w:rsidRPr="002E7DE3">
        <w:rPr>
          <w:lang w:val="ru-RU"/>
        </w:rPr>
        <w:t xml:space="preserve">Таблица </w:t>
      </w:r>
      <w:r>
        <w:rPr>
          <w:lang w:val="ru-RU"/>
        </w:rPr>
        <w:t>4</w:t>
      </w:r>
      <w:r w:rsidRPr="002E7DE3">
        <w:rPr>
          <w:lang w:val="ru-RU"/>
        </w:rPr>
        <w:t>.</w:t>
      </w:r>
      <w:r>
        <w:rPr>
          <w:lang w:val="ru-RU"/>
        </w:rPr>
        <w:t>9</w:t>
      </w:r>
    </w:p>
    <w:p w:rsidR="006A4709" w:rsidRPr="00181869" w:rsidRDefault="006A4709" w:rsidP="002E7DE3">
      <w:pPr>
        <w:spacing w:before="0" w:beforeAutospacing="0" w:after="0" w:afterAutospacing="0"/>
        <w:ind w:firstLine="720"/>
        <w:jc w:val="center"/>
        <w:rPr>
          <w:lang w:val="ru-RU"/>
        </w:rPr>
      </w:pPr>
      <w:r w:rsidRPr="00181869">
        <w:rPr>
          <w:lang w:val="ru-RU"/>
        </w:rPr>
        <w:t>Расчет потребности в сырьевых ресурсах на производственную программу</w:t>
      </w:r>
    </w:p>
    <w:tbl>
      <w:tblPr>
        <w:tblW w:w="9605" w:type="dxa"/>
        <w:tblLayout w:type="fixed"/>
        <w:tblLook w:val="0000" w:firstRow="0" w:lastRow="0" w:firstColumn="0" w:lastColumn="0" w:noHBand="0" w:noVBand="0"/>
      </w:tblPr>
      <w:tblGrid>
        <w:gridCol w:w="1526"/>
        <w:gridCol w:w="1276"/>
        <w:gridCol w:w="709"/>
        <w:gridCol w:w="850"/>
        <w:gridCol w:w="1116"/>
        <w:gridCol w:w="727"/>
        <w:gridCol w:w="708"/>
        <w:gridCol w:w="1134"/>
        <w:gridCol w:w="761"/>
        <w:gridCol w:w="798"/>
      </w:tblGrid>
      <w:tr w:rsidR="006A4709" w:rsidRPr="002E7DE3" w:rsidTr="00833D5D">
        <w:tc>
          <w:tcPr>
            <w:tcW w:w="1526" w:type="dxa"/>
            <w:tcBorders>
              <w:top w:val="single" w:sz="6" w:space="0" w:color="auto"/>
              <w:left w:val="single" w:sz="6" w:space="0" w:color="auto"/>
              <w:right w:val="single" w:sz="6" w:space="0" w:color="auto"/>
            </w:tcBorders>
          </w:tcPr>
          <w:p w:rsidR="006A4709" w:rsidRPr="00181869" w:rsidRDefault="006A4709" w:rsidP="00181869">
            <w:pPr>
              <w:spacing w:before="0" w:beforeAutospacing="0" w:after="0" w:afterAutospacing="0"/>
              <w:ind w:left="-142" w:right="-108"/>
              <w:jc w:val="center"/>
              <w:rPr>
                <w:sz w:val="20"/>
                <w:szCs w:val="20"/>
              </w:rPr>
            </w:pPr>
            <w:r w:rsidRPr="00181869">
              <w:rPr>
                <w:sz w:val="20"/>
                <w:szCs w:val="20"/>
              </w:rPr>
              <w:t>Наименование</w:t>
            </w:r>
          </w:p>
        </w:tc>
        <w:tc>
          <w:tcPr>
            <w:tcW w:w="2835" w:type="dxa"/>
            <w:gridSpan w:val="3"/>
            <w:tcBorders>
              <w:top w:val="single" w:sz="6" w:space="0" w:color="auto"/>
              <w:left w:val="nil"/>
              <w:bottom w:val="single" w:sz="6" w:space="0" w:color="auto"/>
              <w:right w:val="single" w:sz="6" w:space="0" w:color="auto"/>
            </w:tcBorders>
          </w:tcPr>
          <w:p w:rsidR="006A4709" w:rsidRPr="00181869" w:rsidRDefault="006A4709" w:rsidP="00181869">
            <w:pPr>
              <w:spacing w:before="0" w:beforeAutospacing="0" w:after="0" w:afterAutospacing="0"/>
              <w:ind w:left="-142" w:right="-108"/>
              <w:jc w:val="center"/>
              <w:rPr>
                <w:sz w:val="20"/>
                <w:szCs w:val="20"/>
              </w:rPr>
            </w:pPr>
            <w:r w:rsidRPr="00181869">
              <w:rPr>
                <w:sz w:val="20"/>
                <w:szCs w:val="20"/>
              </w:rPr>
              <w:t>Первый</w:t>
            </w:r>
            <w:r>
              <w:rPr>
                <w:sz w:val="20"/>
                <w:szCs w:val="20"/>
                <w:lang w:val="ru-RU"/>
              </w:rPr>
              <w:t xml:space="preserve"> </w:t>
            </w:r>
            <w:r w:rsidRPr="00181869">
              <w:rPr>
                <w:sz w:val="20"/>
                <w:szCs w:val="20"/>
              </w:rPr>
              <w:t>год</w:t>
            </w:r>
          </w:p>
        </w:tc>
        <w:tc>
          <w:tcPr>
            <w:tcW w:w="2551" w:type="dxa"/>
            <w:gridSpan w:val="3"/>
            <w:tcBorders>
              <w:top w:val="single" w:sz="6" w:space="0" w:color="auto"/>
              <w:left w:val="single" w:sz="6" w:space="0" w:color="auto"/>
              <w:bottom w:val="single" w:sz="6" w:space="0" w:color="auto"/>
              <w:right w:val="single" w:sz="6" w:space="0" w:color="auto"/>
            </w:tcBorders>
          </w:tcPr>
          <w:p w:rsidR="006A4709" w:rsidRPr="00181869" w:rsidRDefault="006A4709" w:rsidP="00181869">
            <w:pPr>
              <w:spacing w:before="0" w:beforeAutospacing="0" w:after="0" w:afterAutospacing="0"/>
              <w:ind w:left="-142" w:right="-108"/>
              <w:jc w:val="center"/>
              <w:rPr>
                <w:sz w:val="20"/>
                <w:szCs w:val="20"/>
              </w:rPr>
            </w:pPr>
            <w:r w:rsidRPr="00181869">
              <w:rPr>
                <w:sz w:val="20"/>
                <w:szCs w:val="20"/>
              </w:rPr>
              <w:t>Второй</w:t>
            </w:r>
            <w:r>
              <w:rPr>
                <w:sz w:val="20"/>
                <w:szCs w:val="20"/>
                <w:lang w:val="ru-RU"/>
              </w:rPr>
              <w:t xml:space="preserve"> </w:t>
            </w:r>
            <w:r w:rsidRPr="00181869">
              <w:rPr>
                <w:sz w:val="20"/>
                <w:szCs w:val="20"/>
              </w:rPr>
              <w:t>год</w:t>
            </w:r>
          </w:p>
        </w:tc>
        <w:tc>
          <w:tcPr>
            <w:tcW w:w="2693" w:type="dxa"/>
            <w:gridSpan w:val="3"/>
            <w:tcBorders>
              <w:top w:val="single" w:sz="6" w:space="0" w:color="auto"/>
              <w:left w:val="single" w:sz="6" w:space="0" w:color="auto"/>
              <w:bottom w:val="single" w:sz="6" w:space="0" w:color="auto"/>
              <w:right w:val="single" w:sz="6" w:space="0" w:color="auto"/>
            </w:tcBorders>
          </w:tcPr>
          <w:p w:rsidR="006A4709" w:rsidRPr="00181869" w:rsidRDefault="006A4709" w:rsidP="00181869">
            <w:pPr>
              <w:spacing w:before="0" w:beforeAutospacing="0" w:after="0" w:afterAutospacing="0"/>
              <w:ind w:left="-142" w:right="-108"/>
              <w:jc w:val="center"/>
              <w:rPr>
                <w:sz w:val="20"/>
                <w:szCs w:val="20"/>
              </w:rPr>
            </w:pPr>
            <w:r w:rsidRPr="00181869">
              <w:rPr>
                <w:sz w:val="20"/>
                <w:szCs w:val="20"/>
              </w:rPr>
              <w:t>Третий</w:t>
            </w:r>
            <w:r>
              <w:rPr>
                <w:sz w:val="20"/>
                <w:szCs w:val="20"/>
                <w:lang w:val="ru-RU"/>
              </w:rPr>
              <w:t xml:space="preserve"> </w:t>
            </w:r>
            <w:r w:rsidRPr="00181869">
              <w:rPr>
                <w:sz w:val="20"/>
                <w:szCs w:val="20"/>
              </w:rPr>
              <w:t>год</w:t>
            </w:r>
          </w:p>
        </w:tc>
      </w:tr>
      <w:tr w:rsidR="006A4709" w:rsidRPr="002E7DE3" w:rsidTr="00833D5D">
        <w:tc>
          <w:tcPr>
            <w:tcW w:w="1526" w:type="dxa"/>
            <w:tcBorders>
              <w:left w:val="single" w:sz="6" w:space="0" w:color="auto"/>
              <w:right w:val="single" w:sz="6" w:space="0" w:color="auto"/>
            </w:tcBorders>
          </w:tcPr>
          <w:p w:rsidR="006A4709" w:rsidRPr="00181869" w:rsidRDefault="006A4709" w:rsidP="00181869">
            <w:pPr>
              <w:spacing w:before="0" w:beforeAutospacing="0" w:after="0" w:afterAutospacing="0"/>
              <w:ind w:left="-142" w:right="-108"/>
              <w:jc w:val="center"/>
              <w:rPr>
                <w:sz w:val="20"/>
                <w:szCs w:val="20"/>
              </w:rPr>
            </w:pPr>
            <w:r w:rsidRPr="00181869">
              <w:rPr>
                <w:sz w:val="20"/>
                <w:szCs w:val="20"/>
              </w:rPr>
              <w:t>ресурса</w:t>
            </w:r>
          </w:p>
        </w:tc>
        <w:tc>
          <w:tcPr>
            <w:tcW w:w="1276" w:type="dxa"/>
            <w:tcBorders>
              <w:top w:val="single" w:sz="6" w:space="0" w:color="auto"/>
              <w:left w:val="nil"/>
              <w:right w:val="single" w:sz="6" w:space="0" w:color="auto"/>
            </w:tcBorders>
          </w:tcPr>
          <w:p w:rsidR="006A4709" w:rsidRPr="00181869" w:rsidRDefault="006A4709" w:rsidP="00181869">
            <w:pPr>
              <w:spacing w:before="0" w:beforeAutospacing="0" w:after="0" w:afterAutospacing="0"/>
              <w:ind w:left="-142" w:right="-108"/>
              <w:jc w:val="center"/>
              <w:rPr>
                <w:sz w:val="20"/>
                <w:szCs w:val="20"/>
              </w:rPr>
            </w:pPr>
            <w:r>
              <w:rPr>
                <w:sz w:val="20"/>
                <w:szCs w:val="20"/>
              </w:rPr>
              <w:t>количест</w:t>
            </w:r>
            <w:r w:rsidRPr="00181869">
              <w:rPr>
                <w:sz w:val="20"/>
                <w:szCs w:val="20"/>
              </w:rPr>
              <w:t>во,</w:t>
            </w:r>
          </w:p>
          <w:p w:rsidR="006A4709" w:rsidRPr="00181869" w:rsidRDefault="006A4709" w:rsidP="00181869">
            <w:pPr>
              <w:spacing w:before="0" w:beforeAutospacing="0" w:after="0" w:afterAutospacing="0"/>
              <w:ind w:left="-142" w:right="-108"/>
              <w:jc w:val="center"/>
              <w:rPr>
                <w:sz w:val="20"/>
                <w:szCs w:val="20"/>
              </w:rPr>
            </w:pPr>
            <w:proofErr w:type="gramStart"/>
            <w:r w:rsidRPr="00181869">
              <w:rPr>
                <w:sz w:val="20"/>
                <w:szCs w:val="20"/>
              </w:rPr>
              <w:t>натур</w:t>
            </w:r>
            <w:proofErr w:type="gramEnd"/>
            <w:r w:rsidRPr="00181869">
              <w:rPr>
                <w:sz w:val="20"/>
                <w:szCs w:val="20"/>
              </w:rPr>
              <w:t>.</w:t>
            </w:r>
            <w:r>
              <w:rPr>
                <w:sz w:val="20"/>
                <w:szCs w:val="20"/>
                <w:lang w:val="ru-RU"/>
              </w:rPr>
              <w:t xml:space="preserve"> </w:t>
            </w:r>
            <w:proofErr w:type="gramStart"/>
            <w:r w:rsidRPr="00181869">
              <w:rPr>
                <w:sz w:val="20"/>
                <w:szCs w:val="20"/>
              </w:rPr>
              <w:t>ед</w:t>
            </w:r>
            <w:proofErr w:type="gramEnd"/>
            <w:r w:rsidRPr="00181869">
              <w:rPr>
                <w:sz w:val="20"/>
                <w:szCs w:val="20"/>
              </w:rPr>
              <w:t>.</w:t>
            </w:r>
          </w:p>
        </w:tc>
        <w:tc>
          <w:tcPr>
            <w:tcW w:w="709" w:type="dxa"/>
            <w:tcBorders>
              <w:top w:val="single" w:sz="6" w:space="0" w:color="auto"/>
              <w:left w:val="single" w:sz="6" w:space="0" w:color="auto"/>
              <w:right w:val="single" w:sz="6" w:space="0" w:color="auto"/>
            </w:tcBorders>
          </w:tcPr>
          <w:p w:rsidR="006A4709" w:rsidRPr="00181869" w:rsidRDefault="006A4709" w:rsidP="00181869">
            <w:pPr>
              <w:spacing w:before="0" w:beforeAutospacing="0" w:after="0" w:afterAutospacing="0"/>
              <w:ind w:left="-142" w:right="-108"/>
              <w:jc w:val="center"/>
              <w:rPr>
                <w:sz w:val="20"/>
                <w:szCs w:val="20"/>
              </w:rPr>
            </w:pPr>
            <w:r w:rsidRPr="00181869">
              <w:rPr>
                <w:sz w:val="20"/>
                <w:szCs w:val="20"/>
              </w:rPr>
              <w:t xml:space="preserve">цена, </w:t>
            </w:r>
          </w:p>
          <w:p w:rsidR="006A4709" w:rsidRPr="00181869" w:rsidRDefault="006A4709" w:rsidP="00181869">
            <w:pPr>
              <w:spacing w:before="0" w:beforeAutospacing="0" w:after="0" w:afterAutospacing="0"/>
              <w:ind w:left="-142" w:right="-108"/>
              <w:jc w:val="center"/>
              <w:rPr>
                <w:sz w:val="20"/>
                <w:szCs w:val="20"/>
              </w:rPr>
            </w:pPr>
            <w:proofErr w:type="gramStart"/>
            <w:r w:rsidRPr="00181869">
              <w:rPr>
                <w:sz w:val="20"/>
                <w:szCs w:val="20"/>
              </w:rPr>
              <w:t>руб</w:t>
            </w:r>
            <w:proofErr w:type="gramEnd"/>
            <w:r>
              <w:rPr>
                <w:sz w:val="20"/>
                <w:szCs w:val="20"/>
                <w:lang w:val="ru-RU"/>
              </w:rPr>
              <w:t>.</w:t>
            </w:r>
            <w:r w:rsidRPr="00181869">
              <w:rPr>
                <w:sz w:val="20"/>
                <w:szCs w:val="20"/>
              </w:rPr>
              <w:t>.</w:t>
            </w:r>
          </w:p>
        </w:tc>
        <w:tc>
          <w:tcPr>
            <w:tcW w:w="850" w:type="dxa"/>
            <w:tcBorders>
              <w:top w:val="single" w:sz="6" w:space="0" w:color="auto"/>
              <w:left w:val="single" w:sz="6" w:space="0" w:color="auto"/>
              <w:right w:val="single" w:sz="6" w:space="0" w:color="auto"/>
            </w:tcBorders>
          </w:tcPr>
          <w:p w:rsidR="006A4709" w:rsidRPr="00181869" w:rsidRDefault="006A4709" w:rsidP="00181869">
            <w:pPr>
              <w:spacing w:before="0" w:beforeAutospacing="0" w:after="0" w:afterAutospacing="0"/>
              <w:ind w:left="-142" w:right="-108"/>
              <w:jc w:val="center"/>
              <w:rPr>
                <w:sz w:val="20"/>
                <w:szCs w:val="20"/>
              </w:rPr>
            </w:pPr>
            <w:r w:rsidRPr="00181869">
              <w:rPr>
                <w:sz w:val="20"/>
                <w:szCs w:val="20"/>
              </w:rPr>
              <w:t>Сумма</w:t>
            </w:r>
          </w:p>
          <w:p w:rsidR="006A4709" w:rsidRPr="00181869" w:rsidRDefault="006A4709" w:rsidP="00181869">
            <w:pPr>
              <w:spacing w:before="0" w:beforeAutospacing="0" w:after="0" w:afterAutospacing="0"/>
              <w:ind w:left="-142" w:right="-108"/>
              <w:jc w:val="center"/>
              <w:rPr>
                <w:sz w:val="20"/>
                <w:szCs w:val="20"/>
              </w:rPr>
            </w:pPr>
            <w:proofErr w:type="gramStart"/>
            <w:r w:rsidRPr="00181869">
              <w:rPr>
                <w:sz w:val="20"/>
                <w:szCs w:val="20"/>
              </w:rPr>
              <w:t>руб</w:t>
            </w:r>
            <w:proofErr w:type="gramEnd"/>
            <w:r w:rsidRPr="00181869">
              <w:rPr>
                <w:sz w:val="20"/>
                <w:szCs w:val="20"/>
              </w:rPr>
              <w:t>.</w:t>
            </w:r>
          </w:p>
        </w:tc>
        <w:tc>
          <w:tcPr>
            <w:tcW w:w="1116" w:type="dxa"/>
            <w:tcBorders>
              <w:top w:val="single" w:sz="6" w:space="0" w:color="auto"/>
              <w:left w:val="single" w:sz="6" w:space="0" w:color="auto"/>
              <w:right w:val="single" w:sz="6" w:space="0" w:color="auto"/>
            </w:tcBorders>
          </w:tcPr>
          <w:p w:rsidR="006A4709" w:rsidRPr="00181869" w:rsidRDefault="006A4709" w:rsidP="00181869">
            <w:pPr>
              <w:spacing w:before="0" w:beforeAutospacing="0" w:after="0" w:afterAutospacing="0"/>
              <w:ind w:left="-142" w:right="-108"/>
              <w:jc w:val="center"/>
              <w:rPr>
                <w:sz w:val="20"/>
                <w:szCs w:val="20"/>
              </w:rPr>
            </w:pPr>
            <w:r w:rsidRPr="00181869">
              <w:rPr>
                <w:sz w:val="20"/>
                <w:szCs w:val="20"/>
              </w:rPr>
              <w:t>количество,</w:t>
            </w:r>
          </w:p>
          <w:p w:rsidR="006A4709" w:rsidRPr="00181869" w:rsidRDefault="006A4709" w:rsidP="00181869">
            <w:pPr>
              <w:spacing w:before="0" w:beforeAutospacing="0" w:after="0" w:afterAutospacing="0"/>
              <w:ind w:left="-142" w:right="-108"/>
              <w:jc w:val="center"/>
              <w:rPr>
                <w:sz w:val="20"/>
                <w:szCs w:val="20"/>
              </w:rPr>
            </w:pPr>
            <w:r w:rsidRPr="00181869">
              <w:rPr>
                <w:sz w:val="20"/>
                <w:szCs w:val="20"/>
              </w:rPr>
              <w:t>натур.ед</w:t>
            </w:r>
          </w:p>
        </w:tc>
        <w:tc>
          <w:tcPr>
            <w:tcW w:w="727" w:type="dxa"/>
            <w:tcBorders>
              <w:top w:val="single" w:sz="6" w:space="0" w:color="auto"/>
              <w:left w:val="single" w:sz="6" w:space="0" w:color="auto"/>
              <w:right w:val="single" w:sz="6" w:space="0" w:color="auto"/>
            </w:tcBorders>
          </w:tcPr>
          <w:p w:rsidR="006A4709" w:rsidRPr="00181869" w:rsidRDefault="006A4709" w:rsidP="00181869">
            <w:pPr>
              <w:spacing w:before="0" w:beforeAutospacing="0" w:after="0" w:afterAutospacing="0"/>
              <w:ind w:left="-142" w:right="-108"/>
              <w:jc w:val="center"/>
              <w:rPr>
                <w:sz w:val="20"/>
                <w:szCs w:val="20"/>
              </w:rPr>
            </w:pPr>
            <w:r w:rsidRPr="00181869">
              <w:rPr>
                <w:sz w:val="20"/>
                <w:szCs w:val="20"/>
              </w:rPr>
              <w:t>цена,</w:t>
            </w:r>
          </w:p>
          <w:p w:rsidR="006A4709" w:rsidRPr="00181869" w:rsidRDefault="006A4709" w:rsidP="00181869">
            <w:pPr>
              <w:spacing w:before="0" w:beforeAutospacing="0" w:after="0" w:afterAutospacing="0"/>
              <w:ind w:left="-142" w:right="-108"/>
              <w:jc w:val="center"/>
              <w:rPr>
                <w:sz w:val="20"/>
                <w:szCs w:val="20"/>
              </w:rPr>
            </w:pPr>
            <w:proofErr w:type="gramStart"/>
            <w:r w:rsidRPr="00181869">
              <w:rPr>
                <w:sz w:val="20"/>
                <w:szCs w:val="20"/>
              </w:rPr>
              <w:t>руб</w:t>
            </w:r>
            <w:proofErr w:type="gramEnd"/>
            <w:r w:rsidRPr="00181869">
              <w:rPr>
                <w:sz w:val="20"/>
                <w:szCs w:val="20"/>
              </w:rPr>
              <w:t>.</w:t>
            </w:r>
          </w:p>
        </w:tc>
        <w:tc>
          <w:tcPr>
            <w:tcW w:w="708" w:type="dxa"/>
            <w:tcBorders>
              <w:top w:val="single" w:sz="6" w:space="0" w:color="auto"/>
              <w:left w:val="single" w:sz="6" w:space="0" w:color="auto"/>
              <w:right w:val="single" w:sz="6" w:space="0" w:color="auto"/>
            </w:tcBorders>
          </w:tcPr>
          <w:p w:rsidR="006A4709" w:rsidRPr="00181869" w:rsidRDefault="006A4709" w:rsidP="00181869">
            <w:pPr>
              <w:spacing w:before="0" w:beforeAutospacing="0" w:after="0" w:afterAutospacing="0"/>
              <w:ind w:left="-142" w:right="-108"/>
              <w:jc w:val="center"/>
              <w:rPr>
                <w:sz w:val="20"/>
                <w:szCs w:val="20"/>
              </w:rPr>
            </w:pPr>
            <w:r w:rsidRPr="00181869">
              <w:rPr>
                <w:sz w:val="20"/>
                <w:szCs w:val="20"/>
              </w:rPr>
              <w:t>сумма,</w:t>
            </w:r>
          </w:p>
          <w:p w:rsidR="006A4709" w:rsidRPr="00181869" w:rsidRDefault="006A4709" w:rsidP="00181869">
            <w:pPr>
              <w:spacing w:before="0" w:beforeAutospacing="0" w:after="0" w:afterAutospacing="0"/>
              <w:ind w:left="-142" w:right="-108"/>
              <w:jc w:val="center"/>
              <w:rPr>
                <w:sz w:val="20"/>
                <w:szCs w:val="20"/>
              </w:rPr>
            </w:pPr>
            <w:proofErr w:type="gramStart"/>
            <w:r w:rsidRPr="00181869">
              <w:rPr>
                <w:sz w:val="20"/>
                <w:szCs w:val="20"/>
              </w:rPr>
              <w:t>руб</w:t>
            </w:r>
            <w:proofErr w:type="gramEnd"/>
            <w:r w:rsidRPr="00181869">
              <w:rPr>
                <w:sz w:val="20"/>
                <w:szCs w:val="20"/>
              </w:rPr>
              <w:t>.</w:t>
            </w:r>
          </w:p>
        </w:tc>
        <w:tc>
          <w:tcPr>
            <w:tcW w:w="1134" w:type="dxa"/>
            <w:tcBorders>
              <w:top w:val="single" w:sz="6" w:space="0" w:color="auto"/>
              <w:left w:val="single" w:sz="6" w:space="0" w:color="auto"/>
              <w:right w:val="single" w:sz="6" w:space="0" w:color="auto"/>
            </w:tcBorders>
          </w:tcPr>
          <w:p w:rsidR="006A4709" w:rsidRPr="00181869" w:rsidRDefault="006A4709" w:rsidP="00181869">
            <w:pPr>
              <w:spacing w:before="0" w:beforeAutospacing="0" w:after="0" w:afterAutospacing="0"/>
              <w:ind w:left="-142" w:right="-108"/>
              <w:jc w:val="center"/>
              <w:rPr>
                <w:sz w:val="20"/>
                <w:szCs w:val="20"/>
              </w:rPr>
            </w:pPr>
            <w:r w:rsidRPr="00181869">
              <w:rPr>
                <w:sz w:val="20"/>
                <w:szCs w:val="20"/>
              </w:rPr>
              <w:t>количество,</w:t>
            </w:r>
          </w:p>
          <w:p w:rsidR="006A4709" w:rsidRPr="00181869" w:rsidRDefault="006A4709" w:rsidP="00181869">
            <w:pPr>
              <w:spacing w:before="0" w:beforeAutospacing="0" w:after="0" w:afterAutospacing="0"/>
              <w:ind w:left="-142" w:right="-108"/>
              <w:jc w:val="center"/>
              <w:rPr>
                <w:sz w:val="20"/>
                <w:szCs w:val="20"/>
              </w:rPr>
            </w:pPr>
            <w:r w:rsidRPr="00181869">
              <w:rPr>
                <w:sz w:val="20"/>
                <w:szCs w:val="20"/>
              </w:rPr>
              <w:t>натур.ед.</w:t>
            </w:r>
          </w:p>
        </w:tc>
        <w:tc>
          <w:tcPr>
            <w:tcW w:w="761" w:type="dxa"/>
            <w:tcBorders>
              <w:top w:val="single" w:sz="6" w:space="0" w:color="auto"/>
              <w:left w:val="single" w:sz="6" w:space="0" w:color="auto"/>
              <w:right w:val="single" w:sz="6" w:space="0" w:color="auto"/>
            </w:tcBorders>
          </w:tcPr>
          <w:p w:rsidR="006A4709" w:rsidRPr="00181869" w:rsidRDefault="006A4709" w:rsidP="00181869">
            <w:pPr>
              <w:spacing w:before="0" w:beforeAutospacing="0" w:after="0" w:afterAutospacing="0"/>
              <w:ind w:left="-142" w:right="-108"/>
              <w:jc w:val="center"/>
              <w:rPr>
                <w:sz w:val="20"/>
                <w:szCs w:val="20"/>
              </w:rPr>
            </w:pPr>
            <w:r w:rsidRPr="00181869">
              <w:rPr>
                <w:sz w:val="20"/>
                <w:szCs w:val="20"/>
              </w:rPr>
              <w:t xml:space="preserve">цена, </w:t>
            </w:r>
          </w:p>
          <w:p w:rsidR="006A4709" w:rsidRPr="00181869" w:rsidRDefault="006A4709" w:rsidP="00181869">
            <w:pPr>
              <w:spacing w:before="0" w:beforeAutospacing="0" w:after="0" w:afterAutospacing="0"/>
              <w:ind w:left="-142" w:right="-108"/>
              <w:jc w:val="center"/>
              <w:rPr>
                <w:sz w:val="20"/>
                <w:szCs w:val="20"/>
              </w:rPr>
            </w:pPr>
            <w:proofErr w:type="gramStart"/>
            <w:r w:rsidRPr="00181869">
              <w:rPr>
                <w:sz w:val="20"/>
                <w:szCs w:val="20"/>
              </w:rPr>
              <w:t>руб</w:t>
            </w:r>
            <w:proofErr w:type="gramEnd"/>
            <w:r w:rsidRPr="00181869">
              <w:rPr>
                <w:sz w:val="20"/>
                <w:szCs w:val="20"/>
              </w:rPr>
              <w:t>.</w:t>
            </w:r>
          </w:p>
        </w:tc>
        <w:tc>
          <w:tcPr>
            <w:tcW w:w="798" w:type="dxa"/>
            <w:tcBorders>
              <w:top w:val="single" w:sz="6" w:space="0" w:color="auto"/>
              <w:left w:val="single" w:sz="6" w:space="0" w:color="auto"/>
              <w:right w:val="single" w:sz="6" w:space="0" w:color="auto"/>
            </w:tcBorders>
          </w:tcPr>
          <w:p w:rsidR="006A4709" w:rsidRPr="00181869" w:rsidRDefault="006A4709" w:rsidP="00181869">
            <w:pPr>
              <w:spacing w:before="0" w:beforeAutospacing="0" w:after="0" w:afterAutospacing="0"/>
              <w:ind w:left="-142" w:right="-108"/>
              <w:jc w:val="center"/>
              <w:rPr>
                <w:sz w:val="20"/>
                <w:szCs w:val="20"/>
              </w:rPr>
            </w:pPr>
            <w:r w:rsidRPr="00181869">
              <w:rPr>
                <w:sz w:val="20"/>
                <w:szCs w:val="20"/>
              </w:rPr>
              <w:t>сумма,</w:t>
            </w:r>
          </w:p>
          <w:p w:rsidR="006A4709" w:rsidRPr="00181869" w:rsidRDefault="006A4709" w:rsidP="00181869">
            <w:pPr>
              <w:spacing w:before="0" w:beforeAutospacing="0" w:after="0" w:afterAutospacing="0"/>
              <w:ind w:left="-142" w:right="-108"/>
              <w:jc w:val="center"/>
              <w:rPr>
                <w:sz w:val="20"/>
                <w:szCs w:val="20"/>
              </w:rPr>
            </w:pPr>
            <w:proofErr w:type="gramStart"/>
            <w:r w:rsidRPr="00181869">
              <w:rPr>
                <w:sz w:val="20"/>
                <w:szCs w:val="20"/>
              </w:rPr>
              <w:t>руб</w:t>
            </w:r>
            <w:proofErr w:type="gramEnd"/>
            <w:r w:rsidRPr="00181869">
              <w:rPr>
                <w:sz w:val="20"/>
                <w:szCs w:val="20"/>
              </w:rPr>
              <w:t>.</w:t>
            </w:r>
          </w:p>
        </w:tc>
      </w:tr>
      <w:tr w:rsidR="006A4709" w:rsidRPr="002E7DE3" w:rsidTr="00833D5D">
        <w:tc>
          <w:tcPr>
            <w:tcW w:w="1526" w:type="dxa"/>
            <w:tcBorders>
              <w:top w:val="single" w:sz="6" w:space="0" w:color="auto"/>
              <w:left w:val="single" w:sz="6" w:space="0" w:color="auto"/>
              <w:right w:val="single" w:sz="6" w:space="0" w:color="auto"/>
            </w:tcBorders>
          </w:tcPr>
          <w:p w:rsidR="006A4709" w:rsidRPr="00181869" w:rsidRDefault="006A4709" w:rsidP="002E7DE3">
            <w:pPr>
              <w:spacing w:before="0" w:beforeAutospacing="0" w:after="0" w:afterAutospacing="0"/>
              <w:rPr>
                <w:sz w:val="20"/>
                <w:szCs w:val="20"/>
              </w:rPr>
            </w:pPr>
            <w:r w:rsidRPr="00181869">
              <w:rPr>
                <w:sz w:val="20"/>
                <w:szCs w:val="20"/>
              </w:rPr>
              <w:t>Ресурс 1</w:t>
            </w:r>
          </w:p>
        </w:tc>
        <w:tc>
          <w:tcPr>
            <w:tcW w:w="1276" w:type="dxa"/>
            <w:tcBorders>
              <w:top w:val="single" w:sz="6" w:space="0" w:color="auto"/>
              <w:left w:val="nil"/>
              <w:right w:val="single" w:sz="6" w:space="0" w:color="auto"/>
            </w:tcBorders>
          </w:tcPr>
          <w:p w:rsidR="006A4709" w:rsidRPr="00181869" w:rsidRDefault="006A4709" w:rsidP="002E7DE3">
            <w:pPr>
              <w:spacing w:before="0" w:beforeAutospacing="0" w:after="0" w:afterAutospacing="0"/>
              <w:rPr>
                <w:sz w:val="20"/>
                <w:szCs w:val="20"/>
              </w:rPr>
            </w:pPr>
          </w:p>
        </w:tc>
        <w:tc>
          <w:tcPr>
            <w:tcW w:w="709" w:type="dxa"/>
            <w:tcBorders>
              <w:top w:val="single" w:sz="6" w:space="0" w:color="auto"/>
              <w:left w:val="nil"/>
              <w:right w:val="single" w:sz="6" w:space="0" w:color="auto"/>
            </w:tcBorders>
          </w:tcPr>
          <w:p w:rsidR="006A4709" w:rsidRPr="00181869" w:rsidRDefault="006A4709" w:rsidP="002E7DE3">
            <w:pPr>
              <w:spacing w:before="0" w:beforeAutospacing="0" w:after="0" w:afterAutospacing="0"/>
              <w:rPr>
                <w:sz w:val="20"/>
                <w:szCs w:val="20"/>
              </w:rPr>
            </w:pPr>
          </w:p>
        </w:tc>
        <w:tc>
          <w:tcPr>
            <w:tcW w:w="850" w:type="dxa"/>
            <w:tcBorders>
              <w:top w:val="single" w:sz="6" w:space="0" w:color="auto"/>
              <w:left w:val="nil"/>
              <w:right w:val="single" w:sz="6" w:space="0" w:color="auto"/>
            </w:tcBorders>
          </w:tcPr>
          <w:p w:rsidR="006A4709" w:rsidRPr="00181869" w:rsidRDefault="006A4709" w:rsidP="002E7DE3">
            <w:pPr>
              <w:spacing w:before="0" w:beforeAutospacing="0" w:after="0" w:afterAutospacing="0"/>
              <w:rPr>
                <w:sz w:val="20"/>
                <w:szCs w:val="20"/>
              </w:rPr>
            </w:pPr>
          </w:p>
        </w:tc>
        <w:tc>
          <w:tcPr>
            <w:tcW w:w="1116" w:type="dxa"/>
            <w:tcBorders>
              <w:top w:val="single" w:sz="6" w:space="0" w:color="auto"/>
              <w:left w:val="nil"/>
              <w:right w:val="single" w:sz="6" w:space="0" w:color="auto"/>
            </w:tcBorders>
          </w:tcPr>
          <w:p w:rsidR="006A4709" w:rsidRPr="00181869" w:rsidRDefault="006A4709" w:rsidP="002E7DE3">
            <w:pPr>
              <w:spacing w:before="0" w:beforeAutospacing="0" w:after="0" w:afterAutospacing="0"/>
              <w:rPr>
                <w:sz w:val="20"/>
                <w:szCs w:val="20"/>
              </w:rPr>
            </w:pPr>
          </w:p>
        </w:tc>
        <w:tc>
          <w:tcPr>
            <w:tcW w:w="727" w:type="dxa"/>
            <w:tcBorders>
              <w:top w:val="single" w:sz="6" w:space="0" w:color="auto"/>
              <w:left w:val="nil"/>
              <w:right w:val="single" w:sz="6" w:space="0" w:color="auto"/>
            </w:tcBorders>
          </w:tcPr>
          <w:p w:rsidR="006A4709" w:rsidRPr="00181869" w:rsidRDefault="006A4709" w:rsidP="002E7DE3">
            <w:pPr>
              <w:spacing w:before="0" w:beforeAutospacing="0" w:after="0" w:afterAutospacing="0"/>
              <w:rPr>
                <w:sz w:val="20"/>
                <w:szCs w:val="20"/>
              </w:rPr>
            </w:pPr>
          </w:p>
        </w:tc>
        <w:tc>
          <w:tcPr>
            <w:tcW w:w="708" w:type="dxa"/>
            <w:tcBorders>
              <w:top w:val="single" w:sz="6" w:space="0" w:color="auto"/>
              <w:left w:val="nil"/>
              <w:right w:val="single" w:sz="6" w:space="0" w:color="auto"/>
            </w:tcBorders>
          </w:tcPr>
          <w:p w:rsidR="006A4709" w:rsidRPr="00181869" w:rsidRDefault="006A4709" w:rsidP="002E7DE3">
            <w:pPr>
              <w:spacing w:before="0" w:beforeAutospacing="0" w:after="0" w:afterAutospacing="0"/>
              <w:rPr>
                <w:sz w:val="20"/>
                <w:szCs w:val="20"/>
              </w:rPr>
            </w:pPr>
          </w:p>
        </w:tc>
        <w:tc>
          <w:tcPr>
            <w:tcW w:w="1134" w:type="dxa"/>
            <w:tcBorders>
              <w:top w:val="single" w:sz="6" w:space="0" w:color="auto"/>
              <w:left w:val="nil"/>
              <w:right w:val="single" w:sz="6" w:space="0" w:color="auto"/>
            </w:tcBorders>
          </w:tcPr>
          <w:p w:rsidR="006A4709" w:rsidRPr="00181869" w:rsidRDefault="006A4709" w:rsidP="002E7DE3">
            <w:pPr>
              <w:spacing w:before="0" w:beforeAutospacing="0" w:after="0" w:afterAutospacing="0"/>
              <w:rPr>
                <w:sz w:val="20"/>
                <w:szCs w:val="20"/>
              </w:rPr>
            </w:pPr>
          </w:p>
        </w:tc>
        <w:tc>
          <w:tcPr>
            <w:tcW w:w="761" w:type="dxa"/>
            <w:tcBorders>
              <w:top w:val="single" w:sz="6" w:space="0" w:color="auto"/>
              <w:left w:val="nil"/>
              <w:right w:val="single" w:sz="6" w:space="0" w:color="auto"/>
            </w:tcBorders>
          </w:tcPr>
          <w:p w:rsidR="006A4709" w:rsidRPr="00181869" w:rsidRDefault="006A4709" w:rsidP="002E7DE3">
            <w:pPr>
              <w:spacing w:before="0" w:beforeAutospacing="0" w:after="0" w:afterAutospacing="0"/>
              <w:rPr>
                <w:sz w:val="20"/>
                <w:szCs w:val="20"/>
              </w:rPr>
            </w:pPr>
          </w:p>
        </w:tc>
        <w:tc>
          <w:tcPr>
            <w:tcW w:w="798" w:type="dxa"/>
            <w:tcBorders>
              <w:top w:val="single" w:sz="6" w:space="0" w:color="auto"/>
              <w:left w:val="nil"/>
              <w:right w:val="single" w:sz="6" w:space="0" w:color="auto"/>
            </w:tcBorders>
          </w:tcPr>
          <w:p w:rsidR="006A4709" w:rsidRPr="00181869" w:rsidRDefault="006A4709" w:rsidP="002E7DE3">
            <w:pPr>
              <w:spacing w:before="0" w:beforeAutospacing="0" w:after="0" w:afterAutospacing="0"/>
              <w:rPr>
                <w:sz w:val="20"/>
                <w:szCs w:val="20"/>
              </w:rPr>
            </w:pPr>
          </w:p>
        </w:tc>
      </w:tr>
      <w:tr w:rsidR="006A4709" w:rsidRPr="002E7DE3" w:rsidTr="00833D5D">
        <w:tc>
          <w:tcPr>
            <w:tcW w:w="1526" w:type="dxa"/>
            <w:tcBorders>
              <w:left w:val="single" w:sz="6" w:space="0" w:color="auto"/>
              <w:right w:val="single" w:sz="6" w:space="0" w:color="auto"/>
            </w:tcBorders>
          </w:tcPr>
          <w:p w:rsidR="006A4709" w:rsidRPr="00181869" w:rsidRDefault="006A4709" w:rsidP="002E7DE3">
            <w:pPr>
              <w:spacing w:before="0" w:beforeAutospacing="0" w:after="0" w:afterAutospacing="0"/>
              <w:rPr>
                <w:sz w:val="20"/>
                <w:szCs w:val="20"/>
              </w:rPr>
            </w:pPr>
            <w:r w:rsidRPr="00181869">
              <w:rPr>
                <w:sz w:val="20"/>
                <w:szCs w:val="20"/>
              </w:rPr>
              <w:t>Ресурс 2</w:t>
            </w:r>
          </w:p>
        </w:tc>
        <w:tc>
          <w:tcPr>
            <w:tcW w:w="1276" w:type="dxa"/>
            <w:tcBorders>
              <w:left w:val="nil"/>
              <w:right w:val="single" w:sz="6" w:space="0" w:color="auto"/>
            </w:tcBorders>
          </w:tcPr>
          <w:p w:rsidR="006A4709" w:rsidRPr="00181869" w:rsidRDefault="006A4709" w:rsidP="002E7DE3">
            <w:pPr>
              <w:spacing w:before="0" w:beforeAutospacing="0" w:after="0" w:afterAutospacing="0"/>
              <w:rPr>
                <w:sz w:val="20"/>
                <w:szCs w:val="20"/>
              </w:rPr>
            </w:pPr>
          </w:p>
        </w:tc>
        <w:tc>
          <w:tcPr>
            <w:tcW w:w="709" w:type="dxa"/>
            <w:tcBorders>
              <w:left w:val="nil"/>
              <w:right w:val="single" w:sz="6" w:space="0" w:color="auto"/>
            </w:tcBorders>
          </w:tcPr>
          <w:p w:rsidR="006A4709" w:rsidRPr="00181869" w:rsidRDefault="006A4709" w:rsidP="002E7DE3">
            <w:pPr>
              <w:spacing w:before="0" w:beforeAutospacing="0" w:after="0" w:afterAutospacing="0"/>
              <w:rPr>
                <w:sz w:val="20"/>
                <w:szCs w:val="20"/>
              </w:rPr>
            </w:pPr>
          </w:p>
        </w:tc>
        <w:tc>
          <w:tcPr>
            <w:tcW w:w="850" w:type="dxa"/>
            <w:tcBorders>
              <w:left w:val="nil"/>
              <w:right w:val="single" w:sz="6" w:space="0" w:color="auto"/>
            </w:tcBorders>
          </w:tcPr>
          <w:p w:rsidR="006A4709" w:rsidRPr="00181869" w:rsidRDefault="006A4709" w:rsidP="002E7DE3">
            <w:pPr>
              <w:spacing w:before="0" w:beforeAutospacing="0" w:after="0" w:afterAutospacing="0"/>
              <w:rPr>
                <w:sz w:val="20"/>
                <w:szCs w:val="20"/>
              </w:rPr>
            </w:pPr>
          </w:p>
        </w:tc>
        <w:tc>
          <w:tcPr>
            <w:tcW w:w="1116" w:type="dxa"/>
            <w:tcBorders>
              <w:left w:val="nil"/>
              <w:right w:val="single" w:sz="6" w:space="0" w:color="auto"/>
            </w:tcBorders>
          </w:tcPr>
          <w:p w:rsidR="006A4709" w:rsidRPr="00181869" w:rsidRDefault="006A4709" w:rsidP="002E7DE3">
            <w:pPr>
              <w:spacing w:before="0" w:beforeAutospacing="0" w:after="0" w:afterAutospacing="0"/>
              <w:rPr>
                <w:sz w:val="20"/>
                <w:szCs w:val="20"/>
              </w:rPr>
            </w:pPr>
          </w:p>
        </w:tc>
        <w:tc>
          <w:tcPr>
            <w:tcW w:w="727" w:type="dxa"/>
            <w:tcBorders>
              <w:left w:val="nil"/>
              <w:right w:val="single" w:sz="6" w:space="0" w:color="auto"/>
            </w:tcBorders>
          </w:tcPr>
          <w:p w:rsidR="006A4709" w:rsidRPr="00181869" w:rsidRDefault="006A4709" w:rsidP="002E7DE3">
            <w:pPr>
              <w:spacing w:before="0" w:beforeAutospacing="0" w:after="0" w:afterAutospacing="0"/>
              <w:rPr>
                <w:sz w:val="20"/>
                <w:szCs w:val="20"/>
              </w:rPr>
            </w:pPr>
          </w:p>
        </w:tc>
        <w:tc>
          <w:tcPr>
            <w:tcW w:w="708" w:type="dxa"/>
            <w:tcBorders>
              <w:left w:val="nil"/>
              <w:right w:val="single" w:sz="6" w:space="0" w:color="auto"/>
            </w:tcBorders>
          </w:tcPr>
          <w:p w:rsidR="006A4709" w:rsidRPr="00181869" w:rsidRDefault="006A4709" w:rsidP="002E7DE3">
            <w:pPr>
              <w:spacing w:before="0" w:beforeAutospacing="0" w:after="0" w:afterAutospacing="0"/>
              <w:rPr>
                <w:sz w:val="20"/>
                <w:szCs w:val="20"/>
              </w:rPr>
            </w:pPr>
          </w:p>
        </w:tc>
        <w:tc>
          <w:tcPr>
            <w:tcW w:w="1134" w:type="dxa"/>
            <w:tcBorders>
              <w:left w:val="nil"/>
              <w:right w:val="single" w:sz="6" w:space="0" w:color="auto"/>
            </w:tcBorders>
          </w:tcPr>
          <w:p w:rsidR="006A4709" w:rsidRPr="00181869" w:rsidRDefault="006A4709" w:rsidP="002E7DE3">
            <w:pPr>
              <w:spacing w:before="0" w:beforeAutospacing="0" w:after="0" w:afterAutospacing="0"/>
              <w:rPr>
                <w:sz w:val="20"/>
                <w:szCs w:val="20"/>
              </w:rPr>
            </w:pPr>
          </w:p>
        </w:tc>
        <w:tc>
          <w:tcPr>
            <w:tcW w:w="761" w:type="dxa"/>
            <w:tcBorders>
              <w:left w:val="nil"/>
              <w:right w:val="single" w:sz="6" w:space="0" w:color="auto"/>
            </w:tcBorders>
          </w:tcPr>
          <w:p w:rsidR="006A4709" w:rsidRPr="00181869" w:rsidRDefault="006A4709" w:rsidP="002E7DE3">
            <w:pPr>
              <w:spacing w:before="0" w:beforeAutospacing="0" w:after="0" w:afterAutospacing="0"/>
              <w:rPr>
                <w:sz w:val="20"/>
                <w:szCs w:val="20"/>
              </w:rPr>
            </w:pPr>
          </w:p>
        </w:tc>
        <w:tc>
          <w:tcPr>
            <w:tcW w:w="798" w:type="dxa"/>
            <w:tcBorders>
              <w:left w:val="nil"/>
              <w:right w:val="single" w:sz="6" w:space="0" w:color="auto"/>
            </w:tcBorders>
          </w:tcPr>
          <w:p w:rsidR="006A4709" w:rsidRPr="00181869" w:rsidRDefault="006A4709" w:rsidP="002E7DE3">
            <w:pPr>
              <w:spacing w:before="0" w:beforeAutospacing="0" w:after="0" w:afterAutospacing="0"/>
              <w:rPr>
                <w:sz w:val="20"/>
                <w:szCs w:val="20"/>
              </w:rPr>
            </w:pPr>
          </w:p>
        </w:tc>
      </w:tr>
      <w:tr w:rsidR="006A4709" w:rsidRPr="002E7DE3" w:rsidTr="00833D5D">
        <w:tc>
          <w:tcPr>
            <w:tcW w:w="1526" w:type="dxa"/>
            <w:tcBorders>
              <w:left w:val="single" w:sz="6" w:space="0" w:color="auto"/>
              <w:right w:val="single" w:sz="6" w:space="0" w:color="auto"/>
            </w:tcBorders>
          </w:tcPr>
          <w:p w:rsidR="006A4709" w:rsidRPr="00181869" w:rsidRDefault="006A4709" w:rsidP="002E7DE3">
            <w:pPr>
              <w:spacing w:before="0" w:beforeAutospacing="0" w:after="0" w:afterAutospacing="0"/>
              <w:rPr>
                <w:sz w:val="20"/>
                <w:szCs w:val="20"/>
              </w:rPr>
            </w:pPr>
            <w:r w:rsidRPr="00181869">
              <w:rPr>
                <w:sz w:val="20"/>
                <w:szCs w:val="20"/>
              </w:rPr>
              <w:t>...............</w:t>
            </w:r>
          </w:p>
        </w:tc>
        <w:tc>
          <w:tcPr>
            <w:tcW w:w="1276" w:type="dxa"/>
            <w:tcBorders>
              <w:left w:val="nil"/>
              <w:right w:val="single" w:sz="6" w:space="0" w:color="auto"/>
            </w:tcBorders>
          </w:tcPr>
          <w:p w:rsidR="006A4709" w:rsidRPr="00181869" w:rsidRDefault="006A4709" w:rsidP="002E7DE3">
            <w:pPr>
              <w:spacing w:before="0" w:beforeAutospacing="0" w:after="0" w:afterAutospacing="0"/>
              <w:rPr>
                <w:sz w:val="20"/>
                <w:szCs w:val="20"/>
              </w:rPr>
            </w:pPr>
          </w:p>
        </w:tc>
        <w:tc>
          <w:tcPr>
            <w:tcW w:w="709" w:type="dxa"/>
            <w:tcBorders>
              <w:left w:val="nil"/>
              <w:right w:val="single" w:sz="6" w:space="0" w:color="auto"/>
            </w:tcBorders>
          </w:tcPr>
          <w:p w:rsidR="006A4709" w:rsidRPr="00181869" w:rsidRDefault="006A4709" w:rsidP="002E7DE3">
            <w:pPr>
              <w:spacing w:before="0" w:beforeAutospacing="0" w:after="0" w:afterAutospacing="0"/>
              <w:rPr>
                <w:sz w:val="20"/>
                <w:szCs w:val="20"/>
              </w:rPr>
            </w:pPr>
          </w:p>
        </w:tc>
        <w:tc>
          <w:tcPr>
            <w:tcW w:w="850" w:type="dxa"/>
            <w:tcBorders>
              <w:left w:val="nil"/>
              <w:right w:val="single" w:sz="6" w:space="0" w:color="auto"/>
            </w:tcBorders>
          </w:tcPr>
          <w:p w:rsidR="006A4709" w:rsidRPr="00181869" w:rsidRDefault="006A4709" w:rsidP="002E7DE3">
            <w:pPr>
              <w:spacing w:before="0" w:beforeAutospacing="0" w:after="0" w:afterAutospacing="0"/>
              <w:rPr>
                <w:sz w:val="20"/>
                <w:szCs w:val="20"/>
              </w:rPr>
            </w:pPr>
          </w:p>
        </w:tc>
        <w:tc>
          <w:tcPr>
            <w:tcW w:w="1116" w:type="dxa"/>
            <w:tcBorders>
              <w:left w:val="nil"/>
              <w:right w:val="single" w:sz="6" w:space="0" w:color="auto"/>
            </w:tcBorders>
          </w:tcPr>
          <w:p w:rsidR="006A4709" w:rsidRPr="00181869" w:rsidRDefault="006A4709" w:rsidP="002E7DE3">
            <w:pPr>
              <w:spacing w:before="0" w:beforeAutospacing="0" w:after="0" w:afterAutospacing="0"/>
              <w:rPr>
                <w:sz w:val="20"/>
                <w:szCs w:val="20"/>
              </w:rPr>
            </w:pPr>
          </w:p>
        </w:tc>
        <w:tc>
          <w:tcPr>
            <w:tcW w:w="727" w:type="dxa"/>
            <w:tcBorders>
              <w:left w:val="nil"/>
              <w:right w:val="single" w:sz="6" w:space="0" w:color="auto"/>
            </w:tcBorders>
          </w:tcPr>
          <w:p w:rsidR="006A4709" w:rsidRPr="00181869" w:rsidRDefault="006A4709" w:rsidP="002E7DE3">
            <w:pPr>
              <w:spacing w:before="0" w:beforeAutospacing="0" w:after="0" w:afterAutospacing="0"/>
              <w:rPr>
                <w:sz w:val="20"/>
                <w:szCs w:val="20"/>
              </w:rPr>
            </w:pPr>
          </w:p>
        </w:tc>
        <w:tc>
          <w:tcPr>
            <w:tcW w:w="708" w:type="dxa"/>
            <w:tcBorders>
              <w:left w:val="nil"/>
              <w:right w:val="single" w:sz="6" w:space="0" w:color="auto"/>
            </w:tcBorders>
          </w:tcPr>
          <w:p w:rsidR="006A4709" w:rsidRPr="00181869" w:rsidRDefault="006A4709" w:rsidP="002E7DE3">
            <w:pPr>
              <w:spacing w:before="0" w:beforeAutospacing="0" w:after="0" w:afterAutospacing="0"/>
              <w:rPr>
                <w:sz w:val="20"/>
                <w:szCs w:val="20"/>
              </w:rPr>
            </w:pPr>
          </w:p>
        </w:tc>
        <w:tc>
          <w:tcPr>
            <w:tcW w:w="1134" w:type="dxa"/>
            <w:tcBorders>
              <w:left w:val="nil"/>
              <w:right w:val="single" w:sz="6" w:space="0" w:color="auto"/>
            </w:tcBorders>
          </w:tcPr>
          <w:p w:rsidR="006A4709" w:rsidRPr="00181869" w:rsidRDefault="006A4709" w:rsidP="002E7DE3">
            <w:pPr>
              <w:spacing w:before="0" w:beforeAutospacing="0" w:after="0" w:afterAutospacing="0"/>
              <w:rPr>
                <w:sz w:val="20"/>
                <w:szCs w:val="20"/>
              </w:rPr>
            </w:pPr>
          </w:p>
        </w:tc>
        <w:tc>
          <w:tcPr>
            <w:tcW w:w="761" w:type="dxa"/>
            <w:tcBorders>
              <w:left w:val="nil"/>
              <w:right w:val="single" w:sz="6" w:space="0" w:color="auto"/>
            </w:tcBorders>
          </w:tcPr>
          <w:p w:rsidR="006A4709" w:rsidRPr="00181869" w:rsidRDefault="006A4709" w:rsidP="002E7DE3">
            <w:pPr>
              <w:spacing w:before="0" w:beforeAutospacing="0" w:after="0" w:afterAutospacing="0"/>
              <w:rPr>
                <w:sz w:val="20"/>
                <w:szCs w:val="20"/>
              </w:rPr>
            </w:pPr>
          </w:p>
        </w:tc>
        <w:tc>
          <w:tcPr>
            <w:tcW w:w="798" w:type="dxa"/>
            <w:tcBorders>
              <w:left w:val="nil"/>
              <w:right w:val="single" w:sz="6" w:space="0" w:color="auto"/>
            </w:tcBorders>
          </w:tcPr>
          <w:p w:rsidR="006A4709" w:rsidRPr="00181869" w:rsidRDefault="006A4709" w:rsidP="002E7DE3">
            <w:pPr>
              <w:spacing w:before="0" w:beforeAutospacing="0" w:after="0" w:afterAutospacing="0"/>
              <w:rPr>
                <w:sz w:val="20"/>
                <w:szCs w:val="20"/>
              </w:rPr>
            </w:pPr>
          </w:p>
        </w:tc>
      </w:tr>
      <w:tr w:rsidR="006A4709" w:rsidRPr="002E7DE3" w:rsidTr="00833D5D">
        <w:tc>
          <w:tcPr>
            <w:tcW w:w="1526" w:type="dxa"/>
            <w:tcBorders>
              <w:left w:val="single" w:sz="6" w:space="0" w:color="auto"/>
              <w:bottom w:val="single" w:sz="6" w:space="0" w:color="auto"/>
              <w:right w:val="single" w:sz="6" w:space="0" w:color="auto"/>
            </w:tcBorders>
          </w:tcPr>
          <w:p w:rsidR="006A4709" w:rsidRPr="00181869" w:rsidRDefault="006A4709" w:rsidP="002E7DE3">
            <w:pPr>
              <w:spacing w:before="0" w:beforeAutospacing="0" w:after="0" w:afterAutospacing="0"/>
              <w:rPr>
                <w:sz w:val="20"/>
                <w:szCs w:val="20"/>
              </w:rPr>
            </w:pPr>
            <w:r w:rsidRPr="00181869">
              <w:rPr>
                <w:sz w:val="20"/>
                <w:szCs w:val="20"/>
              </w:rPr>
              <w:t>Ресурс n</w:t>
            </w:r>
          </w:p>
        </w:tc>
        <w:tc>
          <w:tcPr>
            <w:tcW w:w="1276" w:type="dxa"/>
            <w:tcBorders>
              <w:left w:val="nil"/>
              <w:right w:val="single" w:sz="6" w:space="0" w:color="auto"/>
            </w:tcBorders>
          </w:tcPr>
          <w:p w:rsidR="006A4709" w:rsidRPr="00181869" w:rsidRDefault="006A4709" w:rsidP="002E7DE3">
            <w:pPr>
              <w:spacing w:before="0" w:beforeAutospacing="0" w:after="0" w:afterAutospacing="0"/>
              <w:rPr>
                <w:sz w:val="20"/>
                <w:szCs w:val="20"/>
              </w:rPr>
            </w:pPr>
          </w:p>
        </w:tc>
        <w:tc>
          <w:tcPr>
            <w:tcW w:w="709" w:type="dxa"/>
            <w:tcBorders>
              <w:left w:val="nil"/>
              <w:right w:val="single" w:sz="6" w:space="0" w:color="auto"/>
            </w:tcBorders>
          </w:tcPr>
          <w:p w:rsidR="006A4709" w:rsidRPr="00181869" w:rsidRDefault="006A4709" w:rsidP="002E7DE3">
            <w:pPr>
              <w:spacing w:before="0" w:beforeAutospacing="0" w:after="0" w:afterAutospacing="0"/>
              <w:rPr>
                <w:sz w:val="20"/>
                <w:szCs w:val="20"/>
              </w:rPr>
            </w:pPr>
          </w:p>
        </w:tc>
        <w:tc>
          <w:tcPr>
            <w:tcW w:w="850" w:type="dxa"/>
            <w:tcBorders>
              <w:left w:val="nil"/>
              <w:right w:val="single" w:sz="6" w:space="0" w:color="auto"/>
            </w:tcBorders>
          </w:tcPr>
          <w:p w:rsidR="006A4709" w:rsidRPr="00181869" w:rsidRDefault="006A4709" w:rsidP="002E7DE3">
            <w:pPr>
              <w:spacing w:before="0" w:beforeAutospacing="0" w:after="0" w:afterAutospacing="0"/>
              <w:rPr>
                <w:sz w:val="20"/>
                <w:szCs w:val="20"/>
              </w:rPr>
            </w:pPr>
          </w:p>
        </w:tc>
        <w:tc>
          <w:tcPr>
            <w:tcW w:w="1116" w:type="dxa"/>
            <w:tcBorders>
              <w:left w:val="nil"/>
              <w:right w:val="single" w:sz="6" w:space="0" w:color="auto"/>
            </w:tcBorders>
          </w:tcPr>
          <w:p w:rsidR="006A4709" w:rsidRPr="00181869" w:rsidRDefault="006A4709" w:rsidP="002E7DE3">
            <w:pPr>
              <w:spacing w:before="0" w:beforeAutospacing="0" w:after="0" w:afterAutospacing="0"/>
              <w:rPr>
                <w:sz w:val="20"/>
                <w:szCs w:val="20"/>
              </w:rPr>
            </w:pPr>
          </w:p>
        </w:tc>
        <w:tc>
          <w:tcPr>
            <w:tcW w:w="727" w:type="dxa"/>
            <w:tcBorders>
              <w:left w:val="nil"/>
              <w:right w:val="single" w:sz="6" w:space="0" w:color="auto"/>
            </w:tcBorders>
          </w:tcPr>
          <w:p w:rsidR="006A4709" w:rsidRPr="00181869" w:rsidRDefault="006A4709" w:rsidP="002E7DE3">
            <w:pPr>
              <w:spacing w:before="0" w:beforeAutospacing="0" w:after="0" w:afterAutospacing="0"/>
              <w:rPr>
                <w:sz w:val="20"/>
                <w:szCs w:val="20"/>
              </w:rPr>
            </w:pPr>
          </w:p>
        </w:tc>
        <w:tc>
          <w:tcPr>
            <w:tcW w:w="708" w:type="dxa"/>
            <w:tcBorders>
              <w:left w:val="nil"/>
              <w:right w:val="single" w:sz="6" w:space="0" w:color="auto"/>
            </w:tcBorders>
          </w:tcPr>
          <w:p w:rsidR="006A4709" w:rsidRPr="00181869" w:rsidRDefault="006A4709" w:rsidP="002E7DE3">
            <w:pPr>
              <w:spacing w:before="0" w:beforeAutospacing="0" w:after="0" w:afterAutospacing="0"/>
              <w:rPr>
                <w:sz w:val="20"/>
                <w:szCs w:val="20"/>
              </w:rPr>
            </w:pPr>
          </w:p>
        </w:tc>
        <w:tc>
          <w:tcPr>
            <w:tcW w:w="1134" w:type="dxa"/>
            <w:tcBorders>
              <w:left w:val="nil"/>
              <w:right w:val="single" w:sz="6" w:space="0" w:color="auto"/>
            </w:tcBorders>
          </w:tcPr>
          <w:p w:rsidR="006A4709" w:rsidRPr="00181869" w:rsidRDefault="006A4709" w:rsidP="002E7DE3">
            <w:pPr>
              <w:spacing w:before="0" w:beforeAutospacing="0" w:after="0" w:afterAutospacing="0"/>
              <w:rPr>
                <w:sz w:val="20"/>
                <w:szCs w:val="20"/>
              </w:rPr>
            </w:pPr>
          </w:p>
        </w:tc>
        <w:tc>
          <w:tcPr>
            <w:tcW w:w="761" w:type="dxa"/>
            <w:tcBorders>
              <w:left w:val="nil"/>
              <w:right w:val="single" w:sz="6" w:space="0" w:color="auto"/>
            </w:tcBorders>
          </w:tcPr>
          <w:p w:rsidR="006A4709" w:rsidRPr="00181869" w:rsidRDefault="006A4709" w:rsidP="002E7DE3">
            <w:pPr>
              <w:spacing w:before="0" w:beforeAutospacing="0" w:after="0" w:afterAutospacing="0"/>
              <w:rPr>
                <w:sz w:val="20"/>
                <w:szCs w:val="20"/>
              </w:rPr>
            </w:pPr>
          </w:p>
        </w:tc>
        <w:tc>
          <w:tcPr>
            <w:tcW w:w="798" w:type="dxa"/>
            <w:tcBorders>
              <w:left w:val="nil"/>
              <w:right w:val="single" w:sz="6" w:space="0" w:color="auto"/>
            </w:tcBorders>
          </w:tcPr>
          <w:p w:rsidR="006A4709" w:rsidRPr="00181869" w:rsidRDefault="006A4709" w:rsidP="002E7DE3">
            <w:pPr>
              <w:spacing w:before="0" w:beforeAutospacing="0" w:after="0" w:afterAutospacing="0"/>
              <w:rPr>
                <w:sz w:val="20"/>
                <w:szCs w:val="20"/>
              </w:rPr>
            </w:pPr>
          </w:p>
        </w:tc>
      </w:tr>
      <w:tr w:rsidR="006A4709" w:rsidRPr="002E7DE3" w:rsidTr="00833D5D">
        <w:tc>
          <w:tcPr>
            <w:tcW w:w="1526" w:type="dxa"/>
            <w:tcBorders>
              <w:left w:val="single" w:sz="6" w:space="0" w:color="auto"/>
              <w:bottom w:val="single" w:sz="6" w:space="0" w:color="auto"/>
              <w:right w:val="single" w:sz="6" w:space="0" w:color="auto"/>
            </w:tcBorders>
          </w:tcPr>
          <w:p w:rsidR="006A4709" w:rsidRPr="00181869" w:rsidRDefault="006A4709" w:rsidP="002E7DE3">
            <w:pPr>
              <w:spacing w:before="0" w:beforeAutospacing="0" w:after="0" w:afterAutospacing="0"/>
              <w:rPr>
                <w:sz w:val="20"/>
                <w:szCs w:val="20"/>
              </w:rPr>
            </w:pPr>
            <w:r w:rsidRPr="00181869">
              <w:rPr>
                <w:sz w:val="20"/>
                <w:szCs w:val="20"/>
              </w:rPr>
              <w:t>Итого</w:t>
            </w:r>
          </w:p>
        </w:tc>
        <w:tc>
          <w:tcPr>
            <w:tcW w:w="1276" w:type="dxa"/>
            <w:tcBorders>
              <w:top w:val="single" w:sz="6" w:space="0" w:color="auto"/>
              <w:left w:val="nil"/>
              <w:bottom w:val="single" w:sz="6" w:space="0" w:color="auto"/>
              <w:right w:val="single" w:sz="6" w:space="0" w:color="auto"/>
            </w:tcBorders>
          </w:tcPr>
          <w:p w:rsidR="006A4709" w:rsidRPr="00181869" w:rsidRDefault="006A4709" w:rsidP="002E7DE3">
            <w:pPr>
              <w:spacing w:before="0" w:beforeAutospacing="0" w:after="0" w:afterAutospacing="0"/>
              <w:rPr>
                <w:sz w:val="20"/>
                <w:szCs w:val="20"/>
              </w:rPr>
            </w:pPr>
          </w:p>
        </w:tc>
        <w:tc>
          <w:tcPr>
            <w:tcW w:w="709" w:type="dxa"/>
            <w:tcBorders>
              <w:top w:val="single" w:sz="6" w:space="0" w:color="auto"/>
              <w:left w:val="nil"/>
              <w:bottom w:val="single" w:sz="6" w:space="0" w:color="auto"/>
              <w:right w:val="single" w:sz="6" w:space="0" w:color="auto"/>
            </w:tcBorders>
          </w:tcPr>
          <w:p w:rsidR="006A4709" w:rsidRPr="00181869" w:rsidRDefault="006A4709" w:rsidP="002E7DE3">
            <w:pPr>
              <w:spacing w:before="0" w:beforeAutospacing="0" w:after="0" w:afterAutospacing="0"/>
              <w:rPr>
                <w:sz w:val="20"/>
                <w:szCs w:val="20"/>
              </w:rPr>
            </w:pPr>
          </w:p>
        </w:tc>
        <w:tc>
          <w:tcPr>
            <w:tcW w:w="850" w:type="dxa"/>
            <w:tcBorders>
              <w:top w:val="single" w:sz="6" w:space="0" w:color="auto"/>
              <w:left w:val="nil"/>
              <w:bottom w:val="single" w:sz="6" w:space="0" w:color="auto"/>
              <w:right w:val="single" w:sz="6" w:space="0" w:color="auto"/>
            </w:tcBorders>
          </w:tcPr>
          <w:p w:rsidR="006A4709" w:rsidRPr="00181869" w:rsidRDefault="006A4709" w:rsidP="002E7DE3">
            <w:pPr>
              <w:spacing w:before="0" w:beforeAutospacing="0" w:after="0" w:afterAutospacing="0"/>
              <w:rPr>
                <w:sz w:val="20"/>
                <w:szCs w:val="20"/>
              </w:rPr>
            </w:pPr>
          </w:p>
        </w:tc>
        <w:tc>
          <w:tcPr>
            <w:tcW w:w="1116" w:type="dxa"/>
            <w:tcBorders>
              <w:top w:val="single" w:sz="6" w:space="0" w:color="auto"/>
              <w:left w:val="nil"/>
              <w:bottom w:val="single" w:sz="6" w:space="0" w:color="auto"/>
              <w:right w:val="single" w:sz="6" w:space="0" w:color="auto"/>
            </w:tcBorders>
          </w:tcPr>
          <w:p w:rsidR="006A4709" w:rsidRPr="00181869" w:rsidRDefault="006A4709" w:rsidP="002E7DE3">
            <w:pPr>
              <w:spacing w:before="0" w:beforeAutospacing="0" w:after="0" w:afterAutospacing="0"/>
              <w:rPr>
                <w:sz w:val="20"/>
                <w:szCs w:val="20"/>
              </w:rPr>
            </w:pPr>
          </w:p>
        </w:tc>
        <w:tc>
          <w:tcPr>
            <w:tcW w:w="727" w:type="dxa"/>
            <w:tcBorders>
              <w:top w:val="single" w:sz="6" w:space="0" w:color="auto"/>
              <w:left w:val="nil"/>
              <w:bottom w:val="single" w:sz="6" w:space="0" w:color="auto"/>
              <w:right w:val="single" w:sz="6" w:space="0" w:color="auto"/>
            </w:tcBorders>
          </w:tcPr>
          <w:p w:rsidR="006A4709" w:rsidRPr="00181869" w:rsidRDefault="006A4709" w:rsidP="002E7DE3">
            <w:pPr>
              <w:spacing w:before="0" w:beforeAutospacing="0" w:after="0" w:afterAutospacing="0"/>
              <w:rPr>
                <w:sz w:val="20"/>
                <w:szCs w:val="20"/>
              </w:rPr>
            </w:pPr>
          </w:p>
        </w:tc>
        <w:tc>
          <w:tcPr>
            <w:tcW w:w="708" w:type="dxa"/>
            <w:tcBorders>
              <w:top w:val="single" w:sz="6" w:space="0" w:color="auto"/>
              <w:left w:val="nil"/>
              <w:bottom w:val="single" w:sz="6" w:space="0" w:color="auto"/>
              <w:right w:val="single" w:sz="6" w:space="0" w:color="auto"/>
            </w:tcBorders>
          </w:tcPr>
          <w:p w:rsidR="006A4709" w:rsidRPr="00181869" w:rsidRDefault="006A4709" w:rsidP="002E7DE3">
            <w:pPr>
              <w:spacing w:before="0" w:beforeAutospacing="0" w:after="0" w:afterAutospacing="0"/>
              <w:rPr>
                <w:sz w:val="20"/>
                <w:szCs w:val="20"/>
              </w:rPr>
            </w:pPr>
          </w:p>
        </w:tc>
        <w:tc>
          <w:tcPr>
            <w:tcW w:w="1134" w:type="dxa"/>
            <w:tcBorders>
              <w:top w:val="single" w:sz="6" w:space="0" w:color="auto"/>
              <w:left w:val="nil"/>
              <w:bottom w:val="single" w:sz="6" w:space="0" w:color="auto"/>
              <w:right w:val="single" w:sz="6" w:space="0" w:color="auto"/>
            </w:tcBorders>
          </w:tcPr>
          <w:p w:rsidR="006A4709" w:rsidRPr="00181869" w:rsidRDefault="006A4709" w:rsidP="002E7DE3">
            <w:pPr>
              <w:spacing w:before="0" w:beforeAutospacing="0" w:after="0" w:afterAutospacing="0"/>
              <w:rPr>
                <w:sz w:val="20"/>
                <w:szCs w:val="20"/>
              </w:rPr>
            </w:pPr>
          </w:p>
        </w:tc>
        <w:tc>
          <w:tcPr>
            <w:tcW w:w="761" w:type="dxa"/>
            <w:tcBorders>
              <w:top w:val="single" w:sz="6" w:space="0" w:color="auto"/>
              <w:left w:val="nil"/>
              <w:bottom w:val="single" w:sz="6" w:space="0" w:color="auto"/>
              <w:right w:val="single" w:sz="6" w:space="0" w:color="auto"/>
            </w:tcBorders>
          </w:tcPr>
          <w:p w:rsidR="006A4709" w:rsidRPr="00181869" w:rsidRDefault="006A4709" w:rsidP="002E7DE3">
            <w:pPr>
              <w:spacing w:before="0" w:beforeAutospacing="0" w:after="0" w:afterAutospacing="0"/>
              <w:rPr>
                <w:sz w:val="20"/>
                <w:szCs w:val="20"/>
              </w:rPr>
            </w:pPr>
          </w:p>
        </w:tc>
        <w:tc>
          <w:tcPr>
            <w:tcW w:w="798" w:type="dxa"/>
            <w:tcBorders>
              <w:top w:val="single" w:sz="6" w:space="0" w:color="auto"/>
              <w:left w:val="nil"/>
              <w:bottom w:val="single" w:sz="6" w:space="0" w:color="auto"/>
              <w:right w:val="single" w:sz="6" w:space="0" w:color="auto"/>
            </w:tcBorders>
          </w:tcPr>
          <w:p w:rsidR="006A4709" w:rsidRPr="00181869" w:rsidRDefault="006A4709" w:rsidP="002E7DE3">
            <w:pPr>
              <w:spacing w:before="0" w:beforeAutospacing="0" w:after="0" w:afterAutospacing="0"/>
              <w:rPr>
                <w:sz w:val="20"/>
                <w:szCs w:val="20"/>
              </w:rPr>
            </w:pPr>
          </w:p>
        </w:tc>
      </w:tr>
    </w:tbl>
    <w:p w:rsidR="006A4709" w:rsidRPr="002E7DE3" w:rsidRDefault="006A4709" w:rsidP="00181869">
      <w:pPr>
        <w:spacing w:before="0" w:beforeAutospacing="0" w:after="0" w:afterAutospacing="0"/>
        <w:ind w:firstLine="567"/>
        <w:jc w:val="both"/>
        <w:rPr>
          <w:lang w:val="ru-RU"/>
        </w:rPr>
      </w:pPr>
      <w:r w:rsidRPr="002E7DE3">
        <w:rPr>
          <w:lang w:val="ru-RU"/>
        </w:rPr>
        <w:lastRenderedPageBreak/>
        <w:t>После определения потребности в сырьевых ресурсах необходимо охарактеризовать источники их получения, способы закупки, транспортировки и оплаты, а также обосновать запасы для поддержания непрерывной деятельности. В этом разделе бизнес-плана следует также дать характеристику сырьевой и топливно-энергетической базы</w:t>
      </w:r>
      <w:r>
        <w:rPr>
          <w:lang w:val="ru-RU"/>
        </w:rPr>
        <w:t xml:space="preserve">. </w:t>
      </w:r>
    </w:p>
    <w:p w:rsidR="006A4709" w:rsidRPr="002E7DE3" w:rsidRDefault="006A4709" w:rsidP="002E7DE3">
      <w:pPr>
        <w:spacing w:before="0" w:beforeAutospacing="0" w:after="0" w:afterAutospacing="0"/>
        <w:ind w:firstLine="567"/>
        <w:jc w:val="both"/>
        <w:rPr>
          <w:lang w:val="ru-RU"/>
        </w:rPr>
      </w:pPr>
      <w:r w:rsidRPr="002E7DE3">
        <w:rPr>
          <w:lang w:val="ru-RU"/>
        </w:rPr>
        <w:t>Особое внимание следует уделить</w:t>
      </w:r>
      <w:r>
        <w:rPr>
          <w:lang w:val="ru-RU"/>
        </w:rPr>
        <w:t xml:space="preserve"> описанию организации закупки, </w:t>
      </w:r>
      <w:r w:rsidRPr="002E7DE3">
        <w:rPr>
          <w:lang w:val="ru-RU"/>
        </w:rPr>
        <w:t xml:space="preserve">транспортировки и формирования запасов сырья и материалов. </w:t>
      </w:r>
    </w:p>
    <w:p w:rsidR="006A4709" w:rsidRPr="002E7DE3" w:rsidRDefault="006A4709" w:rsidP="002E7DE3">
      <w:pPr>
        <w:spacing w:before="0" w:beforeAutospacing="0" w:after="0" w:afterAutospacing="0"/>
        <w:ind w:firstLine="567"/>
        <w:jc w:val="both"/>
        <w:rPr>
          <w:lang w:val="ru-RU"/>
        </w:rPr>
      </w:pPr>
      <w:r w:rsidRPr="002E7DE3">
        <w:rPr>
          <w:lang w:val="ru-RU"/>
        </w:rPr>
        <w:t>При обосновании потребности в основных производственных рабочих необходимо исходить из трудоемкости производственной программы, принятой на определенный период, и продолжительност</w:t>
      </w:r>
      <w:r>
        <w:rPr>
          <w:lang w:val="ru-RU"/>
        </w:rPr>
        <w:t xml:space="preserve">и рабочего (полезного) времени </w:t>
      </w:r>
      <w:r w:rsidRPr="002E7DE3">
        <w:rPr>
          <w:lang w:val="ru-RU"/>
        </w:rPr>
        <w:t xml:space="preserve">одного работника за тот же период. Численность вспомогательного, обслуживающего и административно- управленческого персонала устанавливается на основе производственной необходимости и целесообразности. Кроме штатных работников, Вы можете привлекать работников со стороны на условиях штатного совместительства, почасовой или подрядной оплаты, о чем необходимо указать в этом разделе.                </w:t>
      </w:r>
    </w:p>
    <w:p w:rsidR="006A4709" w:rsidRDefault="006A4709" w:rsidP="002E7DE3">
      <w:pPr>
        <w:spacing w:before="0" w:beforeAutospacing="0" w:after="0" w:afterAutospacing="0"/>
        <w:ind w:firstLine="567"/>
        <w:jc w:val="both"/>
        <w:rPr>
          <w:lang w:val="ru-RU"/>
        </w:rPr>
      </w:pPr>
      <w:r w:rsidRPr="00181869">
        <w:rPr>
          <w:lang w:val="ru-RU"/>
        </w:rPr>
        <w:t xml:space="preserve">Система вознаграждений работников. </w:t>
      </w:r>
      <w:r w:rsidRPr="002E7DE3">
        <w:rPr>
          <w:lang w:val="ru-RU"/>
        </w:rPr>
        <w:t xml:space="preserve">В данном разделе необходимо также описать систему вознаграждений, охарактеризовать формы и системы оплаты труда, планируемые к внедрению вашим предприятием, выделив порядок премирования и применения штрафных санкций за нарушение дисциплины исполнения. Каждому работнику установите месячную тарифную ставку или оклад. Рабочим-сдельщикам определяются тарифные расценки, исходя из тарифной ставки и норм выработки. В результате расчетов показателей труда и заработной платы составьте штатное расписание и определите фонд оплаты труда по форме табл. </w:t>
      </w:r>
      <w:r>
        <w:rPr>
          <w:lang w:val="ru-RU"/>
        </w:rPr>
        <w:t xml:space="preserve"> 4.10</w:t>
      </w:r>
    </w:p>
    <w:p w:rsidR="006A4709" w:rsidRPr="00FC00BA" w:rsidRDefault="006A4709" w:rsidP="00FC00BA">
      <w:pPr>
        <w:spacing w:before="0" w:beforeAutospacing="0" w:after="0" w:afterAutospacing="0"/>
        <w:ind w:firstLine="720"/>
        <w:jc w:val="right"/>
        <w:rPr>
          <w:lang w:val="ru-RU"/>
        </w:rPr>
      </w:pPr>
      <w:r w:rsidRPr="00FC00BA">
        <w:rPr>
          <w:lang w:val="ru-RU"/>
        </w:rPr>
        <w:t>Таблица 4.10</w:t>
      </w:r>
    </w:p>
    <w:p w:rsidR="006A4709" w:rsidRPr="00FC00BA" w:rsidRDefault="006A4709" w:rsidP="00FC00BA">
      <w:pPr>
        <w:spacing w:before="0" w:beforeAutospacing="0" w:after="0" w:afterAutospacing="0"/>
        <w:ind w:firstLine="720"/>
        <w:jc w:val="center"/>
        <w:rPr>
          <w:lang w:val="ru-RU"/>
        </w:rPr>
      </w:pPr>
      <w:r w:rsidRPr="00FC00BA">
        <w:rPr>
          <w:lang w:val="ru-RU"/>
        </w:rPr>
        <w:t>Обоснование численности и расходов на оплату труда</w:t>
      </w:r>
    </w:p>
    <w:p w:rsidR="006A4709" w:rsidRPr="00FC00BA" w:rsidRDefault="006A4709" w:rsidP="00FC00BA">
      <w:pPr>
        <w:spacing w:before="0" w:beforeAutospacing="0" w:after="0" w:afterAutospacing="0"/>
        <w:ind w:firstLine="720"/>
        <w:jc w:val="center"/>
        <w:rPr>
          <w:b/>
          <w:lang w:val="ru-RU"/>
        </w:rPr>
      </w:pPr>
      <w:r w:rsidRPr="00FC00BA">
        <w:rPr>
          <w:lang w:val="ru-RU"/>
        </w:rPr>
        <w:t>(штатное расписание и фонд оплаты труда)</w:t>
      </w:r>
    </w:p>
    <w:tbl>
      <w:tblPr>
        <w:tblW w:w="4772" w:type="pct"/>
        <w:tblLook w:val="0000" w:firstRow="0" w:lastRow="0" w:firstColumn="0" w:lastColumn="0" w:noHBand="0" w:noVBand="0"/>
      </w:tblPr>
      <w:tblGrid>
        <w:gridCol w:w="3370"/>
        <w:gridCol w:w="1288"/>
        <w:gridCol w:w="1103"/>
        <w:gridCol w:w="1294"/>
        <w:gridCol w:w="1330"/>
        <w:gridCol w:w="1021"/>
      </w:tblGrid>
      <w:tr w:rsidR="006A4709" w:rsidRPr="00FC00BA" w:rsidTr="00ED22FC">
        <w:trPr>
          <w:trHeight w:val="864"/>
        </w:trPr>
        <w:tc>
          <w:tcPr>
            <w:tcW w:w="1791" w:type="pct"/>
            <w:tcBorders>
              <w:top w:val="single" w:sz="6" w:space="0" w:color="auto"/>
              <w:left w:val="single" w:sz="6" w:space="0" w:color="auto"/>
              <w:bottom w:val="single" w:sz="6" w:space="0" w:color="auto"/>
              <w:right w:val="single" w:sz="6" w:space="0" w:color="auto"/>
            </w:tcBorders>
          </w:tcPr>
          <w:p w:rsidR="006A4709" w:rsidRPr="00FC00BA" w:rsidRDefault="006A4709" w:rsidP="00FC00BA">
            <w:pPr>
              <w:spacing w:before="0" w:beforeAutospacing="0" w:after="0" w:afterAutospacing="0"/>
              <w:jc w:val="center"/>
              <w:rPr>
                <w:sz w:val="20"/>
              </w:rPr>
            </w:pPr>
            <w:r w:rsidRPr="00FC00BA">
              <w:rPr>
                <w:sz w:val="20"/>
              </w:rPr>
              <w:t>Должность</w:t>
            </w:r>
          </w:p>
        </w:tc>
        <w:tc>
          <w:tcPr>
            <w:tcW w:w="684" w:type="pct"/>
            <w:tcBorders>
              <w:top w:val="single" w:sz="6" w:space="0" w:color="auto"/>
              <w:left w:val="single" w:sz="6" w:space="0" w:color="auto"/>
              <w:bottom w:val="single" w:sz="6" w:space="0" w:color="auto"/>
              <w:right w:val="single" w:sz="6" w:space="0" w:color="auto"/>
            </w:tcBorders>
          </w:tcPr>
          <w:p w:rsidR="006A4709" w:rsidRPr="00833D5D" w:rsidRDefault="006A4709" w:rsidP="00FC00BA">
            <w:pPr>
              <w:spacing w:before="0" w:beforeAutospacing="0" w:after="0" w:afterAutospacing="0"/>
              <w:jc w:val="center"/>
              <w:rPr>
                <w:sz w:val="20"/>
              </w:rPr>
            </w:pPr>
            <w:r w:rsidRPr="00833D5D">
              <w:rPr>
                <w:sz w:val="20"/>
              </w:rPr>
              <w:t>Количество, чел.</w:t>
            </w:r>
          </w:p>
        </w:tc>
        <w:tc>
          <w:tcPr>
            <w:tcW w:w="586" w:type="pct"/>
            <w:tcBorders>
              <w:top w:val="single" w:sz="6" w:space="0" w:color="auto"/>
              <w:left w:val="single" w:sz="6" w:space="0" w:color="auto"/>
              <w:bottom w:val="single" w:sz="6" w:space="0" w:color="auto"/>
              <w:right w:val="single" w:sz="6" w:space="0" w:color="auto"/>
            </w:tcBorders>
          </w:tcPr>
          <w:p w:rsidR="006A4709" w:rsidRPr="00833D5D" w:rsidRDefault="006A4709" w:rsidP="00FC00BA">
            <w:pPr>
              <w:spacing w:before="0" w:beforeAutospacing="0" w:after="0" w:afterAutospacing="0"/>
              <w:jc w:val="center"/>
              <w:rPr>
                <w:sz w:val="20"/>
              </w:rPr>
            </w:pPr>
            <w:r w:rsidRPr="00833D5D">
              <w:rPr>
                <w:sz w:val="20"/>
              </w:rPr>
              <w:t>Ставка (оклад), руб.</w:t>
            </w:r>
          </w:p>
        </w:tc>
        <w:tc>
          <w:tcPr>
            <w:tcW w:w="688" w:type="pct"/>
            <w:tcBorders>
              <w:top w:val="single" w:sz="6" w:space="0" w:color="auto"/>
              <w:left w:val="single" w:sz="6" w:space="0" w:color="auto"/>
              <w:bottom w:val="single" w:sz="6" w:space="0" w:color="auto"/>
              <w:right w:val="single" w:sz="6" w:space="0" w:color="auto"/>
            </w:tcBorders>
          </w:tcPr>
          <w:p w:rsidR="006A4709" w:rsidRPr="00833D5D" w:rsidRDefault="006A4709" w:rsidP="00FC00BA">
            <w:pPr>
              <w:spacing w:before="0" w:beforeAutospacing="0" w:after="0" w:afterAutospacing="0"/>
              <w:jc w:val="center"/>
              <w:rPr>
                <w:sz w:val="20"/>
              </w:rPr>
            </w:pPr>
            <w:r w:rsidRPr="00833D5D">
              <w:rPr>
                <w:sz w:val="20"/>
              </w:rPr>
              <w:t>Надбавка, руб.</w:t>
            </w:r>
          </w:p>
        </w:tc>
        <w:tc>
          <w:tcPr>
            <w:tcW w:w="707" w:type="pct"/>
            <w:tcBorders>
              <w:top w:val="single" w:sz="6" w:space="0" w:color="auto"/>
              <w:left w:val="single" w:sz="6" w:space="0" w:color="auto"/>
              <w:bottom w:val="single" w:sz="6" w:space="0" w:color="auto"/>
              <w:right w:val="single" w:sz="6" w:space="0" w:color="auto"/>
            </w:tcBorders>
          </w:tcPr>
          <w:p w:rsidR="006A4709" w:rsidRPr="00833D5D" w:rsidRDefault="006A4709" w:rsidP="00FC00BA">
            <w:pPr>
              <w:spacing w:before="0" w:beforeAutospacing="0" w:after="0" w:afterAutospacing="0"/>
              <w:jc w:val="center"/>
              <w:rPr>
                <w:sz w:val="20"/>
              </w:rPr>
            </w:pPr>
            <w:r w:rsidRPr="00833D5D">
              <w:rPr>
                <w:sz w:val="20"/>
              </w:rPr>
              <w:t>Итого в месяц, руб.</w:t>
            </w:r>
          </w:p>
        </w:tc>
        <w:tc>
          <w:tcPr>
            <w:tcW w:w="543" w:type="pct"/>
            <w:tcBorders>
              <w:top w:val="single" w:sz="6" w:space="0" w:color="auto"/>
              <w:left w:val="single" w:sz="6" w:space="0" w:color="auto"/>
              <w:bottom w:val="single" w:sz="6" w:space="0" w:color="auto"/>
              <w:right w:val="single" w:sz="6" w:space="0" w:color="auto"/>
            </w:tcBorders>
          </w:tcPr>
          <w:p w:rsidR="006A4709" w:rsidRPr="00833D5D" w:rsidRDefault="006A4709" w:rsidP="00FC00BA">
            <w:pPr>
              <w:spacing w:before="0" w:beforeAutospacing="0" w:after="0" w:afterAutospacing="0"/>
              <w:jc w:val="center"/>
              <w:rPr>
                <w:sz w:val="20"/>
              </w:rPr>
            </w:pPr>
            <w:r w:rsidRPr="00833D5D">
              <w:rPr>
                <w:sz w:val="20"/>
              </w:rPr>
              <w:t>Итого в год, руб.</w:t>
            </w:r>
          </w:p>
        </w:tc>
      </w:tr>
      <w:tr w:rsidR="006A4709" w:rsidRPr="00FC00BA" w:rsidTr="00ED22FC">
        <w:tc>
          <w:tcPr>
            <w:tcW w:w="1791" w:type="pct"/>
            <w:tcBorders>
              <w:top w:val="single" w:sz="6" w:space="0" w:color="auto"/>
              <w:left w:val="single" w:sz="6" w:space="0" w:color="auto"/>
              <w:bottom w:val="single" w:sz="6" w:space="0" w:color="auto"/>
              <w:right w:val="single" w:sz="6" w:space="0" w:color="auto"/>
            </w:tcBorders>
          </w:tcPr>
          <w:p w:rsidR="006A4709" w:rsidRPr="00FC00BA" w:rsidRDefault="006A4709" w:rsidP="00FC00BA">
            <w:pPr>
              <w:spacing w:before="0" w:beforeAutospacing="0" w:after="0" w:afterAutospacing="0"/>
              <w:rPr>
                <w:sz w:val="20"/>
                <w:lang w:val="ru-RU"/>
              </w:rPr>
            </w:pPr>
            <w:r w:rsidRPr="00FC00BA">
              <w:rPr>
                <w:sz w:val="20"/>
                <w:lang w:val="ru-RU"/>
              </w:rPr>
              <w:t>Руководители:</w:t>
            </w:r>
          </w:p>
          <w:p w:rsidR="006A4709" w:rsidRPr="00FC00BA" w:rsidRDefault="006A4709" w:rsidP="00FC00BA">
            <w:pPr>
              <w:spacing w:before="0" w:beforeAutospacing="0" w:after="0" w:afterAutospacing="0"/>
              <w:rPr>
                <w:sz w:val="20"/>
                <w:lang w:val="ru-RU"/>
              </w:rPr>
            </w:pPr>
            <w:r w:rsidRPr="00FC00BA">
              <w:rPr>
                <w:sz w:val="20"/>
                <w:lang w:val="ru-RU"/>
              </w:rPr>
              <w:t>президент</w:t>
            </w:r>
          </w:p>
          <w:p w:rsidR="006A4709" w:rsidRPr="00FC00BA" w:rsidRDefault="006A4709" w:rsidP="00FC00BA">
            <w:pPr>
              <w:spacing w:before="0" w:beforeAutospacing="0" w:after="0" w:afterAutospacing="0"/>
              <w:rPr>
                <w:sz w:val="20"/>
                <w:lang w:val="ru-RU"/>
              </w:rPr>
            </w:pPr>
            <w:r w:rsidRPr="00FC00BA">
              <w:rPr>
                <w:sz w:val="20"/>
                <w:lang w:val="ru-RU"/>
              </w:rPr>
              <w:t>главный инженер</w:t>
            </w:r>
          </w:p>
          <w:p w:rsidR="006A4709" w:rsidRPr="00FC00BA" w:rsidRDefault="006A4709" w:rsidP="00FC00BA">
            <w:pPr>
              <w:spacing w:before="0" w:beforeAutospacing="0" w:after="0" w:afterAutospacing="0"/>
              <w:rPr>
                <w:sz w:val="20"/>
                <w:lang w:val="ru-RU"/>
              </w:rPr>
            </w:pPr>
            <w:r w:rsidRPr="00FC00BA">
              <w:rPr>
                <w:sz w:val="20"/>
                <w:lang w:val="ru-RU"/>
              </w:rPr>
              <w:t>главный бухгалтер</w:t>
            </w:r>
          </w:p>
          <w:p w:rsidR="006A4709" w:rsidRPr="00FC00BA" w:rsidRDefault="006A4709" w:rsidP="00FC00BA">
            <w:pPr>
              <w:spacing w:before="0" w:beforeAutospacing="0" w:after="0" w:afterAutospacing="0"/>
              <w:rPr>
                <w:sz w:val="20"/>
              </w:rPr>
            </w:pPr>
            <w:r w:rsidRPr="00FC00BA">
              <w:rPr>
                <w:sz w:val="20"/>
              </w:rPr>
              <w:t>......................</w:t>
            </w:r>
          </w:p>
        </w:tc>
        <w:tc>
          <w:tcPr>
            <w:tcW w:w="684" w:type="pct"/>
            <w:tcBorders>
              <w:top w:val="single" w:sz="6" w:space="0" w:color="auto"/>
              <w:left w:val="single" w:sz="6" w:space="0" w:color="auto"/>
              <w:bottom w:val="single" w:sz="6" w:space="0" w:color="auto"/>
              <w:right w:val="single" w:sz="6" w:space="0" w:color="auto"/>
            </w:tcBorders>
          </w:tcPr>
          <w:p w:rsidR="006A4709" w:rsidRPr="00FC00BA" w:rsidRDefault="006A4709" w:rsidP="00FC00BA">
            <w:pPr>
              <w:spacing w:before="0" w:beforeAutospacing="0" w:after="0" w:afterAutospacing="0"/>
            </w:pPr>
          </w:p>
        </w:tc>
        <w:tc>
          <w:tcPr>
            <w:tcW w:w="586" w:type="pct"/>
            <w:tcBorders>
              <w:top w:val="single" w:sz="6" w:space="0" w:color="auto"/>
              <w:left w:val="single" w:sz="6" w:space="0" w:color="auto"/>
              <w:bottom w:val="single" w:sz="6" w:space="0" w:color="auto"/>
              <w:right w:val="single" w:sz="6" w:space="0" w:color="auto"/>
            </w:tcBorders>
          </w:tcPr>
          <w:p w:rsidR="006A4709" w:rsidRPr="00FC00BA" w:rsidRDefault="006A4709" w:rsidP="00FC00BA">
            <w:pPr>
              <w:spacing w:before="0" w:beforeAutospacing="0" w:after="0" w:afterAutospacing="0"/>
            </w:pPr>
          </w:p>
        </w:tc>
        <w:tc>
          <w:tcPr>
            <w:tcW w:w="688" w:type="pct"/>
            <w:tcBorders>
              <w:top w:val="single" w:sz="6" w:space="0" w:color="auto"/>
              <w:left w:val="single" w:sz="6" w:space="0" w:color="auto"/>
              <w:bottom w:val="single" w:sz="6" w:space="0" w:color="auto"/>
              <w:right w:val="single" w:sz="6" w:space="0" w:color="auto"/>
            </w:tcBorders>
          </w:tcPr>
          <w:p w:rsidR="006A4709" w:rsidRPr="00FC00BA" w:rsidRDefault="006A4709" w:rsidP="00FC00BA">
            <w:pPr>
              <w:spacing w:before="0" w:beforeAutospacing="0" w:after="0" w:afterAutospacing="0"/>
            </w:pPr>
          </w:p>
        </w:tc>
        <w:tc>
          <w:tcPr>
            <w:tcW w:w="707" w:type="pct"/>
            <w:tcBorders>
              <w:top w:val="single" w:sz="6" w:space="0" w:color="auto"/>
              <w:left w:val="single" w:sz="6" w:space="0" w:color="auto"/>
              <w:bottom w:val="single" w:sz="6" w:space="0" w:color="auto"/>
              <w:right w:val="single" w:sz="6" w:space="0" w:color="auto"/>
            </w:tcBorders>
          </w:tcPr>
          <w:p w:rsidR="006A4709" w:rsidRPr="00FC00BA" w:rsidRDefault="006A4709" w:rsidP="00FC00BA">
            <w:pPr>
              <w:spacing w:before="0" w:beforeAutospacing="0" w:after="0" w:afterAutospacing="0"/>
            </w:pPr>
          </w:p>
        </w:tc>
        <w:tc>
          <w:tcPr>
            <w:tcW w:w="543" w:type="pct"/>
            <w:tcBorders>
              <w:top w:val="single" w:sz="6" w:space="0" w:color="auto"/>
              <w:left w:val="single" w:sz="6" w:space="0" w:color="auto"/>
              <w:bottom w:val="single" w:sz="6" w:space="0" w:color="auto"/>
              <w:right w:val="single" w:sz="6" w:space="0" w:color="auto"/>
            </w:tcBorders>
          </w:tcPr>
          <w:p w:rsidR="006A4709" w:rsidRPr="00FC00BA" w:rsidRDefault="006A4709" w:rsidP="00FC00BA">
            <w:pPr>
              <w:spacing w:before="0" w:beforeAutospacing="0" w:after="0" w:afterAutospacing="0"/>
            </w:pPr>
          </w:p>
        </w:tc>
      </w:tr>
      <w:tr w:rsidR="006A4709" w:rsidRPr="000A101B" w:rsidTr="00ED22FC">
        <w:tc>
          <w:tcPr>
            <w:tcW w:w="1791" w:type="pct"/>
            <w:tcBorders>
              <w:top w:val="single" w:sz="6" w:space="0" w:color="auto"/>
              <w:left w:val="single" w:sz="6" w:space="0" w:color="auto"/>
              <w:bottom w:val="single" w:sz="6" w:space="0" w:color="auto"/>
              <w:right w:val="single" w:sz="6" w:space="0" w:color="auto"/>
            </w:tcBorders>
          </w:tcPr>
          <w:p w:rsidR="006A4709" w:rsidRPr="00FC00BA" w:rsidRDefault="006A4709" w:rsidP="00FC00BA">
            <w:pPr>
              <w:spacing w:before="0" w:beforeAutospacing="0" w:after="0" w:afterAutospacing="0"/>
              <w:rPr>
                <w:sz w:val="20"/>
                <w:lang w:val="ru-RU"/>
              </w:rPr>
            </w:pPr>
            <w:r w:rsidRPr="00FC00BA">
              <w:rPr>
                <w:sz w:val="20"/>
                <w:lang w:val="ru-RU"/>
              </w:rPr>
              <w:t>Итого руководителей</w:t>
            </w:r>
          </w:p>
          <w:p w:rsidR="006A4709" w:rsidRPr="00FC00BA" w:rsidRDefault="006A4709" w:rsidP="00FC00BA">
            <w:pPr>
              <w:spacing w:before="0" w:beforeAutospacing="0" w:after="0" w:afterAutospacing="0"/>
              <w:rPr>
                <w:sz w:val="20"/>
                <w:lang w:val="ru-RU"/>
              </w:rPr>
            </w:pPr>
            <w:r w:rsidRPr="00FC00BA">
              <w:rPr>
                <w:sz w:val="20"/>
                <w:lang w:val="ru-RU"/>
              </w:rPr>
              <w:t>Специалисты:</w:t>
            </w:r>
          </w:p>
          <w:p w:rsidR="006A4709" w:rsidRPr="00FC00BA" w:rsidRDefault="006A4709" w:rsidP="00FC00BA">
            <w:pPr>
              <w:spacing w:before="0" w:beforeAutospacing="0" w:after="0" w:afterAutospacing="0"/>
              <w:rPr>
                <w:sz w:val="20"/>
                <w:lang w:val="ru-RU"/>
              </w:rPr>
            </w:pPr>
            <w:r w:rsidRPr="00FC00BA">
              <w:rPr>
                <w:sz w:val="20"/>
                <w:lang w:val="ru-RU"/>
              </w:rPr>
              <w:t>бухгалтер</w:t>
            </w:r>
          </w:p>
          <w:p w:rsidR="006A4709" w:rsidRPr="00FC00BA" w:rsidRDefault="006A4709" w:rsidP="00FC00BA">
            <w:pPr>
              <w:spacing w:before="0" w:beforeAutospacing="0" w:after="0" w:afterAutospacing="0"/>
              <w:rPr>
                <w:sz w:val="20"/>
                <w:lang w:val="ru-RU"/>
              </w:rPr>
            </w:pPr>
            <w:r w:rsidRPr="00FC00BA">
              <w:rPr>
                <w:sz w:val="20"/>
                <w:lang w:val="ru-RU"/>
              </w:rPr>
              <w:t>технолог</w:t>
            </w:r>
          </w:p>
          <w:p w:rsidR="006A4709" w:rsidRPr="00FC00BA" w:rsidRDefault="006A4709" w:rsidP="00FC00BA">
            <w:pPr>
              <w:spacing w:before="0" w:beforeAutospacing="0" w:after="0" w:afterAutospacing="0"/>
              <w:rPr>
                <w:sz w:val="20"/>
                <w:lang w:val="ru-RU"/>
              </w:rPr>
            </w:pPr>
            <w:r w:rsidRPr="00FC00BA">
              <w:rPr>
                <w:sz w:val="20"/>
                <w:lang w:val="ru-RU"/>
              </w:rPr>
              <w:t>................</w:t>
            </w:r>
          </w:p>
          <w:p w:rsidR="006A4709" w:rsidRPr="00FC00BA" w:rsidRDefault="006A4709" w:rsidP="00FC00BA">
            <w:pPr>
              <w:spacing w:before="0" w:beforeAutospacing="0" w:after="0" w:afterAutospacing="0"/>
              <w:rPr>
                <w:sz w:val="20"/>
                <w:lang w:val="ru-RU"/>
              </w:rPr>
            </w:pPr>
            <w:r w:rsidRPr="00FC00BA">
              <w:rPr>
                <w:sz w:val="20"/>
                <w:lang w:val="ru-RU"/>
              </w:rPr>
              <w:t>Итого специалистов</w:t>
            </w:r>
          </w:p>
          <w:p w:rsidR="006A4709" w:rsidRPr="00FC00BA" w:rsidRDefault="006A4709" w:rsidP="00FC00BA">
            <w:pPr>
              <w:spacing w:before="0" w:beforeAutospacing="0" w:after="0" w:afterAutospacing="0"/>
              <w:rPr>
                <w:sz w:val="20"/>
                <w:lang w:val="ru-RU"/>
              </w:rPr>
            </w:pPr>
            <w:r w:rsidRPr="00FC00BA">
              <w:rPr>
                <w:sz w:val="20"/>
                <w:lang w:val="ru-RU"/>
              </w:rPr>
              <w:t>Технические исполнители</w:t>
            </w:r>
          </w:p>
          <w:p w:rsidR="006A4709" w:rsidRPr="00FC00BA" w:rsidRDefault="006A4709" w:rsidP="00FC00BA">
            <w:pPr>
              <w:spacing w:before="0" w:beforeAutospacing="0" w:after="0" w:afterAutospacing="0"/>
              <w:rPr>
                <w:sz w:val="20"/>
                <w:lang w:val="ru-RU"/>
              </w:rPr>
            </w:pPr>
            <w:r w:rsidRPr="00FC00BA">
              <w:rPr>
                <w:sz w:val="20"/>
                <w:lang w:val="ru-RU"/>
              </w:rPr>
              <w:t>Кассир</w:t>
            </w:r>
          </w:p>
          <w:p w:rsidR="006A4709" w:rsidRPr="00FC00BA" w:rsidRDefault="006A4709" w:rsidP="00FC00BA">
            <w:pPr>
              <w:spacing w:before="0" w:beforeAutospacing="0" w:after="0" w:afterAutospacing="0"/>
              <w:rPr>
                <w:sz w:val="20"/>
                <w:lang w:val="ru-RU"/>
              </w:rPr>
            </w:pPr>
            <w:r w:rsidRPr="00FC00BA">
              <w:rPr>
                <w:sz w:val="20"/>
                <w:lang w:val="ru-RU"/>
              </w:rPr>
              <w:t>Секретарь</w:t>
            </w:r>
          </w:p>
        </w:tc>
        <w:tc>
          <w:tcPr>
            <w:tcW w:w="684" w:type="pct"/>
            <w:tcBorders>
              <w:top w:val="single" w:sz="6" w:space="0" w:color="auto"/>
              <w:left w:val="single" w:sz="6" w:space="0" w:color="auto"/>
              <w:bottom w:val="single" w:sz="6" w:space="0" w:color="auto"/>
              <w:right w:val="single" w:sz="6" w:space="0" w:color="auto"/>
            </w:tcBorders>
          </w:tcPr>
          <w:p w:rsidR="006A4709" w:rsidRPr="00FC00BA" w:rsidRDefault="006A4709" w:rsidP="00FC00BA">
            <w:pPr>
              <w:spacing w:before="0" w:beforeAutospacing="0" w:after="0" w:afterAutospacing="0"/>
              <w:rPr>
                <w:lang w:val="ru-RU"/>
              </w:rPr>
            </w:pPr>
          </w:p>
        </w:tc>
        <w:tc>
          <w:tcPr>
            <w:tcW w:w="586" w:type="pct"/>
            <w:tcBorders>
              <w:top w:val="single" w:sz="6" w:space="0" w:color="auto"/>
              <w:left w:val="single" w:sz="6" w:space="0" w:color="auto"/>
              <w:bottom w:val="single" w:sz="6" w:space="0" w:color="auto"/>
              <w:right w:val="single" w:sz="6" w:space="0" w:color="auto"/>
            </w:tcBorders>
          </w:tcPr>
          <w:p w:rsidR="006A4709" w:rsidRPr="00FC00BA" w:rsidRDefault="006A4709" w:rsidP="00FC00BA">
            <w:pPr>
              <w:spacing w:before="0" w:beforeAutospacing="0" w:after="0" w:afterAutospacing="0"/>
              <w:rPr>
                <w:lang w:val="ru-RU"/>
              </w:rPr>
            </w:pPr>
          </w:p>
        </w:tc>
        <w:tc>
          <w:tcPr>
            <w:tcW w:w="688" w:type="pct"/>
            <w:tcBorders>
              <w:top w:val="single" w:sz="6" w:space="0" w:color="auto"/>
              <w:left w:val="single" w:sz="6" w:space="0" w:color="auto"/>
              <w:bottom w:val="single" w:sz="6" w:space="0" w:color="auto"/>
              <w:right w:val="single" w:sz="6" w:space="0" w:color="auto"/>
            </w:tcBorders>
          </w:tcPr>
          <w:p w:rsidR="006A4709" w:rsidRPr="00FC00BA" w:rsidRDefault="006A4709" w:rsidP="00FC00BA">
            <w:pPr>
              <w:spacing w:before="0" w:beforeAutospacing="0" w:after="0" w:afterAutospacing="0"/>
              <w:rPr>
                <w:lang w:val="ru-RU"/>
              </w:rPr>
            </w:pPr>
          </w:p>
        </w:tc>
        <w:tc>
          <w:tcPr>
            <w:tcW w:w="707" w:type="pct"/>
            <w:tcBorders>
              <w:top w:val="single" w:sz="6" w:space="0" w:color="auto"/>
              <w:left w:val="single" w:sz="6" w:space="0" w:color="auto"/>
              <w:bottom w:val="single" w:sz="6" w:space="0" w:color="auto"/>
              <w:right w:val="single" w:sz="6" w:space="0" w:color="auto"/>
            </w:tcBorders>
          </w:tcPr>
          <w:p w:rsidR="006A4709" w:rsidRPr="00FC00BA" w:rsidRDefault="006A4709" w:rsidP="00FC00BA">
            <w:pPr>
              <w:spacing w:before="0" w:beforeAutospacing="0" w:after="0" w:afterAutospacing="0"/>
              <w:rPr>
                <w:lang w:val="ru-RU"/>
              </w:rPr>
            </w:pPr>
          </w:p>
        </w:tc>
        <w:tc>
          <w:tcPr>
            <w:tcW w:w="543" w:type="pct"/>
            <w:tcBorders>
              <w:top w:val="single" w:sz="6" w:space="0" w:color="auto"/>
              <w:left w:val="single" w:sz="6" w:space="0" w:color="auto"/>
              <w:bottom w:val="single" w:sz="6" w:space="0" w:color="auto"/>
              <w:right w:val="single" w:sz="6" w:space="0" w:color="auto"/>
            </w:tcBorders>
          </w:tcPr>
          <w:p w:rsidR="006A4709" w:rsidRPr="00FC00BA" w:rsidRDefault="006A4709" w:rsidP="00FC00BA">
            <w:pPr>
              <w:spacing w:before="0" w:beforeAutospacing="0" w:after="0" w:afterAutospacing="0"/>
              <w:rPr>
                <w:lang w:val="ru-RU"/>
              </w:rPr>
            </w:pPr>
          </w:p>
        </w:tc>
      </w:tr>
      <w:tr w:rsidR="006A4709" w:rsidRPr="00FC00BA" w:rsidTr="00ED22FC">
        <w:tc>
          <w:tcPr>
            <w:tcW w:w="1791" w:type="pct"/>
            <w:tcBorders>
              <w:top w:val="single" w:sz="6" w:space="0" w:color="auto"/>
              <w:left w:val="single" w:sz="6" w:space="0" w:color="auto"/>
              <w:bottom w:val="single" w:sz="6" w:space="0" w:color="auto"/>
              <w:right w:val="single" w:sz="6" w:space="0" w:color="auto"/>
            </w:tcBorders>
          </w:tcPr>
          <w:p w:rsidR="006A4709" w:rsidRPr="00FC00BA" w:rsidRDefault="006A4709" w:rsidP="00FC00BA">
            <w:pPr>
              <w:spacing w:before="0" w:beforeAutospacing="0" w:after="0" w:afterAutospacing="0"/>
              <w:rPr>
                <w:sz w:val="20"/>
                <w:lang w:val="ru-RU"/>
              </w:rPr>
            </w:pPr>
            <w:r w:rsidRPr="00FC00BA">
              <w:rPr>
                <w:sz w:val="20"/>
                <w:lang w:val="ru-RU"/>
              </w:rPr>
              <w:t>Всего АУП</w:t>
            </w:r>
          </w:p>
          <w:p w:rsidR="006A4709" w:rsidRPr="00FC00BA" w:rsidRDefault="006A4709" w:rsidP="00FC00BA">
            <w:pPr>
              <w:spacing w:before="0" w:beforeAutospacing="0" w:after="0" w:afterAutospacing="0"/>
              <w:rPr>
                <w:sz w:val="20"/>
                <w:lang w:val="ru-RU"/>
              </w:rPr>
            </w:pPr>
            <w:r w:rsidRPr="00FC00BA">
              <w:rPr>
                <w:sz w:val="20"/>
                <w:lang w:val="ru-RU"/>
              </w:rPr>
              <w:t>Рабочие</w:t>
            </w:r>
          </w:p>
          <w:p w:rsidR="006A4709" w:rsidRPr="00FC00BA" w:rsidRDefault="006A4709" w:rsidP="00FC00BA">
            <w:pPr>
              <w:spacing w:before="0" w:beforeAutospacing="0" w:after="0" w:afterAutospacing="0"/>
              <w:rPr>
                <w:sz w:val="20"/>
                <w:lang w:val="ru-RU"/>
              </w:rPr>
            </w:pPr>
            <w:r w:rsidRPr="00FC00BA">
              <w:rPr>
                <w:sz w:val="20"/>
                <w:lang w:val="ru-RU"/>
              </w:rPr>
              <w:t>Рабочий 6 разряда</w:t>
            </w:r>
          </w:p>
          <w:p w:rsidR="006A4709" w:rsidRPr="00FC00BA" w:rsidRDefault="006A4709" w:rsidP="00FC00BA">
            <w:pPr>
              <w:spacing w:before="0" w:beforeAutospacing="0" w:after="0" w:afterAutospacing="0"/>
              <w:rPr>
                <w:sz w:val="20"/>
                <w:lang w:val="ru-RU"/>
              </w:rPr>
            </w:pPr>
            <w:r w:rsidRPr="00FC00BA">
              <w:rPr>
                <w:sz w:val="20"/>
                <w:lang w:val="ru-RU"/>
              </w:rPr>
              <w:t>..............................</w:t>
            </w:r>
          </w:p>
          <w:p w:rsidR="006A4709" w:rsidRPr="00FC00BA" w:rsidRDefault="006A4709" w:rsidP="00FC00BA">
            <w:pPr>
              <w:spacing w:before="0" w:beforeAutospacing="0" w:after="0" w:afterAutospacing="0"/>
              <w:rPr>
                <w:sz w:val="20"/>
              </w:rPr>
            </w:pPr>
            <w:r w:rsidRPr="00FC00BA">
              <w:rPr>
                <w:sz w:val="20"/>
              </w:rPr>
              <w:t>Итого</w:t>
            </w:r>
            <w:r>
              <w:rPr>
                <w:sz w:val="20"/>
                <w:lang w:val="ru-RU"/>
              </w:rPr>
              <w:t xml:space="preserve"> </w:t>
            </w:r>
            <w:r w:rsidRPr="00FC00BA">
              <w:rPr>
                <w:sz w:val="20"/>
              </w:rPr>
              <w:t>рабочие</w:t>
            </w:r>
          </w:p>
          <w:p w:rsidR="006A4709" w:rsidRPr="00FC00BA" w:rsidRDefault="006A4709" w:rsidP="00FC00BA">
            <w:pPr>
              <w:spacing w:before="0" w:beforeAutospacing="0" w:after="0" w:afterAutospacing="0"/>
              <w:rPr>
                <w:sz w:val="20"/>
              </w:rPr>
            </w:pPr>
            <w:r w:rsidRPr="00FC00BA">
              <w:rPr>
                <w:sz w:val="20"/>
              </w:rPr>
              <w:t>Всего</w:t>
            </w:r>
            <w:r>
              <w:rPr>
                <w:sz w:val="20"/>
                <w:lang w:val="ru-RU"/>
              </w:rPr>
              <w:t xml:space="preserve"> </w:t>
            </w:r>
            <w:r w:rsidRPr="00FC00BA">
              <w:rPr>
                <w:sz w:val="20"/>
              </w:rPr>
              <w:t>работников</w:t>
            </w:r>
          </w:p>
        </w:tc>
        <w:tc>
          <w:tcPr>
            <w:tcW w:w="684" w:type="pct"/>
            <w:tcBorders>
              <w:top w:val="single" w:sz="6" w:space="0" w:color="auto"/>
              <w:left w:val="single" w:sz="6" w:space="0" w:color="auto"/>
              <w:bottom w:val="single" w:sz="6" w:space="0" w:color="auto"/>
              <w:right w:val="single" w:sz="6" w:space="0" w:color="auto"/>
            </w:tcBorders>
          </w:tcPr>
          <w:p w:rsidR="006A4709" w:rsidRPr="00FC00BA" w:rsidRDefault="006A4709" w:rsidP="00FC00BA">
            <w:pPr>
              <w:spacing w:before="0" w:beforeAutospacing="0" w:after="0" w:afterAutospacing="0"/>
            </w:pPr>
          </w:p>
        </w:tc>
        <w:tc>
          <w:tcPr>
            <w:tcW w:w="586" w:type="pct"/>
            <w:tcBorders>
              <w:top w:val="single" w:sz="6" w:space="0" w:color="auto"/>
              <w:left w:val="single" w:sz="6" w:space="0" w:color="auto"/>
              <w:bottom w:val="single" w:sz="6" w:space="0" w:color="auto"/>
              <w:right w:val="single" w:sz="6" w:space="0" w:color="auto"/>
            </w:tcBorders>
          </w:tcPr>
          <w:p w:rsidR="006A4709" w:rsidRPr="00FC00BA" w:rsidRDefault="006A4709" w:rsidP="00FC00BA">
            <w:pPr>
              <w:spacing w:before="0" w:beforeAutospacing="0" w:after="0" w:afterAutospacing="0"/>
            </w:pPr>
          </w:p>
        </w:tc>
        <w:tc>
          <w:tcPr>
            <w:tcW w:w="688" w:type="pct"/>
            <w:tcBorders>
              <w:top w:val="single" w:sz="6" w:space="0" w:color="auto"/>
              <w:left w:val="single" w:sz="6" w:space="0" w:color="auto"/>
              <w:bottom w:val="single" w:sz="6" w:space="0" w:color="auto"/>
              <w:right w:val="single" w:sz="6" w:space="0" w:color="auto"/>
            </w:tcBorders>
          </w:tcPr>
          <w:p w:rsidR="006A4709" w:rsidRPr="00FC00BA" w:rsidRDefault="006A4709" w:rsidP="00FC00BA">
            <w:pPr>
              <w:spacing w:before="0" w:beforeAutospacing="0" w:after="0" w:afterAutospacing="0"/>
            </w:pPr>
          </w:p>
        </w:tc>
        <w:tc>
          <w:tcPr>
            <w:tcW w:w="707" w:type="pct"/>
            <w:tcBorders>
              <w:top w:val="single" w:sz="6" w:space="0" w:color="auto"/>
              <w:left w:val="single" w:sz="6" w:space="0" w:color="auto"/>
              <w:bottom w:val="single" w:sz="6" w:space="0" w:color="auto"/>
              <w:right w:val="single" w:sz="6" w:space="0" w:color="auto"/>
            </w:tcBorders>
          </w:tcPr>
          <w:p w:rsidR="006A4709" w:rsidRPr="00FC00BA" w:rsidRDefault="006A4709" w:rsidP="00FC00BA">
            <w:pPr>
              <w:spacing w:before="0" w:beforeAutospacing="0" w:after="0" w:afterAutospacing="0"/>
            </w:pPr>
          </w:p>
        </w:tc>
        <w:tc>
          <w:tcPr>
            <w:tcW w:w="543" w:type="pct"/>
            <w:tcBorders>
              <w:top w:val="single" w:sz="6" w:space="0" w:color="auto"/>
              <w:left w:val="single" w:sz="6" w:space="0" w:color="auto"/>
              <w:bottom w:val="single" w:sz="6" w:space="0" w:color="auto"/>
              <w:right w:val="single" w:sz="6" w:space="0" w:color="auto"/>
            </w:tcBorders>
          </w:tcPr>
          <w:p w:rsidR="006A4709" w:rsidRPr="00FC00BA" w:rsidRDefault="006A4709" w:rsidP="00FC00BA">
            <w:pPr>
              <w:spacing w:before="0" w:beforeAutospacing="0" w:after="0" w:afterAutospacing="0"/>
            </w:pPr>
          </w:p>
        </w:tc>
      </w:tr>
    </w:tbl>
    <w:p w:rsidR="006A4709" w:rsidRDefault="006A4709" w:rsidP="002E7DE3">
      <w:pPr>
        <w:spacing w:before="0" w:beforeAutospacing="0" w:after="0" w:afterAutospacing="0"/>
        <w:ind w:firstLine="567"/>
        <w:jc w:val="both"/>
        <w:rPr>
          <w:lang w:val="ru-RU"/>
        </w:rPr>
      </w:pPr>
    </w:p>
    <w:p w:rsidR="006A4709" w:rsidRDefault="006A4709" w:rsidP="002E7DE3">
      <w:pPr>
        <w:spacing w:before="0" w:beforeAutospacing="0" w:after="0" w:afterAutospacing="0"/>
        <w:ind w:firstLine="567"/>
        <w:jc w:val="both"/>
        <w:rPr>
          <w:lang w:val="ru-RU"/>
        </w:rPr>
      </w:pPr>
      <w:r w:rsidRPr="002E7DE3">
        <w:rPr>
          <w:lang w:val="ru-RU"/>
        </w:rPr>
        <w:t xml:space="preserve">Фонд оплаты труда необходимо разделить на постоянные и переменные расходы по оплате труда, которые будут использованы при расчете издержек для целей обоснования объемов безубыточной деятельности предприятия. Образец таблицы распределения расходов на оплату труда на постоянную и переменную части представлен в табл. </w:t>
      </w:r>
      <w:r>
        <w:rPr>
          <w:lang w:val="ru-RU"/>
        </w:rPr>
        <w:t xml:space="preserve">4.11  </w:t>
      </w:r>
    </w:p>
    <w:p w:rsidR="006A4709" w:rsidRPr="00FC00BA" w:rsidRDefault="006A4709" w:rsidP="00FC00BA">
      <w:pPr>
        <w:spacing w:before="0" w:beforeAutospacing="0" w:after="0" w:afterAutospacing="0"/>
        <w:ind w:right="141"/>
        <w:jc w:val="right"/>
        <w:rPr>
          <w:lang w:val="ru-RU"/>
        </w:rPr>
      </w:pPr>
      <w:r w:rsidRPr="00FC00BA">
        <w:rPr>
          <w:lang w:val="ru-RU"/>
        </w:rPr>
        <w:lastRenderedPageBreak/>
        <w:t xml:space="preserve">Таблица </w:t>
      </w:r>
      <w:r>
        <w:rPr>
          <w:lang w:val="ru-RU"/>
        </w:rPr>
        <w:t>4.11</w:t>
      </w:r>
    </w:p>
    <w:p w:rsidR="006A4709" w:rsidRPr="00FC00BA" w:rsidRDefault="006A4709" w:rsidP="00FC00BA">
      <w:pPr>
        <w:spacing w:before="0" w:beforeAutospacing="0" w:after="0" w:afterAutospacing="0"/>
        <w:jc w:val="center"/>
        <w:rPr>
          <w:b/>
          <w:lang w:val="ru-RU"/>
        </w:rPr>
      </w:pPr>
      <w:r w:rsidRPr="00FC00BA">
        <w:rPr>
          <w:lang w:val="ru-RU"/>
        </w:rPr>
        <w:t>Распределение заработной платы на постоянную и переменную</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303"/>
        <w:gridCol w:w="2303"/>
        <w:gridCol w:w="1915"/>
      </w:tblGrid>
      <w:tr w:rsidR="006A4709" w:rsidRPr="000A101B" w:rsidTr="00ED22FC">
        <w:tc>
          <w:tcPr>
            <w:tcW w:w="2943" w:type="dxa"/>
          </w:tcPr>
          <w:p w:rsidR="006A4709" w:rsidRPr="00FC00BA" w:rsidRDefault="006A4709" w:rsidP="00FC00BA">
            <w:pPr>
              <w:spacing w:before="0" w:beforeAutospacing="0" w:after="0" w:afterAutospacing="0"/>
              <w:jc w:val="center"/>
              <w:rPr>
                <w:sz w:val="20"/>
              </w:rPr>
            </w:pPr>
            <w:r w:rsidRPr="00FC00BA">
              <w:rPr>
                <w:sz w:val="20"/>
              </w:rPr>
              <w:t>Персонал</w:t>
            </w:r>
          </w:p>
        </w:tc>
        <w:tc>
          <w:tcPr>
            <w:tcW w:w="2303" w:type="dxa"/>
          </w:tcPr>
          <w:p w:rsidR="006A4709" w:rsidRPr="00FC00BA" w:rsidRDefault="006A4709" w:rsidP="00FC00BA">
            <w:pPr>
              <w:spacing w:before="0" w:beforeAutospacing="0" w:after="0" w:afterAutospacing="0"/>
              <w:jc w:val="center"/>
              <w:rPr>
                <w:sz w:val="20"/>
                <w:lang w:val="ru-RU"/>
              </w:rPr>
            </w:pPr>
            <w:r w:rsidRPr="00FC00BA">
              <w:rPr>
                <w:sz w:val="20"/>
              </w:rPr>
              <w:t>Количество,</w:t>
            </w:r>
          </w:p>
          <w:p w:rsidR="006A4709" w:rsidRPr="00FC00BA" w:rsidRDefault="006A4709" w:rsidP="00FC00BA">
            <w:pPr>
              <w:spacing w:before="0" w:beforeAutospacing="0" w:after="0" w:afterAutospacing="0"/>
              <w:jc w:val="center"/>
              <w:rPr>
                <w:sz w:val="20"/>
              </w:rPr>
            </w:pPr>
            <w:proofErr w:type="gramStart"/>
            <w:r w:rsidRPr="00FC00BA">
              <w:rPr>
                <w:sz w:val="20"/>
              </w:rPr>
              <w:t>чел</w:t>
            </w:r>
            <w:proofErr w:type="gramEnd"/>
            <w:r w:rsidRPr="00FC00BA">
              <w:rPr>
                <w:sz w:val="20"/>
              </w:rPr>
              <w:t>.</w:t>
            </w:r>
          </w:p>
        </w:tc>
        <w:tc>
          <w:tcPr>
            <w:tcW w:w="2303" w:type="dxa"/>
          </w:tcPr>
          <w:p w:rsidR="006A4709" w:rsidRPr="00FC00BA" w:rsidRDefault="006A4709" w:rsidP="00FC00BA">
            <w:pPr>
              <w:spacing w:before="0" w:beforeAutospacing="0" w:after="0" w:afterAutospacing="0"/>
              <w:jc w:val="center"/>
              <w:rPr>
                <w:sz w:val="20"/>
              </w:rPr>
            </w:pPr>
            <w:r w:rsidRPr="00FC00BA">
              <w:rPr>
                <w:sz w:val="20"/>
              </w:rPr>
              <w:t>Месячная</w:t>
            </w:r>
            <w:r>
              <w:rPr>
                <w:sz w:val="20"/>
                <w:lang w:val="ru-RU"/>
              </w:rPr>
              <w:t xml:space="preserve"> </w:t>
            </w:r>
            <w:r w:rsidRPr="00FC00BA">
              <w:rPr>
                <w:sz w:val="20"/>
              </w:rPr>
              <w:t>ставка (оклад), руб.</w:t>
            </w:r>
          </w:p>
        </w:tc>
        <w:tc>
          <w:tcPr>
            <w:tcW w:w="1915" w:type="dxa"/>
          </w:tcPr>
          <w:p w:rsidR="006A4709" w:rsidRPr="00FC00BA" w:rsidRDefault="006A4709" w:rsidP="00FC00BA">
            <w:pPr>
              <w:spacing w:before="0" w:beforeAutospacing="0" w:after="0" w:afterAutospacing="0"/>
              <w:jc w:val="center"/>
              <w:rPr>
                <w:sz w:val="20"/>
                <w:lang w:val="ru-RU"/>
              </w:rPr>
            </w:pPr>
            <w:r w:rsidRPr="00FC00BA">
              <w:rPr>
                <w:sz w:val="20"/>
                <w:lang w:val="ru-RU"/>
              </w:rPr>
              <w:t>Заработная плата за год, руб.</w:t>
            </w:r>
          </w:p>
        </w:tc>
      </w:tr>
      <w:tr w:rsidR="006A4709" w:rsidRPr="00FC00BA" w:rsidTr="00ED22FC">
        <w:tc>
          <w:tcPr>
            <w:tcW w:w="9464" w:type="dxa"/>
            <w:gridSpan w:val="4"/>
          </w:tcPr>
          <w:p w:rsidR="006A4709" w:rsidRPr="00FC00BA" w:rsidRDefault="006A4709" w:rsidP="00FC00BA">
            <w:pPr>
              <w:spacing w:before="0" w:beforeAutospacing="0" w:after="0" w:afterAutospacing="0"/>
              <w:jc w:val="center"/>
              <w:rPr>
                <w:sz w:val="20"/>
              </w:rPr>
            </w:pPr>
            <w:r w:rsidRPr="00FC00BA">
              <w:rPr>
                <w:sz w:val="20"/>
              </w:rPr>
              <w:t>Постоянная</w:t>
            </w:r>
            <w:r>
              <w:rPr>
                <w:sz w:val="20"/>
                <w:lang w:val="ru-RU"/>
              </w:rPr>
              <w:t xml:space="preserve"> </w:t>
            </w:r>
            <w:r w:rsidRPr="00FC00BA">
              <w:rPr>
                <w:sz w:val="20"/>
              </w:rPr>
              <w:t>заработна</w:t>
            </w:r>
            <w:r>
              <w:rPr>
                <w:sz w:val="20"/>
                <w:lang w:val="ru-RU"/>
              </w:rPr>
              <w:t xml:space="preserve"> </w:t>
            </w:r>
            <w:r w:rsidRPr="00FC00BA">
              <w:rPr>
                <w:sz w:val="20"/>
              </w:rPr>
              <w:t>яплата</w:t>
            </w:r>
          </w:p>
        </w:tc>
      </w:tr>
      <w:tr w:rsidR="006A4709" w:rsidRPr="00FC00BA" w:rsidTr="00ED22FC">
        <w:tc>
          <w:tcPr>
            <w:tcW w:w="2943" w:type="dxa"/>
          </w:tcPr>
          <w:p w:rsidR="006A4709" w:rsidRPr="00FC00BA" w:rsidRDefault="006A4709" w:rsidP="00FC00BA">
            <w:pPr>
              <w:spacing w:before="0" w:beforeAutospacing="0" w:after="0" w:afterAutospacing="0"/>
              <w:rPr>
                <w:sz w:val="20"/>
              </w:rPr>
            </w:pPr>
            <w:r w:rsidRPr="00FC00BA">
              <w:rPr>
                <w:sz w:val="20"/>
              </w:rPr>
              <w:t>Руководители</w:t>
            </w:r>
          </w:p>
        </w:tc>
        <w:tc>
          <w:tcPr>
            <w:tcW w:w="2303" w:type="dxa"/>
          </w:tcPr>
          <w:p w:rsidR="006A4709" w:rsidRPr="00FC00BA" w:rsidRDefault="006A4709" w:rsidP="00FC00BA">
            <w:pPr>
              <w:spacing w:before="0" w:beforeAutospacing="0" w:after="0" w:afterAutospacing="0"/>
              <w:rPr>
                <w:sz w:val="20"/>
              </w:rPr>
            </w:pPr>
          </w:p>
        </w:tc>
        <w:tc>
          <w:tcPr>
            <w:tcW w:w="2303" w:type="dxa"/>
          </w:tcPr>
          <w:p w:rsidR="006A4709" w:rsidRPr="00FC00BA" w:rsidRDefault="006A4709" w:rsidP="00FC00BA">
            <w:pPr>
              <w:spacing w:before="0" w:beforeAutospacing="0" w:after="0" w:afterAutospacing="0"/>
              <w:rPr>
                <w:sz w:val="20"/>
              </w:rPr>
            </w:pPr>
          </w:p>
        </w:tc>
        <w:tc>
          <w:tcPr>
            <w:tcW w:w="1915" w:type="dxa"/>
          </w:tcPr>
          <w:p w:rsidR="006A4709" w:rsidRPr="00FC00BA" w:rsidRDefault="006A4709" w:rsidP="00FC00BA">
            <w:pPr>
              <w:spacing w:before="0" w:beforeAutospacing="0" w:after="0" w:afterAutospacing="0"/>
              <w:rPr>
                <w:sz w:val="20"/>
              </w:rPr>
            </w:pPr>
          </w:p>
        </w:tc>
      </w:tr>
      <w:tr w:rsidR="006A4709" w:rsidRPr="00FC00BA" w:rsidTr="00ED22FC">
        <w:tc>
          <w:tcPr>
            <w:tcW w:w="2943" w:type="dxa"/>
          </w:tcPr>
          <w:p w:rsidR="006A4709" w:rsidRPr="00FC00BA" w:rsidRDefault="006A4709" w:rsidP="00FC00BA">
            <w:pPr>
              <w:spacing w:before="0" w:beforeAutospacing="0" w:after="0" w:afterAutospacing="0"/>
              <w:rPr>
                <w:sz w:val="20"/>
              </w:rPr>
            </w:pPr>
            <w:r w:rsidRPr="00FC00BA">
              <w:rPr>
                <w:sz w:val="20"/>
              </w:rPr>
              <w:t>Специалисты и служащие</w:t>
            </w:r>
          </w:p>
        </w:tc>
        <w:tc>
          <w:tcPr>
            <w:tcW w:w="2303" w:type="dxa"/>
          </w:tcPr>
          <w:p w:rsidR="006A4709" w:rsidRPr="00FC00BA" w:rsidRDefault="006A4709" w:rsidP="00FC00BA">
            <w:pPr>
              <w:spacing w:before="0" w:beforeAutospacing="0" w:after="0" w:afterAutospacing="0"/>
              <w:rPr>
                <w:sz w:val="20"/>
              </w:rPr>
            </w:pPr>
          </w:p>
        </w:tc>
        <w:tc>
          <w:tcPr>
            <w:tcW w:w="2303" w:type="dxa"/>
          </w:tcPr>
          <w:p w:rsidR="006A4709" w:rsidRPr="00FC00BA" w:rsidRDefault="006A4709" w:rsidP="00FC00BA">
            <w:pPr>
              <w:spacing w:before="0" w:beforeAutospacing="0" w:after="0" w:afterAutospacing="0"/>
              <w:rPr>
                <w:sz w:val="20"/>
              </w:rPr>
            </w:pPr>
          </w:p>
        </w:tc>
        <w:tc>
          <w:tcPr>
            <w:tcW w:w="1915" w:type="dxa"/>
          </w:tcPr>
          <w:p w:rsidR="006A4709" w:rsidRPr="00FC00BA" w:rsidRDefault="006A4709" w:rsidP="00FC00BA">
            <w:pPr>
              <w:spacing w:before="0" w:beforeAutospacing="0" w:after="0" w:afterAutospacing="0"/>
              <w:rPr>
                <w:sz w:val="20"/>
              </w:rPr>
            </w:pPr>
          </w:p>
        </w:tc>
      </w:tr>
      <w:tr w:rsidR="006A4709" w:rsidRPr="00FC00BA" w:rsidTr="00ED22FC">
        <w:tc>
          <w:tcPr>
            <w:tcW w:w="2943" w:type="dxa"/>
          </w:tcPr>
          <w:p w:rsidR="006A4709" w:rsidRPr="00FC00BA" w:rsidRDefault="006A4709" w:rsidP="00FC00BA">
            <w:pPr>
              <w:spacing w:before="0" w:beforeAutospacing="0" w:after="0" w:afterAutospacing="0"/>
              <w:rPr>
                <w:sz w:val="20"/>
              </w:rPr>
            </w:pPr>
            <w:r w:rsidRPr="00FC00BA">
              <w:rPr>
                <w:sz w:val="20"/>
              </w:rPr>
              <w:t>Прочие</w:t>
            </w:r>
            <w:r>
              <w:rPr>
                <w:sz w:val="20"/>
                <w:lang w:val="ru-RU"/>
              </w:rPr>
              <w:t xml:space="preserve"> </w:t>
            </w:r>
            <w:r w:rsidRPr="00FC00BA">
              <w:rPr>
                <w:sz w:val="20"/>
              </w:rPr>
              <w:t>работники</w:t>
            </w:r>
          </w:p>
        </w:tc>
        <w:tc>
          <w:tcPr>
            <w:tcW w:w="2303" w:type="dxa"/>
          </w:tcPr>
          <w:p w:rsidR="006A4709" w:rsidRPr="00FC00BA" w:rsidRDefault="006A4709" w:rsidP="00FC00BA">
            <w:pPr>
              <w:spacing w:before="0" w:beforeAutospacing="0" w:after="0" w:afterAutospacing="0"/>
              <w:rPr>
                <w:sz w:val="20"/>
              </w:rPr>
            </w:pPr>
          </w:p>
        </w:tc>
        <w:tc>
          <w:tcPr>
            <w:tcW w:w="2303" w:type="dxa"/>
          </w:tcPr>
          <w:p w:rsidR="006A4709" w:rsidRPr="00FC00BA" w:rsidRDefault="006A4709" w:rsidP="00FC00BA">
            <w:pPr>
              <w:spacing w:before="0" w:beforeAutospacing="0" w:after="0" w:afterAutospacing="0"/>
              <w:rPr>
                <w:sz w:val="20"/>
              </w:rPr>
            </w:pPr>
          </w:p>
        </w:tc>
        <w:tc>
          <w:tcPr>
            <w:tcW w:w="1915" w:type="dxa"/>
          </w:tcPr>
          <w:p w:rsidR="006A4709" w:rsidRPr="00FC00BA" w:rsidRDefault="006A4709" w:rsidP="00FC00BA">
            <w:pPr>
              <w:spacing w:before="0" w:beforeAutospacing="0" w:after="0" w:afterAutospacing="0"/>
              <w:rPr>
                <w:sz w:val="20"/>
              </w:rPr>
            </w:pPr>
          </w:p>
        </w:tc>
      </w:tr>
      <w:tr w:rsidR="006A4709" w:rsidRPr="00FC00BA" w:rsidTr="00ED22FC">
        <w:tc>
          <w:tcPr>
            <w:tcW w:w="9464" w:type="dxa"/>
            <w:gridSpan w:val="4"/>
          </w:tcPr>
          <w:p w:rsidR="006A4709" w:rsidRPr="00FC00BA" w:rsidRDefault="006A4709" w:rsidP="00FC00BA">
            <w:pPr>
              <w:spacing w:before="0" w:beforeAutospacing="0" w:after="0" w:afterAutospacing="0"/>
              <w:jc w:val="center"/>
              <w:rPr>
                <w:sz w:val="20"/>
              </w:rPr>
            </w:pPr>
            <w:r w:rsidRPr="00FC00BA">
              <w:rPr>
                <w:sz w:val="20"/>
              </w:rPr>
              <w:t>Переменная</w:t>
            </w:r>
            <w:r>
              <w:rPr>
                <w:sz w:val="20"/>
                <w:lang w:val="ru-RU"/>
              </w:rPr>
              <w:t xml:space="preserve"> </w:t>
            </w:r>
            <w:r w:rsidRPr="00FC00BA">
              <w:rPr>
                <w:sz w:val="20"/>
              </w:rPr>
              <w:t>заработная</w:t>
            </w:r>
            <w:r>
              <w:rPr>
                <w:sz w:val="20"/>
                <w:lang w:val="ru-RU"/>
              </w:rPr>
              <w:t xml:space="preserve"> </w:t>
            </w:r>
            <w:r w:rsidRPr="00FC00BA">
              <w:rPr>
                <w:sz w:val="20"/>
              </w:rPr>
              <w:t>плата</w:t>
            </w:r>
          </w:p>
        </w:tc>
      </w:tr>
      <w:tr w:rsidR="006A4709" w:rsidRPr="00FC00BA" w:rsidTr="00ED22FC">
        <w:tc>
          <w:tcPr>
            <w:tcW w:w="2943" w:type="dxa"/>
          </w:tcPr>
          <w:p w:rsidR="006A4709" w:rsidRPr="00FC00BA" w:rsidRDefault="006A4709" w:rsidP="00FC00BA">
            <w:pPr>
              <w:spacing w:before="0" w:beforeAutospacing="0" w:after="0" w:afterAutospacing="0"/>
              <w:rPr>
                <w:sz w:val="20"/>
                <w:lang w:val="ru-RU"/>
              </w:rPr>
            </w:pPr>
            <w:r w:rsidRPr="00FC00BA">
              <w:rPr>
                <w:sz w:val="20"/>
                <w:lang w:val="ru-RU"/>
              </w:rPr>
              <w:t>Основные рабочие,</w:t>
            </w:r>
          </w:p>
          <w:p w:rsidR="006A4709" w:rsidRPr="00FC00BA" w:rsidRDefault="006A4709" w:rsidP="00FC00BA">
            <w:pPr>
              <w:spacing w:before="0" w:beforeAutospacing="0" w:after="0" w:afterAutospacing="0"/>
              <w:rPr>
                <w:sz w:val="20"/>
                <w:lang w:val="ru-RU"/>
              </w:rPr>
            </w:pPr>
            <w:r w:rsidRPr="00FC00BA">
              <w:rPr>
                <w:sz w:val="20"/>
                <w:lang w:val="ru-RU"/>
              </w:rPr>
              <w:t xml:space="preserve">в том числе </w:t>
            </w:r>
          </w:p>
          <w:p w:rsidR="006A4709" w:rsidRPr="00FC00BA" w:rsidRDefault="006A4709" w:rsidP="00FC00BA">
            <w:pPr>
              <w:spacing w:before="0" w:beforeAutospacing="0" w:after="0" w:afterAutospacing="0"/>
              <w:rPr>
                <w:sz w:val="20"/>
                <w:lang w:val="ru-RU"/>
              </w:rPr>
            </w:pPr>
            <w:r w:rsidRPr="00FC00BA">
              <w:rPr>
                <w:sz w:val="20"/>
                <w:lang w:val="ru-RU"/>
              </w:rPr>
              <w:t xml:space="preserve">     квалифицированные</w:t>
            </w:r>
          </w:p>
          <w:p w:rsidR="006A4709" w:rsidRPr="00FC00BA" w:rsidRDefault="006A4709" w:rsidP="00FC00BA">
            <w:pPr>
              <w:spacing w:before="0" w:beforeAutospacing="0" w:after="0" w:afterAutospacing="0"/>
              <w:rPr>
                <w:sz w:val="20"/>
              </w:rPr>
            </w:pPr>
            <w:r w:rsidRPr="00FC00BA">
              <w:rPr>
                <w:sz w:val="20"/>
              </w:rPr>
              <w:t>неквалифицированные</w:t>
            </w:r>
          </w:p>
        </w:tc>
        <w:tc>
          <w:tcPr>
            <w:tcW w:w="2303" w:type="dxa"/>
          </w:tcPr>
          <w:p w:rsidR="006A4709" w:rsidRPr="00FC00BA" w:rsidRDefault="006A4709" w:rsidP="00FC00BA">
            <w:pPr>
              <w:spacing w:before="0" w:beforeAutospacing="0" w:after="0" w:afterAutospacing="0"/>
              <w:rPr>
                <w:sz w:val="20"/>
              </w:rPr>
            </w:pPr>
          </w:p>
        </w:tc>
        <w:tc>
          <w:tcPr>
            <w:tcW w:w="2303" w:type="dxa"/>
          </w:tcPr>
          <w:p w:rsidR="006A4709" w:rsidRPr="00FC00BA" w:rsidRDefault="006A4709" w:rsidP="00FC00BA">
            <w:pPr>
              <w:spacing w:before="0" w:beforeAutospacing="0" w:after="0" w:afterAutospacing="0"/>
              <w:rPr>
                <w:sz w:val="20"/>
              </w:rPr>
            </w:pPr>
          </w:p>
        </w:tc>
        <w:tc>
          <w:tcPr>
            <w:tcW w:w="1915" w:type="dxa"/>
          </w:tcPr>
          <w:p w:rsidR="006A4709" w:rsidRPr="00FC00BA" w:rsidRDefault="006A4709" w:rsidP="00FC00BA">
            <w:pPr>
              <w:spacing w:before="0" w:beforeAutospacing="0" w:after="0" w:afterAutospacing="0"/>
              <w:rPr>
                <w:sz w:val="20"/>
              </w:rPr>
            </w:pPr>
          </w:p>
        </w:tc>
      </w:tr>
      <w:tr w:rsidR="006A4709" w:rsidRPr="000A101B" w:rsidTr="00ED22FC">
        <w:tc>
          <w:tcPr>
            <w:tcW w:w="2943" w:type="dxa"/>
          </w:tcPr>
          <w:p w:rsidR="006A4709" w:rsidRPr="00FC00BA" w:rsidRDefault="006A4709" w:rsidP="00FC00BA">
            <w:pPr>
              <w:spacing w:before="0" w:beforeAutospacing="0" w:after="0" w:afterAutospacing="0"/>
              <w:rPr>
                <w:sz w:val="20"/>
                <w:lang w:val="ru-RU"/>
              </w:rPr>
            </w:pPr>
            <w:r w:rsidRPr="00FC00BA">
              <w:rPr>
                <w:sz w:val="20"/>
                <w:lang w:val="ru-RU"/>
              </w:rPr>
              <w:t>Вспомогательные рабочие и обслуживающий персонал</w:t>
            </w:r>
          </w:p>
        </w:tc>
        <w:tc>
          <w:tcPr>
            <w:tcW w:w="2303" w:type="dxa"/>
          </w:tcPr>
          <w:p w:rsidR="006A4709" w:rsidRPr="00FC00BA" w:rsidRDefault="006A4709" w:rsidP="00FC00BA">
            <w:pPr>
              <w:spacing w:before="0" w:beforeAutospacing="0" w:after="0" w:afterAutospacing="0"/>
              <w:rPr>
                <w:sz w:val="20"/>
                <w:lang w:val="ru-RU"/>
              </w:rPr>
            </w:pPr>
          </w:p>
        </w:tc>
        <w:tc>
          <w:tcPr>
            <w:tcW w:w="2303" w:type="dxa"/>
          </w:tcPr>
          <w:p w:rsidR="006A4709" w:rsidRPr="00FC00BA" w:rsidRDefault="006A4709" w:rsidP="00FC00BA">
            <w:pPr>
              <w:spacing w:before="0" w:beforeAutospacing="0" w:after="0" w:afterAutospacing="0"/>
              <w:rPr>
                <w:sz w:val="20"/>
                <w:lang w:val="ru-RU"/>
              </w:rPr>
            </w:pPr>
          </w:p>
        </w:tc>
        <w:tc>
          <w:tcPr>
            <w:tcW w:w="1915" w:type="dxa"/>
          </w:tcPr>
          <w:p w:rsidR="006A4709" w:rsidRPr="00FC00BA" w:rsidRDefault="006A4709" w:rsidP="00FC00BA">
            <w:pPr>
              <w:spacing w:before="0" w:beforeAutospacing="0" w:after="0" w:afterAutospacing="0"/>
              <w:rPr>
                <w:sz w:val="20"/>
                <w:lang w:val="ru-RU"/>
              </w:rPr>
            </w:pPr>
          </w:p>
        </w:tc>
      </w:tr>
    </w:tbl>
    <w:p w:rsidR="006A4709" w:rsidRPr="002E7DE3" w:rsidRDefault="006A4709" w:rsidP="002E7DE3">
      <w:pPr>
        <w:spacing w:before="0" w:beforeAutospacing="0" w:after="0" w:afterAutospacing="0"/>
        <w:ind w:firstLine="567"/>
        <w:jc w:val="both"/>
        <w:rPr>
          <w:lang w:val="ru-RU"/>
        </w:rPr>
      </w:pPr>
    </w:p>
    <w:p w:rsidR="006A4709" w:rsidRPr="0020186C" w:rsidRDefault="006A4709" w:rsidP="002E7DE3">
      <w:pPr>
        <w:spacing w:before="0" w:beforeAutospacing="0" w:after="0" w:afterAutospacing="0"/>
        <w:ind w:firstLine="567"/>
        <w:jc w:val="both"/>
        <w:rPr>
          <w:lang w:val="ru-RU"/>
        </w:rPr>
      </w:pPr>
      <w:r w:rsidRPr="00FC00BA">
        <w:rPr>
          <w:lang w:val="ru-RU"/>
        </w:rPr>
        <w:t>Потребность в персонале и заработной плате.</w:t>
      </w:r>
      <w:r>
        <w:rPr>
          <w:lang w:val="ru-RU"/>
        </w:rPr>
        <w:t xml:space="preserve"> </w:t>
      </w:r>
      <w:r w:rsidRPr="002E7DE3">
        <w:rPr>
          <w:lang w:val="ru-RU"/>
        </w:rPr>
        <w:t xml:space="preserve">Заключительным этапом этого раздела должна стать сводная таблица расчета потребности в персонале и заработной плате по форме табл. </w:t>
      </w:r>
      <w:r>
        <w:rPr>
          <w:lang w:val="ru-RU"/>
        </w:rPr>
        <w:t>4</w:t>
      </w:r>
      <w:r w:rsidRPr="0020186C">
        <w:rPr>
          <w:lang w:val="ru-RU"/>
        </w:rPr>
        <w:t>.</w:t>
      </w:r>
      <w:r>
        <w:rPr>
          <w:lang w:val="ru-RU"/>
        </w:rPr>
        <w:t>12</w:t>
      </w:r>
      <w:r w:rsidRPr="0020186C">
        <w:rPr>
          <w:lang w:val="ru-RU"/>
        </w:rPr>
        <w:t>.</w:t>
      </w:r>
    </w:p>
    <w:p w:rsidR="006A4709" w:rsidRPr="00FC00BA" w:rsidRDefault="006A4709" w:rsidP="002E7DE3">
      <w:pPr>
        <w:spacing w:before="0" w:beforeAutospacing="0" w:after="0" w:afterAutospacing="0"/>
        <w:ind w:firstLine="720"/>
        <w:jc w:val="right"/>
        <w:rPr>
          <w:lang w:val="ru-RU"/>
        </w:rPr>
      </w:pPr>
      <w:r w:rsidRPr="0020186C">
        <w:rPr>
          <w:lang w:val="ru-RU"/>
        </w:rPr>
        <w:t>Таблица</w:t>
      </w:r>
      <w:r>
        <w:rPr>
          <w:lang w:val="ru-RU"/>
        </w:rPr>
        <w:t xml:space="preserve"> 4</w:t>
      </w:r>
      <w:r w:rsidRPr="002E7DE3">
        <w:t>.</w:t>
      </w:r>
      <w:r>
        <w:rPr>
          <w:lang w:val="ru-RU"/>
        </w:rPr>
        <w:t>12</w:t>
      </w:r>
    </w:p>
    <w:p w:rsidR="006A4709" w:rsidRPr="00EE0B3F" w:rsidRDefault="006A4709" w:rsidP="002E7DE3">
      <w:pPr>
        <w:spacing w:before="0" w:beforeAutospacing="0" w:after="0" w:afterAutospacing="0"/>
        <w:ind w:firstLine="720"/>
        <w:jc w:val="center"/>
        <w:rPr>
          <w:lang w:val="ru-RU"/>
        </w:rPr>
      </w:pPr>
      <w:r w:rsidRPr="00EE0B3F">
        <w:rPr>
          <w:lang w:val="ru-RU"/>
        </w:rPr>
        <w:t>Расчет</w:t>
      </w:r>
      <w:r>
        <w:rPr>
          <w:lang w:val="ru-RU"/>
        </w:rPr>
        <w:t xml:space="preserve"> </w:t>
      </w:r>
      <w:r w:rsidRPr="00EE0B3F">
        <w:rPr>
          <w:lang w:val="ru-RU"/>
        </w:rPr>
        <w:t>потребности в персонале и заработной</w:t>
      </w:r>
      <w:r>
        <w:rPr>
          <w:lang w:val="ru-RU"/>
        </w:rPr>
        <w:t xml:space="preserve"> </w:t>
      </w:r>
      <w:r w:rsidRPr="00EE0B3F">
        <w:rPr>
          <w:lang w:val="ru-RU"/>
        </w:rPr>
        <w:t>плате</w:t>
      </w: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0"/>
        <w:gridCol w:w="1701"/>
        <w:gridCol w:w="1701"/>
        <w:gridCol w:w="1701"/>
        <w:gridCol w:w="1843"/>
      </w:tblGrid>
      <w:tr w:rsidR="006A4709" w:rsidRPr="002E7DE3" w:rsidTr="00FC00BA">
        <w:tc>
          <w:tcPr>
            <w:tcW w:w="2660" w:type="dxa"/>
          </w:tcPr>
          <w:p w:rsidR="006A4709" w:rsidRPr="00FC00BA" w:rsidRDefault="006A4709" w:rsidP="002E7DE3">
            <w:pPr>
              <w:spacing w:before="0" w:beforeAutospacing="0" w:after="0" w:afterAutospacing="0"/>
              <w:jc w:val="center"/>
              <w:rPr>
                <w:sz w:val="20"/>
              </w:rPr>
            </w:pPr>
            <w:r w:rsidRPr="00FC00BA">
              <w:rPr>
                <w:sz w:val="20"/>
              </w:rPr>
              <w:t>Наименование</w:t>
            </w:r>
            <w:r>
              <w:rPr>
                <w:sz w:val="20"/>
                <w:lang w:val="ru-RU"/>
              </w:rPr>
              <w:t xml:space="preserve"> </w:t>
            </w:r>
            <w:r w:rsidRPr="00FC00BA">
              <w:rPr>
                <w:sz w:val="20"/>
              </w:rPr>
              <w:t>категории</w:t>
            </w:r>
            <w:r>
              <w:rPr>
                <w:sz w:val="20"/>
                <w:lang w:val="ru-RU"/>
              </w:rPr>
              <w:t xml:space="preserve"> </w:t>
            </w:r>
            <w:r w:rsidRPr="00FC00BA">
              <w:rPr>
                <w:sz w:val="20"/>
              </w:rPr>
              <w:t>работников</w:t>
            </w:r>
          </w:p>
        </w:tc>
        <w:tc>
          <w:tcPr>
            <w:tcW w:w="1701" w:type="dxa"/>
          </w:tcPr>
          <w:p w:rsidR="006A4709" w:rsidRPr="00FC00BA" w:rsidRDefault="006A4709" w:rsidP="002E7DE3">
            <w:pPr>
              <w:spacing w:before="0" w:beforeAutospacing="0" w:after="0" w:afterAutospacing="0"/>
              <w:jc w:val="center"/>
              <w:rPr>
                <w:sz w:val="20"/>
              </w:rPr>
            </w:pPr>
            <w:r w:rsidRPr="00FC00BA">
              <w:rPr>
                <w:sz w:val="20"/>
              </w:rPr>
              <w:t>Потребность, чел</w:t>
            </w:r>
          </w:p>
        </w:tc>
        <w:tc>
          <w:tcPr>
            <w:tcW w:w="1701" w:type="dxa"/>
          </w:tcPr>
          <w:p w:rsidR="006A4709" w:rsidRDefault="006A4709" w:rsidP="002E7DE3">
            <w:pPr>
              <w:spacing w:before="0" w:beforeAutospacing="0" w:after="0" w:afterAutospacing="0"/>
              <w:jc w:val="center"/>
              <w:rPr>
                <w:sz w:val="20"/>
                <w:lang w:val="ru-RU"/>
              </w:rPr>
            </w:pPr>
            <w:r w:rsidRPr="00FC00BA">
              <w:rPr>
                <w:sz w:val="20"/>
              </w:rPr>
              <w:t>Средняя</w:t>
            </w:r>
            <w:r>
              <w:rPr>
                <w:sz w:val="20"/>
                <w:lang w:val="ru-RU"/>
              </w:rPr>
              <w:t xml:space="preserve"> </w:t>
            </w:r>
          </w:p>
          <w:p w:rsidR="006A4709" w:rsidRPr="00FC00BA" w:rsidRDefault="006A4709" w:rsidP="002E7DE3">
            <w:pPr>
              <w:spacing w:before="0" w:beforeAutospacing="0" w:after="0" w:afterAutospacing="0"/>
              <w:jc w:val="center"/>
              <w:rPr>
                <w:sz w:val="20"/>
              </w:rPr>
            </w:pPr>
            <w:r>
              <w:rPr>
                <w:sz w:val="20"/>
              </w:rPr>
              <w:t>зар</w:t>
            </w:r>
            <w:r w:rsidRPr="00FC00BA">
              <w:rPr>
                <w:sz w:val="20"/>
              </w:rPr>
              <w:t>плата, руб</w:t>
            </w:r>
          </w:p>
        </w:tc>
        <w:tc>
          <w:tcPr>
            <w:tcW w:w="1701" w:type="dxa"/>
          </w:tcPr>
          <w:p w:rsidR="006A4709" w:rsidRPr="00FC00BA" w:rsidRDefault="006A4709" w:rsidP="002E7DE3">
            <w:pPr>
              <w:spacing w:before="0" w:beforeAutospacing="0" w:after="0" w:afterAutospacing="0"/>
              <w:jc w:val="center"/>
              <w:rPr>
                <w:sz w:val="20"/>
                <w:lang w:val="ru-RU"/>
              </w:rPr>
            </w:pPr>
            <w:r w:rsidRPr="00FC00BA">
              <w:rPr>
                <w:sz w:val="20"/>
                <w:lang w:val="ru-RU"/>
              </w:rPr>
              <w:t>Затраты на оплату труда, руб.</w:t>
            </w:r>
          </w:p>
        </w:tc>
        <w:tc>
          <w:tcPr>
            <w:tcW w:w="1843" w:type="dxa"/>
          </w:tcPr>
          <w:p w:rsidR="006A4709" w:rsidRPr="00FC00BA" w:rsidRDefault="006A4709" w:rsidP="002E7DE3">
            <w:pPr>
              <w:spacing w:before="0" w:beforeAutospacing="0" w:after="0" w:afterAutospacing="0"/>
              <w:jc w:val="center"/>
              <w:rPr>
                <w:sz w:val="20"/>
              </w:rPr>
            </w:pPr>
            <w:r w:rsidRPr="00FC00BA">
              <w:rPr>
                <w:sz w:val="20"/>
              </w:rPr>
              <w:t>Начисления</w:t>
            </w:r>
            <w:r>
              <w:rPr>
                <w:sz w:val="20"/>
                <w:lang w:val="ru-RU"/>
              </w:rPr>
              <w:t xml:space="preserve"> </w:t>
            </w:r>
            <w:r w:rsidRPr="00FC00BA">
              <w:rPr>
                <w:sz w:val="20"/>
              </w:rPr>
              <w:t>на</w:t>
            </w:r>
            <w:r>
              <w:rPr>
                <w:sz w:val="20"/>
                <w:lang w:val="ru-RU"/>
              </w:rPr>
              <w:t xml:space="preserve"> </w:t>
            </w:r>
            <w:r w:rsidRPr="00FC00BA">
              <w:rPr>
                <w:sz w:val="20"/>
              </w:rPr>
              <w:t>зарплату, руб.</w:t>
            </w:r>
          </w:p>
        </w:tc>
      </w:tr>
      <w:tr w:rsidR="006A4709" w:rsidRPr="002E7DE3" w:rsidTr="00FC00BA">
        <w:tc>
          <w:tcPr>
            <w:tcW w:w="9606" w:type="dxa"/>
            <w:gridSpan w:val="5"/>
          </w:tcPr>
          <w:p w:rsidR="006A4709" w:rsidRPr="00FC00BA" w:rsidRDefault="006A4709" w:rsidP="002E7DE3">
            <w:pPr>
              <w:spacing w:before="0" w:beforeAutospacing="0" w:after="0" w:afterAutospacing="0"/>
              <w:jc w:val="center"/>
              <w:rPr>
                <w:sz w:val="20"/>
              </w:rPr>
            </w:pPr>
            <w:r w:rsidRPr="00FC00BA">
              <w:rPr>
                <w:sz w:val="20"/>
              </w:rPr>
              <w:t>Первый</w:t>
            </w:r>
            <w:r>
              <w:rPr>
                <w:sz w:val="20"/>
                <w:lang w:val="ru-RU"/>
              </w:rPr>
              <w:t xml:space="preserve"> </w:t>
            </w:r>
            <w:r w:rsidRPr="00FC00BA">
              <w:rPr>
                <w:sz w:val="20"/>
              </w:rPr>
              <w:t>год</w:t>
            </w:r>
          </w:p>
        </w:tc>
      </w:tr>
      <w:tr w:rsidR="006A4709" w:rsidRPr="002E7DE3" w:rsidTr="00FC00BA">
        <w:tc>
          <w:tcPr>
            <w:tcW w:w="2660" w:type="dxa"/>
            <w:tcBorders>
              <w:bottom w:val="nil"/>
            </w:tcBorders>
          </w:tcPr>
          <w:p w:rsidR="006A4709" w:rsidRPr="00FC00BA" w:rsidRDefault="006A4709" w:rsidP="002E7DE3">
            <w:pPr>
              <w:spacing w:before="0" w:beforeAutospacing="0" w:after="0" w:afterAutospacing="0"/>
              <w:rPr>
                <w:sz w:val="20"/>
              </w:rPr>
            </w:pPr>
            <w:r w:rsidRPr="00FC00BA">
              <w:rPr>
                <w:sz w:val="20"/>
              </w:rPr>
              <w:t>Основные</w:t>
            </w:r>
            <w:r>
              <w:rPr>
                <w:sz w:val="20"/>
                <w:lang w:val="ru-RU"/>
              </w:rPr>
              <w:t xml:space="preserve"> </w:t>
            </w:r>
            <w:r w:rsidRPr="00FC00BA">
              <w:rPr>
                <w:sz w:val="20"/>
              </w:rPr>
              <w:t>рабочие</w:t>
            </w:r>
          </w:p>
        </w:tc>
        <w:tc>
          <w:tcPr>
            <w:tcW w:w="1701" w:type="dxa"/>
            <w:tcBorders>
              <w:left w:val="nil"/>
              <w:bottom w:val="nil"/>
            </w:tcBorders>
          </w:tcPr>
          <w:p w:rsidR="006A4709" w:rsidRPr="00FC00BA" w:rsidRDefault="006A4709" w:rsidP="002E7DE3">
            <w:pPr>
              <w:spacing w:before="0" w:beforeAutospacing="0" w:after="0" w:afterAutospacing="0"/>
              <w:rPr>
                <w:sz w:val="20"/>
              </w:rPr>
            </w:pPr>
          </w:p>
        </w:tc>
        <w:tc>
          <w:tcPr>
            <w:tcW w:w="1701" w:type="dxa"/>
            <w:tcBorders>
              <w:left w:val="nil"/>
              <w:bottom w:val="nil"/>
            </w:tcBorders>
          </w:tcPr>
          <w:p w:rsidR="006A4709" w:rsidRPr="00FC00BA" w:rsidRDefault="006A4709" w:rsidP="002E7DE3">
            <w:pPr>
              <w:spacing w:before="0" w:beforeAutospacing="0" w:after="0" w:afterAutospacing="0"/>
              <w:rPr>
                <w:sz w:val="20"/>
              </w:rPr>
            </w:pPr>
          </w:p>
        </w:tc>
        <w:tc>
          <w:tcPr>
            <w:tcW w:w="1701" w:type="dxa"/>
            <w:tcBorders>
              <w:left w:val="nil"/>
              <w:bottom w:val="nil"/>
            </w:tcBorders>
          </w:tcPr>
          <w:p w:rsidR="006A4709" w:rsidRPr="00FC00BA" w:rsidRDefault="006A4709" w:rsidP="002E7DE3">
            <w:pPr>
              <w:spacing w:before="0" w:beforeAutospacing="0" w:after="0" w:afterAutospacing="0"/>
              <w:rPr>
                <w:sz w:val="20"/>
              </w:rPr>
            </w:pPr>
          </w:p>
        </w:tc>
        <w:tc>
          <w:tcPr>
            <w:tcW w:w="1843" w:type="dxa"/>
            <w:tcBorders>
              <w:left w:val="nil"/>
              <w:bottom w:val="nil"/>
            </w:tcBorders>
          </w:tcPr>
          <w:p w:rsidR="006A4709" w:rsidRPr="00FC00BA" w:rsidRDefault="006A4709" w:rsidP="002E7DE3">
            <w:pPr>
              <w:spacing w:before="0" w:beforeAutospacing="0" w:after="0" w:afterAutospacing="0"/>
              <w:rPr>
                <w:sz w:val="20"/>
              </w:rPr>
            </w:pPr>
          </w:p>
        </w:tc>
      </w:tr>
      <w:tr w:rsidR="006A4709" w:rsidRPr="002E7DE3" w:rsidTr="00FC00BA">
        <w:tc>
          <w:tcPr>
            <w:tcW w:w="2660" w:type="dxa"/>
            <w:tcBorders>
              <w:top w:val="nil"/>
              <w:bottom w:val="nil"/>
            </w:tcBorders>
          </w:tcPr>
          <w:p w:rsidR="006A4709" w:rsidRPr="00FC00BA" w:rsidRDefault="006A4709" w:rsidP="002E7DE3">
            <w:pPr>
              <w:spacing w:before="0" w:beforeAutospacing="0" w:after="0" w:afterAutospacing="0"/>
              <w:rPr>
                <w:sz w:val="20"/>
              </w:rPr>
            </w:pPr>
            <w:r w:rsidRPr="00FC00BA">
              <w:rPr>
                <w:sz w:val="20"/>
              </w:rPr>
              <w:t>Вспомогательные</w:t>
            </w:r>
            <w:r>
              <w:rPr>
                <w:sz w:val="20"/>
                <w:lang w:val="ru-RU"/>
              </w:rPr>
              <w:t xml:space="preserve"> </w:t>
            </w:r>
            <w:r w:rsidRPr="00FC00BA">
              <w:rPr>
                <w:sz w:val="20"/>
              </w:rPr>
              <w:t>рабочие</w:t>
            </w:r>
          </w:p>
        </w:tc>
        <w:tc>
          <w:tcPr>
            <w:tcW w:w="1701" w:type="dxa"/>
            <w:tcBorders>
              <w:top w:val="nil"/>
              <w:left w:val="nil"/>
              <w:bottom w:val="nil"/>
            </w:tcBorders>
          </w:tcPr>
          <w:p w:rsidR="006A4709" w:rsidRPr="00FC00BA" w:rsidRDefault="006A4709" w:rsidP="002E7DE3">
            <w:pPr>
              <w:spacing w:before="0" w:beforeAutospacing="0" w:after="0" w:afterAutospacing="0"/>
              <w:rPr>
                <w:sz w:val="20"/>
              </w:rPr>
            </w:pPr>
          </w:p>
        </w:tc>
        <w:tc>
          <w:tcPr>
            <w:tcW w:w="1701" w:type="dxa"/>
            <w:tcBorders>
              <w:top w:val="nil"/>
              <w:left w:val="nil"/>
              <w:bottom w:val="nil"/>
            </w:tcBorders>
          </w:tcPr>
          <w:p w:rsidR="006A4709" w:rsidRPr="00FC00BA" w:rsidRDefault="006A4709" w:rsidP="002E7DE3">
            <w:pPr>
              <w:spacing w:before="0" w:beforeAutospacing="0" w:after="0" w:afterAutospacing="0"/>
              <w:rPr>
                <w:sz w:val="20"/>
              </w:rPr>
            </w:pPr>
          </w:p>
        </w:tc>
        <w:tc>
          <w:tcPr>
            <w:tcW w:w="1701" w:type="dxa"/>
            <w:tcBorders>
              <w:top w:val="nil"/>
              <w:left w:val="nil"/>
              <w:bottom w:val="nil"/>
            </w:tcBorders>
          </w:tcPr>
          <w:p w:rsidR="006A4709" w:rsidRPr="00FC00BA" w:rsidRDefault="006A4709" w:rsidP="002E7DE3">
            <w:pPr>
              <w:spacing w:before="0" w:beforeAutospacing="0" w:after="0" w:afterAutospacing="0"/>
              <w:rPr>
                <w:sz w:val="20"/>
              </w:rPr>
            </w:pPr>
          </w:p>
        </w:tc>
        <w:tc>
          <w:tcPr>
            <w:tcW w:w="1843" w:type="dxa"/>
            <w:tcBorders>
              <w:top w:val="nil"/>
              <w:left w:val="nil"/>
              <w:bottom w:val="nil"/>
            </w:tcBorders>
          </w:tcPr>
          <w:p w:rsidR="006A4709" w:rsidRPr="00FC00BA" w:rsidRDefault="006A4709" w:rsidP="002E7DE3">
            <w:pPr>
              <w:spacing w:before="0" w:beforeAutospacing="0" w:after="0" w:afterAutospacing="0"/>
              <w:rPr>
                <w:sz w:val="20"/>
              </w:rPr>
            </w:pPr>
          </w:p>
        </w:tc>
      </w:tr>
      <w:tr w:rsidR="006A4709" w:rsidRPr="002E7DE3" w:rsidTr="00FC00BA">
        <w:tc>
          <w:tcPr>
            <w:tcW w:w="2660" w:type="dxa"/>
            <w:tcBorders>
              <w:top w:val="nil"/>
            </w:tcBorders>
          </w:tcPr>
          <w:p w:rsidR="006A4709" w:rsidRPr="00FC00BA" w:rsidRDefault="006A4709" w:rsidP="002E7DE3">
            <w:pPr>
              <w:spacing w:before="0" w:beforeAutospacing="0" w:after="0" w:afterAutospacing="0"/>
              <w:rPr>
                <w:sz w:val="20"/>
              </w:rPr>
            </w:pPr>
            <w:r w:rsidRPr="00FC00BA">
              <w:rPr>
                <w:sz w:val="20"/>
              </w:rPr>
              <w:t>Специалисты и служащие</w:t>
            </w:r>
          </w:p>
          <w:p w:rsidR="006A4709" w:rsidRPr="00FC00BA" w:rsidRDefault="006A4709" w:rsidP="002E7DE3">
            <w:pPr>
              <w:spacing w:before="0" w:beforeAutospacing="0" w:after="0" w:afterAutospacing="0"/>
              <w:rPr>
                <w:sz w:val="20"/>
              </w:rPr>
            </w:pPr>
            <w:r w:rsidRPr="00FC00BA">
              <w:rPr>
                <w:sz w:val="20"/>
              </w:rPr>
              <w:t>Руководители</w:t>
            </w:r>
          </w:p>
        </w:tc>
        <w:tc>
          <w:tcPr>
            <w:tcW w:w="1701" w:type="dxa"/>
            <w:tcBorders>
              <w:top w:val="nil"/>
              <w:left w:val="nil"/>
            </w:tcBorders>
          </w:tcPr>
          <w:p w:rsidR="006A4709" w:rsidRPr="00FC00BA" w:rsidRDefault="006A4709" w:rsidP="002E7DE3">
            <w:pPr>
              <w:spacing w:before="0" w:beforeAutospacing="0" w:after="0" w:afterAutospacing="0"/>
              <w:rPr>
                <w:sz w:val="20"/>
              </w:rPr>
            </w:pPr>
          </w:p>
        </w:tc>
        <w:tc>
          <w:tcPr>
            <w:tcW w:w="1701" w:type="dxa"/>
            <w:tcBorders>
              <w:top w:val="nil"/>
              <w:left w:val="nil"/>
            </w:tcBorders>
          </w:tcPr>
          <w:p w:rsidR="006A4709" w:rsidRPr="00FC00BA" w:rsidRDefault="006A4709" w:rsidP="002E7DE3">
            <w:pPr>
              <w:spacing w:before="0" w:beforeAutospacing="0" w:after="0" w:afterAutospacing="0"/>
              <w:rPr>
                <w:sz w:val="20"/>
              </w:rPr>
            </w:pPr>
          </w:p>
        </w:tc>
        <w:tc>
          <w:tcPr>
            <w:tcW w:w="1701" w:type="dxa"/>
            <w:tcBorders>
              <w:top w:val="nil"/>
              <w:left w:val="nil"/>
            </w:tcBorders>
          </w:tcPr>
          <w:p w:rsidR="006A4709" w:rsidRPr="00FC00BA" w:rsidRDefault="006A4709" w:rsidP="002E7DE3">
            <w:pPr>
              <w:spacing w:before="0" w:beforeAutospacing="0" w:after="0" w:afterAutospacing="0"/>
              <w:rPr>
                <w:sz w:val="20"/>
              </w:rPr>
            </w:pPr>
          </w:p>
        </w:tc>
        <w:tc>
          <w:tcPr>
            <w:tcW w:w="1843" w:type="dxa"/>
            <w:tcBorders>
              <w:top w:val="nil"/>
              <w:left w:val="nil"/>
            </w:tcBorders>
          </w:tcPr>
          <w:p w:rsidR="006A4709" w:rsidRPr="00FC00BA" w:rsidRDefault="006A4709" w:rsidP="002E7DE3">
            <w:pPr>
              <w:spacing w:before="0" w:beforeAutospacing="0" w:after="0" w:afterAutospacing="0"/>
              <w:rPr>
                <w:sz w:val="20"/>
              </w:rPr>
            </w:pPr>
          </w:p>
        </w:tc>
      </w:tr>
      <w:tr w:rsidR="006A4709" w:rsidRPr="002E7DE3" w:rsidTr="00FC00BA">
        <w:tc>
          <w:tcPr>
            <w:tcW w:w="2660" w:type="dxa"/>
            <w:tcBorders>
              <w:top w:val="nil"/>
            </w:tcBorders>
          </w:tcPr>
          <w:p w:rsidR="006A4709" w:rsidRPr="00FC00BA" w:rsidRDefault="006A4709" w:rsidP="002E7DE3">
            <w:pPr>
              <w:spacing w:before="0" w:beforeAutospacing="0" w:after="0" w:afterAutospacing="0"/>
              <w:rPr>
                <w:sz w:val="20"/>
              </w:rPr>
            </w:pPr>
            <w:r w:rsidRPr="00FC00BA">
              <w:rPr>
                <w:sz w:val="20"/>
              </w:rPr>
              <w:t>Итого</w:t>
            </w:r>
            <w:r>
              <w:rPr>
                <w:sz w:val="20"/>
                <w:lang w:val="ru-RU"/>
              </w:rPr>
              <w:t xml:space="preserve"> </w:t>
            </w:r>
            <w:r w:rsidRPr="00FC00BA">
              <w:rPr>
                <w:sz w:val="20"/>
              </w:rPr>
              <w:t>за</w:t>
            </w:r>
            <w:r>
              <w:rPr>
                <w:sz w:val="20"/>
                <w:lang w:val="ru-RU"/>
              </w:rPr>
              <w:t xml:space="preserve"> </w:t>
            </w:r>
            <w:r w:rsidRPr="00FC00BA">
              <w:rPr>
                <w:sz w:val="20"/>
              </w:rPr>
              <w:t>первый</w:t>
            </w:r>
            <w:r>
              <w:rPr>
                <w:sz w:val="20"/>
                <w:lang w:val="ru-RU"/>
              </w:rPr>
              <w:t xml:space="preserve"> </w:t>
            </w:r>
            <w:r w:rsidRPr="00FC00BA">
              <w:rPr>
                <w:sz w:val="20"/>
              </w:rPr>
              <w:t>год</w:t>
            </w:r>
          </w:p>
        </w:tc>
        <w:tc>
          <w:tcPr>
            <w:tcW w:w="1701" w:type="dxa"/>
            <w:tcBorders>
              <w:top w:val="nil"/>
            </w:tcBorders>
          </w:tcPr>
          <w:p w:rsidR="006A4709" w:rsidRPr="00FC00BA" w:rsidRDefault="006A4709" w:rsidP="002E7DE3">
            <w:pPr>
              <w:spacing w:before="0" w:beforeAutospacing="0" w:after="0" w:afterAutospacing="0"/>
              <w:rPr>
                <w:sz w:val="20"/>
              </w:rPr>
            </w:pPr>
          </w:p>
        </w:tc>
        <w:tc>
          <w:tcPr>
            <w:tcW w:w="1701" w:type="dxa"/>
            <w:tcBorders>
              <w:top w:val="nil"/>
            </w:tcBorders>
          </w:tcPr>
          <w:p w:rsidR="006A4709" w:rsidRPr="00FC00BA" w:rsidRDefault="006A4709" w:rsidP="002E7DE3">
            <w:pPr>
              <w:spacing w:before="0" w:beforeAutospacing="0" w:after="0" w:afterAutospacing="0"/>
              <w:rPr>
                <w:sz w:val="20"/>
              </w:rPr>
            </w:pPr>
          </w:p>
        </w:tc>
        <w:tc>
          <w:tcPr>
            <w:tcW w:w="1701" w:type="dxa"/>
            <w:tcBorders>
              <w:top w:val="nil"/>
            </w:tcBorders>
          </w:tcPr>
          <w:p w:rsidR="006A4709" w:rsidRPr="00FC00BA" w:rsidRDefault="006A4709" w:rsidP="002E7DE3">
            <w:pPr>
              <w:spacing w:before="0" w:beforeAutospacing="0" w:after="0" w:afterAutospacing="0"/>
              <w:rPr>
                <w:sz w:val="20"/>
              </w:rPr>
            </w:pPr>
          </w:p>
        </w:tc>
        <w:tc>
          <w:tcPr>
            <w:tcW w:w="1843" w:type="dxa"/>
            <w:tcBorders>
              <w:top w:val="nil"/>
            </w:tcBorders>
          </w:tcPr>
          <w:p w:rsidR="006A4709" w:rsidRPr="00FC00BA" w:rsidRDefault="006A4709" w:rsidP="002E7DE3">
            <w:pPr>
              <w:spacing w:before="0" w:beforeAutospacing="0" w:after="0" w:afterAutospacing="0"/>
              <w:rPr>
                <w:sz w:val="20"/>
              </w:rPr>
            </w:pPr>
          </w:p>
        </w:tc>
      </w:tr>
      <w:tr w:rsidR="006A4709" w:rsidRPr="000A101B" w:rsidTr="00FC00BA">
        <w:tc>
          <w:tcPr>
            <w:tcW w:w="9606" w:type="dxa"/>
            <w:gridSpan w:val="5"/>
          </w:tcPr>
          <w:p w:rsidR="006A4709" w:rsidRPr="00FC00BA" w:rsidRDefault="006A4709" w:rsidP="002E7DE3">
            <w:pPr>
              <w:spacing w:before="0" w:beforeAutospacing="0" w:after="0" w:afterAutospacing="0"/>
              <w:jc w:val="center"/>
              <w:rPr>
                <w:sz w:val="20"/>
                <w:lang w:val="ru-RU"/>
              </w:rPr>
            </w:pPr>
            <w:r w:rsidRPr="00FC00BA">
              <w:rPr>
                <w:sz w:val="20"/>
                <w:lang w:val="ru-RU"/>
              </w:rPr>
              <w:t>Второй год</w:t>
            </w:r>
          </w:p>
          <w:p w:rsidR="006A4709" w:rsidRPr="00FC00BA" w:rsidRDefault="006A4709" w:rsidP="002E7DE3">
            <w:pPr>
              <w:spacing w:before="0" w:beforeAutospacing="0" w:after="0" w:afterAutospacing="0"/>
              <w:jc w:val="center"/>
              <w:rPr>
                <w:sz w:val="20"/>
                <w:lang w:val="ru-RU"/>
              </w:rPr>
            </w:pPr>
            <w:r w:rsidRPr="00FC00BA">
              <w:rPr>
                <w:sz w:val="20"/>
                <w:lang w:val="ru-RU"/>
              </w:rPr>
              <w:t>И так далее</w:t>
            </w:r>
          </w:p>
        </w:tc>
      </w:tr>
    </w:tbl>
    <w:p w:rsidR="006A4709" w:rsidRDefault="0064189F" w:rsidP="00FC00BA">
      <w:pPr>
        <w:spacing w:before="120" w:beforeAutospacing="0" w:after="0" w:afterAutospacing="0"/>
        <w:ind w:left="567"/>
        <w:jc w:val="both"/>
        <w:rPr>
          <w:lang w:val="ru-RU"/>
        </w:rPr>
      </w:pPr>
      <w:r>
        <w:rPr>
          <w:noProof/>
          <w:lang w:val="ru-RU" w:eastAsia="ru-RU"/>
        </w:rPr>
        <w:pict>
          <v:shape id="_x0000_s1416" type="#_x0000_t32" style="position:absolute;left:0;text-align:left;margin-left:13.2pt;margin-top:3.75pt;width:0;height:37.65pt;z-index:251678208;mso-position-horizontal-relative:text;mso-position-vertical-relative:text" o:connectortype="straight" strokeweight="1.75pt"/>
        </w:pict>
      </w:r>
      <w:r w:rsidR="006A4709" w:rsidRPr="00925710">
        <w:rPr>
          <w:b/>
          <w:lang w:val="ru-RU"/>
        </w:rPr>
        <w:t>Охрана окружающий среды</w:t>
      </w:r>
      <w:r w:rsidR="006A4709" w:rsidRPr="007011F2">
        <w:rPr>
          <w:lang w:val="ru-RU"/>
        </w:rPr>
        <w:t xml:space="preserve">– в этом разделе необходимо </w:t>
      </w:r>
      <w:r w:rsidR="006A4709" w:rsidRPr="00925710">
        <w:rPr>
          <w:lang w:val="ru-RU"/>
        </w:rPr>
        <w:t>указать на соответствие разработок бизнес-плана требованиям законодательных актов и других нормативных документов о допустимом отрицательном влиянии на окружающую среду.</w:t>
      </w:r>
    </w:p>
    <w:p w:rsidR="006A4709" w:rsidRPr="00925710" w:rsidRDefault="006A4709" w:rsidP="00FC00BA">
      <w:pPr>
        <w:ind w:firstLine="567"/>
        <w:jc w:val="both"/>
        <w:rPr>
          <w:lang w:val="ru-RU"/>
        </w:rPr>
      </w:pPr>
      <w:r w:rsidRPr="00925710">
        <w:rPr>
          <w:lang w:val="ru-RU"/>
        </w:rPr>
        <w:t xml:space="preserve"> При превышении допустимых норм такого влияния, определите пути его уменьшения.</w:t>
      </w:r>
      <w:r>
        <w:rPr>
          <w:lang w:val="ru-RU"/>
        </w:rPr>
        <w:t xml:space="preserve"> Здесь необходимо описать </w:t>
      </w:r>
      <w:r w:rsidRPr="00925710">
        <w:rPr>
          <w:lang w:val="ru-RU"/>
        </w:rPr>
        <w:t>планируемые очистные способы для защиты воздуха, воды, флоры, фауны и других ресурсов (утилизация отходов производства, упаковочных материалов, очистка промышленных стоков и сбросов, рекультивация земель и т.д.). Необходимо осуществить количественную оценку последствий от вашей деятельности. Следует предусмотреть</w:t>
      </w:r>
      <w:r>
        <w:rPr>
          <w:lang w:val="ru-RU"/>
        </w:rPr>
        <w:t xml:space="preserve"> </w:t>
      </w:r>
      <w:r w:rsidRPr="00925710">
        <w:rPr>
          <w:lang w:val="ru-RU"/>
        </w:rPr>
        <w:t>компенсирующие мероприятия, определить объем затрат и вопросы, которые не потребуют дальнейшего внимания как окончательно решенные.</w:t>
      </w:r>
    </w:p>
    <w:p w:rsidR="006A4709" w:rsidRPr="00925710" w:rsidRDefault="0064189F" w:rsidP="00925710">
      <w:pPr>
        <w:ind w:left="567"/>
        <w:jc w:val="both"/>
        <w:rPr>
          <w:lang w:val="ru-RU"/>
        </w:rPr>
      </w:pPr>
      <w:r>
        <w:rPr>
          <w:noProof/>
          <w:lang w:val="ru-RU" w:eastAsia="ru-RU"/>
        </w:rPr>
        <w:pict>
          <v:shape id="_x0000_s1417" type="#_x0000_t32" style="position:absolute;left:0;text-align:left;margin-left:13.2pt;margin-top:3.2pt;width:0;height:90.15pt;z-index:251679232" o:connectortype="straight" strokeweight="1.75pt"/>
        </w:pict>
      </w:r>
      <w:r w:rsidR="006A4709" w:rsidRPr="00925710">
        <w:rPr>
          <w:b/>
          <w:lang w:val="ru-RU"/>
        </w:rPr>
        <w:t>Финансовый план</w:t>
      </w:r>
      <w:r w:rsidR="006A4709">
        <w:rPr>
          <w:b/>
          <w:lang w:val="ru-RU"/>
        </w:rPr>
        <w:t xml:space="preserve"> - </w:t>
      </w:r>
      <w:r w:rsidR="006A4709" w:rsidRPr="00925710">
        <w:rPr>
          <w:lang w:val="ru-RU"/>
        </w:rPr>
        <w:t>разрабатывается по результатам прогнозных данных других разделов бизнес-плана. Из этого раздела инвестор должен узнать о прибыли, на которую он может рассчитывать, а кредитор - о способности заемщика обслужить долг. Финансовый план должен базироваться на определенных финансовых закономерностях, соответствовать целям и задачам, сформулированным в предыдущих разделах бизнес-плана, и подтвердить реальность ваших планов цифрами.</w:t>
      </w:r>
    </w:p>
    <w:p w:rsidR="006A4709" w:rsidRDefault="006A4709" w:rsidP="007011F2">
      <w:pPr>
        <w:spacing w:before="0" w:beforeAutospacing="0" w:after="0" w:afterAutospacing="0"/>
        <w:ind w:firstLine="567"/>
        <w:jc w:val="both"/>
        <w:rPr>
          <w:lang w:val="ru-RU"/>
        </w:rPr>
      </w:pPr>
      <w:r w:rsidRPr="00925710">
        <w:rPr>
          <w:lang w:val="ru-RU"/>
        </w:rPr>
        <w:t>Структура финансового плана определяется финансовыми целями и стратегией предпринимательской деятельности.</w:t>
      </w:r>
    </w:p>
    <w:p w:rsidR="006A4709" w:rsidRDefault="006A4709" w:rsidP="007011F2">
      <w:pPr>
        <w:spacing w:before="0" w:beforeAutospacing="0" w:after="0" w:afterAutospacing="0"/>
        <w:ind w:firstLine="567"/>
        <w:jc w:val="both"/>
        <w:rPr>
          <w:lang w:val="ru-RU"/>
        </w:rPr>
      </w:pPr>
      <w:r>
        <w:rPr>
          <w:lang w:val="ru-RU"/>
        </w:rPr>
        <w:lastRenderedPageBreak/>
        <w:t>Схематично основные элементы данного раздела можно представить на рисунке 4.5</w:t>
      </w:r>
    </w:p>
    <w:p w:rsidR="006A4709" w:rsidRDefault="006A4709" w:rsidP="007011F2">
      <w:pPr>
        <w:spacing w:before="0" w:beforeAutospacing="0" w:after="0" w:afterAutospacing="0"/>
        <w:ind w:firstLine="567"/>
        <w:jc w:val="both"/>
        <w:rPr>
          <w:lang w:val="ru-RU"/>
        </w:rPr>
      </w:pPr>
    </w:p>
    <w:p w:rsidR="006A4709" w:rsidRDefault="0064189F" w:rsidP="007011F2">
      <w:pPr>
        <w:spacing w:before="0" w:beforeAutospacing="0" w:after="0" w:afterAutospacing="0"/>
        <w:ind w:firstLine="567"/>
        <w:jc w:val="both"/>
        <w:rPr>
          <w:lang w:val="ru-RU"/>
        </w:rPr>
      </w:pPr>
      <w:r>
        <w:rPr>
          <w:noProof/>
          <w:lang w:val="ru-RU" w:eastAsia="ru-RU"/>
        </w:rPr>
        <w:pict>
          <v:roundrect id="_x0000_s1418" style="position:absolute;left:0;text-align:left;margin-left:-5pt;margin-top:11.25pt;width:265.9pt;height:36.75pt;z-index:251400704" arcsize="10923f">
            <v:textbox style="mso-next-textbox:#_x0000_s1418">
              <w:txbxContent>
                <w:p w:rsidR="006A4709" w:rsidRPr="00833D5D" w:rsidRDefault="006A4709" w:rsidP="00B62D0B">
                  <w:pPr>
                    <w:rPr>
                      <w:sz w:val="28"/>
                    </w:rPr>
                  </w:pPr>
                  <w:r w:rsidRPr="00833D5D">
                    <w:rPr>
                      <w:sz w:val="18"/>
                      <w:lang w:val="ru-RU"/>
                    </w:rPr>
                    <w:t>Р</w:t>
                  </w:r>
                  <w:r w:rsidRPr="00833D5D">
                    <w:rPr>
                      <w:sz w:val="18"/>
                    </w:rPr>
                    <w:t>асчет</w:t>
                  </w:r>
                  <w:r>
                    <w:rPr>
                      <w:sz w:val="18"/>
                      <w:lang w:val="ru-RU"/>
                    </w:rPr>
                    <w:t xml:space="preserve"> </w:t>
                  </w:r>
                  <w:r w:rsidRPr="00833D5D">
                    <w:rPr>
                      <w:sz w:val="18"/>
                    </w:rPr>
                    <w:t>капитальных</w:t>
                  </w:r>
                  <w:r>
                    <w:rPr>
                      <w:sz w:val="18"/>
                      <w:lang w:val="ru-RU"/>
                    </w:rPr>
                    <w:t xml:space="preserve"> </w:t>
                  </w:r>
                  <w:r w:rsidRPr="00833D5D">
                    <w:rPr>
                      <w:sz w:val="18"/>
                    </w:rPr>
                    <w:t>инвестиций</w:t>
                  </w:r>
                </w:p>
              </w:txbxContent>
            </v:textbox>
          </v:roundrect>
        </w:pict>
      </w:r>
      <w:r>
        <w:rPr>
          <w:noProof/>
          <w:lang w:val="ru-RU" w:eastAsia="ru-RU"/>
        </w:rPr>
        <w:pict>
          <v:rect id="_x0000_s1419" style="position:absolute;left:0;text-align:left;margin-left:-21.3pt;margin-top:1.95pt;width:516pt;height:237.75pt;z-index:251399680" stroked="f">
            <v:textbox style="mso-next-textbox:#_x0000_s1419">
              <w:txbxContent>
                <w:p w:rsidR="006A4709" w:rsidRDefault="006A4709" w:rsidP="00B62D0B">
                  <w:pPr>
                    <w:spacing w:before="0" w:beforeAutospacing="0" w:after="0" w:afterAutospacing="0"/>
                    <w:ind w:firstLine="567"/>
                    <w:jc w:val="center"/>
                    <w:rPr>
                      <w:b/>
                      <w:sz w:val="28"/>
                      <w:lang w:val="ru-RU"/>
                    </w:rPr>
                  </w:pPr>
                  <w:r>
                    <w:rPr>
                      <w:b/>
                      <w:sz w:val="28"/>
                      <w:lang w:val="ru-RU"/>
                    </w:rPr>
                    <w:t xml:space="preserve">                                                                      Финансовый план</w:t>
                  </w:r>
                </w:p>
                <w:p w:rsidR="006A4709" w:rsidRPr="008D068C" w:rsidRDefault="006A4709" w:rsidP="00B62D0B">
                  <w:pPr>
                    <w:spacing w:before="0" w:beforeAutospacing="0" w:after="0" w:afterAutospacing="0"/>
                    <w:ind w:firstLine="567"/>
                    <w:jc w:val="center"/>
                    <w:rPr>
                      <w:b/>
                      <w:sz w:val="28"/>
                      <w:lang w:val="ru-RU"/>
                    </w:rPr>
                  </w:pPr>
                </w:p>
                <w:p w:rsidR="006A4709" w:rsidRPr="00B62D0B" w:rsidRDefault="006A4709" w:rsidP="00B62D0B">
                  <w:pPr>
                    <w:rPr>
                      <w:lang w:val="ru-RU"/>
                    </w:rPr>
                  </w:pPr>
                </w:p>
              </w:txbxContent>
            </v:textbox>
          </v:rect>
        </w:pict>
      </w:r>
    </w:p>
    <w:p w:rsidR="006A4709" w:rsidRDefault="0064189F" w:rsidP="007011F2">
      <w:pPr>
        <w:spacing w:before="0" w:beforeAutospacing="0" w:after="0" w:afterAutospacing="0"/>
        <w:ind w:firstLine="567"/>
        <w:jc w:val="both"/>
        <w:rPr>
          <w:lang w:val="ru-RU"/>
        </w:rPr>
      </w:pPr>
      <w:r>
        <w:rPr>
          <w:noProof/>
          <w:lang w:val="ru-RU" w:eastAsia="ru-RU"/>
        </w:rPr>
        <w:pict>
          <v:shape id="_x0000_s1420" type="#_x0000_t32" style="position:absolute;left:0;text-align:left;margin-left:-5pt;margin-top:1.2pt;width:130.4pt;height:168.45pt;z-index:251874816" o:connectortype="straight">
            <v:stroke endarrow="block"/>
          </v:shape>
        </w:pict>
      </w:r>
    </w:p>
    <w:p w:rsidR="006A4709" w:rsidRDefault="0064189F" w:rsidP="007011F2">
      <w:pPr>
        <w:spacing w:before="0" w:beforeAutospacing="0" w:after="0" w:afterAutospacing="0"/>
        <w:ind w:firstLine="567"/>
        <w:jc w:val="both"/>
        <w:rPr>
          <w:lang w:val="ru-RU"/>
        </w:rPr>
      </w:pPr>
      <w:r>
        <w:rPr>
          <w:noProof/>
          <w:lang w:val="ru-RU" w:eastAsia="ru-RU"/>
        </w:rPr>
        <w:pict>
          <v:roundrect id="_x0000_s1421" style="position:absolute;left:0;text-align:left;margin-left:11.4pt;margin-top:3.6pt;width:264.1pt;height:36.75pt;z-index:251867648" arcsize="10923f" filled="f" fillcolor="#ddd8c2">
            <v:textbox style="mso-next-textbox:#_x0000_s1421">
              <w:txbxContent>
                <w:p w:rsidR="006A4709" w:rsidRPr="00833D5D" w:rsidRDefault="006A4709" w:rsidP="00B62D0B">
                  <w:pPr>
                    <w:rPr>
                      <w:sz w:val="28"/>
                      <w:lang w:val="ru-RU"/>
                    </w:rPr>
                  </w:pPr>
                  <w:r w:rsidRPr="00833D5D">
                    <w:rPr>
                      <w:sz w:val="18"/>
                    </w:rPr>
                    <w:t>Базовые</w:t>
                  </w:r>
                  <w:r>
                    <w:rPr>
                      <w:sz w:val="18"/>
                      <w:lang w:val="ru-RU"/>
                    </w:rPr>
                    <w:t xml:space="preserve"> </w:t>
                  </w:r>
                  <w:r w:rsidRPr="00833D5D">
                    <w:rPr>
                      <w:sz w:val="18"/>
                    </w:rPr>
                    <w:t>предположения</w:t>
                  </w:r>
                </w:p>
              </w:txbxContent>
            </v:textbox>
          </v:roundrect>
        </w:pict>
      </w:r>
    </w:p>
    <w:p w:rsidR="006A4709" w:rsidRDefault="0064189F" w:rsidP="007011F2">
      <w:pPr>
        <w:spacing w:before="0" w:beforeAutospacing="0" w:after="0" w:afterAutospacing="0"/>
        <w:ind w:firstLine="567"/>
        <w:jc w:val="both"/>
        <w:rPr>
          <w:lang w:val="ru-RU"/>
        </w:rPr>
      </w:pPr>
      <w:r>
        <w:rPr>
          <w:noProof/>
          <w:lang w:val="ru-RU" w:eastAsia="ru-RU"/>
        </w:rPr>
        <w:pict>
          <v:shape id="_x0000_s1422" type="#_x0000_t32" style="position:absolute;left:0;text-align:left;margin-left:-5pt;margin-top:2.1pt;width:130.4pt;height:166.2pt;z-index:251875840" o:connectortype="straight">
            <v:stroke endarrow="block"/>
          </v:shape>
        </w:pict>
      </w:r>
    </w:p>
    <w:p w:rsidR="006A4709" w:rsidRDefault="0064189F" w:rsidP="007011F2">
      <w:pPr>
        <w:spacing w:before="0" w:beforeAutospacing="0" w:after="0" w:afterAutospacing="0"/>
        <w:ind w:firstLine="567"/>
        <w:jc w:val="both"/>
        <w:rPr>
          <w:lang w:val="ru-RU"/>
        </w:rPr>
      </w:pPr>
      <w:r>
        <w:rPr>
          <w:noProof/>
          <w:lang w:val="ru-RU" w:eastAsia="ru-RU"/>
        </w:rPr>
        <w:pict>
          <v:roundrect id="_x0000_s1423" style="position:absolute;left:0;text-align:left;margin-left:31pt;margin-top:1.5pt;width:263.45pt;height:36.75pt;z-index:251868672" arcsize="10923f">
            <v:textbox style="mso-next-textbox:#_x0000_s1423">
              <w:txbxContent>
                <w:p w:rsidR="006A4709" w:rsidRPr="00EA0AD2" w:rsidRDefault="006A4709" w:rsidP="00B62D0B">
                  <w:pPr>
                    <w:rPr>
                      <w:sz w:val="14"/>
                    </w:rPr>
                  </w:pPr>
                  <w:r w:rsidRPr="00EA0AD2">
                    <w:rPr>
                      <w:sz w:val="16"/>
                    </w:rPr>
                    <w:t>Прогноз</w:t>
                  </w:r>
                  <w:r>
                    <w:rPr>
                      <w:sz w:val="16"/>
                      <w:lang w:val="ru-RU"/>
                    </w:rPr>
                    <w:t xml:space="preserve"> </w:t>
                  </w:r>
                  <w:r w:rsidRPr="00EA0AD2">
                    <w:rPr>
                      <w:sz w:val="16"/>
                    </w:rPr>
                    <w:t>текущих</w:t>
                  </w:r>
                  <w:r>
                    <w:rPr>
                      <w:sz w:val="16"/>
                      <w:lang w:val="ru-RU"/>
                    </w:rPr>
                    <w:t xml:space="preserve"> </w:t>
                  </w:r>
                  <w:r w:rsidRPr="00EA0AD2">
                    <w:rPr>
                      <w:sz w:val="16"/>
                    </w:rPr>
                    <w:t>затрат</w:t>
                  </w:r>
                </w:p>
              </w:txbxContent>
            </v:textbox>
          </v:roundrect>
        </w:pict>
      </w:r>
    </w:p>
    <w:p w:rsidR="006A4709" w:rsidRDefault="0064189F" w:rsidP="007011F2">
      <w:pPr>
        <w:spacing w:before="0" w:beforeAutospacing="0" w:after="0" w:afterAutospacing="0"/>
        <w:ind w:firstLine="567"/>
        <w:jc w:val="both"/>
        <w:rPr>
          <w:lang w:val="ru-RU"/>
        </w:rPr>
      </w:pPr>
      <w:r>
        <w:rPr>
          <w:noProof/>
          <w:lang w:val="ru-RU" w:eastAsia="ru-RU"/>
        </w:rPr>
        <w:pict>
          <v:roundrect id="_x0000_s1424" style="position:absolute;left:0;text-align:left;margin-left:51.95pt;margin-top:11.25pt;width:262.75pt;height:36.75pt;z-index:251869696" arcsize="10923f" fillcolor="#ddd8c2">
            <v:textbox style="mso-next-textbox:#_x0000_s1424">
              <w:txbxContent>
                <w:p w:rsidR="006A4709" w:rsidRPr="00EA0AD2" w:rsidRDefault="006A4709" w:rsidP="00B62D0B">
                  <w:r w:rsidRPr="00EA0AD2">
                    <w:rPr>
                      <w:sz w:val="16"/>
                    </w:rPr>
                    <w:t>Прогноз</w:t>
                  </w:r>
                  <w:r>
                    <w:rPr>
                      <w:sz w:val="16"/>
                      <w:lang w:val="ru-RU"/>
                    </w:rPr>
                    <w:t xml:space="preserve"> </w:t>
                  </w:r>
                  <w:r>
                    <w:rPr>
                      <w:sz w:val="16"/>
                    </w:rPr>
                    <w:t>прибыли (убытков)</w:t>
                  </w:r>
                </w:p>
              </w:txbxContent>
            </v:textbox>
          </v:roundrect>
        </w:pict>
      </w:r>
    </w:p>
    <w:p w:rsidR="006A4709" w:rsidRDefault="006A4709" w:rsidP="007011F2">
      <w:pPr>
        <w:spacing w:before="0" w:beforeAutospacing="0" w:after="0" w:afterAutospacing="0"/>
        <w:ind w:firstLine="567"/>
        <w:jc w:val="both"/>
        <w:rPr>
          <w:lang w:val="ru-RU"/>
        </w:rPr>
      </w:pPr>
    </w:p>
    <w:p w:rsidR="006A4709" w:rsidRDefault="0064189F" w:rsidP="007011F2">
      <w:pPr>
        <w:spacing w:before="0" w:beforeAutospacing="0" w:after="0" w:afterAutospacing="0"/>
        <w:ind w:firstLine="567"/>
        <w:jc w:val="both"/>
        <w:rPr>
          <w:lang w:val="ru-RU"/>
        </w:rPr>
      </w:pPr>
      <w:r>
        <w:rPr>
          <w:noProof/>
          <w:lang w:val="ru-RU" w:eastAsia="ru-RU"/>
        </w:rPr>
        <w:pict>
          <v:roundrect id="_x0000_s1425" style="position:absolute;left:0;text-align:left;margin-left:70.65pt;margin-top:9.6pt;width:265.05pt;height:36.75pt;z-index:251870720" arcsize="10923f" fillcolor="#ddd8c2">
            <v:textbox style="mso-next-textbox:#_x0000_s1425">
              <w:txbxContent>
                <w:p w:rsidR="006A4709" w:rsidRPr="00EA0AD2" w:rsidRDefault="006A4709" w:rsidP="00B62D0B">
                  <w:pPr>
                    <w:rPr>
                      <w:lang w:val="ru-RU"/>
                    </w:rPr>
                  </w:pPr>
                  <w:r w:rsidRPr="00EA0AD2">
                    <w:rPr>
                      <w:sz w:val="16"/>
                    </w:rPr>
                    <w:t>Расчет</w:t>
                  </w:r>
                  <w:r>
                    <w:rPr>
                      <w:sz w:val="16"/>
                      <w:lang w:val="ru-RU"/>
                    </w:rPr>
                    <w:t xml:space="preserve"> </w:t>
                  </w:r>
                  <w:r w:rsidRPr="00EA0AD2">
                    <w:rPr>
                      <w:sz w:val="16"/>
                    </w:rPr>
                    <w:t>безубыточности</w:t>
                  </w:r>
                </w:p>
              </w:txbxContent>
            </v:textbox>
          </v:roundrect>
        </w:pict>
      </w:r>
    </w:p>
    <w:p w:rsidR="006A4709" w:rsidRDefault="006A4709" w:rsidP="007011F2">
      <w:pPr>
        <w:spacing w:before="0" w:beforeAutospacing="0" w:after="0" w:afterAutospacing="0"/>
        <w:ind w:firstLine="567"/>
        <w:jc w:val="both"/>
        <w:rPr>
          <w:lang w:val="ru-RU"/>
        </w:rPr>
      </w:pPr>
    </w:p>
    <w:p w:rsidR="006A4709" w:rsidRDefault="0064189F" w:rsidP="007011F2">
      <w:pPr>
        <w:spacing w:before="0" w:beforeAutospacing="0" w:after="0" w:afterAutospacing="0"/>
        <w:ind w:firstLine="567"/>
        <w:jc w:val="both"/>
        <w:rPr>
          <w:lang w:val="ru-RU"/>
        </w:rPr>
      </w:pPr>
      <w:r>
        <w:rPr>
          <w:noProof/>
          <w:lang w:val="ru-RU" w:eastAsia="ru-RU"/>
        </w:rPr>
        <w:pict>
          <v:roundrect id="_x0000_s1426" style="position:absolute;left:0;text-align:left;margin-left:87.1pt;margin-top:3.95pt;width:262.85pt;height:36.75pt;z-index:251871744" arcsize="10923f">
            <v:textbox style="mso-next-textbox:#_x0000_s1426">
              <w:txbxContent>
                <w:p w:rsidR="006A4709" w:rsidRPr="00EA0AD2" w:rsidRDefault="006A4709" w:rsidP="00B62D0B">
                  <w:pPr>
                    <w:rPr>
                      <w:lang w:val="ru-RU"/>
                    </w:rPr>
                  </w:pPr>
                  <w:r>
                    <w:rPr>
                      <w:sz w:val="16"/>
                    </w:rPr>
                    <w:t>Прогноз</w:t>
                  </w:r>
                  <w:r>
                    <w:rPr>
                      <w:sz w:val="16"/>
                      <w:lang w:val="ru-RU"/>
                    </w:rPr>
                    <w:t xml:space="preserve"> </w:t>
                  </w:r>
                  <w:r>
                    <w:rPr>
                      <w:sz w:val="16"/>
                    </w:rPr>
                    <w:t>баланса</w:t>
                  </w:r>
                  <w:r>
                    <w:rPr>
                      <w:sz w:val="16"/>
                      <w:lang w:val="ru-RU"/>
                    </w:rPr>
                    <w:t xml:space="preserve"> </w:t>
                  </w:r>
                  <w:r>
                    <w:rPr>
                      <w:sz w:val="16"/>
                    </w:rPr>
                    <w:t>предприятия</w:t>
                  </w:r>
                </w:p>
              </w:txbxContent>
            </v:textbox>
          </v:roundrect>
        </w:pict>
      </w:r>
    </w:p>
    <w:p w:rsidR="006A4709" w:rsidRDefault="006A4709" w:rsidP="007011F2">
      <w:pPr>
        <w:spacing w:before="0" w:beforeAutospacing="0" w:after="0" w:afterAutospacing="0"/>
        <w:ind w:firstLine="567"/>
        <w:jc w:val="both"/>
        <w:rPr>
          <w:lang w:val="ru-RU"/>
        </w:rPr>
      </w:pPr>
    </w:p>
    <w:p w:rsidR="006A4709" w:rsidRDefault="0064189F" w:rsidP="007011F2">
      <w:pPr>
        <w:spacing w:before="0" w:beforeAutospacing="0" w:after="0" w:afterAutospacing="0"/>
        <w:ind w:firstLine="567"/>
        <w:jc w:val="both"/>
        <w:rPr>
          <w:lang w:val="ru-RU"/>
        </w:rPr>
      </w:pPr>
      <w:r>
        <w:rPr>
          <w:noProof/>
          <w:lang w:val="ru-RU" w:eastAsia="ru-RU"/>
        </w:rPr>
        <w:pict>
          <v:roundrect id="_x0000_s1427" style="position:absolute;left:0;text-align:left;margin-left:105.8pt;margin-top:-.1pt;width:265.15pt;height:36.75pt;z-index:251872768" arcsize="10923f" fillcolor="#ddd8c2">
            <v:textbox style="mso-next-textbox:#_x0000_s1427">
              <w:txbxContent>
                <w:p w:rsidR="006A4709" w:rsidRPr="00EA0AD2" w:rsidRDefault="006A4709" w:rsidP="00B62D0B">
                  <w:pPr>
                    <w:spacing w:before="0" w:beforeAutospacing="0" w:after="0" w:afterAutospacing="0"/>
                    <w:rPr>
                      <w:sz w:val="22"/>
                      <w:lang w:val="ru-RU"/>
                    </w:rPr>
                  </w:pPr>
                  <w:r>
                    <w:rPr>
                      <w:sz w:val="16"/>
                    </w:rPr>
                    <w:t>Прогноз</w:t>
                  </w:r>
                  <w:r>
                    <w:rPr>
                      <w:sz w:val="16"/>
                      <w:lang w:val="ru-RU"/>
                    </w:rPr>
                    <w:t xml:space="preserve"> </w:t>
                  </w:r>
                  <w:r>
                    <w:rPr>
                      <w:sz w:val="16"/>
                    </w:rPr>
                    <w:t>денежных</w:t>
                  </w:r>
                  <w:r>
                    <w:rPr>
                      <w:sz w:val="16"/>
                      <w:lang w:val="ru-RU"/>
                    </w:rPr>
                    <w:t xml:space="preserve"> </w:t>
                  </w:r>
                  <w:r>
                    <w:rPr>
                      <w:sz w:val="16"/>
                    </w:rPr>
                    <w:t>потоков</w:t>
                  </w:r>
                </w:p>
              </w:txbxContent>
            </v:textbox>
          </v:roundrect>
        </w:pict>
      </w:r>
    </w:p>
    <w:p w:rsidR="006A4709" w:rsidRDefault="0064189F" w:rsidP="007011F2">
      <w:pPr>
        <w:spacing w:before="0" w:beforeAutospacing="0" w:after="0" w:afterAutospacing="0"/>
        <w:ind w:firstLine="567"/>
        <w:jc w:val="both"/>
        <w:rPr>
          <w:lang w:val="ru-RU"/>
        </w:rPr>
      </w:pPr>
      <w:r>
        <w:rPr>
          <w:noProof/>
          <w:lang w:val="ru-RU" w:eastAsia="ru-RU"/>
        </w:rPr>
        <w:pict>
          <v:roundrect id="_x0000_s1428" style="position:absolute;left:0;text-align:left;margin-left:125.4pt;margin-top:11.1pt;width:265.2pt;height:36.75pt;z-index:251873792" arcsize="10923f">
            <v:textbox style="mso-next-textbox:#_x0000_s1428">
              <w:txbxContent>
                <w:p w:rsidR="006A4709" w:rsidRPr="00EA0AD2" w:rsidRDefault="006A4709" w:rsidP="00B62D0B">
                  <w:r w:rsidRPr="00EA0AD2">
                    <w:rPr>
                      <w:sz w:val="16"/>
                    </w:rPr>
                    <w:t>Дисконтирование</w:t>
                  </w:r>
                  <w:r>
                    <w:rPr>
                      <w:sz w:val="16"/>
                      <w:lang w:val="ru-RU"/>
                    </w:rPr>
                    <w:t xml:space="preserve"> </w:t>
                  </w:r>
                  <w:r w:rsidRPr="00EA0AD2">
                    <w:rPr>
                      <w:sz w:val="16"/>
                    </w:rPr>
                    <w:t>денежных</w:t>
                  </w:r>
                  <w:r>
                    <w:rPr>
                      <w:sz w:val="16"/>
                      <w:lang w:val="ru-RU"/>
                    </w:rPr>
                    <w:t xml:space="preserve"> </w:t>
                  </w:r>
                  <w:r w:rsidRPr="00EA0AD2">
                    <w:rPr>
                      <w:sz w:val="16"/>
                    </w:rPr>
                    <w:t>потоков</w:t>
                  </w:r>
                </w:p>
              </w:txbxContent>
            </v:textbox>
          </v:roundrect>
        </w:pict>
      </w:r>
    </w:p>
    <w:p w:rsidR="006A4709" w:rsidRDefault="006A4709" w:rsidP="007011F2">
      <w:pPr>
        <w:spacing w:before="0" w:beforeAutospacing="0" w:after="0" w:afterAutospacing="0"/>
        <w:ind w:firstLine="567"/>
        <w:jc w:val="both"/>
        <w:rPr>
          <w:lang w:val="ru-RU"/>
        </w:rPr>
      </w:pPr>
    </w:p>
    <w:p w:rsidR="006A4709" w:rsidRDefault="006A4709" w:rsidP="007011F2">
      <w:pPr>
        <w:spacing w:before="0" w:beforeAutospacing="0" w:after="0" w:afterAutospacing="0"/>
        <w:ind w:firstLine="567"/>
        <w:jc w:val="both"/>
        <w:rPr>
          <w:lang w:val="ru-RU"/>
        </w:rPr>
      </w:pPr>
    </w:p>
    <w:p w:rsidR="006A4709" w:rsidRDefault="006A4709" w:rsidP="007011F2">
      <w:pPr>
        <w:spacing w:before="0" w:beforeAutospacing="0" w:after="0" w:afterAutospacing="0"/>
        <w:ind w:firstLine="567"/>
        <w:jc w:val="both"/>
        <w:rPr>
          <w:lang w:val="ru-RU"/>
        </w:rPr>
      </w:pPr>
    </w:p>
    <w:p w:rsidR="006A4709" w:rsidRDefault="006A4709" w:rsidP="007011F2">
      <w:pPr>
        <w:spacing w:before="0" w:beforeAutospacing="0" w:after="0" w:afterAutospacing="0"/>
        <w:ind w:firstLine="567"/>
        <w:jc w:val="both"/>
        <w:rPr>
          <w:lang w:val="ru-RU"/>
        </w:rPr>
      </w:pPr>
    </w:p>
    <w:p w:rsidR="006A4709" w:rsidRDefault="006A4709" w:rsidP="007011F2">
      <w:pPr>
        <w:spacing w:before="0" w:beforeAutospacing="0" w:after="0" w:afterAutospacing="0"/>
        <w:ind w:firstLine="567"/>
        <w:jc w:val="both"/>
        <w:rPr>
          <w:lang w:val="ru-RU"/>
        </w:rPr>
      </w:pPr>
    </w:p>
    <w:p w:rsidR="006A4709" w:rsidRDefault="006A4709" w:rsidP="00833D5D">
      <w:pPr>
        <w:spacing w:before="0" w:beforeAutospacing="0" w:after="120" w:afterAutospacing="0"/>
        <w:ind w:firstLine="709"/>
        <w:jc w:val="both"/>
        <w:rPr>
          <w:lang w:val="ru-RU"/>
        </w:rPr>
      </w:pPr>
      <w:r>
        <w:rPr>
          <w:lang w:val="ru-RU"/>
        </w:rPr>
        <w:t>Рисунок 4.5 - Схема содержания раздела «Финансовый план»</w:t>
      </w:r>
    </w:p>
    <w:p w:rsidR="006A4709" w:rsidRPr="00925710" w:rsidRDefault="006A4709" w:rsidP="007011F2">
      <w:pPr>
        <w:spacing w:before="0" w:beforeAutospacing="0" w:after="0" w:afterAutospacing="0"/>
        <w:ind w:firstLine="567"/>
        <w:jc w:val="both"/>
        <w:rPr>
          <w:lang w:val="ru-RU"/>
        </w:rPr>
      </w:pPr>
      <w:r w:rsidRPr="00925710">
        <w:rPr>
          <w:lang w:val="ru-RU"/>
        </w:rPr>
        <w:t>В любом случае финансовый план должен включать прогнозы деятельности предприятия, состоящие из трех основных финансовых форм: прогноза прибыли (убытков), баланса предприятия и прогноза финансовых потоков. Кроме этих частей, финансовый план может содержать бюджеты и таблицы коэффициентов эффективности.</w:t>
      </w:r>
    </w:p>
    <w:p w:rsidR="006A4709" w:rsidRPr="00925710" w:rsidRDefault="006A4709" w:rsidP="007011F2">
      <w:pPr>
        <w:spacing w:before="0" w:beforeAutospacing="0" w:after="0" w:afterAutospacing="0"/>
        <w:ind w:firstLine="567"/>
        <w:jc w:val="both"/>
        <w:rPr>
          <w:lang w:val="ru-RU"/>
        </w:rPr>
      </w:pPr>
      <w:r w:rsidRPr="00925710">
        <w:rPr>
          <w:lang w:val="ru-RU"/>
        </w:rPr>
        <w:t>Рекомендации форм финансового плана увязанные требованиями международного стандарта бухгалтерского учета, поскольку бизнес-п</w:t>
      </w:r>
      <w:r>
        <w:rPr>
          <w:lang w:val="ru-RU"/>
        </w:rPr>
        <w:t xml:space="preserve">ланы разрабатываются не только </w:t>
      </w:r>
      <w:r w:rsidRPr="00925710">
        <w:rPr>
          <w:lang w:val="ru-RU"/>
        </w:rPr>
        <w:t>для отечественных</w:t>
      </w:r>
      <w:r>
        <w:rPr>
          <w:lang w:val="ru-RU"/>
        </w:rPr>
        <w:t>,</w:t>
      </w:r>
      <w:r w:rsidRPr="00925710">
        <w:rPr>
          <w:lang w:val="ru-RU"/>
        </w:rPr>
        <w:t xml:space="preserve"> но и </w:t>
      </w:r>
      <w:proofErr w:type="gramStart"/>
      <w:r w:rsidRPr="00925710">
        <w:rPr>
          <w:lang w:val="ru-RU"/>
        </w:rPr>
        <w:t>для  иностранных</w:t>
      </w:r>
      <w:proofErr w:type="gramEnd"/>
      <w:r w:rsidRPr="00925710">
        <w:rPr>
          <w:lang w:val="ru-RU"/>
        </w:rPr>
        <w:t xml:space="preserve"> кредиторов.</w:t>
      </w:r>
    </w:p>
    <w:p w:rsidR="006A4709" w:rsidRDefault="006A4709" w:rsidP="007011F2">
      <w:pPr>
        <w:spacing w:before="0" w:beforeAutospacing="0" w:after="0" w:afterAutospacing="0"/>
        <w:ind w:firstLine="567"/>
        <w:jc w:val="both"/>
        <w:rPr>
          <w:lang w:val="ru-RU"/>
        </w:rPr>
      </w:pPr>
      <w:r w:rsidRPr="00925710">
        <w:rPr>
          <w:lang w:val="ru-RU"/>
        </w:rPr>
        <w:t xml:space="preserve">Начальным этапом финансового планирования является расчет капитальных инвестиций на осуществление бизнес-проекта. Расчет рекомендуется оформить по тексту бизнес-плана табл. </w:t>
      </w:r>
      <w:r>
        <w:rPr>
          <w:lang w:val="ru-RU"/>
        </w:rPr>
        <w:t>4.13</w:t>
      </w:r>
      <w:r w:rsidRPr="00925710">
        <w:rPr>
          <w:lang w:val="ru-RU"/>
        </w:rPr>
        <w:t>.</w:t>
      </w:r>
    </w:p>
    <w:p w:rsidR="006A4709" w:rsidRPr="007011F2" w:rsidRDefault="006A4709" w:rsidP="007011F2">
      <w:pPr>
        <w:spacing w:before="0" w:beforeAutospacing="0" w:after="0" w:afterAutospacing="0"/>
        <w:ind w:firstLine="567"/>
        <w:jc w:val="right"/>
        <w:rPr>
          <w:lang w:val="ru-RU"/>
        </w:rPr>
      </w:pPr>
      <w:r w:rsidRPr="007011F2">
        <w:rPr>
          <w:lang w:val="ru-RU"/>
        </w:rPr>
        <w:t>Таблица 4.</w:t>
      </w:r>
      <w:r>
        <w:rPr>
          <w:lang w:val="ru-RU"/>
        </w:rPr>
        <w:t>13</w:t>
      </w:r>
    </w:p>
    <w:p w:rsidR="006A4709" w:rsidRPr="007011F2" w:rsidRDefault="006A4709" w:rsidP="007011F2">
      <w:pPr>
        <w:spacing w:before="0" w:beforeAutospacing="0" w:after="0" w:afterAutospacing="0"/>
        <w:ind w:firstLine="709"/>
        <w:jc w:val="center"/>
        <w:rPr>
          <w:lang w:val="ru-RU"/>
        </w:rPr>
      </w:pPr>
      <w:r w:rsidRPr="007011F2">
        <w:rPr>
          <w:lang w:val="ru-RU"/>
        </w:rPr>
        <w:t xml:space="preserve">Расчет потребности в инвестициях по проекту </w:t>
      </w:r>
    </w:p>
    <w:tbl>
      <w:tblPr>
        <w:tblW w:w="95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7"/>
        <w:gridCol w:w="4678"/>
        <w:gridCol w:w="1843"/>
        <w:gridCol w:w="2250"/>
      </w:tblGrid>
      <w:tr w:rsidR="006A4709" w:rsidRPr="00714163" w:rsidTr="007011F2">
        <w:tc>
          <w:tcPr>
            <w:tcW w:w="817" w:type="dxa"/>
          </w:tcPr>
          <w:p w:rsidR="006A4709" w:rsidRPr="0020186C" w:rsidRDefault="006A4709" w:rsidP="008D210F">
            <w:pPr>
              <w:jc w:val="center"/>
              <w:rPr>
                <w:lang w:val="ru-RU"/>
              </w:rPr>
            </w:pPr>
          </w:p>
        </w:tc>
        <w:tc>
          <w:tcPr>
            <w:tcW w:w="4678" w:type="dxa"/>
          </w:tcPr>
          <w:p w:rsidR="006A4709" w:rsidRPr="0020186C" w:rsidRDefault="006A4709" w:rsidP="008D210F">
            <w:pPr>
              <w:jc w:val="center"/>
            </w:pPr>
            <w:r w:rsidRPr="0020186C">
              <w:rPr>
                <w:sz w:val="22"/>
                <w:szCs w:val="22"/>
              </w:rPr>
              <w:t>Направление</w:t>
            </w:r>
            <w:r w:rsidRPr="0020186C">
              <w:rPr>
                <w:sz w:val="22"/>
                <w:szCs w:val="22"/>
                <w:lang w:val="ru-RU"/>
              </w:rPr>
              <w:t xml:space="preserve"> </w:t>
            </w:r>
            <w:r w:rsidRPr="0020186C">
              <w:rPr>
                <w:sz w:val="22"/>
                <w:szCs w:val="22"/>
              </w:rPr>
              <w:t>инвестирования</w:t>
            </w:r>
          </w:p>
        </w:tc>
        <w:tc>
          <w:tcPr>
            <w:tcW w:w="1843" w:type="dxa"/>
          </w:tcPr>
          <w:p w:rsidR="006A4709" w:rsidRPr="0020186C" w:rsidRDefault="006A4709" w:rsidP="0020186C">
            <w:pPr>
              <w:jc w:val="center"/>
            </w:pPr>
            <w:r w:rsidRPr="0020186C">
              <w:rPr>
                <w:sz w:val="22"/>
                <w:szCs w:val="22"/>
                <w:lang w:val="ru-RU"/>
              </w:rPr>
              <w:t>с</w:t>
            </w:r>
            <w:r w:rsidRPr="0020186C">
              <w:rPr>
                <w:sz w:val="22"/>
                <w:szCs w:val="22"/>
              </w:rPr>
              <w:t>умма, тыс.</w:t>
            </w:r>
            <w:r w:rsidRPr="0020186C">
              <w:rPr>
                <w:sz w:val="22"/>
                <w:szCs w:val="22"/>
                <w:lang w:val="ru-RU"/>
              </w:rPr>
              <w:t xml:space="preserve"> </w:t>
            </w:r>
            <w:r w:rsidRPr="0020186C">
              <w:rPr>
                <w:sz w:val="22"/>
                <w:szCs w:val="22"/>
              </w:rPr>
              <w:t>руб.</w:t>
            </w:r>
          </w:p>
        </w:tc>
        <w:tc>
          <w:tcPr>
            <w:tcW w:w="2250" w:type="dxa"/>
          </w:tcPr>
          <w:p w:rsidR="006A4709" w:rsidRPr="0020186C" w:rsidRDefault="006A4709" w:rsidP="008D210F">
            <w:pPr>
              <w:jc w:val="center"/>
            </w:pPr>
            <w:r w:rsidRPr="0020186C">
              <w:rPr>
                <w:sz w:val="22"/>
                <w:szCs w:val="22"/>
              </w:rPr>
              <w:t>%</w:t>
            </w:r>
            <w:r w:rsidRPr="0020186C">
              <w:rPr>
                <w:sz w:val="22"/>
                <w:szCs w:val="22"/>
                <w:lang w:val="ru-RU"/>
              </w:rPr>
              <w:t>,</w:t>
            </w:r>
            <w:r w:rsidRPr="0020186C">
              <w:rPr>
                <w:sz w:val="22"/>
                <w:szCs w:val="22"/>
              </w:rPr>
              <w:t xml:space="preserve"> к итогу</w:t>
            </w:r>
          </w:p>
        </w:tc>
      </w:tr>
      <w:tr w:rsidR="006A4709" w:rsidRPr="00714163" w:rsidTr="007011F2">
        <w:tc>
          <w:tcPr>
            <w:tcW w:w="817" w:type="dxa"/>
          </w:tcPr>
          <w:p w:rsidR="006A4709" w:rsidRPr="0020186C" w:rsidRDefault="006A4709" w:rsidP="008D210F">
            <w:pPr>
              <w:jc w:val="center"/>
            </w:pPr>
            <w:r w:rsidRPr="0020186C">
              <w:rPr>
                <w:sz w:val="22"/>
                <w:szCs w:val="22"/>
              </w:rPr>
              <w:t>1</w:t>
            </w:r>
          </w:p>
        </w:tc>
        <w:tc>
          <w:tcPr>
            <w:tcW w:w="4678" w:type="dxa"/>
          </w:tcPr>
          <w:p w:rsidR="006A4709" w:rsidRPr="0020186C" w:rsidRDefault="006A4709" w:rsidP="008D210F">
            <w:r w:rsidRPr="0020186C">
              <w:rPr>
                <w:sz w:val="22"/>
                <w:szCs w:val="22"/>
              </w:rPr>
              <w:t>Строительно-монтажныеработы</w:t>
            </w:r>
          </w:p>
        </w:tc>
        <w:tc>
          <w:tcPr>
            <w:tcW w:w="1843" w:type="dxa"/>
          </w:tcPr>
          <w:p w:rsidR="006A4709" w:rsidRPr="0020186C" w:rsidRDefault="006A4709" w:rsidP="008D210F"/>
        </w:tc>
        <w:tc>
          <w:tcPr>
            <w:tcW w:w="2250" w:type="dxa"/>
          </w:tcPr>
          <w:p w:rsidR="006A4709" w:rsidRPr="0020186C" w:rsidRDefault="006A4709" w:rsidP="008D210F"/>
        </w:tc>
      </w:tr>
      <w:tr w:rsidR="006A4709" w:rsidRPr="00714163" w:rsidTr="007011F2">
        <w:tc>
          <w:tcPr>
            <w:tcW w:w="817" w:type="dxa"/>
          </w:tcPr>
          <w:p w:rsidR="006A4709" w:rsidRPr="0020186C" w:rsidRDefault="006A4709" w:rsidP="008D210F">
            <w:pPr>
              <w:jc w:val="center"/>
            </w:pPr>
            <w:r w:rsidRPr="0020186C">
              <w:rPr>
                <w:sz w:val="22"/>
                <w:szCs w:val="22"/>
              </w:rPr>
              <w:t>2</w:t>
            </w:r>
          </w:p>
        </w:tc>
        <w:tc>
          <w:tcPr>
            <w:tcW w:w="4678" w:type="dxa"/>
          </w:tcPr>
          <w:p w:rsidR="006A4709" w:rsidRPr="0020186C" w:rsidRDefault="006A4709" w:rsidP="008D210F">
            <w:r w:rsidRPr="0020186C">
              <w:rPr>
                <w:sz w:val="22"/>
                <w:szCs w:val="22"/>
              </w:rPr>
              <w:t>Покупная</w:t>
            </w:r>
            <w:r w:rsidRPr="0020186C">
              <w:rPr>
                <w:sz w:val="22"/>
                <w:szCs w:val="22"/>
                <w:lang w:val="ru-RU"/>
              </w:rPr>
              <w:t xml:space="preserve"> </w:t>
            </w:r>
            <w:r w:rsidRPr="0020186C">
              <w:rPr>
                <w:sz w:val="22"/>
                <w:szCs w:val="22"/>
              </w:rPr>
              <w:t>стоимость</w:t>
            </w:r>
            <w:r w:rsidRPr="0020186C">
              <w:rPr>
                <w:sz w:val="22"/>
                <w:szCs w:val="22"/>
                <w:lang w:val="ru-RU"/>
              </w:rPr>
              <w:t xml:space="preserve"> </w:t>
            </w:r>
            <w:r w:rsidRPr="0020186C">
              <w:rPr>
                <w:sz w:val="22"/>
                <w:szCs w:val="22"/>
              </w:rPr>
              <w:t>оборудования</w:t>
            </w:r>
          </w:p>
        </w:tc>
        <w:tc>
          <w:tcPr>
            <w:tcW w:w="1843" w:type="dxa"/>
          </w:tcPr>
          <w:p w:rsidR="006A4709" w:rsidRPr="0020186C" w:rsidRDefault="006A4709" w:rsidP="008D210F"/>
        </w:tc>
        <w:tc>
          <w:tcPr>
            <w:tcW w:w="2250" w:type="dxa"/>
          </w:tcPr>
          <w:p w:rsidR="006A4709" w:rsidRPr="0020186C" w:rsidRDefault="006A4709" w:rsidP="008D210F"/>
        </w:tc>
      </w:tr>
      <w:tr w:rsidR="006A4709" w:rsidRPr="000A101B" w:rsidTr="007011F2">
        <w:tc>
          <w:tcPr>
            <w:tcW w:w="817" w:type="dxa"/>
          </w:tcPr>
          <w:p w:rsidR="006A4709" w:rsidRPr="0020186C" w:rsidRDefault="006A4709" w:rsidP="008D210F">
            <w:pPr>
              <w:jc w:val="center"/>
            </w:pPr>
            <w:r w:rsidRPr="0020186C">
              <w:rPr>
                <w:sz w:val="22"/>
                <w:szCs w:val="22"/>
              </w:rPr>
              <w:t>3</w:t>
            </w:r>
          </w:p>
        </w:tc>
        <w:tc>
          <w:tcPr>
            <w:tcW w:w="4678" w:type="dxa"/>
          </w:tcPr>
          <w:p w:rsidR="006A4709" w:rsidRPr="0020186C" w:rsidRDefault="006A4709" w:rsidP="008D210F">
            <w:pPr>
              <w:rPr>
                <w:lang w:val="ru-RU"/>
              </w:rPr>
            </w:pPr>
            <w:r w:rsidRPr="0020186C">
              <w:rPr>
                <w:sz w:val="22"/>
                <w:szCs w:val="22"/>
                <w:lang w:val="ru-RU"/>
              </w:rPr>
              <w:t>Расходы на транспортировку, монтаж и запуск в эксплуатацию оборудования</w:t>
            </w:r>
          </w:p>
        </w:tc>
        <w:tc>
          <w:tcPr>
            <w:tcW w:w="1843" w:type="dxa"/>
          </w:tcPr>
          <w:p w:rsidR="006A4709" w:rsidRPr="0020186C" w:rsidRDefault="006A4709" w:rsidP="008D210F">
            <w:pPr>
              <w:rPr>
                <w:lang w:val="ru-RU"/>
              </w:rPr>
            </w:pPr>
          </w:p>
        </w:tc>
        <w:tc>
          <w:tcPr>
            <w:tcW w:w="2250" w:type="dxa"/>
          </w:tcPr>
          <w:p w:rsidR="006A4709" w:rsidRPr="0020186C" w:rsidRDefault="006A4709" w:rsidP="008D210F">
            <w:pPr>
              <w:rPr>
                <w:lang w:val="ru-RU"/>
              </w:rPr>
            </w:pPr>
          </w:p>
        </w:tc>
      </w:tr>
      <w:tr w:rsidR="006A4709" w:rsidRPr="000A101B" w:rsidTr="007011F2">
        <w:tc>
          <w:tcPr>
            <w:tcW w:w="817" w:type="dxa"/>
          </w:tcPr>
          <w:p w:rsidR="006A4709" w:rsidRPr="0020186C" w:rsidRDefault="006A4709" w:rsidP="008D210F">
            <w:pPr>
              <w:jc w:val="center"/>
            </w:pPr>
            <w:r w:rsidRPr="0020186C">
              <w:rPr>
                <w:sz w:val="22"/>
                <w:szCs w:val="22"/>
              </w:rPr>
              <w:t>4</w:t>
            </w:r>
          </w:p>
        </w:tc>
        <w:tc>
          <w:tcPr>
            <w:tcW w:w="4678" w:type="dxa"/>
          </w:tcPr>
          <w:p w:rsidR="006A4709" w:rsidRPr="0020186C" w:rsidRDefault="006A4709" w:rsidP="008D210F">
            <w:pPr>
              <w:rPr>
                <w:lang w:val="ru-RU"/>
              </w:rPr>
            </w:pPr>
            <w:r w:rsidRPr="0020186C">
              <w:rPr>
                <w:sz w:val="22"/>
                <w:szCs w:val="22"/>
                <w:lang w:val="ru-RU"/>
              </w:rPr>
              <w:t>Дополнительные капитальные затраты, связанные с подготовкой помещений к монтажу оборудования</w:t>
            </w:r>
          </w:p>
        </w:tc>
        <w:tc>
          <w:tcPr>
            <w:tcW w:w="1843" w:type="dxa"/>
          </w:tcPr>
          <w:p w:rsidR="006A4709" w:rsidRPr="0020186C" w:rsidRDefault="006A4709" w:rsidP="008D210F">
            <w:pPr>
              <w:rPr>
                <w:lang w:val="ru-RU"/>
              </w:rPr>
            </w:pPr>
          </w:p>
        </w:tc>
        <w:tc>
          <w:tcPr>
            <w:tcW w:w="2250" w:type="dxa"/>
          </w:tcPr>
          <w:p w:rsidR="006A4709" w:rsidRPr="0020186C" w:rsidRDefault="006A4709" w:rsidP="008D210F">
            <w:pPr>
              <w:rPr>
                <w:lang w:val="ru-RU"/>
              </w:rPr>
            </w:pPr>
          </w:p>
        </w:tc>
      </w:tr>
      <w:tr w:rsidR="006A4709" w:rsidRPr="00714163" w:rsidTr="007011F2">
        <w:tc>
          <w:tcPr>
            <w:tcW w:w="817" w:type="dxa"/>
          </w:tcPr>
          <w:p w:rsidR="006A4709" w:rsidRPr="0020186C" w:rsidRDefault="006A4709" w:rsidP="008D210F">
            <w:pPr>
              <w:jc w:val="center"/>
            </w:pPr>
            <w:r w:rsidRPr="0020186C">
              <w:rPr>
                <w:sz w:val="22"/>
                <w:szCs w:val="22"/>
              </w:rPr>
              <w:t>5</w:t>
            </w:r>
          </w:p>
        </w:tc>
        <w:tc>
          <w:tcPr>
            <w:tcW w:w="4678" w:type="dxa"/>
          </w:tcPr>
          <w:p w:rsidR="006A4709" w:rsidRPr="0020186C" w:rsidRDefault="006A4709" w:rsidP="008D210F">
            <w:r w:rsidRPr="0020186C">
              <w:rPr>
                <w:sz w:val="22"/>
                <w:szCs w:val="22"/>
              </w:rPr>
              <w:t>Нематериальные</w:t>
            </w:r>
            <w:r w:rsidRPr="0020186C">
              <w:rPr>
                <w:sz w:val="22"/>
                <w:szCs w:val="22"/>
                <w:lang w:val="ru-RU"/>
              </w:rPr>
              <w:t xml:space="preserve"> </w:t>
            </w:r>
            <w:r w:rsidRPr="0020186C">
              <w:rPr>
                <w:sz w:val="22"/>
                <w:szCs w:val="22"/>
              </w:rPr>
              <w:t>активы</w:t>
            </w:r>
          </w:p>
        </w:tc>
        <w:tc>
          <w:tcPr>
            <w:tcW w:w="1843" w:type="dxa"/>
          </w:tcPr>
          <w:p w:rsidR="006A4709" w:rsidRPr="0020186C" w:rsidRDefault="006A4709" w:rsidP="008D210F"/>
        </w:tc>
        <w:tc>
          <w:tcPr>
            <w:tcW w:w="2250" w:type="dxa"/>
          </w:tcPr>
          <w:p w:rsidR="006A4709" w:rsidRPr="0020186C" w:rsidRDefault="006A4709" w:rsidP="008D210F"/>
        </w:tc>
      </w:tr>
      <w:tr w:rsidR="006A4709" w:rsidRPr="00714163" w:rsidTr="007011F2">
        <w:tc>
          <w:tcPr>
            <w:tcW w:w="817" w:type="dxa"/>
          </w:tcPr>
          <w:p w:rsidR="006A4709" w:rsidRPr="0020186C" w:rsidRDefault="006A4709" w:rsidP="008D210F">
            <w:pPr>
              <w:jc w:val="center"/>
            </w:pPr>
            <w:r w:rsidRPr="0020186C">
              <w:rPr>
                <w:sz w:val="22"/>
                <w:szCs w:val="22"/>
              </w:rPr>
              <w:t>6</w:t>
            </w:r>
          </w:p>
        </w:tc>
        <w:tc>
          <w:tcPr>
            <w:tcW w:w="4678" w:type="dxa"/>
          </w:tcPr>
          <w:p w:rsidR="006A4709" w:rsidRPr="0020186C" w:rsidRDefault="006A4709" w:rsidP="008D210F">
            <w:r w:rsidRPr="0020186C">
              <w:rPr>
                <w:sz w:val="22"/>
                <w:szCs w:val="22"/>
              </w:rPr>
              <w:t>Итого</w:t>
            </w:r>
            <w:r w:rsidRPr="0020186C">
              <w:rPr>
                <w:sz w:val="22"/>
                <w:szCs w:val="22"/>
                <w:lang w:val="ru-RU"/>
              </w:rPr>
              <w:t xml:space="preserve"> </w:t>
            </w:r>
            <w:r w:rsidRPr="0020186C">
              <w:rPr>
                <w:sz w:val="22"/>
                <w:szCs w:val="22"/>
              </w:rPr>
              <w:t>долгосрочные</w:t>
            </w:r>
            <w:r w:rsidRPr="0020186C">
              <w:rPr>
                <w:sz w:val="22"/>
                <w:szCs w:val="22"/>
                <w:lang w:val="ru-RU"/>
              </w:rPr>
              <w:t xml:space="preserve"> </w:t>
            </w:r>
            <w:r w:rsidRPr="0020186C">
              <w:rPr>
                <w:sz w:val="22"/>
                <w:szCs w:val="22"/>
              </w:rPr>
              <w:t>инвестиции (1+2+3+4+5)</w:t>
            </w:r>
          </w:p>
        </w:tc>
        <w:tc>
          <w:tcPr>
            <w:tcW w:w="1843" w:type="dxa"/>
          </w:tcPr>
          <w:p w:rsidR="006A4709" w:rsidRPr="0020186C" w:rsidRDefault="006A4709" w:rsidP="008D210F"/>
        </w:tc>
        <w:tc>
          <w:tcPr>
            <w:tcW w:w="2250" w:type="dxa"/>
          </w:tcPr>
          <w:p w:rsidR="006A4709" w:rsidRPr="0020186C" w:rsidRDefault="006A4709" w:rsidP="008D210F"/>
        </w:tc>
      </w:tr>
      <w:tr w:rsidR="006A4709" w:rsidRPr="00714163" w:rsidTr="007011F2">
        <w:tc>
          <w:tcPr>
            <w:tcW w:w="817" w:type="dxa"/>
          </w:tcPr>
          <w:p w:rsidR="006A4709" w:rsidRPr="0020186C" w:rsidRDefault="006A4709" w:rsidP="008D210F">
            <w:pPr>
              <w:jc w:val="center"/>
            </w:pPr>
            <w:r w:rsidRPr="0020186C">
              <w:rPr>
                <w:sz w:val="22"/>
                <w:szCs w:val="22"/>
              </w:rPr>
              <w:t>7</w:t>
            </w:r>
          </w:p>
        </w:tc>
        <w:tc>
          <w:tcPr>
            <w:tcW w:w="4678" w:type="dxa"/>
          </w:tcPr>
          <w:p w:rsidR="006A4709" w:rsidRPr="0020186C" w:rsidRDefault="006A4709" w:rsidP="008D210F">
            <w:r w:rsidRPr="0020186C">
              <w:rPr>
                <w:sz w:val="22"/>
                <w:szCs w:val="22"/>
              </w:rPr>
              <w:t>Краткосрочные</w:t>
            </w:r>
            <w:r w:rsidRPr="0020186C">
              <w:rPr>
                <w:sz w:val="22"/>
                <w:szCs w:val="22"/>
                <w:lang w:val="ru-RU"/>
              </w:rPr>
              <w:t xml:space="preserve"> </w:t>
            </w:r>
            <w:r w:rsidRPr="0020186C">
              <w:rPr>
                <w:sz w:val="22"/>
                <w:szCs w:val="22"/>
              </w:rPr>
              <w:t>активы</w:t>
            </w:r>
          </w:p>
        </w:tc>
        <w:tc>
          <w:tcPr>
            <w:tcW w:w="1843" w:type="dxa"/>
          </w:tcPr>
          <w:p w:rsidR="006A4709" w:rsidRPr="0020186C" w:rsidRDefault="006A4709" w:rsidP="008D210F"/>
        </w:tc>
        <w:tc>
          <w:tcPr>
            <w:tcW w:w="2250" w:type="dxa"/>
          </w:tcPr>
          <w:p w:rsidR="006A4709" w:rsidRPr="0020186C" w:rsidRDefault="006A4709" w:rsidP="008D210F"/>
        </w:tc>
      </w:tr>
      <w:tr w:rsidR="006A4709" w:rsidRPr="00714163" w:rsidTr="007011F2">
        <w:tc>
          <w:tcPr>
            <w:tcW w:w="817" w:type="dxa"/>
          </w:tcPr>
          <w:p w:rsidR="006A4709" w:rsidRPr="0020186C" w:rsidRDefault="006A4709" w:rsidP="008D210F">
            <w:pPr>
              <w:jc w:val="center"/>
            </w:pPr>
            <w:r w:rsidRPr="0020186C">
              <w:rPr>
                <w:sz w:val="22"/>
                <w:szCs w:val="22"/>
              </w:rPr>
              <w:t>8</w:t>
            </w:r>
          </w:p>
        </w:tc>
        <w:tc>
          <w:tcPr>
            <w:tcW w:w="4678" w:type="dxa"/>
          </w:tcPr>
          <w:p w:rsidR="006A4709" w:rsidRPr="0020186C" w:rsidRDefault="006A4709" w:rsidP="008D210F">
            <w:r w:rsidRPr="0020186C">
              <w:rPr>
                <w:sz w:val="22"/>
                <w:szCs w:val="22"/>
              </w:rPr>
              <w:t>Всего</w:t>
            </w:r>
            <w:r w:rsidRPr="0020186C">
              <w:rPr>
                <w:sz w:val="22"/>
                <w:szCs w:val="22"/>
                <w:lang w:val="ru-RU"/>
              </w:rPr>
              <w:t xml:space="preserve"> </w:t>
            </w:r>
            <w:r w:rsidRPr="0020186C">
              <w:rPr>
                <w:sz w:val="22"/>
                <w:szCs w:val="22"/>
              </w:rPr>
              <w:t>инвестиций (5+6)</w:t>
            </w:r>
          </w:p>
        </w:tc>
        <w:tc>
          <w:tcPr>
            <w:tcW w:w="1843" w:type="dxa"/>
          </w:tcPr>
          <w:p w:rsidR="006A4709" w:rsidRPr="0020186C" w:rsidRDefault="006A4709" w:rsidP="008D210F"/>
        </w:tc>
        <w:tc>
          <w:tcPr>
            <w:tcW w:w="2250" w:type="dxa"/>
          </w:tcPr>
          <w:p w:rsidR="006A4709" w:rsidRPr="0020186C" w:rsidRDefault="006A4709" w:rsidP="008D210F"/>
        </w:tc>
      </w:tr>
    </w:tbl>
    <w:p w:rsidR="006A4709" w:rsidRDefault="006A4709" w:rsidP="00833D5D">
      <w:pPr>
        <w:spacing w:before="0" w:beforeAutospacing="0" w:after="0" w:afterAutospacing="0"/>
        <w:ind w:firstLine="567"/>
        <w:jc w:val="both"/>
        <w:rPr>
          <w:lang w:val="ru-RU"/>
        </w:rPr>
      </w:pPr>
    </w:p>
    <w:p w:rsidR="006A4709" w:rsidRPr="00833D5D" w:rsidRDefault="006A4709" w:rsidP="00833D5D">
      <w:pPr>
        <w:spacing w:before="0" w:beforeAutospacing="0" w:after="0" w:afterAutospacing="0"/>
        <w:ind w:firstLine="567"/>
        <w:jc w:val="both"/>
        <w:rPr>
          <w:lang w:val="ru-RU"/>
        </w:rPr>
      </w:pPr>
      <w:r w:rsidRPr="00833D5D">
        <w:rPr>
          <w:lang w:val="ru-RU"/>
        </w:rPr>
        <w:t xml:space="preserve">Определив потребность в инвестициях, необходимо обосновать источники ее </w:t>
      </w:r>
      <w:proofErr w:type="gramStart"/>
      <w:r w:rsidRPr="00833D5D">
        <w:rPr>
          <w:lang w:val="ru-RU"/>
        </w:rPr>
        <w:t>покрытия</w:t>
      </w:r>
      <w:r>
        <w:rPr>
          <w:lang w:val="ru-RU"/>
        </w:rPr>
        <w:t xml:space="preserve"> </w:t>
      </w:r>
      <w:r w:rsidRPr="00833D5D">
        <w:rPr>
          <w:lang w:val="ru-RU"/>
        </w:rPr>
        <w:t xml:space="preserve"> и</w:t>
      </w:r>
      <w:proofErr w:type="gramEnd"/>
      <w:r w:rsidRPr="00833D5D">
        <w:rPr>
          <w:lang w:val="ru-RU"/>
        </w:rPr>
        <w:t xml:space="preserve"> составить  таблицу 4.14.</w:t>
      </w:r>
    </w:p>
    <w:p w:rsidR="006A4709" w:rsidRPr="00833D5D" w:rsidRDefault="006A4709" w:rsidP="00833D5D">
      <w:pPr>
        <w:spacing w:before="0" w:beforeAutospacing="0" w:after="0" w:afterAutospacing="0"/>
        <w:ind w:firstLine="720"/>
        <w:jc w:val="right"/>
      </w:pPr>
      <w:r w:rsidRPr="000A101B">
        <w:rPr>
          <w:lang w:val="ru-RU"/>
        </w:rPr>
        <w:br w:type="page"/>
      </w:r>
      <w:r w:rsidRPr="00833D5D">
        <w:lastRenderedPageBreak/>
        <w:t>Таблица</w:t>
      </w:r>
      <w:r>
        <w:rPr>
          <w:lang w:val="ru-RU"/>
        </w:rPr>
        <w:t xml:space="preserve"> </w:t>
      </w:r>
      <w:r w:rsidRPr="00833D5D">
        <w:rPr>
          <w:lang w:val="ru-RU"/>
        </w:rPr>
        <w:t>4</w:t>
      </w:r>
      <w:r w:rsidRPr="00833D5D">
        <w:t>.</w:t>
      </w:r>
      <w:r w:rsidRPr="00833D5D">
        <w:rPr>
          <w:lang w:val="ru-RU"/>
        </w:rPr>
        <w:t>14</w:t>
      </w:r>
    </w:p>
    <w:p w:rsidR="006A4709" w:rsidRPr="00EA0AD2" w:rsidRDefault="006A4709" w:rsidP="00833D5D">
      <w:pPr>
        <w:spacing w:before="0" w:beforeAutospacing="0" w:after="0" w:afterAutospacing="0"/>
        <w:ind w:firstLine="720"/>
        <w:jc w:val="center"/>
      </w:pPr>
      <w:r w:rsidRPr="00EA0AD2">
        <w:t>Структура</w:t>
      </w:r>
      <w:r>
        <w:rPr>
          <w:lang w:val="ru-RU"/>
        </w:rPr>
        <w:t xml:space="preserve"> </w:t>
      </w:r>
      <w:r w:rsidRPr="00EA0AD2">
        <w:t>освоения</w:t>
      </w:r>
      <w:r>
        <w:rPr>
          <w:lang w:val="ru-RU"/>
        </w:rPr>
        <w:t xml:space="preserve"> </w:t>
      </w:r>
      <w:r w:rsidRPr="00EA0AD2">
        <w:t>инвестиций</w:t>
      </w:r>
    </w:p>
    <w:tbl>
      <w:tblPr>
        <w:tblW w:w="9688" w:type="dxa"/>
        <w:tblLayout w:type="fixed"/>
        <w:tblLook w:val="0000" w:firstRow="0" w:lastRow="0" w:firstColumn="0" w:lastColumn="0" w:noHBand="0" w:noVBand="0"/>
      </w:tblPr>
      <w:tblGrid>
        <w:gridCol w:w="3369"/>
        <w:gridCol w:w="1417"/>
        <w:gridCol w:w="1559"/>
        <w:gridCol w:w="1560"/>
        <w:gridCol w:w="1783"/>
      </w:tblGrid>
      <w:tr w:rsidR="006A4709" w:rsidRPr="000A101B" w:rsidTr="00ED22FC">
        <w:tc>
          <w:tcPr>
            <w:tcW w:w="3369" w:type="dxa"/>
            <w:tcBorders>
              <w:top w:val="single" w:sz="6" w:space="0" w:color="auto"/>
              <w:left w:val="single" w:sz="6" w:space="0" w:color="auto"/>
            </w:tcBorders>
          </w:tcPr>
          <w:p w:rsidR="006A4709" w:rsidRPr="00833D5D" w:rsidRDefault="006A4709" w:rsidP="00833D5D">
            <w:pPr>
              <w:spacing w:before="0" w:beforeAutospacing="0" w:after="0" w:afterAutospacing="0"/>
              <w:jc w:val="center"/>
            </w:pPr>
            <w:r w:rsidRPr="00833D5D">
              <w:t>Вид</w:t>
            </w:r>
            <w:r>
              <w:rPr>
                <w:lang w:val="ru-RU"/>
              </w:rPr>
              <w:t xml:space="preserve"> </w:t>
            </w:r>
            <w:r w:rsidRPr="00833D5D">
              <w:t>инвестиций</w:t>
            </w:r>
          </w:p>
        </w:tc>
        <w:tc>
          <w:tcPr>
            <w:tcW w:w="1417" w:type="dxa"/>
            <w:tcBorders>
              <w:top w:val="single" w:sz="6" w:space="0" w:color="auto"/>
              <w:left w:val="single" w:sz="6" w:space="0" w:color="auto"/>
              <w:right w:val="single" w:sz="6" w:space="0" w:color="auto"/>
            </w:tcBorders>
          </w:tcPr>
          <w:p w:rsidR="006A4709" w:rsidRPr="00833D5D" w:rsidRDefault="006A4709" w:rsidP="00833D5D">
            <w:pPr>
              <w:spacing w:before="0" w:beforeAutospacing="0" w:after="0" w:afterAutospacing="0"/>
              <w:jc w:val="center"/>
            </w:pPr>
            <w:r w:rsidRPr="00833D5D">
              <w:t>Сумма,</w:t>
            </w:r>
          </w:p>
        </w:tc>
        <w:tc>
          <w:tcPr>
            <w:tcW w:w="4902" w:type="dxa"/>
            <w:gridSpan w:val="3"/>
            <w:tcBorders>
              <w:top w:val="single" w:sz="6" w:space="0" w:color="auto"/>
              <w:left w:val="nil"/>
              <w:bottom w:val="single" w:sz="6" w:space="0" w:color="auto"/>
              <w:right w:val="single" w:sz="6" w:space="0" w:color="auto"/>
            </w:tcBorders>
          </w:tcPr>
          <w:p w:rsidR="006A4709" w:rsidRPr="00833D5D" w:rsidRDefault="006A4709" w:rsidP="00833D5D">
            <w:pPr>
              <w:spacing w:before="0" w:beforeAutospacing="0" w:after="0" w:afterAutospacing="0"/>
              <w:rPr>
                <w:lang w:val="ru-RU"/>
              </w:rPr>
            </w:pPr>
            <w:r w:rsidRPr="00833D5D">
              <w:rPr>
                <w:lang w:val="ru-RU"/>
              </w:rPr>
              <w:t>в том числе по периодам инвестирования</w:t>
            </w:r>
          </w:p>
        </w:tc>
      </w:tr>
      <w:tr w:rsidR="006A4709" w:rsidRPr="00833D5D" w:rsidTr="00ED22FC">
        <w:tc>
          <w:tcPr>
            <w:tcW w:w="3369" w:type="dxa"/>
            <w:tcBorders>
              <w:left w:val="single" w:sz="6" w:space="0" w:color="auto"/>
            </w:tcBorders>
          </w:tcPr>
          <w:p w:rsidR="006A4709" w:rsidRPr="00833D5D" w:rsidRDefault="006A4709" w:rsidP="00833D5D">
            <w:pPr>
              <w:spacing w:before="0" w:beforeAutospacing="0" w:after="0" w:afterAutospacing="0"/>
              <w:jc w:val="both"/>
              <w:rPr>
                <w:lang w:val="ru-RU"/>
              </w:rPr>
            </w:pPr>
          </w:p>
        </w:tc>
        <w:tc>
          <w:tcPr>
            <w:tcW w:w="1417" w:type="dxa"/>
            <w:tcBorders>
              <w:left w:val="single" w:sz="6" w:space="0" w:color="auto"/>
              <w:right w:val="single" w:sz="6" w:space="0" w:color="auto"/>
            </w:tcBorders>
          </w:tcPr>
          <w:p w:rsidR="006A4709" w:rsidRPr="00833D5D" w:rsidRDefault="006A4709" w:rsidP="00833D5D">
            <w:pPr>
              <w:spacing w:before="0" w:beforeAutospacing="0" w:after="0" w:afterAutospacing="0"/>
              <w:jc w:val="center"/>
            </w:pPr>
            <w:proofErr w:type="gramStart"/>
            <w:r w:rsidRPr="00833D5D">
              <w:t>руб</w:t>
            </w:r>
            <w:proofErr w:type="gramEnd"/>
            <w:r w:rsidRPr="00833D5D">
              <w:t>.</w:t>
            </w:r>
          </w:p>
        </w:tc>
        <w:tc>
          <w:tcPr>
            <w:tcW w:w="1559" w:type="dxa"/>
            <w:tcBorders>
              <w:top w:val="single" w:sz="6" w:space="0" w:color="auto"/>
              <w:left w:val="nil"/>
              <w:right w:val="single" w:sz="6" w:space="0" w:color="auto"/>
            </w:tcBorders>
          </w:tcPr>
          <w:p w:rsidR="006A4709" w:rsidRPr="00833D5D" w:rsidRDefault="006A4709" w:rsidP="00EA0AD2">
            <w:pPr>
              <w:spacing w:before="0" w:beforeAutospacing="0" w:after="0" w:afterAutospacing="0"/>
              <w:jc w:val="center"/>
            </w:pPr>
            <w:r w:rsidRPr="00833D5D">
              <w:t>дата, год 1</w:t>
            </w:r>
          </w:p>
        </w:tc>
        <w:tc>
          <w:tcPr>
            <w:tcW w:w="1560" w:type="dxa"/>
            <w:tcBorders>
              <w:top w:val="single" w:sz="6" w:space="0" w:color="auto"/>
              <w:left w:val="single" w:sz="6" w:space="0" w:color="auto"/>
              <w:right w:val="single" w:sz="6" w:space="0" w:color="auto"/>
            </w:tcBorders>
          </w:tcPr>
          <w:p w:rsidR="006A4709" w:rsidRPr="00833D5D" w:rsidRDefault="006A4709" w:rsidP="00EA0AD2">
            <w:pPr>
              <w:spacing w:before="0" w:beforeAutospacing="0" w:after="0" w:afterAutospacing="0"/>
              <w:jc w:val="center"/>
            </w:pPr>
            <w:r w:rsidRPr="00833D5D">
              <w:t>дата, год 2</w:t>
            </w:r>
          </w:p>
        </w:tc>
        <w:tc>
          <w:tcPr>
            <w:tcW w:w="1783" w:type="dxa"/>
            <w:tcBorders>
              <w:top w:val="single" w:sz="6" w:space="0" w:color="auto"/>
              <w:left w:val="single" w:sz="6" w:space="0" w:color="auto"/>
              <w:right w:val="single" w:sz="6" w:space="0" w:color="auto"/>
            </w:tcBorders>
          </w:tcPr>
          <w:p w:rsidR="006A4709" w:rsidRPr="00833D5D" w:rsidRDefault="006A4709" w:rsidP="00EA0AD2">
            <w:pPr>
              <w:spacing w:before="0" w:beforeAutospacing="0" w:after="0" w:afterAutospacing="0"/>
              <w:jc w:val="center"/>
            </w:pPr>
            <w:r w:rsidRPr="00833D5D">
              <w:t>и так</w:t>
            </w:r>
            <w:r>
              <w:rPr>
                <w:lang w:val="ru-RU"/>
              </w:rPr>
              <w:t xml:space="preserve"> </w:t>
            </w:r>
            <w:r w:rsidRPr="00833D5D">
              <w:t>далее</w:t>
            </w:r>
          </w:p>
        </w:tc>
      </w:tr>
      <w:tr w:rsidR="006A4709" w:rsidRPr="00833D5D" w:rsidTr="00ED22FC">
        <w:tc>
          <w:tcPr>
            <w:tcW w:w="3369"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pPr>
            <w:r w:rsidRPr="00833D5D">
              <w:t>Общая</w:t>
            </w:r>
            <w:r>
              <w:rPr>
                <w:lang w:val="ru-RU"/>
              </w:rPr>
              <w:t xml:space="preserve"> </w:t>
            </w:r>
            <w:r w:rsidRPr="00833D5D">
              <w:t>потребность в инвестициях</w:t>
            </w:r>
          </w:p>
        </w:tc>
        <w:tc>
          <w:tcPr>
            <w:tcW w:w="1417"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jc w:val="both"/>
            </w:pPr>
          </w:p>
        </w:tc>
        <w:tc>
          <w:tcPr>
            <w:tcW w:w="1559"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jc w:val="both"/>
            </w:pPr>
          </w:p>
        </w:tc>
        <w:tc>
          <w:tcPr>
            <w:tcW w:w="1560"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jc w:val="both"/>
            </w:pPr>
          </w:p>
        </w:tc>
        <w:tc>
          <w:tcPr>
            <w:tcW w:w="1783"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jc w:val="both"/>
            </w:pPr>
          </w:p>
        </w:tc>
      </w:tr>
      <w:tr w:rsidR="006A4709" w:rsidRPr="00833D5D" w:rsidTr="00ED22FC">
        <w:tc>
          <w:tcPr>
            <w:tcW w:w="3369"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pPr>
            <w:r w:rsidRPr="00833D5D">
              <w:t>Собственные</w:t>
            </w:r>
            <w:r>
              <w:rPr>
                <w:lang w:val="ru-RU"/>
              </w:rPr>
              <w:t xml:space="preserve"> </w:t>
            </w:r>
            <w:r w:rsidRPr="00833D5D">
              <w:t>средства</w:t>
            </w:r>
          </w:p>
        </w:tc>
        <w:tc>
          <w:tcPr>
            <w:tcW w:w="1417"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jc w:val="both"/>
            </w:pPr>
          </w:p>
        </w:tc>
        <w:tc>
          <w:tcPr>
            <w:tcW w:w="1559"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jc w:val="both"/>
            </w:pPr>
          </w:p>
        </w:tc>
        <w:tc>
          <w:tcPr>
            <w:tcW w:w="1560"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jc w:val="both"/>
            </w:pPr>
          </w:p>
        </w:tc>
        <w:tc>
          <w:tcPr>
            <w:tcW w:w="1783"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jc w:val="both"/>
            </w:pPr>
          </w:p>
        </w:tc>
      </w:tr>
      <w:tr w:rsidR="006A4709" w:rsidRPr="0020186C" w:rsidTr="00ED22FC">
        <w:tc>
          <w:tcPr>
            <w:tcW w:w="3369"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rPr>
                <w:lang w:val="ru-RU"/>
              </w:rPr>
            </w:pPr>
            <w:r w:rsidRPr="00833D5D">
              <w:rPr>
                <w:lang w:val="ru-RU"/>
              </w:rPr>
              <w:t>Внешние инвестиции</w:t>
            </w:r>
          </w:p>
          <w:p w:rsidR="006A4709" w:rsidRPr="00833D5D" w:rsidRDefault="006A4709" w:rsidP="00833D5D">
            <w:pPr>
              <w:spacing w:before="0" w:beforeAutospacing="0" w:after="0" w:afterAutospacing="0"/>
              <w:rPr>
                <w:lang w:val="ru-RU"/>
              </w:rPr>
            </w:pPr>
            <w:r w:rsidRPr="00833D5D">
              <w:rPr>
                <w:lang w:val="ru-RU"/>
              </w:rPr>
              <w:t>в том числе</w:t>
            </w:r>
            <w:r>
              <w:rPr>
                <w:lang w:val="ru-RU"/>
              </w:rPr>
              <w:t>:</w:t>
            </w:r>
          </w:p>
          <w:p w:rsidR="006A4709" w:rsidRPr="00833D5D" w:rsidRDefault="006A4709" w:rsidP="00833D5D">
            <w:pPr>
              <w:spacing w:before="0" w:beforeAutospacing="0" w:after="0" w:afterAutospacing="0"/>
              <w:rPr>
                <w:lang w:val="ru-RU"/>
              </w:rPr>
            </w:pPr>
            <w:r>
              <w:rPr>
                <w:lang w:val="ru-RU"/>
              </w:rPr>
              <w:t>-</w:t>
            </w:r>
            <w:r w:rsidRPr="00833D5D">
              <w:rPr>
                <w:lang w:val="ru-RU"/>
              </w:rPr>
              <w:t>долгосрочные кредиты</w:t>
            </w:r>
          </w:p>
          <w:p w:rsidR="006A4709" w:rsidRPr="0020186C" w:rsidRDefault="006A4709" w:rsidP="00833D5D">
            <w:pPr>
              <w:spacing w:before="0" w:beforeAutospacing="0" w:after="0" w:afterAutospacing="0"/>
              <w:rPr>
                <w:lang w:val="ru-RU"/>
              </w:rPr>
            </w:pPr>
            <w:r>
              <w:rPr>
                <w:lang w:val="ru-RU"/>
              </w:rPr>
              <w:t xml:space="preserve">- </w:t>
            </w:r>
            <w:r w:rsidRPr="0020186C">
              <w:rPr>
                <w:lang w:val="ru-RU"/>
              </w:rPr>
              <w:t>краткосрочные</w:t>
            </w:r>
            <w:r>
              <w:rPr>
                <w:lang w:val="ru-RU"/>
              </w:rPr>
              <w:t xml:space="preserve"> </w:t>
            </w:r>
            <w:r w:rsidRPr="0020186C">
              <w:rPr>
                <w:lang w:val="ru-RU"/>
              </w:rPr>
              <w:t>кредиты</w:t>
            </w:r>
          </w:p>
        </w:tc>
        <w:tc>
          <w:tcPr>
            <w:tcW w:w="1417" w:type="dxa"/>
            <w:tcBorders>
              <w:top w:val="single" w:sz="6" w:space="0" w:color="auto"/>
              <w:left w:val="single" w:sz="6" w:space="0" w:color="auto"/>
              <w:bottom w:val="single" w:sz="6" w:space="0" w:color="auto"/>
              <w:right w:val="single" w:sz="6" w:space="0" w:color="auto"/>
            </w:tcBorders>
          </w:tcPr>
          <w:p w:rsidR="006A4709" w:rsidRPr="0020186C" w:rsidRDefault="006A4709" w:rsidP="00833D5D">
            <w:pPr>
              <w:spacing w:before="0" w:beforeAutospacing="0" w:after="0" w:afterAutospacing="0"/>
              <w:rPr>
                <w:lang w:val="ru-RU"/>
              </w:rPr>
            </w:pPr>
          </w:p>
        </w:tc>
        <w:tc>
          <w:tcPr>
            <w:tcW w:w="1559" w:type="dxa"/>
            <w:tcBorders>
              <w:top w:val="single" w:sz="6" w:space="0" w:color="auto"/>
              <w:left w:val="single" w:sz="6" w:space="0" w:color="auto"/>
              <w:bottom w:val="single" w:sz="6" w:space="0" w:color="auto"/>
              <w:right w:val="single" w:sz="6" w:space="0" w:color="auto"/>
            </w:tcBorders>
          </w:tcPr>
          <w:p w:rsidR="006A4709" w:rsidRPr="0020186C" w:rsidRDefault="006A4709" w:rsidP="00833D5D">
            <w:pPr>
              <w:spacing w:before="0" w:beforeAutospacing="0" w:after="0" w:afterAutospacing="0"/>
              <w:rPr>
                <w:lang w:val="ru-RU"/>
              </w:rPr>
            </w:pPr>
          </w:p>
        </w:tc>
        <w:tc>
          <w:tcPr>
            <w:tcW w:w="1560" w:type="dxa"/>
            <w:tcBorders>
              <w:top w:val="single" w:sz="6" w:space="0" w:color="auto"/>
              <w:left w:val="single" w:sz="6" w:space="0" w:color="auto"/>
              <w:bottom w:val="single" w:sz="6" w:space="0" w:color="auto"/>
              <w:right w:val="single" w:sz="6" w:space="0" w:color="auto"/>
            </w:tcBorders>
          </w:tcPr>
          <w:p w:rsidR="006A4709" w:rsidRPr="0020186C" w:rsidRDefault="006A4709" w:rsidP="00833D5D">
            <w:pPr>
              <w:spacing w:before="0" w:beforeAutospacing="0" w:after="0" w:afterAutospacing="0"/>
              <w:rPr>
                <w:lang w:val="ru-RU"/>
              </w:rPr>
            </w:pPr>
          </w:p>
        </w:tc>
        <w:tc>
          <w:tcPr>
            <w:tcW w:w="1783" w:type="dxa"/>
            <w:tcBorders>
              <w:top w:val="single" w:sz="6" w:space="0" w:color="auto"/>
              <w:left w:val="single" w:sz="6" w:space="0" w:color="auto"/>
              <w:bottom w:val="single" w:sz="6" w:space="0" w:color="auto"/>
              <w:right w:val="single" w:sz="6" w:space="0" w:color="auto"/>
            </w:tcBorders>
          </w:tcPr>
          <w:p w:rsidR="006A4709" w:rsidRPr="0020186C" w:rsidRDefault="006A4709" w:rsidP="00833D5D">
            <w:pPr>
              <w:spacing w:before="0" w:beforeAutospacing="0" w:after="0" w:afterAutospacing="0"/>
              <w:rPr>
                <w:lang w:val="ru-RU"/>
              </w:rPr>
            </w:pPr>
          </w:p>
        </w:tc>
      </w:tr>
    </w:tbl>
    <w:p w:rsidR="006A4709" w:rsidRPr="00833D5D" w:rsidRDefault="006A4709" w:rsidP="00833D5D">
      <w:pPr>
        <w:spacing w:before="0" w:beforeAutospacing="0" w:after="0" w:afterAutospacing="0"/>
        <w:ind w:firstLine="567"/>
        <w:jc w:val="both"/>
        <w:rPr>
          <w:lang w:val="ru-RU"/>
        </w:rPr>
      </w:pPr>
    </w:p>
    <w:p w:rsidR="006A4709" w:rsidRPr="00833D5D" w:rsidRDefault="006A4709" w:rsidP="00833D5D">
      <w:pPr>
        <w:spacing w:before="0" w:beforeAutospacing="0" w:after="0" w:afterAutospacing="0"/>
        <w:ind w:firstLine="567"/>
        <w:jc w:val="both"/>
        <w:rPr>
          <w:lang w:val="ru-RU"/>
        </w:rPr>
      </w:pPr>
      <w:r w:rsidRPr="00833D5D">
        <w:rPr>
          <w:lang w:val="ru-RU"/>
        </w:rPr>
        <w:t xml:space="preserve">Если среди внешних инвестиций предполагаются кредиты, то разрабатывается структура их использования и график погашения по формам табл. </w:t>
      </w:r>
      <w:r>
        <w:rPr>
          <w:lang w:val="ru-RU"/>
        </w:rPr>
        <w:t>4</w:t>
      </w:r>
      <w:r w:rsidRPr="00833D5D">
        <w:rPr>
          <w:lang w:val="ru-RU"/>
        </w:rPr>
        <w:t>.</w:t>
      </w:r>
      <w:r>
        <w:rPr>
          <w:lang w:val="ru-RU"/>
        </w:rPr>
        <w:t xml:space="preserve">15 </w:t>
      </w:r>
      <w:r w:rsidRPr="00833D5D">
        <w:rPr>
          <w:lang w:val="ru-RU"/>
        </w:rPr>
        <w:t>и 4.</w:t>
      </w:r>
      <w:r>
        <w:rPr>
          <w:lang w:val="ru-RU"/>
        </w:rPr>
        <w:t>16</w:t>
      </w:r>
    </w:p>
    <w:p w:rsidR="006A4709" w:rsidRPr="00EA0AD2" w:rsidRDefault="006A4709" w:rsidP="00833D5D">
      <w:pPr>
        <w:spacing w:before="0" w:beforeAutospacing="0" w:after="0" w:afterAutospacing="0"/>
        <w:ind w:firstLine="567"/>
        <w:jc w:val="both"/>
        <w:rPr>
          <w:lang w:val="ru-RU"/>
        </w:rPr>
      </w:pPr>
      <w:r w:rsidRPr="00833D5D">
        <w:rPr>
          <w:lang w:val="ru-RU"/>
        </w:rPr>
        <w:t xml:space="preserve">При разработке графика погашения кредитов следует учитывать требования кредитора, а при обосновании потребности в кредитах под прочие оборотные средства необходимо разработать их структуру </w:t>
      </w:r>
    </w:p>
    <w:p w:rsidR="006A4709" w:rsidRPr="00EA0AD2" w:rsidRDefault="006A4709" w:rsidP="00833D5D">
      <w:pPr>
        <w:spacing w:before="0" w:beforeAutospacing="0" w:after="0" w:afterAutospacing="0"/>
        <w:jc w:val="right"/>
        <w:rPr>
          <w:lang w:val="ru-RU"/>
        </w:rPr>
      </w:pPr>
      <w:r w:rsidRPr="00465F2B">
        <w:rPr>
          <w:lang w:val="ru-RU"/>
        </w:rPr>
        <w:t xml:space="preserve">Таблица </w:t>
      </w:r>
      <w:r>
        <w:rPr>
          <w:lang w:val="ru-RU"/>
        </w:rPr>
        <w:t>4</w:t>
      </w:r>
      <w:r w:rsidRPr="00465F2B">
        <w:rPr>
          <w:lang w:val="ru-RU"/>
        </w:rPr>
        <w:t>.</w:t>
      </w:r>
      <w:r>
        <w:rPr>
          <w:lang w:val="ru-RU"/>
        </w:rPr>
        <w:t>15</w:t>
      </w:r>
    </w:p>
    <w:p w:rsidR="006A4709" w:rsidRPr="00465F2B" w:rsidRDefault="006A4709" w:rsidP="00833D5D">
      <w:pPr>
        <w:spacing w:before="0" w:beforeAutospacing="0" w:after="0" w:afterAutospacing="0"/>
        <w:jc w:val="center"/>
        <w:rPr>
          <w:lang w:val="ru-RU"/>
        </w:rPr>
      </w:pPr>
      <w:r w:rsidRPr="00465F2B">
        <w:rPr>
          <w:lang w:val="ru-RU"/>
        </w:rPr>
        <w:t>Структура использования кредитов по инвестиционному проекту</w:t>
      </w: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9"/>
        <w:gridCol w:w="5723"/>
        <w:gridCol w:w="1506"/>
        <w:gridCol w:w="1418"/>
      </w:tblGrid>
      <w:tr w:rsidR="006A4709" w:rsidRPr="00833D5D" w:rsidTr="00ED22FC">
        <w:tc>
          <w:tcPr>
            <w:tcW w:w="959" w:type="dxa"/>
          </w:tcPr>
          <w:p w:rsidR="006A4709" w:rsidRPr="00833D5D" w:rsidRDefault="006A4709" w:rsidP="00833D5D">
            <w:pPr>
              <w:spacing w:before="0" w:beforeAutospacing="0" w:after="0" w:afterAutospacing="0"/>
              <w:jc w:val="center"/>
            </w:pPr>
            <w:r w:rsidRPr="00833D5D">
              <w:t>№ п/п</w:t>
            </w:r>
          </w:p>
        </w:tc>
        <w:tc>
          <w:tcPr>
            <w:tcW w:w="5723" w:type="dxa"/>
          </w:tcPr>
          <w:p w:rsidR="006A4709" w:rsidRPr="00833D5D" w:rsidRDefault="006A4709" w:rsidP="00833D5D">
            <w:pPr>
              <w:spacing w:before="0" w:beforeAutospacing="0" w:after="0" w:afterAutospacing="0"/>
              <w:jc w:val="center"/>
            </w:pPr>
            <w:r w:rsidRPr="00833D5D">
              <w:t>Объект</w:t>
            </w:r>
            <w:r>
              <w:rPr>
                <w:lang w:val="ru-RU"/>
              </w:rPr>
              <w:t xml:space="preserve"> </w:t>
            </w:r>
            <w:r w:rsidRPr="00833D5D">
              <w:t>кредитования</w:t>
            </w:r>
          </w:p>
        </w:tc>
        <w:tc>
          <w:tcPr>
            <w:tcW w:w="1506" w:type="dxa"/>
          </w:tcPr>
          <w:p w:rsidR="006A4709" w:rsidRPr="00833D5D" w:rsidRDefault="006A4709" w:rsidP="00833D5D">
            <w:pPr>
              <w:spacing w:before="0" w:beforeAutospacing="0" w:after="0" w:afterAutospacing="0"/>
              <w:jc w:val="center"/>
            </w:pPr>
            <w:r w:rsidRPr="00833D5D">
              <w:t>Сумма, руб.</w:t>
            </w:r>
          </w:p>
        </w:tc>
        <w:tc>
          <w:tcPr>
            <w:tcW w:w="1418" w:type="dxa"/>
          </w:tcPr>
          <w:p w:rsidR="006A4709" w:rsidRPr="00833D5D" w:rsidRDefault="006A4709" w:rsidP="00833D5D">
            <w:pPr>
              <w:spacing w:before="0" w:beforeAutospacing="0" w:after="0" w:afterAutospacing="0"/>
              <w:jc w:val="center"/>
            </w:pPr>
            <w:r w:rsidRPr="00833D5D">
              <w:t>% к итогу</w:t>
            </w:r>
          </w:p>
        </w:tc>
      </w:tr>
      <w:tr w:rsidR="006A4709" w:rsidRPr="00833D5D" w:rsidTr="00ED22FC">
        <w:tc>
          <w:tcPr>
            <w:tcW w:w="959" w:type="dxa"/>
          </w:tcPr>
          <w:p w:rsidR="006A4709" w:rsidRPr="00833D5D" w:rsidRDefault="006A4709" w:rsidP="00833D5D">
            <w:pPr>
              <w:spacing w:before="0" w:beforeAutospacing="0" w:after="0" w:afterAutospacing="0"/>
              <w:jc w:val="center"/>
            </w:pPr>
            <w:r w:rsidRPr="00833D5D">
              <w:t>1</w:t>
            </w:r>
          </w:p>
        </w:tc>
        <w:tc>
          <w:tcPr>
            <w:tcW w:w="5723" w:type="dxa"/>
          </w:tcPr>
          <w:p w:rsidR="006A4709" w:rsidRPr="00833D5D" w:rsidRDefault="006A4709" w:rsidP="00833D5D">
            <w:pPr>
              <w:spacing w:before="0" w:beforeAutospacing="0" w:after="0" w:afterAutospacing="0"/>
            </w:pPr>
            <w:r w:rsidRPr="00833D5D">
              <w:t>Покупка</w:t>
            </w:r>
            <w:r>
              <w:rPr>
                <w:lang w:val="ru-RU"/>
              </w:rPr>
              <w:t xml:space="preserve"> </w:t>
            </w:r>
            <w:r w:rsidRPr="00833D5D">
              <w:t>оборудования</w:t>
            </w:r>
          </w:p>
        </w:tc>
        <w:tc>
          <w:tcPr>
            <w:tcW w:w="1506" w:type="dxa"/>
          </w:tcPr>
          <w:p w:rsidR="006A4709" w:rsidRPr="00833D5D" w:rsidRDefault="006A4709" w:rsidP="00833D5D">
            <w:pPr>
              <w:spacing w:before="0" w:beforeAutospacing="0" w:after="0" w:afterAutospacing="0"/>
            </w:pPr>
          </w:p>
        </w:tc>
        <w:tc>
          <w:tcPr>
            <w:tcW w:w="1418" w:type="dxa"/>
          </w:tcPr>
          <w:p w:rsidR="006A4709" w:rsidRPr="00833D5D" w:rsidRDefault="006A4709" w:rsidP="00833D5D">
            <w:pPr>
              <w:spacing w:before="0" w:beforeAutospacing="0" w:after="0" w:afterAutospacing="0"/>
            </w:pPr>
          </w:p>
        </w:tc>
      </w:tr>
      <w:tr w:rsidR="006A4709" w:rsidRPr="000A101B" w:rsidTr="00ED22FC">
        <w:tc>
          <w:tcPr>
            <w:tcW w:w="959" w:type="dxa"/>
          </w:tcPr>
          <w:p w:rsidR="006A4709" w:rsidRPr="00833D5D" w:rsidRDefault="006A4709" w:rsidP="00833D5D">
            <w:pPr>
              <w:spacing w:before="0" w:beforeAutospacing="0" w:after="0" w:afterAutospacing="0"/>
              <w:jc w:val="center"/>
            </w:pPr>
            <w:r w:rsidRPr="00833D5D">
              <w:t>2</w:t>
            </w:r>
          </w:p>
        </w:tc>
        <w:tc>
          <w:tcPr>
            <w:tcW w:w="5723" w:type="dxa"/>
          </w:tcPr>
          <w:p w:rsidR="006A4709" w:rsidRPr="00833D5D" w:rsidRDefault="006A4709" w:rsidP="00833D5D">
            <w:pPr>
              <w:spacing w:before="0" w:beforeAutospacing="0" w:after="0" w:afterAutospacing="0"/>
              <w:rPr>
                <w:lang w:val="ru-RU"/>
              </w:rPr>
            </w:pPr>
            <w:r w:rsidRPr="00833D5D">
              <w:rPr>
                <w:lang w:val="ru-RU"/>
              </w:rPr>
              <w:t>Строительно-монтажные и пусконаладочные работы</w:t>
            </w:r>
          </w:p>
        </w:tc>
        <w:tc>
          <w:tcPr>
            <w:tcW w:w="1506" w:type="dxa"/>
          </w:tcPr>
          <w:p w:rsidR="006A4709" w:rsidRPr="00833D5D" w:rsidRDefault="006A4709" w:rsidP="00833D5D">
            <w:pPr>
              <w:spacing w:before="0" w:beforeAutospacing="0" w:after="0" w:afterAutospacing="0"/>
              <w:rPr>
                <w:lang w:val="ru-RU"/>
              </w:rPr>
            </w:pPr>
          </w:p>
        </w:tc>
        <w:tc>
          <w:tcPr>
            <w:tcW w:w="1418" w:type="dxa"/>
          </w:tcPr>
          <w:p w:rsidR="006A4709" w:rsidRPr="00833D5D" w:rsidRDefault="006A4709" w:rsidP="00833D5D">
            <w:pPr>
              <w:spacing w:before="0" w:beforeAutospacing="0" w:after="0" w:afterAutospacing="0"/>
              <w:rPr>
                <w:lang w:val="ru-RU"/>
              </w:rPr>
            </w:pPr>
          </w:p>
        </w:tc>
      </w:tr>
      <w:tr w:rsidR="006A4709" w:rsidRPr="00833D5D" w:rsidTr="00ED22FC">
        <w:tc>
          <w:tcPr>
            <w:tcW w:w="959" w:type="dxa"/>
          </w:tcPr>
          <w:p w:rsidR="006A4709" w:rsidRPr="00833D5D" w:rsidRDefault="006A4709" w:rsidP="00833D5D">
            <w:pPr>
              <w:spacing w:before="0" w:beforeAutospacing="0" w:after="0" w:afterAutospacing="0"/>
              <w:jc w:val="center"/>
            </w:pPr>
            <w:r w:rsidRPr="00833D5D">
              <w:t>3</w:t>
            </w:r>
          </w:p>
        </w:tc>
        <w:tc>
          <w:tcPr>
            <w:tcW w:w="5723" w:type="dxa"/>
          </w:tcPr>
          <w:p w:rsidR="006A4709" w:rsidRPr="00833D5D" w:rsidRDefault="006A4709" w:rsidP="00833D5D">
            <w:pPr>
              <w:spacing w:before="0" w:beforeAutospacing="0" w:after="0" w:afterAutospacing="0"/>
            </w:pPr>
            <w:r w:rsidRPr="00833D5D">
              <w:t>Приобретение</w:t>
            </w:r>
            <w:r>
              <w:rPr>
                <w:lang w:val="ru-RU"/>
              </w:rPr>
              <w:t xml:space="preserve"> </w:t>
            </w:r>
            <w:r w:rsidRPr="00833D5D">
              <w:t>сырьевых</w:t>
            </w:r>
            <w:r>
              <w:rPr>
                <w:lang w:val="ru-RU"/>
              </w:rPr>
              <w:t xml:space="preserve"> </w:t>
            </w:r>
            <w:r w:rsidRPr="00833D5D">
              <w:t>ресурсов</w:t>
            </w:r>
          </w:p>
        </w:tc>
        <w:tc>
          <w:tcPr>
            <w:tcW w:w="1506" w:type="dxa"/>
          </w:tcPr>
          <w:p w:rsidR="006A4709" w:rsidRPr="00833D5D" w:rsidRDefault="006A4709" w:rsidP="00833D5D">
            <w:pPr>
              <w:spacing w:before="0" w:beforeAutospacing="0" w:after="0" w:afterAutospacing="0"/>
            </w:pPr>
          </w:p>
        </w:tc>
        <w:tc>
          <w:tcPr>
            <w:tcW w:w="1418" w:type="dxa"/>
          </w:tcPr>
          <w:p w:rsidR="006A4709" w:rsidRPr="00833D5D" w:rsidRDefault="006A4709" w:rsidP="00833D5D">
            <w:pPr>
              <w:spacing w:before="0" w:beforeAutospacing="0" w:after="0" w:afterAutospacing="0"/>
            </w:pPr>
          </w:p>
        </w:tc>
      </w:tr>
      <w:tr w:rsidR="006A4709" w:rsidRPr="00833D5D" w:rsidTr="00ED22FC">
        <w:tc>
          <w:tcPr>
            <w:tcW w:w="959" w:type="dxa"/>
          </w:tcPr>
          <w:p w:rsidR="006A4709" w:rsidRPr="00833D5D" w:rsidRDefault="006A4709" w:rsidP="00833D5D">
            <w:pPr>
              <w:spacing w:before="0" w:beforeAutospacing="0" w:after="0" w:afterAutospacing="0"/>
              <w:jc w:val="center"/>
            </w:pPr>
            <w:r w:rsidRPr="00833D5D">
              <w:t>4</w:t>
            </w:r>
          </w:p>
        </w:tc>
        <w:tc>
          <w:tcPr>
            <w:tcW w:w="5723" w:type="dxa"/>
          </w:tcPr>
          <w:p w:rsidR="006A4709" w:rsidRPr="00833D5D" w:rsidRDefault="006A4709" w:rsidP="00833D5D">
            <w:pPr>
              <w:spacing w:before="0" w:beforeAutospacing="0" w:after="0" w:afterAutospacing="0"/>
            </w:pPr>
            <w:r w:rsidRPr="00833D5D">
              <w:t>Прочие</w:t>
            </w:r>
            <w:r>
              <w:rPr>
                <w:lang w:val="ru-RU"/>
              </w:rPr>
              <w:t xml:space="preserve"> </w:t>
            </w:r>
            <w:r w:rsidRPr="00833D5D">
              <w:t>оборотные</w:t>
            </w:r>
            <w:r>
              <w:rPr>
                <w:lang w:val="ru-RU"/>
              </w:rPr>
              <w:t xml:space="preserve"> </w:t>
            </w:r>
            <w:r w:rsidRPr="00833D5D">
              <w:t>средства</w:t>
            </w:r>
          </w:p>
        </w:tc>
        <w:tc>
          <w:tcPr>
            <w:tcW w:w="1506" w:type="dxa"/>
          </w:tcPr>
          <w:p w:rsidR="006A4709" w:rsidRPr="00833D5D" w:rsidRDefault="006A4709" w:rsidP="00833D5D">
            <w:pPr>
              <w:spacing w:before="0" w:beforeAutospacing="0" w:after="0" w:afterAutospacing="0"/>
            </w:pPr>
          </w:p>
        </w:tc>
        <w:tc>
          <w:tcPr>
            <w:tcW w:w="1418" w:type="dxa"/>
          </w:tcPr>
          <w:p w:rsidR="006A4709" w:rsidRPr="00833D5D" w:rsidRDefault="006A4709" w:rsidP="00833D5D">
            <w:pPr>
              <w:spacing w:before="0" w:beforeAutospacing="0" w:after="0" w:afterAutospacing="0"/>
            </w:pPr>
          </w:p>
        </w:tc>
      </w:tr>
      <w:tr w:rsidR="006A4709" w:rsidRPr="00833D5D" w:rsidTr="00ED22FC">
        <w:tc>
          <w:tcPr>
            <w:tcW w:w="959" w:type="dxa"/>
          </w:tcPr>
          <w:p w:rsidR="006A4709" w:rsidRPr="00833D5D" w:rsidRDefault="006A4709" w:rsidP="00833D5D">
            <w:pPr>
              <w:spacing w:before="0" w:beforeAutospacing="0" w:after="0" w:afterAutospacing="0"/>
              <w:jc w:val="center"/>
            </w:pPr>
            <w:r w:rsidRPr="00833D5D">
              <w:t>5</w:t>
            </w:r>
          </w:p>
        </w:tc>
        <w:tc>
          <w:tcPr>
            <w:tcW w:w="5723" w:type="dxa"/>
          </w:tcPr>
          <w:p w:rsidR="006A4709" w:rsidRPr="00833D5D" w:rsidRDefault="006A4709" w:rsidP="00833D5D">
            <w:pPr>
              <w:spacing w:before="0" w:beforeAutospacing="0" w:after="0" w:afterAutospacing="0"/>
            </w:pPr>
            <w:r w:rsidRPr="00833D5D">
              <w:t>Формирование</w:t>
            </w:r>
            <w:r>
              <w:rPr>
                <w:lang w:val="ru-RU"/>
              </w:rPr>
              <w:t xml:space="preserve"> </w:t>
            </w:r>
            <w:r w:rsidRPr="00833D5D">
              <w:t>резерва</w:t>
            </w:r>
          </w:p>
        </w:tc>
        <w:tc>
          <w:tcPr>
            <w:tcW w:w="1506" w:type="dxa"/>
          </w:tcPr>
          <w:p w:rsidR="006A4709" w:rsidRPr="00833D5D" w:rsidRDefault="006A4709" w:rsidP="00833D5D">
            <w:pPr>
              <w:spacing w:before="0" w:beforeAutospacing="0" w:after="0" w:afterAutospacing="0"/>
            </w:pPr>
          </w:p>
        </w:tc>
        <w:tc>
          <w:tcPr>
            <w:tcW w:w="1418" w:type="dxa"/>
          </w:tcPr>
          <w:p w:rsidR="006A4709" w:rsidRPr="00833D5D" w:rsidRDefault="006A4709" w:rsidP="00833D5D">
            <w:pPr>
              <w:spacing w:before="0" w:beforeAutospacing="0" w:after="0" w:afterAutospacing="0"/>
            </w:pPr>
          </w:p>
        </w:tc>
      </w:tr>
      <w:tr w:rsidR="006A4709" w:rsidRPr="00833D5D" w:rsidTr="00ED22FC">
        <w:tc>
          <w:tcPr>
            <w:tcW w:w="959" w:type="dxa"/>
          </w:tcPr>
          <w:p w:rsidR="006A4709" w:rsidRPr="00833D5D" w:rsidRDefault="006A4709" w:rsidP="00833D5D">
            <w:pPr>
              <w:spacing w:before="0" w:beforeAutospacing="0" w:after="0" w:afterAutospacing="0"/>
              <w:jc w:val="center"/>
            </w:pPr>
          </w:p>
        </w:tc>
        <w:tc>
          <w:tcPr>
            <w:tcW w:w="5723" w:type="dxa"/>
          </w:tcPr>
          <w:p w:rsidR="006A4709" w:rsidRPr="00833D5D" w:rsidRDefault="006A4709" w:rsidP="00833D5D">
            <w:pPr>
              <w:spacing w:before="0" w:beforeAutospacing="0" w:after="0" w:afterAutospacing="0"/>
            </w:pPr>
            <w:r w:rsidRPr="00833D5D">
              <w:t>Итого</w:t>
            </w:r>
          </w:p>
        </w:tc>
        <w:tc>
          <w:tcPr>
            <w:tcW w:w="1506" w:type="dxa"/>
          </w:tcPr>
          <w:p w:rsidR="006A4709" w:rsidRPr="00833D5D" w:rsidRDefault="006A4709" w:rsidP="00833D5D">
            <w:pPr>
              <w:spacing w:before="0" w:beforeAutospacing="0" w:after="0" w:afterAutospacing="0"/>
            </w:pPr>
          </w:p>
        </w:tc>
        <w:tc>
          <w:tcPr>
            <w:tcW w:w="1418" w:type="dxa"/>
          </w:tcPr>
          <w:p w:rsidR="006A4709" w:rsidRPr="00833D5D" w:rsidRDefault="006A4709" w:rsidP="00833D5D">
            <w:pPr>
              <w:spacing w:before="0" w:beforeAutospacing="0" w:after="0" w:afterAutospacing="0"/>
              <w:jc w:val="center"/>
            </w:pPr>
            <w:r w:rsidRPr="00833D5D">
              <w:t>100,0</w:t>
            </w:r>
          </w:p>
        </w:tc>
      </w:tr>
    </w:tbl>
    <w:p w:rsidR="006A4709" w:rsidRPr="00833D5D" w:rsidRDefault="006A4709" w:rsidP="00833D5D">
      <w:pPr>
        <w:spacing w:before="0" w:beforeAutospacing="0" w:after="0" w:afterAutospacing="0"/>
        <w:jc w:val="both"/>
      </w:pPr>
    </w:p>
    <w:p w:rsidR="006A4709" w:rsidRPr="00EA0AD2" w:rsidRDefault="006A4709" w:rsidP="00833D5D">
      <w:pPr>
        <w:spacing w:before="0" w:beforeAutospacing="0" w:after="0" w:afterAutospacing="0"/>
        <w:jc w:val="right"/>
        <w:rPr>
          <w:lang w:val="ru-RU"/>
        </w:rPr>
      </w:pPr>
      <w:r w:rsidRPr="00833D5D">
        <w:t>Таблица</w:t>
      </w:r>
      <w:r>
        <w:rPr>
          <w:lang w:val="ru-RU"/>
        </w:rPr>
        <w:t xml:space="preserve"> </w:t>
      </w:r>
      <w:r w:rsidRPr="00833D5D">
        <w:t>4</w:t>
      </w:r>
      <w:r>
        <w:rPr>
          <w:lang w:val="ru-RU"/>
        </w:rPr>
        <w:t>.16</w:t>
      </w:r>
    </w:p>
    <w:p w:rsidR="006A4709" w:rsidRPr="00EA0AD2" w:rsidRDefault="006A4709" w:rsidP="00833D5D">
      <w:pPr>
        <w:spacing w:before="0" w:beforeAutospacing="0" w:after="0" w:afterAutospacing="0"/>
        <w:jc w:val="center"/>
      </w:pPr>
      <w:r w:rsidRPr="00EA0AD2">
        <w:t>График</w:t>
      </w:r>
      <w:r>
        <w:rPr>
          <w:lang w:val="ru-RU"/>
        </w:rPr>
        <w:t xml:space="preserve"> </w:t>
      </w:r>
      <w:r w:rsidRPr="00EA0AD2">
        <w:t>погашения</w:t>
      </w:r>
      <w:r>
        <w:rPr>
          <w:lang w:val="ru-RU"/>
        </w:rPr>
        <w:t xml:space="preserve"> </w:t>
      </w:r>
      <w:r w:rsidRPr="00EA0AD2">
        <w:t>кредита</w:t>
      </w:r>
    </w:p>
    <w:tbl>
      <w:tblPr>
        <w:tblW w:w="0" w:type="auto"/>
        <w:tblLayout w:type="fixed"/>
        <w:tblLook w:val="0000" w:firstRow="0" w:lastRow="0" w:firstColumn="0" w:lastColumn="0" w:noHBand="0" w:noVBand="0"/>
      </w:tblPr>
      <w:tblGrid>
        <w:gridCol w:w="2027"/>
        <w:gridCol w:w="2027"/>
        <w:gridCol w:w="1724"/>
        <w:gridCol w:w="1985"/>
        <w:gridCol w:w="1843"/>
      </w:tblGrid>
      <w:tr w:rsidR="006A4709" w:rsidRPr="000A101B" w:rsidTr="00ED22FC">
        <w:tc>
          <w:tcPr>
            <w:tcW w:w="2027" w:type="dxa"/>
            <w:tcBorders>
              <w:top w:val="single" w:sz="6" w:space="0" w:color="auto"/>
              <w:left w:val="single" w:sz="6" w:space="0" w:color="auto"/>
              <w:right w:val="single" w:sz="6" w:space="0" w:color="auto"/>
            </w:tcBorders>
          </w:tcPr>
          <w:p w:rsidR="006A4709" w:rsidRPr="00833D5D" w:rsidRDefault="006A4709" w:rsidP="00EA0AD2">
            <w:pPr>
              <w:spacing w:before="0" w:beforeAutospacing="0" w:after="0" w:afterAutospacing="0"/>
              <w:jc w:val="center"/>
            </w:pPr>
            <w:r w:rsidRPr="00833D5D">
              <w:t>Период</w:t>
            </w:r>
            <w:r>
              <w:rPr>
                <w:lang w:val="ru-RU"/>
              </w:rPr>
              <w:t xml:space="preserve"> </w:t>
            </w:r>
            <w:r w:rsidRPr="00833D5D">
              <w:t>погашения</w:t>
            </w:r>
            <w:r>
              <w:rPr>
                <w:lang w:val="ru-RU"/>
              </w:rPr>
              <w:t xml:space="preserve"> </w:t>
            </w:r>
            <w:r w:rsidRPr="00833D5D">
              <w:t>кредита</w:t>
            </w:r>
          </w:p>
        </w:tc>
        <w:tc>
          <w:tcPr>
            <w:tcW w:w="2027" w:type="dxa"/>
            <w:tcBorders>
              <w:top w:val="single" w:sz="6" w:space="0" w:color="auto"/>
              <w:left w:val="single" w:sz="6" w:space="0" w:color="auto"/>
              <w:right w:val="single" w:sz="6" w:space="0" w:color="auto"/>
            </w:tcBorders>
          </w:tcPr>
          <w:p w:rsidR="006A4709" w:rsidRPr="00833D5D" w:rsidRDefault="006A4709" w:rsidP="00EA0AD2">
            <w:pPr>
              <w:spacing w:before="0" w:beforeAutospacing="0" w:after="0" w:afterAutospacing="0"/>
              <w:jc w:val="center"/>
              <w:rPr>
                <w:lang w:val="ru-RU"/>
              </w:rPr>
            </w:pPr>
            <w:r w:rsidRPr="00833D5D">
              <w:rPr>
                <w:lang w:val="ru-RU"/>
              </w:rPr>
              <w:t>Сумма кредита на начало периода, ден.</w:t>
            </w:r>
            <w:r>
              <w:rPr>
                <w:lang w:val="ru-RU"/>
              </w:rPr>
              <w:t xml:space="preserve"> </w:t>
            </w:r>
            <w:r w:rsidRPr="00833D5D">
              <w:rPr>
                <w:lang w:val="ru-RU"/>
              </w:rPr>
              <w:t>ед.</w:t>
            </w:r>
          </w:p>
        </w:tc>
        <w:tc>
          <w:tcPr>
            <w:tcW w:w="1724" w:type="dxa"/>
            <w:tcBorders>
              <w:top w:val="single" w:sz="6" w:space="0" w:color="auto"/>
              <w:left w:val="single" w:sz="6" w:space="0" w:color="auto"/>
              <w:right w:val="single" w:sz="6" w:space="0" w:color="auto"/>
            </w:tcBorders>
          </w:tcPr>
          <w:p w:rsidR="006A4709" w:rsidRPr="00833D5D" w:rsidRDefault="006A4709" w:rsidP="00EA0AD2">
            <w:pPr>
              <w:spacing w:before="0" w:beforeAutospacing="0" w:after="0" w:afterAutospacing="0"/>
              <w:jc w:val="center"/>
              <w:rPr>
                <w:lang w:val="ru-RU"/>
              </w:rPr>
            </w:pPr>
            <w:r w:rsidRPr="00833D5D">
              <w:rPr>
                <w:lang w:val="ru-RU"/>
              </w:rPr>
              <w:t>Сумма уплаченных процентов, ден.</w:t>
            </w:r>
            <w:r>
              <w:rPr>
                <w:lang w:val="ru-RU"/>
              </w:rPr>
              <w:t xml:space="preserve"> </w:t>
            </w:r>
            <w:r w:rsidRPr="00833D5D">
              <w:rPr>
                <w:lang w:val="ru-RU"/>
              </w:rPr>
              <w:t>ед.</w:t>
            </w:r>
          </w:p>
        </w:tc>
        <w:tc>
          <w:tcPr>
            <w:tcW w:w="1985" w:type="dxa"/>
            <w:tcBorders>
              <w:top w:val="single" w:sz="6" w:space="0" w:color="auto"/>
              <w:left w:val="single" w:sz="6" w:space="0" w:color="auto"/>
              <w:right w:val="single" w:sz="6" w:space="0" w:color="auto"/>
            </w:tcBorders>
          </w:tcPr>
          <w:p w:rsidR="006A4709" w:rsidRPr="00833D5D" w:rsidRDefault="006A4709" w:rsidP="00EA0AD2">
            <w:pPr>
              <w:spacing w:before="0" w:beforeAutospacing="0" w:after="0" w:afterAutospacing="0"/>
              <w:jc w:val="center"/>
              <w:rPr>
                <w:lang w:val="ru-RU"/>
              </w:rPr>
            </w:pPr>
            <w:r w:rsidRPr="00833D5D">
              <w:rPr>
                <w:lang w:val="ru-RU"/>
              </w:rPr>
              <w:t>Сумма погашения кредита, ден.</w:t>
            </w:r>
            <w:r>
              <w:rPr>
                <w:lang w:val="ru-RU"/>
              </w:rPr>
              <w:t xml:space="preserve"> </w:t>
            </w:r>
            <w:r w:rsidRPr="00833D5D">
              <w:rPr>
                <w:lang w:val="ru-RU"/>
              </w:rPr>
              <w:t>ед.</w:t>
            </w:r>
          </w:p>
        </w:tc>
        <w:tc>
          <w:tcPr>
            <w:tcW w:w="1843" w:type="dxa"/>
            <w:tcBorders>
              <w:top w:val="single" w:sz="6" w:space="0" w:color="auto"/>
              <w:left w:val="single" w:sz="6" w:space="0" w:color="auto"/>
              <w:right w:val="single" w:sz="6" w:space="0" w:color="auto"/>
            </w:tcBorders>
          </w:tcPr>
          <w:p w:rsidR="006A4709" w:rsidRPr="00833D5D" w:rsidRDefault="006A4709" w:rsidP="00EA0AD2">
            <w:pPr>
              <w:spacing w:before="0" w:beforeAutospacing="0" w:after="0" w:afterAutospacing="0"/>
              <w:jc w:val="center"/>
              <w:rPr>
                <w:lang w:val="ru-RU"/>
              </w:rPr>
            </w:pPr>
            <w:r w:rsidRPr="00833D5D">
              <w:rPr>
                <w:lang w:val="ru-RU"/>
              </w:rPr>
              <w:t>Общая сумма выплат, ден.</w:t>
            </w:r>
            <w:r>
              <w:rPr>
                <w:lang w:val="ru-RU"/>
              </w:rPr>
              <w:t xml:space="preserve"> </w:t>
            </w:r>
            <w:r w:rsidRPr="00833D5D">
              <w:rPr>
                <w:lang w:val="ru-RU"/>
              </w:rPr>
              <w:t>ед.</w:t>
            </w:r>
          </w:p>
        </w:tc>
      </w:tr>
      <w:tr w:rsidR="006A4709" w:rsidRPr="00833D5D" w:rsidTr="00ED22FC">
        <w:tc>
          <w:tcPr>
            <w:tcW w:w="2027" w:type="dxa"/>
            <w:tcBorders>
              <w:top w:val="single" w:sz="6" w:space="0" w:color="auto"/>
              <w:left w:val="single" w:sz="6" w:space="0" w:color="auto"/>
              <w:right w:val="single" w:sz="6" w:space="0" w:color="auto"/>
            </w:tcBorders>
          </w:tcPr>
          <w:p w:rsidR="006A4709" w:rsidRPr="00833D5D" w:rsidRDefault="006A4709" w:rsidP="00EA0AD2">
            <w:pPr>
              <w:spacing w:before="0" w:beforeAutospacing="0" w:after="0" w:afterAutospacing="0"/>
              <w:jc w:val="center"/>
            </w:pPr>
            <w:r w:rsidRPr="00833D5D">
              <w:t>Первый</w:t>
            </w:r>
            <w:r>
              <w:rPr>
                <w:lang w:val="ru-RU"/>
              </w:rPr>
              <w:t xml:space="preserve"> </w:t>
            </w:r>
            <w:r w:rsidRPr="00833D5D">
              <w:t>год</w:t>
            </w:r>
          </w:p>
        </w:tc>
        <w:tc>
          <w:tcPr>
            <w:tcW w:w="2027" w:type="dxa"/>
            <w:tcBorders>
              <w:top w:val="single" w:sz="6" w:space="0" w:color="auto"/>
              <w:left w:val="nil"/>
              <w:right w:val="single" w:sz="6" w:space="0" w:color="auto"/>
            </w:tcBorders>
          </w:tcPr>
          <w:p w:rsidR="006A4709" w:rsidRPr="00833D5D" w:rsidRDefault="006A4709" w:rsidP="00EA0AD2">
            <w:pPr>
              <w:spacing w:before="0" w:beforeAutospacing="0" w:after="0" w:afterAutospacing="0"/>
            </w:pPr>
          </w:p>
        </w:tc>
        <w:tc>
          <w:tcPr>
            <w:tcW w:w="1724" w:type="dxa"/>
            <w:tcBorders>
              <w:top w:val="single" w:sz="6" w:space="0" w:color="auto"/>
              <w:left w:val="nil"/>
              <w:right w:val="single" w:sz="6" w:space="0" w:color="auto"/>
            </w:tcBorders>
          </w:tcPr>
          <w:p w:rsidR="006A4709" w:rsidRPr="00833D5D" w:rsidRDefault="006A4709" w:rsidP="00EA0AD2">
            <w:pPr>
              <w:spacing w:before="0" w:beforeAutospacing="0" w:after="0" w:afterAutospacing="0"/>
            </w:pPr>
          </w:p>
        </w:tc>
        <w:tc>
          <w:tcPr>
            <w:tcW w:w="1985" w:type="dxa"/>
            <w:tcBorders>
              <w:top w:val="single" w:sz="6" w:space="0" w:color="auto"/>
              <w:left w:val="nil"/>
              <w:right w:val="single" w:sz="6" w:space="0" w:color="auto"/>
            </w:tcBorders>
          </w:tcPr>
          <w:p w:rsidR="006A4709" w:rsidRPr="00833D5D" w:rsidRDefault="006A4709" w:rsidP="00EA0AD2">
            <w:pPr>
              <w:spacing w:before="0" w:beforeAutospacing="0" w:after="0" w:afterAutospacing="0"/>
            </w:pPr>
          </w:p>
        </w:tc>
        <w:tc>
          <w:tcPr>
            <w:tcW w:w="1843" w:type="dxa"/>
            <w:tcBorders>
              <w:top w:val="single" w:sz="6" w:space="0" w:color="auto"/>
              <w:left w:val="nil"/>
              <w:right w:val="single" w:sz="6" w:space="0" w:color="auto"/>
            </w:tcBorders>
          </w:tcPr>
          <w:p w:rsidR="006A4709" w:rsidRPr="00833D5D" w:rsidRDefault="006A4709" w:rsidP="00EA0AD2">
            <w:pPr>
              <w:spacing w:before="0" w:beforeAutospacing="0" w:after="0" w:afterAutospacing="0"/>
            </w:pPr>
          </w:p>
        </w:tc>
      </w:tr>
      <w:tr w:rsidR="006A4709" w:rsidRPr="00833D5D" w:rsidTr="00ED22FC">
        <w:tc>
          <w:tcPr>
            <w:tcW w:w="2027" w:type="dxa"/>
            <w:tcBorders>
              <w:left w:val="single" w:sz="6" w:space="0" w:color="auto"/>
              <w:right w:val="single" w:sz="6" w:space="0" w:color="auto"/>
            </w:tcBorders>
          </w:tcPr>
          <w:p w:rsidR="006A4709" w:rsidRPr="00833D5D" w:rsidRDefault="006A4709" w:rsidP="00EA0AD2">
            <w:pPr>
              <w:spacing w:before="0" w:beforeAutospacing="0" w:after="0" w:afterAutospacing="0"/>
            </w:pPr>
            <w:r w:rsidRPr="00833D5D">
              <w:t>Январь</w:t>
            </w:r>
          </w:p>
        </w:tc>
        <w:tc>
          <w:tcPr>
            <w:tcW w:w="2027" w:type="dxa"/>
            <w:tcBorders>
              <w:left w:val="nil"/>
              <w:right w:val="single" w:sz="6" w:space="0" w:color="auto"/>
            </w:tcBorders>
          </w:tcPr>
          <w:p w:rsidR="006A4709" w:rsidRPr="00833D5D" w:rsidRDefault="006A4709" w:rsidP="00EA0AD2">
            <w:pPr>
              <w:spacing w:before="0" w:beforeAutospacing="0" w:after="0" w:afterAutospacing="0"/>
            </w:pPr>
          </w:p>
        </w:tc>
        <w:tc>
          <w:tcPr>
            <w:tcW w:w="1724" w:type="dxa"/>
            <w:tcBorders>
              <w:left w:val="nil"/>
              <w:right w:val="single" w:sz="6" w:space="0" w:color="auto"/>
            </w:tcBorders>
          </w:tcPr>
          <w:p w:rsidR="006A4709" w:rsidRPr="00833D5D" w:rsidRDefault="006A4709" w:rsidP="00EA0AD2">
            <w:pPr>
              <w:spacing w:before="0" w:beforeAutospacing="0" w:after="0" w:afterAutospacing="0"/>
            </w:pPr>
          </w:p>
        </w:tc>
        <w:tc>
          <w:tcPr>
            <w:tcW w:w="1985" w:type="dxa"/>
            <w:tcBorders>
              <w:left w:val="nil"/>
              <w:right w:val="single" w:sz="6" w:space="0" w:color="auto"/>
            </w:tcBorders>
          </w:tcPr>
          <w:p w:rsidR="006A4709" w:rsidRPr="00833D5D" w:rsidRDefault="006A4709" w:rsidP="00EA0AD2">
            <w:pPr>
              <w:spacing w:before="0" w:beforeAutospacing="0" w:after="0" w:afterAutospacing="0"/>
            </w:pPr>
          </w:p>
        </w:tc>
        <w:tc>
          <w:tcPr>
            <w:tcW w:w="1843" w:type="dxa"/>
            <w:tcBorders>
              <w:left w:val="nil"/>
              <w:right w:val="single" w:sz="6" w:space="0" w:color="auto"/>
            </w:tcBorders>
          </w:tcPr>
          <w:p w:rsidR="006A4709" w:rsidRPr="00833D5D" w:rsidRDefault="006A4709" w:rsidP="00EA0AD2">
            <w:pPr>
              <w:spacing w:before="0" w:beforeAutospacing="0" w:after="0" w:afterAutospacing="0"/>
            </w:pPr>
          </w:p>
        </w:tc>
      </w:tr>
      <w:tr w:rsidR="006A4709" w:rsidRPr="00833D5D" w:rsidTr="00ED22FC">
        <w:tc>
          <w:tcPr>
            <w:tcW w:w="2027" w:type="dxa"/>
            <w:tcBorders>
              <w:left w:val="single" w:sz="6" w:space="0" w:color="auto"/>
              <w:right w:val="single" w:sz="6" w:space="0" w:color="auto"/>
            </w:tcBorders>
          </w:tcPr>
          <w:p w:rsidR="006A4709" w:rsidRPr="00833D5D" w:rsidRDefault="006A4709" w:rsidP="00EA0AD2">
            <w:pPr>
              <w:spacing w:before="0" w:beforeAutospacing="0" w:after="0" w:afterAutospacing="0"/>
            </w:pPr>
            <w:r w:rsidRPr="00833D5D">
              <w:t>Февраль</w:t>
            </w:r>
          </w:p>
        </w:tc>
        <w:tc>
          <w:tcPr>
            <w:tcW w:w="2027" w:type="dxa"/>
            <w:tcBorders>
              <w:left w:val="nil"/>
              <w:right w:val="single" w:sz="6" w:space="0" w:color="auto"/>
            </w:tcBorders>
          </w:tcPr>
          <w:p w:rsidR="006A4709" w:rsidRPr="00833D5D" w:rsidRDefault="006A4709" w:rsidP="00EA0AD2">
            <w:pPr>
              <w:spacing w:before="0" w:beforeAutospacing="0" w:after="0" w:afterAutospacing="0"/>
            </w:pPr>
          </w:p>
        </w:tc>
        <w:tc>
          <w:tcPr>
            <w:tcW w:w="1724" w:type="dxa"/>
            <w:tcBorders>
              <w:left w:val="nil"/>
              <w:right w:val="single" w:sz="6" w:space="0" w:color="auto"/>
            </w:tcBorders>
          </w:tcPr>
          <w:p w:rsidR="006A4709" w:rsidRPr="00833D5D" w:rsidRDefault="006A4709" w:rsidP="00EA0AD2">
            <w:pPr>
              <w:spacing w:before="0" w:beforeAutospacing="0" w:after="0" w:afterAutospacing="0"/>
            </w:pPr>
          </w:p>
        </w:tc>
        <w:tc>
          <w:tcPr>
            <w:tcW w:w="1985" w:type="dxa"/>
            <w:tcBorders>
              <w:left w:val="nil"/>
              <w:right w:val="single" w:sz="6" w:space="0" w:color="auto"/>
            </w:tcBorders>
          </w:tcPr>
          <w:p w:rsidR="006A4709" w:rsidRPr="00833D5D" w:rsidRDefault="006A4709" w:rsidP="00EA0AD2">
            <w:pPr>
              <w:spacing w:before="0" w:beforeAutospacing="0" w:after="0" w:afterAutospacing="0"/>
            </w:pPr>
          </w:p>
        </w:tc>
        <w:tc>
          <w:tcPr>
            <w:tcW w:w="1843" w:type="dxa"/>
            <w:tcBorders>
              <w:left w:val="nil"/>
              <w:right w:val="single" w:sz="6" w:space="0" w:color="auto"/>
            </w:tcBorders>
          </w:tcPr>
          <w:p w:rsidR="006A4709" w:rsidRPr="00833D5D" w:rsidRDefault="006A4709" w:rsidP="00EA0AD2">
            <w:pPr>
              <w:spacing w:before="0" w:beforeAutospacing="0" w:after="0" w:afterAutospacing="0"/>
            </w:pPr>
          </w:p>
        </w:tc>
      </w:tr>
      <w:tr w:rsidR="006A4709" w:rsidRPr="00833D5D" w:rsidTr="00ED22FC">
        <w:tc>
          <w:tcPr>
            <w:tcW w:w="2027" w:type="dxa"/>
            <w:tcBorders>
              <w:left w:val="single" w:sz="6" w:space="0" w:color="auto"/>
              <w:right w:val="single" w:sz="6" w:space="0" w:color="auto"/>
            </w:tcBorders>
          </w:tcPr>
          <w:p w:rsidR="006A4709" w:rsidRPr="00833D5D" w:rsidRDefault="006A4709" w:rsidP="00EA0AD2">
            <w:pPr>
              <w:spacing w:before="0" w:beforeAutospacing="0" w:after="0" w:afterAutospacing="0"/>
            </w:pPr>
            <w:r w:rsidRPr="00833D5D">
              <w:t>...............</w:t>
            </w:r>
          </w:p>
        </w:tc>
        <w:tc>
          <w:tcPr>
            <w:tcW w:w="2027" w:type="dxa"/>
            <w:tcBorders>
              <w:left w:val="nil"/>
              <w:right w:val="single" w:sz="6" w:space="0" w:color="auto"/>
            </w:tcBorders>
          </w:tcPr>
          <w:p w:rsidR="006A4709" w:rsidRPr="00833D5D" w:rsidRDefault="006A4709" w:rsidP="00EA0AD2">
            <w:pPr>
              <w:spacing w:before="0" w:beforeAutospacing="0" w:after="0" w:afterAutospacing="0"/>
            </w:pPr>
          </w:p>
        </w:tc>
        <w:tc>
          <w:tcPr>
            <w:tcW w:w="1724" w:type="dxa"/>
            <w:tcBorders>
              <w:left w:val="nil"/>
              <w:right w:val="single" w:sz="6" w:space="0" w:color="auto"/>
            </w:tcBorders>
          </w:tcPr>
          <w:p w:rsidR="006A4709" w:rsidRPr="00833D5D" w:rsidRDefault="006A4709" w:rsidP="00EA0AD2">
            <w:pPr>
              <w:spacing w:before="0" w:beforeAutospacing="0" w:after="0" w:afterAutospacing="0"/>
            </w:pPr>
          </w:p>
        </w:tc>
        <w:tc>
          <w:tcPr>
            <w:tcW w:w="1985" w:type="dxa"/>
            <w:tcBorders>
              <w:left w:val="nil"/>
              <w:right w:val="single" w:sz="6" w:space="0" w:color="auto"/>
            </w:tcBorders>
          </w:tcPr>
          <w:p w:rsidR="006A4709" w:rsidRPr="00833D5D" w:rsidRDefault="006A4709" w:rsidP="00EA0AD2">
            <w:pPr>
              <w:spacing w:before="0" w:beforeAutospacing="0" w:after="0" w:afterAutospacing="0"/>
            </w:pPr>
          </w:p>
        </w:tc>
        <w:tc>
          <w:tcPr>
            <w:tcW w:w="1843" w:type="dxa"/>
            <w:tcBorders>
              <w:left w:val="nil"/>
              <w:right w:val="single" w:sz="6" w:space="0" w:color="auto"/>
            </w:tcBorders>
          </w:tcPr>
          <w:p w:rsidR="006A4709" w:rsidRPr="00833D5D" w:rsidRDefault="006A4709" w:rsidP="00EA0AD2">
            <w:pPr>
              <w:spacing w:before="0" w:beforeAutospacing="0" w:after="0" w:afterAutospacing="0"/>
            </w:pPr>
          </w:p>
        </w:tc>
      </w:tr>
      <w:tr w:rsidR="006A4709" w:rsidRPr="00833D5D" w:rsidTr="00ED22FC">
        <w:tc>
          <w:tcPr>
            <w:tcW w:w="2027" w:type="dxa"/>
            <w:tcBorders>
              <w:left w:val="single" w:sz="6" w:space="0" w:color="auto"/>
              <w:right w:val="single" w:sz="6" w:space="0" w:color="auto"/>
            </w:tcBorders>
          </w:tcPr>
          <w:p w:rsidR="006A4709" w:rsidRPr="00833D5D" w:rsidRDefault="006A4709" w:rsidP="00EA0AD2">
            <w:pPr>
              <w:spacing w:before="0" w:beforeAutospacing="0" w:after="0" w:afterAutospacing="0"/>
            </w:pPr>
            <w:r w:rsidRPr="00833D5D">
              <w:t>Декабрь</w:t>
            </w:r>
          </w:p>
        </w:tc>
        <w:tc>
          <w:tcPr>
            <w:tcW w:w="2027" w:type="dxa"/>
            <w:tcBorders>
              <w:left w:val="nil"/>
              <w:right w:val="single" w:sz="6" w:space="0" w:color="auto"/>
            </w:tcBorders>
          </w:tcPr>
          <w:p w:rsidR="006A4709" w:rsidRPr="00833D5D" w:rsidRDefault="006A4709" w:rsidP="00EA0AD2">
            <w:pPr>
              <w:spacing w:before="0" w:beforeAutospacing="0" w:after="0" w:afterAutospacing="0"/>
            </w:pPr>
          </w:p>
        </w:tc>
        <w:tc>
          <w:tcPr>
            <w:tcW w:w="1724" w:type="dxa"/>
            <w:tcBorders>
              <w:left w:val="nil"/>
              <w:right w:val="single" w:sz="6" w:space="0" w:color="auto"/>
            </w:tcBorders>
          </w:tcPr>
          <w:p w:rsidR="006A4709" w:rsidRPr="00833D5D" w:rsidRDefault="006A4709" w:rsidP="00EA0AD2">
            <w:pPr>
              <w:spacing w:before="0" w:beforeAutospacing="0" w:after="0" w:afterAutospacing="0"/>
            </w:pPr>
          </w:p>
        </w:tc>
        <w:tc>
          <w:tcPr>
            <w:tcW w:w="1985" w:type="dxa"/>
            <w:tcBorders>
              <w:left w:val="nil"/>
              <w:right w:val="single" w:sz="6" w:space="0" w:color="auto"/>
            </w:tcBorders>
          </w:tcPr>
          <w:p w:rsidR="006A4709" w:rsidRPr="00833D5D" w:rsidRDefault="006A4709" w:rsidP="00EA0AD2">
            <w:pPr>
              <w:spacing w:before="0" w:beforeAutospacing="0" w:after="0" w:afterAutospacing="0"/>
            </w:pPr>
          </w:p>
        </w:tc>
        <w:tc>
          <w:tcPr>
            <w:tcW w:w="1843" w:type="dxa"/>
            <w:tcBorders>
              <w:left w:val="nil"/>
              <w:right w:val="single" w:sz="6" w:space="0" w:color="auto"/>
            </w:tcBorders>
          </w:tcPr>
          <w:p w:rsidR="006A4709" w:rsidRPr="00833D5D" w:rsidRDefault="006A4709" w:rsidP="00EA0AD2">
            <w:pPr>
              <w:spacing w:before="0" w:beforeAutospacing="0" w:after="0" w:afterAutospacing="0"/>
            </w:pPr>
          </w:p>
        </w:tc>
      </w:tr>
      <w:tr w:rsidR="006A4709" w:rsidRPr="00833D5D" w:rsidTr="00ED22FC">
        <w:tc>
          <w:tcPr>
            <w:tcW w:w="2027" w:type="dxa"/>
            <w:tcBorders>
              <w:left w:val="single" w:sz="6" w:space="0" w:color="auto"/>
              <w:right w:val="single" w:sz="6" w:space="0" w:color="auto"/>
            </w:tcBorders>
          </w:tcPr>
          <w:p w:rsidR="006A4709" w:rsidRPr="00833D5D" w:rsidRDefault="006A4709" w:rsidP="00EA0AD2">
            <w:pPr>
              <w:spacing w:before="0" w:beforeAutospacing="0" w:after="0" w:afterAutospacing="0"/>
              <w:jc w:val="center"/>
            </w:pPr>
            <w:r w:rsidRPr="00833D5D">
              <w:t>Второй</w:t>
            </w:r>
            <w:r>
              <w:rPr>
                <w:lang w:val="ru-RU"/>
              </w:rPr>
              <w:t xml:space="preserve"> </w:t>
            </w:r>
            <w:r w:rsidRPr="00833D5D">
              <w:t>год</w:t>
            </w:r>
          </w:p>
        </w:tc>
        <w:tc>
          <w:tcPr>
            <w:tcW w:w="2027" w:type="dxa"/>
            <w:tcBorders>
              <w:left w:val="nil"/>
              <w:right w:val="single" w:sz="6" w:space="0" w:color="auto"/>
            </w:tcBorders>
          </w:tcPr>
          <w:p w:rsidR="006A4709" w:rsidRPr="00833D5D" w:rsidRDefault="006A4709" w:rsidP="00EA0AD2">
            <w:pPr>
              <w:spacing w:before="0" w:beforeAutospacing="0" w:after="0" w:afterAutospacing="0"/>
            </w:pPr>
          </w:p>
        </w:tc>
        <w:tc>
          <w:tcPr>
            <w:tcW w:w="1724" w:type="dxa"/>
            <w:tcBorders>
              <w:left w:val="nil"/>
              <w:right w:val="single" w:sz="6" w:space="0" w:color="auto"/>
            </w:tcBorders>
          </w:tcPr>
          <w:p w:rsidR="006A4709" w:rsidRPr="00833D5D" w:rsidRDefault="006A4709" w:rsidP="00EA0AD2">
            <w:pPr>
              <w:spacing w:before="0" w:beforeAutospacing="0" w:after="0" w:afterAutospacing="0"/>
            </w:pPr>
          </w:p>
        </w:tc>
        <w:tc>
          <w:tcPr>
            <w:tcW w:w="1985" w:type="dxa"/>
            <w:tcBorders>
              <w:left w:val="nil"/>
              <w:right w:val="single" w:sz="6" w:space="0" w:color="auto"/>
            </w:tcBorders>
          </w:tcPr>
          <w:p w:rsidR="006A4709" w:rsidRPr="00833D5D" w:rsidRDefault="006A4709" w:rsidP="00EA0AD2">
            <w:pPr>
              <w:spacing w:before="0" w:beforeAutospacing="0" w:after="0" w:afterAutospacing="0"/>
            </w:pPr>
          </w:p>
        </w:tc>
        <w:tc>
          <w:tcPr>
            <w:tcW w:w="1843" w:type="dxa"/>
            <w:tcBorders>
              <w:left w:val="nil"/>
              <w:right w:val="single" w:sz="6" w:space="0" w:color="auto"/>
            </w:tcBorders>
          </w:tcPr>
          <w:p w:rsidR="006A4709" w:rsidRPr="00833D5D" w:rsidRDefault="006A4709" w:rsidP="00EA0AD2">
            <w:pPr>
              <w:spacing w:before="0" w:beforeAutospacing="0" w:after="0" w:afterAutospacing="0"/>
            </w:pPr>
          </w:p>
        </w:tc>
      </w:tr>
      <w:tr w:rsidR="006A4709" w:rsidRPr="00833D5D" w:rsidTr="00ED22FC">
        <w:tc>
          <w:tcPr>
            <w:tcW w:w="2027" w:type="dxa"/>
            <w:tcBorders>
              <w:left w:val="single" w:sz="6" w:space="0" w:color="auto"/>
              <w:right w:val="single" w:sz="6" w:space="0" w:color="auto"/>
            </w:tcBorders>
          </w:tcPr>
          <w:p w:rsidR="006A4709" w:rsidRPr="00833D5D" w:rsidRDefault="006A4709" w:rsidP="00EA0AD2">
            <w:pPr>
              <w:spacing w:before="0" w:beforeAutospacing="0" w:after="0" w:afterAutospacing="0"/>
            </w:pPr>
            <w:r w:rsidRPr="00833D5D">
              <w:t>1 квартал</w:t>
            </w:r>
          </w:p>
        </w:tc>
        <w:tc>
          <w:tcPr>
            <w:tcW w:w="2027" w:type="dxa"/>
            <w:tcBorders>
              <w:left w:val="nil"/>
              <w:right w:val="single" w:sz="6" w:space="0" w:color="auto"/>
            </w:tcBorders>
          </w:tcPr>
          <w:p w:rsidR="006A4709" w:rsidRPr="00833D5D" w:rsidRDefault="006A4709" w:rsidP="00EA0AD2">
            <w:pPr>
              <w:spacing w:before="0" w:beforeAutospacing="0" w:after="0" w:afterAutospacing="0"/>
            </w:pPr>
          </w:p>
        </w:tc>
        <w:tc>
          <w:tcPr>
            <w:tcW w:w="1724" w:type="dxa"/>
            <w:tcBorders>
              <w:left w:val="nil"/>
              <w:right w:val="single" w:sz="6" w:space="0" w:color="auto"/>
            </w:tcBorders>
          </w:tcPr>
          <w:p w:rsidR="006A4709" w:rsidRPr="00833D5D" w:rsidRDefault="006A4709" w:rsidP="00EA0AD2">
            <w:pPr>
              <w:spacing w:before="0" w:beforeAutospacing="0" w:after="0" w:afterAutospacing="0"/>
            </w:pPr>
          </w:p>
        </w:tc>
        <w:tc>
          <w:tcPr>
            <w:tcW w:w="1985" w:type="dxa"/>
            <w:tcBorders>
              <w:left w:val="nil"/>
              <w:right w:val="single" w:sz="6" w:space="0" w:color="auto"/>
            </w:tcBorders>
          </w:tcPr>
          <w:p w:rsidR="006A4709" w:rsidRPr="00833D5D" w:rsidRDefault="006A4709" w:rsidP="00EA0AD2">
            <w:pPr>
              <w:spacing w:before="0" w:beforeAutospacing="0" w:after="0" w:afterAutospacing="0"/>
            </w:pPr>
          </w:p>
        </w:tc>
        <w:tc>
          <w:tcPr>
            <w:tcW w:w="1843" w:type="dxa"/>
            <w:tcBorders>
              <w:left w:val="nil"/>
              <w:right w:val="single" w:sz="6" w:space="0" w:color="auto"/>
            </w:tcBorders>
          </w:tcPr>
          <w:p w:rsidR="006A4709" w:rsidRPr="00833D5D" w:rsidRDefault="006A4709" w:rsidP="00EA0AD2">
            <w:pPr>
              <w:spacing w:before="0" w:beforeAutospacing="0" w:after="0" w:afterAutospacing="0"/>
            </w:pPr>
          </w:p>
        </w:tc>
      </w:tr>
      <w:tr w:rsidR="006A4709" w:rsidRPr="00833D5D" w:rsidTr="00ED22FC">
        <w:tc>
          <w:tcPr>
            <w:tcW w:w="2027" w:type="dxa"/>
            <w:tcBorders>
              <w:left w:val="single" w:sz="6" w:space="0" w:color="auto"/>
              <w:right w:val="single" w:sz="6" w:space="0" w:color="auto"/>
            </w:tcBorders>
          </w:tcPr>
          <w:p w:rsidR="006A4709" w:rsidRPr="00833D5D" w:rsidRDefault="006A4709" w:rsidP="00EA0AD2">
            <w:pPr>
              <w:spacing w:before="0" w:beforeAutospacing="0" w:after="0" w:afterAutospacing="0"/>
            </w:pPr>
            <w:r w:rsidRPr="00833D5D">
              <w:t>2 квартал</w:t>
            </w:r>
          </w:p>
        </w:tc>
        <w:tc>
          <w:tcPr>
            <w:tcW w:w="2027" w:type="dxa"/>
            <w:tcBorders>
              <w:left w:val="nil"/>
              <w:right w:val="single" w:sz="6" w:space="0" w:color="auto"/>
            </w:tcBorders>
          </w:tcPr>
          <w:p w:rsidR="006A4709" w:rsidRPr="00833D5D" w:rsidRDefault="006A4709" w:rsidP="00EA0AD2">
            <w:pPr>
              <w:spacing w:before="0" w:beforeAutospacing="0" w:after="0" w:afterAutospacing="0"/>
            </w:pPr>
          </w:p>
        </w:tc>
        <w:tc>
          <w:tcPr>
            <w:tcW w:w="1724" w:type="dxa"/>
            <w:tcBorders>
              <w:left w:val="nil"/>
              <w:right w:val="single" w:sz="6" w:space="0" w:color="auto"/>
            </w:tcBorders>
          </w:tcPr>
          <w:p w:rsidR="006A4709" w:rsidRPr="00833D5D" w:rsidRDefault="006A4709" w:rsidP="00EA0AD2">
            <w:pPr>
              <w:spacing w:before="0" w:beforeAutospacing="0" w:after="0" w:afterAutospacing="0"/>
            </w:pPr>
          </w:p>
        </w:tc>
        <w:tc>
          <w:tcPr>
            <w:tcW w:w="1985" w:type="dxa"/>
            <w:tcBorders>
              <w:left w:val="nil"/>
              <w:right w:val="single" w:sz="6" w:space="0" w:color="auto"/>
            </w:tcBorders>
          </w:tcPr>
          <w:p w:rsidR="006A4709" w:rsidRPr="00833D5D" w:rsidRDefault="006A4709" w:rsidP="00EA0AD2">
            <w:pPr>
              <w:spacing w:before="0" w:beforeAutospacing="0" w:after="0" w:afterAutospacing="0"/>
            </w:pPr>
          </w:p>
        </w:tc>
        <w:tc>
          <w:tcPr>
            <w:tcW w:w="1843" w:type="dxa"/>
            <w:tcBorders>
              <w:left w:val="nil"/>
              <w:right w:val="single" w:sz="6" w:space="0" w:color="auto"/>
            </w:tcBorders>
          </w:tcPr>
          <w:p w:rsidR="006A4709" w:rsidRPr="00833D5D" w:rsidRDefault="006A4709" w:rsidP="00EA0AD2">
            <w:pPr>
              <w:spacing w:before="0" w:beforeAutospacing="0" w:after="0" w:afterAutospacing="0"/>
            </w:pPr>
          </w:p>
        </w:tc>
      </w:tr>
      <w:tr w:rsidR="006A4709" w:rsidRPr="00833D5D" w:rsidTr="00ED22FC">
        <w:tc>
          <w:tcPr>
            <w:tcW w:w="2027" w:type="dxa"/>
            <w:tcBorders>
              <w:left w:val="single" w:sz="6" w:space="0" w:color="auto"/>
              <w:right w:val="single" w:sz="6" w:space="0" w:color="auto"/>
            </w:tcBorders>
          </w:tcPr>
          <w:p w:rsidR="006A4709" w:rsidRPr="00833D5D" w:rsidRDefault="006A4709" w:rsidP="00EA0AD2">
            <w:pPr>
              <w:spacing w:before="0" w:beforeAutospacing="0" w:after="0" w:afterAutospacing="0"/>
            </w:pPr>
            <w:r w:rsidRPr="00833D5D">
              <w:t>3 квартал</w:t>
            </w:r>
          </w:p>
        </w:tc>
        <w:tc>
          <w:tcPr>
            <w:tcW w:w="2027" w:type="dxa"/>
            <w:tcBorders>
              <w:left w:val="nil"/>
              <w:right w:val="single" w:sz="6" w:space="0" w:color="auto"/>
            </w:tcBorders>
          </w:tcPr>
          <w:p w:rsidR="006A4709" w:rsidRPr="00833D5D" w:rsidRDefault="006A4709" w:rsidP="00EA0AD2">
            <w:pPr>
              <w:spacing w:before="0" w:beforeAutospacing="0" w:after="0" w:afterAutospacing="0"/>
            </w:pPr>
          </w:p>
        </w:tc>
        <w:tc>
          <w:tcPr>
            <w:tcW w:w="1724" w:type="dxa"/>
            <w:tcBorders>
              <w:left w:val="nil"/>
              <w:right w:val="single" w:sz="6" w:space="0" w:color="auto"/>
            </w:tcBorders>
          </w:tcPr>
          <w:p w:rsidR="006A4709" w:rsidRPr="00833D5D" w:rsidRDefault="006A4709" w:rsidP="00EA0AD2">
            <w:pPr>
              <w:spacing w:before="0" w:beforeAutospacing="0" w:after="0" w:afterAutospacing="0"/>
            </w:pPr>
          </w:p>
        </w:tc>
        <w:tc>
          <w:tcPr>
            <w:tcW w:w="1985" w:type="dxa"/>
            <w:tcBorders>
              <w:left w:val="nil"/>
              <w:right w:val="single" w:sz="6" w:space="0" w:color="auto"/>
            </w:tcBorders>
          </w:tcPr>
          <w:p w:rsidR="006A4709" w:rsidRPr="00833D5D" w:rsidRDefault="006A4709" w:rsidP="00EA0AD2">
            <w:pPr>
              <w:spacing w:before="0" w:beforeAutospacing="0" w:after="0" w:afterAutospacing="0"/>
            </w:pPr>
          </w:p>
        </w:tc>
        <w:tc>
          <w:tcPr>
            <w:tcW w:w="1843" w:type="dxa"/>
            <w:tcBorders>
              <w:left w:val="nil"/>
              <w:right w:val="single" w:sz="6" w:space="0" w:color="auto"/>
            </w:tcBorders>
          </w:tcPr>
          <w:p w:rsidR="006A4709" w:rsidRPr="00833D5D" w:rsidRDefault="006A4709" w:rsidP="00EA0AD2">
            <w:pPr>
              <w:spacing w:before="0" w:beforeAutospacing="0" w:after="0" w:afterAutospacing="0"/>
            </w:pPr>
          </w:p>
        </w:tc>
      </w:tr>
      <w:tr w:rsidR="006A4709" w:rsidRPr="00833D5D" w:rsidTr="00ED22FC">
        <w:tc>
          <w:tcPr>
            <w:tcW w:w="2027" w:type="dxa"/>
            <w:tcBorders>
              <w:left w:val="single" w:sz="6" w:space="0" w:color="auto"/>
              <w:right w:val="single" w:sz="6" w:space="0" w:color="auto"/>
            </w:tcBorders>
          </w:tcPr>
          <w:p w:rsidR="006A4709" w:rsidRPr="00833D5D" w:rsidRDefault="006A4709" w:rsidP="00EA0AD2">
            <w:pPr>
              <w:spacing w:before="0" w:beforeAutospacing="0" w:after="0" w:afterAutospacing="0"/>
            </w:pPr>
            <w:r w:rsidRPr="00833D5D">
              <w:t>4 квартал</w:t>
            </w:r>
          </w:p>
        </w:tc>
        <w:tc>
          <w:tcPr>
            <w:tcW w:w="2027" w:type="dxa"/>
            <w:tcBorders>
              <w:left w:val="nil"/>
              <w:right w:val="single" w:sz="6" w:space="0" w:color="auto"/>
            </w:tcBorders>
          </w:tcPr>
          <w:p w:rsidR="006A4709" w:rsidRPr="00833D5D" w:rsidRDefault="006A4709" w:rsidP="00EA0AD2">
            <w:pPr>
              <w:spacing w:before="0" w:beforeAutospacing="0" w:after="0" w:afterAutospacing="0"/>
            </w:pPr>
          </w:p>
        </w:tc>
        <w:tc>
          <w:tcPr>
            <w:tcW w:w="1724" w:type="dxa"/>
            <w:tcBorders>
              <w:left w:val="nil"/>
              <w:right w:val="single" w:sz="6" w:space="0" w:color="auto"/>
            </w:tcBorders>
          </w:tcPr>
          <w:p w:rsidR="006A4709" w:rsidRPr="00833D5D" w:rsidRDefault="006A4709" w:rsidP="00EA0AD2">
            <w:pPr>
              <w:spacing w:before="0" w:beforeAutospacing="0" w:after="0" w:afterAutospacing="0"/>
            </w:pPr>
          </w:p>
        </w:tc>
        <w:tc>
          <w:tcPr>
            <w:tcW w:w="1985" w:type="dxa"/>
            <w:tcBorders>
              <w:left w:val="nil"/>
              <w:right w:val="single" w:sz="6" w:space="0" w:color="auto"/>
            </w:tcBorders>
          </w:tcPr>
          <w:p w:rsidR="006A4709" w:rsidRPr="00833D5D" w:rsidRDefault="006A4709" w:rsidP="00EA0AD2">
            <w:pPr>
              <w:spacing w:before="0" w:beforeAutospacing="0" w:after="0" w:afterAutospacing="0"/>
            </w:pPr>
          </w:p>
        </w:tc>
        <w:tc>
          <w:tcPr>
            <w:tcW w:w="1843" w:type="dxa"/>
            <w:tcBorders>
              <w:left w:val="nil"/>
              <w:right w:val="single" w:sz="6" w:space="0" w:color="auto"/>
            </w:tcBorders>
          </w:tcPr>
          <w:p w:rsidR="006A4709" w:rsidRPr="00833D5D" w:rsidRDefault="006A4709" w:rsidP="00EA0AD2">
            <w:pPr>
              <w:spacing w:before="0" w:beforeAutospacing="0" w:after="0" w:afterAutospacing="0"/>
            </w:pPr>
          </w:p>
        </w:tc>
      </w:tr>
      <w:tr w:rsidR="006A4709" w:rsidRPr="00833D5D" w:rsidTr="00ED22FC">
        <w:tc>
          <w:tcPr>
            <w:tcW w:w="2027" w:type="dxa"/>
            <w:tcBorders>
              <w:left w:val="single" w:sz="6" w:space="0" w:color="auto"/>
              <w:right w:val="single" w:sz="6" w:space="0" w:color="auto"/>
            </w:tcBorders>
          </w:tcPr>
          <w:p w:rsidR="006A4709" w:rsidRPr="00833D5D" w:rsidRDefault="006A4709" w:rsidP="00EA0AD2">
            <w:pPr>
              <w:spacing w:before="0" w:beforeAutospacing="0" w:after="0" w:afterAutospacing="0"/>
              <w:jc w:val="center"/>
            </w:pPr>
            <w:r w:rsidRPr="00833D5D">
              <w:t>Третий</w:t>
            </w:r>
            <w:r>
              <w:rPr>
                <w:lang w:val="ru-RU"/>
              </w:rPr>
              <w:t xml:space="preserve"> </w:t>
            </w:r>
            <w:r w:rsidRPr="00833D5D">
              <w:t>год</w:t>
            </w:r>
          </w:p>
        </w:tc>
        <w:tc>
          <w:tcPr>
            <w:tcW w:w="2027" w:type="dxa"/>
            <w:tcBorders>
              <w:left w:val="nil"/>
              <w:right w:val="single" w:sz="6" w:space="0" w:color="auto"/>
            </w:tcBorders>
          </w:tcPr>
          <w:p w:rsidR="006A4709" w:rsidRPr="00833D5D" w:rsidRDefault="006A4709" w:rsidP="00EA0AD2">
            <w:pPr>
              <w:spacing w:before="0" w:beforeAutospacing="0" w:after="0" w:afterAutospacing="0"/>
            </w:pPr>
          </w:p>
        </w:tc>
        <w:tc>
          <w:tcPr>
            <w:tcW w:w="1724" w:type="dxa"/>
            <w:tcBorders>
              <w:left w:val="nil"/>
              <w:right w:val="single" w:sz="6" w:space="0" w:color="auto"/>
            </w:tcBorders>
          </w:tcPr>
          <w:p w:rsidR="006A4709" w:rsidRPr="00833D5D" w:rsidRDefault="006A4709" w:rsidP="00EA0AD2">
            <w:pPr>
              <w:spacing w:before="0" w:beforeAutospacing="0" w:after="0" w:afterAutospacing="0"/>
            </w:pPr>
          </w:p>
        </w:tc>
        <w:tc>
          <w:tcPr>
            <w:tcW w:w="1985" w:type="dxa"/>
            <w:tcBorders>
              <w:left w:val="nil"/>
              <w:right w:val="single" w:sz="6" w:space="0" w:color="auto"/>
            </w:tcBorders>
          </w:tcPr>
          <w:p w:rsidR="006A4709" w:rsidRPr="00833D5D" w:rsidRDefault="006A4709" w:rsidP="00EA0AD2">
            <w:pPr>
              <w:spacing w:before="0" w:beforeAutospacing="0" w:after="0" w:afterAutospacing="0"/>
            </w:pPr>
          </w:p>
        </w:tc>
        <w:tc>
          <w:tcPr>
            <w:tcW w:w="1843" w:type="dxa"/>
            <w:tcBorders>
              <w:left w:val="nil"/>
              <w:right w:val="single" w:sz="6" w:space="0" w:color="auto"/>
            </w:tcBorders>
          </w:tcPr>
          <w:p w:rsidR="006A4709" w:rsidRPr="00833D5D" w:rsidRDefault="006A4709" w:rsidP="00EA0AD2">
            <w:pPr>
              <w:spacing w:before="0" w:beforeAutospacing="0" w:after="0" w:afterAutospacing="0"/>
            </w:pPr>
          </w:p>
        </w:tc>
      </w:tr>
      <w:tr w:rsidR="006A4709" w:rsidRPr="00833D5D" w:rsidTr="00ED22FC">
        <w:tc>
          <w:tcPr>
            <w:tcW w:w="2027" w:type="dxa"/>
            <w:tcBorders>
              <w:top w:val="single" w:sz="6" w:space="0" w:color="auto"/>
              <w:left w:val="single" w:sz="6" w:space="0" w:color="auto"/>
              <w:bottom w:val="single" w:sz="6" w:space="0" w:color="auto"/>
              <w:right w:val="single" w:sz="6" w:space="0" w:color="auto"/>
            </w:tcBorders>
          </w:tcPr>
          <w:p w:rsidR="006A4709" w:rsidRPr="00833D5D" w:rsidRDefault="006A4709" w:rsidP="00EA0AD2">
            <w:pPr>
              <w:spacing w:before="0" w:beforeAutospacing="0" w:after="0" w:afterAutospacing="0"/>
            </w:pPr>
            <w:r w:rsidRPr="00833D5D">
              <w:t>Итого</w:t>
            </w:r>
          </w:p>
        </w:tc>
        <w:tc>
          <w:tcPr>
            <w:tcW w:w="2027" w:type="dxa"/>
            <w:tcBorders>
              <w:top w:val="single" w:sz="6" w:space="0" w:color="auto"/>
              <w:left w:val="nil"/>
              <w:bottom w:val="single" w:sz="6" w:space="0" w:color="auto"/>
              <w:right w:val="single" w:sz="6" w:space="0" w:color="auto"/>
            </w:tcBorders>
          </w:tcPr>
          <w:p w:rsidR="006A4709" w:rsidRPr="00833D5D" w:rsidRDefault="006A4709" w:rsidP="00EA0AD2">
            <w:pPr>
              <w:spacing w:before="0" w:beforeAutospacing="0" w:after="0" w:afterAutospacing="0"/>
            </w:pPr>
          </w:p>
        </w:tc>
        <w:tc>
          <w:tcPr>
            <w:tcW w:w="1724" w:type="dxa"/>
            <w:tcBorders>
              <w:top w:val="single" w:sz="6" w:space="0" w:color="auto"/>
              <w:left w:val="nil"/>
              <w:bottom w:val="single" w:sz="6" w:space="0" w:color="auto"/>
              <w:right w:val="single" w:sz="6" w:space="0" w:color="auto"/>
            </w:tcBorders>
          </w:tcPr>
          <w:p w:rsidR="006A4709" w:rsidRPr="00833D5D" w:rsidRDefault="006A4709" w:rsidP="00EA0AD2">
            <w:pPr>
              <w:spacing w:before="0" w:beforeAutospacing="0" w:after="0" w:afterAutospacing="0"/>
            </w:pPr>
          </w:p>
        </w:tc>
        <w:tc>
          <w:tcPr>
            <w:tcW w:w="1985" w:type="dxa"/>
            <w:tcBorders>
              <w:top w:val="single" w:sz="6" w:space="0" w:color="auto"/>
              <w:left w:val="nil"/>
              <w:bottom w:val="single" w:sz="6" w:space="0" w:color="auto"/>
              <w:right w:val="single" w:sz="6" w:space="0" w:color="auto"/>
            </w:tcBorders>
          </w:tcPr>
          <w:p w:rsidR="006A4709" w:rsidRPr="00833D5D" w:rsidRDefault="006A4709" w:rsidP="00EA0AD2">
            <w:pPr>
              <w:spacing w:before="0" w:beforeAutospacing="0" w:after="0" w:afterAutospacing="0"/>
            </w:pPr>
          </w:p>
        </w:tc>
        <w:tc>
          <w:tcPr>
            <w:tcW w:w="1843" w:type="dxa"/>
            <w:tcBorders>
              <w:top w:val="single" w:sz="6" w:space="0" w:color="auto"/>
              <w:left w:val="nil"/>
              <w:bottom w:val="single" w:sz="6" w:space="0" w:color="auto"/>
              <w:right w:val="single" w:sz="6" w:space="0" w:color="auto"/>
            </w:tcBorders>
          </w:tcPr>
          <w:p w:rsidR="006A4709" w:rsidRPr="00833D5D" w:rsidRDefault="006A4709" w:rsidP="00EA0AD2">
            <w:pPr>
              <w:spacing w:before="0" w:beforeAutospacing="0" w:after="0" w:afterAutospacing="0"/>
            </w:pPr>
          </w:p>
        </w:tc>
      </w:tr>
    </w:tbl>
    <w:p w:rsidR="006A4709" w:rsidRPr="00833D5D" w:rsidRDefault="006A4709" w:rsidP="00833D5D">
      <w:pPr>
        <w:spacing w:before="0" w:beforeAutospacing="0" w:after="0" w:afterAutospacing="0"/>
      </w:pPr>
      <w:r w:rsidRPr="00833D5D">
        <w:tab/>
      </w:r>
    </w:p>
    <w:p w:rsidR="006A4709" w:rsidRPr="00833D5D" w:rsidRDefault="006A4709" w:rsidP="00833D5D">
      <w:pPr>
        <w:spacing w:before="0" w:beforeAutospacing="0" w:after="0" w:afterAutospacing="0"/>
        <w:ind w:firstLine="567"/>
        <w:jc w:val="both"/>
        <w:rPr>
          <w:lang w:val="ru-RU"/>
        </w:rPr>
      </w:pPr>
      <w:r w:rsidRPr="00833D5D">
        <w:rPr>
          <w:lang w:val="ru-RU"/>
        </w:rPr>
        <w:t>В примечании под таблицей укажите процентную ставку платы за кредит и каникулы по оплате и возврату кредитов.</w:t>
      </w:r>
    </w:p>
    <w:p w:rsidR="006A4709" w:rsidRPr="00833D5D" w:rsidRDefault="006A4709" w:rsidP="00833D5D">
      <w:pPr>
        <w:spacing w:before="0" w:beforeAutospacing="0" w:after="0" w:afterAutospacing="0"/>
        <w:ind w:firstLine="567"/>
        <w:jc w:val="both"/>
        <w:rPr>
          <w:lang w:val="ru-RU"/>
        </w:rPr>
      </w:pPr>
      <w:r w:rsidRPr="00833D5D">
        <w:rPr>
          <w:lang w:val="ru-RU"/>
        </w:rPr>
        <w:lastRenderedPageBreak/>
        <w:t>Для начинающих предпринимателей особо важным является обоснование базовых предположений, которые указывают на происхождение использованных при разработке финансового плана тех или иных данных и показателей.</w:t>
      </w:r>
    </w:p>
    <w:p w:rsidR="006A4709" w:rsidRPr="00EA0AD2" w:rsidRDefault="006A4709" w:rsidP="00833D5D">
      <w:pPr>
        <w:spacing w:before="0" w:beforeAutospacing="0" w:after="0" w:afterAutospacing="0"/>
        <w:ind w:firstLine="567"/>
        <w:jc w:val="both"/>
        <w:rPr>
          <w:lang w:val="ru-RU"/>
        </w:rPr>
      </w:pPr>
      <w:r w:rsidRPr="00833D5D">
        <w:rPr>
          <w:lang w:val="ru-RU"/>
        </w:rPr>
        <w:t xml:space="preserve">Базовые предположения должны охватить информацию о величине требуемого финансирования, сроках его предоставления, предполагаемой юридической форме привлечения и возврата внешних инвестиций. </w:t>
      </w:r>
      <w:r w:rsidRPr="00EA0AD2">
        <w:rPr>
          <w:lang w:val="ru-RU"/>
        </w:rPr>
        <w:t xml:space="preserve">В таблице </w:t>
      </w:r>
      <w:r>
        <w:rPr>
          <w:lang w:val="ru-RU"/>
        </w:rPr>
        <w:t>4</w:t>
      </w:r>
      <w:r w:rsidRPr="00EA0AD2">
        <w:rPr>
          <w:lang w:val="ru-RU"/>
        </w:rPr>
        <w:t>.</w:t>
      </w:r>
      <w:r>
        <w:rPr>
          <w:lang w:val="ru-RU"/>
        </w:rPr>
        <w:t>17</w:t>
      </w:r>
      <w:r w:rsidRPr="00EA0AD2">
        <w:rPr>
          <w:lang w:val="ru-RU"/>
        </w:rPr>
        <w:t xml:space="preserve"> представлен образец составления базовых предположений.</w:t>
      </w:r>
    </w:p>
    <w:p w:rsidR="006A4709" w:rsidRPr="00833D5D" w:rsidRDefault="006A4709" w:rsidP="00ED22FC">
      <w:pPr>
        <w:spacing w:before="0" w:beforeAutospacing="0" w:after="0" w:afterAutospacing="0"/>
        <w:ind w:firstLine="709"/>
        <w:jc w:val="right"/>
      </w:pPr>
      <w:r w:rsidRPr="00833D5D">
        <w:t>Таблица</w:t>
      </w:r>
      <w:r>
        <w:rPr>
          <w:lang w:val="ru-RU"/>
        </w:rPr>
        <w:t xml:space="preserve"> 4</w:t>
      </w:r>
      <w:r w:rsidRPr="00833D5D">
        <w:t>.</w:t>
      </w:r>
      <w:r>
        <w:rPr>
          <w:lang w:val="ru-RU"/>
        </w:rPr>
        <w:t>17</w:t>
      </w:r>
    </w:p>
    <w:p w:rsidR="006A4709" w:rsidRPr="00ED22FC" w:rsidRDefault="006A4709" w:rsidP="00833D5D">
      <w:pPr>
        <w:spacing w:before="0" w:beforeAutospacing="0" w:after="0" w:afterAutospacing="0"/>
        <w:ind w:firstLine="709"/>
        <w:jc w:val="center"/>
      </w:pPr>
      <w:r w:rsidRPr="00ED22FC">
        <w:t>Базовые</w:t>
      </w:r>
      <w:r>
        <w:rPr>
          <w:lang w:val="ru-RU"/>
        </w:rPr>
        <w:t xml:space="preserve"> </w:t>
      </w:r>
      <w:r w:rsidRPr="00ED22FC">
        <w:t>предположения</w:t>
      </w:r>
    </w:p>
    <w:tbl>
      <w:tblPr>
        <w:tblW w:w="9606" w:type="dxa"/>
        <w:tblLayout w:type="fixed"/>
        <w:tblLook w:val="0000" w:firstRow="0" w:lastRow="0" w:firstColumn="0" w:lastColumn="0" w:noHBand="0" w:noVBand="0"/>
      </w:tblPr>
      <w:tblGrid>
        <w:gridCol w:w="817"/>
        <w:gridCol w:w="5670"/>
        <w:gridCol w:w="992"/>
        <w:gridCol w:w="992"/>
        <w:gridCol w:w="1135"/>
      </w:tblGrid>
      <w:tr w:rsidR="006A4709" w:rsidRPr="00833D5D" w:rsidTr="0020186C">
        <w:tc>
          <w:tcPr>
            <w:tcW w:w="817" w:type="dxa"/>
            <w:tcBorders>
              <w:top w:val="single" w:sz="6" w:space="0" w:color="auto"/>
              <w:left w:val="single" w:sz="6" w:space="0" w:color="auto"/>
              <w:bottom w:val="single" w:sz="6" w:space="0" w:color="auto"/>
              <w:right w:val="single" w:sz="6" w:space="0" w:color="auto"/>
            </w:tcBorders>
          </w:tcPr>
          <w:p w:rsidR="006A4709" w:rsidRPr="00451A5F" w:rsidRDefault="006A4709" w:rsidP="0020186C">
            <w:pPr>
              <w:spacing w:before="0" w:beforeAutospacing="0" w:after="0" w:afterAutospacing="0"/>
              <w:jc w:val="center"/>
            </w:pPr>
            <w:r w:rsidRPr="00451A5F">
              <w:rPr>
                <w:sz w:val="22"/>
                <w:szCs w:val="22"/>
              </w:rPr>
              <w:t>№ п/п</w:t>
            </w:r>
          </w:p>
        </w:tc>
        <w:tc>
          <w:tcPr>
            <w:tcW w:w="5670" w:type="dxa"/>
            <w:tcBorders>
              <w:top w:val="single" w:sz="6" w:space="0" w:color="auto"/>
              <w:left w:val="single" w:sz="6" w:space="0" w:color="auto"/>
              <w:bottom w:val="single" w:sz="6" w:space="0" w:color="auto"/>
              <w:right w:val="single" w:sz="6" w:space="0" w:color="auto"/>
            </w:tcBorders>
          </w:tcPr>
          <w:p w:rsidR="006A4709" w:rsidRPr="00451A5F" w:rsidRDefault="006A4709" w:rsidP="0020186C">
            <w:pPr>
              <w:spacing w:before="0" w:beforeAutospacing="0" w:after="0" w:afterAutospacing="0"/>
              <w:jc w:val="center"/>
            </w:pPr>
            <w:r w:rsidRPr="00451A5F">
              <w:rPr>
                <w:sz w:val="22"/>
                <w:szCs w:val="22"/>
              </w:rPr>
              <w:t>Наименование</w:t>
            </w:r>
            <w:r>
              <w:rPr>
                <w:sz w:val="22"/>
                <w:szCs w:val="22"/>
                <w:lang w:val="ru-RU"/>
              </w:rPr>
              <w:t xml:space="preserve"> </w:t>
            </w:r>
            <w:r w:rsidRPr="00451A5F">
              <w:rPr>
                <w:sz w:val="22"/>
                <w:szCs w:val="22"/>
              </w:rPr>
              <w:t>показателя</w:t>
            </w:r>
          </w:p>
        </w:tc>
        <w:tc>
          <w:tcPr>
            <w:tcW w:w="992" w:type="dxa"/>
            <w:tcBorders>
              <w:top w:val="single" w:sz="6" w:space="0" w:color="auto"/>
              <w:left w:val="single" w:sz="6" w:space="0" w:color="auto"/>
              <w:bottom w:val="single" w:sz="6" w:space="0" w:color="auto"/>
              <w:right w:val="single" w:sz="6" w:space="0" w:color="auto"/>
            </w:tcBorders>
          </w:tcPr>
          <w:p w:rsidR="006A4709" w:rsidRPr="00451A5F" w:rsidRDefault="006A4709" w:rsidP="0020186C">
            <w:pPr>
              <w:spacing w:before="0" w:beforeAutospacing="0" w:after="0" w:afterAutospacing="0"/>
              <w:jc w:val="center"/>
            </w:pPr>
            <w:r w:rsidRPr="00451A5F">
              <w:rPr>
                <w:sz w:val="22"/>
                <w:szCs w:val="22"/>
              </w:rPr>
              <w:t>Первыйгод</w:t>
            </w:r>
          </w:p>
        </w:tc>
        <w:tc>
          <w:tcPr>
            <w:tcW w:w="992" w:type="dxa"/>
            <w:tcBorders>
              <w:top w:val="single" w:sz="6" w:space="0" w:color="auto"/>
              <w:left w:val="single" w:sz="6" w:space="0" w:color="auto"/>
              <w:bottom w:val="single" w:sz="6" w:space="0" w:color="auto"/>
              <w:right w:val="single" w:sz="6" w:space="0" w:color="auto"/>
            </w:tcBorders>
          </w:tcPr>
          <w:p w:rsidR="006A4709" w:rsidRPr="00451A5F" w:rsidRDefault="006A4709" w:rsidP="0020186C">
            <w:pPr>
              <w:spacing w:before="0" w:beforeAutospacing="0" w:after="0" w:afterAutospacing="0"/>
              <w:jc w:val="center"/>
            </w:pPr>
            <w:r w:rsidRPr="00451A5F">
              <w:rPr>
                <w:sz w:val="22"/>
                <w:szCs w:val="22"/>
              </w:rPr>
              <w:t>Второйгод</w:t>
            </w:r>
          </w:p>
        </w:tc>
        <w:tc>
          <w:tcPr>
            <w:tcW w:w="1135" w:type="dxa"/>
            <w:tcBorders>
              <w:top w:val="single" w:sz="6" w:space="0" w:color="auto"/>
              <w:left w:val="single" w:sz="6" w:space="0" w:color="auto"/>
              <w:bottom w:val="single" w:sz="6" w:space="0" w:color="auto"/>
              <w:right w:val="single" w:sz="6" w:space="0" w:color="auto"/>
            </w:tcBorders>
          </w:tcPr>
          <w:p w:rsidR="006A4709" w:rsidRDefault="006A4709" w:rsidP="0020186C">
            <w:pPr>
              <w:spacing w:before="0" w:beforeAutospacing="0" w:after="0" w:afterAutospacing="0"/>
              <w:jc w:val="center"/>
            </w:pPr>
            <w:r>
              <w:rPr>
                <w:sz w:val="22"/>
                <w:szCs w:val="22"/>
              </w:rPr>
              <w:t>Третий</w:t>
            </w:r>
          </w:p>
          <w:p w:rsidR="006A4709" w:rsidRPr="00451A5F" w:rsidRDefault="006A4709" w:rsidP="0020186C">
            <w:pPr>
              <w:spacing w:before="0" w:beforeAutospacing="0" w:after="0" w:afterAutospacing="0"/>
              <w:jc w:val="center"/>
            </w:pPr>
            <w:r>
              <w:rPr>
                <w:sz w:val="22"/>
                <w:szCs w:val="22"/>
                <w:lang w:val="ru-RU"/>
              </w:rPr>
              <w:t>г</w:t>
            </w:r>
            <w:r w:rsidRPr="00451A5F">
              <w:rPr>
                <w:sz w:val="22"/>
                <w:szCs w:val="22"/>
              </w:rPr>
              <w:t>од</w:t>
            </w:r>
          </w:p>
        </w:tc>
      </w:tr>
      <w:tr w:rsidR="006A4709" w:rsidRPr="000A101B" w:rsidTr="0020186C">
        <w:tc>
          <w:tcPr>
            <w:tcW w:w="817" w:type="dxa"/>
            <w:tcBorders>
              <w:left w:val="single" w:sz="6" w:space="0" w:color="auto"/>
              <w:right w:val="single" w:sz="6" w:space="0" w:color="auto"/>
            </w:tcBorders>
          </w:tcPr>
          <w:p w:rsidR="006A4709" w:rsidRPr="00451A5F" w:rsidRDefault="006A4709" w:rsidP="0020186C">
            <w:pPr>
              <w:spacing w:before="0" w:beforeAutospacing="0" w:after="0" w:afterAutospacing="0"/>
              <w:jc w:val="center"/>
            </w:pPr>
            <w:r w:rsidRPr="00451A5F">
              <w:rPr>
                <w:sz w:val="22"/>
                <w:szCs w:val="22"/>
              </w:rPr>
              <w:t>01</w:t>
            </w:r>
          </w:p>
        </w:tc>
        <w:tc>
          <w:tcPr>
            <w:tcW w:w="5670" w:type="dxa"/>
            <w:tcBorders>
              <w:left w:val="nil"/>
              <w:right w:val="single" w:sz="6" w:space="0" w:color="auto"/>
            </w:tcBorders>
          </w:tcPr>
          <w:p w:rsidR="006A4709" w:rsidRPr="00451A5F" w:rsidRDefault="006A4709" w:rsidP="0020186C">
            <w:pPr>
              <w:spacing w:before="0" w:beforeAutospacing="0" w:after="0" w:afterAutospacing="0"/>
              <w:rPr>
                <w:lang w:val="ru-RU"/>
              </w:rPr>
            </w:pPr>
            <w:r w:rsidRPr="00451A5F">
              <w:rPr>
                <w:sz w:val="22"/>
                <w:szCs w:val="22"/>
                <w:lang w:val="ru-RU"/>
              </w:rPr>
              <w:t>Потребность в инвестициях, тыс.</w:t>
            </w:r>
            <w:r>
              <w:rPr>
                <w:sz w:val="22"/>
                <w:szCs w:val="22"/>
                <w:lang w:val="ru-RU"/>
              </w:rPr>
              <w:t xml:space="preserve"> </w:t>
            </w:r>
            <w:r w:rsidRPr="00451A5F">
              <w:rPr>
                <w:sz w:val="22"/>
                <w:szCs w:val="22"/>
                <w:lang w:val="ru-RU"/>
              </w:rPr>
              <w:t>руб.</w:t>
            </w:r>
          </w:p>
        </w:tc>
        <w:tc>
          <w:tcPr>
            <w:tcW w:w="992" w:type="dxa"/>
            <w:tcBorders>
              <w:left w:val="nil"/>
              <w:right w:val="single" w:sz="6" w:space="0" w:color="auto"/>
            </w:tcBorders>
          </w:tcPr>
          <w:p w:rsidR="006A4709" w:rsidRPr="00451A5F" w:rsidRDefault="006A4709" w:rsidP="0020186C">
            <w:pPr>
              <w:spacing w:before="0" w:beforeAutospacing="0" w:after="0" w:afterAutospacing="0"/>
              <w:rPr>
                <w:lang w:val="ru-RU"/>
              </w:rPr>
            </w:pPr>
          </w:p>
        </w:tc>
        <w:tc>
          <w:tcPr>
            <w:tcW w:w="992" w:type="dxa"/>
            <w:tcBorders>
              <w:left w:val="nil"/>
              <w:right w:val="single" w:sz="6" w:space="0" w:color="auto"/>
            </w:tcBorders>
          </w:tcPr>
          <w:p w:rsidR="006A4709" w:rsidRPr="00451A5F" w:rsidRDefault="006A4709" w:rsidP="0020186C">
            <w:pPr>
              <w:spacing w:before="0" w:beforeAutospacing="0" w:after="0" w:afterAutospacing="0"/>
              <w:rPr>
                <w:lang w:val="ru-RU"/>
              </w:rPr>
            </w:pPr>
          </w:p>
        </w:tc>
        <w:tc>
          <w:tcPr>
            <w:tcW w:w="1135" w:type="dxa"/>
            <w:tcBorders>
              <w:left w:val="nil"/>
              <w:right w:val="single" w:sz="6" w:space="0" w:color="auto"/>
            </w:tcBorders>
          </w:tcPr>
          <w:p w:rsidR="006A4709" w:rsidRPr="00451A5F" w:rsidRDefault="006A4709" w:rsidP="0020186C">
            <w:pPr>
              <w:spacing w:before="0" w:beforeAutospacing="0" w:after="0" w:afterAutospacing="0"/>
              <w:rPr>
                <w:lang w:val="ru-RU"/>
              </w:rPr>
            </w:pPr>
          </w:p>
        </w:tc>
      </w:tr>
      <w:tr w:rsidR="006A4709" w:rsidRPr="00833D5D" w:rsidTr="0020186C">
        <w:tc>
          <w:tcPr>
            <w:tcW w:w="817" w:type="dxa"/>
            <w:tcBorders>
              <w:left w:val="single" w:sz="6" w:space="0" w:color="auto"/>
              <w:right w:val="single" w:sz="6" w:space="0" w:color="auto"/>
            </w:tcBorders>
          </w:tcPr>
          <w:p w:rsidR="006A4709" w:rsidRPr="00451A5F" w:rsidRDefault="006A4709" w:rsidP="0020186C">
            <w:pPr>
              <w:spacing w:before="0" w:beforeAutospacing="0" w:after="0" w:afterAutospacing="0"/>
              <w:jc w:val="center"/>
            </w:pPr>
            <w:r w:rsidRPr="00451A5F">
              <w:rPr>
                <w:sz w:val="22"/>
                <w:szCs w:val="22"/>
              </w:rPr>
              <w:t>02</w:t>
            </w:r>
          </w:p>
          <w:p w:rsidR="006A4709" w:rsidRPr="00451A5F" w:rsidRDefault="006A4709" w:rsidP="0020186C">
            <w:pPr>
              <w:spacing w:before="0" w:beforeAutospacing="0" w:after="0" w:afterAutospacing="0"/>
              <w:jc w:val="center"/>
            </w:pPr>
            <w:r w:rsidRPr="00451A5F">
              <w:rPr>
                <w:sz w:val="22"/>
                <w:szCs w:val="22"/>
              </w:rPr>
              <w:t>03</w:t>
            </w:r>
          </w:p>
          <w:p w:rsidR="006A4709" w:rsidRPr="00451A5F" w:rsidRDefault="006A4709" w:rsidP="0020186C">
            <w:pPr>
              <w:spacing w:before="0" w:beforeAutospacing="0" w:after="0" w:afterAutospacing="0"/>
              <w:jc w:val="center"/>
            </w:pPr>
            <w:r w:rsidRPr="00451A5F">
              <w:rPr>
                <w:sz w:val="22"/>
                <w:szCs w:val="22"/>
              </w:rPr>
              <w:t>04</w:t>
            </w:r>
          </w:p>
        </w:tc>
        <w:tc>
          <w:tcPr>
            <w:tcW w:w="5670" w:type="dxa"/>
            <w:tcBorders>
              <w:left w:val="nil"/>
              <w:right w:val="single" w:sz="6" w:space="0" w:color="auto"/>
            </w:tcBorders>
          </w:tcPr>
          <w:p w:rsidR="006A4709" w:rsidRPr="00451A5F" w:rsidRDefault="006A4709" w:rsidP="0020186C">
            <w:pPr>
              <w:spacing w:before="0" w:beforeAutospacing="0" w:after="0" w:afterAutospacing="0"/>
              <w:rPr>
                <w:lang w:val="ru-RU"/>
              </w:rPr>
            </w:pPr>
            <w:r w:rsidRPr="00451A5F">
              <w:rPr>
                <w:sz w:val="22"/>
                <w:szCs w:val="22"/>
                <w:lang w:val="ru-RU"/>
              </w:rPr>
              <w:t>в том числе кредитах</w:t>
            </w:r>
            <w:r>
              <w:rPr>
                <w:sz w:val="22"/>
                <w:szCs w:val="22"/>
                <w:lang w:val="ru-RU"/>
              </w:rPr>
              <w:t xml:space="preserve">, </w:t>
            </w:r>
            <w:r w:rsidRPr="00451A5F">
              <w:rPr>
                <w:sz w:val="22"/>
                <w:szCs w:val="22"/>
                <w:lang w:val="ru-RU"/>
              </w:rPr>
              <w:t>из них:</w:t>
            </w:r>
          </w:p>
          <w:p w:rsidR="006A4709" w:rsidRPr="00451A5F" w:rsidRDefault="006A4709" w:rsidP="0020186C">
            <w:pPr>
              <w:spacing w:before="0" w:beforeAutospacing="0" w:after="0" w:afterAutospacing="0"/>
            </w:pPr>
            <w:r>
              <w:rPr>
                <w:sz w:val="22"/>
                <w:szCs w:val="22"/>
                <w:lang w:val="ru-RU"/>
              </w:rPr>
              <w:t>-</w:t>
            </w:r>
            <w:r w:rsidRPr="00451A5F">
              <w:rPr>
                <w:sz w:val="22"/>
                <w:szCs w:val="22"/>
              </w:rPr>
              <w:t>долгосрочных</w:t>
            </w:r>
          </w:p>
          <w:p w:rsidR="006A4709" w:rsidRPr="00451A5F" w:rsidRDefault="006A4709" w:rsidP="0020186C">
            <w:pPr>
              <w:spacing w:before="0" w:beforeAutospacing="0" w:after="0" w:afterAutospacing="0"/>
            </w:pPr>
            <w:r>
              <w:rPr>
                <w:sz w:val="22"/>
                <w:szCs w:val="22"/>
                <w:lang w:val="ru-RU"/>
              </w:rPr>
              <w:t>-</w:t>
            </w:r>
            <w:r w:rsidRPr="00451A5F">
              <w:rPr>
                <w:sz w:val="22"/>
                <w:szCs w:val="22"/>
              </w:rPr>
              <w:t>краткосрочных</w:t>
            </w:r>
          </w:p>
        </w:tc>
        <w:tc>
          <w:tcPr>
            <w:tcW w:w="992" w:type="dxa"/>
            <w:tcBorders>
              <w:left w:val="nil"/>
              <w:right w:val="single" w:sz="6" w:space="0" w:color="auto"/>
            </w:tcBorders>
          </w:tcPr>
          <w:p w:rsidR="006A4709" w:rsidRPr="00451A5F" w:rsidRDefault="006A4709" w:rsidP="0020186C">
            <w:pPr>
              <w:spacing w:before="0" w:beforeAutospacing="0" w:after="0" w:afterAutospacing="0"/>
            </w:pPr>
          </w:p>
        </w:tc>
        <w:tc>
          <w:tcPr>
            <w:tcW w:w="992" w:type="dxa"/>
            <w:tcBorders>
              <w:left w:val="nil"/>
              <w:right w:val="single" w:sz="6" w:space="0" w:color="auto"/>
            </w:tcBorders>
          </w:tcPr>
          <w:p w:rsidR="006A4709" w:rsidRPr="00451A5F" w:rsidRDefault="006A4709" w:rsidP="0020186C">
            <w:pPr>
              <w:spacing w:before="0" w:beforeAutospacing="0" w:after="0" w:afterAutospacing="0"/>
            </w:pPr>
          </w:p>
        </w:tc>
        <w:tc>
          <w:tcPr>
            <w:tcW w:w="1135" w:type="dxa"/>
            <w:tcBorders>
              <w:left w:val="nil"/>
              <w:right w:val="single" w:sz="6" w:space="0" w:color="auto"/>
            </w:tcBorders>
          </w:tcPr>
          <w:p w:rsidR="006A4709" w:rsidRPr="00451A5F" w:rsidRDefault="006A4709" w:rsidP="0020186C">
            <w:pPr>
              <w:spacing w:before="0" w:beforeAutospacing="0" w:after="0" w:afterAutospacing="0"/>
            </w:pPr>
          </w:p>
        </w:tc>
      </w:tr>
      <w:tr w:rsidR="006A4709" w:rsidRPr="000A101B" w:rsidTr="0020186C">
        <w:tc>
          <w:tcPr>
            <w:tcW w:w="817" w:type="dxa"/>
            <w:tcBorders>
              <w:left w:val="single" w:sz="6" w:space="0" w:color="auto"/>
              <w:right w:val="single" w:sz="6" w:space="0" w:color="auto"/>
            </w:tcBorders>
          </w:tcPr>
          <w:p w:rsidR="006A4709" w:rsidRPr="00451A5F" w:rsidRDefault="006A4709" w:rsidP="0020186C">
            <w:pPr>
              <w:spacing w:before="0" w:beforeAutospacing="0" w:after="0" w:afterAutospacing="0"/>
              <w:jc w:val="center"/>
            </w:pPr>
          </w:p>
          <w:p w:rsidR="006A4709" w:rsidRPr="00451A5F" w:rsidRDefault="006A4709" w:rsidP="0020186C">
            <w:pPr>
              <w:spacing w:before="0" w:beforeAutospacing="0" w:after="0" w:afterAutospacing="0"/>
              <w:jc w:val="center"/>
            </w:pPr>
            <w:r w:rsidRPr="00451A5F">
              <w:rPr>
                <w:sz w:val="22"/>
                <w:szCs w:val="22"/>
              </w:rPr>
              <w:t>05</w:t>
            </w:r>
          </w:p>
          <w:p w:rsidR="006A4709" w:rsidRPr="00451A5F" w:rsidRDefault="006A4709" w:rsidP="0020186C">
            <w:pPr>
              <w:spacing w:before="0" w:beforeAutospacing="0" w:after="0" w:afterAutospacing="0"/>
              <w:jc w:val="center"/>
            </w:pPr>
            <w:r w:rsidRPr="00451A5F">
              <w:rPr>
                <w:sz w:val="22"/>
                <w:szCs w:val="22"/>
              </w:rPr>
              <w:t>06</w:t>
            </w:r>
          </w:p>
        </w:tc>
        <w:tc>
          <w:tcPr>
            <w:tcW w:w="5670" w:type="dxa"/>
            <w:tcBorders>
              <w:left w:val="nil"/>
              <w:right w:val="single" w:sz="6" w:space="0" w:color="auto"/>
            </w:tcBorders>
          </w:tcPr>
          <w:p w:rsidR="006A4709" w:rsidRDefault="006A4709" w:rsidP="0020186C">
            <w:pPr>
              <w:spacing w:before="0" w:beforeAutospacing="0" w:after="0" w:afterAutospacing="0"/>
              <w:rPr>
                <w:lang w:val="ru-RU"/>
              </w:rPr>
            </w:pPr>
            <w:r w:rsidRPr="00451A5F">
              <w:rPr>
                <w:sz w:val="22"/>
                <w:szCs w:val="22"/>
                <w:lang w:val="ru-RU"/>
              </w:rPr>
              <w:t>Ставка по кредитам, %</w:t>
            </w:r>
          </w:p>
          <w:p w:rsidR="006A4709" w:rsidRPr="00451A5F" w:rsidRDefault="006A4709" w:rsidP="0020186C">
            <w:pPr>
              <w:spacing w:before="0" w:beforeAutospacing="0" w:after="0" w:afterAutospacing="0"/>
              <w:rPr>
                <w:lang w:val="ru-RU"/>
              </w:rPr>
            </w:pPr>
            <w:r>
              <w:rPr>
                <w:sz w:val="22"/>
                <w:szCs w:val="22"/>
                <w:lang w:val="ru-RU"/>
              </w:rPr>
              <w:t>-</w:t>
            </w:r>
            <w:r w:rsidRPr="00451A5F">
              <w:rPr>
                <w:sz w:val="22"/>
                <w:szCs w:val="22"/>
                <w:lang w:val="ru-RU"/>
              </w:rPr>
              <w:t>долгосрочным</w:t>
            </w:r>
          </w:p>
          <w:p w:rsidR="006A4709" w:rsidRPr="00451A5F" w:rsidRDefault="006A4709" w:rsidP="0020186C">
            <w:pPr>
              <w:spacing w:before="0" w:beforeAutospacing="0" w:after="0" w:afterAutospacing="0"/>
              <w:rPr>
                <w:lang w:val="ru-RU"/>
              </w:rPr>
            </w:pPr>
            <w:r>
              <w:rPr>
                <w:sz w:val="22"/>
                <w:szCs w:val="22"/>
                <w:lang w:val="ru-RU"/>
              </w:rPr>
              <w:t xml:space="preserve">- </w:t>
            </w:r>
            <w:r w:rsidRPr="00451A5F">
              <w:rPr>
                <w:sz w:val="22"/>
                <w:szCs w:val="22"/>
                <w:lang w:val="ru-RU"/>
              </w:rPr>
              <w:t>краткосрочным</w:t>
            </w:r>
          </w:p>
        </w:tc>
        <w:tc>
          <w:tcPr>
            <w:tcW w:w="992" w:type="dxa"/>
            <w:tcBorders>
              <w:left w:val="nil"/>
              <w:right w:val="single" w:sz="6" w:space="0" w:color="auto"/>
            </w:tcBorders>
          </w:tcPr>
          <w:p w:rsidR="006A4709" w:rsidRPr="00451A5F" w:rsidRDefault="006A4709" w:rsidP="0020186C">
            <w:pPr>
              <w:spacing w:before="0" w:beforeAutospacing="0" w:after="0" w:afterAutospacing="0"/>
              <w:rPr>
                <w:lang w:val="ru-RU"/>
              </w:rPr>
            </w:pPr>
          </w:p>
        </w:tc>
        <w:tc>
          <w:tcPr>
            <w:tcW w:w="992" w:type="dxa"/>
            <w:tcBorders>
              <w:left w:val="nil"/>
              <w:right w:val="single" w:sz="6" w:space="0" w:color="auto"/>
            </w:tcBorders>
          </w:tcPr>
          <w:p w:rsidR="006A4709" w:rsidRPr="00451A5F" w:rsidRDefault="006A4709" w:rsidP="0020186C">
            <w:pPr>
              <w:spacing w:before="0" w:beforeAutospacing="0" w:after="0" w:afterAutospacing="0"/>
              <w:rPr>
                <w:lang w:val="ru-RU"/>
              </w:rPr>
            </w:pPr>
          </w:p>
        </w:tc>
        <w:tc>
          <w:tcPr>
            <w:tcW w:w="1135" w:type="dxa"/>
            <w:tcBorders>
              <w:left w:val="nil"/>
              <w:right w:val="single" w:sz="6" w:space="0" w:color="auto"/>
            </w:tcBorders>
          </w:tcPr>
          <w:p w:rsidR="006A4709" w:rsidRPr="00451A5F" w:rsidRDefault="006A4709" w:rsidP="0020186C">
            <w:pPr>
              <w:spacing w:before="0" w:beforeAutospacing="0" w:after="0" w:afterAutospacing="0"/>
              <w:rPr>
                <w:lang w:val="ru-RU"/>
              </w:rPr>
            </w:pPr>
          </w:p>
        </w:tc>
      </w:tr>
      <w:tr w:rsidR="006A4709" w:rsidRPr="000A101B" w:rsidTr="0020186C">
        <w:trPr>
          <w:trHeight w:val="151"/>
        </w:trPr>
        <w:tc>
          <w:tcPr>
            <w:tcW w:w="817" w:type="dxa"/>
            <w:tcBorders>
              <w:left w:val="single" w:sz="6" w:space="0" w:color="auto"/>
              <w:right w:val="single" w:sz="6" w:space="0" w:color="auto"/>
            </w:tcBorders>
          </w:tcPr>
          <w:p w:rsidR="006A4709" w:rsidRPr="00451A5F" w:rsidRDefault="006A4709" w:rsidP="0020186C">
            <w:pPr>
              <w:spacing w:before="0" w:beforeAutospacing="0" w:after="0" w:afterAutospacing="0"/>
              <w:jc w:val="center"/>
            </w:pPr>
            <w:r w:rsidRPr="00451A5F">
              <w:rPr>
                <w:sz w:val="22"/>
                <w:szCs w:val="22"/>
              </w:rPr>
              <w:t>07</w:t>
            </w:r>
          </w:p>
        </w:tc>
        <w:tc>
          <w:tcPr>
            <w:tcW w:w="5670" w:type="dxa"/>
            <w:tcBorders>
              <w:left w:val="nil"/>
              <w:right w:val="single" w:sz="6" w:space="0" w:color="auto"/>
            </w:tcBorders>
          </w:tcPr>
          <w:p w:rsidR="006A4709" w:rsidRPr="00451A5F" w:rsidRDefault="006A4709" w:rsidP="0020186C">
            <w:pPr>
              <w:spacing w:before="0" w:beforeAutospacing="0" w:after="0" w:afterAutospacing="0"/>
              <w:rPr>
                <w:lang w:val="ru-RU"/>
              </w:rPr>
            </w:pPr>
            <w:r w:rsidRPr="00451A5F">
              <w:rPr>
                <w:sz w:val="22"/>
                <w:szCs w:val="22"/>
                <w:lang w:val="ru-RU"/>
              </w:rPr>
              <w:t>Срок погашения кредиторской задолженности, дни</w:t>
            </w:r>
          </w:p>
        </w:tc>
        <w:tc>
          <w:tcPr>
            <w:tcW w:w="992" w:type="dxa"/>
            <w:tcBorders>
              <w:left w:val="nil"/>
              <w:right w:val="single" w:sz="6" w:space="0" w:color="auto"/>
            </w:tcBorders>
          </w:tcPr>
          <w:p w:rsidR="006A4709" w:rsidRPr="00451A5F" w:rsidRDefault="006A4709" w:rsidP="0020186C">
            <w:pPr>
              <w:spacing w:before="0" w:beforeAutospacing="0" w:after="0" w:afterAutospacing="0"/>
              <w:rPr>
                <w:lang w:val="ru-RU"/>
              </w:rPr>
            </w:pPr>
          </w:p>
        </w:tc>
        <w:tc>
          <w:tcPr>
            <w:tcW w:w="992" w:type="dxa"/>
            <w:tcBorders>
              <w:left w:val="nil"/>
              <w:right w:val="single" w:sz="6" w:space="0" w:color="auto"/>
            </w:tcBorders>
          </w:tcPr>
          <w:p w:rsidR="006A4709" w:rsidRPr="00451A5F" w:rsidRDefault="006A4709" w:rsidP="0020186C">
            <w:pPr>
              <w:spacing w:before="0" w:beforeAutospacing="0" w:after="0" w:afterAutospacing="0"/>
              <w:rPr>
                <w:lang w:val="ru-RU"/>
              </w:rPr>
            </w:pPr>
          </w:p>
        </w:tc>
        <w:tc>
          <w:tcPr>
            <w:tcW w:w="1135" w:type="dxa"/>
            <w:tcBorders>
              <w:left w:val="nil"/>
              <w:right w:val="single" w:sz="6" w:space="0" w:color="auto"/>
            </w:tcBorders>
          </w:tcPr>
          <w:p w:rsidR="006A4709" w:rsidRPr="00451A5F" w:rsidRDefault="006A4709" w:rsidP="0020186C">
            <w:pPr>
              <w:spacing w:before="0" w:beforeAutospacing="0" w:after="0" w:afterAutospacing="0"/>
              <w:rPr>
                <w:lang w:val="ru-RU"/>
              </w:rPr>
            </w:pPr>
          </w:p>
        </w:tc>
      </w:tr>
      <w:tr w:rsidR="006A4709" w:rsidRPr="000A101B" w:rsidTr="0020186C">
        <w:tc>
          <w:tcPr>
            <w:tcW w:w="817" w:type="dxa"/>
            <w:tcBorders>
              <w:left w:val="single" w:sz="6" w:space="0" w:color="auto"/>
              <w:right w:val="single" w:sz="6" w:space="0" w:color="auto"/>
            </w:tcBorders>
          </w:tcPr>
          <w:p w:rsidR="006A4709" w:rsidRPr="00451A5F" w:rsidRDefault="006A4709" w:rsidP="0020186C">
            <w:pPr>
              <w:spacing w:before="0" w:beforeAutospacing="0" w:after="0" w:afterAutospacing="0"/>
              <w:jc w:val="center"/>
            </w:pPr>
            <w:r w:rsidRPr="00451A5F">
              <w:rPr>
                <w:sz w:val="22"/>
                <w:szCs w:val="22"/>
              </w:rPr>
              <w:t>08</w:t>
            </w:r>
          </w:p>
        </w:tc>
        <w:tc>
          <w:tcPr>
            <w:tcW w:w="5670" w:type="dxa"/>
            <w:tcBorders>
              <w:left w:val="nil"/>
              <w:right w:val="single" w:sz="6" w:space="0" w:color="auto"/>
            </w:tcBorders>
          </w:tcPr>
          <w:p w:rsidR="006A4709" w:rsidRPr="00451A5F" w:rsidRDefault="006A4709" w:rsidP="0020186C">
            <w:pPr>
              <w:spacing w:before="0" w:beforeAutospacing="0" w:after="0" w:afterAutospacing="0"/>
              <w:rPr>
                <w:lang w:val="ru-RU"/>
              </w:rPr>
            </w:pPr>
            <w:r w:rsidRPr="00451A5F">
              <w:rPr>
                <w:sz w:val="22"/>
                <w:szCs w:val="22"/>
                <w:lang w:val="ru-RU"/>
              </w:rPr>
              <w:t>Срок погашения дебиторской задолженности, дни</w:t>
            </w:r>
          </w:p>
        </w:tc>
        <w:tc>
          <w:tcPr>
            <w:tcW w:w="992" w:type="dxa"/>
            <w:tcBorders>
              <w:left w:val="nil"/>
              <w:right w:val="single" w:sz="6" w:space="0" w:color="auto"/>
            </w:tcBorders>
          </w:tcPr>
          <w:p w:rsidR="006A4709" w:rsidRPr="00451A5F" w:rsidRDefault="006A4709" w:rsidP="0020186C">
            <w:pPr>
              <w:spacing w:before="0" w:beforeAutospacing="0" w:after="0" w:afterAutospacing="0"/>
              <w:rPr>
                <w:lang w:val="ru-RU"/>
              </w:rPr>
            </w:pPr>
          </w:p>
        </w:tc>
        <w:tc>
          <w:tcPr>
            <w:tcW w:w="992" w:type="dxa"/>
            <w:tcBorders>
              <w:left w:val="nil"/>
              <w:right w:val="single" w:sz="6" w:space="0" w:color="auto"/>
            </w:tcBorders>
          </w:tcPr>
          <w:p w:rsidR="006A4709" w:rsidRPr="00451A5F" w:rsidRDefault="006A4709" w:rsidP="0020186C">
            <w:pPr>
              <w:spacing w:before="0" w:beforeAutospacing="0" w:after="0" w:afterAutospacing="0"/>
              <w:rPr>
                <w:lang w:val="ru-RU"/>
              </w:rPr>
            </w:pPr>
          </w:p>
        </w:tc>
        <w:tc>
          <w:tcPr>
            <w:tcW w:w="1135" w:type="dxa"/>
            <w:tcBorders>
              <w:left w:val="nil"/>
              <w:right w:val="single" w:sz="6" w:space="0" w:color="auto"/>
            </w:tcBorders>
          </w:tcPr>
          <w:p w:rsidR="006A4709" w:rsidRPr="00451A5F" w:rsidRDefault="006A4709" w:rsidP="0020186C">
            <w:pPr>
              <w:spacing w:before="0" w:beforeAutospacing="0" w:after="0" w:afterAutospacing="0"/>
              <w:rPr>
                <w:lang w:val="ru-RU"/>
              </w:rPr>
            </w:pPr>
          </w:p>
        </w:tc>
      </w:tr>
      <w:tr w:rsidR="006A4709" w:rsidRPr="00833D5D" w:rsidTr="0020186C">
        <w:tc>
          <w:tcPr>
            <w:tcW w:w="817" w:type="dxa"/>
            <w:tcBorders>
              <w:left w:val="single" w:sz="6" w:space="0" w:color="auto"/>
              <w:right w:val="single" w:sz="6" w:space="0" w:color="auto"/>
            </w:tcBorders>
          </w:tcPr>
          <w:p w:rsidR="006A4709" w:rsidRPr="00451A5F" w:rsidRDefault="006A4709" w:rsidP="0020186C">
            <w:pPr>
              <w:spacing w:before="0" w:beforeAutospacing="0" w:after="0" w:afterAutospacing="0"/>
              <w:jc w:val="center"/>
            </w:pPr>
            <w:r w:rsidRPr="00451A5F">
              <w:rPr>
                <w:sz w:val="22"/>
                <w:szCs w:val="22"/>
              </w:rPr>
              <w:t>09</w:t>
            </w:r>
          </w:p>
        </w:tc>
        <w:tc>
          <w:tcPr>
            <w:tcW w:w="5670" w:type="dxa"/>
            <w:tcBorders>
              <w:left w:val="nil"/>
              <w:right w:val="single" w:sz="6" w:space="0" w:color="auto"/>
            </w:tcBorders>
          </w:tcPr>
          <w:p w:rsidR="006A4709" w:rsidRPr="00451A5F" w:rsidRDefault="006A4709" w:rsidP="0020186C">
            <w:pPr>
              <w:spacing w:before="0" w:beforeAutospacing="0" w:after="0" w:afterAutospacing="0"/>
            </w:pPr>
            <w:r w:rsidRPr="00451A5F">
              <w:rPr>
                <w:sz w:val="22"/>
                <w:szCs w:val="22"/>
              </w:rPr>
              <w:t>Ставка</w:t>
            </w:r>
            <w:r>
              <w:rPr>
                <w:sz w:val="22"/>
                <w:szCs w:val="22"/>
                <w:lang w:val="ru-RU"/>
              </w:rPr>
              <w:t xml:space="preserve"> </w:t>
            </w:r>
            <w:r w:rsidRPr="00451A5F">
              <w:rPr>
                <w:sz w:val="22"/>
                <w:szCs w:val="22"/>
              </w:rPr>
              <w:t>налога</w:t>
            </w:r>
            <w:r>
              <w:rPr>
                <w:sz w:val="22"/>
                <w:szCs w:val="22"/>
                <w:lang w:val="ru-RU"/>
              </w:rPr>
              <w:t xml:space="preserve"> </w:t>
            </w:r>
            <w:r w:rsidRPr="00451A5F">
              <w:rPr>
                <w:sz w:val="22"/>
                <w:szCs w:val="22"/>
              </w:rPr>
              <w:t>на</w:t>
            </w:r>
            <w:r>
              <w:rPr>
                <w:sz w:val="22"/>
                <w:szCs w:val="22"/>
                <w:lang w:val="ru-RU"/>
              </w:rPr>
              <w:t xml:space="preserve"> </w:t>
            </w:r>
            <w:r w:rsidRPr="00451A5F">
              <w:rPr>
                <w:sz w:val="22"/>
                <w:szCs w:val="22"/>
              </w:rPr>
              <w:t>прибыль, %</w:t>
            </w:r>
          </w:p>
        </w:tc>
        <w:tc>
          <w:tcPr>
            <w:tcW w:w="992" w:type="dxa"/>
            <w:tcBorders>
              <w:left w:val="nil"/>
              <w:right w:val="single" w:sz="6" w:space="0" w:color="auto"/>
            </w:tcBorders>
          </w:tcPr>
          <w:p w:rsidR="006A4709" w:rsidRPr="00451A5F" w:rsidRDefault="006A4709" w:rsidP="0020186C">
            <w:pPr>
              <w:spacing w:before="0" w:beforeAutospacing="0" w:after="0" w:afterAutospacing="0"/>
            </w:pPr>
          </w:p>
        </w:tc>
        <w:tc>
          <w:tcPr>
            <w:tcW w:w="992" w:type="dxa"/>
            <w:tcBorders>
              <w:left w:val="nil"/>
              <w:right w:val="single" w:sz="6" w:space="0" w:color="auto"/>
            </w:tcBorders>
          </w:tcPr>
          <w:p w:rsidR="006A4709" w:rsidRPr="00451A5F" w:rsidRDefault="006A4709" w:rsidP="0020186C">
            <w:pPr>
              <w:spacing w:before="0" w:beforeAutospacing="0" w:after="0" w:afterAutospacing="0"/>
            </w:pPr>
          </w:p>
        </w:tc>
        <w:tc>
          <w:tcPr>
            <w:tcW w:w="1135" w:type="dxa"/>
            <w:tcBorders>
              <w:left w:val="nil"/>
              <w:right w:val="single" w:sz="6" w:space="0" w:color="auto"/>
            </w:tcBorders>
          </w:tcPr>
          <w:p w:rsidR="006A4709" w:rsidRPr="00451A5F" w:rsidRDefault="006A4709" w:rsidP="0020186C">
            <w:pPr>
              <w:spacing w:before="0" w:beforeAutospacing="0" w:after="0" w:afterAutospacing="0"/>
            </w:pPr>
          </w:p>
        </w:tc>
      </w:tr>
      <w:tr w:rsidR="006A4709" w:rsidRPr="00833D5D" w:rsidTr="0020186C">
        <w:tc>
          <w:tcPr>
            <w:tcW w:w="817" w:type="dxa"/>
            <w:tcBorders>
              <w:left w:val="single" w:sz="6" w:space="0" w:color="auto"/>
              <w:right w:val="single" w:sz="6" w:space="0" w:color="auto"/>
            </w:tcBorders>
          </w:tcPr>
          <w:p w:rsidR="006A4709" w:rsidRPr="00451A5F" w:rsidRDefault="006A4709" w:rsidP="0020186C">
            <w:pPr>
              <w:spacing w:before="0" w:beforeAutospacing="0" w:after="0" w:afterAutospacing="0"/>
              <w:jc w:val="center"/>
            </w:pPr>
            <w:r w:rsidRPr="00451A5F">
              <w:rPr>
                <w:sz w:val="22"/>
                <w:szCs w:val="22"/>
              </w:rPr>
              <w:t>10</w:t>
            </w:r>
          </w:p>
        </w:tc>
        <w:tc>
          <w:tcPr>
            <w:tcW w:w="5670" w:type="dxa"/>
            <w:tcBorders>
              <w:left w:val="nil"/>
              <w:right w:val="single" w:sz="6" w:space="0" w:color="auto"/>
            </w:tcBorders>
          </w:tcPr>
          <w:p w:rsidR="006A4709" w:rsidRPr="00451A5F" w:rsidRDefault="006A4709" w:rsidP="0020186C">
            <w:pPr>
              <w:spacing w:before="0" w:beforeAutospacing="0" w:after="0" w:afterAutospacing="0"/>
            </w:pPr>
            <w:r w:rsidRPr="00451A5F">
              <w:rPr>
                <w:sz w:val="22"/>
                <w:szCs w:val="22"/>
              </w:rPr>
              <w:t>Ставка НДС, %</w:t>
            </w:r>
          </w:p>
        </w:tc>
        <w:tc>
          <w:tcPr>
            <w:tcW w:w="992" w:type="dxa"/>
            <w:tcBorders>
              <w:left w:val="nil"/>
              <w:right w:val="single" w:sz="6" w:space="0" w:color="auto"/>
            </w:tcBorders>
          </w:tcPr>
          <w:p w:rsidR="006A4709" w:rsidRPr="00451A5F" w:rsidRDefault="006A4709" w:rsidP="0020186C">
            <w:pPr>
              <w:spacing w:before="0" w:beforeAutospacing="0" w:after="0" w:afterAutospacing="0"/>
            </w:pPr>
          </w:p>
        </w:tc>
        <w:tc>
          <w:tcPr>
            <w:tcW w:w="992" w:type="dxa"/>
            <w:tcBorders>
              <w:left w:val="nil"/>
              <w:right w:val="single" w:sz="6" w:space="0" w:color="auto"/>
            </w:tcBorders>
          </w:tcPr>
          <w:p w:rsidR="006A4709" w:rsidRPr="00451A5F" w:rsidRDefault="006A4709" w:rsidP="0020186C">
            <w:pPr>
              <w:spacing w:before="0" w:beforeAutospacing="0" w:after="0" w:afterAutospacing="0"/>
            </w:pPr>
          </w:p>
        </w:tc>
        <w:tc>
          <w:tcPr>
            <w:tcW w:w="1135" w:type="dxa"/>
            <w:tcBorders>
              <w:left w:val="nil"/>
              <w:right w:val="single" w:sz="6" w:space="0" w:color="auto"/>
            </w:tcBorders>
          </w:tcPr>
          <w:p w:rsidR="006A4709" w:rsidRPr="00451A5F" w:rsidRDefault="006A4709" w:rsidP="0020186C">
            <w:pPr>
              <w:spacing w:before="0" w:beforeAutospacing="0" w:after="0" w:afterAutospacing="0"/>
            </w:pPr>
          </w:p>
        </w:tc>
      </w:tr>
      <w:tr w:rsidR="006A4709" w:rsidRPr="00833D5D" w:rsidTr="0020186C">
        <w:tc>
          <w:tcPr>
            <w:tcW w:w="817" w:type="dxa"/>
            <w:tcBorders>
              <w:left w:val="single" w:sz="6" w:space="0" w:color="auto"/>
              <w:right w:val="single" w:sz="6" w:space="0" w:color="auto"/>
            </w:tcBorders>
          </w:tcPr>
          <w:p w:rsidR="006A4709" w:rsidRPr="00451A5F" w:rsidRDefault="006A4709" w:rsidP="0020186C">
            <w:pPr>
              <w:spacing w:before="0" w:beforeAutospacing="0" w:after="0" w:afterAutospacing="0"/>
              <w:jc w:val="center"/>
            </w:pPr>
            <w:r w:rsidRPr="00451A5F">
              <w:rPr>
                <w:sz w:val="22"/>
                <w:szCs w:val="22"/>
              </w:rPr>
              <w:t>11</w:t>
            </w:r>
          </w:p>
        </w:tc>
        <w:tc>
          <w:tcPr>
            <w:tcW w:w="5670" w:type="dxa"/>
            <w:tcBorders>
              <w:left w:val="nil"/>
              <w:right w:val="single" w:sz="6" w:space="0" w:color="auto"/>
            </w:tcBorders>
          </w:tcPr>
          <w:p w:rsidR="006A4709" w:rsidRPr="00451A5F" w:rsidRDefault="006A4709" w:rsidP="0020186C">
            <w:pPr>
              <w:spacing w:before="0" w:beforeAutospacing="0" w:after="0" w:afterAutospacing="0"/>
            </w:pPr>
            <w:r w:rsidRPr="00451A5F">
              <w:rPr>
                <w:sz w:val="22"/>
                <w:szCs w:val="22"/>
              </w:rPr>
              <w:t>Начисления</w:t>
            </w:r>
            <w:r>
              <w:rPr>
                <w:sz w:val="22"/>
                <w:szCs w:val="22"/>
                <w:lang w:val="ru-RU"/>
              </w:rPr>
              <w:t xml:space="preserve"> </w:t>
            </w:r>
            <w:r w:rsidRPr="00451A5F">
              <w:rPr>
                <w:sz w:val="22"/>
                <w:szCs w:val="22"/>
              </w:rPr>
              <w:t>на</w:t>
            </w:r>
            <w:r>
              <w:rPr>
                <w:sz w:val="22"/>
                <w:szCs w:val="22"/>
                <w:lang w:val="ru-RU"/>
              </w:rPr>
              <w:t xml:space="preserve"> </w:t>
            </w:r>
            <w:r w:rsidRPr="00451A5F">
              <w:rPr>
                <w:sz w:val="22"/>
                <w:szCs w:val="22"/>
              </w:rPr>
              <w:t>зарплату, %</w:t>
            </w:r>
          </w:p>
        </w:tc>
        <w:tc>
          <w:tcPr>
            <w:tcW w:w="992" w:type="dxa"/>
            <w:tcBorders>
              <w:left w:val="nil"/>
              <w:right w:val="single" w:sz="6" w:space="0" w:color="auto"/>
            </w:tcBorders>
          </w:tcPr>
          <w:p w:rsidR="006A4709" w:rsidRPr="00451A5F" w:rsidRDefault="006A4709" w:rsidP="0020186C">
            <w:pPr>
              <w:spacing w:before="0" w:beforeAutospacing="0" w:after="0" w:afterAutospacing="0"/>
            </w:pPr>
          </w:p>
        </w:tc>
        <w:tc>
          <w:tcPr>
            <w:tcW w:w="992" w:type="dxa"/>
            <w:tcBorders>
              <w:left w:val="nil"/>
              <w:right w:val="single" w:sz="6" w:space="0" w:color="auto"/>
            </w:tcBorders>
          </w:tcPr>
          <w:p w:rsidR="006A4709" w:rsidRPr="00451A5F" w:rsidRDefault="006A4709" w:rsidP="0020186C">
            <w:pPr>
              <w:spacing w:before="0" w:beforeAutospacing="0" w:after="0" w:afterAutospacing="0"/>
            </w:pPr>
          </w:p>
        </w:tc>
        <w:tc>
          <w:tcPr>
            <w:tcW w:w="1135" w:type="dxa"/>
            <w:tcBorders>
              <w:left w:val="nil"/>
              <w:right w:val="single" w:sz="6" w:space="0" w:color="auto"/>
            </w:tcBorders>
          </w:tcPr>
          <w:p w:rsidR="006A4709" w:rsidRPr="00451A5F" w:rsidRDefault="006A4709" w:rsidP="0020186C">
            <w:pPr>
              <w:spacing w:before="0" w:beforeAutospacing="0" w:after="0" w:afterAutospacing="0"/>
            </w:pPr>
          </w:p>
        </w:tc>
      </w:tr>
      <w:tr w:rsidR="006A4709" w:rsidRPr="00833D5D" w:rsidTr="0020186C">
        <w:tc>
          <w:tcPr>
            <w:tcW w:w="817" w:type="dxa"/>
            <w:tcBorders>
              <w:left w:val="single" w:sz="6" w:space="0" w:color="auto"/>
              <w:right w:val="single" w:sz="6" w:space="0" w:color="auto"/>
            </w:tcBorders>
          </w:tcPr>
          <w:p w:rsidR="006A4709" w:rsidRPr="00451A5F" w:rsidRDefault="006A4709" w:rsidP="0020186C">
            <w:pPr>
              <w:spacing w:before="0" w:beforeAutospacing="0" w:after="0" w:afterAutospacing="0"/>
              <w:jc w:val="center"/>
            </w:pPr>
            <w:r w:rsidRPr="00451A5F">
              <w:rPr>
                <w:sz w:val="22"/>
                <w:szCs w:val="22"/>
              </w:rPr>
              <w:t>12</w:t>
            </w:r>
          </w:p>
        </w:tc>
        <w:tc>
          <w:tcPr>
            <w:tcW w:w="5670" w:type="dxa"/>
            <w:tcBorders>
              <w:left w:val="nil"/>
              <w:right w:val="single" w:sz="6" w:space="0" w:color="auto"/>
            </w:tcBorders>
          </w:tcPr>
          <w:p w:rsidR="006A4709" w:rsidRPr="00451A5F" w:rsidRDefault="006A4709" w:rsidP="0020186C">
            <w:pPr>
              <w:spacing w:before="0" w:beforeAutospacing="0" w:after="0" w:afterAutospacing="0"/>
            </w:pPr>
            <w:r w:rsidRPr="00451A5F">
              <w:rPr>
                <w:sz w:val="22"/>
                <w:szCs w:val="22"/>
              </w:rPr>
              <w:t>Прочие</w:t>
            </w:r>
            <w:r>
              <w:rPr>
                <w:sz w:val="22"/>
                <w:szCs w:val="22"/>
                <w:lang w:val="ru-RU"/>
              </w:rPr>
              <w:t xml:space="preserve"> </w:t>
            </w:r>
            <w:r w:rsidRPr="00451A5F">
              <w:rPr>
                <w:sz w:val="22"/>
                <w:szCs w:val="22"/>
              </w:rPr>
              <w:t>налоги (сборы), %</w:t>
            </w:r>
          </w:p>
        </w:tc>
        <w:tc>
          <w:tcPr>
            <w:tcW w:w="992" w:type="dxa"/>
            <w:tcBorders>
              <w:left w:val="nil"/>
              <w:right w:val="single" w:sz="6" w:space="0" w:color="auto"/>
            </w:tcBorders>
          </w:tcPr>
          <w:p w:rsidR="006A4709" w:rsidRPr="00451A5F" w:rsidRDefault="006A4709" w:rsidP="0020186C">
            <w:pPr>
              <w:spacing w:before="0" w:beforeAutospacing="0" w:after="0" w:afterAutospacing="0"/>
            </w:pPr>
          </w:p>
        </w:tc>
        <w:tc>
          <w:tcPr>
            <w:tcW w:w="992" w:type="dxa"/>
            <w:tcBorders>
              <w:left w:val="nil"/>
              <w:right w:val="single" w:sz="6" w:space="0" w:color="auto"/>
            </w:tcBorders>
          </w:tcPr>
          <w:p w:rsidR="006A4709" w:rsidRPr="00451A5F" w:rsidRDefault="006A4709" w:rsidP="0020186C">
            <w:pPr>
              <w:spacing w:before="0" w:beforeAutospacing="0" w:after="0" w:afterAutospacing="0"/>
            </w:pPr>
          </w:p>
        </w:tc>
        <w:tc>
          <w:tcPr>
            <w:tcW w:w="1135" w:type="dxa"/>
            <w:tcBorders>
              <w:left w:val="nil"/>
              <w:right w:val="single" w:sz="6" w:space="0" w:color="auto"/>
            </w:tcBorders>
          </w:tcPr>
          <w:p w:rsidR="006A4709" w:rsidRPr="00451A5F" w:rsidRDefault="006A4709" w:rsidP="0020186C">
            <w:pPr>
              <w:spacing w:before="0" w:beforeAutospacing="0" w:after="0" w:afterAutospacing="0"/>
            </w:pPr>
          </w:p>
        </w:tc>
      </w:tr>
      <w:tr w:rsidR="006A4709" w:rsidRPr="00833D5D" w:rsidTr="0020186C">
        <w:tc>
          <w:tcPr>
            <w:tcW w:w="817" w:type="dxa"/>
            <w:tcBorders>
              <w:left w:val="single" w:sz="6" w:space="0" w:color="auto"/>
              <w:bottom w:val="single" w:sz="6" w:space="0" w:color="auto"/>
              <w:right w:val="single" w:sz="6" w:space="0" w:color="auto"/>
            </w:tcBorders>
          </w:tcPr>
          <w:p w:rsidR="006A4709" w:rsidRPr="00451A5F" w:rsidRDefault="006A4709" w:rsidP="0020186C">
            <w:pPr>
              <w:spacing w:before="0" w:beforeAutospacing="0" w:after="0" w:afterAutospacing="0"/>
              <w:jc w:val="center"/>
            </w:pPr>
            <w:r w:rsidRPr="00451A5F">
              <w:rPr>
                <w:sz w:val="22"/>
                <w:szCs w:val="22"/>
              </w:rPr>
              <w:t>13</w:t>
            </w:r>
          </w:p>
        </w:tc>
        <w:tc>
          <w:tcPr>
            <w:tcW w:w="5670" w:type="dxa"/>
            <w:tcBorders>
              <w:left w:val="nil"/>
              <w:bottom w:val="single" w:sz="6" w:space="0" w:color="auto"/>
              <w:right w:val="single" w:sz="6" w:space="0" w:color="auto"/>
            </w:tcBorders>
          </w:tcPr>
          <w:p w:rsidR="006A4709" w:rsidRPr="0020186C" w:rsidRDefault="006A4709" w:rsidP="0020186C">
            <w:pPr>
              <w:spacing w:before="0" w:beforeAutospacing="0" w:after="0" w:afterAutospacing="0"/>
              <w:rPr>
                <w:lang w:val="ru-RU"/>
              </w:rPr>
            </w:pPr>
            <w:r w:rsidRPr="00451A5F">
              <w:rPr>
                <w:sz w:val="22"/>
                <w:szCs w:val="22"/>
              </w:rPr>
              <w:t>Курс</w:t>
            </w:r>
            <w:r>
              <w:rPr>
                <w:sz w:val="22"/>
                <w:szCs w:val="22"/>
                <w:lang w:val="ru-RU"/>
              </w:rPr>
              <w:t xml:space="preserve"> </w:t>
            </w:r>
            <w:r w:rsidRPr="00451A5F">
              <w:rPr>
                <w:sz w:val="22"/>
                <w:szCs w:val="22"/>
              </w:rPr>
              <w:t>валюты, за 1$, руб</w:t>
            </w:r>
            <w:r>
              <w:rPr>
                <w:sz w:val="22"/>
                <w:szCs w:val="22"/>
                <w:lang w:val="ru-RU"/>
              </w:rPr>
              <w:t>.</w:t>
            </w:r>
          </w:p>
        </w:tc>
        <w:tc>
          <w:tcPr>
            <w:tcW w:w="992" w:type="dxa"/>
            <w:tcBorders>
              <w:left w:val="nil"/>
              <w:bottom w:val="single" w:sz="6" w:space="0" w:color="auto"/>
              <w:right w:val="single" w:sz="6" w:space="0" w:color="auto"/>
            </w:tcBorders>
          </w:tcPr>
          <w:p w:rsidR="006A4709" w:rsidRPr="00451A5F" w:rsidRDefault="006A4709" w:rsidP="0020186C">
            <w:pPr>
              <w:spacing w:before="0" w:beforeAutospacing="0" w:after="0" w:afterAutospacing="0"/>
            </w:pPr>
          </w:p>
        </w:tc>
        <w:tc>
          <w:tcPr>
            <w:tcW w:w="992" w:type="dxa"/>
            <w:tcBorders>
              <w:left w:val="nil"/>
              <w:bottom w:val="single" w:sz="6" w:space="0" w:color="auto"/>
              <w:right w:val="single" w:sz="6" w:space="0" w:color="auto"/>
            </w:tcBorders>
          </w:tcPr>
          <w:p w:rsidR="006A4709" w:rsidRPr="00451A5F" w:rsidRDefault="006A4709" w:rsidP="0020186C">
            <w:pPr>
              <w:spacing w:before="0" w:beforeAutospacing="0" w:after="0" w:afterAutospacing="0"/>
            </w:pPr>
          </w:p>
        </w:tc>
        <w:tc>
          <w:tcPr>
            <w:tcW w:w="1135" w:type="dxa"/>
            <w:tcBorders>
              <w:left w:val="nil"/>
              <w:bottom w:val="single" w:sz="6" w:space="0" w:color="auto"/>
              <w:right w:val="single" w:sz="6" w:space="0" w:color="auto"/>
            </w:tcBorders>
          </w:tcPr>
          <w:p w:rsidR="006A4709" w:rsidRPr="00451A5F" w:rsidRDefault="006A4709" w:rsidP="0020186C">
            <w:pPr>
              <w:spacing w:before="0" w:beforeAutospacing="0" w:after="0" w:afterAutospacing="0"/>
            </w:pPr>
          </w:p>
        </w:tc>
      </w:tr>
    </w:tbl>
    <w:p w:rsidR="006A4709" w:rsidRDefault="006A4709" w:rsidP="00833D5D">
      <w:pPr>
        <w:spacing w:before="0" w:beforeAutospacing="0" w:after="0" w:afterAutospacing="0"/>
        <w:ind w:firstLine="567"/>
        <w:jc w:val="both"/>
        <w:rPr>
          <w:lang w:val="ru-RU"/>
        </w:rPr>
      </w:pPr>
    </w:p>
    <w:p w:rsidR="006A4709" w:rsidRPr="00833D5D" w:rsidRDefault="006A4709" w:rsidP="00833D5D">
      <w:pPr>
        <w:spacing w:before="0" w:beforeAutospacing="0" w:after="0" w:afterAutospacing="0"/>
        <w:ind w:firstLine="567"/>
        <w:jc w:val="both"/>
        <w:rPr>
          <w:lang w:val="ru-RU"/>
        </w:rPr>
      </w:pPr>
      <w:r w:rsidRPr="00833D5D">
        <w:rPr>
          <w:lang w:val="ru-RU"/>
        </w:rPr>
        <w:t>В этой части бизнес-плана необходимо разработать и описать стратегию себестоимости выпускаемой продукции, прогноз прибыли и убытков, рассчитать объемы безубыточной реализации продукции, составить перспективные балансы предприятия, показать движение финансовых потоков и дать финансовые характеристики инвестиционному проекту.</w:t>
      </w:r>
    </w:p>
    <w:p w:rsidR="006A4709" w:rsidRPr="00833D5D" w:rsidRDefault="006A4709" w:rsidP="00833D5D">
      <w:pPr>
        <w:spacing w:before="0" w:beforeAutospacing="0" w:after="0" w:afterAutospacing="0"/>
        <w:ind w:firstLine="567"/>
        <w:jc w:val="both"/>
        <w:rPr>
          <w:lang w:val="ru-RU"/>
        </w:rPr>
      </w:pPr>
      <w:r w:rsidRPr="00833D5D">
        <w:rPr>
          <w:lang w:val="ru-RU"/>
        </w:rPr>
        <w:t>При разработке стратегии текущих затрат необходимо руководствоваться Типовыми положениями по планированию, учету и калькулированию себестоимости продукции (работ, услуг) для соответствующих сфер деятельности в Украине. Для прогнозирования прибыли с учетом мировых стандартов бухгалтерского учета в смете текущих расходов необходимо выделять прямые (переменные) и операционные (постоянные) расходы производства и реализации продукции.</w:t>
      </w:r>
    </w:p>
    <w:p w:rsidR="006A4709" w:rsidRDefault="006A4709" w:rsidP="00833D5D">
      <w:pPr>
        <w:spacing w:before="0" w:beforeAutospacing="0" w:after="0" w:afterAutospacing="0"/>
        <w:ind w:firstLine="567"/>
        <w:jc w:val="both"/>
        <w:rPr>
          <w:lang w:val="ru-RU"/>
        </w:rPr>
      </w:pPr>
      <w:r w:rsidRPr="00EA0AD2">
        <w:rPr>
          <w:lang w:val="ru-RU"/>
        </w:rPr>
        <w:t>Прогноз текущих затрат.</w:t>
      </w:r>
      <w:r>
        <w:rPr>
          <w:lang w:val="ru-RU"/>
        </w:rPr>
        <w:t xml:space="preserve"> </w:t>
      </w:r>
      <w:r w:rsidRPr="00833D5D">
        <w:rPr>
          <w:lang w:val="ru-RU"/>
        </w:rPr>
        <w:t>Развернутую структуру себестоимости по м</w:t>
      </w:r>
      <w:r>
        <w:rPr>
          <w:lang w:val="ru-RU"/>
        </w:rPr>
        <w:t xml:space="preserve">есяцам и кварталам поместите в </w:t>
      </w:r>
      <w:r w:rsidRPr="00833D5D">
        <w:rPr>
          <w:lang w:val="ru-RU"/>
        </w:rPr>
        <w:t>табл</w:t>
      </w:r>
      <w:r>
        <w:rPr>
          <w:lang w:val="ru-RU"/>
        </w:rPr>
        <w:t>ице 4.18</w:t>
      </w:r>
      <w:r w:rsidRPr="00833D5D">
        <w:rPr>
          <w:lang w:val="ru-RU"/>
        </w:rPr>
        <w:t>.</w:t>
      </w:r>
    </w:p>
    <w:p w:rsidR="006A4709" w:rsidRPr="00EA0AD2" w:rsidRDefault="006A4709" w:rsidP="00451A5F">
      <w:pPr>
        <w:spacing w:before="0" w:beforeAutospacing="0" w:after="0" w:afterAutospacing="0"/>
        <w:jc w:val="right"/>
        <w:rPr>
          <w:lang w:val="ru-RU"/>
        </w:rPr>
      </w:pPr>
      <w:r w:rsidRPr="00EA0AD2">
        <w:rPr>
          <w:lang w:val="ru-RU"/>
        </w:rPr>
        <w:t xml:space="preserve">Таблица </w:t>
      </w:r>
      <w:r>
        <w:rPr>
          <w:lang w:val="ru-RU"/>
        </w:rPr>
        <w:t>4</w:t>
      </w:r>
      <w:r w:rsidRPr="00EA0AD2">
        <w:rPr>
          <w:lang w:val="ru-RU"/>
        </w:rPr>
        <w:t>.1</w:t>
      </w:r>
      <w:r>
        <w:rPr>
          <w:lang w:val="ru-RU"/>
        </w:rPr>
        <w:t>8</w:t>
      </w:r>
    </w:p>
    <w:p w:rsidR="006A4709" w:rsidRPr="00EA0AD2" w:rsidRDefault="006A4709" w:rsidP="00451A5F">
      <w:pPr>
        <w:spacing w:before="0" w:beforeAutospacing="0" w:after="0" w:afterAutospacing="0"/>
        <w:jc w:val="center"/>
        <w:rPr>
          <w:lang w:val="ru-RU"/>
        </w:rPr>
      </w:pPr>
      <w:r w:rsidRPr="00EA0AD2">
        <w:rPr>
          <w:lang w:val="ru-RU"/>
        </w:rPr>
        <w:t>Расчет затрат на производство и реализацию продукции</w:t>
      </w:r>
    </w:p>
    <w:p w:rsidR="006A4709" w:rsidRPr="00EA0AD2" w:rsidRDefault="006A4709" w:rsidP="00451A5F">
      <w:pPr>
        <w:spacing w:before="0" w:beforeAutospacing="0" w:after="0" w:afterAutospacing="0"/>
        <w:jc w:val="center"/>
        <w:rPr>
          <w:lang w:val="ru-RU"/>
        </w:rPr>
      </w:pPr>
      <w:r w:rsidRPr="00EA0AD2">
        <w:rPr>
          <w:lang w:val="ru-RU"/>
        </w:rPr>
        <w:t>(развернутая структура себестоимости производства продукции)</w:t>
      </w:r>
    </w:p>
    <w:tbl>
      <w:tblPr>
        <w:tblW w:w="9713" w:type="dxa"/>
        <w:tblLayout w:type="fixed"/>
        <w:tblLook w:val="0000" w:firstRow="0" w:lastRow="0" w:firstColumn="0" w:lastColumn="0" w:noHBand="0" w:noVBand="0"/>
      </w:tblPr>
      <w:tblGrid>
        <w:gridCol w:w="3085"/>
        <w:gridCol w:w="547"/>
        <w:gridCol w:w="550"/>
        <w:gridCol w:w="462"/>
        <w:gridCol w:w="567"/>
        <w:gridCol w:w="851"/>
        <w:gridCol w:w="425"/>
        <w:gridCol w:w="425"/>
        <w:gridCol w:w="425"/>
        <w:gridCol w:w="426"/>
        <w:gridCol w:w="882"/>
        <w:gridCol w:w="1068"/>
      </w:tblGrid>
      <w:tr w:rsidR="006A4709" w:rsidRPr="00EA0AD2" w:rsidTr="00451A5F">
        <w:tc>
          <w:tcPr>
            <w:tcW w:w="3085" w:type="dxa"/>
            <w:tcBorders>
              <w:top w:val="single" w:sz="6" w:space="0" w:color="auto"/>
              <w:left w:val="single" w:sz="6" w:space="0" w:color="auto"/>
              <w:right w:val="single" w:sz="6" w:space="0" w:color="auto"/>
            </w:tcBorders>
          </w:tcPr>
          <w:p w:rsidR="006A4709" w:rsidRPr="00451A5F" w:rsidRDefault="006A4709" w:rsidP="00451A5F">
            <w:pPr>
              <w:spacing w:before="0" w:beforeAutospacing="0" w:after="0" w:afterAutospacing="0"/>
              <w:jc w:val="center"/>
            </w:pPr>
            <w:r w:rsidRPr="00451A5F">
              <w:rPr>
                <w:sz w:val="22"/>
              </w:rPr>
              <w:t>Статья</w:t>
            </w:r>
          </w:p>
        </w:tc>
        <w:tc>
          <w:tcPr>
            <w:tcW w:w="2977" w:type="dxa"/>
            <w:gridSpan w:val="5"/>
            <w:tcBorders>
              <w:top w:val="single" w:sz="6" w:space="0" w:color="auto"/>
              <w:left w:val="nil"/>
              <w:bottom w:val="single" w:sz="6" w:space="0" w:color="auto"/>
              <w:right w:val="single" w:sz="6" w:space="0" w:color="auto"/>
            </w:tcBorders>
          </w:tcPr>
          <w:p w:rsidR="006A4709" w:rsidRPr="00451A5F" w:rsidRDefault="006A4709" w:rsidP="00451A5F">
            <w:pPr>
              <w:spacing w:before="0" w:beforeAutospacing="0" w:after="0" w:afterAutospacing="0"/>
              <w:jc w:val="center"/>
            </w:pPr>
            <w:r w:rsidRPr="00451A5F">
              <w:rPr>
                <w:sz w:val="22"/>
              </w:rPr>
              <w:t>Первый</w:t>
            </w:r>
            <w:r>
              <w:rPr>
                <w:sz w:val="22"/>
                <w:lang w:val="ru-RU"/>
              </w:rPr>
              <w:t xml:space="preserve"> </w:t>
            </w:r>
            <w:r w:rsidRPr="00451A5F">
              <w:rPr>
                <w:sz w:val="22"/>
              </w:rPr>
              <w:t>год, месяц</w:t>
            </w:r>
          </w:p>
        </w:tc>
        <w:tc>
          <w:tcPr>
            <w:tcW w:w="2583" w:type="dxa"/>
            <w:gridSpan w:val="5"/>
            <w:tcBorders>
              <w:top w:val="single" w:sz="6" w:space="0" w:color="auto"/>
              <w:left w:val="nil"/>
            </w:tcBorders>
          </w:tcPr>
          <w:p w:rsidR="006A4709" w:rsidRPr="00451A5F" w:rsidRDefault="006A4709" w:rsidP="00451A5F">
            <w:pPr>
              <w:spacing w:before="0" w:beforeAutospacing="0" w:after="0" w:afterAutospacing="0"/>
              <w:jc w:val="center"/>
            </w:pPr>
            <w:r w:rsidRPr="00451A5F">
              <w:rPr>
                <w:sz w:val="22"/>
              </w:rPr>
              <w:t>Второй</w:t>
            </w:r>
            <w:r>
              <w:rPr>
                <w:sz w:val="22"/>
                <w:lang w:val="ru-RU"/>
              </w:rPr>
              <w:t xml:space="preserve"> </w:t>
            </w:r>
            <w:r w:rsidRPr="00451A5F">
              <w:rPr>
                <w:sz w:val="22"/>
              </w:rPr>
              <w:t>год, квартал</w:t>
            </w:r>
          </w:p>
        </w:tc>
        <w:tc>
          <w:tcPr>
            <w:tcW w:w="1068" w:type="dxa"/>
            <w:tcBorders>
              <w:top w:val="single" w:sz="6" w:space="0" w:color="auto"/>
              <w:left w:val="single" w:sz="6" w:space="0" w:color="auto"/>
              <w:right w:val="single" w:sz="6" w:space="0" w:color="auto"/>
            </w:tcBorders>
          </w:tcPr>
          <w:p w:rsidR="006A4709" w:rsidRPr="00451A5F" w:rsidRDefault="006A4709" w:rsidP="00451A5F">
            <w:pPr>
              <w:spacing w:before="0" w:beforeAutospacing="0" w:after="0" w:afterAutospacing="0"/>
              <w:jc w:val="center"/>
            </w:pPr>
            <w:r w:rsidRPr="00451A5F">
              <w:rPr>
                <w:sz w:val="22"/>
              </w:rPr>
              <w:t>Третий</w:t>
            </w:r>
          </w:p>
        </w:tc>
      </w:tr>
      <w:tr w:rsidR="006A4709" w:rsidRPr="00EA0AD2" w:rsidTr="0020186C">
        <w:trPr>
          <w:trHeight w:val="157"/>
        </w:trPr>
        <w:tc>
          <w:tcPr>
            <w:tcW w:w="3085" w:type="dxa"/>
            <w:tcBorders>
              <w:left w:val="single" w:sz="6" w:space="0" w:color="auto"/>
              <w:right w:val="single" w:sz="6" w:space="0" w:color="auto"/>
            </w:tcBorders>
          </w:tcPr>
          <w:p w:rsidR="006A4709" w:rsidRPr="00451A5F" w:rsidRDefault="006A4709" w:rsidP="00451A5F">
            <w:pPr>
              <w:spacing w:before="0" w:beforeAutospacing="0" w:after="0" w:afterAutospacing="0"/>
              <w:jc w:val="center"/>
            </w:pPr>
            <w:r w:rsidRPr="00451A5F">
              <w:rPr>
                <w:sz w:val="22"/>
              </w:rPr>
              <w:t>расходов</w:t>
            </w:r>
          </w:p>
        </w:tc>
        <w:tc>
          <w:tcPr>
            <w:tcW w:w="547" w:type="dxa"/>
            <w:tcBorders>
              <w:top w:val="single" w:sz="6" w:space="0" w:color="auto"/>
              <w:left w:val="nil"/>
              <w:right w:val="single" w:sz="6" w:space="0" w:color="auto"/>
            </w:tcBorders>
          </w:tcPr>
          <w:p w:rsidR="006A4709" w:rsidRPr="00451A5F" w:rsidRDefault="006A4709" w:rsidP="00451A5F">
            <w:pPr>
              <w:spacing w:before="0" w:beforeAutospacing="0" w:after="0" w:afterAutospacing="0"/>
              <w:jc w:val="center"/>
            </w:pPr>
            <w:r w:rsidRPr="00451A5F">
              <w:rPr>
                <w:sz w:val="22"/>
              </w:rPr>
              <w:t>01</w:t>
            </w:r>
          </w:p>
        </w:tc>
        <w:tc>
          <w:tcPr>
            <w:tcW w:w="550" w:type="dxa"/>
            <w:tcBorders>
              <w:top w:val="single" w:sz="6" w:space="0" w:color="auto"/>
              <w:left w:val="single" w:sz="6" w:space="0" w:color="auto"/>
              <w:right w:val="single" w:sz="6" w:space="0" w:color="auto"/>
            </w:tcBorders>
          </w:tcPr>
          <w:p w:rsidR="006A4709" w:rsidRPr="00451A5F" w:rsidRDefault="006A4709" w:rsidP="00451A5F">
            <w:pPr>
              <w:spacing w:before="0" w:beforeAutospacing="0" w:after="0" w:afterAutospacing="0"/>
              <w:jc w:val="center"/>
            </w:pPr>
            <w:r w:rsidRPr="00451A5F">
              <w:rPr>
                <w:sz w:val="22"/>
              </w:rPr>
              <w:t>02</w:t>
            </w:r>
          </w:p>
        </w:tc>
        <w:tc>
          <w:tcPr>
            <w:tcW w:w="462" w:type="dxa"/>
            <w:tcBorders>
              <w:top w:val="single" w:sz="6" w:space="0" w:color="auto"/>
              <w:left w:val="single" w:sz="6" w:space="0" w:color="auto"/>
              <w:right w:val="single" w:sz="6" w:space="0" w:color="auto"/>
            </w:tcBorders>
          </w:tcPr>
          <w:p w:rsidR="006A4709" w:rsidRPr="00451A5F" w:rsidRDefault="006A4709" w:rsidP="00451A5F">
            <w:pPr>
              <w:spacing w:before="0" w:beforeAutospacing="0" w:after="0" w:afterAutospacing="0"/>
              <w:jc w:val="center"/>
            </w:pPr>
            <w:r w:rsidRPr="00451A5F">
              <w:rPr>
                <w:sz w:val="22"/>
              </w:rPr>
              <w:t>...</w:t>
            </w:r>
          </w:p>
        </w:tc>
        <w:tc>
          <w:tcPr>
            <w:tcW w:w="567" w:type="dxa"/>
            <w:tcBorders>
              <w:top w:val="single" w:sz="6" w:space="0" w:color="auto"/>
              <w:left w:val="single" w:sz="6" w:space="0" w:color="auto"/>
              <w:right w:val="single" w:sz="6" w:space="0" w:color="auto"/>
            </w:tcBorders>
          </w:tcPr>
          <w:p w:rsidR="006A4709" w:rsidRPr="00451A5F" w:rsidRDefault="006A4709" w:rsidP="00451A5F">
            <w:pPr>
              <w:spacing w:before="0" w:beforeAutospacing="0" w:after="0" w:afterAutospacing="0"/>
              <w:jc w:val="center"/>
            </w:pPr>
            <w:r w:rsidRPr="00451A5F">
              <w:rPr>
                <w:sz w:val="22"/>
              </w:rPr>
              <w:t>12</w:t>
            </w:r>
          </w:p>
        </w:tc>
        <w:tc>
          <w:tcPr>
            <w:tcW w:w="851" w:type="dxa"/>
            <w:tcBorders>
              <w:top w:val="single" w:sz="6" w:space="0" w:color="auto"/>
              <w:left w:val="single" w:sz="6" w:space="0" w:color="auto"/>
              <w:right w:val="single" w:sz="6" w:space="0" w:color="auto"/>
            </w:tcBorders>
          </w:tcPr>
          <w:p w:rsidR="006A4709" w:rsidRPr="00451A5F" w:rsidRDefault="006A4709" w:rsidP="00451A5F">
            <w:pPr>
              <w:spacing w:before="0" w:beforeAutospacing="0" w:after="0" w:afterAutospacing="0"/>
              <w:jc w:val="center"/>
            </w:pPr>
            <w:r w:rsidRPr="00451A5F">
              <w:rPr>
                <w:sz w:val="22"/>
              </w:rPr>
              <w:t>итого</w:t>
            </w:r>
          </w:p>
        </w:tc>
        <w:tc>
          <w:tcPr>
            <w:tcW w:w="425" w:type="dxa"/>
            <w:tcBorders>
              <w:top w:val="single" w:sz="6" w:space="0" w:color="auto"/>
              <w:left w:val="single" w:sz="6" w:space="0" w:color="auto"/>
              <w:right w:val="single" w:sz="6" w:space="0" w:color="auto"/>
            </w:tcBorders>
          </w:tcPr>
          <w:p w:rsidR="006A4709" w:rsidRPr="00451A5F" w:rsidRDefault="006A4709" w:rsidP="00451A5F">
            <w:pPr>
              <w:spacing w:before="0" w:beforeAutospacing="0" w:after="0" w:afterAutospacing="0"/>
              <w:jc w:val="center"/>
            </w:pPr>
            <w:r w:rsidRPr="00451A5F">
              <w:rPr>
                <w:sz w:val="22"/>
              </w:rPr>
              <w:t>1</w:t>
            </w:r>
          </w:p>
        </w:tc>
        <w:tc>
          <w:tcPr>
            <w:tcW w:w="425" w:type="dxa"/>
            <w:tcBorders>
              <w:top w:val="single" w:sz="6" w:space="0" w:color="auto"/>
              <w:left w:val="single" w:sz="6" w:space="0" w:color="auto"/>
              <w:right w:val="single" w:sz="6" w:space="0" w:color="auto"/>
            </w:tcBorders>
          </w:tcPr>
          <w:p w:rsidR="006A4709" w:rsidRPr="00451A5F" w:rsidRDefault="006A4709" w:rsidP="00451A5F">
            <w:pPr>
              <w:spacing w:before="0" w:beforeAutospacing="0" w:after="0" w:afterAutospacing="0"/>
              <w:jc w:val="center"/>
            </w:pPr>
            <w:r w:rsidRPr="00451A5F">
              <w:rPr>
                <w:sz w:val="22"/>
              </w:rPr>
              <w:t>2</w:t>
            </w:r>
          </w:p>
        </w:tc>
        <w:tc>
          <w:tcPr>
            <w:tcW w:w="425" w:type="dxa"/>
            <w:tcBorders>
              <w:top w:val="single" w:sz="6" w:space="0" w:color="auto"/>
              <w:left w:val="single" w:sz="6" w:space="0" w:color="auto"/>
              <w:right w:val="single" w:sz="6" w:space="0" w:color="auto"/>
            </w:tcBorders>
          </w:tcPr>
          <w:p w:rsidR="006A4709" w:rsidRPr="00451A5F" w:rsidRDefault="006A4709" w:rsidP="00451A5F">
            <w:pPr>
              <w:spacing w:before="0" w:beforeAutospacing="0" w:after="0" w:afterAutospacing="0"/>
              <w:jc w:val="center"/>
            </w:pPr>
            <w:r w:rsidRPr="00451A5F">
              <w:rPr>
                <w:sz w:val="22"/>
              </w:rPr>
              <w:t>3</w:t>
            </w:r>
          </w:p>
        </w:tc>
        <w:tc>
          <w:tcPr>
            <w:tcW w:w="426" w:type="dxa"/>
            <w:tcBorders>
              <w:top w:val="single" w:sz="6" w:space="0" w:color="auto"/>
              <w:left w:val="single" w:sz="6" w:space="0" w:color="auto"/>
              <w:right w:val="single" w:sz="6" w:space="0" w:color="auto"/>
            </w:tcBorders>
          </w:tcPr>
          <w:p w:rsidR="006A4709" w:rsidRPr="00451A5F" w:rsidRDefault="006A4709" w:rsidP="00451A5F">
            <w:pPr>
              <w:spacing w:before="0" w:beforeAutospacing="0" w:after="0" w:afterAutospacing="0"/>
              <w:jc w:val="center"/>
            </w:pPr>
            <w:r w:rsidRPr="00451A5F">
              <w:rPr>
                <w:sz w:val="22"/>
              </w:rPr>
              <w:t>4</w:t>
            </w:r>
          </w:p>
        </w:tc>
        <w:tc>
          <w:tcPr>
            <w:tcW w:w="882" w:type="dxa"/>
            <w:tcBorders>
              <w:top w:val="single" w:sz="6" w:space="0" w:color="auto"/>
              <w:left w:val="single" w:sz="6" w:space="0" w:color="auto"/>
              <w:right w:val="single" w:sz="6" w:space="0" w:color="auto"/>
            </w:tcBorders>
          </w:tcPr>
          <w:p w:rsidR="006A4709" w:rsidRPr="00451A5F" w:rsidRDefault="006A4709" w:rsidP="00451A5F">
            <w:pPr>
              <w:spacing w:before="0" w:beforeAutospacing="0" w:after="0" w:afterAutospacing="0"/>
              <w:jc w:val="center"/>
            </w:pPr>
            <w:r w:rsidRPr="00451A5F">
              <w:rPr>
                <w:sz w:val="22"/>
              </w:rPr>
              <w:t>итого</w:t>
            </w:r>
          </w:p>
        </w:tc>
        <w:tc>
          <w:tcPr>
            <w:tcW w:w="1068" w:type="dxa"/>
            <w:tcBorders>
              <w:left w:val="nil"/>
              <w:right w:val="single" w:sz="6" w:space="0" w:color="auto"/>
            </w:tcBorders>
          </w:tcPr>
          <w:p w:rsidR="006A4709" w:rsidRPr="00451A5F" w:rsidRDefault="006A4709" w:rsidP="00451A5F">
            <w:pPr>
              <w:spacing w:before="0" w:beforeAutospacing="0" w:after="0" w:afterAutospacing="0"/>
              <w:jc w:val="center"/>
            </w:pPr>
            <w:r w:rsidRPr="00451A5F">
              <w:rPr>
                <w:sz w:val="22"/>
              </w:rPr>
              <w:t>год</w:t>
            </w:r>
          </w:p>
        </w:tc>
      </w:tr>
      <w:tr w:rsidR="006A4709" w:rsidRPr="00EA0AD2" w:rsidTr="0020186C">
        <w:trPr>
          <w:trHeight w:val="126"/>
        </w:trPr>
        <w:tc>
          <w:tcPr>
            <w:tcW w:w="3085" w:type="dxa"/>
            <w:tcBorders>
              <w:top w:val="single" w:sz="6" w:space="0" w:color="auto"/>
              <w:left w:val="single" w:sz="6" w:space="0" w:color="auto"/>
              <w:bottom w:val="single" w:sz="6" w:space="0" w:color="auto"/>
              <w:right w:val="single" w:sz="6" w:space="0" w:color="auto"/>
            </w:tcBorders>
          </w:tcPr>
          <w:p w:rsidR="006A4709" w:rsidRPr="00451A5F" w:rsidRDefault="006A4709" w:rsidP="0020186C">
            <w:pPr>
              <w:spacing w:before="0" w:beforeAutospacing="0" w:after="0" w:afterAutospacing="0"/>
            </w:pPr>
            <w:r w:rsidRPr="00451A5F">
              <w:rPr>
                <w:sz w:val="22"/>
              </w:rPr>
              <w:t>Основное</w:t>
            </w:r>
            <w:r>
              <w:rPr>
                <w:sz w:val="22"/>
                <w:lang w:val="ru-RU"/>
              </w:rPr>
              <w:t xml:space="preserve"> </w:t>
            </w:r>
            <w:r w:rsidRPr="00451A5F">
              <w:rPr>
                <w:sz w:val="22"/>
              </w:rPr>
              <w:t>сырье</w:t>
            </w:r>
          </w:p>
        </w:tc>
        <w:tc>
          <w:tcPr>
            <w:tcW w:w="547" w:type="dxa"/>
            <w:tcBorders>
              <w:top w:val="single" w:sz="6" w:space="0" w:color="auto"/>
              <w:left w:val="single" w:sz="6" w:space="0" w:color="auto"/>
              <w:bottom w:val="single" w:sz="6" w:space="0" w:color="auto"/>
              <w:right w:val="single" w:sz="6" w:space="0" w:color="auto"/>
            </w:tcBorders>
          </w:tcPr>
          <w:p w:rsidR="006A4709" w:rsidRPr="00451A5F" w:rsidRDefault="006A4709" w:rsidP="0020186C">
            <w:pPr>
              <w:spacing w:before="0" w:beforeAutospacing="0" w:after="0" w:afterAutospacing="0"/>
            </w:pPr>
          </w:p>
        </w:tc>
        <w:tc>
          <w:tcPr>
            <w:tcW w:w="550" w:type="dxa"/>
            <w:tcBorders>
              <w:top w:val="single" w:sz="6" w:space="0" w:color="auto"/>
              <w:left w:val="single" w:sz="6" w:space="0" w:color="auto"/>
              <w:bottom w:val="single" w:sz="6" w:space="0" w:color="auto"/>
              <w:right w:val="single" w:sz="6" w:space="0" w:color="auto"/>
            </w:tcBorders>
          </w:tcPr>
          <w:p w:rsidR="006A4709" w:rsidRPr="00451A5F" w:rsidRDefault="006A4709" w:rsidP="0020186C">
            <w:pPr>
              <w:spacing w:before="0" w:beforeAutospacing="0" w:after="0" w:afterAutospacing="0"/>
            </w:pPr>
          </w:p>
        </w:tc>
        <w:tc>
          <w:tcPr>
            <w:tcW w:w="462" w:type="dxa"/>
            <w:tcBorders>
              <w:top w:val="single" w:sz="6" w:space="0" w:color="auto"/>
              <w:left w:val="single" w:sz="6" w:space="0" w:color="auto"/>
              <w:bottom w:val="single" w:sz="6" w:space="0" w:color="auto"/>
              <w:right w:val="single" w:sz="6" w:space="0" w:color="auto"/>
            </w:tcBorders>
          </w:tcPr>
          <w:p w:rsidR="006A4709" w:rsidRPr="00451A5F" w:rsidRDefault="006A4709" w:rsidP="0020186C">
            <w:pPr>
              <w:spacing w:before="0" w:beforeAutospacing="0" w:after="0" w:afterAutospacing="0"/>
            </w:pPr>
          </w:p>
        </w:tc>
        <w:tc>
          <w:tcPr>
            <w:tcW w:w="567" w:type="dxa"/>
            <w:tcBorders>
              <w:top w:val="single" w:sz="6" w:space="0" w:color="auto"/>
              <w:left w:val="single" w:sz="6" w:space="0" w:color="auto"/>
              <w:bottom w:val="single" w:sz="6" w:space="0" w:color="auto"/>
              <w:right w:val="single" w:sz="6" w:space="0" w:color="auto"/>
            </w:tcBorders>
          </w:tcPr>
          <w:p w:rsidR="006A4709" w:rsidRPr="00451A5F" w:rsidRDefault="006A4709" w:rsidP="0020186C">
            <w:pPr>
              <w:spacing w:before="0" w:beforeAutospacing="0" w:after="0" w:afterAutospacing="0"/>
            </w:pPr>
          </w:p>
        </w:tc>
        <w:tc>
          <w:tcPr>
            <w:tcW w:w="851" w:type="dxa"/>
            <w:tcBorders>
              <w:top w:val="single" w:sz="6" w:space="0" w:color="auto"/>
              <w:left w:val="single" w:sz="6" w:space="0" w:color="auto"/>
              <w:bottom w:val="single" w:sz="6" w:space="0" w:color="auto"/>
              <w:right w:val="single" w:sz="6" w:space="0" w:color="auto"/>
            </w:tcBorders>
          </w:tcPr>
          <w:p w:rsidR="006A4709" w:rsidRPr="00451A5F" w:rsidRDefault="006A4709" w:rsidP="0020186C">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20186C">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20186C">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20186C">
            <w:pPr>
              <w:spacing w:before="0" w:beforeAutospacing="0" w:after="0" w:afterAutospacing="0"/>
            </w:pPr>
          </w:p>
        </w:tc>
        <w:tc>
          <w:tcPr>
            <w:tcW w:w="426" w:type="dxa"/>
            <w:tcBorders>
              <w:top w:val="single" w:sz="6" w:space="0" w:color="auto"/>
              <w:left w:val="single" w:sz="6" w:space="0" w:color="auto"/>
              <w:bottom w:val="single" w:sz="6" w:space="0" w:color="auto"/>
              <w:right w:val="single" w:sz="6" w:space="0" w:color="auto"/>
            </w:tcBorders>
          </w:tcPr>
          <w:p w:rsidR="006A4709" w:rsidRPr="00451A5F" w:rsidRDefault="006A4709" w:rsidP="0020186C">
            <w:pPr>
              <w:spacing w:before="0" w:beforeAutospacing="0" w:after="0" w:afterAutospacing="0"/>
            </w:pPr>
          </w:p>
        </w:tc>
        <w:tc>
          <w:tcPr>
            <w:tcW w:w="882" w:type="dxa"/>
            <w:tcBorders>
              <w:top w:val="single" w:sz="6" w:space="0" w:color="auto"/>
              <w:left w:val="single" w:sz="6" w:space="0" w:color="auto"/>
              <w:bottom w:val="single" w:sz="6" w:space="0" w:color="auto"/>
              <w:right w:val="single" w:sz="6" w:space="0" w:color="auto"/>
            </w:tcBorders>
          </w:tcPr>
          <w:p w:rsidR="006A4709" w:rsidRPr="00451A5F" w:rsidRDefault="006A4709" w:rsidP="0020186C">
            <w:pPr>
              <w:spacing w:before="0" w:beforeAutospacing="0" w:after="0" w:afterAutospacing="0"/>
            </w:pPr>
          </w:p>
        </w:tc>
        <w:tc>
          <w:tcPr>
            <w:tcW w:w="1068" w:type="dxa"/>
            <w:tcBorders>
              <w:top w:val="single" w:sz="6" w:space="0" w:color="auto"/>
              <w:left w:val="single" w:sz="6" w:space="0" w:color="auto"/>
              <w:bottom w:val="single" w:sz="6" w:space="0" w:color="auto"/>
              <w:right w:val="single" w:sz="6" w:space="0" w:color="auto"/>
            </w:tcBorders>
          </w:tcPr>
          <w:p w:rsidR="006A4709" w:rsidRPr="00451A5F" w:rsidRDefault="006A4709" w:rsidP="0020186C">
            <w:pPr>
              <w:spacing w:before="0" w:beforeAutospacing="0" w:after="0" w:afterAutospacing="0"/>
            </w:pPr>
          </w:p>
        </w:tc>
      </w:tr>
      <w:tr w:rsidR="006A4709" w:rsidRPr="00EA0AD2" w:rsidTr="0020186C">
        <w:trPr>
          <w:trHeight w:val="410"/>
        </w:trPr>
        <w:tc>
          <w:tcPr>
            <w:tcW w:w="3085" w:type="dxa"/>
            <w:tcBorders>
              <w:top w:val="single" w:sz="6" w:space="0" w:color="auto"/>
              <w:left w:val="single" w:sz="6" w:space="0" w:color="auto"/>
              <w:bottom w:val="single" w:sz="6" w:space="0" w:color="auto"/>
              <w:right w:val="single" w:sz="6" w:space="0" w:color="auto"/>
            </w:tcBorders>
          </w:tcPr>
          <w:p w:rsidR="006A4709" w:rsidRPr="006C04AE" w:rsidRDefault="006A4709" w:rsidP="0020186C">
            <w:pPr>
              <w:spacing w:before="0" w:beforeAutospacing="0" w:after="0" w:afterAutospacing="0"/>
              <w:rPr>
                <w:lang w:val="ru-RU"/>
              </w:rPr>
            </w:pPr>
            <w:r w:rsidRPr="00451A5F">
              <w:rPr>
                <w:sz w:val="22"/>
              </w:rPr>
              <w:t>Вспомогательные</w:t>
            </w:r>
            <w:r>
              <w:rPr>
                <w:sz w:val="22"/>
                <w:lang w:val="ru-RU"/>
              </w:rPr>
              <w:t xml:space="preserve"> </w:t>
            </w:r>
          </w:p>
          <w:p w:rsidR="006A4709" w:rsidRPr="00451A5F" w:rsidRDefault="006A4709" w:rsidP="0020186C">
            <w:pPr>
              <w:spacing w:before="0" w:beforeAutospacing="0" w:after="0" w:afterAutospacing="0"/>
            </w:pPr>
            <w:r w:rsidRPr="00451A5F">
              <w:rPr>
                <w:sz w:val="22"/>
              </w:rPr>
              <w:t>материалы</w:t>
            </w:r>
          </w:p>
        </w:tc>
        <w:tc>
          <w:tcPr>
            <w:tcW w:w="547" w:type="dxa"/>
            <w:tcBorders>
              <w:top w:val="single" w:sz="6" w:space="0" w:color="auto"/>
              <w:left w:val="single" w:sz="6" w:space="0" w:color="auto"/>
              <w:bottom w:val="single" w:sz="6" w:space="0" w:color="auto"/>
              <w:right w:val="single" w:sz="6" w:space="0" w:color="auto"/>
            </w:tcBorders>
          </w:tcPr>
          <w:p w:rsidR="006A4709" w:rsidRPr="00451A5F" w:rsidRDefault="006A4709" w:rsidP="0020186C">
            <w:pPr>
              <w:spacing w:before="0" w:beforeAutospacing="0" w:after="0" w:afterAutospacing="0"/>
            </w:pPr>
          </w:p>
        </w:tc>
        <w:tc>
          <w:tcPr>
            <w:tcW w:w="550" w:type="dxa"/>
            <w:tcBorders>
              <w:top w:val="single" w:sz="6" w:space="0" w:color="auto"/>
              <w:left w:val="single" w:sz="6" w:space="0" w:color="auto"/>
              <w:bottom w:val="single" w:sz="6" w:space="0" w:color="auto"/>
              <w:right w:val="single" w:sz="6" w:space="0" w:color="auto"/>
            </w:tcBorders>
          </w:tcPr>
          <w:p w:rsidR="006A4709" w:rsidRPr="00451A5F" w:rsidRDefault="006A4709" w:rsidP="0020186C">
            <w:pPr>
              <w:spacing w:before="0" w:beforeAutospacing="0" w:after="0" w:afterAutospacing="0"/>
            </w:pPr>
          </w:p>
        </w:tc>
        <w:tc>
          <w:tcPr>
            <w:tcW w:w="462" w:type="dxa"/>
            <w:tcBorders>
              <w:top w:val="single" w:sz="6" w:space="0" w:color="auto"/>
              <w:left w:val="single" w:sz="6" w:space="0" w:color="auto"/>
              <w:bottom w:val="single" w:sz="6" w:space="0" w:color="auto"/>
              <w:right w:val="single" w:sz="6" w:space="0" w:color="auto"/>
            </w:tcBorders>
          </w:tcPr>
          <w:p w:rsidR="006A4709" w:rsidRPr="00451A5F" w:rsidRDefault="006A4709" w:rsidP="0020186C">
            <w:pPr>
              <w:spacing w:before="0" w:beforeAutospacing="0" w:after="0" w:afterAutospacing="0"/>
            </w:pPr>
          </w:p>
        </w:tc>
        <w:tc>
          <w:tcPr>
            <w:tcW w:w="567" w:type="dxa"/>
            <w:tcBorders>
              <w:top w:val="single" w:sz="6" w:space="0" w:color="auto"/>
              <w:left w:val="single" w:sz="6" w:space="0" w:color="auto"/>
              <w:bottom w:val="single" w:sz="6" w:space="0" w:color="auto"/>
              <w:right w:val="single" w:sz="6" w:space="0" w:color="auto"/>
            </w:tcBorders>
          </w:tcPr>
          <w:p w:rsidR="006A4709" w:rsidRPr="00451A5F" w:rsidRDefault="006A4709" w:rsidP="0020186C">
            <w:pPr>
              <w:spacing w:before="0" w:beforeAutospacing="0" w:after="0" w:afterAutospacing="0"/>
            </w:pPr>
          </w:p>
        </w:tc>
        <w:tc>
          <w:tcPr>
            <w:tcW w:w="851" w:type="dxa"/>
            <w:tcBorders>
              <w:top w:val="single" w:sz="6" w:space="0" w:color="auto"/>
              <w:left w:val="single" w:sz="6" w:space="0" w:color="auto"/>
              <w:bottom w:val="single" w:sz="6" w:space="0" w:color="auto"/>
              <w:right w:val="single" w:sz="6" w:space="0" w:color="auto"/>
            </w:tcBorders>
          </w:tcPr>
          <w:p w:rsidR="006A4709" w:rsidRPr="00451A5F" w:rsidRDefault="006A4709" w:rsidP="0020186C">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20186C">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20186C">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20186C">
            <w:pPr>
              <w:spacing w:before="0" w:beforeAutospacing="0" w:after="0" w:afterAutospacing="0"/>
            </w:pPr>
          </w:p>
        </w:tc>
        <w:tc>
          <w:tcPr>
            <w:tcW w:w="426" w:type="dxa"/>
            <w:tcBorders>
              <w:top w:val="single" w:sz="6" w:space="0" w:color="auto"/>
              <w:left w:val="single" w:sz="6" w:space="0" w:color="auto"/>
              <w:bottom w:val="single" w:sz="6" w:space="0" w:color="auto"/>
              <w:right w:val="single" w:sz="6" w:space="0" w:color="auto"/>
            </w:tcBorders>
          </w:tcPr>
          <w:p w:rsidR="006A4709" w:rsidRPr="00451A5F" w:rsidRDefault="006A4709" w:rsidP="0020186C">
            <w:pPr>
              <w:spacing w:before="0" w:beforeAutospacing="0" w:after="0" w:afterAutospacing="0"/>
            </w:pPr>
          </w:p>
        </w:tc>
        <w:tc>
          <w:tcPr>
            <w:tcW w:w="882" w:type="dxa"/>
            <w:tcBorders>
              <w:top w:val="single" w:sz="6" w:space="0" w:color="auto"/>
              <w:left w:val="single" w:sz="6" w:space="0" w:color="auto"/>
              <w:bottom w:val="single" w:sz="6" w:space="0" w:color="auto"/>
              <w:right w:val="single" w:sz="6" w:space="0" w:color="auto"/>
            </w:tcBorders>
          </w:tcPr>
          <w:p w:rsidR="006A4709" w:rsidRPr="00451A5F" w:rsidRDefault="006A4709" w:rsidP="0020186C">
            <w:pPr>
              <w:spacing w:before="0" w:beforeAutospacing="0" w:after="0" w:afterAutospacing="0"/>
            </w:pPr>
          </w:p>
        </w:tc>
        <w:tc>
          <w:tcPr>
            <w:tcW w:w="1068" w:type="dxa"/>
            <w:tcBorders>
              <w:top w:val="single" w:sz="6" w:space="0" w:color="auto"/>
              <w:left w:val="single" w:sz="6" w:space="0" w:color="auto"/>
              <w:bottom w:val="single" w:sz="6" w:space="0" w:color="auto"/>
              <w:right w:val="single" w:sz="6" w:space="0" w:color="auto"/>
            </w:tcBorders>
          </w:tcPr>
          <w:p w:rsidR="006A4709" w:rsidRPr="00451A5F" w:rsidRDefault="006A4709" w:rsidP="0020186C">
            <w:pPr>
              <w:spacing w:before="0" w:beforeAutospacing="0" w:after="0" w:afterAutospacing="0"/>
            </w:pPr>
          </w:p>
        </w:tc>
      </w:tr>
    </w:tbl>
    <w:p w:rsidR="006A4709" w:rsidRPr="00451A5F" w:rsidRDefault="006A4709" w:rsidP="00451A5F">
      <w:pPr>
        <w:spacing w:before="0" w:beforeAutospacing="0" w:after="0" w:afterAutospacing="0"/>
        <w:jc w:val="right"/>
        <w:rPr>
          <w:lang w:val="ru-RU"/>
        </w:rPr>
      </w:pPr>
      <w:r>
        <w:br w:type="page"/>
      </w:r>
      <w:r>
        <w:rPr>
          <w:lang w:val="ru-RU"/>
        </w:rPr>
        <w:lastRenderedPageBreak/>
        <w:t>продолжение таблицы 4.18</w:t>
      </w:r>
    </w:p>
    <w:tbl>
      <w:tblPr>
        <w:tblW w:w="9571" w:type="dxa"/>
        <w:tblLayout w:type="fixed"/>
        <w:tblLook w:val="0000" w:firstRow="0" w:lastRow="0" w:firstColumn="0" w:lastColumn="0" w:noHBand="0" w:noVBand="0"/>
      </w:tblPr>
      <w:tblGrid>
        <w:gridCol w:w="2943"/>
        <w:gridCol w:w="547"/>
        <w:gridCol w:w="550"/>
        <w:gridCol w:w="462"/>
        <w:gridCol w:w="567"/>
        <w:gridCol w:w="851"/>
        <w:gridCol w:w="425"/>
        <w:gridCol w:w="425"/>
        <w:gridCol w:w="425"/>
        <w:gridCol w:w="426"/>
        <w:gridCol w:w="882"/>
        <w:gridCol w:w="1068"/>
      </w:tblGrid>
      <w:tr w:rsidR="006A4709" w:rsidRPr="000A101B" w:rsidTr="00451A5F">
        <w:tc>
          <w:tcPr>
            <w:tcW w:w="2943"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rPr>
                <w:lang w:val="ru-RU"/>
              </w:rPr>
            </w:pPr>
            <w:r w:rsidRPr="00451A5F">
              <w:rPr>
                <w:sz w:val="22"/>
                <w:szCs w:val="22"/>
                <w:lang w:val="ru-RU"/>
              </w:rPr>
              <w:t>Топливо и энергия для технологических целей</w:t>
            </w:r>
          </w:p>
        </w:tc>
        <w:tc>
          <w:tcPr>
            <w:tcW w:w="547"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rPr>
                <w:lang w:val="ru-RU"/>
              </w:rPr>
            </w:pPr>
          </w:p>
        </w:tc>
        <w:tc>
          <w:tcPr>
            <w:tcW w:w="550"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rPr>
                <w:lang w:val="ru-RU"/>
              </w:rPr>
            </w:pPr>
          </w:p>
        </w:tc>
        <w:tc>
          <w:tcPr>
            <w:tcW w:w="462"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rPr>
                <w:lang w:val="ru-RU"/>
              </w:rPr>
            </w:pPr>
          </w:p>
        </w:tc>
        <w:tc>
          <w:tcPr>
            <w:tcW w:w="567"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rPr>
                <w:lang w:val="ru-RU"/>
              </w:rPr>
            </w:pPr>
          </w:p>
        </w:tc>
        <w:tc>
          <w:tcPr>
            <w:tcW w:w="851"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rPr>
                <w:lang w:val="ru-RU"/>
              </w:rPr>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rPr>
                <w:lang w:val="ru-RU"/>
              </w:rPr>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rPr>
                <w:lang w:val="ru-RU"/>
              </w:rPr>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rPr>
                <w:lang w:val="ru-RU"/>
              </w:rPr>
            </w:pPr>
          </w:p>
        </w:tc>
        <w:tc>
          <w:tcPr>
            <w:tcW w:w="426"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rPr>
                <w:lang w:val="ru-RU"/>
              </w:rPr>
            </w:pPr>
          </w:p>
        </w:tc>
        <w:tc>
          <w:tcPr>
            <w:tcW w:w="882"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rPr>
                <w:lang w:val="ru-RU"/>
              </w:rPr>
            </w:pPr>
          </w:p>
        </w:tc>
        <w:tc>
          <w:tcPr>
            <w:tcW w:w="1068"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rPr>
                <w:lang w:val="ru-RU"/>
              </w:rPr>
            </w:pPr>
          </w:p>
        </w:tc>
      </w:tr>
      <w:tr w:rsidR="006A4709" w:rsidRPr="00EA0AD2" w:rsidTr="00451A5F">
        <w:tc>
          <w:tcPr>
            <w:tcW w:w="2943"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r w:rsidRPr="00451A5F">
              <w:rPr>
                <w:sz w:val="22"/>
                <w:szCs w:val="22"/>
              </w:rPr>
              <w:t>Заработная</w:t>
            </w:r>
            <w:r>
              <w:rPr>
                <w:sz w:val="22"/>
                <w:szCs w:val="22"/>
                <w:lang w:val="ru-RU"/>
              </w:rPr>
              <w:t xml:space="preserve"> </w:t>
            </w:r>
            <w:r w:rsidRPr="00451A5F">
              <w:rPr>
                <w:sz w:val="22"/>
                <w:szCs w:val="22"/>
              </w:rPr>
              <w:t>плата (переменная)</w:t>
            </w:r>
          </w:p>
        </w:tc>
        <w:tc>
          <w:tcPr>
            <w:tcW w:w="547"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550"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62"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567"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851"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6"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882"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1068"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r>
      <w:tr w:rsidR="006A4709" w:rsidRPr="00EA0AD2" w:rsidTr="00451A5F">
        <w:tc>
          <w:tcPr>
            <w:tcW w:w="2943"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r w:rsidRPr="00451A5F">
              <w:rPr>
                <w:sz w:val="22"/>
                <w:szCs w:val="22"/>
              </w:rPr>
              <w:t>Начисления</w:t>
            </w:r>
            <w:r>
              <w:rPr>
                <w:sz w:val="22"/>
                <w:szCs w:val="22"/>
                <w:lang w:val="ru-RU"/>
              </w:rPr>
              <w:t xml:space="preserve"> </w:t>
            </w:r>
            <w:r w:rsidRPr="00451A5F">
              <w:rPr>
                <w:sz w:val="22"/>
                <w:szCs w:val="22"/>
              </w:rPr>
              <w:t>на</w:t>
            </w:r>
            <w:r>
              <w:rPr>
                <w:sz w:val="22"/>
                <w:szCs w:val="22"/>
                <w:lang w:val="ru-RU"/>
              </w:rPr>
              <w:t xml:space="preserve"> </w:t>
            </w:r>
            <w:r w:rsidRPr="00451A5F">
              <w:rPr>
                <w:sz w:val="22"/>
                <w:szCs w:val="22"/>
              </w:rPr>
              <w:t>заработную</w:t>
            </w:r>
            <w:r>
              <w:rPr>
                <w:sz w:val="22"/>
                <w:szCs w:val="22"/>
                <w:lang w:val="ru-RU"/>
              </w:rPr>
              <w:t xml:space="preserve"> </w:t>
            </w:r>
            <w:r w:rsidRPr="00451A5F">
              <w:rPr>
                <w:sz w:val="22"/>
                <w:szCs w:val="22"/>
              </w:rPr>
              <w:t>плату</w:t>
            </w:r>
          </w:p>
        </w:tc>
        <w:tc>
          <w:tcPr>
            <w:tcW w:w="547"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550"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62"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567"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851"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6"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882"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1068"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r>
      <w:tr w:rsidR="006A4709" w:rsidRPr="00EA0AD2" w:rsidTr="00451A5F">
        <w:tc>
          <w:tcPr>
            <w:tcW w:w="2943"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r w:rsidRPr="00451A5F">
              <w:rPr>
                <w:sz w:val="22"/>
                <w:szCs w:val="22"/>
              </w:rPr>
              <w:t>Затраты</w:t>
            </w:r>
            <w:r>
              <w:rPr>
                <w:sz w:val="22"/>
                <w:szCs w:val="22"/>
                <w:lang w:val="ru-RU"/>
              </w:rPr>
              <w:t xml:space="preserve"> </w:t>
            </w:r>
            <w:r w:rsidRPr="00451A5F">
              <w:rPr>
                <w:sz w:val="22"/>
                <w:szCs w:val="22"/>
              </w:rPr>
              <w:t>на</w:t>
            </w:r>
            <w:r>
              <w:rPr>
                <w:sz w:val="22"/>
                <w:szCs w:val="22"/>
                <w:lang w:val="ru-RU"/>
              </w:rPr>
              <w:t xml:space="preserve"> </w:t>
            </w:r>
            <w:r w:rsidRPr="00451A5F">
              <w:rPr>
                <w:sz w:val="22"/>
                <w:szCs w:val="22"/>
              </w:rPr>
              <w:t>реализацию</w:t>
            </w:r>
          </w:p>
        </w:tc>
        <w:tc>
          <w:tcPr>
            <w:tcW w:w="547"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550"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62"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567"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851"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6"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882"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1068"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r>
      <w:tr w:rsidR="006A4709" w:rsidRPr="00EA0AD2" w:rsidTr="00451A5F">
        <w:tc>
          <w:tcPr>
            <w:tcW w:w="2943"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r w:rsidRPr="00451A5F">
              <w:rPr>
                <w:sz w:val="22"/>
                <w:szCs w:val="22"/>
              </w:rPr>
              <w:t>Итого</w:t>
            </w:r>
            <w:r>
              <w:rPr>
                <w:sz w:val="22"/>
                <w:szCs w:val="22"/>
                <w:lang w:val="ru-RU"/>
              </w:rPr>
              <w:t xml:space="preserve"> </w:t>
            </w:r>
            <w:r w:rsidRPr="00451A5F">
              <w:rPr>
                <w:sz w:val="22"/>
                <w:szCs w:val="22"/>
              </w:rPr>
              <w:t>переменные</w:t>
            </w:r>
            <w:r>
              <w:rPr>
                <w:sz w:val="22"/>
                <w:szCs w:val="22"/>
                <w:lang w:val="ru-RU"/>
              </w:rPr>
              <w:t xml:space="preserve"> </w:t>
            </w:r>
            <w:r w:rsidRPr="00451A5F">
              <w:rPr>
                <w:sz w:val="22"/>
                <w:szCs w:val="22"/>
              </w:rPr>
              <w:t>затраты</w:t>
            </w:r>
          </w:p>
        </w:tc>
        <w:tc>
          <w:tcPr>
            <w:tcW w:w="547"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550"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62"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567"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851"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6"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882"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1068"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r>
      <w:tr w:rsidR="006A4709" w:rsidRPr="00EA0AD2" w:rsidTr="00451A5F">
        <w:tc>
          <w:tcPr>
            <w:tcW w:w="2943"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r w:rsidRPr="00451A5F">
              <w:rPr>
                <w:sz w:val="22"/>
                <w:szCs w:val="22"/>
              </w:rPr>
              <w:t>Заработная</w:t>
            </w:r>
            <w:r>
              <w:rPr>
                <w:sz w:val="22"/>
                <w:szCs w:val="22"/>
                <w:lang w:val="ru-RU"/>
              </w:rPr>
              <w:t xml:space="preserve"> </w:t>
            </w:r>
            <w:r w:rsidRPr="00451A5F">
              <w:rPr>
                <w:sz w:val="22"/>
                <w:szCs w:val="22"/>
              </w:rPr>
              <w:t>плата, кроме</w:t>
            </w:r>
            <w:r>
              <w:rPr>
                <w:sz w:val="22"/>
                <w:szCs w:val="22"/>
                <w:lang w:val="ru-RU"/>
              </w:rPr>
              <w:t xml:space="preserve"> </w:t>
            </w:r>
            <w:r w:rsidRPr="00451A5F">
              <w:rPr>
                <w:sz w:val="22"/>
                <w:szCs w:val="22"/>
              </w:rPr>
              <w:t>переменной</w:t>
            </w:r>
          </w:p>
        </w:tc>
        <w:tc>
          <w:tcPr>
            <w:tcW w:w="547"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550"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62"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567"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851"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6"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882"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1068"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r>
      <w:tr w:rsidR="006A4709" w:rsidRPr="00EA0AD2" w:rsidTr="00451A5F">
        <w:tc>
          <w:tcPr>
            <w:tcW w:w="2943"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r w:rsidRPr="00451A5F">
              <w:rPr>
                <w:sz w:val="22"/>
                <w:szCs w:val="22"/>
              </w:rPr>
              <w:t>Начисления</w:t>
            </w:r>
            <w:r>
              <w:rPr>
                <w:sz w:val="22"/>
                <w:szCs w:val="22"/>
                <w:lang w:val="ru-RU"/>
              </w:rPr>
              <w:t xml:space="preserve"> </w:t>
            </w:r>
            <w:r w:rsidRPr="00451A5F">
              <w:rPr>
                <w:sz w:val="22"/>
                <w:szCs w:val="22"/>
              </w:rPr>
              <w:t>на</w:t>
            </w:r>
            <w:r>
              <w:rPr>
                <w:sz w:val="22"/>
                <w:szCs w:val="22"/>
                <w:lang w:val="ru-RU"/>
              </w:rPr>
              <w:t xml:space="preserve"> </w:t>
            </w:r>
            <w:r w:rsidRPr="00451A5F">
              <w:rPr>
                <w:sz w:val="22"/>
                <w:szCs w:val="22"/>
              </w:rPr>
              <w:t>заработную</w:t>
            </w:r>
            <w:r>
              <w:rPr>
                <w:sz w:val="22"/>
                <w:szCs w:val="22"/>
                <w:lang w:val="ru-RU"/>
              </w:rPr>
              <w:t xml:space="preserve"> </w:t>
            </w:r>
            <w:r w:rsidRPr="00451A5F">
              <w:rPr>
                <w:sz w:val="22"/>
                <w:szCs w:val="22"/>
              </w:rPr>
              <w:t>плату</w:t>
            </w:r>
          </w:p>
        </w:tc>
        <w:tc>
          <w:tcPr>
            <w:tcW w:w="547"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550"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62"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567"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851"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6"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882"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1068"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r>
      <w:tr w:rsidR="006A4709" w:rsidRPr="00EA0AD2" w:rsidTr="00451A5F">
        <w:tc>
          <w:tcPr>
            <w:tcW w:w="2943"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r w:rsidRPr="00451A5F">
              <w:rPr>
                <w:sz w:val="22"/>
                <w:szCs w:val="22"/>
              </w:rPr>
              <w:t>Аренда</w:t>
            </w:r>
            <w:r>
              <w:rPr>
                <w:sz w:val="22"/>
                <w:szCs w:val="22"/>
                <w:lang w:val="ru-RU"/>
              </w:rPr>
              <w:t xml:space="preserve"> </w:t>
            </w:r>
            <w:r w:rsidRPr="00451A5F">
              <w:rPr>
                <w:sz w:val="22"/>
                <w:szCs w:val="22"/>
              </w:rPr>
              <w:t>помещений</w:t>
            </w:r>
          </w:p>
        </w:tc>
        <w:tc>
          <w:tcPr>
            <w:tcW w:w="547"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550"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62"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567"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851"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6"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882"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1068"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r>
      <w:tr w:rsidR="006A4709" w:rsidRPr="00EA0AD2" w:rsidTr="00451A5F">
        <w:tc>
          <w:tcPr>
            <w:tcW w:w="2943"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r w:rsidRPr="00451A5F">
              <w:rPr>
                <w:sz w:val="22"/>
                <w:szCs w:val="22"/>
              </w:rPr>
              <w:t>Цеховые</w:t>
            </w:r>
            <w:r>
              <w:rPr>
                <w:sz w:val="22"/>
                <w:szCs w:val="22"/>
                <w:lang w:val="ru-RU"/>
              </w:rPr>
              <w:t xml:space="preserve"> </w:t>
            </w:r>
            <w:r w:rsidRPr="00451A5F">
              <w:rPr>
                <w:sz w:val="22"/>
                <w:szCs w:val="22"/>
              </w:rPr>
              <w:t>расходы</w:t>
            </w:r>
          </w:p>
        </w:tc>
        <w:tc>
          <w:tcPr>
            <w:tcW w:w="547"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550"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62"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567"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851"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6"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882"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1068"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r>
      <w:tr w:rsidR="006A4709" w:rsidRPr="00EA0AD2" w:rsidTr="00451A5F">
        <w:tc>
          <w:tcPr>
            <w:tcW w:w="2943"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r w:rsidRPr="00451A5F">
              <w:rPr>
                <w:sz w:val="22"/>
                <w:szCs w:val="22"/>
              </w:rPr>
              <w:t>Общепроизводствен-ные</w:t>
            </w:r>
            <w:r>
              <w:rPr>
                <w:sz w:val="22"/>
                <w:szCs w:val="22"/>
                <w:lang w:val="ru-RU"/>
              </w:rPr>
              <w:t xml:space="preserve"> </w:t>
            </w:r>
            <w:r w:rsidRPr="00451A5F">
              <w:rPr>
                <w:sz w:val="22"/>
                <w:szCs w:val="22"/>
              </w:rPr>
              <w:t>расходы</w:t>
            </w:r>
          </w:p>
        </w:tc>
        <w:tc>
          <w:tcPr>
            <w:tcW w:w="547"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550"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62"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567"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851"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6"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882"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1068"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r>
      <w:tr w:rsidR="006A4709" w:rsidRPr="000A101B" w:rsidTr="00451A5F">
        <w:tc>
          <w:tcPr>
            <w:tcW w:w="2943"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rPr>
                <w:lang w:val="ru-RU"/>
              </w:rPr>
            </w:pPr>
            <w:r w:rsidRPr="00451A5F">
              <w:rPr>
                <w:sz w:val="22"/>
                <w:szCs w:val="22"/>
                <w:lang w:val="ru-RU"/>
              </w:rPr>
              <w:t>Расходы на электроэнергию непроизводственного назначения</w:t>
            </w:r>
          </w:p>
        </w:tc>
        <w:tc>
          <w:tcPr>
            <w:tcW w:w="547"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rPr>
                <w:lang w:val="ru-RU"/>
              </w:rPr>
            </w:pPr>
          </w:p>
        </w:tc>
        <w:tc>
          <w:tcPr>
            <w:tcW w:w="550"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rPr>
                <w:lang w:val="ru-RU"/>
              </w:rPr>
            </w:pPr>
          </w:p>
        </w:tc>
        <w:tc>
          <w:tcPr>
            <w:tcW w:w="462"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rPr>
                <w:lang w:val="ru-RU"/>
              </w:rPr>
            </w:pPr>
          </w:p>
        </w:tc>
        <w:tc>
          <w:tcPr>
            <w:tcW w:w="567"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rPr>
                <w:lang w:val="ru-RU"/>
              </w:rPr>
            </w:pPr>
          </w:p>
        </w:tc>
        <w:tc>
          <w:tcPr>
            <w:tcW w:w="851"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rPr>
                <w:lang w:val="ru-RU"/>
              </w:rPr>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rPr>
                <w:lang w:val="ru-RU"/>
              </w:rPr>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rPr>
                <w:lang w:val="ru-RU"/>
              </w:rPr>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rPr>
                <w:lang w:val="ru-RU"/>
              </w:rPr>
            </w:pPr>
          </w:p>
        </w:tc>
        <w:tc>
          <w:tcPr>
            <w:tcW w:w="426"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rPr>
                <w:lang w:val="ru-RU"/>
              </w:rPr>
            </w:pPr>
          </w:p>
        </w:tc>
        <w:tc>
          <w:tcPr>
            <w:tcW w:w="882"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rPr>
                <w:lang w:val="ru-RU"/>
              </w:rPr>
            </w:pPr>
          </w:p>
        </w:tc>
        <w:tc>
          <w:tcPr>
            <w:tcW w:w="1068"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rPr>
                <w:lang w:val="ru-RU"/>
              </w:rPr>
            </w:pPr>
          </w:p>
        </w:tc>
      </w:tr>
      <w:tr w:rsidR="006A4709" w:rsidRPr="00EA0AD2" w:rsidTr="0099526E">
        <w:trPr>
          <w:trHeight w:val="195"/>
        </w:trPr>
        <w:tc>
          <w:tcPr>
            <w:tcW w:w="2943" w:type="dxa"/>
            <w:tcBorders>
              <w:top w:val="single" w:sz="6" w:space="0" w:color="auto"/>
              <w:left w:val="single" w:sz="6" w:space="0" w:color="auto"/>
              <w:bottom w:val="single" w:sz="4" w:space="0" w:color="auto"/>
              <w:right w:val="single" w:sz="6" w:space="0" w:color="auto"/>
            </w:tcBorders>
          </w:tcPr>
          <w:p w:rsidR="006A4709" w:rsidRPr="00451A5F" w:rsidRDefault="006A4709" w:rsidP="00451A5F">
            <w:pPr>
              <w:spacing w:before="0" w:after="0"/>
            </w:pPr>
            <w:r w:rsidRPr="00451A5F">
              <w:rPr>
                <w:sz w:val="22"/>
                <w:szCs w:val="22"/>
                <w:lang w:val="ru-RU"/>
              </w:rPr>
              <w:t xml:space="preserve">Расходы на рекламу </w:t>
            </w:r>
          </w:p>
        </w:tc>
        <w:tc>
          <w:tcPr>
            <w:tcW w:w="547" w:type="dxa"/>
            <w:tcBorders>
              <w:top w:val="single" w:sz="6" w:space="0" w:color="auto"/>
              <w:left w:val="single" w:sz="6" w:space="0" w:color="auto"/>
              <w:bottom w:val="single" w:sz="4" w:space="0" w:color="auto"/>
              <w:right w:val="single" w:sz="6" w:space="0" w:color="auto"/>
            </w:tcBorders>
          </w:tcPr>
          <w:p w:rsidR="006A4709" w:rsidRPr="00451A5F" w:rsidRDefault="006A4709" w:rsidP="00451A5F">
            <w:pPr>
              <w:spacing w:before="0" w:beforeAutospacing="0" w:after="0" w:afterAutospacing="0"/>
            </w:pPr>
          </w:p>
        </w:tc>
        <w:tc>
          <w:tcPr>
            <w:tcW w:w="550" w:type="dxa"/>
            <w:tcBorders>
              <w:top w:val="single" w:sz="6" w:space="0" w:color="auto"/>
              <w:left w:val="single" w:sz="6" w:space="0" w:color="auto"/>
              <w:bottom w:val="single" w:sz="4" w:space="0" w:color="auto"/>
              <w:right w:val="single" w:sz="6" w:space="0" w:color="auto"/>
            </w:tcBorders>
          </w:tcPr>
          <w:p w:rsidR="006A4709" w:rsidRPr="00451A5F" w:rsidRDefault="006A4709" w:rsidP="00451A5F">
            <w:pPr>
              <w:spacing w:before="0" w:beforeAutospacing="0" w:after="0" w:afterAutospacing="0"/>
            </w:pPr>
          </w:p>
        </w:tc>
        <w:tc>
          <w:tcPr>
            <w:tcW w:w="462" w:type="dxa"/>
            <w:tcBorders>
              <w:top w:val="single" w:sz="6" w:space="0" w:color="auto"/>
              <w:left w:val="single" w:sz="6" w:space="0" w:color="auto"/>
              <w:bottom w:val="single" w:sz="4" w:space="0" w:color="auto"/>
              <w:right w:val="single" w:sz="6" w:space="0" w:color="auto"/>
            </w:tcBorders>
          </w:tcPr>
          <w:p w:rsidR="006A4709" w:rsidRPr="00451A5F" w:rsidRDefault="006A4709" w:rsidP="00451A5F">
            <w:pPr>
              <w:spacing w:before="0" w:beforeAutospacing="0" w:after="0" w:afterAutospacing="0"/>
            </w:pPr>
          </w:p>
        </w:tc>
        <w:tc>
          <w:tcPr>
            <w:tcW w:w="567" w:type="dxa"/>
            <w:tcBorders>
              <w:top w:val="single" w:sz="6" w:space="0" w:color="auto"/>
              <w:left w:val="single" w:sz="6" w:space="0" w:color="auto"/>
              <w:bottom w:val="single" w:sz="4" w:space="0" w:color="auto"/>
              <w:right w:val="single" w:sz="6" w:space="0" w:color="auto"/>
            </w:tcBorders>
          </w:tcPr>
          <w:p w:rsidR="006A4709" w:rsidRPr="00451A5F" w:rsidRDefault="006A4709" w:rsidP="00451A5F">
            <w:pPr>
              <w:spacing w:before="0" w:beforeAutospacing="0" w:after="0" w:afterAutospacing="0"/>
            </w:pPr>
          </w:p>
        </w:tc>
        <w:tc>
          <w:tcPr>
            <w:tcW w:w="851" w:type="dxa"/>
            <w:tcBorders>
              <w:top w:val="single" w:sz="6" w:space="0" w:color="auto"/>
              <w:left w:val="single" w:sz="6" w:space="0" w:color="auto"/>
              <w:bottom w:val="single" w:sz="4"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4"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4"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4" w:space="0" w:color="auto"/>
              <w:right w:val="single" w:sz="6" w:space="0" w:color="auto"/>
            </w:tcBorders>
          </w:tcPr>
          <w:p w:rsidR="006A4709" w:rsidRPr="00451A5F" w:rsidRDefault="006A4709" w:rsidP="00451A5F">
            <w:pPr>
              <w:spacing w:before="0" w:beforeAutospacing="0" w:after="0" w:afterAutospacing="0"/>
            </w:pPr>
          </w:p>
        </w:tc>
        <w:tc>
          <w:tcPr>
            <w:tcW w:w="426" w:type="dxa"/>
            <w:tcBorders>
              <w:top w:val="single" w:sz="6" w:space="0" w:color="auto"/>
              <w:left w:val="single" w:sz="6" w:space="0" w:color="auto"/>
              <w:bottom w:val="single" w:sz="4" w:space="0" w:color="auto"/>
              <w:right w:val="single" w:sz="6" w:space="0" w:color="auto"/>
            </w:tcBorders>
          </w:tcPr>
          <w:p w:rsidR="006A4709" w:rsidRPr="00451A5F" w:rsidRDefault="006A4709" w:rsidP="00451A5F">
            <w:pPr>
              <w:spacing w:before="0" w:beforeAutospacing="0" w:after="0" w:afterAutospacing="0"/>
            </w:pPr>
          </w:p>
        </w:tc>
        <w:tc>
          <w:tcPr>
            <w:tcW w:w="882" w:type="dxa"/>
            <w:tcBorders>
              <w:top w:val="single" w:sz="6" w:space="0" w:color="auto"/>
              <w:left w:val="single" w:sz="6" w:space="0" w:color="auto"/>
              <w:bottom w:val="single" w:sz="4" w:space="0" w:color="auto"/>
              <w:right w:val="single" w:sz="6" w:space="0" w:color="auto"/>
            </w:tcBorders>
          </w:tcPr>
          <w:p w:rsidR="006A4709" w:rsidRPr="00451A5F" w:rsidRDefault="006A4709" w:rsidP="00451A5F">
            <w:pPr>
              <w:spacing w:before="0" w:beforeAutospacing="0" w:after="0" w:afterAutospacing="0"/>
            </w:pPr>
          </w:p>
        </w:tc>
        <w:tc>
          <w:tcPr>
            <w:tcW w:w="1068" w:type="dxa"/>
            <w:tcBorders>
              <w:top w:val="single" w:sz="6" w:space="0" w:color="auto"/>
              <w:left w:val="single" w:sz="6" w:space="0" w:color="auto"/>
              <w:bottom w:val="single" w:sz="4" w:space="0" w:color="auto"/>
              <w:right w:val="single" w:sz="6" w:space="0" w:color="auto"/>
            </w:tcBorders>
          </w:tcPr>
          <w:p w:rsidR="006A4709" w:rsidRPr="00451A5F" w:rsidRDefault="006A4709" w:rsidP="00451A5F">
            <w:pPr>
              <w:spacing w:before="0" w:beforeAutospacing="0" w:after="0" w:afterAutospacing="0"/>
            </w:pPr>
          </w:p>
        </w:tc>
      </w:tr>
      <w:tr w:rsidR="006A4709" w:rsidRPr="00EA0AD2" w:rsidTr="0099526E">
        <w:trPr>
          <w:trHeight w:val="167"/>
        </w:trPr>
        <w:tc>
          <w:tcPr>
            <w:tcW w:w="2943" w:type="dxa"/>
            <w:tcBorders>
              <w:top w:val="single" w:sz="4" w:space="0" w:color="auto"/>
              <w:left w:val="single" w:sz="6" w:space="0" w:color="auto"/>
              <w:bottom w:val="single" w:sz="4" w:space="0" w:color="auto"/>
              <w:right w:val="single" w:sz="6" w:space="0" w:color="auto"/>
            </w:tcBorders>
          </w:tcPr>
          <w:p w:rsidR="006A4709" w:rsidRPr="00451A5F" w:rsidRDefault="006A4709" w:rsidP="0099526E">
            <w:pPr>
              <w:spacing w:before="0" w:beforeAutospacing="0" w:after="0" w:afterAutospacing="0"/>
              <w:rPr>
                <w:lang w:val="ru-RU"/>
              </w:rPr>
            </w:pPr>
            <w:r w:rsidRPr="00451A5F">
              <w:rPr>
                <w:sz w:val="22"/>
                <w:szCs w:val="22"/>
                <w:lang w:val="ru-RU"/>
              </w:rPr>
              <w:t>Командировочные расходы</w:t>
            </w:r>
          </w:p>
        </w:tc>
        <w:tc>
          <w:tcPr>
            <w:tcW w:w="547" w:type="dxa"/>
            <w:tcBorders>
              <w:top w:val="single" w:sz="4" w:space="0" w:color="auto"/>
              <w:left w:val="single" w:sz="6" w:space="0" w:color="auto"/>
              <w:bottom w:val="single" w:sz="4" w:space="0" w:color="auto"/>
              <w:right w:val="single" w:sz="6" w:space="0" w:color="auto"/>
            </w:tcBorders>
          </w:tcPr>
          <w:p w:rsidR="006A4709" w:rsidRPr="00451A5F" w:rsidRDefault="006A4709" w:rsidP="00451A5F">
            <w:pPr>
              <w:spacing w:before="0" w:beforeAutospacing="0" w:after="0" w:afterAutospacing="0"/>
            </w:pPr>
          </w:p>
        </w:tc>
        <w:tc>
          <w:tcPr>
            <w:tcW w:w="550" w:type="dxa"/>
            <w:tcBorders>
              <w:top w:val="single" w:sz="4" w:space="0" w:color="auto"/>
              <w:left w:val="single" w:sz="6" w:space="0" w:color="auto"/>
              <w:bottom w:val="single" w:sz="4" w:space="0" w:color="auto"/>
              <w:right w:val="single" w:sz="6" w:space="0" w:color="auto"/>
            </w:tcBorders>
          </w:tcPr>
          <w:p w:rsidR="006A4709" w:rsidRPr="00451A5F" w:rsidRDefault="006A4709" w:rsidP="00451A5F">
            <w:pPr>
              <w:spacing w:before="0" w:beforeAutospacing="0" w:after="0" w:afterAutospacing="0"/>
            </w:pPr>
          </w:p>
        </w:tc>
        <w:tc>
          <w:tcPr>
            <w:tcW w:w="462" w:type="dxa"/>
            <w:tcBorders>
              <w:top w:val="single" w:sz="4" w:space="0" w:color="auto"/>
              <w:left w:val="single" w:sz="6" w:space="0" w:color="auto"/>
              <w:bottom w:val="single" w:sz="4" w:space="0" w:color="auto"/>
              <w:right w:val="single" w:sz="6" w:space="0" w:color="auto"/>
            </w:tcBorders>
          </w:tcPr>
          <w:p w:rsidR="006A4709" w:rsidRPr="00451A5F" w:rsidRDefault="006A4709" w:rsidP="00451A5F">
            <w:pPr>
              <w:spacing w:before="0" w:beforeAutospacing="0" w:after="0" w:afterAutospacing="0"/>
            </w:pPr>
          </w:p>
        </w:tc>
        <w:tc>
          <w:tcPr>
            <w:tcW w:w="567" w:type="dxa"/>
            <w:tcBorders>
              <w:top w:val="single" w:sz="4" w:space="0" w:color="auto"/>
              <w:left w:val="single" w:sz="6" w:space="0" w:color="auto"/>
              <w:bottom w:val="single" w:sz="4" w:space="0" w:color="auto"/>
              <w:right w:val="single" w:sz="6" w:space="0" w:color="auto"/>
            </w:tcBorders>
          </w:tcPr>
          <w:p w:rsidR="006A4709" w:rsidRPr="00451A5F" w:rsidRDefault="006A4709" w:rsidP="00451A5F">
            <w:pPr>
              <w:spacing w:before="0" w:beforeAutospacing="0" w:after="0" w:afterAutospacing="0"/>
            </w:pPr>
          </w:p>
        </w:tc>
        <w:tc>
          <w:tcPr>
            <w:tcW w:w="851" w:type="dxa"/>
            <w:tcBorders>
              <w:top w:val="single" w:sz="4" w:space="0" w:color="auto"/>
              <w:left w:val="single" w:sz="6" w:space="0" w:color="auto"/>
              <w:bottom w:val="single" w:sz="4"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4" w:space="0" w:color="auto"/>
              <w:left w:val="single" w:sz="6" w:space="0" w:color="auto"/>
              <w:bottom w:val="single" w:sz="4"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4" w:space="0" w:color="auto"/>
              <w:left w:val="single" w:sz="6" w:space="0" w:color="auto"/>
              <w:bottom w:val="single" w:sz="4"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4" w:space="0" w:color="auto"/>
              <w:left w:val="single" w:sz="6" w:space="0" w:color="auto"/>
              <w:bottom w:val="single" w:sz="4" w:space="0" w:color="auto"/>
              <w:right w:val="single" w:sz="6" w:space="0" w:color="auto"/>
            </w:tcBorders>
          </w:tcPr>
          <w:p w:rsidR="006A4709" w:rsidRPr="00451A5F" w:rsidRDefault="006A4709" w:rsidP="00451A5F">
            <w:pPr>
              <w:spacing w:before="0" w:beforeAutospacing="0" w:after="0" w:afterAutospacing="0"/>
            </w:pPr>
          </w:p>
        </w:tc>
        <w:tc>
          <w:tcPr>
            <w:tcW w:w="426" w:type="dxa"/>
            <w:tcBorders>
              <w:top w:val="single" w:sz="4" w:space="0" w:color="auto"/>
              <w:left w:val="single" w:sz="6" w:space="0" w:color="auto"/>
              <w:bottom w:val="single" w:sz="4" w:space="0" w:color="auto"/>
              <w:right w:val="single" w:sz="6" w:space="0" w:color="auto"/>
            </w:tcBorders>
          </w:tcPr>
          <w:p w:rsidR="006A4709" w:rsidRPr="00451A5F" w:rsidRDefault="006A4709" w:rsidP="00451A5F">
            <w:pPr>
              <w:spacing w:before="0" w:beforeAutospacing="0" w:after="0" w:afterAutospacing="0"/>
            </w:pPr>
          </w:p>
        </w:tc>
        <w:tc>
          <w:tcPr>
            <w:tcW w:w="882" w:type="dxa"/>
            <w:tcBorders>
              <w:top w:val="single" w:sz="4" w:space="0" w:color="auto"/>
              <w:left w:val="single" w:sz="6" w:space="0" w:color="auto"/>
              <w:bottom w:val="single" w:sz="4" w:space="0" w:color="auto"/>
              <w:right w:val="single" w:sz="6" w:space="0" w:color="auto"/>
            </w:tcBorders>
          </w:tcPr>
          <w:p w:rsidR="006A4709" w:rsidRPr="00451A5F" w:rsidRDefault="006A4709" w:rsidP="00451A5F">
            <w:pPr>
              <w:spacing w:before="0" w:beforeAutospacing="0" w:after="0" w:afterAutospacing="0"/>
            </w:pPr>
          </w:p>
        </w:tc>
        <w:tc>
          <w:tcPr>
            <w:tcW w:w="1068" w:type="dxa"/>
            <w:tcBorders>
              <w:top w:val="single" w:sz="4" w:space="0" w:color="auto"/>
              <w:left w:val="single" w:sz="6" w:space="0" w:color="auto"/>
              <w:bottom w:val="single" w:sz="4" w:space="0" w:color="auto"/>
              <w:right w:val="single" w:sz="6" w:space="0" w:color="auto"/>
            </w:tcBorders>
          </w:tcPr>
          <w:p w:rsidR="006A4709" w:rsidRPr="00451A5F" w:rsidRDefault="006A4709" w:rsidP="00451A5F">
            <w:pPr>
              <w:spacing w:before="0" w:beforeAutospacing="0" w:after="0" w:afterAutospacing="0"/>
            </w:pPr>
          </w:p>
        </w:tc>
      </w:tr>
      <w:tr w:rsidR="006A4709" w:rsidRPr="000A101B" w:rsidTr="0099526E">
        <w:trPr>
          <w:trHeight w:val="585"/>
        </w:trPr>
        <w:tc>
          <w:tcPr>
            <w:tcW w:w="2943" w:type="dxa"/>
            <w:tcBorders>
              <w:top w:val="single" w:sz="4" w:space="0" w:color="auto"/>
              <w:left w:val="single" w:sz="6" w:space="0" w:color="auto"/>
              <w:bottom w:val="single" w:sz="4" w:space="0" w:color="auto"/>
              <w:right w:val="single" w:sz="6" w:space="0" w:color="auto"/>
            </w:tcBorders>
          </w:tcPr>
          <w:p w:rsidR="006A4709" w:rsidRPr="00451A5F" w:rsidRDefault="006A4709" w:rsidP="0099526E">
            <w:pPr>
              <w:spacing w:before="0" w:after="0"/>
              <w:rPr>
                <w:lang w:val="ru-RU"/>
              </w:rPr>
            </w:pPr>
            <w:r w:rsidRPr="00451A5F">
              <w:rPr>
                <w:sz w:val="22"/>
                <w:szCs w:val="22"/>
                <w:lang w:val="ru-RU"/>
              </w:rPr>
              <w:t>Затраты на содержание офи са</w:t>
            </w:r>
          </w:p>
        </w:tc>
        <w:tc>
          <w:tcPr>
            <w:tcW w:w="547" w:type="dxa"/>
            <w:tcBorders>
              <w:top w:val="single" w:sz="4" w:space="0" w:color="auto"/>
              <w:left w:val="single" w:sz="6" w:space="0" w:color="auto"/>
              <w:bottom w:val="single" w:sz="4" w:space="0" w:color="auto"/>
              <w:right w:val="single" w:sz="6" w:space="0" w:color="auto"/>
            </w:tcBorders>
          </w:tcPr>
          <w:p w:rsidR="006A4709" w:rsidRPr="0099526E" w:rsidRDefault="006A4709" w:rsidP="00451A5F">
            <w:pPr>
              <w:spacing w:before="0" w:beforeAutospacing="0" w:after="0" w:afterAutospacing="0"/>
              <w:rPr>
                <w:lang w:val="ru-RU"/>
              </w:rPr>
            </w:pPr>
          </w:p>
        </w:tc>
        <w:tc>
          <w:tcPr>
            <w:tcW w:w="550" w:type="dxa"/>
            <w:tcBorders>
              <w:top w:val="single" w:sz="4" w:space="0" w:color="auto"/>
              <w:left w:val="single" w:sz="6" w:space="0" w:color="auto"/>
              <w:bottom w:val="single" w:sz="4" w:space="0" w:color="auto"/>
              <w:right w:val="single" w:sz="6" w:space="0" w:color="auto"/>
            </w:tcBorders>
          </w:tcPr>
          <w:p w:rsidR="006A4709" w:rsidRPr="0099526E" w:rsidRDefault="006A4709" w:rsidP="00451A5F">
            <w:pPr>
              <w:spacing w:before="0" w:beforeAutospacing="0" w:after="0" w:afterAutospacing="0"/>
              <w:rPr>
                <w:lang w:val="ru-RU"/>
              </w:rPr>
            </w:pPr>
          </w:p>
        </w:tc>
        <w:tc>
          <w:tcPr>
            <w:tcW w:w="462" w:type="dxa"/>
            <w:tcBorders>
              <w:top w:val="single" w:sz="4" w:space="0" w:color="auto"/>
              <w:left w:val="single" w:sz="6" w:space="0" w:color="auto"/>
              <w:bottom w:val="single" w:sz="4" w:space="0" w:color="auto"/>
              <w:right w:val="single" w:sz="6" w:space="0" w:color="auto"/>
            </w:tcBorders>
          </w:tcPr>
          <w:p w:rsidR="006A4709" w:rsidRPr="0099526E" w:rsidRDefault="006A4709" w:rsidP="00451A5F">
            <w:pPr>
              <w:spacing w:before="0" w:beforeAutospacing="0" w:after="0" w:afterAutospacing="0"/>
              <w:rPr>
                <w:lang w:val="ru-RU"/>
              </w:rPr>
            </w:pPr>
          </w:p>
        </w:tc>
        <w:tc>
          <w:tcPr>
            <w:tcW w:w="567" w:type="dxa"/>
            <w:tcBorders>
              <w:top w:val="single" w:sz="4" w:space="0" w:color="auto"/>
              <w:left w:val="single" w:sz="6" w:space="0" w:color="auto"/>
              <w:bottom w:val="single" w:sz="4" w:space="0" w:color="auto"/>
              <w:right w:val="single" w:sz="6" w:space="0" w:color="auto"/>
            </w:tcBorders>
          </w:tcPr>
          <w:p w:rsidR="006A4709" w:rsidRPr="0099526E" w:rsidRDefault="006A4709" w:rsidP="00451A5F">
            <w:pPr>
              <w:spacing w:before="0" w:beforeAutospacing="0" w:after="0" w:afterAutospacing="0"/>
              <w:rPr>
                <w:lang w:val="ru-RU"/>
              </w:rPr>
            </w:pPr>
          </w:p>
        </w:tc>
        <w:tc>
          <w:tcPr>
            <w:tcW w:w="851" w:type="dxa"/>
            <w:tcBorders>
              <w:top w:val="single" w:sz="4" w:space="0" w:color="auto"/>
              <w:left w:val="single" w:sz="6" w:space="0" w:color="auto"/>
              <w:bottom w:val="single" w:sz="4" w:space="0" w:color="auto"/>
              <w:right w:val="single" w:sz="6" w:space="0" w:color="auto"/>
            </w:tcBorders>
          </w:tcPr>
          <w:p w:rsidR="006A4709" w:rsidRPr="0099526E" w:rsidRDefault="006A4709" w:rsidP="00451A5F">
            <w:pPr>
              <w:spacing w:before="0" w:beforeAutospacing="0" w:after="0" w:afterAutospacing="0"/>
              <w:rPr>
                <w:lang w:val="ru-RU"/>
              </w:rPr>
            </w:pPr>
          </w:p>
        </w:tc>
        <w:tc>
          <w:tcPr>
            <w:tcW w:w="425" w:type="dxa"/>
            <w:tcBorders>
              <w:top w:val="single" w:sz="4" w:space="0" w:color="auto"/>
              <w:left w:val="single" w:sz="6" w:space="0" w:color="auto"/>
              <w:bottom w:val="single" w:sz="4" w:space="0" w:color="auto"/>
              <w:right w:val="single" w:sz="6" w:space="0" w:color="auto"/>
            </w:tcBorders>
          </w:tcPr>
          <w:p w:rsidR="006A4709" w:rsidRPr="0099526E" w:rsidRDefault="006A4709" w:rsidP="00451A5F">
            <w:pPr>
              <w:spacing w:before="0" w:beforeAutospacing="0" w:after="0" w:afterAutospacing="0"/>
              <w:rPr>
                <w:lang w:val="ru-RU"/>
              </w:rPr>
            </w:pPr>
          </w:p>
        </w:tc>
        <w:tc>
          <w:tcPr>
            <w:tcW w:w="425" w:type="dxa"/>
            <w:tcBorders>
              <w:top w:val="single" w:sz="4" w:space="0" w:color="auto"/>
              <w:left w:val="single" w:sz="6" w:space="0" w:color="auto"/>
              <w:bottom w:val="single" w:sz="4" w:space="0" w:color="auto"/>
              <w:right w:val="single" w:sz="6" w:space="0" w:color="auto"/>
            </w:tcBorders>
          </w:tcPr>
          <w:p w:rsidR="006A4709" w:rsidRPr="0099526E" w:rsidRDefault="006A4709" w:rsidP="00451A5F">
            <w:pPr>
              <w:spacing w:before="0" w:beforeAutospacing="0" w:after="0" w:afterAutospacing="0"/>
              <w:rPr>
                <w:lang w:val="ru-RU"/>
              </w:rPr>
            </w:pPr>
          </w:p>
        </w:tc>
        <w:tc>
          <w:tcPr>
            <w:tcW w:w="425" w:type="dxa"/>
            <w:tcBorders>
              <w:top w:val="single" w:sz="4" w:space="0" w:color="auto"/>
              <w:left w:val="single" w:sz="6" w:space="0" w:color="auto"/>
              <w:bottom w:val="single" w:sz="4" w:space="0" w:color="auto"/>
              <w:right w:val="single" w:sz="6" w:space="0" w:color="auto"/>
            </w:tcBorders>
          </w:tcPr>
          <w:p w:rsidR="006A4709" w:rsidRPr="0099526E" w:rsidRDefault="006A4709" w:rsidP="00451A5F">
            <w:pPr>
              <w:spacing w:before="0" w:beforeAutospacing="0" w:after="0" w:afterAutospacing="0"/>
              <w:rPr>
                <w:lang w:val="ru-RU"/>
              </w:rPr>
            </w:pPr>
          </w:p>
        </w:tc>
        <w:tc>
          <w:tcPr>
            <w:tcW w:w="426" w:type="dxa"/>
            <w:tcBorders>
              <w:top w:val="single" w:sz="4" w:space="0" w:color="auto"/>
              <w:left w:val="single" w:sz="6" w:space="0" w:color="auto"/>
              <w:bottom w:val="single" w:sz="4" w:space="0" w:color="auto"/>
              <w:right w:val="single" w:sz="6" w:space="0" w:color="auto"/>
            </w:tcBorders>
          </w:tcPr>
          <w:p w:rsidR="006A4709" w:rsidRPr="0099526E" w:rsidRDefault="006A4709" w:rsidP="00451A5F">
            <w:pPr>
              <w:spacing w:before="0" w:beforeAutospacing="0" w:after="0" w:afterAutospacing="0"/>
              <w:rPr>
                <w:lang w:val="ru-RU"/>
              </w:rPr>
            </w:pPr>
          </w:p>
        </w:tc>
        <w:tc>
          <w:tcPr>
            <w:tcW w:w="882" w:type="dxa"/>
            <w:tcBorders>
              <w:top w:val="single" w:sz="4" w:space="0" w:color="auto"/>
              <w:left w:val="single" w:sz="6" w:space="0" w:color="auto"/>
              <w:bottom w:val="single" w:sz="4" w:space="0" w:color="auto"/>
              <w:right w:val="single" w:sz="6" w:space="0" w:color="auto"/>
            </w:tcBorders>
          </w:tcPr>
          <w:p w:rsidR="006A4709" w:rsidRPr="0099526E" w:rsidRDefault="006A4709" w:rsidP="00451A5F">
            <w:pPr>
              <w:spacing w:before="0" w:beforeAutospacing="0" w:after="0" w:afterAutospacing="0"/>
              <w:rPr>
                <w:lang w:val="ru-RU"/>
              </w:rPr>
            </w:pPr>
          </w:p>
        </w:tc>
        <w:tc>
          <w:tcPr>
            <w:tcW w:w="1068" w:type="dxa"/>
            <w:tcBorders>
              <w:top w:val="single" w:sz="4" w:space="0" w:color="auto"/>
              <w:left w:val="single" w:sz="6" w:space="0" w:color="auto"/>
              <w:bottom w:val="single" w:sz="4" w:space="0" w:color="auto"/>
              <w:right w:val="single" w:sz="6" w:space="0" w:color="auto"/>
            </w:tcBorders>
          </w:tcPr>
          <w:p w:rsidR="006A4709" w:rsidRPr="0099526E" w:rsidRDefault="006A4709" w:rsidP="00451A5F">
            <w:pPr>
              <w:spacing w:before="0" w:beforeAutospacing="0" w:after="0" w:afterAutospacing="0"/>
              <w:rPr>
                <w:lang w:val="ru-RU"/>
              </w:rPr>
            </w:pPr>
          </w:p>
        </w:tc>
      </w:tr>
      <w:tr w:rsidR="006A4709" w:rsidRPr="0099526E" w:rsidTr="0099526E">
        <w:trPr>
          <w:trHeight w:val="138"/>
        </w:trPr>
        <w:tc>
          <w:tcPr>
            <w:tcW w:w="2943" w:type="dxa"/>
            <w:tcBorders>
              <w:top w:val="single" w:sz="4" w:space="0" w:color="auto"/>
              <w:left w:val="single" w:sz="6" w:space="0" w:color="auto"/>
              <w:bottom w:val="single" w:sz="6" w:space="0" w:color="auto"/>
              <w:right w:val="single" w:sz="6" w:space="0" w:color="auto"/>
            </w:tcBorders>
          </w:tcPr>
          <w:p w:rsidR="006A4709" w:rsidRPr="00451A5F" w:rsidRDefault="006A4709" w:rsidP="0099526E">
            <w:pPr>
              <w:spacing w:before="0" w:after="0"/>
              <w:rPr>
                <w:lang w:val="ru-RU"/>
              </w:rPr>
            </w:pPr>
            <w:r w:rsidRPr="0099526E">
              <w:rPr>
                <w:sz w:val="22"/>
                <w:szCs w:val="22"/>
                <w:lang w:val="ru-RU"/>
              </w:rPr>
              <w:t>Проценты</w:t>
            </w:r>
            <w:r>
              <w:rPr>
                <w:sz w:val="22"/>
                <w:szCs w:val="22"/>
                <w:lang w:val="ru-RU"/>
              </w:rPr>
              <w:t xml:space="preserve"> </w:t>
            </w:r>
            <w:r w:rsidRPr="0099526E">
              <w:rPr>
                <w:sz w:val="22"/>
                <w:szCs w:val="22"/>
                <w:lang w:val="ru-RU"/>
              </w:rPr>
              <w:t>за</w:t>
            </w:r>
            <w:r>
              <w:rPr>
                <w:sz w:val="22"/>
                <w:szCs w:val="22"/>
                <w:lang w:val="ru-RU"/>
              </w:rPr>
              <w:t xml:space="preserve"> </w:t>
            </w:r>
            <w:r w:rsidRPr="0099526E">
              <w:rPr>
                <w:sz w:val="22"/>
                <w:szCs w:val="22"/>
                <w:lang w:val="ru-RU"/>
              </w:rPr>
              <w:t>кредит</w:t>
            </w:r>
          </w:p>
        </w:tc>
        <w:tc>
          <w:tcPr>
            <w:tcW w:w="547" w:type="dxa"/>
            <w:tcBorders>
              <w:top w:val="single" w:sz="4" w:space="0" w:color="auto"/>
              <w:left w:val="single" w:sz="6" w:space="0" w:color="auto"/>
              <w:bottom w:val="single" w:sz="6" w:space="0" w:color="auto"/>
              <w:right w:val="single" w:sz="6" w:space="0" w:color="auto"/>
            </w:tcBorders>
          </w:tcPr>
          <w:p w:rsidR="006A4709" w:rsidRPr="0099526E" w:rsidRDefault="006A4709" w:rsidP="00451A5F">
            <w:pPr>
              <w:spacing w:before="0" w:beforeAutospacing="0" w:after="0" w:afterAutospacing="0"/>
              <w:rPr>
                <w:lang w:val="ru-RU"/>
              </w:rPr>
            </w:pPr>
          </w:p>
        </w:tc>
        <w:tc>
          <w:tcPr>
            <w:tcW w:w="550" w:type="dxa"/>
            <w:tcBorders>
              <w:top w:val="single" w:sz="4" w:space="0" w:color="auto"/>
              <w:left w:val="single" w:sz="6" w:space="0" w:color="auto"/>
              <w:bottom w:val="single" w:sz="6" w:space="0" w:color="auto"/>
              <w:right w:val="single" w:sz="6" w:space="0" w:color="auto"/>
            </w:tcBorders>
          </w:tcPr>
          <w:p w:rsidR="006A4709" w:rsidRPr="0099526E" w:rsidRDefault="006A4709" w:rsidP="00451A5F">
            <w:pPr>
              <w:spacing w:before="0" w:beforeAutospacing="0" w:after="0" w:afterAutospacing="0"/>
              <w:rPr>
                <w:lang w:val="ru-RU"/>
              </w:rPr>
            </w:pPr>
          </w:p>
        </w:tc>
        <w:tc>
          <w:tcPr>
            <w:tcW w:w="462" w:type="dxa"/>
            <w:tcBorders>
              <w:top w:val="single" w:sz="4" w:space="0" w:color="auto"/>
              <w:left w:val="single" w:sz="6" w:space="0" w:color="auto"/>
              <w:bottom w:val="single" w:sz="6" w:space="0" w:color="auto"/>
              <w:right w:val="single" w:sz="6" w:space="0" w:color="auto"/>
            </w:tcBorders>
          </w:tcPr>
          <w:p w:rsidR="006A4709" w:rsidRPr="0099526E" w:rsidRDefault="006A4709" w:rsidP="00451A5F">
            <w:pPr>
              <w:spacing w:before="0" w:beforeAutospacing="0" w:after="0" w:afterAutospacing="0"/>
              <w:rPr>
                <w:lang w:val="ru-RU"/>
              </w:rPr>
            </w:pPr>
          </w:p>
        </w:tc>
        <w:tc>
          <w:tcPr>
            <w:tcW w:w="567" w:type="dxa"/>
            <w:tcBorders>
              <w:top w:val="single" w:sz="4" w:space="0" w:color="auto"/>
              <w:left w:val="single" w:sz="6" w:space="0" w:color="auto"/>
              <w:bottom w:val="single" w:sz="6" w:space="0" w:color="auto"/>
              <w:right w:val="single" w:sz="6" w:space="0" w:color="auto"/>
            </w:tcBorders>
          </w:tcPr>
          <w:p w:rsidR="006A4709" w:rsidRPr="0099526E" w:rsidRDefault="006A4709" w:rsidP="00451A5F">
            <w:pPr>
              <w:spacing w:before="0" w:beforeAutospacing="0" w:after="0" w:afterAutospacing="0"/>
              <w:rPr>
                <w:lang w:val="ru-RU"/>
              </w:rPr>
            </w:pPr>
          </w:p>
        </w:tc>
        <w:tc>
          <w:tcPr>
            <w:tcW w:w="851" w:type="dxa"/>
            <w:tcBorders>
              <w:top w:val="single" w:sz="4" w:space="0" w:color="auto"/>
              <w:left w:val="single" w:sz="6" w:space="0" w:color="auto"/>
              <w:bottom w:val="single" w:sz="6" w:space="0" w:color="auto"/>
              <w:right w:val="single" w:sz="6" w:space="0" w:color="auto"/>
            </w:tcBorders>
          </w:tcPr>
          <w:p w:rsidR="006A4709" w:rsidRPr="0099526E" w:rsidRDefault="006A4709" w:rsidP="00451A5F">
            <w:pPr>
              <w:spacing w:before="0" w:beforeAutospacing="0" w:after="0" w:afterAutospacing="0"/>
              <w:rPr>
                <w:lang w:val="ru-RU"/>
              </w:rPr>
            </w:pPr>
          </w:p>
        </w:tc>
        <w:tc>
          <w:tcPr>
            <w:tcW w:w="425" w:type="dxa"/>
            <w:tcBorders>
              <w:top w:val="single" w:sz="4" w:space="0" w:color="auto"/>
              <w:left w:val="single" w:sz="6" w:space="0" w:color="auto"/>
              <w:bottom w:val="single" w:sz="6" w:space="0" w:color="auto"/>
              <w:right w:val="single" w:sz="6" w:space="0" w:color="auto"/>
            </w:tcBorders>
          </w:tcPr>
          <w:p w:rsidR="006A4709" w:rsidRPr="0099526E" w:rsidRDefault="006A4709" w:rsidP="00451A5F">
            <w:pPr>
              <w:spacing w:before="0" w:beforeAutospacing="0" w:after="0" w:afterAutospacing="0"/>
              <w:rPr>
                <w:lang w:val="ru-RU"/>
              </w:rPr>
            </w:pPr>
          </w:p>
        </w:tc>
        <w:tc>
          <w:tcPr>
            <w:tcW w:w="425" w:type="dxa"/>
            <w:tcBorders>
              <w:top w:val="single" w:sz="4" w:space="0" w:color="auto"/>
              <w:left w:val="single" w:sz="6" w:space="0" w:color="auto"/>
              <w:bottom w:val="single" w:sz="6" w:space="0" w:color="auto"/>
              <w:right w:val="single" w:sz="6" w:space="0" w:color="auto"/>
            </w:tcBorders>
          </w:tcPr>
          <w:p w:rsidR="006A4709" w:rsidRPr="0099526E" w:rsidRDefault="006A4709" w:rsidP="00451A5F">
            <w:pPr>
              <w:spacing w:before="0" w:beforeAutospacing="0" w:after="0" w:afterAutospacing="0"/>
              <w:rPr>
                <w:lang w:val="ru-RU"/>
              </w:rPr>
            </w:pPr>
          </w:p>
        </w:tc>
        <w:tc>
          <w:tcPr>
            <w:tcW w:w="425" w:type="dxa"/>
            <w:tcBorders>
              <w:top w:val="single" w:sz="4" w:space="0" w:color="auto"/>
              <w:left w:val="single" w:sz="6" w:space="0" w:color="auto"/>
              <w:bottom w:val="single" w:sz="6" w:space="0" w:color="auto"/>
              <w:right w:val="single" w:sz="6" w:space="0" w:color="auto"/>
            </w:tcBorders>
          </w:tcPr>
          <w:p w:rsidR="006A4709" w:rsidRPr="0099526E" w:rsidRDefault="006A4709" w:rsidP="00451A5F">
            <w:pPr>
              <w:spacing w:before="0" w:beforeAutospacing="0" w:after="0" w:afterAutospacing="0"/>
              <w:rPr>
                <w:lang w:val="ru-RU"/>
              </w:rPr>
            </w:pPr>
          </w:p>
        </w:tc>
        <w:tc>
          <w:tcPr>
            <w:tcW w:w="426" w:type="dxa"/>
            <w:tcBorders>
              <w:top w:val="single" w:sz="4" w:space="0" w:color="auto"/>
              <w:left w:val="single" w:sz="6" w:space="0" w:color="auto"/>
              <w:bottom w:val="single" w:sz="6" w:space="0" w:color="auto"/>
              <w:right w:val="single" w:sz="6" w:space="0" w:color="auto"/>
            </w:tcBorders>
          </w:tcPr>
          <w:p w:rsidR="006A4709" w:rsidRPr="0099526E" w:rsidRDefault="006A4709" w:rsidP="00451A5F">
            <w:pPr>
              <w:spacing w:before="0" w:beforeAutospacing="0" w:after="0" w:afterAutospacing="0"/>
              <w:rPr>
                <w:lang w:val="ru-RU"/>
              </w:rPr>
            </w:pPr>
          </w:p>
        </w:tc>
        <w:tc>
          <w:tcPr>
            <w:tcW w:w="882" w:type="dxa"/>
            <w:tcBorders>
              <w:top w:val="single" w:sz="4" w:space="0" w:color="auto"/>
              <w:left w:val="single" w:sz="6" w:space="0" w:color="auto"/>
              <w:bottom w:val="single" w:sz="6" w:space="0" w:color="auto"/>
              <w:right w:val="single" w:sz="6" w:space="0" w:color="auto"/>
            </w:tcBorders>
          </w:tcPr>
          <w:p w:rsidR="006A4709" w:rsidRPr="0099526E" w:rsidRDefault="006A4709" w:rsidP="00451A5F">
            <w:pPr>
              <w:spacing w:before="0" w:beforeAutospacing="0" w:after="0" w:afterAutospacing="0"/>
              <w:rPr>
                <w:lang w:val="ru-RU"/>
              </w:rPr>
            </w:pPr>
          </w:p>
        </w:tc>
        <w:tc>
          <w:tcPr>
            <w:tcW w:w="1068" w:type="dxa"/>
            <w:tcBorders>
              <w:top w:val="single" w:sz="4" w:space="0" w:color="auto"/>
              <w:left w:val="single" w:sz="6" w:space="0" w:color="auto"/>
              <w:bottom w:val="single" w:sz="6" w:space="0" w:color="auto"/>
              <w:right w:val="single" w:sz="6" w:space="0" w:color="auto"/>
            </w:tcBorders>
          </w:tcPr>
          <w:p w:rsidR="006A4709" w:rsidRPr="0099526E" w:rsidRDefault="006A4709" w:rsidP="00451A5F">
            <w:pPr>
              <w:spacing w:before="0" w:beforeAutospacing="0" w:after="0" w:afterAutospacing="0"/>
              <w:rPr>
                <w:lang w:val="ru-RU"/>
              </w:rPr>
            </w:pPr>
          </w:p>
        </w:tc>
      </w:tr>
      <w:tr w:rsidR="006A4709" w:rsidRPr="00EA0AD2" w:rsidTr="00451A5F">
        <w:tc>
          <w:tcPr>
            <w:tcW w:w="2943"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r w:rsidRPr="00451A5F">
              <w:rPr>
                <w:sz w:val="22"/>
                <w:szCs w:val="22"/>
              </w:rPr>
              <w:t>Амортизационные</w:t>
            </w:r>
            <w:r>
              <w:rPr>
                <w:sz w:val="22"/>
                <w:szCs w:val="22"/>
                <w:lang w:val="ru-RU"/>
              </w:rPr>
              <w:t xml:space="preserve"> </w:t>
            </w:r>
            <w:r w:rsidRPr="00451A5F">
              <w:rPr>
                <w:sz w:val="22"/>
                <w:szCs w:val="22"/>
              </w:rPr>
              <w:t>отчисления</w:t>
            </w:r>
          </w:p>
        </w:tc>
        <w:tc>
          <w:tcPr>
            <w:tcW w:w="547"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550"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62"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567"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851"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6"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882"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1068"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r>
      <w:tr w:rsidR="006A4709" w:rsidRPr="00EA0AD2" w:rsidTr="00451A5F">
        <w:tc>
          <w:tcPr>
            <w:tcW w:w="2943"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r w:rsidRPr="00451A5F">
              <w:rPr>
                <w:sz w:val="22"/>
                <w:szCs w:val="22"/>
              </w:rPr>
              <w:t>Прочие</w:t>
            </w:r>
            <w:r>
              <w:rPr>
                <w:sz w:val="22"/>
                <w:szCs w:val="22"/>
                <w:lang w:val="ru-RU"/>
              </w:rPr>
              <w:t xml:space="preserve"> </w:t>
            </w:r>
            <w:r w:rsidRPr="00451A5F">
              <w:rPr>
                <w:sz w:val="22"/>
                <w:szCs w:val="22"/>
              </w:rPr>
              <w:t>постоянные</w:t>
            </w:r>
            <w:r>
              <w:rPr>
                <w:sz w:val="22"/>
                <w:szCs w:val="22"/>
                <w:lang w:val="ru-RU"/>
              </w:rPr>
              <w:t xml:space="preserve"> </w:t>
            </w:r>
            <w:r w:rsidRPr="00451A5F">
              <w:rPr>
                <w:sz w:val="22"/>
                <w:szCs w:val="22"/>
              </w:rPr>
              <w:t>затраты</w:t>
            </w:r>
          </w:p>
        </w:tc>
        <w:tc>
          <w:tcPr>
            <w:tcW w:w="547"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550"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62"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567"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851"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6"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882"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1068"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r>
      <w:tr w:rsidR="006A4709" w:rsidRPr="00EA0AD2" w:rsidTr="00451A5F">
        <w:tc>
          <w:tcPr>
            <w:tcW w:w="2943"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r w:rsidRPr="00451A5F">
              <w:rPr>
                <w:sz w:val="22"/>
                <w:szCs w:val="22"/>
              </w:rPr>
              <w:t>Итого</w:t>
            </w:r>
            <w:r>
              <w:rPr>
                <w:sz w:val="22"/>
                <w:szCs w:val="22"/>
                <w:lang w:val="ru-RU"/>
              </w:rPr>
              <w:t xml:space="preserve"> </w:t>
            </w:r>
            <w:r w:rsidRPr="00451A5F">
              <w:rPr>
                <w:sz w:val="22"/>
                <w:szCs w:val="22"/>
              </w:rPr>
              <w:t>постоянные</w:t>
            </w:r>
            <w:r>
              <w:rPr>
                <w:sz w:val="22"/>
                <w:szCs w:val="22"/>
                <w:lang w:val="ru-RU"/>
              </w:rPr>
              <w:t xml:space="preserve"> </w:t>
            </w:r>
            <w:r w:rsidRPr="00451A5F">
              <w:rPr>
                <w:sz w:val="22"/>
                <w:szCs w:val="22"/>
              </w:rPr>
              <w:t>затраты</w:t>
            </w:r>
          </w:p>
        </w:tc>
        <w:tc>
          <w:tcPr>
            <w:tcW w:w="547"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550"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62"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567"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851"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6"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882"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1068"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r>
      <w:tr w:rsidR="006A4709" w:rsidRPr="00EA0AD2" w:rsidTr="00451A5F">
        <w:tc>
          <w:tcPr>
            <w:tcW w:w="2943"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r w:rsidRPr="00451A5F">
              <w:rPr>
                <w:sz w:val="22"/>
                <w:szCs w:val="22"/>
              </w:rPr>
              <w:t>Всего</w:t>
            </w:r>
            <w:r>
              <w:rPr>
                <w:sz w:val="22"/>
                <w:szCs w:val="22"/>
                <w:lang w:val="ru-RU"/>
              </w:rPr>
              <w:t xml:space="preserve"> </w:t>
            </w:r>
            <w:r w:rsidRPr="00451A5F">
              <w:rPr>
                <w:sz w:val="22"/>
                <w:szCs w:val="22"/>
              </w:rPr>
              <w:t>затраты</w:t>
            </w:r>
          </w:p>
        </w:tc>
        <w:tc>
          <w:tcPr>
            <w:tcW w:w="547"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550"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62"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567"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851"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5"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426"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882"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c>
          <w:tcPr>
            <w:tcW w:w="1068" w:type="dxa"/>
            <w:tcBorders>
              <w:top w:val="single" w:sz="6" w:space="0" w:color="auto"/>
              <w:left w:val="single" w:sz="6" w:space="0" w:color="auto"/>
              <w:bottom w:val="single" w:sz="6" w:space="0" w:color="auto"/>
              <w:right w:val="single" w:sz="6" w:space="0" w:color="auto"/>
            </w:tcBorders>
          </w:tcPr>
          <w:p w:rsidR="006A4709" w:rsidRPr="00451A5F" w:rsidRDefault="006A4709" w:rsidP="00451A5F">
            <w:pPr>
              <w:spacing w:before="0" w:beforeAutospacing="0" w:after="0" w:afterAutospacing="0"/>
            </w:pPr>
          </w:p>
        </w:tc>
      </w:tr>
    </w:tbl>
    <w:p w:rsidR="006A4709" w:rsidRDefault="006A4709" w:rsidP="00451A5F">
      <w:pPr>
        <w:spacing w:before="120" w:beforeAutospacing="0" w:after="0" w:afterAutospacing="0"/>
        <w:ind w:firstLine="567"/>
        <w:jc w:val="both"/>
        <w:rPr>
          <w:lang w:val="ru-RU"/>
        </w:rPr>
      </w:pPr>
      <w:r w:rsidRPr="00833D5D">
        <w:rPr>
          <w:lang w:val="ru-RU"/>
        </w:rPr>
        <w:t xml:space="preserve">В тексте данной части бизнес-плана дайте сводный прогноз себестоимости производства продукции Вашего предприятия с выделением прямых и операционных расходов по форме табл. </w:t>
      </w:r>
      <w:r>
        <w:rPr>
          <w:lang w:val="ru-RU"/>
        </w:rPr>
        <w:t>4</w:t>
      </w:r>
      <w:r w:rsidRPr="00833D5D">
        <w:rPr>
          <w:lang w:val="ru-RU"/>
        </w:rPr>
        <w:t>.</w:t>
      </w:r>
      <w:r>
        <w:rPr>
          <w:lang w:val="ru-RU"/>
        </w:rPr>
        <w:t>19</w:t>
      </w:r>
      <w:r w:rsidRPr="00833D5D">
        <w:rPr>
          <w:lang w:val="ru-RU"/>
        </w:rPr>
        <w:t>. Результаты разработки стратегии себестоимости кратко прокомментируйте, обратив особое внимание на динамику коэффициентов затратоемкости.</w:t>
      </w:r>
    </w:p>
    <w:p w:rsidR="006A4709" w:rsidRPr="00451A5F" w:rsidRDefault="006A4709" w:rsidP="00451A5F">
      <w:pPr>
        <w:spacing w:before="0" w:beforeAutospacing="0" w:after="0" w:afterAutospacing="0"/>
        <w:ind w:firstLine="720"/>
        <w:jc w:val="right"/>
        <w:rPr>
          <w:lang w:val="ru-RU"/>
        </w:rPr>
      </w:pPr>
      <w:r w:rsidRPr="00833D5D">
        <w:t>Таблица</w:t>
      </w:r>
      <w:r>
        <w:rPr>
          <w:lang w:val="ru-RU"/>
        </w:rPr>
        <w:t xml:space="preserve"> 4</w:t>
      </w:r>
      <w:r w:rsidRPr="00833D5D">
        <w:t>.</w:t>
      </w:r>
      <w:r>
        <w:rPr>
          <w:lang w:val="ru-RU"/>
        </w:rPr>
        <w:t>19</w:t>
      </w:r>
    </w:p>
    <w:p w:rsidR="006A4709" w:rsidRPr="00451A5F" w:rsidRDefault="006A4709" w:rsidP="00451A5F">
      <w:pPr>
        <w:spacing w:before="0" w:beforeAutospacing="0" w:after="0" w:afterAutospacing="0"/>
        <w:ind w:firstLine="720"/>
        <w:jc w:val="center"/>
      </w:pPr>
      <w:r w:rsidRPr="00451A5F">
        <w:t>Прогноз</w:t>
      </w:r>
      <w:r>
        <w:rPr>
          <w:lang w:val="ru-RU"/>
        </w:rPr>
        <w:t xml:space="preserve"> </w:t>
      </w:r>
      <w:r w:rsidRPr="00451A5F">
        <w:t>себестоимости</w:t>
      </w:r>
      <w:r>
        <w:rPr>
          <w:lang w:val="ru-RU"/>
        </w:rPr>
        <w:t xml:space="preserve"> </w:t>
      </w:r>
      <w:r w:rsidRPr="00451A5F">
        <w:t>производства</w:t>
      </w:r>
      <w:r>
        <w:rPr>
          <w:lang w:val="ru-RU"/>
        </w:rPr>
        <w:t xml:space="preserve"> </w:t>
      </w:r>
      <w:r w:rsidRPr="00451A5F">
        <w:t>продукции</w:t>
      </w: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7"/>
        <w:gridCol w:w="5103"/>
        <w:gridCol w:w="1349"/>
        <w:gridCol w:w="1152"/>
        <w:gridCol w:w="1185"/>
      </w:tblGrid>
      <w:tr w:rsidR="006A4709" w:rsidRPr="00833D5D" w:rsidTr="0020186C">
        <w:tc>
          <w:tcPr>
            <w:tcW w:w="817" w:type="dxa"/>
          </w:tcPr>
          <w:p w:rsidR="006A4709" w:rsidRPr="00EC3AA0" w:rsidRDefault="006A4709" w:rsidP="00451A5F">
            <w:pPr>
              <w:spacing w:before="0" w:beforeAutospacing="0" w:after="0" w:afterAutospacing="0"/>
              <w:jc w:val="center"/>
            </w:pPr>
            <w:r w:rsidRPr="00EC3AA0">
              <w:rPr>
                <w:sz w:val="22"/>
              </w:rPr>
              <w:t>№ п/п</w:t>
            </w:r>
          </w:p>
        </w:tc>
        <w:tc>
          <w:tcPr>
            <w:tcW w:w="5103" w:type="dxa"/>
          </w:tcPr>
          <w:p w:rsidR="006A4709" w:rsidRPr="00EC3AA0" w:rsidRDefault="006A4709" w:rsidP="00451A5F">
            <w:pPr>
              <w:spacing w:before="0" w:beforeAutospacing="0" w:after="0" w:afterAutospacing="0"/>
              <w:jc w:val="center"/>
            </w:pPr>
            <w:r w:rsidRPr="00EC3AA0">
              <w:rPr>
                <w:sz w:val="22"/>
              </w:rPr>
              <w:t>Наименование</w:t>
            </w:r>
            <w:r>
              <w:rPr>
                <w:sz w:val="22"/>
                <w:lang w:val="ru-RU"/>
              </w:rPr>
              <w:t xml:space="preserve"> </w:t>
            </w:r>
            <w:r w:rsidRPr="00EC3AA0">
              <w:rPr>
                <w:sz w:val="22"/>
              </w:rPr>
              <w:t>показателя</w:t>
            </w:r>
          </w:p>
        </w:tc>
        <w:tc>
          <w:tcPr>
            <w:tcW w:w="1349" w:type="dxa"/>
          </w:tcPr>
          <w:p w:rsidR="006A4709" w:rsidRPr="00EC3AA0" w:rsidRDefault="006A4709" w:rsidP="00451A5F">
            <w:pPr>
              <w:spacing w:before="0" w:beforeAutospacing="0" w:after="0" w:afterAutospacing="0"/>
              <w:jc w:val="center"/>
            </w:pPr>
            <w:r w:rsidRPr="00EC3AA0">
              <w:rPr>
                <w:sz w:val="22"/>
              </w:rPr>
              <w:t>Первый</w:t>
            </w:r>
            <w:r>
              <w:rPr>
                <w:sz w:val="22"/>
                <w:lang w:val="ru-RU"/>
              </w:rPr>
              <w:t xml:space="preserve"> </w:t>
            </w:r>
            <w:r w:rsidRPr="00EC3AA0">
              <w:rPr>
                <w:sz w:val="22"/>
              </w:rPr>
              <w:t>год</w:t>
            </w:r>
          </w:p>
        </w:tc>
        <w:tc>
          <w:tcPr>
            <w:tcW w:w="1152" w:type="dxa"/>
          </w:tcPr>
          <w:p w:rsidR="006A4709" w:rsidRPr="00EC3AA0" w:rsidRDefault="006A4709" w:rsidP="00451A5F">
            <w:pPr>
              <w:spacing w:before="0" w:beforeAutospacing="0" w:after="0" w:afterAutospacing="0"/>
              <w:jc w:val="center"/>
            </w:pPr>
            <w:r w:rsidRPr="00EC3AA0">
              <w:rPr>
                <w:sz w:val="22"/>
              </w:rPr>
              <w:t>Второй</w:t>
            </w:r>
            <w:r>
              <w:rPr>
                <w:sz w:val="22"/>
                <w:lang w:val="ru-RU"/>
              </w:rPr>
              <w:t xml:space="preserve"> </w:t>
            </w:r>
            <w:r w:rsidRPr="00EC3AA0">
              <w:rPr>
                <w:sz w:val="22"/>
              </w:rPr>
              <w:t>год</w:t>
            </w:r>
          </w:p>
        </w:tc>
        <w:tc>
          <w:tcPr>
            <w:tcW w:w="1185" w:type="dxa"/>
          </w:tcPr>
          <w:p w:rsidR="006A4709" w:rsidRPr="00EC3AA0" w:rsidRDefault="006A4709" w:rsidP="00451A5F">
            <w:pPr>
              <w:spacing w:before="0" w:beforeAutospacing="0" w:after="0" w:afterAutospacing="0"/>
              <w:jc w:val="center"/>
            </w:pPr>
            <w:r w:rsidRPr="00EC3AA0">
              <w:rPr>
                <w:sz w:val="22"/>
              </w:rPr>
              <w:t>Третий</w:t>
            </w:r>
            <w:r>
              <w:rPr>
                <w:sz w:val="22"/>
                <w:lang w:val="ru-RU"/>
              </w:rPr>
              <w:t xml:space="preserve"> </w:t>
            </w:r>
            <w:r w:rsidRPr="00EC3AA0">
              <w:rPr>
                <w:sz w:val="22"/>
              </w:rPr>
              <w:t>год</w:t>
            </w:r>
          </w:p>
        </w:tc>
      </w:tr>
      <w:tr w:rsidR="006A4709" w:rsidRPr="00833D5D" w:rsidTr="0020186C">
        <w:tc>
          <w:tcPr>
            <w:tcW w:w="817" w:type="dxa"/>
          </w:tcPr>
          <w:p w:rsidR="006A4709" w:rsidRPr="00EC3AA0" w:rsidRDefault="006A4709" w:rsidP="00451A5F">
            <w:pPr>
              <w:spacing w:before="0" w:beforeAutospacing="0" w:after="0" w:afterAutospacing="0"/>
              <w:jc w:val="center"/>
            </w:pPr>
            <w:r w:rsidRPr="00EC3AA0">
              <w:rPr>
                <w:sz w:val="22"/>
              </w:rPr>
              <w:t>1</w:t>
            </w:r>
          </w:p>
        </w:tc>
        <w:tc>
          <w:tcPr>
            <w:tcW w:w="5103" w:type="dxa"/>
          </w:tcPr>
          <w:p w:rsidR="006A4709" w:rsidRPr="00EC3AA0" w:rsidRDefault="006A4709" w:rsidP="00451A5F">
            <w:pPr>
              <w:spacing w:before="0" w:beforeAutospacing="0" w:after="0" w:afterAutospacing="0"/>
            </w:pPr>
            <w:r w:rsidRPr="00EC3AA0">
              <w:rPr>
                <w:sz w:val="22"/>
              </w:rPr>
              <w:t>Объем</w:t>
            </w:r>
            <w:r>
              <w:rPr>
                <w:sz w:val="22"/>
                <w:lang w:val="ru-RU"/>
              </w:rPr>
              <w:t xml:space="preserve"> </w:t>
            </w:r>
            <w:r w:rsidRPr="00EC3AA0">
              <w:rPr>
                <w:sz w:val="22"/>
              </w:rPr>
              <w:t>производства</w:t>
            </w:r>
            <w:r>
              <w:rPr>
                <w:sz w:val="22"/>
                <w:lang w:val="ru-RU"/>
              </w:rPr>
              <w:t xml:space="preserve"> </w:t>
            </w:r>
            <w:r w:rsidRPr="00EC3AA0">
              <w:rPr>
                <w:sz w:val="22"/>
              </w:rPr>
              <w:t>продукции, руб.</w:t>
            </w:r>
          </w:p>
        </w:tc>
        <w:tc>
          <w:tcPr>
            <w:tcW w:w="1349" w:type="dxa"/>
          </w:tcPr>
          <w:p w:rsidR="006A4709" w:rsidRPr="00EC3AA0" w:rsidRDefault="006A4709" w:rsidP="00451A5F">
            <w:pPr>
              <w:spacing w:before="0" w:beforeAutospacing="0" w:after="0" w:afterAutospacing="0"/>
            </w:pPr>
          </w:p>
        </w:tc>
        <w:tc>
          <w:tcPr>
            <w:tcW w:w="1152" w:type="dxa"/>
          </w:tcPr>
          <w:p w:rsidR="006A4709" w:rsidRPr="00EC3AA0" w:rsidRDefault="006A4709" w:rsidP="00451A5F">
            <w:pPr>
              <w:spacing w:before="0" w:beforeAutospacing="0" w:after="0" w:afterAutospacing="0"/>
            </w:pPr>
          </w:p>
        </w:tc>
        <w:tc>
          <w:tcPr>
            <w:tcW w:w="1185" w:type="dxa"/>
          </w:tcPr>
          <w:p w:rsidR="006A4709" w:rsidRPr="00EC3AA0" w:rsidRDefault="006A4709" w:rsidP="00451A5F">
            <w:pPr>
              <w:spacing w:before="0" w:beforeAutospacing="0" w:after="0" w:afterAutospacing="0"/>
            </w:pPr>
          </w:p>
        </w:tc>
      </w:tr>
      <w:tr w:rsidR="006A4709" w:rsidRPr="00833D5D" w:rsidTr="0020186C">
        <w:tc>
          <w:tcPr>
            <w:tcW w:w="817" w:type="dxa"/>
          </w:tcPr>
          <w:p w:rsidR="006A4709" w:rsidRPr="00EC3AA0" w:rsidRDefault="006A4709" w:rsidP="00451A5F">
            <w:pPr>
              <w:spacing w:before="0" w:beforeAutospacing="0" w:after="0" w:afterAutospacing="0"/>
              <w:jc w:val="center"/>
            </w:pPr>
            <w:r w:rsidRPr="00EC3AA0">
              <w:rPr>
                <w:sz w:val="22"/>
              </w:rPr>
              <w:t>2</w:t>
            </w:r>
          </w:p>
        </w:tc>
        <w:tc>
          <w:tcPr>
            <w:tcW w:w="5103" w:type="dxa"/>
          </w:tcPr>
          <w:p w:rsidR="006A4709" w:rsidRPr="00EC3AA0" w:rsidRDefault="006A4709" w:rsidP="00451A5F">
            <w:pPr>
              <w:spacing w:before="0" w:beforeAutospacing="0" w:after="0" w:afterAutospacing="0"/>
            </w:pPr>
            <w:r w:rsidRPr="00EC3AA0">
              <w:rPr>
                <w:sz w:val="22"/>
              </w:rPr>
              <w:t>Коэффициент</w:t>
            </w:r>
            <w:r>
              <w:rPr>
                <w:sz w:val="22"/>
                <w:lang w:val="ru-RU"/>
              </w:rPr>
              <w:t xml:space="preserve"> </w:t>
            </w:r>
            <w:r w:rsidRPr="00EC3AA0">
              <w:rPr>
                <w:sz w:val="22"/>
              </w:rPr>
              <w:t>использования</w:t>
            </w:r>
            <w:r>
              <w:rPr>
                <w:sz w:val="22"/>
                <w:lang w:val="ru-RU"/>
              </w:rPr>
              <w:t xml:space="preserve"> </w:t>
            </w:r>
            <w:r w:rsidRPr="00EC3AA0">
              <w:rPr>
                <w:sz w:val="22"/>
              </w:rPr>
              <w:t>производственных</w:t>
            </w:r>
            <w:r>
              <w:rPr>
                <w:sz w:val="22"/>
                <w:lang w:val="ru-RU"/>
              </w:rPr>
              <w:t xml:space="preserve"> </w:t>
            </w:r>
            <w:r w:rsidRPr="00EC3AA0">
              <w:rPr>
                <w:sz w:val="22"/>
              </w:rPr>
              <w:t>мощностей</w:t>
            </w:r>
          </w:p>
        </w:tc>
        <w:tc>
          <w:tcPr>
            <w:tcW w:w="1349" w:type="dxa"/>
          </w:tcPr>
          <w:p w:rsidR="006A4709" w:rsidRPr="00EC3AA0" w:rsidRDefault="006A4709" w:rsidP="00451A5F">
            <w:pPr>
              <w:spacing w:before="0" w:beforeAutospacing="0" w:after="0" w:afterAutospacing="0"/>
            </w:pPr>
          </w:p>
        </w:tc>
        <w:tc>
          <w:tcPr>
            <w:tcW w:w="1152" w:type="dxa"/>
          </w:tcPr>
          <w:p w:rsidR="006A4709" w:rsidRPr="00EC3AA0" w:rsidRDefault="006A4709" w:rsidP="00451A5F">
            <w:pPr>
              <w:spacing w:before="0" w:beforeAutospacing="0" w:after="0" w:afterAutospacing="0"/>
            </w:pPr>
          </w:p>
        </w:tc>
        <w:tc>
          <w:tcPr>
            <w:tcW w:w="1185" w:type="dxa"/>
          </w:tcPr>
          <w:p w:rsidR="006A4709" w:rsidRPr="00EC3AA0" w:rsidRDefault="006A4709" w:rsidP="00451A5F">
            <w:pPr>
              <w:spacing w:before="0" w:beforeAutospacing="0" w:after="0" w:afterAutospacing="0"/>
            </w:pPr>
          </w:p>
        </w:tc>
      </w:tr>
      <w:tr w:rsidR="006A4709" w:rsidRPr="00833D5D" w:rsidTr="0020186C">
        <w:tc>
          <w:tcPr>
            <w:tcW w:w="817" w:type="dxa"/>
          </w:tcPr>
          <w:p w:rsidR="006A4709" w:rsidRPr="00EC3AA0" w:rsidRDefault="006A4709" w:rsidP="00451A5F">
            <w:pPr>
              <w:spacing w:before="0" w:beforeAutospacing="0" w:after="0" w:afterAutospacing="0"/>
              <w:jc w:val="center"/>
            </w:pPr>
            <w:r w:rsidRPr="00EC3AA0">
              <w:rPr>
                <w:sz w:val="22"/>
              </w:rPr>
              <w:t>3</w:t>
            </w:r>
          </w:p>
        </w:tc>
        <w:tc>
          <w:tcPr>
            <w:tcW w:w="5103" w:type="dxa"/>
          </w:tcPr>
          <w:p w:rsidR="006A4709" w:rsidRPr="0020186C" w:rsidRDefault="006A4709" w:rsidP="00451A5F">
            <w:pPr>
              <w:spacing w:before="0" w:beforeAutospacing="0" w:after="0" w:afterAutospacing="0"/>
              <w:rPr>
                <w:lang w:val="ru-RU"/>
              </w:rPr>
            </w:pPr>
            <w:r w:rsidRPr="00EC3AA0">
              <w:rPr>
                <w:sz w:val="22"/>
              </w:rPr>
              <w:t>Переменные</w:t>
            </w:r>
            <w:r>
              <w:rPr>
                <w:sz w:val="22"/>
                <w:lang w:val="ru-RU"/>
              </w:rPr>
              <w:t xml:space="preserve"> </w:t>
            </w:r>
            <w:r w:rsidRPr="00EC3AA0">
              <w:rPr>
                <w:sz w:val="22"/>
              </w:rPr>
              <w:t>затраты, руб</w:t>
            </w:r>
            <w:r>
              <w:rPr>
                <w:sz w:val="22"/>
                <w:lang w:val="ru-RU"/>
              </w:rPr>
              <w:t>.</w:t>
            </w:r>
          </w:p>
        </w:tc>
        <w:tc>
          <w:tcPr>
            <w:tcW w:w="1349" w:type="dxa"/>
          </w:tcPr>
          <w:p w:rsidR="006A4709" w:rsidRPr="00EC3AA0" w:rsidRDefault="006A4709" w:rsidP="00451A5F">
            <w:pPr>
              <w:spacing w:before="0" w:beforeAutospacing="0" w:after="0" w:afterAutospacing="0"/>
            </w:pPr>
          </w:p>
        </w:tc>
        <w:tc>
          <w:tcPr>
            <w:tcW w:w="1152" w:type="dxa"/>
          </w:tcPr>
          <w:p w:rsidR="006A4709" w:rsidRPr="00EC3AA0" w:rsidRDefault="006A4709" w:rsidP="00451A5F">
            <w:pPr>
              <w:spacing w:before="0" w:beforeAutospacing="0" w:after="0" w:afterAutospacing="0"/>
            </w:pPr>
          </w:p>
        </w:tc>
        <w:tc>
          <w:tcPr>
            <w:tcW w:w="1185" w:type="dxa"/>
          </w:tcPr>
          <w:p w:rsidR="006A4709" w:rsidRPr="00EC3AA0" w:rsidRDefault="006A4709" w:rsidP="00451A5F">
            <w:pPr>
              <w:spacing w:before="0" w:beforeAutospacing="0" w:after="0" w:afterAutospacing="0"/>
            </w:pPr>
          </w:p>
        </w:tc>
      </w:tr>
      <w:tr w:rsidR="006A4709" w:rsidRPr="00833D5D" w:rsidTr="0020186C">
        <w:tc>
          <w:tcPr>
            <w:tcW w:w="817" w:type="dxa"/>
          </w:tcPr>
          <w:p w:rsidR="006A4709" w:rsidRPr="00EC3AA0" w:rsidRDefault="006A4709" w:rsidP="00451A5F">
            <w:pPr>
              <w:spacing w:before="0" w:beforeAutospacing="0" w:after="0" w:afterAutospacing="0"/>
              <w:jc w:val="center"/>
            </w:pPr>
            <w:r w:rsidRPr="00EC3AA0">
              <w:rPr>
                <w:sz w:val="22"/>
              </w:rPr>
              <w:t>4</w:t>
            </w:r>
          </w:p>
        </w:tc>
        <w:tc>
          <w:tcPr>
            <w:tcW w:w="5103" w:type="dxa"/>
          </w:tcPr>
          <w:p w:rsidR="006A4709" w:rsidRPr="00EC3AA0" w:rsidRDefault="006A4709" w:rsidP="00451A5F">
            <w:pPr>
              <w:spacing w:before="0" w:beforeAutospacing="0" w:after="0" w:afterAutospacing="0"/>
            </w:pPr>
            <w:r w:rsidRPr="00EC3AA0">
              <w:rPr>
                <w:sz w:val="22"/>
              </w:rPr>
              <w:t>Постоянные</w:t>
            </w:r>
            <w:r>
              <w:rPr>
                <w:sz w:val="22"/>
                <w:lang w:val="ru-RU"/>
              </w:rPr>
              <w:t xml:space="preserve"> </w:t>
            </w:r>
            <w:r w:rsidRPr="00EC3AA0">
              <w:rPr>
                <w:sz w:val="22"/>
              </w:rPr>
              <w:t>затраты, руб.</w:t>
            </w:r>
          </w:p>
        </w:tc>
        <w:tc>
          <w:tcPr>
            <w:tcW w:w="1349" w:type="dxa"/>
          </w:tcPr>
          <w:p w:rsidR="006A4709" w:rsidRPr="00EC3AA0" w:rsidRDefault="006A4709" w:rsidP="00451A5F">
            <w:pPr>
              <w:spacing w:before="0" w:beforeAutospacing="0" w:after="0" w:afterAutospacing="0"/>
            </w:pPr>
          </w:p>
        </w:tc>
        <w:tc>
          <w:tcPr>
            <w:tcW w:w="1152" w:type="dxa"/>
          </w:tcPr>
          <w:p w:rsidR="006A4709" w:rsidRPr="00EC3AA0" w:rsidRDefault="006A4709" w:rsidP="00451A5F">
            <w:pPr>
              <w:spacing w:before="0" w:beforeAutospacing="0" w:after="0" w:afterAutospacing="0"/>
            </w:pPr>
          </w:p>
        </w:tc>
        <w:tc>
          <w:tcPr>
            <w:tcW w:w="1185" w:type="dxa"/>
          </w:tcPr>
          <w:p w:rsidR="006A4709" w:rsidRPr="00EC3AA0" w:rsidRDefault="006A4709" w:rsidP="00451A5F">
            <w:pPr>
              <w:spacing w:before="0" w:beforeAutospacing="0" w:after="0" w:afterAutospacing="0"/>
            </w:pPr>
          </w:p>
        </w:tc>
      </w:tr>
      <w:tr w:rsidR="006A4709" w:rsidRPr="00833D5D" w:rsidTr="0020186C">
        <w:tc>
          <w:tcPr>
            <w:tcW w:w="817" w:type="dxa"/>
          </w:tcPr>
          <w:p w:rsidR="006A4709" w:rsidRPr="00EC3AA0" w:rsidRDefault="006A4709" w:rsidP="00451A5F">
            <w:pPr>
              <w:spacing w:before="0" w:beforeAutospacing="0" w:after="0" w:afterAutospacing="0"/>
              <w:jc w:val="center"/>
            </w:pPr>
            <w:r w:rsidRPr="00EC3AA0">
              <w:rPr>
                <w:sz w:val="22"/>
              </w:rPr>
              <w:t>5</w:t>
            </w:r>
          </w:p>
        </w:tc>
        <w:tc>
          <w:tcPr>
            <w:tcW w:w="5103" w:type="dxa"/>
          </w:tcPr>
          <w:p w:rsidR="006A4709" w:rsidRPr="00EC3AA0" w:rsidRDefault="006A4709" w:rsidP="00451A5F">
            <w:pPr>
              <w:spacing w:before="0" w:beforeAutospacing="0" w:after="0" w:afterAutospacing="0"/>
            </w:pPr>
            <w:r w:rsidRPr="00EC3AA0">
              <w:rPr>
                <w:sz w:val="22"/>
              </w:rPr>
              <w:t>Итого</w:t>
            </w:r>
            <w:r>
              <w:rPr>
                <w:sz w:val="22"/>
                <w:lang w:val="ru-RU"/>
              </w:rPr>
              <w:t xml:space="preserve"> </w:t>
            </w:r>
            <w:r w:rsidRPr="00EC3AA0">
              <w:rPr>
                <w:sz w:val="22"/>
              </w:rPr>
              <w:t>затрат, руб.</w:t>
            </w:r>
          </w:p>
        </w:tc>
        <w:tc>
          <w:tcPr>
            <w:tcW w:w="1349" w:type="dxa"/>
          </w:tcPr>
          <w:p w:rsidR="006A4709" w:rsidRPr="00EC3AA0" w:rsidRDefault="006A4709" w:rsidP="00451A5F">
            <w:pPr>
              <w:spacing w:before="0" w:beforeAutospacing="0" w:after="0" w:afterAutospacing="0"/>
            </w:pPr>
          </w:p>
        </w:tc>
        <w:tc>
          <w:tcPr>
            <w:tcW w:w="1152" w:type="dxa"/>
          </w:tcPr>
          <w:p w:rsidR="006A4709" w:rsidRPr="00EC3AA0" w:rsidRDefault="006A4709" w:rsidP="00451A5F">
            <w:pPr>
              <w:spacing w:before="0" w:beforeAutospacing="0" w:after="0" w:afterAutospacing="0"/>
            </w:pPr>
          </w:p>
        </w:tc>
        <w:tc>
          <w:tcPr>
            <w:tcW w:w="1185" w:type="dxa"/>
          </w:tcPr>
          <w:p w:rsidR="006A4709" w:rsidRPr="00EC3AA0" w:rsidRDefault="006A4709" w:rsidP="00451A5F">
            <w:pPr>
              <w:spacing w:before="0" w:beforeAutospacing="0" w:after="0" w:afterAutospacing="0"/>
            </w:pPr>
          </w:p>
        </w:tc>
      </w:tr>
      <w:tr w:rsidR="006A4709" w:rsidRPr="000A101B" w:rsidTr="0020186C">
        <w:tc>
          <w:tcPr>
            <w:tcW w:w="817" w:type="dxa"/>
          </w:tcPr>
          <w:p w:rsidR="006A4709" w:rsidRPr="00EC3AA0" w:rsidRDefault="006A4709" w:rsidP="00451A5F">
            <w:pPr>
              <w:spacing w:before="0" w:beforeAutospacing="0" w:after="0" w:afterAutospacing="0"/>
              <w:jc w:val="center"/>
            </w:pPr>
            <w:r w:rsidRPr="00EC3AA0">
              <w:rPr>
                <w:sz w:val="22"/>
              </w:rPr>
              <w:t>6</w:t>
            </w:r>
          </w:p>
        </w:tc>
        <w:tc>
          <w:tcPr>
            <w:tcW w:w="5103" w:type="dxa"/>
          </w:tcPr>
          <w:p w:rsidR="006A4709" w:rsidRPr="00EC3AA0" w:rsidRDefault="006A4709" w:rsidP="00451A5F">
            <w:pPr>
              <w:spacing w:before="0" w:beforeAutospacing="0" w:after="0" w:afterAutospacing="0"/>
              <w:rPr>
                <w:lang w:val="ru-RU"/>
              </w:rPr>
            </w:pPr>
            <w:r w:rsidRPr="00EC3AA0">
              <w:rPr>
                <w:sz w:val="22"/>
                <w:lang w:val="ru-RU"/>
              </w:rPr>
              <w:t>Коэффициент затратоемкости продукции (с.5: с.1)</w:t>
            </w:r>
          </w:p>
        </w:tc>
        <w:tc>
          <w:tcPr>
            <w:tcW w:w="1349" w:type="dxa"/>
          </w:tcPr>
          <w:p w:rsidR="006A4709" w:rsidRPr="00EC3AA0" w:rsidRDefault="006A4709" w:rsidP="00451A5F">
            <w:pPr>
              <w:spacing w:before="0" w:beforeAutospacing="0" w:after="0" w:afterAutospacing="0"/>
              <w:rPr>
                <w:lang w:val="ru-RU"/>
              </w:rPr>
            </w:pPr>
          </w:p>
        </w:tc>
        <w:tc>
          <w:tcPr>
            <w:tcW w:w="1152" w:type="dxa"/>
          </w:tcPr>
          <w:p w:rsidR="006A4709" w:rsidRPr="00EC3AA0" w:rsidRDefault="006A4709" w:rsidP="00451A5F">
            <w:pPr>
              <w:spacing w:before="0" w:beforeAutospacing="0" w:after="0" w:afterAutospacing="0"/>
              <w:rPr>
                <w:lang w:val="ru-RU"/>
              </w:rPr>
            </w:pPr>
          </w:p>
        </w:tc>
        <w:tc>
          <w:tcPr>
            <w:tcW w:w="1185" w:type="dxa"/>
          </w:tcPr>
          <w:p w:rsidR="006A4709" w:rsidRPr="00EC3AA0" w:rsidRDefault="006A4709" w:rsidP="00451A5F">
            <w:pPr>
              <w:spacing w:before="0" w:beforeAutospacing="0" w:after="0" w:afterAutospacing="0"/>
              <w:rPr>
                <w:lang w:val="ru-RU"/>
              </w:rPr>
            </w:pPr>
          </w:p>
        </w:tc>
      </w:tr>
    </w:tbl>
    <w:p w:rsidR="006A4709" w:rsidRPr="00833D5D" w:rsidRDefault="006A4709" w:rsidP="00EC3AA0">
      <w:pPr>
        <w:spacing w:before="120" w:beforeAutospacing="0" w:after="0" w:afterAutospacing="0"/>
        <w:ind w:firstLine="567"/>
        <w:jc w:val="both"/>
        <w:rPr>
          <w:lang w:val="ru-RU"/>
        </w:rPr>
      </w:pPr>
      <w:r w:rsidRPr="00EC3AA0">
        <w:rPr>
          <w:lang w:val="ru-RU"/>
        </w:rPr>
        <w:t>Прогноз прибыли (убытков).</w:t>
      </w:r>
      <w:r>
        <w:rPr>
          <w:lang w:val="ru-RU"/>
        </w:rPr>
        <w:t xml:space="preserve"> </w:t>
      </w:r>
      <w:r w:rsidRPr="00833D5D">
        <w:rPr>
          <w:lang w:val="ru-RU"/>
        </w:rPr>
        <w:t>Прогнозирование прибыли или убытков осуществляется на основе ранее обоснованных планов реализации и прогнозируемых текущих затрат на про</w:t>
      </w:r>
      <w:r>
        <w:rPr>
          <w:lang w:val="ru-RU"/>
        </w:rPr>
        <w:t>изводство реализуемой продукции.</w:t>
      </w:r>
    </w:p>
    <w:p w:rsidR="006A4709" w:rsidRPr="00833D5D" w:rsidRDefault="006A4709" w:rsidP="00833D5D">
      <w:pPr>
        <w:spacing w:before="0" w:beforeAutospacing="0" w:after="0" w:afterAutospacing="0"/>
        <w:ind w:firstLine="567"/>
        <w:jc w:val="both"/>
        <w:rPr>
          <w:lang w:val="ru-RU"/>
        </w:rPr>
      </w:pPr>
      <w:r w:rsidRPr="00833D5D">
        <w:rPr>
          <w:lang w:val="ru-RU"/>
        </w:rPr>
        <w:lastRenderedPageBreak/>
        <w:t xml:space="preserve">Для прогнозных расчетов прибыли и убытков рекомендуется схема, представленная в таблице </w:t>
      </w:r>
      <w:r>
        <w:rPr>
          <w:lang w:val="ru-RU"/>
        </w:rPr>
        <w:t>4</w:t>
      </w:r>
      <w:r w:rsidRPr="00833D5D">
        <w:rPr>
          <w:lang w:val="ru-RU"/>
        </w:rPr>
        <w:t>.</w:t>
      </w:r>
      <w:r>
        <w:rPr>
          <w:lang w:val="ru-RU"/>
        </w:rPr>
        <w:t>20</w:t>
      </w:r>
      <w:r w:rsidRPr="00833D5D">
        <w:rPr>
          <w:lang w:val="ru-RU"/>
        </w:rPr>
        <w:t>. В приложение следует вынести аналогичную таблицу с расшифровкой первого года по месяцам, а второго - по кварталам.</w:t>
      </w:r>
    </w:p>
    <w:p w:rsidR="006A4709" w:rsidRPr="00EC3AA0" w:rsidRDefault="006A4709" w:rsidP="00833D5D">
      <w:pPr>
        <w:spacing w:before="0" w:beforeAutospacing="0" w:after="0" w:afterAutospacing="0"/>
        <w:jc w:val="right"/>
        <w:rPr>
          <w:lang w:val="ru-RU"/>
        </w:rPr>
      </w:pPr>
      <w:r w:rsidRPr="00EC3AA0">
        <w:t>Таблица</w:t>
      </w:r>
      <w:r>
        <w:rPr>
          <w:lang w:val="ru-RU"/>
        </w:rPr>
        <w:t xml:space="preserve"> 4</w:t>
      </w:r>
      <w:r w:rsidRPr="00EC3AA0">
        <w:t>.</w:t>
      </w:r>
      <w:r>
        <w:rPr>
          <w:lang w:val="ru-RU"/>
        </w:rPr>
        <w:t>20</w:t>
      </w:r>
    </w:p>
    <w:p w:rsidR="006A4709" w:rsidRPr="00EC3AA0" w:rsidRDefault="006A4709" w:rsidP="00833D5D">
      <w:pPr>
        <w:spacing w:before="0" w:beforeAutospacing="0" w:after="0" w:afterAutospacing="0"/>
        <w:jc w:val="center"/>
      </w:pPr>
      <w:r w:rsidRPr="00EC3AA0">
        <w:t>Прогноз</w:t>
      </w:r>
      <w:r>
        <w:rPr>
          <w:lang w:val="ru-RU"/>
        </w:rPr>
        <w:t xml:space="preserve"> </w:t>
      </w:r>
      <w:r w:rsidRPr="00EC3AA0">
        <w:t>прибылей и убытков</w:t>
      </w:r>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9"/>
        <w:gridCol w:w="5245"/>
        <w:gridCol w:w="1068"/>
        <w:gridCol w:w="1058"/>
        <w:gridCol w:w="1134"/>
      </w:tblGrid>
      <w:tr w:rsidR="006A4709" w:rsidRPr="00833D5D" w:rsidTr="00ED22FC">
        <w:tc>
          <w:tcPr>
            <w:tcW w:w="959" w:type="dxa"/>
          </w:tcPr>
          <w:p w:rsidR="006A4709" w:rsidRPr="00567836" w:rsidRDefault="006A4709" w:rsidP="00833D5D">
            <w:pPr>
              <w:spacing w:before="0" w:beforeAutospacing="0" w:after="0" w:afterAutospacing="0"/>
              <w:jc w:val="center"/>
            </w:pPr>
            <w:r w:rsidRPr="00567836">
              <w:rPr>
                <w:sz w:val="22"/>
                <w:szCs w:val="22"/>
              </w:rPr>
              <w:t>№ п/п</w:t>
            </w:r>
          </w:p>
        </w:tc>
        <w:tc>
          <w:tcPr>
            <w:tcW w:w="5245" w:type="dxa"/>
          </w:tcPr>
          <w:p w:rsidR="006A4709" w:rsidRPr="00567836" w:rsidRDefault="006A4709" w:rsidP="00833D5D">
            <w:pPr>
              <w:spacing w:before="0" w:beforeAutospacing="0" w:after="0" w:afterAutospacing="0"/>
              <w:jc w:val="center"/>
            </w:pPr>
            <w:r w:rsidRPr="00567836">
              <w:rPr>
                <w:sz w:val="22"/>
                <w:szCs w:val="22"/>
              </w:rPr>
              <w:t>Наименование</w:t>
            </w:r>
            <w:r>
              <w:rPr>
                <w:sz w:val="22"/>
                <w:szCs w:val="22"/>
                <w:lang w:val="ru-RU"/>
              </w:rPr>
              <w:t xml:space="preserve"> </w:t>
            </w:r>
            <w:r w:rsidRPr="00567836">
              <w:rPr>
                <w:sz w:val="22"/>
                <w:szCs w:val="22"/>
              </w:rPr>
              <w:t>показателя</w:t>
            </w:r>
          </w:p>
        </w:tc>
        <w:tc>
          <w:tcPr>
            <w:tcW w:w="1068" w:type="dxa"/>
          </w:tcPr>
          <w:p w:rsidR="006A4709" w:rsidRPr="00567836" w:rsidRDefault="006A4709" w:rsidP="00833D5D">
            <w:pPr>
              <w:spacing w:before="0" w:beforeAutospacing="0" w:after="0" w:afterAutospacing="0"/>
              <w:jc w:val="center"/>
            </w:pPr>
            <w:r w:rsidRPr="00567836">
              <w:rPr>
                <w:sz w:val="22"/>
                <w:szCs w:val="22"/>
              </w:rPr>
              <w:t>Первый</w:t>
            </w:r>
            <w:r>
              <w:rPr>
                <w:sz w:val="22"/>
                <w:szCs w:val="22"/>
                <w:lang w:val="ru-RU"/>
              </w:rPr>
              <w:t xml:space="preserve"> </w:t>
            </w:r>
            <w:r w:rsidRPr="00567836">
              <w:rPr>
                <w:sz w:val="22"/>
                <w:szCs w:val="22"/>
              </w:rPr>
              <w:t>год</w:t>
            </w:r>
          </w:p>
        </w:tc>
        <w:tc>
          <w:tcPr>
            <w:tcW w:w="1058" w:type="dxa"/>
          </w:tcPr>
          <w:p w:rsidR="006A4709" w:rsidRPr="00567836" w:rsidRDefault="006A4709" w:rsidP="00833D5D">
            <w:pPr>
              <w:spacing w:before="0" w:beforeAutospacing="0" w:after="0" w:afterAutospacing="0"/>
              <w:jc w:val="center"/>
            </w:pPr>
            <w:r w:rsidRPr="00567836">
              <w:rPr>
                <w:sz w:val="22"/>
                <w:szCs w:val="22"/>
              </w:rPr>
              <w:t>Второй</w:t>
            </w:r>
            <w:r>
              <w:rPr>
                <w:sz w:val="22"/>
                <w:szCs w:val="22"/>
                <w:lang w:val="ru-RU"/>
              </w:rPr>
              <w:t xml:space="preserve"> </w:t>
            </w:r>
            <w:r w:rsidRPr="00567836">
              <w:rPr>
                <w:sz w:val="22"/>
                <w:szCs w:val="22"/>
              </w:rPr>
              <w:t>год</w:t>
            </w:r>
          </w:p>
        </w:tc>
        <w:tc>
          <w:tcPr>
            <w:tcW w:w="1134" w:type="dxa"/>
          </w:tcPr>
          <w:p w:rsidR="006A4709" w:rsidRPr="00567836" w:rsidRDefault="006A4709" w:rsidP="00833D5D">
            <w:pPr>
              <w:spacing w:before="0" w:beforeAutospacing="0" w:after="0" w:afterAutospacing="0"/>
              <w:jc w:val="center"/>
            </w:pPr>
            <w:r w:rsidRPr="00567836">
              <w:rPr>
                <w:sz w:val="22"/>
                <w:szCs w:val="22"/>
              </w:rPr>
              <w:t>Третий</w:t>
            </w:r>
            <w:r>
              <w:rPr>
                <w:sz w:val="22"/>
                <w:szCs w:val="22"/>
                <w:lang w:val="ru-RU"/>
              </w:rPr>
              <w:t xml:space="preserve"> </w:t>
            </w:r>
            <w:r w:rsidRPr="00567836">
              <w:rPr>
                <w:sz w:val="22"/>
                <w:szCs w:val="22"/>
              </w:rPr>
              <w:t>год</w:t>
            </w:r>
          </w:p>
        </w:tc>
      </w:tr>
      <w:tr w:rsidR="006A4709" w:rsidRPr="00833D5D" w:rsidTr="00ED22FC">
        <w:tc>
          <w:tcPr>
            <w:tcW w:w="959" w:type="dxa"/>
          </w:tcPr>
          <w:p w:rsidR="006A4709" w:rsidRPr="00567836" w:rsidRDefault="006A4709" w:rsidP="00833D5D">
            <w:pPr>
              <w:spacing w:before="0" w:beforeAutospacing="0" w:after="0" w:afterAutospacing="0"/>
              <w:jc w:val="center"/>
            </w:pPr>
            <w:r w:rsidRPr="00567836">
              <w:rPr>
                <w:sz w:val="22"/>
                <w:szCs w:val="22"/>
              </w:rPr>
              <w:t>1</w:t>
            </w:r>
          </w:p>
        </w:tc>
        <w:tc>
          <w:tcPr>
            <w:tcW w:w="5245" w:type="dxa"/>
          </w:tcPr>
          <w:p w:rsidR="006A4709" w:rsidRPr="00567836" w:rsidRDefault="006A4709" w:rsidP="00EC3AA0">
            <w:pPr>
              <w:spacing w:before="0" w:beforeAutospacing="0" w:after="0" w:afterAutospacing="0"/>
              <w:rPr>
                <w:lang w:val="ru-RU"/>
              </w:rPr>
            </w:pPr>
            <w:r w:rsidRPr="00567836">
              <w:rPr>
                <w:sz w:val="22"/>
                <w:szCs w:val="22"/>
                <w:lang w:val="ru-RU"/>
              </w:rPr>
              <w:t>Выручка, руб.</w:t>
            </w:r>
          </w:p>
        </w:tc>
        <w:tc>
          <w:tcPr>
            <w:tcW w:w="1068" w:type="dxa"/>
          </w:tcPr>
          <w:p w:rsidR="006A4709" w:rsidRPr="00567836" w:rsidRDefault="006A4709" w:rsidP="00833D5D">
            <w:pPr>
              <w:spacing w:before="0" w:beforeAutospacing="0" w:after="0" w:afterAutospacing="0"/>
              <w:rPr>
                <w:lang w:val="ru-RU"/>
              </w:rPr>
            </w:pPr>
          </w:p>
        </w:tc>
        <w:tc>
          <w:tcPr>
            <w:tcW w:w="1058" w:type="dxa"/>
          </w:tcPr>
          <w:p w:rsidR="006A4709" w:rsidRPr="00567836" w:rsidRDefault="006A4709" w:rsidP="00833D5D">
            <w:pPr>
              <w:spacing w:before="0" w:beforeAutospacing="0" w:after="0" w:afterAutospacing="0"/>
              <w:rPr>
                <w:lang w:val="ru-RU"/>
              </w:rPr>
            </w:pPr>
          </w:p>
        </w:tc>
        <w:tc>
          <w:tcPr>
            <w:tcW w:w="1134" w:type="dxa"/>
          </w:tcPr>
          <w:p w:rsidR="006A4709" w:rsidRPr="00567836" w:rsidRDefault="006A4709" w:rsidP="00833D5D">
            <w:pPr>
              <w:spacing w:before="0" w:beforeAutospacing="0" w:after="0" w:afterAutospacing="0"/>
              <w:rPr>
                <w:lang w:val="ru-RU"/>
              </w:rPr>
            </w:pPr>
          </w:p>
        </w:tc>
      </w:tr>
      <w:tr w:rsidR="006A4709" w:rsidRPr="00774057" w:rsidTr="00ED22FC">
        <w:tc>
          <w:tcPr>
            <w:tcW w:w="959" w:type="dxa"/>
          </w:tcPr>
          <w:p w:rsidR="006A4709" w:rsidRPr="00567836" w:rsidRDefault="006A4709" w:rsidP="00833D5D">
            <w:pPr>
              <w:spacing w:before="0" w:beforeAutospacing="0" w:after="0" w:afterAutospacing="0"/>
              <w:jc w:val="center"/>
            </w:pPr>
            <w:r w:rsidRPr="00567836">
              <w:rPr>
                <w:sz w:val="22"/>
                <w:szCs w:val="22"/>
              </w:rPr>
              <w:t>2</w:t>
            </w:r>
          </w:p>
        </w:tc>
        <w:tc>
          <w:tcPr>
            <w:tcW w:w="5245" w:type="dxa"/>
          </w:tcPr>
          <w:p w:rsidR="006A4709" w:rsidRPr="00567836" w:rsidRDefault="006A4709" w:rsidP="00833D5D">
            <w:pPr>
              <w:spacing w:before="0" w:beforeAutospacing="0" w:after="0" w:afterAutospacing="0"/>
              <w:rPr>
                <w:lang w:val="ru-RU"/>
              </w:rPr>
            </w:pPr>
            <w:r w:rsidRPr="00567836">
              <w:rPr>
                <w:sz w:val="22"/>
                <w:szCs w:val="22"/>
                <w:lang w:val="ru-RU"/>
              </w:rPr>
              <w:t>НДС, акцизы, единый налог, руб.</w:t>
            </w:r>
          </w:p>
        </w:tc>
        <w:tc>
          <w:tcPr>
            <w:tcW w:w="1068" w:type="dxa"/>
          </w:tcPr>
          <w:p w:rsidR="006A4709" w:rsidRPr="00567836" w:rsidRDefault="006A4709" w:rsidP="00833D5D">
            <w:pPr>
              <w:spacing w:before="0" w:beforeAutospacing="0" w:after="0" w:afterAutospacing="0"/>
              <w:rPr>
                <w:lang w:val="ru-RU"/>
              </w:rPr>
            </w:pPr>
          </w:p>
        </w:tc>
        <w:tc>
          <w:tcPr>
            <w:tcW w:w="1058" w:type="dxa"/>
          </w:tcPr>
          <w:p w:rsidR="006A4709" w:rsidRPr="00567836" w:rsidRDefault="006A4709" w:rsidP="00833D5D">
            <w:pPr>
              <w:spacing w:before="0" w:beforeAutospacing="0" w:after="0" w:afterAutospacing="0"/>
              <w:rPr>
                <w:lang w:val="ru-RU"/>
              </w:rPr>
            </w:pPr>
          </w:p>
        </w:tc>
        <w:tc>
          <w:tcPr>
            <w:tcW w:w="1134" w:type="dxa"/>
          </w:tcPr>
          <w:p w:rsidR="006A4709" w:rsidRPr="00567836" w:rsidRDefault="006A4709" w:rsidP="00833D5D">
            <w:pPr>
              <w:spacing w:before="0" w:beforeAutospacing="0" w:after="0" w:afterAutospacing="0"/>
              <w:rPr>
                <w:lang w:val="ru-RU"/>
              </w:rPr>
            </w:pPr>
          </w:p>
        </w:tc>
      </w:tr>
      <w:tr w:rsidR="006A4709" w:rsidRPr="000A101B" w:rsidTr="00ED22FC">
        <w:tc>
          <w:tcPr>
            <w:tcW w:w="959" w:type="dxa"/>
          </w:tcPr>
          <w:p w:rsidR="006A4709" w:rsidRPr="00567836" w:rsidRDefault="006A4709" w:rsidP="00833D5D">
            <w:pPr>
              <w:spacing w:before="0" w:beforeAutospacing="0" w:after="0" w:afterAutospacing="0"/>
              <w:jc w:val="center"/>
            </w:pPr>
            <w:r w:rsidRPr="00567836">
              <w:rPr>
                <w:sz w:val="22"/>
                <w:szCs w:val="22"/>
              </w:rPr>
              <w:t>3</w:t>
            </w:r>
          </w:p>
        </w:tc>
        <w:tc>
          <w:tcPr>
            <w:tcW w:w="5245" w:type="dxa"/>
          </w:tcPr>
          <w:p w:rsidR="006A4709" w:rsidRPr="00567836" w:rsidRDefault="006A4709" w:rsidP="00833D5D">
            <w:pPr>
              <w:spacing w:before="0" w:beforeAutospacing="0" w:after="0" w:afterAutospacing="0"/>
              <w:rPr>
                <w:lang w:val="ru-RU"/>
              </w:rPr>
            </w:pPr>
            <w:r w:rsidRPr="00567836">
              <w:rPr>
                <w:sz w:val="22"/>
                <w:szCs w:val="22"/>
                <w:lang w:val="ru-RU"/>
              </w:rPr>
              <w:t>Чистый доход (с.1 - с.2), руб.</w:t>
            </w:r>
          </w:p>
        </w:tc>
        <w:tc>
          <w:tcPr>
            <w:tcW w:w="1068" w:type="dxa"/>
          </w:tcPr>
          <w:p w:rsidR="006A4709" w:rsidRPr="00567836" w:rsidRDefault="006A4709" w:rsidP="00833D5D">
            <w:pPr>
              <w:spacing w:before="0" w:beforeAutospacing="0" w:after="0" w:afterAutospacing="0"/>
              <w:rPr>
                <w:lang w:val="ru-RU"/>
              </w:rPr>
            </w:pPr>
          </w:p>
        </w:tc>
        <w:tc>
          <w:tcPr>
            <w:tcW w:w="1058" w:type="dxa"/>
          </w:tcPr>
          <w:p w:rsidR="006A4709" w:rsidRPr="00567836" w:rsidRDefault="006A4709" w:rsidP="00833D5D">
            <w:pPr>
              <w:spacing w:before="0" w:beforeAutospacing="0" w:after="0" w:afterAutospacing="0"/>
              <w:rPr>
                <w:lang w:val="ru-RU"/>
              </w:rPr>
            </w:pPr>
          </w:p>
        </w:tc>
        <w:tc>
          <w:tcPr>
            <w:tcW w:w="1134" w:type="dxa"/>
          </w:tcPr>
          <w:p w:rsidR="006A4709" w:rsidRPr="00567836" w:rsidRDefault="006A4709" w:rsidP="00833D5D">
            <w:pPr>
              <w:spacing w:before="0" w:beforeAutospacing="0" w:after="0" w:afterAutospacing="0"/>
              <w:rPr>
                <w:lang w:val="ru-RU"/>
              </w:rPr>
            </w:pPr>
          </w:p>
        </w:tc>
      </w:tr>
      <w:tr w:rsidR="006A4709" w:rsidRPr="00833D5D" w:rsidTr="00ED22FC">
        <w:tc>
          <w:tcPr>
            <w:tcW w:w="959" w:type="dxa"/>
          </w:tcPr>
          <w:p w:rsidR="006A4709" w:rsidRPr="00567836" w:rsidRDefault="006A4709" w:rsidP="00833D5D">
            <w:pPr>
              <w:spacing w:before="0" w:beforeAutospacing="0" w:after="0" w:afterAutospacing="0"/>
              <w:jc w:val="center"/>
            </w:pPr>
            <w:r w:rsidRPr="00567836">
              <w:rPr>
                <w:sz w:val="22"/>
                <w:szCs w:val="22"/>
              </w:rPr>
              <w:t>4</w:t>
            </w:r>
          </w:p>
        </w:tc>
        <w:tc>
          <w:tcPr>
            <w:tcW w:w="5245" w:type="dxa"/>
          </w:tcPr>
          <w:p w:rsidR="006A4709" w:rsidRPr="00567836" w:rsidRDefault="006A4709" w:rsidP="00833D5D">
            <w:pPr>
              <w:spacing w:before="0" w:beforeAutospacing="0" w:after="0" w:afterAutospacing="0"/>
            </w:pPr>
            <w:r w:rsidRPr="00567836">
              <w:rPr>
                <w:sz w:val="22"/>
                <w:szCs w:val="22"/>
              </w:rPr>
              <w:t>Переменные</w:t>
            </w:r>
            <w:r>
              <w:rPr>
                <w:sz w:val="22"/>
                <w:szCs w:val="22"/>
                <w:lang w:val="ru-RU"/>
              </w:rPr>
              <w:t xml:space="preserve"> </w:t>
            </w:r>
            <w:r w:rsidRPr="00567836">
              <w:rPr>
                <w:sz w:val="22"/>
                <w:szCs w:val="22"/>
              </w:rPr>
              <w:t>затраты, руб.</w:t>
            </w:r>
          </w:p>
        </w:tc>
        <w:tc>
          <w:tcPr>
            <w:tcW w:w="1068" w:type="dxa"/>
          </w:tcPr>
          <w:p w:rsidR="006A4709" w:rsidRPr="00567836" w:rsidRDefault="006A4709" w:rsidP="00833D5D">
            <w:pPr>
              <w:spacing w:before="0" w:beforeAutospacing="0" w:after="0" w:afterAutospacing="0"/>
            </w:pPr>
          </w:p>
        </w:tc>
        <w:tc>
          <w:tcPr>
            <w:tcW w:w="1058" w:type="dxa"/>
          </w:tcPr>
          <w:p w:rsidR="006A4709" w:rsidRPr="00567836" w:rsidRDefault="006A4709" w:rsidP="00833D5D">
            <w:pPr>
              <w:spacing w:before="0" w:beforeAutospacing="0" w:after="0" w:afterAutospacing="0"/>
            </w:pPr>
          </w:p>
        </w:tc>
        <w:tc>
          <w:tcPr>
            <w:tcW w:w="1134" w:type="dxa"/>
          </w:tcPr>
          <w:p w:rsidR="006A4709" w:rsidRPr="00567836" w:rsidRDefault="006A4709" w:rsidP="00833D5D">
            <w:pPr>
              <w:spacing w:before="0" w:beforeAutospacing="0" w:after="0" w:afterAutospacing="0"/>
            </w:pPr>
          </w:p>
        </w:tc>
      </w:tr>
      <w:tr w:rsidR="006A4709" w:rsidRPr="000A101B" w:rsidTr="00ED22FC">
        <w:tc>
          <w:tcPr>
            <w:tcW w:w="959" w:type="dxa"/>
          </w:tcPr>
          <w:p w:rsidR="006A4709" w:rsidRPr="00567836" w:rsidRDefault="006A4709" w:rsidP="00833D5D">
            <w:pPr>
              <w:spacing w:before="0" w:beforeAutospacing="0" w:after="0" w:afterAutospacing="0"/>
              <w:jc w:val="center"/>
            </w:pPr>
            <w:r w:rsidRPr="00567836">
              <w:rPr>
                <w:sz w:val="22"/>
                <w:szCs w:val="22"/>
              </w:rPr>
              <w:t>5</w:t>
            </w:r>
          </w:p>
        </w:tc>
        <w:tc>
          <w:tcPr>
            <w:tcW w:w="5245" w:type="dxa"/>
          </w:tcPr>
          <w:p w:rsidR="006A4709" w:rsidRPr="00567836" w:rsidRDefault="006A4709" w:rsidP="00833D5D">
            <w:pPr>
              <w:spacing w:before="0" w:beforeAutospacing="0" w:after="0" w:afterAutospacing="0"/>
              <w:rPr>
                <w:lang w:val="ru-RU"/>
              </w:rPr>
            </w:pPr>
            <w:r w:rsidRPr="00567836">
              <w:rPr>
                <w:sz w:val="22"/>
                <w:szCs w:val="22"/>
                <w:lang w:val="ru-RU"/>
              </w:rPr>
              <w:t>Валовая прибыль (маржа) (с.3 - с.4), руб</w:t>
            </w:r>
            <w:r>
              <w:rPr>
                <w:sz w:val="22"/>
                <w:szCs w:val="22"/>
                <w:lang w:val="ru-RU"/>
              </w:rPr>
              <w:t>.</w:t>
            </w:r>
          </w:p>
        </w:tc>
        <w:tc>
          <w:tcPr>
            <w:tcW w:w="1068" w:type="dxa"/>
          </w:tcPr>
          <w:p w:rsidR="006A4709" w:rsidRPr="00567836" w:rsidRDefault="006A4709" w:rsidP="00833D5D">
            <w:pPr>
              <w:spacing w:before="0" w:beforeAutospacing="0" w:after="0" w:afterAutospacing="0"/>
              <w:rPr>
                <w:lang w:val="ru-RU"/>
              </w:rPr>
            </w:pPr>
          </w:p>
        </w:tc>
        <w:tc>
          <w:tcPr>
            <w:tcW w:w="1058" w:type="dxa"/>
          </w:tcPr>
          <w:p w:rsidR="006A4709" w:rsidRPr="00567836" w:rsidRDefault="006A4709" w:rsidP="00833D5D">
            <w:pPr>
              <w:spacing w:before="0" w:beforeAutospacing="0" w:after="0" w:afterAutospacing="0"/>
              <w:rPr>
                <w:lang w:val="ru-RU"/>
              </w:rPr>
            </w:pPr>
          </w:p>
        </w:tc>
        <w:tc>
          <w:tcPr>
            <w:tcW w:w="1134" w:type="dxa"/>
          </w:tcPr>
          <w:p w:rsidR="006A4709" w:rsidRPr="00567836" w:rsidRDefault="006A4709" w:rsidP="00833D5D">
            <w:pPr>
              <w:spacing w:before="0" w:beforeAutospacing="0" w:after="0" w:afterAutospacing="0"/>
              <w:rPr>
                <w:lang w:val="ru-RU"/>
              </w:rPr>
            </w:pPr>
          </w:p>
        </w:tc>
      </w:tr>
      <w:tr w:rsidR="006A4709" w:rsidRPr="000A101B" w:rsidTr="00ED22FC">
        <w:tc>
          <w:tcPr>
            <w:tcW w:w="959" w:type="dxa"/>
          </w:tcPr>
          <w:p w:rsidR="006A4709" w:rsidRPr="00567836" w:rsidRDefault="006A4709" w:rsidP="00833D5D">
            <w:pPr>
              <w:spacing w:before="0" w:beforeAutospacing="0" w:after="0" w:afterAutospacing="0"/>
              <w:jc w:val="center"/>
            </w:pPr>
            <w:r w:rsidRPr="00567836">
              <w:rPr>
                <w:sz w:val="22"/>
                <w:szCs w:val="22"/>
              </w:rPr>
              <w:t>6</w:t>
            </w:r>
          </w:p>
        </w:tc>
        <w:tc>
          <w:tcPr>
            <w:tcW w:w="5245" w:type="dxa"/>
          </w:tcPr>
          <w:p w:rsidR="006A4709" w:rsidRPr="00567836" w:rsidRDefault="006A4709" w:rsidP="00833D5D">
            <w:pPr>
              <w:spacing w:before="0" w:beforeAutospacing="0" w:after="0" w:afterAutospacing="0"/>
              <w:rPr>
                <w:lang w:val="ru-RU"/>
              </w:rPr>
            </w:pPr>
            <w:r w:rsidRPr="00567836">
              <w:rPr>
                <w:sz w:val="22"/>
                <w:szCs w:val="22"/>
                <w:lang w:val="ru-RU"/>
              </w:rPr>
              <w:t>Валовая прибыль, % к чистому доходу</w:t>
            </w:r>
          </w:p>
        </w:tc>
        <w:tc>
          <w:tcPr>
            <w:tcW w:w="1068" w:type="dxa"/>
          </w:tcPr>
          <w:p w:rsidR="006A4709" w:rsidRPr="00567836" w:rsidRDefault="006A4709" w:rsidP="00833D5D">
            <w:pPr>
              <w:spacing w:before="0" w:beforeAutospacing="0" w:after="0" w:afterAutospacing="0"/>
              <w:rPr>
                <w:lang w:val="ru-RU"/>
              </w:rPr>
            </w:pPr>
          </w:p>
        </w:tc>
        <w:tc>
          <w:tcPr>
            <w:tcW w:w="1058" w:type="dxa"/>
          </w:tcPr>
          <w:p w:rsidR="006A4709" w:rsidRPr="00567836" w:rsidRDefault="006A4709" w:rsidP="00833D5D">
            <w:pPr>
              <w:spacing w:before="0" w:beforeAutospacing="0" w:after="0" w:afterAutospacing="0"/>
              <w:rPr>
                <w:lang w:val="ru-RU"/>
              </w:rPr>
            </w:pPr>
          </w:p>
        </w:tc>
        <w:tc>
          <w:tcPr>
            <w:tcW w:w="1134" w:type="dxa"/>
          </w:tcPr>
          <w:p w:rsidR="006A4709" w:rsidRPr="00567836" w:rsidRDefault="006A4709" w:rsidP="00833D5D">
            <w:pPr>
              <w:spacing w:before="0" w:beforeAutospacing="0" w:after="0" w:afterAutospacing="0"/>
              <w:rPr>
                <w:lang w:val="ru-RU"/>
              </w:rPr>
            </w:pPr>
          </w:p>
        </w:tc>
      </w:tr>
      <w:tr w:rsidR="006A4709" w:rsidRPr="00833D5D" w:rsidTr="00ED22FC">
        <w:tc>
          <w:tcPr>
            <w:tcW w:w="959" w:type="dxa"/>
          </w:tcPr>
          <w:p w:rsidR="006A4709" w:rsidRPr="00567836" w:rsidRDefault="006A4709" w:rsidP="00833D5D">
            <w:pPr>
              <w:spacing w:before="0" w:beforeAutospacing="0" w:after="0" w:afterAutospacing="0"/>
              <w:jc w:val="center"/>
            </w:pPr>
            <w:r w:rsidRPr="00567836">
              <w:rPr>
                <w:sz w:val="22"/>
                <w:szCs w:val="22"/>
              </w:rPr>
              <w:t>7</w:t>
            </w:r>
          </w:p>
        </w:tc>
        <w:tc>
          <w:tcPr>
            <w:tcW w:w="5245" w:type="dxa"/>
          </w:tcPr>
          <w:p w:rsidR="006A4709" w:rsidRPr="00567836" w:rsidRDefault="006A4709" w:rsidP="00833D5D">
            <w:pPr>
              <w:spacing w:before="0" w:beforeAutospacing="0" w:after="0" w:afterAutospacing="0"/>
            </w:pPr>
            <w:r w:rsidRPr="00567836">
              <w:rPr>
                <w:sz w:val="22"/>
                <w:szCs w:val="22"/>
              </w:rPr>
              <w:t>Постоянные</w:t>
            </w:r>
            <w:r>
              <w:rPr>
                <w:sz w:val="22"/>
                <w:szCs w:val="22"/>
                <w:lang w:val="ru-RU"/>
              </w:rPr>
              <w:t xml:space="preserve"> </w:t>
            </w:r>
            <w:r w:rsidRPr="00567836">
              <w:rPr>
                <w:sz w:val="22"/>
                <w:szCs w:val="22"/>
              </w:rPr>
              <w:t>затраты, руб.</w:t>
            </w:r>
          </w:p>
        </w:tc>
        <w:tc>
          <w:tcPr>
            <w:tcW w:w="1068" w:type="dxa"/>
          </w:tcPr>
          <w:p w:rsidR="006A4709" w:rsidRPr="00567836" w:rsidRDefault="006A4709" w:rsidP="00833D5D">
            <w:pPr>
              <w:spacing w:before="0" w:beforeAutospacing="0" w:after="0" w:afterAutospacing="0"/>
            </w:pPr>
          </w:p>
        </w:tc>
        <w:tc>
          <w:tcPr>
            <w:tcW w:w="1058" w:type="dxa"/>
          </w:tcPr>
          <w:p w:rsidR="006A4709" w:rsidRPr="00567836" w:rsidRDefault="006A4709" w:rsidP="00833D5D">
            <w:pPr>
              <w:spacing w:before="0" w:beforeAutospacing="0" w:after="0" w:afterAutospacing="0"/>
            </w:pPr>
          </w:p>
        </w:tc>
        <w:tc>
          <w:tcPr>
            <w:tcW w:w="1134" w:type="dxa"/>
          </w:tcPr>
          <w:p w:rsidR="006A4709" w:rsidRPr="00567836" w:rsidRDefault="006A4709" w:rsidP="00833D5D">
            <w:pPr>
              <w:spacing w:before="0" w:beforeAutospacing="0" w:after="0" w:afterAutospacing="0"/>
            </w:pPr>
          </w:p>
        </w:tc>
      </w:tr>
      <w:tr w:rsidR="006A4709" w:rsidRPr="000A101B" w:rsidTr="00ED22FC">
        <w:tc>
          <w:tcPr>
            <w:tcW w:w="959" w:type="dxa"/>
          </w:tcPr>
          <w:p w:rsidR="006A4709" w:rsidRPr="00567836" w:rsidRDefault="006A4709" w:rsidP="00833D5D">
            <w:pPr>
              <w:spacing w:before="0" w:beforeAutospacing="0" w:after="0" w:afterAutospacing="0"/>
              <w:jc w:val="center"/>
            </w:pPr>
            <w:r w:rsidRPr="00567836">
              <w:rPr>
                <w:sz w:val="22"/>
                <w:szCs w:val="22"/>
              </w:rPr>
              <w:t>8</w:t>
            </w:r>
          </w:p>
        </w:tc>
        <w:tc>
          <w:tcPr>
            <w:tcW w:w="5245" w:type="dxa"/>
          </w:tcPr>
          <w:p w:rsidR="006A4709" w:rsidRPr="00567836" w:rsidRDefault="006A4709" w:rsidP="00833D5D">
            <w:pPr>
              <w:spacing w:before="0" w:beforeAutospacing="0" w:after="0" w:afterAutospacing="0"/>
              <w:rPr>
                <w:lang w:val="ru-RU"/>
              </w:rPr>
            </w:pPr>
            <w:r w:rsidRPr="00567836">
              <w:rPr>
                <w:sz w:val="22"/>
                <w:szCs w:val="22"/>
                <w:lang w:val="ru-RU"/>
              </w:rPr>
              <w:t>Операционная прибыль (+), убыток (-)</w:t>
            </w:r>
          </w:p>
          <w:p w:rsidR="006A4709" w:rsidRPr="00567836" w:rsidRDefault="006A4709" w:rsidP="00833D5D">
            <w:pPr>
              <w:spacing w:before="0" w:beforeAutospacing="0" w:after="0" w:afterAutospacing="0"/>
              <w:rPr>
                <w:lang w:val="ru-RU"/>
              </w:rPr>
            </w:pPr>
            <w:r w:rsidRPr="00567836">
              <w:rPr>
                <w:sz w:val="22"/>
                <w:szCs w:val="22"/>
                <w:lang w:val="ru-RU"/>
              </w:rPr>
              <w:t>(с.5 - с.7), руб.</w:t>
            </w:r>
          </w:p>
        </w:tc>
        <w:tc>
          <w:tcPr>
            <w:tcW w:w="1068" w:type="dxa"/>
          </w:tcPr>
          <w:p w:rsidR="006A4709" w:rsidRPr="00567836" w:rsidRDefault="006A4709" w:rsidP="00833D5D">
            <w:pPr>
              <w:spacing w:before="0" w:beforeAutospacing="0" w:after="0" w:afterAutospacing="0"/>
              <w:rPr>
                <w:lang w:val="ru-RU"/>
              </w:rPr>
            </w:pPr>
          </w:p>
        </w:tc>
        <w:tc>
          <w:tcPr>
            <w:tcW w:w="1058" w:type="dxa"/>
          </w:tcPr>
          <w:p w:rsidR="006A4709" w:rsidRPr="00567836" w:rsidRDefault="006A4709" w:rsidP="00833D5D">
            <w:pPr>
              <w:spacing w:before="0" w:beforeAutospacing="0" w:after="0" w:afterAutospacing="0"/>
              <w:rPr>
                <w:lang w:val="ru-RU"/>
              </w:rPr>
            </w:pPr>
          </w:p>
        </w:tc>
        <w:tc>
          <w:tcPr>
            <w:tcW w:w="1134" w:type="dxa"/>
          </w:tcPr>
          <w:p w:rsidR="006A4709" w:rsidRPr="00567836" w:rsidRDefault="006A4709" w:rsidP="00833D5D">
            <w:pPr>
              <w:spacing w:before="0" w:beforeAutospacing="0" w:after="0" w:afterAutospacing="0"/>
              <w:rPr>
                <w:lang w:val="ru-RU"/>
              </w:rPr>
            </w:pPr>
          </w:p>
        </w:tc>
      </w:tr>
      <w:tr w:rsidR="006A4709" w:rsidRPr="000A101B" w:rsidTr="00ED22FC">
        <w:tc>
          <w:tcPr>
            <w:tcW w:w="959" w:type="dxa"/>
          </w:tcPr>
          <w:p w:rsidR="006A4709" w:rsidRPr="00567836" w:rsidRDefault="006A4709" w:rsidP="00833D5D">
            <w:pPr>
              <w:spacing w:before="0" w:beforeAutospacing="0" w:after="0" w:afterAutospacing="0"/>
              <w:jc w:val="center"/>
            </w:pPr>
            <w:r w:rsidRPr="00567836">
              <w:rPr>
                <w:sz w:val="22"/>
                <w:szCs w:val="22"/>
              </w:rPr>
              <w:t>9</w:t>
            </w:r>
          </w:p>
        </w:tc>
        <w:tc>
          <w:tcPr>
            <w:tcW w:w="5245" w:type="dxa"/>
          </w:tcPr>
          <w:p w:rsidR="006A4709" w:rsidRPr="00567836" w:rsidRDefault="006A4709" w:rsidP="00833D5D">
            <w:pPr>
              <w:spacing w:before="0" w:beforeAutospacing="0" w:after="0" w:afterAutospacing="0"/>
              <w:rPr>
                <w:lang w:val="ru-RU"/>
              </w:rPr>
            </w:pPr>
            <w:r w:rsidRPr="00567836">
              <w:rPr>
                <w:sz w:val="22"/>
                <w:szCs w:val="22"/>
                <w:lang w:val="ru-RU"/>
              </w:rPr>
              <w:t>Прибыль (+), убыток (-) от прочей деятельности, руб.</w:t>
            </w:r>
          </w:p>
        </w:tc>
        <w:tc>
          <w:tcPr>
            <w:tcW w:w="1068" w:type="dxa"/>
          </w:tcPr>
          <w:p w:rsidR="006A4709" w:rsidRPr="00567836" w:rsidRDefault="006A4709" w:rsidP="00833D5D">
            <w:pPr>
              <w:spacing w:before="0" w:beforeAutospacing="0" w:after="0" w:afterAutospacing="0"/>
              <w:rPr>
                <w:lang w:val="ru-RU"/>
              </w:rPr>
            </w:pPr>
          </w:p>
        </w:tc>
        <w:tc>
          <w:tcPr>
            <w:tcW w:w="1058" w:type="dxa"/>
          </w:tcPr>
          <w:p w:rsidR="006A4709" w:rsidRPr="00567836" w:rsidRDefault="006A4709" w:rsidP="00833D5D">
            <w:pPr>
              <w:spacing w:before="0" w:beforeAutospacing="0" w:after="0" w:afterAutospacing="0"/>
              <w:rPr>
                <w:lang w:val="ru-RU"/>
              </w:rPr>
            </w:pPr>
          </w:p>
        </w:tc>
        <w:tc>
          <w:tcPr>
            <w:tcW w:w="1134" w:type="dxa"/>
          </w:tcPr>
          <w:p w:rsidR="006A4709" w:rsidRPr="00567836" w:rsidRDefault="006A4709" w:rsidP="00833D5D">
            <w:pPr>
              <w:spacing w:before="0" w:beforeAutospacing="0" w:after="0" w:afterAutospacing="0"/>
              <w:rPr>
                <w:lang w:val="ru-RU"/>
              </w:rPr>
            </w:pPr>
          </w:p>
        </w:tc>
      </w:tr>
      <w:tr w:rsidR="006A4709" w:rsidRPr="000A101B" w:rsidTr="00ED22FC">
        <w:tc>
          <w:tcPr>
            <w:tcW w:w="959" w:type="dxa"/>
          </w:tcPr>
          <w:p w:rsidR="006A4709" w:rsidRPr="00567836" w:rsidRDefault="006A4709" w:rsidP="00833D5D">
            <w:pPr>
              <w:spacing w:before="0" w:beforeAutospacing="0" w:after="0" w:afterAutospacing="0"/>
              <w:jc w:val="center"/>
            </w:pPr>
            <w:r w:rsidRPr="00567836">
              <w:rPr>
                <w:sz w:val="22"/>
                <w:szCs w:val="22"/>
              </w:rPr>
              <w:t>10</w:t>
            </w:r>
          </w:p>
        </w:tc>
        <w:tc>
          <w:tcPr>
            <w:tcW w:w="5245" w:type="dxa"/>
          </w:tcPr>
          <w:p w:rsidR="006A4709" w:rsidRPr="00567836" w:rsidRDefault="006A4709" w:rsidP="00833D5D">
            <w:pPr>
              <w:spacing w:before="0" w:beforeAutospacing="0" w:after="0" w:afterAutospacing="0"/>
              <w:rPr>
                <w:lang w:val="ru-RU"/>
              </w:rPr>
            </w:pPr>
            <w:r w:rsidRPr="00567836">
              <w:rPr>
                <w:sz w:val="22"/>
                <w:szCs w:val="22"/>
                <w:lang w:val="ru-RU"/>
              </w:rPr>
              <w:t>Прибыль до уплаты налогов (с.8 + с.9), руб</w:t>
            </w:r>
            <w:r>
              <w:rPr>
                <w:sz w:val="22"/>
                <w:szCs w:val="22"/>
                <w:lang w:val="ru-RU"/>
              </w:rPr>
              <w:t>.</w:t>
            </w:r>
          </w:p>
        </w:tc>
        <w:tc>
          <w:tcPr>
            <w:tcW w:w="1068" w:type="dxa"/>
          </w:tcPr>
          <w:p w:rsidR="006A4709" w:rsidRPr="00567836" w:rsidRDefault="006A4709" w:rsidP="00833D5D">
            <w:pPr>
              <w:spacing w:before="0" w:beforeAutospacing="0" w:after="0" w:afterAutospacing="0"/>
              <w:rPr>
                <w:lang w:val="ru-RU"/>
              </w:rPr>
            </w:pPr>
          </w:p>
        </w:tc>
        <w:tc>
          <w:tcPr>
            <w:tcW w:w="1058" w:type="dxa"/>
          </w:tcPr>
          <w:p w:rsidR="006A4709" w:rsidRPr="00567836" w:rsidRDefault="006A4709" w:rsidP="00833D5D">
            <w:pPr>
              <w:spacing w:before="0" w:beforeAutospacing="0" w:after="0" w:afterAutospacing="0"/>
              <w:rPr>
                <w:lang w:val="ru-RU"/>
              </w:rPr>
            </w:pPr>
          </w:p>
        </w:tc>
        <w:tc>
          <w:tcPr>
            <w:tcW w:w="1134" w:type="dxa"/>
          </w:tcPr>
          <w:p w:rsidR="006A4709" w:rsidRPr="00567836" w:rsidRDefault="006A4709" w:rsidP="00833D5D">
            <w:pPr>
              <w:spacing w:before="0" w:beforeAutospacing="0" w:after="0" w:afterAutospacing="0"/>
              <w:rPr>
                <w:lang w:val="ru-RU"/>
              </w:rPr>
            </w:pPr>
          </w:p>
        </w:tc>
      </w:tr>
      <w:tr w:rsidR="006A4709" w:rsidRPr="00833D5D" w:rsidTr="00ED22FC">
        <w:tc>
          <w:tcPr>
            <w:tcW w:w="959" w:type="dxa"/>
          </w:tcPr>
          <w:p w:rsidR="006A4709" w:rsidRPr="00567836" w:rsidRDefault="006A4709" w:rsidP="00833D5D">
            <w:pPr>
              <w:spacing w:before="0" w:beforeAutospacing="0" w:after="0" w:afterAutospacing="0"/>
              <w:jc w:val="center"/>
            </w:pPr>
            <w:r w:rsidRPr="00567836">
              <w:rPr>
                <w:sz w:val="22"/>
                <w:szCs w:val="22"/>
              </w:rPr>
              <w:t>11</w:t>
            </w:r>
          </w:p>
        </w:tc>
        <w:tc>
          <w:tcPr>
            <w:tcW w:w="5245" w:type="dxa"/>
          </w:tcPr>
          <w:p w:rsidR="006A4709" w:rsidRPr="00567836" w:rsidRDefault="006A4709" w:rsidP="00833D5D">
            <w:pPr>
              <w:spacing w:before="0" w:beforeAutospacing="0" w:after="0" w:afterAutospacing="0"/>
            </w:pPr>
            <w:r w:rsidRPr="00567836">
              <w:rPr>
                <w:sz w:val="22"/>
                <w:szCs w:val="22"/>
              </w:rPr>
              <w:t>Сумма</w:t>
            </w:r>
            <w:r>
              <w:rPr>
                <w:sz w:val="22"/>
                <w:szCs w:val="22"/>
                <w:lang w:val="ru-RU"/>
              </w:rPr>
              <w:t xml:space="preserve"> </w:t>
            </w:r>
            <w:r w:rsidRPr="00567836">
              <w:rPr>
                <w:sz w:val="22"/>
                <w:szCs w:val="22"/>
              </w:rPr>
              <w:t>погашения</w:t>
            </w:r>
            <w:r>
              <w:rPr>
                <w:sz w:val="22"/>
                <w:szCs w:val="22"/>
                <w:lang w:val="ru-RU"/>
              </w:rPr>
              <w:t xml:space="preserve"> </w:t>
            </w:r>
            <w:r w:rsidRPr="00567836">
              <w:rPr>
                <w:sz w:val="22"/>
                <w:szCs w:val="22"/>
              </w:rPr>
              <w:t>кредитов, руб.</w:t>
            </w:r>
          </w:p>
        </w:tc>
        <w:tc>
          <w:tcPr>
            <w:tcW w:w="1068" w:type="dxa"/>
          </w:tcPr>
          <w:p w:rsidR="006A4709" w:rsidRPr="00567836" w:rsidRDefault="006A4709" w:rsidP="00833D5D">
            <w:pPr>
              <w:spacing w:before="0" w:beforeAutospacing="0" w:after="0" w:afterAutospacing="0"/>
            </w:pPr>
          </w:p>
        </w:tc>
        <w:tc>
          <w:tcPr>
            <w:tcW w:w="1058" w:type="dxa"/>
          </w:tcPr>
          <w:p w:rsidR="006A4709" w:rsidRPr="00567836" w:rsidRDefault="006A4709" w:rsidP="00833D5D">
            <w:pPr>
              <w:spacing w:before="0" w:beforeAutospacing="0" w:after="0" w:afterAutospacing="0"/>
            </w:pPr>
          </w:p>
        </w:tc>
        <w:tc>
          <w:tcPr>
            <w:tcW w:w="1134" w:type="dxa"/>
          </w:tcPr>
          <w:p w:rsidR="006A4709" w:rsidRPr="00567836" w:rsidRDefault="006A4709" w:rsidP="00833D5D">
            <w:pPr>
              <w:spacing w:before="0" w:beforeAutospacing="0" w:after="0" w:afterAutospacing="0"/>
            </w:pPr>
          </w:p>
        </w:tc>
      </w:tr>
      <w:tr w:rsidR="006A4709" w:rsidRPr="000A101B" w:rsidTr="00ED22FC">
        <w:tc>
          <w:tcPr>
            <w:tcW w:w="959" w:type="dxa"/>
          </w:tcPr>
          <w:p w:rsidR="006A4709" w:rsidRPr="00567836" w:rsidRDefault="006A4709" w:rsidP="00833D5D">
            <w:pPr>
              <w:spacing w:before="0" w:beforeAutospacing="0" w:after="0" w:afterAutospacing="0"/>
              <w:jc w:val="center"/>
            </w:pPr>
            <w:r w:rsidRPr="00567836">
              <w:rPr>
                <w:sz w:val="22"/>
                <w:szCs w:val="22"/>
              </w:rPr>
              <w:t>12</w:t>
            </w:r>
          </w:p>
        </w:tc>
        <w:tc>
          <w:tcPr>
            <w:tcW w:w="5245" w:type="dxa"/>
          </w:tcPr>
          <w:p w:rsidR="006A4709" w:rsidRPr="00567836" w:rsidRDefault="006A4709" w:rsidP="00833D5D">
            <w:pPr>
              <w:spacing w:before="0" w:beforeAutospacing="0" w:after="0" w:afterAutospacing="0"/>
              <w:rPr>
                <w:lang w:val="ru-RU"/>
              </w:rPr>
            </w:pPr>
            <w:r w:rsidRPr="00567836">
              <w:rPr>
                <w:sz w:val="22"/>
                <w:szCs w:val="22"/>
                <w:lang w:val="ru-RU"/>
              </w:rPr>
              <w:t>Прибыль к налогообложению</w:t>
            </w:r>
          </w:p>
          <w:p w:rsidR="006A4709" w:rsidRPr="00567836" w:rsidRDefault="006A4709" w:rsidP="00833D5D">
            <w:pPr>
              <w:spacing w:before="0" w:beforeAutospacing="0" w:after="0" w:afterAutospacing="0"/>
              <w:rPr>
                <w:lang w:val="ru-RU"/>
              </w:rPr>
            </w:pPr>
            <w:r w:rsidRPr="00567836">
              <w:rPr>
                <w:sz w:val="22"/>
                <w:szCs w:val="22"/>
                <w:lang w:val="ru-RU"/>
              </w:rPr>
              <w:t>(с.10 -с.11), руб.</w:t>
            </w:r>
          </w:p>
        </w:tc>
        <w:tc>
          <w:tcPr>
            <w:tcW w:w="1068" w:type="dxa"/>
          </w:tcPr>
          <w:p w:rsidR="006A4709" w:rsidRPr="00567836" w:rsidRDefault="006A4709" w:rsidP="00833D5D">
            <w:pPr>
              <w:spacing w:before="0" w:beforeAutospacing="0" w:after="0" w:afterAutospacing="0"/>
              <w:rPr>
                <w:lang w:val="ru-RU"/>
              </w:rPr>
            </w:pPr>
          </w:p>
        </w:tc>
        <w:tc>
          <w:tcPr>
            <w:tcW w:w="1058" w:type="dxa"/>
          </w:tcPr>
          <w:p w:rsidR="006A4709" w:rsidRPr="00567836" w:rsidRDefault="006A4709" w:rsidP="00833D5D">
            <w:pPr>
              <w:spacing w:before="0" w:beforeAutospacing="0" w:after="0" w:afterAutospacing="0"/>
              <w:rPr>
                <w:lang w:val="ru-RU"/>
              </w:rPr>
            </w:pPr>
          </w:p>
        </w:tc>
        <w:tc>
          <w:tcPr>
            <w:tcW w:w="1134" w:type="dxa"/>
          </w:tcPr>
          <w:p w:rsidR="006A4709" w:rsidRPr="00567836" w:rsidRDefault="006A4709" w:rsidP="00833D5D">
            <w:pPr>
              <w:spacing w:before="0" w:beforeAutospacing="0" w:after="0" w:afterAutospacing="0"/>
              <w:rPr>
                <w:lang w:val="ru-RU"/>
              </w:rPr>
            </w:pPr>
          </w:p>
        </w:tc>
      </w:tr>
      <w:tr w:rsidR="006A4709" w:rsidRPr="00833D5D" w:rsidTr="00ED22FC">
        <w:tc>
          <w:tcPr>
            <w:tcW w:w="959" w:type="dxa"/>
          </w:tcPr>
          <w:p w:rsidR="006A4709" w:rsidRPr="00567836" w:rsidRDefault="006A4709" w:rsidP="00833D5D">
            <w:pPr>
              <w:spacing w:before="0" w:beforeAutospacing="0" w:after="0" w:afterAutospacing="0"/>
              <w:jc w:val="center"/>
            </w:pPr>
            <w:r w:rsidRPr="00567836">
              <w:rPr>
                <w:sz w:val="22"/>
                <w:szCs w:val="22"/>
              </w:rPr>
              <w:t>13</w:t>
            </w:r>
          </w:p>
        </w:tc>
        <w:tc>
          <w:tcPr>
            <w:tcW w:w="5245" w:type="dxa"/>
          </w:tcPr>
          <w:p w:rsidR="006A4709" w:rsidRPr="00567836" w:rsidRDefault="006A4709" w:rsidP="00833D5D">
            <w:pPr>
              <w:spacing w:before="0" w:beforeAutospacing="0" w:after="0" w:afterAutospacing="0"/>
            </w:pPr>
            <w:r w:rsidRPr="00567836">
              <w:rPr>
                <w:sz w:val="22"/>
                <w:szCs w:val="22"/>
              </w:rPr>
              <w:t>Ставка</w:t>
            </w:r>
            <w:r>
              <w:rPr>
                <w:sz w:val="22"/>
                <w:szCs w:val="22"/>
                <w:lang w:val="ru-RU"/>
              </w:rPr>
              <w:t xml:space="preserve"> </w:t>
            </w:r>
            <w:r w:rsidRPr="00567836">
              <w:rPr>
                <w:sz w:val="22"/>
                <w:szCs w:val="22"/>
              </w:rPr>
              <w:t>налога</w:t>
            </w:r>
            <w:r>
              <w:rPr>
                <w:sz w:val="22"/>
                <w:szCs w:val="22"/>
                <w:lang w:val="ru-RU"/>
              </w:rPr>
              <w:t xml:space="preserve"> </w:t>
            </w:r>
            <w:r w:rsidRPr="00567836">
              <w:rPr>
                <w:sz w:val="22"/>
                <w:szCs w:val="22"/>
              </w:rPr>
              <w:t>на</w:t>
            </w:r>
            <w:r>
              <w:rPr>
                <w:sz w:val="22"/>
                <w:szCs w:val="22"/>
                <w:lang w:val="ru-RU"/>
              </w:rPr>
              <w:t xml:space="preserve"> </w:t>
            </w:r>
            <w:r w:rsidRPr="00567836">
              <w:rPr>
                <w:sz w:val="22"/>
                <w:szCs w:val="22"/>
              </w:rPr>
              <w:t>прибыль, %</w:t>
            </w:r>
          </w:p>
        </w:tc>
        <w:tc>
          <w:tcPr>
            <w:tcW w:w="1068" w:type="dxa"/>
          </w:tcPr>
          <w:p w:rsidR="006A4709" w:rsidRPr="00567836" w:rsidRDefault="006A4709" w:rsidP="00833D5D">
            <w:pPr>
              <w:spacing w:before="0" w:beforeAutospacing="0" w:after="0" w:afterAutospacing="0"/>
            </w:pPr>
          </w:p>
        </w:tc>
        <w:tc>
          <w:tcPr>
            <w:tcW w:w="1058" w:type="dxa"/>
          </w:tcPr>
          <w:p w:rsidR="006A4709" w:rsidRPr="00567836" w:rsidRDefault="006A4709" w:rsidP="00833D5D">
            <w:pPr>
              <w:spacing w:before="0" w:beforeAutospacing="0" w:after="0" w:afterAutospacing="0"/>
            </w:pPr>
          </w:p>
        </w:tc>
        <w:tc>
          <w:tcPr>
            <w:tcW w:w="1134" w:type="dxa"/>
          </w:tcPr>
          <w:p w:rsidR="006A4709" w:rsidRPr="00567836" w:rsidRDefault="006A4709" w:rsidP="00833D5D">
            <w:pPr>
              <w:spacing w:before="0" w:beforeAutospacing="0" w:after="0" w:afterAutospacing="0"/>
            </w:pPr>
          </w:p>
        </w:tc>
      </w:tr>
      <w:tr w:rsidR="006A4709" w:rsidRPr="000A101B" w:rsidTr="00ED22FC">
        <w:tc>
          <w:tcPr>
            <w:tcW w:w="959" w:type="dxa"/>
          </w:tcPr>
          <w:p w:rsidR="006A4709" w:rsidRPr="00567836" w:rsidRDefault="006A4709" w:rsidP="00833D5D">
            <w:pPr>
              <w:spacing w:before="0" w:beforeAutospacing="0" w:after="0" w:afterAutospacing="0"/>
              <w:jc w:val="center"/>
            </w:pPr>
            <w:r w:rsidRPr="00567836">
              <w:rPr>
                <w:sz w:val="22"/>
                <w:szCs w:val="22"/>
              </w:rPr>
              <w:t>14</w:t>
            </w:r>
          </w:p>
        </w:tc>
        <w:tc>
          <w:tcPr>
            <w:tcW w:w="5245" w:type="dxa"/>
          </w:tcPr>
          <w:p w:rsidR="006A4709" w:rsidRPr="00567836" w:rsidRDefault="006A4709" w:rsidP="00833D5D">
            <w:pPr>
              <w:spacing w:before="0" w:beforeAutospacing="0" w:after="0" w:afterAutospacing="0"/>
              <w:rPr>
                <w:lang w:val="ru-RU"/>
              </w:rPr>
            </w:pPr>
            <w:r w:rsidRPr="00567836">
              <w:rPr>
                <w:sz w:val="22"/>
                <w:szCs w:val="22"/>
                <w:lang w:val="ru-RU"/>
              </w:rPr>
              <w:t>Сумма налога на прибыль, руб.</w:t>
            </w:r>
          </w:p>
        </w:tc>
        <w:tc>
          <w:tcPr>
            <w:tcW w:w="1068" w:type="dxa"/>
          </w:tcPr>
          <w:p w:rsidR="006A4709" w:rsidRPr="00567836" w:rsidRDefault="006A4709" w:rsidP="00833D5D">
            <w:pPr>
              <w:spacing w:before="0" w:beforeAutospacing="0" w:after="0" w:afterAutospacing="0"/>
              <w:rPr>
                <w:lang w:val="ru-RU"/>
              </w:rPr>
            </w:pPr>
          </w:p>
        </w:tc>
        <w:tc>
          <w:tcPr>
            <w:tcW w:w="1058" w:type="dxa"/>
          </w:tcPr>
          <w:p w:rsidR="006A4709" w:rsidRPr="00567836" w:rsidRDefault="006A4709" w:rsidP="00833D5D">
            <w:pPr>
              <w:spacing w:before="0" w:beforeAutospacing="0" w:after="0" w:afterAutospacing="0"/>
              <w:rPr>
                <w:lang w:val="ru-RU"/>
              </w:rPr>
            </w:pPr>
          </w:p>
        </w:tc>
        <w:tc>
          <w:tcPr>
            <w:tcW w:w="1134" w:type="dxa"/>
          </w:tcPr>
          <w:p w:rsidR="006A4709" w:rsidRPr="00567836" w:rsidRDefault="006A4709" w:rsidP="00833D5D">
            <w:pPr>
              <w:spacing w:before="0" w:beforeAutospacing="0" w:after="0" w:afterAutospacing="0"/>
              <w:rPr>
                <w:lang w:val="ru-RU"/>
              </w:rPr>
            </w:pPr>
          </w:p>
        </w:tc>
      </w:tr>
      <w:tr w:rsidR="006A4709" w:rsidRPr="000A101B" w:rsidTr="00ED22FC">
        <w:tc>
          <w:tcPr>
            <w:tcW w:w="959" w:type="dxa"/>
          </w:tcPr>
          <w:p w:rsidR="006A4709" w:rsidRPr="00567836" w:rsidRDefault="006A4709" w:rsidP="00833D5D">
            <w:pPr>
              <w:spacing w:before="0" w:beforeAutospacing="0" w:after="0" w:afterAutospacing="0"/>
              <w:jc w:val="center"/>
            </w:pPr>
            <w:r w:rsidRPr="00567836">
              <w:rPr>
                <w:sz w:val="22"/>
                <w:szCs w:val="22"/>
              </w:rPr>
              <w:t>15</w:t>
            </w:r>
          </w:p>
        </w:tc>
        <w:tc>
          <w:tcPr>
            <w:tcW w:w="5245" w:type="dxa"/>
          </w:tcPr>
          <w:p w:rsidR="006A4709" w:rsidRPr="00567836" w:rsidRDefault="006A4709" w:rsidP="00833D5D">
            <w:pPr>
              <w:spacing w:before="0" w:beforeAutospacing="0" w:after="0" w:afterAutospacing="0"/>
              <w:rPr>
                <w:lang w:val="ru-RU"/>
              </w:rPr>
            </w:pPr>
            <w:r w:rsidRPr="00567836">
              <w:rPr>
                <w:sz w:val="22"/>
                <w:szCs w:val="22"/>
                <w:lang w:val="ru-RU"/>
              </w:rPr>
              <w:t>Прибыль, остающаяся в распоряжении предприятия (с.12 -с.14), руб.</w:t>
            </w:r>
          </w:p>
        </w:tc>
        <w:tc>
          <w:tcPr>
            <w:tcW w:w="1068" w:type="dxa"/>
          </w:tcPr>
          <w:p w:rsidR="006A4709" w:rsidRPr="00567836" w:rsidRDefault="006A4709" w:rsidP="00833D5D">
            <w:pPr>
              <w:spacing w:before="0" w:beforeAutospacing="0" w:after="0" w:afterAutospacing="0"/>
              <w:rPr>
                <w:lang w:val="ru-RU"/>
              </w:rPr>
            </w:pPr>
          </w:p>
        </w:tc>
        <w:tc>
          <w:tcPr>
            <w:tcW w:w="1058" w:type="dxa"/>
          </w:tcPr>
          <w:p w:rsidR="006A4709" w:rsidRPr="00567836" w:rsidRDefault="006A4709" w:rsidP="00833D5D">
            <w:pPr>
              <w:spacing w:before="0" w:beforeAutospacing="0" w:after="0" w:afterAutospacing="0"/>
              <w:rPr>
                <w:lang w:val="ru-RU"/>
              </w:rPr>
            </w:pPr>
          </w:p>
        </w:tc>
        <w:tc>
          <w:tcPr>
            <w:tcW w:w="1134" w:type="dxa"/>
          </w:tcPr>
          <w:p w:rsidR="006A4709" w:rsidRPr="00567836" w:rsidRDefault="006A4709" w:rsidP="00833D5D">
            <w:pPr>
              <w:spacing w:before="0" w:beforeAutospacing="0" w:after="0" w:afterAutospacing="0"/>
              <w:rPr>
                <w:lang w:val="ru-RU"/>
              </w:rPr>
            </w:pPr>
          </w:p>
        </w:tc>
      </w:tr>
      <w:tr w:rsidR="006A4709" w:rsidRPr="00833D5D" w:rsidTr="00ED22FC">
        <w:tc>
          <w:tcPr>
            <w:tcW w:w="959" w:type="dxa"/>
          </w:tcPr>
          <w:p w:rsidR="006A4709" w:rsidRPr="00567836" w:rsidRDefault="006A4709" w:rsidP="00833D5D">
            <w:pPr>
              <w:spacing w:before="0" w:beforeAutospacing="0" w:after="0" w:afterAutospacing="0"/>
              <w:jc w:val="center"/>
            </w:pPr>
            <w:r w:rsidRPr="00567836">
              <w:rPr>
                <w:sz w:val="22"/>
                <w:szCs w:val="22"/>
              </w:rPr>
              <w:t>16</w:t>
            </w:r>
          </w:p>
        </w:tc>
        <w:tc>
          <w:tcPr>
            <w:tcW w:w="5245" w:type="dxa"/>
          </w:tcPr>
          <w:p w:rsidR="006A4709" w:rsidRPr="00567836" w:rsidRDefault="006A4709" w:rsidP="00833D5D">
            <w:pPr>
              <w:spacing w:before="0" w:beforeAutospacing="0" w:after="0" w:afterAutospacing="0"/>
            </w:pPr>
            <w:r w:rsidRPr="00567836">
              <w:rPr>
                <w:sz w:val="22"/>
                <w:szCs w:val="22"/>
              </w:rPr>
              <w:t>Рентабельность, % к чистому</w:t>
            </w:r>
            <w:r>
              <w:rPr>
                <w:sz w:val="22"/>
                <w:szCs w:val="22"/>
                <w:lang w:val="ru-RU"/>
              </w:rPr>
              <w:t xml:space="preserve"> </w:t>
            </w:r>
            <w:r w:rsidRPr="00567836">
              <w:rPr>
                <w:sz w:val="22"/>
                <w:szCs w:val="22"/>
              </w:rPr>
              <w:t>доходу</w:t>
            </w:r>
          </w:p>
        </w:tc>
        <w:tc>
          <w:tcPr>
            <w:tcW w:w="1068" w:type="dxa"/>
          </w:tcPr>
          <w:p w:rsidR="006A4709" w:rsidRPr="00567836" w:rsidRDefault="006A4709" w:rsidP="00833D5D">
            <w:pPr>
              <w:spacing w:before="0" w:beforeAutospacing="0" w:after="0" w:afterAutospacing="0"/>
            </w:pPr>
          </w:p>
        </w:tc>
        <w:tc>
          <w:tcPr>
            <w:tcW w:w="1058" w:type="dxa"/>
          </w:tcPr>
          <w:p w:rsidR="006A4709" w:rsidRPr="00567836" w:rsidRDefault="006A4709" w:rsidP="00833D5D">
            <w:pPr>
              <w:spacing w:before="0" w:beforeAutospacing="0" w:after="0" w:afterAutospacing="0"/>
            </w:pPr>
          </w:p>
        </w:tc>
        <w:tc>
          <w:tcPr>
            <w:tcW w:w="1134" w:type="dxa"/>
          </w:tcPr>
          <w:p w:rsidR="006A4709" w:rsidRPr="00567836" w:rsidRDefault="006A4709" w:rsidP="00833D5D">
            <w:pPr>
              <w:spacing w:before="0" w:beforeAutospacing="0" w:after="0" w:afterAutospacing="0"/>
            </w:pPr>
          </w:p>
        </w:tc>
      </w:tr>
      <w:tr w:rsidR="006A4709" w:rsidRPr="00833D5D" w:rsidTr="00ED22FC">
        <w:tc>
          <w:tcPr>
            <w:tcW w:w="959" w:type="dxa"/>
          </w:tcPr>
          <w:p w:rsidR="006A4709" w:rsidRPr="00567836" w:rsidRDefault="006A4709" w:rsidP="00833D5D">
            <w:pPr>
              <w:spacing w:before="0" w:beforeAutospacing="0" w:after="0" w:afterAutospacing="0"/>
              <w:jc w:val="center"/>
            </w:pPr>
            <w:r w:rsidRPr="00567836">
              <w:rPr>
                <w:sz w:val="22"/>
                <w:szCs w:val="22"/>
              </w:rPr>
              <w:t>17</w:t>
            </w:r>
          </w:p>
        </w:tc>
        <w:tc>
          <w:tcPr>
            <w:tcW w:w="5245" w:type="dxa"/>
          </w:tcPr>
          <w:p w:rsidR="006A4709" w:rsidRPr="00567836" w:rsidRDefault="006A4709" w:rsidP="00833D5D">
            <w:pPr>
              <w:spacing w:before="0" w:beforeAutospacing="0" w:after="0" w:afterAutospacing="0"/>
            </w:pPr>
            <w:r w:rsidRPr="00567836">
              <w:rPr>
                <w:sz w:val="22"/>
                <w:szCs w:val="22"/>
              </w:rPr>
              <w:t>Использование</w:t>
            </w:r>
            <w:r>
              <w:rPr>
                <w:sz w:val="22"/>
                <w:szCs w:val="22"/>
                <w:lang w:val="ru-RU"/>
              </w:rPr>
              <w:t xml:space="preserve"> </w:t>
            </w:r>
            <w:r w:rsidRPr="00567836">
              <w:rPr>
                <w:sz w:val="22"/>
                <w:szCs w:val="22"/>
              </w:rPr>
              <w:t>прибыли, руб.</w:t>
            </w:r>
          </w:p>
        </w:tc>
        <w:tc>
          <w:tcPr>
            <w:tcW w:w="1068" w:type="dxa"/>
          </w:tcPr>
          <w:p w:rsidR="006A4709" w:rsidRPr="00567836" w:rsidRDefault="006A4709" w:rsidP="00833D5D">
            <w:pPr>
              <w:spacing w:before="0" w:beforeAutospacing="0" w:after="0" w:afterAutospacing="0"/>
            </w:pPr>
          </w:p>
        </w:tc>
        <w:tc>
          <w:tcPr>
            <w:tcW w:w="1058" w:type="dxa"/>
          </w:tcPr>
          <w:p w:rsidR="006A4709" w:rsidRPr="00567836" w:rsidRDefault="006A4709" w:rsidP="00833D5D">
            <w:pPr>
              <w:spacing w:before="0" w:beforeAutospacing="0" w:after="0" w:afterAutospacing="0"/>
            </w:pPr>
          </w:p>
        </w:tc>
        <w:tc>
          <w:tcPr>
            <w:tcW w:w="1134" w:type="dxa"/>
          </w:tcPr>
          <w:p w:rsidR="006A4709" w:rsidRPr="00567836" w:rsidRDefault="006A4709" w:rsidP="00833D5D">
            <w:pPr>
              <w:spacing w:before="0" w:beforeAutospacing="0" w:after="0" w:afterAutospacing="0"/>
            </w:pPr>
          </w:p>
        </w:tc>
      </w:tr>
      <w:tr w:rsidR="006A4709" w:rsidRPr="00833D5D" w:rsidTr="00ED22FC">
        <w:tc>
          <w:tcPr>
            <w:tcW w:w="959" w:type="dxa"/>
          </w:tcPr>
          <w:p w:rsidR="006A4709" w:rsidRPr="00567836" w:rsidRDefault="006A4709" w:rsidP="00833D5D">
            <w:pPr>
              <w:spacing w:before="0" w:beforeAutospacing="0" w:after="0" w:afterAutospacing="0"/>
              <w:jc w:val="center"/>
            </w:pPr>
            <w:r w:rsidRPr="00567836">
              <w:rPr>
                <w:sz w:val="22"/>
                <w:szCs w:val="22"/>
              </w:rPr>
              <w:t>18</w:t>
            </w:r>
          </w:p>
        </w:tc>
        <w:tc>
          <w:tcPr>
            <w:tcW w:w="5245" w:type="dxa"/>
          </w:tcPr>
          <w:p w:rsidR="006A4709" w:rsidRPr="00567836" w:rsidRDefault="006A4709" w:rsidP="00833D5D">
            <w:pPr>
              <w:spacing w:before="0" w:beforeAutospacing="0" w:after="0" w:afterAutospacing="0"/>
            </w:pPr>
            <w:r w:rsidRPr="00567836">
              <w:rPr>
                <w:sz w:val="22"/>
                <w:szCs w:val="22"/>
              </w:rPr>
              <w:t>Нераспределенная</w:t>
            </w:r>
            <w:r>
              <w:rPr>
                <w:sz w:val="22"/>
                <w:szCs w:val="22"/>
                <w:lang w:val="ru-RU"/>
              </w:rPr>
              <w:t xml:space="preserve"> </w:t>
            </w:r>
            <w:r w:rsidRPr="00567836">
              <w:rPr>
                <w:sz w:val="22"/>
                <w:szCs w:val="22"/>
              </w:rPr>
              <w:t>прибыль, руб.</w:t>
            </w:r>
          </w:p>
        </w:tc>
        <w:tc>
          <w:tcPr>
            <w:tcW w:w="1068" w:type="dxa"/>
          </w:tcPr>
          <w:p w:rsidR="006A4709" w:rsidRPr="00567836" w:rsidRDefault="006A4709" w:rsidP="00833D5D">
            <w:pPr>
              <w:spacing w:before="0" w:beforeAutospacing="0" w:after="0" w:afterAutospacing="0"/>
            </w:pPr>
          </w:p>
        </w:tc>
        <w:tc>
          <w:tcPr>
            <w:tcW w:w="1058" w:type="dxa"/>
          </w:tcPr>
          <w:p w:rsidR="006A4709" w:rsidRPr="00567836" w:rsidRDefault="006A4709" w:rsidP="00833D5D">
            <w:pPr>
              <w:spacing w:before="0" w:beforeAutospacing="0" w:after="0" w:afterAutospacing="0"/>
            </w:pPr>
          </w:p>
        </w:tc>
        <w:tc>
          <w:tcPr>
            <w:tcW w:w="1134" w:type="dxa"/>
          </w:tcPr>
          <w:p w:rsidR="006A4709" w:rsidRPr="00567836" w:rsidRDefault="006A4709" w:rsidP="00833D5D">
            <w:pPr>
              <w:spacing w:before="0" w:beforeAutospacing="0" w:after="0" w:afterAutospacing="0"/>
            </w:pPr>
          </w:p>
        </w:tc>
      </w:tr>
      <w:tr w:rsidR="006A4709" w:rsidRPr="000A101B" w:rsidTr="00ED22FC">
        <w:tc>
          <w:tcPr>
            <w:tcW w:w="959" w:type="dxa"/>
          </w:tcPr>
          <w:p w:rsidR="006A4709" w:rsidRPr="00567836" w:rsidRDefault="006A4709" w:rsidP="00833D5D">
            <w:pPr>
              <w:spacing w:before="0" w:beforeAutospacing="0" w:after="0" w:afterAutospacing="0"/>
              <w:jc w:val="center"/>
            </w:pPr>
            <w:r w:rsidRPr="00567836">
              <w:rPr>
                <w:sz w:val="22"/>
                <w:szCs w:val="22"/>
              </w:rPr>
              <w:t>19</w:t>
            </w:r>
          </w:p>
        </w:tc>
        <w:tc>
          <w:tcPr>
            <w:tcW w:w="5245" w:type="dxa"/>
          </w:tcPr>
          <w:p w:rsidR="006A4709" w:rsidRPr="00567836" w:rsidRDefault="006A4709" w:rsidP="00833D5D">
            <w:pPr>
              <w:spacing w:before="0" w:beforeAutospacing="0" w:after="0" w:afterAutospacing="0"/>
              <w:rPr>
                <w:lang w:val="ru-RU"/>
              </w:rPr>
            </w:pPr>
            <w:r w:rsidRPr="00567836">
              <w:rPr>
                <w:sz w:val="22"/>
                <w:szCs w:val="22"/>
                <w:lang w:val="ru-RU"/>
              </w:rPr>
              <w:t>Сила воздействия опе</w:t>
            </w:r>
            <w:r>
              <w:rPr>
                <w:sz w:val="22"/>
                <w:szCs w:val="22"/>
                <w:lang w:val="ru-RU"/>
              </w:rPr>
              <w:t xml:space="preserve">рационного рычага, коэффициент </w:t>
            </w:r>
            <w:r w:rsidRPr="00567836">
              <w:rPr>
                <w:sz w:val="22"/>
                <w:szCs w:val="22"/>
                <w:lang w:val="ru-RU"/>
              </w:rPr>
              <w:t>(с.</w:t>
            </w:r>
            <w:proofErr w:type="gramStart"/>
            <w:r w:rsidRPr="00567836">
              <w:rPr>
                <w:sz w:val="22"/>
                <w:szCs w:val="22"/>
                <w:lang w:val="ru-RU"/>
              </w:rPr>
              <w:t>5 :</w:t>
            </w:r>
            <w:proofErr w:type="gramEnd"/>
            <w:r w:rsidRPr="00567836">
              <w:rPr>
                <w:sz w:val="22"/>
                <w:szCs w:val="22"/>
                <w:lang w:val="ru-RU"/>
              </w:rPr>
              <w:t xml:space="preserve"> с.10)</w:t>
            </w:r>
          </w:p>
        </w:tc>
        <w:tc>
          <w:tcPr>
            <w:tcW w:w="1068" w:type="dxa"/>
          </w:tcPr>
          <w:p w:rsidR="006A4709" w:rsidRPr="00567836" w:rsidRDefault="006A4709" w:rsidP="00833D5D">
            <w:pPr>
              <w:spacing w:before="0" w:beforeAutospacing="0" w:after="0" w:afterAutospacing="0"/>
              <w:rPr>
                <w:lang w:val="ru-RU"/>
              </w:rPr>
            </w:pPr>
          </w:p>
        </w:tc>
        <w:tc>
          <w:tcPr>
            <w:tcW w:w="1058" w:type="dxa"/>
          </w:tcPr>
          <w:p w:rsidR="006A4709" w:rsidRPr="00567836" w:rsidRDefault="006A4709" w:rsidP="00833D5D">
            <w:pPr>
              <w:spacing w:before="0" w:beforeAutospacing="0" w:after="0" w:afterAutospacing="0"/>
              <w:rPr>
                <w:lang w:val="ru-RU"/>
              </w:rPr>
            </w:pPr>
          </w:p>
        </w:tc>
        <w:tc>
          <w:tcPr>
            <w:tcW w:w="1134" w:type="dxa"/>
          </w:tcPr>
          <w:p w:rsidR="006A4709" w:rsidRPr="00567836" w:rsidRDefault="006A4709" w:rsidP="00833D5D">
            <w:pPr>
              <w:spacing w:before="0" w:beforeAutospacing="0" w:after="0" w:afterAutospacing="0"/>
              <w:rPr>
                <w:lang w:val="ru-RU"/>
              </w:rPr>
            </w:pPr>
          </w:p>
        </w:tc>
      </w:tr>
    </w:tbl>
    <w:p w:rsidR="006A4709" w:rsidRPr="00833D5D" w:rsidRDefault="006A4709" w:rsidP="00833D5D">
      <w:pPr>
        <w:spacing w:before="0" w:beforeAutospacing="0" w:after="0" w:afterAutospacing="0"/>
        <w:ind w:firstLine="567"/>
        <w:jc w:val="both"/>
        <w:rPr>
          <w:lang w:val="ru-RU"/>
        </w:rPr>
      </w:pPr>
      <w:r w:rsidRPr="00833D5D">
        <w:rPr>
          <w:lang w:val="ru-RU"/>
        </w:rPr>
        <w:t>После расчетов кратко прокомментируйте результаты прогноза прибыли, выделив динамику рентабельности.</w:t>
      </w:r>
    </w:p>
    <w:p w:rsidR="006A4709" w:rsidRPr="00833D5D" w:rsidRDefault="006A4709" w:rsidP="00EC3AA0">
      <w:pPr>
        <w:spacing w:before="0" w:beforeAutospacing="0" w:after="0" w:afterAutospacing="0"/>
        <w:ind w:firstLine="567"/>
        <w:jc w:val="both"/>
        <w:rPr>
          <w:lang w:val="ru-RU"/>
        </w:rPr>
      </w:pPr>
      <w:r w:rsidRPr="00EC3AA0">
        <w:rPr>
          <w:lang w:val="ru-RU"/>
        </w:rPr>
        <w:t>Расчет безубыточности</w:t>
      </w:r>
      <w:r w:rsidRPr="00833D5D">
        <w:rPr>
          <w:b/>
          <w:lang w:val="ru-RU"/>
        </w:rPr>
        <w:t xml:space="preserve">. </w:t>
      </w:r>
      <w:r w:rsidRPr="00833D5D">
        <w:rPr>
          <w:lang w:val="ru-RU"/>
        </w:rPr>
        <w:t>Для оценки финансовой устойчивости предприятия необходимо определить границы экономической целесообразности его деятельности, нарушение которых может привести к банкротству. При опред</w:t>
      </w:r>
      <w:r>
        <w:rPr>
          <w:lang w:val="ru-RU"/>
        </w:rPr>
        <w:t xml:space="preserve">елении этих границ рассчитайте объемы </w:t>
      </w:r>
      <w:r w:rsidRPr="00833D5D">
        <w:rPr>
          <w:lang w:val="ru-RU"/>
        </w:rPr>
        <w:t xml:space="preserve">и реализации продукции, точки безубыточности </w:t>
      </w:r>
    </w:p>
    <w:p w:rsidR="006A4709" w:rsidRPr="00833D5D" w:rsidRDefault="006A4709" w:rsidP="00833D5D">
      <w:pPr>
        <w:spacing w:before="0" w:beforeAutospacing="0" w:after="0" w:afterAutospacing="0"/>
        <w:ind w:firstLine="567"/>
        <w:jc w:val="both"/>
        <w:rPr>
          <w:lang w:val="ru-RU"/>
        </w:rPr>
      </w:pPr>
      <w:r w:rsidRPr="00833D5D">
        <w:rPr>
          <w:lang w:val="ru-RU"/>
        </w:rPr>
        <w:t xml:space="preserve">Результаты расчетов безубыточности следует оформлять </w:t>
      </w:r>
      <w:r>
        <w:rPr>
          <w:lang w:val="ru-RU"/>
        </w:rPr>
        <w:t xml:space="preserve">в тексте бизнес-плана по форме </w:t>
      </w:r>
      <w:r w:rsidRPr="00833D5D">
        <w:rPr>
          <w:lang w:val="ru-RU"/>
        </w:rPr>
        <w:t>табл</w:t>
      </w:r>
      <w:r>
        <w:rPr>
          <w:lang w:val="ru-RU"/>
        </w:rPr>
        <w:t>ица</w:t>
      </w:r>
      <w:r w:rsidRPr="00833D5D">
        <w:rPr>
          <w:lang w:val="ru-RU"/>
        </w:rPr>
        <w:t xml:space="preserve">. </w:t>
      </w:r>
      <w:r>
        <w:rPr>
          <w:lang w:val="ru-RU"/>
        </w:rPr>
        <w:t>4</w:t>
      </w:r>
      <w:r w:rsidRPr="00833D5D">
        <w:rPr>
          <w:lang w:val="ru-RU"/>
        </w:rPr>
        <w:t>.</w:t>
      </w:r>
      <w:r>
        <w:rPr>
          <w:lang w:val="ru-RU"/>
        </w:rPr>
        <w:t xml:space="preserve">21 </w:t>
      </w:r>
    </w:p>
    <w:p w:rsidR="006A4709" w:rsidRPr="00833D5D" w:rsidRDefault="006A4709" w:rsidP="00EC3AA0">
      <w:pPr>
        <w:tabs>
          <w:tab w:val="left" w:pos="0"/>
        </w:tabs>
        <w:spacing w:before="0" w:beforeAutospacing="0" w:after="0" w:afterAutospacing="0"/>
        <w:jc w:val="right"/>
        <w:rPr>
          <w:lang w:val="ru-RU"/>
        </w:rPr>
      </w:pPr>
      <w:r w:rsidRPr="00833D5D">
        <w:rPr>
          <w:lang w:val="ru-RU"/>
        </w:rPr>
        <w:tab/>
        <w:t xml:space="preserve">                                                        Та</w:t>
      </w:r>
      <w:r>
        <w:rPr>
          <w:lang w:val="ru-RU"/>
        </w:rPr>
        <w:t>бл</w:t>
      </w:r>
      <w:r w:rsidRPr="00833D5D">
        <w:rPr>
          <w:lang w:val="ru-RU"/>
        </w:rPr>
        <w:t xml:space="preserve">ица </w:t>
      </w:r>
      <w:r>
        <w:rPr>
          <w:lang w:val="ru-RU"/>
        </w:rPr>
        <w:t>4</w:t>
      </w:r>
      <w:r w:rsidRPr="00833D5D">
        <w:rPr>
          <w:lang w:val="ru-RU"/>
        </w:rPr>
        <w:t>.</w:t>
      </w:r>
      <w:r>
        <w:rPr>
          <w:lang w:val="ru-RU"/>
        </w:rPr>
        <w:t>21</w:t>
      </w:r>
      <w:r w:rsidRPr="00833D5D">
        <w:rPr>
          <w:lang w:val="ru-RU"/>
        </w:rPr>
        <w:tab/>
      </w:r>
    </w:p>
    <w:p w:rsidR="006A4709" w:rsidRDefault="006A4709" w:rsidP="00ED22FC">
      <w:pPr>
        <w:spacing w:before="0" w:beforeAutospacing="0" w:after="0" w:afterAutospacing="0"/>
        <w:jc w:val="center"/>
        <w:rPr>
          <w:lang w:val="ru-RU"/>
        </w:rPr>
      </w:pPr>
      <w:r w:rsidRPr="00ED22FC">
        <w:rPr>
          <w:lang w:val="ru-RU"/>
        </w:rPr>
        <w:t xml:space="preserve">Расчет критических объемов реализации продукции и запасов финансовой прочности </w:t>
      </w:r>
    </w:p>
    <w:p w:rsidR="006A4709" w:rsidRPr="00ED22FC" w:rsidRDefault="006A4709" w:rsidP="00ED22FC">
      <w:pPr>
        <w:spacing w:before="0" w:beforeAutospacing="0" w:after="0" w:afterAutospacing="0"/>
        <w:jc w:val="center"/>
        <w:rPr>
          <w:lang w:val="ru-RU"/>
        </w:rPr>
      </w:pPr>
      <w:r w:rsidRPr="00ED22FC">
        <w:rPr>
          <w:lang w:val="ru-RU"/>
        </w:rPr>
        <w:t>предприятия</w:t>
      </w:r>
    </w:p>
    <w:tbl>
      <w:tblPr>
        <w:tblW w:w="9644" w:type="dxa"/>
        <w:tblLayout w:type="fixed"/>
        <w:tblLook w:val="0000" w:firstRow="0" w:lastRow="0" w:firstColumn="0" w:lastColumn="0" w:noHBand="0" w:noVBand="0"/>
      </w:tblPr>
      <w:tblGrid>
        <w:gridCol w:w="534"/>
        <w:gridCol w:w="3685"/>
        <w:gridCol w:w="1753"/>
        <w:gridCol w:w="1262"/>
        <w:gridCol w:w="1134"/>
        <w:gridCol w:w="1276"/>
      </w:tblGrid>
      <w:tr w:rsidR="006A4709" w:rsidRPr="00833D5D" w:rsidTr="00BC339C">
        <w:trPr>
          <w:trHeight w:val="172"/>
        </w:trPr>
        <w:tc>
          <w:tcPr>
            <w:tcW w:w="534" w:type="dxa"/>
            <w:tcBorders>
              <w:top w:val="single" w:sz="6" w:space="0" w:color="auto"/>
              <w:left w:val="single" w:sz="6" w:space="0" w:color="auto"/>
              <w:right w:val="single" w:sz="6" w:space="0" w:color="auto"/>
            </w:tcBorders>
          </w:tcPr>
          <w:p w:rsidR="006A4709" w:rsidRPr="00BC339C" w:rsidRDefault="006A4709" w:rsidP="00833D5D">
            <w:pPr>
              <w:spacing w:before="0" w:beforeAutospacing="0" w:after="0" w:afterAutospacing="0"/>
              <w:jc w:val="center"/>
            </w:pPr>
            <w:r w:rsidRPr="00BC339C">
              <w:rPr>
                <w:sz w:val="22"/>
              </w:rPr>
              <w:t xml:space="preserve">№ </w:t>
            </w:r>
          </w:p>
        </w:tc>
        <w:tc>
          <w:tcPr>
            <w:tcW w:w="3685" w:type="dxa"/>
            <w:tcBorders>
              <w:top w:val="single" w:sz="6" w:space="0" w:color="auto"/>
              <w:left w:val="nil"/>
              <w:right w:val="single" w:sz="6" w:space="0" w:color="auto"/>
            </w:tcBorders>
          </w:tcPr>
          <w:p w:rsidR="006A4709" w:rsidRPr="00BC339C" w:rsidRDefault="006A4709" w:rsidP="00833D5D">
            <w:pPr>
              <w:spacing w:before="0" w:beforeAutospacing="0" w:after="0" w:afterAutospacing="0"/>
              <w:jc w:val="center"/>
            </w:pPr>
            <w:r w:rsidRPr="00BC339C">
              <w:rPr>
                <w:sz w:val="22"/>
              </w:rPr>
              <w:t>Наименование</w:t>
            </w:r>
            <w:r>
              <w:rPr>
                <w:sz w:val="22"/>
                <w:lang w:val="ru-RU"/>
              </w:rPr>
              <w:t xml:space="preserve"> </w:t>
            </w:r>
            <w:r w:rsidRPr="00BC339C">
              <w:rPr>
                <w:sz w:val="22"/>
              </w:rPr>
              <w:t>показателя</w:t>
            </w:r>
          </w:p>
        </w:tc>
        <w:tc>
          <w:tcPr>
            <w:tcW w:w="1753" w:type="dxa"/>
            <w:vMerge w:val="restart"/>
            <w:tcBorders>
              <w:top w:val="single" w:sz="6" w:space="0" w:color="auto"/>
              <w:left w:val="nil"/>
              <w:right w:val="single" w:sz="6" w:space="0" w:color="auto"/>
            </w:tcBorders>
          </w:tcPr>
          <w:p w:rsidR="006A4709" w:rsidRPr="00BC339C" w:rsidRDefault="006A4709" w:rsidP="00833D5D">
            <w:pPr>
              <w:spacing w:before="0" w:beforeAutospacing="0" w:after="0" w:afterAutospacing="0"/>
              <w:jc w:val="center"/>
            </w:pPr>
            <w:r w:rsidRPr="00BC339C">
              <w:rPr>
                <w:sz w:val="22"/>
              </w:rPr>
              <w:t>Обозначение</w:t>
            </w:r>
          </w:p>
          <w:p w:rsidR="006A4709" w:rsidRPr="00BC339C" w:rsidRDefault="006A4709" w:rsidP="00833D5D">
            <w:pPr>
              <w:spacing w:before="0" w:beforeAutospacing="0" w:after="0" w:afterAutospacing="0"/>
              <w:jc w:val="center"/>
            </w:pPr>
            <w:r w:rsidRPr="00BC339C">
              <w:rPr>
                <w:sz w:val="22"/>
              </w:rPr>
              <w:t>показателя</w:t>
            </w:r>
          </w:p>
        </w:tc>
        <w:tc>
          <w:tcPr>
            <w:tcW w:w="3672" w:type="dxa"/>
            <w:gridSpan w:val="3"/>
            <w:tcBorders>
              <w:top w:val="single" w:sz="6" w:space="0" w:color="auto"/>
              <w:left w:val="nil"/>
              <w:bottom w:val="single" w:sz="6" w:space="0" w:color="auto"/>
              <w:right w:val="single" w:sz="6" w:space="0" w:color="auto"/>
            </w:tcBorders>
          </w:tcPr>
          <w:p w:rsidR="006A4709" w:rsidRPr="00BC339C" w:rsidRDefault="006A4709" w:rsidP="00833D5D">
            <w:pPr>
              <w:spacing w:before="0" w:beforeAutospacing="0" w:after="0" w:afterAutospacing="0"/>
              <w:jc w:val="center"/>
            </w:pPr>
            <w:r w:rsidRPr="00BC339C">
              <w:rPr>
                <w:sz w:val="22"/>
              </w:rPr>
              <w:t>Плановый</w:t>
            </w:r>
            <w:r>
              <w:rPr>
                <w:sz w:val="22"/>
                <w:lang w:val="ru-RU"/>
              </w:rPr>
              <w:t xml:space="preserve"> </w:t>
            </w:r>
            <w:r w:rsidRPr="00BC339C">
              <w:rPr>
                <w:sz w:val="22"/>
              </w:rPr>
              <w:t>период</w:t>
            </w:r>
          </w:p>
        </w:tc>
      </w:tr>
      <w:tr w:rsidR="006A4709" w:rsidRPr="00833D5D" w:rsidTr="00BC339C">
        <w:tc>
          <w:tcPr>
            <w:tcW w:w="534" w:type="dxa"/>
            <w:tcBorders>
              <w:left w:val="single" w:sz="6" w:space="0" w:color="auto"/>
              <w:right w:val="single" w:sz="6" w:space="0" w:color="auto"/>
            </w:tcBorders>
          </w:tcPr>
          <w:p w:rsidR="006A4709" w:rsidRPr="00BC339C" w:rsidRDefault="006A4709" w:rsidP="00833D5D">
            <w:pPr>
              <w:spacing w:before="0" w:beforeAutospacing="0" w:after="0" w:afterAutospacing="0"/>
              <w:jc w:val="center"/>
            </w:pPr>
          </w:p>
        </w:tc>
        <w:tc>
          <w:tcPr>
            <w:tcW w:w="3685" w:type="dxa"/>
            <w:tcBorders>
              <w:left w:val="nil"/>
              <w:right w:val="single" w:sz="6" w:space="0" w:color="auto"/>
            </w:tcBorders>
          </w:tcPr>
          <w:p w:rsidR="006A4709" w:rsidRPr="00BC339C" w:rsidRDefault="006A4709" w:rsidP="00833D5D">
            <w:pPr>
              <w:spacing w:before="0" w:beforeAutospacing="0" w:after="0" w:afterAutospacing="0"/>
              <w:jc w:val="center"/>
            </w:pPr>
          </w:p>
        </w:tc>
        <w:tc>
          <w:tcPr>
            <w:tcW w:w="1753" w:type="dxa"/>
            <w:vMerge/>
            <w:tcBorders>
              <w:left w:val="nil"/>
              <w:right w:val="single" w:sz="6" w:space="0" w:color="auto"/>
            </w:tcBorders>
          </w:tcPr>
          <w:p w:rsidR="006A4709" w:rsidRPr="00BC339C" w:rsidRDefault="006A4709" w:rsidP="00833D5D">
            <w:pPr>
              <w:spacing w:before="0" w:beforeAutospacing="0" w:after="0" w:afterAutospacing="0"/>
              <w:jc w:val="center"/>
            </w:pPr>
          </w:p>
        </w:tc>
        <w:tc>
          <w:tcPr>
            <w:tcW w:w="1262" w:type="dxa"/>
            <w:tcBorders>
              <w:top w:val="single" w:sz="6" w:space="0" w:color="auto"/>
              <w:left w:val="nil"/>
              <w:right w:val="single" w:sz="6" w:space="0" w:color="auto"/>
            </w:tcBorders>
          </w:tcPr>
          <w:p w:rsidR="006A4709" w:rsidRPr="00BC339C" w:rsidRDefault="006A4709" w:rsidP="00833D5D">
            <w:pPr>
              <w:spacing w:before="0" w:beforeAutospacing="0" w:after="0" w:afterAutospacing="0"/>
              <w:jc w:val="center"/>
            </w:pPr>
            <w:r w:rsidRPr="00BC339C">
              <w:rPr>
                <w:sz w:val="22"/>
              </w:rPr>
              <w:t>Первый</w:t>
            </w:r>
            <w:r>
              <w:rPr>
                <w:sz w:val="22"/>
                <w:lang w:val="ru-RU"/>
              </w:rPr>
              <w:t xml:space="preserve"> </w:t>
            </w:r>
            <w:r w:rsidRPr="00BC339C">
              <w:rPr>
                <w:sz w:val="22"/>
              </w:rPr>
              <w:t>год</w:t>
            </w:r>
          </w:p>
        </w:tc>
        <w:tc>
          <w:tcPr>
            <w:tcW w:w="1134" w:type="dxa"/>
            <w:tcBorders>
              <w:top w:val="single" w:sz="6" w:space="0" w:color="auto"/>
              <w:left w:val="single" w:sz="6" w:space="0" w:color="auto"/>
              <w:right w:val="single" w:sz="6" w:space="0" w:color="auto"/>
            </w:tcBorders>
          </w:tcPr>
          <w:p w:rsidR="006A4709" w:rsidRPr="00BC339C" w:rsidRDefault="006A4709" w:rsidP="00833D5D">
            <w:pPr>
              <w:spacing w:before="0" w:beforeAutospacing="0" w:after="0" w:afterAutospacing="0"/>
              <w:jc w:val="center"/>
            </w:pPr>
            <w:r w:rsidRPr="00BC339C">
              <w:rPr>
                <w:sz w:val="22"/>
              </w:rPr>
              <w:t>Второй</w:t>
            </w:r>
            <w:r>
              <w:rPr>
                <w:sz w:val="22"/>
                <w:lang w:val="ru-RU"/>
              </w:rPr>
              <w:t xml:space="preserve"> </w:t>
            </w:r>
            <w:r w:rsidRPr="00BC339C">
              <w:rPr>
                <w:sz w:val="22"/>
              </w:rPr>
              <w:t>год</w:t>
            </w:r>
          </w:p>
        </w:tc>
        <w:tc>
          <w:tcPr>
            <w:tcW w:w="1276" w:type="dxa"/>
            <w:tcBorders>
              <w:top w:val="single" w:sz="6" w:space="0" w:color="auto"/>
              <w:left w:val="single" w:sz="6" w:space="0" w:color="auto"/>
              <w:right w:val="single" w:sz="6" w:space="0" w:color="auto"/>
            </w:tcBorders>
          </w:tcPr>
          <w:p w:rsidR="006A4709" w:rsidRPr="00BC339C" w:rsidRDefault="006A4709" w:rsidP="00833D5D">
            <w:pPr>
              <w:spacing w:before="0" w:beforeAutospacing="0" w:after="0" w:afterAutospacing="0"/>
              <w:jc w:val="center"/>
            </w:pPr>
            <w:r w:rsidRPr="00BC339C">
              <w:rPr>
                <w:sz w:val="22"/>
              </w:rPr>
              <w:t>Третий</w:t>
            </w:r>
            <w:r>
              <w:rPr>
                <w:sz w:val="22"/>
                <w:lang w:val="ru-RU"/>
              </w:rPr>
              <w:t xml:space="preserve"> </w:t>
            </w:r>
            <w:r w:rsidRPr="00BC339C">
              <w:rPr>
                <w:sz w:val="22"/>
              </w:rPr>
              <w:t>год</w:t>
            </w:r>
          </w:p>
        </w:tc>
      </w:tr>
      <w:tr w:rsidR="006A4709" w:rsidRPr="00833D5D" w:rsidTr="00BC339C">
        <w:tc>
          <w:tcPr>
            <w:tcW w:w="534" w:type="dxa"/>
            <w:tcBorders>
              <w:top w:val="single" w:sz="6" w:space="0" w:color="auto"/>
              <w:left w:val="single" w:sz="6" w:space="0" w:color="auto"/>
              <w:bottom w:val="single" w:sz="6" w:space="0" w:color="auto"/>
              <w:right w:val="single" w:sz="6" w:space="0" w:color="auto"/>
            </w:tcBorders>
          </w:tcPr>
          <w:p w:rsidR="006A4709" w:rsidRPr="00BC339C" w:rsidRDefault="006A4709" w:rsidP="00833D5D">
            <w:pPr>
              <w:spacing w:before="0" w:beforeAutospacing="0" w:after="0" w:afterAutospacing="0"/>
              <w:jc w:val="center"/>
            </w:pPr>
            <w:r w:rsidRPr="00BC339C">
              <w:rPr>
                <w:sz w:val="22"/>
              </w:rPr>
              <w:t>1</w:t>
            </w:r>
          </w:p>
        </w:tc>
        <w:tc>
          <w:tcPr>
            <w:tcW w:w="3685" w:type="dxa"/>
            <w:tcBorders>
              <w:top w:val="single" w:sz="6" w:space="0" w:color="auto"/>
              <w:left w:val="single" w:sz="6" w:space="0" w:color="auto"/>
              <w:bottom w:val="single" w:sz="6" w:space="0" w:color="auto"/>
              <w:right w:val="single" w:sz="6" w:space="0" w:color="auto"/>
            </w:tcBorders>
          </w:tcPr>
          <w:p w:rsidR="006A4709" w:rsidRPr="00BC339C" w:rsidRDefault="006A4709" w:rsidP="00EC3AA0">
            <w:pPr>
              <w:spacing w:before="0" w:beforeAutospacing="0" w:after="0" w:afterAutospacing="0"/>
              <w:rPr>
                <w:lang w:val="ru-RU"/>
              </w:rPr>
            </w:pPr>
            <w:r w:rsidRPr="00BC339C">
              <w:rPr>
                <w:sz w:val="22"/>
                <w:lang w:val="ru-RU"/>
              </w:rPr>
              <w:t>Плановая выручка без НДС и акцизов, тыс.</w:t>
            </w:r>
            <w:r>
              <w:rPr>
                <w:sz w:val="22"/>
                <w:lang w:val="ru-RU"/>
              </w:rPr>
              <w:t xml:space="preserve"> </w:t>
            </w:r>
            <w:r w:rsidRPr="00BC339C">
              <w:rPr>
                <w:sz w:val="22"/>
                <w:lang w:val="ru-RU"/>
              </w:rPr>
              <w:t>руб.</w:t>
            </w:r>
          </w:p>
        </w:tc>
        <w:tc>
          <w:tcPr>
            <w:tcW w:w="1753" w:type="dxa"/>
            <w:tcBorders>
              <w:top w:val="single" w:sz="6" w:space="0" w:color="auto"/>
              <w:left w:val="single" w:sz="6" w:space="0" w:color="auto"/>
              <w:bottom w:val="single" w:sz="6" w:space="0" w:color="auto"/>
              <w:right w:val="single" w:sz="6" w:space="0" w:color="auto"/>
            </w:tcBorders>
          </w:tcPr>
          <w:p w:rsidR="006A4709" w:rsidRPr="00BC339C" w:rsidRDefault="006A4709" w:rsidP="00833D5D">
            <w:pPr>
              <w:spacing w:before="0" w:beforeAutospacing="0" w:after="0" w:afterAutospacing="0"/>
              <w:rPr>
                <w:lang w:val="ru-RU"/>
              </w:rPr>
            </w:pPr>
          </w:p>
          <w:p w:rsidR="006A4709" w:rsidRPr="00BC339C" w:rsidRDefault="006A4709" w:rsidP="00833D5D">
            <w:pPr>
              <w:spacing w:before="0" w:beforeAutospacing="0" w:after="0" w:afterAutospacing="0"/>
            </w:pPr>
            <w:r w:rsidRPr="00BC339C">
              <w:rPr>
                <w:sz w:val="22"/>
              </w:rPr>
              <w:t>Выр</w:t>
            </w:r>
            <w:r w:rsidRPr="00BC339C">
              <w:rPr>
                <w:sz w:val="22"/>
                <w:vertAlign w:val="superscript"/>
              </w:rPr>
              <w:t>n</w:t>
            </w:r>
          </w:p>
        </w:tc>
        <w:tc>
          <w:tcPr>
            <w:tcW w:w="1262" w:type="dxa"/>
            <w:tcBorders>
              <w:top w:val="single" w:sz="6" w:space="0" w:color="auto"/>
              <w:left w:val="single" w:sz="6" w:space="0" w:color="auto"/>
              <w:bottom w:val="single" w:sz="6" w:space="0" w:color="auto"/>
              <w:right w:val="single" w:sz="6" w:space="0" w:color="auto"/>
            </w:tcBorders>
          </w:tcPr>
          <w:p w:rsidR="006A4709" w:rsidRPr="00BC339C" w:rsidRDefault="006A4709" w:rsidP="00833D5D">
            <w:pPr>
              <w:spacing w:before="0" w:beforeAutospacing="0" w:after="0" w:afterAutospacing="0"/>
            </w:pPr>
          </w:p>
        </w:tc>
        <w:tc>
          <w:tcPr>
            <w:tcW w:w="1134" w:type="dxa"/>
            <w:tcBorders>
              <w:top w:val="single" w:sz="6" w:space="0" w:color="auto"/>
              <w:left w:val="single" w:sz="6" w:space="0" w:color="auto"/>
              <w:bottom w:val="single" w:sz="6" w:space="0" w:color="auto"/>
              <w:right w:val="single" w:sz="6" w:space="0" w:color="auto"/>
            </w:tcBorders>
          </w:tcPr>
          <w:p w:rsidR="006A4709" w:rsidRPr="00BC339C" w:rsidRDefault="006A4709" w:rsidP="00833D5D">
            <w:pPr>
              <w:spacing w:before="0" w:beforeAutospacing="0" w:after="0" w:afterAutospacing="0"/>
            </w:pPr>
          </w:p>
        </w:tc>
        <w:tc>
          <w:tcPr>
            <w:tcW w:w="1276" w:type="dxa"/>
            <w:tcBorders>
              <w:top w:val="single" w:sz="6" w:space="0" w:color="auto"/>
              <w:left w:val="single" w:sz="6" w:space="0" w:color="auto"/>
              <w:bottom w:val="single" w:sz="6" w:space="0" w:color="auto"/>
              <w:right w:val="single" w:sz="6" w:space="0" w:color="auto"/>
            </w:tcBorders>
          </w:tcPr>
          <w:p w:rsidR="006A4709" w:rsidRPr="00BC339C" w:rsidRDefault="006A4709" w:rsidP="00833D5D">
            <w:pPr>
              <w:spacing w:before="0" w:beforeAutospacing="0" w:after="0" w:afterAutospacing="0"/>
            </w:pPr>
          </w:p>
        </w:tc>
      </w:tr>
      <w:tr w:rsidR="006A4709" w:rsidRPr="00833D5D" w:rsidTr="00BC339C">
        <w:tc>
          <w:tcPr>
            <w:tcW w:w="534" w:type="dxa"/>
            <w:tcBorders>
              <w:top w:val="single" w:sz="6" w:space="0" w:color="auto"/>
              <w:left w:val="single" w:sz="6" w:space="0" w:color="auto"/>
              <w:bottom w:val="single" w:sz="6" w:space="0" w:color="auto"/>
              <w:right w:val="single" w:sz="6" w:space="0" w:color="auto"/>
            </w:tcBorders>
          </w:tcPr>
          <w:p w:rsidR="006A4709" w:rsidRPr="00BC339C" w:rsidRDefault="006A4709" w:rsidP="00833D5D">
            <w:pPr>
              <w:spacing w:before="0" w:beforeAutospacing="0" w:after="0" w:afterAutospacing="0"/>
              <w:jc w:val="center"/>
            </w:pPr>
            <w:r w:rsidRPr="00BC339C">
              <w:rPr>
                <w:sz w:val="22"/>
              </w:rPr>
              <w:t>2</w:t>
            </w:r>
          </w:p>
        </w:tc>
        <w:tc>
          <w:tcPr>
            <w:tcW w:w="3685" w:type="dxa"/>
            <w:tcBorders>
              <w:top w:val="single" w:sz="6" w:space="0" w:color="auto"/>
              <w:left w:val="single" w:sz="6" w:space="0" w:color="auto"/>
              <w:bottom w:val="single" w:sz="6" w:space="0" w:color="auto"/>
              <w:right w:val="single" w:sz="6" w:space="0" w:color="auto"/>
            </w:tcBorders>
          </w:tcPr>
          <w:p w:rsidR="006A4709" w:rsidRPr="00BC339C" w:rsidRDefault="006A4709" w:rsidP="00833D5D">
            <w:pPr>
              <w:spacing w:before="0" w:beforeAutospacing="0" w:after="0" w:afterAutospacing="0"/>
            </w:pPr>
            <w:r w:rsidRPr="00BC339C">
              <w:rPr>
                <w:sz w:val="22"/>
              </w:rPr>
              <w:t>Постоянные</w:t>
            </w:r>
            <w:r>
              <w:rPr>
                <w:sz w:val="22"/>
                <w:lang w:val="ru-RU"/>
              </w:rPr>
              <w:t xml:space="preserve"> </w:t>
            </w:r>
            <w:r w:rsidRPr="00BC339C">
              <w:rPr>
                <w:sz w:val="22"/>
              </w:rPr>
              <w:t>затраты, тыс.</w:t>
            </w:r>
            <w:r>
              <w:rPr>
                <w:sz w:val="22"/>
                <w:lang w:val="ru-RU"/>
              </w:rPr>
              <w:t xml:space="preserve"> </w:t>
            </w:r>
            <w:proofErr w:type="gramStart"/>
            <w:r w:rsidRPr="00BC339C">
              <w:rPr>
                <w:sz w:val="22"/>
              </w:rPr>
              <w:t>руб</w:t>
            </w:r>
            <w:proofErr w:type="gramEnd"/>
            <w:r w:rsidRPr="00BC339C">
              <w:rPr>
                <w:sz w:val="22"/>
              </w:rPr>
              <w:t>.</w:t>
            </w:r>
          </w:p>
        </w:tc>
        <w:tc>
          <w:tcPr>
            <w:tcW w:w="1753" w:type="dxa"/>
            <w:tcBorders>
              <w:top w:val="single" w:sz="6" w:space="0" w:color="auto"/>
              <w:left w:val="single" w:sz="6" w:space="0" w:color="auto"/>
              <w:bottom w:val="single" w:sz="6" w:space="0" w:color="auto"/>
              <w:right w:val="single" w:sz="6" w:space="0" w:color="auto"/>
            </w:tcBorders>
          </w:tcPr>
          <w:p w:rsidR="006A4709" w:rsidRPr="00BC339C" w:rsidRDefault="006A4709" w:rsidP="00833D5D">
            <w:pPr>
              <w:spacing w:before="0" w:beforeAutospacing="0" w:after="0" w:afterAutospacing="0"/>
            </w:pPr>
            <w:r w:rsidRPr="00BC339C">
              <w:rPr>
                <w:sz w:val="22"/>
              </w:rPr>
              <w:t>З</w:t>
            </w:r>
            <w:r w:rsidRPr="00BC339C">
              <w:rPr>
                <w:sz w:val="22"/>
                <w:vertAlign w:val="subscript"/>
              </w:rPr>
              <w:t>ПОСТ</w:t>
            </w:r>
          </w:p>
        </w:tc>
        <w:tc>
          <w:tcPr>
            <w:tcW w:w="1262" w:type="dxa"/>
            <w:tcBorders>
              <w:top w:val="single" w:sz="6" w:space="0" w:color="auto"/>
              <w:left w:val="single" w:sz="6" w:space="0" w:color="auto"/>
              <w:bottom w:val="single" w:sz="6" w:space="0" w:color="auto"/>
              <w:right w:val="single" w:sz="6" w:space="0" w:color="auto"/>
            </w:tcBorders>
          </w:tcPr>
          <w:p w:rsidR="006A4709" w:rsidRPr="00BC339C" w:rsidRDefault="006A4709" w:rsidP="00833D5D">
            <w:pPr>
              <w:spacing w:before="0" w:beforeAutospacing="0" w:after="0" w:afterAutospacing="0"/>
            </w:pPr>
          </w:p>
        </w:tc>
        <w:tc>
          <w:tcPr>
            <w:tcW w:w="1134" w:type="dxa"/>
            <w:tcBorders>
              <w:top w:val="single" w:sz="6" w:space="0" w:color="auto"/>
              <w:left w:val="single" w:sz="6" w:space="0" w:color="auto"/>
              <w:bottom w:val="single" w:sz="6" w:space="0" w:color="auto"/>
              <w:right w:val="single" w:sz="6" w:space="0" w:color="auto"/>
            </w:tcBorders>
          </w:tcPr>
          <w:p w:rsidR="006A4709" w:rsidRPr="00BC339C" w:rsidRDefault="006A4709" w:rsidP="00833D5D">
            <w:pPr>
              <w:spacing w:before="0" w:beforeAutospacing="0" w:after="0" w:afterAutospacing="0"/>
            </w:pPr>
          </w:p>
        </w:tc>
        <w:tc>
          <w:tcPr>
            <w:tcW w:w="1276" w:type="dxa"/>
            <w:tcBorders>
              <w:top w:val="single" w:sz="6" w:space="0" w:color="auto"/>
              <w:left w:val="single" w:sz="6" w:space="0" w:color="auto"/>
              <w:bottom w:val="single" w:sz="6" w:space="0" w:color="auto"/>
              <w:right w:val="single" w:sz="6" w:space="0" w:color="auto"/>
            </w:tcBorders>
          </w:tcPr>
          <w:p w:rsidR="006A4709" w:rsidRPr="00BC339C" w:rsidRDefault="006A4709" w:rsidP="00833D5D">
            <w:pPr>
              <w:spacing w:before="0" w:beforeAutospacing="0" w:after="0" w:afterAutospacing="0"/>
            </w:pPr>
          </w:p>
        </w:tc>
      </w:tr>
      <w:tr w:rsidR="006A4709" w:rsidRPr="00833D5D" w:rsidTr="00BC339C">
        <w:tc>
          <w:tcPr>
            <w:tcW w:w="534" w:type="dxa"/>
            <w:tcBorders>
              <w:top w:val="single" w:sz="6" w:space="0" w:color="auto"/>
              <w:left w:val="single" w:sz="6" w:space="0" w:color="auto"/>
              <w:bottom w:val="single" w:sz="6" w:space="0" w:color="auto"/>
              <w:right w:val="single" w:sz="6" w:space="0" w:color="auto"/>
            </w:tcBorders>
          </w:tcPr>
          <w:p w:rsidR="006A4709" w:rsidRPr="00BC339C" w:rsidRDefault="006A4709" w:rsidP="00833D5D">
            <w:pPr>
              <w:spacing w:before="0" w:beforeAutospacing="0" w:after="0" w:afterAutospacing="0"/>
              <w:jc w:val="center"/>
            </w:pPr>
            <w:r w:rsidRPr="00BC339C">
              <w:rPr>
                <w:sz w:val="22"/>
              </w:rPr>
              <w:t>3</w:t>
            </w:r>
          </w:p>
        </w:tc>
        <w:tc>
          <w:tcPr>
            <w:tcW w:w="3685" w:type="dxa"/>
            <w:tcBorders>
              <w:top w:val="single" w:sz="6" w:space="0" w:color="auto"/>
              <w:left w:val="single" w:sz="6" w:space="0" w:color="auto"/>
              <w:bottom w:val="single" w:sz="6" w:space="0" w:color="auto"/>
              <w:right w:val="single" w:sz="6" w:space="0" w:color="auto"/>
            </w:tcBorders>
          </w:tcPr>
          <w:p w:rsidR="006A4709" w:rsidRPr="00BC339C" w:rsidRDefault="006A4709" w:rsidP="00833D5D">
            <w:pPr>
              <w:spacing w:before="0" w:beforeAutospacing="0" w:after="0" w:afterAutospacing="0"/>
              <w:rPr>
                <w:lang w:val="ru-RU"/>
              </w:rPr>
            </w:pPr>
            <w:r w:rsidRPr="00BC339C">
              <w:rPr>
                <w:sz w:val="22"/>
                <w:lang w:val="ru-RU"/>
              </w:rPr>
              <w:t>Доля переменных затрат в выручке без НДС, коэффициент</w:t>
            </w:r>
          </w:p>
        </w:tc>
        <w:tc>
          <w:tcPr>
            <w:tcW w:w="1753" w:type="dxa"/>
            <w:tcBorders>
              <w:top w:val="single" w:sz="6" w:space="0" w:color="auto"/>
              <w:left w:val="single" w:sz="6" w:space="0" w:color="auto"/>
              <w:bottom w:val="single" w:sz="6" w:space="0" w:color="auto"/>
              <w:right w:val="single" w:sz="6" w:space="0" w:color="auto"/>
            </w:tcBorders>
          </w:tcPr>
          <w:p w:rsidR="006A4709" w:rsidRPr="00BC339C" w:rsidRDefault="006A4709" w:rsidP="00833D5D">
            <w:pPr>
              <w:spacing w:before="0" w:beforeAutospacing="0" w:after="0" w:afterAutospacing="0"/>
              <w:rPr>
                <w:lang w:val="ru-RU"/>
              </w:rPr>
            </w:pPr>
          </w:p>
          <w:p w:rsidR="006A4709" w:rsidRPr="00BC339C" w:rsidRDefault="006A4709" w:rsidP="00833D5D">
            <w:pPr>
              <w:spacing w:before="0" w:beforeAutospacing="0" w:after="0" w:afterAutospacing="0"/>
            </w:pPr>
            <w:r w:rsidRPr="00BC339C">
              <w:rPr>
                <w:sz w:val="22"/>
              </w:rPr>
              <w:t>ДЗ</w:t>
            </w:r>
            <w:r w:rsidRPr="00BC339C">
              <w:rPr>
                <w:sz w:val="22"/>
                <w:vertAlign w:val="subscript"/>
              </w:rPr>
              <w:t xml:space="preserve">ПЕР </w:t>
            </w:r>
            <w:r w:rsidRPr="00BC339C">
              <w:rPr>
                <w:sz w:val="22"/>
              </w:rPr>
              <w:t xml:space="preserve"> в</w:t>
            </w:r>
            <w:r>
              <w:rPr>
                <w:sz w:val="22"/>
                <w:lang w:val="ru-RU"/>
              </w:rPr>
              <w:t xml:space="preserve"> </w:t>
            </w:r>
            <w:r w:rsidRPr="00BC339C">
              <w:rPr>
                <w:sz w:val="22"/>
              </w:rPr>
              <w:t>Выр</w:t>
            </w:r>
          </w:p>
        </w:tc>
        <w:tc>
          <w:tcPr>
            <w:tcW w:w="1262" w:type="dxa"/>
            <w:tcBorders>
              <w:top w:val="single" w:sz="6" w:space="0" w:color="auto"/>
              <w:left w:val="single" w:sz="6" w:space="0" w:color="auto"/>
              <w:bottom w:val="single" w:sz="6" w:space="0" w:color="auto"/>
              <w:right w:val="single" w:sz="6" w:space="0" w:color="auto"/>
            </w:tcBorders>
          </w:tcPr>
          <w:p w:rsidR="006A4709" w:rsidRPr="00BC339C" w:rsidRDefault="006A4709" w:rsidP="00833D5D">
            <w:pPr>
              <w:spacing w:before="0" w:beforeAutospacing="0" w:after="0" w:afterAutospacing="0"/>
            </w:pPr>
          </w:p>
        </w:tc>
        <w:tc>
          <w:tcPr>
            <w:tcW w:w="1134" w:type="dxa"/>
            <w:tcBorders>
              <w:top w:val="single" w:sz="6" w:space="0" w:color="auto"/>
              <w:left w:val="single" w:sz="6" w:space="0" w:color="auto"/>
              <w:bottom w:val="single" w:sz="6" w:space="0" w:color="auto"/>
              <w:right w:val="single" w:sz="6" w:space="0" w:color="auto"/>
            </w:tcBorders>
          </w:tcPr>
          <w:p w:rsidR="006A4709" w:rsidRPr="00BC339C" w:rsidRDefault="006A4709" w:rsidP="00833D5D">
            <w:pPr>
              <w:spacing w:before="0" w:beforeAutospacing="0" w:after="0" w:afterAutospacing="0"/>
            </w:pPr>
          </w:p>
        </w:tc>
        <w:tc>
          <w:tcPr>
            <w:tcW w:w="1276" w:type="dxa"/>
            <w:tcBorders>
              <w:top w:val="single" w:sz="6" w:space="0" w:color="auto"/>
              <w:left w:val="single" w:sz="6" w:space="0" w:color="auto"/>
              <w:bottom w:val="single" w:sz="6" w:space="0" w:color="auto"/>
              <w:right w:val="single" w:sz="6" w:space="0" w:color="auto"/>
            </w:tcBorders>
          </w:tcPr>
          <w:p w:rsidR="006A4709" w:rsidRPr="00BC339C" w:rsidRDefault="006A4709" w:rsidP="00833D5D">
            <w:pPr>
              <w:spacing w:before="0" w:beforeAutospacing="0" w:after="0" w:afterAutospacing="0"/>
            </w:pPr>
          </w:p>
        </w:tc>
      </w:tr>
    </w:tbl>
    <w:p w:rsidR="006A4709" w:rsidRPr="00EC3AA0" w:rsidRDefault="006A4709" w:rsidP="00EC3AA0">
      <w:pPr>
        <w:spacing w:before="0" w:beforeAutospacing="0" w:after="0" w:afterAutospacing="0"/>
        <w:jc w:val="right"/>
        <w:rPr>
          <w:lang w:val="ru-RU"/>
        </w:rPr>
      </w:pPr>
      <w:r>
        <w:br w:type="page"/>
      </w:r>
      <w:r>
        <w:rPr>
          <w:lang w:val="ru-RU"/>
        </w:rPr>
        <w:lastRenderedPageBreak/>
        <w:t>продолжение таблицы 4.21</w:t>
      </w:r>
    </w:p>
    <w:tbl>
      <w:tblPr>
        <w:tblW w:w="9636" w:type="dxa"/>
        <w:tblLayout w:type="fixed"/>
        <w:tblLook w:val="0000" w:firstRow="0" w:lastRow="0" w:firstColumn="0" w:lastColumn="0" w:noHBand="0" w:noVBand="0"/>
      </w:tblPr>
      <w:tblGrid>
        <w:gridCol w:w="534"/>
        <w:gridCol w:w="3505"/>
        <w:gridCol w:w="1753"/>
        <w:gridCol w:w="1262"/>
        <w:gridCol w:w="1134"/>
        <w:gridCol w:w="1448"/>
      </w:tblGrid>
      <w:tr w:rsidR="006A4709" w:rsidRPr="00833D5D" w:rsidTr="00EC3AA0">
        <w:trPr>
          <w:trHeight w:val="684"/>
        </w:trPr>
        <w:tc>
          <w:tcPr>
            <w:tcW w:w="534"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jc w:val="center"/>
            </w:pPr>
            <w:r w:rsidRPr="00833D5D">
              <w:t>4</w:t>
            </w:r>
          </w:p>
        </w:tc>
        <w:tc>
          <w:tcPr>
            <w:tcW w:w="3505"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rPr>
                <w:lang w:val="ru-RU"/>
              </w:rPr>
            </w:pPr>
            <w:r w:rsidRPr="00833D5D">
              <w:rPr>
                <w:lang w:val="ru-RU"/>
              </w:rPr>
              <w:t>Критический объем реализации продукции, тыс.</w:t>
            </w:r>
            <w:r>
              <w:rPr>
                <w:lang w:val="ru-RU"/>
              </w:rPr>
              <w:t xml:space="preserve"> </w:t>
            </w:r>
            <w:r w:rsidRPr="00833D5D">
              <w:rPr>
                <w:lang w:val="ru-RU"/>
              </w:rPr>
              <w:t>руб:</w:t>
            </w:r>
          </w:p>
        </w:tc>
        <w:tc>
          <w:tcPr>
            <w:tcW w:w="1753"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tabs>
                <w:tab w:val="left" w:pos="0"/>
              </w:tabs>
              <w:spacing w:before="0" w:beforeAutospacing="0" w:after="0" w:afterAutospacing="0"/>
              <w:rPr>
                <w:lang w:val="ru-RU"/>
              </w:rPr>
            </w:pPr>
          </w:p>
          <w:p w:rsidR="006A4709" w:rsidRPr="00833D5D" w:rsidRDefault="006A4709" w:rsidP="00833D5D">
            <w:pPr>
              <w:spacing w:before="0" w:beforeAutospacing="0" w:after="0" w:afterAutospacing="0"/>
            </w:pPr>
            <w:r w:rsidRPr="00833D5D">
              <w:t xml:space="preserve">V </w:t>
            </w:r>
            <w:r w:rsidRPr="00833D5D">
              <w:rPr>
                <w:vertAlign w:val="subscript"/>
              </w:rPr>
              <w:t>ТБУ</w:t>
            </w:r>
          </w:p>
        </w:tc>
        <w:tc>
          <w:tcPr>
            <w:tcW w:w="1262"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pPr>
          </w:p>
        </w:tc>
        <w:tc>
          <w:tcPr>
            <w:tcW w:w="1134"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pPr>
          </w:p>
        </w:tc>
        <w:tc>
          <w:tcPr>
            <w:tcW w:w="1448"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pPr>
          </w:p>
        </w:tc>
      </w:tr>
      <w:tr w:rsidR="006A4709" w:rsidRPr="00833D5D" w:rsidTr="00EC3AA0">
        <w:tc>
          <w:tcPr>
            <w:tcW w:w="534"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jc w:val="center"/>
            </w:pPr>
            <w:r w:rsidRPr="00833D5D">
              <w:t>5</w:t>
            </w:r>
          </w:p>
        </w:tc>
        <w:tc>
          <w:tcPr>
            <w:tcW w:w="3505"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pPr>
            <w:r w:rsidRPr="00833D5D">
              <w:t>без НДС (с. 2: с.1 - с.3)</w:t>
            </w:r>
          </w:p>
        </w:tc>
        <w:tc>
          <w:tcPr>
            <w:tcW w:w="1753"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pPr>
          </w:p>
        </w:tc>
        <w:tc>
          <w:tcPr>
            <w:tcW w:w="1262"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pPr>
          </w:p>
        </w:tc>
        <w:tc>
          <w:tcPr>
            <w:tcW w:w="1134"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pPr>
          </w:p>
        </w:tc>
        <w:tc>
          <w:tcPr>
            <w:tcW w:w="1448"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pPr>
          </w:p>
        </w:tc>
      </w:tr>
      <w:tr w:rsidR="006A4709" w:rsidRPr="000A101B" w:rsidTr="00EC3AA0">
        <w:tc>
          <w:tcPr>
            <w:tcW w:w="534"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jc w:val="center"/>
            </w:pPr>
            <w:r w:rsidRPr="00833D5D">
              <w:t>6</w:t>
            </w:r>
          </w:p>
        </w:tc>
        <w:tc>
          <w:tcPr>
            <w:tcW w:w="3505"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rPr>
                <w:lang w:val="ru-RU"/>
              </w:rPr>
            </w:pPr>
            <w:r w:rsidRPr="00833D5D">
              <w:rPr>
                <w:lang w:val="ru-RU"/>
              </w:rPr>
              <w:t xml:space="preserve">с     НДС (с.5 х </w:t>
            </w:r>
            <w:r w:rsidRPr="00833D5D">
              <w:t>K</w:t>
            </w:r>
            <w:r w:rsidRPr="00833D5D">
              <w:rPr>
                <w:vertAlign w:val="subscript"/>
                <w:lang w:val="ru-RU"/>
              </w:rPr>
              <w:t>НДС)</w:t>
            </w:r>
            <w:r w:rsidRPr="00833D5D">
              <w:rPr>
                <w:lang w:val="ru-RU"/>
              </w:rPr>
              <w:t>)</w:t>
            </w:r>
          </w:p>
        </w:tc>
        <w:tc>
          <w:tcPr>
            <w:tcW w:w="1753"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rPr>
                <w:lang w:val="ru-RU"/>
              </w:rPr>
            </w:pPr>
          </w:p>
        </w:tc>
        <w:tc>
          <w:tcPr>
            <w:tcW w:w="1262"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rPr>
                <w:lang w:val="ru-RU"/>
              </w:rPr>
            </w:pPr>
          </w:p>
        </w:tc>
        <w:tc>
          <w:tcPr>
            <w:tcW w:w="1134"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rPr>
                <w:lang w:val="ru-RU"/>
              </w:rPr>
            </w:pPr>
          </w:p>
        </w:tc>
        <w:tc>
          <w:tcPr>
            <w:tcW w:w="1448"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rPr>
                <w:lang w:val="ru-RU"/>
              </w:rPr>
            </w:pPr>
          </w:p>
        </w:tc>
      </w:tr>
      <w:tr w:rsidR="006A4709" w:rsidRPr="00833D5D" w:rsidTr="00EC3AA0">
        <w:tc>
          <w:tcPr>
            <w:tcW w:w="534"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jc w:val="center"/>
            </w:pPr>
            <w:r w:rsidRPr="00833D5D">
              <w:t>7</w:t>
            </w:r>
          </w:p>
        </w:tc>
        <w:tc>
          <w:tcPr>
            <w:tcW w:w="3505"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rPr>
                <w:lang w:val="ru-RU"/>
              </w:rPr>
            </w:pPr>
            <w:r w:rsidRPr="00833D5D">
              <w:rPr>
                <w:lang w:val="ru-RU"/>
              </w:rPr>
              <w:t>Запас финансовой прочности, тыс. руб.</w:t>
            </w:r>
          </w:p>
        </w:tc>
        <w:tc>
          <w:tcPr>
            <w:tcW w:w="1753"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pPr>
            <w:r w:rsidRPr="00833D5D">
              <w:t>ЗФП</w:t>
            </w:r>
          </w:p>
        </w:tc>
        <w:tc>
          <w:tcPr>
            <w:tcW w:w="1262"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pPr>
          </w:p>
        </w:tc>
        <w:tc>
          <w:tcPr>
            <w:tcW w:w="1134"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pPr>
          </w:p>
        </w:tc>
        <w:tc>
          <w:tcPr>
            <w:tcW w:w="1448"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pPr>
          </w:p>
        </w:tc>
      </w:tr>
      <w:tr w:rsidR="006A4709" w:rsidRPr="00833D5D" w:rsidTr="00EC3AA0">
        <w:tc>
          <w:tcPr>
            <w:tcW w:w="534"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jc w:val="center"/>
            </w:pPr>
            <w:r w:rsidRPr="00833D5D">
              <w:t>8</w:t>
            </w:r>
          </w:p>
        </w:tc>
        <w:tc>
          <w:tcPr>
            <w:tcW w:w="3505"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pPr>
            <w:r w:rsidRPr="00833D5D">
              <w:t>Уровень</w:t>
            </w:r>
            <w:r>
              <w:rPr>
                <w:lang w:val="ru-RU"/>
              </w:rPr>
              <w:t xml:space="preserve"> </w:t>
            </w:r>
            <w:r w:rsidRPr="00833D5D">
              <w:t>запаса</w:t>
            </w:r>
            <w:r>
              <w:rPr>
                <w:lang w:val="ru-RU"/>
              </w:rPr>
              <w:t xml:space="preserve"> </w:t>
            </w:r>
            <w:r w:rsidRPr="00833D5D">
              <w:t>финансовой</w:t>
            </w:r>
            <w:r>
              <w:rPr>
                <w:lang w:val="ru-RU"/>
              </w:rPr>
              <w:t xml:space="preserve"> </w:t>
            </w:r>
            <w:r w:rsidRPr="00833D5D">
              <w:t>прочности, %</w:t>
            </w:r>
          </w:p>
        </w:tc>
        <w:tc>
          <w:tcPr>
            <w:tcW w:w="1753"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pPr>
            <w:r w:rsidRPr="00833D5D">
              <w:t>УЗФП</w:t>
            </w:r>
          </w:p>
        </w:tc>
        <w:tc>
          <w:tcPr>
            <w:tcW w:w="1262"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pPr>
          </w:p>
        </w:tc>
        <w:tc>
          <w:tcPr>
            <w:tcW w:w="1134"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pPr>
          </w:p>
        </w:tc>
        <w:tc>
          <w:tcPr>
            <w:tcW w:w="1448" w:type="dxa"/>
            <w:tcBorders>
              <w:top w:val="single" w:sz="6" w:space="0" w:color="auto"/>
              <w:left w:val="single" w:sz="6" w:space="0" w:color="auto"/>
              <w:bottom w:val="single" w:sz="6" w:space="0" w:color="auto"/>
              <w:right w:val="single" w:sz="6" w:space="0" w:color="auto"/>
            </w:tcBorders>
          </w:tcPr>
          <w:p w:rsidR="006A4709" w:rsidRPr="00833D5D" w:rsidRDefault="006A4709" w:rsidP="00833D5D">
            <w:pPr>
              <w:spacing w:before="0" w:beforeAutospacing="0" w:after="0" w:afterAutospacing="0"/>
            </w:pPr>
          </w:p>
        </w:tc>
      </w:tr>
    </w:tbl>
    <w:p w:rsidR="006A4709" w:rsidRPr="00833D5D" w:rsidRDefault="006A4709" w:rsidP="00833D5D">
      <w:pPr>
        <w:spacing w:before="0" w:beforeAutospacing="0" w:after="0" w:afterAutospacing="0"/>
        <w:jc w:val="both"/>
        <w:rPr>
          <w:lang w:val="ru-RU"/>
        </w:rPr>
      </w:pPr>
      <w:r w:rsidRPr="00833D5D">
        <w:rPr>
          <w:lang w:val="ru-RU"/>
        </w:rPr>
        <w:t>Примечание. Индекс налога на добавленную стоимость рассчитывается по формуле:</w:t>
      </w:r>
    </w:p>
    <w:p w:rsidR="006A4709" w:rsidRPr="00833D5D" w:rsidRDefault="006A4709" w:rsidP="00833D5D">
      <w:pPr>
        <w:spacing w:before="0" w:beforeAutospacing="0" w:after="0" w:afterAutospacing="0"/>
        <w:jc w:val="center"/>
        <w:rPr>
          <w:lang w:val="ru-RU"/>
        </w:rPr>
      </w:pPr>
      <w:r>
        <w:rPr>
          <w:lang w:val="ru-RU"/>
        </w:rPr>
        <w:t xml:space="preserve">                                                         </w:t>
      </w:r>
      <w:r w:rsidRPr="00833D5D">
        <w:rPr>
          <w:lang w:val="ru-RU"/>
        </w:rPr>
        <w:t>К</w:t>
      </w:r>
      <w:r w:rsidRPr="00833D5D">
        <w:rPr>
          <w:vertAlign w:val="subscript"/>
          <w:lang w:val="ru-RU"/>
        </w:rPr>
        <w:t xml:space="preserve">НДС </w:t>
      </w:r>
      <w:r w:rsidRPr="00833D5D">
        <w:rPr>
          <w:lang w:val="ru-RU"/>
        </w:rPr>
        <w:t>= (100 + С</w:t>
      </w:r>
      <w:r w:rsidRPr="00833D5D">
        <w:rPr>
          <w:vertAlign w:val="subscript"/>
          <w:lang w:val="ru-RU"/>
        </w:rPr>
        <w:t>НДС</w:t>
      </w:r>
      <w:proofErr w:type="gramStart"/>
      <w:r w:rsidRPr="00833D5D">
        <w:rPr>
          <w:lang w:val="ru-RU"/>
        </w:rPr>
        <w:t>) :</w:t>
      </w:r>
      <w:proofErr w:type="gramEnd"/>
      <w:r w:rsidRPr="00833D5D">
        <w:rPr>
          <w:lang w:val="ru-RU"/>
        </w:rPr>
        <w:t xml:space="preserve"> 100,</w:t>
      </w:r>
      <w:r>
        <w:rPr>
          <w:lang w:val="ru-RU"/>
        </w:rPr>
        <w:t xml:space="preserve">                                                      (1)</w:t>
      </w:r>
    </w:p>
    <w:p w:rsidR="006A4709" w:rsidRPr="00833D5D" w:rsidRDefault="006A4709" w:rsidP="00833D5D">
      <w:pPr>
        <w:spacing w:before="0" w:beforeAutospacing="0" w:after="0" w:afterAutospacing="0"/>
        <w:jc w:val="both"/>
        <w:rPr>
          <w:lang w:val="ru-RU"/>
        </w:rPr>
      </w:pPr>
      <w:r w:rsidRPr="00833D5D">
        <w:rPr>
          <w:lang w:val="ru-RU"/>
        </w:rPr>
        <w:t>где С</w:t>
      </w:r>
      <w:r w:rsidRPr="00833D5D">
        <w:rPr>
          <w:vertAlign w:val="subscript"/>
          <w:lang w:val="ru-RU"/>
        </w:rPr>
        <w:t>НДС</w:t>
      </w:r>
      <w:r w:rsidRPr="00833D5D">
        <w:rPr>
          <w:lang w:val="ru-RU"/>
        </w:rPr>
        <w:t xml:space="preserve"> - ставка налога на добавленную стоимость</w:t>
      </w:r>
    </w:p>
    <w:p w:rsidR="006A4709" w:rsidRPr="00833D5D" w:rsidRDefault="006A4709" w:rsidP="00833D5D">
      <w:pPr>
        <w:spacing w:before="0" w:beforeAutospacing="0" w:after="0" w:afterAutospacing="0"/>
        <w:ind w:firstLine="567"/>
        <w:jc w:val="both"/>
        <w:rPr>
          <w:lang w:val="ru-RU"/>
        </w:rPr>
      </w:pPr>
      <w:r w:rsidRPr="00833D5D">
        <w:rPr>
          <w:lang w:val="ru-RU"/>
        </w:rPr>
        <w:t>Для реальной оценки эффективности проекта суммы инвестиций и чистый денежный поток должны быть приведены к настоящей стоимости, т.е. дисконтированы. Дисконтированию подлежат все источники формирования чистого денежного потока.</w:t>
      </w:r>
    </w:p>
    <w:p w:rsidR="006A4709" w:rsidRDefault="006A4709" w:rsidP="00833D5D">
      <w:pPr>
        <w:spacing w:before="0" w:beforeAutospacing="0" w:after="0" w:afterAutospacing="0"/>
        <w:ind w:firstLine="567"/>
        <w:jc w:val="both"/>
        <w:rPr>
          <w:lang w:val="ru-RU"/>
        </w:rPr>
      </w:pPr>
      <w:r w:rsidRPr="00EC3AA0">
        <w:rPr>
          <w:lang w:val="ru-RU"/>
        </w:rPr>
        <w:t>Прогноз баланса предприятия.</w:t>
      </w:r>
      <w:r>
        <w:rPr>
          <w:lang w:val="ru-RU"/>
        </w:rPr>
        <w:t xml:space="preserve"> </w:t>
      </w:r>
      <w:r w:rsidRPr="00833D5D">
        <w:rPr>
          <w:lang w:val="ru-RU"/>
        </w:rPr>
        <w:t>На основе предыдущих расчетов</w:t>
      </w:r>
      <w:r>
        <w:rPr>
          <w:lang w:val="ru-RU"/>
        </w:rPr>
        <w:t xml:space="preserve"> необходимо </w:t>
      </w:r>
      <w:r w:rsidRPr="00833D5D">
        <w:rPr>
          <w:lang w:val="ru-RU"/>
        </w:rPr>
        <w:t>разрабо</w:t>
      </w:r>
      <w:r>
        <w:rPr>
          <w:lang w:val="ru-RU"/>
        </w:rPr>
        <w:t>та</w:t>
      </w:r>
      <w:r w:rsidRPr="00833D5D">
        <w:rPr>
          <w:lang w:val="ru-RU"/>
        </w:rPr>
        <w:t>т</w:t>
      </w:r>
      <w:r>
        <w:rPr>
          <w:lang w:val="ru-RU"/>
        </w:rPr>
        <w:t>ь</w:t>
      </w:r>
      <w:r w:rsidRPr="00833D5D">
        <w:rPr>
          <w:lang w:val="ru-RU"/>
        </w:rPr>
        <w:t xml:space="preserve"> проектно-балансовую ведомость Вашего предприятия и охарактеризуйте ее основные показатели. </w:t>
      </w:r>
      <w:r>
        <w:rPr>
          <w:lang w:val="ru-RU"/>
        </w:rPr>
        <w:t>П</w:t>
      </w:r>
      <w:r w:rsidRPr="00833D5D">
        <w:rPr>
          <w:lang w:val="ru-RU"/>
        </w:rPr>
        <w:t>роектно-балансов</w:t>
      </w:r>
      <w:r>
        <w:rPr>
          <w:lang w:val="ru-RU"/>
        </w:rPr>
        <w:t>ая</w:t>
      </w:r>
      <w:r w:rsidRPr="00833D5D">
        <w:rPr>
          <w:lang w:val="ru-RU"/>
        </w:rPr>
        <w:t xml:space="preserve"> ведомость </w:t>
      </w:r>
      <w:r>
        <w:rPr>
          <w:lang w:val="ru-RU"/>
        </w:rPr>
        <w:t>представлена в</w:t>
      </w:r>
      <w:r w:rsidRPr="00833D5D">
        <w:rPr>
          <w:lang w:val="ru-RU"/>
        </w:rPr>
        <w:t xml:space="preserve"> табл.</w:t>
      </w:r>
      <w:r>
        <w:rPr>
          <w:lang w:val="ru-RU"/>
        </w:rPr>
        <w:t>4</w:t>
      </w:r>
      <w:r w:rsidRPr="00833D5D">
        <w:rPr>
          <w:lang w:val="ru-RU"/>
        </w:rPr>
        <w:t>.</w:t>
      </w:r>
      <w:r>
        <w:rPr>
          <w:lang w:val="ru-RU"/>
        </w:rPr>
        <w:t>22</w:t>
      </w:r>
      <w:r w:rsidRPr="00833D5D">
        <w:rPr>
          <w:lang w:val="ru-RU"/>
        </w:rPr>
        <w:t>.</w:t>
      </w:r>
    </w:p>
    <w:p w:rsidR="006A4709" w:rsidRPr="00EC3AA0" w:rsidRDefault="006A4709" w:rsidP="00EC3AA0">
      <w:pPr>
        <w:spacing w:before="0" w:beforeAutospacing="0" w:after="0" w:afterAutospacing="0"/>
        <w:ind w:firstLine="567"/>
        <w:jc w:val="right"/>
        <w:rPr>
          <w:lang w:val="ru-RU"/>
        </w:rPr>
      </w:pPr>
      <w:r w:rsidRPr="00833D5D">
        <w:t>Таблица</w:t>
      </w:r>
      <w:r>
        <w:rPr>
          <w:lang w:val="ru-RU"/>
        </w:rPr>
        <w:t xml:space="preserve"> 4</w:t>
      </w:r>
      <w:r w:rsidRPr="00833D5D">
        <w:t>.</w:t>
      </w:r>
      <w:r>
        <w:rPr>
          <w:lang w:val="ru-RU"/>
        </w:rPr>
        <w:t>22</w:t>
      </w:r>
    </w:p>
    <w:p w:rsidR="006A4709" w:rsidRPr="00833D5D" w:rsidRDefault="006A4709" w:rsidP="00EC3AA0">
      <w:pPr>
        <w:spacing w:before="0" w:beforeAutospacing="0" w:after="0" w:afterAutospacing="0"/>
        <w:ind w:firstLine="720"/>
        <w:jc w:val="center"/>
        <w:rPr>
          <w:b/>
        </w:rPr>
      </w:pPr>
      <w:r w:rsidRPr="00833D5D">
        <w:rPr>
          <w:b/>
        </w:rPr>
        <w:t>Пректно-балансовая</w:t>
      </w:r>
      <w:r>
        <w:rPr>
          <w:b/>
          <w:lang w:val="ru-RU"/>
        </w:rPr>
        <w:t xml:space="preserve"> </w:t>
      </w:r>
      <w:r w:rsidRPr="00833D5D">
        <w:rPr>
          <w:b/>
        </w:rPr>
        <w:t>ведомость</w:t>
      </w:r>
    </w:p>
    <w:tbl>
      <w:tblPr>
        <w:tblW w:w="9606" w:type="dxa"/>
        <w:tblLayout w:type="fixed"/>
        <w:tblLook w:val="0000" w:firstRow="0" w:lastRow="0" w:firstColumn="0" w:lastColumn="0" w:noHBand="0" w:noVBand="0"/>
      </w:tblPr>
      <w:tblGrid>
        <w:gridCol w:w="4503"/>
        <w:gridCol w:w="706"/>
        <w:gridCol w:w="707"/>
        <w:gridCol w:w="706"/>
        <w:gridCol w:w="711"/>
        <w:gridCol w:w="997"/>
        <w:gridCol w:w="1276"/>
      </w:tblGrid>
      <w:tr w:rsidR="006A4709" w:rsidRPr="00833D5D" w:rsidTr="00ED22FC">
        <w:tc>
          <w:tcPr>
            <w:tcW w:w="4503" w:type="dxa"/>
            <w:tcBorders>
              <w:top w:val="single" w:sz="6" w:space="0" w:color="auto"/>
              <w:left w:val="single" w:sz="6" w:space="0" w:color="auto"/>
              <w:right w:val="single" w:sz="6" w:space="0" w:color="auto"/>
            </w:tcBorders>
          </w:tcPr>
          <w:p w:rsidR="006A4709" w:rsidRPr="00833D5D" w:rsidRDefault="006A4709" w:rsidP="000A4252">
            <w:pPr>
              <w:spacing w:before="0" w:beforeAutospacing="0" w:after="0" w:afterAutospacing="0"/>
              <w:jc w:val="center"/>
            </w:pPr>
            <w:r w:rsidRPr="00833D5D">
              <w:t>Показатели</w:t>
            </w:r>
          </w:p>
        </w:tc>
        <w:tc>
          <w:tcPr>
            <w:tcW w:w="2830" w:type="dxa"/>
            <w:gridSpan w:val="4"/>
            <w:tcBorders>
              <w:top w:val="single" w:sz="6" w:space="0" w:color="auto"/>
              <w:left w:val="nil"/>
              <w:bottom w:val="single" w:sz="6" w:space="0" w:color="auto"/>
            </w:tcBorders>
          </w:tcPr>
          <w:p w:rsidR="006A4709" w:rsidRPr="00833D5D" w:rsidRDefault="006A4709" w:rsidP="000A4252">
            <w:pPr>
              <w:spacing w:before="0" w:beforeAutospacing="0" w:after="0" w:afterAutospacing="0"/>
              <w:jc w:val="center"/>
            </w:pPr>
            <w:r w:rsidRPr="00833D5D">
              <w:t>Первый</w:t>
            </w:r>
            <w:r>
              <w:rPr>
                <w:lang w:val="ru-RU"/>
              </w:rPr>
              <w:t xml:space="preserve"> </w:t>
            </w:r>
            <w:r w:rsidRPr="00833D5D">
              <w:t>год, квартал</w:t>
            </w:r>
          </w:p>
        </w:tc>
        <w:tc>
          <w:tcPr>
            <w:tcW w:w="997" w:type="dxa"/>
            <w:tcBorders>
              <w:top w:val="single" w:sz="6" w:space="0" w:color="auto"/>
              <w:left w:val="single" w:sz="6" w:space="0" w:color="auto"/>
              <w:right w:val="single" w:sz="6" w:space="0" w:color="auto"/>
            </w:tcBorders>
          </w:tcPr>
          <w:p w:rsidR="006A4709" w:rsidRPr="0099526E" w:rsidRDefault="006A4709" w:rsidP="000A4252">
            <w:pPr>
              <w:spacing w:before="0" w:beforeAutospacing="0" w:after="0" w:afterAutospacing="0"/>
              <w:jc w:val="center"/>
              <w:rPr>
                <w:lang w:val="ru-RU"/>
              </w:rPr>
            </w:pPr>
            <w:r w:rsidRPr="00833D5D">
              <w:t>Итого</w:t>
            </w:r>
            <w:r>
              <w:rPr>
                <w:lang w:val="ru-RU"/>
              </w:rPr>
              <w:t xml:space="preserve"> з</w:t>
            </w:r>
            <w:r w:rsidRPr="00833D5D">
              <w:t>а</w:t>
            </w:r>
            <w:r>
              <w:rPr>
                <w:lang w:val="ru-RU"/>
              </w:rPr>
              <w:t xml:space="preserve"> </w:t>
            </w:r>
            <w:r w:rsidRPr="00833D5D">
              <w:t>год</w:t>
            </w:r>
          </w:p>
        </w:tc>
        <w:tc>
          <w:tcPr>
            <w:tcW w:w="1276" w:type="dxa"/>
            <w:tcBorders>
              <w:top w:val="single" w:sz="6" w:space="0" w:color="auto"/>
              <w:left w:val="nil"/>
              <w:right w:val="single" w:sz="6" w:space="0" w:color="auto"/>
            </w:tcBorders>
          </w:tcPr>
          <w:p w:rsidR="006A4709" w:rsidRPr="00833D5D" w:rsidRDefault="006A4709" w:rsidP="000A4252">
            <w:pPr>
              <w:spacing w:before="0" w:beforeAutospacing="0" w:after="0" w:afterAutospacing="0"/>
              <w:jc w:val="center"/>
            </w:pPr>
            <w:r w:rsidRPr="00833D5D">
              <w:t>Второй</w:t>
            </w:r>
            <w:r>
              <w:rPr>
                <w:lang w:val="ru-RU"/>
              </w:rPr>
              <w:t xml:space="preserve"> </w:t>
            </w:r>
            <w:r w:rsidRPr="00833D5D">
              <w:t>год</w:t>
            </w:r>
          </w:p>
        </w:tc>
      </w:tr>
      <w:tr w:rsidR="006A4709" w:rsidRPr="00833D5D" w:rsidTr="00ED22FC">
        <w:tc>
          <w:tcPr>
            <w:tcW w:w="4503" w:type="dxa"/>
            <w:tcBorders>
              <w:left w:val="single" w:sz="6" w:space="0" w:color="auto"/>
              <w:bottom w:val="single" w:sz="4" w:space="0" w:color="auto"/>
              <w:right w:val="single" w:sz="6" w:space="0" w:color="auto"/>
            </w:tcBorders>
          </w:tcPr>
          <w:p w:rsidR="006A4709" w:rsidRPr="00833D5D" w:rsidRDefault="006A4709" w:rsidP="000A4252">
            <w:pPr>
              <w:spacing w:before="0" w:beforeAutospacing="0" w:after="0" w:afterAutospacing="0"/>
              <w:jc w:val="center"/>
            </w:pPr>
          </w:p>
        </w:tc>
        <w:tc>
          <w:tcPr>
            <w:tcW w:w="706" w:type="dxa"/>
            <w:tcBorders>
              <w:left w:val="nil"/>
              <w:bottom w:val="single" w:sz="4" w:space="0" w:color="auto"/>
              <w:right w:val="single" w:sz="6" w:space="0" w:color="auto"/>
            </w:tcBorders>
          </w:tcPr>
          <w:p w:rsidR="006A4709" w:rsidRPr="00833D5D" w:rsidRDefault="006A4709" w:rsidP="000A4252">
            <w:pPr>
              <w:spacing w:before="0" w:beforeAutospacing="0" w:after="0" w:afterAutospacing="0"/>
              <w:jc w:val="center"/>
            </w:pPr>
            <w:r w:rsidRPr="00833D5D">
              <w:t>1</w:t>
            </w:r>
          </w:p>
        </w:tc>
        <w:tc>
          <w:tcPr>
            <w:tcW w:w="707" w:type="dxa"/>
            <w:tcBorders>
              <w:left w:val="nil"/>
              <w:bottom w:val="single" w:sz="4" w:space="0" w:color="auto"/>
              <w:right w:val="single" w:sz="6" w:space="0" w:color="auto"/>
            </w:tcBorders>
          </w:tcPr>
          <w:p w:rsidR="006A4709" w:rsidRPr="00833D5D" w:rsidRDefault="006A4709" w:rsidP="000A4252">
            <w:pPr>
              <w:spacing w:before="0" w:beforeAutospacing="0" w:after="0" w:afterAutospacing="0"/>
              <w:jc w:val="center"/>
            </w:pPr>
            <w:r w:rsidRPr="00833D5D">
              <w:t>2</w:t>
            </w:r>
          </w:p>
        </w:tc>
        <w:tc>
          <w:tcPr>
            <w:tcW w:w="706" w:type="dxa"/>
            <w:tcBorders>
              <w:left w:val="single" w:sz="6" w:space="0" w:color="auto"/>
              <w:bottom w:val="single" w:sz="4" w:space="0" w:color="auto"/>
              <w:right w:val="single" w:sz="6" w:space="0" w:color="auto"/>
            </w:tcBorders>
          </w:tcPr>
          <w:p w:rsidR="006A4709" w:rsidRPr="00833D5D" w:rsidRDefault="006A4709" w:rsidP="000A4252">
            <w:pPr>
              <w:spacing w:before="0" w:beforeAutospacing="0" w:after="0" w:afterAutospacing="0"/>
              <w:jc w:val="center"/>
            </w:pPr>
            <w:r w:rsidRPr="00833D5D">
              <w:t>3</w:t>
            </w:r>
          </w:p>
        </w:tc>
        <w:tc>
          <w:tcPr>
            <w:tcW w:w="711" w:type="dxa"/>
            <w:tcBorders>
              <w:left w:val="single" w:sz="6" w:space="0" w:color="auto"/>
              <w:bottom w:val="single" w:sz="4" w:space="0" w:color="auto"/>
            </w:tcBorders>
          </w:tcPr>
          <w:p w:rsidR="006A4709" w:rsidRPr="00833D5D" w:rsidRDefault="006A4709" w:rsidP="000A4252">
            <w:pPr>
              <w:spacing w:before="0" w:beforeAutospacing="0" w:after="0" w:afterAutospacing="0"/>
              <w:jc w:val="center"/>
            </w:pPr>
            <w:r w:rsidRPr="00833D5D">
              <w:t>4</w:t>
            </w:r>
          </w:p>
        </w:tc>
        <w:tc>
          <w:tcPr>
            <w:tcW w:w="997" w:type="dxa"/>
            <w:tcBorders>
              <w:left w:val="single" w:sz="6" w:space="0" w:color="auto"/>
              <w:bottom w:val="single" w:sz="4" w:space="0" w:color="auto"/>
              <w:right w:val="single" w:sz="6" w:space="0" w:color="auto"/>
            </w:tcBorders>
          </w:tcPr>
          <w:p w:rsidR="006A4709" w:rsidRPr="00833D5D" w:rsidRDefault="006A4709" w:rsidP="000A4252">
            <w:pPr>
              <w:spacing w:before="0" w:beforeAutospacing="0" w:after="0" w:afterAutospacing="0"/>
              <w:jc w:val="center"/>
            </w:pPr>
          </w:p>
        </w:tc>
        <w:tc>
          <w:tcPr>
            <w:tcW w:w="1276" w:type="dxa"/>
            <w:tcBorders>
              <w:left w:val="nil"/>
              <w:bottom w:val="single" w:sz="4" w:space="0" w:color="auto"/>
              <w:right w:val="single" w:sz="6" w:space="0" w:color="auto"/>
            </w:tcBorders>
          </w:tcPr>
          <w:p w:rsidR="006A4709" w:rsidRPr="00833D5D" w:rsidRDefault="006A4709" w:rsidP="000A4252">
            <w:pPr>
              <w:spacing w:before="0" w:beforeAutospacing="0" w:after="0" w:afterAutospacing="0"/>
              <w:jc w:val="center"/>
            </w:pPr>
            <w:r w:rsidRPr="00833D5D">
              <w:t>и т.д.</w:t>
            </w:r>
          </w:p>
        </w:tc>
      </w:tr>
      <w:tr w:rsidR="006A4709" w:rsidRPr="000A101B" w:rsidTr="00ED22FC">
        <w:tc>
          <w:tcPr>
            <w:tcW w:w="4503"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r w:rsidRPr="00833D5D">
              <w:rPr>
                <w:lang w:val="ru-RU"/>
              </w:rPr>
              <w:t>1. Текущие активы на начало периода</w:t>
            </w: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c>
          <w:tcPr>
            <w:tcW w:w="70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c>
          <w:tcPr>
            <w:tcW w:w="711"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c>
          <w:tcPr>
            <w:tcW w:w="99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c>
          <w:tcPr>
            <w:tcW w:w="127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r>
      <w:tr w:rsidR="006A4709" w:rsidRPr="000A101B" w:rsidTr="00ED22FC">
        <w:tc>
          <w:tcPr>
            <w:tcW w:w="4503"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r w:rsidRPr="00833D5D">
              <w:rPr>
                <w:lang w:val="ru-RU"/>
              </w:rPr>
              <w:t>2. Чистая прибыль за текущий квартал</w:t>
            </w: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c>
          <w:tcPr>
            <w:tcW w:w="70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c>
          <w:tcPr>
            <w:tcW w:w="711"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c>
          <w:tcPr>
            <w:tcW w:w="99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c>
          <w:tcPr>
            <w:tcW w:w="127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r>
      <w:tr w:rsidR="006A4709" w:rsidRPr="000A101B" w:rsidTr="00ED22FC">
        <w:tc>
          <w:tcPr>
            <w:tcW w:w="4503"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r w:rsidRPr="00833D5D">
              <w:rPr>
                <w:lang w:val="ru-RU"/>
              </w:rPr>
              <w:t>3. Выплата кредита за текущий квартал</w:t>
            </w: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c>
          <w:tcPr>
            <w:tcW w:w="70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c>
          <w:tcPr>
            <w:tcW w:w="711"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c>
          <w:tcPr>
            <w:tcW w:w="99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c>
          <w:tcPr>
            <w:tcW w:w="127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r>
      <w:tr w:rsidR="006A4709" w:rsidRPr="000A101B" w:rsidTr="00ED22FC">
        <w:tc>
          <w:tcPr>
            <w:tcW w:w="4503"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r w:rsidRPr="00833D5D">
              <w:rPr>
                <w:lang w:val="ru-RU"/>
              </w:rPr>
              <w:t xml:space="preserve">4. Текущие активы на конец периода </w:t>
            </w:r>
          </w:p>
          <w:p w:rsidR="006A4709" w:rsidRPr="00833D5D" w:rsidRDefault="006A4709" w:rsidP="000A4252">
            <w:pPr>
              <w:spacing w:before="0" w:beforeAutospacing="0" w:after="0" w:afterAutospacing="0"/>
              <w:rPr>
                <w:lang w:val="ru-RU"/>
              </w:rPr>
            </w:pPr>
            <w:r w:rsidRPr="00833D5D">
              <w:rPr>
                <w:lang w:val="ru-RU"/>
              </w:rPr>
              <w:t>(с.1 + с.2 - с.3)</w:t>
            </w: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c>
          <w:tcPr>
            <w:tcW w:w="70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c>
          <w:tcPr>
            <w:tcW w:w="711"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c>
          <w:tcPr>
            <w:tcW w:w="99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c>
          <w:tcPr>
            <w:tcW w:w="127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r>
      <w:tr w:rsidR="006A4709" w:rsidRPr="00833D5D" w:rsidTr="00ED22FC">
        <w:tc>
          <w:tcPr>
            <w:tcW w:w="4503"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r w:rsidRPr="00833D5D">
              <w:t>5. Необоротные</w:t>
            </w:r>
            <w:r>
              <w:rPr>
                <w:lang w:val="ru-RU"/>
              </w:rPr>
              <w:t xml:space="preserve"> </w:t>
            </w:r>
            <w:r w:rsidRPr="00833D5D">
              <w:t>активы</w:t>
            </w: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0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11"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99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127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r>
      <w:tr w:rsidR="006A4709" w:rsidRPr="00833D5D" w:rsidTr="00ED22FC">
        <w:tc>
          <w:tcPr>
            <w:tcW w:w="4503"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r w:rsidRPr="00833D5D">
              <w:t>6. Сумма</w:t>
            </w:r>
            <w:r>
              <w:rPr>
                <w:lang w:val="ru-RU"/>
              </w:rPr>
              <w:t xml:space="preserve"> </w:t>
            </w:r>
            <w:r w:rsidRPr="00833D5D">
              <w:t>затрат</w:t>
            </w:r>
            <w:r>
              <w:rPr>
                <w:lang w:val="ru-RU"/>
              </w:rPr>
              <w:t xml:space="preserve"> </w:t>
            </w:r>
            <w:r w:rsidRPr="00833D5D">
              <w:t>по</w:t>
            </w:r>
            <w:r>
              <w:rPr>
                <w:lang w:val="ru-RU"/>
              </w:rPr>
              <w:t xml:space="preserve"> </w:t>
            </w:r>
            <w:r w:rsidRPr="00833D5D">
              <w:t>проекту</w:t>
            </w: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0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11"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99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127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r>
      <w:tr w:rsidR="006A4709" w:rsidRPr="000A101B" w:rsidTr="00ED22FC">
        <w:tc>
          <w:tcPr>
            <w:tcW w:w="4503"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r w:rsidRPr="00833D5D">
              <w:rPr>
                <w:lang w:val="ru-RU"/>
              </w:rPr>
              <w:t>7. Всего активов (с.4 + с.5 + с.6)</w:t>
            </w: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c>
          <w:tcPr>
            <w:tcW w:w="70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c>
          <w:tcPr>
            <w:tcW w:w="711"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c>
          <w:tcPr>
            <w:tcW w:w="99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c>
          <w:tcPr>
            <w:tcW w:w="127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r>
      <w:tr w:rsidR="006A4709" w:rsidRPr="00833D5D" w:rsidTr="00ED22FC">
        <w:tc>
          <w:tcPr>
            <w:tcW w:w="4503"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r w:rsidRPr="00833D5D">
              <w:t>8. Краткосрочные</w:t>
            </w:r>
            <w:r>
              <w:rPr>
                <w:lang w:val="ru-RU"/>
              </w:rPr>
              <w:t xml:space="preserve"> </w:t>
            </w:r>
            <w:r w:rsidRPr="00833D5D">
              <w:t>обязательства</w:t>
            </w: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0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11"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99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127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r>
      <w:tr w:rsidR="006A4709" w:rsidRPr="000A101B" w:rsidTr="00ED22FC">
        <w:tc>
          <w:tcPr>
            <w:tcW w:w="4503"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r w:rsidRPr="00833D5D">
              <w:rPr>
                <w:lang w:val="ru-RU"/>
              </w:rPr>
              <w:t xml:space="preserve">9. Долгосрочные обязательства, в т.ч. </w:t>
            </w: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c>
          <w:tcPr>
            <w:tcW w:w="70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c>
          <w:tcPr>
            <w:tcW w:w="711"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c>
          <w:tcPr>
            <w:tcW w:w="99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c>
          <w:tcPr>
            <w:tcW w:w="127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r>
      <w:tr w:rsidR="006A4709" w:rsidRPr="00833D5D" w:rsidTr="00ED22FC">
        <w:tc>
          <w:tcPr>
            <w:tcW w:w="4503"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r w:rsidRPr="00833D5D">
              <w:t>10. Всего</w:t>
            </w:r>
            <w:r>
              <w:rPr>
                <w:lang w:val="ru-RU"/>
              </w:rPr>
              <w:t xml:space="preserve"> </w:t>
            </w:r>
            <w:r w:rsidRPr="00833D5D">
              <w:t>обязательств (с.8 + с.9)</w:t>
            </w: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0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11"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99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127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r>
      <w:tr w:rsidR="006A4709" w:rsidRPr="00833D5D" w:rsidTr="00ED22FC">
        <w:tc>
          <w:tcPr>
            <w:tcW w:w="4503"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r w:rsidRPr="00833D5D">
              <w:t>11. Уставный</w:t>
            </w:r>
            <w:r>
              <w:rPr>
                <w:lang w:val="ru-RU"/>
              </w:rPr>
              <w:t xml:space="preserve"> </w:t>
            </w:r>
            <w:r w:rsidRPr="00833D5D">
              <w:t>капитал</w:t>
            </w: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0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11"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99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127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r>
      <w:tr w:rsidR="006A4709" w:rsidRPr="00833D5D" w:rsidTr="00ED22FC">
        <w:tc>
          <w:tcPr>
            <w:tcW w:w="4503"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r w:rsidRPr="00833D5D">
              <w:t>12. Паевой</w:t>
            </w:r>
            <w:r>
              <w:rPr>
                <w:lang w:val="ru-RU"/>
              </w:rPr>
              <w:t xml:space="preserve"> </w:t>
            </w:r>
            <w:r w:rsidRPr="00833D5D">
              <w:t>капитал</w:t>
            </w: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0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11"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99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127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r>
      <w:tr w:rsidR="006A4709" w:rsidRPr="00833D5D" w:rsidTr="00ED22FC">
        <w:tc>
          <w:tcPr>
            <w:tcW w:w="4503"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r w:rsidRPr="00833D5D">
              <w:t>13. Дополнительный</w:t>
            </w:r>
            <w:r>
              <w:rPr>
                <w:lang w:val="ru-RU"/>
              </w:rPr>
              <w:t xml:space="preserve"> </w:t>
            </w:r>
            <w:r w:rsidRPr="00833D5D">
              <w:t>капитал</w:t>
            </w: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0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11"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99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127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r>
      <w:tr w:rsidR="006A4709" w:rsidRPr="00833D5D" w:rsidTr="00ED22FC">
        <w:tc>
          <w:tcPr>
            <w:tcW w:w="4503"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r w:rsidRPr="00833D5D">
              <w:t>14. Резервный</w:t>
            </w:r>
            <w:r>
              <w:rPr>
                <w:lang w:val="ru-RU"/>
              </w:rPr>
              <w:t xml:space="preserve"> </w:t>
            </w:r>
            <w:r w:rsidRPr="00833D5D">
              <w:t>капитал</w:t>
            </w: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0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11"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99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127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r>
      <w:tr w:rsidR="006A4709" w:rsidRPr="00833D5D" w:rsidTr="00ED22FC">
        <w:tc>
          <w:tcPr>
            <w:tcW w:w="4503"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r w:rsidRPr="00833D5D">
              <w:t>15. Неоплачиваемый</w:t>
            </w:r>
            <w:r>
              <w:rPr>
                <w:lang w:val="ru-RU"/>
              </w:rPr>
              <w:t xml:space="preserve"> </w:t>
            </w:r>
            <w:r w:rsidRPr="00833D5D">
              <w:t>капитал</w:t>
            </w: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0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11"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99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127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r>
      <w:tr w:rsidR="006A4709" w:rsidRPr="00833D5D" w:rsidTr="00ED22FC">
        <w:tc>
          <w:tcPr>
            <w:tcW w:w="4503"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r w:rsidRPr="00833D5D">
              <w:t>16. Нераспределенная</w:t>
            </w:r>
            <w:r>
              <w:rPr>
                <w:lang w:val="ru-RU"/>
              </w:rPr>
              <w:t xml:space="preserve"> </w:t>
            </w:r>
            <w:r w:rsidRPr="00833D5D">
              <w:t>прибыль</w:t>
            </w:r>
          </w:p>
          <w:p w:rsidR="006A4709" w:rsidRPr="00833D5D" w:rsidRDefault="006A4709" w:rsidP="000A4252">
            <w:pPr>
              <w:spacing w:before="0" w:beforeAutospacing="0" w:after="0" w:afterAutospacing="0"/>
            </w:pPr>
            <w:r w:rsidRPr="00833D5D">
              <w:t>(непокрытый</w:t>
            </w:r>
            <w:r>
              <w:rPr>
                <w:lang w:val="ru-RU"/>
              </w:rPr>
              <w:t xml:space="preserve"> </w:t>
            </w:r>
            <w:r w:rsidRPr="00833D5D">
              <w:t>убыток)</w:t>
            </w: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0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11"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99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127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r>
      <w:tr w:rsidR="006A4709" w:rsidRPr="00833D5D" w:rsidTr="00ED22FC">
        <w:tc>
          <w:tcPr>
            <w:tcW w:w="4503"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r w:rsidRPr="00833D5D">
              <w:t>17. Чистая</w:t>
            </w:r>
            <w:r>
              <w:rPr>
                <w:lang w:val="ru-RU"/>
              </w:rPr>
              <w:t xml:space="preserve"> </w:t>
            </w:r>
            <w:r w:rsidRPr="00833D5D">
              <w:t>прибыль</w:t>
            </w: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0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11"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99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127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r>
      <w:tr w:rsidR="006A4709" w:rsidRPr="00833D5D" w:rsidTr="00ED22FC">
        <w:tc>
          <w:tcPr>
            <w:tcW w:w="4503" w:type="dxa"/>
            <w:tcBorders>
              <w:top w:val="single" w:sz="4" w:space="0" w:color="auto"/>
              <w:left w:val="single" w:sz="4" w:space="0" w:color="auto"/>
              <w:bottom w:val="single" w:sz="4" w:space="0" w:color="auto"/>
              <w:right w:val="single" w:sz="4" w:space="0" w:color="auto"/>
            </w:tcBorders>
          </w:tcPr>
          <w:p w:rsidR="006A4709" w:rsidRPr="00567836" w:rsidRDefault="006A4709" w:rsidP="000A4252">
            <w:pPr>
              <w:spacing w:before="0" w:beforeAutospacing="0" w:after="0" w:afterAutospacing="0"/>
              <w:rPr>
                <w:lang w:val="ru-RU"/>
              </w:rPr>
            </w:pPr>
            <w:r w:rsidRPr="00567836">
              <w:rPr>
                <w:lang w:val="ru-RU"/>
              </w:rPr>
              <w:t>18. Всего капитала (с.11 + с.12 + с.13 +</w:t>
            </w:r>
          </w:p>
          <w:p w:rsidR="006A4709" w:rsidRPr="00567836" w:rsidRDefault="006A4709" w:rsidP="000A4252">
            <w:pPr>
              <w:spacing w:before="0" w:beforeAutospacing="0" w:after="0" w:afterAutospacing="0"/>
            </w:pPr>
            <w:r w:rsidRPr="00567836">
              <w:t>+ с.14 + с.15 + с.16 + с.17)</w:t>
            </w: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0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711"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99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c>
          <w:tcPr>
            <w:tcW w:w="127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pPr>
          </w:p>
        </w:tc>
      </w:tr>
      <w:tr w:rsidR="006A4709" w:rsidRPr="000A101B" w:rsidTr="00ED22FC">
        <w:tc>
          <w:tcPr>
            <w:tcW w:w="4503" w:type="dxa"/>
            <w:tcBorders>
              <w:top w:val="single" w:sz="4" w:space="0" w:color="auto"/>
              <w:left w:val="single" w:sz="4" w:space="0" w:color="auto"/>
              <w:bottom w:val="single" w:sz="4" w:space="0" w:color="auto"/>
              <w:right w:val="single" w:sz="4" w:space="0" w:color="auto"/>
            </w:tcBorders>
          </w:tcPr>
          <w:p w:rsidR="006A4709" w:rsidRPr="00567836" w:rsidRDefault="006A4709" w:rsidP="000A4252">
            <w:pPr>
              <w:spacing w:before="0" w:beforeAutospacing="0" w:after="0" w:afterAutospacing="0"/>
              <w:rPr>
                <w:lang w:val="ru-RU"/>
              </w:rPr>
            </w:pPr>
            <w:r w:rsidRPr="00567836">
              <w:rPr>
                <w:lang w:val="ru-RU"/>
              </w:rPr>
              <w:t xml:space="preserve">19. Всего капитала и обязательств </w:t>
            </w:r>
          </w:p>
          <w:p w:rsidR="006A4709" w:rsidRPr="00567836" w:rsidRDefault="006A4709" w:rsidP="000A4252">
            <w:pPr>
              <w:spacing w:before="0" w:beforeAutospacing="0" w:after="0" w:afterAutospacing="0"/>
              <w:rPr>
                <w:lang w:val="ru-RU"/>
              </w:rPr>
            </w:pPr>
            <w:r w:rsidRPr="00567836">
              <w:rPr>
                <w:lang w:val="ru-RU"/>
              </w:rPr>
              <w:t>(с.10 + с.14)</w:t>
            </w: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c>
          <w:tcPr>
            <w:tcW w:w="70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c>
          <w:tcPr>
            <w:tcW w:w="70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c>
          <w:tcPr>
            <w:tcW w:w="711"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c>
          <w:tcPr>
            <w:tcW w:w="997"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c>
          <w:tcPr>
            <w:tcW w:w="1276" w:type="dxa"/>
            <w:tcBorders>
              <w:top w:val="single" w:sz="4" w:space="0" w:color="auto"/>
              <w:left w:val="single" w:sz="4" w:space="0" w:color="auto"/>
              <w:bottom w:val="single" w:sz="4" w:space="0" w:color="auto"/>
              <w:right w:val="single" w:sz="4" w:space="0" w:color="auto"/>
            </w:tcBorders>
          </w:tcPr>
          <w:p w:rsidR="006A4709" w:rsidRPr="00833D5D" w:rsidRDefault="006A4709" w:rsidP="000A4252">
            <w:pPr>
              <w:spacing w:before="0" w:beforeAutospacing="0" w:after="0" w:afterAutospacing="0"/>
              <w:rPr>
                <w:lang w:val="ru-RU"/>
              </w:rPr>
            </w:pPr>
          </w:p>
        </w:tc>
      </w:tr>
    </w:tbl>
    <w:p w:rsidR="006A4709" w:rsidRPr="00833D5D" w:rsidRDefault="006A4709" w:rsidP="00833D5D">
      <w:pPr>
        <w:spacing w:before="0" w:beforeAutospacing="0" w:after="0" w:afterAutospacing="0"/>
        <w:ind w:firstLine="567"/>
        <w:jc w:val="both"/>
        <w:rPr>
          <w:lang w:val="ru-RU"/>
        </w:rPr>
      </w:pPr>
      <w:r w:rsidRPr="00EC3AA0">
        <w:rPr>
          <w:lang w:val="ru-RU"/>
        </w:rPr>
        <w:t>Прогноз денежных потоков.</w:t>
      </w:r>
      <w:r>
        <w:rPr>
          <w:lang w:val="ru-RU"/>
        </w:rPr>
        <w:t xml:space="preserve"> </w:t>
      </w:r>
      <w:r w:rsidRPr="00833D5D">
        <w:rPr>
          <w:lang w:val="ru-RU"/>
        </w:rPr>
        <w:t>Оценка привлекательности инвестиционных проектов для инвестор</w:t>
      </w:r>
      <w:r>
        <w:rPr>
          <w:lang w:val="ru-RU"/>
        </w:rPr>
        <w:t xml:space="preserve">ов (кредиторов) осуществляется </w:t>
      </w:r>
      <w:r w:rsidRPr="00833D5D">
        <w:rPr>
          <w:lang w:val="ru-RU"/>
        </w:rPr>
        <w:t>на основе прогнозов денежных потоков. Путем со</w:t>
      </w:r>
      <w:r w:rsidRPr="00833D5D">
        <w:rPr>
          <w:lang w:val="ru-RU"/>
        </w:rPr>
        <w:lastRenderedPageBreak/>
        <w:t>ставления результатов Вашей деятельности (притока денежных средств) с затратами ресурсов на ее осуществление (оттоком денежных средств) можно оценить эффективность проекта.</w:t>
      </w:r>
    </w:p>
    <w:p w:rsidR="006A4709" w:rsidRPr="00833D5D" w:rsidRDefault="006A4709" w:rsidP="00833D5D">
      <w:pPr>
        <w:spacing w:before="0" w:beforeAutospacing="0" w:after="0" w:afterAutospacing="0"/>
        <w:ind w:firstLine="567"/>
        <w:jc w:val="both"/>
        <w:rPr>
          <w:lang w:val="ru-RU"/>
        </w:rPr>
      </w:pPr>
      <w:r w:rsidRPr="00833D5D">
        <w:rPr>
          <w:lang w:val="ru-RU"/>
        </w:rPr>
        <w:t>Оценка возврата инвестированных средств должна осуществляться на основе показателя "чистого денежного потока (нетто кэш-фло).</w:t>
      </w:r>
    </w:p>
    <w:p w:rsidR="006A4709" w:rsidRPr="00833D5D" w:rsidRDefault="006A4709" w:rsidP="00833D5D">
      <w:pPr>
        <w:spacing w:before="0" w:beforeAutospacing="0" w:after="0" w:afterAutospacing="0"/>
        <w:ind w:firstLine="567"/>
        <w:jc w:val="both"/>
        <w:rPr>
          <w:lang w:val="ru-RU"/>
        </w:rPr>
      </w:pPr>
      <w:r w:rsidRPr="00833D5D">
        <w:rPr>
          <w:lang w:val="ru-RU"/>
        </w:rPr>
        <w:t>По видам хозяйственной деятельности в соответствии с международными стандартами учета выделяются следующие виды денежных потоков:</w:t>
      </w:r>
    </w:p>
    <w:p w:rsidR="006A4709" w:rsidRPr="00833D5D" w:rsidRDefault="006A4709" w:rsidP="00833D5D">
      <w:pPr>
        <w:spacing w:before="0" w:beforeAutospacing="0" w:after="0" w:afterAutospacing="0"/>
        <w:ind w:firstLine="567"/>
        <w:jc w:val="both"/>
        <w:rPr>
          <w:lang w:val="ru-RU"/>
        </w:rPr>
      </w:pPr>
      <w:r w:rsidRPr="00833D5D">
        <w:rPr>
          <w:lang w:val="ru-RU"/>
        </w:rPr>
        <w:t>денежный поток по отдельным хозяйственным операциям;</w:t>
      </w:r>
    </w:p>
    <w:p w:rsidR="006A4709" w:rsidRPr="00833D5D" w:rsidRDefault="006A4709" w:rsidP="00833D5D">
      <w:pPr>
        <w:spacing w:before="0" w:beforeAutospacing="0" w:after="0" w:afterAutospacing="0"/>
        <w:ind w:firstLine="567"/>
        <w:jc w:val="both"/>
        <w:rPr>
          <w:lang w:val="ru-RU"/>
        </w:rPr>
      </w:pPr>
      <w:r w:rsidRPr="00833D5D">
        <w:rPr>
          <w:lang w:val="ru-RU"/>
        </w:rPr>
        <w:t>денежный поток по инвестиционной деятельности;</w:t>
      </w:r>
    </w:p>
    <w:p w:rsidR="006A4709" w:rsidRPr="00833D5D" w:rsidRDefault="006A4709" w:rsidP="00833D5D">
      <w:pPr>
        <w:spacing w:before="0" w:beforeAutospacing="0" w:after="0" w:afterAutospacing="0"/>
        <w:ind w:firstLine="567"/>
        <w:jc w:val="both"/>
        <w:rPr>
          <w:lang w:val="ru-RU"/>
        </w:rPr>
      </w:pPr>
      <w:r w:rsidRPr="00833D5D">
        <w:rPr>
          <w:lang w:val="ru-RU"/>
        </w:rPr>
        <w:t>денежный поток по финансовой деятельности.</w:t>
      </w:r>
    </w:p>
    <w:p w:rsidR="006A4709" w:rsidRDefault="006A4709" w:rsidP="00ED22FC">
      <w:pPr>
        <w:spacing w:before="0" w:beforeAutospacing="0" w:after="120" w:afterAutospacing="0"/>
        <w:ind w:firstLine="567"/>
        <w:jc w:val="both"/>
        <w:rPr>
          <w:lang w:val="ru-RU"/>
        </w:rPr>
      </w:pPr>
      <w:r w:rsidRPr="00833D5D">
        <w:rPr>
          <w:lang w:val="ru-RU"/>
        </w:rPr>
        <w:t>В тексте бизнес-плана необходимо представить развернутый прогноз положительных и отрицательных потоков по видам деятельности. При его разработке использу</w:t>
      </w:r>
      <w:r>
        <w:rPr>
          <w:lang w:val="ru-RU"/>
        </w:rPr>
        <w:t>ются данные предыдущих расчетов</w:t>
      </w:r>
      <w:r w:rsidRPr="00833D5D">
        <w:rPr>
          <w:lang w:val="ru-RU"/>
        </w:rPr>
        <w:t xml:space="preserve">. Результаты расчетов следует оформить в виде табл. </w:t>
      </w:r>
      <w:r>
        <w:rPr>
          <w:lang w:val="ru-RU"/>
        </w:rPr>
        <w:t>4</w:t>
      </w:r>
      <w:r w:rsidRPr="00833D5D">
        <w:rPr>
          <w:lang w:val="ru-RU"/>
        </w:rPr>
        <w:t>.</w:t>
      </w:r>
      <w:r>
        <w:rPr>
          <w:lang w:val="ru-RU"/>
        </w:rPr>
        <w:t>23</w:t>
      </w:r>
      <w:r w:rsidRPr="00833D5D">
        <w:rPr>
          <w:lang w:val="ru-RU"/>
        </w:rPr>
        <w:t xml:space="preserve">. </w:t>
      </w:r>
    </w:p>
    <w:p w:rsidR="006A4709" w:rsidRPr="00833D5D" w:rsidRDefault="006A4709" w:rsidP="00ED22FC">
      <w:pPr>
        <w:spacing w:before="0" w:beforeAutospacing="0" w:after="0" w:afterAutospacing="0"/>
        <w:ind w:firstLine="567"/>
        <w:jc w:val="right"/>
        <w:rPr>
          <w:lang w:val="ru-RU"/>
        </w:rPr>
      </w:pPr>
      <w:r w:rsidRPr="00833D5D">
        <w:rPr>
          <w:lang w:val="ru-RU"/>
        </w:rPr>
        <w:tab/>
      </w:r>
      <w:r w:rsidRPr="00833D5D">
        <w:rPr>
          <w:lang w:val="ru-RU"/>
        </w:rPr>
        <w:tab/>
      </w:r>
      <w:r w:rsidRPr="00833D5D">
        <w:rPr>
          <w:lang w:val="ru-RU"/>
        </w:rPr>
        <w:tab/>
      </w:r>
      <w:r w:rsidRPr="00833D5D">
        <w:rPr>
          <w:lang w:val="ru-RU"/>
        </w:rPr>
        <w:tab/>
      </w:r>
      <w:r w:rsidRPr="00833D5D">
        <w:rPr>
          <w:lang w:val="ru-RU"/>
        </w:rPr>
        <w:tab/>
      </w:r>
      <w:r w:rsidRPr="00833D5D">
        <w:rPr>
          <w:lang w:val="ru-RU"/>
        </w:rPr>
        <w:tab/>
      </w:r>
      <w:r w:rsidRPr="00833D5D">
        <w:rPr>
          <w:lang w:val="ru-RU"/>
        </w:rPr>
        <w:tab/>
        <w:t xml:space="preserve">Таблица </w:t>
      </w:r>
      <w:r>
        <w:rPr>
          <w:lang w:val="ru-RU"/>
        </w:rPr>
        <w:t>4</w:t>
      </w:r>
      <w:r w:rsidRPr="00833D5D">
        <w:rPr>
          <w:lang w:val="ru-RU"/>
        </w:rPr>
        <w:t>.</w:t>
      </w:r>
      <w:r>
        <w:rPr>
          <w:lang w:val="ru-RU"/>
        </w:rPr>
        <w:t>23</w:t>
      </w:r>
    </w:p>
    <w:p w:rsidR="006A4709" w:rsidRPr="00ED22FC" w:rsidRDefault="006A4709" w:rsidP="00ED22FC">
      <w:pPr>
        <w:spacing w:before="0" w:beforeAutospacing="0" w:after="0" w:afterAutospacing="0"/>
        <w:jc w:val="center"/>
        <w:rPr>
          <w:lang w:val="ru-RU"/>
        </w:rPr>
      </w:pPr>
      <w:r w:rsidRPr="00ED22FC">
        <w:rPr>
          <w:lang w:val="ru-RU"/>
        </w:rPr>
        <w:t>Прогноз движения денежного потока (Кэш-фло)</w:t>
      </w:r>
      <w:r>
        <w:rPr>
          <w:lang w:val="ru-RU"/>
        </w:rPr>
        <w:t xml:space="preserve"> </w:t>
      </w:r>
      <w:r w:rsidRPr="00ED22FC">
        <w:rPr>
          <w:lang w:val="ru-RU"/>
        </w:rPr>
        <w:t>предприятия</w:t>
      </w:r>
    </w:p>
    <w:p w:rsidR="006A4709" w:rsidRPr="00F210A2" w:rsidRDefault="006A4709" w:rsidP="00ED22FC">
      <w:pPr>
        <w:spacing w:before="0" w:beforeAutospacing="0" w:after="0" w:afterAutospacing="0"/>
        <w:jc w:val="right"/>
      </w:pPr>
      <w:r w:rsidRPr="00F210A2">
        <w:rPr>
          <w:lang w:val="ru-RU"/>
        </w:rPr>
        <w:t>р</w:t>
      </w:r>
      <w:r w:rsidRPr="00F210A2">
        <w:t>уб.</w:t>
      </w:r>
    </w:p>
    <w:tbl>
      <w:tblPr>
        <w:tblW w:w="9747" w:type="dxa"/>
        <w:tblLayout w:type="fixed"/>
        <w:tblLook w:val="0000" w:firstRow="0" w:lastRow="0" w:firstColumn="0" w:lastColumn="0" w:noHBand="0" w:noVBand="0"/>
      </w:tblPr>
      <w:tblGrid>
        <w:gridCol w:w="534"/>
        <w:gridCol w:w="3543"/>
        <w:gridCol w:w="425"/>
        <w:gridCol w:w="425"/>
        <w:gridCol w:w="426"/>
        <w:gridCol w:w="458"/>
        <w:gridCol w:w="817"/>
        <w:gridCol w:w="283"/>
        <w:gridCol w:w="283"/>
        <w:gridCol w:w="461"/>
        <w:gridCol w:w="469"/>
        <w:gridCol w:w="746"/>
        <w:gridCol w:w="877"/>
      </w:tblGrid>
      <w:tr w:rsidR="006A4709" w:rsidRPr="00833D5D" w:rsidTr="00ED22FC">
        <w:tc>
          <w:tcPr>
            <w:tcW w:w="534"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w:t>
            </w:r>
          </w:p>
        </w:tc>
        <w:tc>
          <w:tcPr>
            <w:tcW w:w="3543" w:type="dxa"/>
            <w:tcBorders>
              <w:top w:val="single" w:sz="6" w:space="0" w:color="auto"/>
              <w:left w:val="nil"/>
            </w:tcBorders>
          </w:tcPr>
          <w:p w:rsidR="006A4709" w:rsidRPr="00ED22FC" w:rsidRDefault="006A4709" w:rsidP="000A4252">
            <w:pPr>
              <w:spacing w:before="0" w:beforeAutospacing="0" w:after="0" w:afterAutospacing="0"/>
              <w:jc w:val="center"/>
              <w:rPr>
                <w:sz w:val="20"/>
                <w:szCs w:val="20"/>
              </w:rPr>
            </w:pPr>
            <w:r w:rsidRPr="00ED22FC">
              <w:rPr>
                <w:sz w:val="20"/>
                <w:szCs w:val="20"/>
              </w:rPr>
              <w:t>Показатели</w:t>
            </w:r>
          </w:p>
        </w:tc>
        <w:tc>
          <w:tcPr>
            <w:tcW w:w="2551" w:type="dxa"/>
            <w:gridSpan w:val="5"/>
            <w:tcBorders>
              <w:top w:val="single" w:sz="6" w:space="0" w:color="auto"/>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Первый</w:t>
            </w:r>
            <w:r>
              <w:rPr>
                <w:sz w:val="20"/>
                <w:szCs w:val="20"/>
                <w:lang w:val="ru-RU"/>
              </w:rPr>
              <w:t xml:space="preserve"> </w:t>
            </w:r>
            <w:r w:rsidRPr="00ED22FC">
              <w:rPr>
                <w:sz w:val="20"/>
                <w:szCs w:val="20"/>
              </w:rPr>
              <w:t>год, месяц</w:t>
            </w:r>
          </w:p>
        </w:tc>
        <w:tc>
          <w:tcPr>
            <w:tcW w:w="2242" w:type="dxa"/>
            <w:gridSpan w:val="5"/>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Второй</w:t>
            </w:r>
            <w:r>
              <w:rPr>
                <w:sz w:val="20"/>
                <w:szCs w:val="20"/>
                <w:lang w:val="ru-RU"/>
              </w:rPr>
              <w:t xml:space="preserve"> </w:t>
            </w:r>
            <w:r w:rsidRPr="00ED22FC">
              <w:rPr>
                <w:sz w:val="20"/>
                <w:szCs w:val="20"/>
              </w:rPr>
              <w:t>год, квартал</w:t>
            </w:r>
          </w:p>
        </w:tc>
        <w:tc>
          <w:tcPr>
            <w:tcW w:w="877" w:type="dxa"/>
            <w:tcBorders>
              <w:top w:val="single" w:sz="6" w:space="0" w:color="auto"/>
              <w:left w:val="nil"/>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Третий</w:t>
            </w:r>
          </w:p>
        </w:tc>
      </w:tr>
      <w:tr w:rsidR="006A4709" w:rsidRPr="00833D5D" w:rsidTr="00ED22FC">
        <w:tc>
          <w:tcPr>
            <w:tcW w:w="534" w:type="dxa"/>
            <w:tcBorders>
              <w:left w:val="single" w:sz="6" w:space="0" w:color="auto"/>
              <w:right w:val="single" w:sz="6" w:space="0" w:color="auto"/>
            </w:tcBorders>
          </w:tcPr>
          <w:p w:rsidR="006A4709" w:rsidRPr="00ED22FC" w:rsidRDefault="006A4709" w:rsidP="000A4252">
            <w:pPr>
              <w:spacing w:before="0" w:beforeAutospacing="0" w:after="0" w:afterAutospacing="0"/>
              <w:jc w:val="center"/>
              <w:rPr>
                <w:sz w:val="20"/>
                <w:szCs w:val="20"/>
              </w:rPr>
            </w:pPr>
          </w:p>
        </w:tc>
        <w:tc>
          <w:tcPr>
            <w:tcW w:w="3543" w:type="dxa"/>
            <w:tcBorders>
              <w:left w:val="nil"/>
              <w:right w:val="single" w:sz="6" w:space="0" w:color="auto"/>
            </w:tcBorders>
          </w:tcPr>
          <w:p w:rsidR="006A4709" w:rsidRPr="00ED22FC" w:rsidRDefault="006A4709" w:rsidP="000A4252">
            <w:pPr>
              <w:spacing w:before="0" w:beforeAutospacing="0" w:after="0" w:afterAutospacing="0"/>
              <w:jc w:val="center"/>
              <w:rPr>
                <w:sz w:val="20"/>
                <w:szCs w:val="20"/>
              </w:rPr>
            </w:pPr>
          </w:p>
        </w:tc>
        <w:tc>
          <w:tcPr>
            <w:tcW w:w="425" w:type="dxa"/>
            <w:tcBorders>
              <w:top w:val="single" w:sz="6" w:space="0" w:color="auto"/>
              <w:left w:val="nil"/>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01</w:t>
            </w:r>
          </w:p>
        </w:tc>
        <w:tc>
          <w:tcPr>
            <w:tcW w:w="425"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02</w:t>
            </w:r>
          </w:p>
        </w:tc>
        <w:tc>
          <w:tcPr>
            <w:tcW w:w="426"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w:t>
            </w:r>
          </w:p>
        </w:tc>
        <w:tc>
          <w:tcPr>
            <w:tcW w:w="458"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12</w:t>
            </w:r>
          </w:p>
        </w:tc>
        <w:tc>
          <w:tcPr>
            <w:tcW w:w="817"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Итого</w:t>
            </w:r>
          </w:p>
          <w:p w:rsidR="006A4709" w:rsidRPr="00ED22FC" w:rsidRDefault="006A4709" w:rsidP="000A4252">
            <w:pPr>
              <w:spacing w:before="0" w:beforeAutospacing="0" w:after="0" w:afterAutospacing="0"/>
              <w:jc w:val="center"/>
              <w:rPr>
                <w:sz w:val="20"/>
                <w:szCs w:val="20"/>
              </w:rPr>
            </w:pPr>
            <w:r w:rsidRPr="00ED22FC">
              <w:rPr>
                <w:sz w:val="20"/>
                <w:szCs w:val="20"/>
              </w:rPr>
              <w:t xml:space="preserve">за 1год </w:t>
            </w:r>
          </w:p>
        </w:tc>
        <w:tc>
          <w:tcPr>
            <w:tcW w:w="283"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1</w:t>
            </w:r>
          </w:p>
        </w:tc>
        <w:tc>
          <w:tcPr>
            <w:tcW w:w="283"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2</w:t>
            </w:r>
          </w:p>
        </w:tc>
        <w:tc>
          <w:tcPr>
            <w:tcW w:w="461"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3</w:t>
            </w:r>
          </w:p>
        </w:tc>
        <w:tc>
          <w:tcPr>
            <w:tcW w:w="469"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4</w:t>
            </w:r>
          </w:p>
        </w:tc>
        <w:tc>
          <w:tcPr>
            <w:tcW w:w="746" w:type="dxa"/>
            <w:tcBorders>
              <w:top w:val="single" w:sz="6" w:space="0" w:color="auto"/>
              <w:lef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Итогоза 2 год</w:t>
            </w:r>
          </w:p>
        </w:tc>
        <w:tc>
          <w:tcPr>
            <w:tcW w:w="877" w:type="dxa"/>
            <w:tcBorders>
              <w:left w:val="single" w:sz="6" w:space="0" w:color="auto"/>
              <w:bottom w:val="single" w:sz="6" w:space="0" w:color="auto"/>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год</w:t>
            </w:r>
          </w:p>
        </w:tc>
      </w:tr>
      <w:tr w:rsidR="006A4709" w:rsidRPr="00833D5D" w:rsidTr="00ED22FC">
        <w:tc>
          <w:tcPr>
            <w:tcW w:w="534"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1</w:t>
            </w:r>
          </w:p>
        </w:tc>
        <w:tc>
          <w:tcPr>
            <w:tcW w:w="3543"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2</w:t>
            </w:r>
          </w:p>
        </w:tc>
        <w:tc>
          <w:tcPr>
            <w:tcW w:w="425"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3</w:t>
            </w:r>
          </w:p>
        </w:tc>
        <w:tc>
          <w:tcPr>
            <w:tcW w:w="425"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4</w:t>
            </w:r>
          </w:p>
        </w:tc>
        <w:tc>
          <w:tcPr>
            <w:tcW w:w="426"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5</w:t>
            </w:r>
          </w:p>
        </w:tc>
        <w:tc>
          <w:tcPr>
            <w:tcW w:w="458"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6</w:t>
            </w:r>
          </w:p>
        </w:tc>
        <w:tc>
          <w:tcPr>
            <w:tcW w:w="817"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7</w:t>
            </w:r>
          </w:p>
        </w:tc>
        <w:tc>
          <w:tcPr>
            <w:tcW w:w="283"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8</w:t>
            </w:r>
          </w:p>
        </w:tc>
        <w:tc>
          <w:tcPr>
            <w:tcW w:w="283"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9</w:t>
            </w:r>
          </w:p>
        </w:tc>
        <w:tc>
          <w:tcPr>
            <w:tcW w:w="461"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10</w:t>
            </w:r>
          </w:p>
        </w:tc>
        <w:tc>
          <w:tcPr>
            <w:tcW w:w="469"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11</w:t>
            </w:r>
          </w:p>
        </w:tc>
        <w:tc>
          <w:tcPr>
            <w:tcW w:w="746"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12</w:t>
            </w:r>
          </w:p>
        </w:tc>
        <w:tc>
          <w:tcPr>
            <w:tcW w:w="877" w:type="dxa"/>
            <w:tcBorders>
              <w:left w:val="single" w:sz="6" w:space="0" w:color="auto"/>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13</w:t>
            </w:r>
          </w:p>
        </w:tc>
      </w:tr>
      <w:tr w:rsidR="006A4709" w:rsidRPr="00833D5D" w:rsidTr="00ED22FC">
        <w:tc>
          <w:tcPr>
            <w:tcW w:w="534"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rPr>
                <w:sz w:val="20"/>
                <w:szCs w:val="20"/>
              </w:rPr>
            </w:pPr>
          </w:p>
        </w:tc>
        <w:tc>
          <w:tcPr>
            <w:tcW w:w="3543" w:type="dxa"/>
            <w:tcBorders>
              <w:top w:val="single" w:sz="6" w:space="0" w:color="auto"/>
              <w:left w:val="nil"/>
              <w:right w:val="single" w:sz="6" w:space="0" w:color="auto"/>
            </w:tcBorders>
          </w:tcPr>
          <w:p w:rsidR="006A4709" w:rsidRPr="00567836" w:rsidRDefault="006A4709" w:rsidP="000A4252">
            <w:pPr>
              <w:spacing w:before="0" w:beforeAutospacing="0" w:after="0" w:afterAutospacing="0"/>
              <w:rPr>
                <w:sz w:val="20"/>
                <w:szCs w:val="20"/>
                <w:u w:val="single"/>
              </w:rPr>
            </w:pPr>
            <w:r w:rsidRPr="00567836">
              <w:rPr>
                <w:sz w:val="20"/>
                <w:szCs w:val="20"/>
                <w:u w:val="single"/>
              </w:rPr>
              <w:t>Прогноз</w:t>
            </w:r>
            <w:r>
              <w:rPr>
                <w:sz w:val="20"/>
                <w:szCs w:val="20"/>
                <w:u w:val="single"/>
                <w:lang w:val="ru-RU"/>
              </w:rPr>
              <w:t xml:space="preserve"> </w:t>
            </w:r>
            <w:r w:rsidRPr="00567836">
              <w:rPr>
                <w:sz w:val="20"/>
                <w:szCs w:val="20"/>
                <w:u w:val="single"/>
              </w:rPr>
              <w:t>операционных</w:t>
            </w:r>
          </w:p>
          <w:p w:rsidR="006A4709" w:rsidRPr="00567836" w:rsidRDefault="006A4709" w:rsidP="000A4252">
            <w:pPr>
              <w:spacing w:before="0" w:beforeAutospacing="0" w:after="0" w:afterAutospacing="0"/>
              <w:rPr>
                <w:sz w:val="20"/>
                <w:szCs w:val="20"/>
              </w:rPr>
            </w:pPr>
            <w:r w:rsidRPr="00567836">
              <w:rPr>
                <w:sz w:val="20"/>
                <w:szCs w:val="20"/>
                <w:u w:val="single"/>
              </w:rPr>
              <w:t>потоков</w:t>
            </w:r>
          </w:p>
        </w:tc>
        <w:tc>
          <w:tcPr>
            <w:tcW w:w="425"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25"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26"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58"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817"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283"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283"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61"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69"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746"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877"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r>
      <w:tr w:rsidR="006A4709" w:rsidRPr="00833D5D" w:rsidTr="00ED22FC">
        <w:tc>
          <w:tcPr>
            <w:tcW w:w="534" w:type="dxa"/>
            <w:tcBorders>
              <w:left w:val="single" w:sz="6" w:space="0" w:color="auto"/>
              <w:right w:val="single" w:sz="6" w:space="0" w:color="auto"/>
            </w:tcBorders>
          </w:tcPr>
          <w:p w:rsidR="006A4709" w:rsidRPr="00ED22FC" w:rsidRDefault="006A4709" w:rsidP="000A4252">
            <w:pPr>
              <w:spacing w:before="0" w:beforeAutospacing="0" w:after="0" w:afterAutospacing="0"/>
              <w:rPr>
                <w:sz w:val="20"/>
                <w:szCs w:val="20"/>
              </w:rPr>
            </w:pPr>
            <w:r w:rsidRPr="00ED22FC">
              <w:rPr>
                <w:sz w:val="20"/>
                <w:szCs w:val="20"/>
              </w:rPr>
              <w:t>01</w:t>
            </w:r>
          </w:p>
        </w:tc>
        <w:tc>
          <w:tcPr>
            <w:tcW w:w="3543" w:type="dxa"/>
            <w:tcBorders>
              <w:left w:val="nil"/>
              <w:right w:val="single" w:sz="6" w:space="0" w:color="auto"/>
            </w:tcBorders>
          </w:tcPr>
          <w:p w:rsidR="006A4709" w:rsidRPr="00567836" w:rsidRDefault="006A4709" w:rsidP="000A4252">
            <w:pPr>
              <w:spacing w:before="0" w:beforeAutospacing="0" w:after="0" w:afterAutospacing="0"/>
              <w:rPr>
                <w:sz w:val="20"/>
                <w:szCs w:val="20"/>
              </w:rPr>
            </w:pPr>
            <w:r w:rsidRPr="00567836">
              <w:rPr>
                <w:sz w:val="20"/>
                <w:szCs w:val="20"/>
              </w:rPr>
              <w:t>Объем</w:t>
            </w:r>
            <w:r>
              <w:rPr>
                <w:sz w:val="20"/>
                <w:szCs w:val="20"/>
                <w:lang w:val="ru-RU"/>
              </w:rPr>
              <w:t xml:space="preserve"> </w:t>
            </w:r>
            <w:r w:rsidRPr="00567836">
              <w:rPr>
                <w:sz w:val="20"/>
                <w:szCs w:val="20"/>
              </w:rPr>
              <w:t>продаж (+)</w:t>
            </w:r>
          </w:p>
        </w:tc>
        <w:tc>
          <w:tcPr>
            <w:tcW w:w="425"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25"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26"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58"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817"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283"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283"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61"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69"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746"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877"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r>
      <w:tr w:rsidR="006A4709" w:rsidRPr="000A101B" w:rsidTr="00ED22FC">
        <w:tc>
          <w:tcPr>
            <w:tcW w:w="534" w:type="dxa"/>
            <w:tcBorders>
              <w:left w:val="single" w:sz="6" w:space="0" w:color="auto"/>
              <w:right w:val="single" w:sz="6" w:space="0" w:color="auto"/>
            </w:tcBorders>
          </w:tcPr>
          <w:p w:rsidR="006A4709" w:rsidRPr="00ED22FC" w:rsidRDefault="006A4709" w:rsidP="000A4252">
            <w:pPr>
              <w:spacing w:before="0" w:beforeAutospacing="0" w:after="0" w:afterAutospacing="0"/>
              <w:rPr>
                <w:sz w:val="20"/>
                <w:szCs w:val="20"/>
              </w:rPr>
            </w:pPr>
            <w:r w:rsidRPr="00ED22FC">
              <w:rPr>
                <w:sz w:val="20"/>
                <w:szCs w:val="20"/>
              </w:rPr>
              <w:t>02</w:t>
            </w:r>
          </w:p>
        </w:tc>
        <w:tc>
          <w:tcPr>
            <w:tcW w:w="3543" w:type="dxa"/>
            <w:tcBorders>
              <w:left w:val="nil"/>
              <w:right w:val="single" w:sz="6" w:space="0" w:color="auto"/>
            </w:tcBorders>
          </w:tcPr>
          <w:p w:rsidR="006A4709" w:rsidRPr="00567836" w:rsidRDefault="006A4709" w:rsidP="00C95766">
            <w:pPr>
              <w:spacing w:before="0" w:beforeAutospacing="0" w:after="0" w:afterAutospacing="0"/>
              <w:rPr>
                <w:sz w:val="20"/>
                <w:szCs w:val="20"/>
                <w:lang w:val="ru-RU"/>
              </w:rPr>
            </w:pPr>
            <w:r w:rsidRPr="00567836">
              <w:rPr>
                <w:sz w:val="20"/>
                <w:szCs w:val="20"/>
                <w:lang w:val="ru-RU"/>
              </w:rPr>
              <w:t>Прочие поступления денежных средств от операционной деятельности (+)</w:t>
            </w:r>
          </w:p>
        </w:tc>
        <w:tc>
          <w:tcPr>
            <w:tcW w:w="425"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425"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426"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458"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817"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283"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283"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461"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469"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746"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877"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r>
      <w:tr w:rsidR="006A4709" w:rsidRPr="00833D5D" w:rsidTr="00ED22FC">
        <w:tc>
          <w:tcPr>
            <w:tcW w:w="534" w:type="dxa"/>
            <w:tcBorders>
              <w:left w:val="single" w:sz="6" w:space="0" w:color="auto"/>
              <w:right w:val="single" w:sz="6" w:space="0" w:color="auto"/>
            </w:tcBorders>
          </w:tcPr>
          <w:p w:rsidR="006A4709" w:rsidRPr="00ED22FC" w:rsidRDefault="006A4709" w:rsidP="000A4252">
            <w:pPr>
              <w:spacing w:before="0" w:beforeAutospacing="0" w:after="0" w:afterAutospacing="0"/>
              <w:rPr>
                <w:sz w:val="20"/>
                <w:szCs w:val="20"/>
              </w:rPr>
            </w:pPr>
            <w:r w:rsidRPr="00ED22FC">
              <w:rPr>
                <w:sz w:val="20"/>
                <w:szCs w:val="20"/>
              </w:rPr>
              <w:t>03</w:t>
            </w:r>
          </w:p>
        </w:tc>
        <w:tc>
          <w:tcPr>
            <w:tcW w:w="3543" w:type="dxa"/>
            <w:tcBorders>
              <w:left w:val="nil"/>
              <w:right w:val="single" w:sz="6" w:space="0" w:color="auto"/>
            </w:tcBorders>
          </w:tcPr>
          <w:p w:rsidR="006A4709" w:rsidRPr="00567836" w:rsidRDefault="006A4709" w:rsidP="000A4252">
            <w:pPr>
              <w:spacing w:before="0" w:beforeAutospacing="0" w:after="0" w:afterAutospacing="0"/>
              <w:rPr>
                <w:sz w:val="20"/>
                <w:szCs w:val="20"/>
              </w:rPr>
            </w:pPr>
            <w:r w:rsidRPr="00567836">
              <w:rPr>
                <w:sz w:val="20"/>
                <w:szCs w:val="20"/>
              </w:rPr>
              <w:t>Налог</w:t>
            </w:r>
            <w:r>
              <w:rPr>
                <w:sz w:val="20"/>
                <w:szCs w:val="20"/>
                <w:lang w:val="ru-RU"/>
              </w:rPr>
              <w:t xml:space="preserve"> </w:t>
            </w:r>
            <w:r w:rsidRPr="00567836">
              <w:rPr>
                <w:sz w:val="20"/>
                <w:szCs w:val="20"/>
              </w:rPr>
              <w:t>на</w:t>
            </w:r>
            <w:r>
              <w:rPr>
                <w:sz w:val="20"/>
                <w:szCs w:val="20"/>
                <w:lang w:val="ru-RU"/>
              </w:rPr>
              <w:t xml:space="preserve"> </w:t>
            </w:r>
            <w:r w:rsidRPr="00567836">
              <w:rPr>
                <w:sz w:val="20"/>
                <w:szCs w:val="20"/>
              </w:rPr>
              <w:t>добавленнуюстоимость (-)</w:t>
            </w:r>
          </w:p>
        </w:tc>
        <w:tc>
          <w:tcPr>
            <w:tcW w:w="425"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25"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26"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58"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817"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283"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283"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61"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69"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746"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877"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r>
      <w:tr w:rsidR="006A4709" w:rsidRPr="00833D5D" w:rsidTr="00ED22FC">
        <w:tc>
          <w:tcPr>
            <w:tcW w:w="534" w:type="dxa"/>
            <w:tcBorders>
              <w:left w:val="single" w:sz="6" w:space="0" w:color="auto"/>
              <w:right w:val="single" w:sz="6" w:space="0" w:color="auto"/>
            </w:tcBorders>
          </w:tcPr>
          <w:p w:rsidR="006A4709" w:rsidRPr="00ED22FC" w:rsidRDefault="006A4709" w:rsidP="000A4252">
            <w:pPr>
              <w:spacing w:before="0" w:beforeAutospacing="0" w:after="0" w:afterAutospacing="0"/>
              <w:rPr>
                <w:sz w:val="20"/>
                <w:szCs w:val="20"/>
              </w:rPr>
            </w:pPr>
            <w:r w:rsidRPr="00ED22FC">
              <w:rPr>
                <w:sz w:val="20"/>
                <w:szCs w:val="20"/>
              </w:rPr>
              <w:t>04</w:t>
            </w:r>
          </w:p>
        </w:tc>
        <w:tc>
          <w:tcPr>
            <w:tcW w:w="3543" w:type="dxa"/>
            <w:tcBorders>
              <w:left w:val="nil"/>
              <w:right w:val="single" w:sz="6" w:space="0" w:color="auto"/>
            </w:tcBorders>
          </w:tcPr>
          <w:p w:rsidR="006A4709" w:rsidRPr="00567836" w:rsidRDefault="006A4709" w:rsidP="000A4252">
            <w:pPr>
              <w:spacing w:before="0" w:beforeAutospacing="0" w:after="0" w:afterAutospacing="0"/>
              <w:rPr>
                <w:sz w:val="20"/>
                <w:szCs w:val="20"/>
              </w:rPr>
            </w:pPr>
            <w:r w:rsidRPr="00567836">
              <w:rPr>
                <w:sz w:val="20"/>
                <w:szCs w:val="20"/>
              </w:rPr>
              <w:t>Акцизный</w:t>
            </w:r>
            <w:r>
              <w:rPr>
                <w:sz w:val="20"/>
                <w:szCs w:val="20"/>
                <w:lang w:val="ru-RU"/>
              </w:rPr>
              <w:t xml:space="preserve"> </w:t>
            </w:r>
            <w:r w:rsidRPr="00567836">
              <w:rPr>
                <w:sz w:val="20"/>
                <w:szCs w:val="20"/>
              </w:rPr>
              <w:t>сбор (-)</w:t>
            </w:r>
          </w:p>
        </w:tc>
        <w:tc>
          <w:tcPr>
            <w:tcW w:w="425"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25"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26"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58"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817"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283"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283"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61"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69"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746"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877"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r>
      <w:tr w:rsidR="006A4709" w:rsidRPr="00833D5D" w:rsidTr="00ED22FC">
        <w:tc>
          <w:tcPr>
            <w:tcW w:w="534" w:type="dxa"/>
            <w:tcBorders>
              <w:left w:val="single" w:sz="6" w:space="0" w:color="auto"/>
              <w:right w:val="single" w:sz="6" w:space="0" w:color="auto"/>
            </w:tcBorders>
          </w:tcPr>
          <w:p w:rsidR="006A4709" w:rsidRPr="00ED22FC" w:rsidRDefault="006A4709" w:rsidP="000A4252">
            <w:pPr>
              <w:spacing w:before="0" w:beforeAutospacing="0" w:after="0" w:afterAutospacing="0"/>
              <w:rPr>
                <w:sz w:val="20"/>
                <w:szCs w:val="20"/>
              </w:rPr>
            </w:pPr>
            <w:r w:rsidRPr="00ED22FC">
              <w:rPr>
                <w:sz w:val="20"/>
                <w:szCs w:val="20"/>
              </w:rPr>
              <w:t>05</w:t>
            </w:r>
          </w:p>
        </w:tc>
        <w:tc>
          <w:tcPr>
            <w:tcW w:w="3543" w:type="dxa"/>
            <w:tcBorders>
              <w:left w:val="nil"/>
              <w:right w:val="single" w:sz="6" w:space="0" w:color="auto"/>
            </w:tcBorders>
          </w:tcPr>
          <w:p w:rsidR="006A4709" w:rsidRPr="00567836" w:rsidRDefault="006A4709" w:rsidP="000A4252">
            <w:pPr>
              <w:spacing w:before="0" w:beforeAutospacing="0" w:after="0" w:afterAutospacing="0"/>
              <w:rPr>
                <w:sz w:val="20"/>
                <w:szCs w:val="20"/>
              </w:rPr>
            </w:pPr>
            <w:r w:rsidRPr="00567836">
              <w:rPr>
                <w:sz w:val="20"/>
                <w:szCs w:val="20"/>
              </w:rPr>
              <w:t>Другие</w:t>
            </w:r>
            <w:r>
              <w:rPr>
                <w:sz w:val="20"/>
                <w:szCs w:val="20"/>
                <w:lang w:val="ru-RU"/>
              </w:rPr>
              <w:t xml:space="preserve"> </w:t>
            </w:r>
            <w:r w:rsidRPr="00567836">
              <w:rPr>
                <w:sz w:val="20"/>
                <w:szCs w:val="20"/>
              </w:rPr>
              <w:t>вычеты</w:t>
            </w:r>
            <w:r>
              <w:rPr>
                <w:sz w:val="20"/>
                <w:szCs w:val="20"/>
                <w:lang w:val="ru-RU"/>
              </w:rPr>
              <w:t xml:space="preserve"> </w:t>
            </w:r>
            <w:r w:rsidRPr="00567836">
              <w:rPr>
                <w:sz w:val="20"/>
                <w:szCs w:val="20"/>
              </w:rPr>
              <w:t>из</w:t>
            </w:r>
            <w:r>
              <w:rPr>
                <w:sz w:val="20"/>
                <w:szCs w:val="20"/>
                <w:lang w:val="ru-RU"/>
              </w:rPr>
              <w:t xml:space="preserve"> </w:t>
            </w:r>
            <w:r w:rsidRPr="00567836">
              <w:rPr>
                <w:sz w:val="20"/>
                <w:szCs w:val="20"/>
              </w:rPr>
              <w:t>дохода (-)</w:t>
            </w:r>
          </w:p>
        </w:tc>
        <w:tc>
          <w:tcPr>
            <w:tcW w:w="425"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25"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26"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58"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817"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283"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283"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61"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69"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746"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877"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r>
      <w:tr w:rsidR="006A4709" w:rsidRPr="00833D5D" w:rsidTr="00ED22FC">
        <w:tc>
          <w:tcPr>
            <w:tcW w:w="534"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rPr>
                <w:sz w:val="20"/>
                <w:szCs w:val="20"/>
              </w:rPr>
            </w:pPr>
            <w:r w:rsidRPr="00ED22FC">
              <w:rPr>
                <w:sz w:val="20"/>
                <w:szCs w:val="20"/>
              </w:rPr>
              <w:t xml:space="preserve">06 </w:t>
            </w:r>
          </w:p>
        </w:tc>
        <w:tc>
          <w:tcPr>
            <w:tcW w:w="3543" w:type="dxa"/>
            <w:tcBorders>
              <w:top w:val="single" w:sz="6" w:space="0" w:color="auto"/>
              <w:left w:val="nil"/>
              <w:right w:val="single" w:sz="6" w:space="0" w:color="auto"/>
            </w:tcBorders>
          </w:tcPr>
          <w:p w:rsidR="006A4709" w:rsidRPr="00567836" w:rsidRDefault="006A4709" w:rsidP="000A4252">
            <w:pPr>
              <w:spacing w:before="0" w:beforeAutospacing="0" w:after="0" w:afterAutospacing="0"/>
              <w:rPr>
                <w:sz w:val="20"/>
                <w:szCs w:val="20"/>
              </w:rPr>
            </w:pPr>
            <w:r w:rsidRPr="00567836">
              <w:rPr>
                <w:sz w:val="20"/>
                <w:szCs w:val="20"/>
              </w:rPr>
              <w:t>Чистый</w:t>
            </w:r>
            <w:r>
              <w:rPr>
                <w:sz w:val="20"/>
                <w:szCs w:val="20"/>
                <w:lang w:val="ru-RU"/>
              </w:rPr>
              <w:t xml:space="preserve"> </w:t>
            </w:r>
            <w:r w:rsidRPr="00567836">
              <w:rPr>
                <w:sz w:val="20"/>
                <w:szCs w:val="20"/>
              </w:rPr>
              <w:t>операционный</w:t>
            </w:r>
          </w:p>
          <w:p w:rsidR="006A4709" w:rsidRPr="00567836" w:rsidRDefault="006A4709" w:rsidP="000A4252">
            <w:pPr>
              <w:spacing w:before="0" w:beforeAutospacing="0" w:after="0" w:afterAutospacing="0"/>
              <w:rPr>
                <w:sz w:val="20"/>
                <w:szCs w:val="20"/>
              </w:rPr>
            </w:pPr>
            <w:r w:rsidRPr="00567836">
              <w:rPr>
                <w:sz w:val="20"/>
                <w:szCs w:val="20"/>
              </w:rPr>
              <w:t>доход (+)</w:t>
            </w:r>
          </w:p>
        </w:tc>
        <w:tc>
          <w:tcPr>
            <w:tcW w:w="425"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25"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26"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58"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817"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283"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283"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61"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rPr>
                <w:sz w:val="20"/>
                <w:szCs w:val="20"/>
              </w:rPr>
            </w:pPr>
          </w:p>
        </w:tc>
        <w:tc>
          <w:tcPr>
            <w:tcW w:w="469"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rPr>
                <w:sz w:val="20"/>
                <w:szCs w:val="20"/>
              </w:rPr>
            </w:pPr>
          </w:p>
        </w:tc>
        <w:tc>
          <w:tcPr>
            <w:tcW w:w="746"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rPr>
                <w:sz w:val="20"/>
                <w:szCs w:val="20"/>
              </w:rPr>
            </w:pPr>
          </w:p>
        </w:tc>
        <w:tc>
          <w:tcPr>
            <w:tcW w:w="877"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rPr>
                <w:sz w:val="20"/>
                <w:szCs w:val="20"/>
              </w:rPr>
            </w:pPr>
          </w:p>
        </w:tc>
      </w:tr>
      <w:tr w:rsidR="006A4709" w:rsidRPr="00833D5D" w:rsidTr="00ED22FC">
        <w:tc>
          <w:tcPr>
            <w:tcW w:w="534"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rPr>
                <w:sz w:val="20"/>
                <w:szCs w:val="20"/>
              </w:rPr>
            </w:pPr>
            <w:r w:rsidRPr="00ED22FC">
              <w:rPr>
                <w:sz w:val="20"/>
                <w:szCs w:val="20"/>
              </w:rPr>
              <w:t>07</w:t>
            </w:r>
          </w:p>
        </w:tc>
        <w:tc>
          <w:tcPr>
            <w:tcW w:w="3543" w:type="dxa"/>
            <w:tcBorders>
              <w:top w:val="single" w:sz="6" w:space="0" w:color="auto"/>
              <w:left w:val="nil"/>
              <w:right w:val="single" w:sz="6" w:space="0" w:color="auto"/>
            </w:tcBorders>
          </w:tcPr>
          <w:p w:rsidR="006A4709" w:rsidRPr="00567836" w:rsidRDefault="006A4709" w:rsidP="000A4252">
            <w:pPr>
              <w:spacing w:before="0" w:beforeAutospacing="0" w:after="0" w:afterAutospacing="0"/>
              <w:rPr>
                <w:sz w:val="20"/>
                <w:szCs w:val="20"/>
              </w:rPr>
            </w:pPr>
            <w:r w:rsidRPr="00567836">
              <w:rPr>
                <w:sz w:val="20"/>
                <w:szCs w:val="20"/>
              </w:rPr>
              <w:t>Оплата</w:t>
            </w:r>
            <w:r>
              <w:rPr>
                <w:sz w:val="20"/>
                <w:szCs w:val="20"/>
                <w:lang w:val="ru-RU"/>
              </w:rPr>
              <w:t xml:space="preserve"> </w:t>
            </w:r>
            <w:r w:rsidRPr="00567836">
              <w:rPr>
                <w:sz w:val="20"/>
                <w:szCs w:val="20"/>
              </w:rPr>
              <w:t>сырьевых</w:t>
            </w:r>
            <w:r>
              <w:rPr>
                <w:sz w:val="20"/>
                <w:szCs w:val="20"/>
                <w:lang w:val="ru-RU"/>
              </w:rPr>
              <w:t xml:space="preserve"> </w:t>
            </w:r>
            <w:r w:rsidRPr="00567836">
              <w:rPr>
                <w:sz w:val="20"/>
                <w:szCs w:val="20"/>
              </w:rPr>
              <w:t>ресурсов(-)</w:t>
            </w:r>
          </w:p>
        </w:tc>
        <w:tc>
          <w:tcPr>
            <w:tcW w:w="425"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25"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26"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58"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817"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283"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283"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61"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69"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746"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877"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r>
      <w:tr w:rsidR="006A4709" w:rsidRPr="00833D5D" w:rsidTr="00ED22FC">
        <w:tc>
          <w:tcPr>
            <w:tcW w:w="534" w:type="dxa"/>
            <w:tcBorders>
              <w:left w:val="single" w:sz="6" w:space="0" w:color="auto"/>
              <w:right w:val="single" w:sz="6" w:space="0" w:color="auto"/>
            </w:tcBorders>
          </w:tcPr>
          <w:p w:rsidR="006A4709" w:rsidRPr="00ED22FC" w:rsidRDefault="006A4709" w:rsidP="000A4252">
            <w:pPr>
              <w:spacing w:before="0" w:beforeAutospacing="0" w:after="0" w:afterAutospacing="0"/>
              <w:rPr>
                <w:sz w:val="20"/>
                <w:szCs w:val="20"/>
              </w:rPr>
            </w:pPr>
            <w:r w:rsidRPr="00ED22FC">
              <w:rPr>
                <w:sz w:val="20"/>
                <w:szCs w:val="20"/>
              </w:rPr>
              <w:t>08</w:t>
            </w:r>
          </w:p>
        </w:tc>
        <w:tc>
          <w:tcPr>
            <w:tcW w:w="3543" w:type="dxa"/>
            <w:tcBorders>
              <w:left w:val="nil"/>
              <w:right w:val="single" w:sz="6" w:space="0" w:color="auto"/>
            </w:tcBorders>
          </w:tcPr>
          <w:p w:rsidR="006A4709" w:rsidRPr="00567836" w:rsidRDefault="006A4709" w:rsidP="000A4252">
            <w:pPr>
              <w:spacing w:before="0" w:beforeAutospacing="0" w:after="0" w:afterAutospacing="0"/>
              <w:rPr>
                <w:sz w:val="20"/>
                <w:szCs w:val="20"/>
              </w:rPr>
            </w:pPr>
            <w:r w:rsidRPr="00567836">
              <w:rPr>
                <w:sz w:val="20"/>
                <w:szCs w:val="20"/>
              </w:rPr>
              <w:t>Выплата</w:t>
            </w:r>
            <w:r>
              <w:rPr>
                <w:sz w:val="20"/>
                <w:szCs w:val="20"/>
                <w:lang w:val="ru-RU"/>
              </w:rPr>
              <w:t xml:space="preserve"> </w:t>
            </w:r>
            <w:r w:rsidRPr="00567836">
              <w:rPr>
                <w:sz w:val="20"/>
                <w:szCs w:val="20"/>
              </w:rPr>
              <w:t>заработной</w:t>
            </w:r>
            <w:r>
              <w:rPr>
                <w:sz w:val="20"/>
                <w:szCs w:val="20"/>
                <w:lang w:val="ru-RU"/>
              </w:rPr>
              <w:t xml:space="preserve"> </w:t>
            </w:r>
            <w:r w:rsidRPr="00567836">
              <w:rPr>
                <w:sz w:val="20"/>
                <w:szCs w:val="20"/>
              </w:rPr>
              <w:t>платы(-)</w:t>
            </w:r>
          </w:p>
        </w:tc>
        <w:tc>
          <w:tcPr>
            <w:tcW w:w="425"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25"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26"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58"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817"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283"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283"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61"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69"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746"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877"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r>
      <w:tr w:rsidR="006A4709" w:rsidRPr="00833D5D" w:rsidTr="00ED22FC">
        <w:tc>
          <w:tcPr>
            <w:tcW w:w="534" w:type="dxa"/>
            <w:tcBorders>
              <w:left w:val="single" w:sz="6" w:space="0" w:color="auto"/>
              <w:right w:val="single" w:sz="6" w:space="0" w:color="auto"/>
            </w:tcBorders>
          </w:tcPr>
          <w:p w:rsidR="006A4709" w:rsidRPr="00ED22FC" w:rsidRDefault="006A4709" w:rsidP="000A4252">
            <w:pPr>
              <w:spacing w:before="0" w:beforeAutospacing="0" w:after="0" w:afterAutospacing="0"/>
              <w:rPr>
                <w:sz w:val="20"/>
                <w:szCs w:val="20"/>
              </w:rPr>
            </w:pPr>
            <w:r w:rsidRPr="00ED22FC">
              <w:rPr>
                <w:sz w:val="20"/>
                <w:szCs w:val="20"/>
              </w:rPr>
              <w:t>09</w:t>
            </w:r>
          </w:p>
        </w:tc>
        <w:tc>
          <w:tcPr>
            <w:tcW w:w="3543" w:type="dxa"/>
            <w:tcBorders>
              <w:left w:val="nil"/>
              <w:right w:val="single" w:sz="6" w:space="0" w:color="auto"/>
            </w:tcBorders>
          </w:tcPr>
          <w:p w:rsidR="006A4709" w:rsidRPr="00567836" w:rsidRDefault="006A4709" w:rsidP="000A4252">
            <w:pPr>
              <w:spacing w:before="0" w:beforeAutospacing="0" w:after="0" w:afterAutospacing="0"/>
              <w:rPr>
                <w:sz w:val="20"/>
                <w:szCs w:val="20"/>
              </w:rPr>
            </w:pPr>
            <w:r w:rsidRPr="00567836">
              <w:rPr>
                <w:sz w:val="20"/>
                <w:szCs w:val="20"/>
              </w:rPr>
              <w:t>Начисленияна</w:t>
            </w:r>
            <w:r>
              <w:rPr>
                <w:sz w:val="20"/>
                <w:szCs w:val="20"/>
                <w:lang w:val="ru-RU"/>
              </w:rPr>
              <w:t xml:space="preserve"> </w:t>
            </w:r>
            <w:r w:rsidRPr="00567836">
              <w:rPr>
                <w:sz w:val="20"/>
                <w:szCs w:val="20"/>
              </w:rPr>
              <w:t>заработную</w:t>
            </w:r>
            <w:r>
              <w:rPr>
                <w:sz w:val="20"/>
                <w:szCs w:val="20"/>
                <w:lang w:val="ru-RU"/>
              </w:rPr>
              <w:t xml:space="preserve"> </w:t>
            </w:r>
            <w:r w:rsidRPr="00567836">
              <w:rPr>
                <w:sz w:val="20"/>
                <w:szCs w:val="20"/>
              </w:rPr>
              <w:t>плату (-)</w:t>
            </w:r>
          </w:p>
        </w:tc>
        <w:tc>
          <w:tcPr>
            <w:tcW w:w="425"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25"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26"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58"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817"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283"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283"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61"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69"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746"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877"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r>
      <w:tr w:rsidR="006A4709" w:rsidRPr="00833D5D" w:rsidTr="00ED22FC">
        <w:tc>
          <w:tcPr>
            <w:tcW w:w="534" w:type="dxa"/>
            <w:tcBorders>
              <w:left w:val="single" w:sz="6" w:space="0" w:color="auto"/>
              <w:right w:val="single" w:sz="6" w:space="0" w:color="auto"/>
            </w:tcBorders>
          </w:tcPr>
          <w:p w:rsidR="006A4709" w:rsidRPr="00ED22FC" w:rsidRDefault="006A4709" w:rsidP="000A4252">
            <w:pPr>
              <w:spacing w:before="0" w:beforeAutospacing="0" w:after="0" w:afterAutospacing="0"/>
              <w:rPr>
                <w:sz w:val="20"/>
                <w:szCs w:val="20"/>
              </w:rPr>
            </w:pPr>
            <w:r w:rsidRPr="00ED22FC">
              <w:rPr>
                <w:sz w:val="20"/>
                <w:szCs w:val="20"/>
              </w:rPr>
              <w:t>10</w:t>
            </w:r>
          </w:p>
        </w:tc>
        <w:tc>
          <w:tcPr>
            <w:tcW w:w="3543" w:type="dxa"/>
            <w:tcBorders>
              <w:left w:val="nil"/>
              <w:right w:val="single" w:sz="6" w:space="0" w:color="auto"/>
            </w:tcBorders>
          </w:tcPr>
          <w:p w:rsidR="006A4709" w:rsidRPr="00567836" w:rsidRDefault="006A4709" w:rsidP="000A4252">
            <w:pPr>
              <w:spacing w:before="0" w:beforeAutospacing="0" w:after="0" w:afterAutospacing="0"/>
              <w:rPr>
                <w:sz w:val="20"/>
                <w:szCs w:val="20"/>
              </w:rPr>
            </w:pPr>
            <w:r w:rsidRPr="00567836">
              <w:rPr>
                <w:sz w:val="20"/>
                <w:szCs w:val="20"/>
              </w:rPr>
              <w:t>Амортизационные</w:t>
            </w:r>
            <w:r>
              <w:rPr>
                <w:sz w:val="20"/>
                <w:szCs w:val="20"/>
                <w:lang w:val="ru-RU"/>
              </w:rPr>
              <w:t xml:space="preserve"> </w:t>
            </w:r>
            <w:r w:rsidRPr="00567836">
              <w:rPr>
                <w:sz w:val="20"/>
                <w:szCs w:val="20"/>
              </w:rPr>
              <w:t>отчисления (-)</w:t>
            </w:r>
          </w:p>
        </w:tc>
        <w:tc>
          <w:tcPr>
            <w:tcW w:w="425"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25"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26"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58"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817"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283"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283"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61"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69"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746"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877"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r>
      <w:tr w:rsidR="006A4709" w:rsidRPr="00833D5D" w:rsidTr="00ED22FC">
        <w:tc>
          <w:tcPr>
            <w:tcW w:w="534" w:type="dxa"/>
            <w:tcBorders>
              <w:left w:val="single" w:sz="6" w:space="0" w:color="auto"/>
              <w:right w:val="single" w:sz="6" w:space="0" w:color="auto"/>
            </w:tcBorders>
          </w:tcPr>
          <w:p w:rsidR="006A4709" w:rsidRPr="00ED22FC" w:rsidRDefault="006A4709" w:rsidP="000A4252">
            <w:pPr>
              <w:spacing w:before="0" w:beforeAutospacing="0" w:after="0" w:afterAutospacing="0"/>
              <w:rPr>
                <w:sz w:val="20"/>
                <w:szCs w:val="20"/>
              </w:rPr>
            </w:pPr>
            <w:r w:rsidRPr="00ED22FC">
              <w:rPr>
                <w:sz w:val="20"/>
                <w:szCs w:val="20"/>
              </w:rPr>
              <w:t>11</w:t>
            </w:r>
          </w:p>
        </w:tc>
        <w:tc>
          <w:tcPr>
            <w:tcW w:w="3543" w:type="dxa"/>
            <w:tcBorders>
              <w:left w:val="nil"/>
              <w:right w:val="single" w:sz="6" w:space="0" w:color="auto"/>
            </w:tcBorders>
          </w:tcPr>
          <w:p w:rsidR="006A4709" w:rsidRPr="00567836" w:rsidRDefault="006A4709" w:rsidP="000A4252">
            <w:pPr>
              <w:spacing w:before="0" w:beforeAutospacing="0" w:after="0" w:afterAutospacing="0"/>
              <w:rPr>
                <w:sz w:val="20"/>
                <w:szCs w:val="20"/>
              </w:rPr>
            </w:pPr>
            <w:r w:rsidRPr="00567836">
              <w:rPr>
                <w:sz w:val="20"/>
                <w:szCs w:val="20"/>
              </w:rPr>
              <w:t>Прочие</w:t>
            </w:r>
            <w:r>
              <w:rPr>
                <w:sz w:val="20"/>
                <w:szCs w:val="20"/>
                <w:lang w:val="ru-RU"/>
              </w:rPr>
              <w:t xml:space="preserve"> </w:t>
            </w:r>
            <w:r w:rsidRPr="00567836">
              <w:rPr>
                <w:sz w:val="20"/>
                <w:szCs w:val="20"/>
              </w:rPr>
              <w:t>операционные</w:t>
            </w:r>
            <w:r>
              <w:rPr>
                <w:sz w:val="20"/>
                <w:szCs w:val="20"/>
                <w:lang w:val="ru-RU"/>
              </w:rPr>
              <w:t xml:space="preserve"> </w:t>
            </w:r>
            <w:r w:rsidRPr="00567836">
              <w:rPr>
                <w:sz w:val="20"/>
                <w:szCs w:val="20"/>
              </w:rPr>
              <w:t>расходы</w:t>
            </w:r>
          </w:p>
        </w:tc>
        <w:tc>
          <w:tcPr>
            <w:tcW w:w="425"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25"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26"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58"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817"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283"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283"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61"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69"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746"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877"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r>
      <w:tr w:rsidR="006A4709" w:rsidRPr="000A101B" w:rsidTr="00ED22FC">
        <w:tc>
          <w:tcPr>
            <w:tcW w:w="534"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rPr>
                <w:sz w:val="20"/>
                <w:szCs w:val="20"/>
              </w:rPr>
            </w:pPr>
            <w:r w:rsidRPr="00ED22FC">
              <w:rPr>
                <w:sz w:val="20"/>
                <w:szCs w:val="20"/>
              </w:rPr>
              <w:t>12</w:t>
            </w:r>
          </w:p>
        </w:tc>
        <w:tc>
          <w:tcPr>
            <w:tcW w:w="3543" w:type="dxa"/>
            <w:tcBorders>
              <w:top w:val="single" w:sz="6" w:space="0" w:color="auto"/>
              <w:left w:val="single" w:sz="6" w:space="0" w:color="auto"/>
              <w:right w:val="single" w:sz="6" w:space="0" w:color="auto"/>
            </w:tcBorders>
          </w:tcPr>
          <w:p w:rsidR="006A4709" w:rsidRPr="00567836" w:rsidRDefault="006A4709" w:rsidP="000A4252">
            <w:pPr>
              <w:spacing w:before="0" w:beforeAutospacing="0" w:after="0" w:afterAutospacing="0"/>
              <w:rPr>
                <w:sz w:val="20"/>
                <w:szCs w:val="20"/>
                <w:lang w:val="ru-RU"/>
              </w:rPr>
            </w:pPr>
            <w:r w:rsidRPr="00567836">
              <w:rPr>
                <w:sz w:val="20"/>
                <w:szCs w:val="20"/>
                <w:lang w:val="ru-RU"/>
              </w:rPr>
              <w:t>Чистый денежный поток по операционной деятельности (+, -)</w:t>
            </w:r>
          </w:p>
        </w:tc>
        <w:tc>
          <w:tcPr>
            <w:tcW w:w="425"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rPr>
                <w:b/>
                <w:sz w:val="20"/>
                <w:szCs w:val="20"/>
                <w:lang w:val="ru-RU"/>
              </w:rPr>
            </w:pPr>
          </w:p>
        </w:tc>
        <w:tc>
          <w:tcPr>
            <w:tcW w:w="425"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rPr>
                <w:b/>
                <w:sz w:val="20"/>
                <w:szCs w:val="20"/>
                <w:lang w:val="ru-RU"/>
              </w:rPr>
            </w:pPr>
          </w:p>
        </w:tc>
        <w:tc>
          <w:tcPr>
            <w:tcW w:w="426"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rPr>
                <w:b/>
                <w:sz w:val="20"/>
                <w:szCs w:val="20"/>
                <w:lang w:val="ru-RU"/>
              </w:rPr>
            </w:pPr>
          </w:p>
        </w:tc>
        <w:tc>
          <w:tcPr>
            <w:tcW w:w="458"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rPr>
                <w:b/>
                <w:sz w:val="20"/>
                <w:szCs w:val="20"/>
                <w:lang w:val="ru-RU"/>
              </w:rPr>
            </w:pPr>
          </w:p>
        </w:tc>
        <w:tc>
          <w:tcPr>
            <w:tcW w:w="817"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rPr>
                <w:b/>
                <w:sz w:val="20"/>
                <w:szCs w:val="20"/>
                <w:lang w:val="ru-RU"/>
              </w:rPr>
            </w:pPr>
          </w:p>
        </w:tc>
        <w:tc>
          <w:tcPr>
            <w:tcW w:w="283"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rPr>
                <w:b/>
                <w:sz w:val="20"/>
                <w:szCs w:val="20"/>
                <w:lang w:val="ru-RU"/>
              </w:rPr>
            </w:pPr>
          </w:p>
        </w:tc>
        <w:tc>
          <w:tcPr>
            <w:tcW w:w="283"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rPr>
                <w:b/>
                <w:sz w:val="20"/>
                <w:szCs w:val="20"/>
                <w:lang w:val="ru-RU"/>
              </w:rPr>
            </w:pPr>
          </w:p>
        </w:tc>
        <w:tc>
          <w:tcPr>
            <w:tcW w:w="461"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rPr>
                <w:b/>
                <w:sz w:val="20"/>
                <w:szCs w:val="20"/>
                <w:lang w:val="ru-RU"/>
              </w:rPr>
            </w:pPr>
          </w:p>
        </w:tc>
        <w:tc>
          <w:tcPr>
            <w:tcW w:w="469"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rPr>
                <w:b/>
                <w:sz w:val="20"/>
                <w:szCs w:val="20"/>
                <w:lang w:val="ru-RU"/>
              </w:rPr>
            </w:pPr>
          </w:p>
        </w:tc>
        <w:tc>
          <w:tcPr>
            <w:tcW w:w="746"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rPr>
                <w:b/>
                <w:sz w:val="20"/>
                <w:szCs w:val="20"/>
                <w:lang w:val="ru-RU"/>
              </w:rPr>
            </w:pPr>
          </w:p>
        </w:tc>
        <w:tc>
          <w:tcPr>
            <w:tcW w:w="877"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rPr>
                <w:b/>
                <w:sz w:val="20"/>
                <w:szCs w:val="20"/>
                <w:lang w:val="ru-RU"/>
              </w:rPr>
            </w:pPr>
          </w:p>
        </w:tc>
      </w:tr>
      <w:tr w:rsidR="006A4709" w:rsidRPr="00833D5D" w:rsidTr="00ED22FC">
        <w:tc>
          <w:tcPr>
            <w:tcW w:w="534"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3543" w:type="dxa"/>
            <w:tcBorders>
              <w:top w:val="single" w:sz="6" w:space="0" w:color="auto"/>
              <w:left w:val="nil"/>
              <w:right w:val="single" w:sz="6" w:space="0" w:color="auto"/>
            </w:tcBorders>
          </w:tcPr>
          <w:p w:rsidR="006A4709" w:rsidRPr="00567836" w:rsidRDefault="006A4709" w:rsidP="000A4252">
            <w:pPr>
              <w:spacing w:before="0" w:beforeAutospacing="0" w:after="0" w:afterAutospacing="0"/>
              <w:rPr>
                <w:sz w:val="20"/>
                <w:szCs w:val="20"/>
              </w:rPr>
            </w:pPr>
            <w:r w:rsidRPr="00567836">
              <w:rPr>
                <w:sz w:val="20"/>
                <w:szCs w:val="20"/>
                <w:u w:val="single"/>
              </w:rPr>
              <w:t>Прогноз</w:t>
            </w:r>
            <w:r>
              <w:rPr>
                <w:sz w:val="20"/>
                <w:szCs w:val="20"/>
                <w:u w:val="single"/>
                <w:lang w:val="ru-RU"/>
              </w:rPr>
              <w:t xml:space="preserve"> </w:t>
            </w:r>
            <w:r w:rsidRPr="00567836">
              <w:rPr>
                <w:sz w:val="20"/>
                <w:szCs w:val="20"/>
                <w:u w:val="single"/>
              </w:rPr>
              <w:t>инвестиционных</w:t>
            </w:r>
            <w:r>
              <w:rPr>
                <w:sz w:val="20"/>
                <w:szCs w:val="20"/>
                <w:u w:val="single"/>
                <w:lang w:val="ru-RU"/>
              </w:rPr>
              <w:t xml:space="preserve"> </w:t>
            </w:r>
            <w:r w:rsidRPr="00567836">
              <w:rPr>
                <w:sz w:val="20"/>
                <w:szCs w:val="20"/>
                <w:u w:val="single"/>
              </w:rPr>
              <w:t>потоков</w:t>
            </w:r>
          </w:p>
        </w:tc>
        <w:tc>
          <w:tcPr>
            <w:tcW w:w="425"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25"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26"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58"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817"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283"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283"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61"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69"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746"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877"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r>
      <w:tr w:rsidR="006A4709" w:rsidRPr="00833D5D" w:rsidTr="00ED22FC">
        <w:tc>
          <w:tcPr>
            <w:tcW w:w="534" w:type="dxa"/>
            <w:tcBorders>
              <w:left w:val="single" w:sz="6" w:space="0" w:color="auto"/>
              <w:right w:val="single" w:sz="6" w:space="0" w:color="auto"/>
            </w:tcBorders>
          </w:tcPr>
          <w:p w:rsidR="006A4709" w:rsidRPr="00ED22FC" w:rsidRDefault="006A4709" w:rsidP="000A4252">
            <w:pPr>
              <w:spacing w:before="0" w:beforeAutospacing="0" w:after="0" w:afterAutospacing="0"/>
              <w:rPr>
                <w:sz w:val="20"/>
                <w:szCs w:val="20"/>
              </w:rPr>
            </w:pPr>
            <w:r w:rsidRPr="00ED22FC">
              <w:rPr>
                <w:sz w:val="20"/>
                <w:szCs w:val="20"/>
              </w:rPr>
              <w:t>13</w:t>
            </w:r>
          </w:p>
        </w:tc>
        <w:tc>
          <w:tcPr>
            <w:tcW w:w="3543" w:type="dxa"/>
            <w:tcBorders>
              <w:left w:val="nil"/>
              <w:right w:val="single" w:sz="6" w:space="0" w:color="auto"/>
            </w:tcBorders>
          </w:tcPr>
          <w:p w:rsidR="006A4709" w:rsidRPr="00567836" w:rsidRDefault="006A4709" w:rsidP="000A4252">
            <w:pPr>
              <w:spacing w:before="0" w:beforeAutospacing="0" w:after="0" w:afterAutospacing="0"/>
              <w:rPr>
                <w:sz w:val="20"/>
                <w:szCs w:val="20"/>
              </w:rPr>
            </w:pPr>
            <w:r w:rsidRPr="00567836">
              <w:rPr>
                <w:sz w:val="20"/>
                <w:szCs w:val="20"/>
              </w:rPr>
              <w:t>Реализация</w:t>
            </w:r>
            <w:r>
              <w:rPr>
                <w:sz w:val="20"/>
                <w:szCs w:val="20"/>
                <w:lang w:val="ru-RU"/>
              </w:rPr>
              <w:t xml:space="preserve"> </w:t>
            </w:r>
            <w:r w:rsidRPr="00567836">
              <w:rPr>
                <w:sz w:val="20"/>
                <w:szCs w:val="20"/>
              </w:rPr>
              <w:t>основных</w:t>
            </w:r>
            <w:r>
              <w:rPr>
                <w:sz w:val="20"/>
                <w:szCs w:val="20"/>
                <w:lang w:val="ru-RU"/>
              </w:rPr>
              <w:t xml:space="preserve"> </w:t>
            </w:r>
            <w:r w:rsidRPr="00567836">
              <w:rPr>
                <w:sz w:val="20"/>
                <w:szCs w:val="20"/>
              </w:rPr>
              <w:t>средств (+)</w:t>
            </w:r>
          </w:p>
        </w:tc>
        <w:tc>
          <w:tcPr>
            <w:tcW w:w="425"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25"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26"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58"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817"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283"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283"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61"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69"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746"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877"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r>
      <w:tr w:rsidR="006A4709" w:rsidRPr="00833D5D" w:rsidTr="00ED22FC">
        <w:tc>
          <w:tcPr>
            <w:tcW w:w="534" w:type="dxa"/>
            <w:tcBorders>
              <w:left w:val="single" w:sz="6" w:space="0" w:color="auto"/>
              <w:right w:val="single" w:sz="6" w:space="0" w:color="auto"/>
            </w:tcBorders>
          </w:tcPr>
          <w:p w:rsidR="006A4709" w:rsidRPr="00ED22FC" w:rsidRDefault="006A4709" w:rsidP="000A4252">
            <w:pPr>
              <w:spacing w:before="0" w:beforeAutospacing="0" w:after="0" w:afterAutospacing="0"/>
              <w:rPr>
                <w:sz w:val="20"/>
                <w:szCs w:val="20"/>
              </w:rPr>
            </w:pPr>
            <w:r w:rsidRPr="00ED22FC">
              <w:rPr>
                <w:sz w:val="20"/>
                <w:szCs w:val="20"/>
              </w:rPr>
              <w:t>14</w:t>
            </w:r>
          </w:p>
        </w:tc>
        <w:tc>
          <w:tcPr>
            <w:tcW w:w="3543" w:type="dxa"/>
            <w:tcBorders>
              <w:left w:val="nil"/>
              <w:right w:val="single" w:sz="6" w:space="0" w:color="auto"/>
            </w:tcBorders>
          </w:tcPr>
          <w:p w:rsidR="006A4709" w:rsidRPr="00567836" w:rsidRDefault="006A4709" w:rsidP="000A4252">
            <w:pPr>
              <w:spacing w:before="0" w:beforeAutospacing="0" w:after="0" w:afterAutospacing="0"/>
              <w:rPr>
                <w:sz w:val="20"/>
                <w:szCs w:val="20"/>
              </w:rPr>
            </w:pPr>
            <w:r w:rsidRPr="00567836">
              <w:rPr>
                <w:sz w:val="20"/>
                <w:szCs w:val="20"/>
              </w:rPr>
              <w:t>Реализация</w:t>
            </w:r>
            <w:r>
              <w:rPr>
                <w:sz w:val="20"/>
                <w:szCs w:val="20"/>
                <w:lang w:val="ru-RU"/>
              </w:rPr>
              <w:t xml:space="preserve"> </w:t>
            </w:r>
            <w:r w:rsidRPr="00567836">
              <w:rPr>
                <w:sz w:val="20"/>
                <w:szCs w:val="20"/>
              </w:rPr>
              <w:t>нематериальныхактивов (+)</w:t>
            </w:r>
          </w:p>
        </w:tc>
        <w:tc>
          <w:tcPr>
            <w:tcW w:w="425"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25"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26"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58"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817"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283"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283"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61"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69"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746"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877"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r>
      <w:tr w:rsidR="006A4709" w:rsidRPr="00833D5D" w:rsidTr="00ED22FC">
        <w:tc>
          <w:tcPr>
            <w:tcW w:w="534" w:type="dxa"/>
            <w:tcBorders>
              <w:left w:val="single" w:sz="6" w:space="0" w:color="auto"/>
              <w:right w:val="single" w:sz="6" w:space="0" w:color="auto"/>
            </w:tcBorders>
          </w:tcPr>
          <w:p w:rsidR="006A4709" w:rsidRPr="00ED22FC" w:rsidRDefault="006A4709" w:rsidP="000A4252">
            <w:pPr>
              <w:spacing w:before="0" w:beforeAutospacing="0" w:after="0" w:afterAutospacing="0"/>
              <w:rPr>
                <w:sz w:val="20"/>
                <w:szCs w:val="20"/>
              </w:rPr>
            </w:pPr>
            <w:r w:rsidRPr="00ED22FC">
              <w:rPr>
                <w:sz w:val="20"/>
                <w:szCs w:val="20"/>
              </w:rPr>
              <w:t>15</w:t>
            </w:r>
          </w:p>
        </w:tc>
        <w:tc>
          <w:tcPr>
            <w:tcW w:w="3543" w:type="dxa"/>
            <w:tcBorders>
              <w:left w:val="nil"/>
              <w:right w:val="single" w:sz="6" w:space="0" w:color="auto"/>
            </w:tcBorders>
          </w:tcPr>
          <w:p w:rsidR="006A4709" w:rsidRPr="00567836" w:rsidRDefault="006A4709" w:rsidP="000A4252">
            <w:pPr>
              <w:spacing w:before="0" w:beforeAutospacing="0" w:after="0" w:afterAutospacing="0"/>
              <w:rPr>
                <w:sz w:val="20"/>
                <w:szCs w:val="20"/>
              </w:rPr>
            </w:pPr>
            <w:r w:rsidRPr="00567836">
              <w:rPr>
                <w:sz w:val="20"/>
                <w:szCs w:val="20"/>
              </w:rPr>
              <w:t>Дивиденды, проценты</w:t>
            </w:r>
            <w:r>
              <w:rPr>
                <w:sz w:val="20"/>
                <w:szCs w:val="20"/>
                <w:lang w:val="ru-RU"/>
              </w:rPr>
              <w:t xml:space="preserve"> </w:t>
            </w:r>
            <w:r w:rsidRPr="00567836">
              <w:rPr>
                <w:sz w:val="20"/>
                <w:szCs w:val="20"/>
              </w:rPr>
              <w:t>полученные (+)</w:t>
            </w:r>
          </w:p>
        </w:tc>
        <w:tc>
          <w:tcPr>
            <w:tcW w:w="425"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25"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26"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58"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817"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283"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283"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61"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69"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746"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877"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r>
      <w:tr w:rsidR="006A4709" w:rsidRPr="00833D5D" w:rsidTr="00ED22FC">
        <w:tc>
          <w:tcPr>
            <w:tcW w:w="534" w:type="dxa"/>
            <w:tcBorders>
              <w:left w:val="single" w:sz="6" w:space="0" w:color="auto"/>
              <w:right w:val="single" w:sz="6" w:space="0" w:color="auto"/>
            </w:tcBorders>
          </w:tcPr>
          <w:p w:rsidR="006A4709" w:rsidRPr="00ED22FC" w:rsidRDefault="006A4709" w:rsidP="000A4252">
            <w:pPr>
              <w:spacing w:before="0" w:beforeAutospacing="0" w:after="0" w:afterAutospacing="0"/>
              <w:rPr>
                <w:sz w:val="20"/>
                <w:szCs w:val="20"/>
              </w:rPr>
            </w:pPr>
            <w:r w:rsidRPr="00ED22FC">
              <w:rPr>
                <w:sz w:val="20"/>
                <w:szCs w:val="20"/>
              </w:rPr>
              <w:t>16</w:t>
            </w:r>
          </w:p>
        </w:tc>
        <w:tc>
          <w:tcPr>
            <w:tcW w:w="3543" w:type="dxa"/>
            <w:tcBorders>
              <w:left w:val="nil"/>
              <w:right w:val="single" w:sz="6" w:space="0" w:color="auto"/>
            </w:tcBorders>
          </w:tcPr>
          <w:p w:rsidR="006A4709" w:rsidRPr="00567836" w:rsidRDefault="006A4709" w:rsidP="000A4252">
            <w:pPr>
              <w:spacing w:before="0" w:beforeAutospacing="0" w:after="0" w:afterAutospacing="0"/>
              <w:rPr>
                <w:sz w:val="20"/>
                <w:szCs w:val="20"/>
              </w:rPr>
            </w:pPr>
            <w:r w:rsidRPr="00567836">
              <w:rPr>
                <w:sz w:val="20"/>
                <w:szCs w:val="20"/>
              </w:rPr>
              <w:t>Приобретение</w:t>
            </w:r>
            <w:r>
              <w:rPr>
                <w:sz w:val="20"/>
                <w:szCs w:val="20"/>
                <w:lang w:val="ru-RU"/>
              </w:rPr>
              <w:t xml:space="preserve"> </w:t>
            </w:r>
            <w:r w:rsidRPr="00567836">
              <w:rPr>
                <w:sz w:val="20"/>
                <w:szCs w:val="20"/>
              </w:rPr>
              <w:t>основных</w:t>
            </w:r>
            <w:r>
              <w:rPr>
                <w:sz w:val="20"/>
                <w:szCs w:val="20"/>
                <w:lang w:val="ru-RU"/>
              </w:rPr>
              <w:t xml:space="preserve"> </w:t>
            </w:r>
            <w:r w:rsidRPr="00567836">
              <w:rPr>
                <w:sz w:val="20"/>
                <w:szCs w:val="20"/>
              </w:rPr>
              <w:t>средств (-)</w:t>
            </w:r>
          </w:p>
        </w:tc>
        <w:tc>
          <w:tcPr>
            <w:tcW w:w="425"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25"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26"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58"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817"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283"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283"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61"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69"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746"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877"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r>
      <w:tr w:rsidR="006A4709" w:rsidRPr="00833D5D" w:rsidTr="00ED22FC">
        <w:tc>
          <w:tcPr>
            <w:tcW w:w="534" w:type="dxa"/>
            <w:tcBorders>
              <w:left w:val="single" w:sz="6" w:space="0" w:color="auto"/>
              <w:right w:val="single" w:sz="6" w:space="0" w:color="auto"/>
            </w:tcBorders>
          </w:tcPr>
          <w:p w:rsidR="006A4709" w:rsidRPr="00ED22FC" w:rsidRDefault="006A4709" w:rsidP="000A4252">
            <w:pPr>
              <w:spacing w:before="0" w:beforeAutospacing="0" w:after="0" w:afterAutospacing="0"/>
              <w:rPr>
                <w:sz w:val="20"/>
                <w:szCs w:val="20"/>
              </w:rPr>
            </w:pPr>
            <w:r w:rsidRPr="00ED22FC">
              <w:rPr>
                <w:sz w:val="20"/>
                <w:szCs w:val="20"/>
              </w:rPr>
              <w:t>17</w:t>
            </w:r>
          </w:p>
        </w:tc>
        <w:tc>
          <w:tcPr>
            <w:tcW w:w="3543" w:type="dxa"/>
            <w:tcBorders>
              <w:left w:val="nil"/>
              <w:right w:val="single" w:sz="6" w:space="0" w:color="auto"/>
            </w:tcBorders>
          </w:tcPr>
          <w:p w:rsidR="006A4709" w:rsidRPr="00567836" w:rsidRDefault="006A4709" w:rsidP="000A4252">
            <w:pPr>
              <w:spacing w:before="0" w:beforeAutospacing="0" w:after="0" w:afterAutospacing="0"/>
              <w:rPr>
                <w:sz w:val="20"/>
                <w:szCs w:val="20"/>
              </w:rPr>
            </w:pPr>
            <w:r w:rsidRPr="00567836">
              <w:rPr>
                <w:sz w:val="20"/>
                <w:szCs w:val="20"/>
              </w:rPr>
              <w:t>Прирост</w:t>
            </w:r>
            <w:r>
              <w:rPr>
                <w:sz w:val="20"/>
                <w:szCs w:val="20"/>
                <w:lang w:val="ru-RU"/>
              </w:rPr>
              <w:t xml:space="preserve"> </w:t>
            </w:r>
            <w:r w:rsidRPr="00567836">
              <w:rPr>
                <w:sz w:val="20"/>
                <w:szCs w:val="20"/>
              </w:rPr>
              <w:t>незавершенного</w:t>
            </w:r>
            <w:r>
              <w:rPr>
                <w:sz w:val="20"/>
                <w:szCs w:val="20"/>
                <w:lang w:val="ru-RU"/>
              </w:rPr>
              <w:t xml:space="preserve"> </w:t>
            </w:r>
            <w:r w:rsidRPr="00567836">
              <w:rPr>
                <w:sz w:val="20"/>
                <w:szCs w:val="20"/>
              </w:rPr>
              <w:t>строительства (-)</w:t>
            </w:r>
          </w:p>
        </w:tc>
        <w:tc>
          <w:tcPr>
            <w:tcW w:w="425"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25"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26"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58"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817"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283"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283"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61"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69"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746"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877"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r>
      <w:tr w:rsidR="006A4709" w:rsidRPr="000A101B" w:rsidTr="00ED22FC">
        <w:tc>
          <w:tcPr>
            <w:tcW w:w="534" w:type="dxa"/>
            <w:tcBorders>
              <w:left w:val="single" w:sz="6" w:space="0" w:color="auto"/>
              <w:right w:val="single" w:sz="6" w:space="0" w:color="auto"/>
            </w:tcBorders>
          </w:tcPr>
          <w:p w:rsidR="006A4709" w:rsidRPr="00ED22FC" w:rsidRDefault="006A4709" w:rsidP="000A4252">
            <w:pPr>
              <w:spacing w:before="0" w:beforeAutospacing="0" w:after="0" w:afterAutospacing="0"/>
              <w:rPr>
                <w:sz w:val="20"/>
                <w:szCs w:val="20"/>
              </w:rPr>
            </w:pPr>
            <w:r w:rsidRPr="00ED22FC">
              <w:rPr>
                <w:sz w:val="20"/>
                <w:szCs w:val="20"/>
              </w:rPr>
              <w:t>18</w:t>
            </w:r>
          </w:p>
        </w:tc>
        <w:tc>
          <w:tcPr>
            <w:tcW w:w="3543" w:type="dxa"/>
            <w:tcBorders>
              <w:left w:val="nil"/>
              <w:right w:val="single" w:sz="6" w:space="0" w:color="auto"/>
            </w:tcBorders>
          </w:tcPr>
          <w:p w:rsidR="006A4709" w:rsidRPr="00567836" w:rsidRDefault="006A4709" w:rsidP="00C95766">
            <w:pPr>
              <w:spacing w:before="0" w:beforeAutospacing="0" w:after="0" w:afterAutospacing="0"/>
              <w:rPr>
                <w:sz w:val="20"/>
                <w:szCs w:val="20"/>
                <w:lang w:val="ru-RU"/>
              </w:rPr>
            </w:pPr>
            <w:r w:rsidRPr="00567836">
              <w:rPr>
                <w:sz w:val="20"/>
                <w:szCs w:val="20"/>
                <w:lang w:val="ru-RU"/>
              </w:rPr>
              <w:t>Приобретение нематериальных активов и финансовых инструментов (-)</w:t>
            </w:r>
          </w:p>
        </w:tc>
        <w:tc>
          <w:tcPr>
            <w:tcW w:w="425"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425"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426"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458"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817"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283"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283"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461"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469"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746"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877"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r>
      <w:tr w:rsidR="006A4709" w:rsidRPr="000A101B" w:rsidTr="00ED22FC">
        <w:tc>
          <w:tcPr>
            <w:tcW w:w="534" w:type="dxa"/>
            <w:tcBorders>
              <w:top w:val="single" w:sz="6" w:space="0" w:color="auto"/>
              <w:left w:val="single" w:sz="6" w:space="0" w:color="auto"/>
              <w:bottom w:val="single" w:sz="6" w:space="0" w:color="auto"/>
              <w:right w:val="single" w:sz="6" w:space="0" w:color="auto"/>
            </w:tcBorders>
          </w:tcPr>
          <w:p w:rsidR="006A4709" w:rsidRPr="00ED22FC" w:rsidRDefault="006A4709" w:rsidP="000A4252">
            <w:pPr>
              <w:spacing w:before="0" w:beforeAutospacing="0" w:after="0" w:afterAutospacing="0"/>
              <w:rPr>
                <w:sz w:val="20"/>
                <w:szCs w:val="20"/>
              </w:rPr>
            </w:pPr>
            <w:r w:rsidRPr="00ED22FC">
              <w:rPr>
                <w:sz w:val="20"/>
                <w:szCs w:val="20"/>
              </w:rPr>
              <w:t>19</w:t>
            </w:r>
          </w:p>
        </w:tc>
        <w:tc>
          <w:tcPr>
            <w:tcW w:w="3543" w:type="dxa"/>
            <w:tcBorders>
              <w:top w:val="single" w:sz="6" w:space="0" w:color="auto"/>
              <w:left w:val="single" w:sz="6" w:space="0" w:color="auto"/>
              <w:bottom w:val="single" w:sz="6" w:space="0" w:color="auto"/>
              <w:right w:val="single" w:sz="6" w:space="0" w:color="auto"/>
            </w:tcBorders>
          </w:tcPr>
          <w:p w:rsidR="006A4709" w:rsidRPr="00567836" w:rsidRDefault="006A4709" w:rsidP="000A4252">
            <w:pPr>
              <w:spacing w:before="0" w:beforeAutospacing="0" w:after="0" w:afterAutospacing="0"/>
              <w:rPr>
                <w:sz w:val="20"/>
                <w:szCs w:val="20"/>
                <w:u w:val="single"/>
                <w:lang w:val="ru-RU"/>
              </w:rPr>
            </w:pPr>
            <w:r w:rsidRPr="00567836">
              <w:rPr>
                <w:sz w:val="20"/>
                <w:szCs w:val="20"/>
                <w:u w:val="single"/>
                <w:lang w:val="ru-RU"/>
              </w:rPr>
              <w:t>Чистый денежный поток по инвестиционной деятельности (+, -)</w:t>
            </w:r>
          </w:p>
        </w:tc>
        <w:tc>
          <w:tcPr>
            <w:tcW w:w="425" w:type="dxa"/>
            <w:tcBorders>
              <w:top w:val="single" w:sz="6" w:space="0" w:color="auto"/>
              <w:left w:val="single" w:sz="6" w:space="0" w:color="auto"/>
              <w:bottom w:val="single" w:sz="6" w:space="0" w:color="auto"/>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425" w:type="dxa"/>
            <w:tcBorders>
              <w:top w:val="single" w:sz="6" w:space="0" w:color="auto"/>
              <w:left w:val="single" w:sz="6" w:space="0" w:color="auto"/>
              <w:bottom w:val="single" w:sz="6" w:space="0" w:color="auto"/>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426" w:type="dxa"/>
            <w:tcBorders>
              <w:top w:val="single" w:sz="6" w:space="0" w:color="auto"/>
              <w:left w:val="single" w:sz="6" w:space="0" w:color="auto"/>
              <w:bottom w:val="single" w:sz="6" w:space="0" w:color="auto"/>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458" w:type="dxa"/>
            <w:tcBorders>
              <w:top w:val="single" w:sz="6" w:space="0" w:color="auto"/>
              <w:left w:val="single" w:sz="6" w:space="0" w:color="auto"/>
              <w:bottom w:val="single" w:sz="6" w:space="0" w:color="auto"/>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817" w:type="dxa"/>
            <w:tcBorders>
              <w:top w:val="single" w:sz="6" w:space="0" w:color="auto"/>
              <w:left w:val="single" w:sz="6" w:space="0" w:color="auto"/>
              <w:bottom w:val="single" w:sz="6" w:space="0" w:color="auto"/>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283" w:type="dxa"/>
            <w:tcBorders>
              <w:top w:val="single" w:sz="6" w:space="0" w:color="auto"/>
              <w:left w:val="single" w:sz="6" w:space="0" w:color="auto"/>
              <w:bottom w:val="single" w:sz="6" w:space="0" w:color="auto"/>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283" w:type="dxa"/>
            <w:tcBorders>
              <w:top w:val="single" w:sz="6" w:space="0" w:color="auto"/>
              <w:left w:val="single" w:sz="6" w:space="0" w:color="auto"/>
              <w:bottom w:val="single" w:sz="6" w:space="0" w:color="auto"/>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461" w:type="dxa"/>
            <w:tcBorders>
              <w:top w:val="single" w:sz="6" w:space="0" w:color="auto"/>
              <w:left w:val="single" w:sz="6" w:space="0" w:color="auto"/>
              <w:bottom w:val="single" w:sz="6" w:space="0" w:color="auto"/>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469" w:type="dxa"/>
            <w:tcBorders>
              <w:top w:val="single" w:sz="6" w:space="0" w:color="auto"/>
              <w:left w:val="single" w:sz="6" w:space="0" w:color="auto"/>
              <w:bottom w:val="single" w:sz="6" w:space="0" w:color="auto"/>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746" w:type="dxa"/>
            <w:tcBorders>
              <w:top w:val="single" w:sz="6" w:space="0" w:color="auto"/>
              <w:left w:val="single" w:sz="6" w:space="0" w:color="auto"/>
              <w:bottom w:val="single" w:sz="6" w:space="0" w:color="auto"/>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877" w:type="dxa"/>
            <w:tcBorders>
              <w:top w:val="single" w:sz="6" w:space="0" w:color="auto"/>
              <w:left w:val="single" w:sz="6" w:space="0" w:color="auto"/>
              <w:bottom w:val="single" w:sz="6" w:space="0" w:color="auto"/>
              <w:right w:val="single" w:sz="6" w:space="0" w:color="auto"/>
            </w:tcBorders>
          </w:tcPr>
          <w:p w:rsidR="006A4709" w:rsidRPr="00ED22FC" w:rsidRDefault="006A4709" w:rsidP="000A4252">
            <w:pPr>
              <w:spacing w:before="0" w:beforeAutospacing="0" w:after="0" w:afterAutospacing="0"/>
              <w:rPr>
                <w:sz w:val="20"/>
                <w:szCs w:val="20"/>
                <w:lang w:val="ru-RU"/>
              </w:rPr>
            </w:pPr>
          </w:p>
        </w:tc>
      </w:tr>
    </w:tbl>
    <w:p w:rsidR="006A4709" w:rsidRDefault="006A4709" w:rsidP="00ED22FC">
      <w:pPr>
        <w:spacing w:before="0" w:beforeAutospacing="0" w:after="0" w:afterAutospacing="0"/>
        <w:jc w:val="right"/>
        <w:rPr>
          <w:lang w:val="ru-RU"/>
        </w:rPr>
      </w:pPr>
    </w:p>
    <w:p w:rsidR="006A4709" w:rsidRPr="00833D5D" w:rsidRDefault="006A4709" w:rsidP="00CB1B93">
      <w:pPr>
        <w:spacing w:before="0" w:beforeAutospacing="0" w:after="0" w:afterAutospacing="0"/>
        <w:jc w:val="right"/>
        <w:rPr>
          <w:lang w:val="ru-RU"/>
        </w:rPr>
      </w:pPr>
      <w:r>
        <w:rPr>
          <w:lang w:val="ru-RU"/>
        </w:rPr>
        <w:br w:type="page"/>
      </w:r>
      <w:r>
        <w:rPr>
          <w:lang w:val="ru-RU"/>
        </w:rPr>
        <w:lastRenderedPageBreak/>
        <w:t>продолжение таблицы 4.23</w:t>
      </w:r>
    </w:p>
    <w:tbl>
      <w:tblPr>
        <w:tblW w:w="0" w:type="auto"/>
        <w:tblLayout w:type="fixed"/>
        <w:tblLook w:val="0000" w:firstRow="0" w:lastRow="0" w:firstColumn="0" w:lastColumn="0" w:noHBand="0" w:noVBand="0"/>
      </w:tblPr>
      <w:tblGrid>
        <w:gridCol w:w="534"/>
        <w:gridCol w:w="3543"/>
        <w:gridCol w:w="549"/>
        <w:gridCol w:w="534"/>
        <w:gridCol w:w="406"/>
        <w:gridCol w:w="541"/>
        <w:gridCol w:w="380"/>
        <w:gridCol w:w="406"/>
        <w:gridCol w:w="406"/>
        <w:gridCol w:w="541"/>
        <w:gridCol w:w="507"/>
        <w:gridCol w:w="633"/>
        <w:gridCol w:w="767"/>
      </w:tblGrid>
      <w:tr w:rsidR="006A4709" w:rsidRPr="00833D5D" w:rsidTr="00ED22FC">
        <w:tc>
          <w:tcPr>
            <w:tcW w:w="534"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1</w:t>
            </w:r>
          </w:p>
        </w:tc>
        <w:tc>
          <w:tcPr>
            <w:tcW w:w="3543" w:type="dxa"/>
            <w:tcBorders>
              <w:top w:val="single" w:sz="6" w:space="0" w:color="auto"/>
              <w:left w:val="nil"/>
              <w:right w:val="single" w:sz="6" w:space="0" w:color="auto"/>
            </w:tcBorders>
          </w:tcPr>
          <w:p w:rsidR="006A4709" w:rsidRPr="00ED22FC" w:rsidRDefault="006A4709" w:rsidP="000A4252">
            <w:pPr>
              <w:spacing w:before="0" w:beforeAutospacing="0" w:after="0" w:afterAutospacing="0"/>
              <w:jc w:val="center"/>
              <w:rPr>
                <w:sz w:val="20"/>
                <w:szCs w:val="20"/>
                <w:u w:val="single"/>
              </w:rPr>
            </w:pPr>
            <w:r w:rsidRPr="00ED22FC">
              <w:rPr>
                <w:sz w:val="20"/>
                <w:szCs w:val="20"/>
                <w:u w:val="single"/>
              </w:rPr>
              <w:t>2</w:t>
            </w:r>
          </w:p>
        </w:tc>
        <w:tc>
          <w:tcPr>
            <w:tcW w:w="549" w:type="dxa"/>
            <w:tcBorders>
              <w:top w:val="single" w:sz="6" w:space="0" w:color="auto"/>
              <w:left w:val="nil"/>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3</w:t>
            </w:r>
          </w:p>
        </w:tc>
        <w:tc>
          <w:tcPr>
            <w:tcW w:w="534" w:type="dxa"/>
            <w:tcBorders>
              <w:top w:val="single" w:sz="6" w:space="0" w:color="auto"/>
              <w:left w:val="nil"/>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4</w:t>
            </w:r>
          </w:p>
        </w:tc>
        <w:tc>
          <w:tcPr>
            <w:tcW w:w="406" w:type="dxa"/>
            <w:tcBorders>
              <w:top w:val="single" w:sz="6" w:space="0" w:color="auto"/>
              <w:left w:val="nil"/>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5</w:t>
            </w:r>
          </w:p>
        </w:tc>
        <w:tc>
          <w:tcPr>
            <w:tcW w:w="541" w:type="dxa"/>
            <w:tcBorders>
              <w:top w:val="single" w:sz="6" w:space="0" w:color="auto"/>
              <w:left w:val="nil"/>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6</w:t>
            </w:r>
          </w:p>
        </w:tc>
        <w:tc>
          <w:tcPr>
            <w:tcW w:w="380" w:type="dxa"/>
            <w:tcBorders>
              <w:top w:val="single" w:sz="6" w:space="0" w:color="auto"/>
              <w:left w:val="nil"/>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7</w:t>
            </w:r>
          </w:p>
        </w:tc>
        <w:tc>
          <w:tcPr>
            <w:tcW w:w="406" w:type="dxa"/>
            <w:tcBorders>
              <w:top w:val="single" w:sz="6" w:space="0" w:color="auto"/>
              <w:left w:val="nil"/>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8</w:t>
            </w:r>
          </w:p>
        </w:tc>
        <w:tc>
          <w:tcPr>
            <w:tcW w:w="406" w:type="dxa"/>
            <w:tcBorders>
              <w:top w:val="single" w:sz="6" w:space="0" w:color="auto"/>
              <w:left w:val="nil"/>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9</w:t>
            </w:r>
          </w:p>
        </w:tc>
        <w:tc>
          <w:tcPr>
            <w:tcW w:w="541" w:type="dxa"/>
            <w:tcBorders>
              <w:top w:val="single" w:sz="6" w:space="0" w:color="auto"/>
              <w:left w:val="nil"/>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10</w:t>
            </w:r>
          </w:p>
        </w:tc>
        <w:tc>
          <w:tcPr>
            <w:tcW w:w="507" w:type="dxa"/>
            <w:tcBorders>
              <w:top w:val="single" w:sz="6" w:space="0" w:color="auto"/>
              <w:left w:val="nil"/>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11</w:t>
            </w:r>
          </w:p>
        </w:tc>
        <w:tc>
          <w:tcPr>
            <w:tcW w:w="633" w:type="dxa"/>
            <w:tcBorders>
              <w:top w:val="single" w:sz="6" w:space="0" w:color="auto"/>
              <w:left w:val="nil"/>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12</w:t>
            </w:r>
          </w:p>
        </w:tc>
        <w:tc>
          <w:tcPr>
            <w:tcW w:w="767" w:type="dxa"/>
            <w:tcBorders>
              <w:top w:val="single" w:sz="6" w:space="0" w:color="auto"/>
              <w:left w:val="nil"/>
              <w:right w:val="single" w:sz="6" w:space="0" w:color="auto"/>
            </w:tcBorders>
          </w:tcPr>
          <w:p w:rsidR="006A4709" w:rsidRPr="00ED22FC" w:rsidRDefault="006A4709" w:rsidP="000A4252">
            <w:pPr>
              <w:spacing w:before="0" w:beforeAutospacing="0" w:after="0" w:afterAutospacing="0"/>
              <w:jc w:val="center"/>
              <w:rPr>
                <w:sz w:val="20"/>
                <w:szCs w:val="20"/>
              </w:rPr>
            </w:pPr>
            <w:r w:rsidRPr="00ED22FC">
              <w:rPr>
                <w:sz w:val="20"/>
                <w:szCs w:val="20"/>
              </w:rPr>
              <w:t>13</w:t>
            </w:r>
          </w:p>
        </w:tc>
      </w:tr>
      <w:tr w:rsidR="006A4709" w:rsidRPr="000A101B" w:rsidTr="00ED22FC">
        <w:tc>
          <w:tcPr>
            <w:tcW w:w="534"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rPr>
                <w:sz w:val="20"/>
                <w:szCs w:val="20"/>
              </w:rPr>
            </w:pPr>
          </w:p>
        </w:tc>
        <w:tc>
          <w:tcPr>
            <w:tcW w:w="3543" w:type="dxa"/>
            <w:tcBorders>
              <w:top w:val="single" w:sz="6" w:space="0" w:color="auto"/>
              <w:left w:val="nil"/>
              <w:right w:val="single" w:sz="6" w:space="0" w:color="auto"/>
            </w:tcBorders>
          </w:tcPr>
          <w:p w:rsidR="006A4709" w:rsidRPr="00567836" w:rsidRDefault="006A4709" w:rsidP="000A4252">
            <w:pPr>
              <w:spacing w:before="0" w:beforeAutospacing="0" w:after="0" w:afterAutospacing="0"/>
              <w:rPr>
                <w:sz w:val="20"/>
                <w:szCs w:val="20"/>
                <w:lang w:val="ru-RU"/>
              </w:rPr>
            </w:pPr>
            <w:r w:rsidRPr="00567836">
              <w:rPr>
                <w:sz w:val="20"/>
                <w:szCs w:val="20"/>
                <w:u w:val="single"/>
                <w:lang w:val="ru-RU"/>
              </w:rPr>
              <w:t>Прогноз потоков по финансовой деятельности</w:t>
            </w:r>
          </w:p>
        </w:tc>
        <w:tc>
          <w:tcPr>
            <w:tcW w:w="549"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534"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406"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541"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380"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406"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406"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541"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507"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633"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767"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lang w:val="ru-RU"/>
              </w:rPr>
            </w:pPr>
          </w:p>
        </w:tc>
      </w:tr>
      <w:tr w:rsidR="006A4709" w:rsidRPr="00833D5D" w:rsidTr="00ED22FC">
        <w:tc>
          <w:tcPr>
            <w:tcW w:w="534" w:type="dxa"/>
            <w:tcBorders>
              <w:left w:val="single" w:sz="6" w:space="0" w:color="auto"/>
              <w:right w:val="single" w:sz="6" w:space="0" w:color="auto"/>
            </w:tcBorders>
          </w:tcPr>
          <w:p w:rsidR="006A4709" w:rsidRPr="00ED22FC" w:rsidRDefault="006A4709" w:rsidP="000A4252">
            <w:pPr>
              <w:spacing w:before="0" w:beforeAutospacing="0" w:after="0" w:afterAutospacing="0"/>
              <w:rPr>
                <w:sz w:val="20"/>
                <w:szCs w:val="20"/>
              </w:rPr>
            </w:pPr>
            <w:r w:rsidRPr="00ED22FC">
              <w:rPr>
                <w:sz w:val="20"/>
                <w:szCs w:val="20"/>
              </w:rPr>
              <w:t>20</w:t>
            </w:r>
          </w:p>
        </w:tc>
        <w:tc>
          <w:tcPr>
            <w:tcW w:w="3543" w:type="dxa"/>
            <w:tcBorders>
              <w:left w:val="nil"/>
              <w:right w:val="single" w:sz="6" w:space="0" w:color="auto"/>
            </w:tcBorders>
          </w:tcPr>
          <w:p w:rsidR="006A4709" w:rsidRPr="00567836" w:rsidRDefault="006A4709" w:rsidP="000A4252">
            <w:pPr>
              <w:spacing w:before="0" w:beforeAutospacing="0" w:after="0" w:afterAutospacing="0"/>
              <w:rPr>
                <w:sz w:val="20"/>
                <w:szCs w:val="20"/>
              </w:rPr>
            </w:pPr>
            <w:r w:rsidRPr="00567836">
              <w:rPr>
                <w:sz w:val="20"/>
                <w:szCs w:val="20"/>
              </w:rPr>
              <w:t>Увеличение</w:t>
            </w:r>
            <w:r>
              <w:rPr>
                <w:sz w:val="20"/>
                <w:szCs w:val="20"/>
                <w:lang w:val="ru-RU"/>
              </w:rPr>
              <w:t xml:space="preserve"> </w:t>
            </w:r>
            <w:r w:rsidRPr="00567836">
              <w:rPr>
                <w:sz w:val="20"/>
                <w:szCs w:val="20"/>
              </w:rPr>
              <w:t>уставного</w:t>
            </w:r>
            <w:r>
              <w:rPr>
                <w:sz w:val="20"/>
                <w:szCs w:val="20"/>
                <w:lang w:val="ru-RU"/>
              </w:rPr>
              <w:t xml:space="preserve"> </w:t>
            </w:r>
            <w:r w:rsidRPr="00567836">
              <w:rPr>
                <w:sz w:val="20"/>
                <w:szCs w:val="20"/>
              </w:rPr>
              <w:t>фонда (+)</w:t>
            </w:r>
          </w:p>
        </w:tc>
        <w:tc>
          <w:tcPr>
            <w:tcW w:w="549"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534"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06"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541"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380"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06"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06"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541"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507"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633"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767"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r>
      <w:tr w:rsidR="006A4709" w:rsidRPr="000A101B" w:rsidTr="00ED22FC">
        <w:tc>
          <w:tcPr>
            <w:tcW w:w="534" w:type="dxa"/>
            <w:tcBorders>
              <w:left w:val="single" w:sz="6" w:space="0" w:color="auto"/>
              <w:right w:val="single" w:sz="6" w:space="0" w:color="auto"/>
            </w:tcBorders>
          </w:tcPr>
          <w:p w:rsidR="006A4709" w:rsidRPr="00ED22FC" w:rsidRDefault="006A4709" w:rsidP="000A4252">
            <w:pPr>
              <w:spacing w:before="0" w:beforeAutospacing="0" w:after="0" w:afterAutospacing="0"/>
              <w:rPr>
                <w:sz w:val="20"/>
                <w:szCs w:val="20"/>
              </w:rPr>
            </w:pPr>
            <w:r w:rsidRPr="00ED22FC">
              <w:rPr>
                <w:sz w:val="20"/>
                <w:szCs w:val="20"/>
              </w:rPr>
              <w:t>21</w:t>
            </w:r>
          </w:p>
        </w:tc>
        <w:tc>
          <w:tcPr>
            <w:tcW w:w="3543" w:type="dxa"/>
            <w:tcBorders>
              <w:left w:val="nil"/>
              <w:right w:val="single" w:sz="6" w:space="0" w:color="auto"/>
            </w:tcBorders>
          </w:tcPr>
          <w:p w:rsidR="006A4709" w:rsidRPr="00567836" w:rsidRDefault="006A4709" w:rsidP="000A4252">
            <w:pPr>
              <w:spacing w:before="0" w:beforeAutospacing="0" w:after="0" w:afterAutospacing="0"/>
              <w:rPr>
                <w:sz w:val="20"/>
                <w:szCs w:val="20"/>
                <w:lang w:val="ru-RU"/>
              </w:rPr>
            </w:pPr>
            <w:r w:rsidRPr="00567836">
              <w:rPr>
                <w:sz w:val="20"/>
                <w:szCs w:val="20"/>
                <w:lang w:val="ru-RU"/>
              </w:rPr>
              <w:t>Дополнительно привлеченные долгосрочные кредиты и займы (+)</w:t>
            </w:r>
          </w:p>
        </w:tc>
        <w:tc>
          <w:tcPr>
            <w:tcW w:w="549"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534"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406"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541"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380"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406"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406"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541"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507"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633"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767"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r>
      <w:tr w:rsidR="006A4709" w:rsidRPr="000A101B" w:rsidTr="00ED22FC">
        <w:tc>
          <w:tcPr>
            <w:tcW w:w="534" w:type="dxa"/>
            <w:tcBorders>
              <w:left w:val="single" w:sz="6" w:space="0" w:color="auto"/>
              <w:right w:val="single" w:sz="6" w:space="0" w:color="auto"/>
            </w:tcBorders>
          </w:tcPr>
          <w:p w:rsidR="006A4709" w:rsidRPr="00ED22FC" w:rsidRDefault="006A4709" w:rsidP="000A4252">
            <w:pPr>
              <w:spacing w:before="0" w:beforeAutospacing="0" w:after="0" w:afterAutospacing="0"/>
              <w:rPr>
                <w:sz w:val="20"/>
                <w:szCs w:val="20"/>
              </w:rPr>
            </w:pPr>
            <w:r w:rsidRPr="00ED22FC">
              <w:rPr>
                <w:sz w:val="20"/>
                <w:szCs w:val="20"/>
              </w:rPr>
              <w:t>22</w:t>
            </w:r>
          </w:p>
        </w:tc>
        <w:tc>
          <w:tcPr>
            <w:tcW w:w="3543" w:type="dxa"/>
            <w:tcBorders>
              <w:left w:val="nil"/>
              <w:right w:val="single" w:sz="6" w:space="0" w:color="auto"/>
            </w:tcBorders>
          </w:tcPr>
          <w:p w:rsidR="006A4709" w:rsidRPr="00567836" w:rsidRDefault="006A4709" w:rsidP="000A4252">
            <w:pPr>
              <w:spacing w:before="0" w:beforeAutospacing="0" w:after="0" w:afterAutospacing="0"/>
              <w:rPr>
                <w:sz w:val="20"/>
                <w:szCs w:val="20"/>
                <w:lang w:val="ru-RU"/>
              </w:rPr>
            </w:pPr>
            <w:r w:rsidRPr="00567836">
              <w:rPr>
                <w:sz w:val="20"/>
                <w:szCs w:val="20"/>
                <w:lang w:val="ru-RU"/>
              </w:rPr>
              <w:t>Дополнительно привлеченные краткосрочные кредиты и займы (+)</w:t>
            </w:r>
          </w:p>
        </w:tc>
        <w:tc>
          <w:tcPr>
            <w:tcW w:w="549"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534"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406"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541"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380"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406"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406"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541"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507"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633"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767"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r>
      <w:tr w:rsidR="006A4709" w:rsidRPr="000A101B" w:rsidTr="00ED22FC">
        <w:tc>
          <w:tcPr>
            <w:tcW w:w="534" w:type="dxa"/>
            <w:tcBorders>
              <w:left w:val="single" w:sz="6" w:space="0" w:color="auto"/>
              <w:right w:val="single" w:sz="6" w:space="0" w:color="auto"/>
            </w:tcBorders>
          </w:tcPr>
          <w:p w:rsidR="006A4709" w:rsidRPr="00ED22FC" w:rsidRDefault="006A4709" w:rsidP="000A4252">
            <w:pPr>
              <w:spacing w:before="0" w:beforeAutospacing="0" w:after="0" w:afterAutospacing="0"/>
              <w:rPr>
                <w:sz w:val="20"/>
                <w:szCs w:val="20"/>
              </w:rPr>
            </w:pPr>
            <w:r w:rsidRPr="00ED22FC">
              <w:rPr>
                <w:sz w:val="20"/>
                <w:szCs w:val="20"/>
              </w:rPr>
              <w:t xml:space="preserve">23 </w:t>
            </w:r>
          </w:p>
        </w:tc>
        <w:tc>
          <w:tcPr>
            <w:tcW w:w="3543" w:type="dxa"/>
            <w:tcBorders>
              <w:left w:val="nil"/>
              <w:right w:val="single" w:sz="6" w:space="0" w:color="auto"/>
            </w:tcBorders>
          </w:tcPr>
          <w:p w:rsidR="006A4709" w:rsidRPr="00567836" w:rsidRDefault="006A4709" w:rsidP="000A4252">
            <w:pPr>
              <w:spacing w:before="0" w:beforeAutospacing="0" w:after="0" w:afterAutospacing="0"/>
              <w:rPr>
                <w:sz w:val="20"/>
                <w:szCs w:val="20"/>
                <w:lang w:val="ru-RU"/>
              </w:rPr>
            </w:pPr>
            <w:r w:rsidRPr="00567836">
              <w:rPr>
                <w:sz w:val="20"/>
                <w:szCs w:val="20"/>
                <w:lang w:val="ru-RU"/>
              </w:rPr>
              <w:t xml:space="preserve">Погашение долгосрочных кредитов и займов (-) </w:t>
            </w:r>
          </w:p>
        </w:tc>
        <w:tc>
          <w:tcPr>
            <w:tcW w:w="549"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534"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406"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541"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380"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406"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406"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541"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507"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633"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767"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r>
      <w:tr w:rsidR="006A4709" w:rsidRPr="000A101B" w:rsidTr="00ED22FC">
        <w:tc>
          <w:tcPr>
            <w:tcW w:w="534" w:type="dxa"/>
            <w:tcBorders>
              <w:left w:val="single" w:sz="6" w:space="0" w:color="auto"/>
              <w:right w:val="single" w:sz="6" w:space="0" w:color="auto"/>
            </w:tcBorders>
          </w:tcPr>
          <w:p w:rsidR="006A4709" w:rsidRPr="00ED22FC" w:rsidRDefault="006A4709" w:rsidP="000A4252">
            <w:pPr>
              <w:spacing w:before="0" w:beforeAutospacing="0" w:after="0" w:afterAutospacing="0"/>
              <w:rPr>
                <w:sz w:val="20"/>
                <w:szCs w:val="20"/>
              </w:rPr>
            </w:pPr>
            <w:r w:rsidRPr="00ED22FC">
              <w:rPr>
                <w:sz w:val="20"/>
                <w:szCs w:val="20"/>
              </w:rPr>
              <w:t>24</w:t>
            </w:r>
          </w:p>
        </w:tc>
        <w:tc>
          <w:tcPr>
            <w:tcW w:w="3543" w:type="dxa"/>
            <w:tcBorders>
              <w:left w:val="nil"/>
              <w:right w:val="single" w:sz="6" w:space="0" w:color="auto"/>
            </w:tcBorders>
          </w:tcPr>
          <w:p w:rsidR="006A4709" w:rsidRPr="00567836" w:rsidRDefault="006A4709" w:rsidP="000A4252">
            <w:pPr>
              <w:spacing w:before="0" w:beforeAutospacing="0" w:after="0" w:afterAutospacing="0"/>
              <w:rPr>
                <w:sz w:val="20"/>
                <w:szCs w:val="20"/>
                <w:lang w:val="ru-RU"/>
              </w:rPr>
            </w:pPr>
            <w:r w:rsidRPr="00567836">
              <w:rPr>
                <w:sz w:val="20"/>
                <w:szCs w:val="20"/>
                <w:lang w:val="ru-RU"/>
              </w:rPr>
              <w:t>Погашение краткосрочных кредитов и займов (-)</w:t>
            </w:r>
          </w:p>
        </w:tc>
        <w:tc>
          <w:tcPr>
            <w:tcW w:w="549"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534"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406"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541"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380"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406"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406"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541"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507"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633"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767" w:type="dxa"/>
            <w:tcBorders>
              <w:left w:val="nil"/>
              <w:right w:val="single" w:sz="6" w:space="0" w:color="auto"/>
            </w:tcBorders>
          </w:tcPr>
          <w:p w:rsidR="006A4709" w:rsidRPr="00ED22FC" w:rsidRDefault="006A4709" w:rsidP="000A4252">
            <w:pPr>
              <w:spacing w:before="0" w:beforeAutospacing="0" w:after="0" w:afterAutospacing="0"/>
              <w:rPr>
                <w:sz w:val="20"/>
                <w:szCs w:val="20"/>
                <w:lang w:val="ru-RU"/>
              </w:rPr>
            </w:pPr>
          </w:p>
        </w:tc>
      </w:tr>
      <w:tr w:rsidR="006A4709" w:rsidRPr="00833D5D" w:rsidTr="00ED22FC">
        <w:tc>
          <w:tcPr>
            <w:tcW w:w="534" w:type="dxa"/>
            <w:tcBorders>
              <w:left w:val="single" w:sz="6" w:space="0" w:color="auto"/>
              <w:right w:val="single" w:sz="6" w:space="0" w:color="auto"/>
            </w:tcBorders>
          </w:tcPr>
          <w:p w:rsidR="006A4709" w:rsidRPr="00ED22FC" w:rsidRDefault="006A4709" w:rsidP="000A4252">
            <w:pPr>
              <w:spacing w:before="0" w:beforeAutospacing="0" w:after="0" w:afterAutospacing="0"/>
              <w:rPr>
                <w:sz w:val="20"/>
                <w:szCs w:val="20"/>
              </w:rPr>
            </w:pPr>
            <w:r w:rsidRPr="00ED22FC">
              <w:rPr>
                <w:sz w:val="20"/>
                <w:szCs w:val="20"/>
              </w:rPr>
              <w:t>25</w:t>
            </w:r>
          </w:p>
        </w:tc>
        <w:tc>
          <w:tcPr>
            <w:tcW w:w="3543" w:type="dxa"/>
            <w:tcBorders>
              <w:left w:val="nil"/>
              <w:right w:val="single" w:sz="6" w:space="0" w:color="auto"/>
            </w:tcBorders>
          </w:tcPr>
          <w:p w:rsidR="006A4709" w:rsidRDefault="006A4709" w:rsidP="00C95766">
            <w:pPr>
              <w:spacing w:before="0" w:beforeAutospacing="0" w:after="0" w:afterAutospacing="0"/>
              <w:rPr>
                <w:sz w:val="20"/>
                <w:szCs w:val="20"/>
              </w:rPr>
            </w:pPr>
            <w:r w:rsidRPr="00567836">
              <w:rPr>
                <w:sz w:val="20"/>
                <w:szCs w:val="20"/>
              </w:rPr>
              <w:t>Дивиденды (проценты), уплаченные</w:t>
            </w:r>
          </w:p>
          <w:p w:rsidR="006A4709" w:rsidRPr="00567836" w:rsidRDefault="006A4709" w:rsidP="00C95766">
            <w:pPr>
              <w:spacing w:before="0" w:beforeAutospacing="0" w:after="0" w:afterAutospacing="0"/>
              <w:rPr>
                <w:sz w:val="20"/>
                <w:szCs w:val="20"/>
              </w:rPr>
            </w:pPr>
            <w:r>
              <w:rPr>
                <w:sz w:val="20"/>
                <w:szCs w:val="20"/>
                <w:lang w:val="ru-RU"/>
              </w:rPr>
              <w:t xml:space="preserve"> </w:t>
            </w:r>
            <w:r w:rsidRPr="00567836">
              <w:rPr>
                <w:sz w:val="20"/>
                <w:szCs w:val="20"/>
              </w:rPr>
              <w:t>(-)</w:t>
            </w:r>
          </w:p>
        </w:tc>
        <w:tc>
          <w:tcPr>
            <w:tcW w:w="549"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534"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06"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541"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380"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06"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06"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541"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507"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633"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c>
          <w:tcPr>
            <w:tcW w:w="767" w:type="dxa"/>
            <w:tcBorders>
              <w:left w:val="nil"/>
              <w:right w:val="single" w:sz="6" w:space="0" w:color="auto"/>
            </w:tcBorders>
          </w:tcPr>
          <w:p w:rsidR="006A4709" w:rsidRPr="00ED22FC" w:rsidRDefault="006A4709" w:rsidP="000A4252">
            <w:pPr>
              <w:spacing w:before="0" w:beforeAutospacing="0" w:after="0" w:afterAutospacing="0"/>
              <w:rPr>
                <w:sz w:val="20"/>
                <w:szCs w:val="20"/>
              </w:rPr>
            </w:pPr>
          </w:p>
        </w:tc>
      </w:tr>
      <w:tr w:rsidR="006A4709" w:rsidRPr="00833D5D" w:rsidTr="00ED22FC">
        <w:tc>
          <w:tcPr>
            <w:tcW w:w="534" w:type="dxa"/>
            <w:tcBorders>
              <w:top w:val="single" w:sz="6" w:space="0" w:color="auto"/>
              <w:left w:val="single" w:sz="6" w:space="0" w:color="auto"/>
              <w:right w:val="single" w:sz="6" w:space="0" w:color="auto"/>
            </w:tcBorders>
          </w:tcPr>
          <w:p w:rsidR="006A4709" w:rsidRPr="00ED22FC" w:rsidRDefault="006A4709" w:rsidP="000A4252">
            <w:pPr>
              <w:spacing w:before="0" w:beforeAutospacing="0" w:after="0" w:afterAutospacing="0"/>
              <w:rPr>
                <w:sz w:val="20"/>
                <w:szCs w:val="20"/>
              </w:rPr>
            </w:pPr>
            <w:r w:rsidRPr="00ED22FC">
              <w:rPr>
                <w:sz w:val="20"/>
                <w:szCs w:val="20"/>
              </w:rPr>
              <w:t>26</w:t>
            </w:r>
          </w:p>
        </w:tc>
        <w:tc>
          <w:tcPr>
            <w:tcW w:w="3543" w:type="dxa"/>
            <w:tcBorders>
              <w:top w:val="single" w:sz="6" w:space="0" w:color="auto"/>
              <w:left w:val="nil"/>
              <w:right w:val="single" w:sz="6" w:space="0" w:color="auto"/>
            </w:tcBorders>
          </w:tcPr>
          <w:p w:rsidR="006A4709" w:rsidRPr="00567836" w:rsidRDefault="006A4709" w:rsidP="000A4252">
            <w:pPr>
              <w:spacing w:before="0" w:beforeAutospacing="0" w:after="0" w:afterAutospacing="0"/>
              <w:rPr>
                <w:sz w:val="20"/>
                <w:szCs w:val="20"/>
                <w:lang w:val="ru-RU"/>
              </w:rPr>
            </w:pPr>
            <w:r w:rsidRPr="00567836">
              <w:rPr>
                <w:sz w:val="20"/>
                <w:szCs w:val="20"/>
                <w:lang w:val="ru-RU"/>
              </w:rPr>
              <w:t xml:space="preserve">Чистый денежный поток по финансовой деятельности </w:t>
            </w:r>
          </w:p>
          <w:p w:rsidR="006A4709" w:rsidRPr="00567836" w:rsidRDefault="006A4709" w:rsidP="000A4252">
            <w:pPr>
              <w:spacing w:before="0" w:beforeAutospacing="0" w:after="0" w:afterAutospacing="0"/>
              <w:rPr>
                <w:sz w:val="20"/>
                <w:szCs w:val="20"/>
              </w:rPr>
            </w:pPr>
            <w:r w:rsidRPr="00567836">
              <w:rPr>
                <w:sz w:val="20"/>
                <w:szCs w:val="20"/>
              </w:rPr>
              <w:t>(+, -)</w:t>
            </w:r>
          </w:p>
        </w:tc>
        <w:tc>
          <w:tcPr>
            <w:tcW w:w="549"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534"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06"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541"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380"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06"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406"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541"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507"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633"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c>
          <w:tcPr>
            <w:tcW w:w="767" w:type="dxa"/>
            <w:tcBorders>
              <w:top w:val="single" w:sz="6" w:space="0" w:color="auto"/>
              <w:left w:val="nil"/>
              <w:right w:val="single" w:sz="6" w:space="0" w:color="auto"/>
            </w:tcBorders>
          </w:tcPr>
          <w:p w:rsidR="006A4709" w:rsidRPr="00ED22FC" w:rsidRDefault="006A4709" w:rsidP="000A4252">
            <w:pPr>
              <w:spacing w:before="0" w:beforeAutospacing="0" w:after="0" w:afterAutospacing="0"/>
              <w:rPr>
                <w:sz w:val="20"/>
                <w:szCs w:val="20"/>
              </w:rPr>
            </w:pPr>
          </w:p>
        </w:tc>
      </w:tr>
      <w:tr w:rsidR="006A4709" w:rsidRPr="00833D5D" w:rsidTr="00ED22FC">
        <w:tc>
          <w:tcPr>
            <w:tcW w:w="534" w:type="dxa"/>
            <w:tcBorders>
              <w:top w:val="single" w:sz="6" w:space="0" w:color="auto"/>
              <w:left w:val="single" w:sz="6" w:space="0" w:color="auto"/>
              <w:bottom w:val="single" w:sz="6" w:space="0" w:color="auto"/>
              <w:right w:val="single" w:sz="6" w:space="0" w:color="auto"/>
            </w:tcBorders>
          </w:tcPr>
          <w:p w:rsidR="006A4709" w:rsidRPr="00ED22FC" w:rsidRDefault="006A4709" w:rsidP="000A4252">
            <w:pPr>
              <w:spacing w:before="0" w:beforeAutospacing="0" w:after="0" w:afterAutospacing="0"/>
              <w:rPr>
                <w:sz w:val="20"/>
                <w:szCs w:val="20"/>
              </w:rPr>
            </w:pPr>
            <w:r w:rsidRPr="00ED22FC">
              <w:rPr>
                <w:sz w:val="20"/>
                <w:szCs w:val="20"/>
              </w:rPr>
              <w:t>27</w:t>
            </w:r>
          </w:p>
        </w:tc>
        <w:tc>
          <w:tcPr>
            <w:tcW w:w="3543" w:type="dxa"/>
            <w:tcBorders>
              <w:top w:val="single" w:sz="6" w:space="0" w:color="auto"/>
              <w:left w:val="nil"/>
              <w:bottom w:val="single" w:sz="6" w:space="0" w:color="auto"/>
              <w:right w:val="single" w:sz="6" w:space="0" w:color="auto"/>
            </w:tcBorders>
          </w:tcPr>
          <w:p w:rsidR="006A4709" w:rsidRPr="00567836" w:rsidRDefault="006A4709" w:rsidP="000A4252">
            <w:pPr>
              <w:spacing w:before="0" w:beforeAutospacing="0" w:after="0" w:afterAutospacing="0"/>
              <w:rPr>
                <w:sz w:val="20"/>
                <w:szCs w:val="20"/>
                <w:lang w:val="ru-RU"/>
              </w:rPr>
            </w:pPr>
            <w:r w:rsidRPr="00567836">
              <w:rPr>
                <w:sz w:val="20"/>
                <w:szCs w:val="20"/>
                <w:lang w:val="ru-RU"/>
              </w:rPr>
              <w:t>Чисты</w:t>
            </w:r>
            <w:r>
              <w:rPr>
                <w:sz w:val="20"/>
                <w:szCs w:val="20"/>
                <w:lang w:val="ru-RU"/>
              </w:rPr>
              <w:t xml:space="preserve">й денежный поток по всем видам </w:t>
            </w:r>
            <w:r w:rsidRPr="00567836">
              <w:rPr>
                <w:sz w:val="20"/>
                <w:szCs w:val="20"/>
                <w:lang w:val="ru-RU"/>
              </w:rPr>
              <w:t>хозяйственной деятельности</w:t>
            </w:r>
          </w:p>
          <w:p w:rsidR="006A4709" w:rsidRPr="00567836" w:rsidRDefault="006A4709" w:rsidP="000A4252">
            <w:pPr>
              <w:spacing w:before="0" w:beforeAutospacing="0" w:after="0" w:afterAutospacing="0"/>
              <w:rPr>
                <w:sz w:val="20"/>
                <w:szCs w:val="20"/>
              </w:rPr>
            </w:pPr>
            <w:r w:rsidRPr="00567836">
              <w:rPr>
                <w:sz w:val="20"/>
                <w:szCs w:val="20"/>
              </w:rPr>
              <w:t xml:space="preserve">( </w:t>
            </w:r>
            <w:r w:rsidRPr="00567836">
              <w:rPr>
                <w:sz w:val="20"/>
                <w:szCs w:val="20"/>
                <w:u w:val="single"/>
              </w:rPr>
              <w:t>+</w:t>
            </w:r>
            <w:r w:rsidRPr="00567836">
              <w:rPr>
                <w:sz w:val="20"/>
                <w:szCs w:val="20"/>
              </w:rPr>
              <w:t xml:space="preserve">  с. 12 </w:t>
            </w:r>
            <w:r w:rsidRPr="00567836">
              <w:rPr>
                <w:sz w:val="20"/>
                <w:szCs w:val="20"/>
                <w:u w:val="single"/>
              </w:rPr>
              <w:t>+</w:t>
            </w:r>
            <w:r w:rsidRPr="00567836">
              <w:rPr>
                <w:sz w:val="20"/>
                <w:szCs w:val="20"/>
              </w:rPr>
              <w:t xml:space="preserve"> с.19 </w:t>
            </w:r>
            <w:r w:rsidRPr="00567836">
              <w:rPr>
                <w:sz w:val="20"/>
                <w:szCs w:val="20"/>
                <w:u w:val="single"/>
              </w:rPr>
              <w:t>+</w:t>
            </w:r>
            <w:r w:rsidRPr="00567836">
              <w:rPr>
                <w:sz w:val="20"/>
                <w:szCs w:val="20"/>
              </w:rPr>
              <w:t xml:space="preserve"> с.25)</w:t>
            </w:r>
          </w:p>
        </w:tc>
        <w:tc>
          <w:tcPr>
            <w:tcW w:w="549" w:type="dxa"/>
            <w:tcBorders>
              <w:top w:val="single" w:sz="6" w:space="0" w:color="auto"/>
              <w:left w:val="nil"/>
              <w:bottom w:val="single" w:sz="6" w:space="0" w:color="auto"/>
              <w:right w:val="single" w:sz="6" w:space="0" w:color="auto"/>
            </w:tcBorders>
          </w:tcPr>
          <w:p w:rsidR="006A4709" w:rsidRPr="00ED22FC" w:rsidRDefault="006A4709" w:rsidP="000A4252">
            <w:pPr>
              <w:spacing w:before="0" w:beforeAutospacing="0" w:after="0" w:afterAutospacing="0"/>
              <w:rPr>
                <w:sz w:val="20"/>
                <w:szCs w:val="20"/>
              </w:rPr>
            </w:pPr>
          </w:p>
        </w:tc>
        <w:tc>
          <w:tcPr>
            <w:tcW w:w="534" w:type="dxa"/>
            <w:tcBorders>
              <w:top w:val="single" w:sz="6" w:space="0" w:color="auto"/>
              <w:left w:val="nil"/>
              <w:bottom w:val="single" w:sz="6" w:space="0" w:color="auto"/>
              <w:right w:val="single" w:sz="6" w:space="0" w:color="auto"/>
            </w:tcBorders>
          </w:tcPr>
          <w:p w:rsidR="006A4709" w:rsidRPr="00ED22FC" w:rsidRDefault="006A4709" w:rsidP="000A4252">
            <w:pPr>
              <w:spacing w:before="0" w:beforeAutospacing="0" w:after="0" w:afterAutospacing="0"/>
              <w:rPr>
                <w:sz w:val="20"/>
                <w:szCs w:val="20"/>
              </w:rPr>
            </w:pPr>
          </w:p>
        </w:tc>
        <w:tc>
          <w:tcPr>
            <w:tcW w:w="406" w:type="dxa"/>
            <w:tcBorders>
              <w:top w:val="single" w:sz="6" w:space="0" w:color="auto"/>
              <w:left w:val="nil"/>
              <w:bottom w:val="single" w:sz="6" w:space="0" w:color="auto"/>
              <w:right w:val="single" w:sz="6" w:space="0" w:color="auto"/>
            </w:tcBorders>
          </w:tcPr>
          <w:p w:rsidR="006A4709" w:rsidRPr="00ED22FC" w:rsidRDefault="006A4709" w:rsidP="000A4252">
            <w:pPr>
              <w:spacing w:before="0" w:beforeAutospacing="0" w:after="0" w:afterAutospacing="0"/>
              <w:rPr>
                <w:sz w:val="20"/>
                <w:szCs w:val="20"/>
              </w:rPr>
            </w:pPr>
          </w:p>
        </w:tc>
        <w:tc>
          <w:tcPr>
            <w:tcW w:w="541" w:type="dxa"/>
            <w:tcBorders>
              <w:top w:val="single" w:sz="6" w:space="0" w:color="auto"/>
              <w:left w:val="nil"/>
              <w:bottom w:val="single" w:sz="6" w:space="0" w:color="auto"/>
              <w:right w:val="single" w:sz="6" w:space="0" w:color="auto"/>
            </w:tcBorders>
          </w:tcPr>
          <w:p w:rsidR="006A4709" w:rsidRPr="00ED22FC" w:rsidRDefault="006A4709" w:rsidP="000A4252">
            <w:pPr>
              <w:spacing w:before="0" w:beforeAutospacing="0" w:after="0" w:afterAutospacing="0"/>
              <w:rPr>
                <w:sz w:val="20"/>
                <w:szCs w:val="20"/>
              </w:rPr>
            </w:pPr>
          </w:p>
        </w:tc>
        <w:tc>
          <w:tcPr>
            <w:tcW w:w="380" w:type="dxa"/>
            <w:tcBorders>
              <w:top w:val="single" w:sz="6" w:space="0" w:color="auto"/>
              <w:left w:val="nil"/>
              <w:bottom w:val="single" w:sz="6" w:space="0" w:color="auto"/>
              <w:right w:val="single" w:sz="6" w:space="0" w:color="auto"/>
            </w:tcBorders>
          </w:tcPr>
          <w:p w:rsidR="006A4709" w:rsidRPr="00ED22FC" w:rsidRDefault="006A4709" w:rsidP="000A4252">
            <w:pPr>
              <w:spacing w:before="0" w:beforeAutospacing="0" w:after="0" w:afterAutospacing="0"/>
              <w:rPr>
                <w:sz w:val="20"/>
                <w:szCs w:val="20"/>
              </w:rPr>
            </w:pPr>
          </w:p>
        </w:tc>
        <w:tc>
          <w:tcPr>
            <w:tcW w:w="406" w:type="dxa"/>
            <w:tcBorders>
              <w:top w:val="single" w:sz="6" w:space="0" w:color="auto"/>
              <w:left w:val="nil"/>
              <w:bottom w:val="single" w:sz="6" w:space="0" w:color="auto"/>
              <w:right w:val="single" w:sz="6" w:space="0" w:color="auto"/>
            </w:tcBorders>
          </w:tcPr>
          <w:p w:rsidR="006A4709" w:rsidRPr="00ED22FC" w:rsidRDefault="006A4709" w:rsidP="000A4252">
            <w:pPr>
              <w:spacing w:before="0" w:beforeAutospacing="0" w:after="0" w:afterAutospacing="0"/>
              <w:rPr>
                <w:sz w:val="20"/>
                <w:szCs w:val="20"/>
              </w:rPr>
            </w:pPr>
          </w:p>
        </w:tc>
        <w:tc>
          <w:tcPr>
            <w:tcW w:w="406" w:type="dxa"/>
            <w:tcBorders>
              <w:top w:val="single" w:sz="6" w:space="0" w:color="auto"/>
              <w:left w:val="nil"/>
              <w:bottom w:val="single" w:sz="6" w:space="0" w:color="auto"/>
              <w:right w:val="single" w:sz="6" w:space="0" w:color="auto"/>
            </w:tcBorders>
          </w:tcPr>
          <w:p w:rsidR="006A4709" w:rsidRPr="00ED22FC" w:rsidRDefault="006A4709" w:rsidP="000A4252">
            <w:pPr>
              <w:spacing w:before="0" w:beforeAutospacing="0" w:after="0" w:afterAutospacing="0"/>
              <w:rPr>
                <w:sz w:val="20"/>
                <w:szCs w:val="20"/>
              </w:rPr>
            </w:pPr>
          </w:p>
        </w:tc>
        <w:tc>
          <w:tcPr>
            <w:tcW w:w="541" w:type="dxa"/>
            <w:tcBorders>
              <w:top w:val="single" w:sz="6" w:space="0" w:color="auto"/>
              <w:left w:val="nil"/>
              <w:bottom w:val="single" w:sz="6" w:space="0" w:color="auto"/>
              <w:right w:val="single" w:sz="6" w:space="0" w:color="auto"/>
            </w:tcBorders>
          </w:tcPr>
          <w:p w:rsidR="006A4709" w:rsidRPr="00ED22FC" w:rsidRDefault="006A4709" w:rsidP="000A4252">
            <w:pPr>
              <w:spacing w:before="0" w:beforeAutospacing="0" w:after="0" w:afterAutospacing="0"/>
              <w:rPr>
                <w:sz w:val="20"/>
                <w:szCs w:val="20"/>
              </w:rPr>
            </w:pPr>
          </w:p>
        </w:tc>
        <w:tc>
          <w:tcPr>
            <w:tcW w:w="507" w:type="dxa"/>
            <w:tcBorders>
              <w:top w:val="single" w:sz="6" w:space="0" w:color="auto"/>
              <w:left w:val="nil"/>
              <w:bottom w:val="single" w:sz="6" w:space="0" w:color="auto"/>
              <w:right w:val="single" w:sz="6" w:space="0" w:color="auto"/>
            </w:tcBorders>
          </w:tcPr>
          <w:p w:rsidR="006A4709" w:rsidRPr="00ED22FC" w:rsidRDefault="006A4709" w:rsidP="000A4252">
            <w:pPr>
              <w:spacing w:before="0" w:beforeAutospacing="0" w:after="0" w:afterAutospacing="0"/>
              <w:rPr>
                <w:sz w:val="20"/>
                <w:szCs w:val="20"/>
              </w:rPr>
            </w:pPr>
          </w:p>
        </w:tc>
        <w:tc>
          <w:tcPr>
            <w:tcW w:w="633" w:type="dxa"/>
            <w:tcBorders>
              <w:top w:val="single" w:sz="6" w:space="0" w:color="auto"/>
              <w:left w:val="nil"/>
              <w:bottom w:val="single" w:sz="6" w:space="0" w:color="auto"/>
              <w:right w:val="single" w:sz="6" w:space="0" w:color="auto"/>
            </w:tcBorders>
          </w:tcPr>
          <w:p w:rsidR="006A4709" w:rsidRPr="00ED22FC" w:rsidRDefault="006A4709" w:rsidP="000A4252">
            <w:pPr>
              <w:spacing w:before="0" w:beforeAutospacing="0" w:after="0" w:afterAutospacing="0"/>
              <w:rPr>
                <w:sz w:val="20"/>
                <w:szCs w:val="20"/>
              </w:rPr>
            </w:pPr>
          </w:p>
        </w:tc>
        <w:tc>
          <w:tcPr>
            <w:tcW w:w="767" w:type="dxa"/>
            <w:tcBorders>
              <w:top w:val="single" w:sz="6" w:space="0" w:color="auto"/>
              <w:left w:val="nil"/>
              <w:bottom w:val="single" w:sz="6" w:space="0" w:color="auto"/>
              <w:right w:val="single" w:sz="6" w:space="0" w:color="auto"/>
            </w:tcBorders>
          </w:tcPr>
          <w:p w:rsidR="006A4709" w:rsidRPr="00ED22FC" w:rsidRDefault="006A4709" w:rsidP="000A4252">
            <w:pPr>
              <w:spacing w:before="0" w:beforeAutospacing="0" w:after="0" w:afterAutospacing="0"/>
              <w:rPr>
                <w:sz w:val="20"/>
                <w:szCs w:val="20"/>
              </w:rPr>
            </w:pPr>
          </w:p>
        </w:tc>
      </w:tr>
      <w:tr w:rsidR="006A4709" w:rsidRPr="000A101B" w:rsidTr="00ED22FC">
        <w:tc>
          <w:tcPr>
            <w:tcW w:w="534" w:type="dxa"/>
            <w:tcBorders>
              <w:left w:val="single" w:sz="6" w:space="0" w:color="auto"/>
              <w:bottom w:val="single" w:sz="6" w:space="0" w:color="auto"/>
              <w:right w:val="single" w:sz="6" w:space="0" w:color="auto"/>
            </w:tcBorders>
          </w:tcPr>
          <w:p w:rsidR="006A4709" w:rsidRPr="00ED22FC" w:rsidRDefault="006A4709" w:rsidP="000A4252">
            <w:pPr>
              <w:spacing w:before="0" w:beforeAutospacing="0" w:after="0" w:afterAutospacing="0"/>
              <w:rPr>
                <w:sz w:val="20"/>
                <w:szCs w:val="20"/>
              </w:rPr>
            </w:pPr>
            <w:r w:rsidRPr="00ED22FC">
              <w:rPr>
                <w:sz w:val="20"/>
                <w:szCs w:val="20"/>
              </w:rPr>
              <w:t>28</w:t>
            </w:r>
          </w:p>
        </w:tc>
        <w:tc>
          <w:tcPr>
            <w:tcW w:w="3543" w:type="dxa"/>
            <w:tcBorders>
              <w:left w:val="nil"/>
              <w:bottom w:val="single" w:sz="6" w:space="0" w:color="auto"/>
              <w:right w:val="single" w:sz="6" w:space="0" w:color="auto"/>
            </w:tcBorders>
          </w:tcPr>
          <w:p w:rsidR="006A4709" w:rsidRPr="00567836" w:rsidRDefault="006A4709" w:rsidP="000A4252">
            <w:pPr>
              <w:spacing w:before="0" w:beforeAutospacing="0" w:after="0" w:afterAutospacing="0"/>
              <w:rPr>
                <w:sz w:val="20"/>
                <w:szCs w:val="20"/>
                <w:lang w:val="ru-RU"/>
              </w:rPr>
            </w:pPr>
            <w:r w:rsidRPr="00567836">
              <w:rPr>
                <w:sz w:val="20"/>
                <w:szCs w:val="20"/>
                <w:lang w:val="ru-RU"/>
              </w:rPr>
              <w:t>Баланс наличности</w:t>
            </w:r>
          </w:p>
          <w:p w:rsidR="006A4709" w:rsidRPr="00567836" w:rsidRDefault="006A4709" w:rsidP="000A4252">
            <w:pPr>
              <w:spacing w:before="0" w:beforeAutospacing="0" w:after="0" w:afterAutospacing="0"/>
              <w:rPr>
                <w:sz w:val="20"/>
                <w:szCs w:val="20"/>
                <w:lang w:val="ru-RU"/>
              </w:rPr>
            </w:pPr>
            <w:r w:rsidRPr="00567836">
              <w:rPr>
                <w:sz w:val="20"/>
                <w:szCs w:val="20"/>
                <w:lang w:val="ru-RU"/>
              </w:rPr>
              <w:t xml:space="preserve"> на начало периода</w:t>
            </w:r>
            <w:r>
              <w:rPr>
                <w:sz w:val="20"/>
                <w:szCs w:val="20"/>
                <w:vertAlign w:val="superscript"/>
                <w:lang w:val="ru-RU"/>
              </w:rPr>
              <w:t xml:space="preserve"> </w:t>
            </w:r>
          </w:p>
          <w:p w:rsidR="006A4709" w:rsidRPr="00567836" w:rsidRDefault="006A4709" w:rsidP="00C95766">
            <w:pPr>
              <w:spacing w:before="0" w:beforeAutospacing="0" w:after="0" w:afterAutospacing="0"/>
              <w:rPr>
                <w:sz w:val="20"/>
                <w:szCs w:val="20"/>
                <w:lang w:val="ru-RU"/>
              </w:rPr>
            </w:pPr>
            <w:r w:rsidRPr="00567836">
              <w:rPr>
                <w:sz w:val="20"/>
                <w:szCs w:val="20"/>
                <w:lang w:val="ru-RU"/>
              </w:rPr>
              <w:t xml:space="preserve"> на конец периода</w:t>
            </w:r>
            <w:r>
              <w:rPr>
                <w:sz w:val="20"/>
                <w:szCs w:val="20"/>
                <w:vertAlign w:val="superscript"/>
                <w:lang w:val="ru-RU"/>
              </w:rPr>
              <w:t xml:space="preserve"> </w:t>
            </w:r>
          </w:p>
        </w:tc>
        <w:tc>
          <w:tcPr>
            <w:tcW w:w="549" w:type="dxa"/>
            <w:tcBorders>
              <w:left w:val="nil"/>
              <w:bottom w:val="single" w:sz="6" w:space="0" w:color="auto"/>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534" w:type="dxa"/>
            <w:tcBorders>
              <w:left w:val="nil"/>
              <w:bottom w:val="single" w:sz="6" w:space="0" w:color="auto"/>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406" w:type="dxa"/>
            <w:tcBorders>
              <w:left w:val="nil"/>
              <w:bottom w:val="single" w:sz="6" w:space="0" w:color="auto"/>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541" w:type="dxa"/>
            <w:tcBorders>
              <w:left w:val="nil"/>
              <w:bottom w:val="single" w:sz="6" w:space="0" w:color="auto"/>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380" w:type="dxa"/>
            <w:tcBorders>
              <w:left w:val="nil"/>
              <w:bottom w:val="single" w:sz="6" w:space="0" w:color="auto"/>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406" w:type="dxa"/>
            <w:tcBorders>
              <w:left w:val="nil"/>
              <w:bottom w:val="single" w:sz="6" w:space="0" w:color="auto"/>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406" w:type="dxa"/>
            <w:tcBorders>
              <w:left w:val="nil"/>
              <w:bottom w:val="single" w:sz="6" w:space="0" w:color="auto"/>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541" w:type="dxa"/>
            <w:tcBorders>
              <w:left w:val="nil"/>
              <w:bottom w:val="single" w:sz="6" w:space="0" w:color="auto"/>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507" w:type="dxa"/>
            <w:tcBorders>
              <w:left w:val="nil"/>
              <w:bottom w:val="single" w:sz="6" w:space="0" w:color="auto"/>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633" w:type="dxa"/>
            <w:tcBorders>
              <w:left w:val="nil"/>
              <w:bottom w:val="single" w:sz="6" w:space="0" w:color="auto"/>
              <w:right w:val="single" w:sz="6" w:space="0" w:color="auto"/>
            </w:tcBorders>
          </w:tcPr>
          <w:p w:rsidR="006A4709" w:rsidRPr="00ED22FC" w:rsidRDefault="006A4709" w:rsidP="000A4252">
            <w:pPr>
              <w:spacing w:before="0" w:beforeAutospacing="0" w:after="0" w:afterAutospacing="0"/>
              <w:rPr>
                <w:sz w:val="20"/>
                <w:szCs w:val="20"/>
                <w:lang w:val="ru-RU"/>
              </w:rPr>
            </w:pPr>
          </w:p>
        </w:tc>
        <w:tc>
          <w:tcPr>
            <w:tcW w:w="767" w:type="dxa"/>
            <w:tcBorders>
              <w:left w:val="nil"/>
              <w:bottom w:val="single" w:sz="6" w:space="0" w:color="auto"/>
              <w:right w:val="single" w:sz="6" w:space="0" w:color="auto"/>
            </w:tcBorders>
          </w:tcPr>
          <w:p w:rsidR="006A4709" w:rsidRPr="00ED22FC" w:rsidRDefault="006A4709" w:rsidP="000A4252">
            <w:pPr>
              <w:spacing w:before="0" w:beforeAutospacing="0" w:after="0" w:afterAutospacing="0"/>
              <w:rPr>
                <w:sz w:val="20"/>
                <w:szCs w:val="20"/>
                <w:lang w:val="ru-RU"/>
              </w:rPr>
            </w:pPr>
          </w:p>
        </w:tc>
      </w:tr>
    </w:tbl>
    <w:p w:rsidR="006A4709" w:rsidRDefault="006A4709" w:rsidP="00833D5D">
      <w:pPr>
        <w:spacing w:before="0" w:beforeAutospacing="0" w:after="0" w:afterAutospacing="0"/>
        <w:ind w:firstLine="567"/>
        <w:jc w:val="both"/>
        <w:rPr>
          <w:lang w:val="ru-RU"/>
        </w:rPr>
      </w:pPr>
    </w:p>
    <w:p w:rsidR="006A4709" w:rsidRPr="00833D5D" w:rsidRDefault="006A4709" w:rsidP="00ED22FC">
      <w:pPr>
        <w:spacing w:before="0" w:beforeAutospacing="0" w:after="0" w:afterAutospacing="0"/>
        <w:ind w:firstLine="567"/>
        <w:jc w:val="both"/>
        <w:rPr>
          <w:lang w:val="ru-RU"/>
        </w:rPr>
      </w:pPr>
      <w:r w:rsidRPr="00567836">
        <w:rPr>
          <w:lang w:val="ru-RU"/>
        </w:rPr>
        <w:t>Дисконтирование денежных потоков.</w:t>
      </w:r>
      <w:r>
        <w:rPr>
          <w:lang w:val="ru-RU"/>
        </w:rPr>
        <w:t xml:space="preserve"> </w:t>
      </w:r>
      <w:r w:rsidRPr="00833D5D">
        <w:rPr>
          <w:lang w:val="ru-RU"/>
        </w:rPr>
        <w:t xml:space="preserve">Рассчитанные в таблице </w:t>
      </w:r>
      <w:r>
        <w:rPr>
          <w:lang w:val="ru-RU"/>
        </w:rPr>
        <w:t>4</w:t>
      </w:r>
      <w:r w:rsidRPr="00833D5D">
        <w:rPr>
          <w:lang w:val="ru-RU"/>
        </w:rPr>
        <w:t>.</w:t>
      </w:r>
      <w:r>
        <w:rPr>
          <w:lang w:val="ru-RU"/>
        </w:rPr>
        <w:t>23</w:t>
      </w:r>
      <w:r w:rsidRPr="00833D5D">
        <w:rPr>
          <w:lang w:val="ru-RU"/>
        </w:rPr>
        <w:t xml:space="preserve"> денежные потоки подлежат обязательному дисконтированию, то есть приведению их к стоимости начала деятельности. Результаты дисконтирования денежных потоков </w:t>
      </w:r>
      <w:r>
        <w:rPr>
          <w:lang w:val="ru-RU"/>
        </w:rPr>
        <w:t>необходимо поместить</w:t>
      </w:r>
      <w:r w:rsidRPr="00833D5D">
        <w:rPr>
          <w:lang w:val="ru-RU"/>
        </w:rPr>
        <w:t xml:space="preserve"> в тексте бизнес-плана в годовом разрезе, использовав форму таблицы </w:t>
      </w:r>
      <w:r>
        <w:rPr>
          <w:lang w:val="ru-RU"/>
        </w:rPr>
        <w:t>4</w:t>
      </w:r>
      <w:r w:rsidRPr="00833D5D">
        <w:rPr>
          <w:lang w:val="ru-RU"/>
        </w:rPr>
        <w:t>.</w:t>
      </w:r>
      <w:r>
        <w:rPr>
          <w:lang w:val="ru-RU"/>
        </w:rPr>
        <w:t xml:space="preserve">23 </w:t>
      </w:r>
      <w:r w:rsidRPr="00833D5D">
        <w:rPr>
          <w:lang w:val="ru-RU"/>
        </w:rPr>
        <w:t xml:space="preserve">с заглавием " Дисконтированные денежные потоки предприятия". </w:t>
      </w:r>
    </w:p>
    <w:p w:rsidR="006A4709" w:rsidRPr="00833D5D" w:rsidRDefault="006A4709" w:rsidP="00ED22FC">
      <w:pPr>
        <w:spacing w:before="0" w:beforeAutospacing="0" w:after="120" w:afterAutospacing="0"/>
        <w:ind w:firstLine="567"/>
        <w:jc w:val="both"/>
        <w:rPr>
          <w:lang w:val="ru-RU"/>
        </w:rPr>
      </w:pPr>
      <w:r w:rsidRPr="00833D5D">
        <w:rPr>
          <w:lang w:val="ru-RU"/>
        </w:rPr>
        <w:t xml:space="preserve">Образец оформления дисконтирования денежных потоков представлен в таблице </w:t>
      </w:r>
      <w:r>
        <w:rPr>
          <w:lang w:val="ru-RU"/>
        </w:rPr>
        <w:t>4</w:t>
      </w:r>
      <w:r w:rsidRPr="00833D5D">
        <w:rPr>
          <w:lang w:val="ru-RU"/>
        </w:rPr>
        <w:t>.</w:t>
      </w:r>
      <w:r>
        <w:rPr>
          <w:lang w:val="ru-RU"/>
        </w:rPr>
        <w:t>24</w:t>
      </w:r>
      <w:r w:rsidRPr="00833D5D">
        <w:rPr>
          <w:lang w:val="ru-RU"/>
        </w:rPr>
        <w:t>.</w:t>
      </w:r>
    </w:p>
    <w:p w:rsidR="006A4709" w:rsidRPr="00465F2B" w:rsidRDefault="006A4709" w:rsidP="00ED22FC">
      <w:pPr>
        <w:spacing w:before="0" w:beforeAutospacing="0" w:after="0" w:afterAutospacing="0"/>
        <w:jc w:val="right"/>
        <w:rPr>
          <w:lang w:val="ru-RU"/>
        </w:rPr>
      </w:pPr>
      <w:r w:rsidRPr="00465F2B">
        <w:rPr>
          <w:lang w:val="ru-RU"/>
        </w:rPr>
        <w:t>Таблица 7.11</w:t>
      </w:r>
    </w:p>
    <w:p w:rsidR="006A4709" w:rsidRPr="00ED22FC" w:rsidRDefault="006A4709" w:rsidP="00ED22FC">
      <w:pPr>
        <w:spacing w:before="0" w:beforeAutospacing="0" w:after="0" w:afterAutospacing="0"/>
        <w:jc w:val="center"/>
        <w:rPr>
          <w:lang w:val="ru-RU"/>
        </w:rPr>
      </w:pPr>
      <w:r w:rsidRPr="00ED22FC">
        <w:rPr>
          <w:lang w:val="ru-RU"/>
        </w:rPr>
        <w:t>Дисконтирование денежных потоков по инвестиционному проекту</w:t>
      </w:r>
    </w:p>
    <w:tbl>
      <w:tblPr>
        <w:tblW w:w="9747" w:type="dxa"/>
        <w:tblLayout w:type="fixed"/>
        <w:tblLook w:val="0000" w:firstRow="0" w:lastRow="0" w:firstColumn="0" w:lastColumn="0" w:noHBand="0" w:noVBand="0"/>
      </w:tblPr>
      <w:tblGrid>
        <w:gridCol w:w="2802"/>
        <w:gridCol w:w="2126"/>
        <w:gridCol w:w="2409"/>
        <w:gridCol w:w="2410"/>
      </w:tblGrid>
      <w:tr w:rsidR="006A4709" w:rsidRPr="00833D5D" w:rsidTr="00ED22FC">
        <w:tc>
          <w:tcPr>
            <w:tcW w:w="2802" w:type="dxa"/>
            <w:tcBorders>
              <w:top w:val="single" w:sz="6" w:space="0" w:color="auto"/>
              <w:left w:val="single" w:sz="6" w:space="0" w:color="auto"/>
              <w:bottom w:val="single" w:sz="6" w:space="0" w:color="auto"/>
              <w:right w:val="single" w:sz="6" w:space="0" w:color="auto"/>
            </w:tcBorders>
          </w:tcPr>
          <w:p w:rsidR="006A4709" w:rsidRPr="00833D5D" w:rsidRDefault="006A4709" w:rsidP="000A4252">
            <w:pPr>
              <w:spacing w:before="0" w:beforeAutospacing="0" w:after="0" w:afterAutospacing="0"/>
              <w:jc w:val="center"/>
            </w:pPr>
            <w:r w:rsidRPr="00833D5D">
              <w:t>Плановый</w:t>
            </w:r>
            <w:r>
              <w:rPr>
                <w:lang w:val="ru-RU"/>
              </w:rPr>
              <w:t xml:space="preserve"> </w:t>
            </w:r>
            <w:r w:rsidRPr="00833D5D">
              <w:t>период</w:t>
            </w:r>
          </w:p>
        </w:tc>
        <w:tc>
          <w:tcPr>
            <w:tcW w:w="2126" w:type="dxa"/>
            <w:tcBorders>
              <w:top w:val="single" w:sz="6" w:space="0" w:color="auto"/>
              <w:left w:val="single" w:sz="6" w:space="0" w:color="auto"/>
              <w:bottom w:val="single" w:sz="6" w:space="0" w:color="auto"/>
              <w:right w:val="single" w:sz="6" w:space="0" w:color="auto"/>
            </w:tcBorders>
          </w:tcPr>
          <w:p w:rsidR="006A4709" w:rsidRPr="00833D5D" w:rsidRDefault="006A4709" w:rsidP="000A4252">
            <w:pPr>
              <w:spacing w:before="0" w:beforeAutospacing="0" w:after="0" w:afterAutospacing="0"/>
              <w:jc w:val="center"/>
              <w:rPr>
                <w:lang w:val="ru-RU"/>
              </w:rPr>
            </w:pPr>
            <w:r w:rsidRPr="00833D5D">
              <w:rPr>
                <w:lang w:val="ru-RU"/>
              </w:rPr>
              <w:t>Будущая стоимость денежного потока, руб.</w:t>
            </w:r>
          </w:p>
        </w:tc>
        <w:tc>
          <w:tcPr>
            <w:tcW w:w="2409" w:type="dxa"/>
            <w:tcBorders>
              <w:top w:val="single" w:sz="6" w:space="0" w:color="auto"/>
              <w:left w:val="single" w:sz="6" w:space="0" w:color="auto"/>
              <w:bottom w:val="single" w:sz="6" w:space="0" w:color="auto"/>
              <w:right w:val="single" w:sz="6" w:space="0" w:color="auto"/>
            </w:tcBorders>
          </w:tcPr>
          <w:p w:rsidR="006A4709" w:rsidRPr="00833D5D" w:rsidRDefault="006A4709" w:rsidP="000A4252">
            <w:pPr>
              <w:spacing w:before="0" w:beforeAutospacing="0" w:after="0" w:afterAutospacing="0"/>
              <w:jc w:val="center"/>
              <w:rPr>
                <w:lang w:val="ru-RU"/>
              </w:rPr>
            </w:pPr>
            <w:r w:rsidRPr="00833D5D">
              <w:rPr>
                <w:lang w:val="ru-RU"/>
              </w:rPr>
              <w:t>Дисконтный множитель при ставке (</w:t>
            </w:r>
            <w:proofErr w:type="gramStart"/>
            <w:r w:rsidRPr="00833D5D">
              <w:rPr>
                <w:i/>
                <w:lang w:val="ru-RU"/>
              </w:rPr>
              <w:t>Ч</w:t>
            </w:r>
            <w:r w:rsidRPr="00833D5D">
              <w:rPr>
                <w:lang w:val="ru-RU"/>
              </w:rPr>
              <w:t xml:space="preserve"> )</w:t>
            </w:r>
            <w:proofErr w:type="gramEnd"/>
            <w:r w:rsidRPr="00833D5D">
              <w:rPr>
                <w:lang w:val="ru-RU"/>
              </w:rPr>
              <w:t>, коэффициент</w:t>
            </w:r>
          </w:p>
        </w:tc>
        <w:tc>
          <w:tcPr>
            <w:tcW w:w="2410" w:type="dxa"/>
            <w:tcBorders>
              <w:top w:val="single" w:sz="6" w:space="0" w:color="auto"/>
              <w:left w:val="single" w:sz="6" w:space="0" w:color="auto"/>
              <w:bottom w:val="single" w:sz="6" w:space="0" w:color="auto"/>
              <w:right w:val="single" w:sz="6" w:space="0" w:color="auto"/>
            </w:tcBorders>
          </w:tcPr>
          <w:p w:rsidR="006A4709" w:rsidRPr="00833D5D" w:rsidRDefault="006A4709" w:rsidP="000A4252">
            <w:pPr>
              <w:spacing w:before="0" w:beforeAutospacing="0" w:after="0" w:afterAutospacing="0"/>
              <w:jc w:val="center"/>
            </w:pPr>
            <w:r w:rsidRPr="00833D5D">
              <w:rPr>
                <w:lang w:val="ru-RU"/>
              </w:rPr>
              <w:t xml:space="preserve">Настоящая стоимость денежного потока, руб. </w:t>
            </w:r>
            <w:r w:rsidRPr="00833D5D">
              <w:t>(2 х 3)</w:t>
            </w:r>
          </w:p>
        </w:tc>
      </w:tr>
      <w:tr w:rsidR="006A4709" w:rsidRPr="00833D5D" w:rsidTr="00ED22FC">
        <w:tc>
          <w:tcPr>
            <w:tcW w:w="2802" w:type="dxa"/>
            <w:tcBorders>
              <w:top w:val="single" w:sz="6" w:space="0" w:color="auto"/>
              <w:left w:val="single" w:sz="6" w:space="0" w:color="auto"/>
              <w:bottom w:val="single" w:sz="6" w:space="0" w:color="auto"/>
              <w:right w:val="single" w:sz="6" w:space="0" w:color="auto"/>
            </w:tcBorders>
          </w:tcPr>
          <w:p w:rsidR="006A4709" w:rsidRPr="00833D5D" w:rsidRDefault="006A4709" w:rsidP="000A4252">
            <w:pPr>
              <w:spacing w:before="0" w:beforeAutospacing="0" w:after="0" w:afterAutospacing="0"/>
              <w:jc w:val="center"/>
            </w:pPr>
            <w:r w:rsidRPr="00833D5D">
              <w:t>1</w:t>
            </w:r>
          </w:p>
        </w:tc>
        <w:tc>
          <w:tcPr>
            <w:tcW w:w="2126" w:type="dxa"/>
            <w:tcBorders>
              <w:top w:val="single" w:sz="6" w:space="0" w:color="auto"/>
              <w:left w:val="single" w:sz="6" w:space="0" w:color="auto"/>
              <w:bottom w:val="single" w:sz="6" w:space="0" w:color="auto"/>
              <w:right w:val="single" w:sz="6" w:space="0" w:color="auto"/>
            </w:tcBorders>
          </w:tcPr>
          <w:p w:rsidR="006A4709" w:rsidRPr="00833D5D" w:rsidRDefault="006A4709" w:rsidP="000A4252">
            <w:pPr>
              <w:spacing w:before="0" w:beforeAutospacing="0" w:after="0" w:afterAutospacing="0"/>
              <w:jc w:val="center"/>
            </w:pPr>
            <w:r w:rsidRPr="00833D5D">
              <w:t>2</w:t>
            </w:r>
          </w:p>
        </w:tc>
        <w:tc>
          <w:tcPr>
            <w:tcW w:w="2409" w:type="dxa"/>
            <w:tcBorders>
              <w:top w:val="single" w:sz="6" w:space="0" w:color="auto"/>
              <w:left w:val="single" w:sz="6" w:space="0" w:color="auto"/>
              <w:bottom w:val="single" w:sz="6" w:space="0" w:color="auto"/>
              <w:right w:val="single" w:sz="6" w:space="0" w:color="auto"/>
            </w:tcBorders>
          </w:tcPr>
          <w:p w:rsidR="006A4709" w:rsidRPr="00833D5D" w:rsidRDefault="006A4709" w:rsidP="000A4252">
            <w:pPr>
              <w:spacing w:before="0" w:beforeAutospacing="0" w:after="0" w:afterAutospacing="0"/>
              <w:jc w:val="center"/>
            </w:pPr>
            <w:r w:rsidRPr="00833D5D">
              <w:t>3</w:t>
            </w:r>
          </w:p>
        </w:tc>
        <w:tc>
          <w:tcPr>
            <w:tcW w:w="2410" w:type="dxa"/>
            <w:tcBorders>
              <w:top w:val="single" w:sz="6" w:space="0" w:color="auto"/>
              <w:left w:val="single" w:sz="6" w:space="0" w:color="auto"/>
              <w:bottom w:val="single" w:sz="6" w:space="0" w:color="auto"/>
              <w:right w:val="single" w:sz="6" w:space="0" w:color="auto"/>
            </w:tcBorders>
          </w:tcPr>
          <w:p w:rsidR="006A4709" w:rsidRPr="00833D5D" w:rsidRDefault="006A4709" w:rsidP="000A4252">
            <w:pPr>
              <w:spacing w:before="0" w:beforeAutospacing="0" w:after="0" w:afterAutospacing="0"/>
              <w:jc w:val="center"/>
            </w:pPr>
            <w:r w:rsidRPr="00833D5D">
              <w:t>4</w:t>
            </w:r>
          </w:p>
        </w:tc>
      </w:tr>
      <w:tr w:rsidR="006A4709" w:rsidRPr="000A101B" w:rsidTr="00ED22FC">
        <w:tc>
          <w:tcPr>
            <w:tcW w:w="2802" w:type="dxa"/>
            <w:tcBorders>
              <w:top w:val="single" w:sz="6" w:space="0" w:color="auto"/>
              <w:left w:val="single" w:sz="6" w:space="0" w:color="auto"/>
              <w:right w:val="single" w:sz="6" w:space="0" w:color="auto"/>
            </w:tcBorders>
          </w:tcPr>
          <w:p w:rsidR="006A4709" w:rsidRPr="00833D5D" w:rsidRDefault="006A4709" w:rsidP="000A4252">
            <w:pPr>
              <w:spacing w:before="0" w:beforeAutospacing="0" w:after="0" w:afterAutospacing="0"/>
              <w:rPr>
                <w:lang w:val="ru-RU"/>
              </w:rPr>
            </w:pPr>
            <w:r w:rsidRPr="00833D5D">
              <w:rPr>
                <w:lang w:val="ru-RU"/>
              </w:rPr>
              <w:t>Первый год</w:t>
            </w:r>
          </w:p>
          <w:p w:rsidR="006A4709" w:rsidRPr="00833D5D" w:rsidRDefault="006A4709" w:rsidP="000A4252">
            <w:pPr>
              <w:spacing w:before="0" w:beforeAutospacing="0" w:after="0" w:afterAutospacing="0"/>
              <w:rPr>
                <w:lang w:val="ru-RU"/>
              </w:rPr>
            </w:pPr>
            <w:r w:rsidRPr="00833D5D">
              <w:rPr>
                <w:lang w:val="ru-RU"/>
              </w:rPr>
              <w:t>Второй год</w:t>
            </w:r>
          </w:p>
          <w:p w:rsidR="006A4709" w:rsidRPr="00833D5D" w:rsidRDefault="006A4709" w:rsidP="000A4252">
            <w:pPr>
              <w:spacing w:before="0" w:beforeAutospacing="0" w:after="0" w:afterAutospacing="0"/>
              <w:rPr>
                <w:lang w:val="ru-RU"/>
              </w:rPr>
            </w:pPr>
            <w:r w:rsidRPr="00833D5D">
              <w:rPr>
                <w:lang w:val="ru-RU"/>
              </w:rPr>
              <w:t>...................</w:t>
            </w:r>
          </w:p>
          <w:p w:rsidR="006A4709" w:rsidRPr="00833D5D" w:rsidRDefault="006A4709" w:rsidP="000A4252">
            <w:pPr>
              <w:spacing w:before="0" w:beforeAutospacing="0" w:after="0" w:afterAutospacing="0"/>
              <w:rPr>
                <w:lang w:val="ru-RU"/>
              </w:rPr>
            </w:pPr>
            <w:r w:rsidRPr="00833D5D">
              <w:rPr>
                <w:i/>
              </w:rPr>
              <w:t>n</w:t>
            </w:r>
            <w:r w:rsidRPr="00833D5D">
              <w:rPr>
                <w:lang w:val="ru-RU"/>
              </w:rPr>
              <w:t xml:space="preserve"> - год</w:t>
            </w:r>
          </w:p>
        </w:tc>
        <w:tc>
          <w:tcPr>
            <w:tcW w:w="2126" w:type="dxa"/>
            <w:tcBorders>
              <w:top w:val="single" w:sz="6" w:space="0" w:color="auto"/>
              <w:left w:val="single" w:sz="6" w:space="0" w:color="auto"/>
              <w:right w:val="single" w:sz="6" w:space="0" w:color="auto"/>
            </w:tcBorders>
          </w:tcPr>
          <w:p w:rsidR="006A4709" w:rsidRPr="00833D5D" w:rsidRDefault="006A4709" w:rsidP="000A4252">
            <w:pPr>
              <w:spacing w:before="0" w:beforeAutospacing="0" w:after="0" w:afterAutospacing="0"/>
              <w:rPr>
                <w:lang w:val="ru-RU"/>
              </w:rPr>
            </w:pPr>
          </w:p>
        </w:tc>
        <w:tc>
          <w:tcPr>
            <w:tcW w:w="2409" w:type="dxa"/>
            <w:tcBorders>
              <w:top w:val="single" w:sz="6" w:space="0" w:color="auto"/>
              <w:left w:val="single" w:sz="6" w:space="0" w:color="auto"/>
              <w:right w:val="single" w:sz="6" w:space="0" w:color="auto"/>
            </w:tcBorders>
          </w:tcPr>
          <w:p w:rsidR="006A4709" w:rsidRPr="00833D5D" w:rsidRDefault="006A4709" w:rsidP="000A4252">
            <w:pPr>
              <w:spacing w:before="0" w:beforeAutospacing="0" w:after="0" w:afterAutospacing="0"/>
              <w:rPr>
                <w:lang w:val="ru-RU"/>
              </w:rPr>
            </w:pPr>
          </w:p>
        </w:tc>
        <w:tc>
          <w:tcPr>
            <w:tcW w:w="2410" w:type="dxa"/>
            <w:tcBorders>
              <w:top w:val="single" w:sz="6" w:space="0" w:color="auto"/>
              <w:left w:val="single" w:sz="6" w:space="0" w:color="auto"/>
              <w:right w:val="single" w:sz="6" w:space="0" w:color="auto"/>
            </w:tcBorders>
          </w:tcPr>
          <w:p w:rsidR="006A4709" w:rsidRPr="00833D5D" w:rsidRDefault="006A4709" w:rsidP="000A4252">
            <w:pPr>
              <w:spacing w:before="0" w:beforeAutospacing="0" w:after="0" w:afterAutospacing="0"/>
              <w:rPr>
                <w:lang w:val="ru-RU"/>
              </w:rPr>
            </w:pPr>
          </w:p>
        </w:tc>
      </w:tr>
      <w:tr w:rsidR="006A4709" w:rsidRPr="00833D5D" w:rsidTr="00ED22FC">
        <w:tc>
          <w:tcPr>
            <w:tcW w:w="2802" w:type="dxa"/>
            <w:tcBorders>
              <w:top w:val="single" w:sz="6" w:space="0" w:color="auto"/>
              <w:left w:val="single" w:sz="6" w:space="0" w:color="auto"/>
              <w:bottom w:val="single" w:sz="6" w:space="0" w:color="auto"/>
              <w:right w:val="single" w:sz="6" w:space="0" w:color="auto"/>
            </w:tcBorders>
          </w:tcPr>
          <w:p w:rsidR="006A4709" w:rsidRPr="00833D5D" w:rsidRDefault="006A4709" w:rsidP="000A4252">
            <w:pPr>
              <w:spacing w:before="0" w:beforeAutospacing="0" w:after="0" w:afterAutospacing="0"/>
            </w:pPr>
            <w:r w:rsidRPr="00833D5D">
              <w:t>Итого</w:t>
            </w:r>
          </w:p>
        </w:tc>
        <w:tc>
          <w:tcPr>
            <w:tcW w:w="2126" w:type="dxa"/>
            <w:tcBorders>
              <w:top w:val="single" w:sz="6" w:space="0" w:color="auto"/>
              <w:left w:val="single" w:sz="6" w:space="0" w:color="auto"/>
              <w:bottom w:val="single" w:sz="6" w:space="0" w:color="auto"/>
              <w:right w:val="single" w:sz="6" w:space="0" w:color="auto"/>
            </w:tcBorders>
          </w:tcPr>
          <w:p w:rsidR="006A4709" w:rsidRPr="00833D5D" w:rsidRDefault="006A4709" w:rsidP="000A4252">
            <w:pPr>
              <w:spacing w:before="0" w:beforeAutospacing="0" w:after="0" w:afterAutospacing="0"/>
            </w:pPr>
          </w:p>
        </w:tc>
        <w:tc>
          <w:tcPr>
            <w:tcW w:w="2409" w:type="dxa"/>
            <w:tcBorders>
              <w:top w:val="single" w:sz="6" w:space="0" w:color="auto"/>
              <w:left w:val="single" w:sz="6" w:space="0" w:color="auto"/>
              <w:bottom w:val="single" w:sz="6" w:space="0" w:color="auto"/>
              <w:right w:val="single" w:sz="6" w:space="0" w:color="auto"/>
            </w:tcBorders>
          </w:tcPr>
          <w:p w:rsidR="006A4709" w:rsidRPr="00833D5D" w:rsidRDefault="006A4709" w:rsidP="000A4252">
            <w:pPr>
              <w:spacing w:before="0" w:beforeAutospacing="0" w:after="0" w:afterAutospacing="0"/>
            </w:pPr>
          </w:p>
        </w:tc>
        <w:tc>
          <w:tcPr>
            <w:tcW w:w="2410" w:type="dxa"/>
            <w:tcBorders>
              <w:top w:val="single" w:sz="6" w:space="0" w:color="auto"/>
              <w:left w:val="single" w:sz="6" w:space="0" w:color="auto"/>
              <w:bottom w:val="single" w:sz="6" w:space="0" w:color="auto"/>
              <w:right w:val="single" w:sz="6" w:space="0" w:color="auto"/>
            </w:tcBorders>
          </w:tcPr>
          <w:p w:rsidR="006A4709" w:rsidRPr="00833D5D" w:rsidRDefault="006A4709" w:rsidP="000A4252">
            <w:pPr>
              <w:spacing w:before="0" w:beforeAutospacing="0" w:after="0" w:afterAutospacing="0"/>
            </w:pPr>
          </w:p>
        </w:tc>
      </w:tr>
    </w:tbl>
    <w:p w:rsidR="006A4709" w:rsidRPr="00714163" w:rsidRDefault="006A4709" w:rsidP="00ED22FC">
      <w:pPr>
        <w:pStyle w:val="afc"/>
        <w:rPr>
          <w:rFonts w:ascii="Tahoma" w:hAnsi="Tahoma" w:cs="Tahoma"/>
          <w:b/>
          <w:color w:val="262626"/>
          <w:sz w:val="28"/>
        </w:rPr>
      </w:pPr>
    </w:p>
    <w:p w:rsidR="006A4709" w:rsidRPr="00B20D2C" w:rsidRDefault="0064189F" w:rsidP="007011F2">
      <w:pPr>
        <w:spacing w:before="0" w:beforeAutospacing="0" w:after="0" w:afterAutospacing="0"/>
        <w:ind w:left="567"/>
        <w:rPr>
          <w:spacing w:val="-6"/>
          <w:szCs w:val="28"/>
          <w:lang w:val="ru-RU"/>
        </w:rPr>
      </w:pPr>
      <w:r>
        <w:rPr>
          <w:noProof/>
          <w:lang w:val="ru-RU" w:eastAsia="ru-RU"/>
        </w:rPr>
        <w:pict>
          <v:shape id="_x0000_s1429" type="#_x0000_t32" style="position:absolute;left:0;text-align:left;margin-left:11.7pt;margin-top:4.8pt;width:.05pt;height:62.25pt;z-index:251680256" o:connectortype="straight" strokeweight="1.75pt"/>
        </w:pict>
      </w:r>
      <w:r w:rsidR="006A4709" w:rsidRPr="007011F2">
        <w:rPr>
          <w:b/>
          <w:spacing w:val="-6"/>
          <w:szCs w:val="28"/>
          <w:lang w:val="ru-RU"/>
        </w:rPr>
        <w:t>Анализ возможных рисков, страхование и управление рисками</w:t>
      </w:r>
      <w:r w:rsidR="006A4709">
        <w:rPr>
          <w:b/>
          <w:spacing w:val="-6"/>
          <w:szCs w:val="28"/>
          <w:lang w:val="ru-RU"/>
        </w:rPr>
        <w:t xml:space="preserve"> - </w:t>
      </w:r>
      <w:r w:rsidR="006A4709" w:rsidRPr="00B20D2C">
        <w:rPr>
          <w:spacing w:val="-6"/>
          <w:szCs w:val="28"/>
          <w:lang w:val="ru-RU"/>
        </w:rPr>
        <w:t xml:space="preserve">этот раздел, как правило предназначен: </w:t>
      </w:r>
    </w:p>
    <w:p w:rsidR="006A4709" w:rsidRDefault="006A4709" w:rsidP="007011F2">
      <w:pPr>
        <w:spacing w:before="0" w:beforeAutospacing="0" w:after="0" w:afterAutospacing="0"/>
        <w:ind w:left="567"/>
        <w:rPr>
          <w:spacing w:val="-6"/>
          <w:szCs w:val="28"/>
          <w:lang w:val="ru-RU"/>
        </w:rPr>
      </w:pPr>
      <w:r>
        <w:rPr>
          <w:b/>
          <w:spacing w:val="-6"/>
          <w:szCs w:val="28"/>
          <w:lang w:val="ru-RU"/>
        </w:rPr>
        <w:t>-  д</w:t>
      </w:r>
      <w:r w:rsidRPr="007011F2">
        <w:rPr>
          <w:spacing w:val="-6"/>
          <w:szCs w:val="28"/>
          <w:lang w:val="ru-RU"/>
        </w:rPr>
        <w:t xml:space="preserve">ля крупных проектов </w:t>
      </w:r>
      <w:r>
        <w:rPr>
          <w:spacing w:val="-6"/>
          <w:szCs w:val="28"/>
          <w:lang w:val="ru-RU"/>
        </w:rPr>
        <w:t>с</w:t>
      </w:r>
      <w:r w:rsidRPr="007011F2">
        <w:rPr>
          <w:spacing w:val="-6"/>
          <w:szCs w:val="28"/>
          <w:lang w:val="ru-RU"/>
        </w:rPr>
        <w:t xml:space="preserve"> тщательны</w:t>
      </w:r>
      <w:r>
        <w:rPr>
          <w:spacing w:val="-6"/>
          <w:szCs w:val="28"/>
          <w:lang w:val="ru-RU"/>
        </w:rPr>
        <w:t xml:space="preserve">ми </w:t>
      </w:r>
      <w:r w:rsidRPr="007011F2">
        <w:rPr>
          <w:spacing w:val="-6"/>
          <w:szCs w:val="28"/>
          <w:lang w:val="ru-RU"/>
        </w:rPr>
        <w:t>просчет</w:t>
      </w:r>
      <w:r>
        <w:rPr>
          <w:spacing w:val="-6"/>
          <w:szCs w:val="28"/>
          <w:lang w:val="ru-RU"/>
        </w:rPr>
        <w:t xml:space="preserve">ами </w:t>
      </w:r>
      <w:r w:rsidRPr="007011F2">
        <w:rPr>
          <w:spacing w:val="-6"/>
          <w:szCs w:val="28"/>
          <w:lang w:val="ru-RU"/>
        </w:rPr>
        <w:t xml:space="preserve">риска с использованием специального математического аппарата теории вероятности. </w:t>
      </w:r>
    </w:p>
    <w:p w:rsidR="006A4709" w:rsidRDefault="006A4709" w:rsidP="007011F2">
      <w:pPr>
        <w:spacing w:before="0" w:beforeAutospacing="0" w:after="0" w:afterAutospacing="0"/>
        <w:ind w:left="567"/>
        <w:rPr>
          <w:spacing w:val="-6"/>
          <w:szCs w:val="28"/>
          <w:lang w:val="ru-RU"/>
        </w:rPr>
      </w:pPr>
      <w:r>
        <w:rPr>
          <w:spacing w:val="-6"/>
          <w:szCs w:val="28"/>
          <w:lang w:val="ru-RU"/>
        </w:rPr>
        <w:t>- д</w:t>
      </w:r>
      <w:r w:rsidRPr="007011F2">
        <w:rPr>
          <w:spacing w:val="-6"/>
          <w:szCs w:val="28"/>
          <w:lang w:val="ru-RU"/>
        </w:rPr>
        <w:t>ля более простых проектов достаточен анализ риска с помощью экспертных методов.</w:t>
      </w:r>
    </w:p>
    <w:p w:rsidR="006A4709" w:rsidRPr="007011F2" w:rsidRDefault="006A4709" w:rsidP="007011F2">
      <w:pPr>
        <w:spacing w:before="0" w:beforeAutospacing="0" w:after="0" w:afterAutospacing="0"/>
        <w:ind w:firstLine="709"/>
        <w:rPr>
          <w:spacing w:val="-6"/>
          <w:szCs w:val="28"/>
          <w:lang w:val="ru-RU"/>
        </w:rPr>
      </w:pPr>
    </w:p>
    <w:p w:rsidR="006A4709" w:rsidRDefault="006A4709" w:rsidP="007011F2">
      <w:pPr>
        <w:spacing w:before="0" w:beforeAutospacing="0" w:after="0" w:afterAutospacing="0"/>
        <w:ind w:firstLine="567"/>
        <w:jc w:val="both"/>
        <w:rPr>
          <w:spacing w:val="-6"/>
          <w:szCs w:val="28"/>
          <w:lang w:val="ru-RU"/>
        </w:rPr>
      </w:pPr>
      <w:r w:rsidRPr="007011F2">
        <w:rPr>
          <w:spacing w:val="-6"/>
          <w:szCs w:val="28"/>
          <w:lang w:val="ru-RU"/>
        </w:rPr>
        <w:t xml:space="preserve">Главное - </w:t>
      </w:r>
      <w:r>
        <w:rPr>
          <w:spacing w:val="-6"/>
          <w:szCs w:val="28"/>
          <w:lang w:val="ru-RU"/>
        </w:rPr>
        <w:t xml:space="preserve"> в этом разделе не</w:t>
      </w:r>
      <w:r w:rsidRPr="007011F2">
        <w:rPr>
          <w:spacing w:val="-6"/>
          <w:szCs w:val="28"/>
          <w:lang w:val="ru-RU"/>
        </w:rPr>
        <w:t xml:space="preserve">сложность расчетов и пунктуальная точность, а умение заранее предугадать все типы риска, с которыми можно столкнуться, их источники и момент возникновения. А затем разработать меры сокращения этих рисков и минимизации вызываемых ими потерь. </w:t>
      </w:r>
      <w:r w:rsidRPr="007011F2">
        <w:rPr>
          <w:spacing w:val="-6"/>
          <w:szCs w:val="28"/>
          <w:lang w:val="ru-RU"/>
        </w:rPr>
        <w:lastRenderedPageBreak/>
        <w:t>Природа рисков неоднозначна: от пожаров и землетрясений до забастовок и межнациональных конфликтов, изменений в налоговом регулировании и колебаний курсов валют. Вероятность каждого вида риска различна, как и величина наносимого ущерба. Необходимо хотя бы ориентировочно оценить, какие риски для Вашего бизнеса наиболее вероятны, во что они могут обойтись и каковы меры их предотвращения.</w:t>
      </w:r>
    </w:p>
    <w:p w:rsidR="006A4709" w:rsidRDefault="006A4709" w:rsidP="007011F2">
      <w:pPr>
        <w:spacing w:before="0" w:beforeAutospacing="0" w:after="0" w:afterAutospacing="0"/>
        <w:ind w:firstLine="567"/>
        <w:jc w:val="both"/>
        <w:rPr>
          <w:spacing w:val="-6"/>
          <w:szCs w:val="28"/>
          <w:lang w:val="ru-RU"/>
        </w:rPr>
      </w:pPr>
      <w:r w:rsidRPr="007011F2">
        <w:rPr>
          <w:spacing w:val="-6"/>
          <w:szCs w:val="28"/>
          <w:lang w:val="ru-RU"/>
        </w:rPr>
        <w:t xml:space="preserve"> При оценке рисков используйте ранее рассчитанные показатели запаса финансовой прочности предприятия, обратив особое внимание на динамику</w:t>
      </w:r>
      <w:r>
        <w:rPr>
          <w:spacing w:val="-6"/>
          <w:szCs w:val="28"/>
          <w:lang w:val="ru-RU"/>
        </w:rPr>
        <w:t xml:space="preserve"> этих показателей в перспективе</w:t>
      </w:r>
      <w:r w:rsidRPr="007011F2">
        <w:rPr>
          <w:spacing w:val="-6"/>
          <w:szCs w:val="28"/>
          <w:lang w:val="ru-RU"/>
        </w:rPr>
        <w:t>.</w:t>
      </w:r>
    </w:p>
    <w:p w:rsidR="006A4709" w:rsidRDefault="006A4709" w:rsidP="007011F2">
      <w:pPr>
        <w:spacing w:before="0" w:beforeAutospacing="0" w:after="0" w:afterAutospacing="0"/>
        <w:ind w:firstLine="567"/>
        <w:jc w:val="both"/>
        <w:rPr>
          <w:spacing w:val="-6"/>
          <w:szCs w:val="28"/>
          <w:lang w:val="ru-RU"/>
        </w:rPr>
      </w:pPr>
      <w:r w:rsidRPr="007011F2">
        <w:rPr>
          <w:spacing w:val="-6"/>
          <w:szCs w:val="28"/>
          <w:lang w:val="ru-RU"/>
        </w:rPr>
        <w:t xml:space="preserve"> Обратите внимание на возможность рисков, связанных с задержкой начала деятельности, несвоевременностью открытия финансирования инвестиционного проекта, потерей привлекательности проекта из-за снижения эффективности деятельности. Все риски, связанные с потерей капитала необходимо относить к наиболее опасным финансовым риском. Необходимо также обратить внимание на группы финансовых рисков </w:t>
      </w:r>
    </w:p>
    <w:p w:rsidR="006A4709" w:rsidRPr="00741772" w:rsidRDefault="006A4709" w:rsidP="00613C14">
      <w:pPr>
        <w:pStyle w:val="a3"/>
        <w:numPr>
          <w:ilvl w:val="1"/>
          <w:numId w:val="11"/>
        </w:numPr>
        <w:spacing w:before="120" w:beforeAutospacing="0" w:after="120" w:afterAutospacing="0"/>
        <w:ind w:left="1015" w:hanging="448"/>
        <w:jc w:val="center"/>
        <w:rPr>
          <w:rFonts w:ascii="Arial" w:hAnsi="Arial" w:cs="Arial"/>
          <w:b/>
          <w:lang w:val="ru-RU" w:eastAsia="ar-SA"/>
        </w:rPr>
      </w:pPr>
      <w:r w:rsidRPr="00741772">
        <w:rPr>
          <w:rFonts w:ascii="Arial" w:hAnsi="Arial" w:cs="Arial"/>
          <w:b/>
          <w:lang w:val="ru-RU" w:eastAsia="ar-SA"/>
        </w:rPr>
        <w:t>Вопросы для обсуждения темы:</w:t>
      </w:r>
    </w:p>
    <w:p w:rsidR="006A4709" w:rsidRPr="006D005F" w:rsidRDefault="006A4709" w:rsidP="00042450">
      <w:pPr>
        <w:spacing w:before="0" w:beforeAutospacing="0" w:after="0" w:afterAutospacing="0"/>
        <w:ind w:left="-142"/>
        <w:jc w:val="both"/>
        <w:rPr>
          <w:lang w:val="ru-RU" w:eastAsia="ar-SA"/>
        </w:rPr>
      </w:pPr>
      <w:r>
        <w:rPr>
          <w:lang w:val="ru-RU" w:eastAsia="ar-SA"/>
        </w:rPr>
        <w:t>1.</w:t>
      </w:r>
      <w:r w:rsidRPr="006D005F">
        <w:rPr>
          <w:lang w:val="ru-RU" w:eastAsia="ar-SA"/>
        </w:rPr>
        <w:t xml:space="preserve">В чем состоит сущность </w:t>
      </w:r>
      <w:r>
        <w:rPr>
          <w:lang w:val="ru-RU" w:eastAsia="ar-SA"/>
        </w:rPr>
        <w:t>структуризации бизнес-плана</w:t>
      </w:r>
      <w:r w:rsidRPr="006D005F">
        <w:rPr>
          <w:lang w:val="ru-RU" w:eastAsia="ar-SA"/>
        </w:rPr>
        <w:t>?</w:t>
      </w:r>
    </w:p>
    <w:p w:rsidR="006A4709" w:rsidRPr="00154F8A" w:rsidRDefault="006A4709" w:rsidP="00613C14">
      <w:pPr>
        <w:pStyle w:val="a3"/>
        <w:numPr>
          <w:ilvl w:val="0"/>
          <w:numId w:val="11"/>
        </w:numPr>
        <w:spacing w:before="0" w:beforeAutospacing="0" w:after="0" w:afterAutospacing="0"/>
        <w:ind w:left="0" w:hanging="207"/>
        <w:jc w:val="both"/>
        <w:rPr>
          <w:lang w:val="ru-RU" w:eastAsia="ar-SA"/>
        </w:rPr>
      </w:pPr>
      <w:r w:rsidRPr="00154F8A">
        <w:rPr>
          <w:lang w:val="ru-RU" w:eastAsia="ar-SA"/>
        </w:rPr>
        <w:t>Перечислите и обоснуйте понимание</w:t>
      </w:r>
      <w:r>
        <w:rPr>
          <w:lang w:val="ru-RU" w:eastAsia="ar-SA"/>
        </w:rPr>
        <w:t xml:space="preserve"> связи и взаимозависимости разделов бизнес-плана</w:t>
      </w:r>
      <w:r w:rsidRPr="00154F8A">
        <w:rPr>
          <w:lang w:val="ru-RU" w:eastAsia="ar-SA"/>
        </w:rPr>
        <w:t>?</w:t>
      </w:r>
    </w:p>
    <w:p w:rsidR="006A4709" w:rsidRDefault="006A4709" w:rsidP="00613C14">
      <w:pPr>
        <w:pStyle w:val="a3"/>
        <w:numPr>
          <w:ilvl w:val="0"/>
          <w:numId w:val="11"/>
        </w:numPr>
        <w:spacing w:before="0" w:beforeAutospacing="0" w:after="0" w:afterAutospacing="0"/>
        <w:ind w:left="0" w:hanging="207"/>
        <w:jc w:val="both"/>
        <w:rPr>
          <w:lang w:val="ru-RU" w:eastAsia="ar-SA"/>
        </w:rPr>
      </w:pPr>
      <w:r>
        <w:rPr>
          <w:lang w:val="ru-RU" w:eastAsia="ar-SA"/>
        </w:rPr>
        <w:t xml:space="preserve">Какое место в разработке бизнес-плана играет методика </w:t>
      </w:r>
      <w:r>
        <w:rPr>
          <w:lang w:eastAsia="ar-SA"/>
        </w:rPr>
        <w:t>TACIS</w:t>
      </w:r>
      <w:r>
        <w:rPr>
          <w:lang w:val="ru-RU" w:eastAsia="ar-SA"/>
        </w:rPr>
        <w:t>?</w:t>
      </w:r>
    </w:p>
    <w:p w:rsidR="006A4709" w:rsidRDefault="006A4709" w:rsidP="00613C14">
      <w:pPr>
        <w:pStyle w:val="a3"/>
        <w:numPr>
          <w:ilvl w:val="0"/>
          <w:numId w:val="11"/>
        </w:numPr>
        <w:spacing w:before="0" w:beforeAutospacing="0" w:after="0" w:afterAutospacing="0"/>
        <w:ind w:left="0" w:hanging="207"/>
        <w:jc w:val="both"/>
        <w:rPr>
          <w:lang w:val="ru-RU" w:eastAsia="ar-SA"/>
        </w:rPr>
      </w:pPr>
      <w:r>
        <w:rPr>
          <w:lang w:val="ru-RU" w:eastAsia="ar-SA"/>
        </w:rPr>
        <w:t xml:space="preserve">В чем состоит сущность и особенности раздела: </w:t>
      </w:r>
      <w:r w:rsidRPr="00CC1448">
        <w:rPr>
          <w:lang w:val="ru-RU" w:eastAsia="ar-SA"/>
        </w:rPr>
        <w:t>резюме;</w:t>
      </w:r>
      <w:r>
        <w:rPr>
          <w:lang w:val="ru-RU" w:eastAsia="ar-SA"/>
        </w:rPr>
        <w:t xml:space="preserve"> </w:t>
      </w:r>
      <w:r w:rsidRPr="00313A71">
        <w:rPr>
          <w:lang w:val="ru-RU"/>
        </w:rPr>
        <w:t>визитная карточка предприятия</w:t>
      </w:r>
      <w:r w:rsidRPr="00313A71">
        <w:rPr>
          <w:lang w:val="ru-RU" w:eastAsia="ar-SA"/>
        </w:rPr>
        <w:t xml:space="preserve">; </w:t>
      </w:r>
      <w:r w:rsidRPr="00313A71">
        <w:rPr>
          <w:rStyle w:val="a5"/>
          <w:b w:val="0"/>
          <w:bdr w:val="none" w:sz="0" w:space="0" w:color="auto" w:frame="1"/>
          <w:lang w:val="ru-RU"/>
        </w:rPr>
        <w:t>сущность проекта;</w:t>
      </w:r>
    </w:p>
    <w:p w:rsidR="006A4709" w:rsidRDefault="006A4709" w:rsidP="00613C14">
      <w:pPr>
        <w:pStyle w:val="a3"/>
        <w:numPr>
          <w:ilvl w:val="0"/>
          <w:numId w:val="11"/>
        </w:numPr>
        <w:spacing w:before="0" w:beforeAutospacing="0" w:after="0" w:afterAutospacing="0"/>
        <w:ind w:left="0" w:hanging="207"/>
        <w:jc w:val="both"/>
        <w:rPr>
          <w:lang w:val="ru-RU" w:eastAsia="ar-SA"/>
        </w:rPr>
      </w:pPr>
      <w:r>
        <w:rPr>
          <w:lang w:val="ru-RU" w:eastAsia="ar-SA"/>
        </w:rPr>
        <w:t xml:space="preserve">В чем состоит сущность и особенности раздела: </w:t>
      </w:r>
      <w:r>
        <w:rPr>
          <w:lang w:val="ru-RU"/>
        </w:rPr>
        <w:t>м</w:t>
      </w:r>
      <w:r w:rsidRPr="00313A71">
        <w:rPr>
          <w:lang w:val="ru-RU"/>
        </w:rPr>
        <w:t xml:space="preserve">аркетинговая стратегия; </w:t>
      </w:r>
      <w:r>
        <w:rPr>
          <w:lang w:val="ru-RU"/>
        </w:rPr>
        <w:t>у</w:t>
      </w:r>
      <w:r w:rsidRPr="00313A71">
        <w:rPr>
          <w:lang w:val="ru-RU"/>
        </w:rPr>
        <w:t xml:space="preserve">правление бизнесом; </w:t>
      </w:r>
      <w:r>
        <w:rPr>
          <w:lang w:val="ru-RU"/>
        </w:rPr>
        <w:t>с</w:t>
      </w:r>
      <w:r w:rsidRPr="00313A71">
        <w:rPr>
          <w:lang w:val="ru-RU"/>
        </w:rPr>
        <w:t>тратегия производства продукции;</w:t>
      </w:r>
    </w:p>
    <w:p w:rsidR="006A4709" w:rsidRDefault="006A4709" w:rsidP="00613C14">
      <w:pPr>
        <w:pStyle w:val="a3"/>
        <w:numPr>
          <w:ilvl w:val="0"/>
          <w:numId w:val="11"/>
        </w:numPr>
        <w:spacing w:before="0" w:beforeAutospacing="0" w:after="0" w:afterAutospacing="0"/>
        <w:ind w:left="0" w:hanging="207"/>
        <w:jc w:val="both"/>
        <w:rPr>
          <w:lang w:val="ru-RU" w:eastAsia="ar-SA"/>
        </w:rPr>
      </w:pPr>
      <w:r>
        <w:rPr>
          <w:lang w:val="ru-RU" w:eastAsia="ar-SA"/>
        </w:rPr>
        <w:t xml:space="preserve">В чем состоит сущность и особенности раздела: </w:t>
      </w:r>
      <w:r>
        <w:rPr>
          <w:lang w:val="ru-RU"/>
        </w:rPr>
        <w:t>о</w:t>
      </w:r>
      <w:r w:rsidRPr="00313A71">
        <w:rPr>
          <w:lang w:val="ru-RU"/>
        </w:rPr>
        <w:t xml:space="preserve">храна окружающий среды; </w:t>
      </w:r>
      <w:r>
        <w:rPr>
          <w:lang w:val="ru-RU"/>
        </w:rPr>
        <w:t>ф</w:t>
      </w:r>
      <w:r w:rsidRPr="00313A71">
        <w:rPr>
          <w:lang w:val="ru-RU"/>
        </w:rPr>
        <w:t xml:space="preserve">инансовый план; </w:t>
      </w:r>
      <w:r>
        <w:rPr>
          <w:spacing w:val="-6"/>
          <w:szCs w:val="28"/>
          <w:lang w:val="ru-RU"/>
        </w:rPr>
        <w:t>а</w:t>
      </w:r>
      <w:r w:rsidRPr="00313A71">
        <w:rPr>
          <w:spacing w:val="-6"/>
          <w:szCs w:val="28"/>
          <w:lang w:val="ru-RU"/>
        </w:rPr>
        <w:t>нализ возможных рисков, страхование и управление рисками</w:t>
      </w:r>
    </w:p>
    <w:p w:rsidR="006A4709" w:rsidRPr="004C21D8" w:rsidRDefault="006A4709" w:rsidP="00042450">
      <w:pPr>
        <w:pStyle w:val="a4"/>
        <w:shd w:val="clear" w:color="auto" w:fill="FFFFFF"/>
        <w:spacing w:before="120" w:beforeAutospacing="0" w:after="120" w:afterAutospacing="0"/>
        <w:ind w:left="720"/>
        <w:jc w:val="center"/>
        <w:rPr>
          <w:rFonts w:ascii="Arial" w:hAnsi="Arial" w:cs="Arial"/>
          <w:b/>
          <w:szCs w:val="21"/>
        </w:rPr>
      </w:pPr>
      <w:r w:rsidRPr="004C21D8">
        <w:rPr>
          <w:rFonts w:ascii="Arial" w:hAnsi="Arial" w:cs="Arial"/>
          <w:b/>
          <w:szCs w:val="21"/>
        </w:rPr>
        <w:t>1.3 Задания и практические упражнения</w:t>
      </w:r>
    </w:p>
    <w:p w:rsidR="006A4709" w:rsidRPr="00B86E1E" w:rsidRDefault="006A4709" w:rsidP="00C91644">
      <w:pPr>
        <w:spacing w:before="0" w:beforeAutospacing="0" w:after="0" w:afterAutospacing="0"/>
        <w:ind w:firstLine="708"/>
        <w:jc w:val="both"/>
        <w:rPr>
          <w:i/>
          <w:lang w:val="ru-RU"/>
        </w:rPr>
      </w:pPr>
      <w:r w:rsidRPr="00B86E1E">
        <w:rPr>
          <w:i/>
          <w:lang w:val="ru-RU"/>
        </w:rPr>
        <w:t>Задача 1</w:t>
      </w:r>
    </w:p>
    <w:p w:rsidR="006A4709" w:rsidRPr="00921773" w:rsidRDefault="006A4709" w:rsidP="00115A93">
      <w:pPr>
        <w:pStyle w:val="16"/>
        <w:spacing w:after="120"/>
        <w:jc w:val="both"/>
        <w:outlineLvl w:val="0"/>
        <w:rPr>
          <w:sz w:val="24"/>
          <w:szCs w:val="24"/>
        </w:rPr>
      </w:pPr>
      <w:r>
        <w:rPr>
          <w:sz w:val="24"/>
          <w:szCs w:val="24"/>
        </w:rPr>
        <w:t>На основании таблицы 4.1 информационно-учебного материала сформируйте матрицу конкурентоспособности продукции, услуги, товаров Вашей бизнес идеи. Выделите не менее 20-ти ключевых критериев оценки конкурентно-потребительских свойств и параметров Вашей продукции, услуги или товара на рынке г. Владивостока (Приморского края). На основании сформированных Вами критериев выделите степень весомости (важности) на рынке каждого из них и заполните систематизирующую   таблицу 1.</w:t>
      </w:r>
    </w:p>
    <w:p w:rsidR="006A4709" w:rsidRPr="00115A93" w:rsidRDefault="006A4709" w:rsidP="00115A93">
      <w:pPr>
        <w:pStyle w:val="16"/>
        <w:ind w:firstLine="0"/>
        <w:jc w:val="both"/>
        <w:outlineLvl w:val="0"/>
        <w:rPr>
          <w:sz w:val="24"/>
          <w:szCs w:val="24"/>
        </w:rPr>
      </w:pPr>
      <w:r w:rsidRPr="00115A93">
        <w:rPr>
          <w:sz w:val="24"/>
          <w:szCs w:val="24"/>
        </w:rPr>
        <w:t xml:space="preserve">Таблица1 - Матрица конкурентоспособности продукции предприятия </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8"/>
        <w:gridCol w:w="1417"/>
      </w:tblGrid>
      <w:tr w:rsidR="006A4709" w:rsidRPr="00115A93" w:rsidTr="00115A93">
        <w:trPr>
          <w:cantSplit/>
          <w:trHeight w:val="276"/>
        </w:trPr>
        <w:tc>
          <w:tcPr>
            <w:tcW w:w="8188" w:type="dxa"/>
            <w:vAlign w:val="center"/>
          </w:tcPr>
          <w:p w:rsidR="006A4709" w:rsidRPr="00344E05" w:rsidRDefault="006A4709" w:rsidP="00115A93">
            <w:pPr>
              <w:pStyle w:val="52"/>
              <w:keepNext w:val="0"/>
              <w:ind w:left="-142" w:right="-108"/>
              <w:outlineLvl w:val="4"/>
            </w:pPr>
            <w:r>
              <w:t>Показатели</w:t>
            </w:r>
          </w:p>
        </w:tc>
        <w:tc>
          <w:tcPr>
            <w:tcW w:w="1417" w:type="dxa"/>
            <w:vAlign w:val="center"/>
          </w:tcPr>
          <w:p w:rsidR="006A4709" w:rsidRPr="00115A93" w:rsidRDefault="006A4709" w:rsidP="00115A93">
            <w:pPr>
              <w:ind w:left="-142" w:right="-108"/>
              <w:jc w:val="center"/>
              <w:rPr>
                <w:lang w:val="ru-RU"/>
              </w:rPr>
            </w:pPr>
            <w:r w:rsidRPr="00115A93">
              <w:rPr>
                <w:lang w:val="ru-RU"/>
              </w:rPr>
              <w:t>Вес критерия</w:t>
            </w:r>
          </w:p>
        </w:tc>
      </w:tr>
      <w:tr w:rsidR="006A4709" w:rsidRPr="00115A93" w:rsidTr="00115A93">
        <w:tc>
          <w:tcPr>
            <w:tcW w:w="8188" w:type="dxa"/>
          </w:tcPr>
          <w:p w:rsidR="006A4709" w:rsidRPr="00115A93" w:rsidRDefault="006A4709" w:rsidP="00DC0D6C">
            <w:pPr>
              <w:spacing w:before="0" w:beforeAutospacing="0" w:after="0" w:afterAutospacing="0"/>
              <w:rPr>
                <w:lang w:val="ru-RU"/>
              </w:rPr>
            </w:pPr>
            <w:r w:rsidRPr="00115A93">
              <w:rPr>
                <w:lang w:val="ru-RU"/>
              </w:rPr>
              <w:t>1</w:t>
            </w:r>
          </w:p>
        </w:tc>
        <w:tc>
          <w:tcPr>
            <w:tcW w:w="1417" w:type="dxa"/>
          </w:tcPr>
          <w:p w:rsidR="006A4709" w:rsidRPr="00115A93" w:rsidRDefault="006A4709" w:rsidP="00DC0D6C">
            <w:pPr>
              <w:jc w:val="right"/>
              <w:rPr>
                <w:lang w:val="ru-RU"/>
              </w:rPr>
            </w:pPr>
          </w:p>
        </w:tc>
      </w:tr>
      <w:tr w:rsidR="006A4709" w:rsidRPr="00115A93" w:rsidTr="00115A93">
        <w:tc>
          <w:tcPr>
            <w:tcW w:w="8188" w:type="dxa"/>
          </w:tcPr>
          <w:p w:rsidR="006A4709" w:rsidRPr="00115A93" w:rsidRDefault="006A4709" w:rsidP="00DC0D6C">
            <w:pPr>
              <w:spacing w:before="0" w:beforeAutospacing="0" w:after="0" w:afterAutospacing="0"/>
              <w:rPr>
                <w:lang w:val="ru-RU"/>
              </w:rPr>
            </w:pPr>
            <w:r w:rsidRPr="00115A93">
              <w:rPr>
                <w:lang w:val="ru-RU"/>
              </w:rPr>
              <w:t>2 …</w:t>
            </w:r>
          </w:p>
        </w:tc>
        <w:tc>
          <w:tcPr>
            <w:tcW w:w="1417" w:type="dxa"/>
          </w:tcPr>
          <w:p w:rsidR="006A4709" w:rsidRPr="00115A93" w:rsidRDefault="006A4709" w:rsidP="00DC0D6C">
            <w:pPr>
              <w:jc w:val="right"/>
              <w:rPr>
                <w:lang w:val="ru-RU"/>
              </w:rPr>
            </w:pPr>
          </w:p>
        </w:tc>
      </w:tr>
      <w:tr w:rsidR="006A4709" w:rsidRPr="00115A93" w:rsidTr="00115A93">
        <w:tc>
          <w:tcPr>
            <w:tcW w:w="8188" w:type="dxa"/>
          </w:tcPr>
          <w:p w:rsidR="006A4709" w:rsidRPr="00115A93" w:rsidRDefault="006A4709" w:rsidP="00DC0D6C">
            <w:pPr>
              <w:spacing w:before="0" w:beforeAutospacing="0" w:after="0" w:afterAutospacing="0"/>
              <w:rPr>
                <w:lang w:val="ru-RU"/>
              </w:rPr>
            </w:pPr>
            <w:r w:rsidRPr="00115A93">
              <w:rPr>
                <w:lang w:val="ru-RU"/>
              </w:rPr>
              <w:t>Итого</w:t>
            </w:r>
          </w:p>
        </w:tc>
        <w:tc>
          <w:tcPr>
            <w:tcW w:w="1417" w:type="dxa"/>
          </w:tcPr>
          <w:p w:rsidR="006A4709" w:rsidRPr="00115A93" w:rsidRDefault="006A4709" w:rsidP="00DC0D6C">
            <w:pPr>
              <w:jc w:val="right"/>
              <w:rPr>
                <w:lang w:val="ru-RU"/>
              </w:rPr>
            </w:pPr>
            <w:r w:rsidRPr="00115A93">
              <w:rPr>
                <w:lang w:val="ru-RU"/>
              </w:rPr>
              <w:t>1,0</w:t>
            </w:r>
          </w:p>
        </w:tc>
      </w:tr>
    </w:tbl>
    <w:p w:rsidR="006A4709" w:rsidRDefault="006A4709" w:rsidP="00C91644">
      <w:pPr>
        <w:tabs>
          <w:tab w:val="left" w:pos="1080"/>
        </w:tabs>
        <w:spacing w:before="0" w:beforeAutospacing="0" w:after="0" w:afterAutospacing="0"/>
        <w:jc w:val="both"/>
        <w:rPr>
          <w:b/>
          <w:lang w:val="ru-RU"/>
        </w:rPr>
      </w:pPr>
      <w:r>
        <w:rPr>
          <w:b/>
          <w:lang w:val="ru-RU"/>
        </w:rPr>
        <w:tab/>
      </w:r>
    </w:p>
    <w:p w:rsidR="006A4709" w:rsidRPr="00EA5F69" w:rsidRDefault="006A4709" w:rsidP="00714163">
      <w:pPr>
        <w:tabs>
          <w:tab w:val="left" w:pos="709"/>
        </w:tabs>
        <w:spacing w:before="0" w:beforeAutospacing="0" w:after="0" w:afterAutospacing="0"/>
        <w:jc w:val="both"/>
        <w:rPr>
          <w:i/>
        </w:rPr>
      </w:pPr>
      <w:r>
        <w:rPr>
          <w:b/>
          <w:lang w:val="ru-RU"/>
        </w:rPr>
        <w:tab/>
      </w:r>
      <w:r w:rsidRPr="00EA5F69">
        <w:rPr>
          <w:i/>
        </w:rPr>
        <w:t>Задание 2</w:t>
      </w:r>
    </w:p>
    <w:p w:rsidR="006A4709" w:rsidRDefault="006A4709" w:rsidP="00714163">
      <w:pPr>
        <w:pStyle w:val="a4"/>
        <w:shd w:val="clear" w:color="auto" w:fill="FFFFFF"/>
        <w:spacing w:before="0" w:beforeAutospacing="0" w:after="0" w:afterAutospacing="0"/>
        <w:ind w:firstLine="709"/>
        <w:jc w:val="both"/>
        <w:rPr>
          <w:shd w:val="clear" w:color="auto" w:fill="FFFFFF"/>
        </w:rPr>
      </w:pPr>
      <w:r w:rsidRPr="00B86E1E">
        <w:t>Заполните матрицу конкурентоспособности В</w:t>
      </w:r>
      <w:r>
        <w:t>ашей продукции, услуги, товара на рынке по форме, приведенной в таблице 1</w:t>
      </w:r>
      <w:r w:rsidRPr="00B86E1E">
        <w:t xml:space="preserve">. </w:t>
      </w:r>
      <w:r w:rsidRPr="00B86E1E">
        <w:rPr>
          <w:shd w:val="clear" w:color="auto" w:fill="FFFFFF"/>
        </w:rPr>
        <w:t xml:space="preserve"> Выделите критерии и расставьте самостоятельно (экспертным методом) баллы по Вашему бизнесу и конкурентов исходя из того</w:t>
      </w:r>
      <w:r>
        <w:rPr>
          <w:shd w:val="clear" w:color="auto" w:fill="FFFFFF"/>
        </w:rPr>
        <w:t>,</w:t>
      </w:r>
      <w:r w:rsidRPr="00B86E1E">
        <w:rPr>
          <w:shd w:val="clear" w:color="auto" w:fill="FFFFFF"/>
        </w:rPr>
        <w:t xml:space="preserve"> что оценка проводится по 5-ти бальной системе свойств критериев, где 5- м</w:t>
      </w:r>
      <w:r w:rsidRPr="00B86E1E">
        <w:rPr>
          <w:shd w:val="clear" w:color="auto" w:fill="FFFFFF"/>
          <w:lang w:val="en-US"/>
        </w:rPr>
        <w:t>ax</w:t>
      </w:r>
      <w:r w:rsidRPr="00B86E1E">
        <w:rPr>
          <w:shd w:val="clear" w:color="auto" w:fill="FFFFFF"/>
        </w:rPr>
        <w:t>. сила конкурентного преимущества (проявления),</w:t>
      </w:r>
      <w:r>
        <w:rPr>
          <w:shd w:val="clear" w:color="auto" w:fill="FFFFFF"/>
        </w:rPr>
        <w:t xml:space="preserve"> </w:t>
      </w:r>
      <w:r w:rsidRPr="00B86E1E">
        <w:rPr>
          <w:shd w:val="clear" w:color="auto" w:fill="FFFFFF"/>
        </w:rPr>
        <w:t>а 1-</w:t>
      </w:r>
      <w:r w:rsidRPr="00B86E1E">
        <w:rPr>
          <w:shd w:val="clear" w:color="auto" w:fill="FFFFFF"/>
          <w:lang w:val="en-US"/>
        </w:rPr>
        <w:t>min</w:t>
      </w:r>
      <w:r w:rsidRPr="00B86E1E">
        <w:rPr>
          <w:shd w:val="clear" w:color="auto" w:fill="FFFFFF"/>
        </w:rPr>
        <w:t>. Определите на основании сформированной базы свойств наиболее конкурентные (сильные и слабые) стороны Вашего бизнеса (продукта, услуги).</w:t>
      </w:r>
      <w:r>
        <w:rPr>
          <w:shd w:val="clear" w:color="auto" w:fill="FFFFFF"/>
        </w:rPr>
        <w:t xml:space="preserve"> </w:t>
      </w:r>
      <w:r w:rsidRPr="00B86E1E">
        <w:rPr>
          <w:shd w:val="clear" w:color="auto" w:fill="FFFFFF"/>
        </w:rPr>
        <w:t>Проведите общую оценку конкурентного положения продукта</w:t>
      </w:r>
      <w:r>
        <w:rPr>
          <w:shd w:val="clear" w:color="auto" w:fill="FFFFFF"/>
        </w:rPr>
        <w:t>,</w:t>
      </w:r>
      <w:r w:rsidRPr="00B86E1E">
        <w:rPr>
          <w:shd w:val="clear" w:color="auto" w:fill="FFFFFF"/>
        </w:rPr>
        <w:t xml:space="preserve"> услуги</w:t>
      </w:r>
      <w:r>
        <w:rPr>
          <w:shd w:val="clear" w:color="auto" w:fill="FFFFFF"/>
        </w:rPr>
        <w:t xml:space="preserve"> рассчитав коэффициент конкурентоспособности</w:t>
      </w:r>
      <w:r w:rsidRPr="00B86E1E">
        <w:rPr>
          <w:shd w:val="clear" w:color="auto" w:fill="FFFFFF"/>
        </w:rPr>
        <w:t>.</w:t>
      </w:r>
    </w:p>
    <w:p w:rsidR="006A4709" w:rsidRDefault="006A4709" w:rsidP="00714163">
      <w:pPr>
        <w:pStyle w:val="a4"/>
        <w:shd w:val="clear" w:color="auto" w:fill="FFFFFF"/>
        <w:spacing w:before="0" w:beforeAutospacing="0" w:after="0" w:afterAutospacing="0"/>
        <w:ind w:firstLine="709"/>
        <w:jc w:val="both"/>
        <w:rPr>
          <w:shd w:val="clear" w:color="auto" w:fill="FFFFFF"/>
        </w:rPr>
      </w:pPr>
    </w:p>
    <w:p w:rsidR="006A4709" w:rsidRPr="00B86E1E" w:rsidRDefault="006A4709" w:rsidP="00714163">
      <w:pPr>
        <w:pStyle w:val="a4"/>
        <w:shd w:val="clear" w:color="auto" w:fill="FFFFFF"/>
        <w:spacing w:before="0" w:beforeAutospacing="0" w:after="0" w:afterAutospacing="0"/>
        <w:ind w:firstLine="709"/>
        <w:jc w:val="both"/>
        <w:rPr>
          <w:shd w:val="clear" w:color="auto" w:fill="FFFFFF"/>
        </w:rPr>
      </w:pPr>
    </w:p>
    <w:p w:rsidR="006A4709" w:rsidRPr="00B86E1E" w:rsidRDefault="006A4709" w:rsidP="00B86E1E">
      <w:pPr>
        <w:spacing w:before="0" w:beforeAutospacing="0" w:after="0" w:afterAutospacing="0"/>
        <w:rPr>
          <w:lang w:val="ru-RU"/>
        </w:rPr>
      </w:pPr>
      <w:r>
        <w:rPr>
          <w:lang w:val="ru-RU"/>
        </w:rPr>
        <w:lastRenderedPageBreak/>
        <w:t xml:space="preserve">Таблица 1 - </w:t>
      </w:r>
      <w:r w:rsidRPr="00B86E1E">
        <w:rPr>
          <w:lang w:val="ru-RU"/>
        </w:rPr>
        <w:t xml:space="preserve">Матрица конкурентоспособности продукции предприятия </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276"/>
        <w:gridCol w:w="567"/>
        <w:gridCol w:w="567"/>
        <w:gridCol w:w="567"/>
        <w:gridCol w:w="850"/>
        <w:gridCol w:w="1276"/>
        <w:gridCol w:w="850"/>
        <w:gridCol w:w="851"/>
        <w:gridCol w:w="850"/>
      </w:tblGrid>
      <w:tr w:rsidR="006A4709" w:rsidRPr="00CF6012" w:rsidTr="00CF6012">
        <w:trPr>
          <w:cantSplit/>
          <w:trHeight w:val="397"/>
        </w:trPr>
        <w:tc>
          <w:tcPr>
            <w:tcW w:w="2376" w:type="dxa"/>
            <w:vMerge w:val="restart"/>
            <w:vAlign w:val="center"/>
          </w:tcPr>
          <w:p w:rsidR="006A4709" w:rsidRPr="00344E05" w:rsidRDefault="006A4709" w:rsidP="003A3062">
            <w:pPr>
              <w:pStyle w:val="52"/>
              <w:keepNext w:val="0"/>
              <w:outlineLvl w:val="4"/>
              <w:rPr>
                <w:sz w:val="20"/>
                <w:szCs w:val="20"/>
              </w:rPr>
            </w:pPr>
            <w:r>
              <w:rPr>
                <w:sz w:val="20"/>
                <w:szCs w:val="20"/>
              </w:rPr>
              <w:t>Показатели</w:t>
            </w:r>
          </w:p>
        </w:tc>
        <w:tc>
          <w:tcPr>
            <w:tcW w:w="2977" w:type="dxa"/>
            <w:gridSpan w:val="4"/>
            <w:vMerge w:val="restart"/>
            <w:vAlign w:val="center"/>
          </w:tcPr>
          <w:p w:rsidR="006A4709" w:rsidRPr="00CF6012" w:rsidRDefault="006A4709" w:rsidP="003A3062">
            <w:pPr>
              <w:jc w:val="center"/>
              <w:rPr>
                <w:sz w:val="20"/>
                <w:szCs w:val="20"/>
                <w:lang w:val="ru-RU"/>
              </w:rPr>
            </w:pPr>
            <w:r w:rsidRPr="00CF6012">
              <w:rPr>
                <w:sz w:val="20"/>
                <w:szCs w:val="20"/>
                <w:lang w:val="ru-RU"/>
              </w:rPr>
              <w:t>Средняя экспертная оценка</w:t>
            </w:r>
          </w:p>
        </w:tc>
        <w:tc>
          <w:tcPr>
            <w:tcW w:w="850" w:type="dxa"/>
            <w:vMerge w:val="restart"/>
            <w:vAlign w:val="center"/>
          </w:tcPr>
          <w:p w:rsidR="006A4709" w:rsidRPr="00CF6012" w:rsidRDefault="006A4709" w:rsidP="00CF6012">
            <w:pPr>
              <w:jc w:val="center"/>
              <w:rPr>
                <w:sz w:val="20"/>
                <w:szCs w:val="20"/>
                <w:lang w:val="ru-RU"/>
              </w:rPr>
            </w:pPr>
            <w:proofErr w:type="gramStart"/>
            <w:r w:rsidRPr="00CF6012">
              <w:rPr>
                <w:sz w:val="20"/>
                <w:szCs w:val="20"/>
                <w:lang w:val="ru-RU"/>
              </w:rPr>
              <w:t xml:space="preserve">Вес </w:t>
            </w:r>
            <w:r>
              <w:rPr>
                <w:sz w:val="20"/>
                <w:szCs w:val="20"/>
                <w:lang w:val="ru-RU"/>
              </w:rPr>
              <w:t xml:space="preserve"> критерия</w:t>
            </w:r>
            <w:proofErr w:type="gramEnd"/>
          </w:p>
        </w:tc>
        <w:tc>
          <w:tcPr>
            <w:tcW w:w="3827" w:type="dxa"/>
            <w:gridSpan w:val="4"/>
            <w:vAlign w:val="center"/>
          </w:tcPr>
          <w:p w:rsidR="006A4709" w:rsidRPr="00CF6012" w:rsidRDefault="006A4709" w:rsidP="003A3062">
            <w:pPr>
              <w:jc w:val="center"/>
              <w:rPr>
                <w:sz w:val="20"/>
                <w:szCs w:val="20"/>
                <w:lang w:val="ru-RU"/>
              </w:rPr>
            </w:pPr>
            <w:r>
              <w:rPr>
                <w:sz w:val="20"/>
                <w:szCs w:val="20"/>
                <w:lang w:val="ru-RU"/>
              </w:rPr>
              <w:t xml:space="preserve">Интегрированный </w:t>
            </w:r>
            <w:r w:rsidRPr="00CF6012">
              <w:rPr>
                <w:sz w:val="20"/>
                <w:szCs w:val="20"/>
                <w:lang w:val="ru-RU"/>
              </w:rPr>
              <w:t>факторный показатель</w:t>
            </w:r>
          </w:p>
        </w:tc>
      </w:tr>
      <w:tr w:rsidR="006A4709" w:rsidRPr="00CF6012" w:rsidTr="00CF6012">
        <w:trPr>
          <w:cantSplit/>
          <w:trHeight w:val="276"/>
        </w:trPr>
        <w:tc>
          <w:tcPr>
            <w:tcW w:w="2376" w:type="dxa"/>
            <w:vMerge/>
            <w:vAlign w:val="center"/>
          </w:tcPr>
          <w:p w:rsidR="006A4709" w:rsidRPr="00344E05" w:rsidRDefault="006A4709" w:rsidP="003A3062">
            <w:pPr>
              <w:pStyle w:val="52"/>
              <w:keepNext w:val="0"/>
              <w:outlineLvl w:val="4"/>
              <w:rPr>
                <w:sz w:val="20"/>
                <w:szCs w:val="20"/>
              </w:rPr>
            </w:pPr>
          </w:p>
        </w:tc>
        <w:tc>
          <w:tcPr>
            <w:tcW w:w="2977" w:type="dxa"/>
            <w:gridSpan w:val="4"/>
            <w:vMerge/>
            <w:vAlign w:val="center"/>
          </w:tcPr>
          <w:p w:rsidR="006A4709" w:rsidRPr="00CF6012" w:rsidRDefault="006A4709" w:rsidP="003A3062">
            <w:pPr>
              <w:jc w:val="center"/>
              <w:rPr>
                <w:sz w:val="20"/>
                <w:szCs w:val="20"/>
                <w:lang w:val="ru-RU"/>
              </w:rPr>
            </w:pPr>
          </w:p>
        </w:tc>
        <w:tc>
          <w:tcPr>
            <w:tcW w:w="850" w:type="dxa"/>
            <w:vMerge/>
            <w:vAlign w:val="center"/>
          </w:tcPr>
          <w:p w:rsidR="006A4709" w:rsidRPr="00CF6012" w:rsidRDefault="006A4709" w:rsidP="003A3062">
            <w:pPr>
              <w:jc w:val="center"/>
              <w:rPr>
                <w:sz w:val="20"/>
                <w:szCs w:val="20"/>
                <w:lang w:val="ru-RU"/>
              </w:rPr>
            </w:pPr>
          </w:p>
        </w:tc>
        <w:tc>
          <w:tcPr>
            <w:tcW w:w="1276" w:type="dxa"/>
            <w:vMerge w:val="restart"/>
            <w:vAlign w:val="center"/>
          </w:tcPr>
          <w:p w:rsidR="006A4709" w:rsidRPr="00CF6012" w:rsidRDefault="006A4709" w:rsidP="003A3062">
            <w:pPr>
              <w:jc w:val="center"/>
              <w:rPr>
                <w:sz w:val="20"/>
                <w:szCs w:val="20"/>
                <w:lang w:val="ru-RU"/>
              </w:rPr>
            </w:pPr>
            <w:r w:rsidRPr="00CF6012">
              <w:rPr>
                <w:sz w:val="20"/>
                <w:szCs w:val="20"/>
                <w:lang w:val="ru-RU"/>
              </w:rPr>
              <w:t>ПРОДУКТ</w:t>
            </w:r>
          </w:p>
        </w:tc>
        <w:tc>
          <w:tcPr>
            <w:tcW w:w="2551" w:type="dxa"/>
            <w:gridSpan w:val="3"/>
            <w:vMerge w:val="restart"/>
            <w:vAlign w:val="center"/>
          </w:tcPr>
          <w:p w:rsidR="006A4709" w:rsidRPr="00CF6012" w:rsidRDefault="006A4709" w:rsidP="003A3062">
            <w:pPr>
              <w:jc w:val="center"/>
              <w:rPr>
                <w:sz w:val="20"/>
                <w:szCs w:val="20"/>
                <w:lang w:val="ru-RU"/>
              </w:rPr>
            </w:pPr>
            <w:r w:rsidRPr="00CF6012">
              <w:rPr>
                <w:sz w:val="20"/>
                <w:szCs w:val="20"/>
                <w:lang w:val="ru-RU"/>
              </w:rPr>
              <w:t>Конкуренты</w:t>
            </w:r>
          </w:p>
        </w:tc>
      </w:tr>
      <w:tr w:rsidR="006A4709" w:rsidRPr="00CF6012" w:rsidTr="00CF6012">
        <w:trPr>
          <w:cantSplit/>
          <w:trHeight w:val="111"/>
        </w:trPr>
        <w:tc>
          <w:tcPr>
            <w:tcW w:w="2376" w:type="dxa"/>
            <w:vMerge/>
            <w:vAlign w:val="center"/>
          </w:tcPr>
          <w:p w:rsidR="006A4709" w:rsidRPr="00CF6012" w:rsidRDefault="006A4709" w:rsidP="003A3062">
            <w:pPr>
              <w:jc w:val="center"/>
              <w:rPr>
                <w:sz w:val="20"/>
                <w:szCs w:val="20"/>
                <w:lang w:val="ru-RU"/>
              </w:rPr>
            </w:pPr>
          </w:p>
        </w:tc>
        <w:tc>
          <w:tcPr>
            <w:tcW w:w="1276" w:type="dxa"/>
            <w:vMerge w:val="restart"/>
            <w:vAlign w:val="center"/>
          </w:tcPr>
          <w:p w:rsidR="006A4709" w:rsidRPr="00CF6012" w:rsidRDefault="006A4709" w:rsidP="003A3062">
            <w:pPr>
              <w:jc w:val="center"/>
              <w:rPr>
                <w:sz w:val="20"/>
                <w:szCs w:val="20"/>
                <w:lang w:val="ru-RU"/>
              </w:rPr>
            </w:pPr>
            <w:r w:rsidRPr="00CF6012">
              <w:rPr>
                <w:sz w:val="20"/>
                <w:szCs w:val="20"/>
                <w:lang w:val="ru-RU"/>
              </w:rPr>
              <w:t>ПРОДУКТ</w:t>
            </w:r>
          </w:p>
        </w:tc>
        <w:tc>
          <w:tcPr>
            <w:tcW w:w="1701" w:type="dxa"/>
            <w:gridSpan w:val="3"/>
            <w:vAlign w:val="center"/>
          </w:tcPr>
          <w:p w:rsidR="006A4709" w:rsidRPr="00CF6012" w:rsidRDefault="006A4709" w:rsidP="003A3062">
            <w:pPr>
              <w:jc w:val="center"/>
              <w:rPr>
                <w:sz w:val="20"/>
                <w:szCs w:val="20"/>
                <w:lang w:val="ru-RU"/>
              </w:rPr>
            </w:pPr>
            <w:r w:rsidRPr="00CF6012">
              <w:rPr>
                <w:sz w:val="20"/>
                <w:szCs w:val="20"/>
                <w:lang w:val="ru-RU"/>
              </w:rPr>
              <w:t>Конкуренты</w:t>
            </w:r>
          </w:p>
        </w:tc>
        <w:tc>
          <w:tcPr>
            <w:tcW w:w="850" w:type="dxa"/>
            <w:vMerge/>
            <w:vAlign w:val="center"/>
          </w:tcPr>
          <w:p w:rsidR="006A4709" w:rsidRPr="00CF6012" w:rsidRDefault="006A4709" w:rsidP="003A3062">
            <w:pPr>
              <w:jc w:val="center"/>
              <w:rPr>
                <w:sz w:val="20"/>
                <w:szCs w:val="20"/>
                <w:lang w:val="ru-RU"/>
              </w:rPr>
            </w:pPr>
          </w:p>
        </w:tc>
        <w:tc>
          <w:tcPr>
            <w:tcW w:w="1276" w:type="dxa"/>
            <w:vMerge/>
            <w:vAlign w:val="center"/>
          </w:tcPr>
          <w:p w:rsidR="006A4709" w:rsidRPr="00CF6012" w:rsidRDefault="006A4709" w:rsidP="003A3062">
            <w:pPr>
              <w:jc w:val="center"/>
              <w:rPr>
                <w:sz w:val="20"/>
                <w:szCs w:val="20"/>
                <w:lang w:val="ru-RU"/>
              </w:rPr>
            </w:pPr>
          </w:p>
        </w:tc>
        <w:tc>
          <w:tcPr>
            <w:tcW w:w="2551" w:type="dxa"/>
            <w:gridSpan w:val="3"/>
            <w:vMerge/>
            <w:vAlign w:val="center"/>
          </w:tcPr>
          <w:p w:rsidR="006A4709" w:rsidRPr="00CF6012" w:rsidRDefault="006A4709" w:rsidP="003A3062">
            <w:pPr>
              <w:jc w:val="center"/>
              <w:rPr>
                <w:sz w:val="20"/>
                <w:szCs w:val="20"/>
                <w:lang w:val="ru-RU"/>
              </w:rPr>
            </w:pPr>
          </w:p>
        </w:tc>
      </w:tr>
      <w:tr w:rsidR="006A4709" w:rsidRPr="00CF6012" w:rsidTr="00CF6012">
        <w:trPr>
          <w:cantSplit/>
          <w:trHeight w:val="247"/>
        </w:trPr>
        <w:tc>
          <w:tcPr>
            <w:tcW w:w="2376" w:type="dxa"/>
            <w:vMerge/>
            <w:vAlign w:val="center"/>
          </w:tcPr>
          <w:p w:rsidR="006A4709" w:rsidRPr="00CF6012" w:rsidRDefault="006A4709" w:rsidP="003A3062">
            <w:pPr>
              <w:jc w:val="center"/>
              <w:rPr>
                <w:sz w:val="20"/>
                <w:szCs w:val="20"/>
                <w:lang w:val="ru-RU"/>
              </w:rPr>
            </w:pPr>
          </w:p>
        </w:tc>
        <w:tc>
          <w:tcPr>
            <w:tcW w:w="1276" w:type="dxa"/>
            <w:vMerge/>
            <w:vAlign w:val="center"/>
          </w:tcPr>
          <w:p w:rsidR="006A4709" w:rsidRPr="00CF6012" w:rsidRDefault="006A4709" w:rsidP="003A3062">
            <w:pPr>
              <w:jc w:val="center"/>
              <w:rPr>
                <w:sz w:val="20"/>
                <w:szCs w:val="20"/>
                <w:lang w:val="ru-RU"/>
              </w:rPr>
            </w:pPr>
          </w:p>
        </w:tc>
        <w:tc>
          <w:tcPr>
            <w:tcW w:w="567" w:type="dxa"/>
            <w:vAlign w:val="center"/>
          </w:tcPr>
          <w:p w:rsidR="006A4709" w:rsidRPr="00CF6012" w:rsidRDefault="006A4709" w:rsidP="003A3062">
            <w:pPr>
              <w:jc w:val="center"/>
              <w:rPr>
                <w:sz w:val="20"/>
                <w:szCs w:val="20"/>
                <w:lang w:val="ru-RU"/>
              </w:rPr>
            </w:pPr>
            <w:r w:rsidRPr="00CF6012">
              <w:rPr>
                <w:sz w:val="20"/>
                <w:szCs w:val="20"/>
                <w:lang w:val="ru-RU"/>
              </w:rPr>
              <w:t>№1</w:t>
            </w:r>
          </w:p>
        </w:tc>
        <w:tc>
          <w:tcPr>
            <w:tcW w:w="567" w:type="dxa"/>
            <w:vAlign w:val="center"/>
          </w:tcPr>
          <w:p w:rsidR="006A4709" w:rsidRPr="00CF6012" w:rsidRDefault="006A4709" w:rsidP="003A3062">
            <w:pPr>
              <w:jc w:val="center"/>
              <w:rPr>
                <w:sz w:val="20"/>
                <w:szCs w:val="20"/>
                <w:lang w:val="ru-RU"/>
              </w:rPr>
            </w:pPr>
            <w:r w:rsidRPr="00CF6012">
              <w:rPr>
                <w:sz w:val="20"/>
                <w:szCs w:val="20"/>
                <w:lang w:val="ru-RU"/>
              </w:rPr>
              <w:t>№2</w:t>
            </w:r>
          </w:p>
        </w:tc>
        <w:tc>
          <w:tcPr>
            <w:tcW w:w="567" w:type="dxa"/>
          </w:tcPr>
          <w:p w:rsidR="006A4709" w:rsidRPr="00CF6012" w:rsidRDefault="006A4709" w:rsidP="003A3062">
            <w:pPr>
              <w:jc w:val="center"/>
              <w:rPr>
                <w:sz w:val="20"/>
                <w:szCs w:val="20"/>
                <w:lang w:val="ru-RU"/>
              </w:rPr>
            </w:pPr>
            <w:r w:rsidRPr="00CF6012">
              <w:rPr>
                <w:sz w:val="20"/>
                <w:szCs w:val="20"/>
                <w:lang w:val="ru-RU"/>
              </w:rPr>
              <w:t>№3</w:t>
            </w:r>
          </w:p>
        </w:tc>
        <w:tc>
          <w:tcPr>
            <w:tcW w:w="850" w:type="dxa"/>
            <w:vMerge/>
            <w:vAlign w:val="center"/>
          </w:tcPr>
          <w:p w:rsidR="006A4709" w:rsidRPr="00CF6012" w:rsidRDefault="006A4709" w:rsidP="003A3062">
            <w:pPr>
              <w:jc w:val="center"/>
              <w:rPr>
                <w:sz w:val="20"/>
                <w:szCs w:val="20"/>
                <w:lang w:val="ru-RU"/>
              </w:rPr>
            </w:pPr>
          </w:p>
        </w:tc>
        <w:tc>
          <w:tcPr>
            <w:tcW w:w="1276" w:type="dxa"/>
            <w:vMerge/>
            <w:vAlign w:val="center"/>
          </w:tcPr>
          <w:p w:rsidR="006A4709" w:rsidRPr="00CF6012" w:rsidRDefault="006A4709" w:rsidP="003A3062">
            <w:pPr>
              <w:jc w:val="center"/>
              <w:rPr>
                <w:sz w:val="20"/>
                <w:szCs w:val="20"/>
                <w:lang w:val="ru-RU"/>
              </w:rPr>
            </w:pPr>
          </w:p>
        </w:tc>
        <w:tc>
          <w:tcPr>
            <w:tcW w:w="850" w:type="dxa"/>
            <w:vAlign w:val="center"/>
          </w:tcPr>
          <w:p w:rsidR="006A4709" w:rsidRPr="00CF6012" w:rsidRDefault="006A4709" w:rsidP="003A3062">
            <w:pPr>
              <w:jc w:val="center"/>
              <w:rPr>
                <w:sz w:val="20"/>
                <w:szCs w:val="20"/>
                <w:lang w:val="ru-RU"/>
              </w:rPr>
            </w:pPr>
            <w:r w:rsidRPr="00CF6012">
              <w:rPr>
                <w:sz w:val="20"/>
                <w:szCs w:val="20"/>
                <w:lang w:val="ru-RU"/>
              </w:rPr>
              <w:t>№1</w:t>
            </w:r>
          </w:p>
        </w:tc>
        <w:tc>
          <w:tcPr>
            <w:tcW w:w="851" w:type="dxa"/>
            <w:vAlign w:val="center"/>
          </w:tcPr>
          <w:p w:rsidR="006A4709" w:rsidRPr="00CF6012" w:rsidRDefault="006A4709" w:rsidP="003A3062">
            <w:pPr>
              <w:jc w:val="center"/>
              <w:rPr>
                <w:sz w:val="20"/>
                <w:szCs w:val="20"/>
                <w:lang w:val="ru-RU"/>
              </w:rPr>
            </w:pPr>
            <w:r w:rsidRPr="00CF6012">
              <w:rPr>
                <w:sz w:val="20"/>
                <w:szCs w:val="20"/>
                <w:lang w:val="ru-RU"/>
              </w:rPr>
              <w:t>№2</w:t>
            </w:r>
          </w:p>
        </w:tc>
        <w:tc>
          <w:tcPr>
            <w:tcW w:w="850" w:type="dxa"/>
            <w:vAlign w:val="center"/>
          </w:tcPr>
          <w:p w:rsidR="006A4709" w:rsidRPr="00CF6012" w:rsidRDefault="006A4709" w:rsidP="003A3062">
            <w:pPr>
              <w:jc w:val="center"/>
              <w:rPr>
                <w:sz w:val="20"/>
                <w:szCs w:val="20"/>
                <w:lang w:val="ru-RU"/>
              </w:rPr>
            </w:pPr>
            <w:r w:rsidRPr="00CF6012">
              <w:rPr>
                <w:sz w:val="20"/>
                <w:szCs w:val="20"/>
                <w:lang w:val="ru-RU"/>
              </w:rPr>
              <w:t>№3</w:t>
            </w:r>
          </w:p>
        </w:tc>
      </w:tr>
      <w:tr w:rsidR="006A4709" w:rsidRPr="00CF6012" w:rsidTr="00CF6012">
        <w:tc>
          <w:tcPr>
            <w:tcW w:w="2376" w:type="dxa"/>
          </w:tcPr>
          <w:p w:rsidR="006A4709" w:rsidRPr="00CF6012" w:rsidRDefault="006A4709" w:rsidP="003A3062">
            <w:pPr>
              <w:rPr>
                <w:sz w:val="20"/>
                <w:szCs w:val="20"/>
                <w:lang w:val="ru-RU"/>
              </w:rPr>
            </w:pPr>
          </w:p>
        </w:tc>
        <w:tc>
          <w:tcPr>
            <w:tcW w:w="1276" w:type="dxa"/>
          </w:tcPr>
          <w:p w:rsidR="006A4709" w:rsidRPr="00CF6012" w:rsidRDefault="006A4709" w:rsidP="003A3062">
            <w:pPr>
              <w:jc w:val="right"/>
              <w:rPr>
                <w:sz w:val="20"/>
                <w:szCs w:val="20"/>
                <w:lang w:val="ru-RU"/>
              </w:rPr>
            </w:pPr>
          </w:p>
        </w:tc>
        <w:tc>
          <w:tcPr>
            <w:tcW w:w="567" w:type="dxa"/>
          </w:tcPr>
          <w:p w:rsidR="006A4709" w:rsidRPr="00CF6012" w:rsidRDefault="006A4709" w:rsidP="003A3062">
            <w:pPr>
              <w:jc w:val="right"/>
              <w:rPr>
                <w:sz w:val="20"/>
                <w:szCs w:val="20"/>
                <w:lang w:val="ru-RU"/>
              </w:rPr>
            </w:pPr>
          </w:p>
        </w:tc>
        <w:tc>
          <w:tcPr>
            <w:tcW w:w="567" w:type="dxa"/>
          </w:tcPr>
          <w:p w:rsidR="006A4709" w:rsidRPr="00CF6012" w:rsidRDefault="006A4709" w:rsidP="003A3062">
            <w:pPr>
              <w:jc w:val="right"/>
              <w:rPr>
                <w:sz w:val="20"/>
                <w:szCs w:val="20"/>
                <w:lang w:val="ru-RU"/>
              </w:rPr>
            </w:pPr>
          </w:p>
        </w:tc>
        <w:tc>
          <w:tcPr>
            <w:tcW w:w="567" w:type="dxa"/>
          </w:tcPr>
          <w:p w:rsidR="006A4709" w:rsidRPr="00CF6012" w:rsidRDefault="006A4709" w:rsidP="003A3062">
            <w:pPr>
              <w:jc w:val="right"/>
              <w:rPr>
                <w:sz w:val="20"/>
                <w:szCs w:val="20"/>
                <w:lang w:val="ru-RU"/>
              </w:rPr>
            </w:pPr>
          </w:p>
        </w:tc>
        <w:tc>
          <w:tcPr>
            <w:tcW w:w="850" w:type="dxa"/>
          </w:tcPr>
          <w:p w:rsidR="006A4709" w:rsidRPr="00CF6012" w:rsidRDefault="006A4709" w:rsidP="003A3062">
            <w:pPr>
              <w:jc w:val="right"/>
              <w:rPr>
                <w:sz w:val="20"/>
                <w:szCs w:val="20"/>
                <w:lang w:val="ru-RU"/>
              </w:rPr>
            </w:pPr>
          </w:p>
        </w:tc>
        <w:tc>
          <w:tcPr>
            <w:tcW w:w="1276" w:type="dxa"/>
          </w:tcPr>
          <w:p w:rsidR="006A4709" w:rsidRPr="00CF6012" w:rsidRDefault="006A4709" w:rsidP="003A3062">
            <w:pPr>
              <w:jc w:val="right"/>
              <w:rPr>
                <w:b/>
                <w:bCs/>
                <w:snapToGrid w:val="0"/>
                <w:color w:val="000000"/>
                <w:sz w:val="20"/>
                <w:szCs w:val="20"/>
                <w:lang w:val="ru-RU"/>
              </w:rPr>
            </w:pPr>
          </w:p>
        </w:tc>
        <w:tc>
          <w:tcPr>
            <w:tcW w:w="850" w:type="dxa"/>
          </w:tcPr>
          <w:p w:rsidR="006A4709" w:rsidRPr="00CF6012" w:rsidRDefault="006A4709" w:rsidP="003A3062">
            <w:pPr>
              <w:jc w:val="right"/>
              <w:rPr>
                <w:b/>
                <w:bCs/>
                <w:snapToGrid w:val="0"/>
                <w:color w:val="000000"/>
                <w:sz w:val="20"/>
                <w:szCs w:val="20"/>
                <w:lang w:val="ru-RU"/>
              </w:rPr>
            </w:pPr>
          </w:p>
        </w:tc>
        <w:tc>
          <w:tcPr>
            <w:tcW w:w="851" w:type="dxa"/>
          </w:tcPr>
          <w:p w:rsidR="006A4709" w:rsidRPr="00CF6012" w:rsidRDefault="006A4709" w:rsidP="003A3062">
            <w:pPr>
              <w:jc w:val="right"/>
              <w:rPr>
                <w:b/>
                <w:bCs/>
                <w:snapToGrid w:val="0"/>
                <w:color w:val="000000"/>
                <w:sz w:val="20"/>
                <w:szCs w:val="20"/>
                <w:lang w:val="ru-RU"/>
              </w:rPr>
            </w:pPr>
          </w:p>
        </w:tc>
        <w:tc>
          <w:tcPr>
            <w:tcW w:w="850" w:type="dxa"/>
          </w:tcPr>
          <w:p w:rsidR="006A4709" w:rsidRPr="00CF6012" w:rsidRDefault="006A4709" w:rsidP="003A3062">
            <w:pPr>
              <w:jc w:val="right"/>
              <w:rPr>
                <w:b/>
                <w:bCs/>
                <w:snapToGrid w:val="0"/>
                <w:color w:val="000000"/>
                <w:sz w:val="20"/>
                <w:szCs w:val="20"/>
                <w:lang w:val="ru-RU"/>
              </w:rPr>
            </w:pPr>
          </w:p>
        </w:tc>
      </w:tr>
      <w:tr w:rsidR="006A4709" w:rsidRPr="00CF6012" w:rsidTr="00CF6012">
        <w:tc>
          <w:tcPr>
            <w:tcW w:w="2376" w:type="dxa"/>
          </w:tcPr>
          <w:p w:rsidR="006A4709" w:rsidRPr="00CF6012" w:rsidRDefault="006A4709" w:rsidP="003A3062">
            <w:pPr>
              <w:rPr>
                <w:sz w:val="20"/>
                <w:szCs w:val="20"/>
                <w:lang w:val="ru-RU"/>
              </w:rPr>
            </w:pPr>
          </w:p>
        </w:tc>
        <w:tc>
          <w:tcPr>
            <w:tcW w:w="1276" w:type="dxa"/>
          </w:tcPr>
          <w:p w:rsidR="006A4709" w:rsidRPr="00CF6012" w:rsidRDefault="006A4709" w:rsidP="003A3062">
            <w:pPr>
              <w:jc w:val="right"/>
              <w:rPr>
                <w:sz w:val="20"/>
                <w:szCs w:val="20"/>
                <w:lang w:val="ru-RU"/>
              </w:rPr>
            </w:pPr>
          </w:p>
        </w:tc>
        <w:tc>
          <w:tcPr>
            <w:tcW w:w="567" w:type="dxa"/>
          </w:tcPr>
          <w:p w:rsidR="006A4709" w:rsidRPr="00CF6012" w:rsidRDefault="006A4709" w:rsidP="003A3062">
            <w:pPr>
              <w:jc w:val="right"/>
              <w:rPr>
                <w:sz w:val="20"/>
                <w:szCs w:val="20"/>
                <w:lang w:val="ru-RU"/>
              </w:rPr>
            </w:pPr>
          </w:p>
        </w:tc>
        <w:tc>
          <w:tcPr>
            <w:tcW w:w="567" w:type="dxa"/>
          </w:tcPr>
          <w:p w:rsidR="006A4709" w:rsidRPr="00CF6012" w:rsidRDefault="006A4709" w:rsidP="003A3062">
            <w:pPr>
              <w:jc w:val="right"/>
              <w:rPr>
                <w:sz w:val="20"/>
                <w:szCs w:val="20"/>
                <w:lang w:val="ru-RU"/>
              </w:rPr>
            </w:pPr>
          </w:p>
        </w:tc>
        <w:tc>
          <w:tcPr>
            <w:tcW w:w="567" w:type="dxa"/>
          </w:tcPr>
          <w:p w:rsidR="006A4709" w:rsidRPr="00CF6012" w:rsidRDefault="006A4709" w:rsidP="003A3062">
            <w:pPr>
              <w:jc w:val="right"/>
              <w:rPr>
                <w:sz w:val="20"/>
                <w:szCs w:val="20"/>
                <w:lang w:val="ru-RU"/>
              </w:rPr>
            </w:pPr>
          </w:p>
        </w:tc>
        <w:tc>
          <w:tcPr>
            <w:tcW w:w="850" w:type="dxa"/>
          </w:tcPr>
          <w:p w:rsidR="006A4709" w:rsidRPr="00CF6012" w:rsidRDefault="006A4709" w:rsidP="003A3062">
            <w:pPr>
              <w:jc w:val="right"/>
              <w:rPr>
                <w:sz w:val="20"/>
                <w:szCs w:val="20"/>
                <w:lang w:val="ru-RU"/>
              </w:rPr>
            </w:pPr>
          </w:p>
        </w:tc>
        <w:tc>
          <w:tcPr>
            <w:tcW w:w="1276" w:type="dxa"/>
          </w:tcPr>
          <w:p w:rsidR="006A4709" w:rsidRPr="00CF6012" w:rsidRDefault="006A4709" w:rsidP="003A3062">
            <w:pPr>
              <w:jc w:val="right"/>
              <w:rPr>
                <w:b/>
                <w:bCs/>
                <w:snapToGrid w:val="0"/>
                <w:color w:val="000000"/>
                <w:sz w:val="20"/>
                <w:szCs w:val="20"/>
                <w:lang w:val="ru-RU"/>
              </w:rPr>
            </w:pPr>
          </w:p>
        </w:tc>
        <w:tc>
          <w:tcPr>
            <w:tcW w:w="850" w:type="dxa"/>
          </w:tcPr>
          <w:p w:rsidR="006A4709" w:rsidRPr="00CF6012" w:rsidRDefault="006A4709" w:rsidP="003A3062">
            <w:pPr>
              <w:jc w:val="right"/>
              <w:rPr>
                <w:b/>
                <w:bCs/>
                <w:snapToGrid w:val="0"/>
                <w:color w:val="000000"/>
                <w:sz w:val="20"/>
                <w:szCs w:val="20"/>
                <w:lang w:val="ru-RU"/>
              </w:rPr>
            </w:pPr>
          </w:p>
        </w:tc>
        <w:tc>
          <w:tcPr>
            <w:tcW w:w="851" w:type="dxa"/>
          </w:tcPr>
          <w:p w:rsidR="006A4709" w:rsidRPr="00CF6012" w:rsidRDefault="006A4709" w:rsidP="003A3062">
            <w:pPr>
              <w:jc w:val="right"/>
              <w:rPr>
                <w:b/>
                <w:bCs/>
                <w:snapToGrid w:val="0"/>
                <w:color w:val="000000"/>
                <w:sz w:val="20"/>
                <w:szCs w:val="20"/>
                <w:lang w:val="ru-RU"/>
              </w:rPr>
            </w:pPr>
          </w:p>
        </w:tc>
        <w:tc>
          <w:tcPr>
            <w:tcW w:w="850" w:type="dxa"/>
          </w:tcPr>
          <w:p w:rsidR="006A4709" w:rsidRPr="00CF6012" w:rsidRDefault="006A4709" w:rsidP="003A3062">
            <w:pPr>
              <w:jc w:val="right"/>
              <w:rPr>
                <w:b/>
                <w:bCs/>
                <w:snapToGrid w:val="0"/>
                <w:color w:val="000000"/>
                <w:sz w:val="20"/>
                <w:szCs w:val="20"/>
                <w:lang w:val="ru-RU"/>
              </w:rPr>
            </w:pPr>
          </w:p>
        </w:tc>
      </w:tr>
      <w:tr w:rsidR="006A4709" w:rsidRPr="00CF6012" w:rsidTr="00CF6012">
        <w:tc>
          <w:tcPr>
            <w:tcW w:w="2376" w:type="dxa"/>
          </w:tcPr>
          <w:p w:rsidR="006A4709" w:rsidRPr="00CF6012" w:rsidRDefault="006A4709" w:rsidP="003A3062">
            <w:pPr>
              <w:rPr>
                <w:sz w:val="20"/>
                <w:szCs w:val="20"/>
                <w:lang w:val="ru-RU"/>
              </w:rPr>
            </w:pPr>
          </w:p>
        </w:tc>
        <w:tc>
          <w:tcPr>
            <w:tcW w:w="1276" w:type="dxa"/>
          </w:tcPr>
          <w:p w:rsidR="006A4709" w:rsidRPr="00CF6012" w:rsidRDefault="006A4709" w:rsidP="003A3062">
            <w:pPr>
              <w:jc w:val="right"/>
              <w:rPr>
                <w:sz w:val="20"/>
                <w:szCs w:val="20"/>
                <w:lang w:val="ru-RU"/>
              </w:rPr>
            </w:pPr>
          </w:p>
        </w:tc>
        <w:tc>
          <w:tcPr>
            <w:tcW w:w="567" w:type="dxa"/>
          </w:tcPr>
          <w:p w:rsidR="006A4709" w:rsidRPr="00CF6012" w:rsidRDefault="006A4709" w:rsidP="003A3062">
            <w:pPr>
              <w:jc w:val="right"/>
              <w:rPr>
                <w:sz w:val="20"/>
                <w:szCs w:val="20"/>
                <w:lang w:val="ru-RU"/>
              </w:rPr>
            </w:pPr>
          </w:p>
        </w:tc>
        <w:tc>
          <w:tcPr>
            <w:tcW w:w="567" w:type="dxa"/>
          </w:tcPr>
          <w:p w:rsidR="006A4709" w:rsidRPr="00CF6012" w:rsidRDefault="006A4709" w:rsidP="003A3062">
            <w:pPr>
              <w:jc w:val="right"/>
              <w:rPr>
                <w:sz w:val="20"/>
                <w:szCs w:val="20"/>
                <w:lang w:val="ru-RU"/>
              </w:rPr>
            </w:pPr>
          </w:p>
        </w:tc>
        <w:tc>
          <w:tcPr>
            <w:tcW w:w="567" w:type="dxa"/>
          </w:tcPr>
          <w:p w:rsidR="006A4709" w:rsidRPr="00CF6012" w:rsidRDefault="006A4709" w:rsidP="003A3062">
            <w:pPr>
              <w:jc w:val="right"/>
              <w:rPr>
                <w:sz w:val="20"/>
                <w:szCs w:val="20"/>
                <w:lang w:val="ru-RU"/>
              </w:rPr>
            </w:pPr>
          </w:p>
        </w:tc>
        <w:tc>
          <w:tcPr>
            <w:tcW w:w="850" w:type="dxa"/>
          </w:tcPr>
          <w:p w:rsidR="006A4709" w:rsidRPr="00CF6012" w:rsidRDefault="006A4709" w:rsidP="003A3062">
            <w:pPr>
              <w:jc w:val="right"/>
              <w:rPr>
                <w:sz w:val="20"/>
                <w:szCs w:val="20"/>
                <w:lang w:val="ru-RU"/>
              </w:rPr>
            </w:pPr>
          </w:p>
        </w:tc>
        <w:tc>
          <w:tcPr>
            <w:tcW w:w="1276" w:type="dxa"/>
          </w:tcPr>
          <w:p w:rsidR="006A4709" w:rsidRPr="00CF6012" w:rsidRDefault="006A4709" w:rsidP="003A3062">
            <w:pPr>
              <w:jc w:val="right"/>
              <w:rPr>
                <w:b/>
                <w:bCs/>
                <w:snapToGrid w:val="0"/>
                <w:color w:val="000000"/>
                <w:sz w:val="20"/>
                <w:szCs w:val="20"/>
                <w:lang w:val="ru-RU"/>
              </w:rPr>
            </w:pPr>
          </w:p>
        </w:tc>
        <w:tc>
          <w:tcPr>
            <w:tcW w:w="850" w:type="dxa"/>
          </w:tcPr>
          <w:p w:rsidR="006A4709" w:rsidRPr="00CF6012" w:rsidRDefault="006A4709" w:rsidP="003A3062">
            <w:pPr>
              <w:jc w:val="right"/>
              <w:rPr>
                <w:b/>
                <w:bCs/>
                <w:snapToGrid w:val="0"/>
                <w:color w:val="000000"/>
                <w:sz w:val="20"/>
                <w:szCs w:val="20"/>
                <w:lang w:val="ru-RU"/>
              </w:rPr>
            </w:pPr>
          </w:p>
        </w:tc>
        <w:tc>
          <w:tcPr>
            <w:tcW w:w="851" w:type="dxa"/>
          </w:tcPr>
          <w:p w:rsidR="006A4709" w:rsidRPr="00CF6012" w:rsidRDefault="006A4709" w:rsidP="003A3062">
            <w:pPr>
              <w:jc w:val="right"/>
              <w:rPr>
                <w:b/>
                <w:bCs/>
                <w:snapToGrid w:val="0"/>
                <w:color w:val="000000"/>
                <w:sz w:val="20"/>
                <w:szCs w:val="20"/>
                <w:lang w:val="ru-RU"/>
              </w:rPr>
            </w:pPr>
          </w:p>
        </w:tc>
        <w:tc>
          <w:tcPr>
            <w:tcW w:w="850" w:type="dxa"/>
          </w:tcPr>
          <w:p w:rsidR="006A4709" w:rsidRPr="00CF6012" w:rsidRDefault="006A4709" w:rsidP="003A3062">
            <w:pPr>
              <w:jc w:val="right"/>
              <w:rPr>
                <w:b/>
                <w:bCs/>
                <w:snapToGrid w:val="0"/>
                <w:color w:val="000000"/>
                <w:sz w:val="20"/>
                <w:szCs w:val="20"/>
                <w:lang w:val="ru-RU"/>
              </w:rPr>
            </w:pPr>
          </w:p>
        </w:tc>
      </w:tr>
      <w:tr w:rsidR="006A4709" w:rsidRPr="00CF6012" w:rsidTr="00CF6012">
        <w:tc>
          <w:tcPr>
            <w:tcW w:w="2376" w:type="dxa"/>
          </w:tcPr>
          <w:p w:rsidR="006A4709" w:rsidRPr="00CF6012" w:rsidRDefault="006A4709" w:rsidP="003A3062">
            <w:pPr>
              <w:rPr>
                <w:sz w:val="20"/>
                <w:szCs w:val="20"/>
                <w:lang w:val="ru-RU"/>
              </w:rPr>
            </w:pPr>
          </w:p>
        </w:tc>
        <w:tc>
          <w:tcPr>
            <w:tcW w:w="1276" w:type="dxa"/>
          </w:tcPr>
          <w:p w:rsidR="006A4709" w:rsidRPr="00CF6012" w:rsidRDefault="006A4709" w:rsidP="003A3062">
            <w:pPr>
              <w:jc w:val="right"/>
              <w:rPr>
                <w:sz w:val="20"/>
                <w:szCs w:val="20"/>
                <w:lang w:val="ru-RU"/>
              </w:rPr>
            </w:pPr>
          </w:p>
        </w:tc>
        <w:tc>
          <w:tcPr>
            <w:tcW w:w="567" w:type="dxa"/>
          </w:tcPr>
          <w:p w:rsidR="006A4709" w:rsidRPr="00CF6012" w:rsidRDefault="006A4709" w:rsidP="003A3062">
            <w:pPr>
              <w:jc w:val="right"/>
              <w:rPr>
                <w:sz w:val="20"/>
                <w:szCs w:val="20"/>
                <w:lang w:val="ru-RU"/>
              </w:rPr>
            </w:pPr>
          </w:p>
        </w:tc>
        <w:tc>
          <w:tcPr>
            <w:tcW w:w="567" w:type="dxa"/>
          </w:tcPr>
          <w:p w:rsidR="006A4709" w:rsidRPr="00CF6012" w:rsidRDefault="006A4709" w:rsidP="003A3062">
            <w:pPr>
              <w:jc w:val="right"/>
              <w:rPr>
                <w:sz w:val="20"/>
                <w:szCs w:val="20"/>
                <w:lang w:val="ru-RU"/>
              </w:rPr>
            </w:pPr>
          </w:p>
        </w:tc>
        <w:tc>
          <w:tcPr>
            <w:tcW w:w="567" w:type="dxa"/>
          </w:tcPr>
          <w:p w:rsidR="006A4709" w:rsidRPr="00CF6012" w:rsidRDefault="006A4709" w:rsidP="003A3062">
            <w:pPr>
              <w:jc w:val="right"/>
              <w:rPr>
                <w:sz w:val="20"/>
                <w:szCs w:val="20"/>
                <w:lang w:val="ru-RU"/>
              </w:rPr>
            </w:pPr>
          </w:p>
        </w:tc>
        <w:tc>
          <w:tcPr>
            <w:tcW w:w="850" w:type="dxa"/>
          </w:tcPr>
          <w:p w:rsidR="006A4709" w:rsidRPr="00CF6012" w:rsidRDefault="006A4709" w:rsidP="003A3062">
            <w:pPr>
              <w:jc w:val="right"/>
              <w:rPr>
                <w:sz w:val="20"/>
                <w:szCs w:val="20"/>
                <w:lang w:val="ru-RU"/>
              </w:rPr>
            </w:pPr>
          </w:p>
        </w:tc>
        <w:tc>
          <w:tcPr>
            <w:tcW w:w="1276" w:type="dxa"/>
          </w:tcPr>
          <w:p w:rsidR="006A4709" w:rsidRPr="00CF6012" w:rsidRDefault="006A4709" w:rsidP="003A3062">
            <w:pPr>
              <w:jc w:val="right"/>
              <w:rPr>
                <w:b/>
                <w:bCs/>
                <w:snapToGrid w:val="0"/>
                <w:color w:val="000000"/>
                <w:sz w:val="20"/>
                <w:szCs w:val="20"/>
                <w:lang w:val="ru-RU"/>
              </w:rPr>
            </w:pPr>
          </w:p>
        </w:tc>
        <w:tc>
          <w:tcPr>
            <w:tcW w:w="850" w:type="dxa"/>
          </w:tcPr>
          <w:p w:rsidR="006A4709" w:rsidRPr="00CF6012" w:rsidRDefault="006A4709" w:rsidP="003A3062">
            <w:pPr>
              <w:jc w:val="right"/>
              <w:rPr>
                <w:b/>
                <w:bCs/>
                <w:snapToGrid w:val="0"/>
                <w:color w:val="000000"/>
                <w:sz w:val="20"/>
                <w:szCs w:val="20"/>
                <w:lang w:val="ru-RU"/>
              </w:rPr>
            </w:pPr>
          </w:p>
        </w:tc>
        <w:tc>
          <w:tcPr>
            <w:tcW w:w="851" w:type="dxa"/>
          </w:tcPr>
          <w:p w:rsidR="006A4709" w:rsidRPr="00CF6012" w:rsidRDefault="006A4709" w:rsidP="003A3062">
            <w:pPr>
              <w:jc w:val="right"/>
              <w:rPr>
                <w:b/>
                <w:bCs/>
                <w:snapToGrid w:val="0"/>
                <w:color w:val="000000"/>
                <w:sz w:val="20"/>
                <w:szCs w:val="20"/>
                <w:lang w:val="ru-RU"/>
              </w:rPr>
            </w:pPr>
          </w:p>
        </w:tc>
        <w:tc>
          <w:tcPr>
            <w:tcW w:w="850" w:type="dxa"/>
          </w:tcPr>
          <w:p w:rsidR="006A4709" w:rsidRPr="00CF6012" w:rsidRDefault="006A4709" w:rsidP="003A3062">
            <w:pPr>
              <w:jc w:val="right"/>
              <w:rPr>
                <w:b/>
                <w:bCs/>
                <w:snapToGrid w:val="0"/>
                <w:color w:val="000000"/>
                <w:sz w:val="20"/>
                <w:szCs w:val="20"/>
                <w:lang w:val="ru-RU"/>
              </w:rPr>
            </w:pPr>
          </w:p>
        </w:tc>
      </w:tr>
      <w:tr w:rsidR="006A4709" w:rsidRPr="00CF6012" w:rsidTr="00CF6012">
        <w:tc>
          <w:tcPr>
            <w:tcW w:w="2376" w:type="dxa"/>
          </w:tcPr>
          <w:p w:rsidR="006A4709" w:rsidRPr="00CF6012" w:rsidRDefault="006A4709" w:rsidP="003A3062">
            <w:pPr>
              <w:rPr>
                <w:sz w:val="20"/>
                <w:szCs w:val="20"/>
                <w:lang w:val="ru-RU"/>
              </w:rPr>
            </w:pPr>
          </w:p>
        </w:tc>
        <w:tc>
          <w:tcPr>
            <w:tcW w:w="1276" w:type="dxa"/>
          </w:tcPr>
          <w:p w:rsidR="006A4709" w:rsidRPr="00CF6012" w:rsidRDefault="006A4709" w:rsidP="003A3062">
            <w:pPr>
              <w:jc w:val="right"/>
              <w:rPr>
                <w:sz w:val="20"/>
                <w:szCs w:val="20"/>
                <w:lang w:val="ru-RU"/>
              </w:rPr>
            </w:pPr>
          </w:p>
        </w:tc>
        <w:tc>
          <w:tcPr>
            <w:tcW w:w="567" w:type="dxa"/>
          </w:tcPr>
          <w:p w:rsidR="006A4709" w:rsidRPr="00CF6012" w:rsidRDefault="006A4709" w:rsidP="003A3062">
            <w:pPr>
              <w:jc w:val="right"/>
              <w:rPr>
                <w:sz w:val="20"/>
                <w:szCs w:val="20"/>
                <w:lang w:val="ru-RU"/>
              </w:rPr>
            </w:pPr>
          </w:p>
        </w:tc>
        <w:tc>
          <w:tcPr>
            <w:tcW w:w="567" w:type="dxa"/>
          </w:tcPr>
          <w:p w:rsidR="006A4709" w:rsidRPr="00CF6012" w:rsidRDefault="006A4709" w:rsidP="003A3062">
            <w:pPr>
              <w:jc w:val="right"/>
              <w:rPr>
                <w:sz w:val="20"/>
                <w:szCs w:val="20"/>
                <w:lang w:val="ru-RU"/>
              </w:rPr>
            </w:pPr>
          </w:p>
        </w:tc>
        <w:tc>
          <w:tcPr>
            <w:tcW w:w="567" w:type="dxa"/>
          </w:tcPr>
          <w:p w:rsidR="006A4709" w:rsidRPr="00CF6012" w:rsidRDefault="006A4709" w:rsidP="003A3062">
            <w:pPr>
              <w:jc w:val="right"/>
              <w:rPr>
                <w:sz w:val="20"/>
                <w:szCs w:val="20"/>
                <w:lang w:val="ru-RU"/>
              </w:rPr>
            </w:pPr>
          </w:p>
        </w:tc>
        <w:tc>
          <w:tcPr>
            <w:tcW w:w="850" w:type="dxa"/>
          </w:tcPr>
          <w:p w:rsidR="006A4709" w:rsidRPr="00CF6012" w:rsidRDefault="006A4709" w:rsidP="003A3062">
            <w:pPr>
              <w:jc w:val="right"/>
              <w:rPr>
                <w:sz w:val="20"/>
                <w:szCs w:val="20"/>
                <w:lang w:val="ru-RU"/>
              </w:rPr>
            </w:pPr>
          </w:p>
        </w:tc>
        <w:tc>
          <w:tcPr>
            <w:tcW w:w="1276" w:type="dxa"/>
          </w:tcPr>
          <w:p w:rsidR="006A4709" w:rsidRPr="00CF6012" w:rsidRDefault="006A4709" w:rsidP="003A3062">
            <w:pPr>
              <w:jc w:val="right"/>
              <w:rPr>
                <w:b/>
                <w:bCs/>
                <w:snapToGrid w:val="0"/>
                <w:color w:val="000000"/>
                <w:sz w:val="20"/>
                <w:szCs w:val="20"/>
                <w:lang w:val="ru-RU"/>
              </w:rPr>
            </w:pPr>
          </w:p>
        </w:tc>
        <w:tc>
          <w:tcPr>
            <w:tcW w:w="850" w:type="dxa"/>
          </w:tcPr>
          <w:p w:rsidR="006A4709" w:rsidRPr="00CF6012" w:rsidRDefault="006A4709" w:rsidP="003A3062">
            <w:pPr>
              <w:jc w:val="right"/>
              <w:rPr>
                <w:b/>
                <w:bCs/>
                <w:snapToGrid w:val="0"/>
                <w:color w:val="000000"/>
                <w:sz w:val="20"/>
                <w:szCs w:val="20"/>
                <w:lang w:val="ru-RU"/>
              </w:rPr>
            </w:pPr>
          </w:p>
        </w:tc>
        <w:tc>
          <w:tcPr>
            <w:tcW w:w="851" w:type="dxa"/>
          </w:tcPr>
          <w:p w:rsidR="006A4709" w:rsidRPr="00CF6012" w:rsidRDefault="006A4709" w:rsidP="003A3062">
            <w:pPr>
              <w:jc w:val="right"/>
              <w:rPr>
                <w:b/>
                <w:bCs/>
                <w:snapToGrid w:val="0"/>
                <w:color w:val="000000"/>
                <w:sz w:val="20"/>
                <w:szCs w:val="20"/>
                <w:lang w:val="ru-RU"/>
              </w:rPr>
            </w:pPr>
          </w:p>
        </w:tc>
        <w:tc>
          <w:tcPr>
            <w:tcW w:w="850" w:type="dxa"/>
          </w:tcPr>
          <w:p w:rsidR="006A4709" w:rsidRPr="00CF6012" w:rsidRDefault="006A4709" w:rsidP="003A3062">
            <w:pPr>
              <w:jc w:val="right"/>
              <w:rPr>
                <w:b/>
                <w:bCs/>
                <w:snapToGrid w:val="0"/>
                <w:color w:val="000000"/>
                <w:sz w:val="20"/>
                <w:szCs w:val="20"/>
                <w:lang w:val="ru-RU"/>
              </w:rPr>
            </w:pPr>
          </w:p>
        </w:tc>
      </w:tr>
      <w:tr w:rsidR="006A4709" w:rsidRPr="00CF6012" w:rsidTr="00CF6012">
        <w:tc>
          <w:tcPr>
            <w:tcW w:w="2376" w:type="dxa"/>
          </w:tcPr>
          <w:p w:rsidR="006A4709" w:rsidRPr="00CF6012" w:rsidRDefault="006A4709" w:rsidP="003A3062">
            <w:pPr>
              <w:rPr>
                <w:sz w:val="20"/>
                <w:szCs w:val="20"/>
                <w:lang w:val="ru-RU"/>
              </w:rPr>
            </w:pPr>
            <w:r w:rsidRPr="00CF6012">
              <w:rPr>
                <w:sz w:val="20"/>
                <w:szCs w:val="20"/>
                <w:lang w:val="ru-RU"/>
              </w:rPr>
              <w:t>Суммарная оценка:</w:t>
            </w:r>
          </w:p>
        </w:tc>
        <w:tc>
          <w:tcPr>
            <w:tcW w:w="1276" w:type="dxa"/>
          </w:tcPr>
          <w:p w:rsidR="006A4709" w:rsidRPr="00CF6012" w:rsidRDefault="006A4709" w:rsidP="003A3062">
            <w:pPr>
              <w:jc w:val="center"/>
              <w:rPr>
                <w:sz w:val="20"/>
                <w:szCs w:val="20"/>
                <w:lang w:val="ru-RU"/>
              </w:rPr>
            </w:pPr>
          </w:p>
        </w:tc>
        <w:tc>
          <w:tcPr>
            <w:tcW w:w="567" w:type="dxa"/>
          </w:tcPr>
          <w:p w:rsidR="006A4709" w:rsidRPr="00CF6012" w:rsidRDefault="006A4709" w:rsidP="003A3062">
            <w:pPr>
              <w:jc w:val="center"/>
              <w:rPr>
                <w:sz w:val="20"/>
                <w:szCs w:val="20"/>
                <w:lang w:val="ru-RU"/>
              </w:rPr>
            </w:pPr>
          </w:p>
        </w:tc>
        <w:tc>
          <w:tcPr>
            <w:tcW w:w="567" w:type="dxa"/>
          </w:tcPr>
          <w:p w:rsidR="006A4709" w:rsidRPr="00CF6012" w:rsidRDefault="006A4709" w:rsidP="003A3062">
            <w:pPr>
              <w:jc w:val="center"/>
              <w:rPr>
                <w:sz w:val="20"/>
                <w:szCs w:val="20"/>
                <w:lang w:val="ru-RU"/>
              </w:rPr>
            </w:pPr>
          </w:p>
        </w:tc>
        <w:tc>
          <w:tcPr>
            <w:tcW w:w="567" w:type="dxa"/>
          </w:tcPr>
          <w:p w:rsidR="006A4709" w:rsidRPr="00CF6012" w:rsidRDefault="006A4709" w:rsidP="003A3062">
            <w:pPr>
              <w:jc w:val="center"/>
              <w:rPr>
                <w:sz w:val="20"/>
                <w:szCs w:val="20"/>
                <w:lang w:val="ru-RU"/>
              </w:rPr>
            </w:pPr>
          </w:p>
        </w:tc>
        <w:tc>
          <w:tcPr>
            <w:tcW w:w="850" w:type="dxa"/>
          </w:tcPr>
          <w:p w:rsidR="006A4709" w:rsidRPr="00CF6012" w:rsidRDefault="006A4709" w:rsidP="003A3062">
            <w:pPr>
              <w:jc w:val="right"/>
              <w:rPr>
                <w:sz w:val="20"/>
                <w:szCs w:val="20"/>
                <w:lang w:val="ru-RU"/>
              </w:rPr>
            </w:pPr>
            <w:r w:rsidRPr="00CF6012">
              <w:rPr>
                <w:sz w:val="20"/>
                <w:szCs w:val="20"/>
                <w:lang w:val="ru-RU"/>
              </w:rPr>
              <w:t>1,000</w:t>
            </w:r>
          </w:p>
        </w:tc>
        <w:tc>
          <w:tcPr>
            <w:tcW w:w="1276" w:type="dxa"/>
          </w:tcPr>
          <w:p w:rsidR="006A4709" w:rsidRPr="00CF6012" w:rsidRDefault="006A4709" w:rsidP="003A3062">
            <w:pPr>
              <w:jc w:val="right"/>
              <w:rPr>
                <w:b/>
                <w:bCs/>
                <w:snapToGrid w:val="0"/>
                <w:color w:val="000000"/>
                <w:sz w:val="20"/>
                <w:szCs w:val="20"/>
                <w:lang w:val="ru-RU"/>
              </w:rPr>
            </w:pPr>
          </w:p>
        </w:tc>
        <w:tc>
          <w:tcPr>
            <w:tcW w:w="850" w:type="dxa"/>
          </w:tcPr>
          <w:p w:rsidR="006A4709" w:rsidRPr="00CF6012" w:rsidRDefault="006A4709" w:rsidP="003A3062">
            <w:pPr>
              <w:jc w:val="right"/>
              <w:rPr>
                <w:b/>
                <w:bCs/>
                <w:snapToGrid w:val="0"/>
                <w:color w:val="000000"/>
                <w:sz w:val="20"/>
                <w:szCs w:val="20"/>
                <w:lang w:val="ru-RU"/>
              </w:rPr>
            </w:pPr>
          </w:p>
        </w:tc>
        <w:tc>
          <w:tcPr>
            <w:tcW w:w="851" w:type="dxa"/>
          </w:tcPr>
          <w:p w:rsidR="006A4709" w:rsidRPr="00CF6012" w:rsidRDefault="006A4709" w:rsidP="003A3062">
            <w:pPr>
              <w:jc w:val="right"/>
              <w:rPr>
                <w:b/>
                <w:bCs/>
                <w:snapToGrid w:val="0"/>
                <w:color w:val="000000"/>
                <w:sz w:val="20"/>
                <w:szCs w:val="20"/>
                <w:lang w:val="ru-RU"/>
              </w:rPr>
            </w:pPr>
          </w:p>
        </w:tc>
        <w:tc>
          <w:tcPr>
            <w:tcW w:w="850" w:type="dxa"/>
          </w:tcPr>
          <w:p w:rsidR="006A4709" w:rsidRPr="00CF6012" w:rsidRDefault="006A4709" w:rsidP="003A3062">
            <w:pPr>
              <w:jc w:val="right"/>
              <w:rPr>
                <w:b/>
                <w:bCs/>
                <w:snapToGrid w:val="0"/>
                <w:color w:val="000000"/>
                <w:sz w:val="20"/>
                <w:szCs w:val="20"/>
                <w:lang w:val="ru-RU"/>
              </w:rPr>
            </w:pPr>
          </w:p>
        </w:tc>
      </w:tr>
      <w:tr w:rsidR="006A4709" w:rsidRPr="00CF6012" w:rsidTr="00CF6012">
        <w:tc>
          <w:tcPr>
            <w:tcW w:w="2376" w:type="dxa"/>
          </w:tcPr>
          <w:p w:rsidR="006A4709" w:rsidRPr="00CF6012" w:rsidRDefault="006A4709" w:rsidP="003A3062">
            <w:pPr>
              <w:rPr>
                <w:sz w:val="20"/>
                <w:szCs w:val="20"/>
                <w:lang w:val="ru-RU"/>
              </w:rPr>
            </w:pPr>
            <w:r w:rsidRPr="00CF6012">
              <w:rPr>
                <w:sz w:val="20"/>
                <w:szCs w:val="20"/>
                <w:lang w:val="ru-RU"/>
              </w:rPr>
              <w:t>Коэффициент конкурентоспособности</w:t>
            </w:r>
          </w:p>
        </w:tc>
        <w:tc>
          <w:tcPr>
            <w:tcW w:w="1276" w:type="dxa"/>
          </w:tcPr>
          <w:p w:rsidR="006A4709" w:rsidRPr="00CF6012" w:rsidRDefault="006A4709" w:rsidP="003A3062">
            <w:pPr>
              <w:jc w:val="center"/>
              <w:rPr>
                <w:sz w:val="20"/>
                <w:szCs w:val="20"/>
                <w:lang w:val="ru-RU"/>
              </w:rPr>
            </w:pPr>
          </w:p>
        </w:tc>
        <w:tc>
          <w:tcPr>
            <w:tcW w:w="567" w:type="dxa"/>
          </w:tcPr>
          <w:p w:rsidR="006A4709" w:rsidRPr="00CF6012" w:rsidRDefault="006A4709" w:rsidP="003A3062">
            <w:pPr>
              <w:jc w:val="center"/>
              <w:rPr>
                <w:sz w:val="20"/>
                <w:szCs w:val="20"/>
                <w:lang w:val="ru-RU"/>
              </w:rPr>
            </w:pPr>
          </w:p>
        </w:tc>
        <w:tc>
          <w:tcPr>
            <w:tcW w:w="567" w:type="dxa"/>
          </w:tcPr>
          <w:p w:rsidR="006A4709" w:rsidRPr="00CF6012" w:rsidRDefault="006A4709" w:rsidP="003A3062">
            <w:pPr>
              <w:jc w:val="center"/>
              <w:rPr>
                <w:sz w:val="20"/>
                <w:szCs w:val="20"/>
                <w:lang w:val="ru-RU"/>
              </w:rPr>
            </w:pPr>
          </w:p>
        </w:tc>
        <w:tc>
          <w:tcPr>
            <w:tcW w:w="567" w:type="dxa"/>
          </w:tcPr>
          <w:p w:rsidR="006A4709" w:rsidRPr="00CF6012" w:rsidRDefault="006A4709" w:rsidP="003A3062">
            <w:pPr>
              <w:jc w:val="center"/>
              <w:rPr>
                <w:sz w:val="20"/>
                <w:szCs w:val="20"/>
                <w:lang w:val="ru-RU"/>
              </w:rPr>
            </w:pPr>
          </w:p>
        </w:tc>
        <w:tc>
          <w:tcPr>
            <w:tcW w:w="850" w:type="dxa"/>
          </w:tcPr>
          <w:p w:rsidR="006A4709" w:rsidRPr="00CF6012" w:rsidRDefault="006A4709" w:rsidP="003A3062">
            <w:pPr>
              <w:jc w:val="right"/>
              <w:rPr>
                <w:sz w:val="20"/>
                <w:szCs w:val="20"/>
                <w:lang w:val="ru-RU"/>
              </w:rPr>
            </w:pPr>
          </w:p>
        </w:tc>
        <w:tc>
          <w:tcPr>
            <w:tcW w:w="1276" w:type="dxa"/>
          </w:tcPr>
          <w:p w:rsidR="006A4709" w:rsidRPr="00CF6012" w:rsidRDefault="006A4709" w:rsidP="003A3062">
            <w:pPr>
              <w:jc w:val="right"/>
              <w:rPr>
                <w:b/>
                <w:bCs/>
                <w:snapToGrid w:val="0"/>
                <w:color w:val="000000"/>
                <w:sz w:val="20"/>
                <w:szCs w:val="20"/>
                <w:lang w:val="ru-RU"/>
              </w:rPr>
            </w:pPr>
          </w:p>
        </w:tc>
        <w:tc>
          <w:tcPr>
            <w:tcW w:w="850" w:type="dxa"/>
          </w:tcPr>
          <w:p w:rsidR="006A4709" w:rsidRPr="00CF6012" w:rsidRDefault="006A4709" w:rsidP="003A3062">
            <w:pPr>
              <w:jc w:val="right"/>
              <w:rPr>
                <w:b/>
                <w:bCs/>
                <w:snapToGrid w:val="0"/>
                <w:color w:val="000000"/>
                <w:sz w:val="20"/>
                <w:szCs w:val="20"/>
                <w:lang w:val="ru-RU"/>
              </w:rPr>
            </w:pPr>
          </w:p>
        </w:tc>
        <w:tc>
          <w:tcPr>
            <w:tcW w:w="851" w:type="dxa"/>
          </w:tcPr>
          <w:p w:rsidR="006A4709" w:rsidRPr="00CF6012" w:rsidRDefault="006A4709" w:rsidP="003A3062">
            <w:pPr>
              <w:jc w:val="right"/>
              <w:rPr>
                <w:b/>
                <w:bCs/>
                <w:snapToGrid w:val="0"/>
                <w:color w:val="000000"/>
                <w:sz w:val="20"/>
                <w:szCs w:val="20"/>
                <w:lang w:val="ru-RU"/>
              </w:rPr>
            </w:pPr>
          </w:p>
        </w:tc>
        <w:tc>
          <w:tcPr>
            <w:tcW w:w="850" w:type="dxa"/>
          </w:tcPr>
          <w:p w:rsidR="006A4709" w:rsidRPr="00CF6012" w:rsidRDefault="006A4709" w:rsidP="003A3062">
            <w:pPr>
              <w:jc w:val="right"/>
              <w:rPr>
                <w:b/>
                <w:bCs/>
                <w:snapToGrid w:val="0"/>
                <w:color w:val="000000"/>
                <w:sz w:val="20"/>
                <w:szCs w:val="20"/>
                <w:lang w:val="ru-RU"/>
              </w:rPr>
            </w:pPr>
          </w:p>
        </w:tc>
      </w:tr>
    </w:tbl>
    <w:p w:rsidR="006A4709" w:rsidRPr="00B86E1E" w:rsidRDefault="006A4709" w:rsidP="00B86E1E">
      <w:pPr>
        <w:spacing w:before="120" w:beforeAutospacing="0" w:after="120" w:afterAutospacing="0"/>
        <w:jc w:val="center"/>
        <w:rPr>
          <w:rFonts w:ascii="Arial" w:hAnsi="Arial" w:cs="Arial"/>
          <w:b/>
          <w:szCs w:val="21"/>
          <w:lang w:val="ru-RU"/>
        </w:rPr>
      </w:pPr>
      <w:r w:rsidRPr="00B86E1E">
        <w:rPr>
          <w:rFonts w:ascii="Arial" w:hAnsi="Arial" w:cs="Arial"/>
          <w:b/>
          <w:szCs w:val="21"/>
          <w:lang w:val="ru-RU"/>
        </w:rPr>
        <w:t>Тесты для самопроверки</w:t>
      </w:r>
    </w:p>
    <w:p w:rsidR="006A4709" w:rsidRPr="007F7AC9" w:rsidRDefault="006A4709" w:rsidP="00042450">
      <w:pPr>
        <w:spacing w:before="0" w:beforeAutospacing="0" w:after="0" w:afterAutospacing="0"/>
        <w:jc w:val="both"/>
        <w:rPr>
          <w:b/>
          <w:lang w:val="ru-RU"/>
        </w:rPr>
      </w:pPr>
      <w:r>
        <w:rPr>
          <w:b/>
          <w:lang w:val="ru-RU"/>
        </w:rPr>
        <w:t>1.</w:t>
      </w:r>
      <w:r w:rsidRPr="007F7AC9">
        <w:rPr>
          <w:b/>
          <w:lang w:val="ru-RU"/>
        </w:rPr>
        <w:t xml:space="preserve"> Бизнес-план, в формате ЕБРР, имеет следующую структуру</w:t>
      </w:r>
    </w:p>
    <w:p w:rsidR="006A4709" w:rsidRPr="007F7AC9" w:rsidRDefault="006A4709" w:rsidP="00042450">
      <w:pPr>
        <w:spacing w:before="0" w:beforeAutospacing="0" w:after="0" w:afterAutospacing="0"/>
        <w:jc w:val="both"/>
        <w:rPr>
          <w:lang w:val="ru-RU"/>
        </w:rPr>
      </w:pPr>
      <w:r w:rsidRPr="007F7AC9">
        <w:rPr>
          <w:lang w:val="ru-RU"/>
        </w:rPr>
        <w:t>1)</w:t>
      </w:r>
      <w:r>
        <w:rPr>
          <w:lang w:val="ru-RU"/>
        </w:rPr>
        <w:t xml:space="preserve"> </w:t>
      </w:r>
      <w:r w:rsidRPr="007F7AC9">
        <w:rPr>
          <w:lang w:val="ru-RU"/>
        </w:rPr>
        <w:t>титульный лист, соглашение о конфиденциальности, резюме, описание предприятия, описание проекта, финансовый блок приложения</w:t>
      </w:r>
    </w:p>
    <w:p w:rsidR="006A4709" w:rsidRPr="007F7AC9" w:rsidRDefault="006A4709" w:rsidP="00042450">
      <w:pPr>
        <w:spacing w:before="0" w:beforeAutospacing="0" w:after="0" w:afterAutospacing="0"/>
        <w:jc w:val="both"/>
        <w:rPr>
          <w:lang w:val="ru-RU"/>
        </w:rPr>
      </w:pPr>
      <w:r w:rsidRPr="007F7AC9">
        <w:rPr>
          <w:lang w:val="ru-RU"/>
        </w:rPr>
        <w:t>2)</w:t>
      </w:r>
      <w:r>
        <w:rPr>
          <w:lang w:val="ru-RU"/>
        </w:rPr>
        <w:t xml:space="preserve"> </w:t>
      </w:r>
      <w:r w:rsidRPr="007F7AC9">
        <w:rPr>
          <w:lang w:val="ru-RU"/>
        </w:rPr>
        <w:t>описание предприятия, описание идеи, план маркетинга, план производства, структура предприятия, финансовый план, приложения</w:t>
      </w:r>
    </w:p>
    <w:p w:rsidR="006A4709" w:rsidRPr="007F7AC9" w:rsidRDefault="006A4709" w:rsidP="00042450">
      <w:pPr>
        <w:spacing w:before="0" w:beforeAutospacing="0" w:after="0" w:afterAutospacing="0"/>
        <w:jc w:val="both"/>
        <w:rPr>
          <w:lang w:val="ru-RU"/>
        </w:rPr>
      </w:pPr>
      <w:r w:rsidRPr="007F7AC9">
        <w:rPr>
          <w:lang w:val="ru-RU"/>
        </w:rPr>
        <w:t>3)</w:t>
      </w:r>
      <w:r>
        <w:rPr>
          <w:lang w:val="ru-RU"/>
        </w:rPr>
        <w:t xml:space="preserve"> </w:t>
      </w:r>
      <w:r w:rsidRPr="007F7AC9">
        <w:rPr>
          <w:lang w:val="ru-RU"/>
        </w:rPr>
        <w:t>титульный лист, меморандум о конфиденциальности, резюме бизнес-плана, сведения общего характера, маркетинговый план, организационный план, инвестиционный план, производственный план, финансовый план, риски и приложения</w:t>
      </w:r>
    </w:p>
    <w:p w:rsidR="006A4709" w:rsidRPr="007F7AC9" w:rsidRDefault="006A4709" w:rsidP="00042450">
      <w:pPr>
        <w:spacing w:before="0" w:beforeAutospacing="0" w:after="0" w:afterAutospacing="0"/>
        <w:jc w:val="both"/>
        <w:rPr>
          <w:lang w:val="ru-RU"/>
        </w:rPr>
      </w:pPr>
      <w:r w:rsidRPr="007F7AC9">
        <w:rPr>
          <w:lang w:val="ru-RU"/>
        </w:rPr>
        <w:t>4)</w:t>
      </w:r>
      <w:r>
        <w:rPr>
          <w:lang w:val="ru-RU"/>
        </w:rPr>
        <w:t xml:space="preserve"> </w:t>
      </w:r>
      <w:r w:rsidRPr="007F7AC9">
        <w:rPr>
          <w:lang w:val="ru-RU"/>
        </w:rPr>
        <w:t>резюме, описание продукта или услуги, анализ рынка и отрасли, описание целевых рынков, маркетинговый план, описание структуры и управления, финансовый анализ проекта</w:t>
      </w:r>
    </w:p>
    <w:p w:rsidR="006A4709" w:rsidRPr="007F7AC9" w:rsidRDefault="006A4709" w:rsidP="00042450">
      <w:pPr>
        <w:spacing w:before="0" w:beforeAutospacing="0" w:after="0" w:afterAutospacing="0"/>
        <w:jc w:val="both"/>
        <w:rPr>
          <w:b/>
          <w:lang w:val="ru-RU"/>
        </w:rPr>
      </w:pPr>
      <w:r>
        <w:rPr>
          <w:b/>
          <w:lang w:val="ru-RU"/>
        </w:rPr>
        <w:t>2</w:t>
      </w:r>
      <w:r w:rsidRPr="007F7AC9">
        <w:rPr>
          <w:b/>
          <w:lang w:val="ru-RU"/>
        </w:rPr>
        <w:t xml:space="preserve">. Бизнес-план, в формате </w:t>
      </w:r>
      <w:r w:rsidRPr="007F7AC9">
        <w:rPr>
          <w:b/>
        </w:rPr>
        <w:t>UNIDO</w:t>
      </w:r>
      <w:r w:rsidRPr="007F7AC9">
        <w:rPr>
          <w:b/>
          <w:lang w:val="ru-RU"/>
        </w:rPr>
        <w:t>, имеет следующую структуру</w:t>
      </w:r>
    </w:p>
    <w:p w:rsidR="006A4709" w:rsidRPr="007F7AC9" w:rsidRDefault="006A4709" w:rsidP="00042450">
      <w:pPr>
        <w:spacing w:before="0" w:beforeAutospacing="0" w:after="0" w:afterAutospacing="0"/>
        <w:jc w:val="both"/>
        <w:rPr>
          <w:lang w:val="ru-RU"/>
        </w:rPr>
      </w:pPr>
      <w:r w:rsidRPr="007F7AC9">
        <w:rPr>
          <w:lang w:val="ru-RU"/>
        </w:rPr>
        <w:t>1)</w:t>
      </w:r>
      <w:r>
        <w:rPr>
          <w:lang w:val="ru-RU"/>
        </w:rPr>
        <w:t xml:space="preserve"> </w:t>
      </w:r>
      <w:r w:rsidRPr="007F7AC9">
        <w:rPr>
          <w:lang w:val="ru-RU"/>
        </w:rPr>
        <w:t>титульный лист, соглашение о конфиденциальности, резюме, описание предприятия, описание проекта, финансовый блок приложения</w:t>
      </w:r>
    </w:p>
    <w:p w:rsidR="006A4709" w:rsidRPr="007F7AC9" w:rsidRDefault="006A4709" w:rsidP="00042450">
      <w:pPr>
        <w:spacing w:before="0" w:beforeAutospacing="0" w:after="0" w:afterAutospacing="0"/>
        <w:jc w:val="both"/>
        <w:rPr>
          <w:lang w:val="ru-RU"/>
        </w:rPr>
      </w:pPr>
      <w:r w:rsidRPr="007F7AC9">
        <w:rPr>
          <w:lang w:val="ru-RU"/>
        </w:rPr>
        <w:t>2)</w:t>
      </w:r>
      <w:r>
        <w:rPr>
          <w:lang w:val="ru-RU"/>
        </w:rPr>
        <w:t xml:space="preserve"> </w:t>
      </w:r>
      <w:r w:rsidRPr="007F7AC9">
        <w:rPr>
          <w:lang w:val="ru-RU"/>
        </w:rPr>
        <w:t>описание предприятия, описание идеи, план маркетинга, план производства, структура предприятия, финансовый план, приложения</w:t>
      </w:r>
    </w:p>
    <w:p w:rsidR="006A4709" w:rsidRPr="007F7AC9" w:rsidRDefault="006A4709" w:rsidP="00042450">
      <w:pPr>
        <w:spacing w:before="0" w:beforeAutospacing="0" w:after="0" w:afterAutospacing="0"/>
        <w:jc w:val="both"/>
        <w:rPr>
          <w:lang w:val="ru-RU"/>
        </w:rPr>
      </w:pPr>
      <w:r w:rsidRPr="007F7AC9">
        <w:rPr>
          <w:lang w:val="ru-RU"/>
        </w:rPr>
        <w:t>3)</w:t>
      </w:r>
      <w:r>
        <w:rPr>
          <w:lang w:val="ru-RU"/>
        </w:rPr>
        <w:t xml:space="preserve"> </w:t>
      </w:r>
      <w:r w:rsidRPr="007F7AC9">
        <w:rPr>
          <w:lang w:val="ru-RU"/>
        </w:rPr>
        <w:t>титульный лист, меморандум о конфиденциальности, резюме бизнес-плана, сведения общего характера, маркетинговый план, организационный план, инвестиционный план, производственный план, финансовый план, риски и приложения</w:t>
      </w:r>
    </w:p>
    <w:p w:rsidR="006A4709" w:rsidRPr="007F7AC9" w:rsidRDefault="006A4709" w:rsidP="00042450">
      <w:pPr>
        <w:spacing w:before="0" w:beforeAutospacing="0" w:after="0" w:afterAutospacing="0"/>
        <w:jc w:val="both"/>
        <w:rPr>
          <w:lang w:val="ru-RU"/>
        </w:rPr>
      </w:pPr>
      <w:r w:rsidRPr="007F7AC9">
        <w:rPr>
          <w:lang w:val="ru-RU"/>
        </w:rPr>
        <w:t>4)</w:t>
      </w:r>
      <w:r>
        <w:rPr>
          <w:lang w:val="ru-RU"/>
        </w:rPr>
        <w:t xml:space="preserve"> </w:t>
      </w:r>
      <w:r w:rsidRPr="007F7AC9">
        <w:rPr>
          <w:lang w:val="ru-RU"/>
        </w:rPr>
        <w:t>резюме, описание продукта или услуги, анализ рынка и отрасли, описание целевых рынков, маркетинговый план, описание структуры и управления, финансовый анализ проекта</w:t>
      </w:r>
    </w:p>
    <w:p w:rsidR="006A4709" w:rsidRPr="007F7AC9" w:rsidRDefault="006A4709" w:rsidP="00042450">
      <w:pPr>
        <w:spacing w:before="0" w:beforeAutospacing="0" w:after="0" w:afterAutospacing="0"/>
        <w:jc w:val="both"/>
        <w:rPr>
          <w:b/>
          <w:lang w:val="ru-RU"/>
        </w:rPr>
      </w:pPr>
      <w:r>
        <w:rPr>
          <w:b/>
          <w:lang w:val="ru-RU"/>
        </w:rPr>
        <w:t>3</w:t>
      </w:r>
      <w:r w:rsidRPr="007F7AC9">
        <w:rPr>
          <w:b/>
          <w:lang w:val="ru-RU"/>
        </w:rPr>
        <w:t xml:space="preserve">. Бизнес-план, в формате </w:t>
      </w:r>
      <w:r w:rsidRPr="007F7AC9">
        <w:rPr>
          <w:b/>
        </w:rPr>
        <w:t>BFM</w:t>
      </w:r>
      <w:r w:rsidRPr="007F7AC9">
        <w:rPr>
          <w:b/>
          <w:lang w:val="ru-RU"/>
        </w:rPr>
        <w:t>, имеет следующую структуру</w:t>
      </w:r>
    </w:p>
    <w:p w:rsidR="006A4709" w:rsidRPr="007F7AC9" w:rsidRDefault="006A4709" w:rsidP="00042450">
      <w:pPr>
        <w:spacing w:before="0" w:beforeAutospacing="0" w:after="0" w:afterAutospacing="0"/>
        <w:jc w:val="both"/>
        <w:rPr>
          <w:lang w:val="ru-RU"/>
        </w:rPr>
      </w:pPr>
      <w:r w:rsidRPr="007F7AC9">
        <w:rPr>
          <w:lang w:val="ru-RU"/>
        </w:rPr>
        <w:t>1)</w:t>
      </w:r>
      <w:r>
        <w:rPr>
          <w:lang w:val="ru-RU"/>
        </w:rPr>
        <w:t xml:space="preserve"> </w:t>
      </w:r>
      <w:r w:rsidRPr="007F7AC9">
        <w:rPr>
          <w:lang w:val="ru-RU"/>
        </w:rPr>
        <w:t>титульный лист, соглашение о конфиденциальности, резюме, описание предприятия, описание проекта, финансовый блок приложения</w:t>
      </w:r>
    </w:p>
    <w:p w:rsidR="006A4709" w:rsidRPr="007F7AC9" w:rsidRDefault="006A4709" w:rsidP="00042450">
      <w:pPr>
        <w:spacing w:before="0" w:beforeAutospacing="0" w:after="0" w:afterAutospacing="0"/>
        <w:jc w:val="both"/>
        <w:rPr>
          <w:lang w:val="ru-RU"/>
        </w:rPr>
      </w:pPr>
      <w:r w:rsidRPr="007F7AC9">
        <w:rPr>
          <w:lang w:val="ru-RU"/>
        </w:rPr>
        <w:t>2)</w:t>
      </w:r>
      <w:r>
        <w:rPr>
          <w:lang w:val="ru-RU"/>
        </w:rPr>
        <w:t xml:space="preserve"> </w:t>
      </w:r>
      <w:r w:rsidRPr="007F7AC9">
        <w:rPr>
          <w:lang w:val="ru-RU"/>
        </w:rPr>
        <w:t>описание предприятия, описание идеи, план маркетинга, план производства, структура предприятия, финансовый план, приложения</w:t>
      </w:r>
    </w:p>
    <w:p w:rsidR="006A4709" w:rsidRPr="007F7AC9" w:rsidRDefault="006A4709" w:rsidP="00042450">
      <w:pPr>
        <w:spacing w:before="0" w:beforeAutospacing="0" w:after="0" w:afterAutospacing="0"/>
        <w:jc w:val="both"/>
        <w:rPr>
          <w:lang w:val="ru-RU"/>
        </w:rPr>
      </w:pPr>
      <w:r w:rsidRPr="007F7AC9">
        <w:rPr>
          <w:lang w:val="ru-RU"/>
        </w:rPr>
        <w:t>3)</w:t>
      </w:r>
      <w:r>
        <w:rPr>
          <w:lang w:val="ru-RU"/>
        </w:rPr>
        <w:t xml:space="preserve"> </w:t>
      </w:r>
      <w:r w:rsidRPr="007F7AC9">
        <w:rPr>
          <w:lang w:val="ru-RU"/>
        </w:rPr>
        <w:t>титульный лист, меморандум о конфиденциальности, резюме бизнес-плана, сведения общего характера, маркетинговый план, организационный план, инвестиционный план, производственный план, финансовый план, риски и приложения</w:t>
      </w:r>
    </w:p>
    <w:p w:rsidR="006A4709" w:rsidRPr="007F7AC9" w:rsidRDefault="006A4709" w:rsidP="00042450">
      <w:pPr>
        <w:spacing w:before="0" w:beforeAutospacing="0" w:after="0" w:afterAutospacing="0"/>
        <w:jc w:val="both"/>
        <w:rPr>
          <w:lang w:val="ru-RU"/>
        </w:rPr>
      </w:pPr>
      <w:r w:rsidRPr="007F7AC9">
        <w:rPr>
          <w:lang w:val="ru-RU"/>
        </w:rPr>
        <w:t>4)</w:t>
      </w:r>
      <w:r>
        <w:rPr>
          <w:lang w:val="ru-RU"/>
        </w:rPr>
        <w:t xml:space="preserve"> </w:t>
      </w:r>
      <w:r w:rsidRPr="007F7AC9">
        <w:rPr>
          <w:lang w:val="ru-RU"/>
        </w:rPr>
        <w:t>резюме, описание продукта или услуги, анализ рынка и отрасли, описание целевых рынков, маркетинговый план, описание структуры и управления, финансовый анализ проекта</w:t>
      </w:r>
    </w:p>
    <w:p w:rsidR="006A4709" w:rsidRPr="007F7AC9" w:rsidRDefault="006A4709" w:rsidP="00042450">
      <w:pPr>
        <w:spacing w:before="0" w:beforeAutospacing="0" w:after="0" w:afterAutospacing="0"/>
        <w:jc w:val="both"/>
        <w:rPr>
          <w:b/>
          <w:lang w:val="ru-RU"/>
        </w:rPr>
      </w:pPr>
      <w:r>
        <w:rPr>
          <w:b/>
          <w:lang w:val="ru-RU"/>
        </w:rPr>
        <w:t>4</w:t>
      </w:r>
      <w:r w:rsidRPr="007F7AC9">
        <w:rPr>
          <w:b/>
          <w:lang w:val="ru-RU"/>
        </w:rPr>
        <w:t xml:space="preserve">. Бизнес-план, в формате </w:t>
      </w:r>
      <w:r w:rsidRPr="007F7AC9">
        <w:rPr>
          <w:b/>
        </w:rPr>
        <w:t>KPMG</w:t>
      </w:r>
      <w:r w:rsidRPr="007F7AC9">
        <w:rPr>
          <w:b/>
          <w:lang w:val="ru-RU"/>
        </w:rPr>
        <w:t>, имеет следующую структуру</w:t>
      </w:r>
    </w:p>
    <w:p w:rsidR="006A4709" w:rsidRPr="007F7AC9" w:rsidRDefault="006A4709" w:rsidP="00042450">
      <w:pPr>
        <w:spacing w:before="0" w:beforeAutospacing="0" w:after="0" w:afterAutospacing="0"/>
        <w:jc w:val="both"/>
        <w:rPr>
          <w:lang w:val="ru-RU"/>
        </w:rPr>
      </w:pPr>
      <w:r w:rsidRPr="007F7AC9">
        <w:rPr>
          <w:lang w:val="ru-RU"/>
        </w:rPr>
        <w:t>1)</w:t>
      </w:r>
      <w:r>
        <w:rPr>
          <w:lang w:val="ru-RU"/>
        </w:rPr>
        <w:t xml:space="preserve"> </w:t>
      </w:r>
      <w:r w:rsidRPr="007F7AC9">
        <w:rPr>
          <w:lang w:val="ru-RU"/>
        </w:rPr>
        <w:t>титульный лист, соглашение о конфиденциальности, резюме, описание предприятия, описание проекта, финансовый блок приложения</w:t>
      </w:r>
    </w:p>
    <w:p w:rsidR="006A4709" w:rsidRPr="007F7AC9" w:rsidRDefault="006A4709" w:rsidP="00042450">
      <w:pPr>
        <w:spacing w:before="0" w:beforeAutospacing="0" w:after="0" w:afterAutospacing="0"/>
        <w:jc w:val="both"/>
        <w:rPr>
          <w:lang w:val="ru-RU"/>
        </w:rPr>
      </w:pPr>
      <w:r w:rsidRPr="007F7AC9">
        <w:rPr>
          <w:lang w:val="ru-RU"/>
        </w:rPr>
        <w:t>2)</w:t>
      </w:r>
      <w:r>
        <w:rPr>
          <w:lang w:val="ru-RU"/>
        </w:rPr>
        <w:t xml:space="preserve"> </w:t>
      </w:r>
      <w:r w:rsidRPr="007F7AC9">
        <w:rPr>
          <w:lang w:val="ru-RU"/>
        </w:rPr>
        <w:t>описание предприятия, описание идеи, план маркетинга, план производства, структура предприятия, финансовый план, приложения</w:t>
      </w:r>
    </w:p>
    <w:p w:rsidR="006A4709" w:rsidRPr="007F7AC9" w:rsidRDefault="006A4709" w:rsidP="00042450">
      <w:pPr>
        <w:spacing w:before="0" w:beforeAutospacing="0" w:after="0" w:afterAutospacing="0"/>
        <w:jc w:val="both"/>
        <w:rPr>
          <w:lang w:val="ru-RU"/>
        </w:rPr>
      </w:pPr>
      <w:r w:rsidRPr="007F7AC9">
        <w:rPr>
          <w:lang w:val="ru-RU"/>
        </w:rPr>
        <w:lastRenderedPageBreak/>
        <w:t>3)</w:t>
      </w:r>
      <w:r>
        <w:rPr>
          <w:lang w:val="ru-RU"/>
        </w:rPr>
        <w:t xml:space="preserve"> </w:t>
      </w:r>
      <w:r w:rsidRPr="007F7AC9">
        <w:rPr>
          <w:lang w:val="ru-RU"/>
        </w:rPr>
        <w:t>титульный лист, меморандум о конфиденциальности, резюме бизнес-плана, сведения общего характера, маркетинговый план, организационный план, инвестиционный план, производственный план, финансовый план, риски и приложения</w:t>
      </w:r>
    </w:p>
    <w:p w:rsidR="006A4709" w:rsidRPr="007F7AC9" w:rsidRDefault="006A4709" w:rsidP="00042450">
      <w:pPr>
        <w:spacing w:before="0" w:beforeAutospacing="0" w:after="0" w:afterAutospacing="0"/>
        <w:jc w:val="both"/>
        <w:rPr>
          <w:lang w:val="ru-RU"/>
        </w:rPr>
      </w:pPr>
      <w:r w:rsidRPr="007F7AC9">
        <w:rPr>
          <w:lang w:val="ru-RU"/>
        </w:rPr>
        <w:t>4)</w:t>
      </w:r>
      <w:r>
        <w:rPr>
          <w:lang w:val="ru-RU"/>
        </w:rPr>
        <w:t xml:space="preserve"> </w:t>
      </w:r>
      <w:r w:rsidRPr="007F7AC9">
        <w:rPr>
          <w:lang w:val="ru-RU"/>
        </w:rPr>
        <w:t>резюме, описание продукта или услуги, анализ рынка и отрасли, описание целевых рынков, маркетинговый план, описание структуры и управления, финансовый анализ проекта</w:t>
      </w:r>
    </w:p>
    <w:p w:rsidR="006A4709" w:rsidRPr="007F7AC9" w:rsidRDefault="006A4709" w:rsidP="00042450">
      <w:pPr>
        <w:spacing w:before="0" w:beforeAutospacing="0" w:after="0" w:afterAutospacing="0"/>
        <w:jc w:val="both"/>
        <w:rPr>
          <w:rStyle w:val="a5"/>
          <w:bdr w:val="none" w:sz="0" w:space="0" w:color="auto" w:frame="1"/>
          <w:lang w:val="ru-RU"/>
        </w:rPr>
      </w:pPr>
      <w:r>
        <w:rPr>
          <w:b/>
          <w:lang w:val="ru-RU"/>
        </w:rPr>
        <w:t>5</w:t>
      </w:r>
      <w:r w:rsidRPr="007F7AC9">
        <w:rPr>
          <w:b/>
          <w:lang w:val="ru-RU"/>
        </w:rPr>
        <w:t>. Содержание т</w:t>
      </w:r>
      <w:r w:rsidRPr="007F7AC9">
        <w:rPr>
          <w:rStyle w:val="a5"/>
          <w:bdr w:val="none" w:sz="0" w:space="0" w:color="auto" w:frame="1"/>
          <w:lang w:val="ru-RU"/>
        </w:rPr>
        <w:t xml:space="preserve">итульного листа </w:t>
      </w:r>
    </w:p>
    <w:p w:rsidR="006A4709" w:rsidRPr="007F7AC9" w:rsidRDefault="006A4709" w:rsidP="00042450">
      <w:pPr>
        <w:spacing w:before="0" w:beforeAutospacing="0" w:after="0" w:afterAutospacing="0"/>
        <w:jc w:val="both"/>
        <w:textAlignment w:val="baseline"/>
        <w:rPr>
          <w:lang w:val="ru-RU"/>
        </w:rPr>
      </w:pPr>
      <w:r w:rsidRPr="001422D8">
        <w:rPr>
          <w:rStyle w:val="a5"/>
          <w:b w:val="0"/>
          <w:bdr w:val="none" w:sz="0" w:space="0" w:color="auto" w:frame="1"/>
          <w:lang w:val="ru-RU"/>
        </w:rPr>
        <w:t>1)</w:t>
      </w:r>
      <w:r>
        <w:rPr>
          <w:rStyle w:val="a5"/>
          <w:b w:val="0"/>
          <w:bdr w:val="none" w:sz="0" w:space="0" w:color="auto" w:frame="1"/>
          <w:lang w:val="ru-RU"/>
        </w:rPr>
        <w:t xml:space="preserve"> </w:t>
      </w:r>
      <w:r w:rsidRPr="007F7AC9">
        <w:rPr>
          <w:lang w:val="ru-RU"/>
        </w:rPr>
        <w:t>полное название фирмы; сведения о владельцах или учредителях; краткая характеристика сути предлагаемого проекта; общая стоимость проекта; указание на конфиденциальный характер данного документа</w:t>
      </w:r>
    </w:p>
    <w:p w:rsidR="006A4709" w:rsidRPr="007F7AC9" w:rsidRDefault="006A4709" w:rsidP="00042450">
      <w:pPr>
        <w:spacing w:before="0" w:beforeAutospacing="0" w:after="0" w:afterAutospacing="0"/>
        <w:jc w:val="both"/>
        <w:textAlignment w:val="baseline"/>
        <w:rPr>
          <w:lang w:val="ru-RU"/>
        </w:rPr>
      </w:pPr>
      <w:r w:rsidRPr="007F7AC9">
        <w:rPr>
          <w:lang w:val="ru-RU"/>
        </w:rPr>
        <w:t>2)</w:t>
      </w:r>
      <w:r>
        <w:rPr>
          <w:lang w:val="ru-RU"/>
        </w:rPr>
        <w:t xml:space="preserve"> </w:t>
      </w:r>
      <w:r w:rsidRPr="007F7AC9">
        <w:rPr>
          <w:lang w:val="ru-RU"/>
        </w:rPr>
        <w:t>подробная характеристика направления деятельности предприятия; общая оценка состояния спроса анализируя рыночную ситуацию и перспективы ее изменения в будущем; обоснование перспективности проекта; необходимый объем инвестиций для реализации проекта; контрольные сроки по проекту</w:t>
      </w:r>
    </w:p>
    <w:p w:rsidR="006A4709" w:rsidRPr="007F7AC9" w:rsidRDefault="006A4709" w:rsidP="00042450">
      <w:pPr>
        <w:spacing w:before="0" w:beforeAutospacing="0" w:after="0" w:afterAutospacing="0"/>
        <w:jc w:val="both"/>
        <w:textAlignment w:val="baseline"/>
        <w:rPr>
          <w:lang w:val="ru-RU"/>
        </w:rPr>
      </w:pPr>
      <w:r w:rsidRPr="007F7AC9">
        <w:rPr>
          <w:lang w:val="ru-RU"/>
        </w:rPr>
        <w:t>3)</w:t>
      </w:r>
      <w:r>
        <w:rPr>
          <w:lang w:val="ru-RU"/>
        </w:rPr>
        <w:t xml:space="preserve"> </w:t>
      </w:r>
      <w:r w:rsidRPr="007F7AC9">
        <w:rPr>
          <w:lang w:val="ru-RU"/>
        </w:rPr>
        <w:t>динамика продаж в отрасли; тенденции ценообразования; всесторонняя характеристика конкурентов; выделение новых и быстрорастущих фирм в отрасли; характеристика потребителей; оценка влияния научно-технических и социальных аспектов; перспективные рыночные возможности</w:t>
      </w:r>
    </w:p>
    <w:p w:rsidR="006A4709" w:rsidRDefault="006A4709" w:rsidP="001422D8">
      <w:pPr>
        <w:spacing w:before="0" w:beforeAutospacing="0" w:after="0" w:afterAutospacing="0"/>
        <w:jc w:val="both"/>
        <w:textAlignment w:val="baseline"/>
        <w:rPr>
          <w:b/>
          <w:lang w:val="ru-RU"/>
        </w:rPr>
      </w:pPr>
      <w:r w:rsidRPr="007F7AC9">
        <w:rPr>
          <w:lang w:val="ru-RU"/>
        </w:rPr>
        <w:t>4)</w:t>
      </w:r>
      <w:r>
        <w:rPr>
          <w:lang w:val="ru-RU"/>
        </w:rPr>
        <w:t xml:space="preserve"> </w:t>
      </w:r>
      <w:r w:rsidRPr="007F7AC9">
        <w:rPr>
          <w:lang w:val="ru-RU"/>
        </w:rPr>
        <w:t>программа комплексных рыночных исследований; общий объем и ассортимент реализуемой продукции; направления совершенствования продукции; требования к упаковке, ее параметрам и внешнему виду; обоснование ценовой политики; планирование сбыта; планирование товародвижения; планирование рекламной кампании; планирование сервиса; система маркетингового контроля</w:t>
      </w:r>
    </w:p>
    <w:p w:rsidR="006A4709" w:rsidRPr="007F7AC9" w:rsidRDefault="006A4709" w:rsidP="00042450">
      <w:pPr>
        <w:spacing w:before="120" w:beforeAutospacing="0" w:after="0" w:afterAutospacing="0"/>
        <w:jc w:val="both"/>
        <w:rPr>
          <w:rStyle w:val="a5"/>
          <w:bdr w:val="none" w:sz="0" w:space="0" w:color="auto" w:frame="1"/>
          <w:lang w:val="ru-RU"/>
        </w:rPr>
      </w:pPr>
      <w:r>
        <w:rPr>
          <w:b/>
          <w:lang w:val="ru-RU"/>
        </w:rPr>
        <w:t>6</w:t>
      </w:r>
      <w:r w:rsidRPr="007F7AC9">
        <w:rPr>
          <w:b/>
          <w:lang w:val="ru-RU"/>
        </w:rPr>
        <w:t>. Содержание раздела «</w:t>
      </w:r>
      <w:r w:rsidRPr="007F7AC9">
        <w:rPr>
          <w:rStyle w:val="a5"/>
          <w:bdr w:val="none" w:sz="0" w:space="0" w:color="auto" w:frame="1"/>
          <w:lang w:val="ru-RU"/>
        </w:rPr>
        <w:t>Резюме»</w:t>
      </w:r>
    </w:p>
    <w:p w:rsidR="006A4709" w:rsidRPr="007F7AC9" w:rsidRDefault="006A4709" w:rsidP="00042450">
      <w:pPr>
        <w:spacing w:before="0" w:beforeAutospacing="0" w:after="0" w:afterAutospacing="0"/>
        <w:jc w:val="both"/>
        <w:textAlignment w:val="baseline"/>
        <w:rPr>
          <w:lang w:val="ru-RU"/>
        </w:rPr>
      </w:pPr>
      <w:r w:rsidRPr="00042450">
        <w:rPr>
          <w:rStyle w:val="a5"/>
          <w:b w:val="0"/>
          <w:bdr w:val="none" w:sz="0" w:space="0" w:color="auto" w:frame="1"/>
          <w:lang w:val="ru-RU"/>
        </w:rPr>
        <w:t>1)</w:t>
      </w:r>
      <w:r>
        <w:rPr>
          <w:rStyle w:val="a5"/>
          <w:b w:val="0"/>
          <w:bdr w:val="none" w:sz="0" w:space="0" w:color="auto" w:frame="1"/>
          <w:lang w:val="ru-RU"/>
        </w:rPr>
        <w:t xml:space="preserve"> </w:t>
      </w:r>
      <w:r w:rsidRPr="007F7AC9">
        <w:rPr>
          <w:lang w:val="ru-RU"/>
        </w:rPr>
        <w:t>полное название фирмы; сведения о владельцах или учредителях; краткая характеристика сути предлагаемого проекта; общая стоимость проекта; указание на конфиденциальный характер данного документа</w:t>
      </w:r>
    </w:p>
    <w:p w:rsidR="006A4709" w:rsidRPr="007F7AC9" w:rsidRDefault="006A4709" w:rsidP="00042450">
      <w:pPr>
        <w:spacing w:before="0" w:beforeAutospacing="0" w:after="0" w:afterAutospacing="0"/>
        <w:jc w:val="both"/>
        <w:textAlignment w:val="baseline"/>
        <w:rPr>
          <w:lang w:val="ru-RU"/>
        </w:rPr>
      </w:pPr>
      <w:r w:rsidRPr="007F7AC9">
        <w:rPr>
          <w:lang w:val="ru-RU"/>
        </w:rPr>
        <w:t>2)</w:t>
      </w:r>
      <w:r>
        <w:rPr>
          <w:lang w:val="ru-RU"/>
        </w:rPr>
        <w:t xml:space="preserve"> </w:t>
      </w:r>
      <w:r w:rsidRPr="007F7AC9">
        <w:rPr>
          <w:lang w:val="ru-RU"/>
        </w:rPr>
        <w:t>подробная характеристика направления деятельности предприятия; общая оценка состояния спроса анализируя рыночную ситуацию и перспективы ее изменения в будущем; обоснование перспективности проекта; необходимый объем инвестиций для реализации проекта; контрольные сроки по проекту</w:t>
      </w:r>
    </w:p>
    <w:p w:rsidR="006A4709" w:rsidRPr="007F7AC9" w:rsidRDefault="006A4709" w:rsidP="00042450">
      <w:pPr>
        <w:spacing w:before="0" w:beforeAutospacing="0" w:after="0" w:afterAutospacing="0"/>
        <w:jc w:val="both"/>
        <w:textAlignment w:val="baseline"/>
        <w:rPr>
          <w:lang w:val="ru-RU"/>
        </w:rPr>
      </w:pPr>
      <w:r w:rsidRPr="007F7AC9">
        <w:rPr>
          <w:lang w:val="ru-RU"/>
        </w:rPr>
        <w:t>3)</w:t>
      </w:r>
      <w:r>
        <w:rPr>
          <w:lang w:val="ru-RU"/>
        </w:rPr>
        <w:t xml:space="preserve"> </w:t>
      </w:r>
      <w:r w:rsidRPr="007F7AC9">
        <w:rPr>
          <w:lang w:val="ru-RU"/>
        </w:rPr>
        <w:t>динамика продаж в отрасли; тенденции ценообразования; всесторонняя характеристика конкурентов; выделение новых и быстрорастущих фирм в отрасли; характеристика потребителей; оценка влияния научно-технических и социальных аспектов; перспективные рыночные возможности</w:t>
      </w:r>
    </w:p>
    <w:p w:rsidR="006A4709" w:rsidRPr="007F7AC9" w:rsidRDefault="006A4709" w:rsidP="00042450">
      <w:pPr>
        <w:spacing w:before="0" w:beforeAutospacing="0" w:after="0" w:afterAutospacing="0"/>
        <w:jc w:val="both"/>
        <w:textAlignment w:val="baseline"/>
        <w:rPr>
          <w:lang w:val="ru-RU"/>
        </w:rPr>
      </w:pPr>
      <w:r w:rsidRPr="007F7AC9">
        <w:rPr>
          <w:lang w:val="ru-RU"/>
        </w:rPr>
        <w:t>4)</w:t>
      </w:r>
      <w:r>
        <w:rPr>
          <w:lang w:val="ru-RU"/>
        </w:rPr>
        <w:t xml:space="preserve"> </w:t>
      </w:r>
      <w:r w:rsidRPr="007F7AC9">
        <w:rPr>
          <w:lang w:val="ru-RU"/>
        </w:rPr>
        <w:t>программа комплексных рыночных исследований; общий объем и ассортимент реализуемой продукции; направления совершенствования продукции; требования к упаковке, ее параметрам и внешнему виду; обоснование ценовой политики; планирование сбыта; планирование товародвижения; планирование рекламной кампании; планирование сервиса; система маркетингового контроля</w:t>
      </w:r>
    </w:p>
    <w:p w:rsidR="006A4709" w:rsidRPr="007F7AC9" w:rsidRDefault="006A4709" w:rsidP="00042450">
      <w:pPr>
        <w:spacing w:before="0" w:beforeAutospacing="0" w:after="0" w:afterAutospacing="0"/>
        <w:jc w:val="both"/>
        <w:rPr>
          <w:rStyle w:val="a5"/>
          <w:bdr w:val="none" w:sz="0" w:space="0" w:color="auto" w:frame="1"/>
          <w:lang w:val="ru-RU"/>
        </w:rPr>
      </w:pPr>
      <w:r>
        <w:rPr>
          <w:b/>
          <w:lang w:val="ru-RU"/>
        </w:rPr>
        <w:t>7</w:t>
      </w:r>
      <w:r w:rsidRPr="007F7AC9">
        <w:rPr>
          <w:b/>
          <w:lang w:val="ru-RU"/>
        </w:rPr>
        <w:t>. Содержание раздела «</w:t>
      </w:r>
      <w:r w:rsidRPr="007F7AC9">
        <w:rPr>
          <w:rStyle w:val="a5"/>
          <w:bdr w:val="none" w:sz="0" w:space="0" w:color="auto" w:frame="1"/>
          <w:lang w:val="ru-RU"/>
        </w:rPr>
        <w:t>Анализ положения дел в отрасли»</w:t>
      </w:r>
    </w:p>
    <w:p w:rsidR="006A4709" w:rsidRPr="007F7AC9" w:rsidRDefault="006A4709" w:rsidP="00042450">
      <w:pPr>
        <w:spacing w:before="0" w:beforeAutospacing="0" w:after="0" w:afterAutospacing="0"/>
        <w:jc w:val="both"/>
        <w:textAlignment w:val="baseline"/>
        <w:rPr>
          <w:lang w:val="ru-RU"/>
        </w:rPr>
      </w:pPr>
      <w:r w:rsidRPr="00042450">
        <w:rPr>
          <w:rStyle w:val="a5"/>
          <w:b w:val="0"/>
          <w:bdr w:val="none" w:sz="0" w:space="0" w:color="auto" w:frame="1"/>
          <w:lang w:val="ru-RU"/>
        </w:rPr>
        <w:t>1)</w:t>
      </w:r>
      <w:r>
        <w:rPr>
          <w:rStyle w:val="a5"/>
          <w:b w:val="0"/>
          <w:bdr w:val="none" w:sz="0" w:space="0" w:color="auto" w:frame="1"/>
          <w:lang w:val="ru-RU"/>
        </w:rPr>
        <w:t xml:space="preserve"> </w:t>
      </w:r>
      <w:r w:rsidRPr="007F7AC9">
        <w:rPr>
          <w:lang w:val="ru-RU"/>
        </w:rPr>
        <w:t>полное название фирмы; сведения о владельцах или учредителях; краткая характеристика сути предлагаемого проекта; общая стоимость проекта; указание на конфиденциальный характер данного документа</w:t>
      </w:r>
    </w:p>
    <w:p w:rsidR="006A4709" w:rsidRPr="007F7AC9" w:rsidRDefault="006A4709" w:rsidP="00042450">
      <w:pPr>
        <w:spacing w:before="0" w:beforeAutospacing="0" w:after="0" w:afterAutospacing="0"/>
        <w:jc w:val="both"/>
        <w:textAlignment w:val="baseline"/>
        <w:rPr>
          <w:lang w:val="ru-RU"/>
        </w:rPr>
      </w:pPr>
      <w:r w:rsidRPr="007F7AC9">
        <w:rPr>
          <w:lang w:val="ru-RU"/>
        </w:rPr>
        <w:t>2)</w:t>
      </w:r>
      <w:r>
        <w:rPr>
          <w:lang w:val="ru-RU"/>
        </w:rPr>
        <w:t xml:space="preserve"> </w:t>
      </w:r>
      <w:r w:rsidRPr="007F7AC9">
        <w:rPr>
          <w:lang w:val="ru-RU"/>
        </w:rPr>
        <w:t>подробная характеристика направления деятельности предприятия; общая оценка состояния спроса анализируя рыночную ситуацию и перспективы ее изменения в будущем; обоснование перспективности проекта; необходимый объем инвестиций для реализации проекта; контрольные сроки по проекту</w:t>
      </w:r>
    </w:p>
    <w:p w:rsidR="006A4709" w:rsidRPr="007F7AC9" w:rsidRDefault="006A4709" w:rsidP="00042450">
      <w:pPr>
        <w:spacing w:before="0" w:beforeAutospacing="0" w:after="0" w:afterAutospacing="0"/>
        <w:jc w:val="both"/>
        <w:textAlignment w:val="baseline"/>
        <w:rPr>
          <w:lang w:val="ru-RU"/>
        </w:rPr>
      </w:pPr>
      <w:r w:rsidRPr="007F7AC9">
        <w:rPr>
          <w:lang w:val="ru-RU"/>
        </w:rPr>
        <w:t>3)</w:t>
      </w:r>
      <w:r>
        <w:rPr>
          <w:lang w:val="ru-RU"/>
        </w:rPr>
        <w:t xml:space="preserve"> </w:t>
      </w:r>
      <w:r w:rsidRPr="007F7AC9">
        <w:rPr>
          <w:lang w:val="ru-RU"/>
        </w:rPr>
        <w:t>динамика продаж в отрасли; тенденции ценообразования; всесторонняя характеристика конкурентов; выделение новых и быстрорастущих фирм в отрасли; характеристика потреби</w:t>
      </w:r>
      <w:r w:rsidRPr="007F7AC9">
        <w:rPr>
          <w:lang w:val="ru-RU"/>
        </w:rPr>
        <w:lastRenderedPageBreak/>
        <w:t>телей; оценка влияния научно-технических и социальных аспектов; перспективные рыночные возможности</w:t>
      </w:r>
    </w:p>
    <w:p w:rsidR="006A4709" w:rsidRPr="007F7AC9" w:rsidRDefault="006A4709" w:rsidP="00042450">
      <w:pPr>
        <w:spacing w:before="0" w:beforeAutospacing="0" w:after="0" w:afterAutospacing="0"/>
        <w:jc w:val="both"/>
        <w:textAlignment w:val="baseline"/>
        <w:rPr>
          <w:lang w:val="ru-RU"/>
        </w:rPr>
      </w:pPr>
      <w:r w:rsidRPr="007F7AC9">
        <w:rPr>
          <w:lang w:val="ru-RU"/>
        </w:rPr>
        <w:t>4)</w:t>
      </w:r>
      <w:r>
        <w:rPr>
          <w:lang w:val="ru-RU"/>
        </w:rPr>
        <w:t xml:space="preserve"> </w:t>
      </w:r>
      <w:r w:rsidRPr="007F7AC9">
        <w:rPr>
          <w:lang w:val="ru-RU"/>
        </w:rPr>
        <w:t>программа комплексных рыночных исследований; общий объем и ассортимент реализуемой продукции; направления совершенствования продукции; требования к упаковке, ее параметрам и внешнему виду; обоснование ценовой политики; планирование сбыта; планирование товародвижения; планирование рекламной кампании; планирование сервиса; система маркетингового контроля</w:t>
      </w:r>
    </w:p>
    <w:p w:rsidR="006A4709" w:rsidRPr="007F7AC9" w:rsidRDefault="006A4709" w:rsidP="00042450">
      <w:pPr>
        <w:spacing w:before="0" w:beforeAutospacing="0" w:after="0" w:afterAutospacing="0"/>
        <w:jc w:val="both"/>
        <w:rPr>
          <w:rStyle w:val="a5"/>
          <w:bdr w:val="none" w:sz="0" w:space="0" w:color="auto" w:frame="1"/>
          <w:lang w:val="ru-RU"/>
        </w:rPr>
      </w:pPr>
      <w:r>
        <w:rPr>
          <w:b/>
          <w:lang w:val="ru-RU"/>
        </w:rPr>
        <w:t>8</w:t>
      </w:r>
      <w:r w:rsidRPr="007F7AC9">
        <w:rPr>
          <w:b/>
          <w:lang w:val="ru-RU"/>
        </w:rPr>
        <w:t>. Содержание раздела «</w:t>
      </w:r>
      <w:r w:rsidRPr="007F7AC9">
        <w:rPr>
          <w:rStyle w:val="a5"/>
          <w:bdr w:val="none" w:sz="0" w:space="0" w:color="auto" w:frame="1"/>
          <w:lang w:val="ru-RU"/>
        </w:rPr>
        <w:t>План маркетинга»</w:t>
      </w:r>
    </w:p>
    <w:p w:rsidR="006A4709" w:rsidRPr="007F7AC9" w:rsidRDefault="006A4709" w:rsidP="00042450">
      <w:pPr>
        <w:spacing w:before="0" w:beforeAutospacing="0" w:after="0" w:afterAutospacing="0"/>
        <w:jc w:val="both"/>
        <w:textAlignment w:val="baseline"/>
        <w:rPr>
          <w:lang w:val="ru-RU"/>
        </w:rPr>
      </w:pPr>
      <w:r w:rsidRPr="001422D8">
        <w:rPr>
          <w:rStyle w:val="a5"/>
          <w:b w:val="0"/>
          <w:bdr w:val="none" w:sz="0" w:space="0" w:color="auto" w:frame="1"/>
          <w:lang w:val="ru-RU"/>
        </w:rPr>
        <w:t>1)</w:t>
      </w:r>
      <w:r>
        <w:rPr>
          <w:rStyle w:val="a5"/>
          <w:bdr w:val="none" w:sz="0" w:space="0" w:color="auto" w:frame="1"/>
          <w:lang w:val="ru-RU"/>
        </w:rPr>
        <w:t xml:space="preserve"> </w:t>
      </w:r>
      <w:r w:rsidRPr="007F7AC9">
        <w:rPr>
          <w:lang w:val="ru-RU"/>
        </w:rPr>
        <w:t>полное название фирмы; сведения о владельцах или учредителях; краткая характеристика сути предлагаемого проекта; общая стоимость проекта; указание на конфиденциальный характер данного документа</w:t>
      </w:r>
    </w:p>
    <w:p w:rsidR="006A4709" w:rsidRPr="007F7AC9" w:rsidRDefault="006A4709" w:rsidP="00042450">
      <w:pPr>
        <w:spacing w:before="0" w:beforeAutospacing="0" w:after="0" w:afterAutospacing="0"/>
        <w:jc w:val="both"/>
        <w:textAlignment w:val="baseline"/>
        <w:rPr>
          <w:lang w:val="ru-RU"/>
        </w:rPr>
      </w:pPr>
      <w:r w:rsidRPr="007F7AC9">
        <w:rPr>
          <w:lang w:val="ru-RU"/>
        </w:rPr>
        <w:t>2)</w:t>
      </w:r>
      <w:r>
        <w:rPr>
          <w:lang w:val="ru-RU"/>
        </w:rPr>
        <w:t xml:space="preserve"> </w:t>
      </w:r>
      <w:r w:rsidRPr="007F7AC9">
        <w:rPr>
          <w:lang w:val="ru-RU"/>
        </w:rPr>
        <w:t>подробная характеристика направления деятельности предприятия; общая оценка состояния спроса анализируя рыночную ситуацию и перспективы ее изменения в будущем; обоснование перспективности проекта; необходимый объем инвестиций для реализации проекта; контрольные сроки по проекту</w:t>
      </w:r>
    </w:p>
    <w:p w:rsidR="006A4709" w:rsidRPr="007F7AC9" w:rsidRDefault="006A4709" w:rsidP="00042450">
      <w:pPr>
        <w:spacing w:before="0" w:beforeAutospacing="0" w:after="0" w:afterAutospacing="0"/>
        <w:jc w:val="both"/>
        <w:textAlignment w:val="baseline"/>
        <w:rPr>
          <w:lang w:val="ru-RU"/>
        </w:rPr>
      </w:pPr>
      <w:r w:rsidRPr="007F7AC9">
        <w:rPr>
          <w:lang w:val="ru-RU"/>
        </w:rPr>
        <w:t>3)</w:t>
      </w:r>
      <w:r>
        <w:rPr>
          <w:lang w:val="ru-RU"/>
        </w:rPr>
        <w:t xml:space="preserve"> </w:t>
      </w:r>
      <w:r w:rsidRPr="007F7AC9">
        <w:rPr>
          <w:lang w:val="ru-RU"/>
        </w:rPr>
        <w:t>динамика продаж в отрасли; тенденции ценообразования; всесторонняя характеристика конкурентов; выделение новых и быстрорастущих фирм в отрасли; характеристика потребителей; оценка влияния научно-технических и социальных аспектов; перспективные рыночные возможности</w:t>
      </w:r>
    </w:p>
    <w:p w:rsidR="006A4709" w:rsidRDefault="006A4709" w:rsidP="00042450">
      <w:pPr>
        <w:spacing w:before="0" w:beforeAutospacing="0" w:after="0" w:afterAutospacing="0"/>
        <w:jc w:val="both"/>
        <w:textAlignment w:val="baseline"/>
        <w:rPr>
          <w:lang w:val="ru-RU"/>
        </w:rPr>
      </w:pPr>
      <w:r w:rsidRPr="007F7AC9">
        <w:rPr>
          <w:lang w:val="ru-RU"/>
        </w:rPr>
        <w:t>4)</w:t>
      </w:r>
      <w:r>
        <w:rPr>
          <w:lang w:val="ru-RU"/>
        </w:rPr>
        <w:t xml:space="preserve"> </w:t>
      </w:r>
      <w:r w:rsidRPr="007F7AC9">
        <w:rPr>
          <w:lang w:val="ru-RU"/>
        </w:rPr>
        <w:t>программа комплексных рыночных исследований; общий объем и ассортимент реализуемой продукции; направления совершенствования продукции; требования к упаковке, ее параметрам и внешнему виду; обоснование ценовой политики; планирование сбыта; планирование товародвижения; планирование рекламной кампании; планирование сервиса; система маркетингового контроля</w:t>
      </w:r>
    </w:p>
    <w:p w:rsidR="006A4709" w:rsidRPr="007F7AC9" w:rsidRDefault="006A4709" w:rsidP="00042450">
      <w:pPr>
        <w:spacing w:before="0" w:beforeAutospacing="0" w:after="0" w:afterAutospacing="0"/>
        <w:jc w:val="both"/>
        <w:rPr>
          <w:rStyle w:val="a5"/>
          <w:bdr w:val="none" w:sz="0" w:space="0" w:color="auto" w:frame="1"/>
          <w:lang w:val="ru-RU"/>
        </w:rPr>
      </w:pPr>
      <w:r>
        <w:rPr>
          <w:b/>
          <w:lang w:val="ru-RU"/>
        </w:rPr>
        <w:t>9</w:t>
      </w:r>
      <w:r w:rsidRPr="007F7AC9">
        <w:rPr>
          <w:b/>
          <w:lang w:val="ru-RU"/>
        </w:rPr>
        <w:t>.</w:t>
      </w:r>
      <w:r>
        <w:rPr>
          <w:b/>
          <w:lang w:val="ru-RU"/>
        </w:rPr>
        <w:t xml:space="preserve"> </w:t>
      </w:r>
      <w:r w:rsidRPr="007F7AC9">
        <w:rPr>
          <w:b/>
          <w:lang w:val="ru-RU"/>
        </w:rPr>
        <w:t>Содержание раздела «</w:t>
      </w:r>
      <w:r w:rsidRPr="007F7AC9">
        <w:rPr>
          <w:rStyle w:val="a5"/>
          <w:bdr w:val="none" w:sz="0" w:space="0" w:color="auto" w:frame="1"/>
          <w:lang w:val="ru-RU"/>
        </w:rPr>
        <w:t>Производственный план»</w:t>
      </w:r>
    </w:p>
    <w:p w:rsidR="006A4709" w:rsidRPr="007F7AC9" w:rsidRDefault="006A4709" w:rsidP="00042450">
      <w:pPr>
        <w:spacing w:before="0" w:beforeAutospacing="0" w:after="0" w:afterAutospacing="0"/>
        <w:jc w:val="both"/>
        <w:textAlignment w:val="baseline"/>
        <w:rPr>
          <w:lang w:val="ru-RU"/>
        </w:rPr>
      </w:pPr>
      <w:r w:rsidRPr="00042450">
        <w:rPr>
          <w:rStyle w:val="a5"/>
          <w:b w:val="0"/>
          <w:bdr w:val="none" w:sz="0" w:space="0" w:color="auto" w:frame="1"/>
          <w:lang w:val="ru-RU"/>
        </w:rPr>
        <w:t>1)</w:t>
      </w:r>
      <w:r>
        <w:rPr>
          <w:rStyle w:val="a5"/>
          <w:b w:val="0"/>
          <w:bdr w:val="none" w:sz="0" w:space="0" w:color="auto" w:frame="1"/>
          <w:lang w:val="ru-RU"/>
        </w:rPr>
        <w:t xml:space="preserve"> </w:t>
      </w:r>
      <w:r w:rsidRPr="007F7AC9">
        <w:rPr>
          <w:lang w:val="ru-RU"/>
        </w:rPr>
        <w:t xml:space="preserve">производственные мощности; описание всего технологического процесса; субподрядчики; оборудование; производственные площади; сырье; </w:t>
      </w:r>
      <w:r w:rsidRPr="00C95766">
        <w:rPr>
          <w:bdr w:val="none" w:sz="0" w:space="0" w:color="auto" w:frame="1"/>
          <w:lang w:val="ru-RU"/>
        </w:rPr>
        <w:t>себестоимость</w:t>
      </w:r>
    </w:p>
    <w:p w:rsidR="006A4709" w:rsidRPr="007F7AC9" w:rsidRDefault="006A4709" w:rsidP="00042450">
      <w:pPr>
        <w:spacing w:before="0" w:beforeAutospacing="0" w:after="0" w:afterAutospacing="0"/>
        <w:jc w:val="both"/>
        <w:textAlignment w:val="baseline"/>
        <w:rPr>
          <w:lang w:val="ru-RU"/>
        </w:rPr>
      </w:pPr>
      <w:r w:rsidRPr="007F7AC9">
        <w:rPr>
          <w:lang w:val="ru-RU"/>
        </w:rPr>
        <w:t>2)</w:t>
      </w:r>
      <w:r>
        <w:rPr>
          <w:lang w:val="ru-RU"/>
        </w:rPr>
        <w:t xml:space="preserve"> </w:t>
      </w:r>
      <w:r w:rsidRPr="007F7AC9">
        <w:rPr>
          <w:lang w:val="ru-RU"/>
        </w:rPr>
        <w:t>организационно-правовая форма; организационная структура управления; характеристика учредителей; характеристика руководящего состава; работа с персоналом; материально-техническая обеспеченность управления; местонахождение предприятия</w:t>
      </w:r>
    </w:p>
    <w:p w:rsidR="006A4709" w:rsidRPr="007F7AC9" w:rsidRDefault="006A4709" w:rsidP="00042450">
      <w:pPr>
        <w:spacing w:before="0" w:beforeAutospacing="0" w:after="0" w:afterAutospacing="0"/>
        <w:jc w:val="both"/>
        <w:textAlignment w:val="baseline"/>
        <w:rPr>
          <w:lang w:val="ru-RU"/>
        </w:rPr>
      </w:pPr>
      <w:r w:rsidRPr="007F7AC9">
        <w:rPr>
          <w:lang w:val="ru-RU"/>
        </w:rPr>
        <w:t>3)</w:t>
      </w:r>
      <w:r>
        <w:rPr>
          <w:lang w:val="ru-RU"/>
        </w:rPr>
        <w:t xml:space="preserve"> </w:t>
      </w:r>
      <w:r w:rsidRPr="007F7AC9">
        <w:rPr>
          <w:lang w:val="ru-RU"/>
        </w:rPr>
        <w:t>сводный баланс доходов и расходов; план денежных поступлений и расходов; балансовый план на конец первого года в его традиционной форме; план по источникам</w:t>
      </w:r>
    </w:p>
    <w:p w:rsidR="006A4709" w:rsidRPr="007F7AC9" w:rsidRDefault="006A4709" w:rsidP="00042450">
      <w:pPr>
        <w:spacing w:before="0" w:beforeAutospacing="0" w:after="0" w:afterAutospacing="0"/>
        <w:jc w:val="both"/>
        <w:textAlignment w:val="baseline"/>
        <w:rPr>
          <w:lang w:val="ru-RU"/>
        </w:rPr>
      </w:pPr>
      <w:r w:rsidRPr="007F7AC9">
        <w:rPr>
          <w:lang w:val="ru-RU"/>
        </w:rPr>
        <w:t>4)</w:t>
      </w:r>
      <w:r>
        <w:rPr>
          <w:lang w:val="ru-RU"/>
        </w:rPr>
        <w:t xml:space="preserve"> </w:t>
      </w:r>
      <w:r w:rsidRPr="007F7AC9">
        <w:rPr>
          <w:lang w:val="ru-RU"/>
        </w:rPr>
        <w:t>перечисляются все возможные проблемы реализации проекта; определяется комплекс предупреждающих мер; разрабатываются сценарии поведения в случае наступления неблагоприятных событий; обосновывается низкая вероятность столкновения с проблемами</w:t>
      </w:r>
    </w:p>
    <w:p w:rsidR="006A4709" w:rsidRPr="007F7AC9" w:rsidRDefault="006A4709" w:rsidP="00042450">
      <w:pPr>
        <w:spacing w:before="0" w:beforeAutospacing="0" w:after="0" w:afterAutospacing="0"/>
        <w:jc w:val="both"/>
        <w:rPr>
          <w:rStyle w:val="a5"/>
          <w:bdr w:val="none" w:sz="0" w:space="0" w:color="auto" w:frame="1"/>
          <w:lang w:val="ru-RU"/>
        </w:rPr>
      </w:pPr>
      <w:r>
        <w:rPr>
          <w:b/>
          <w:lang w:val="ru-RU"/>
        </w:rPr>
        <w:t>10</w:t>
      </w:r>
      <w:r w:rsidRPr="007F7AC9">
        <w:rPr>
          <w:lang w:val="ru-RU"/>
        </w:rPr>
        <w:t xml:space="preserve">. </w:t>
      </w:r>
      <w:r w:rsidRPr="007F7AC9">
        <w:rPr>
          <w:b/>
          <w:lang w:val="ru-RU"/>
        </w:rPr>
        <w:t>Содержание раздела «</w:t>
      </w:r>
      <w:r w:rsidRPr="007F7AC9">
        <w:rPr>
          <w:rStyle w:val="a5"/>
          <w:bdr w:val="none" w:sz="0" w:space="0" w:color="auto" w:frame="1"/>
          <w:lang w:val="ru-RU"/>
        </w:rPr>
        <w:t>Организационный план»</w:t>
      </w:r>
    </w:p>
    <w:p w:rsidR="006A4709" w:rsidRPr="007F7AC9" w:rsidRDefault="006A4709" w:rsidP="00042450">
      <w:pPr>
        <w:spacing w:before="0" w:beforeAutospacing="0" w:after="0" w:afterAutospacing="0"/>
        <w:jc w:val="both"/>
        <w:textAlignment w:val="baseline"/>
        <w:rPr>
          <w:lang w:val="ru-RU"/>
        </w:rPr>
      </w:pPr>
      <w:r w:rsidRPr="00042450">
        <w:rPr>
          <w:rStyle w:val="a5"/>
          <w:b w:val="0"/>
          <w:bdr w:val="none" w:sz="0" w:space="0" w:color="auto" w:frame="1"/>
          <w:lang w:val="ru-RU"/>
        </w:rPr>
        <w:t>1)</w:t>
      </w:r>
      <w:r>
        <w:rPr>
          <w:rStyle w:val="a5"/>
          <w:b w:val="0"/>
          <w:bdr w:val="none" w:sz="0" w:space="0" w:color="auto" w:frame="1"/>
          <w:lang w:val="ru-RU"/>
        </w:rPr>
        <w:t xml:space="preserve"> </w:t>
      </w:r>
      <w:r w:rsidRPr="007F7AC9">
        <w:rPr>
          <w:lang w:val="ru-RU"/>
        </w:rPr>
        <w:t xml:space="preserve">производственные мощности; описание всего технологического процесса; субподрядчики; оборудование; производственные площади; сырье; </w:t>
      </w:r>
      <w:r w:rsidRPr="00B86E1E">
        <w:rPr>
          <w:bdr w:val="none" w:sz="0" w:space="0" w:color="auto" w:frame="1"/>
          <w:lang w:val="ru-RU"/>
        </w:rPr>
        <w:t>себестоимость</w:t>
      </w:r>
    </w:p>
    <w:p w:rsidR="006A4709" w:rsidRPr="007F7AC9" w:rsidRDefault="006A4709" w:rsidP="00042450">
      <w:pPr>
        <w:spacing w:before="0" w:beforeAutospacing="0" w:after="0" w:afterAutospacing="0"/>
        <w:jc w:val="both"/>
        <w:textAlignment w:val="baseline"/>
        <w:rPr>
          <w:lang w:val="ru-RU"/>
        </w:rPr>
      </w:pPr>
      <w:r w:rsidRPr="007F7AC9">
        <w:rPr>
          <w:lang w:val="ru-RU"/>
        </w:rPr>
        <w:t>2)</w:t>
      </w:r>
      <w:r>
        <w:rPr>
          <w:lang w:val="ru-RU"/>
        </w:rPr>
        <w:t xml:space="preserve"> </w:t>
      </w:r>
      <w:r w:rsidRPr="007F7AC9">
        <w:rPr>
          <w:lang w:val="ru-RU"/>
        </w:rPr>
        <w:t>организационно-правовая форма; организационная структура управления; характеристика учредителей; характеристика руководящего состава; работа с персоналом; материально-техническая обеспеченность управления; местонахождение предприятия</w:t>
      </w:r>
    </w:p>
    <w:p w:rsidR="006A4709" w:rsidRPr="007F7AC9" w:rsidRDefault="006A4709" w:rsidP="00042450">
      <w:pPr>
        <w:spacing w:before="0" w:beforeAutospacing="0" w:after="0" w:afterAutospacing="0"/>
        <w:jc w:val="both"/>
        <w:textAlignment w:val="baseline"/>
        <w:rPr>
          <w:lang w:val="ru-RU"/>
        </w:rPr>
      </w:pPr>
      <w:r w:rsidRPr="007F7AC9">
        <w:rPr>
          <w:lang w:val="ru-RU"/>
        </w:rPr>
        <w:t>3)</w:t>
      </w:r>
      <w:r>
        <w:rPr>
          <w:lang w:val="ru-RU"/>
        </w:rPr>
        <w:t xml:space="preserve"> </w:t>
      </w:r>
      <w:r w:rsidRPr="007F7AC9">
        <w:rPr>
          <w:lang w:val="ru-RU"/>
        </w:rPr>
        <w:t>сводный баланс доходов и расходов; план денежных поступлений и расходов; балансовый план на конец первого года в его традиционной форме; план по источникам</w:t>
      </w:r>
    </w:p>
    <w:p w:rsidR="006A4709" w:rsidRPr="007F7AC9" w:rsidRDefault="006A4709" w:rsidP="00042450">
      <w:pPr>
        <w:spacing w:before="0" w:beforeAutospacing="0" w:after="0" w:afterAutospacing="0"/>
        <w:jc w:val="both"/>
        <w:textAlignment w:val="baseline"/>
        <w:rPr>
          <w:lang w:val="ru-RU"/>
        </w:rPr>
      </w:pPr>
      <w:r w:rsidRPr="007F7AC9">
        <w:rPr>
          <w:lang w:val="ru-RU"/>
        </w:rPr>
        <w:t>4)</w:t>
      </w:r>
      <w:r>
        <w:rPr>
          <w:lang w:val="ru-RU"/>
        </w:rPr>
        <w:t xml:space="preserve"> </w:t>
      </w:r>
      <w:r w:rsidRPr="007F7AC9">
        <w:rPr>
          <w:lang w:val="ru-RU"/>
        </w:rPr>
        <w:t>перечисляются все возможные проблемы реализации проекта; определяется комплекс предупреждающих мер; разрабатываются сценарии поведения в случае наступления неблагоприятных событий; обосновывается низкая вероятность столкновения с проблемами</w:t>
      </w:r>
    </w:p>
    <w:p w:rsidR="006A4709" w:rsidRPr="007F7AC9" w:rsidRDefault="006A4709" w:rsidP="00042450">
      <w:pPr>
        <w:spacing w:before="0" w:beforeAutospacing="0" w:after="0" w:afterAutospacing="0"/>
        <w:jc w:val="both"/>
        <w:rPr>
          <w:rStyle w:val="a5"/>
          <w:bdr w:val="none" w:sz="0" w:space="0" w:color="auto" w:frame="1"/>
          <w:lang w:val="ru-RU"/>
        </w:rPr>
      </w:pPr>
      <w:r>
        <w:rPr>
          <w:b/>
          <w:lang w:val="ru-RU"/>
        </w:rPr>
        <w:t>11</w:t>
      </w:r>
      <w:r w:rsidRPr="007F7AC9">
        <w:rPr>
          <w:lang w:val="ru-RU"/>
        </w:rPr>
        <w:t>.</w:t>
      </w:r>
      <w:r>
        <w:rPr>
          <w:lang w:val="ru-RU"/>
        </w:rPr>
        <w:t xml:space="preserve"> </w:t>
      </w:r>
      <w:r w:rsidRPr="007F7AC9">
        <w:rPr>
          <w:b/>
          <w:lang w:val="ru-RU"/>
        </w:rPr>
        <w:t>Содержание раздела «</w:t>
      </w:r>
      <w:r w:rsidRPr="007F7AC9">
        <w:rPr>
          <w:rStyle w:val="a5"/>
          <w:bdr w:val="none" w:sz="0" w:space="0" w:color="auto" w:frame="1"/>
          <w:lang w:val="ru-RU"/>
        </w:rPr>
        <w:t>Финансовый план»</w:t>
      </w:r>
    </w:p>
    <w:p w:rsidR="006A4709" w:rsidRPr="007F7AC9" w:rsidRDefault="006A4709" w:rsidP="00042450">
      <w:pPr>
        <w:spacing w:before="0" w:beforeAutospacing="0" w:after="0" w:afterAutospacing="0"/>
        <w:jc w:val="both"/>
        <w:textAlignment w:val="baseline"/>
        <w:rPr>
          <w:lang w:val="ru-RU"/>
        </w:rPr>
      </w:pPr>
      <w:r w:rsidRPr="00042450">
        <w:rPr>
          <w:rStyle w:val="a5"/>
          <w:b w:val="0"/>
          <w:bdr w:val="none" w:sz="0" w:space="0" w:color="auto" w:frame="1"/>
          <w:lang w:val="ru-RU"/>
        </w:rPr>
        <w:t>1)</w:t>
      </w:r>
      <w:r>
        <w:rPr>
          <w:rStyle w:val="a5"/>
          <w:b w:val="0"/>
          <w:bdr w:val="none" w:sz="0" w:space="0" w:color="auto" w:frame="1"/>
          <w:lang w:val="ru-RU"/>
        </w:rPr>
        <w:t xml:space="preserve"> </w:t>
      </w:r>
      <w:r w:rsidRPr="007F7AC9">
        <w:rPr>
          <w:lang w:val="ru-RU"/>
        </w:rPr>
        <w:t xml:space="preserve">производственные мощности; описание всего технологического процесса; субподрядчики; оборудование; производственные площади; сырье; </w:t>
      </w:r>
      <w:r w:rsidRPr="00042450">
        <w:rPr>
          <w:bdr w:val="none" w:sz="0" w:space="0" w:color="auto" w:frame="1"/>
          <w:lang w:val="ru-RU"/>
        </w:rPr>
        <w:t>себестоимость</w:t>
      </w:r>
    </w:p>
    <w:p w:rsidR="006A4709" w:rsidRPr="007F7AC9" w:rsidRDefault="006A4709" w:rsidP="00042450">
      <w:pPr>
        <w:spacing w:before="0" w:beforeAutospacing="0" w:after="0" w:afterAutospacing="0"/>
        <w:jc w:val="both"/>
        <w:textAlignment w:val="baseline"/>
        <w:rPr>
          <w:lang w:val="ru-RU"/>
        </w:rPr>
      </w:pPr>
      <w:r w:rsidRPr="007F7AC9">
        <w:rPr>
          <w:lang w:val="ru-RU"/>
        </w:rPr>
        <w:lastRenderedPageBreak/>
        <w:t>2)</w:t>
      </w:r>
      <w:r>
        <w:rPr>
          <w:lang w:val="ru-RU"/>
        </w:rPr>
        <w:t xml:space="preserve"> </w:t>
      </w:r>
      <w:r w:rsidRPr="007F7AC9">
        <w:rPr>
          <w:lang w:val="ru-RU"/>
        </w:rPr>
        <w:t>организационно-правовая форма; организационная структура управления; характеристика учредителей; характеристика руководящего состава; работа с персоналом; материально-техническая обеспеченность управления; местонахождение предприятия</w:t>
      </w:r>
    </w:p>
    <w:p w:rsidR="006A4709" w:rsidRPr="007F7AC9" w:rsidRDefault="006A4709" w:rsidP="00042450">
      <w:pPr>
        <w:spacing w:before="0" w:beforeAutospacing="0" w:after="0" w:afterAutospacing="0"/>
        <w:jc w:val="both"/>
        <w:textAlignment w:val="baseline"/>
        <w:rPr>
          <w:lang w:val="ru-RU"/>
        </w:rPr>
      </w:pPr>
      <w:r w:rsidRPr="007F7AC9">
        <w:rPr>
          <w:lang w:val="ru-RU"/>
        </w:rPr>
        <w:t>3)</w:t>
      </w:r>
      <w:r>
        <w:rPr>
          <w:lang w:val="ru-RU"/>
        </w:rPr>
        <w:t xml:space="preserve"> </w:t>
      </w:r>
      <w:r w:rsidRPr="007F7AC9">
        <w:rPr>
          <w:lang w:val="ru-RU"/>
        </w:rPr>
        <w:t>сводный баланс доходов и расходов; план денежных поступлений и расходов; балансовый план на конец первого года в его традиционной форме; план по источникам</w:t>
      </w:r>
    </w:p>
    <w:p w:rsidR="006A4709" w:rsidRPr="007F7AC9" w:rsidRDefault="006A4709" w:rsidP="00042450">
      <w:pPr>
        <w:spacing w:before="0" w:beforeAutospacing="0" w:after="0" w:afterAutospacing="0"/>
        <w:jc w:val="both"/>
        <w:textAlignment w:val="baseline"/>
        <w:rPr>
          <w:lang w:val="ru-RU"/>
        </w:rPr>
      </w:pPr>
      <w:r w:rsidRPr="007F7AC9">
        <w:rPr>
          <w:lang w:val="ru-RU"/>
        </w:rPr>
        <w:t>4)</w:t>
      </w:r>
      <w:r>
        <w:rPr>
          <w:lang w:val="ru-RU"/>
        </w:rPr>
        <w:t xml:space="preserve"> </w:t>
      </w:r>
      <w:r w:rsidRPr="007F7AC9">
        <w:rPr>
          <w:lang w:val="ru-RU"/>
        </w:rPr>
        <w:t>перечисляются все возможные проблемы реализации проекта; определяется комплекс предупреждающих мер; разрабатываются сценарии поведения в случае наступления неблагоприятных событий; обосновывается низкая вероятность столкновения с проблемами</w:t>
      </w:r>
    </w:p>
    <w:p w:rsidR="006A4709" w:rsidRPr="007F7AC9" w:rsidRDefault="006A4709" w:rsidP="00042450">
      <w:pPr>
        <w:spacing w:before="0" w:beforeAutospacing="0" w:after="0" w:afterAutospacing="0"/>
        <w:jc w:val="both"/>
        <w:rPr>
          <w:rStyle w:val="a5"/>
          <w:bdr w:val="none" w:sz="0" w:space="0" w:color="auto" w:frame="1"/>
          <w:lang w:val="ru-RU"/>
        </w:rPr>
      </w:pPr>
      <w:r>
        <w:rPr>
          <w:b/>
          <w:lang w:val="ru-RU"/>
        </w:rPr>
        <w:t>12</w:t>
      </w:r>
      <w:r w:rsidRPr="007F7AC9">
        <w:rPr>
          <w:lang w:val="ru-RU"/>
        </w:rPr>
        <w:t>.</w:t>
      </w:r>
      <w:r w:rsidRPr="007F7AC9">
        <w:rPr>
          <w:b/>
          <w:lang w:val="ru-RU"/>
        </w:rPr>
        <w:t>Содержание раздела «</w:t>
      </w:r>
      <w:r w:rsidRPr="007F7AC9">
        <w:rPr>
          <w:rStyle w:val="a5"/>
          <w:bdr w:val="none" w:sz="0" w:space="0" w:color="auto" w:frame="1"/>
          <w:lang w:val="ru-RU"/>
        </w:rPr>
        <w:t>Оценка рисков»</w:t>
      </w:r>
    </w:p>
    <w:p w:rsidR="006A4709" w:rsidRPr="007F7AC9" w:rsidRDefault="006A4709" w:rsidP="00042450">
      <w:pPr>
        <w:spacing w:before="0" w:beforeAutospacing="0" w:after="0" w:afterAutospacing="0"/>
        <w:jc w:val="both"/>
        <w:textAlignment w:val="baseline"/>
        <w:rPr>
          <w:lang w:val="ru-RU"/>
        </w:rPr>
      </w:pPr>
      <w:r w:rsidRPr="00042450">
        <w:rPr>
          <w:rStyle w:val="a5"/>
          <w:b w:val="0"/>
          <w:bdr w:val="none" w:sz="0" w:space="0" w:color="auto" w:frame="1"/>
          <w:lang w:val="ru-RU"/>
        </w:rPr>
        <w:t>1)</w:t>
      </w:r>
      <w:r>
        <w:rPr>
          <w:rStyle w:val="a5"/>
          <w:b w:val="0"/>
          <w:bdr w:val="none" w:sz="0" w:space="0" w:color="auto" w:frame="1"/>
          <w:lang w:val="ru-RU"/>
        </w:rPr>
        <w:t xml:space="preserve"> </w:t>
      </w:r>
      <w:r w:rsidRPr="00042450">
        <w:rPr>
          <w:lang w:val="ru-RU"/>
        </w:rPr>
        <w:t>производственные</w:t>
      </w:r>
      <w:r w:rsidRPr="007F7AC9">
        <w:rPr>
          <w:lang w:val="ru-RU"/>
        </w:rPr>
        <w:t xml:space="preserve"> мощности; описание всего технологического процесса; субподрядчики; оборудование; производственные площади; сырье; </w:t>
      </w:r>
      <w:r w:rsidRPr="00042450">
        <w:rPr>
          <w:bdr w:val="none" w:sz="0" w:space="0" w:color="auto" w:frame="1"/>
          <w:lang w:val="ru-RU"/>
        </w:rPr>
        <w:t>себестоимость</w:t>
      </w:r>
    </w:p>
    <w:p w:rsidR="006A4709" w:rsidRPr="007F7AC9" w:rsidRDefault="006A4709" w:rsidP="00042450">
      <w:pPr>
        <w:spacing w:before="0" w:beforeAutospacing="0" w:after="0" w:afterAutospacing="0"/>
        <w:jc w:val="both"/>
        <w:textAlignment w:val="baseline"/>
        <w:rPr>
          <w:lang w:val="ru-RU"/>
        </w:rPr>
      </w:pPr>
      <w:r w:rsidRPr="007F7AC9">
        <w:rPr>
          <w:lang w:val="ru-RU"/>
        </w:rPr>
        <w:t>2)</w:t>
      </w:r>
      <w:r>
        <w:rPr>
          <w:lang w:val="ru-RU"/>
        </w:rPr>
        <w:t xml:space="preserve"> </w:t>
      </w:r>
      <w:r w:rsidRPr="007F7AC9">
        <w:rPr>
          <w:lang w:val="ru-RU"/>
        </w:rPr>
        <w:t>организационно-правовая форма; организационная структура управления; характеристика учредителей; характеристика руководящего состава; работа с персоналом; материально-техническая обеспеченность управления; местонахождение предприятия</w:t>
      </w:r>
    </w:p>
    <w:p w:rsidR="006A4709" w:rsidRPr="007F7AC9" w:rsidRDefault="006A4709" w:rsidP="00042450">
      <w:pPr>
        <w:spacing w:before="0" w:beforeAutospacing="0" w:after="0" w:afterAutospacing="0"/>
        <w:jc w:val="both"/>
        <w:textAlignment w:val="baseline"/>
        <w:rPr>
          <w:lang w:val="ru-RU"/>
        </w:rPr>
      </w:pPr>
      <w:r w:rsidRPr="007F7AC9">
        <w:rPr>
          <w:lang w:val="ru-RU"/>
        </w:rPr>
        <w:t>3)</w:t>
      </w:r>
      <w:r>
        <w:rPr>
          <w:lang w:val="ru-RU"/>
        </w:rPr>
        <w:t xml:space="preserve"> </w:t>
      </w:r>
      <w:r w:rsidRPr="007F7AC9">
        <w:rPr>
          <w:lang w:val="ru-RU"/>
        </w:rPr>
        <w:t>сводный баланс доходов и расходов; план денежных поступлений и расходов; балансовый план на конец первого года в его традиционной форме; план по источникам</w:t>
      </w:r>
    </w:p>
    <w:p w:rsidR="006A4709" w:rsidRPr="007F7AC9" w:rsidRDefault="006A4709" w:rsidP="00042450">
      <w:pPr>
        <w:spacing w:before="0" w:beforeAutospacing="0" w:after="0" w:afterAutospacing="0"/>
        <w:jc w:val="both"/>
        <w:textAlignment w:val="baseline"/>
        <w:rPr>
          <w:lang w:val="ru-RU"/>
        </w:rPr>
      </w:pPr>
      <w:r w:rsidRPr="007F7AC9">
        <w:rPr>
          <w:lang w:val="ru-RU"/>
        </w:rPr>
        <w:t>4)</w:t>
      </w:r>
      <w:r>
        <w:rPr>
          <w:lang w:val="ru-RU"/>
        </w:rPr>
        <w:t xml:space="preserve"> </w:t>
      </w:r>
      <w:r w:rsidRPr="007F7AC9">
        <w:rPr>
          <w:lang w:val="ru-RU"/>
        </w:rPr>
        <w:t>перечисляются все возможные проблемы реализации проекта; определяется комплекс предупреждающих мер; разрабатываются сценарии поведения в случае наступления неблагоприятных событий; обосновывается низкая вероятность столкновения с проблемами</w:t>
      </w:r>
    </w:p>
    <w:p w:rsidR="006A4709" w:rsidRDefault="006A4709" w:rsidP="00042450">
      <w:pPr>
        <w:spacing w:before="0" w:beforeAutospacing="0" w:after="0" w:afterAutospacing="0"/>
        <w:jc w:val="both"/>
        <w:textAlignment w:val="baseline"/>
        <w:rPr>
          <w:lang w:val="ru-RU"/>
        </w:rPr>
      </w:pPr>
    </w:p>
    <w:p w:rsidR="006A4709" w:rsidRDefault="006A4709" w:rsidP="008E2DA9">
      <w:pPr>
        <w:pStyle w:val="a4"/>
        <w:shd w:val="clear" w:color="auto" w:fill="FFFFFF"/>
        <w:spacing w:before="0" w:beforeAutospacing="0" w:after="0" w:afterAutospacing="0"/>
        <w:rPr>
          <w:b/>
          <w:sz w:val="28"/>
          <w:lang w:eastAsia="ar-SA"/>
        </w:rPr>
      </w:pPr>
    </w:p>
    <w:p w:rsidR="006A4709" w:rsidRPr="004552DB" w:rsidRDefault="006A4709" w:rsidP="009949DC">
      <w:pPr>
        <w:spacing w:before="0" w:beforeAutospacing="0" w:after="200" w:afterAutospacing="0" w:line="276" w:lineRule="auto"/>
        <w:rPr>
          <w:b/>
          <w:sz w:val="28"/>
          <w:szCs w:val="28"/>
          <w:lang w:val="ru-RU" w:eastAsia="ar-SA"/>
        </w:rPr>
      </w:pPr>
      <w:r w:rsidRPr="003A0B6A">
        <w:rPr>
          <w:b/>
          <w:sz w:val="28"/>
          <w:lang w:val="ru-RU" w:eastAsia="ar-SA"/>
        </w:rPr>
        <w:br w:type="page"/>
      </w:r>
      <w:r w:rsidRPr="004552DB">
        <w:rPr>
          <w:b/>
          <w:sz w:val="28"/>
          <w:lang w:val="ru-RU" w:eastAsia="ar-SA"/>
        </w:rPr>
        <w:lastRenderedPageBreak/>
        <w:t xml:space="preserve">Тема 5. </w:t>
      </w:r>
      <w:r w:rsidRPr="004552DB">
        <w:rPr>
          <w:b/>
          <w:lang w:val="ru-RU" w:eastAsia="ar-SA"/>
        </w:rPr>
        <w:t>ОЦЕНКА ПРЕДПРИНИМАТЕЛЬСКИХ РИСКОВ В БИЗНЕС-ПЛАНИРОВАНИИ</w:t>
      </w:r>
    </w:p>
    <w:p w:rsidR="006A4709" w:rsidRPr="00FA7A41" w:rsidRDefault="0064189F" w:rsidP="008E2DA9">
      <w:pPr>
        <w:spacing w:before="0" w:beforeAutospacing="0" w:after="0" w:afterAutospacing="0"/>
        <w:rPr>
          <w:sz w:val="28"/>
          <w:szCs w:val="28"/>
          <w:lang w:val="ru-RU" w:eastAsia="ar-SA"/>
        </w:rPr>
      </w:pPr>
      <w:r>
        <w:rPr>
          <w:noProof/>
          <w:lang w:val="ru-RU" w:eastAsia="ru-RU"/>
        </w:rPr>
        <w:pict>
          <v:shape id="_x0000_s1430" type="#_x0000_t32" style="position:absolute;margin-left:28.95pt;margin-top:7.95pt;width:377.25pt;height:0;z-index:251681280" o:connectortype="straight" strokeweight="1.25pt">
            <v:stroke dashstyle="1 1"/>
          </v:shape>
        </w:pict>
      </w:r>
    </w:p>
    <w:p w:rsidR="006A4709" w:rsidRPr="00154F8A" w:rsidRDefault="006A4709" w:rsidP="008E2DA9">
      <w:pPr>
        <w:spacing w:before="0" w:beforeAutospacing="0" w:after="0" w:afterAutospacing="0"/>
        <w:rPr>
          <w:b/>
          <w:lang w:val="ru-RU" w:eastAsia="ar-SA"/>
        </w:rPr>
      </w:pPr>
      <w:r w:rsidRPr="00154F8A">
        <w:rPr>
          <w:b/>
          <w:lang w:val="ru-RU" w:eastAsia="ar-SA"/>
        </w:rPr>
        <w:t>Основные вопросы для изучения темы</w:t>
      </w:r>
    </w:p>
    <w:p w:rsidR="006A4709" w:rsidRPr="009757BC" w:rsidRDefault="006A4709" w:rsidP="008D210F">
      <w:pPr>
        <w:spacing w:before="0" w:beforeAutospacing="0" w:after="0" w:afterAutospacing="0"/>
        <w:rPr>
          <w:lang w:val="ru-RU" w:eastAsia="ar-SA"/>
        </w:rPr>
      </w:pPr>
      <w:r w:rsidRPr="009757BC">
        <w:rPr>
          <w:lang w:val="ru-RU" w:eastAsia="ar-SA"/>
        </w:rPr>
        <w:t>Определение категории «</w:t>
      </w:r>
      <w:r>
        <w:rPr>
          <w:lang w:val="ru-RU" w:eastAsia="ar-SA"/>
        </w:rPr>
        <w:t>экономический</w:t>
      </w:r>
      <w:r w:rsidRPr="009757BC">
        <w:rPr>
          <w:lang w:val="ru-RU" w:eastAsia="ar-SA"/>
        </w:rPr>
        <w:t xml:space="preserve"> риск». Классификация рисков.</w:t>
      </w:r>
    </w:p>
    <w:p w:rsidR="006A4709" w:rsidRPr="009757BC" w:rsidRDefault="006A4709" w:rsidP="008D210F">
      <w:pPr>
        <w:spacing w:before="0" w:beforeAutospacing="0" w:after="0" w:afterAutospacing="0"/>
        <w:rPr>
          <w:lang w:val="ru-RU" w:eastAsia="ar-SA"/>
        </w:rPr>
      </w:pPr>
      <w:r w:rsidRPr="009757BC">
        <w:rPr>
          <w:bCs/>
          <w:color w:val="000000"/>
          <w:shd w:val="clear" w:color="auto" w:fill="FFFFFF"/>
          <w:lang w:val="ru-RU"/>
        </w:rPr>
        <w:t>Показатели риска и методы его оценки</w:t>
      </w:r>
    </w:p>
    <w:p w:rsidR="006A4709" w:rsidRPr="009757BC" w:rsidRDefault="006A4709" w:rsidP="008D210F">
      <w:pPr>
        <w:spacing w:before="0" w:beforeAutospacing="0" w:after="0" w:afterAutospacing="0"/>
        <w:rPr>
          <w:lang w:val="ru-RU" w:eastAsia="ar-SA"/>
        </w:rPr>
      </w:pPr>
      <w:r w:rsidRPr="009757BC">
        <w:rPr>
          <w:lang w:val="ru-RU" w:eastAsia="ar-SA"/>
        </w:rPr>
        <w:t>Пути снижения внутренних и внешних предпринимательских рисков.</w:t>
      </w:r>
    </w:p>
    <w:p w:rsidR="006A4709" w:rsidRPr="00154F8A" w:rsidRDefault="006A4709" w:rsidP="008E2DA9">
      <w:pPr>
        <w:spacing w:before="0" w:beforeAutospacing="0" w:after="0" w:afterAutospacing="0"/>
        <w:rPr>
          <w:lang w:val="ru-RU" w:eastAsia="ar-SA"/>
        </w:rPr>
      </w:pPr>
      <w:r w:rsidRPr="00154F8A">
        <w:rPr>
          <w:lang w:val="ru-RU" w:eastAsia="ar-SA"/>
        </w:rPr>
        <w:t>===================================</w:t>
      </w:r>
    </w:p>
    <w:p w:rsidR="006A4709" w:rsidRDefault="006A4709" w:rsidP="008E2DA9">
      <w:pPr>
        <w:spacing w:before="0" w:beforeAutospacing="0" w:after="0" w:afterAutospacing="0"/>
        <w:rPr>
          <w:lang w:val="ru-RU" w:eastAsia="ar-SA"/>
        </w:rPr>
      </w:pPr>
      <w:r>
        <w:rPr>
          <w:lang w:val="ru-RU" w:eastAsia="ar-SA"/>
        </w:rPr>
        <w:t>Основные термины и понятия:</w:t>
      </w:r>
    </w:p>
    <w:tbl>
      <w:tblPr>
        <w:tblW w:w="0" w:type="auto"/>
        <w:tblLook w:val="00A0" w:firstRow="1" w:lastRow="0" w:firstColumn="1" w:lastColumn="0" w:noHBand="0" w:noVBand="0"/>
      </w:tblPr>
      <w:tblGrid>
        <w:gridCol w:w="4785"/>
        <w:gridCol w:w="4786"/>
      </w:tblGrid>
      <w:tr w:rsidR="006A4709" w:rsidRPr="00C23A02" w:rsidTr="008D210F">
        <w:tc>
          <w:tcPr>
            <w:tcW w:w="4785" w:type="dxa"/>
          </w:tcPr>
          <w:p w:rsidR="006A4709" w:rsidRPr="008863F3" w:rsidRDefault="006A4709" w:rsidP="008D210F">
            <w:pPr>
              <w:spacing w:before="0" w:beforeAutospacing="0" w:after="0" w:afterAutospacing="0"/>
              <w:rPr>
                <w:lang w:val="ru-RU" w:eastAsia="ar-SA"/>
              </w:rPr>
            </w:pPr>
            <w:r w:rsidRPr="008863F3">
              <w:rPr>
                <w:lang w:val="ru-RU" w:eastAsia="ar-SA"/>
              </w:rPr>
              <w:t>Риск</w:t>
            </w:r>
          </w:p>
          <w:p w:rsidR="006A4709" w:rsidRPr="008863F3" w:rsidRDefault="006A4709" w:rsidP="008D210F">
            <w:pPr>
              <w:spacing w:before="0" w:beforeAutospacing="0" w:after="0" w:afterAutospacing="0"/>
              <w:rPr>
                <w:color w:val="000000"/>
                <w:lang w:val="ru-RU"/>
              </w:rPr>
            </w:pPr>
            <w:r>
              <w:rPr>
                <w:color w:val="000000"/>
                <w:lang w:val="ru-RU"/>
              </w:rPr>
              <w:t>Экономический</w:t>
            </w:r>
            <w:r w:rsidRPr="008863F3">
              <w:rPr>
                <w:color w:val="000000"/>
                <w:lang w:val="ru-RU"/>
              </w:rPr>
              <w:t xml:space="preserve"> риск</w:t>
            </w:r>
          </w:p>
          <w:p w:rsidR="006A4709" w:rsidRPr="008863F3" w:rsidRDefault="006A4709" w:rsidP="008863F3">
            <w:pPr>
              <w:spacing w:before="0" w:beforeAutospacing="0" w:after="0" w:afterAutospacing="0"/>
              <w:rPr>
                <w:color w:val="000000"/>
                <w:lang w:val="ru-RU"/>
              </w:rPr>
            </w:pPr>
            <w:r w:rsidRPr="008863F3">
              <w:rPr>
                <w:color w:val="000000"/>
                <w:lang w:val="ru-RU"/>
              </w:rPr>
              <w:t>Постоянный риск</w:t>
            </w:r>
          </w:p>
          <w:p w:rsidR="006A4709" w:rsidRPr="008863F3" w:rsidRDefault="006A4709" w:rsidP="008863F3">
            <w:pPr>
              <w:spacing w:before="0" w:beforeAutospacing="0" w:after="0" w:afterAutospacing="0"/>
              <w:rPr>
                <w:color w:val="000000"/>
                <w:lang w:val="ru-RU"/>
              </w:rPr>
            </w:pPr>
            <w:r w:rsidRPr="008863F3">
              <w:rPr>
                <w:color w:val="000000"/>
                <w:lang w:val="ru-RU"/>
              </w:rPr>
              <w:t>Статистически</w:t>
            </w:r>
            <w:r>
              <w:rPr>
                <w:color w:val="000000"/>
                <w:lang w:val="ru-RU"/>
              </w:rPr>
              <w:t>й</w:t>
            </w:r>
            <w:r w:rsidRPr="008863F3">
              <w:rPr>
                <w:color w:val="000000"/>
                <w:lang w:val="ru-RU"/>
              </w:rPr>
              <w:t xml:space="preserve"> риск</w:t>
            </w:r>
          </w:p>
          <w:p w:rsidR="006A4709" w:rsidRPr="00D36EE4" w:rsidRDefault="006A4709" w:rsidP="00112889">
            <w:pPr>
              <w:spacing w:before="0" w:beforeAutospacing="0" w:after="0" w:afterAutospacing="0"/>
              <w:rPr>
                <w:color w:val="000000"/>
                <w:lang w:val="ru-RU"/>
              </w:rPr>
            </w:pPr>
            <w:r>
              <w:rPr>
                <w:color w:val="000000"/>
                <w:lang w:val="ru-RU"/>
              </w:rPr>
              <w:t>Динамический риск</w:t>
            </w:r>
          </w:p>
          <w:p w:rsidR="006A4709" w:rsidRDefault="006A4709" w:rsidP="008863F3">
            <w:pPr>
              <w:spacing w:before="0" w:beforeAutospacing="0" w:after="0" w:afterAutospacing="0"/>
              <w:rPr>
                <w:color w:val="000000"/>
                <w:lang w:val="ru-RU"/>
              </w:rPr>
            </w:pPr>
            <w:r>
              <w:rPr>
                <w:color w:val="000000"/>
                <w:lang w:val="ru-RU"/>
              </w:rPr>
              <w:t>Коммерческий риск</w:t>
            </w:r>
          </w:p>
          <w:p w:rsidR="006A4709" w:rsidRPr="008863F3" w:rsidRDefault="006A4709" w:rsidP="008863F3">
            <w:pPr>
              <w:spacing w:before="0" w:beforeAutospacing="0" w:after="0" w:afterAutospacing="0"/>
              <w:rPr>
                <w:lang w:val="ru-RU" w:eastAsia="ar-SA"/>
              </w:rPr>
            </w:pPr>
            <w:r>
              <w:rPr>
                <w:color w:val="000000"/>
                <w:lang w:val="ru-RU"/>
              </w:rPr>
              <w:t>Транспортный риск</w:t>
            </w:r>
          </w:p>
        </w:tc>
        <w:tc>
          <w:tcPr>
            <w:tcW w:w="4786" w:type="dxa"/>
          </w:tcPr>
          <w:p w:rsidR="006A4709" w:rsidRDefault="006A4709" w:rsidP="008D210F">
            <w:pPr>
              <w:spacing w:before="0" w:beforeAutospacing="0" w:after="0" w:afterAutospacing="0"/>
              <w:rPr>
                <w:color w:val="000000"/>
              </w:rPr>
            </w:pPr>
            <w:r>
              <w:rPr>
                <w:color w:val="000000"/>
              </w:rPr>
              <w:t>FCA,FAS,FOB</w:t>
            </w:r>
          </w:p>
          <w:p w:rsidR="006A4709" w:rsidRDefault="006A4709" w:rsidP="008D210F">
            <w:pPr>
              <w:spacing w:before="0" w:beforeAutospacing="0" w:after="0" w:afterAutospacing="0"/>
              <w:rPr>
                <w:color w:val="000000"/>
              </w:rPr>
            </w:pPr>
            <w:r>
              <w:rPr>
                <w:color w:val="000000"/>
              </w:rPr>
              <w:t>CFK, CIF, CPT, CIP</w:t>
            </w:r>
          </w:p>
          <w:p w:rsidR="006A4709" w:rsidRPr="00C23A02" w:rsidRDefault="006A4709" w:rsidP="008D210F">
            <w:pPr>
              <w:spacing w:before="0" w:beforeAutospacing="0" w:after="0" w:afterAutospacing="0"/>
              <w:rPr>
                <w:color w:val="000000"/>
                <w:lang w:val="ru-RU"/>
              </w:rPr>
            </w:pPr>
            <w:r>
              <w:rPr>
                <w:color w:val="000000"/>
              </w:rPr>
              <w:t>DAF</w:t>
            </w:r>
            <w:r w:rsidRPr="00C23A02">
              <w:rPr>
                <w:color w:val="000000"/>
                <w:lang w:val="ru-RU"/>
              </w:rPr>
              <w:t>,</w:t>
            </w:r>
            <w:r>
              <w:rPr>
                <w:color w:val="000000"/>
              </w:rPr>
              <w:t>DES</w:t>
            </w:r>
            <w:r w:rsidRPr="00C23A02">
              <w:rPr>
                <w:color w:val="000000"/>
                <w:lang w:val="ru-RU"/>
              </w:rPr>
              <w:t>,</w:t>
            </w:r>
            <w:r>
              <w:rPr>
                <w:color w:val="000000"/>
              </w:rPr>
              <w:t>DEQ</w:t>
            </w:r>
          </w:p>
          <w:p w:rsidR="006A4709" w:rsidRDefault="006A4709" w:rsidP="008D210F">
            <w:pPr>
              <w:spacing w:before="0" w:beforeAutospacing="0" w:after="0" w:afterAutospacing="0"/>
              <w:rPr>
                <w:lang w:val="ru-RU" w:eastAsia="ar-SA"/>
              </w:rPr>
            </w:pPr>
            <w:r>
              <w:rPr>
                <w:lang w:val="ru-RU" w:eastAsia="ar-SA"/>
              </w:rPr>
              <w:t>Производственный риск</w:t>
            </w:r>
          </w:p>
          <w:p w:rsidR="006A4709" w:rsidRDefault="006A4709" w:rsidP="008D210F">
            <w:pPr>
              <w:spacing w:before="0" w:beforeAutospacing="0" w:after="0" w:afterAutospacing="0"/>
              <w:rPr>
                <w:lang w:val="ru-RU" w:eastAsia="ar-SA"/>
              </w:rPr>
            </w:pPr>
            <w:r>
              <w:rPr>
                <w:lang w:val="ru-RU" w:eastAsia="ar-SA"/>
              </w:rPr>
              <w:t>Финансовый риск</w:t>
            </w:r>
          </w:p>
          <w:p w:rsidR="006A4709" w:rsidRDefault="006A4709" w:rsidP="008D210F">
            <w:pPr>
              <w:spacing w:before="0" w:beforeAutospacing="0" w:after="0" w:afterAutospacing="0"/>
              <w:rPr>
                <w:lang w:val="ru-RU" w:eastAsia="ar-SA"/>
              </w:rPr>
            </w:pPr>
            <w:r>
              <w:rPr>
                <w:lang w:val="ru-RU" w:eastAsia="ar-SA"/>
              </w:rPr>
              <w:t>Кредитный риск</w:t>
            </w:r>
          </w:p>
          <w:p w:rsidR="006A4709" w:rsidRPr="00C23A02" w:rsidRDefault="006A4709" w:rsidP="008D210F">
            <w:pPr>
              <w:spacing w:before="0" w:beforeAutospacing="0" w:after="0" w:afterAutospacing="0"/>
              <w:rPr>
                <w:lang w:val="ru-RU" w:eastAsia="ar-SA"/>
              </w:rPr>
            </w:pPr>
            <w:r>
              <w:rPr>
                <w:lang w:val="ru-RU" w:eastAsia="ar-SA"/>
              </w:rPr>
              <w:t>Предпринимательский риск</w:t>
            </w:r>
          </w:p>
        </w:tc>
      </w:tr>
    </w:tbl>
    <w:p w:rsidR="006A4709" w:rsidRPr="004C21D8" w:rsidRDefault="006A4709" w:rsidP="008E2DA9">
      <w:pPr>
        <w:shd w:val="clear" w:color="auto" w:fill="FFFFFF"/>
        <w:jc w:val="both"/>
        <w:rPr>
          <w:rFonts w:ascii="Arial" w:hAnsi="Arial" w:cs="Arial"/>
          <w:b/>
          <w:lang w:val="ru-RU" w:eastAsia="ar-SA"/>
        </w:rPr>
      </w:pPr>
      <w:r w:rsidRPr="004C21D8">
        <w:rPr>
          <w:rFonts w:ascii="Arial" w:hAnsi="Arial" w:cs="Arial"/>
          <w:b/>
          <w:bCs/>
          <w:color w:val="000000"/>
          <w:lang w:val="ru-RU" w:eastAsia="ru-RU"/>
        </w:rPr>
        <w:t>Список рекомендованной дополнительной литературы</w:t>
      </w:r>
      <w:r w:rsidRPr="004C21D8">
        <w:rPr>
          <w:rFonts w:ascii="Arial" w:hAnsi="Arial" w:cs="Arial"/>
          <w:b/>
          <w:lang w:val="ru-RU" w:eastAsia="ar-SA"/>
        </w:rPr>
        <w:t>:</w:t>
      </w:r>
    </w:p>
    <w:p w:rsidR="006A4709" w:rsidRPr="00407604" w:rsidRDefault="006A4709" w:rsidP="00613C14">
      <w:pPr>
        <w:pStyle w:val="a3"/>
        <w:numPr>
          <w:ilvl w:val="0"/>
          <w:numId w:val="39"/>
        </w:numPr>
        <w:shd w:val="clear" w:color="auto" w:fill="FFFFFF"/>
        <w:spacing w:before="0" w:beforeAutospacing="0" w:after="105" w:afterAutospacing="0" w:line="270" w:lineRule="atLeast"/>
        <w:jc w:val="both"/>
        <w:rPr>
          <w:lang w:val="ru-RU" w:eastAsia="ru-RU"/>
        </w:rPr>
      </w:pPr>
      <w:r w:rsidRPr="00407604">
        <w:rPr>
          <w:lang w:val="ru-RU" w:eastAsia="ru-RU"/>
        </w:rPr>
        <w:t>Баринов, В.А. Бизнес-планирование: Уч. пособие. /</w:t>
      </w:r>
      <w:r>
        <w:rPr>
          <w:lang w:val="ru-RU" w:eastAsia="ru-RU"/>
        </w:rPr>
        <w:t xml:space="preserve"> </w:t>
      </w:r>
      <w:r w:rsidRPr="00407604">
        <w:rPr>
          <w:lang w:val="ru-RU" w:eastAsia="ru-RU"/>
        </w:rPr>
        <w:t>В.А.Баринов. – 4-е изд. – М.: ФОРУМ, НИЦ ИНФРА –М,2015. – 272 с.</w:t>
      </w:r>
    </w:p>
    <w:p w:rsidR="006A4709" w:rsidRPr="00407604" w:rsidRDefault="006A4709" w:rsidP="00613C14">
      <w:pPr>
        <w:pStyle w:val="a3"/>
        <w:numPr>
          <w:ilvl w:val="0"/>
          <w:numId w:val="39"/>
        </w:numPr>
        <w:shd w:val="clear" w:color="auto" w:fill="FFFFFF"/>
        <w:spacing w:before="0" w:beforeAutospacing="0" w:after="105" w:afterAutospacing="0" w:line="270" w:lineRule="atLeast"/>
        <w:jc w:val="both"/>
        <w:rPr>
          <w:lang w:val="ru-RU" w:eastAsia="ru-RU"/>
        </w:rPr>
      </w:pPr>
      <w:r w:rsidRPr="00407604">
        <w:rPr>
          <w:lang w:val="ru-RU" w:eastAsia="ru-RU"/>
        </w:rPr>
        <w:t>Бизнес-планирование: Учебник для вузов/ Под ред. В.М Попова, С.И. Ляпунова, С.Г. Млодика. – М.: Финансы и статистика, 2012. – 816 с.</w:t>
      </w:r>
    </w:p>
    <w:p w:rsidR="006A4709" w:rsidRPr="00407604" w:rsidRDefault="006A4709" w:rsidP="00613C14">
      <w:pPr>
        <w:pStyle w:val="a3"/>
        <w:numPr>
          <w:ilvl w:val="0"/>
          <w:numId w:val="39"/>
        </w:numPr>
        <w:shd w:val="clear" w:color="auto" w:fill="FFFFFF"/>
        <w:spacing w:before="0" w:beforeAutospacing="0" w:after="105" w:afterAutospacing="0" w:line="270" w:lineRule="atLeast"/>
        <w:jc w:val="both"/>
        <w:rPr>
          <w:lang w:val="ru-RU" w:eastAsia="ru-RU"/>
        </w:rPr>
      </w:pPr>
      <w:r w:rsidRPr="00407604">
        <w:rPr>
          <w:lang w:val="ru-RU" w:eastAsia="ru-RU"/>
        </w:rPr>
        <w:t>Липсиц, И.А. Бизнес-план – основа успеха: Практическое пособие / И.А. Липсиц – 2-е изд., перераб</w:t>
      </w:r>
      <w:proofErr w:type="gramStart"/>
      <w:r w:rsidRPr="00407604">
        <w:rPr>
          <w:lang w:val="ru-RU" w:eastAsia="ru-RU"/>
        </w:rPr>
        <w:t>.</w:t>
      </w:r>
      <w:proofErr w:type="gramEnd"/>
      <w:r w:rsidRPr="00407604">
        <w:rPr>
          <w:lang w:val="ru-RU" w:eastAsia="ru-RU"/>
        </w:rPr>
        <w:t xml:space="preserve"> и доп. – М.: Дело, 2012. – 112 с.</w:t>
      </w:r>
    </w:p>
    <w:p w:rsidR="006A4709" w:rsidRPr="00407604" w:rsidRDefault="006A4709" w:rsidP="00613C14">
      <w:pPr>
        <w:pStyle w:val="a3"/>
        <w:numPr>
          <w:ilvl w:val="0"/>
          <w:numId w:val="39"/>
        </w:numPr>
        <w:shd w:val="clear" w:color="auto" w:fill="FFFFFF"/>
        <w:spacing w:before="0" w:beforeAutospacing="0" w:after="105" w:afterAutospacing="0" w:line="270" w:lineRule="atLeast"/>
        <w:jc w:val="both"/>
        <w:rPr>
          <w:lang w:val="ru-RU" w:eastAsia="ru-RU"/>
        </w:rPr>
      </w:pPr>
      <w:r w:rsidRPr="00407604">
        <w:rPr>
          <w:bCs/>
          <w:lang w:val="ru-RU"/>
        </w:rPr>
        <w:t>Дубровин, И. А. Бизнес-планирование на предприятии [Электронный ресурс]: учебник для бакалавров / И. А. Дубровин. - 2-е изд. - М.: Дашков и К, 2013. - 432 с. [Электронный ресурс: http://znanium.com/catalog.php?bookinfo=411352]</w:t>
      </w:r>
    </w:p>
    <w:p w:rsidR="006A4709" w:rsidRPr="004C21D8" w:rsidRDefault="006A4709" w:rsidP="008E2DA9">
      <w:pPr>
        <w:spacing w:before="120" w:beforeAutospacing="0" w:after="120" w:afterAutospacing="0"/>
        <w:ind w:firstLine="567"/>
        <w:jc w:val="center"/>
        <w:rPr>
          <w:rFonts w:ascii="Arial" w:hAnsi="Arial" w:cs="Arial"/>
          <w:b/>
          <w:lang w:val="ru-RU" w:eastAsia="ar-SA"/>
        </w:rPr>
      </w:pPr>
      <w:r w:rsidRPr="004C21D8">
        <w:rPr>
          <w:rFonts w:ascii="Arial" w:hAnsi="Arial" w:cs="Arial"/>
          <w:b/>
          <w:lang w:val="ru-RU" w:eastAsia="ar-SA"/>
        </w:rPr>
        <w:t>1.1 Краткое содержание темы</w:t>
      </w:r>
    </w:p>
    <w:p w:rsidR="006A4709" w:rsidRPr="00FA6E33" w:rsidRDefault="006A4709" w:rsidP="00FA6E33">
      <w:pPr>
        <w:widowControl w:val="0"/>
        <w:spacing w:before="0" w:beforeAutospacing="0" w:after="0" w:afterAutospacing="0"/>
        <w:ind w:firstLine="720"/>
        <w:jc w:val="both"/>
        <w:rPr>
          <w:lang w:val="ru-RU"/>
        </w:rPr>
      </w:pPr>
      <w:r w:rsidRPr="00FA6E33">
        <w:rPr>
          <w:lang w:val="ru-RU"/>
        </w:rPr>
        <w:t xml:space="preserve">В условиях </w:t>
      </w:r>
      <w:r>
        <w:rPr>
          <w:lang w:val="ru-RU"/>
        </w:rPr>
        <w:t xml:space="preserve">неопределенности и </w:t>
      </w:r>
      <w:r w:rsidRPr="00FA6E33">
        <w:rPr>
          <w:lang w:val="ru-RU"/>
        </w:rPr>
        <w:t xml:space="preserve">экономической нестабильности степень риска значительно возрастает. </w:t>
      </w:r>
      <w:r>
        <w:rPr>
          <w:lang w:val="ru-RU"/>
        </w:rPr>
        <w:t xml:space="preserve">Современные условия </w:t>
      </w:r>
      <w:r w:rsidRPr="00FA6E33">
        <w:rPr>
          <w:lang w:val="ru-RU"/>
        </w:rPr>
        <w:t xml:space="preserve">экономики </w:t>
      </w:r>
      <w:r>
        <w:rPr>
          <w:lang w:val="ru-RU"/>
        </w:rPr>
        <w:t xml:space="preserve">Российской Федерации не исключение где </w:t>
      </w:r>
      <w:r w:rsidRPr="00FA6E33">
        <w:rPr>
          <w:lang w:val="ru-RU"/>
        </w:rPr>
        <w:t>проблема усиления рисков весьма актуальна.</w:t>
      </w:r>
    </w:p>
    <w:p w:rsidR="006A4709" w:rsidRPr="00FA6E33" w:rsidRDefault="006A4709" w:rsidP="00FA6E33">
      <w:pPr>
        <w:widowControl w:val="0"/>
        <w:spacing w:before="0" w:beforeAutospacing="0" w:after="0" w:afterAutospacing="0"/>
        <w:ind w:firstLine="720"/>
        <w:jc w:val="both"/>
        <w:rPr>
          <w:lang w:val="ru-RU"/>
        </w:rPr>
      </w:pPr>
      <w:r w:rsidRPr="00FA6E33">
        <w:rPr>
          <w:lang w:val="ru-RU"/>
        </w:rPr>
        <w:t>В эконом</w:t>
      </w:r>
      <w:r>
        <w:rPr>
          <w:lang w:val="ru-RU"/>
        </w:rPr>
        <w:t>ической литературе</w:t>
      </w:r>
      <w:r w:rsidRPr="004552DB">
        <w:rPr>
          <w:lang w:val="ru-RU"/>
        </w:rPr>
        <w:t xml:space="preserve"> </w:t>
      </w:r>
      <w:r>
        <w:rPr>
          <w:lang w:val="ru-RU"/>
        </w:rPr>
        <w:t xml:space="preserve">наблюдается </w:t>
      </w:r>
      <w:r w:rsidRPr="00FA6E33">
        <w:rPr>
          <w:lang w:val="ru-RU"/>
        </w:rPr>
        <w:t xml:space="preserve">неоднозначность в трактовке черт, свойств и элементов риска, в понимании его содержания, соотношения объективных и субъективных сторон. Разнообразие мнений о </w:t>
      </w:r>
      <w:r>
        <w:rPr>
          <w:lang w:val="ru-RU"/>
        </w:rPr>
        <w:t>с</w:t>
      </w:r>
      <w:r w:rsidRPr="00FA6E33">
        <w:rPr>
          <w:lang w:val="ru-RU"/>
        </w:rPr>
        <w:t>ущности риска объясняется, в частности, многоаспектностью этого явления, практически полным его игнорированием в существующем хозяйственном законодательстве, недостато</w:t>
      </w:r>
      <w:r>
        <w:rPr>
          <w:lang w:val="ru-RU"/>
        </w:rPr>
        <w:t xml:space="preserve">чным использованием в реальной </w:t>
      </w:r>
      <w:r w:rsidRPr="00FA6E33">
        <w:rPr>
          <w:lang w:val="ru-RU"/>
        </w:rPr>
        <w:t>экономической практике и управленческой деятельности. Кроме того, риск – это сложное явление, имеющее множество не совпадающих, а и</w:t>
      </w:r>
      <w:r>
        <w:rPr>
          <w:lang w:val="ru-RU"/>
        </w:rPr>
        <w:t xml:space="preserve">ногда противоположных реальных </w:t>
      </w:r>
      <w:r w:rsidRPr="00FA6E33">
        <w:rPr>
          <w:lang w:val="ru-RU"/>
        </w:rPr>
        <w:t>оснований.</w:t>
      </w:r>
    </w:p>
    <w:p w:rsidR="006A4709" w:rsidRPr="00FA6E33" w:rsidRDefault="006A4709" w:rsidP="00FA6E33">
      <w:pPr>
        <w:widowControl w:val="0"/>
        <w:spacing w:before="0" w:beforeAutospacing="0" w:after="0" w:afterAutospacing="0"/>
        <w:ind w:firstLine="720"/>
        <w:jc w:val="both"/>
        <w:rPr>
          <w:lang w:val="ru-RU"/>
        </w:rPr>
      </w:pPr>
      <w:r w:rsidRPr="00FA6E33">
        <w:rPr>
          <w:lang w:val="ru-RU"/>
        </w:rPr>
        <w:t>Рассмотрим некоторые существующие подходы к пониманию категории «риск».</w:t>
      </w:r>
    </w:p>
    <w:p w:rsidR="006A4709" w:rsidRPr="00FA6E33" w:rsidRDefault="006A4709" w:rsidP="00FA6E33">
      <w:pPr>
        <w:widowControl w:val="0"/>
        <w:spacing w:before="0" w:beforeAutospacing="0" w:after="0" w:afterAutospacing="0"/>
        <w:ind w:firstLine="720"/>
        <w:jc w:val="both"/>
        <w:rPr>
          <w:lang w:val="ru-RU"/>
        </w:rPr>
      </w:pPr>
      <w:r w:rsidRPr="00FA6E33">
        <w:rPr>
          <w:lang w:val="ru-RU"/>
        </w:rPr>
        <w:t xml:space="preserve">Происхождение термина «риск» восходит к греческим словам </w:t>
      </w:r>
      <w:r w:rsidRPr="00FA6E33">
        <w:t>ridsikon</w:t>
      </w:r>
      <w:r w:rsidRPr="00FA6E33">
        <w:rPr>
          <w:lang w:val="ru-RU"/>
        </w:rPr>
        <w:t xml:space="preserve">, </w:t>
      </w:r>
      <w:r w:rsidRPr="00FA6E33">
        <w:t>ridsa</w:t>
      </w:r>
      <w:r w:rsidRPr="00FA6E33">
        <w:rPr>
          <w:lang w:val="ru-RU"/>
        </w:rPr>
        <w:t xml:space="preserve"> – утес, скала. В итальянском языке </w:t>
      </w:r>
      <w:r w:rsidRPr="00FA6E33">
        <w:t>risiko</w:t>
      </w:r>
      <w:r w:rsidRPr="00FA6E33">
        <w:rPr>
          <w:lang w:val="ru-RU"/>
        </w:rPr>
        <w:t xml:space="preserve"> – опасность, угроза; </w:t>
      </w:r>
      <w:r w:rsidRPr="00FA6E33">
        <w:t>risicare</w:t>
      </w:r>
      <w:r w:rsidRPr="00FA6E33">
        <w:rPr>
          <w:lang w:val="uk-UA"/>
        </w:rPr>
        <w:t xml:space="preserve">– </w:t>
      </w:r>
      <w:r w:rsidRPr="00FA6E33">
        <w:rPr>
          <w:lang w:val="ru-RU"/>
        </w:rPr>
        <w:t xml:space="preserve">лавировать между скал. Во французском языке </w:t>
      </w:r>
      <w:r w:rsidRPr="00FA6E33">
        <w:t>risqoe</w:t>
      </w:r>
      <w:r w:rsidRPr="00FA6E33">
        <w:rPr>
          <w:lang w:val="ru-RU"/>
        </w:rPr>
        <w:t xml:space="preserve"> – угроза, рисковать (буквально – объезжать утес, скалу).</w:t>
      </w:r>
    </w:p>
    <w:p w:rsidR="006A4709" w:rsidRPr="00FA6E33" w:rsidRDefault="006A4709" w:rsidP="00FA6E33">
      <w:pPr>
        <w:widowControl w:val="0"/>
        <w:spacing w:before="0" w:beforeAutospacing="0" w:after="0" w:afterAutospacing="0"/>
        <w:ind w:firstLine="720"/>
        <w:jc w:val="both"/>
        <w:rPr>
          <w:lang w:val="ru-RU"/>
        </w:rPr>
      </w:pPr>
      <w:r w:rsidRPr="00FA6E33">
        <w:rPr>
          <w:lang w:val="ru-RU"/>
        </w:rPr>
        <w:t xml:space="preserve">В </w:t>
      </w:r>
      <w:r w:rsidRPr="00212BCF">
        <w:rPr>
          <w:lang w:val="ru-RU"/>
        </w:rPr>
        <w:t xml:space="preserve">словаре </w:t>
      </w:r>
      <w:r w:rsidRPr="00212BCF">
        <w:rPr>
          <w:color w:val="000000"/>
          <w:shd w:val="clear" w:color="auto" w:fill="FFFFFF"/>
        </w:rPr>
        <w:t>N</w:t>
      </w:r>
      <w:r w:rsidRPr="00212BCF">
        <w:rPr>
          <w:color w:val="000000"/>
          <w:shd w:val="clear" w:color="auto" w:fill="FFFFFF"/>
          <w:lang w:val="ru-RU"/>
        </w:rPr>
        <w:t xml:space="preserve">. </w:t>
      </w:r>
      <w:r w:rsidRPr="00212BCF">
        <w:rPr>
          <w:color w:val="000000"/>
          <w:shd w:val="clear" w:color="auto" w:fill="FFFFFF"/>
        </w:rPr>
        <w:t>Webster</w:t>
      </w:r>
      <w:r w:rsidRPr="00212BCF">
        <w:rPr>
          <w:color w:val="000000"/>
          <w:shd w:val="clear" w:color="auto" w:fill="FFFFFF"/>
          <w:lang w:val="ru-RU"/>
        </w:rPr>
        <w:t xml:space="preserve"> -</w:t>
      </w:r>
      <w:r w:rsidRPr="00FA6E33">
        <w:rPr>
          <w:lang w:val="ru-RU"/>
        </w:rPr>
        <w:t xml:space="preserve"> «риск» определяется</w:t>
      </w:r>
      <w:r w:rsidRPr="00212BCF">
        <w:rPr>
          <w:lang w:val="ru-RU"/>
        </w:rPr>
        <w:t>,</w:t>
      </w:r>
      <w:r w:rsidRPr="00FA6E33">
        <w:rPr>
          <w:lang w:val="ru-RU"/>
        </w:rPr>
        <w:t xml:space="preserve"> как «опасность, возможность убытка или ущерба». В словаре Ожегова «риск» определяется как «возможность опасности» или как «действие наудачу</w:t>
      </w:r>
      <w:r>
        <w:rPr>
          <w:lang w:val="ru-RU"/>
        </w:rPr>
        <w:t xml:space="preserve"> в надежде на счастливый исход». В</w:t>
      </w:r>
      <w:r w:rsidRPr="00FA6E33">
        <w:rPr>
          <w:lang w:val="ru-RU"/>
        </w:rPr>
        <w:t xml:space="preserve"> специальных словарях (философских, экономических и т.д.) понятие риск вообще отсутствует. </w:t>
      </w:r>
    </w:p>
    <w:p w:rsidR="006A4709" w:rsidRPr="00FA6E33" w:rsidRDefault="006A4709" w:rsidP="002F17CF">
      <w:pPr>
        <w:widowControl w:val="0"/>
        <w:spacing w:before="0" w:beforeAutospacing="0" w:after="120" w:afterAutospacing="0"/>
        <w:ind w:firstLine="720"/>
        <w:jc w:val="both"/>
        <w:rPr>
          <w:lang w:val="ru-RU"/>
        </w:rPr>
      </w:pPr>
      <w:r w:rsidRPr="00FA6E33">
        <w:rPr>
          <w:lang w:val="ru-RU"/>
        </w:rPr>
        <w:t xml:space="preserve">Как показывает анализ, в литературе широко распространено суждение о риске как о </w:t>
      </w:r>
      <w:r w:rsidRPr="00FA6E33">
        <w:rPr>
          <w:lang w:val="ru-RU"/>
        </w:rPr>
        <w:lastRenderedPageBreak/>
        <w:t>возможности опасности или неудачи. Аналогичное положение сложилось и в экономической литературе. В книге «Финансовый менеджмент» дается следующее определение.</w:t>
      </w:r>
    </w:p>
    <w:p w:rsidR="006A4709" w:rsidRPr="00FA6E33" w:rsidRDefault="0064189F" w:rsidP="00BC339C">
      <w:pPr>
        <w:spacing w:before="0" w:beforeAutospacing="0" w:after="120" w:afterAutospacing="0"/>
        <w:ind w:left="709" w:firstLine="11"/>
        <w:jc w:val="both"/>
        <w:rPr>
          <w:lang w:val="ru-RU"/>
        </w:rPr>
      </w:pPr>
      <w:r>
        <w:rPr>
          <w:noProof/>
          <w:lang w:val="ru-RU" w:eastAsia="ru-RU"/>
        </w:rPr>
        <w:pict>
          <v:shape id="_x0000_s1431" type="#_x0000_t32" style="position:absolute;left:0;text-align:left;margin-left:15.45pt;margin-top:-3pt;width:0;height:34.5pt;z-index:251764224" o:connectortype="straight" strokeweight="1.75pt"/>
        </w:pict>
      </w:r>
      <w:r w:rsidR="006A4709" w:rsidRPr="002F17CF">
        <w:rPr>
          <w:b/>
          <w:lang w:val="ru-RU"/>
        </w:rPr>
        <w:t>Риск</w:t>
      </w:r>
      <w:r w:rsidR="006A4709" w:rsidRPr="00FA6E33">
        <w:rPr>
          <w:lang w:val="ru-RU"/>
        </w:rPr>
        <w:t xml:space="preserve"> – это вероятность возникновения убытков или недополучение доходов по сравнению с прогнозируемым вариантом.</w:t>
      </w:r>
    </w:p>
    <w:p w:rsidR="006A4709" w:rsidRDefault="006A4709" w:rsidP="00BC339C">
      <w:pPr>
        <w:pStyle w:val="2"/>
        <w:keepNext w:val="0"/>
        <w:spacing w:before="0" w:after="0"/>
        <w:ind w:firstLine="720"/>
        <w:jc w:val="both"/>
        <w:rPr>
          <w:rFonts w:ascii="Times New Roman" w:hAnsi="Times New Roman"/>
          <w:b w:val="0"/>
          <w:sz w:val="24"/>
          <w:szCs w:val="24"/>
        </w:rPr>
      </w:pPr>
    </w:p>
    <w:p w:rsidR="006A4709" w:rsidRPr="00FA6E33" w:rsidRDefault="006A4709" w:rsidP="00BC339C">
      <w:pPr>
        <w:pStyle w:val="22"/>
        <w:tabs>
          <w:tab w:val="num" w:pos="1069"/>
        </w:tabs>
        <w:spacing w:before="0" w:beforeAutospacing="0" w:after="0" w:afterAutospacing="0" w:line="240" w:lineRule="auto"/>
        <w:ind w:left="0" w:firstLine="283"/>
        <w:jc w:val="both"/>
        <w:rPr>
          <w:lang w:val="ru-RU"/>
        </w:rPr>
      </w:pPr>
      <w:r>
        <w:rPr>
          <w:lang w:val="ru-RU"/>
        </w:rPr>
        <w:t xml:space="preserve">Невозможно, конечно, </w:t>
      </w:r>
      <w:r w:rsidRPr="00FA6E33">
        <w:rPr>
          <w:lang w:val="ru-RU"/>
        </w:rPr>
        <w:t>учесть все рисковые факт</w:t>
      </w:r>
      <w:r>
        <w:rPr>
          <w:lang w:val="ru-RU"/>
        </w:rPr>
        <w:t>оры, но вполне реально выделить</w:t>
      </w:r>
      <w:r w:rsidRPr="00FA6E33">
        <w:rPr>
          <w:lang w:val="ru-RU"/>
        </w:rPr>
        <w:t xml:space="preserve"> главные из них по результатам воздействия на тот или иной вид предпринимательской деятельности. </w:t>
      </w:r>
    </w:p>
    <w:p w:rsidR="006A4709" w:rsidRPr="008D210F" w:rsidRDefault="006A4709" w:rsidP="00C3504F">
      <w:pPr>
        <w:shd w:val="clear" w:color="auto" w:fill="FFFFFF"/>
        <w:spacing w:before="0" w:beforeAutospacing="0" w:after="0" w:afterAutospacing="0"/>
        <w:ind w:firstLine="709"/>
        <w:jc w:val="both"/>
        <w:rPr>
          <w:color w:val="000000"/>
          <w:lang w:val="ru-RU" w:eastAsia="ru-RU"/>
        </w:rPr>
      </w:pPr>
    </w:p>
    <w:p w:rsidR="006A4709" w:rsidRDefault="0064189F" w:rsidP="00C3504F">
      <w:pPr>
        <w:shd w:val="clear" w:color="auto" w:fill="FFFFFF"/>
        <w:spacing w:before="0" w:beforeAutospacing="0" w:after="120" w:afterAutospacing="0"/>
        <w:ind w:left="567"/>
        <w:jc w:val="both"/>
        <w:rPr>
          <w:color w:val="000000"/>
          <w:lang w:val="ru-RU" w:eastAsia="ru-RU"/>
        </w:rPr>
      </w:pPr>
      <w:r>
        <w:rPr>
          <w:noProof/>
          <w:lang w:val="ru-RU" w:eastAsia="ru-RU"/>
        </w:rPr>
        <w:pict>
          <v:shape id="_x0000_s1432" type="#_x0000_t32" style="position:absolute;left:0;text-align:left;margin-left:16.25pt;margin-top:1.8pt;width:.05pt;height:40.5pt;z-index:251819520" o:connectortype="straight" strokeweight="1.75pt"/>
        </w:pict>
      </w:r>
      <w:r w:rsidR="006A4709" w:rsidRPr="0055614B">
        <w:rPr>
          <w:b/>
          <w:color w:val="000000"/>
          <w:lang w:val="ru-RU" w:eastAsia="ru-RU"/>
        </w:rPr>
        <w:t xml:space="preserve">Риск </w:t>
      </w:r>
      <w:r w:rsidR="006A4709" w:rsidRPr="008D210F">
        <w:rPr>
          <w:color w:val="000000"/>
          <w:lang w:val="ru-RU" w:eastAsia="ru-RU"/>
        </w:rPr>
        <w:t>составляет объективно не</w:t>
      </w:r>
      <w:r w:rsidR="006A4709">
        <w:rPr>
          <w:color w:val="000000"/>
          <w:lang w:val="ru-RU" w:eastAsia="ru-RU"/>
        </w:rPr>
        <w:t xml:space="preserve">минуемое явление вероятностного характера, сопутствующее </w:t>
      </w:r>
      <w:r w:rsidR="006A4709" w:rsidRPr="008D210F">
        <w:rPr>
          <w:color w:val="000000"/>
          <w:lang w:val="ru-RU" w:eastAsia="ru-RU"/>
        </w:rPr>
        <w:t>приня</w:t>
      </w:r>
      <w:r w:rsidR="006A4709">
        <w:rPr>
          <w:color w:val="000000"/>
          <w:lang w:val="ru-RU" w:eastAsia="ru-RU"/>
        </w:rPr>
        <w:t>тию</w:t>
      </w:r>
      <w:r w:rsidR="006A4709" w:rsidRPr="008D210F">
        <w:rPr>
          <w:color w:val="000000"/>
          <w:lang w:val="ru-RU" w:eastAsia="ru-RU"/>
        </w:rPr>
        <w:t xml:space="preserve"> любого хозяйственного решения в силу </w:t>
      </w:r>
      <w:r w:rsidR="006A4709">
        <w:rPr>
          <w:color w:val="000000"/>
          <w:lang w:val="ru-RU" w:eastAsia="ru-RU"/>
        </w:rPr>
        <w:t>свойства</w:t>
      </w:r>
      <w:r w:rsidR="006A4709" w:rsidRPr="008D210F">
        <w:rPr>
          <w:color w:val="000000"/>
          <w:lang w:val="ru-RU" w:eastAsia="ru-RU"/>
        </w:rPr>
        <w:t xml:space="preserve"> неопределенност</w:t>
      </w:r>
      <w:r w:rsidR="006A4709">
        <w:rPr>
          <w:color w:val="000000"/>
          <w:lang w:val="ru-RU" w:eastAsia="ru-RU"/>
        </w:rPr>
        <w:t xml:space="preserve">и–это </w:t>
      </w:r>
      <w:r w:rsidR="006A4709" w:rsidRPr="008D210F">
        <w:rPr>
          <w:color w:val="000000"/>
          <w:lang w:val="ru-RU" w:eastAsia="ru-RU"/>
        </w:rPr>
        <w:t>неизбежная характеристика условий хозяйствования.</w:t>
      </w:r>
    </w:p>
    <w:p w:rsidR="006A4709" w:rsidRPr="008D210F" w:rsidRDefault="006A4709" w:rsidP="00C3504F">
      <w:pPr>
        <w:shd w:val="clear" w:color="auto" w:fill="FFFFFF"/>
        <w:spacing w:before="0" w:beforeAutospacing="0" w:after="0" w:afterAutospacing="0"/>
        <w:ind w:firstLine="709"/>
        <w:jc w:val="both"/>
        <w:rPr>
          <w:color w:val="000000"/>
          <w:lang w:val="ru-RU" w:eastAsia="ru-RU"/>
        </w:rPr>
      </w:pPr>
      <w:r w:rsidRPr="008D210F">
        <w:rPr>
          <w:color w:val="000000"/>
          <w:lang w:val="ru-RU" w:eastAsia="ru-RU"/>
        </w:rPr>
        <w:t xml:space="preserve"> В экономической литературе часто не делается различий между понятиями "риск" и "неопределенность". Их следует разграничивать. В действительности первое характеризует такую ситуацию, когда наступление неизвестных событий весьма вероятно и может быть оценено количественно, а второе - когда вероятность наступления таких событий оценить заранее невозможно. В реальной ситуации решение, принимаемое предпринимателем, почти всегда сопряжено с риском, который обусловлен наличием ряда непредвиденных факторов неопределенности.</w:t>
      </w:r>
    </w:p>
    <w:p w:rsidR="006A4709" w:rsidRPr="008D210F" w:rsidRDefault="006A4709" w:rsidP="00C3504F">
      <w:pPr>
        <w:shd w:val="clear" w:color="auto" w:fill="FFFFFF"/>
        <w:spacing w:before="0" w:beforeAutospacing="0" w:after="0" w:afterAutospacing="0"/>
        <w:ind w:firstLine="709"/>
        <w:jc w:val="both"/>
        <w:rPr>
          <w:color w:val="000000"/>
          <w:lang w:val="ru-RU" w:eastAsia="ru-RU"/>
        </w:rPr>
      </w:pPr>
      <w:r w:rsidRPr="008D210F">
        <w:rPr>
          <w:color w:val="000000"/>
          <w:lang w:val="ru-RU" w:eastAsia="ru-RU"/>
        </w:rPr>
        <w:t>Следует заметить, что предприниматель вправе частично переложить риск на других субъектов экономики, но полностью избежать его он не может. Справедливо считается: кто не рискует, тот не выигрывает. Иными словами, для получения экономической прибыли предприниматель должен осознанно пойти на принятие рискового решения.</w:t>
      </w:r>
    </w:p>
    <w:p w:rsidR="006A4709" w:rsidRDefault="006A4709" w:rsidP="00C3504F">
      <w:pPr>
        <w:shd w:val="clear" w:color="auto" w:fill="FFFFFF"/>
        <w:spacing w:before="0" w:beforeAutospacing="0" w:after="0" w:afterAutospacing="0"/>
        <w:ind w:firstLine="709"/>
        <w:jc w:val="both"/>
        <w:rPr>
          <w:color w:val="000000"/>
          <w:lang w:val="ru-RU" w:eastAsia="ru-RU"/>
        </w:rPr>
      </w:pPr>
    </w:p>
    <w:p w:rsidR="006A4709" w:rsidRDefault="0064189F" w:rsidP="00C3504F">
      <w:pPr>
        <w:shd w:val="clear" w:color="auto" w:fill="FFFFFF"/>
        <w:spacing w:before="0" w:beforeAutospacing="0" w:after="120" w:afterAutospacing="0"/>
        <w:ind w:left="709"/>
        <w:jc w:val="both"/>
        <w:rPr>
          <w:color w:val="000000"/>
          <w:lang w:val="ru-RU" w:eastAsia="ru-RU"/>
        </w:rPr>
      </w:pPr>
      <w:r>
        <w:rPr>
          <w:noProof/>
          <w:lang w:val="ru-RU" w:eastAsia="ru-RU"/>
        </w:rPr>
        <w:pict>
          <v:shape id="_x0000_s1433" type="#_x0000_t32" style="position:absolute;left:0;text-align:left;margin-left:16.2pt;margin-top:2.9pt;width:.1pt;height:47.95pt;z-index:251820544" o:connectortype="straight" strokeweight="1.75pt"/>
        </w:pict>
      </w:r>
      <w:r w:rsidR="006A4709" w:rsidRPr="0055614B">
        <w:rPr>
          <w:b/>
          <w:color w:val="000000"/>
          <w:lang w:val="ru-RU" w:eastAsia="ru-RU"/>
        </w:rPr>
        <w:t>Предпринимательский риск</w:t>
      </w:r>
      <w:r w:rsidR="006A4709">
        <w:rPr>
          <w:b/>
          <w:color w:val="000000"/>
          <w:lang w:val="ru-RU" w:eastAsia="ru-RU"/>
        </w:rPr>
        <w:t xml:space="preserve"> </w:t>
      </w:r>
      <w:r w:rsidR="006A4709">
        <w:rPr>
          <w:color w:val="000000"/>
          <w:lang w:val="ru-RU" w:eastAsia="ru-RU"/>
        </w:rPr>
        <w:t>– это ситуация при которой предприниматель, реализовывающий услуги (товары, производство) может недополучить полностью или частично ожидаемый результат и проявляет свойства: -  о</w:t>
      </w:r>
      <w:r w:rsidR="006A4709" w:rsidRPr="008D210F">
        <w:rPr>
          <w:color w:val="000000"/>
          <w:lang w:val="ru-RU" w:eastAsia="ru-RU"/>
        </w:rPr>
        <w:t>бъективн</w:t>
      </w:r>
      <w:r w:rsidR="006A4709">
        <w:rPr>
          <w:color w:val="000000"/>
          <w:lang w:val="ru-RU" w:eastAsia="ru-RU"/>
        </w:rPr>
        <w:t>ая</w:t>
      </w:r>
      <w:r w:rsidR="006A4709" w:rsidRPr="008D210F">
        <w:rPr>
          <w:color w:val="000000"/>
          <w:lang w:val="ru-RU" w:eastAsia="ru-RU"/>
        </w:rPr>
        <w:t xml:space="preserve"> основ</w:t>
      </w:r>
      <w:r w:rsidR="006A4709">
        <w:rPr>
          <w:color w:val="000000"/>
          <w:lang w:val="ru-RU" w:eastAsia="ru-RU"/>
        </w:rPr>
        <w:t xml:space="preserve">а - </w:t>
      </w:r>
      <w:r w:rsidR="006A4709" w:rsidRPr="008D210F">
        <w:rPr>
          <w:color w:val="000000"/>
          <w:lang w:val="ru-RU" w:eastAsia="ru-RU"/>
        </w:rPr>
        <w:t xml:space="preserve"> неопределенности внешней среды по отношению к фирме</w:t>
      </w:r>
    </w:p>
    <w:p w:rsidR="006A4709" w:rsidRPr="008D210F" w:rsidRDefault="006A4709" w:rsidP="00C3504F">
      <w:pPr>
        <w:shd w:val="clear" w:color="auto" w:fill="FFFFFF"/>
        <w:spacing w:before="0" w:beforeAutospacing="0" w:after="0" w:afterAutospacing="0"/>
        <w:ind w:firstLine="709"/>
        <w:jc w:val="both"/>
        <w:rPr>
          <w:color w:val="000000"/>
          <w:lang w:val="ru-RU" w:eastAsia="ru-RU"/>
        </w:rPr>
      </w:pPr>
    </w:p>
    <w:p w:rsidR="006A4709" w:rsidRPr="008D210F" w:rsidRDefault="006A4709" w:rsidP="00C3504F">
      <w:pPr>
        <w:shd w:val="clear" w:color="auto" w:fill="FFFFFF"/>
        <w:spacing w:before="0" w:beforeAutospacing="0" w:after="0" w:afterAutospacing="0"/>
        <w:ind w:firstLine="709"/>
        <w:jc w:val="both"/>
        <w:rPr>
          <w:color w:val="000000"/>
          <w:lang w:val="ru-RU" w:eastAsia="ru-RU"/>
        </w:rPr>
      </w:pPr>
      <w:r w:rsidRPr="008D210F">
        <w:rPr>
          <w:color w:val="000000"/>
          <w:lang w:val="ru-RU" w:eastAsia="ru-RU"/>
        </w:rPr>
        <w:t>Предпринимательство всегда сопряжено с неопределенностью экономической конъюнктуры, которая вытекает из непостоянства спроса-предложения на товары, деньги, факторы производства, из много</w:t>
      </w:r>
      <w:r>
        <w:rPr>
          <w:color w:val="000000"/>
          <w:lang w:val="ru-RU" w:eastAsia="ru-RU"/>
        </w:rPr>
        <w:t xml:space="preserve"> </w:t>
      </w:r>
      <w:r w:rsidRPr="008D210F">
        <w:rPr>
          <w:color w:val="000000"/>
          <w:lang w:val="ru-RU" w:eastAsia="ru-RU"/>
        </w:rPr>
        <w:t>вариантности сфер приложения капиталов и разнообразия критериев предпочтительности инвестирования средств, из ограниченности знаний об областях бизнеса и коммерции и многих других обстоятельств.</w:t>
      </w:r>
    </w:p>
    <w:p w:rsidR="006A4709" w:rsidRPr="008D210F" w:rsidRDefault="006A4709" w:rsidP="00C3504F">
      <w:pPr>
        <w:shd w:val="clear" w:color="auto" w:fill="FFFFFF"/>
        <w:spacing w:before="0" w:beforeAutospacing="0" w:after="0" w:afterAutospacing="0"/>
        <w:ind w:firstLine="709"/>
        <w:jc w:val="both"/>
        <w:rPr>
          <w:color w:val="000000"/>
          <w:lang w:val="ru-RU" w:eastAsia="ru-RU"/>
        </w:rPr>
      </w:pPr>
      <w:r w:rsidRPr="008D210F">
        <w:rPr>
          <w:color w:val="000000"/>
          <w:lang w:val="ru-RU" w:eastAsia="ru-RU"/>
        </w:rPr>
        <w:t>Экономическое поведение предпринимателя при рыночных отношениях основано на выбираемой, на свой риск реализуемой индивидуальной программе предпринимательской деятельности в рамках возможностей, которые вытекают из законодательных актов. Каждый участник рыночных отношений изначально лишен заранее известных, однозначно заданных параметров, гарантий успеха: обеспеченной доли участия в рынке, доступа к производственным ресурсам по фиксированным ценам, устойчивости покупательной способности денежных единиц, неизменности норм и нормативов и других инструментов экономического управления.</w:t>
      </w:r>
    </w:p>
    <w:p w:rsidR="006A4709" w:rsidRPr="008D210F" w:rsidRDefault="006A4709" w:rsidP="00C3504F">
      <w:pPr>
        <w:shd w:val="clear" w:color="auto" w:fill="FFFFFF"/>
        <w:spacing w:before="0" w:beforeAutospacing="0" w:after="0" w:afterAutospacing="0"/>
        <w:ind w:firstLine="709"/>
        <w:jc w:val="both"/>
        <w:rPr>
          <w:color w:val="000000"/>
          <w:lang w:val="ru-RU" w:eastAsia="ru-RU"/>
        </w:rPr>
      </w:pPr>
      <w:r w:rsidRPr="008D210F">
        <w:rPr>
          <w:color w:val="000000"/>
          <w:lang w:val="ru-RU" w:eastAsia="ru-RU"/>
        </w:rPr>
        <w:t>Наличие предпринимательского риска - это, по сути дела, оборотная сторона экономической свободы, своеобразная плата за нее. Свободе одного предпринимателя сопутствует одновременно и свобода других предпринимателей, следовательно, по мере развития рыночных отношений в нашей стране будут возрастать неопределенность и предпринимательский риск.</w:t>
      </w:r>
    </w:p>
    <w:p w:rsidR="006A4709" w:rsidRPr="008D210F" w:rsidRDefault="006A4709" w:rsidP="00BC339C">
      <w:pPr>
        <w:shd w:val="clear" w:color="auto" w:fill="FFFFFF"/>
        <w:spacing w:before="0" w:beforeAutospacing="0" w:after="0" w:afterAutospacing="0"/>
        <w:ind w:firstLine="709"/>
        <w:jc w:val="both"/>
        <w:rPr>
          <w:color w:val="000000"/>
          <w:lang w:val="ru-RU" w:eastAsia="ru-RU"/>
        </w:rPr>
      </w:pPr>
      <w:r w:rsidRPr="008D210F">
        <w:rPr>
          <w:color w:val="000000"/>
          <w:lang w:val="ru-RU" w:eastAsia="ru-RU"/>
        </w:rPr>
        <w:t>Устранить неопределенность будущего в предпринимательской деятельности невозможно, так как она является элементом объективной действительности. Риск присущ пред</w:t>
      </w:r>
      <w:r w:rsidRPr="008D210F">
        <w:rPr>
          <w:color w:val="000000"/>
          <w:lang w:val="ru-RU" w:eastAsia="ru-RU"/>
        </w:rPr>
        <w:lastRenderedPageBreak/>
        <w:t>принимательству и является неотъемлемой частью его экономической жизни. До сих пор мы обращали внимание только на объективную сторону предпринимательского риска. Действительно, риск связан с реальными процессами в экономике. Объективность риска связана с наличием факторов, существование которых в конечном счете не зависит от действия предпринимателей.</w:t>
      </w:r>
    </w:p>
    <w:p w:rsidR="006A4709" w:rsidRPr="008D210F" w:rsidRDefault="006A4709" w:rsidP="00BC339C">
      <w:pPr>
        <w:shd w:val="clear" w:color="auto" w:fill="FFFFFF"/>
        <w:spacing w:before="0" w:beforeAutospacing="0" w:after="0" w:afterAutospacing="0"/>
        <w:ind w:firstLine="709"/>
        <w:jc w:val="both"/>
        <w:rPr>
          <w:color w:val="000000"/>
          <w:lang w:val="ru-RU" w:eastAsia="ru-RU"/>
        </w:rPr>
      </w:pPr>
      <w:r w:rsidRPr="008D210F">
        <w:rPr>
          <w:color w:val="000000"/>
          <w:lang w:val="ru-RU" w:eastAsia="ru-RU"/>
        </w:rPr>
        <w:t>Восприятие риска зависит от каждого конкретного человека с его характером, складом ума, психологическими особенностями, уровнем знаний в области его деятельности. Для одного предпринимателя данная величина риска является приемлемой, тогда как для другого - неприемлемой.</w:t>
      </w:r>
    </w:p>
    <w:p w:rsidR="006A4709" w:rsidRPr="002F17CF" w:rsidRDefault="006A4709" w:rsidP="00BC339C">
      <w:pPr>
        <w:pStyle w:val="2"/>
        <w:spacing w:before="0" w:after="0"/>
        <w:ind w:firstLine="720"/>
        <w:jc w:val="both"/>
        <w:rPr>
          <w:rFonts w:ascii="Times New Roman" w:hAnsi="Times New Roman"/>
          <w:b w:val="0"/>
          <w:sz w:val="24"/>
          <w:szCs w:val="24"/>
        </w:rPr>
      </w:pPr>
      <w:r w:rsidRPr="002F17CF">
        <w:rPr>
          <w:rFonts w:ascii="Times New Roman" w:hAnsi="Times New Roman"/>
          <w:b w:val="0"/>
          <w:sz w:val="24"/>
          <w:szCs w:val="24"/>
        </w:rPr>
        <w:t>Поня</w:t>
      </w:r>
      <w:r>
        <w:rPr>
          <w:rFonts w:ascii="Times New Roman" w:hAnsi="Times New Roman"/>
          <w:b w:val="0"/>
          <w:sz w:val="24"/>
          <w:szCs w:val="24"/>
        </w:rPr>
        <w:t xml:space="preserve">тие «ситуация» можно определить, </w:t>
      </w:r>
      <w:r w:rsidRPr="002F17CF">
        <w:rPr>
          <w:rFonts w:ascii="Times New Roman" w:hAnsi="Times New Roman"/>
          <w:b w:val="0"/>
          <w:sz w:val="24"/>
          <w:szCs w:val="24"/>
        </w:rPr>
        <w:t xml:space="preserve">как сочетание, совокупность различных обстоятельств и условий, создающих определенную обстановку для того или иного вида деятельности (рисунок. </w:t>
      </w:r>
      <w:r>
        <w:rPr>
          <w:rFonts w:ascii="Times New Roman" w:hAnsi="Times New Roman"/>
          <w:b w:val="0"/>
          <w:sz w:val="24"/>
          <w:szCs w:val="24"/>
        </w:rPr>
        <w:t>5</w:t>
      </w:r>
      <w:r w:rsidRPr="002F17CF">
        <w:rPr>
          <w:rFonts w:ascii="Times New Roman" w:hAnsi="Times New Roman"/>
          <w:b w:val="0"/>
          <w:sz w:val="24"/>
          <w:szCs w:val="24"/>
        </w:rPr>
        <w:t>.1).</w:t>
      </w:r>
    </w:p>
    <w:p w:rsidR="006A4709" w:rsidRPr="002F17CF" w:rsidRDefault="006A4709" w:rsidP="00BC339C">
      <w:pPr>
        <w:pStyle w:val="3"/>
        <w:spacing w:before="0" w:beforeAutospacing="0" w:afterAutospacing="0"/>
        <w:ind w:firstLine="709"/>
        <w:jc w:val="both"/>
        <w:rPr>
          <w:rFonts w:ascii="Times New Roman" w:hAnsi="Times New Roman"/>
          <w:b w:val="0"/>
          <w:color w:val="auto"/>
          <w:lang w:val="ru-RU"/>
        </w:rPr>
      </w:pPr>
      <w:r w:rsidRPr="002F17CF">
        <w:rPr>
          <w:rFonts w:ascii="Times New Roman" w:hAnsi="Times New Roman"/>
          <w:b w:val="0"/>
          <w:color w:val="auto"/>
          <w:lang w:val="ru-RU"/>
        </w:rPr>
        <w:t>Если существует возможность количественно и качественно определить степень вероятности появления того или иного варианта, то это и будет ситуация риска.</w:t>
      </w:r>
    </w:p>
    <w:p w:rsidR="006A4709" w:rsidRPr="002F17CF" w:rsidRDefault="006A4709" w:rsidP="00BC339C">
      <w:pPr>
        <w:spacing w:before="0" w:beforeAutospacing="0" w:after="0" w:afterAutospacing="0"/>
        <w:ind w:firstLine="720"/>
        <w:jc w:val="both"/>
        <w:rPr>
          <w:lang w:val="ru-RU"/>
        </w:rPr>
      </w:pPr>
      <w:r w:rsidRPr="002F17CF">
        <w:rPr>
          <w:lang w:val="ru-RU"/>
        </w:rPr>
        <w:t>Отсюда вытекает, что рисковая ситуация связана со статистическими процессами и ей сопутствуют три одновременных условия:</w:t>
      </w:r>
    </w:p>
    <w:p w:rsidR="006A4709" w:rsidRPr="004552DB" w:rsidRDefault="006A4709" w:rsidP="004552DB">
      <w:pPr>
        <w:pStyle w:val="3"/>
        <w:spacing w:before="0" w:beforeAutospacing="0" w:afterAutospacing="0"/>
        <w:ind w:firstLine="709"/>
        <w:jc w:val="both"/>
        <w:rPr>
          <w:rFonts w:ascii="Times New Roman" w:hAnsi="Times New Roman"/>
          <w:b w:val="0"/>
          <w:color w:val="auto"/>
          <w:lang w:val="ru-RU"/>
        </w:rPr>
      </w:pPr>
      <w:r>
        <w:rPr>
          <w:rFonts w:ascii="Times New Roman" w:hAnsi="Times New Roman"/>
          <w:b w:val="0"/>
          <w:color w:val="auto"/>
          <w:lang w:val="ru-RU"/>
        </w:rPr>
        <w:t xml:space="preserve">- </w:t>
      </w:r>
      <w:r w:rsidRPr="004552DB">
        <w:rPr>
          <w:rFonts w:ascii="Times New Roman" w:hAnsi="Times New Roman"/>
          <w:b w:val="0"/>
          <w:color w:val="auto"/>
          <w:lang w:val="ru-RU"/>
        </w:rPr>
        <w:t>наличие неопределенности;</w:t>
      </w:r>
    </w:p>
    <w:p w:rsidR="006A4709" w:rsidRPr="004552DB" w:rsidRDefault="006A4709" w:rsidP="004552DB">
      <w:pPr>
        <w:pStyle w:val="3"/>
        <w:spacing w:before="0" w:beforeAutospacing="0" w:afterAutospacing="0"/>
        <w:ind w:firstLine="709"/>
        <w:jc w:val="both"/>
        <w:rPr>
          <w:rFonts w:ascii="Times New Roman" w:hAnsi="Times New Roman"/>
          <w:b w:val="0"/>
          <w:color w:val="auto"/>
          <w:lang w:val="ru-RU"/>
        </w:rPr>
      </w:pPr>
      <w:r>
        <w:rPr>
          <w:rFonts w:ascii="Times New Roman" w:hAnsi="Times New Roman"/>
          <w:b w:val="0"/>
          <w:color w:val="auto"/>
          <w:lang w:val="ru-RU"/>
        </w:rPr>
        <w:t xml:space="preserve">- </w:t>
      </w:r>
      <w:r w:rsidRPr="004552DB">
        <w:rPr>
          <w:rFonts w:ascii="Times New Roman" w:hAnsi="Times New Roman"/>
          <w:b w:val="0"/>
          <w:color w:val="auto"/>
          <w:lang w:val="ru-RU"/>
        </w:rPr>
        <w:t>необходимость выбора альтернативы (при этом следует иметь в виду, что отказ от выбора также является разновидностью выбора);</w:t>
      </w:r>
    </w:p>
    <w:p w:rsidR="006A4709" w:rsidRPr="004552DB" w:rsidRDefault="006A4709" w:rsidP="004552DB">
      <w:pPr>
        <w:pStyle w:val="3"/>
        <w:spacing w:before="0" w:beforeAutospacing="0" w:afterAutospacing="0"/>
        <w:ind w:firstLine="709"/>
        <w:jc w:val="both"/>
        <w:rPr>
          <w:rFonts w:ascii="Times New Roman" w:hAnsi="Times New Roman"/>
          <w:b w:val="0"/>
          <w:color w:val="auto"/>
          <w:lang w:val="ru-RU"/>
        </w:rPr>
      </w:pPr>
      <w:r>
        <w:rPr>
          <w:rFonts w:ascii="Times New Roman" w:hAnsi="Times New Roman"/>
          <w:b w:val="0"/>
          <w:color w:val="auto"/>
          <w:lang w:val="ru-RU"/>
        </w:rPr>
        <w:t xml:space="preserve">- </w:t>
      </w:r>
      <w:r w:rsidRPr="004552DB">
        <w:rPr>
          <w:rFonts w:ascii="Times New Roman" w:hAnsi="Times New Roman"/>
          <w:b w:val="0"/>
          <w:color w:val="auto"/>
          <w:lang w:val="ru-RU"/>
        </w:rPr>
        <w:t>возможность оценить вероятность осуществления выбираемых альтернатив.</w:t>
      </w:r>
    </w:p>
    <w:p w:rsidR="006A4709" w:rsidRDefault="006A4709" w:rsidP="00FA6E33">
      <w:pPr>
        <w:pStyle w:val="af1"/>
        <w:spacing w:before="0" w:beforeAutospacing="0" w:after="0" w:afterAutospacing="0"/>
        <w:rPr>
          <w:lang w:val="ru-RU"/>
        </w:rPr>
      </w:pPr>
      <w:r w:rsidRPr="002F17CF">
        <w:rPr>
          <w:lang w:val="ru-RU"/>
        </w:rPr>
        <w:t>Следует отметить, что ситуация риска качественно отличается от ситуации неопределенности.</w:t>
      </w:r>
    </w:p>
    <w:p w:rsidR="006A4709" w:rsidRDefault="0064189F" w:rsidP="00FA6E33">
      <w:pPr>
        <w:pStyle w:val="af1"/>
        <w:spacing w:before="0" w:beforeAutospacing="0" w:after="0" w:afterAutospacing="0"/>
        <w:rPr>
          <w:lang w:val="ru-RU"/>
        </w:rPr>
      </w:pPr>
      <w:r>
        <w:rPr>
          <w:noProof/>
          <w:lang w:val="ru-RU" w:eastAsia="ru-RU"/>
        </w:rPr>
        <w:pict>
          <v:rect id="_x0000_s1434" style="position:absolute;left:0;text-align:left;margin-left:-35.55pt;margin-top:7.95pt;width:505.5pt;height:326.25pt;z-index:251403776" fillcolor="#f2f2f2" stroked="f">
            <v:textbox style="mso-next-textbox:#_x0000_s1434">
              <w:txbxContent>
                <w:p w:rsidR="006A4709" w:rsidRDefault="006A4709">
                  <w:pPr>
                    <w:rPr>
                      <w:lang w:val="ru-RU"/>
                    </w:rPr>
                  </w:pPr>
                </w:p>
                <w:p w:rsidR="006A4709" w:rsidRDefault="006A4709">
                  <w:pPr>
                    <w:rPr>
                      <w:lang w:val="ru-RU"/>
                    </w:rPr>
                  </w:pPr>
                </w:p>
                <w:p w:rsidR="006A4709" w:rsidRDefault="006A4709">
                  <w:pPr>
                    <w:rPr>
                      <w:lang w:val="ru-RU"/>
                    </w:rPr>
                  </w:pPr>
                </w:p>
                <w:p w:rsidR="006A4709" w:rsidRPr="005217F0" w:rsidRDefault="006A4709">
                  <w:pPr>
                    <w:rPr>
                      <w:spacing w:val="40"/>
                      <w:position w:val="24"/>
                      <w:lang w:val="ru-RU"/>
                    </w:rPr>
                  </w:pPr>
                  <w:r>
                    <w:rPr>
                      <w:spacing w:val="40"/>
                      <w:position w:val="24"/>
                      <w:lang w:val="ru-RU"/>
                    </w:rPr>
                    <w:t xml:space="preserve">                                      </w:t>
                  </w:r>
                  <w:r w:rsidRPr="005217F0">
                    <w:rPr>
                      <w:spacing w:val="40"/>
                      <w:position w:val="24"/>
                      <w:lang w:val="ru-RU"/>
                    </w:rPr>
                    <w:t xml:space="preserve">объективные условия  </w:t>
                  </w:r>
                </w:p>
                <w:p w:rsidR="006A4709" w:rsidRPr="005217F0" w:rsidRDefault="006A4709">
                  <w:pPr>
                    <w:rPr>
                      <w:spacing w:val="40"/>
                      <w:lang w:val="ru-RU"/>
                    </w:rPr>
                  </w:pPr>
                  <w:r>
                    <w:rPr>
                      <w:spacing w:val="40"/>
                      <w:lang w:val="ru-RU"/>
                    </w:rPr>
                    <w:t xml:space="preserve">                                      </w:t>
                  </w:r>
                  <w:r w:rsidRPr="005217F0">
                    <w:rPr>
                      <w:spacing w:val="40"/>
                      <w:lang w:val="ru-RU"/>
                    </w:rPr>
                    <w:t>субъективные условия</w:t>
                  </w:r>
                </w:p>
              </w:txbxContent>
            </v:textbox>
          </v:rect>
        </w:pict>
      </w:r>
    </w:p>
    <w:p w:rsidR="006A4709" w:rsidRDefault="0064189F" w:rsidP="00FA6E33">
      <w:pPr>
        <w:pStyle w:val="af1"/>
        <w:spacing w:before="0" w:beforeAutospacing="0" w:after="0" w:afterAutospacing="0"/>
        <w:rPr>
          <w:lang w:val="ru-RU"/>
        </w:rPr>
      </w:pPr>
      <w:r>
        <w:rPr>
          <w:noProof/>
          <w:lang w:val="ru-RU" w:eastAsia="ru-RU"/>
        </w:rPr>
        <w:pict>
          <v:roundrect id="_x0000_s1435" style="position:absolute;left:0;text-align:left;margin-left:141.45pt;margin-top:6.75pt;width:151.5pt;height:38.25pt;z-index:251825664" arcsize="10923f">
            <v:textbox>
              <w:txbxContent>
                <w:p w:rsidR="006A4709" w:rsidRPr="005217F0" w:rsidRDefault="006A4709" w:rsidP="005217F0">
                  <w:pPr>
                    <w:jc w:val="center"/>
                  </w:pPr>
                  <w:r w:rsidRPr="002F17CF">
                    <w:rPr>
                      <w:lang w:val="ru-RU"/>
                    </w:rPr>
                    <w:t>Политические</w:t>
                  </w:r>
                  <w:r>
                    <w:rPr>
                      <w:lang w:val="ru-RU"/>
                    </w:rPr>
                    <w:t xml:space="preserve"> </w:t>
                  </w:r>
                  <w:r w:rsidRPr="002F17CF">
                    <w:rPr>
                      <w:lang w:val="ru-RU"/>
                    </w:rPr>
                    <w:t>условия</w:t>
                  </w:r>
                </w:p>
              </w:txbxContent>
            </v:textbox>
          </v:roundrect>
        </w:pict>
      </w:r>
      <w:r>
        <w:rPr>
          <w:noProof/>
          <w:lang w:val="ru-RU" w:eastAsia="ru-RU"/>
        </w:rPr>
        <w:pict>
          <v:roundrect id="_x0000_s1436" style="position:absolute;left:0;text-align:left;margin-left:-30.3pt;margin-top:6.75pt;width:131.25pt;height:38.25pt;z-index:251822592" arcsize="10923f">
            <v:textbox>
              <w:txbxContent>
                <w:p w:rsidR="006A4709" w:rsidRPr="00C3504F" w:rsidRDefault="006A4709" w:rsidP="00C3504F">
                  <w:pPr>
                    <w:spacing w:before="0" w:beforeAutospacing="0" w:after="0" w:afterAutospacing="0"/>
                    <w:jc w:val="center"/>
                    <w:rPr>
                      <w:b/>
                      <w:spacing w:val="100"/>
                    </w:rPr>
                  </w:pPr>
                  <w:r w:rsidRPr="002F17CF">
                    <w:rPr>
                      <w:lang w:val="ru-RU"/>
                    </w:rPr>
                    <w:t>Экономические условия</w:t>
                  </w:r>
                </w:p>
              </w:txbxContent>
            </v:textbox>
          </v:roundrect>
        </w:pict>
      </w:r>
      <w:r>
        <w:rPr>
          <w:noProof/>
          <w:lang w:val="ru-RU" w:eastAsia="ru-RU"/>
        </w:rPr>
        <w:pict>
          <v:roundrect id="_x0000_s1437" style="position:absolute;left:0;text-align:left;margin-left:330.45pt;margin-top:6.75pt;width:130.5pt;height:38.25pt;z-index:251826688" arcsize="10923f">
            <v:textbox>
              <w:txbxContent>
                <w:p w:rsidR="006A4709" w:rsidRPr="005217F0" w:rsidRDefault="006A4709" w:rsidP="005217F0">
                  <w:pPr>
                    <w:jc w:val="center"/>
                  </w:pPr>
                  <w:r w:rsidRPr="002F17CF">
                    <w:rPr>
                      <w:lang w:val="ru-RU"/>
                    </w:rPr>
                    <w:t>Социальные условия</w:t>
                  </w:r>
                </w:p>
              </w:txbxContent>
            </v:textbox>
          </v:roundrect>
        </w:pict>
      </w:r>
    </w:p>
    <w:p w:rsidR="006A4709" w:rsidRDefault="006A4709" w:rsidP="00FA6E33">
      <w:pPr>
        <w:pStyle w:val="af1"/>
        <w:spacing w:before="0" w:beforeAutospacing="0" w:after="0" w:afterAutospacing="0"/>
        <w:rPr>
          <w:lang w:val="ru-RU"/>
        </w:rPr>
      </w:pPr>
    </w:p>
    <w:p w:rsidR="006A4709" w:rsidRDefault="006A4709" w:rsidP="00FA6E33">
      <w:pPr>
        <w:pStyle w:val="af1"/>
        <w:spacing w:before="0" w:beforeAutospacing="0" w:after="0" w:afterAutospacing="0"/>
        <w:rPr>
          <w:lang w:val="ru-RU"/>
        </w:rPr>
      </w:pPr>
    </w:p>
    <w:p w:rsidR="006A4709" w:rsidRDefault="0064189F" w:rsidP="00FA6E33">
      <w:pPr>
        <w:pStyle w:val="af1"/>
        <w:spacing w:before="0" w:beforeAutospacing="0" w:after="0" w:afterAutospacing="0"/>
        <w:rPr>
          <w:lang w:val="ru-RU"/>
        </w:rPr>
      </w:pPr>
      <w:r>
        <w:rPr>
          <w:noProof/>
          <w:lang w:val="ru-RU" w:eastAsia="ru-RU"/>
        </w:rPr>
        <w:pict>
          <v:shape id="_x0000_s1438" type="#_x0000_t55" style="position:absolute;left:0;text-align:left;margin-left:215.3pt;margin-top:7.35pt;width:20.25pt;height:25.5pt;rotation:270;z-index:251828736" adj="13013"/>
        </w:pict>
      </w:r>
    </w:p>
    <w:p w:rsidR="006A4709" w:rsidRDefault="0064189F" w:rsidP="00FA6E33">
      <w:pPr>
        <w:pStyle w:val="af1"/>
        <w:spacing w:before="0" w:beforeAutospacing="0" w:after="0" w:afterAutospacing="0"/>
        <w:rPr>
          <w:lang w:val="ru-RU"/>
        </w:rPr>
      </w:pPr>
      <w:r>
        <w:rPr>
          <w:noProof/>
          <w:lang w:val="ru-RU" w:eastAsia="ru-RU"/>
        </w:rPr>
        <w:pict>
          <v:shape id="_x0000_s1439" type="#_x0000_t55" style="position:absolute;left:0;text-align:left;margin-left:312.05pt;margin-top:1.8pt;width:20.25pt;height:25.5pt;rotation:19961205fd;z-index:251830784" adj="13013"/>
        </w:pict>
      </w:r>
      <w:r>
        <w:rPr>
          <w:noProof/>
          <w:lang w:val="ru-RU" w:eastAsia="ru-RU"/>
        </w:rPr>
        <w:pict>
          <v:shape id="_x0000_s1440" type="#_x0000_t55" style="position:absolute;left:0;text-align:left;margin-left:113.3pt;margin-top:1.8pt;width:20.25pt;height:25.5pt;rotation:38709472fd;z-index:251829760" adj="13013"/>
        </w:pict>
      </w:r>
    </w:p>
    <w:p w:rsidR="006A4709" w:rsidRDefault="006A4709" w:rsidP="00FA6E33">
      <w:pPr>
        <w:pStyle w:val="af1"/>
        <w:spacing w:before="0" w:beforeAutospacing="0" w:after="0" w:afterAutospacing="0"/>
        <w:rPr>
          <w:lang w:val="ru-RU"/>
        </w:rPr>
      </w:pPr>
    </w:p>
    <w:p w:rsidR="006A4709" w:rsidRDefault="0064189F" w:rsidP="00FA6E33">
      <w:pPr>
        <w:pStyle w:val="af1"/>
        <w:spacing w:before="0" w:beforeAutospacing="0" w:after="0" w:afterAutospacing="0"/>
        <w:rPr>
          <w:lang w:val="ru-RU"/>
        </w:rPr>
      </w:pPr>
      <w:r>
        <w:rPr>
          <w:noProof/>
          <w:lang w:val="ru-RU" w:eastAsia="ru-RU"/>
        </w:rPr>
        <w:pict>
          <v:roundrect id="_x0000_s1441" style="position:absolute;left:0;text-align:left;margin-left:160.95pt;margin-top:12.45pt;width:132pt;height:26.25pt;z-index:251821568" arcsize="10923f">
            <v:textbox>
              <w:txbxContent>
                <w:p w:rsidR="006A4709" w:rsidRPr="00C3504F" w:rsidRDefault="006A4709" w:rsidP="00C3504F">
                  <w:pPr>
                    <w:spacing w:before="0" w:beforeAutospacing="0" w:after="0" w:afterAutospacing="0"/>
                    <w:jc w:val="center"/>
                    <w:rPr>
                      <w:b/>
                      <w:spacing w:val="100"/>
                    </w:rPr>
                  </w:pPr>
                  <w:r w:rsidRPr="00C3504F">
                    <w:rPr>
                      <w:b/>
                      <w:spacing w:val="100"/>
                      <w:lang w:val="ru-RU"/>
                    </w:rPr>
                    <w:t>РИСК</w:t>
                  </w:r>
                </w:p>
              </w:txbxContent>
            </v:textbox>
          </v:roundrect>
        </w:pict>
      </w:r>
    </w:p>
    <w:p w:rsidR="006A4709" w:rsidRDefault="006A4709" w:rsidP="00FA6E33">
      <w:pPr>
        <w:pStyle w:val="af1"/>
        <w:spacing w:before="0" w:beforeAutospacing="0" w:after="0" w:afterAutospacing="0"/>
        <w:rPr>
          <w:lang w:val="ru-RU"/>
        </w:rPr>
      </w:pPr>
    </w:p>
    <w:p w:rsidR="006A4709" w:rsidRDefault="006A4709" w:rsidP="00FA6E33">
      <w:pPr>
        <w:pStyle w:val="af1"/>
        <w:spacing w:before="0" w:beforeAutospacing="0" w:after="0" w:afterAutospacing="0"/>
        <w:rPr>
          <w:lang w:val="ru-RU"/>
        </w:rPr>
      </w:pPr>
    </w:p>
    <w:p w:rsidR="006A4709" w:rsidRDefault="006A4709" w:rsidP="00FA6E33">
      <w:pPr>
        <w:pStyle w:val="af1"/>
        <w:spacing w:before="0" w:beforeAutospacing="0" w:after="0" w:afterAutospacing="0"/>
        <w:rPr>
          <w:lang w:val="ru-RU"/>
        </w:rPr>
      </w:pPr>
    </w:p>
    <w:p w:rsidR="006A4709" w:rsidRDefault="0064189F" w:rsidP="00FA6E33">
      <w:pPr>
        <w:pStyle w:val="af1"/>
        <w:spacing w:before="0" w:beforeAutospacing="0" w:after="0" w:afterAutospacing="0"/>
        <w:rPr>
          <w:lang w:val="ru-RU"/>
        </w:rPr>
      </w:pPr>
      <w:r>
        <w:rPr>
          <w:noProof/>
          <w:lang w:val="ru-RU" w:eastAsia="ru-RU"/>
        </w:rPr>
        <w:pict>
          <v:roundrect id="_x0000_s1442" style="position:absolute;left:0;text-align:left;margin-left:117.45pt;margin-top:9.75pt;width:207.75pt;height:30pt;z-index:251824640" arcsize="10923f">
            <v:textbox>
              <w:txbxContent>
                <w:p w:rsidR="006A4709" w:rsidRPr="00764609" w:rsidRDefault="006A4709" w:rsidP="00764609">
                  <w:pPr>
                    <w:jc w:val="center"/>
                    <w:rPr>
                      <w:b/>
                    </w:rPr>
                  </w:pPr>
                  <w:r w:rsidRPr="00764609">
                    <w:rPr>
                      <w:b/>
                      <w:lang w:val="ru-RU"/>
                    </w:rPr>
                    <w:t>ПРЕДПРЕНИМАТЕЛЬ</w:t>
                  </w:r>
                </w:p>
              </w:txbxContent>
            </v:textbox>
          </v:roundrect>
        </w:pict>
      </w:r>
    </w:p>
    <w:p w:rsidR="006A4709" w:rsidRDefault="006A4709" w:rsidP="00FA6E33">
      <w:pPr>
        <w:pStyle w:val="af1"/>
        <w:spacing w:before="0" w:beforeAutospacing="0" w:after="0" w:afterAutospacing="0"/>
        <w:rPr>
          <w:lang w:val="ru-RU"/>
        </w:rPr>
      </w:pPr>
    </w:p>
    <w:p w:rsidR="006A4709" w:rsidRDefault="006A4709" w:rsidP="00FA6E33">
      <w:pPr>
        <w:pStyle w:val="af1"/>
        <w:spacing w:before="0" w:beforeAutospacing="0" w:after="0" w:afterAutospacing="0"/>
        <w:rPr>
          <w:lang w:val="ru-RU"/>
        </w:rPr>
      </w:pPr>
    </w:p>
    <w:p w:rsidR="006A4709" w:rsidRDefault="0064189F" w:rsidP="00FA6E33">
      <w:pPr>
        <w:pStyle w:val="af1"/>
        <w:spacing w:before="0" w:beforeAutospacing="0" w:after="0" w:afterAutospacing="0"/>
        <w:rPr>
          <w:lang w:val="ru-RU"/>
        </w:rPr>
      </w:pPr>
      <w:r>
        <w:rPr>
          <w:noProof/>
          <w:lang w:val="ru-RU" w:eastAsia="ru-RU"/>
        </w:rPr>
        <w:pict>
          <v:shape id="_x0000_s1443" type="#_x0000_t55" style="position:absolute;left:0;text-align:left;margin-left:327.8pt;margin-top:-.5pt;width:20.25pt;height:25.5pt;rotation:26815469fd;z-index:251832832" adj="13013"/>
        </w:pict>
      </w:r>
      <w:r>
        <w:rPr>
          <w:noProof/>
          <w:lang w:val="ru-RU" w:eastAsia="ru-RU"/>
        </w:rPr>
        <w:pict>
          <v:shape id="_x0000_s1444" type="#_x0000_t55" style="position:absolute;left:0;text-align:left;margin-left:87.8pt;margin-top:-.5pt;width:20.25pt;height:25.5pt;rotation:31250379fd;z-index:251831808" adj="13013"/>
        </w:pict>
      </w:r>
    </w:p>
    <w:p w:rsidR="006A4709" w:rsidRDefault="006A4709" w:rsidP="00FA6E33">
      <w:pPr>
        <w:pStyle w:val="af1"/>
        <w:spacing w:before="0" w:beforeAutospacing="0" w:after="0" w:afterAutospacing="0"/>
        <w:rPr>
          <w:lang w:val="ru-RU"/>
        </w:rPr>
      </w:pPr>
    </w:p>
    <w:p w:rsidR="006A4709" w:rsidRDefault="0064189F" w:rsidP="00FA6E33">
      <w:pPr>
        <w:pStyle w:val="af1"/>
        <w:spacing w:before="0" w:beforeAutospacing="0" w:after="0" w:afterAutospacing="0"/>
        <w:rPr>
          <w:lang w:val="ru-RU"/>
        </w:rPr>
      </w:pPr>
      <w:r>
        <w:rPr>
          <w:noProof/>
          <w:lang w:val="ru-RU" w:eastAsia="ru-RU"/>
        </w:rPr>
        <w:pict>
          <v:roundrect id="_x0000_s1445" style="position:absolute;left:0;text-align:left;margin-left:-18.3pt;margin-top:3pt;width:207.75pt;height:38.25pt;z-index:251823616" arcsize="10923f">
            <v:textbox>
              <w:txbxContent>
                <w:p w:rsidR="006A4709" w:rsidRDefault="006A4709" w:rsidP="00764609">
                  <w:pPr>
                    <w:spacing w:before="0" w:beforeAutospacing="0" w:after="0" w:afterAutospacing="0"/>
                    <w:jc w:val="center"/>
                    <w:rPr>
                      <w:lang w:val="ru-RU"/>
                    </w:rPr>
                  </w:pPr>
                  <w:r w:rsidRPr="002F17CF">
                    <w:rPr>
                      <w:lang w:val="ru-RU"/>
                    </w:rPr>
                    <w:t>Консервативная организация</w:t>
                  </w:r>
                </w:p>
                <w:p w:rsidR="006A4709" w:rsidRPr="00764609" w:rsidRDefault="006A4709" w:rsidP="00764609">
                  <w:pPr>
                    <w:spacing w:before="0" w:beforeAutospacing="0" w:after="0" w:afterAutospacing="0"/>
                    <w:jc w:val="center"/>
                  </w:pPr>
                  <w:r>
                    <w:rPr>
                      <w:lang w:val="ru-RU"/>
                    </w:rPr>
                    <w:t>бизнес-процессов</w:t>
                  </w:r>
                </w:p>
              </w:txbxContent>
            </v:textbox>
          </v:roundrect>
        </w:pict>
      </w:r>
      <w:r>
        <w:rPr>
          <w:noProof/>
          <w:lang w:val="ru-RU" w:eastAsia="ru-RU"/>
        </w:rPr>
        <w:pict>
          <v:roundrect id="_x0000_s1446" style="position:absolute;left:0;text-align:left;margin-left:244.95pt;margin-top:3pt;width:207.75pt;height:38.25pt;z-index:251827712" arcsize="10923f">
            <v:textbox>
              <w:txbxContent>
                <w:p w:rsidR="006A4709" w:rsidRDefault="006A4709" w:rsidP="00764609">
                  <w:pPr>
                    <w:spacing w:before="0" w:beforeAutospacing="0" w:after="0" w:afterAutospacing="0"/>
                    <w:jc w:val="center"/>
                    <w:rPr>
                      <w:lang w:val="ru-RU"/>
                    </w:rPr>
                  </w:pPr>
                  <w:r w:rsidRPr="002F17CF">
                    <w:rPr>
                      <w:lang w:val="ru-RU"/>
                    </w:rPr>
                    <w:t>Либеральная организация</w:t>
                  </w:r>
                </w:p>
                <w:p w:rsidR="006A4709" w:rsidRPr="00764609" w:rsidRDefault="006A4709" w:rsidP="00764609">
                  <w:pPr>
                    <w:spacing w:before="0" w:beforeAutospacing="0" w:after="0" w:afterAutospacing="0"/>
                    <w:jc w:val="center"/>
                  </w:pPr>
                  <w:r>
                    <w:rPr>
                      <w:lang w:val="ru-RU"/>
                    </w:rPr>
                    <w:t xml:space="preserve"> бизнес-процессов</w:t>
                  </w:r>
                </w:p>
                <w:p w:rsidR="006A4709" w:rsidRPr="00764609" w:rsidRDefault="006A4709" w:rsidP="00764609">
                  <w:pPr>
                    <w:spacing w:before="0" w:beforeAutospacing="0" w:after="0" w:afterAutospacing="0"/>
                  </w:pPr>
                </w:p>
              </w:txbxContent>
            </v:textbox>
          </v:roundrect>
        </w:pict>
      </w:r>
    </w:p>
    <w:p w:rsidR="006A4709" w:rsidRDefault="006A4709" w:rsidP="00FA6E33">
      <w:pPr>
        <w:pStyle w:val="af1"/>
        <w:spacing w:before="0" w:beforeAutospacing="0" w:after="0" w:afterAutospacing="0"/>
        <w:rPr>
          <w:lang w:val="ru-RU"/>
        </w:rPr>
      </w:pPr>
    </w:p>
    <w:p w:rsidR="006A4709" w:rsidRDefault="006A4709" w:rsidP="00FA6E33">
      <w:pPr>
        <w:pStyle w:val="af1"/>
        <w:spacing w:before="0" w:beforeAutospacing="0" w:after="0" w:afterAutospacing="0"/>
        <w:rPr>
          <w:lang w:val="ru-RU"/>
        </w:rPr>
      </w:pPr>
    </w:p>
    <w:p w:rsidR="006A4709" w:rsidRDefault="0064189F" w:rsidP="00FA6E33">
      <w:pPr>
        <w:pStyle w:val="af1"/>
        <w:spacing w:before="0" w:beforeAutospacing="0" w:after="0" w:afterAutospacing="0"/>
        <w:rPr>
          <w:lang w:val="ru-RU"/>
        </w:rPr>
      </w:pPr>
      <w:r>
        <w:rPr>
          <w:noProof/>
          <w:lang w:val="ru-RU" w:eastAsia="ru-RU"/>
        </w:rPr>
        <w:pict>
          <v:shape id="_x0000_s1447" type="#_x0000_t32" style="position:absolute;left:0;text-align:left;margin-left:444.45pt;margin-top:.6pt;width:0;height:17.25pt;z-index:251846144" o:connectortype="straight" strokeweight="1.5pt"/>
        </w:pict>
      </w:r>
      <w:r>
        <w:rPr>
          <w:noProof/>
          <w:lang w:val="ru-RU" w:eastAsia="ru-RU"/>
        </w:rPr>
        <w:pict>
          <v:shape id="_x0000_s1448" type="#_x0000_t32" style="position:absolute;left:0;text-align:left;margin-left:-10.8pt;margin-top:-.15pt;width:0;height:17.25pt;z-index:251845120" o:connectortype="straight" strokeweight="1.5pt"/>
        </w:pict>
      </w:r>
      <w:r>
        <w:rPr>
          <w:noProof/>
          <w:lang w:val="ru-RU" w:eastAsia="ru-RU"/>
        </w:rPr>
        <w:pict>
          <v:shape id="_x0000_s1449" type="#_x0000_t32" style="position:absolute;left:0;text-align:left;margin-left:382.2pt;margin-top:-.15pt;width:0;height:6pt;z-index:251844096" o:connectortype="straight"/>
        </w:pict>
      </w:r>
      <w:r>
        <w:rPr>
          <w:noProof/>
          <w:lang w:val="ru-RU" w:eastAsia="ru-RU"/>
        </w:rPr>
        <w:pict>
          <v:shape id="_x0000_s1450" type="#_x0000_t32" style="position:absolute;left:0;text-align:left;margin-left:30.45pt;margin-top:-.15pt;width:0;height:6pt;z-index:251843072" o:connectortype="straight"/>
        </w:pict>
      </w:r>
      <w:r>
        <w:rPr>
          <w:noProof/>
          <w:lang w:val="ru-RU" w:eastAsia="ru-RU"/>
        </w:rPr>
        <w:pict>
          <v:shape id="_x0000_s1451" type="#_x0000_t32" style="position:absolute;left:0;text-align:left;margin-left:282.45pt;margin-top:6.6pt;width:0;height:11.25pt;z-index:251841024" o:connectortype="straight"/>
        </w:pict>
      </w:r>
      <w:r>
        <w:rPr>
          <w:noProof/>
          <w:lang w:val="ru-RU" w:eastAsia="ru-RU"/>
        </w:rPr>
        <w:pict>
          <v:shape id="_x0000_s1452" type="#_x0000_t32" style="position:absolute;left:0;text-align:left;margin-left:407.7pt;margin-top:5.85pt;width:0;height:11.25pt;z-index:251842048" o:connectortype="straight"/>
        </w:pict>
      </w:r>
      <w:r>
        <w:rPr>
          <w:noProof/>
          <w:lang w:val="ru-RU" w:eastAsia="ru-RU"/>
        </w:rPr>
        <w:pict>
          <v:shape id="_x0000_s1453" type="#_x0000_t32" style="position:absolute;left:0;text-align:left;margin-left:147.45pt;margin-top:6.6pt;width:0;height:11.25pt;z-index:251840000" o:connectortype="straight"/>
        </w:pict>
      </w:r>
      <w:r>
        <w:rPr>
          <w:noProof/>
          <w:lang w:val="ru-RU" w:eastAsia="ru-RU"/>
        </w:rPr>
        <w:pict>
          <v:shape id="_x0000_s1454" type="#_x0000_t32" style="position:absolute;left:0;text-align:left;margin-left:3.45pt;margin-top:5.85pt;width:0;height:11.25pt;z-index:251838976" o:connectortype="straight"/>
        </w:pict>
      </w:r>
      <w:r>
        <w:rPr>
          <w:noProof/>
          <w:lang w:val="ru-RU" w:eastAsia="ru-RU"/>
        </w:rPr>
        <w:pict>
          <v:shape id="_x0000_s1455" type="#_x0000_t32" style="position:absolute;left:0;text-align:left;margin-left:3.45pt;margin-top:5.85pt;width:404.25pt;height:0;z-index:251837952" o:connectortype="straight"/>
        </w:pict>
      </w:r>
    </w:p>
    <w:p w:rsidR="006A4709" w:rsidRDefault="0064189F" w:rsidP="00FA6E33">
      <w:pPr>
        <w:pStyle w:val="af1"/>
        <w:spacing w:before="0" w:beforeAutospacing="0" w:after="0" w:afterAutospacing="0"/>
        <w:rPr>
          <w:lang w:val="ru-RU"/>
        </w:rPr>
      </w:pPr>
      <w:r>
        <w:rPr>
          <w:noProof/>
          <w:lang w:val="ru-RU" w:eastAsia="ru-RU"/>
        </w:rPr>
        <w:pict>
          <v:roundrect id="_x0000_s1456" style="position:absolute;left:0;text-align:left;margin-left:101.7pt;margin-top:5.55pt;width:111pt;height:36pt;z-index:251834880" arcsize="10923f">
            <v:textbox style="mso-next-textbox:#_x0000_s1456">
              <w:txbxContent>
                <w:p w:rsidR="006A4709" w:rsidRPr="00764609" w:rsidRDefault="006A4709" w:rsidP="00764609">
                  <w:pPr>
                    <w:spacing w:before="0" w:beforeAutospacing="0" w:after="0" w:afterAutospacing="0"/>
                    <w:jc w:val="center"/>
                  </w:pPr>
                  <w:r>
                    <w:rPr>
                      <w:lang w:val="ru-RU"/>
                    </w:rPr>
                    <w:t>О</w:t>
                  </w:r>
                  <w:r w:rsidRPr="002F17CF">
                    <w:rPr>
                      <w:lang w:val="ru-RU"/>
                    </w:rPr>
                    <w:t>пыт</w:t>
                  </w:r>
                </w:p>
              </w:txbxContent>
            </v:textbox>
          </v:roundrect>
        </w:pict>
      </w:r>
      <w:r>
        <w:rPr>
          <w:noProof/>
          <w:lang w:val="ru-RU" w:eastAsia="ru-RU"/>
        </w:rPr>
        <w:pict>
          <v:roundrect id="_x0000_s1457" style="position:absolute;left:0;text-align:left;margin-left:355.95pt;margin-top:5.55pt;width:106.5pt;height:36pt;z-index:251836928" arcsize="10923f">
            <v:textbox style="mso-next-textbox:#_x0000_s1457">
              <w:txbxContent>
                <w:p w:rsidR="006A4709" w:rsidRPr="00764609" w:rsidRDefault="006A4709" w:rsidP="005217F0">
                  <w:pPr>
                    <w:spacing w:before="0" w:beforeAutospacing="0" w:after="0" w:afterAutospacing="0"/>
                    <w:jc w:val="center"/>
                  </w:pPr>
                  <w:r w:rsidRPr="002F17CF">
                    <w:rPr>
                      <w:lang w:val="ru-RU"/>
                    </w:rPr>
                    <w:t>Квалификация</w:t>
                  </w:r>
                </w:p>
                <w:p w:rsidR="006A4709" w:rsidRDefault="006A4709"/>
              </w:txbxContent>
            </v:textbox>
          </v:roundrect>
        </w:pict>
      </w:r>
      <w:r>
        <w:rPr>
          <w:noProof/>
          <w:lang w:val="ru-RU" w:eastAsia="ru-RU"/>
        </w:rPr>
        <w:pict>
          <v:roundrect id="_x0000_s1458" style="position:absolute;left:0;text-align:left;margin-left:-30.3pt;margin-top:3.3pt;width:125.25pt;height:38.25pt;z-index:251833856" arcsize="10923f">
            <v:textbox style="mso-next-textbox:#_x0000_s1458">
              <w:txbxContent>
                <w:p w:rsidR="006A4709" w:rsidRPr="00764609" w:rsidRDefault="006A4709" w:rsidP="00764609">
                  <w:pPr>
                    <w:spacing w:before="0" w:beforeAutospacing="0" w:after="0" w:afterAutospacing="0"/>
                    <w:jc w:val="center"/>
                  </w:pPr>
                  <w:r w:rsidRPr="002F17CF">
                    <w:rPr>
                      <w:lang w:val="ru-RU"/>
                    </w:rPr>
                    <w:t>Информированность</w:t>
                  </w:r>
                </w:p>
              </w:txbxContent>
            </v:textbox>
          </v:roundrect>
        </w:pict>
      </w:r>
      <w:r>
        <w:rPr>
          <w:noProof/>
          <w:lang w:val="ru-RU" w:eastAsia="ru-RU"/>
        </w:rPr>
        <w:pict>
          <v:roundrect id="_x0000_s1459" style="position:absolute;left:0;text-align:left;margin-left:223.2pt;margin-top:5.55pt;width:120.75pt;height:36pt;z-index:251835904" arcsize="10923f">
            <v:textbox>
              <w:txbxContent>
                <w:p w:rsidR="006A4709" w:rsidRPr="00764609" w:rsidRDefault="006A4709" w:rsidP="005217F0">
                  <w:pPr>
                    <w:spacing w:before="0" w:beforeAutospacing="0" w:after="0" w:afterAutospacing="0"/>
                    <w:jc w:val="center"/>
                    <w:rPr>
                      <w:b/>
                    </w:rPr>
                  </w:pPr>
                  <w:r>
                    <w:rPr>
                      <w:lang w:val="ru-RU"/>
                    </w:rPr>
                    <w:t>Д</w:t>
                  </w:r>
                  <w:r w:rsidRPr="002F17CF">
                    <w:rPr>
                      <w:lang w:val="ru-RU"/>
                    </w:rPr>
                    <w:t>еловые качества</w:t>
                  </w:r>
                </w:p>
                <w:p w:rsidR="006A4709" w:rsidRDefault="006A4709"/>
              </w:txbxContent>
            </v:textbox>
          </v:roundrect>
        </w:pict>
      </w:r>
    </w:p>
    <w:p w:rsidR="006A4709" w:rsidRDefault="006A4709" w:rsidP="00FA6E33">
      <w:pPr>
        <w:pStyle w:val="af1"/>
        <w:spacing w:before="0" w:beforeAutospacing="0" w:after="0" w:afterAutospacing="0"/>
        <w:rPr>
          <w:lang w:val="ru-RU"/>
        </w:rPr>
      </w:pPr>
    </w:p>
    <w:p w:rsidR="006A4709" w:rsidRDefault="006A4709" w:rsidP="00FA6E33">
      <w:pPr>
        <w:pStyle w:val="af1"/>
        <w:spacing w:before="0" w:beforeAutospacing="0" w:after="0" w:afterAutospacing="0"/>
        <w:rPr>
          <w:lang w:val="ru-RU"/>
        </w:rPr>
      </w:pPr>
    </w:p>
    <w:p w:rsidR="006A4709" w:rsidRDefault="006A4709" w:rsidP="00FA6E33">
      <w:pPr>
        <w:pStyle w:val="af1"/>
        <w:spacing w:before="0" w:beforeAutospacing="0" w:after="0" w:afterAutospacing="0"/>
        <w:rPr>
          <w:lang w:val="ru-RU"/>
        </w:rPr>
      </w:pPr>
    </w:p>
    <w:p w:rsidR="006A4709" w:rsidRPr="00FA6E33" w:rsidRDefault="006A4709" w:rsidP="00C91644">
      <w:pPr>
        <w:spacing w:before="120" w:beforeAutospacing="0" w:after="120" w:afterAutospacing="0"/>
        <w:jc w:val="center"/>
        <w:rPr>
          <w:lang w:val="ru-RU"/>
        </w:rPr>
      </w:pPr>
      <w:r w:rsidRPr="00FA6E33">
        <w:rPr>
          <w:lang w:val="ru-RU"/>
        </w:rPr>
        <w:t>Рис</w:t>
      </w:r>
      <w:r>
        <w:rPr>
          <w:lang w:val="ru-RU"/>
        </w:rPr>
        <w:t>унок 5</w:t>
      </w:r>
      <w:r w:rsidRPr="00FA6E33">
        <w:rPr>
          <w:lang w:val="ru-RU"/>
        </w:rPr>
        <w:t xml:space="preserve">.1 </w:t>
      </w:r>
      <w:r>
        <w:rPr>
          <w:lang w:val="ru-RU"/>
        </w:rPr>
        <w:t xml:space="preserve">- </w:t>
      </w:r>
      <w:r w:rsidRPr="00FA6E33">
        <w:rPr>
          <w:lang w:val="ru-RU"/>
        </w:rPr>
        <w:t>Объективные и субъективные причины риска</w:t>
      </w:r>
    </w:p>
    <w:p w:rsidR="006A4709" w:rsidRPr="00FA6E33" w:rsidRDefault="006A4709" w:rsidP="00C91644">
      <w:pPr>
        <w:pStyle w:val="22"/>
        <w:spacing w:before="0" w:beforeAutospacing="0" w:after="0" w:afterAutospacing="0" w:line="240" w:lineRule="auto"/>
        <w:ind w:left="0" w:firstLine="283"/>
        <w:rPr>
          <w:lang w:val="ru-RU"/>
        </w:rPr>
      </w:pPr>
      <w:r w:rsidRPr="00FA6E33">
        <w:rPr>
          <w:lang w:val="ru-RU"/>
        </w:rPr>
        <w:t>Ситуация неопределенности характеризуется тем, что вероятность наступления результатов решений или событий в принципе не</w:t>
      </w:r>
      <w:r>
        <w:rPr>
          <w:lang w:val="ru-RU"/>
        </w:rPr>
        <w:t xml:space="preserve"> </w:t>
      </w:r>
      <w:r w:rsidRPr="00FA6E33">
        <w:rPr>
          <w:lang w:val="ru-RU"/>
        </w:rPr>
        <w:t>устанавливаема.</w:t>
      </w:r>
    </w:p>
    <w:p w:rsidR="006A4709" w:rsidRPr="00FA6E33" w:rsidRDefault="006A4709" w:rsidP="00FA6E33">
      <w:pPr>
        <w:spacing w:before="0" w:beforeAutospacing="0" w:after="0" w:afterAutospacing="0"/>
        <w:ind w:firstLine="709"/>
        <w:jc w:val="both"/>
        <w:rPr>
          <w:lang w:val="ru-RU"/>
        </w:rPr>
      </w:pPr>
      <w:r w:rsidRPr="00FA6E33">
        <w:rPr>
          <w:lang w:val="ru-RU"/>
        </w:rPr>
        <w:lastRenderedPageBreak/>
        <w:t>Таким образом, ситуацию риска можно охарактеризовать как разновидность неопределенной, когда наступление событий вероятно и может быть определено, то есть в этом случае объективно существует возможность оценить вероятность событий, предположительно возникающих в результате совместной деятельности партнеров по производству, контрдействий конкурентов или противника, влияния природной среды на развитие экономики, внедрения научно-технических достижений и т.д.</w:t>
      </w:r>
    </w:p>
    <w:p w:rsidR="006A4709" w:rsidRPr="00FA6E33" w:rsidRDefault="006A4709" w:rsidP="00BC339C">
      <w:pPr>
        <w:spacing w:before="0" w:beforeAutospacing="0" w:after="0" w:afterAutospacing="0"/>
        <w:ind w:firstLine="720"/>
        <w:jc w:val="both"/>
        <w:rPr>
          <w:lang w:val="ru-RU"/>
        </w:rPr>
      </w:pPr>
      <w:r w:rsidRPr="00FA6E33">
        <w:rPr>
          <w:lang w:val="ru-RU"/>
        </w:rPr>
        <w:t>Можно выделить несколько модификаций риска:</w:t>
      </w:r>
    </w:p>
    <w:p w:rsidR="006A4709" w:rsidRPr="00FA6E33" w:rsidRDefault="006A4709" w:rsidP="00BC339C">
      <w:pPr>
        <w:numPr>
          <w:ilvl w:val="0"/>
          <w:numId w:val="46"/>
        </w:numPr>
        <w:tabs>
          <w:tab w:val="left" w:pos="993"/>
        </w:tabs>
        <w:spacing w:before="0" w:beforeAutospacing="0" w:after="0" w:afterAutospacing="0"/>
        <w:ind w:left="709" w:firstLine="0"/>
        <w:jc w:val="both"/>
        <w:rPr>
          <w:lang w:val="ru-RU"/>
        </w:rPr>
      </w:pPr>
      <w:r w:rsidRPr="00FA6E33">
        <w:rPr>
          <w:lang w:val="ru-RU"/>
        </w:rPr>
        <w:t>субъект, делающий выбор из нескольких альтернатив, имеет в распоряжении объективные вероятности получения предполагаемого результата, основывающиеся, например, на проведенных статистических исследованиях;</w:t>
      </w:r>
    </w:p>
    <w:p w:rsidR="006A4709" w:rsidRPr="00FA6E33" w:rsidRDefault="006A4709" w:rsidP="00BC339C">
      <w:pPr>
        <w:numPr>
          <w:ilvl w:val="0"/>
          <w:numId w:val="46"/>
        </w:numPr>
        <w:tabs>
          <w:tab w:val="left" w:pos="993"/>
        </w:tabs>
        <w:spacing w:before="0" w:beforeAutospacing="0" w:after="0" w:afterAutospacing="0"/>
        <w:ind w:left="709" w:firstLine="0"/>
        <w:jc w:val="both"/>
        <w:rPr>
          <w:lang w:val="ru-RU"/>
        </w:rPr>
      </w:pPr>
      <w:r w:rsidRPr="00FA6E33">
        <w:rPr>
          <w:lang w:val="ru-RU"/>
        </w:rPr>
        <w:t>вероятности наступления ожидаемого результата могут быть получены на основе субъективных оценок, т.е. субъект имеет дело с субъективными вероятностями;</w:t>
      </w:r>
    </w:p>
    <w:p w:rsidR="006A4709" w:rsidRPr="00FA6E33" w:rsidRDefault="006A4709" w:rsidP="00BC339C">
      <w:pPr>
        <w:numPr>
          <w:ilvl w:val="0"/>
          <w:numId w:val="46"/>
        </w:numPr>
        <w:tabs>
          <w:tab w:val="left" w:pos="993"/>
        </w:tabs>
        <w:spacing w:before="0" w:beforeAutospacing="0" w:after="0" w:afterAutospacing="0"/>
        <w:ind w:left="709" w:firstLine="0"/>
        <w:jc w:val="both"/>
        <w:rPr>
          <w:lang w:val="ru-RU"/>
        </w:rPr>
      </w:pPr>
      <w:r w:rsidRPr="00FA6E33">
        <w:rPr>
          <w:lang w:val="ru-RU"/>
        </w:rPr>
        <w:t>субъект в процессе выбора и реализа</w:t>
      </w:r>
      <w:r>
        <w:rPr>
          <w:lang w:val="ru-RU"/>
        </w:rPr>
        <w:t xml:space="preserve">ции альтернативы </w:t>
      </w:r>
      <w:r w:rsidRPr="00FA6E33">
        <w:rPr>
          <w:lang w:val="ru-RU"/>
        </w:rPr>
        <w:t>располагает как объективными, так и субъективными вероятностями.</w:t>
      </w:r>
    </w:p>
    <w:p w:rsidR="006A4709" w:rsidRPr="00FA6E33" w:rsidRDefault="006A4709" w:rsidP="004552DB">
      <w:pPr>
        <w:pStyle w:val="22"/>
        <w:spacing w:before="0" w:beforeAutospacing="0" w:after="0" w:afterAutospacing="0" w:line="240" w:lineRule="auto"/>
        <w:ind w:left="0" w:firstLine="283"/>
        <w:jc w:val="both"/>
        <w:rPr>
          <w:lang w:val="ru-RU"/>
        </w:rPr>
      </w:pPr>
      <w:r w:rsidRPr="00FA6E33">
        <w:rPr>
          <w:lang w:val="ru-RU"/>
        </w:rPr>
        <w:t>Для того, чтобы снять рисковую ситуацию, субъект делает выбор и стремится реализовать его. Этот процесс находит свое выражение в поня</w:t>
      </w:r>
      <w:r>
        <w:rPr>
          <w:lang w:val="ru-RU"/>
        </w:rPr>
        <w:t xml:space="preserve">тии «риск», который существует </w:t>
      </w:r>
      <w:r w:rsidRPr="00FA6E33">
        <w:rPr>
          <w:lang w:val="ru-RU"/>
        </w:rPr>
        <w:t>как на стадии выбора решения (плана действий), так и на стадии его реализации.</w:t>
      </w:r>
    </w:p>
    <w:p w:rsidR="006A4709" w:rsidRPr="00FA6E33" w:rsidRDefault="006A4709" w:rsidP="00FA6E33">
      <w:pPr>
        <w:spacing w:before="0" w:beforeAutospacing="0" w:after="0" w:afterAutospacing="0"/>
        <w:ind w:firstLine="709"/>
        <w:jc w:val="both"/>
        <w:rPr>
          <w:lang w:val="ru-RU"/>
        </w:rPr>
      </w:pPr>
      <w:r w:rsidRPr="00FA6E33">
        <w:rPr>
          <w:lang w:val="ru-RU"/>
        </w:rPr>
        <w:t>И в том и в другом случае риск представляют моделью снятия субъектом неопределенности, способом практического разрешения противоречия при неясном (альтернативном) развитии противоположных тенденций в конкретных обстоятельствах.</w:t>
      </w:r>
    </w:p>
    <w:p w:rsidR="006A4709" w:rsidRDefault="006A4709" w:rsidP="00C91644">
      <w:pPr>
        <w:spacing w:before="0" w:beforeAutospacing="0" w:after="0" w:afterAutospacing="0"/>
        <w:ind w:firstLine="709"/>
        <w:jc w:val="both"/>
        <w:rPr>
          <w:lang w:val="ru-RU"/>
        </w:rPr>
      </w:pPr>
      <w:r w:rsidRPr="00FA6E33">
        <w:rPr>
          <w:lang w:val="ru-RU"/>
        </w:rPr>
        <w:t>Таким образом, ка</w:t>
      </w:r>
      <w:r>
        <w:rPr>
          <w:lang w:val="ru-RU"/>
        </w:rPr>
        <w:t xml:space="preserve">тегорию «риск» можно определить, </w:t>
      </w:r>
      <w:r w:rsidRPr="00FA6E33">
        <w:rPr>
          <w:lang w:val="ru-RU"/>
        </w:rPr>
        <w:t>как опасность потери ресурсов или недополучения доходов по сравнению с вариантом, который рассчитан на рациональное использование ресурсов.</w:t>
      </w:r>
    </w:p>
    <w:p w:rsidR="006A4709" w:rsidRPr="00FA6E33" w:rsidRDefault="006A4709" w:rsidP="00C91644">
      <w:pPr>
        <w:spacing w:before="0" w:beforeAutospacing="0" w:after="0" w:afterAutospacing="0"/>
        <w:ind w:firstLine="709"/>
        <w:jc w:val="both"/>
        <w:rPr>
          <w:lang w:val="ru-RU"/>
        </w:rPr>
      </w:pPr>
    </w:p>
    <w:p w:rsidR="006A4709" w:rsidRDefault="0064189F" w:rsidP="008C0E1E">
      <w:pPr>
        <w:widowControl w:val="0"/>
        <w:spacing w:before="0" w:beforeAutospacing="0" w:after="0" w:afterAutospacing="0"/>
        <w:ind w:left="709" w:firstLine="11"/>
        <w:jc w:val="both"/>
        <w:rPr>
          <w:lang w:val="ru-RU"/>
        </w:rPr>
      </w:pPr>
      <w:r>
        <w:rPr>
          <w:noProof/>
          <w:lang w:val="ru-RU" w:eastAsia="ru-RU"/>
        </w:rPr>
        <w:pict>
          <v:shape id="_x0000_s1460" type="#_x0000_t32" style="position:absolute;left:0;text-align:left;margin-left:10.95pt;margin-top:5.55pt;width:0;height:60.3pt;z-index:251766272" o:connectortype="straight" strokeweight="1.75pt"/>
        </w:pict>
      </w:r>
      <w:r w:rsidR="006A4709" w:rsidRPr="008C0E1E">
        <w:rPr>
          <w:b/>
          <w:lang w:val="ru-RU"/>
        </w:rPr>
        <w:t>Под экономическим риском</w:t>
      </w:r>
      <w:r w:rsidR="006A4709">
        <w:rPr>
          <w:b/>
          <w:lang w:val="ru-RU"/>
        </w:rPr>
        <w:t xml:space="preserve"> </w:t>
      </w:r>
      <w:r w:rsidR="006A4709" w:rsidRPr="00FA6E33">
        <w:rPr>
          <w:lang w:val="ru-RU"/>
        </w:rPr>
        <w:t xml:space="preserve">понимается риск, возникающий при любых видах предпринимательской деятельности, направленных на получение прибыли и связанных с производством продукции, товаров и услуг, их реализацией; товарно-денежными и финансовыми операциями; коммерцией, а также осуществлением научно-технических проектов (рисунок </w:t>
      </w:r>
      <w:r w:rsidR="006A4709">
        <w:rPr>
          <w:lang w:val="ru-RU"/>
        </w:rPr>
        <w:t>5</w:t>
      </w:r>
      <w:r w:rsidR="006A4709" w:rsidRPr="00FA6E33">
        <w:rPr>
          <w:lang w:val="ru-RU"/>
        </w:rPr>
        <w:t>.2).</w:t>
      </w:r>
    </w:p>
    <w:p w:rsidR="006A4709" w:rsidRDefault="0064189F" w:rsidP="008C0E1E">
      <w:pPr>
        <w:widowControl w:val="0"/>
        <w:spacing w:before="0" w:beforeAutospacing="0" w:after="0" w:afterAutospacing="0"/>
        <w:ind w:left="709" w:firstLine="11"/>
        <w:jc w:val="both"/>
        <w:rPr>
          <w:lang w:val="ru-RU"/>
        </w:rPr>
      </w:pPr>
      <w:r>
        <w:rPr>
          <w:noProof/>
          <w:lang w:val="ru-RU" w:eastAsia="ru-RU"/>
        </w:rPr>
        <w:pict>
          <v:roundrect id="_x0000_s1461" style="position:absolute;left:0;text-align:left;margin-left:19.2pt;margin-top:11.1pt;width:462pt;height:244.5pt;z-index:251404800" arcsize="10923f" fillcolor="#d8d8d8">
            <v:textbox style="mso-next-textbox:#_x0000_s1461">
              <w:txbxContent>
                <w:p w:rsidR="006A4709" w:rsidRDefault="006A4709" w:rsidP="002E08B9">
                  <w:pPr>
                    <w:jc w:val="center"/>
                  </w:pPr>
                  <w:r w:rsidRPr="008C0E1E">
                    <w:t>РИСК</w:t>
                  </w:r>
                </w:p>
              </w:txbxContent>
            </v:textbox>
          </v:roundrect>
        </w:pict>
      </w:r>
    </w:p>
    <w:p w:rsidR="006A4709" w:rsidRDefault="006A4709" w:rsidP="008C0E1E">
      <w:pPr>
        <w:widowControl w:val="0"/>
        <w:spacing w:before="0" w:beforeAutospacing="0" w:after="0" w:afterAutospacing="0"/>
        <w:ind w:left="709" w:firstLine="11"/>
        <w:jc w:val="both"/>
        <w:rPr>
          <w:lang w:val="ru-RU"/>
        </w:rPr>
      </w:pPr>
    </w:p>
    <w:p w:rsidR="006A4709" w:rsidRDefault="0064189F" w:rsidP="008C0E1E">
      <w:pPr>
        <w:widowControl w:val="0"/>
        <w:spacing w:before="0" w:beforeAutospacing="0" w:after="0" w:afterAutospacing="0"/>
        <w:ind w:left="709" w:firstLine="11"/>
        <w:jc w:val="both"/>
        <w:rPr>
          <w:lang w:val="ru-RU"/>
        </w:rPr>
      </w:pPr>
      <w:r>
        <w:rPr>
          <w:noProof/>
          <w:lang w:val="ru-RU" w:eastAsia="ru-RU"/>
        </w:rPr>
        <w:pict>
          <v:shape id="_x0000_s1462" type="#_x0000_t109" style="position:absolute;left:0;text-align:left;margin-left:266.7pt;margin-top:5.25pt;width:192pt;height:207.75pt;z-index:251774464" fillcolor="#d8d8d8" strokecolor="#d8d8d8">
            <v:textbox style="mso-next-textbox:#_x0000_s1462">
              <w:txbxContent>
                <w:p w:rsidR="006A4709" w:rsidRPr="00C752A9" w:rsidRDefault="006A4709" w:rsidP="00C752A9">
                  <w:pPr>
                    <w:spacing w:before="0" w:beforeAutospacing="0" w:after="0" w:afterAutospacing="0"/>
                    <w:jc w:val="center"/>
                    <w:rPr>
                      <w:b/>
                      <w:sz w:val="20"/>
                      <w:u w:val="single"/>
                      <w:lang w:val="ru-RU"/>
                    </w:rPr>
                  </w:pPr>
                  <w:r w:rsidRPr="00C752A9">
                    <w:rPr>
                      <w:b/>
                      <w:sz w:val="20"/>
                      <w:u w:val="single"/>
                      <w:lang w:val="ru-RU"/>
                    </w:rPr>
                    <w:t>Экономический риск:</w:t>
                  </w:r>
                </w:p>
                <w:p w:rsidR="006A4709" w:rsidRPr="00C752A9" w:rsidRDefault="006A4709" w:rsidP="00C752A9">
                  <w:pPr>
                    <w:spacing w:before="0" w:beforeAutospacing="0" w:after="0" w:afterAutospacing="0"/>
                    <w:rPr>
                      <w:sz w:val="20"/>
                      <w:lang w:val="ru-RU"/>
                    </w:rPr>
                  </w:pPr>
                </w:p>
                <w:p w:rsidR="006A4709" w:rsidRPr="00C752A9" w:rsidRDefault="006A4709" w:rsidP="00613C14">
                  <w:pPr>
                    <w:pStyle w:val="af1"/>
                    <w:numPr>
                      <w:ilvl w:val="0"/>
                      <w:numId w:val="48"/>
                    </w:numPr>
                    <w:spacing w:before="0" w:beforeAutospacing="0" w:after="0" w:afterAutospacing="0"/>
                    <w:ind w:left="284" w:hanging="284"/>
                    <w:rPr>
                      <w:sz w:val="20"/>
                      <w:lang w:val="ru-RU"/>
                    </w:rPr>
                  </w:pPr>
                  <w:r w:rsidRPr="00C752A9">
                    <w:rPr>
                      <w:sz w:val="20"/>
                      <w:lang w:val="ru-RU"/>
                    </w:rPr>
                    <w:t>риск, возникающий при любых видах предпринимательской деятельности, направленных на получение прибыли и связанных с производством продукции, товаров и услуг, их реализацией;</w:t>
                  </w:r>
                </w:p>
                <w:p w:rsidR="006A4709" w:rsidRPr="00C752A9" w:rsidRDefault="006A4709" w:rsidP="00613C14">
                  <w:pPr>
                    <w:pStyle w:val="a3"/>
                    <w:numPr>
                      <w:ilvl w:val="0"/>
                      <w:numId w:val="48"/>
                    </w:numPr>
                    <w:spacing w:before="0" w:beforeAutospacing="0" w:after="0" w:afterAutospacing="0"/>
                    <w:ind w:left="284" w:hanging="284"/>
                    <w:rPr>
                      <w:sz w:val="20"/>
                      <w:lang w:val="ru-RU"/>
                    </w:rPr>
                  </w:pPr>
                  <w:r w:rsidRPr="00C752A9">
                    <w:rPr>
                      <w:sz w:val="20"/>
                      <w:lang w:val="ru-RU"/>
                    </w:rPr>
                    <w:t>товарно-денежными и финансовыми операциями;</w:t>
                  </w:r>
                </w:p>
                <w:p w:rsidR="006A4709" w:rsidRPr="00C752A9" w:rsidRDefault="006A4709" w:rsidP="00613C14">
                  <w:pPr>
                    <w:pStyle w:val="a3"/>
                    <w:numPr>
                      <w:ilvl w:val="0"/>
                      <w:numId w:val="48"/>
                    </w:numPr>
                    <w:spacing w:before="0" w:beforeAutospacing="0" w:after="0" w:afterAutospacing="0"/>
                    <w:ind w:left="284" w:hanging="284"/>
                    <w:rPr>
                      <w:sz w:val="20"/>
                      <w:lang w:val="ru-RU"/>
                    </w:rPr>
                  </w:pPr>
                  <w:r w:rsidRPr="00C752A9">
                    <w:rPr>
                      <w:sz w:val="20"/>
                      <w:lang w:val="ru-RU"/>
                    </w:rPr>
                    <w:t>коммерцией, а также осуществлением научно-технических проектов</w:t>
                  </w:r>
                </w:p>
              </w:txbxContent>
            </v:textbox>
          </v:shape>
        </w:pict>
      </w:r>
    </w:p>
    <w:p w:rsidR="006A4709" w:rsidRDefault="0064189F" w:rsidP="008C0E1E">
      <w:pPr>
        <w:widowControl w:val="0"/>
        <w:spacing w:before="0" w:beforeAutospacing="0" w:after="0" w:afterAutospacing="0"/>
        <w:ind w:left="709" w:firstLine="11"/>
        <w:jc w:val="both"/>
        <w:rPr>
          <w:lang w:val="ru-RU"/>
        </w:rPr>
      </w:pPr>
      <w:r>
        <w:rPr>
          <w:noProof/>
          <w:lang w:val="ru-RU" w:eastAsia="ru-RU"/>
        </w:rPr>
        <w:pict>
          <v:shape id="_x0000_s1463" type="#_x0000_t55" style="position:absolute;left:0;text-align:left;margin-left:223.95pt;margin-top:7.75pt;width:36pt;height:147.75pt;z-index:251773440" adj="9450" fillcolor="gray">
            <v:fill color2="fill darken(118)" rotate="t" method="linear sigma" focus="100%" type="gradient"/>
          </v:shape>
        </w:pict>
      </w:r>
    </w:p>
    <w:p w:rsidR="006A4709" w:rsidRDefault="0064189F" w:rsidP="008C0E1E">
      <w:pPr>
        <w:widowControl w:val="0"/>
        <w:spacing w:before="0" w:beforeAutospacing="0" w:after="0" w:afterAutospacing="0"/>
        <w:ind w:left="709" w:firstLine="11"/>
        <w:jc w:val="both"/>
        <w:rPr>
          <w:lang w:val="ru-RU"/>
        </w:rPr>
      </w:pPr>
      <w:r>
        <w:rPr>
          <w:noProof/>
          <w:lang w:val="ru-RU" w:eastAsia="ru-RU"/>
        </w:rPr>
        <w:pict>
          <v:shape id="_x0000_s1464" type="#_x0000_t109" style="position:absolute;left:0;text-align:left;margin-left:37.95pt;margin-top:132.9pt;width:168pt;height:30.75pt;z-index:251772416" fillcolor="#d8d8d8">
            <v:textbox style="mso-next-textbox:#_x0000_s1464">
              <w:txbxContent>
                <w:p w:rsidR="006A4709" w:rsidRPr="00344E05" w:rsidRDefault="006A4709" w:rsidP="00C752A9">
                  <w:pPr>
                    <w:spacing w:before="0" w:beforeAutospacing="0" w:after="0" w:afterAutospacing="0"/>
                    <w:jc w:val="center"/>
                    <w:rPr>
                      <w:color w:val="000000"/>
                      <w:sz w:val="20"/>
                      <w:lang w:val="ru-RU"/>
                    </w:rPr>
                  </w:pPr>
                  <w:r w:rsidRPr="00344E05">
                    <w:rPr>
                      <w:color w:val="000000"/>
                      <w:sz w:val="20"/>
                      <w:lang w:val="ru-RU"/>
                    </w:rPr>
                    <w:t>вероятность получения дополнительной прибыли</w:t>
                  </w:r>
                </w:p>
                <w:p w:rsidR="006A4709" w:rsidRPr="00344E05" w:rsidRDefault="006A4709" w:rsidP="00C752A9">
                  <w:pPr>
                    <w:spacing w:before="0" w:beforeAutospacing="0" w:after="0" w:afterAutospacing="0"/>
                    <w:jc w:val="center"/>
                    <w:rPr>
                      <w:color w:val="000000"/>
                      <w:sz w:val="20"/>
                      <w:lang w:val="ru-RU"/>
                    </w:rPr>
                  </w:pPr>
                </w:p>
                <w:p w:rsidR="006A4709" w:rsidRPr="00344E05" w:rsidRDefault="006A4709" w:rsidP="00C752A9">
                  <w:pPr>
                    <w:spacing w:before="0" w:beforeAutospacing="0" w:after="0" w:afterAutospacing="0"/>
                    <w:jc w:val="both"/>
                    <w:rPr>
                      <w:color w:val="000000"/>
                      <w:lang w:val="ru-RU"/>
                    </w:rPr>
                  </w:pPr>
                </w:p>
                <w:p w:rsidR="006A4709" w:rsidRPr="002E08B9" w:rsidRDefault="006A4709" w:rsidP="00C752A9">
                  <w:pPr>
                    <w:rPr>
                      <w:lang w:val="ru-RU"/>
                    </w:rPr>
                  </w:pPr>
                </w:p>
              </w:txbxContent>
            </v:textbox>
          </v:shape>
        </w:pict>
      </w:r>
      <w:r>
        <w:rPr>
          <w:noProof/>
          <w:lang w:val="ru-RU" w:eastAsia="ru-RU"/>
        </w:rPr>
        <w:pict>
          <v:shape id="_x0000_s1465" type="#_x0000_t109" style="position:absolute;left:0;text-align:left;margin-left:37.95pt;margin-top:94.65pt;width:168pt;height:30.75pt;z-index:251771392" fillcolor="#d8d8d8">
            <v:textbox style="mso-next-textbox:#_x0000_s1465">
              <w:txbxContent>
                <w:p w:rsidR="006A4709" w:rsidRPr="00344E05" w:rsidRDefault="006A4709" w:rsidP="00C752A9">
                  <w:pPr>
                    <w:spacing w:before="0" w:beforeAutospacing="0" w:after="0" w:afterAutospacing="0"/>
                    <w:ind w:left="284"/>
                    <w:jc w:val="center"/>
                    <w:rPr>
                      <w:color w:val="000000"/>
                      <w:sz w:val="20"/>
                      <w:lang w:val="ru-RU"/>
                    </w:rPr>
                  </w:pPr>
                  <w:r w:rsidRPr="00344E05">
                    <w:rPr>
                      <w:color w:val="000000"/>
                      <w:sz w:val="20"/>
                      <w:lang w:val="ru-RU"/>
                    </w:rPr>
                    <w:t>вероятность возникновения убытков;</w:t>
                  </w:r>
                </w:p>
                <w:p w:rsidR="006A4709" w:rsidRPr="00344E05" w:rsidRDefault="006A4709" w:rsidP="00C752A9">
                  <w:pPr>
                    <w:spacing w:before="0" w:beforeAutospacing="0" w:after="0" w:afterAutospacing="0"/>
                    <w:jc w:val="both"/>
                    <w:rPr>
                      <w:color w:val="000000"/>
                      <w:lang w:val="ru-RU"/>
                    </w:rPr>
                  </w:pPr>
                </w:p>
                <w:p w:rsidR="006A4709" w:rsidRPr="002E08B9" w:rsidRDefault="006A4709" w:rsidP="00C752A9">
                  <w:pPr>
                    <w:rPr>
                      <w:lang w:val="ru-RU"/>
                    </w:rPr>
                  </w:pPr>
                </w:p>
              </w:txbxContent>
            </v:textbox>
          </v:shape>
        </w:pict>
      </w:r>
      <w:r>
        <w:rPr>
          <w:noProof/>
          <w:lang w:val="ru-RU" w:eastAsia="ru-RU"/>
        </w:rPr>
        <w:pict>
          <v:shape id="_x0000_s1466" type="#_x0000_t109" style="position:absolute;left:0;text-align:left;margin-left:37.95pt;margin-top:63.15pt;width:168pt;height:23.25pt;z-index:251770368" fillcolor="#d8d8d8">
            <v:textbox style="mso-next-textbox:#_x0000_s1466">
              <w:txbxContent>
                <w:p w:rsidR="006A4709" w:rsidRPr="00344E05" w:rsidRDefault="006A4709" w:rsidP="00C752A9">
                  <w:pPr>
                    <w:spacing w:before="0" w:beforeAutospacing="0" w:after="0" w:afterAutospacing="0"/>
                    <w:jc w:val="center"/>
                    <w:rPr>
                      <w:color w:val="000000"/>
                      <w:sz w:val="20"/>
                      <w:lang w:val="ru-RU"/>
                    </w:rPr>
                  </w:pPr>
                  <w:r w:rsidRPr="00344E05">
                    <w:rPr>
                      <w:color w:val="000000"/>
                      <w:sz w:val="20"/>
                      <w:lang w:val="ru-RU"/>
                    </w:rPr>
                    <w:t>наличие альтернативных решений</w:t>
                  </w:r>
                </w:p>
                <w:p w:rsidR="006A4709" w:rsidRPr="002E08B9" w:rsidRDefault="006A4709" w:rsidP="00C752A9">
                  <w:pPr>
                    <w:rPr>
                      <w:lang w:val="ru-RU"/>
                    </w:rPr>
                  </w:pPr>
                </w:p>
              </w:txbxContent>
            </v:textbox>
          </v:shape>
        </w:pict>
      </w:r>
      <w:r>
        <w:rPr>
          <w:noProof/>
          <w:lang w:val="ru-RU" w:eastAsia="ru-RU"/>
        </w:rPr>
        <w:pict>
          <v:shape id="_x0000_s1467" type="#_x0000_t109" style="position:absolute;left:0;text-align:left;margin-left:37.95pt;margin-top:14.4pt;width:168pt;height:42.75pt;z-index:251769344" fillcolor="#d8d8d8">
            <v:textbox style="mso-next-textbox:#_x0000_s1467">
              <w:txbxContent>
                <w:p w:rsidR="006A4709" w:rsidRPr="00344E05" w:rsidRDefault="006A4709" w:rsidP="00C752A9">
                  <w:pPr>
                    <w:spacing w:before="0" w:beforeAutospacing="0" w:after="0" w:afterAutospacing="0"/>
                    <w:jc w:val="center"/>
                    <w:rPr>
                      <w:color w:val="000000"/>
                      <w:sz w:val="20"/>
                      <w:lang w:val="ru-RU"/>
                    </w:rPr>
                  </w:pPr>
                  <w:r w:rsidRPr="00344E05">
                    <w:rPr>
                      <w:color w:val="000000"/>
                      <w:sz w:val="20"/>
                      <w:lang w:val="ru-RU"/>
                    </w:rPr>
                    <w:t>непредвиденные изменения</w:t>
                  </w:r>
                </w:p>
                <w:p w:rsidR="006A4709" w:rsidRPr="00344E05" w:rsidRDefault="006A4709" w:rsidP="00C752A9">
                  <w:pPr>
                    <w:spacing w:before="0" w:beforeAutospacing="0" w:after="0" w:afterAutospacing="0"/>
                    <w:jc w:val="center"/>
                    <w:rPr>
                      <w:color w:val="000000"/>
                      <w:sz w:val="20"/>
                      <w:lang w:val="ru-RU"/>
                    </w:rPr>
                  </w:pPr>
                  <w:r w:rsidRPr="00344E05">
                    <w:rPr>
                      <w:color w:val="000000"/>
                      <w:sz w:val="20"/>
                      <w:lang w:val="ru-RU"/>
                    </w:rPr>
                    <w:t>во внутренних и внешних условиях деятельности</w:t>
                  </w:r>
                </w:p>
                <w:p w:rsidR="006A4709" w:rsidRPr="00344E05" w:rsidRDefault="006A4709" w:rsidP="00C752A9">
                  <w:pPr>
                    <w:spacing w:before="0" w:beforeAutospacing="0" w:after="0" w:afterAutospacing="0"/>
                    <w:jc w:val="both"/>
                    <w:rPr>
                      <w:color w:val="000000"/>
                      <w:lang w:val="ru-RU"/>
                    </w:rPr>
                  </w:pPr>
                </w:p>
                <w:p w:rsidR="006A4709" w:rsidRPr="002E08B9" w:rsidRDefault="006A4709" w:rsidP="00C752A9">
                  <w:pPr>
                    <w:rPr>
                      <w:lang w:val="ru-RU"/>
                    </w:rPr>
                  </w:pPr>
                </w:p>
              </w:txbxContent>
            </v:textbox>
          </v:shape>
        </w:pict>
      </w:r>
      <w:r>
        <w:rPr>
          <w:noProof/>
          <w:lang w:val="ru-RU" w:eastAsia="ru-RU"/>
        </w:rPr>
        <w:pict>
          <v:shape id="_x0000_s1468" type="#_x0000_t109" style="position:absolute;left:0;text-align:left;margin-left:37.95pt;margin-top:-13.35pt;width:168pt;height:21.75pt;z-index:251768320" fillcolor="#d8d8d8">
            <v:textbox style="mso-next-textbox:#_x0000_s1468">
              <w:txbxContent>
                <w:p w:rsidR="006A4709" w:rsidRPr="00344E05" w:rsidRDefault="006A4709" w:rsidP="00C752A9">
                  <w:pPr>
                    <w:spacing w:before="0" w:beforeAutospacing="0" w:after="0" w:afterAutospacing="0"/>
                    <w:jc w:val="center"/>
                    <w:rPr>
                      <w:color w:val="000000"/>
                      <w:sz w:val="20"/>
                      <w:lang w:val="ru-RU"/>
                    </w:rPr>
                  </w:pPr>
                  <w:r w:rsidRPr="00344E05">
                    <w:rPr>
                      <w:color w:val="000000"/>
                      <w:sz w:val="20"/>
                      <w:lang w:val="ru-RU"/>
                    </w:rPr>
                    <w:t>случайный характер событий</w:t>
                  </w:r>
                </w:p>
                <w:p w:rsidR="006A4709" w:rsidRPr="002E08B9" w:rsidRDefault="006A4709" w:rsidP="00C752A9">
                  <w:pPr>
                    <w:rPr>
                      <w:lang w:val="ru-RU"/>
                    </w:rPr>
                  </w:pPr>
                </w:p>
              </w:txbxContent>
            </v:textbox>
          </v:shape>
        </w:pict>
      </w:r>
    </w:p>
    <w:p w:rsidR="006A4709" w:rsidRDefault="006A4709" w:rsidP="008C0E1E">
      <w:pPr>
        <w:widowControl w:val="0"/>
        <w:spacing w:before="0" w:beforeAutospacing="0" w:after="0" w:afterAutospacing="0"/>
        <w:ind w:left="709" w:firstLine="11"/>
        <w:jc w:val="both"/>
        <w:rPr>
          <w:lang w:val="ru-RU"/>
        </w:rPr>
      </w:pPr>
    </w:p>
    <w:p w:rsidR="006A4709" w:rsidRDefault="006A4709" w:rsidP="008C0E1E">
      <w:pPr>
        <w:widowControl w:val="0"/>
        <w:spacing w:before="0" w:beforeAutospacing="0" w:after="0" w:afterAutospacing="0"/>
        <w:ind w:left="709" w:firstLine="11"/>
        <w:jc w:val="both"/>
        <w:rPr>
          <w:lang w:val="ru-RU"/>
        </w:rPr>
      </w:pPr>
    </w:p>
    <w:p w:rsidR="006A4709" w:rsidRDefault="006A4709" w:rsidP="008C0E1E">
      <w:pPr>
        <w:widowControl w:val="0"/>
        <w:spacing w:before="0" w:beforeAutospacing="0" w:after="0" w:afterAutospacing="0"/>
        <w:ind w:left="709" w:firstLine="11"/>
        <w:jc w:val="both"/>
        <w:rPr>
          <w:lang w:val="ru-RU"/>
        </w:rPr>
      </w:pPr>
    </w:p>
    <w:p w:rsidR="006A4709" w:rsidRDefault="006A4709" w:rsidP="008C0E1E">
      <w:pPr>
        <w:widowControl w:val="0"/>
        <w:spacing w:before="0" w:beforeAutospacing="0" w:after="0" w:afterAutospacing="0"/>
        <w:ind w:left="709" w:firstLine="11"/>
        <w:jc w:val="both"/>
        <w:rPr>
          <w:lang w:val="ru-RU"/>
        </w:rPr>
      </w:pPr>
    </w:p>
    <w:p w:rsidR="006A4709" w:rsidRDefault="006A4709" w:rsidP="008C0E1E">
      <w:pPr>
        <w:widowControl w:val="0"/>
        <w:spacing w:before="0" w:beforeAutospacing="0" w:after="0" w:afterAutospacing="0"/>
        <w:ind w:left="709" w:firstLine="11"/>
        <w:jc w:val="both"/>
        <w:rPr>
          <w:lang w:val="ru-RU"/>
        </w:rPr>
      </w:pPr>
    </w:p>
    <w:p w:rsidR="006A4709" w:rsidRDefault="006A4709" w:rsidP="008C0E1E">
      <w:pPr>
        <w:widowControl w:val="0"/>
        <w:spacing w:before="0" w:beforeAutospacing="0" w:after="0" w:afterAutospacing="0"/>
        <w:ind w:left="709" w:firstLine="11"/>
        <w:jc w:val="both"/>
        <w:rPr>
          <w:lang w:val="ru-RU"/>
        </w:rPr>
      </w:pPr>
    </w:p>
    <w:p w:rsidR="006A4709" w:rsidRDefault="006A4709" w:rsidP="008C0E1E">
      <w:pPr>
        <w:widowControl w:val="0"/>
        <w:spacing w:before="0" w:beforeAutospacing="0" w:after="0" w:afterAutospacing="0"/>
        <w:ind w:left="709" w:firstLine="11"/>
        <w:jc w:val="both"/>
        <w:rPr>
          <w:lang w:val="ru-RU"/>
        </w:rPr>
      </w:pPr>
    </w:p>
    <w:p w:rsidR="006A4709" w:rsidRDefault="006A4709" w:rsidP="008C0E1E">
      <w:pPr>
        <w:widowControl w:val="0"/>
        <w:spacing w:before="0" w:beforeAutospacing="0" w:after="0" w:afterAutospacing="0"/>
        <w:ind w:left="709" w:firstLine="11"/>
        <w:jc w:val="both"/>
        <w:rPr>
          <w:lang w:val="ru-RU"/>
        </w:rPr>
      </w:pPr>
    </w:p>
    <w:p w:rsidR="006A4709" w:rsidRDefault="006A4709" w:rsidP="008C0E1E">
      <w:pPr>
        <w:widowControl w:val="0"/>
        <w:spacing w:before="0" w:beforeAutospacing="0" w:after="0" w:afterAutospacing="0"/>
        <w:ind w:left="709" w:firstLine="11"/>
        <w:jc w:val="both"/>
        <w:rPr>
          <w:lang w:val="ru-RU"/>
        </w:rPr>
      </w:pPr>
    </w:p>
    <w:p w:rsidR="006A4709" w:rsidRDefault="006A4709" w:rsidP="008C0E1E">
      <w:pPr>
        <w:widowControl w:val="0"/>
        <w:spacing w:before="0" w:beforeAutospacing="0" w:after="0" w:afterAutospacing="0"/>
        <w:ind w:left="709" w:firstLine="11"/>
        <w:jc w:val="both"/>
        <w:rPr>
          <w:lang w:val="ru-RU"/>
        </w:rPr>
      </w:pPr>
    </w:p>
    <w:p w:rsidR="006A4709" w:rsidRDefault="006A4709" w:rsidP="008C0E1E">
      <w:pPr>
        <w:widowControl w:val="0"/>
        <w:spacing w:before="0" w:beforeAutospacing="0" w:after="0" w:afterAutospacing="0"/>
        <w:ind w:left="709" w:firstLine="11"/>
        <w:jc w:val="both"/>
        <w:rPr>
          <w:lang w:val="ru-RU"/>
        </w:rPr>
      </w:pPr>
    </w:p>
    <w:p w:rsidR="006A4709" w:rsidRDefault="006A4709" w:rsidP="008C0E1E">
      <w:pPr>
        <w:widowControl w:val="0"/>
        <w:spacing w:before="0" w:beforeAutospacing="0" w:after="0" w:afterAutospacing="0"/>
        <w:ind w:left="709" w:firstLine="11"/>
        <w:jc w:val="both"/>
        <w:rPr>
          <w:lang w:val="ru-RU"/>
        </w:rPr>
      </w:pPr>
    </w:p>
    <w:p w:rsidR="006A4709" w:rsidRDefault="006A4709" w:rsidP="008C0E1E">
      <w:pPr>
        <w:widowControl w:val="0"/>
        <w:spacing w:before="0" w:beforeAutospacing="0" w:after="0" w:afterAutospacing="0"/>
        <w:ind w:left="709" w:firstLine="11"/>
        <w:jc w:val="both"/>
        <w:rPr>
          <w:lang w:val="ru-RU"/>
        </w:rPr>
      </w:pPr>
    </w:p>
    <w:p w:rsidR="006A4709" w:rsidRDefault="006A4709" w:rsidP="008C0E1E">
      <w:pPr>
        <w:widowControl w:val="0"/>
        <w:spacing w:before="0" w:beforeAutospacing="0" w:after="0" w:afterAutospacing="0"/>
        <w:ind w:left="709" w:firstLine="11"/>
        <w:jc w:val="both"/>
        <w:rPr>
          <w:lang w:val="ru-RU"/>
        </w:rPr>
      </w:pPr>
    </w:p>
    <w:p w:rsidR="006A4709" w:rsidRDefault="006A4709" w:rsidP="008C0E1E">
      <w:pPr>
        <w:widowControl w:val="0"/>
        <w:spacing w:before="0" w:beforeAutospacing="0" w:after="0" w:afterAutospacing="0"/>
        <w:ind w:left="709" w:firstLine="11"/>
        <w:jc w:val="both"/>
        <w:rPr>
          <w:lang w:val="ru-RU"/>
        </w:rPr>
      </w:pPr>
    </w:p>
    <w:p w:rsidR="006A4709" w:rsidRPr="00FA6E33" w:rsidRDefault="006A4709" w:rsidP="00B8266B">
      <w:pPr>
        <w:widowControl w:val="0"/>
        <w:spacing w:before="0" w:beforeAutospacing="0" w:after="120" w:afterAutospacing="0"/>
        <w:jc w:val="center"/>
        <w:rPr>
          <w:lang w:val="ru-RU"/>
        </w:rPr>
      </w:pPr>
      <w:r w:rsidRPr="00FA6E33">
        <w:rPr>
          <w:lang w:val="ru-RU"/>
        </w:rPr>
        <w:t>Рис</w:t>
      </w:r>
      <w:r>
        <w:rPr>
          <w:lang w:val="ru-RU"/>
        </w:rPr>
        <w:t>унок 5</w:t>
      </w:r>
      <w:r w:rsidRPr="00FA6E33">
        <w:rPr>
          <w:lang w:val="ru-RU"/>
        </w:rPr>
        <w:t>.2</w:t>
      </w:r>
      <w:r>
        <w:rPr>
          <w:lang w:val="ru-RU"/>
        </w:rPr>
        <w:t xml:space="preserve"> - </w:t>
      </w:r>
      <w:r w:rsidRPr="00FA6E33">
        <w:rPr>
          <w:lang w:val="ru-RU"/>
        </w:rPr>
        <w:t>Сущность экономического риска</w:t>
      </w:r>
    </w:p>
    <w:p w:rsidR="006A4709" w:rsidRDefault="006A4709" w:rsidP="00B8266B">
      <w:pPr>
        <w:spacing w:before="0" w:beforeAutospacing="0" w:after="0" w:afterAutospacing="0"/>
        <w:ind w:firstLine="709"/>
        <w:jc w:val="both"/>
        <w:rPr>
          <w:lang w:val="ru-RU"/>
        </w:rPr>
      </w:pPr>
      <w:r w:rsidRPr="00FA6E33">
        <w:rPr>
          <w:lang w:val="ru-RU"/>
        </w:rPr>
        <w:lastRenderedPageBreak/>
        <w:t>Содержание риска как экономической категории обуславливает его основные функции, выполняемы в процессе предпринимательской деятельности: инновационная; регулятивная; защитная; аналитическая (рисунок.</w:t>
      </w:r>
      <w:r>
        <w:rPr>
          <w:lang w:val="ru-RU"/>
        </w:rPr>
        <w:t>5</w:t>
      </w:r>
      <w:r w:rsidRPr="00FA6E33">
        <w:rPr>
          <w:lang w:val="ru-RU"/>
        </w:rPr>
        <w:t>.3)</w:t>
      </w:r>
    </w:p>
    <w:p w:rsidR="006A4709" w:rsidRDefault="006A4709" w:rsidP="00B8266B">
      <w:pPr>
        <w:spacing w:before="0" w:beforeAutospacing="0" w:after="0" w:afterAutospacing="0"/>
        <w:ind w:firstLine="709"/>
        <w:jc w:val="both"/>
        <w:rPr>
          <w:lang w:val="ru-RU"/>
        </w:rPr>
      </w:pPr>
    </w:p>
    <w:p w:rsidR="006A4709" w:rsidRDefault="006A4709" w:rsidP="00B8266B">
      <w:pPr>
        <w:spacing w:before="0" w:beforeAutospacing="0" w:after="0" w:afterAutospacing="0"/>
        <w:ind w:firstLine="709"/>
        <w:jc w:val="both"/>
        <w:rPr>
          <w:lang w:val="ru-RU"/>
        </w:rPr>
      </w:pPr>
    </w:p>
    <w:p w:rsidR="006A4709" w:rsidRDefault="006A4709" w:rsidP="00B8266B">
      <w:pPr>
        <w:spacing w:before="0" w:beforeAutospacing="0" w:after="0" w:afterAutospacing="0"/>
        <w:ind w:firstLine="709"/>
        <w:jc w:val="both"/>
        <w:rPr>
          <w:lang w:val="ru-RU"/>
        </w:rPr>
      </w:pPr>
    </w:p>
    <w:p w:rsidR="006A4709" w:rsidRDefault="0064189F" w:rsidP="00B8266B">
      <w:pPr>
        <w:spacing w:before="0" w:beforeAutospacing="0" w:after="0" w:afterAutospacing="0"/>
        <w:ind w:firstLine="709"/>
        <w:jc w:val="both"/>
        <w:rPr>
          <w:lang w:val="ru-RU"/>
        </w:rPr>
      </w:pPr>
      <w:r>
        <w:rPr>
          <w:noProof/>
          <w:lang w:val="ru-RU" w:eastAsia="ru-RU"/>
        </w:rPr>
        <w:pict>
          <v:shape id="_x0000_s1469" type="#_x0000_t32" style="position:absolute;left:0;text-align:left;margin-left:206.7pt;margin-top:3.3pt;width:24.75pt;height:0;z-index:251784704" o:connectortype="straight"/>
        </w:pict>
      </w:r>
      <w:r>
        <w:rPr>
          <w:noProof/>
          <w:lang w:val="ru-RU" w:eastAsia="ru-RU"/>
        </w:rPr>
        <w:pict>
          <v:roundrect id="_x0000_s1470" style="position:absolute;left:0;text-align:left;margin-left:61.2pt;margin-top:-19.2pt;width:145.5pt;height:39.75pt;z-index:251776512" arcsize="10923f">
            <v:textbox>
              <w:txbxContent>
                <w:p w:rsidR="006A4709" w:rsidRDefault="006A4709">
                  <w:r w:rsidRPr="00FA6E33">
                    <w:rPr>
                      <w:b/>
                    </w:rPr>
                    <w:t>ИННОВАЦИОННАЯ</w:t>
                  </w:r>
                </w:p>
              </w:txbxContent>
            </v:textbox>
          </v:roundrect>
        </w:pict>
      </w:r>
      <w:r>
        <w:rPr>
          <w:noProof/>
          <w:lang w:val="ru-RU" w:eastAsia="ru-RU"/>
        </w:rPr>
        <w:pict>
          <v:shape id="_x0000_s1471" type="#_x0000_t78" style="position:absolute;left:0;text-align:left;margin-left:1.35pt;margin-top:-15.45pt;width:42.75pt;height:222pt;z-index:251775488">
            <v:textbox style="layout-flow:vertical;mso-layout-flow-alt:bottom-to-top;mso-next-textbox:#_x0000_s1471">
              <w:txbxContent>
                <w:p w:rsidR="006A4709" w:rsidRPr="00B8266B" w:rsidRDefault="006A4709" w:rsidP="00B8266B">
                  <w:pPr>
                    <w:jc w:val="center"/>
                    <w:rPr>
                      <w:spacing w:val="200"/>
                      <w:lang w:val="ru-RU"/>
                    </w:rPr>
                  </w:pPr>
                  <w:r w:rsidRPr="00B8266B">
                    <w:rPr>
                      <w:spacing w:val="200"/>
                      <w:lang w:val="ru-RU"/>
                    </w:rPr>
                    <w:t>ФУНКЦИИ</w:t>
                  </w:r>
                </w:p>
              </w:txbxContent>
            </v:textbox>
          </v:shape>
        </w:pict>
      </w:r>
      <w:r>
        <w:rPr>
          <w:noProof/>
          <w:lang w:val="ru-RU" w:eastAsia="ru-RU"/>
        </w:rPr>
        <w:pict>
          <v:rect id="_x0000_s1472" style="position:absolute;left:0;text-align:left;margin-left:231.45pt;margin-top:-19.2pt;width:246.75pt;height:46.5pt;z-index:251780608">
            <v:textbox>
              <w:txbxContent>
                <w:p w:rsidR="006A4709" w:rsidRPr="00B8266B" w:rsidRDefault="006A4709">
                  <w:pPr>
                    <w:rPr>
                      <w:lang w:val="ru-RU"/>
                    </w:rPr>
                  </w:pPr>
                  <w:r>
                    <w:rPr>
                      <w:lang w:val="ru-RU"/>
                    </w:rPr>
                    <w:t>Ст</w:t>
                  </w:r>
                  <w:r w:rsidRPr="00FA6E33">
                    <w:rPr>
                      <w:lang w:val="ru-RU"/>
                    </w:rPr>
                    <w:t>имулируя поиск нетрадиционных решений проблем, стоящих перед предпринимателем</w:t>
                  </w:r>
                  <w:r>
                    <w:rPr>
                      <w:lang w:val="ru-RU"/>
                    </w:rPr>
                    <w:t>.</w:t>
                  </w:r>
                </w:p>
              </w:txbxContent>
            </v:textbox>
          </v:rect>
        </w:pict>
      </w:r>
    </w:p>
    <w:p w:rsidR="006A4709" w:rsidRDefault="006A4709" w:rsidP="00B8266B">
      <w:pPr>
        <w:spacing w:before="0" w:beforeAutospacing="0" w:after="0" w:afterAutospacing="0"/>
        <w:ind w:firstLine="709"/>
        <w:jc w:val="both"/>
        <w:rPr>
          <w:lang w:val="ru-RU"/>
        </w:rPr>
      </w:pPr>
    </w:p>
    <w:p w:rsidR="006A4709" w:rsidRDefault="0064189F" w:rsidP="00B8266B">
      <w:pPr>
        <w:spacing w:before="0" w:beforeAutospacing="0" w:after="0" w:afterAutospacing="0"/>
        <w:ind w:firstLine="709"/>
        <w:jc w:val="both"/>
        <w:rPr>
          <w:lang w:val="ru-RU"/>
        </w:rPr>
      </w:pPr>
      <w:r>
        <w:rPr>
          <w:noProof/>
          <w:lang w:val="ru-RU" w:eastAsia="ru-RU"/>
        </w:rPr>
        <w:pict>
          <v:roundrect id="_x0000_s1473" style="position:absolute;left:0;text-align:left;margin-left:61.2pt;margin-top:11.7pt;width:145.5pt;height:39.75pt;z-index:251777536" arcsize="10923f">
            <v:textbox>
              <w:txbxContent>
                <w:p w:rsidR="006A4709" w:rsidRDefault="006A4709">
                  <w:r w:rsidRPr="00FA6E33">
                    <w:rPr>
                      <w:b/>
                    </w:rPr>
                    <w:t>РЕГУЛЯТИВНАЯ</w:t>
                  </w:r>
                </w:p>
              </w:txbxContent>
            </v:textbox>
          </v:roundrect>
        </w:pict>
      </w:r>
      <w:r>
        <w:rPr>
          <w:noProof/>
          <w:lang w:val="ru-RU" w:eastAsia="ru-RU"/>
        </w:rPr>
        <w:pict>
          <v:rect id="_x0000_s1474" style="position:absolute;left:0;text-align:left;margin-left:231.45pt;margin-top:4.95pt;width:246.75pt;height:46.5pt;z-index:251781632">
            <v:textbox>
              <w:txbxContent>
                <w:p w:rsidR="006A4709" w:rsidRPr="00B8266B" w:rsidRDefault="006A4709" w:rsidP="00B8266B">
                  <w:pPr>
                    <w:rPr>
                      <w:lang w:val="ru-RU"/>
                    </w:rPr>
                  </w:pPr>
                  <w:r>
                    <w:rPr>
                      <w:lang w:val="ru-RU"/>
                    </w:rPr>
                    <w:t>П</w:t>
                  </w:r>
                  <w:r w:rsidRPr="00FA6E33">
                    <w:rPr>
                      <w:lang w:val="ru-RU"/>
                    </w:rPr>
                    <w:t>ротиворечивый характер и выступает в двух формах: конструктивной и деструктивной</w:t>
                  </w:r>
                  <w:r>
                    <w:rPr>
                      <w:lang w:val="ru-RU"/>
                    </w:rPr>
                    <w:t>.</w:t>
                  </w:r>
                </w:p>
              </w:txbxContent>
            </v:textbox>
          </v:rect>
        </w:pict>
      </w:r>
    </w:p>
    <w:p w:rsidR="006A4709" w:rsidRDefault="0064189F" w:rsidP="00B8266B">
      <w:pPr>
        <w:spacing w:before="0" w:beforeAutospacing="0" w:after="0" w:afterAutospacing="0"/>
        <w:ind w:firstLine="709"/>
        <w:jc w:val="both"/>
        <w:rPr>
          <w:lang w:val="ru-RU"/>
        </w:rPr>
      </w:pPr>
      <w:r>
        <w:rPr>
          <w:noProof/>
          <w:lang w:val="ru-RU" w:eastAsia="ru-RU"/>
        </w:rPr>
        <w:pict>
          <v:shape id="_x0000_s1475" type="#_x0000_t32" style="position:absolute;left:0;text-align:left;margin-left:230.7pt;margin-top:-14.1pt;width:24.75pt;height:0;z-index:251786752" o:connectortype="straight"/>
        </w:pict>
      </w:r>
    </w:p>
    <w:p w:rsidR="006A4709" w:rsidRDefault="0064189F" w:rsidP="00B8266B">
      <w:pPr>
        <w:spacing w:before="0" w:beforeAutospacing="0" w:after="0" w:afterAutospacing="0"/>
        <w:ind w:firstLine="709"/>
        <w:jc w:val="both"/>
        <w:rPr>
          <w:lang w:val="ru-RU"/>
        </w:rPr>
      </w:pPr>
      <w:r>
        <w:rPr>
          <w:noProof/>
          <w:lang w:val="ru-RU" w:eastAsia="ru-RU"/>
        </w:rPr>
        <w:pict>
          <v:shape id="_x0000_s1476" type="#_x0000_t32" style="position:absolute;left:0;text-align:left;margin-left:205.95pt;margin-top:2.1pt;width:24.75pt;height:0;z-index:251788800" o:connectortype="straight"/>
        </w:pict>
      </w:r>
    </w:p>
    <w:p w:rsidR="006A4709" w:rsidRDefault="006A4709" w:rsidP="00B8266B">
      <w:pPr>
        <w:spacing w:before="0" w:beforeAutospacing="0" w:after="0" w:afterAutospacing="0"/>
        <w:ind w:firstLine="709"/>
        <w:jc w:val="both"/>
        <w:rPr>
          <w:lang w:val="ru-RU"/>
        </w:rPr>
      </w:pPr>
    </w:p>
    <w:p w:rsidR="006A4709" w:rsidRDefault="0064189F" w:rsidP="00B8266B">
      <w:pPr>
        <w:spacing w:before="0" w:beforeAutospacing="0" w:after="0" w:afterAutospacing="0"/>
        <w:ind w:firstLine="709"/>
        <w:jc w:val="both"/>
        <w:rPr>
          <w:lang w:val="ru-RU"/>
        </w:rPr>
      </w:pPr>
      <w:r>
        <w:rPr>
          <w:noProof/>
          <w:lang w:val="ru-RU" w:eastAsia="ru-RU"/>
        </w:rPr>
        <w:pict>
          <v:rect id="_x0000_s1477" style="position:absolute;left:0;text-align:left;margin-left:231.45pt;margin-top:3.75pt;width:246.75pt;height:62.25pt;z-index:251782656">
            <v:textbox>
              <w:txbxContent>
                <w:p w:rsidR="006A4709" w:rsidRPr="00B8266B" w:rsidRDefault="006A4709" w:rsidP="00B8266B">
                  <w:pPr>
                    <w:spacing w:before="0" w:beforeAutospacing="0" w:after="0" w:afterAutospacing="0"/>
                    <w:rPr>
                      <w:lang w:val="ru-RU"/>
                    </w:rPr>
                  </w:pPr>
                  <w:r>
                    <w:rPr>
                      <w:lang w:val="ru-RU"/>
                    </w:rPr>
                    <w:t>П</w:t>
                  </w:r>
                  <w:r w:rsidRPr="00FA6E33">
                    <w:rPr>
                      <w:lang w:val="ru-RU"/>
                    </w:rPr>
                    <w:t>роявляется в том, что если для предпринимателя риск - естественное состояние, то нормальным должно быть и терпимое отношение к неудачам.</w:t>
                  </w:r>
                </w:p>
              </w:txbxContent>
            </v:textbox>
          </v:rect>
        </w:pict>
      </w:r>
    </w:p>
    <w:p w:rsidR="006A4709" w:rsidRDefault="0064189F" w:rsidP="00B8266B">
      <w:pPr>
        <w:spacing w:before="0" w:beforeAutospacing="0" w:after="0" w:afterAutospacing="0"/>
        <w:ind w:firstLine="709"/>
        <w:jc w:val="both"/>
        <w:rPr>
          <w:lang w:val="ru-RU"/>
        </w:rPr>
      </w:pPr>
      <w:r>
        <w:rPr>
          <w:noProof/>
          <w:lang w:val="ru-RU" w:eastAsia="ru-RU"/>
        </w:rPr>
        <w:pict>
          <v:roundrect id="_x0000_s1478" style="position:absolute;left:0;text-align:left;margin-left:61.2pt;margin-top:1.8pt;width:145.5pt;height:39.75pt;z-index:251778560" arcsize="10923f">
            <v:textbox>
              <w:txbxContent>
                <w:p w:rsidR="006A4709" w:rsidRDefault="006A4709">
                  <w:r w:rsidRPr="00FA6E33">
                    <w:rPr>
                      <w:b/>
                    </w:rPr>
                    <w:t>ЗАЩИТНАЯ</w:t>
                  </w:r>
                </w:p>
              </w:txbxContent>
            </v:textbox>
          </v:roundrect>
        </w:pict>
      </w:r>
    </w:p>
    <w:p w:rsidR="006A4709" w:rsidRDefault="0064189F" w:rsidP="00B8266B">
      <w:pPr>
        <w:spacing w:before="0" w:beforeAutospacing="0" w:after="0" w:afterAutospacing="0"/>
        <w:ind w:firstLine="709"/>
        <w:jc w:val="both"/>
        <w:rPr>
          <w:lang w:val="ru-RU"/>
        </w:rPr>
      </w:pPr>
      <w:r>
        <w:rPr>
          <w:noProof/>
          <w:lang w:val="ru-RU" w:eastAsia="ru-RU"/>
        </w:rPr>
        <w:pict>
          <v:shape id="_x0000_s1479" type="#_x0000_t32" style="position:absolute;left:0;text-align:left;margin-left:205.95pt;margin-top:8.4pt;width:24.75pt;height:0;z-index:251785728" o:connectortype="straight"/>
        </w:pict>
      </w:r>
    </w:p>
    <w:p w:rsidR="006A4709" w:rsidRDefault="006A4709" w:rsidP="00B8266B">
      <w:pPr>
        <w:spacing w:before="0" w:beforeAutospacing="0" w:after="0" w:afterAutospacing="0"/>
        <w:ind w:firstLine="709"/>
        <w:jc w:val="both"/>
        <w:rPr>
          <w:lang w:val="ru-RU"/>
        </w:rPr>
      </w:pPr>
    </w:p>
    <w:p w:rsidR="006A4709" w:rsidRDefault="006A4709" w:rsidP="00B8266B">
      <w:pPr>
        <w:spacing w:before="0" w:beforeAutospacing="0" w:after="0" w:afterAutospacing="0"/>
        <w:ind w:firstLine="709"/>
        <w:jc w:val="both"/>
        <w:rPr>
          <w:lang w:val="ru-RU"/>
        </w:rPr>
      </w:pPr>
    </w:p>
    <w:p w:rsidR="006A4709" w:rsidRDefault="0064189F" w:rsidP="00B8266B">
      <w:pPr>
        <w:spacing w:before="0" w:beforeAutospacing="0" w:after="0" w:afterAutospacing="0"/>
        <w:ind w:firstLine="709"/>
        <w:jc w:val="both"/>
        <w:rPr>
          <w:lang w:val="ru-RU"/>
        </w:rPr>
      </w:pPr>
      <w:r>
        <w:rPr>
          <w:noProof/>
          <w:lang w:val="ru-RU" w:eastAsia="ru-RU"/>
        </w:rPr>
        <w:pict>
          <v:rect id="_x0000_s1480" style="position:absolute;left:0;text-align:left;margin-left:231.45pt;margin-top:3.75pt;width:246.75pt;height:51pt;z-index:251783680">
            <v:textbox style="mso-next-textbox:#_x0000_s1480">
              <w:txbxContent>
                <w:p w:rsidR="006A4709" w:rsidRPr="00B8266B" w:rsidRDefault="006A4709" w:rsidP="00B8266B">
                  <w:pPr>
                    <w:rPr>
                      <w:lang w:val="ru-RU"/>
                    </w:rPr>
                  </w:pPr>
                  <w:r w:rsidRPr="00FA6E33">
                    <w:rPr>
                      <w:lang w:val="ru-RU"/>
                    </w:rPr>
                    <w:t>Связана с тем, что наличие риска предполагает необходимость выбора одного из возможных вариантов решений</w:t>
                  </w:r>
                  <w:r>
                    <w:rPr>
                      <w:lang w:val="ru-RU"/>
                    </w:rPr>
                    <w:t>.</w:t>
                  </w:r>
                </w:p>
              </w:txbxContent>
            </v:textbox>
          </v:rect>
        </w:pict>
      </w:r>
      <w:r>
        <w:rPr>
          <w:noProof/>
          <w:lang w:val="ru-RU" w:eastAsia="ru-RU"/>
        </w:rPr>
        <w:pict>
          <v:roundrect id="_x0000_s1481" style="position:absolute;left:0;text-align:left;margin-left:61.2pt;margin-top:10.5pt;width:145.5pt;height:39.75pt;z-index:251779584" arcsize="10923f">
            <v:textbox>
              <w:txbxContent>
                <w:p w:rsidR="006A4709" w:rsidRDefault="006A4709">
                  <w:r w:rsidRPr="00FA6E33">
                    <w:rPr>
                      <w:b/>
                    </w:rPr>
                    <w:t>АНАЛИТИЧЕСКАЯ</w:t>
                  </w:r>
                </w:p>
              </w:txbxContent>
            </v:textbox>
          </v:roundrect>
        </w:pict>
      </w:r>
    </w:p>
    <w:p w:rsidR="006A4709" w:rsidRDefault="006A4709" w:rsidP="00B8266B">
      <w:pPr>
        <w:spacing w:before="0" w:beforeAutospacing="0" w:after="0" w:afterAutospacing="0"/>
        <w:ind w:firstLine="709"/>
        <w:jc w:val="both"/>
        <w:rPr>
          <w:lang w:val="ru-RU"/>
        </w:rPr>
      </w:pPr>
    </w:p>
    <w:p w:rsidR="006A4709" w:rsidRDefault="0064189F" w:rsidP="00B8266B">
      <w:pPr>
        <w:spacing w:before="0" w:beforeAutospacing="0" w:after="0" w:afterAutospacing="0"/>
        <w:ind w:firstLine="709"/>
        <w:jc w:val="both"/>
        <w:rPr>
          <w:lang w:val="ru-RU"/>
        </w:rPr>
      </w:pPr>
      <w:r>
        <w:rPr>
          <w:noProof/>
          <w:lang w:val="ru-RU" w:eastAsia="ru-RU"/>
        </w:rPr>
        <w:pict>
          <v:shape id="_x0000_s1482" type="#_x0000_t32" style="position:absolute;left:0;text-align:left;margin-left:205.95pt;margin-top:.15pt;width:24.75pt;height:0;z-index:251787776" o:connectortype="straight"/>
        </w:pict>
      </w:r>
    </w:p>
    <w:p w:rsidR="006A4709" w:rsidRDefault="006A4709" w:rsidP="00B8266B">
      <w:pPr>
        <w:spacing w:before="0" w:beforeAutospacing="0" w:after="0" w:afterAutospacing="0"/>
        <w:ind w:firstLine="709"/>
        <w:jc w:val="both"/>
        <w:rPr>
          <w:lang w:val="ru-RU"/>
        </w:rPr>
      </w:pPr>
    </w:p>
    <w:p w:rsidR="006A4709" w:rsidRDefault="006A4709" w:rsidP="00B8266B">
      <w:pPr>
        <w:spacing w:before="0" w:beforeAutospacing="0" w:after="0" w:afterAutospacing="0"/>
        <w:ind w:firstLine="709"/>
        <w:jc w:val="both"/>
        <w:rPr>
          <w:lang w:val="ru-RU"/>
        </w:rPr>
      </w:pPr>
    </w:p>
    <w:tbl>
      <w:tblPr>
        <w:tblW w:w="0" w:type="auto"/>
        <w:tblLayout w:type="fixed"/>
        <w:tblLook w:val="0000" w:firstRow="0" w:lastRow="0" w:firstColumn="0" w:lastColumn="0" w:noHBand="0" w:noVBand="0"/>
      </w:tblPr>
      <w:tblGrid>
        <w:gridCol w:w="9747"/>
      </w:tblGrid>
      <w:tr w:rsidR="006A4709" w:rsidRPr="004552DB" w:rsidTr="003A3062">
        <w:trPr>
          <w:cantSplit/>
        </w:trPr>
        <w:tc>
          <w:tcPr>
            <w:tcW w:w="9747" w:type="dxa"/>
          </w:tcPr>
          <w:p w:rsidR="006A4709" w:rsidRPr="00344E05" w:rsidRDefault="006A4709" w:rsidP="00BB4126">
            <w:pPr>
              <w:pStyle w:val="1"/>
              <w:spacing w:before="120" w:beforeAutospacing="0" w:after="120" w:afterAutospacing="0"/>
              <w:jc w:val="center"/>
              <w:rPr>
                <w:rFonts w:ascii="Times New Roman" w:hAnsi="Times New Roman"/>
                <w:b w:val="0"/>
                <w:color w:val="auto"/>
                <w:sz w:val="24"/>
                <w:szCs w:val="24"/>
                <w:lang w:val="ru-RU"/>
              </w:rPr>
            </w:pPr>
            <w:r>
              <w:rPr>
                <w:rFonts w:ascii="Times New Roman" w:hAnsi="Times New Roman"/>
                <w:b w:val="0"/>
                <w:color w:val="auto"/>
                <w:sz w:val="24"/>
                <w:szCs w:val="24"/>
                <w:lang w:val="ru-RU"/>
              </w:rPr>
              <w:t xml:space="preserve">Рисунок </w:t>
            </w:r>
            <w:r w:rsidRPr="00344E05">
              <w:rPr>
                <w:rFonts w:ascii="Times New Roman" w:hAnsi="Times New Roman"/>
                <w:b w:val="0"/>
                <w:color w:val="auto"/>
                <w:sz w:val="24"/>
                <w:szCs w:val="24"/>
                <w:lang w:val="ru-RU"/>
              </w:rPr>
              <w:t>5.3</w:t>
            </w:r>
            <w:r>
              <w:rPr>
                <w:rFonts w:ascii="Times New Roman" w:hAnsi="Times New Roman"/>
                <w:b w:val="0"/>
                <w:color w:val="auto"/>
                <w:sz w:val="24"/>
                <w:szCs w:val="24"/>
                <w:lang w:val="ru-RU"/>
              </w:rPr>
              <w:t xml:space="preserve"> – Основные функции риска</w:t>
            </w:r>
          </w:p>
        </w:tc>
      </w:tr>
    </w:tbl>
    <w:p w:rsidR="006A4709" w:rsidRPr="002E08B9" w:rsidRDefault="006A4709" w:rsidP="002E08B9">
      <w:pPr>
        <w:pStyle w:val="27"/>
        <w:spacing w:before="0" w:beforeAutospacing="0" w:after="0" w:afterAutospacing="0" w:line="240" w:lineRule="auto"/>
        <w:ind w:firstLine="720"/>
        <w:jc w:val="both"/>
        <w:rPr>
          <w:lang w:val="ru-RU"/>
        </w:rPr>
      </w:pPr>
      <w:r>
        <w:rPr>
          <w:lang w:val="ru-RU"/>
        </w:rPr>
        <w:t xml:space="preserve">Инновационная функция риска </w:t>
      </w:r>
      <w:r w:rsidRPr="002E08B9">
        <w:rPr>
          <w:lang w:val="ru-RU"/>
        </w:rPr>
        <w:t>стимулирует поиск нетрадиционных решений проблем, стоящих перед предпринимателем. Рисковые решения, рисковый тип хозяйствования приводят к более эффективному производству, от которого выигрывают и предприниматели, и потребители, и общество в целом.</w:t>
      </w:r>
    </w:p>
    <w:p w:rsidR="006A4709" w:rsidRPr="002E08B9" w:rsidRDefault="006A4709" w:rsidP="00FA6E33">
      <w:pPr>
        <w:widowControl w:val="0"/>
        <w:spacing w:before="0" w:beforeAutospacing="0" w:after="0" w:afterAutospacing="0"/>
        <w:ind w:firstLine="720"/>
        <w:jc w:val="both"/>
        <w:rPr>
          <w:lang w:val="ru-RU"/>
        </w:rPr>
      </w:pPr>
      <w:r w:rsidRPr="002E08B9">
        <w:rPr>
          <w:lang w:val="ru-RU"/>
        </w:rPr>
        <w:t>Регулятивная функция имеет противоречивый характер и выступает в двух формах: конструктивной и деструктивной. В первом случае – когда способность рисковать – один из путей успешной деятельности. Однако риск может стать проявлением авантюризма, субъективизма, если решение принимается в условиях неполной информации, без должного учета закономерностей развития явления. В этом случае риск выступает в качестве дестабилизирующего фактора.</w:t>
      </w:r>
    </w:p>
    <w:p w:rsidR="006A4709" w:rsidRPr="002E08B9" w:rsidRDefault="006A4709" w:rsidP="00FA6E33">
      <w:pPr>
        <w:widowControl w:val="0"/>
        <w:spacing w:before="0" w:beforeAutospacing="0" w:after="0" w:afterAutospacing="0"/>
        <w:ind w:firstLine="720"/>
        <w:jc w:val="both"/>
        <w:rPr>
          <w:lang w:val="ru-RU"/>
        </w:rPr>
      </w:pPr>
      <w:r>
        <w:rPr>
          <w:lang w:val="ru-RU"/>
        </w:rPr>
        <w:t xml:space="preserve">Защитная функция </w:t>
      </w:r>
      <w:r w:rsidRPr="002E08B9">
        <w:rPr>
          <w:lang w:val="ru-RU"/>
        </w:rPr>
        <w:t>риск</w:t>
      </w:r>
      <w:r>
        <w:rPr>
          <w:lang w:val="ru-RU"/>
        </w:rPr>
        <w:t xml:space="preserve">а проявляется в том, что если </w:t>
      </w:r>
      <w:r w:rsidRPr="002E08B9">
        <w:rPr>
          <w:lang w:val="ru-RU"/>
        </w:rPr>
        <w:t>для предпринимателя риск – естественное состояние, то нормальным должно быть и терпимое отношение к неудачам. Инициативным, предприимчивым хозяйственникам нужна специальная защита, правовые, политические и экономические гарантии, исключающие наказание и стимулирующие оправданный риск.</w:t>
      </w:r>
    </w:p>
    <w:p w:rsidR="006A4709" w:rsidRPr="00FA6E33" w:rsidRDefault="006A4709" w:rsidP="00FA6E33">
      <w:pPr>
        <w:widowControl w:val="0"/>
        <w:spacing w:before="0" w:beforeAutospacing="0" w:after="0" w:afterAutospacing="0"/>
        <w:ind w:firstLine="720"/>
        <w:jc w:val="both"/>
        <w:rPr>
          <w:lang w:val="ru-RU"/>
        </w:rPr>
      </w:pPr>
      <w:r w:rsidRPr="002E08B9">
        <w:rPr>
          <w:lang w:val="ru-RU"/>
        </w:rPr>
        <w:t>Аналитическая функция риска связана с тем, что наличие риска предполагает необходимость выбора одного</w:t>
      </w:r>
      <w:r w:rsidRPr="00FA6E33">
        <w:rPr>
          <w:lang w:val="ru-RU"/>
        </w:rPr>
        <w:t xml:space="preserve"> из возможных вариантов решения, в связи с чем предприниматель в процессе принятия решения анализирует все возможные альтернативы, выбирая наиболее рентабельные (прибыльные) и наименее рискованные.</w:t>
      </w:r>
    </w:p>
    <w:p w:rsidR="006A4709" w:rsidRPr="008C0E1E" w:rsidRDefault="006A4709" w:rsidP="008C0E1E">
      <w:pPr>
        <w:pStyle w:val="1"/>
        <w:spacing w:before="0" w:beforeAutospacing="0" w:afterAutospacing="0"/>
        <w:ind w:firstLine="720"/>
        <w:jc w:val="both"/>
        <w:rPr>
          <w:rFonts w:ascii="Times New Roman" w:hAnsi="Times New Roman"/>
          <w:b w:val="0"/>
          <w:color w:val="auto"/>
          <w:sz w:val="24"/>
          <w:lang w:val="ru-RU"/>
        </w:rPr>
      </w:pPr>
      <w:r w:rsidRPr="008C0E1E">
        <w:rPr>
          <w:rFonts w:ascii="Times New Roman" w:hAnsi="Times New Roman"/>
          <w:b w:val="0"/>
          <w:color w:val="auto"/>
          <w:sz w:val="24"/>
          <w:lang w:val="ru-RU"/>
        </w:rPr>
        <w:t xml:space="preserve">Сложность классификации рисков заключается в их многообразии. Существуют определенные виды рисков, действию которых подвержены все без исключения организации, но наряду с общими есть специфические виды риска, связанные с хозяйственной деятельностью; риск, связанный с личностью предпринимателя, риск, связанный с недостатком информации о состоянии внешней среды (рисунок </w:t>
      </w:r>
      <w:r>
        <w:rPr>
          <w:rFonts w:ascii="Times New Roman" w:hAnsi="Times New Roman"/>
          <w:b w:val="0"/>
          <w:color w:val="auto"/>
          <w:sz w:val="24"/>
          <w:lang w:val="ru-RU"/>
        </w:rPr>
        <w:t>5</w:t>
      </w:r>
      <w:r w:rsidRPr="008C0E1E">
        <w:rPr>
          <w:rFonts w:ascii="Times New Roman" w:hAnsi="Times New Roman"/>
          <w:b w:val="0"/>
          <w:color w:val="auto"/>
          <w:sz w:val="24"/>
          <w:lang w:val="ru-RU"/>
        </w:rPr>
        <w:t>.4).</w:t>
      </w:r>
    </w:p>
    <w:p w:rsidR="006A4709" w:rsidRPr="00FA6E33" w:rsidRDefault="006A4709" w:rsidP="00FA6E33">
      <w:pPr>
        <w:widowControl w:val="0"/>
        <w:spacing w:before="0" w:beforeAutospacing="0" w:after="0" w:afterAutospacing="0"/>
        <w:ind w:firstLine="720"/>
        <w:jc w:val="both"/>
        <w:rPr>
          <w:lang w:val="ru-RU"/>
        </w:rPr>
      </w:pPr>
      <w:r w:rsidRPr="00FA6E33">
        <w:rPr>
          <w:lang w:val="ru-RU"/>
        </w:rPr>
        <w:t>Выделяют две групп рисков: статистические (простые) и динамические (спекулятивные).</w:t>
      </w:r>
    </w:p>
    <w:p w:rsidR="006A4709" w:rsidRPr="00FA6E33" w:rsidRDefault="0064189F" w:rsidP="002E08B9">
      <w:pPr>
        <w:widowControl w:val="0"/>
        <w:spacing w:before="0" w:beforeAutospacing="0" w:after="0" w:afterAutospacing="0"/>
        <w:ind w:left="709" w:firstLine="11"/>
        <w:jc w:val="both"/>
        <w:rPr>
          <w:lang w:val="ru-RU"/>
        </w:rPr>
      </w:pPr>
      <w:r>
        <w:rPr>
          <w:noProof/>
          <w:lang w:val="ru-RU" w:eastAsia="ru-RU"/>
        </w:rPr>
        <w:lastRenderedPageBreak/>
        <w:pict>
          <v:shape id="_x0000_s1483" type="#_x0000_t32" style="position:absolute;left:0;text-align:left;margin-left:14.7pt;margin-top:7.1pt;width:0;height:102.3pt;z-index:251767296" o:connectortype="straight" strokeweight="1.75pt"/>
        </w:pict>
      </w:r>
      <w:r w:rsidR="006A4709" w:rsidRPr="009A4146">
        <w:rPr>
          <w:b/>
          <w:lang w:val="ru-RU"/>
        </w:rPr>
        <w:t>Статистические риски</w:t>
      </w:r>
      <w:r w:rsidR="006A4709" w:rsidRPr="00FA6E33">
        <w:rPr>
          <w:lang w:val="ru-RU"/>
        </w:rPr>
        <w:t xml:space="preserve"> всегда несут в себе потери. В соответствии с причиной потерь статистические риски подразделяются в свою очередь на следующие группы:</w:t>
      </w:r>
    </w:p>
    <w:p w:rsidR="006A4709" w:rsidRPr="00FA6E33" w:rsidRDefault="006A4709" w:rsidP="00613C14">
      <w:pPr>
        <w:widowControl w:val="0"/>
        <w:numPr>
          <w:ilvl w:val="0"/>
          <w:numId w:val="47"/>
        </w:numPr>
        <w:tabs>
          <w:tab w:val="left" w:pos="1134"/>
        </w:tabs>
        <w:spacing w:before="0" w:beforeAutospacing="0" w:after="0" w:afterAutospacing="0"/>
        <w:ind w:left="851" w:firstLine="0"/>
        <w:jc w:val="both"/>
        <w:rPr>
          <w:lang w:val="ru-RU"/>
        </w:rPr>
      </w:pPr>
      <w:r w:rsidRPr="00FA6E33">
        <w:rPr>
          <w:lang w:val="ru-RU"/>
        </w:rPr>
        <w:t>вероятные потери в результате негативного воздействия на активы фирмы стихийных бедствий;</w:t>
      </w:r>
    </w:p>
    <w:p w:rsidR="006A4709" w:rsidRPr="00FA6E33" w:rsidRDefault="006A4709" w:rsidP="00613C14">
      <w:pPr>
        <w:widowControl w:val="0"/>
        <w:numPr>
          <w:ilvl w:val="0"/>
          <w:numId w:val="47"/>
        </w:numPr>
        <w:tabs>
          <w:tab w:val="left" w:pos="1134"/>
        </w:tabs>
        <w:spacing w:before="0" w:beforeAutospacing="0" w:after="0" w:afterAutospacing="0"/>
        <w:ind w:left="851" w:firstLine="0"/>
        <w:jc w:val="both"/>
        <w:rPr>
          <w:lang w:val="ru-RU"/>
        </w:rPr>
      </w:pPr>
      <w:r w:rsidRPr="00FA6E33">
        <w:rPr>
          <w:lang w:val="ru-RU"/>
        </w:rPr>
        <w:t>вероятные потери в результате преступных действий;</w:t>
      </w:r>
    </w:p>
    <w:p w:rsidR="006A4709" w:rsidRPr="00FA6E33" w:rsidRDefault="006A4709" w:rsidP="00613C14">
      <w:pPr>
        <w:widowControl w:val="0"/>
        <w:numPr>
          <w:ilvl w:val="0"/>
          <w:numId w:val="47"/>
        </w:numPr>
        <w:tabs>
          <w:tab w:val="left" w:pos="1134"/>
        </w:tabs>
        <w:spacing w:before="0" w:beforeAutospacing="0" w:after="0" w:afterAutospacing="0"/>
        <w:ind w:left="851" w:firstLine="0"/>
        <w:jc w:val="both"/>
        <w:rPr>
          <w:lang w:val="ru-RU"/>
        </w:rPr>
      </w:pPr>
      <w:r w:rsidRPr="00FA6E33">
        <w:rPr>
          <w:lang w:val="ru-RU"/>
        </w:rPr>
        <w:t>вероятные потери вследствие принятия неблагоприятного законодательства для предпринимательской фирмы;</w:t>
      </w:r>
    </w:p>
    <w:p w:rsidR="006A4709" w:rsidRPr="00FA6E33" w:rsidRDefault="006A4709" w:rsidP="00613C14">
      <w:pPr>
        <w:widowControl w:val="0"/>
        <w:numPr>
          <w:ilvl w:val="0"/>
          <w:numId w:val="47"/>
        </w:numPr>
        <w:tabs>
          <w:tab w:val="left" w:pos="1134"/>
        </w:tabs>
        <w:spacing w:before="0" w:beforeAutospacing="0" w:after="240" w:afterAutospacing="0"/>
        <w:ind w:left="851" w:firstLine="0"/>
        <w:jc w:val="both"/>
        <w:rPr>
          <w:lang w:val="ru-RU"/>
        </w:rPr>
      </w:pPr>
      <w:r w:rsidRPr="00FA6E33">
        <w:rPr>
          <w:lang w:val="ru-RU"/>
        </w:rPr>
        <w:t>вероятные потери в результате угрозы собственности третьих лиц</w:t>
      </w:r>
      <w:r>
        <w:rPr>
          <w:lang w:val="ru-RU"/>
        </w:rPr>
        <w:t>.</w:t>
      </w:r>
    </w:p>
    <w:p w:rsidR="006A4709" w:rsidRDefault="0064189F" w:rsidP="00BA6584">
      <w:pPr>
        <w:widowControl w:val="0"/>
        <w:tabs>
          <w:tab w:val="left" w:pos="1134"/>
        </w:tabs>
        <w:spacing w:before="0" w:beforeAutospacing="0" w:after="0" w:afterAutospacing="0"/>
        <w:jc w:val="both"/>
        <w:rPr>
          <w:lang w:val="ru-RU"/>
        </w:rPr>
      </w:pPr>
      <w:r>
        <w:rPr>
          <w:noProof/>
          <w:lang w:val="ru-RU" w:eastAsia="ru-RU"/>
        </w:rPr>
        <w:pict>
          <v:roundrect id="_x0000_s1484" style="position:absolute;left:0;text-align:left;margin-left:-23.55pt;margin-top:-1.95pt;width:507pt;height:25.5pt;z-index:251789824" arcsize="10923f">
            <v:textbox>
              <w:txbxContent>
                <w:p w:rsidR="006A4709" w:rsidRDefault="006A4709" w:rsidP="00B232C4">
                  <w:pPr>
                    <w:jc w:val="center"/>
                  </w:pPr>
                  <w:r w:rsidRPr="00FA6E33">
                    <w:t>ЭКОНОМИЧЕСКИЕ РИСКИ</w:t>
                  </w:r>
                </w:p>
              </w:txbxContent>
            </v:textbox>
          </v:roundrect>
        </w:pict>
      </w:r>
    </w:p>
    <w:p w:rsidR="006A4709" w:rsidRDefault="0064189F" w:rsidP="00BA6584">
      <w:pPr>
        <w:widowControl w:val="0"/>
        <w:tabs>
          <w:tab w:val="left" w:pos="1134"/>
        </w:tabs>
        <w:spacing w:before="0" w:beforeAutospacing="0" w:after="0" w:afterAutospacing="0"/>
        <w:jc w:val="both"/>
        <w:rPr>
          <w:lang w:val="ru-RU"/>
        </w:rPr>
      </w:pPr>
      <w:r>
        <w:rPr>
          <w:noProof/>
          <w:lang w:val="ru-RU" w:eastAsia="ru-RU"/>
        </w:rPr>
        <w:pict>
          <v:shape id="_x0000_s1485" type="#_x0000_t32" style="position:absolute;left:0;text-align:left;margin-left:288.45pt;margin-top:9.75pt;width:0;height:105pt;z-index:251810304" o:connectortype="straight"/>
        </w:pict>
      </w:r>
      <w:r>
        <w:rPr>
          <w:noProof/>
          <w:lang w:val="ru-RU" w:eastAsia="ru-RU"/>
        </w:rPr>
        <w:pict>
          <v:shape id="_x0000_s1486" type="#_x0000_t32" style="position:absolute;left:0;text-align:left;margin-left:442.95pt;margin-top:9.75pt;width:0;height:63pt;z-index:251802112" o:connectortype="straight"/>
        </w:pict>
      </w:r>
      <w:r>
        <w:rPr>
          <w:noProof/>
          <w:lang w:val="ru-RU" w:eastAsia="ru-RU"/>
        </w:rPr>
        <w:pict>
          <v:shape id="_x0000_s1487" type="#_x0000_t32" style="position:absolute;left:0;text-align:left;margin-left:390.45pt;margin-top:9.75pt;width:0;height:21pt;z-index:251799040" o:connectortype="straight"/>
        </w:pict>
      </w:r>
      <w:r>
        <w:rPr>
          <w:noProof/>
          <w:lang w:val="ru-RU" w:eastAsia="ru-RU"/>
        </w:rPr>
        <w:pict>
          <v:shape id="_x0000_s1488" type="#_x0000_t32" style="position:absolute;left:0;text-align:left;margin-left:82.95pt;margin-top:9.75pt;width:0;height:63pt;z-index:251796992" o:connectortype="straight"/>
        </w:pict>
      </w:r>
      <w:r>
        <w:rPr>
          <w:noProof/>
          <w:lang w:val="ru-RU" w:eastAsia="ru-RU"/>
        </w:rPr>
        <w:pict>
          <v:shape id="_x0000_s1489" type="#_x0000_t32" style="position:absolute;left:0;text-align:left;margin-left:103.2pt;margin-top:9.75pt;width:0;height:105pt;z-index:251809280" o:connectortype="straight"/>
        </w:pict>
      </w:r>
      <w:r>
        <w:rPr>
          <w:noProof/>
          <w:lang w:val="ru-RU" w:eastAsia="ru-RU"/>
        </w:rPr>
        <w:pict>
          <v:shape id="_x0000_s1490" type="#_x0000_t32" style="position:absolute;left:0;text-align:left;margin-left:265.95pt;margin-top:9.75pt;width:0;height:63pt;z-index:251800064" o:connectortype="straight"/>
        </w:pict>
      </w:r>
      <w:r>
        <w:rPr>
          <w:noProof/>
          <w:lang w:val="ru-RU" w:eastAsia="ru-RU"/>
        </w:rPr>
        <w:pict>
          <v:shape id="_x0000_s1491" type="#_x0000_t32" style="position:absolute;left:0;text-align:left;margin-left:210.45pt;margin-top:9.75pt;width:0;height:21pt;z-index:251798016" o:connectortype="straight"/>
        </w:pict>
      </w:r>
      <w:r>
        <w:rPr>
          <w:noProof/>
          <w:lang w:val="ru-RU" w:eastAsia="ru-RU"/>
        </w:rPr>
        <w:pict>
          <v:shape id="_x0000_s1492" type="#_x0000_t32" style="position:absolute;left:0;text-align:left;margin-left:37.2pt;margin-top:9.75pt;width:0;height:21pt;z-index:251795968" o:connectortype="straight"/>
        </w:pict>
      </w:r>
    </w:p>
    <w:p w:rsidR="006A4709" w:rsidRDefault="006A4709" w:rsidP="00B232C4">
      <w:pPr>
        <w:widowControl w:val="0"/>
        <w:tabs>
          <w:tab w:val="left" w:pos="1950"/>
        </w:tabs>
        <w:spacing w:before="0" w:beforeAutospacing="0" w:after="0" w:afterAutospacing="0"/>
        <w:jc w:val="both"/>
        <w:rPr>
          <w:lang w:val="ru-RU"/>
        </w:rPr>
      </w:pPr>
      <w:r>
        <w:rPr>
          <w:lang w:val="ru-RU"/>
        </w:rPr>
        <w:tab/>
      </w:r>
    </w:p>
    <w:p w:rsidR="006A4709" w:rsidRDefault="0064189F" w:rsidP="00BA6584">
      <w:pPr>
        <w:widowControl w:val="0"/>
        <w:tabs>
          <w:tab w:val="left" w:pos="1134"/>
        </w:tabs>
        <w:spacing w:before="0" w:beforeAutospacing="0" w:after="0" w:afterAutospacing="0"/>
        <w:jc w:val="both"/>
        <w:rPr>
          <w:lang w:val="ru-RU"/>
        </w:rPr>
      </w:pPr>
      <w:r>
        <w:rPr>
          <w:noProof/>
          <w:lang w:val="ru-RU" w:eastAsia="ru-RU"/>
        </w:rPr>
        <w:pict>
          <v:roundrect id="_x0000_s1493" style="position:absolute;left:0;text-align:left;margin-left:322.95pt;margin-top:3.15pt;width:108pt;height:42pt;z-index:251792896" arcsize="10923f">
            <v:textbox style="mso-next-textbox:#_x0000_s1493">
              <w:txbxContent>
                <w:p w:rsidR="006A4709" w:rsidRPr="00B232C4" w:rsidRDefault="006A4709" w:rsidP="00B232C4">
                  <w:pPr>
                    <w:spacing w:before="0" w:beforeAutospacing="0" w:after="0" w:afterAutospacing="0"/>
                    <w:jc w:val="center"/>
                    <w:rPr>
                      <w:lang w:val="ru-RU"/>
                    </w:rPr>
                  </w:pPr>
                  <w:r w:rsidRPr="00FA6E33">
                    <w:t>Инвестиционные</w:t>
                  </w:r>
                  <w:r>
                    <w:rPr>
                      <w:lang w:val="ru-RU"/>
                    </w:rPr>
                    <w:t xml:space="preserve"> </w:t>
                  </w:r>
                  <w:r w:rsidRPr="00FA6E33">
                    <w:t>риски</w:t>
                  </w:r>
                </w:p>
              </w:txbxContent>
            </v:textbox>
          </v:roundrect>
        </w:pict>
      </w:r>
      <w:r>
        <w:rPr>
          <w:noProof/>
          <w:lang w:val="ru-RU" w:eastAsia="ru-RU"/>
        </w:rPr>
        <w:pict>
          <v:roundrect id="_x0000_s1494" style="position:absolute;left:0;text-align:left;margin-left:153.45pt;margin-top:3.15pt;width:104.25pt;height:42pt;z-index:251793920" arcsize="10923f">
            <v:textbox>
              <w:txbxContent>
                <w:p w:rsidR="006A4709" w:rsidRPr="00B232C4" w:rsidRDefault="006A4709" w:rsidP="00B232C4">
                  <w:pPr>
                    <w:spacing w:before="0" w:beforeAutospacing="0" w:after="0" w:afterAutospacing="0"/>
                    <w:jc w:val="center"/>
                    <w:rPr>
                      <w:lang w:val="ru-RU"/>
                    </w:rPr>
                  </w:pPr>
                  <w:r w:rsidRPr="00FA6E33">
                    <w:t>Финансовые</w:t>
                  </w:r>
                  <w:r>
                    <w:rPr>
                      <w:lang w:val="ru-RU"/>
                    </w:rPr>
                    <w:t xml:space="preserve"> </w:t>
                  </w:r>
                  <w:r w:rsidRPr="00FA6E33">
                    <w:t>риски</w:t>
                  </w:r>
                </w:p>
              </w:txbxContent>
            </v:textbox>
          </v:roundrect>
        </w:pict>
      </w:r>
      <w:r>
        <w:rPr>
          <w:noProof/>
          <w:lang w:val="ru-RU" w:eastAsia="ru-RU"/>
        </w:rPr>
        <w:pict>
          <v:roundrect id="_x0000_s1495" style="position:absolute;left:0;text-align:left;margin-left:-23.55pt;margin-top:3.15pt;width:96.75pt;height:42pt;z-index:251790848" arcsize="10923f">
            <v:textbox style="mso-next-textbox:#_x0000_s1495">
              <w:txbxContent>
                <w:p w:rsidR="006A4709" w:rsidRPr="00C95766" w:rsidRDefault="006A4709" w:rsidP="00B232C4">
                  <w:pPr>
                    <w:spacing w:before="0" w:beforeAutospacing="0" w:after="0" w:afterAutospacing="0"/>
                    <w:jc w:val="center"/>
                    <w:rPr>
                      <w:lang w:val="ru-RU"/>
                    </w:rPr>
                  </w:pPr>
                  <w:r w:rsidRPr="00FA6E33">
                    <w:t>Операционные</w:t>
                  </w:r>
                  <w:r>
                    <w:rPr>
                      <w:lang w:val="ru-RU"/>
                    </w:rPr>
                    <w:t xml:space="preserve"> </w:t>
                  </w:r>
                </w:p>
                <w:p w:rsidR="006A4709" w:rsidRPr="00B232C4" w:rsidRDefault="006A4709" w:rsidP="00B232C4">
                  <w:pPr>
                    <w:spacing w:before="0" w:beforeAutospacing="0" w:after="0" w:afterAutospacing="0"/>
                    <w:jc w:val="center"/>
                    <w:rPr>
                      <w:lang w:val="ru-RU"/>
                    </w:rPr>
                  </w:pPr>
                  <w:proofErr w:type="gramStart"/>
                  <w:r w:rsidRPr="00FA6E33">
                    <w:t>риски</w:t>
                  </w:r>
                  <w:proofErr w:type="gramEnd"/>
                </w:p>
              </w:txbxContent>
            </v:textbox>
          </v:roundrect>
        </w:pict>
      </w:r>
    </w:p>
    <w:p w:rsidR="006A4709" w:rsidRDefault="006A4709" w:rsidP="00BA6584">
      <w:pPr>
        <w:widowControl w:val="0"/>
        <w:tabs>
          <w:tab w:val="left" w:pos="1134"/>
        </w:tabs>
        <w:spacing w:before="0" w:beforeAutospacing="0" w:after="0" w:afterAutospacing="0"/>
        <w:jc w:val="both"/>
        <w:rPr>
          <w:lang w:val="ru-RU"/>
        </w:rPr>
      </w:pPr>
    </w:p>
    <w:p w:rsidR="006A4709" w:rsidRDefault="006A4709" w:rsidP="00BA6584">
      <w:pPr>
        <w:widowControl w:val="0"/>
        <w:tabs>
          <w:tab w:val="left" w:pos="1134"/>
        </w:tabs>
        <w:spacing w:before="0" w:beforeAutospacing="0" w:after="0" w:afterAutospacing="0"/>
        <w:jc w:val="both"/>
        <w:rPr>
          <w:lang w:val="ru-RU"/>
        </w:rPr>
      </w:pPr>
    </w:p>
    <w:p w:rsidR="006A4709" w:rsidRDefault="0064189F" w:rsidP="00BA6584">
      <w:pPr>
        <w:widowControl w:val="0"/>
        <w:tabs>
          <w:tab w:val="left" w:pos="1134"/>
        </w:tabs>
        <w:spacing w:before="0" w:beforeAutospacing="0" w:after="0" w:afterAutospacing="0"/>
        <w:jc w:val="both"/>
        <w:rPr>
          <w:lang w:val="ru-RU"/>
        </w:rPr>
      </w:pPr>
      <w:r>
        <w:rPr>
          <w:noProof/>
          <w:lang w:val="ru-RU" w:eastAsia="ru-RU"/>
        </w:rPr>
        <w:pict>
          <v:roundrect id="_x0000_s1496" style="position:absolute;left:0;text-align:left;margin-left:156.45pt;margin-top:3.75pt;width:126pt;height:42pt;z-index:251801088" arcsize="10923f">
            <v:textbox style="mso-next-textbox:#_x0000_s1496">
              <w:txbxContent>
                <w:p w:rsidR="006A4709" w:rsidRDefault="006A4709" w:rsidP="00210A9D">
                  <w:pPr>
                    <w:spacing w:before="0" w:beforeAutospacing="0" w:after="0" w:afterAutospacing="0"/>
                    <w:jc w:val="center"/>
                    <w:rPr>
                      <w:lang w:val="ru-RU"/>
                    </w:rPr>
                  </w:pPr>
                  <w:r>
                    <w:rPr>
                      <w:lang w:val="ru-RU"/>
                    </w:rPr>
                    <w:t xml:space="preserve"> Валютный </w:t>
                  </w:r>
                </w:p>
                <w:p w:rsidR="006A4709" w:rsidRPr="00B232C4" w:rsidRDefault="006A4709" w:rsidP="00210A9D">
                  <w:pPr>
                    <w:spacing w:before="0" w:beforeAutospacing="0" w:after="0" w:afterAutospacing="0"/>
                    <w:jc w:val="center"/>
                    <w:rPr>
                      <w:lang w:val="ru-RU"/>
                    </w:rPr>
                  </w:pPr>
                  <w:proofErr w:type="gramStart"/>
                  <w:r w:rsidRPr="00FA6E33">
                    <w:t>риск</w:t>
                  </w:r>
                  <w:proofErr w:type="gramEnd"/>
                </w:p>
              </w:txbxContent>
            </v:textbox>
          </v:roundrect>
        </w:pict>
      </w:r>
      <w:r>
        <w:rPr>
          <w:noProof/>
          <w:lang w:val="ru-RU" w:eastAsia="ru-RU"/>
        </w:rPr>
        <w:pict>
          <v:roundrect id="_x0000_s1497" style="position:absolute;left:0;text-align:left;margin-left:322.95pt;margin-top:3.75pt;width:148.5pt;height:21.75pt;z-index:251811328" arcsize="10923f">
            <v:textbox style="mso-next-textbox:#_x0000_s1497">
              <w:txbxContent>
                <w:p w:rsidR="006A4709" w:rsidRPr="00B232C4" w:rsidRDefault="006A4709" w:rsidP="00210A9D">
                  <w:pPr>
                    <w:jc w:val="center"/>
                    <w:rPr>
                      <w:lang w:val="ru-RU"/>
                    </w:rPr>
                  </w:pPr>
                  <w:r w:rsidRPr="00FA6E33">
                    <w:t>Ин</w:t>
                  </w:r>
                  <w:r>
                    <w:rPr>
                      <w:lang w:val="ru-RU"/>
                    </w:rPr>
                    <w:t>новационный риск</w:t>
                  </w:r>
                </w:p>
              </w:txbxContent>
            </v:textbox>
          </v:roundrect>
        </w:pict>
      </w:r>
      <w:r>
        <w:rPr>
          <w:noProof/>
          <w:lang w:val="ru-RU" w:eastAsia="ru-RU"/>
        </w:rPr>
        <w:pict>
          <v:roundrect id="_x0000_s1498" style="position:absolute;left:0;text-align:left;margin-left:-23.55pt;margin-top:3.75pt;width:117.75pt;height:42pt;z-index:251791872" arcsize="10923f">
            <v:textbox style="mso-next-textbox:#_x0000_s1498">
              <w:txbxContent>
                <w:p w:rsidR="006A4709" w:rsidRPr="00B232C4" w:rsidRDefault="006A4709" w:rsidP="00B232C4">
                  <w:pPr>
                    <w:spacing w:before="0" w:beforeAutospacing="0" w:after="0" w:afterAutospacing="0"/>
                    <w:jc w:val="center"/>
                    <w:rPr>
                      <w:lang w:val="ru-RU"/>
                    </w:rPr>
                  </w:pPr>
                  <w:r w:rsidRPr="00FA6E33">
                    <w:t>Коммерческ</w:t>
                  </w:r>
                  <w:r>
                    <w:rPr>
                      <w:lang w:val="ru-RU"/>
                    </w:rPr>
                    <w:t xml:space="preserve">ий </w:t>
                  </w:r>
                  <w:r w:rsidRPr="00FA6E33">
                    <w:t>риск</w:t>
                  </w:r>
                </w:p>
              </w:txbxContent>
            </v:textbox>
          </v:roundrect>
        </w:pict>
      </w:r>
    </w:p>
    <w:p w:rsidR="006A4709" w:rsidRDefault="006A4709" w:rsidP="00BA6584">
      <w:pPr>
        <w:widowControl w:val="0"/>
        <w:tabs>
          <w:tab w:val="left" w:pos="1134"/>
        </w:tabs>
        <w:spacing w:before="0" w:beforeAutospacing="0" w:after="0" w:afterAutospacing="0"/>
        <w:jc w:val="both"/>
        <w:rPr>
          <w:lang w:val="ru-RU"/>
        </w:rPr>
      </w:pPr>
    </w:p>
    <w:p w:rsidR="006A4709" w:rsidRDefault="006A4709" w:rsidP="00BA6584">
      <w:pPr>
        <w:widowControl w:val="0"/>
        <w:tabs>
          <w:tab w:val="left" w:pos="1134"/>
        </w:tabs>
        <w:spacing w:before="0" w:beforeAutospacing="0" w:after="0" w:afterAutospacing="0"/>
        <w:jc w:val="both"/>
        <w:rPr>
          <w:lang w:val="ru-RU"/>
        </w:rPr>
      </w:pPr>
    </w:p>
    <w:tbl>
      <w:tblPr>
        <w:tblW w:w="0" w:type="auto"/>
        <w:tblLayout w:type="fixed"/>
        <w:tblCellMar>
          <w:left w:w="70" w:type="dxa"/>
          <w:right w:w="70" w:type="dxa"/>
        </w:tblCellMar>
        <w:tblLook w:val="0000" w:firstRow="0" w:lastRow="0" w:firstColumn="0" w:lastColumn="0" w:noHBand="0" w:noVBand="0"/>
      </w:tblPr>
      <w:tblGrid>
        <w:gridCol w:w="9069"/>
      </w:tblGrid>
      <w:tr w:rsidR="006A4709" w:rsidRPr="00FA6E33" w:rsidTr="00BA6584">
        <w:trPr>
          <w:cantSplit/>
        </w:trPr>
        <w:tc>
          <w:tcPr>
            <w:tcW w:w="9069" w:type="dxa"/>
          </w:tcPr>
          <w:p w:rsidR="006A4709" w:rsidRDefault="0064189F" w:rsidP="00B232C4">
            <w:pPr>
              <w:spacing w:before="0" w:beforeAutospacing="0" w:after="0" w:afterAutospacing="0"/>
              <w:jc w:val="center"/>
              <w:rPr>
                <w:lang w:val="ru-RU"/>
              </w:rPr>
            </w:pPr>
            <w:r>
              <w:rPr>
                <w:noProof/>
                <w:lang w:val="ru-RU" w:eastAsia="ru-RU"/>
              </w:rPr>
              <w:pict>
                <v:roundrect id="_x0000_s1499" style="position:absolute;left:0;text-align:left;margin-left:156.45pt;margin-top:4.35pt;width:2in;height:21.75pt;z-index:251794944" arcsize="10923f">
                  <v:textbox>
                    <w:txbxContent>
                      <w:p w:rsidR="006A4709" w:rsidRPr="00B232C4" w:rsidRDefault="006A4709" w:rsidP="00B232C4">
                        <w:pPr>
                          <w:jc w:val="center"/>
                          <w:rPr>
                            <w:lang w:val="ru-RU"/>
                          </w:rPr>
                        </w:pPr>
                        <w:r>
                          <w:rPr>
                            <w:lang w:val="ru-RU"/>
                          </w:rPr>
                          <w:t xml:space="preserve">Кредитный </w:t>
                        </w:r>
                        <w:r w:rsidRPr="00FA6E33">
                          <w:t>риск</w:t>
                        </w:r>
                      </w:p>
                    </w:txbxContent>
                  </v:textbox>
                </v:roundrect>
              </w:pict>
            </w:r>
            <w:r>
              <w:rPr>
                <w:noProof/>
                <w:lang w:val="ru-RU" w:eastAsia="ru-RU"/>
              </w:rPr>
              <w:pict>
                <v:roundrect id="_x0000_s1500" style="position:absolute;left:0;text-align:left;margin-left:-23.55pt;margin-top:4.35pt;width:137.25pt;height:37.5pt;z-index:251808256" arcsize="10923f">
                  <v:textbox>
                    <w:txbxContent>
                      <w:p w:rsidR="006A4709" w:rsidRPr="00B232C4" w:rsidRDefault="006A4709" w:rsidP="00C23A02">
                        <w:pPr>
                          <w:jc w:val="center"/>
                          <w:rPr>
                            <w:lang w:val="ru-RU"/>
                          </w:rPr>
                        </w:pPr>
                        <w:r>
                          <w:rPr>
                            <w:lang w:val="ru-RU"/>
                          </w:rPr>
                          <w:t xml:space="preserve"> Производственный </w:t>
                        </w:r>
                        <w:r>
                          <w:t>риск</w:t>
                        </w:r>
                      </w:p>
                    </w:txbxContent>
                  </v:textbox>
                </v:roundrect>
              </w:pict>
            </w:r>
          </w:p>
          <w:p w:rsidR="006A4709" w:rsidRDefault="006A4709" w:rsidP="00B232C4">
            <w:pPr>
              <w:spacing w:before="0" w:beforeAutospacing="0" w:after="0" w:afterAutospacing="0"/>
              <w:jc w:val="center"/>
              <w:rPr>
                <w:lang w:val="ru-RU"/>
              </w:rPr>
            </w:pPr>
          </w:p>
          <w:p w:rsidR="006A4709" w:rsidRDefault="006A4709" w:rsidP="00B232C4">
            <w:pPr>
              <w:spacing w:before="0" w:beforeAutospacing="0" w:after="0" w:afterAutospacing="0"/>
              <w:jc w:val="center"/>
              <w:rPr>
                <w:lang w:val="ru-RU"/>
              </w:rPr>
            </w:pPr>
          </w:p>
          <w:p w:rsidR="006A4709" w:rsidRDefault="006A4709" w:rsidP="00B232C4">
            <w:pPr>
              <w:spacing w:before="0" w:beforeAutospacing="0" w:after="0" w:afterAutospacing="0"/>
              <w:jc w:val="center"/>
              <w:rPr>
                <w:lang w:val="ru-RU"/>
              </w:rPr>
            </w:pPr>
          </w:p>
          <w:p w:rsidR="006A4709" w:rsidRDefault="006A4709" w:rsidP="00B232C4">
            <w:pPr>
              <w:spacing w:before="0" w:beforeAutospacing="0" w:after="0" w:afterAutospacing="0"/>
              <w:jc w:val="center"/>
              <w:rPr>
                <w:lang w:val="ru-RU"/>
              </w:rPr>
            </w:pPr>
            <w:r w:rsidRPr="00FA6E33">
              <w:rPr>
                <w:lang w:val="ru-RU"/>
              </w:rPr>
              <w:t>Рис</w:t>
            </w:r>
            <w:r>
              <w:rPr>
                <w:lang w:val="ru-RU"/>
              </w:rPr>
              <w:t>унок5</w:t>
            </w:r>
            <w:r w:rsidRPr="00FA6E33">
              <w:rPr>
                <w:lang w:val="ru-RU"/>
              </w:rPr>
              <w:t xml:space="preserve">.4 </w:t>
            </w:r>
            <w:r>
              <w:rPr>
                <w:lang w:val="ru-RU"/>
              </w:rPr>
              <w:t>-</w:t>
            </w:r>
            <w:r w:rsidRPr="00FA6E33">
              <w:rPr>
                <w:lang w:val="ru-RU"/>
              </w:rPr>
              <w:t xml:space="preserve"> Виды рисков </w:t>
            </w:r>
          </w:p>
          <w:p w:rsidR="006A4709" w:rsidRPr="00FA6E33" w:rsidRDefault="006A4709" w:rsidP="00B232C4">
            <w:pPr>
              <w:spacing w:before="0" w:beforeAutospacing="0" w:after="0" w:afterAutospacing="0"/>
              <w:jc w:val="center"/>
              <w:rPr>
                <w:lang w:val="ru-RU"/>
              </w:rPr>
            </w:pPr>
          </w:p>
        </w:tc>
      </w:tr>
    </w:tbl>
    <w:p w:rsidR="006A4709" w:rsidRPr="00FA6E33" w:rsidRDefault="0064189F" w:rsidP="00112889">
      <w:pPr>
        <w:spacing w:before="0" w:beforeAutospacing="0" w:after="0" w:afterAutospacing="0"/>
        <w:ind w:left="709" w:firstLine="11"/>
        <w:jc w:val="both"/>
        <w:rPr>
          <w:lang w:val="ru-RU"/>
        </w:rPr>
      </w:pPr>
      <w:r>
        <w:rPr>
          <w:noProof/>
          <w:lang w:val="ru-RU" w:eastAsia="ru-RU"/>
        </w:rPr>
        <w:pict>
          <v:shape id="_x0000_s1501" type="#_x0000_t32" style="position:absolute;left:0;text-align:left;margin-left:11.7pt;margin-top:.9pt;width:0;height:38.1pt;z-index:251803136;mso-position-horizontal-relative:text;mso-position-vertical-relative:text" o:connectortype="straight" strokeweight="1.75pt"/>
        </w:pict>
      </w:r>
      <w:r w:rsidR="006A4709" w:rsidRPr="00112889">
        <w:rPr>
          <w:b/>
          <w:lang w:val="ru-RU"/>
        </w:rPr>
        <w:t>Динамический риск</w:t>
      </w:r>
      <w:r w:rsidR="006A4709" w:rsidRPr="00FA6E33">
        <w:rPr>
          <w:lang w:val="ru-RU"/>
        </w:rPr>
        <w:t xml:space="preserve"> несет в себе либо потери, либо прибыль. Они являются трудными для управления. К ним относят различные виды политических рисков, экономических рисков, отраслевых рисков. </w:t>
      </w:r>
    </w:p>
    <w:p w:rsidR="006A4709" w:rsidRDefault="006A4709" w:rsidP="00FA6E33">
      <w:pPr>
        <w:spacing w:before="0" w:beforeAutospacing="0" w:after="0" w:afterAutospacing="0"/>
        <w:ind w:firstLine="720"/>
        <w:jc w:val="both"/>
        <w:rPr>
          <w:lang w:val="ru-RU"/>
        </w:rPr>
      </w:pPr>
    </w:p>
    <w:p w:rsidR="006A4709" w:rsidRPr="00112889" w:rsidRDefault="006A4709" w:rsidP="00112889">
      <w:pPr>
        <w:pStyle w:val="5"/>
        <w:spacing w:before="0" w:beforeAutospacing="0" w:afterAutospacing="0"/>
        <w:ind w:firstLine="709"/>
        <w:rPr>
          <w:rFonts w:ascii="Times New Roman" w:hAnsi="Times New Roman"/>
          <w:color w:val="000000"/>
          <w:lang w:val="ru-RU"/>
        </w:rPr>
      </w:pPr>
      <w:r w:rsidRPr="00112889">
        <w:rPr>
          <w:rFonts w:ascii="Times New Roman" w:hAnsi="Times New Roman"/>
          <w:color w:val="000000"/>
          <w:lang w:val="ru-RU"/>
        </w:rPr>
        <w:t xml:space="preserve"> Особое внимание при рассмотрении вопросов рисков в контексте предпринимательства и бизнес планирования в целом акцентирует на себя коммерческий риск. </w:t>
      </w:r>
    </w:p>
    <w:p w:rsidR="006A4709" w:rsidRPr="00FA6E33" w:rsidRDefault="0064189F" w:rsidP="00112889">
      <w:pPr>
        <w:spacing w:before="0" w:beforeAutospacing="0" w:after="0" w:afterAutospacing="0"/>
        <w:ind w:left="709" w:firstLine="11"/>
        <w:jc w:val="both"/>
        <w:rPr>
          <w:lang w:val="ru-RU"/>
        </w:rPr>
      </w:pPr>
      <w:r>
        <w:rPr>
          <w:noProof/>
          <w:lang w:val="ru-RU" w:eastAsia="ru-RU"/>
        </w:rPr>
        <w:pict>
          <v:shape id="_x0000_s1502" type="#_x0000_t32" style="position:absolute;left:0;text-align:left;margin-left:11.7pt;margin-top:2.85pt;width:0;height:28.35pt;z-index:251804160" o:connectortype="straight" strokeweight="1.75pt"/>
        </w:pict>
      </w:r>
      <w:r w:rsidR="006A4709" w:rsidRPr="00112889">
        <w:rPr>
          <w:b/>
          <w:lang w:val="ru-RU"/>
        </w:rPr>
        <w:t xml:space="preserve">Коммерческий риск </w:t>
      </w:r>
      <w:r w:rsidR="006A4709" w:rsidRPr="00FA6E33">
        <w:rPr>
          <w:lang w:val="ru-RU"/>
        </w:rPr>
        <w:t>– это риск, возникающий в процессе реализации товаров и услуг, произведенных или купленных предпринимателем.</w:t>
      </w:r>
    </w:p>
    <w:p w:rsidR="006A4709" w:rsidRPr="00112889" w:rsidRDefault="006A4709" w:rsidP="00FA6E33">
      <w:pPr>
        <w:spacing w:before="0" w:beforeAutospacing="0" w:after="0" w:afterAutospacing="0"/>
        <w:ind w:firstLine="720"/>
        <w:jc w:val="both"/>
        <w:rPr>
          <w:lang w:val="ru-RU"/>
        </w:rPr>
      </w:pPr>
      <w:r w:rsidRPr="00112889">
        <w:rPr>
          <w:lang w:val="ru-RU"/>
        </w:rPr>
        <w:t>Основные причины коммерческого риска:</w:t>
      </w:r>
    </w:p>
    <w:p w:rsidR="006A4709" w:rsidRPr="00BB4126" w:rsidRDefault="006A4709" w:rsidP="00BB4126">
      <w:pPr>
        <w:pStyle w:val="5"/>
        <w:spacing w:before="0" w:beforeAutospacing="0" w:afterAutospacing="0"/>
        <w:ind w:firstLine="709"/>
        <w:rPr>
          <w:rFonts w:ascii="Times New Roman" w:hAnsi="Times New Roman"/>
          <w:color w:val="000000"/>
          <w:lang w:val="ru-RU"/>
        </w:rPr>
      </w:pPr>
      <w:r>
        <w:rPr>
          <w:rFonts w:ascii="Times New Roman" w:hAnsi="Times New Roman"/>
          <w:color w:val="000000"/>
          <w:lang w:val="ru-RU"/>
        </w:rPr>
        <w:t xml:space="preserve">- </w:t>
      </w:r>
      <w:r w:rsidRPr="00BB4126">
        <w:rPr>
          <w:rFonts w:ascii="Times New Roman" w:hAnsi="Times New Roman"/>
          <w:color w:val="000000"/>
          <w:lang w:val="ru-RU"/>
        </w:rPr>
        <w:t>снижение объемов реализации вследствие падения спроса (потребности) на товар, реализуемый предприятием, вытеснение его конкурирующими товарами, введение ограничений на продажу;</w:t>
      </w:r>
    </w:p>
    <w:p w:rsidR="006A4709" w:rsidRPr="00BB4126" w:rsidRDefault="006A4709" w:rsidP="00BB4126">
      <w:pPr>
        <w:pStyle w:val="5"/>
        <w:spacing w:before="0" w:beforeAutospacing="0" w:afterAutospacing="0"/>
        <w:ind w:firstLine="709"/>
        <w:rPr>
          <w:rFonts w:ascii="Times New Roman" w:hAnsi="Times New Roman"/>
          <w:color w:val="000000"/>
          <w:lang w:val="ru-RU"/>
        </w:rPr>
      </w:pPr>
      <w:r>
        <w:rPr>
          <w:rFonts w:ascii="Times New Roman" w:hAnsi="Times New Roman"/>
          <w:color w:val="000000"/>
          <w:lang w:val="ru-RU"/>
        </w:rPr>
        <w:t xml:space="preserve">- </w:t>
      </w:r>
      <w:r w:rsidRPr="00BB4126">
        <w:rPr>
          <w:rFonts w:ascii="Times New Roman" w:hAnsi="Times New Roman"/>
          <w:color w:val="000000"/>
          <w:lang w:val="ru-RU"/>
        </w:rPr>
        <w:t>повышение закупочной цены товара в процессе осуществления предпринимательского проекта;</w:t>
      </w:r>
    </w:p>
    <w:p w:rsidR="006A4709" w:rsidRPr="00BB4126" w:rsidRDefault="006A4709" w:rsidP="00BB4126">
      <w:pPr>
        <w:pStyle w:val="5"/>
        <w:spacing w:before="0" w:beforeAutospacing="0" w:afterAutospacing="0"/>
        <w:ind w:firstLine="709"/>
        <w:rPr>
          <w:rFonts w:ascii="Times New Roman" w:hAnsi="Times New Roman"/>
          <w:color w:val="000000"/>
          <w:lang w:val="ru-RU"/>
        </w:rPr>
      </w:pPr>
      <w:r>
        <w:rPr>
          <w:rFonts w:ascii="Times New Roman" w:hAnsi="Times New Roman"/>
          <w:color w:val="000000"/>
          <w:lang w:val="ru-RU"/>
        </w:rPr>
        <w:t xml:space="preserve">- </w:t>
      </w:r>
      <w:r w:rsidRPr="00BB4126">
        <w:rPr>
          <w:rFonts w:ascii="Times New Roman" w:hAnsi="Times New Roman"/>
          <w:color w:val="000000"/>
          <w:lang w:val="ru-RU"/>
        </w:rPr>
        <w:t>непредвиденное снижение объемов закупок в сравнении с намеченными, что уменьшает масштаб всей операции и увеличивает расходы на единицу объема реализуемого товара (за счет условно постоянных расходов);</w:t>
      </w:r>
    </w:p>
    <w:p w:rsidR="006A4709" w:rsidRPr="00BB4126" w:rsidRDefault="006A4709" w:rsidP="00BB4126">
      <w:pPr>
        <w:pStyle w:val="5"/>
        <w:spacing w:before="0" w:beforeAutospacing="0" w:afterAutospacing="0"/>
        <w:ind w:firstLine="709"/>
        <w:rPr>
          <w:rFonts w:ascii="Times New Roman" w:hAnsi="Times New Roman"/>
          <w:color w:val="000000"/>
          <w:lang w:val="ru-RU"/>
        </w:rPr>
      </w:pPr>
      <w:r>
        <w:rPr>
          <w:rFonts w:ascii="Times New Roman" w:hAnsi="Times New Roman"/>
          <w:color w:val="000000"/>
          <w:lang w:val="ru-RU"/>
        </w:rPr>
        <w:t xml:space="preserve">- </w:t>
      </w:r>
      <w:r w:rsidRPr="00BB4126">
        <w:rPr>
          <w:rFonts w:ascii="Times New Roman" w:hAnsi="Times New Roman"/>
          <w:color w:val="000000"/>
          <w:lang w:val="ru-RU"/>
        </w:rPr>
        <w:t>потери товара;</w:t>
      </w:r>
    </w:p>
    <w:p w:rsidR="006A4709" w:rsidRPr="00BB4126" w:rsidRDefault="006A4709" w:rsidP="00BB4126">
      <w:pPr>
        <w:pStyle w:val="5"/>
        <w:spacing w:before="0" w:beforeAutospacing="0" w:afterAutospacing="0"/>
        <w:ind w:firstLine="709"/>
        <w:rPr>
          <w:rFonts w:ascii="Times New Roman" w:hAnsi="Times New Roman"/>
          <w:color w:val="000000"/>
          <w:lang w:val="ru-RU"/>
        </w:rPr>
      </w:pPr>
      <w:r>
        <w:rPr>
          <w:rFonts w:ascii="Times New Roman" w:hAnsi="Times New Roman"/>
          <w:color w:val="000000"/>
          <w:lang w:val="ru-RU"/>
        </w:rPr>
        <w:t xml:space="preserve">- </w:t>
      </w:r>
      <w:r w:rsidRPr="00BB4126">
        <w:rPr>
          <w:rFonts w:ascii="Times New Roman" w:hAnsi="Times New Roman"/>
          <w:color w:val="000000"/>
          <w:lang w:val="ru-RU"/>
        </w:rPr>
        <w:t>потери качества товара в процессе обращения (транспортировки, хранения), что приводит к снижению его цены;</w:t>
      </w:r>
    </w:p>
    <w:p w:rsidR="006A4709" w:rsidRPr="00BB4126" w:rsidRDefault="006A4709" w:rsidP="00BB4126">
      <w:pPr>
        <w:pStyle w:val="5"/>
        <w:spacing w:before="0" w:beforeAutospacing="0" w:afterAutospacing="0"/>
        <w:ind w:firstLine="709"/>
        <w:rPr>
          <w:rFonts w:ascii="Times New Roman" w:hAnsi="Times New Roman"/>
          <w:color w:val="000000"/>
          <w:lang w:val="ru-RU"/>
        </w:rPr>
      </w:pPr>
      <w:r>
        <w:rPr>
          <w:rFonts w:ascii="Times New Roman" w:hAnsi="Times New Roman"/>
          <w:color w:val="000000"/>
          <w:lang w:val="ru-RU"/>
        </w:rPr>
        <w:t xml:space="preserve">- </w:t>
      </w:r>
      <w:r w:rsidRPr="00BB4126">
        <w:rPr>
          <w:rFonts w:ascii="Times New Roman" w:hAnsi="Times New Roman"/>
          <w:color w:val="000000"/>
          <w:lang w:val="ru-RU"/>
        </w:rPr>
        <w:t>повышение издержек обращения в сравнении с намеченными в результате выплаты штрафов, непредвиденных пошлин и отчислений, что приводит к снижению прибыли предприятия.</w:t>
      </w:r>
    </w:p>
    <w:p w:rsidR="006A4709" w:rsidRPr="00FA6E33" w:rsidRDefault="006A4709" w:rsidP="00FA6E33">
      <w:pPr>
        <w:widowControl w:val="0"/>
        <w:autoSpaceDE w:val="0"/>
        <w:autoSpaceDN w:val="0"/>
        <w:adjustRightInd w:val="0"/>
        <w:spacing w:before="0" w:beforeAutospacing="0" w:after="0" w:afterAutospacing="0"/>
        <w:ind w:firstLine="567"/>
        <w:jc w:val="both"/>
        <w:rPr>
          <w:lang w:val="ru-RU"/>
        </w:rPr>
      </w:pPr>
      <w:r w:rsidRPr="00FA6E33">
        <w:rPr>
          <w:lang w:val="ru-RU"/>
        </w:rPr>
        <w:t>Коммерческий риск включает в себя риски, связанные с</w:t>
      </w:r>
    </w:p>
    <w:p w:rsidR="006A4709" w:rsidRPr="00BB4126" w:rsidRDefault="006A4709" w:rsidP="00BB4126">
      <w:pPr>
        <w:pStyle w:val="5"/>
        <w:spacing w:before="0" w:beforeAutospacing="0" w:afterAutospacing="0"/>
        <w:ind w:firstLine="709"/>
        <w:rPr>
          <w:rFonts w:ascii="Times New Roman" w:hAnsi="Times New Roman"/>
          <w:color w:val="000000"/>
          <w:lang w:val="ru-RU"/>
        </w:rPr>
      </w:pPr>
      <w:r>
        <w:rPr>
          <w:rFonts w:ascii="Times New Roman" w:hAnsi="Times New Roman"/>
          <w:color w:val="000000"/>
          <w:lang w:val="ru-RU"/>
        </w:rPr>
        <w:lastRenderedPageBreak/>
        <w:t xml:space="preserve">- </w:t>
      </w:r>
      <w:r w:rsidRPr="00BB4126">
        <w:rPr>
          <w:rFonts w:ascii="Times New Roman" w:hAnsi="Times New Roman"/>
          <w:color w:val="000000"/>
          <w:lang w:val="ru-RU"/>
        </w:rPr>
        <w:t xml:space="preserve">реализацией товара (услуг) на рынке; </w:t>
      </w:r>
    </w:p>
    <w:p w:rsidR="006A4709" w:rsidRPr="00BB4126" w:rsidRDefault="006A4709" w:rsidP="00BB4126">
      <w:pPr>
        <w:pStyle w:val="5"/>
        <w:spacing w:before="0" w:beforeAutospacing="0" w:afterAutospacing="0"/>
        <w:ind w:firstLine="709"/>
        <w:rPr>
          <w:rFonts w:ascii="Times New Roman" w:hAnsi="Times New Roman"/>
          <w:color w:val="000000"/>
          <w:lang w:val="ru-RU"/>
        </w:rPr>
      </w:pPr>
      <w:r>
        <w:rPr>
          <w:rFonts w:ascii="Times New Roman" w:hAnsi="Times New Roman"/>
          <w:color w:val="000000"/>
          <w:lang w:val="ru-RU"/>
        </w:rPr>
        <w:t xml:space="preserve">- </w:t>
      </w:r>
      <w:r w:rsidRPr="00BB4126">
        <w:rPr>
          <w:rFonts w:ascii="Times New Roman" w:hAnsi="Times New Roman"/>
          <w:color w:val="000000"/>
          <w:lang w:val="ru-RU"/>
        </w:rPr>
        <w:t>транспортировкой товара (транспортный);</w:t>
      </w:r>
    </w:p>
    <w:p w:rsidR="006A4709" w:rsidRPr="00112889" w:rsidRDefault="006A4709" w:rsidP="00BB4126">
      <w:pPr>
        <w:spacing w:before="0" w:beforeAutospacing="0" w:after="0" w:afterAutospacing="0"/>
        <w:ind w:firstLine="720"/>
        <w:jc w:val="both"/>
        <w:rPr>
          <w:lang w:val="ru-RU"/>
        </w:rPr>
      </w:pPr>
      <w:r>
        <w:rPr>
          <w:lang w:val="ru-RU"/>
        </w:rPr>
        <w:t xml:space="preserve">- </w:t>
      </w:r>
      <w:r w:rsidRPr="00112889">
        <w:rPr>
          <w:lang w:val="ru-RU"/>
        </w:rPr>
        <w:t>приемкой товара (услуг) покупателем;</w:t>
      </w:r>
    </w:p>
    <w:p w:rsidR="006A4709" w:rsidRPr="00112889" w:rsidRDefault="006A4709" w:rsidP="00BB4126">
      <w:pPr>
        <w:spacing w:before="0" w:beforeAutospacing="0" w:after="0" w:afterAutospacing="0"/>
        <w:ind w:firstLine="720"/>
        <w:jc w:val="both"/>
        <w:rPr>
          <w:lang w:val="ru-RU"/>
        </w:rPr>
      </w:pPr>
      <w:r>
        <w:rPr>
          <w:lang w:val="ru-RU"/>
        </w:rPr>
        <w:t xml:space="preserve">- </w:t>
      </w:r>
      <w:r w:rsidRPr="00112889">
        <w:rPr>
          <w:lang w:val="ru-RU"/>
        </w:rPr>
        <w:t>платежеспособностью покупателя;</w:t>
      </w:r>
    </w:p>
    <w:p w:rsidR="006A4709" w:rsidRPr="00112889" w:rsidRDefault="006A4709" w:rsidP="00BB4126">
      <w:pPr>
        <w:spacing w:before="0" w:beforeAutospacing="0" w:after="0" w:afterAutospacing="0"/>
        <w:ind w:firstLine="720"/>
        <w:jc w:val="both"/>
        <w:rPr>
          <w:lang w:val="ru-RU"/>
        </w:rPr>
      </w:pPr>
      <w:r>
        <w:rPr>
          <w:lang w:val="ru-RU"/>
        </w:rPr>
        <w:t xml:space="preserve">- </w:t>
      </w:r>
      <w:r w:rsidRPr="00112889">
        <w:rPr>
          <w:lang w:val="ru-RU"/>
        </w:rPr>
        <w:t xml:space="preserve">форс-мажорными обстоятельствами. </w:t>
      </w:r>
    </w:p>
    <w:p w:rsidR="006A4709" w:rsidRDefault="0064189F" w:rsidP="00C23A02">
      <w:pPr>
        <w:widowControl w:val="0"/>
        <w:autoSpaceDE w:val="0"/>
        <w:autoSpaceDN w:val="0"/>
        <w:adjustRightInd w:val="0"/>
        <w:spacing w:before="0" w:beforeAutospacing="0" w:after="0" w:afterAutospacing="0"/>
        <w:ind w:left="709"/>
        <w:jc w:val="both"/>
        <w:rPr>
          <w:lang w:val="ru-RU"/>
        </w:rPr>
      </w:pPr>
      <w:r>
        <w:rPr>
          <w:noProof/>
          <w:lang w:val="ru-RU" w:eastAsia="ru-RU"/>
        </w:rPr>
        <w:pict>
          <v:shape id="_x0000_s1503" type="#_x0000_t32" style="position:absolute;left:0;text-align:left;margin-left:11.7pt;margin-top:3pt;width:0;height:49.35pt;z-index:251805184" o:connectortype="straight" strokeweight="1.75pt"/>
        </w:pict>
      </w:r>
      <w:r w:rsidR="006A4709" w:rsidRPr="00FA6E33">
        <w:rPr>
          <w:lang w:val="ru-RU"/>
        </w:rPr>
        <w:t xml:space="preserve">Отдельно следует выделить </w:t>
      </w:r>
      <w:r w:rsidR="006A4709" w:rsidRPr="00112889">
        <w:rPr>
          <w:b/>
          <w:lang w:val="ru-RU"/>
        </w:rPr>
        <w:t>транспортный риск</w:t>
      </w:r>
      <w:r w:rsidR="006A4709">
        <w:rPr>
          <w:lang w:val="ru-RU"/>
        </w:rPr>
        <w:t xml:space="preserve"> – это риск, </w:t>
      </w:r>
      <w:r w:rsidR="006A4709" w:rsidRPr="00FA6E33">
        <w:rPr>
          <w:lang w:val="ru-RU"/>
        </w:rPr>
        <w:t xml:space="preserve">возникающий в процессе </w:t>
      </w:r>
      <w:r w:rsidR="006A4709">
        <w:rPr>
          <w:lang w:val="ru-RU"/>
        </w:rPr>
        <w:t>транспортировки</w:t>
      </w:r>
      <w:r w:rsidR="006A4709" w:rsidRPr="00FA6E33">
        <w:rPr>
          <w:lang w:val="ru-RU"/>
        </w:rPr>
        <w:t xml:space="preserve"> товаров и услуг, произведенных или купленных предпринимателем</w:t>
      </w:r>
      <w:r w:rsidR="006A4709">
        <w:rPr>
          <w:lang w:val="ru-RU"/>
        </w:rPr>
        <w:t xml:space="preserve">. </w:t>
      </w:r>
      <w:r w:rsidR="006A4709" w:rsidRPr="00FA6E33">
        <w:rPr>
          <w:lang w:val="ru-RU"/>
        </w:rPr>
        <w:t>В настоящее время транспортные риски классифицируются по степени и по ответственности в че</w:t>
      </w:r>
      <w:r w:rsidR="006A4709" w:rsidRPr="00FA6E33">
        <w:rPr>
          <w:lang w:val="ru-RU"/>
        </w:rPr>
        <w:softHyphen/>
        <w:t xml:space="preserve">тырех группах: Е, </w:t>
      </w:r>
      <w:r w:rsidR="006A4709" w:rsidRPr="00FA6E33">
        <w:t>F</w:t>
      </w:r>
      <w:r w:rsidR="006A4709" w:rsidRPr="00FA6E33">
        <w:rPr>
          <w:lang w:val="ru-RU"/>
        </w:rPr>
        <w:t xml:space="preserve">, С, </w:t>
      </w:r>
      <w:r w:rsidR="006A4709" w:rsidRPr="00FA6E33">
        <w:t>D</w:t>
      </w:r>
      <w:r w:rsidR="006A4709" w:rsidRPr="00FA6E33">
        <w:rPr>
          <w:lang w:val="ru-RU"/>
        </w:rPr>
        <w:t>.</w:t>
      </w:r>
    </w:p>
    <w:p w:rsidR="006A4709" w:rsidRPr="00FA6E33" w:rsidRDefault="006A4709" w:rsidP="00FA6E33">
      <w:pPr>
        <w:widowControl w:val="0"/>
        <w:autoSpaceDE w:val="0"/>
        <w:autoSpaceDN w:val="0"/>
        <w:adjustRightInd w:val="0"/>
        <w:spacing w:before="0" w:beforeAutospacing="0" w:after="0" w:afterAutospacing="0"/>
        <w:ind w:firstLine="567"/>
        <w:jc w:val="both"/>
        <w:rPr>
          <w:lang w:val="ru-RU"/>
        </w:rPr>
      </w:pPr>
      <w:r w:rsidRPr="00FA6E33">
        <w:rPr>
          <w:lang w:val="ru-RU"/>
        </w:rPr>
        <w:t xml:space="preserve"> Группа Е включает ситуацию, когда поставщик (продавец) держит товар на собственных складах (Ех</w:t>
      </w:r>
      <w:r>
        <w:rPr>
          <w:lang w:val="ru-RU"/>
        </w:rPr>
        <w:t xml:space="preserve"> </w:t>
      </w:r>
      <w:r w:rsidRPr="00FA6E33">
        <w:t>Works</w:t>
      </w:r>
      <w:r w:rsidRPr="00FA6E33">
        <w:rPr>
          <w:lang w:val="ru-RU"/>
        </w:rPr>
        <w:t>). Риск принимает на себя поставщик до момента принятия товара покупателем. Риск транспорти</w:t>
      </w:r>
      <w:r w:rsidRPr="00FA6E33">
        <w:rPr>
          <w:lang w:val="ru-RU"/>
        </w:rPr>
        <w:softHyphen/>
        <w:t>ровки от помещения продавца до конечного пункта уже принимается покупателем.</w:t>
      </w:r>
    </w:p>
    <w:p w:rsidR="006A4709" w:rsidRPr="00FA6E33" w:rsidRDefault="006A4709" w:rsidP="00FA6E33">
      <w:pPr>
        <w:widowControl w:val="0"/>
        <w:autoSpaceDE w:val="0"/>
        <w:autoSpaceDN w:val="0"/>
        <w:adjustRightInd w:val="0"/>
        <w:spacing w:before="0" w:beforeAutospacing="0" w:after="0" w:afterAutospacing="0"/>
        <w:ind w:firstLine="567"/>
        <w:jc w:val="both"/>
        <w:rPr>
          <w:lang w:val="ru-RU"/>
        </w:rPr>
      </w:pPr>
      <w:r w:rsidRPr="00FA6E33">
        <w:rPr>
          <w:lang w:val="ru-RU"/>
        </w:rPr>
        <w:t xml:space="preserve">Группа </w:t>
      </w:r>
      <w:r w:rsidRPr="00FA6E33">
        <w:t>F</w:t>
      </w:r>
      <w:r w:rsidRPr="00FA6E33">
        <w:rPr>
          <w:lang w:val="ru-RU"/>
        </w:rPr>
        <w:t xml:space="preserve"> содержит три конкретные ситуации передачи ответственности и рисков:</w:t>
      </w:r>
    </w:p>
    <w:p w:rsidR="006A4709" w:rsidRPr="00FA6E33" w:rsidRDefault="006A4709" w:rsidP="00FA6E33">
      <w:pPr>
        <w:widowControl w:val="0"/>
        <w:autoSpaceDE w:val="0"/>
        <w:autoSpaceDN w:val="0"/>
        <w:adjustRightInd w:val="0"/>
        <w:spacing w:before="0" w:beforeAutospacing="0" w:after="0" w:afterAutospacing="0"/>
        <w:ind w:firstLine="567"/>
        <w:jc w:val="both"/>
        <w:rPr>
          <w:lang w:val="ru-RU"/>
        </w:rPr>
      </w:pPr>
      <w:r w:rsidRPr="00FA6E33">
        <w:rPr>
          <w:lang w:val="ru-RU"/>
        </w:rPr>
        <w:t xml:space="preserve">• </w:t>
      </w:r>
      <w:r w:rsidRPr="00FA6E33">
        <w:t>FCA</w:t>
      </w:r>
      <w:r w:rsidRPr="00FA6E33">
        <w:rPr>
          <w:lang w:val="ru-RU"/>
        </w:rPr>
        <w:t xml:space="preserve"> означает, что риск и ответственность продавца переносятся на покупателя в момент передачи товара в условленном месте;</w:t>
      </w:r>
    </w:p>
    <w:p w:rsidR="006A4709" w:rsidRPr="00FA6E33" w:rsidRDefault="006A4709" w:rsidP="00FA6E33">
      <w:pPr>
        <w:widowControl w:val="0"/>
        <w:autoSpaceDE w:val="0"/>
        <w:autoSpaceDN w:val="0"/>
        <w:adjustRightInd w:val="0"/>
        <w:spacing w:before="0" w:beforeAutospacing="0" w:after="0" w:afterAutospacing="0"/>
        <w:ind w:firstLine="567"/>
        <w:jc w:val="both"/>
        <w:rPr>
          <w:lang w:val="ru-RU"/>
        </w:rPr>
      </w:pPr>
      <w:r w:rsidRPr="00FA6E33">
        <w:rPr>
          <w:lang w:val="ru-RU"/>
        </w:rPr>
        <w:t xml:space="preserve">• </w:t>
      </w:r>
      <w:r w:rsidRPr="00FA6E33">
        <w:t>FAS</w:t>
      </w:r>
      <w:r>
        <w:rPr>
          <w:lang w:val="ru-RU"/>
        </w:rPr>
        <w:t xml:space="preserve"> означает, что ответственность и </w:t>
      </w:r>
      <w:r w:rsidRPr="00FA6E33">
        <w:rPr>
          <w:lang w:val="ru-RU"/>
        </w:rPr>
        <w:t xml:space="preserve">риск за товар переходят от поставщика к покупателю </w:t>
      </w:r>
      <w:r>
        <w:rPr>
          <w:lang w:val="ru-RU"/>
        </w:rPr>
        <w:t>в</w:t>
      </w:r>
      <w:r w:rsidRPr="00FA6E33">
        <w:rPr>
          <w:lang w:val="ru-RU"/>
        </w:rPr>
        <w:t xml:space="preserve"> определенном договором порту;</w:t>
      </w:r>
    </w:p>
    <w:p w:rsidR="006A4709" w:rsidRPr="00FA6E33" w:rsidRDefault="006A4709" w:rsidP="00FA6E33">
      <w:pPr>
        <w:widowControl w:val="0"/>
        <w:autoSpaceDE w:val="0"/>
        <w:autoSpaceDN w:val="0"/>
        <w:adjustRightInd w:val="0"/>
        <w:spacing w:before="0" w:beforeAutospacing="0" w:after="0" w:afterAutospacing="0"/>
        <w:ind w:firstLine="567"/>
        <w:jc w:val="both"/>
        <w:rPr>
          <w:lang w:val="ru-RU"/>
        </w:rPr>
      </w:pPr>
      <w:r w:rsidRPr="00FA6E33">
        <w:rPr>
          <w:lang w:val="ru-RU"/>
        </w:rPr>
        <w:t xml:space="preserve">• </w:t>
      </w:r>
      <w:r w:rsidRPr="00FA6E33">
        <w:t>FOB</w:t>
      </w:r>
      <w:r w:rsidRPr="00FA6E33">
        <w:rPr>
          <w:lang w:val="ru-RU"/>
        </w:rPr>
        <w:t xml:space="preserve"> означает, что продавец снимает с себя ответ</w:t>
      </w:r>
      <w:r w:rsidRPr="00FA6E33">
        <w:rPr>
          <w:lang w:val="ru-RU"/>
        </w:rPr>
        <w:softHyphen/>
        <w:t>ственность после выгрузки товара с борта судна.</w:t>
      </w:r>
    </w:p>
    <w:p w:rsidR="006A4709" w:rsidRPr="00FA6E33" w:rsidRDefault="006A4709" w:rsidP="00FA6E33">
      <w:pPr>
        <w:widowControl w:val="0"/>
        <w:autoSpaceDE w:val="0"/>
        <w:autoSpaceDN w:val="0"/>
        <w:adjustRightInd w:val="0"/>
        <w:spacing w:before="0" w:beforeAutospacing="0" w:after="0" w:afterAutospacing="0"/>
        <w:ind w:firstLine="567"/>
        <w:jc w:val="both"/>
        <w:rPr>
          <w:lang w:val="ru-RU"/>
        </w:rPr>
      </w:pPr>
      <w:r w:rsidRPr="00FA6E33">
        <w:rPr>
          <w:lang w:val="ru-RU"/>
        </w:rPr>
        <w:t>Группа С включает ситуации, когда экспортер, прода</w:t>
      </w:r>
      <w:r w:rsidRPr="00FA6E33">
        <w:rPr>
          <w:lang w:val="ru-RU"/>
        </w:rPr>
        <w:softHyphen/>
        <w:t>вец заключают с покупателем договор на транспортиров</w:t>
      </w:r>
      <w:r w:rsidRPr="00FA6E33">
        <w:rPr>
          <w:lang w:val="ru-RU"/>
        </w:rPr>
        <w:softHyphen/>
        <w:t>ку, но не принимают на себя никакого риска. Это следу</w:t>
      </w:r>
      <w:r w:rsidRPr="00FA6E33">
        <w:rPr>
          <w:lang w:val="ru-RU"/>
        </w:rPr>
        <w:softHyphen/>
        <w:t>ющие конкретные ситуации:</w:t>
      </w:r>
    </w:p>
    <w:p w:rsidR="006A4709" w:rsidRPr="00FA6E33" w:rsidRDefault="006A4709" w:rsidP="00FA6E33">
      <w:pPr>
        <w:widowControl w:val="0"/>
        <w:autoSpaceDE w:val="0"/>
        <w:autoSpaceDN w:val="0"/>
        <w:adjustRightInd w:val="0"/>
        <w:spacing w:before="0" w:beforeAutospacing="0" w:after="0" w:afterAutospacing="0"/>
        <w:ind w:firstLine="567"/>
        <w:jc w:val="both"/>
        <w:rPr>
          <w:lang w:val="ru-RU"/>
        </w:rPr>
      </w:pPr>
      <w:r w:rsidRPr="00FA6E33">
        <w:rPr>
          <w:lang w:val="ru-RU"/>
        </w:rPr>
        <w:t>• С</w:t>
      </w:r>
      <w:r w:rsidRPr="00FA6E33">
        <w:t>F</w:t>
      </w:r>
      <w:r w:rsidRPr="00FA6E33">
        <w:rPr>
          <w:lang w:val="ru-RU"/>
        </w:rPr>
        <w:t>К — продавец оплачивает стоимость транспор</w:t>
      </w:r>
      <w:r w:rsidRPr="00FA6E33">
        <w:rPr>
          <w:lang w:val="ru-RU"/>
        </w:rPr>
        <w:softHyphen/>
        <w:t>тировки до порта прибытия, но риск и ответственность за сохранность товара и дополнительные затраты берет на себя покупатель;</w:t>
      </w:r>
    </w:p>
    <w:p w:rsidR="006A4709" w:rsidRPr="00FA6E33" w:rsidRDefault="006A4709" w:rsidP="00FA6E33">
      <w:pPr>
        <w:widowControl w:val="0"/>
        <w:autoSpaceDE w:val="0"/>
        <w:autoSpaceDN w:val="0"/>
        <w:adjustRightInd w:val="0"/>
        <w:spacing w:before="0" w:beforeAutospacing="0" w:after="0" w:afterAutospacing="0"/>
        <w:ind w:firstLine="567"/>
        <w:jc w:val="both"/>
        <w:rPr>
          <w:lang w:val="ru-RU"/>
        </w:rPr>
      </w:pPr>
      <w:r w:rsidRPr="00FA6E33">
        <w:rPr>
          <w:lang w:val="ru-RU"/>
        </w:rPr>
        <w:t>• С</w:t>
      </w:r>
      <w:r w:rsidRPr="00FA6E33">
        <w:t>IF</w:t>
      </w:r>
      <w:r w:rsidRPr="00FA6E33">
        <w:rPr>
          <w:lang w:val="ru-RU"/>
        </w:rPr>
        <w:t xml:space="preserve"> — кроме обязанностей, как в случае СРК, про</w:t>
      </w:r>
      <w:r w:rsidRPr="00FA6E33">
        <w:rPr>
          <w:lang w:val="ru-RU"/>
        </w:rPr>
        <w:softHyphen/>
        <w:t>давец обеспечивает и оплачивает страховку рисков во вре</w:t>
      </w:r>
      <w:r w:rsidRPr="00FA6E33">
        <w:rPr>
          <w:lang w:val="ru-RU"/>
        </w:rPr>
        <w:softHyphen/>
        <w:t>мя транспортировки;</w:t>
      </w:r>
    </w:p>
    <w:p w:rsidR="006A4709" w:rsidRPr="00FA6E33" w:rsidRDefault="006A4709" w:rsidP="00FA6E33">
      <w:pPr>
        <w:widowControl w:val="0"/>
        <w:autoSpaceDE w:val="0"/>
        <w:autoSpaceDN w:val="0"/>
        <w:adjustRightInd w:val="0"/>
        <w:spacing w:before="0" w:beforeAutospacing="0" w:after="0" w:afterAutospacing="0"/>
        <w:ind w:firstLine="567"/>
        <w:jc w:val="both"/>
        <w:rPr>
          <w:lang w:val="ru-RU"/>
        </w:rPr>
      </w:pPr>
      <w:r w:rsidRPr="00FA6E33">
        <w:rPr>
          <w:lang w:val="ru-RU"/>
        </w:rPr>
        <w:t>• СРТ — продавец и покупатель делят между собой риски и ответственность. В определенный момент (обыч</w:t>
      </w:r>
      <w:r w:rsidRPr="00FA6E33">
        <w:rPr>
          <w:lang w:val="ru-RU"/>
        </w:rPr>
        <w:softHyphen/>
        <w:t>но какой-то промежуточный пункт транспортировки) рис</w:t>
      </w:r>
      <w:r w:rsidRPr="00FA6E33">
        <w:rPr>
          <w:lang w:val="ru-RU"/>
        </w:rPr>
        <w:softHyphen/>
        <w:t>ки полностью переходят от продавца к покупателю;</w:t>
      </w:r>
    </w:p>
    <w:p w:rsidR="006A4709" w:rsidRPr="00FA6E33" w:rsidRDefault="006A4709" w:rsidP="00FA6E33">
      <w:pPr>
        <w:widowControl w:val="0"/>
        <w:autoSpaceDE w:val="0"/>
        <w:autoSpaceDN w:val="0"/>
        <w:adjustRightInd w:val="0"/>
        <w:spacing w:before="0" w:beforeAutospacing="0" w:after="0" w:afterAutospacing="0"/>
        <w:ind w:firstLine="567"/>
        <w:jc w:val="both"/>
        <w:rPr>
          <w:lang w:val="ru-RU"/>
        </w:rPr>
      </w:pPr>
      <w:r w:rsidRPr="00FA6E33">
        <w:rPr>
          <w:lang w:val="ru-RU"/>
        </w:rPr>
        <w:t>• С</w:t>
      </w:r>
      <w:r w:rsidRPr="00FA6E33">
        <w:t>I</w:t>
      </w:r>
      <w:r w:rsidRPr="00FA6E33">
        <w:rPr>
          <w:lang w:val="ru-RU"/>
        </w:rPr>
        <w:t>Р — риски переходят от продавца к покупателю в определенном промежуточном пункте транспортировки, но, кроме того, продавец обеспечивает и оплачивает сто</w:t>
      </w:r>
      <w:r w:rsidRPr="00FA6E33">
        <w:rPr>
          <w:lang w:val="ru-RU"/>
        </w:rPr>
        <w:softHyphen/>
        <w:t>имость страховки товара.</w:t>
      </w:r>
    </w:p>
    <w:p w:rsidR="006A4709" w:rsidRPr="00FA6E33" w:rsidRDefault="006A4709" w:rsidP="00FA6E33">
      <w:pPr>
        <w:widowControl w:val="0"/>
        <w:autoSpaceDE w:val="0"/>
        <w:autoSpaceDN w:val="0"/>
        <w:adjustRightInd w:val="0"/>
        <w:spacing w:before="0" w:beforeAutospacing="0" w:after="0" w:afterAutospacing="0"/>
        <w:ind w:firstLine="567"/>
        <w:jc w:val="both"/>
        <w:rPr>
          <w:lang w:val="ru-RU"/>
        </w:rPr>
      </w:pPr>
      <w:r>
        <w:rPr>
          <w:lang w:val="ru-RU"/>
        </w:rPr>
        <w:t xml:space="preserve">Последняя группа терминов — </w:t>
      </w:r>
      <w:r>
        <w:t>D</w:t>
      </w:r>
      <w:r>
        <w:rPr>
          <w:lang w:val="ru-RU"/>
        </w:rPr>
        <w:t xml:space="preserve"> </w:t>
      </w:r>
      <w:r w:rsidRPr="00FA6E33">
        <w:rPr>
          <w:lang w:val="ru-RU"/>
        </w:rPr>
        <w:t>означает, что все, транспортные риски ложатся на продавца.  К этой группе относятся следующие конкретные ситуации:</w:t>
      </w:r>
    </w:p>
    <w:p w:rsidR="006A4709" w:rsidRPr="00FA6E33" w:rsidRDefault="006A4709" w:rsidP="00FA6E33">
      <w:pPr>
        <w:widowControl w:val="0"/>
        <w:autoSpaceDE w:val="0"/>
        <w:autoSpaceDN w:val="0"/>
        <w:adjustRightInd w:val="0"/>
        <w:spacing w:before="0" w:beforeAutospacing="0" w:after="0" w:afterAutospacing="0"/>
        <w:ind w:firstLine="567"/>
        <w:jc w:val="both"/>
        <w:rPr>
          <w:lang w:val="ru-RU"/>
        </w:rPr>
      </w:pPr>
      <w:r w:rsidRPr="00FA6E33">
        <w:rPr>
          <w:lang w:val="ru-RU"/>
        </w:rPr>
        <w:t xml:space="preserve">• </w:t>
      </w:r>
      <w:r w:rsidRPr="00FA6E33">
        <w:t>D</w:t>
      </w:r>
      <w:r w:rsidRPr="00FA6E33">
        <w:rPr>
          <w:lang w:val="ru-RU"/>
        </w:rPr>
        <w:t>А</w:t>
      </w:r>
      <w:r w:rsidRPr="00FA6E33">
        <w:t>F</w:t>
      </w:r>
      <w:r w:rsidRPr="00FA6E33">
        <w:rPr>
          <w:lang w:val="ru-RU"/>
        </w:rPr>
        <w:t xml:space="preserve"> — продавец принимает на себя риски до опреде</w:t>
      </w:r>
      <w:r w:rsidRPr="00FA6E33">
        <w:rPr>
          <w:lang w:val="ru-RU"/>
        </w:rPr>
        <w:softHyphen/>
        <w:t>ленной государственной границы, а далее риски прини</w:t>
      </w:r>
      <w:r w:rsidRPr="00FA6E33">
        <w:rPr>
          <w:lang w:val="ru-RU"/>
        </w:rPr>
        <w:softHyphen/>
        <w:t>мает на себя покупатель;</w:t>
      </w:r>
    </w:p>
    <w:p w:rsidR="006A4709" w:rsidRPr="00FA6E33" w:rsidRDefault="006A4709" w:rsidP="00FA6E33">
      <w:pPr>
        <w:widowControl w:val="0"/>
        <w:autoSpaceDE w:val="0"/>
        <w:autoSpaceDN w:val="0"/>
        <w:adjustRightInd w:val="0"/>
        <w:spacing w:before="0" w:beforeAutospacing="0" w:after="0" w:afterAutospacing="0"/>
        <w:ind w:firstLine="567"/>
        <w:jc w:val="both"/>
        <w:rPr>
          <w:lang w:val="ru-RU"/>
        </w:rPr>
      </w:pPr>
      <w:r w:rsidRPr="00FA6E33">
        <w:rPr>
          <w:lang w:val="ru-RU"/>
        </w:rPr>
        <w:t xml:space="preserve">• </w:t>
      </w:r>
      <w:r w:rsidRPr="00FA6E33">
        <w:t>D</w:t>
      </w:r>
      <w:r w:rsidRPr="00FA6E33">
        <w:rPr>
          <w:lang w:val="ru-RU"/>
        </w:rPr>
        <w:t>Е</w:t>
      </w:r>
      <w:r w:rsidRPr="00FA6E33">
        <w:t>S</w:t>
      </w:r>
      <w:r w:rsidRPr="00FA6E33">
        <w:rPr>
          <w:lang w:val="ru-RU"/>
        </w:rPr>
        <w:t xml:space="preserve"> — передача рисков продавцом покупателю про</w:t>
      </w:r>
      <w:r w:rsidRPr="00FA6E33">
        <w:rPr>
          <w:lang w:val="ru-RU"/>
        </w:rPr>
        <w:softHyphen/>
        <w:t>исходит на борту судна;</w:t>
      </w:r>
    </w:p>
    <w:p w:rsidR="006A4709" w:rsidRPr="00FA6E33" w:rsidRDefault="006A4709" w:rsidP="00FA6E33">
      <w:pPr>
        <w:widowControl w:val="0"/>
        <w:autoSpaceDE w:val="0"/>
        <w:autoSpaceDN w:val="0"/>
        <w:adjustRightInd w:val="0"/>
        <w:spacing w:before="0" w:beforeAutospacing="0" w:after="0" w:afterAutospacing="0"/>
        <w:ind w:firstLine="567"/>
        <w:jc w:val="both"/>
        <w:rPr>
          <w:lang w:val="ru-RU"/>
        </w:rPr>
      </w:pPr>
      <w:r w:rsidRPr="00FA6E33">
        <w:rPr>
          <w:lang w:val="ru-RU"/>
        </w:rPr>
        <w:t xml:space="preserve">• </w:t>
      </w:r>
      <w:r w:rsidRPr="00FA6E33">
        <w:t>D</w:t>
      </w:r>
      <w:r w:rsidRPr="00FA6E33">
        <w:rPr>
          <w:lang w:val="ru-RU"/>
        </w:rPr>
        <w:t>Е</w:t>
      </w:r>
      <w:r w:rsidRPr="00FA6E33">
        <w:t>Q</w:t>
      </w:r>
      <w:r w:rsidRPr="00FA6E33">
        <w:rPr>
          <w:lang w:val="ru-RU"/>
        </w:rPr>
        <w:t xml:space="preserve"> — передача рисков происходит в момент при</w:t>
      </w:r>
      <w:r w:rsidRPr="00FA6E33">
        <w:rPr>
          <w:lang w:val="ru-RU"/>
        </w:rPr>
        <w:softHyphen/>
        <w:t xml:space="preserve">бытия товара в порт. </w:t>
      </w:r>
    </w:p>
    <w:p w:rsidR="006A4709" w:rsidRPr="00FA6E33" w:rsidRDefault="0064189F" w:rsidP="00C23A02">
      <w:pPr>
        <w:pStyle w:val="22"/>
        <w:spacing w:before="0" w:beforeAutospacing="0" w:after="0" w:afterAutospacing="0" w:line="240" w:lineRule="auto"/>
        <w:ind w:left="709"/>
        <w:jc w:val="both"/>
        <w:rPr>
          <w:lang w:val="ru-RU"/>
        </w:rPr>
      </w:pPr>
      <w:r>
        <w:rPr>
          <w:noProof/>
          <w:lang w:val="ru-RU" w:eastAsia="ru-RU"/>
        </w:rPr>
        <w:pict>
          <v:shape id="_x0000_s1504" type="#_x0000_t32" style="position:absolute;left:0;text-align:left;margin-left:13.2pt;margin-top:2.6pt;width:0;height:49.35pt;z-index:251806208" o:connectortype="straight" strokeweight="1.75pt"/>
        </w:pict>
      </w:r>
      <w:r w:rsidR="006A4709" w:rsidRPr="009A4146">
        <w:rPr>
          <w:b/>
          <w:lang w:val="ru-RU"/>
        </w:rPr>
        <w:t>Производственный риск</w:t>
      </w:r>
      <w:r w:rsidR="006A4709" w:rsidRPr="00FA6E33">
        <w:rPr>
          <w:lang w:val="ru-RU"/>
        </w:rPr>
        <w:t xml:space="preserve"> – это вероятность убытков или дополнительных издержек, связанных со сбоями или остановкой производственных процессов, нарушением технологии выполнения операций, низким качеством сырья или работы персонала и т.п. </w:t>
      </w:r>
    </w:p>
    <w:p w:rsidR="006A4709" w:rsidRPr="00FA6E33" w:rsidRDefault="006A4709" w:rsidP="00C23A02">
      <w:pPr>
        <w:pStyle w:val="22"/>
        <w:spacing w:before="0" w:beforeAutospacing="0" w:after="0" w:afterAutospacing="0" w:line="240" w:lineRule="auto"/>
        <w:ind w:left="709"/>
        <w:jc w:val="both"/>
        <w:rPr>
          <w:lang w:val="ru-RU"/>
        </w:rPr>
      </w:pPr>
      <w:r w:rsidRPr="00FA6E33">
        <w:rPr>
          <w:lang w:val="ru-RU"/>
        </w:rPr>
        <w:t>К основным причинам производственного риска относятся:</w:t>
      </w:r>
    </w:p>
    <w:p w:rsidR="006A4709" w:rsidRPr="008926F5" w:rsidRDefault="006A4709" w:rsidP="008926F5">
      <w:pPr>
        <w:pStyle w:val="5"/>
        <w:spacing w:before="0" w:beforeAutospacing="0" w:afterAutospacing="0"/>
        <w:ind w:firstLine="709"/>
        <w:rPr>
          <w:rFonts w:ascii="Times New Roman" w:hAnsi="Times New Roman"/>
          <w:color w:val="000000"/>
          <w:lang w:val="ru-RU"/>
        </w:rPr>
      </w:pPr>
      <w:r w:rsidRPr="008926F5">
        <w:rPr>
          <w:rFonts w:ascii="Times New Roman" w:hAnsi="Times New Roman"/>
          <w:color w:val="000000"/>
          <w:lang w:val="ru-RU"/>
        </w:rPr>
        <w:lastRenderedPageBreak/>
        <w:t>- снижение намеченных объемов прои</w:t>
      </w:r>
      <w:r>
        <w:rPr>
          <w:rFonts w:ascii="Times New Roman" w:hAnsi="Times New Roman"/>
          <w:color w:val="000000"/>
          <w:lang w:val="ru-RU"/>
        </w:rPr>
        <w:t xml:space="preserve">зводства и реализации продукции, </w:t>
      </w:r>
      <w:proofErr w:type="gramStart"/>
      <w:r w:rsidRPr="008926F5">
        <w:rPr>
          <w:rFonts w:ascii="Times New Roman" w:hAnsi="Times New Roman"/>
          <w:color w:val="000000"/>
          <w:lang w:val="ru-RU"/>
        </w:rPr>
        <w:t>вследствие  снижения</w:t>
      </w:r>
      <w:proofErr w:type="gramEnd"/>
      <w:r w:rsidRPr="008926F5">
        <w:rPr>
          <w:rFonts w:ascii="Times New Roman" w:hAnsi="Times New Roman"/>
          <w:color w:val="000000"/>
          <w:lang w:val="ru-RU"/>
        </w:rPr>
        <w:t xml:space="preserve"> производительности труда, простоя оборудования, потерь рабочего времени, отсутствия необходимого количества исходных материалов, повышенного процента брака производимой продукции;</w:t>
      </w:r>
    </w:p>
    <w:p w:rsidR="006A4709" w:rsidRPr="008926F5" w:rsidRDefault="006A4709" w:rsidP="008926F5">
      <w:pPr>
        <w:pStyle w:val="5"/>
        <w:spacing w:before="0" w:beforeAutospacing="0" w:afterAutospacing="0"/>
        <w:ind w:firstLine="709"/>
        <w:rPr>
          <w:rFonts w:ascii="Times New Roman" w:hAnsi="Times New Roman"/>
          <w:color w:val="000000"/>
          <w:lang w:val="ru-RU"/>
        </w:rPr>
      </w:pPr>
      <w:r w:rsidRPr="008926F5">
        <w:rPr>
          <w:rFonts w:ascii="Times New Roman" w:hAnsi="Times New Roman"/>
          <w:color w:val="000000"/>
          <w:lang w:val="ru-RU"/>
        </w:rPr>
        <w:t>- снижение цен, по которым планировалось реализовывать продукцию (услугу) в связи с ее недостаточным качеством, неблагоприятным изменением рыночной конъюнктуры, повышением спроса;</w:t>
      </w:r>
    </w:p>
    <w:p w:rsidR="006A4709" w:rsidRPr="008926F5" w:rsidRDefault="006A4709" w:rsidP="008926F5">
      <w:pPr>
        <w:pStyle w:val="5"/>
        <w:spacing w:before="0" w:beforeAutospacing="0" w:afterAutospacing="0"/>
        <w:ind w:firstLine="709"/>
        <w:rPr>
          <w:rFonts w:ascii="Times New Roman" w:hAnsi="Times New Roman"/>
          <w:color w:val="000000"/>
          <w:lang w:val="ru-RU"/>
        </w:rPr>
      </w:pPr>
      <w:r w:rsidRPr="008926F5">
        <w:rPr>
          <w:rFonts w:ascii="Times New Roman" w:hAnsi="Times New Roman"/>
          <w:color w:val="000000"/>
          <w:lang w:val="ru-RU"/>
        </w:rPr>
        <w:t>- увеличение расхода материальных затрат из-за перерасхода материалов, сырья, топлива, энергии, а также за счет увеличения транспортных расходов, торговых издержек, накладных и других дополнительных расходов;</w:t>
      </w:r>
    </w:p>
    <w:p w:rsidR="006A4709" w:rsidRPr="008926F5" w:rsidRDefault="006A4709" w:rsidP="008926F5">
      <w:pPr>
        <w:pStyle w:val="5"/>
        <w:spacing w:before="0" w:beforeAutospacing="0" w:afterAutospacing="0"/>
        <w:ind w:firstLine="709"/>
        <w:rPr>
          <w:rFonts w:ascii="Times New Roman" w:hAnsi="Times New Roman"/>
          <w:color w:val="000000"/>
          <w:lang w:val="ru-RU"/>
        </w:rPr>
      </w:pPr>
      <w:r w:rsidRPr="008926F5">
        <w:rPr>
          <w:rFonts w:ascii="Times New Roman" w:hAnsi="Times New Roman"/>
          <w:color w:val="000000"/>
          <w:lang w:val="ru-RU"/>
        </w:rPr>
        <w:t>- рост фонда оплаты труда за счет пре</w:t>
      </w:r>
      <w:r>
        <w:rPr>
          <w:rFonts w:ascii="Times New Roman" w:hAnsi="Times New Roman"/>
          <w:color w:val="000000"/>
          <w:lang w:val="ru-RU"/>
        </w:rPr>
        <w:t xml:space="preserve">вышения намеченной численности </w:t>
      </w:r>
      <w:r w:rsidRPr="008926F5">
        <w:rPr>
          <w:rFonts w:ascii="Times New Roman" w:hAnsi="Times New Roman"/>
          <w:color w:val="000000"/>
          <w:lang w:val="ru-RU"/>
        </w:rPr>
        <w:t>либо выплат более высокого, чем запланированного, уровня заработной платы отдельным сотрудникам;</w:t>
      </w:r>
    </w:p>
    <w:p w:rsidR="006A4709" w:rsidRPr="008926F5" w:rsidRDefault="006A4709" w:rsidP="008926F5">
      <w:pPr>
        <w:pStyle w:val="5"/>
        <w:spacing w:before="0" w:beforeAutospacing="0" w:afterAutospacing="0"/>
        <w:ind w:firstLine="709"/>
        <w:rPr>
          <w:rFonts w:ascii="Times New Roman" w:hAnsi="Times New Roman"/>
          <w:color w:val="000000"/>
          <w:lang w:val="ru-RU"/>
        </w:rPr>
      </w:pPr>
      <w:r w:rsidRPr="008926F5">
        <w:rPr>
          <w:rFonts w:ascii="Times New Roman" w:hAnsi="Times New Roman"/>
          <w:color w:val="000000"/>
          <w:lang w:val="ru-RU"/>
        </w:rPr>
        <w:t>- увеличение налоговых платеже и других отчислений предприятия;</w:t>
      </w:r>
    </w:p>
    <w:p w:rsidR="006A4709" w:rsidRPr="008926F5" w:rsidRDefault="006A4709" w:rsidP="008926F5">
      <w:pPr>
        <w:pStyle w:val="5"/>
        <w:spacing w:before="0" w:beforeAutospacing="0" w:afterAutospacing="0"/>
        <w:ind w:firstLine="709"/>
        <w:rPr>
          <w:rFonts w:ascii="Times New Roman" w:hAnsi="Times New Roman"/>
          <w:color w:val="000000"/>
          <w:lang w:val="ru-RU"/>
        </w:rPr>
      </w:pPr>
      <w:r w:rsidRPr="008926F5">
        <w:rPr>
          <w:rFonts w:ascii="Times New Roman" w:hAnsi="Times New Roman"/>
          <w:color w:val="000000"/>
          <w:lang w:val="ru-RU"/>
        </w:rPr>
        <w:t>- низкая дисциплина поставок, перебои с топливом и электроэнергией;</w:t>
      </w:r>
    </w:p>
    <w:p w:rsidR="006A4709" w:rsidRPr="008926F5" w:rsidRDefault="006A4709" w:rsidP="008926F5">
      <w:pPr>
        <w:pStyle w:val="5"/>
        <w:spacing w:before="0" w:beforeAutospacing="0" w:afterAutospacing="0"/>
        <w:ind w:firstLine="709"/>
        <w:rPr>
          <w:rFonts w:ascii="Times New Roman" w:hAnsi="Times New Roman"/>
          <w:color w:val="000000"/>
          <w:lang w:val="ru-RU"/>
        </w:rPr>
      </w:pPr>
      <w:r w:rsidRPr="008926F5">
        <w:rPr>
          <w:rFonts w:ascii="Times New Roman" w:hAnsi="Times New Roman"/>
          <w:color w:val="000000"/>
          <w:lang w:val="ru-RU"/>
        </w:rPr>
        <w:t>- физический и моральный износ оборудования.</w:t>
      </w:r>
    </w:p>
    <w:p w:rsidR="006A4709" w:rsidRPr="00FA6E33" w:rsidRDefault="0064189F" w:rsidP="00C23A02">
      <w:pPr>
        <w:pStyle w:val="22"/>
        <w:spacing w:before="0" w:beforeAutospacing="0" w:after="0" w:afterAutospacing="0" w:line="240" w:lineRule="auto"/>
        <w:ind w:left="709"/>
        <w:jc w:val="both"/>
        <w:rPr>
          <w:lang w:val="ru-RU"/>
        </w:rPr>
      </w:pPr>
      <w:r>
        <w:rPr>
          <w:noProof/>
          <w:lang w:val="ru-RU" w:eastAsia="ru-RU"/>
        </w:rPr>
        <w:pict>
          <v:shape id="_x0000_s1505" type="#_x0000_t32" style="position:absolute;left:0;text-align:left;margin-left:13.2pt;margin-top:5.55pt;width:0;height:49.35pt;z-index:251807232" o:connectortype="straight" strokeweight="1.75pt"/>
        </w:pict>
      </w:r>
      <w:r w:rsidR="006A4709" w:rsidRPr="009A4146">
        <w:rPr>
          <w:b/>
          <w:lang w:val="ru-RU"/>
        </w:rPr>
        <w:t>Финансовый риск</w:t>
      </w:r>
      <w:r w:rsidR="006A4709" w:rsidRPr="00FA6E33">
        <w:rPr>
          <w:lang w:val="ru-RU"/>
        </w:rPr>
        <w:t xml:space="preserve"> – это риск, возникающий при осуществлении финансового предпринимательства или финансовых сделок, исходя из того, что в финансовом предпринимательстве в роли товара выступают либо валюта, либо ценные бумаги, либо денежные средства.</w:t>
      </w:r>
    </w:p>
    <w:p w:rsidR="006A4709" w:rsidRPr="00FA6E33" w:rsidRDefault="006A4709" w:rsidP="00E47EF5">
      <w:pPr>
        <w:spacing w:before="0" w:beforeAutospacing="0" w:after="0" w:afterAutospacing="0"/>
        <w:ind w:firstLine="709"/>
        <w:jc w:val="both"/>
        <w:rPr>
          <w:lang w:val="ru-RU"/>
        </w:rPr>
      </w:pPr>
      <w:r w:rsidRPr="00FA6E33">
        <w:rPr>
          <w:lang w:val="ru-RU"/>
        </w:rPr>
        <w:t xml:space="preserve">Одним из важнейших видов рисков деятельности предприятия в условиях рыночной экономики является </w:t>
      </w:r>
      <w:r w:rsidRPr="009A4146">
        <w:rPr>
          <w:lang w:val="ru-RU"/>
        </w:rPr>
        <w:t>кредитный риск</w:t>
      </w:r>
      <w:r w:rsidRPr="00FA6E33">
        <w:rPr>
          <w:i/>
          <w:lang w:val="ru-RU"/>
        </w:rPr>
        <w:t>.</w:t>
      </w:r>
      <w:r w:rsidRPr="00FA6E33">
        <w:rPr>
          <w:lang w:val="ru-RU"/>
        </w:rPr>
        <w:t xml:space="preserve"> Он связан с возможностью невыполнения предприятием своих финансовых обязательств перед инвестором в результате использования для финансирования деятельности предприятия внешнего займа. Следовательно, кредитный риск возникает в процессе делового общения предприятия с его кредиторами: банком и другими финансовыми учреждениями; контрагентами; поставщиками и посредниками</w:t>
      </w:r>
      <w:r>
        <w:rPr>
          <w:lang w:val="ru-RU"/>
        </w:rPr>
        <w:t xml:space="preserve">. </w:t>
      </w:r>
    </w:p>
    <w:p w:rsidR="006A4709" w:rsidRPr="00E47EF5" w:rsidRDefault="006A4709" w:rsidP="00FA6E33">
      <w:pPr>
        <w:spacing w:before="0" w:beforeAutospacing="0" w:after="0" w:afterAutospacing="0"/>
        <w:ind w:firstLine="709"/>
        <w:jc w:val="both"/>
        <w:rPr>
          <w:lang w:val="ru-RU"/>
        </w:rPr>
      </w:pPr>
      <w:r w:rsidRPr="00FA6E33">
        <w:rPr>
          <w:lang w:val="ru-RU"/>
        </w:rPr>
        <w:t xml:space="preserve">Разнообразие видов кредитных операций предопределяет особенности и причины </w:t>
      </w:r>
      <w:r w:rsidRPr="00E47EF5">
        <w:rPr>
          <w:lang w:val="ru-RU"/>
        </w:rPr>
        <w:t>возникновения кредитного риска:</w:t>
      </w:r>
    </w:p>
    <w:p w:rsidR="006A4709" w:rsidRPr="00E47EF5" w:rsidRDefault="006A4709" w:rsidP="00613C14">
      <w:pPr>
        <w:numPr>
          <w:ilvl w:val="0"/>
          <w:numId w:val="52"/>
        </w:numPr>
        <w:spacing w:before="0" w:beforeAutospacing="0" w:after="0" w:afterAutospacing="0"/>
        <w:ind w:left="993"/>
        <w:jc w:val="both"/>
        <w:rPr>
          <w:lang w:val="ru-RU"/>
        </w:rPr>
      </w:pPr>
      <w:r w:rsidRPr="00E47EF5">
        <w:rPr>
          <w:lang w:val="ru-RU"/>
        </w:rPr>
        <w:t>недобросовестность заемщика, получившего кредит;</w:t>
      </w:r>
    </w:p>
    <w:p w:rsidR="006A4709" w:rsidRPr="00E47EF5" w:rsidRDefault="006A4709" w:rsidP="00613C14">
      <w:pPr>
        <w:numPr>
          <w:ilvl w:val="0"/>
          <w:numId w:val="52"/>
        </w:numPr>
        <w:spacing w:before="0" w:beforeAutospacing="0" w:after="0" w:afterAutospacing="0"/>
        <w:ind w:left="993"/>
        <w:jc w:val="both"/>
        <w:rPr>
          <w:lang w:val="ru-RU"/>
        </w:rPr>
      </w:pPr>
      <w:r w:rsidRPr="00E47EF5">
        <w:rPr>
          <w:lang w:val="ru-RU"/>
        </w:rPr>
        <w:t>уху</w:t>
      </w:r>
      <w:r>
        <w:rPr>
          <w:lang w:val="ru-RU"/>
        </w:rPr>
        <w:t xml:space="preserve">дшение конкурентного положения </w:t>
      </w:r>
      <w:r w:rsidRPr="00E47EF5">
        <w:rPr>
          <w:lang w:val="ru-RU"/>
        </w:rPr>
        <w:t>конкретного предприятия, подучившего коммерческий или банковский кредит;</w:t>
      </w:r>
    </w:p>
    <w:p w:rsidR="006A4709" w:rsidRPr="00E47EF5" w:rsidRDefault="006A4709" w:rsidP="00613C14">
      <w:pPr>
        <w:numPr>
          <w:ilvl w:val="0"/>
          <w:numId w:val="52"/>
        </w:numPr>
        <w:spacing w:before="0" w:beforeAutospacing="0" w:after="0" w:afterAutospacing="0"/>
        <w:ind w:left="993"/>
        <w:jc w:val="both"/>
        <w:rPr>
          <w:lang w:val="ru-RU"/>
        </w:rPr>
      </w:pPr>
      <w:r w:rsidRPr="00E47EF5">
        <w:rPr>
          <w:lang w:val="ru-RU"/>
        </w:rPr>
        <w:t>неблагоприятная экономическая конъюнктура;</w:t>
      </w:r>
    </w:p>
    <w:p w:rsidR="006A4709" w:rsidRPr="00FA6E33" w:rsidRDefault="006A4709" w:rsidP="00613C14">
      <w:pPr>
        <w:numPr>
          <w:ilvl w:val="0"/>
          <w:numId w:val="52"/>
        </w:numPr>
        <w:spacing w:before="0" w:beforeAutospacing="0" w:after="0" w:afterAutospacing="0"/>
        <w:ind w:left="993"/>
        <w:jc w:val="both"/>
        <w:rPr>
          <w:lang w:val="ru-RU"/>
        </w:rPr>
      </w:pPr>
      <w:r w:rsidRPr="00FA6E33">
        <w:rPr>
          <w:lang w:val="ru-RU"/>
        </w:rPr>
        <w:t>некомпетентность руководства предприятия и т.д.</w:t>
      </w:r>
    </w:p>
    <w:p w:rsidR="006A4709" w:rsidRPr="00FA6E33" w:rsidRDefault="006A4709" w:rsidP="00FA6E33">
      <w:pPr>
        <w:widowControl w:val="0"/>
        <w:autoSpaceDE w:val="0"/>
        <w:autoSpaceDN w:val="0"/>
        <w:adjustRightInd w:val="0"/>
        <w:spacing w:before="0" w:beforeAutospacing="0" w:after="0" w:afterAutospacing="0"/>
        <w:ind w:firstLine="567"/>
        <w:jc w:val="both"/>
        <w:rPr>
          <w:lang w:val="ru-RU"/>
        </w:rPr>
      </w:pPr>
      <w:r w:rsidRPr="00FA6E33">
        <w:rPr>
          <w:lang w:val="ru-RU"/>
        </w:rPr>
        <w:t>Любая финансовая деятельность является рисковой</w:t>
      </w:r>
      <w:r>
        <w:rPr>
          <w:lang w:val="ru-RU"/>
        </w:rPr>
        <w:t>!</w:t>
      </w:r>
      <w:r w:rsidRPr="00FA6E33">
        <w:rPr>
          <w:lang w:val="ru-RU"/>
        </w:rPr>
        <w:t xml:space="preserve"> Многие финансовые отношения строятся в условиях нео</w:t>
      </w:r>
      <w:r w:rsidRPr="00FA6E33">
        <w:rPr>
          <w:lang w:val="ru-RU"/>
        </w:rPr>
        <w:softHyphen/>
        <w:t>пределенности, когда необходимо выбирать направление действий из нескольких вариантов, осуществление кото</w:t>
      </w:r>
      <w:r w:rsidRPr="00FA6E33">
        <w:rPr>
          <w:lang w:val="ru-RU"/>
        </w:rPr>
        <w:softHyphen/>
        <w:t>рых сложно предсказать. Хозяйственная среда становится все более рыночной, вносит в хозяйственную деятельность дополнительные элементы неопределеннос</w:t>
      </w:r>
      <w:r w:rsidRPr="00FA6E33">
        <w:rPr>
          <w:lang w:val="ru-RU"/>
        </w:rPr>
        <w:softHyphen/>
        <w:t>ти, расширяет зоны рисковых ситуаций. Отсюда и появля</w:t>
      </w:r>
      <w:r w:rsidRPr="00FA6E33">
        <w:rPr>
          <w:lang w:val="ru-RU"/>
        </w:rPr>
        <w:softHyphen/>
        <w:t>ются условия неопределенности, т. е. неясности и неуве</w:t>
      </w:r>
      <w:r w:rsidRPr="00FA6E33">
        <w:rPr>
          <w:lang w:val="ru-RU"/>
        </w:rPr>
        <w:softHyphen/>
        <w:t>ренность в получении ожидаемого конечного результата.</w:t>
      </w:r>
    </w:p>
    <w:p w:rsidR="006A4709" w:rsidRPr="00FA6E33" w:rsidRDefault="006A4709" w:rsidP="00FA6E33">
      <w:pPr>
        <w:widowControl w:val="0"/>
        <w:autoSpaceDE w:val="0"/>
        <w:autoSpaceDN w:val="0"/>
        <w:adjustRightInd w:val="0"/>
        <w:spacing w:before="0" w:beforeAutospacing="0" w:after="0" w:afterAutospacing="0"/>
        <w:ind w:firstLine="567"/>
        <w:jc w:val="both"/>
        <w:rPr>
          <w:lang w:val="ru-RU"/>
        </w:rPr>
      </w:pPr>
      <w:r w:rsidRPr="00FA6E33">
        <w:rPr>
          <w:lang w:val="ru-RU"/>
        </w:rPr>
        <w:t>Значительный рост убыточных предприятий позволяет сделать вывод о том, что без оценки фактора неопреде</w:t>
      </w:r>
      <w:r w:rsidRPr="00FA6E33">
        <w:rPr>
          <w:lang w:val="ru-RU"/>
        </w:rPr>
        <w:softHyphen/>
        <w:t>ленности финансовых отношений в хозяйственной дея</w:t>
      </w:r>
      <w:r w:rsidRPr="00FA6E33">
        <w:rPr>
          <w:lang w:val="ru-RU"/>
        </w:rPr>
        <w:softHyphen/>
        <w:t>тельности не обойтись, без этого сложно получить адек</w:t>
      </w:r>
      <w:r w:rsidRPr="00FA6E33">
        <w:rPr>
          <w:lang w:val="ru-RU"/>
        </w:rPr>
        <w:softHyphen/>
        <w:t>ватные реальным условиям результаты деятельности.</w:t>
      </w:r>
    </w:p>
    <w:p w:rsidR="006A4709" w:rsidRPr="00FA6E33" w:rsidRDefault="0064189F" w:rsidP="00E47EF5">
      <w:pPr>
        <w:widowControl w:val="0"/>
        <w:autoSpaceDE w:val="0"/>
        <w:autoSpaceDN w:val="0"/>
        <w:adjustRightInd w:val="0"/>
        <w:spacing w:before="0" w:beforeAutospacing="0" w:after="0" w:afterAutospacing="0"/>
        <w:ind w:left="709"/>
        <w:jc w:val="both"/>
        <w:rPr>
          <w:lang w:val="ru-RU"/>
        </w:rPr>
      </w:pPr>
      <w:r>
        <w:rPr>
          <w:noProof/>
          <w:lang w:val="ru-RU" w:eastAsia="ru-RU"/>
        </w:rPr>
        <w:pict>
          <v:shape id="_x0000_s1506" type="#_x0000_t32" style="position:absolute;left:0;text-align:left;margin-left:10.95pt;margin-top:7.5pt;width:0;height:49.35pt;z-index:251812352" o:connectortype="straight" strokeweight="1.75pt"/>
        </w:pict>
      </w:r>
      <w:r w:rsidR="006A4709" w:rsidRPr="00E47EF5">
        <w:rPr>
          <w:b/>
          <w:lang w:val="ru-RU"/>
        </w:rPr>
        <w:t>Кредитный риск</w:t>
      </w:r>
      <w:r w:rsidR="006A4709" w:rsidRPr="00FA6E33">
        <w:rPr>
          <w:lang w:val="ru-RU"/>
        </w:rPr>
        <w:t xml:space="preserve"> — это вероятность того, что партнеры — участники контракта окажутся не в состоянии выполнить договорные обязательства как в целом, так и по отдельным позициям. Уменьшить воздействие данного риска можно путем обсуждения контракта на предварительном этапе, анализа возможных выгод и потерь от его заключения.</w:t>
      </w:r>
    </w:p>
    <w:p w:rsidR="006A4709" w:rsidRPr="00FA6E33" w:rsidRDefault="006A4709" w:rsidP="00FA6E33">
      <w:pPr>
        <w:widowControl w:val="0"/>
        <w:autoSpaceDE w:val="0"/>
        <w:autoSpaceDN w:val="0"/>
        <w:adjustRightInd w:val="0"/>
        <w:spacing w:before="0" w:beforeAutospacing="0" w:after="0" w:afterAutospacing="0"/>
        <w:ind w:firstLine="567"/>
        <w:jc w:val="both"/>
        <w:rPr>
          <w:lang w:val="ru-RU"/>
        </w:rPr>
      </w:pPr>
      <w:r>
        <w:rPr>
          <w:lang w:val="ru-RU"/>
        </w:rPr>
        <w:t>Таким образом, ф</w:t>
      </w:r>
      <w:r w:rsidRPr="00FA6E33">
        <w:rPr>
          <w:lang w:val="ru-RU"/>
        </w:rPr>
        <w:t>инансовые отношения всегда сопряжены с неопре</w:t>
      </w:r>
      <w:r w:rsidRPr="00FA6E33">
        <w:rPr>
          <w:lang w:val="ru-RU"/>
        </w:rPr>
        <w:softHyphen/>
        <w:t>деленностью экономической конъюнктуры, которые вы</w:t>
      </w:r>
      <w:r w:rsidRPr="00FA6E33">
        <w:rPr>
          <w:lang w:val="ru-RU"/>
        </w:rPr>
        <w:softHyphen/>
        <w:t>текают из непостоянства спроса-предложения на то</w:t>
      </w:r>
      <w:r w:rsidRPr="00FA6E33">
        <w:rPr>
          <w:lang w:val="ru-RU"/>
        </w:rPr>
        <w:lastRenderedPageBreak/>
        <w:t>вары, деньги, факторы производства, из многовариантных сфер предложения капиталов и разнообразия критериев пред</w:t>
      </w:r>
      <w:r w:rsidRPr="00FA6E33">
        <w:rPr>
          <w:lang w:val="ru-RU"/>
        </w:rPr>
        <w:softHyphen/>
        <w:t>почтительности инвестирования средств, из ограниченно</w:t>
      </w:r>
      <w:r w:rsidRPr="00FA6E33">
        <w:rPr>
          <w:lang w:val="ru-RU"/>
        </w:rPr>
        <w:softHyphen/>
        <w:t>сти знаний об областях бизнеса и коммерции</w:t>
      </w:r>
      <w:r>
        <w:rPr>
          <w:lang w:val="ru-RU"/>
        </w:rPr>
        <w:t>,</w:t>
      </w:r>
      <w:r w:rsidRPr="00FA6E33">
        <w:rPr>
          <w:lang w:val="ru-RU"/>
        </w:rPr>
        <w:t xml:space="preserve"> и других обстоятельств.</w:t>
      </w:r>
    </w:p>
    <w:p w:rsidR="006A4709" w:rsidRPr="00FA6E33" w:rsidRDefault="006A4709" w:rsidP="0006493A">
      <w:pPr>
        <w:spacing w:before="0" w:beforeAutospacing="0" w:after="120" w:afterAutospacing="0"/>
        <w:ind w:firstLine="709"/>
        <w:jc w:val="both"/>
        <w:rPr>
          <w:lang w:val="ru-RU"/>
        </w:rPr>
      </w:pPr>
      <w:r>
        <w:rPr>
          <w:lang w:val="ru-RU"/>
        </w:rPr>
        <w:t xml:space="preserve">В экономической литературе </w:t>
      </w:r>
      <w:r w:rsidRPr="00FA6E33">
        <w:rPr>
          <w:lang w:val="ru-RU"/>
        </w:rPr>
        <w:t xml:space="preserve">по теории бизнеса и предпринимательства часто можно встретить термины «высокий риск» и «слабый риск». В данном случае речь идет о различных уровнях риска, который зависит от отношения масштаба ожидаемых потерь к объему имущества предприятия, а также от вероятности наступления этих потерь (Таблица </w:t>
      </w:r>
      <w:r>
        <w:rPr>
          <w:lang w:val="ru-RU"/>
        </w:rPr>
        <w:t>5</w:t>
      </w:r>
      <w:r w:rsidRPr="00FA6E33">
        <w:rPr>
          <w:lang w:val="ru-RU"/>
        </w:rPr>
        <w:t>.1)</w:t>
      </w:r>
      <w:r>
        <w:rPr>
          <w:lang w:val="ru-RU"/>
        </w:rPr>
        <w:t>. Уровень, вероятность и масштаб ожидаемых потерь является поисковой основой в оценке риска и отнесения его к той или иной области.</w:t>
      </w:r>
    </w:p>
    <w:p w:rsidR="006A4709" w:rsidRPr="0006493A" w:rsidRDefault="006A4709" w:rsidP="0006493A">
      <w:pPr>
        <w:pStyle w:val="6"/>
        <w:spacing w:before="0" w:beforeAutospacing="0" w:afterAutospacing="0"/>
        <w:jc w:val="right"/>
        <w:rPr>
          <w:rFonts w:ascii="Times New Roman" w:hAnsi="Times New Roman"/>
          <w:i w:val="0"/>
          <w:color w:val="000000"/>
        </w:rPr>
      </w:pPr>
      <w:r w:rsidRPr="0006493A">
        <w:rPr>
          <w:rFonts w:ascii="Times New Roman" w:hAnsi="Times New Roman"/>
          <w:i w:val="0"/>
          <w:color w:val="000000"/>
        </w:rPr>
        <w:t>Таблица</w:t>
      </w:r>
      <w:r>
        <w:rPr>
          <w:rFonts w:ascii="Times New Roman" w:hAnsi="Times New Roman"/>
          <w:i w:val="0"/>
          <w:color w:val="000000"/>
          <w:lang w:val="ru-RU"/>
        </w:rPr>
        <w:t xml:space="preserve"> </w:t>
      </w:r>
      <w:r w:rsidRPr="0006493A">
        <w:rPr>
          <w:rFonts w:ascii="Times New Roman" w:hAnsi="Times New Roman"/>
          <w:i w:val="0"/>
          <w:color w:val="000000"/>
          <w:lang w:val="ru-RU"/>
        </w:rPr>
        <w:t>5</w:t>
      </w:r>
      <w:r w:rsidRPr="0006493A">
        <w:rPr>
          <w:rFonts w:ascii="Times New Roman" w:hAnsi="Times New Roman"/>
          <w:i w:val="0"/>
          <w:color w:val="000000"/>
        </w:rPr>
        <w:t>.1</w:t>
      </w:r>
    </w:p>
    <w:p w:rsidR="006A4709" w:rsidRPr="0006493A" w:rsidRDefault="006A4709" w:rsidP="0006493A">
      <w:pPr>
        <w:pStyle w:val="7"/>
        <w:spacing w:before="0" w:beforeAutospacing="0" w:afterAutospacing="0"/>
        <w:jc w:val="center"/>
        <w:rPr>
          <w:rFonts w:ascii="Times New Roman" w:hAnsi="Times New Roman"/>
          <w:i w:val="0"/>
          <w:color w:val="000000"/>
        </w:rPr>
      </w:pPr>
      <w:r w:rsidRPr="0006493A">
        <w:rPr>
          <w:rFonts w:ascii="Times New Roman" w:hAnsi="Times New Roman"/>
          <w:i w:val="0"/>
          <w:color w:val="000000"/>
        </w:rPr>
        <w:t>Шкала</w:t>
      </w:r>
      <w:r>
        <w:rPr>
          <w:rFonts w:ascii="Times New Roman" w:hAnsi="Times New Roman"/>
          <w:i w:val="0"/>
          <w:color w:val="000000"/>
          <w:lang w:val="ru-RU"/>
        </w:rPr>
        <w:t xml:space="preserve"> </w:t>
      </w:r>
      <w:r w:rsidRPr="0006493A">
        <w:rPr>
          <w:rFonts w:ascii="Times New Roman" w:hAnsi="Times New Roman"/>
          <w:i w:val="0"/>
          <w:color w:val="000000"/>
        </w:rPr>
        <w:t>уровней</w:t>
      </w:r>
      <w:r>
        <w:rPr>
          <w:rFonts w:ascii="Times New Roman" w:hAnsi="Times New Roman"/>
          <w:i w:val="0"/>
          <w:color w:val="000000"/>
          <w:lang w:val="ru-RU"/>
        </w:rPr>
        <w:t xml:space="preserve"> </w:t>
      </w:r>
      <w:r w:rsidRPr="0006493A">
        <w:rPr>
          <w:rFonts w:ascii="Times New Roman" w:hAnsi="Times New Roman"/>
          <w:i w:val="0"/>
          <w:color w:val="000000"/>
        </w:rPr>
        <w:t>риска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0"/>
        <w:gridCol w:w="3940"/>
        <w:gridCol w:w="1970"/>
        <w:gridCol w:w="1970"/>
      </w:tblGrid>
      <w:tr w:rsidR="006A4709" w:rsidRPr="00FA6E33" w:rsidTr="0006493A">
        <w:trPr>
          <w:cantSplit/>
        </w:trPr>
        <w:tc>
          <w:tcPr>
            <w:tcW w:w="1970" w:type="dxa"/>
            <w:vAlign w:val="center"/>
          </w:tcPr>
          <w:p w:rsidR="006A4709" w:rsidRDefault="006A4709" w:rsidP="0006493A">
            <w:pPr>
              <w:pStyle w:val="a9"/>
              <w:spacing w:before="0" w:beforeAutospacing="0" w:after="0" w:afterAutospacing="0"/>
              <w:jc w:val="center"/>
            </w:pPr>
            <w:r w:rsidRPr="0006493A">
              <w:t>Область</w:t>
            </w:r>
          </w:p>
          <w:p w:rsidR="006A4709" w:rsidRPr="0006493A" w:rsidRDefault="006A4709" w:rsidP="0006493A">
            <w:pPr>
              <w:pStyle w:val="a9"/>
              <w:spacing w:before="0" w:beforeAutospacing="0" w:after="0" w:afterAutospacing="0"/>
              <w:jc w:val="center"/>
            </w:pPr>
            <w:r w:rsidRPr="0006493A">
              <w:t>риска</w:t>
            </w:r>
          </w:p>
        </w:tc>
        <w:tc>
          <w:tcPr>
            <w:tcW w:w="3940" w:type="dxa"/>
            <w:vAlign w:val="center"/>
          </w:tcPr>
          <w:p w:rsidR="006A4709" w:rsidRDefault="006A4709" w:rsidP="0006493A">
            <w:pPr>
              <w:pStyle w:val="a9"/>
              <w:spacing w:before="0" w:beforeAutospacing="0" w:after="0" w:afterAutospacing="0"/>
              <w:jc w:val="center"/>
            </w:pPr>
            <w:r w:rsidRPr="0006493A">
              <w:t>Уровень</w:t>
            </w:r>
          </w:p>
          <w:p w:rsidR="006A4709" w:rsidRPr="0006493A" w:rsidRDefault="006A4709" w:rsidP="0006493A">
            <w:pPr>
              <w:pStyle w:val="a9"/>
              <w:spacing w:before="0" w:beforeAutospacing="0" w:after="0" w:afterAutospacing="0"/>
              <w:jc w:val="center"/>
            </w:pPr>
            <w:r w:rsidRPr="0006493A">
              <w:t>риска</w:t>
            </w:r>
          </w:p>
        </w:tc>
        <w:tc>
          <w:tcPr>
            <w:tcW w:w="1970" w:type="dxa"/>
            <w:vAlign w:val="center"/>
          </w:tcPr>
          <w:p w:rsidR="006A4709" w:rsidRDefault="006A4709" w:rsidP="0006493A">
            <w:pPr>
              <w:pStyle w:val="a9"/>
              <w:spacing w:before="0" w:beforeAutospacing="0" w:after="0" w:afterAutospacing="0"/>
              <w:jc w:val="center"/>
            </w:pPr>
            <w:r w:rsidRPr="0006493A">
              <w:t>Вероятность</w:t>
            </w:r>
          </w:p>
          <w:p w:rsidR="006A4709" w:rsidRDefault="006A4709" w:rsidP="0006493A">
            <w:pPr>
              <w:pStyle w:val="a9"/>
              <w:spacing w:before="0" w:beforeAutospacing="0" w:after="0" w:afterAutospacing="0"/>
              <w:jc w:val="center"/>
            </w:pPr>
            <w:r>
              <w:t>н</w:t>
            </w:r>
            <w:r w:rsidRPr="0006493A">
              <w:t>аступления</w:t>
            </w:r>
          </w:p>
          <w:p w:rsidR="006A4709" w:rsidRPr="0006493A" w:rsidRDefault="006A4709" w:rsidP="0006493A">
            <w:pPr>
              <w:pStyle w:val="a9"/>
              <w:spacing w:before="0" w:beforeAutospacing="0" w:after="0" w:afterAutospacing="0"/>
              <w:jc w:val="center"/>
            </w:pPr>
            <w:r w:rsidRPr="0006493A">
              <w:t>потерь</w:t>
            </w:r>
          </w:p>
        </w:tc>
        <w:tc>
          <w:tcPr>
            <w:tcW w:w="1970" w:type="dxa"/>
            <w:vAlign w:val="center"/>
          </w:tcPr>
          <w:p w:rsidR="006A4709" w:rsidRDefault="006A4709" w:rsidP="0006493A">
            <w:pPr>
              <w:pStyle w:val="a9"/>
              <w:spacing w:before="0" w:beforeAutospacing="0" w:after="0" w:afterAutospacing="0"/>
              <w:jc w:val="center"/>
            </w:pPr>
            <w:r w:rsidRPr="0006493A">
              <w:t>Масштаб</w:t>
            </w:r>
          </w:p>
          <w:p w:rsidR="006A4709" w:rsidRDefault="006A4709" w:rsidP="0006493A">
            <w:pPr>
              <w:pStyle w:val="a9"/>
              <w:spacing w:before="0" w:beforeAutospacing="0" w:after="0" w:afterAutospacing="0"/>
              <w:jc w:val="center"/>
            </w:pPr>
            <w:r>
              <w:t>о</w:t>
            </w:r>
            <w:r w:rsidRPr="0006493A">
              <w:t>жидаемых</w:t>
            </w:r>
          </w:p>
          <w:p w:rsidR="006A4709" w:rsidRPr="0006493A" w:rsidRDefault="006A4709" w:rsidP="0006493A">
            <w:pPr>
              <w:pStyle w:val="a9"/>
              <w:spacing w:before="0" w:beforeAutospacing="0" w:after="0" w:afterAutospacing="0"/>
              <w:jc w:val="center"/>
            </w:pPr>
            <w:r w:rsidRPr="0006493A">
              <w:t>потерь</w:t>
            </w:r>
          </w:p>
        </w:tc>
      </w:tr>
      <w:tr w:rsidR="006A4709" w:rsidRPr="00FA6E33" w:rsidTr="0006493A">
        <w:trPr>
          <w:cantSplit/>
        </w:trPr>
        <w:tc>
          <w:tcPr>
            <w:tcW w:w="1970" w:type="dxa"/>
            <w:vMerge w:val="restart"/>
            <w:shd w:val="clear" w:color="auto" w:fill="F2F2F2"/>
            <w:vAlign w:val="center"/>
          </w:tcPr>
          <w:p w:rsidR="006A4709" w:rsidRPr="0006493A" w:rsidRDefault="006A4709" w:rsidP="0006493A">
            <w:pPr>
              <w:pStyle w:val="a9"/>
              <w:spacing w:before="0" w:beforeAutospacing="0" w:after="0" w:afterAutospacing="0"/>
              <w:jc w:val="center"/>
            </w:pPr>
            <w:r w:rsidRPr="0006493A">
              <w:t>нормальный</w:t>
            </w:r>
          </w:p>
        </w:tc>
        <w:tc>
          <w:tcPr>
            <w:tcW w:w="3940" w:type="dxa"/>
            <w:shd w:val="clear" w:color="auto" w:fill="F2F2F2"/>
          </w:tcPr>
          <w:p w:rsidR="006A4709" w:rsidRPr="0006493A" w:rsidRDefault="006A4709" w:rsidP="0006493A">
            <w:pPr>
              <w:pStyle w:val="a9"/>
              <w:spacing w:before="0" w:beforeAutospacing="0" w:after="0" w:afterAutospacing="0"/>
              <w:jc w:val="both"/>
            </w:pPr>
            <w:r w:rsidRPr="0006493A">
              <w:t>минимальный</w:t>
            </w:r>
          </w:p>
        </w:tc>
        <w:tc>
          <w:tcPr>
            <w:tcW w:w="1970" w:type="dxa"/>
            <w:shd w:val="clear" w:color="auto" w:fill="F2F2F2"/>
          </w:tcPr>
          <w:p w:rsidR="006A4709" w:rsidRPr="0006493A" w:rsidRDefault="006A4709" w:rsidP="0006493A">
            <w:pPr>
              <w:pStyle w:val="a9"/>
              <w:spacing w:before="0" w:beforeAutospacing="0" w:after="0" w:afterAutospacing="0"/>
              <w:jc w:val="center"/>
            </w:pPr>
            <w:r w:rsidRPr="0006493A">
              <w:t>0 – 0,1</w:t>
            </w:r>
          </w:p>
        </w:tc>
        <w:tc>
          <w:tcPr>
            <w:tcW w:w="1970" w:type="dxa"/>
            <w:vMerge w:val="restart"/>
            <w:shd w:val="clear" w:color="auto" w:fill="F2F2F2"/>
          </w:tcPr>
          <w:p w:rsidR="006A4709" w:rsidRPr="0006493A" w:rsidRDefault="006A4709" w:rsidP="0006493A">
            <w:pPr>
              <w:pStyle w:val="a9"/>
              <w:spacing w:before="0" w:beforeAutospacing="0" w:after="0" w:afterAutospacing="0"/>
              <w:jc w:val="center"/>
            </w:pPr>
          </w:p>
          <w:p w:rsidR="006A4709" w:rsidRPr="0006493A" w:rsidRDefault="006A4709" w:rsidP="0006493A">
            <w:pPr>
              <w:pStyle w:val="a9"/>
              <w:spacing w:before="0" w:beforeAutospacing="0" w:after="0" w:afterAutospacing="0"/>
              <w:jc w:val="center"/>
            </w:pPr>
            <w:r w:rsidRPr="0006493A">
              <w:t>0-25%</w:t>
            </w:r>
          </w:p>
        </w:tc>
      </w:tr>
      <w:tr w:rsidR="006A4709" w:rsidRPr="00FA6E33" w:rsidTr="0006493A">
        <w:trPr>
          <w:cantSplit/>
        </w:trPr>
        <w:tc>
          <w:tcPr>
            <w:tcW w:w="1970" w:type="dxa"/>
            <w:vMerge/>
            <w:shd w:val="clear" w:color="auto" w:fill="F2F2F2"/>
          </w:tcPr>
          <w:p w:rsidR="006A4709" w:rsidRPr="0006493A" w:rsidRDefault="006A4709" w:rsidP="0006493A">
            <w:pPr>
              <w:pStyle w:val="a9"/>
              <w:spacing w:before="0" w:beforeAutospacing="0" w:after="0" w:afterAutospacing="0"/>
              <w:jc w:val="center"/>
            </w:pPr>
          </w:p>
        </w:tc>
        <w:tc>
          <w:tcPr>
            <w:tcW w:w="3940" w:type="dxa"/>
            <w:shd w:val="clear" w:color="auto" w:fill="F2F2F2"/>
          </w:tcPr>
          <w:p w:rsidR="006A4709" w:rsidRPr="0006493A" w:rsidRDefault="006A4709" w:rsidP="0006493A">
            <w:pPr>
              <w:pStyle w:val="a9"/>
              <w:spacing w:before="0" w:beforeAutospacing="0" w:after="0" w:afterAutospacing="0"/>
              <w:jc w:val="both"/>
            </w:pPr>
            <w:r w:rsidRPr="0006493A">
              <w:t>малый</w:t>
            </w:r>
          </w:p>
        </w:tc>
        <w:tc>
          <w:tcPr>
            <w:tcW w:w="1970" w:type="dxa"/>
            <w:shd w:val="clear" w:color="auto" w:fill="F2F2F2"/>
          </w:tcPr>
          <w:p w:rsidR="006A4709" w:rsidRPr="0006493A" w:rsidRDefault="006A4709" w:rsidP="0006493A">
            <w:pPr>
              <w:pStyle w:val="a9"/>
              <w:spacing w:before="0" w:beforeAutospacing="0" w:after="0" w:afterAutospacing="0"/>
              <w:jc w:val="center"/>
            </w:pPr>
            <w:r w:rsidRPr="0006493A">
              <w:t>0,1 –0,3</w:t>
            </w:r>
          </w:p>
        </w:tc>
        <w:tc>
          <w:tcPr>
            <w:tcW w:w="1970" w:type="dxa"/>
            <w:vMerge/>
          </w:tcPr>
          <w:p w:rsidR="006A4709" w:rsidRPr="0006493A" w:rsidRDefault="006A4709" w:rsidP="0006493A">
            <w:pPr>
              <w:pStyle w:val="a9"/>
              <w:spacing w:before="0" w:beforeAutospacing="0" w:after="0" w:afterAutospacing="0"/>
              <w:jc w:val="center"/>
            </w:pPr>
          </w:p>
        </w:tc>
      </w:tr>
      <w:tr w:rsidR="006A4709" w:rsidRPr="00FA6E33" w:rsidTr="0006493A">
        <w:trPr>
          <w:cantSplit/>
        </w:trPr>
        <w:tc>
          <w:tcPr>
            <w:tcW w:w="1970" w:type="dxa"/>
            <w:vMerge/>
            <w:shd w:val="clear" w:color="auto" w:fill="F2F2F2"/>
          </w:tcPr>
          <w:p w:rsidR="006A4709" w:rsidRPr="0006493A" w:rsidRDefault="006A4709" w:rsidP="0006493A">
            <w:pPr>
              <w:pStyle w:val="a9"/>
              <w:spacing w:before="0" w:beforeAutospacing="0" w:after="0" w:afterAutospacing="0"/>
              <w:jc w:val="center"/>
            </w:pPr>
          </w:p>
        </w:tc>
        <w:tc>
          <w:tcPr>
            <w:tcW w:w="3940" w:type="dxa"/>
            <w:shd w:val="clear" w:color="auto" w:fill="F2F2F2"/>
          </w:tcPr>
          <w:p w:rsidR="006A4709" w:rsidRPr="0006493A" w:rsidRDefault="006A4709" w:rsidP="0006493A">
            <w:pPr>
              <w:pStyle w:val="a9"/>
              <w:spacing w:before="0" w:beforeAutospacing="0" w:after="0" w:afterAutospacing="0"/>
              <w:jc w:val="both"/>
            </w:pPr>
            <w:r w:rsidRPr="0006493A">
              <w:t>средний</w:t>
            </w:r>
          </w:p>
        </w:tc>
        <w:tc>
          <w:tcPr>
            <w:tcW w:w="1970" w:type="dxa"/>
            <w:shd w:val="clear" w:color="auto" w:fill="F2F2F2"/>
          </w:tcPr>
          <w:p w:rsidR="006A4709" w:rsidRPr="0006493A" w:rsidRDefault="006A4709" w:rsidP="0006493A">
            <w:pPr>
              <w:pStyle w:val="a9"/>
              <w:spacing w:before="0" w:beforeAutospacing="0" w:after="0" w:afterAutospacing="0"/>
              <w:jc w:val="center"/>
            </w:pPr>
            <w:r w:rsidRPr="0006493A">
              <w:t>0,3-0,4</w:t>
            </w:r>
          </w:p>
        </w:tc>
        <w:tc>
          <w:tcPr>
            <w:tcW w:w="1970" w:type="dxa"/>
            <w:vMerge/>
          </w:tcPr>
          <w:p w:rsidR="006A4709" w:rsidRPr="0006493A" w:rsidRDefault="006A4709" w:rsidP="0006493A">
            <w:pPr>
              <w:pStyle w:val="a9"/>
              <w:spacing w:before="0" w:beforeAutospacing="0" w:after="0" w:afterAutospacing="0"/>
              <w:jc w:val="center"/>
            </w:pPr>
          </w:p>
        </w:tc>
      </w:tr>
      <w:tr w:rsidR="006A4709" w:rsidRPr="00FA6E33" w:rsidTr="003A3062">
        <w:trPr>
          <w:cantSplit/>
        </w:trPr>
        <w:tc>
          <w:tcPr>
            <w:tcW w:w="5910" w:type="dxa"/>
            <w:gridSpan w:val="2"/>
          </w:tcPr>
          <w:p w:rsidR="006A4709" w:rsidRPr="0006493A" w:rsidRDefault="006A4709" w:rsidP="0006493A">
            <w:pPr>
              <w:pStyle w:val="a9"/>
              <w:spacing w:before="0" w:beforeAutospacing="0" w:after="0" w:afterAutospacing="0"/>
              <w:jc w:val="both"/>
            </w:pPr>
            <w:r w:rsidRPr="0006493A">
              <w:t>высокий</w:t>
            </w:r>
          </w:p>
        </w:tc>
        <w:tc>
          <w:tcPr>
            <w:tcW w:w="1970" w:type="dxa"/>
          </w:tcPr>
          <w:p w:rsidR="006A4709" w:rsidRPr="0006493A" w:rsidRDefault="006A4709" w:rsidP="0006493A">
            <w:pPr>
              <w:pStyle w:val="a9"/>
              <w:spacing w:before="0" w:beforeAutospacing="0" w:after="0" w:afterAutospacing="0"/>
              <w:jc w:val="center"/>
            </w:pPr>
            <w:r w:rsidRPr="0006493A">
              <w:t>0,4-0,6</w:t>
            </w:r>
          </w:p>
        </w:tc>
        <w:tc>
          <w:tcPr>
            <w:tcW w:w="1970" w:type="dxa"/>
          </w:tcPr>
          <w:p w:rsidR="006A4709" w:rsidRPr="0006493A" w:rsidRDefault="006A4709" w:rsidP="0006493A">
            <w:pPr>
              <w:pStyle w:val="a9"/>
              <w:spacing w:before="0" w:beforeAutospacing="0" w:after="0" w:afterAutospacing="0"/>
              <w:jc w:val="center"/>
            </w:pPr>
            <w:r w:rsidRPr="0006493A">
              <w:t>25-50%</w:t>
            </w:r>
          </w:p>
        </w:tc>
      </w:tr>
      <w:tr w:rsidR="006A4709" w:rsidRPr="00FA6E33" w:rsidTr="003A3062">
        <w:trPr>
          <w:cantSplit/>
        </w:trPr>
        <w:tc>
          <w:tcPr>
            <w:tcW w:w="5910" w:type="dxa"/>
            <w:gridSpan w:val="2"/>
          </w:tcPr>
          <w:p w:rsidR="006A4709" w:rsidRPr="0006493A" w:rsidRDefault="006A4709" w:rsidP="0006493A">
            <w:pPr>
              <w:pStyle w:val="a9"/>
              <w:spacing w:before="0" w:beforeAutospacing="0" w:after="0" w:afterAutospacing="0"/>
              <w:jc w:val="both"/>
            </w:pPr>
            <w:r w:rsidRPr="0006493A">
              <w:t>максимальный</w:t>
            </w:r>
          </w:p>
        </w:tc>
        <w:tc>
          <w:tcPr>
            <w:tcW w:w="1970" w:type="dxa"/>
          </w:tcPr>
          <w:p w:rsidR="006A4709" w:rsidRPr="0006493A" w:rsidRDefault="006A4709" w:rsidP="0006493A">
            <w:pPr>
              <w:pStyle w:val="a9"/>
              <w:spacing w:before="0" w:beforeAutospacing="0" w:after="0" w:afterAutospacing="0"/>
              <w:jc w:val="center"/>
            </w:pPr>
            <w:r w:rsidRPr="0006493A">
              <w:t>0,6-0,8</w:t>
            </w:r>
          </w:p>
        </w:tc>
        <w:tc>
          <w:tcPr>
            <w:tcW w:w="1970" w:type="dxa"/>
          </w:tcPr>
          <w:p w:rsidR="006A4709" w:rsidRPr="0006493A" w:rsidRDefault="006A4709" w:rsidP="0006493A">
            <w:pPr>
              <w:pStyle w:val="a9"/>
              <w:spacing w:before="0" w:beforeAutospacing="0" w:after="0" w:afterAutospacing="0"/>
              <w:jc w:val="center"/>
            </w:pPr>
            <w:r w:rsidRPr="0006493A">
              <w:t>50-75%</w:t>
            </w:r>
          </w:p>
        </w:tc>
      </w:tr>
      <w:tr w:rsidR="006A4709" w:rsidRPr="00FA6E33" w:rsidTr="003A3062">
        <w:trPr>
          <w:cantSplit/>
        </w:trPr>
        <w:tc>
          <w:tcPr>
            <w:tcW w:w="5910" w:type="dxa"/>
            <w:gridSpan w:val="2"/>
          </w:tcPr>
          <w:p w:rsidR="006A4709" w:rsidRPr="0006493A" w:rsidRDefault="006A4709" w:rsidP="0006493A">
            <w:pPr>
              <w:pStyle w:val="a9"/>
              <w:spacing w:before="0" w:beforeAutospacing="0" w:after="0" w:afterAutospacing="0"/>
              <w:jc w:val="both"/>
            </w:pPr>
            <w:r w:rsidRPr="0006493A">
              <w:t>критический</w:t>
            </w:r>
          </w:p>
        </w:tc>
        <w:tc>
          <w:tcPr>
            <w:tcW w:w="1970" w:type="dxa"/>
          </w:tcPr>
          <w:p w:rsidR="006A4709" w:rsidRPr="0006493A" w:rsidRDefault="006A4709" w:rsidP="0006493A">
            <w:pPr>
              <w:pStyle w:val="a9"/>
              <w:spacing w:before="0" w:beforeAutospacing="0" w:after="0" w:afterAutospacing="0"/>
              <w:jc w:val="center"/>
            </w:pPr>
            <w:r w:rsidRPr="0006493A">
              <w:t>0,8-1,0</w:t>
            </w:r>
          </w:p>
        </w:tc>
        <w:tc>
          <w:tcPr>
            <w:tcW w:w="1970" w:type="dxa"/>
          </w:tcPr>
          <w:p w:rsidR="006A4709" w:rsidRPr="0006493A" w:rsidRDefault="006A4709" w:rsidP="0006493A">
            <w:pPr>
              <w:pStyle w:val="a9"/>
              <w:spacing w:before="0" w:beforeAutospacing="0" w:after="0" w:afterAutospacing="0"/>
              <w:jc w:val="center"/>
            </w:pPr>
            <w:r w:rsidRPr="0006493A">
              <w:t>75-100%</w:t>
            </w:r>
          </w:p>
        </w:tc>
      </w:tr>
    </w:tbl>
    <w:p w:rsidR="006A4709" w:rsidRPr="008D210F" w:rsidRDefault="006A4709" w:rsidP="00714163">
      <w:pPr>
        <w:pStyle w:val="a4"/>
        <w:shd w:val="clear" w:color="auto" w:fill="FFFFFF"/>
        <w:spacing w:before="120" w:beforeAutospacing="0" w:after="0" w:afterAutospacing="0"/>
        <w:ind w:firstLine="709"/>
        <w:jc w:val="both"/>
        <w:rPr>
          <w:color w:val="000000"/>
        </w:rPr>
      </w:pPr>
      <w:r w:rsidRPr="008D210F">
        <w:rPr>
          <w:color w:val="000000"/>
        </w:rPr>
        <w:t>Таким образом, если при оценке риска предпринимательской деятельности удается построить не всю кривую вероятностей риска, а только установить характерные точки - вероятность нулевых потерь, наиболее вероятный уровень риска и вероятности допустимой критической, катастрофической потери, - задачу оценки можно считать успешно решенной. Значения этих показателей, в принципе, достаточно, чтобы в подавляющем большинстве случаев идти с открытыми глазами на обоснованный риск.</w:t>
      </w:r>
    </w:p>
    <w:p w:rsidR="006A4709" w:rsidRPr="008D210F" w:rsidRDefault="006A4709" w:rsidP="00C3504F">
      <w:pPr>
        <w:pStyle w:val="a4"/>
        <w:shd w:val="clear" w:color="auto" w:fill="FFFFFF"/>
        <w:spacing w:before="0" w:beforeAutospacing="0" w:after="120" w:afterAutospacing="0"/>
        <w:ind w:firstLine="709"/>
        <w:jc w:val="both"/>
        <w:rPr>
          <w:color w:val="000000"/>
        </w:rPr>
      </w:pPr>
      <w:r w:rsidRPr="008D210F">
        <w:rPr>
          <w:color w:val="000000"/>
        </w:rPr>
        <w:t>В числе прикладных способов оценки риска выделим статистический, экспертный, расчетно-аналитический.</w:t>
      </w:r>
    </w:p>
    <w:p w:rsidR="006A4709" w:rsidRDefault="0064189F" w:rsidP="00C3504F">
      <w:pPr>
        <w:pStyle w:val="a4"/>
        <w:shd w:val="clear" w:color="auto" w:fill="FFFFFF"/>
        <w:spacing w:before="0" w:beforeAutospacing="0" w:after="120" w:afterAutospacing="0"/>
        <w:ind w:left="709"/>
        <w:jc w:val="both"/>
        <w:rPr>
          <w:color w:val="000000"/>
        </w:rPr>
      </w:pPr>
      <w:r>
        <w:rPr>
          <w:noProof/>
        </w:rPr>
        <w:pict>
          <v:shape id="_x0000_s1507" type="#_x0000_t32" style="position:absolute;left:0;text-align:left;margin-left:15.45pt;margin-top:4.25pt;width:0;height:35.7pt;z-index:251813376" o:connectortype="straight" strokeweight="1.75pt"/>
        </w:pict>
      </w:r>
      <w:r w:rsidR="006A4709" w:rsidRPr="008863F3">
        <w:rPr>
          <w:b/>
          <w:color w:val="000000"/>
        </w:rPr>
        <w:t>Суть статистического способа</w:t>
      </w:r>
      <w:r w:rsidR="006A4709" w:rsidRPr="008D210F">
        <w:rPr>
          <w:color w:val="000000"/>
        </w:rPr>
        <w:t xml:space="preserve"> состоит в том, что изучается статистика потерь, имевших место в аналогичных видах предпринимательской деятельности, устанавливается частота появления определенных уровней потерь.</w:t>
      </w:r>
    </w:p>
    <w:p w:rsidR="006A4709" w:rsidRPr="008D210F" w:rsidRDefault="006A4709" w:rsidP="00C3504F">
      <w:pPr>
        <w:pStyle w:val="a4"/>
        <w:shd w:val="clear" w:color="auto" w:fill="FFFFFF"/>
        <w:spacing w:before="0" w:beforeAutospacing="0" w:after="0" w:afterAutospacing="0"/>
        <w:ind w:firstLine="709"/>
        <w:jc w:val="both"/>
        <w:rPr>
          <w:color w:val="000000"/>
        </w:rPr>
      </w:pPr>
      <w:r w:rsidRPr="008D210F">
        <w:rPr>
          <w:color w:val="000000"/>
        </w:rPr>
        <w:t xml:space="preserve"> Если статистический массив достаточно богат и представителен, то частоту возникновения данного уровня потерь можно в первом приближении приравнять к вероятности их возникновения и на этой основе построить кривую вероятностей потерь, которая и есть искомая кривая риска.</w:t>
      </w:r>
    </w:p>
    <w:p w:rsidR="006A4709" w:rsidRPr="008D210F" w:rsidRDefault="006A4709" w:rsidP="009A4146">
      <w:pPr>
        <w:pStyle w:val="a4"/>
        <w:shd w:val="clear" w:color="auto" w:fill="FFFFFF"/>
        <w:spacing w:before="0" w:beforeAutospacing="0" w:after="120" w:afterAutospacing="0"/>
        <w:ind w:firstLine="709"/>
        <w:jc w:val="both"/>
        <w:rPr>
          <w:color w:val="000000"/>
        </w:rPr>
      </w:pPr>
      <w:r w:rsidRPr="008D210F">
        <w:rPr>
          <w:color w:val="000000"/>
        </w:rPr>
        <w:t>Отметим одно важное обстоятельство. Определяя частоту возникновения некоторого уровня потерь путем деления числа соответствующих случаев на их общее число, следует включать в общее число случаев и те предпринимательские сделки, в которых потерь не было, а имел место выигрыш, т.е. превышение расчетной прибыли. Иначе показатели вероятностей потерь и угрозы риска окажутся завышенными.</w:t>
      </w:r>
    </w:p>
    <w:p w:rsidR="006A4709" w:rsidRPr="008D210F" w:rsidRDefault="0064189F" w:rsidP="00C3504F">
      <w:pPr>
        <w:pStyle w:val="a4"/>
        <w:shd w:val="clear" w:color="auto" w:fill="FFFFFF"/>
        <w:spacing w:before="0" w:beforeAutospacing="0" w:after="120" w:afterAutospacing="0"/>
        <w:ind w:left="709"/>
        <w:jc w:val="both"/>
        <w:rPr>
          <w:color w:val="000000"/>
        </w:rPr>
      </w:pPr>
      <w:r>
        <w:rPr>
          <w:noProof/>
        </w:rPr>
        <w:pict>
          <v:shape id="_x0000_s1508" type="#_x0000_t32" style="position:absolute;left:0;text-align:left;margin-left:10.2pt;margin-top:.6pt;width:0;height:77.7pt;z-index:251814400" o:connectortype="straight" strokeweight="1.75pt"/>
        </w:pict>
      </w:r>
      <w:r w:rsidR="006A4709" w:rsidRPr="008863F3">
        <w:rPr>
          <w:b/>
          <w:color w:val="000000"/>
        </w:rPr>
        <w:t>Экспертный способ</w:t>
      </w:r>
      <w:r w:rsidR="006A4709" w:rsidRPr="008D210F">
        <w:rPr>
          <w:color w:val="000000"/>
        </w:rPr>
        <w:t>, известный под названием метода экспертных оценок, применительно к предпринимательскому риску может быть реализован путем обработки мнений опытных предпринимателей или специалистов. Наиболее желательно, чтобы эксперты дали свои оценки вероятностей возникновения определенных уровней потерь, по которым затем можно было бы найти средние значения экспертных оценок и с их помощью построить кривую распределения вероятностей.</w:t>
      </w:r>
    </w:p>
    <w:p w:rsidR="006A4709" w:rsidRDefault="006A4709" w:rsidP="00C3504F">
      <w:pPr>
        <w:pStyle w:val="a4"/>
        <w:shd w:val="clear" w:color="auto" w:fill="FFFFFF"/>
        <w:spacing w:before="0" w:beforeAutospacing="0" w:after="0" w:afterAutospacing="0"/>
        <w:ind w:firstLine="709"/>
        <w:jc w:val="both"/>
        <w:rPr>
          <w:color w:val="000000"/>
        </w:rPr>
      </w:pPr>
      <w:r w:rsidRPr="008D210F">
        <w:rPr>
          <w:color w:val="000000"/>
        </w:rPr>
        <w:lastRenderedPageBreak/>
        <w:t>Можно даже ограничиться получением экспертных оценок, вероятностей возникновения определенного уровня потерь в четырех характерных точках, т.е. установить экспертным образом показатели наиболее вероятных, допустимых, критических и катастрофических потерь, имея в виду как их уровни, так и вероятности.</w:t>
      </w:r>
    </w:p>
    <w:p w:rsidR="006A4709" w:rsidRPr="008D210F" w:rsidRDefault="006A4709" w:rsidP="009A4146">
      <w:pPr>
        <w:pStyle w:val="a4"/>
        <w:shd w:val="clear" w:color="auto" w:fill="FFFFFF"/>
        <w:spacing w:before="0" w:beforeAutospacing="0" w:after="120" w:afterAutospacing="0"/>
        <w:ind w:firstLine="709"/>
        <w:jc w:val="both"/>
        <w:rPr>
          <w:color w:val="000000"/>
        </w:rPr>
      </w:pPr>
      <w:r w:rsidRPr="008D210F">
        <w:rPr>
          <w:color w:val="000000"/>
        </w:rPr>
        <w:t>По этим четырем характерным точкам несложно воспроизвести ориентировочно всю кривую распределения вероятностей потерь. Конечно, при небольшом массиве экспертных оценок график частот недостаточно представителен, а кривую вероятностей исходя из такого графика можно построить лишь сугубо приблизительно. Но все же определенное представление о риске и характеризующих его показателях можно получить, а это уже значительно лучше, чем не знать ничего.</w:t>
      </w:r>
    </w:p>
    <w:p w:rsidR="006A4709" w:rsidRPr="008D210F" w:rsidRDefault="0064189F" w:rsidP="009A4146">
      <w:pPr>
        <w:pStyle w:val="a4"/>
        <w:shd w:val="clear" w:color="auto" w:fill="FFFFFF"/>
        <w:spacing w:before="0" w:beforeAutospacing="0" w:after="120" w:afterAutospacing="0"/>
        <w:ind w:left="709"/>
        <w:jc w:val="both"/>
        <w:rPr>
          <w:color w:val="000000"/>
        </w:rPr>
      </w:pPr>
      <w:r>
        <w:rPr>
          <w:noProof/>
        </w:rPr>
        <w:pict>
          <v:shape id="_x0000_s1509" type="#_x0000_t32" style="position:absolute;left:0;text-align:left;margin-left:15.45pt;margin-top:6.35pt;width:0;height:88.95pt;z-index:251847168" o:connectortype="straight" strokeweight="1.75pt"/>
        </w:pict>
      </w:r>
      <w:r w:rsidR="006A4709" w:rsidRPr="008F7734">
        <w:rPr>
          <w:b/>
          <w:color w:val="000000"/>
        </w:rPr>
        <w:t>Расчетно-аналитически</w:t>
      </w:r>
      <w:r w:rsidR="006A4709">
        <w:rPr>
          <w:b/>
          <w:color w:val="000000"/>
        </w:rPr>
        <w:t xml:space="preserve">й способ </w:t>
      </w:r>
      <w:r w:rsidR="006A4709" w:rsidRPr="008D210F">
        <w:rPr>
          <w:color w:val="000000"/>
        </w:rPr>
        <w:t>построения кривой распределения вероятностей потерь и оценки на этой основе показателей предпринимательского риска базируются на теоретических представлениях. К сожалению, прикладная теория риска хорошо разработана только применительно к страховому и игровому риску. Элементы теории игр, в принципе, применимы ко всем видам предпринимательского риска, но прикладные математические методы оценочных расчетов производственного, коммерческого, финансового риска на основе теории игр пока не созданы.</w:t>
      </w:r>
    </w:p>
    <w:p w:rsidR="006A4709" w:rsidRPr="008D210F" w:rsidRDefault="006A4709" w:rsidP="00C3504F">
      <w:pPr>
        <w:pStyle w:val="a4"/>
        <w:shd w:val="clear" w:color="auto" w:fill="FFFFFF"/>
        <w:spacing w:before="0" w:beforeAutospacing="0" w:after="0" w:afterAutospacing="0"/>
        <w:ind w:firstLine="709"/>
        <w:jc w:val="both"/>
        <w:rPr>
          <w:color w:val="000000"/>
        </w:rPr>
      </w:pPr>
      <w:r w:rsidRPr="008D210F">
        <w:rPr>
          <w:color w:val="000000"/>
        </w:rPr>
        <w:t>Кроме предложенных методов определения степени риска, в практике деятельности предпринимателей часто используются следующие способы его оценки.</w:t>
      </w:r>
    </w:p>
    <w:p w:rsidR="006A4709" w:rsidRPr="008D210F" w:rsidRDefault="006A4709" w:rsidP="00C3504F">
      <w:pPr>
        <w:pStyle w:val="a4"/>
        <w:shd w:val="clear" w:color="auto" w:fill="FFFFFF"/>
        <w:spacing w:before="0" w:beforeAutospacing="0" w:after="0" w:afterAutospacing="0"/>
        <w:ind w:firstLine="709"/>
        <w:jc w:val="both"/>
        <w:rPr>
          <w:color w:val="000000"/>
        </w:rPr>
      </w:pPr>
      <w:r w:rsidRPr="008D210F">
        <w:rPr>
          <w:color w:val="000000"/>
        </w:rPr>
        <w:t>В ряде случаев мера риска (как степень ожидаемой неудачи при неуспехе в процессе достижения цели) определяется через соотношение вероятности неуспеха и степени неблагоприятных последствий, которые могут наступить в этом случае.</w:t>
      </w:r>
    </w:p>
    <w:p w:rsidR="006A4709" w:rsidRDefault="006A4709" w:rsidP="00C3504F">
      <w:pPr>
        <w:pStyle w:val="a4"/>
        <w:shd w:val="clear" w:color="auto" w:fill="FFFFFF"/>
        <w:spacing w:before="0" w:beforeAutospacing="0" w:after="0" w:afterAutospacing="0"/>
        <w:ind w:firstLine="709"/>
        <w:jc w:val="both"/>
        <w:rPr>
          <w:color w:val="000000"/>
        </w:rPr>
      </w:pPr>
      <w:r w:rsidRPr="008D210F">
        <w:rPr>
          <w:color w:val="000000"/>
        </w:rPr>
        <w:t>Степень риска иногда определяется как произведение ожидаемого ущерба на вероятность того, что ущерб произойдет. В связи с установлением взаимосвязи между величиной риска выбираемого решения, а также возможным ущербом, наносимым этим решением, и очевидностью, с которой ущерб причиняется, предполагается, что наилучшим является решение с минимальным риском. Другими словами, подвергаясь минимальному риску, человек в данной ситуации поступает оптимально.</w:t>
      </w:r>
    </w:p>
    <w:p w:rsidR="006A4709" w:rsidRPr="008D210F" w:rsidRDefault="006A4709" w:rsidP="00C3504F">
      <w:pPr>
        <w:pStyle w:val="a4"/>
        <w:shd w:val="clear" w:color="auto" w:fill="FFFFFF"/>
        <w:spacing w:before="0" w:beforeAutospacing="0" w:after="0" w:afterAutospacing="0"/>
        <w:ind w:firstLine="709"/>
        <w:jc w:val="both"/>
        <w:rPr>
          <w:color w:val="000000"/>
        </w:rPr>
      </w:pPr>
      <w:r w:rsidRPr="008D210F">
        <w:rPr>
          <w:color w:val="000000"/>
        </w:rPr>
        <w:t xml:space="preserve"> Для выбора решения с минимальным риском предлагается использовать функцию риска (1)</w:t>
      </w:r>
      <w:r>
        <w:rPr>
          <w:color w:val="000000"/>
        </w:rPr>
        <w:t xml:space="preserve"> </w:t>
      </w:r>
      <w:r w:rsidRPr="009A4146">
        <w:rPr>
          <w:color w:val="000000"/>
        </w:rPr>
        <w:t>[3]</w:t>
      </w:r>
      <w:r w:rsidRPr="008D210F">
        <w:rPr>
          <w:color w:val="000000"/>
        </w:rPr>
        <w:t>:</w:t>
      </w:r>
    </w:p>
    <w:p w:rsidR="006A4709" w:rsidRPr="008D210F" w:rsidRDefault="006A4709" w:rsidP="00C3504F">
      <w:pPr>
        <w:pStyle w:val="a4"/>
        <w:shd w:val="clear" w:color="auto" w:fill="FFFFFF"/>
        <w:spacing w:before="0" w:beforeAutospacing="0" w:after="0" w:afterAutospacing="0"/>
        <w:ind w:firstLine="709"/>
        <w:jc w:val="both"/>
        <w:rPr>
          <w:color w:val="000000"/>
        </w:rPr>
      </w:pPr>
    </w:p>
    <w:p w:rsidR="006A4709" w:rsidRPr="008D210F" w:rsidRDefault="006A4709" w:rsidP="00C3504F">
      <w:pPr>
        <w:pStyle w:val="a4"/>
        <w:shd w:val="clear" w:color="auto" w:fill="FFFFFF"/>
        <w:spacing w:before="0" w:beforeAutospacing="0" w:after="0" w:afterAutospacing="0"/>
        <w:ind w:firstLine="709"/>
        <w:jc w:val="center"/>
        <w:rPr>
          <w:color w:val="000000"/>
        </w:rPr>
      </w:pPr>
      <w:r>
        <w:rPr>
          <w:color w:val="000000"/>
        </w:rPr>
        <w:t xml:space="preserve">                                                        </w:t>
      </w:r>
      <w:r w:rsidRPr="008D210F">
        <w:rPr>
          <w:color w:val="000000"/>
        </w:rPr>
        <w:t>Н=Ар</w:t>
      </w:r>
      <w:r w:rsidRPr="008D210F">
        <w:rPr>
          <w:color w:val="000000"/>
          <w:vertAlign w:val="superscript"/>
        </w:rPr>
        <w:t>1</w:t>
      </w:r>
      <w:r w:rsidRPr="008D210F">
        <w:rPr>
          <w:color w:val="000000"/>
        </w:rPr>
        <w:t>+(А+</w:t>
      </w:r>
      <w:proofErr w:type="gramStart"/>
      <w:r w:rsidRPr="008D210F">
        <w:rPr>
          <w:color w:val="000000"/>
        </w:rPr>
        <w:t>В)р</w:t>
      </w:r>
      <w:proofErr w:type="gramEnd"/>
      <w:r w:rsidRPr="008D210F">
        <w:rPr>
          <w:color w:val="000000"/>
          <w:vertAlign w:val="superscript"/>
        </w:rPr>
        <w:t>2</w:t>
      </w:r>
      <w:r w:rsidRPr="008D210F">
        <w:rPr>
          <w:color w:val="000000"/>
        </w:rPr>
        <w:t xml:space="preserve">,                      </w:t>
      </w:r>
      <w:r>
        <w:rPr>
          <w:color w:val="000000"/>
        </w:rPr>
        <w:t xml:space="preserve">                             </w:t>
      </w:r>
      <w:r w:rsidRPr="008D210F">
        <w:rPr>
          <w:color w:val="000000"/>
        </w:rPr>
        <w:t xml:space="preserve">       (1)</w:t>
      </w:r>
    </w:p>
    <w:p w:rsidR="006A4709" w:rsidRPr="008D210F" w:rsidRDefault="006A4709" w:rsidP="00C3504F">
      <w:pPr>
        <w:pStyle w:val="a4"/>
        <w:shd w:val="clear" w:color="auto" w:fill="FFFFFF"/>
        <w:spacing w:before="0" w:beforeAutospacing="0" w:after="0" w:afterAutospacing="0"/>
        <w:ind w:firstLine="709"/>
        <w:jc w:val="both"/>
        <w:rPr>
          <w:color w:val="000000"/>
        </w:rPr>
      </w:pPr>
    </w:p>
    <w:p w:rsidR="006A4709" w:rsidRPr="008D210F" w:rsidRDefault="006A4709" w:rsidP="00C3504F">
      <w:pPr>
        <w:pStyle w:val="a4"/>
        <w:shd w:val="clear" w:color="auto" w:fill="FFFFFF"/>
        <w:spacing w:before="0" w:beforeAutospacing="0" w:after="0" w:afterAutospacing="0"/>
        <w:ind w:firstLine="709"/>
        <w:jc w:val="both"/>
        <w:rPr>
          <w:color w:val="000000"/>
        </w:rPr>
      </w:pPr>
      <w:r w:rsidRPr="008D210F">
        <w:rPr>
          <w:color w:val="000000"/>
        </w:rPr>
        <w:t>где Н - риск; А и В - ущерб от выбираемых решений; р</w:t>
      </w:r>
      <w:r w:rsidRPr="008D210F">
        <w:rPr>
          <w:color w:val="000000"/>
          <w:vertAlign w:val="superscript"/>
        </w:rPr>
        <w:t>1</w:t>
      </w:r>
      <w:r w:rsidRPr="008D210F">
        <w:rPr>
          <w:color w:val="000000"/>
        </w:rPr>
        <w:t>, р</w:t>
      </w:r>
      <w:r w:rsidRPr="008D210F">
        <w:rPr>
          <w:color w:val="000000"/>
          <w:vertAlign w:val="superscript"/>
        </w:rPr>
        <w:t>2</w:t>
      </w:r>
      <w:r w:rsidRPr="008D210F">
        <w:rPr>
          <w:rStyle w:val="apple-converted-space"/>
          <w:color w:val="000000"/>
        </w:rPr>
        <w:t> </w:t>
      </w:r>
      <w:r w:rsidRPr="008D210F">
        <w:rPr>
          <w:color w:val="000000"/>
        </w:rPr>
        <w:t>- степень уверенности, что произойдут ошибки при принятии этих решений.</w:t>
      </w:r>
    </w:p>
    <w:p w:rsidR="006A4709" w:rsidRPr="008D210F" w:rsidRDefault="006A4709" w:rsidP="00C3504F">
      <w:pPr>
        <w:pStyle w:val="a4"/>
        <w:shd w:val="clear" w:color="auto" w:fill="FFFFFF"/>
        <w:spacing w:before="0" w:beforeAutospacing="0" w:after="0" w:afterAutospacing="0"/>
        <w:ind w:firstLine="709"/>
        <w:jc w:val="both"/>
        <w:rPr>
          <w:color w:val="000000"/>
        </w:rPr>
      </w:pPr>
      <w:r w:rsidRPr="008D210F">
        <w:rPr>
          <w:color w:val="000000"/>
        </w:rPr>
        <w:t>Вероятность технического и коммерческого успеха, т.е. учет риска и оценка его степени, определяется в зависимости от характера продукции, которую предполагается получить в результате реализации и других факторов. Каждый из них может быть определен по таблице, помогающей вычислить вероятность успеха проектов.</w:t>
      </w:r>
    </w:p>
    <w:p w:rsidR="006A4709" w:rsidRPr="008D210F" w:rsidRDefault="006A4709" w:rsidP="00C3504F">
      <w:pPr>
        <w:pStyle w:val="a4"/>
        <w:shd w:val="clear" w:color="auto" w:fill="FFFFFF"/>
        <w:spacing w:before="0" w:beforeAutospacing="0" w:after="0" w:afterAutospacing="0"/>
        <w:ind w:firstLine="709"/>
        <w:jc w:val="both"/>
        <w:rPr>
          <w:color w:val="000000"/>
        </w:rPr>
      </w:pPr>
      <w:r w:rsidRPr="008D210F">
        <w:rPr>
          <w:color w:val="000000"/>
        </w:rPr>
        <w:t>В ряде случаев для определения степени риска и выбора оптимальных решений применяется методика "дерево решений". Она предполагает графическое построение различных вариантов, которые могут быть приняты. По "ветвям дерева" соотносят субъективные и объективные оценки данных событий (экспертные оценки, размеры потерь и доходов и т.д.). Следуя вдоль построенных "ветвей дерева", используя специальные методики расчета вероятностей, оценивают каждый вариант пути. Это позволяет достаточно обоснованно подойти к определению степени риска и выбору оптимального решения. Риск определяется как сумма ущерба, нанесенного вследствие неверного решения, и расходов, связанных с реализацией данного решения.</w:t>
      </w:r>
    </w:p>
    <w:p w:rsidR="006A4709" w:rsidRPr="008D210F" w:rsidRDefault="006A4709" w:rsidP="00C3504F">
      <w:pPr>
        <w:shd w:val="clear" w:color="auto" w:fill="FFFFFF"/>
        <w:tabs>
          <w:tab w:val="left" w:pos="1701"/>
        </w:tabs>
        <w:spacing w:before="0" w:beforeAutospacing="0" w:after="0" w:afterAutospacing="0"/>
        <w:ind w:firstLine="709"/>
        <w:jc w:val="both"/>
        <w:rPr>
          <w:color w:val="000000"/>
          <w:lang w:val="ru-RU" w:eastAsia="ru-RU"/>
        </w:rPr>
      </w:pPr>
      <w:r w:rsidRPr="008D210F">
        <w:rPr>
          <w:color w:val="000000"/>
          <w:lang w:val="ru-RU" w:eastAsia="ru-RU"/>
        </w:rPr>
        <w:lastRenderedPageBreak/>
        <w:t>Высокая степень риска проекта приводит к необходимости поиска путей ее искусственного снижения. В практике управления проектами применяют следующие способы снижения риска:</w:t>
      </w:r>
    </w:p>
    <w:p w:rsidR="006A4709" w:rsidRPr="008D210F" w:rsidRDefault="006A4709" w:rsidP="00613C14">
      <w:pPr>
        <w:numPr>
          <w:ilvl w:val="0"/>
          <w:numId w:val="40"/>
        </w:numPr>
        <w:shd w:val="clear" w:color="auto" w:fill="FFFFFF"/>
        <w:tabs>
          <w:tab w:val="left" w:pos="1701"/>
        </w:tabs>
        <w:spacing w:before="0" w:beforeAutospacing="0" w:after="0" w:afterAutospacing="0"/>
        <w:jc w:val="both"/>
        <w:rPr>
          <w:color w:val="000000"/>
          <w:lang w:val="ru-RU" w:eastAsia="ru-RU"/>
        </w:rPr>
      </w:pPr>
      <w:r w:rsidRPr="008D210F">
        <w:rPr>
          <w:color w:val="000000"/>
          <w:lang w:val="ru-RU" w:eastAsia="ru-RU"/>
        </w:rPr>
        <w:t>диверсификацию;</w:t>
      </w:r>
    </w:p>
    <w:p w:rsidR="006A4709" w:rsidRPr="008D210F" w:rsidRDefault="006A4709" w:rsidP="00613C14">
      <w:pPr>
        <w:numPr>
          <w:ilvl w:val="0"/>
          <w:numId w:val="40"/>
        </w:numPr>
        <w:shd w:val="clear" w:color="auto" w:fill="FFFFFF"/>
        <w:tabs>
          <w:tab w:val="left" w:pos="1701"/>
        </w:tabs>
        <w:spacing w:before="0" w:beforeAutospacing="0" w:after="0" w:afterAutospacing="0"/>
        <w:jc w:val="both"/>
        <w:rPr>
          <w:color w:val="000000"/>
          <w:lang w:val="ru-RU" w:eastAsia="ru-RU"/>
        </w:rPr>
      </w:pPr>
      <w:r w:rsidRPr="008D210F">
        <w:rPr>
          <w:color w:val="000000"/>
          <w:lang w:val="ru-RU" w:eastAsia="ru-RU"/>
        </w:rPr>
        <w:t>распределение риска между участниками проекта (передача части риска соисполнителям);</w:t>
      </w:r>
    </w:p>
    <w:p w:rsidR="006A4709" w:rsidRPr="008D210F" w:rsidRDefault="006A4709" w:rsidP="00613C14">
      <w:pPr>
        <w:numPr>
          <w:ilvl w:val="0"/>
          <w:numId w:val="40"/>
        </w:numPr>
        <w:shd w:val="clear" w:color="auto" w:fill="FFFFFF"/>
        <w:tabs>
          <w:tab w:val="left" w:pos="1701"/>
        </w:tabs>
        <w:spacing w:before="0" w:beforeAutospacing="0" w:after="0" w:afterAutospacing="0"/>
        <w:jc w:val="both"/>
        <w:rPr>
          <w:color w:val="000000"/>
          <w:lang w:val="ru-RU" w:eastAsia="ru-RU"/>
        </w:rPr>
      </w:pPr>
      <w:r w:rsidRPr="008D210F">
        <w:rPr>
          <w:color w:val="000000"/>
          <w:lang w:val="ru-RU" w:eastAsia="ru-RU"/>
        </w:rPr>
        <w:t>страхование;</w:t>
      </w:r>
    </w:p>
    <w:p w:rsidR="006A4709" w:rsidRPr="008D210F" w:rsidRDefault="006A4709" w:rsidP="00613C14">
      <w:pPr>
        <w:numPr>
          <w:ilvl w:val="0"/>
          <w:numId w:val="40"/>
        </w:numPr>
        <w:shd w:val="clear" w:color="auto" w:fill="FFFFFF"/>
        <w:tabs>
          <w:tab w:val="left" w:pos="1701"/>
        </w:tabs>
        <w:spacing w:before="0" w:beforeAutospacing="0" w:after="0" w:afterAutospacing="0"/>
        <w:jc w:val="both"/>
        <w:rPr>
          <w:color w:val="000000"/>
          <w:lang w:val="ru-RU" w:eastAsia="ru-RU"/>
        </w:rPr>
      </w:pPr>
      <w:r w:rsidRPr="008D210F">
        <w:rPr>
          <w:color w:val="000000"/>
          <w:lang w:val="ru-RU" w:eastAsia="ru-RU"/>
        </w:rPr>
        <w:t>хеджирование;</w:t>
      </w:r>
    </w:p>
    <w:p w:rsidR="006A4709" w:rsidRPr="008D210F" w:rsidRDefault="006A4709" w:rsidP="00613C14">
      <w:pPr>
        <w:numPr>
          <w:ilvl w:val="0"/>
          <w:numId w:val="40"/>
        </w:numPr>
        <w:shd w:val="clear" w:color="auto" w:fill="FFFFFF"/>
        <w:tabs>
          <w:tab w:val="left" w:pos="1701"/>
        </w:tabs>
        <w:spacing w:before="0" w:beforeAutospacing="0" w:after="0" w:afterAutospacing="0"/>
        <w:jc w:val="both"/>
        <w:rPr>
          <w:color w:val="000000"/>
          <w:lang w:val="ru-RU" w:eastAsia="ru-RU"/>
        </w:rPr>
      </w:pPr>
      <w:r w:rsidRPr="008D210F">
        <w:rPr>
          <w:color w:val="000000"/>
          <w:lang w:val="ru-RU" w:eastAsia="ru-RU"/>
        </w:rPr>
        <w:t>резервирование средств;</w:t>
      </w:r>
    </w:p>
    <w:p w:rsidR="006A4709" w:rsidRPr="008D210F" w:rsidRDefault="006A4709" w:rsidP="00613C14">
      <w:pPr>
        <w:numPr>
          <w:ilvl w:val="0"/>
          <w:numId w:val="40"/>
        </w:numPr>
        <w:shd w:val="clear" w:color="auto" w:fill="FFFFFF"/>
        <w:tabs>
          <w:tab w:val="left" w:pos="1701"/>
        </w:tabs>
        <w:spacing w:before="0" w:beforeAutospacing="0" w:after="0" w:afterAutospacing="0"/>
        <w:jc w:val="both"/>
        <w:rPr>
          <w:color w:val="000000"/>
          <w:lang w:val="ru-RU" w:eastAsia="ru-RU"/>
        </w:rPr>
      </w:pPr>
      <w:r w:rsidRPr="008D210F">
        <w:rPr>
          <w:color w:val="000000"/>
          <w:lang w:val="ru-RU" w:eastAsia="ru-RU"/>
        </w:rPr>
        <w:t>покрытие непредвиденных расходов.</w:t>
      </w:r>
    </w:p>
    <w:p w:rsidR="006A4709" w:rsidRPr="008D210F" w:rsidRDefault="006A4709" w:rsidP="00C3504F">
      <w:pPr>
        <w:shd w:val="clear" w:color="auto" w:fill="FFFFFF"/>
        <w:tabs>
          <w:tab w:val="left" w:pos="1701"/>
        </w:tabs>
        <w:spacing w:before="0" w:beforeAutospacing="0" w:after="120" w:afterAutospacing="0"/>
        <w:ind w:firstLine="709"/>
        <w:jc w:val="both"/>
        <w:rPr>
          <w:color w:val="000000"/>
          <w:lang w:val="ru-RU" w:eastAsia="ru-RU"/>
        </w:rPr>
      </w:pPr>
      <w:r w:rsidRPr="008D210F">
        <w:rPr>
          <w:color w:val="000000"/>
          <w:lang w:val="ru-RU" w:eastAsia="ru-RU"/>
        </w:rPr>
        <w:t>Рассмотрим каждый из перечисленных способов снижения риска.</w:t>
      </w:r>
    </w:p>
    <w:p w:rsidR="006A4709" w:rsidRDefault="0064189F" w:rsidP="00C3504F">
      <w:pPr>
        <w:shd w:val="clear" w:color="auto" w:fill="FFFFFF"/>
        <w:tabs>
          <w:tab w:val="left" w:pos="1701"/>
        </w:tabs>
        <w:spacing w:before="0" w:beforeAutospacing="0" w:after="120" w:afterAutospacing="0"/>
        <w:ind w:left="709"/>
        <w:jc w:val="both"/>
        <w:rPr>
          <w:color w:val="000000"/>
          <w:lang w:val="ru-RU" w:eastAsia="ru-RU"/>
        </w:rPr>
      </w:pPr>
      <w:r>
        <w:rPr>
          <w:noProof/>
          <w:lang w:val="ru-RU" w:eastAsia="ru-RU"/>
        </w:rPr>
        <w:pict>
          <v:shape id="_x0000_s1510" type="#_x0000_t32" style="position:absolute;left:0;text-align:left;margin-left:13.2pt;margin-top:4.95pt;width:0;height:59.7pt;z-index:251815424" o:connectortype="straight" strokeweight="1.75pt"/>
        </w:pict>
      </w:r>
      <w:r w:rsidR="006A4709" w:rsidRPr="008863F3">
        <w:rPr>
          <w:b/>
          <w:iCs/>
          <w:color w:val="000000"/>
          <w:lang w:val="ru-RU" w:eastAsia="ru-RU"/>
        </w:rPr>
        <w:t>Диверсификация</w:t>
      </w:r>
      <w:r w:rsidR="006A4709" w:rsidRPr="008863F3">
        <w:rPr>
          <w:b/>
          <w:color w:val="000000"/>
          <w:lang w:val="ru-RU" w:eastAsia="ru-RU"/>
        </w:rPr>
        <w:t>:</w:t>
      </w:r>
      <w:r w:rsidR="006A4709" w:rsidRPr="008D210F">
        <w:rPr>
          <w:color w:val="000000"/>
          <w:lang w:val="ru-RU" w:eastAsia="ru-RU"/>
        </w:rPr>
        <w:t xml:space="preserve"> Под диверсификацией понимается инвестирование финансовых средств в более чем один вид активов, т.е. это процесс распределения инвестируемых средств между различными объектами вложения, которые непосредственно не связаны между собой. </w:t>
      </w:r>
    </w:p>
    <w:p w:rsidR="006A4709" w:rsidRPr="008D210F" w:rsidRDefault="006A4709" w:rsidP="00C3504F">
      <w:pPr>
        <w:shd w:val="clear" w:color="auto" w:fill="FFFFFF"/>
        <w:tabs>
          <w:tab w:val="left" w:pos="1701"/>
        </w:tabs>
        <w:spacing w:before="0" w:beforeAutospacing="0" w:after="0" w:afterAutospacing="0"/>
        <w:ind w:firstLine="709"/>
        <w:jc w:val="both"/>
        <w:rPr>
          <w:color w:val="000000"/>
          <w:lang w:val="ru-RU" w:eastAsia="ru-RU"/>
        </w:rPr>
      </w:pPr>
      <w:r w:rsidRPr="008D210F">
        <w:rPr>
          <w:color w:val="000000"/>
          <w:lang w:val="ru-RU" w:eastAsia="ru-RU"/>
        </w:rPr>
        <w:t>Фирма в своей хозяйственной деятельности, предвидя падение спроса или заказов на основной вид работ, готовит запасные фронты работ или переориентирует производство на выпуск другой продукции.</w:t>
      </w:r>
    </w:p>
    <w:p w:rsidR="006A4709" w:rsidRPr="008D210F" w:rsidRDefault="006A4709" w:rsidP="00C3504F">
      <w:pPr>
        <w:shd w:val="clear" w:color="auto" w:fill="FFFFFF"/>
        <w:tabs>
          <w:tab w:val="left" w:pos="1701"/>
        </w:tabs>
        <w:spacing w:before="0" w:beforeAutospacing="0" w:after="120" w:afterAutospacing="0"/>
        <w:ind w:firstLine="709"/>
        <w:jc w:val="both"/>
        <w:rPr>
          <w:color w:val="000000"/>
          <w:lang w:val="ru-RU" w:eastAsia="ru-RU"/>
        </w:rPr>
      </w:pPr>
      <w:r w:rsidRPr="008D210F">
        <w:rPr>
          <w:color w:val="000000"/>
          <w:lang w:val="ru-RU" w:eastAsia="ru-RU"/>
        </w:rPr>
        <w:t>Применение фирмой диверсифицированного портфельного подхода на рынке ценных бумаг (комбинация разнообразных ценных бумаг) позволяет максимально снизить вероятность недополучения дохода. Диверсификация предусматривает два основных способа управления рисками - активный и пассивный.</w:t>
      </w:r>
    </w:p>
    <w:p w:rsidR="006A4709" w:rsidRPr="008D210F" w:rsidRDefault="0064189F" w:rsidP="00C3504F">
      <w:pPr>
        <w:shd w:val="clear" w:color="auto" w:fill="FFFFFF"/>
        <w:tabs>
          <w:tab w:val="left" w:pos="1701"/>
        </w:tabs>
        <w:spacing w:before="0" w:beforeAutospacing="0" w:after="120" w:afterAutospacing="0"/>
        <w:ind w:left="709"/>
        <w:jc w:val="both"/>
        <w:rPr>
          <w:color w:val="000000"/>
          <w:lang w:val="ru-RU" w:eastAsia="ru-RU"/>
        </w:rPr>
      </w:pPr>
      <w:r>
        <w:rPr>
          <w:noProof/>
          <w:lang w:val="ru-RU" w:eastAsia="ru-RU"/>
        </w:rPr>
        <w:pict>
          <v:shape id="_x0000_s1511" type="#_x0000_t32" style="position:absolute;left:0;text-align:left;margin-left:13.2pt;margin-top:2.45pt;width:0;height:34.2pt;z-index:251816448" o:connectortype="straight" strokeweight="1.75pt"/>
        </w:pict>
      </w:r>
      <w:r w:rsidR="006A4709" w:rsidRPr="00D36EE4">
        <w:rPr>
          <w:b/>
          <w:color w:val="000000"/>
          <w:lang w:val="ru-RU" w:eastAsia="ru-RU"/>
        </w:rPr>
        <w:t>Активное управление</w:t>
      </w:r>
      <w:r w:rsidR="006A4709" w:rsidRPr="008D210F">
        <w:rPr>
          <w:color w:val="000000"/>
          <w:lang w:val="ru-RU" w:eastAsia="ru-RU"/>
        </w:rPr>
        <w:t xml:space="preserve"> представляет собой составление прогноза размера возможных доходов по основной хозяйственной деятельности от реализации нескольких инвестиционных проектов.</w:t>
      </w:r>
    </w:p>
    <w:p w:rsidR="006A4709" w:rsidRPr="008D210F" w:rsidRDefault="006A4709" w:rsidP="00C3504F">
      <w:pPr>
        <w:shd w:val="clear" w:color="auto" w:fill="FFFFFF"/>
        <w:tabs>
          <w:tab w:val="left" w:pos="1701"/>
        </w:tabs>
        <w:spacing w:before="0" w:beforeAutospacing="0" w:after="0" w:afterAutospacing="0"/>
        <w:ind w:firstLine="709"/>
        <w:jc w:val="both"/>
        <w:rPr>
          <w:color w:val="000000"/>
          <w:lang w:val="ru-RU" w:eastAsia="ru-RU"/>
        </w:rPr>
      </w:pPr>
      <w:r w:rsidRPr="008D210F">
        <w:rPr>
          <w:color w:val="000000"/>
          <w:lang w:val="ru-RU" w:eastAsia="ru-RU"/>
        </w:rPr>
        <w:t>Активная тактика фирмы по продвижению продукции предполагает, с одной стороны, пристальное отслеживание, изучение и реализацию наиболее эффективных инвестиционных проектов, захват значительной доли рынка со специализацией по однородному выпуску продукции, а с другой стороны, - максимально быструю переориентацию одного вида работ на другой, включая возможную передислокацию на другую территорию, рынок.</w:t>
      </w:r>
    </w:p>
    <w:p w:rsidR="006A4709" w:rsidRPr="008D210F" w:rsidRDefault="006A4709" w:rsidP="00C3504F">
      <w:pPr>
        <w:shd w:val="clear" w:color="auto" w:fill="FFFFFF"/>
        <w:tabs>
          <w:tab w:val="left" w:pos="1701"/>
        </w:tabs>
        <w:spacing w:before="0" w:beforeAutospacing="0" w:after="0" w:afterAutospacing="0"/>
        <w:ind w:firstLine="709"/>
        <w:jc w:val="both"/>
        <w:rPr>
          <w:color w:val="000000"/>
          <w:lang w:val="ru-RU" w:eastAsia="ru-RU"/>
        </w:rPr>
      </w:pPr>
      <w:r w:rsidRPr="008D210F">
        <w:rPr>
          <w:color w:val="000000"/>
          <w:lang w:val="ru-RU" w:eastAsia="ru-RU"/>
        </w:rPr>
        <w:t>Пассивное управление предусматривает создание неизменного рынка товаров с определенным уровнем риска и стабильное удерживание своих позиций в отрасли. Пассивное управление характеризуется низким оборотом, минимальным уровнем концентрации объемов работ.</w:t>
      </w:r>
    </w:p>
    <w:p w:rsidR="006A4709" w:rsidRPr="008D210F" w:rsidRDefault="006A4709" w:rsidP="00C3504F">
      <w:pPr>
        <w:shd w:val="clear" w:color="auto" w:fill="FFFFFF"/>
        <w:tabs>
          <w:tab w:val="left" w:pos="1701"/>
        </w:tabs>
        <w:spacing w:before="0" w:beforeAutospacing="0" w:after="0" w:afterAutospacing="0"/>
        <w:ind w:firstLine="709"/>
        <w:jc w:val="both"/>
        <w:rPr>
          <w:color w:val="000000"/>
          <w:lang w:val="ru-RU" w:eastAsia="ru-RU"/>
        </w:rPr>
      </w:pPr>
      <w:r w:rsidRPr="00D36EE4">
        <w:rPr>
          <w:iCs/>
          <w:color w:val="000000"/>
          <w:lang w:val="ru-RU" w:eastAsia="ru-RU"/>
        </w:rPr>
        <w:t>Распределение риска между участниками проекта</w:t>
      </w:r>
      <w:r w:rsidRPr="00D36EE4">
        <w:rPr>
          <w:color w:val="000000"/>
          <w:lang w:val="ru-RU" w:eastAsia="ru-RU"/>
        </w:rPr>
        <w:t>.</w:t>
      </w:r>
      <w:r w:rsidRPr="008D210F">
        <w:rPr>
          <w:color w:val="000000"/>
          <w:lang w:val="ru-RU" w:eastAsia="ru-RU"/>
        </w:rPr>
        <w:t xml:space="preserve"> Обычная практика распределения риска заключается в том, чтобы сделать ответственным за риск того участника проекта, который в состоянии лучше всех рассчитывать и контролировать риски. Однако часто бывает так, что именно этот партнер недостаточно крепок в финансовом отношении, чтобы преодолеть последствия действия рисков.</w:t>
      </w:r>
    </w:p>
    <w:p w:rsidR="006A4709" w:rsidRPr="008D210F" w:rsidRDefault="006A4709" w:rsidP="00C3504F">
      <w:pPr>
        <w:shd w:val="clear" w:color="auto" w:fill="FFFFFF"/>
        <w:tabs>
          <w:tab w:val="left" w:pos="1701"/>
        </w:tabs>
        <w:spacing w:before="0" w:beforeAutospacing="0" w:after="0" w:afterAutospacing="0"/>
        <w:ind w:firstLine="709"/>
        <w:jc w:val="both"/>
        <w:rPr>
          <w:color w:val="000000"/>
          <w:lang w:val="ru-RU" w:eastAsia="ru-RU"/>
        </w:rPr>
      </w:pPr>
      <w:r w:rsidRPr="008D210F">
        <w:rPr>
          <w:color w:val="000000"/>
          <w:lang w:val="ru-RU" w:eastAsia="ru-RU"/>
        </w:rPr>
        <w:t>Фирмы-консультанты, поставщики оборудования и даже большинство подрядчиков имеют ограниченные средства для компенсации риска, которые они могут использовать, не подвергая опасности свое существование.</w:t>
      </w:r>
    </w:p>
    <w:p w:rsidR="006A4709" w:rsidRPr="008D210F" w:rsidRDefault="006A4709" w:rsidP="00C3504F">
      <w:pPr>
        <w:shd w:val="clear" w:color="auto" w:fill="FFFFFF"/>
        <w:tabs>
          <w:tab w:val="left" w:pos="1701"/>
        </w:tabs>
        <w:spacing w:before="0" w:beforeAutospacing="0" w:after="0" w:afterAutospacing="0"/>
        <w:ind w:firstLine="709"/>
        <w:jc w:val="both"/>
        <w:rPr>
          <w:color w:val="000000"/>
          <w:lang w:val="ru-RU" w:eastAsia="ru-RU"/>
        </w:rPr>
      </w:pPr>
      <w:r w:rsidRPr="008D210F">
        <w:rPr>
          <w:color w:val="000000"/>
          <w:lang w:val="ru-RU" w:eastAsia="ru-RU"/>
        </w:rPr>
        <w:t>Распределение риска реализуется при разработке финансового плана и контрактных документов.</w:t>
      </w:r>
    </w:p>
    <w:p w:rsidR="006A4709" w:rsidRPr="008D210F" w:rsidRDefault="006A4709" w:rsidP="00C3504F">
      <w:pPr>
        <w:shd w:val="clear" w:color="auto" w:fill="FFFFFF"/>
        <w:tabs>
          <w:tab w:val="left" w:pos="1701"/>
        </w:tabs>
        <w:spacing w:before="0" w:beforeAutospacing="0" w:after="0" w:afterAutospacing="0"/>
        <w:ind w:firstLine="709"/>
        <w:jc w:val="both"/>
        <w:rPr>
          <w:color w:val="000000"/>
          <w:lang w:val="ru-RU" w:eastAsia="ru-RU"/>
        </w:rPr>
      </w:pPr>
      <w:r w:rsidRPr="008D210F">
        <w:rPr>
          <w:color w:val="000000"/>
          <w:lang w:val="ru-RU" w:eastAsia="ru-RU"/>
        </w:rPr>
        <w:t>Как и анализ риска, его распределение между участниками проекта может быть качественным и количественным.</w:t>
      </w:r>
    </w:p>
    <w:p w:rsidR="006A4709" w:rsidRPr="008D210F" w:rsidRDefault="006A4709" w:rsidP="00C3504F">
      <w:pPr>
        <w:shd w:val="clear" w:color="auto" w:fill="FFFFFF"/>
        <w:tabs>
          <w:tab w:val="left" w:pos="1701"/>
        </w:tabs>
        <w:spacing w:before="0" w:beforeAutospacing="0" w:after="0" w:afterAutospacing="0"/>
        <w:ind w:firstLine="709"/>
        <w:jc w:val="both"/>
        <w:rPr>
          <w:color w:val="000000"/>
          <w:lang w:val="ru-RU" w:eastAsia="ru-RU"/>
        </w:rPr>
      </w:pPr>
      <w:r w:rsidRPr="008D210F">
        <w:rPr>
          <w:color w:val="000000"/>
          <w:lang w:val="ru-RU" w:eastAsia="ru-RU"/>
        </w:rPr>
        <w:t xml:space="preserve">Качественное распределение риска подразумевает, что участники проекта принимают ряд решений, которые либо расширяют, либо сужают диапазон потенциальных инвесторов. </w:t>
      </w:r>
      <w:r w:rsidRPr="008D210F">
        <w:rPr>
          <w:color w:val="000000"/>
          <w:lang w:val="ru-RU" w:eastAsia="ru-RU"/>
        </w:rPr>
        <w:lastRenderedPageBreak/>
        <w:t>Чем большую степень риска участники намереваются возложить на инвесторов, тем труднее участникам проекта привлечь к финансированию проекта опытных инвесторов.</w:t>
      </w:r>
    </w:p>
    <w:p w:rsidR="006A4709" w:rsidRPr="00D36EE4" w:rsidRDefault="006A4709" w:rsidP="00C3504F">
      <w:pPr>
        <w:shd w:val="clear" w:color="auto" w:fill="FFFFFF"/>
        <w:tabs>
          <w:tab w:val="left" w:pos="1701"/>
        </w:tabs>
        <w:spacing w:before="0" w:beforeAutospacing="0" w:after="0" w:afterAutospacing="0"/>
        <w:ind w:firstLine="709"/>
        <w:jc w:val="both"/>
        <w:rPr>
          <w:color w:val="000000"/>
          <w:lang w:val="ru-RU" w:eastAsia="ru-RU"/>
        </w:rPr>
      </w:pPr>
      <w:r w:rsidRPr="008D210F">
        <w:rPr>
          <w:color w:val="000000"/>
          <w:lang w:val="ru-RU" w:eastAsia="ru-RU"/>
        </w:rPr>
        <w:t xml:space="preserve">Поэтому участникам проекта рекомендуется при ведении переговоров проявлять максимальную гибкость в вопросе о том, какую долю риска они согласны на себя принять. Желание обсудить вопрос о принятии на себя участниками проекта большей доли риска </w:t>
      </w:r>
      <w:r w:rsidRPr="00D36EE4">
        <w:rPr>
          <w:color w:val="000000"/>
          <w:lang w:val="ru-RU" w:eastAsia="ru-RU"/>
        </w:rPr>
        <w:t>может убедить опытных инвесторов снизить свои требования.</w:t>
      </w:r>
    </w:p>
    <w:p w:rsidR="006A4709" w:rsidRPr="008D210F" w:rsidRDefault="006A4709" w:rsidP="00C3504F">
      <w:pPr>
        <w:shd w:val="clear" w:color="auto" w:fill="FFFFFF"/>
        <w:tabs>
          <w:tab w:val="left" w:pos="1701"/>
        </w:tabs>
        <w:spacing w:before="0" w:beforeAutospacing="0" w:after="0" w:afterAutospacing="0"/>
        <w:ind w:firstLine="709"/>
        <w:jc w:val="both"/>
        <w:rPr>
          <w:color w:val="000000"/>
          <w:lang w:val="ru-RU" w:eastAsia="ru-RU"/>
        </w:rPr>
      </w:pPr>
      <w:r w:rsidRPr="00D36EE4">
        <w:rPr>
          <w:iCs/>
          <w:color w:val="000000"/>
          <w:lang w:val="ru-RU" w:eastAsia="ru-RU"/>
        </w:rPr>
        <w:t>Страхование</w:t>
      </w:r>
      <w:r w:rsidRPr="00D36EE4">
        <w:rPr>
          <w:color w:val="000000"/>
          <w:lang w:val="ru-RU" w:eastAsia="ru-RU"/>
        </w:rPr>
        <w:t>.</w:t>
      </w:r>
      <w:r w:rsidRPr="008D210F">
        <w:rPr>
          <w:color w:val="000000"/>
          <w:lang w:val="ru-RU" w:eastAsia="ru-RU"/>
        </w:rPr>
        <w:t xml:space="preserve"> Страхование риска есть по существу передача определенных рисков страховой компании.</w:t>
      </w:r>
    </w:p>
    <w:p w:rsidR="006A4709" w:rsidRPr="008D210F" w:rsidRDefault="006A4709" w:rsidP="00C3504F">
      <w:pPr>
        <w:shd w:val="clear" w:color="auto" w:fill="FFFFFF"/>
        <w:tabs>
          <w:tab w:val="left" w:pos="1701"/>
        </w:tabs>
        <w:spacing w:before="0" w:beforeAutospacing="0" w:after="0" w:afterAutospacing="0"/>
        <w:ind w:firstLine="709"/>
        <w:jc w:val="both"/>
        <w:rPr>
          <w:color w:val="000000"/>
          <w:lang w:val="ru-RU" w:eastAsia="ru-RU"/>
        </w:rPr>
      </w:pPr>
      <w:r w:rsidRPr="008D210F">
        <w:rPr>
          <w:color w:val="000000"/>
          <w:lang w:val="ru-RU" w:eastAsia="ru-RU"/>
        </w:rPr>
        <w:t>Могут быть применены два основных способа страхования: имущественное страхование и страхование от несчастных случаев. Имущественное страхование может иметь следующие формы:</w:t>
      </w:r>
    </w:p>
    <w:p w:rsidR="006A4709" w:rsidRPr="00CB1B93" w:rsidRDefault="006A4709" w:rsidP="00CB1B93">
      <w:pPr>
        <w:shd w:val="clear" w:color="auto" w:fill="FFFFFF"/>
        <w:tabs>
          <w:tab w:val="left" w:pos="1701"/>
        </w:tabs>
        <w:spacing w:before="0" w:beforeAutospacing="0" w:after="0" w:afterAutospacing="0"/>
        <w:ind w:firstLine="709"/>
        <w:jc w:val="both"/>
        <w:rPr>
          <w:iCs/>
          <w:color w:val="000000"/>
          <w:lang w:val="ru-RU" w:eastAsia="ru-RU"/>
        </w:rPr>
      </w:pPr>
      <w:r>
        <w:rPr>
          <w:iCs/>
          <w:color w:val="000000"/>
          <w:lang w:val="ru-RU" w:eastAsia="ru-RU"/>
        </w:rPr>
        <w:t xml:space="preserve">- </w:t>
      </w:r>
      <w:r w:rsidRPr="00CB1B93">
        <w:rPr>
          <w:iCs/>
          <w:color w:val="000000"/>
          <w:lang w:val="ru-RU" w:eastAsia="ru-RU"/>
        </w:rPr>
        <w:t>страхование риска подрядного строительства;</w:t>
      </w:r>
    </w:p>
    <w:p w:rsidR="006A4709" w:rsidRPr="00CB1B93" w:rsidRDefault="006A4709" w:rsidP="00CB1B93">
      <w:pPr>
        <w:shd w:val="clear" w:color="auto" w:fill="FFFFFF"/>
        <w:tabs>
          <w:tab w:val="left" w:pos="1701"/>
        </w:tabs>
        <w:spacing w:before="0" w:beforeAutospacing="0" w:after="0" w:afterAutospacing="0"/>
        <w:ind w:firstLine="709"/>
        <w:jc w:val="both"/>
        <w:rPr>
          <w:iCs/>
          <w:color w:val="000000"/>
          <w:lang w:val="ru-RU" w:eastAsia="ru-RU"/>
        </w:rPr>
      </w:pPr>
      <w:r>
        <w:rPr>
          <w:iCs/>
          <w:color w:val="000000"/>
          <w:lang w:val="ru-RU" w:eastAsia="ru-RU"/>
        </w:rPr>
        <w:t xml:space="preserve">- </w:t>
      </w:r>
      <w:r w:rsidRPr="00CB1B93">
        <w:rPr>
          <w:iCs/>
          <w:color w:val="000000"/>
          <w:lang w:val="ru-RU" w:eastAsia="ru-RU"/>
        </w:rPr>
        <w:t>страхование морских грузов;</w:t>
      </w:r>
    </w:p>
    <w:p w:rsidR="006A4709" w:rsidRPr="00CB1B93" w:rsidRDefault="006A4709" w:rsidP="00CB1B93">
      <w:pPr>
        <w:shd w:val="clear" w:color="auto" w:fill="FFFFFF"/>
        <w:tabs>
          <w:tab w:val="left" w:pos="1701"/>
        </w:tabs>
        <w:spacing w:before="0" w:beforeAutospacing="0" w:after="0" w:afterAutospacing="0"/>
        <w:ind w:firstLine="709"/>
        <w:jc w:val="both"/>
        <w:rPr>
          <w:iCs/>
          <w:color w:val="000000"/>
          <w:lang w:val="ru-RU" w:eastAsia="ru-RU"/>
        </w:rPr>
      </w:pPr>
      <w:r>
        <w:rPr>
          <w:iCs/>
          <w:color w:val="000000"/>
          <w:lang w:val="ru-RU" w:eastAsia="ru-RU"/>
        </w:rPr>
        <w:t xml:space="preserve">- </w:t>
      </w:r>
      <w:r w:rsidRPr="00CB1B93">
        <w:rPr>
          <w:iCs/>
          <w:color w:val="000000"/>
          <w:lang w:val="ru-RU" w:eastAsia="ru-RU"/>
        </w:rPr>
        <w:t>страхование оборудов</w:t>
      </w:r>
      <w:r>
        <w:rPr>
          <w:iCs/>
          <w:color w:val="000000"/>
          <w:lang w:val="ru-RU" w:eastAsia="ru-RU"/>
        </w:rPr>
        <w:t>ания, принадлежащего подрядчик;</w:t>
      </w:r>
    </w:p>
    <w:p w:rsidR="006A4709" w:rsidRPr="00CB1B93" w:rsidRDefault="006A4709" w:rsidP="00CB1B93">
      <w:pPr>
        <w:shd w:val="clear" w:color="auto" w:fill="FFFFFF"/>
        <w:tabs>
          <w:tab w:val="left" w:pos="1701"/>
        </w:tabs>
        <w:spacing w:before="0" w:beforeAutospacing="0" w:after="0" w:afterAutospacing="0"/>
        <w:ind w:firstLine="709"/>
        <w:jc w:val="both"/>
        <w:rPr>
          <w:iCs/>
          <w:color w:val="000000"/>
          <w:lang w:val="ru-RU" w:eastAsia="ru-RU"/>
        </w:rPr>
      </w:pPr>
      <w:r>
        <w:rPr>
          <w:iCs/>
          <w:color w:val="000000"/>
          <w:lang w:val="ru-RU" w:eastAsia="ru-RU"/>
        </w:rPr>
        <w:t xml:space="preserve">- </w:t>
      </w:r>
      <w:r w:rsidRPr="00CB1B93">
        <w:rPr>
          <w:iCs/>
          <w:color w:val="000000"/>
          <w:lang w:val="ru-RU" w:eastAsia="ru-RU"/>
        </w:rPr>
        <w:t>страхование</w:t>
      </w:r>
      <w:r>
        <w:rPr>
          <w:iCs/>
          <w:color w:val="000000"/>
          <w:lang w:val="ru-RU" w:eastAsia="ru-RU"/>
        </w:rPr>
        <w:t xml:space="preserve"> от несчастных случаев включает;</w:t>
      </w:r>
    </w:p>
    <w:p w:rsidR="006A4709" w:rsidRPr="00CB1B93" w:rsidRDefault="006A4709" w:rsidP="00CB1B93">
      <w:pPr>
        <w:shd w:val="clear" w:color="auto" w:fill="FFFFFF"/>
        <w:tabs>
          <w:tab w:val="left" w:pos="1701"/>
        </w:tabs>
        <w:spacing w:before="0" w:beforeAutospacing="0" w:after="0" w:afterAutospacing="0"/>
        <w:ind w:firstLine="709"/>
        <w:jc w:val="both"/>
        <w:rPr>
          <w:iCs/>
          <w:color w:val="000000"/>
          <w:lang w:val="ru-RU" w:eastAsia="ru-RU"/>
        </w:rPr>
      </w:pPr>
      <w:r>
        <w:rPr>
          <w:iCs/>
          <w:color w:val="000000"/>
          <w:lang w:val="ru-RU" w:eastAsia="ru-RU"/>
        </w:rPr>
        <w:t xml:space="preserve">- </w:t>
      </w:r>
      <w:r w:rsidRPr="00CB1B93">
        <w:rPr>
          <w:iCs/>
          <w:color w:val="000000"/>
          <w:lang w:val="ru-RU" w:eastAsia="ru-RU"/>
        </w:rPr>
        <w:t>страхование общей гражданской ответственности;</w:t>
      </w:r>
    </w:p>
    <w:p w:rsidR="006A4709" w:rsidRPr="00CB1B93" w:rsidRDefault="006A4709" w:rsidP="00CB1B93">
      <w:pPr>
        <w:shd w:val="clear" w:color="auto" w:fill="FFFFFF"/>
        <w:tabs>
          <w:tab w:val="left" w:pos="1701"/>
        </w:tabs>
        <w:spacing w:before="0" w:beforeAutospacing="0" w:after="0" w:afterAutospacing="0"/>
        <w:ind w:firstLine="709"/>
        <w:jc w:val="both"/>
        <w:rPr>
          <w:iCs/>
          <w:color w:val="000000"/>
          <w:lang w:val="ru-RU" w:eastAsia="ru-RU"/>
        </w:rPr>
      </w:pPr>
      <w:r>
        <w:rPr>
          <w:iCs/>
          <w:color w:val="000000"/>
          <w:lang w:val="ru-RU" w:eastAsia="ru-RU"/>
        </w:rPr>
        <w:t xml:space="preserve">- </w:t>
      </w:r>
      <w:r w:rsidRPr="00CB1B93">
        <w:rPr>
          <w:iCs/>
          <w:color w:val="000000"/>
          <w:lang w:val="ru-RU" w:eastAsia="ru-RU"/>
        </w:rPr>
        <w:t>страхование профессиональной ответственности.</w:t>
      </w:r>
    </w:p>
    <w:p w:rsidR="006A4709" w:rsidRPr="008D210F" w:rsidRDefault="006A4709" w:rsidP="00C3504F">
      <w:pPr>
        <w:shd w:val="clear" w:color="auto" w:fill="FFFFFF"/>
        <w:tabs>
          <w:tab w:val="left" w:pos="1701"/>
        </w:tabs>
        <w:spacing w:before="0" w:beforeAutospacing="0" w:after="0" w:afterAutospacing="0"/>
        <w:ind w:firstLine="709"/>
        <w:jc w:val="both"/>
        <w:rPr>
          <w:color w:val="000000"/>
          <w:lang w:val="ru-RU" w:eastAsia="ru-RU"/>
        </w:rPr>
      </w:pPr>
      <w:r w:rsidRPr="008D210F">
        <w:rPr>
          <w:color w:val="000000"/>
          <w:lang w:val="ru-RU" w:eastAsia="ru-RU"/>
        </w:rPr>
        <w:t>Страхование охватывает все риски, включая форс-мажорные обстоятельства, и распространяется на перемещение товаров со склада грузоотправителя до склада грузополучателя. Иными словами, каждая отправка груза страхуется применительно ко всему процессу ее перемещения, включая наземную транспортировку в порт отгрузки и из порта выгрузки.</w:t>
      </w:r>
    </w:p>
    <w:p w:rsidR="006A4709" w:rsidRPr="008D210F" w:rsidRDefault="006A4709" w:rsidP="00C3504F">
      <w:pPr>
        <w:shd w:val="clear" w:color="auto" w:fill="FFFFFF"/>
        <w:tabs>
          <w:tab w:val="left" w:pos="1701"/>
        </w:tabs>
        <w:spacing w:before="0" w:beforeAutospacing="0" w:after="0" w:afterAutospacing="0"/>
        <w:ind w:firstLine="709"/>
        <w:jc w:val="both"/>
        <w:rPr>
          <w:color w:val="000000"/>
          <w:lang w:val="ru-RU" w:eastAsia="ru-RU"/>
        </w:rPr>
      </w:pPr>
      <w:r w:rsidRPr="008D210F">
        <w:rPr>
          <w:color w:val="000000"/>
          <w:lang w:val="ru-RU" w:eastAsia="ru-RU"/>
        </w:rPr>
        <w:t>Страхование оборудования, принадлежащего подрядчику, широко используется подрядчиками и субподрядчиками, когда в своей деятельности они применяют большое количество принадлежащего им оборудования с высокой восстановительной стоимостью.</w:t>
      </w:r>
    </w:p>
    <w:p w:rsidR="006A4709" w:rsidRPr="008D210F" w:rsidRDefault="006A4709" w:rsidP="00C3504F">
      <w:pPr>
        <w:shd w:val="clear" w:color="auto" w:fill="FFFFFF"/>
        <w:tabs>
          <w:tab w:val="left" w:pos="1701"/>
        </w:tabs>
        <w:spacing w:before="0" w:beforeAutospacing="0" w:after="0" w:afterAutospacing="0"/>
        <w:ind w:firstLine="709"/>
        <w:jc w:val="both"/>
        <w:rPr>
          <w:color w:val="000000"/>
          <w:lang w:val="ru-RU" w:eastAsia="ru-RU"/>
        </w:rPr>
      </w:pPr>
      <w:r w:rsidRPr="008D210F">
        <w:rPr>
          <w:color w:val="000000"/>
          <w:lang w:val="ru-RU" w:eastAsia="ru-RU"/>
        </w:rPr>
        <w:t>Эта форма страхования обычно распространяется также на арендуемое оборудование. Кроме того, она часто применяется для защиты от последствий физического повреждения транспортных средств.</w:t>
      </w:r>
    </w:p>
    <w:p w:rsidR="006A4709" w:rsidRPr="008D210F" w:rsidRDefault="006A4709" w:rsidP="00C3504F">
      <w:pPr>
        <w:shd w:val="clear" w:color="auto" w:fill="FFFFFF"/>
        <w:tabs>
          <w:tab w:val="left" w:pos="1701"/>
        </w:tabs>
        <w:spacing w:before="0" w:beforeAutospacing="0" w:after="0" w:afterAutospacing="0"/>
        <w:ind w:firstLine="709"/>
        <w:jc w:val="both"/>
        <w:rPr>
          <w:color w:val="000000"/>
          <w:lang w:val="ru-RU" w:eastAsia="ru-RU"/>
        </w:rPr>
      </w:pPr>
      <w:r w:rsidRPr="008D210F">
        <w:rPr>
          <w:color w:val="000000"/>
          <w:lang w:val="ru-RU" w:eastAsia="ru-RU"/>
        </w:rPr>
        <w:t>Страхование общей гражданской ответственности является формой страхования от несчастных случаев и имеет целью защитить генерального подрядчика в случае, если в результате его деятельности третья сторона потерпит телесные повреждения, личный ущерб или повреждение имущества. Страхование профессиональной ответственности осуществляется только в том случае, когда генеральный подрядчик несет ответственность за подготовку архитектурной или технической части проекта, управление проектом, оказание других профессиональных услуг по проекту.</w:t>
      </w:r>
    </w:p>
    <w:p w:rsidR="006A4709" w:rsidRPr="008D210F" w:rsidRDefault="006A4709" w:rsidP="009A4146">
      <w:pPr>
        <w:shd w:val="clear" w:color="auto" w:fill="FFFFFF"/>
        <w:tabs>
          <w:tab w:val="left" w:pos="1701"/>
        </w:tabs>
        <w:spacing w:before="0" w:beforeAutospacing="0" w:after="120" w:afterAutospacing="0"/>
        <w:ind w:firstLine="709"/>
        <w:jc w:val="both"/>
        <w:rPr>
          <w:color w:val="000000"/>
          <w:lang w:val="ru-RU" w:eastAsia="ru-RU"/>
        </w:rPr>
      </w:pPr>
      <w:r w:rsidRPr="00D36EE4">
        <w:rPr>
          <w:iCs/>
          <w:color w:val="000000"/>
          <w:lang w:val="ru-RU" w:eastAsia="ru-RU"/>
        </w:rPr>
        <w:t>Хеджирование</w:t>
      </w:r>
      <w:r w:rsidRPr="00D36EE4">
        <w:rPr>
          <w:color w:val="000000"/>
          <w:lang w:val="ru-RU" w:eastAsia="ru-RU"/>
        </w:rPr>
        <w:t>.</w:t>
      </w:r>
      <w:r w:rsidRPr="008D210F">
        <w:rPr>
          <w:color w:val="000000"/>
          <w:lang w:val="ru-RU" w:eastAsia="ru-RU"/>
        </w:rPr>
        <w:t xml:space="preserve"> Для осуществления разных методов страхования валютного и процентного рисков в банковской, биржевой и коммерческой практике используется хеджирование (от англ. hedge - ограждать).</w:t>
      </w:r>
    </w:p>
    <w:p w:rsidR="006A4709" w:rsidRPr="008D210F" w:rsidRDefault="0064189F" w:rsidP="009A4146">
      <w:pPr>
        <w:shd w:val="clear" w:color="auto" w:fill="FFFFFF"/>
        <w:tabs>
          <w:tab w:val="left" w:pos="1701"/>
        </w:tabs>
        <w:spacing w:before="0" w:beforeAutospacing="0" w:after="120" w:afterAutospacing="0"/>
        <w:ind w:left="709"/>
        <w:jc w:val="both"/>
        <w:rPr>
          <w:color w:val="000000"/>
          <w:lang w:val="ru-RU" w:eastAsia="ru-RU"/>
        </w:rPr>
      </w:pPr>
      <w:r>
        <w:rPr>
          <w:noProof/>
          <w:lang w:val="ru-RU" w:eastAsia="ru-RU"/>
        </w:rPr>
        <w:pict>
          <v:shape id="_x0000_s1512" type="#_x0000_t32" style="position:absolute;left:0;text-align:left;margin-left:14.7pt;margin-top:4.65pt;width:.05pt;height:24.75pt;z-index:251817472" o:connectortype="straight" strokeweight="1.75pt"/>
        </w:pict>
      </w:r>
      <w:r w:rsidR="006A4709" w:rsidRPr="009A4146">
        <w:rPr>
          <w:b/>
          <w:color w:val="000000"/>
          <w:lang w:val="ru-RU" w:eastAsia="ru-RU"/>
        </w:rPr>
        <w:t>Хеджирование</w:t>
      </w:r>
      <w:r w:rsidR="006A4709" w:rsidRPr="008D210F">
        <w:rPr>
          <w:color w:val="000000"/>
          <w:lang w:val="ru-RU" w:eastAsia="ru-RU"/>
        </w:rPr>
        <w:t xml:space="preserve"> - это процесс страхования риска от возможных потерь путем переноса риска изменения цены с одного лица на другое.</w:t>
      </w:r>
    </w:p>
    <w:p w:rsidR="006A4709" w:rsidRPr="003A0B6A" w:rsidRDefault="006A4709" w:rsidP="00C3504F">
      <w:pPr>
        <w:shd w:val="clear" w:color="auto" w:fill="FFFFFF"/>
        <w:tabs>
          <w:tab w:val="left" w:pos="1701"/>
        </w:tabs>
        <w:spacing w:before="0" w:beforeAutospacing="0" w:after="0" w:afterAutospacing="0"/>
        <w:ind w:firstLine="709"/>
        <w:jc w:val="both"/>
        <w:rPr>
          <w:color w:val="000000"/>
          <w:lang w:val="ru-RU" w:eastAsia="ru-RU"/>
        </w:rPr>
      </w:pPr>
      <w:r w:rsidRPr="008D210F">
        <w:rPr>
          <w:color w:val="000000"/>
          <w:lang w:val="ru-RU" w:eastAsia="ru-RU"/>
        </w:rPr>
        <w:t>Сделки, предметом которых является поставка актива, в будущем называются срочными. Сделки, имеющие своей целью немедленную поставку актива, называются слоговыми (кассовыми).</w:t>
      </w:r>
      <w:r>
        <w:rPr>
          <w:color w:val="000000"/>
          <w:lang w:val="ru-RU" w:eastAsia="ru-RU"/>
        </w:rPr>
        <w:t xml:space="preserve"> </w:t>
      </w:r>
      <w:r w:rsidRPr="008D210F">
        <w:rPr>
          <w:color w:val="000000"/>
          <w:lang w:val="ru-RU" w:eastAsia="ru-RU"/>
        </w:rPr>
        <w:t xml:space="preserve">Первое лицо называют </w:t>
      </w:r>
      <w:r w:rsidRPr="009A4146">
        <w:rPr>
          <w:i/>
          <w:color w:val="000000"/>
          <w:lang w:val="ru-RU" w:eastAsia="ru-RU"/>
        </w:rPr>
        <w:t>хеджером</w:t>
      </w:r>
      <w:r w:rsidRPr="008D210F">
        <w:rPr>
          <w:color w:val="000000"/>
          <w:lang w:val="ru-RU" w:eastAsia="ru-RU"/>
        </w:rPr>
        <w:t xml:space="preserve">, второе - </w:t>
      </w:r>
      <w:r w:rsidRPr="009A4146">
        <w:rPr>
          <w:i/>
          <w:color w:val="000000"/>
          <w:lang w:val="ru-RU" w:eastAsia="ru-RU"/>
        </w:rPr>
        <w:t>спекулянтом</w:t>
      </w:r>
      <w:r w:rsidRPr="008D210F">
        <w:rPr>
          <w:color w:val="000000"/>
          <w:lang w:val="ru-RU" w:eastAsia="ru-RU"/>
        </w:rPr>
        <w:t xml:space="preserve">. На срочном рынке присутствует и третий участник - </w:t>
      </w:r>
      <w:r w:rsidRPr="009A4146">
        <w:rPr>
          <w:i/>
          <w:color w:val="000000"/>
          <w:lang w:val="ru-RU" w:eastAsia="ru-RU"/>
        </w:rPr>
        <w:t>арбитражер.</w:t>
      </w:r>
    </w:p>
    <w:p w:rsidR="006A4709" w:rsidRPr="008D210F" w:rsidRDefault="006A4709" w:rsidP="00C3504F">
      <w:pPr>
        <w:shd w:val="clear" w:color="auto" w:fill="FFFFFF"/>
        <w:tabs>
          <w:tab w:val="left" w:pos="1701"/>
        </w:tabs>
        <w:spacing w:before="0" w:beforeAutospacing="0" w:after="0" w:afterAutospacing="0"/>
        <w:ind w:firstLine="709"/>
        <w:jc w:val="both"/>
        <w:rPr>
          <w:color w:val="000000"/>
          <w:lang w:val="ru-RU" w:eastAsia="ru-RU"/>
        </w:rPr>
      </w:pPr>
      <w:r w:rsidRPr="008D210F">
        <w:rPr>
          <w:color w:val="000000"/>
          <w:lang w:val="ru-RU" w:eastAsia="ru-RU"/>
        </w:rPr>
        <w:t>Арбитражер - это лицо, извлекающее прибыль за счет одновременной купли-продажи одного и того же актива на разных рынках, если на них наблюдаются разные цены. Контракт, который служит для страховки от рисков изменения курсов (цен), называется "хедж".</w:t>
      </w:r>
    </w:p>
    <w:p w:rsidR="006A4709" w:rsidRPr="008D210F" w:rsidRDefault="006A4709" w:rsidP="009A4146">
      <w:pPr>
        <w:shd w:val="clear" w:color="auto" w:fill="FFFFFF"/>
        <w:tabs>
          <w:tab w:val="left" w:pos="1701"/>
        </w:tabs>
        <w:spacing w:before="0" w:beforeAutospacing="0" w:after="120" w:afterAutospacing="0"/>
        <w:ind w:firstLine="709"/>
        <w:jc w:val="both"/>
        <w:rPr>
          <w:color w:val="000000"/>
          <w:lang w:val="ru-RU" w:eastAsia="ru-RU"/>
        </w:rPr>
      </w:pPr>
      <w:r w:rsidRPr="008D210F">
        <w:rPr>
          <w:color w:val="000000"/>
          <w:lang w:val="ru-RU" w:eastAsia="ru-RU"/>
        </w:rPr>
        <w:t>Хеджиро</w:t>
      </w:r>
      <w:r>
        <w:rPr>
          <w:color w:val="000000"/>
          <w:lang w:val="ru-RU" w:eastAsia="ru-RU"/>
        </w:rPr>
        <w:t xml:space="preserve">вание способно оградить хеджера </w:t>
      </w:r>
      <w:r w:rsidRPr="008D210F">
        <w:rPr>
          <w:color w:val="000000"/>
          <w:lang w:val="ru-RU" w:eastAsia="ru-RU"/>
        </w:rPr>
        <w:t>от потерь, но в то же время лишает его возможности воспользоваться благоприятным развитием конъюнктуры. Хеджирование осу</w:t>
      </w:r>
      <w:r w:rsidRPr="008D210F">
        <w:rPr>
          <w:color w:val="000000"/>
          <w:lang w:val="ru-RU" w:eastAsia="ru-RU"/>
        </w:rPr>
        <w:lastRenderedPageBreak/>
        <w:t>ществляется с помощью заключения срочных контрактов: форвардных, фьючерсных и опционных.</w:t>
      </w:r>
    </w:p>
    <w:p w:rsidR="006A4709" w:rsidRPr="008D210F" w:rsidRDefault="0064189F" w:rsidP="00C3504F">
      <w:pPr>
        <w:shd w:val="clear" w:color="auto" w:fill="FFFFFF"/>
        <w:tabs>
          <w:tab w:val="left" w:pos="1701"/>
        </w:tabs>
        <w:spacing w:before="0" w:beforeAutospacing="0" w:after="0" w:afterAutospacing="0"/>
        <w:ind w:left="709"/>
        <w:jc w:val="both"/>
        <w:rPr>
          <w:color w:val="000000"/>
          <w:lang w:val="ru-RU" w:eastAsia="ru-RU"/>
        </w:rPr>
      </w:pPr>
      <w:r>
        <w:rPr>
          <w:noProof/>
          <w:lang w:val="ru-RU" w:eastAsia="ru-RU"/>
        </w:rPr>
        <w:pict>
          <v:shape id="_x0000_s1513" type="#_x0000_t32" style="position:absolute;left:0;text-align:left;margin-left:10.95pt;margin-top:4.65pt;width:0;height:116.85pt;z-index:251818496" o:connectortype="straight" strokeweight="1.75pt"/>
        </w:pict>
      </w:r>
      <w:r w:rsidR="006A4709" w:rsidRPr="009A4146">
        <w:rPr>
          <w:b/>
          <w:color w:val="000000"/>
          <w:lang w:val="ru-RU" w:eastAsia="ru-RU"/>
        </w:rPr>
        <w:t>Форвардный контракт</w:t>
      </w:r>
      <w:r w:rsidR="006A4709" w:rsidRPr="008D210F">
        <w:rPr>
          <w:color w:val="000000"/>
          <w:lang w:val="ru-RU" w:eastAsia="ru-RU"/>
        </w:rPr>
        <w:t xml:space="preserve"> - это соглашение между двумя сторонами о будущей поставке предмета контракта, которое заключается вне биржи и обязательно для исполнения.</w:t>
      </w:r>
    </w:p>
    <w:p w:rsidR="006A4709" w:rsidRPr="008D210F" w:rsidRDefault="006A4709" w:rsidP="00C3504F">
      <w:pPr>
        <w:shd w:val="clear" w:color="auto" w:fill="FFFFFF"/>
        <w:tabs>
          <w:tab w:val="left" w:pos="1701"/>
        </w:tabs>
        <w:spacing w:before="0" w:beforeAutospacing="0" w:after="0" w:afterAutospacing="0"/>
        <w:ind w:left="709"/>
        <w:jc w:val="both"/>
        <w:rPr>
          <w:color w:val="000000"/>
          <w:lang w:val="ru-RU" w:eastAsia="ru-RU"/>
        </w:rPr>
      </w:pPr>
      <w:r w:rsidRPr="009A4146">
        <w:rPr>
          <w:b/>
          <w:color w:val="000000"/>
          <w:lang w:val="ru-RU" w:eastAsia="ru-RU"/>
        </w:rPr>
        <w:t>Фьючерсный контракт</w:t>
      </w:r>
      <w:r w:rsidRPr="008D210F">
        <w:rPr>
          <w:color w:val="000000"/>
          <w:lang w:val="ru-RU" w:eastAsia="ru-RU"/>
        </w:rPr>
        <w:t xml:space="preserve"> - это соглашение между двумя сторонами о будущей поставке предмета контракта, которое заключается на бирже, а его исполнение гарантируется расчетной палатой биржи.</w:t>
      </w:r>
    </w:p>
    <w:p w:rsidR="006A4709" w:rsidRPr="008D210F" w:rsidRDefault="006A4709" w:rsidP="009A4146">
      <w:pPr>
        <w:shd w:val="clear" w:color="auto" w:fill="FFFFFF"/>
        <w:tabs>
          <w:tab w:val="left" w:pos="1701"/>
        </w:tabs>
        <w:spacing w:before="0" w:beforeAutospacing="0" w:after="120" w:afterAutospacing="0"/>
        <w:ind w:left="709"/>
        <w:jc w:val="both"/>
        <w:rPr>
          <w:color w:val="000000"/>
          <w:lang w:val="ru-RU" w:eastAsia="ru-RU"/>
        </w:rPr>
      </w:pPr>
      <w:r w:rsidRPr="009A4146">
        <w:rPr>
          <w:b/>
          <w:color w:val="000000"/>
          <w:lang w:val="ru-RU" w:eastAsia="ru-RU"/>
        </w:rPr>
        <w:t>Опционный контракт</w:t>
      </w:r>
      <w:r w:rsidRPr="008D210F">
        <w:rPr>
          <w:color w:val="000000"/>
          <w:lang w:val="ru-RU" w:eastAsia="ru-RU"/>
        </w:rPr>
        <w:t xml:space="preserve"> - это соглашение между двумя сторонами о будущей поставке предмета контракта, которое заключается как на бирже, так и вне биржи и предоставляет право одной из сторон исполнить контракт или отказаться от его исполнения.</w:t>
      </w:r>
    </w:p>
    <w:p w:rsidR="006A4709" w:rsidRPr="008D210F" w:rsidRDefault="006A4709" w:rsidP="00C3504F">
      <w:pPr>
        <w:shd w:val="clear" w:color="auto" w:fill="FFFFFF"/>
        <w:tabs>
          <w:tab w:val="left" w:pos="1701"/>
        </w:tabs>
        <w:spacing w:before="0" w:beforeAutospacing="0" w:after="0" w:afterAutospacing="0"/>
        <w:ind w:firstLine="709"/>
        <w:jc w:val="both"/>
        <w:rPr>
          <w:color w:val="000000"/>
          <w:lang w:val="ru-RU" w:eastAsia="ru-RU"/>
        </w:rPr>
      </w:pPr>
      <w:r w:rsidRPr="00D36EE4">
        <w:rPr>
          <w:iCs/>
          <w:color w:val="000000"/>
          <w:lang w:val="ru-RU" w:eastAsia="ru-RU"/>
        </w:rPr>
        <w:t>Резервирование средств на покрытие непредвиденных расходов</w:t>
      </w:r>
      <w:r w:rsidRPr="00D36EE4">
        <w:rPr>
          <w:color w:val="000000"/>
          <w:lang w:val="ru-RU" w:eastAsia="ru-RU"/>
        </w:rPr>
        <w:t xml:space="preserve">. </w:t>
      </w:r>
      <w:r w:rsidRPr="008D210F">
        <w:rPr>
          <w:color w:val="000000"/>
          <w:lang w:val="ru-RU" w:eastAsia="ru-RU"/>
        </w:rPr>
        <w:t>Создание резерва средств на покрытие непредвиденных расходов представляет собой один из способов управления рисками, предусматривающий установление соотношения между потенциальными рисками, влияющими на стоимость проекта, и размером расходов, необходимых для преодоления сбоев в выполнении проекта.</w:t>
      </w:r>
    </w:p>
    <w:p w:rsidR="006A4709" w:rsidRPr="008D210F" w:rsidRDefault="006A4709" w:rsidP="00C3504F">
      <w:pPr>
        <w:shd w:val="clear" w:color="auto" w:fill="FFFFFF"/>
        <w:tabs>
          <w:tab w:val="left" w:pos="1701"/>
        </w:tabs>
        <w:spacing w:before="0" w:beforeAutospacing="0" w:after="0" w:afterAutospacing="0"/>
        <w:ind w:firstLine="709"/>
        <w:jc w:val="both"/>
        <w:rPr>
          <w:color w:val="000000"/>
          <w:lang w:val="ru-RU" w:eastAsia="ru-RU"/>
        </w:rPr>
      </w:pPr>
      <w:r w:rsidRPr="008D210F">
        <w:rPr>
          <w:color w:val="000000"/>
          <w:lang w:val="ru-RU" w:eastAsia="ru-RU"/>
        </w:rPr>
        <w:t>Основной проблемой при создании резерва на покрытие непредвиденных расходов является оценка потенциальных последствий рисков.</w:t>
      </w:r>
    </w:p>
    <w:p w:rsidR="006A4709" w:rsidRPr="008D210F" w:rsidRDefault="006A4709" w:rsidP="00C3504F">
      <w:pPr>
        <w:shd w:val="clear" w:color="auto" w:fill="FFFFFF"/>
        <w:tabs>
          <w:tab w:val="left" w:pos="1701"/>
        </w:tabs>
        <w:spacing w:before="0" w:beforeAutospacing="0" w:after="0" w:afterAutospacing="0"/>
        <w:ind w:firstLine="709"/>
        <w:jc w:val="both"/>
        <w:rPr>
          <w:color w:val="000000"/>
          <w:lang w:val="ru-RU" w:eastAsia="ru-RU"/>
        </w:rPr>
      </w:pPr>
      <w:r w:rsidRPr="008D210F">
        <w:rPr>
          <w:color w:val="000000"/>
          <w:lang w:val="ru-RU" w:eastAsia="ru-RU"/>
        </w:rPr>
        <w:t>При определении суммы резерва на покрытие непредвиденных расходов необходимо учитывать точность первоначальной оценки стоимости проекта и его элементов в зависимости от этапа проекта, на котором проводилась эта оценка</w:t>
      </w:r>
    </w:p>
    <w:p w:rsidR="006A4709" w:rsidRDefault="006A4709" w:rsidP="00C3504F">
      <w:pPr>
        <w:pStyle w:val="22"/>
        <w:tabs>
          <w:tab w:val="num" w:pos="1069"/>
        </w:tabs>
        <w:spacing w:before="0" w:beforeAutospacing="0" w:after="0" w:afterAutospacing="0" w:line="240" w:lineRule="auto"/>
        <w:ind w:left="0" w:firstLine="709"/>
        <w:jc w:val="both"/>
        <w:rPr>
          <w:lang w:val="ru-RU"/>
        </w:rPr>
      </w:pPr>
      <w:r>
        <w:rPr>
          <w:lang w:val="ru-RU"/>
        </w:rPr>
        <w:t>Таким образом, г</w:t>
      </w:r>
      <w:r w:rsidRPr="00FA6E33">
        <w:rPr>
          <w:lang w:val="ru-RU"/>
        </w:rPr>
        <w:t>лавные факторы, определяющие уров</w:t>
      </w:r>
      <w:r>
        <w:rPr>
          <w:lang w:val="ru-RU"/>
        </w:rPr>
        <w:t xml:space="preserve">ень рискованности деятельности, </w:t>
      </w:r>
      <w:r w:rsidRPr="00FA6E33">
        <w:rPr>
          <w:lang w:val="ru-RU"/>
        </w:rPr>
        <w:t>во многом неблагоприятно сказывающиеся на результатах предпринимательской активности основной массы бизнесменов (особенно честно занимающихся свои</w:t>
      </w:r>
      <w:r>
        <w:rPr>
          <w:lang w:val="ru-RU"/>
        </w:rPr>
        <w:t xml:space="preserve">м делом) – это внешние факторы </w:t>
      </w:r>
      <w:r w:rsidRPr="00FA6E33">
        <w:rPr>
          <w:lang w:val="ru-RU"/>
        </w:rPr>
        <w:t xml:space="preserve">(Таблица </w:t>
      </w:r>
      <w:r>
        <w:rPr>
          <w:lang w:val="ru-RU"/>
        </w:rPr>
        <w:t>5</w:t>
      </w:r>
      <w:r w:rsidRPr="00FA6E33">
        <w:rPr>
          <w:lang w:val="ru-RU"/>
        </w:rPr>
        <w:t>.2).</w:t>
      </w:r>
    </w:p>
    <w:p w:rsidR="006A4709" w:rsidRPr="0006493A" w:rsidRDefault="006A4709" w:rsidP="00C3504F">
      <w:pPr>
        <w:pStyle w:val="6"/>
        <w:tabs>
          <w:tab w:val="num" w:pos="1069"/>
        </w:tabs>
        <w:spacing w:before="0" w:beforeAutospacing="0" w:afterAutospacing="0"/>
        <w:jc w:val="right"/>
        <w:rPr>
          <w:rFonts w:ascii="Times New Roman" w:hAnsi="Times New Roman"/>
          <w:i w:val="0"/>
          <w:color w:val="000000"/>
        </w:rPr>
      </w:pPr>
      <w:r w:rsidRPr="0006493A">
        <w:rPr>
          <w:rFonts w:ascii="Times New Roman" w:hAnsi="Times New Roman"/>
          <w:i w:val="0"/>
          <w:color w:val="000000"/>
        </w:rPr>
        <w:t>Таблица</w:t>
      </w:r>
      <w:r>
        <w:rPr>
          <w:rFonts w:ascii="Times New Roman" w:hAnsi="Times New Roman"/>
          <w:i w:val="0"/>
          <w:color w:val="000000"/>
          <w:lang w:val="ru-RU"/>
        </w:rPr>
        <w:t xml:space="preserve"> 5</w:t>
      </w:r>
      <w:r w:rsidRPr="0006493A">
        <w:rPr>
          <w:rFonts w:ascii="Times New Roman" w:hAnsi="Times New Roman"/>
          <w:i w:val="0"/>
          <w:color w:val="000000"/>
        </w:rPr>
        <w:t>.2</w:t>
      </w:r>
    </w:p>
    <w:p w:rsidR="006A4709" w:rsidRPr="0006493A" w:rsidRDefault="006A4709" w:rsidP="00C3504F">
      <w:pPr>
        <w:pStyle w:val="7"/>
        <w:tabs>
          <w:tab w:val="num" w:pos="1069"/>
        </w:tabs>
        <w:spacing w:before="0" w:beforeAutospacing="0" w:afterAutospacing="0"/>
        <w:jc w:val="center"/>
        <w:rPr>
          <w:rFonts w:ascii="Times New Roman" w:hAnsi="Times New Roman"/>
          <w:i w:val="0"/>
          <w:color w:val="000000"/>
        </w:rPr>
      </w:pPr>
      <w:r w:rsidRPr="0006493A">
        <w:rPr>
          <w:rFonts w:ascii="Times New Roman" w:hAnsi="Times New Roman"/>
          <w:i w:val="0"/>
          <w:color w:val="000000"/>
        </w:rPr>
        <w:t>Факторы, определяющие</w:t>
      </w:r>
      <w:r>
        <w:rPr>
          <w:rFonts w:ascii="Times New Roman" w:hAnsi="Times New Roman"/>
          <w:i w:val="0"/>
          <w:color w:val="000000"/>
          <w:lang w:val="ru-RU"/>
        </w:rPr>
        <w:t xml:space="preserve"> </w:t>
      </w:r>
      <w:r w:rsidRPr="0006493A">
        <w:rPr>
          <w:rFonts w:ascii="Times New Roman" w:hAnsi="Times New Roman"/>
          <w:i w:val="0"/>
          <w:color w:val="000000"/>
        </w:rPr>
        <w:t>уровень</w:t>
      </w:r>
      <w:r>
        <w:rPr>
          <w:rFonts w:ascii="Times New Roman" w:hAnsi="Times New Roman"/>
          <w:i w:val="0"/>
          <w:color w:val="000000"/>
          <w:lang w:val="ru-RU"/>
        </w:rPr>
        <w:t xml:space="preserve"> </w:t>
      </w:r>
      <w:r w:rsidRPr="0006493A">
        <w:rPr>
          <w:rFonts w:ascii="Times New Roman" w:hAnsi="Times New Roman"/>
          <w:i w:val="0"/>
          <w:color w:val="000000"/>
        </w:rPr>
        <w:t>риска</w:t>
      </w:r>
    </w:p>
    <w:tbl>
      <w:tblP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463"/>
        <w:gridCol w:w="2463"/>
        <w:gridCol w:w="2463"/>
      </w:tblGrid>
      <w:tr w:rsidR="006A4709" w:rsidRPr="0006493A" w:rsidTr="00714163">
        <w:trPr>
          <w:cantSplit/>
        </w:trPr>
        <w:tc>
          <w:tcPr>
            <w:tcW w:w="4981" w:type="dxa"/>
            <w:gridSpan w:val="2"/>
            <w:vAlign w:val="center"/>
          </w:tcPr>
          <w:p w:rsidR="006A4709" w:rsidRPr="00714163" w:rsidRDefault="006A4709" w:rsidP="0078529D">
            <w:pPr>
              <w:tabs>
                <w:tab w:val="num" w:pos="1069"/>
              </w:tabs>
              <w:spacing w:before="0" w:beforeAutospacing="0" w:after="0" w:afterAutospacing="0"/>
              <w:jc w:val="center"/>
              <w:rPr>
                <w:color w:val="000000"/>
                <w:sz w:val="18"/>
                <w:szCs w:val="18"/>
                <w:lang w:val="ru-RU"/>
              </w:rPr>
            </w:pPr>
            <w:r w:rsidRPr="00714163">
              <w:rPr>
                <w:color w:val="000000"/>
                <w:sz w:val="18"/>
                <w:szCs w:val="18"/>
              </w:rPr>
              <w:t>Внешние</w:t>
            </w:r>
          </w:p>
          <w:p w:rsidR="006A4709" w:rsidRPr="00714163" w:rsidRDefault="006A4709" w:rsidP="0078529D">
            <w:pPr>
              <w:tabs>
                <w:tab w:val="num" w:pos="1069"/>
              </w:tabs>
              <w:spacing w:before="0" w:beforeAutospacing="0" w:after="0" w:afterAutospacing="0"/>
              <w:jc w:val="center"/>
              <w:rPr>
                <w:color w:val="000000"/>
                <w:sz w:val="18"/>
                <w:szCs w:val="18"/>
              </w:rPr>
            </w:pPr>
            <w:r w:rsidRPr="00714163">
              <w:rPr>
                <w:color w:val="000000"/>
                <w:sz w:val="18"/>
                <w:szCs w:val="18"/>
              </w:rPr>
              <w:t>факторы</w:t>
            </w:r>
          </w:p>
        </w:tc>
        <w:tc>
          <w:tcPr>
            <w:tcW w:w="4926" w:type="dxa"/>
            <w:gridSpan w:val="2"/>
            <w:vAlign w:val="center"/>
          </w:tcPr>
          <w:p w:rsidR="006A4709" w:rsidRPr="00714163" w:rsidRDefault="006A4709" w:rsidP="0078529D">
            <w:pPr>
              <w:tabs>
                <w:tab w:val="num" w:pos="1069"/>
              </w:tabs>
              <w:spacing w:before="0" w:beforeAutospacing="0" w:after="0" w:afterAutospacing="0"/>
              <w:jc w:val="center"/>
              <w:rPr>
                <w:color w:val="000000"/>
                <w:sz w:val="18"/>
                <w:szCs w:val="18"/>
                <w:lang w:val="ru-RU"/>
              </w:rPr>
            </w:pPr>
            <w:r w:rsidRPr="00714163">
              <w:rPr>
                <w:color w:val="000000"/>
                <w:sz w:val="18"/>
                <w:szCs w:val="18"/>
              </w:rPr>
              <w:t>Внутренние</w:t>
            </w:r>
          </w:p>
          <w:p w:rsidR="006A4709" w:rsidRPr="00714163" w:rsidRDefault="006A4709" w:rsidP="0078529D">
            <w:pPr>
              <w:tabs>
                <w:tab w:val="num" w:pos="1069"/>
              </w:tabs>
              <w:spacing w:before="0" w:beforeAutospacing="0" w:after="0" w:afterAutospacing="0"/>
              <w:jc w:val="center"/>
              <w:rPr>
                <w:color w:val="000000"/>
                <w:sz w:val="18"/>
                <w:szCs w:val="18"/>
              </w:rPr>
            </w:pPr>
            <w:r w:rsidRPr="00714163">
              <w:rPr>
                <w:color w:val="000000"/>
                <w:sz w:val="18"/>
                <w:szCs w:val="18"/>
              </w:rPr>
              <w:t>факторы</w:t>
            </w:r>
          </w:p>
        </w:tc>
      </w:tr>
      <w:tr w:rsidR="006A4709" w:rsidRPr="0006493A" w:rsidTr="00714163">
        <w:tc>
          <w:tcPr>
            <w:tcW w:w="2518" w:type="dxa"/>
          </w:tcPr>
          <w:p w:rsidR="006A4709" w:rsidRPr="00714163" w:rsidRDefault="006A4709" w:rsidP="0078529D">
            <w:pPr>
              <w:tabs>
                <w:tab w:val="num" w:pos="1069"/>
              </w:tabs>
              <w:spacing w:before="0" w:beforeAutospacing="0" w:after="0" w:afterAutospacing="0"/>
              <w:jc w:val="center"/>
              <w:rPr>
                <w:color w:val="000000"/>
                <w:sz w:val="18"/>
                <w:szCs w:val="18"/>
              </w:rPr>
            </w:pPr>
            <w:r w:rsidRPr="00714163">
              <w:rPr>
                <w:color w:val="000000"/>
                <w:sz w:val="18"/>
                <w:szCs w:val="18"/>
              </w:rPr>
              <w:t>Факторы</w:t>
            </w:r>
            <w:r>
              <w:rPr>
                <w:color w:val="000000"/>
                <w:sz w:val="18"/>
                <w:szCs w:val="18"/>
                <w:lang w:val="ru-RU"/>
              </w:rPr>
              <w:t xml:space="preserve"> </w:t>
            </w:r>
            <w:r w:rsidRPr="00714163">
              <w:rPr>
                <w:color w:val="000000"/>
                <w:sz w:val="18"/>
                <w:szCs w:val="18"/>
              </w:rPr>
              <w:t>прямого</w:t>
            </w:r>
            <w:r>
              <w:rPr>
                <w:color w:val="000000"/>
                <w:sz w:val="18"/>
                <w:szCs w:val="18"/>
                <w:lang w:val="ru-RU"/>
              </w:rPr>
              <w:t xml:space="preserve"> </w:t>
            </w:r>
            <w:r w:rsidRPr="00714163">
              <w:rPr>
                <w:color w:val="000000"/>
                <w:sz w:val="18"/>
                <w:szCs w:val="18"/>
              </w:rPr>
              <w:t>действия</w:t>
            </w:r>
          </w:p>
        </w:tc>
        <w:tc>
          <w:tcPr>
            <w:tcW w:w="2463" w:type="dxa"/>
            <w:vAlign w:val="center"/>
          </w:tcPr>
          <w:p w:rsidR="006A4709" w:rsidRPr="00714163" w:rsidRDefault="006A4709" w:rsidP="0078529D">
            <w:pPr>
              <w:tabs>
                <w:tab w:val="num" w:pos="1069"/>
              </w:tabs>
              <w:spacing w:before="0" w:beforeAutospacing="0" w:after="0" w:afterAutospacing="0"/>
              <w:jc w:val="center"/>
              <w:rPr>
                <w:color w:val="000000"/>
                <w:sz w:val="18"/>
                <w:szCs w:val="18"/>
              </w:rPr>
            </w:pPr>
            <w:r w:rsidRPr="00714163">
              <w:rPr>
                <w:color w:val="000000"/>
                <w:sz w:val="18"/>
                <w:szCs w:val="18"/>
              </w:rPr>
              <w:t>Факторы</w:t>
            </w:r>
            <w:r>
              <w:rPr>
                <w:color w:val="000000"/>
                <w:sz w:val="18"/>
                <w:szCs w:val="18"/>
                <w:lang w:val="ru-RU"/>
              </w:rPr>
              <w:t xml:space="preserve"> </w:t>
            </w:r>
            <w:r w:rsidRPr="00714163">
              <w:rPr>
                <w:color w:val="000000"/>
                <w:sz w:val="18"/>
                <w:szCs w:val="18"/>
              </w:rPr>
              <w:t>косвенного</w:t>
            </w:r>
            <w:r>
              <w:rPr>
                <w:color w:val="000000"/>
                <w:sz w:val="18"/>
                <w:szCs w:val="18"/>
                <w:lang w:val="ru-RU"/>
              </w:rPr>
              <w:t xml:space="preserve"> </w:t>
            </w:r>
            <w:r w:rsidRPr="00714163">
              <w:rPr>
                <w:color w:val="000000"/>
                <w:sz w:val="18"/>
                <w:szCs w:val="18"/>
              </w:rPr>
              <w:t>действия</w:t>
            </w:r>
          </w:p>
        </w:tc>
        <w:tc>
          <w:tcPr>
            <w:tcW w:w="2463" w:type="dxa"/>
            <w:vAlign w:val="center"/>
          </w:tcPr>
          <w:p w:rsidR="006A4709" w:rsidRPr="007A2FA5" w:rsidRDefault="006A4709" w:rsidP="0078529D">
            <w:pPr>
              <w:pStyle w:val="1"/>
              <w:spacing w:before="0" w:beforeAutospacing="0" w:afterAutospacing="0"/>
              <w:jc w:val="center"/>
              <w:rPr>
                <w:rFonts w:ascii="Times New Roman" w:hAnsi="Times New Roman"/>
                <w:color w:val="000000"/>
                <w:sz w:val="18"/>
                <w:szCs w:val="18"/>
                <w:lang w:val="ru-RU"/>
              </w:rPr>
            </w:pPr>
            <w:r>
              <w:rPr>
                <w:rFonts w:ascii="Times New Roman" w:hAnsi="Times New Roman"/>
                <w:b w:val="0"/>
                <w:color w:val="000000"/>
                <w:sz w:val="18"/>
                <w:szCs w:val="18"/>
                <w:lang w:val="ru-RU"/>
              </w:rPr>
              <w:t>Объективные</w:t>
            </w:r>
          </w:p>
        </w:tc>
        <w:tc>
          <w:tcPr>
            <w:tcW w:w="2463" w:type="dxa"/>
            <w:vAlign w:val="center"/>
          </w:tcPr>
          <w:p w:rsidR="006A4709" w:rsidRPr="00714163" w:rsidRDefault="006A4709" w:rsidP="0078529D">
            <w:pPr>
              <w:tabs>
                <w:tab w:val="num" w:pos="1069"/>
              </w:tabs>
              <w:spacing w:before="0" w:beforeAutospacing="0" w:after="0" w:afterAutospacing="0"/>
              <w:jc w:val="center"/>
              <w:rPr>
                <w:color w:val="000000"/>
                <w:sz w:val="18"/>
                <w:szCs w:val="18"/>
              </w:rPr>
            </w:pPr>
            <w:r w:rsidRPr="00714163">
              <w:rPr>
                <w:color w:val="000000"/>
                <w:sz w:val="18"/>
                <w:szCs w:val="18"/>
              </w:rPr>
              <w:t>Субъективные</w:t>
            </w:r>
          </w:p>
        </w:tc>
      </w:tr>
      <w:tr w:rsidR="006A4709" w:rsidRPr="0006493A" w:rsidTr="00714163">
        <w:tc>
          <w:tcPr>
            <w:tcW w:w="2518" w:type="dxa"/>
          </w:tcPr>
          <w:p w:rsidR="006A4709" w:rsidRPr="00714163" w:rsidRDefault="006A4709" w:rsidP="007A2FA5">
            <w:pPr>
              <w:numPr>
                <w:ilvl w:val="0"/>
                <w:numId w:val="53"/>
              </w:numPr>
              <w:tabs>
                <w:tab w:val="left" w:pos="284"/>
              </w:tabs>
              <w:spacing w:before="0" w:beforeAutospacing="0" w:after="0" w:afterAutospacing="0"/>
              <w:ind w:left="0" w:firstLine="66"/>
              <w:rPr>
                <w:color w:val="000000"/>
                <w:sz w:val="18"/>
                <w:szCs w:val="18"/>
              </w:rPr>
            </w:pPr>
            <w:r w:rsidRPr="00714163">
              <w:rPr>
                <w:color w:val="000000"/>
                <w:sz w:val="18"/>
                <w:szCs w:val="18"/>
              </w:rPr>
              <w:t xml:space="preserve">нестабильность, </w:t>
            </w:r>
            <w:r>
              <w:rPr>
                <w:color w:val="000000"/>
                <w:sz w:val="18"/>
                <w:szCs w:val="18"/>
                <w:lang w:val="ru-RU"/>
              </w:rPr>
              <w:t>п</w:t>
            </w:r>
            <w:r w:rsidRPr="00714163">
              <w:rPr>
                <w:color w:val="000000"/>
                <w:sz w:val="18"/>
                <w:szCs w:val="18"/>
              </w:rPr>
              <w:t>ротиворечивость</w:t>
            </w:r>
            <w:r>
              <w:rPr>
                <w:color w:val="000000"/>
                <w:sz w:val="18"/>
                <w:szCs w:val="18"/>
                <w:lang w:val="ru-RU"/>
              </w:rPr>
              <w:t xml:space="preserve"> з</w:t>
            </w:r>
            <w:r w:rsidRPr="00714163">
              <w:rPr>
                <w:color w:val="000000"/>
                <w:sz w:val="18"/>
                <w:szCs w:val="18"/>
              </w:rPr>
              <w:t>аконодательства;</w:t>
            </w:r>
          </w:p>
          <w:p w:rsidR="006A4709" w:rsidRPr="00714163" w:rsidRDefault="006A4709" w:rsidP="007A2FA5">
            <w:pPr>
              <w:numPr>
                <w:ilvl w:val="0"/>
                <w:numId w:val="53"/>
              </w:numPr>
              <w:tabs>
                <w:tab w:val="left" w:pos="284"/>
              </w:tabs>
              <w:spacing w:before="0" w:beforeAutospacing="0" w:after="0" w:afterAutospacing="0"/>
              <w:ind w:left="0" w:firstLine="66"/>
              <w:rPr>
                <w:color w:val="000000"/>
                <w:sz w:val="18"/>
                <w:szCs w:val="18"/>
              </w:rPr>
            </w:pPr>
            <w:r w:rsidRPr="00714163">
              <w:rPr>
                <w:color w:val="000000"/>
                <w:sz w:val="18"/>
                <w:szCs w:val="18"/>
              </w:rPr>
              <w:t>непредвиденные</w:t>
            </w:r>
            <w:r>
              <w:rPr>
                <w:color w:val="000000"/>
                <w:sz w:val="18"/>
                <w:szCs w:val="18"/>
                <w:lang w:val="ru-RU"/>
              </w:rPr>
              <w:t xml:space="preserve"> </w:t>
            </w:r>
            <w:r w:rsidRPr="00714163">
              <w:rPr>
                <w:color w:val="000000"/>
                <w:sz w:val="18"/>
                <w:szCs w:val="18"/>
              </w:rPr>
              <w:t>действия</w:t>
            </w:r>
            <w:r>
              <w:rPr>
                <w:color w:val="000000"/>
                <w:sz w:val="18"/>
                <w:szCs w:val="18"/>
                <w:lang w:val="ru-RU"/>
              </w:rPr>
              <w:t xml:space="preserve"> </w:t>
            </w:r>
            <w:r w:rsidRPr="00714163">
              <w:rPr>
                <w:color w:val="000000"/>
                <w:sz w:val="18"/>
                <w:szCs w:val="18"/>
              </w:rPr>
              <w:t>государственных</w:t>
            </w:r>
            <w:r>
              <w:rPr>
                <w:color w:val="000000"/>
                <w:sz w:val="18"/>
                <w:szCs w:val="18"/>
                <w:lang w:val="ru-RU"/>
              </w:rPr>
              <w:t xml:space="preserve"> </w:t>
            </w:r>
            <w:r w:rsidRPr="00714163">
              <w:rPr>
                <w:color w:val="000000"/>
                <w:sz w:val="18"/>
                <w:szCs w:val="18"/>
              </w:rPr>
              <w:t>органов;</w:t>
            </w:r>
          </w:p>
          <w:p w:rsidR="006A4709" w:rsidRPr="00714163" w:rsidRDefault="006A4709" w:rsidP="007A2FA5">
            <w:pPr>
              <w:numPr>
                <w:ilvl w:val="0"/>
                <w:numId w:val="53"/>
              </w:numPr>
              <w:tabs>
                <w:tab w:val="left" w:pos="284"/>
              </w:tabs>
              <w:spacing w:before="0" w:beforeAutospacing="0" w:after="0" w:afterAutospacing="0"/>
              <w:ind w:left="0" w:firstLine="66"/>
              <w:rPr>
                <w:color w:val="000000"/>
                <w:sz w:val="18"/>
                <w:szCs w:val="18"/>
                <w:lang w:val="ru-RU"/>
              </w:rPr>
            </w:pPr>
            <w:r w:rsidRPr="00714163">
              <w:rPr>
                <w:color w:val="000000"/>
                <w:sz w:val="18"/>
                <w:szCs w:val="18"/>
                <w:lang w:val="ru-RU"/>
              </w:rPr>
              <w:t>нестабильность экономическая (финансовой, налоговой, внешнеэкономической и иной) политики;</w:t>
            </w:r>
          </w:p>
          <w:p w:rsidR="006A4709" w:rsidRPr="00714163" w:rsidRDefault="006A4709" w:rsidP="007A2FA5">
            <w:pPr>
              <w:numPr>
                <w:ilvl w:val="0"/>
                <w:numId w:val="53"/>
              </w:numPr>
              <w:tabs>
                <w:tab w:val="left" w:pos="284"/>
              </w:tabs>
              <w:spacing w:before="0" w:beforeAutospacing="0" w:after="0" w:afterAutospacing="0"/>
              <w:ind w:left="0" w:firstLine="66"/>
              <w:rPr>
                <w:color w:val="000000"/>
                <w:sz w:val="18"/>
                <w:szCs w:val="18"/>
                <w:lang w:val="ru-RU"/>
              </w:rPr>
            </w:pPr>
            <w:r w:rsidRPr="00714163">
              <w:rPr>
                <w:color w:val="000000"/>
                <w:sz w:val="18"/>
                <w:szCs w:val="18"/>
                <w:lang w:val="ru-RU"/>
              </w:rPr>
              <w:t>непредвиденное изменение конъюнктуры внутреннего и внешнего рынка;</w:t>
            </w:r>
          </w:p>
          <w:p w:rsidR="006A4709" w:rsidRPr="00714163" w:rsidRDefault="006A4709" w:rsidP="007A2FA5">
            <w:pPr>
              <w:numPr>
                <w:ilvl w:val="0"/>
                <w:numId w:val="53"/>
              </w:numPr>
              <w:tabs>
                <w:tab w:val="left" w:pos="284"/>
              </w:tabs>
              <w:spacing w:before="0" w:beforeAutospacing="0" w:after="0" w:afterAutospacing="0"/>
              <w:ind w:left="0" w:firstLine="66"/>
              <w:rPr>
                <w:color w:val="000000"/>
                <w:sz w:val="18"/>
                <w:szCs w:val="18"/>
              </w:rPr>
            </w:pPr>
            <w:r w:rsidRPr="00714163">
              <w:rPr>
                <w:color w:val="000000"/>
                <w:sz w:val="18"/>
                <w:szCs w:val="18"/>
              </w:rPr>
              <w:t>непредвиденные</w:t>
            </w:r>
            <w:r>
              <w:rPr>
                <w:color w:val="000000"/>
                <w:sz w:val="18"/>
                <w:szCs w:val="18"/>
                <w:lang w:val="ru-RU"/>
              </w:rPr>
              <w:t xml:space="preserve"> </w:t>
            </w:r>
            <w:r w:rsidRPr="00714163">
              <w:rPr>
                <w:color w:val="000000"/>
                <w:sz w:val="18"/>
                <w:szCs w:val="18"/>
              </w:rPr>
              <w:t>действия</w:t>
            </w:r>
            <w:r>
              <w:rPr>
                <w:color w:val="000000"/>
                <w:sz w:val="18"/>
                <w:szCs w:val="18"/>
                <w:lang w:val="ru-RU"/>
              </w:rPr>
              <w:t xml:space="preserve"> </w:t>
            </w:r>
            <w:r w:rsidRPr="00714163">
              <w:rPr>
                <w:color w:val="000000"/>
                <w:sz w:val="18"/>
                <w:szCs w:val="18"/>
              </w:rPr>
              <w:t>конкурентов;</w:t>
            </w:r>
          </w:p>
          <w:p w:rsidR="006A4709" w:rsidRPr="00714163" w:rsidRDefault="006A4709" w:rsidP="007A2FA5">
            <w:pPr>
              <w:numPr>
                <w:ilvl w:val="0"/>
                <w:numId w:val="53"/>
              </w:numPr>
              <w:tabs>
                <w:tab w:val="left" w:pos="284"/>
              </w:tabs>
              <w:spacing w:before="0" w:beforeAutospacing="0" w:after="0" w:afterAutospacing="0"/>
              <w:ind w:left="0" w:firstLine="66"/>
              <w:rPr>
                <w:color w:val="000000"/>
                <w:sz w:val="18"/>
                <w:szCs w:val="18"/>
              </w:rPr>
            </w:pPr>
            <w:r w:rsidRPr="00714163">
              <w:rPr>
                <w:color w:val="000000"/>
                <w:sz w:val="18"/>
                <w:szCs w:val="18"/>
              </w:rPr>
              <w:t>коррупция, рэкет;</w:t>
            </w:r>
          </w:p>
          <w:p w:rsidR="006A4709" w:rsidRPr="00714163" w:rsidRDefault="006A4709" w:rsidP="007A2FA5">
            <w:pPr>
              <w:numPr>
                <w:ilvl w:val="0"/>
                <w:numId w:val="53"/>
              </w:numPr>
              <w:tabs>
                <w:tab w:val="left" w:pos="284"/>
              </w:tabs>
              <w:spacing w:before="0" w:beforeAutospacing="0" w:after="0" w:afterAutospacing="0"/>
              <w:ind w:left="0" w:firstLine="66"/>
              <w:rPr>
                <w:color w:val="000000"/>
                <w:sz w:val="18"/>
                <w:szCs w:val="18"/>
              </w:rPr>
            </w:pPr>
            <w:r w:rsidRPr="00714163">
              <w:rPr>
                <w:color w:val="000000"/>
                <w:sz w:val="18"/>
                <w:szCs w:val="18"/>
              </w:rPr>
              <w:t>революционные</w:t>
            </w:r>
            <w:r>
              <w:rPr>
                <w:color w:val="000000"/>
                <w:sz w:val="18"/>
                <w:szCs w:val="18"/>
                <w:lang w:val="ru-RU"/>
              </w:rPr>
              <w:t xml:space="preserve"> </w:t>
            </w:r>
            <w:r w:rsidRPr="00714163">
              <w:rPr>
                <w:color w:val="000000"/>
                <w:sz w:val="18"/>
                <w:szCs w:val="18"/>
              </w:rPr>
              <w:t>скачки в НТП;</w:t>
            </w:r>
          </w:p>
          <w:p w:rsidR="006A4709" w:rsidRPr="00714163" w:rsidRDefault="006A4709" w:rsidP="007A2FA5">
            <w:pPr>
              <w:numPr>
                <w:ilvl w:val="0"/>
                <w:numId w:val="53"/>
              </w:numPr>
              <w:tabs>
                <w:tab w:val="left" w:pos="284"/>
              </w:tabs>
              <w:spacing w:before="0" w:beforeAutospacing="0" w:after="0" w:afterAutospacing="0"/>
              <w:ind w:left="0" w:firstLine="66"/>
              <w:rPr>
                <w:color w:val="000000"/>
                <w:sz w:val="18"/>
                <w:szCs w:val="18"/>
                <w:lang w:val="ru-RU"/>
              </w:rPr>
            </w:pPr>
            <w:r w:rsidRPr="00714163">
              <w:rPr>
                <w:color w:val="000000"/>
                <w:sz w:val="18"/>
                <w:szCs w:val="18"/>
                <w:lang w:val="ru-RU"/>
              </w:rPr>
              <w:t>непредвиденные изменения во взаимоотношениях с хозяйственными партнерами</w:t>
            </w:r>
          </w:p>
        </w:tc>
        <w:tc>
          <w:tcPr>
            <w:tcW w:w="2463" w:type="dxa"/>
          </w:tcPr>
          <w:p w:rsidR="006A4709" w:rsidRPr="00714163" w:rsidRDefault="006A4709" w:rsidP="007A2FA5">
            <w:pPr>
              <w:numPr>
                <w:ilvl w:val="0"/>
                <w:numId w:val="53"/>
              </w:numPr>
              <w:tabs>
                <w:tab w:val="left" w:pos="284"/>
              </w:tabs>
              <w:spacing w:before="0" w:beforeAutospacing="0" w:after="0" w:afterAutospacing="0"/>
              <w:ind w:left="0" w:firstLine="66"/>
              <w:rPr>
                <w:color w:val="000000"/>
                <w:sz w:val="18"/>
                <w:szCs w:val="18"/>
              </w:rPr>
            </w:pPr>
            <w:r w:rsidRPr="00714163">
              <w:rPr>
                <w:color w:val="000000"/>
                <w:sz w:val="18"/>
                <w:szCs w:val="18"/>
              </w:rPr>
              <w:t>нестабильность</w:t>
            </w:r>
            <w:r>
              <w:rPr>
                <w:color w:val="000000"/>
                <w:sz w:val="18"/>
                <w:szCs w:val="18"/>
                <w:lang w:val="ru-RU"/>
              </w:rPr>
              <w:t xml:space="preserve"> </w:t>
            </w:r>
            <w:r w:rsidRPr="00714163">
              <w:rPr>
                <w:color w:val="000000"/>
                <w:sz w:val="18"/>
                <w:szCs w:val="18"/>
              </w:rPr>
              <w:t>политических</w:t>
            </w:r>
            <w:r>
              <w:rPr>
                <w:color w:val="000000"/>
                <w:sz w:val="18"/>
                <w:szCs w:val="18"/>
                <w:lang w:val="ru-RU"/>
              </w:rPr>
              <w:t xml:space="preserve"> </w:t>
            </w:r>
            <w:r w:rsidRPr="00714163">
              <w:rPr>
                <w:color w:val="000000"/>
                <w:sz w:val="18"/>
                <w:szCs w:val="18"/>
              </w:rPr>
              <w:t>условий;</w:t>
            </w:r>
          </w:p>
          <w:p w:rsidR="006A4709" w:rsidRPr="00714163" w:rsidRDefault="006A4709" w:rsidP="007A2FA5">
            <w:pPr>
              <w:numPr>
                <w:ilvl w:val="0"/>
                <w:numId w:val="53"/>
              </w:numPr>
              <w:tabs>
                <w:tab w:val="left" w:pos="284"/>
              </w:tabs>
              <w:spacing w:before="0" w:beforeAutospacing="0" w:after="0" w:afterAutospacing="0"/>
              <w:ind w:left="0" w:firstLine="66"/>
              <w:rPr>
                <w:color w:val="000000"/>
                <w:sz w:val="18"/>
                <w:szCs w:val="18"/>
              </w:rPr>
            </w:pPr>
            <w:r w:rsidRPr="00714163">
              <w:rPr>
                <w:color w:val="000000"/>
                <w:sz w:val="18"/>
                <w:szCs w:val="18"/>
              </w:rPr>
              <w:t>нестабильность</w:t>
            </w:r>
            <w:r>
              <w:rPr>
                <w:color w:val="000000"/>
                <w:sz w:val="18"/>
                <w:szCs w:val="18"/>
                <w:lang w:val="ru-RU"/>
              </w:rPr>
              <w:t xml:space="preserve"> </w:t>
            </w:r>
            <w:r w:rsidRPr="00714163">
              <w:rPr>
                <w:color w:val="000000"/>
                <w:sz w:val="18"/>
                <w:szCs w:val="18"/>
              </w:rPr>
              <w:t>социальных</w:t>
            </w:r>
            <w:r>
              <w:rPr>
                <w:color w:val="000000"/>
                <w:sz w:val="18"/>
                <w:szCs w:val="18"/>
                <w:lang w:val="ru-RU"/>
              </w:rPr>
              <w:t xml:space="preserve"> </w:t>
            </w:r>
            <w:r w:rsidRPr="00714163">
              <w:rPr>
                <w:color w:val="000000"/>
                <w:sz w:val="18"/>
                <w:szCs w:val="18"/>
              </w:rPr>
              <w:t>условий;</w:t>
            </w:r>
          </w:p>
          <w:p w:rsidR="006A4709" w:rsidRPr="00714163" w:rsidRDefault="006A4709" w:rsidP="007A2FA5">
            <w:pPr>
              <w:numPr>
                <w:ilvl w:val="0"/>
                <w:numId w:val="53"/>
              </w:numPr>
              <w:tabs>
                <w:tab w:val="left" w:pos="284"/>
              </w:tabs>
              <w:spacing w:before="0" w:beforeAutospacing="0" w:after="0" w:afterAutospacing="0"/>
              <w:ind w:left="0" w:firstLine="66"/>
              <w:rPr>
                <w:color w:val="000000"/>
                <w:sz w:val="18"/>
                <w:szCs w:val="18"/>
                <w:lang w:val="ru-RU"/>
              </w:rPr>
            </w:pPr>
            <w:r w:rsidRPr="00714163">
              <w:rPr>
                <w:color w:val="000000"/>
                <w:sz w:val="18"/>
                <w:szCs w:val="18"/>
                <w:lang w:val="ru-RU"/>
              </w:rPr>
              <w:t>непредвиденные изменения экономической обстановки в регионе;</w:t>
            </w:r>
          </w:p>
          <w:p w:rsidR="006A4709" w:rsidRPr="00714163" w:rsidRDefault="006A4709" w:rsidP="007A2FA5">
            <w:pPr>
              <w:numPr>
                <w:ilvl w:val="0"/>
                <w:numId w:val="53"/>
              </w:numPr>
              <w:tabs>
                <w:tab w:val="left" w:pos="284"/>
              </w:tabs>
              <w:spacing w:before="0" w:beforeAutospacing="0" w:after="0" w:afterAutospacing="0"/>
              <w:ind w:left="0" w:firstLine="66"/>
              <w:rPr>
                <w:color w:val="000000"/>
                <w:sz w:val="18"/>
                <w:szCs w:val="18"/>
                <w:lang w:val="ru-RU"/>
              </w:rPr>
            </w:pPr>
            <w:r w:rsidRPr="00714163">
              <w:rPr>
                <w:color w:val="000000"/>
                <w:sz w:val="18"/>
                <w:szCs w:val="18"/>
                <w:lang w:val="ru-RU"/>
              </w:rPr>
              <w:t>непредвиденные изменения в отрасли предпринимательской деятельности;</w:t>
            </w:r>
          </w:p>
          <w:p w:rsidR="006A4709" w:rsidRPr="00714163" w:rsidRDefault="006A4709" w:rsidP="007A2FA5">
            <w:pPr>
              <w:numPr>
                <w:ilvl w:val="0"/>
                <w:numId w:val="53"/>
              </w:numPr>
              <w:tabs>
                <w:tab w:val="left" w:pos="284"/>
              </w:tabs>
              <w:spacing w:before="0" w:beforeAutospacing="0" w:after="0" w:afterAutospacing="0"/>
              <w:ind w:left="0" w:firstLine="66"/>
              <w:rPr>
                <w:color w:val="000000"/>
                <w:sz w:val="18"/>
                <w:szCs w:val="18"/>
                <w:lang w:val="ru-RU"/>
              </w:rPr>
            </w:pPr>
            <w:r w:rsidRPr="00714163">
              <w:rPr>
                <w:color w:val="000000"/>
                <w:sz w:val="18"/>
                <w:szCs w:val="18"/>
                <w:lang w:val="ru-RU"/>
              </w:rPr>
              <w:t>непредвиденные изменения в международной обстановке;</w:t>
            </w:r>
          </w:p>
          <w:p w:rsidR="006A4709" w:rsidRPr="00714163" w:rsidRDefault="006A4709" w:rsidP="007A2FA5">
            <w:pPr>
              <w:numPr>
                <w:ilvl w:val="0"/>
                <w:numId w:val="53"/>
              </w:numPr>
              <w:tabs>
                <w:tab w:val="left" w:pos="284"/>
              </w:tabs>
              <w:spacing w:before="0" w:beforeAutospacing="0" w:after="0" w:afterAutospacing="0"/>
              <w:ind w:left="0" w:firstLine="66"/>
              <w:rPr>
                <w:color w:val="000000"/>
                <w:sz w:val="18"/>
                <w:szCs w:val="18"/>
              </w:rPr>
            </w:pPr>
            <w:r w:rsidRPr="00714163">
              <w:rPr>
                <w:color w:val="000000"/>
                <w:sz w:val="18"/>
                <w:szCs w:val="18"/>
              </w:rPr>
              <w:t>стихийные</w:t>
            </w:r>
            <w:r>
              <w:rPr>
                <w:color w:val="000000"/>
                <w:sz w:val="18"/>
                <w:szCs w:val="18"/>
                <w:lang w:val="ru-RU"/>
              </w:rPr>
              <w:t xml:space="preserve"> </w:t>
            </w:r>
            <w:r w:rsidRPr="00714163">
              <w:rPr>
                <w:color w:val="000000"/>
                <w:sz w:val="18"/>
                <w:szCs w:val="18"/>
              </w:rPr>
              <w:t>силы и климат;</w:t>
            </w:r>
          </w:p>
          <w:p w:rsidR="006A4709" w:rsidRPr="00714163" w:rsidRDefault="006A4709" w:rsidP="007A2FA5">
            <w:pPr>
              <w:numPr>
                <w:ilvl w:val="0"/>
                <w:numId w:val="53"/>
              </w:numPr>
              <w:tabs>
                <w:tab w:val="left" w:pos="284"/>
              </w:tabs>
              <w:spacing w:before="0" w:beforeAutospacing="0" w:after="0" w:afterAutospacing="0"/>
              <w:ind w:left="0" w:firstLine="66"/>
              <w:rPr>
                <w:color w:val="000000"/>
                <w:sz w:val="18"/>
                <w:szCs w:val="18"/>
                <w:lang w:val="ru-RU"/>
              </w:rPr>
            </w:pPr>
            <w:r w:rsidRPr="00714163">
              <w:rPr>
                <w:color w:val="000000"/>
                <w:sz w:val="18"/>
                <w:szCs w:val="18"/>
                <w:lang w:val="ru-RU"/>
              </w:rPr>
              <w:t>непредвиденные изменения экономической обстановки в регионе</w:t>
            </w:r>
          </w:p>
        </w:tc>
        <w:tc>
          <w:tcPr>
            <w:tcW w:w="2463" w:type="dxa"/>
          </w:tcPr>
          <w:p w:rsidR="006A4709" w:rsidRPr="00714163" w:rsidRDefault="006A4709" w:rsidP="007A2FA5">
            <w:pPr>
              <w:numPr>
                <w:ilvl w:val="0"/>
                <w:numId w:val="53"/>
              </w:numPr>
              <w:tabs>
                <w:tab w:val="left" w:pos="284"/>
              </w:tabs>
              <w:spacing w:before="0" w:beforeAutospacing="0" w:after="0" w:afterAutospacing="0"/>
              <w:ind w:left="0" w:firstLine="66"/>
              <w:rPr>
                <w:color w:val="000000"/>
                <w:sz w:val="18"/>
                <w:szCs w:val="18"/>
                <w:lang w:val="ru-RU"/>
              </w:rPr>
            </w:pPr>
            <w:r w:rsidRPr="00714163">
              <w:rPr>
                <w:color w:val="000000"/>
                <w:sz w:val="18"/>
                <w:szCs w:val="18"/>
                <w:lang w:val="ru-RU"/>
              </w:rPr>
              <w:t>непредвиденные изменения в процессе производства (выход из строя техники, ее моральное старение);</w:t>
            </w:r>
          </w:p>
          <w:p w:rsidR="006A4709" w:rsidRPr="00714163" w:rsidRDefault="006A4709" w:rsidP="007A2FA5">
            <w:pPr>
              <w:numPr>
                <w:ilvl w:val="0"/>
                <w:numId w:val="53"/>
              </w:numPr>
              <w:tabs>
                <w:tab w:val="left" w:pos="284"/>
              </w:tabs>
              <w:spacing w:before="0" w:beforeAutospacing="0" w:after="0" w:afterAutospacing="0"/>
              <w:ind w:left="0" w:firstLine="66"/>
              <w:rPr>
                <w:color w:val="000000"/>
                <w:sz w:val="18"/>
                <w:szCs w:val="18"/>
                <w:lang w:val="ru-RU"/>
              </w:rPr>
            </w:pPr>
            <w:r w:rsidRPr="00714163">
              <w:rPr>
                <w:color w:val="000000"/>
                <w:sz w:val="18"/>
                <w:szCs w:val="18"/>
                <w:lang w:val="ru-RU"/>
              </w:rPr>
              <w:t>разработка, внедрение новых технологий, способ организации труда и т.д.;</w:t>
            </w:r>
          </w:p>
          <w:p w:rsidR="006A4709" w:rsidRPr="00714163" w:rsidRDefault="006A4709" w:rsidP="007A2FA5">
            <w:pPr>
              <w:numPr>
                <w:ilvl w:val="0"/>
                <w:numId w:val="53"/>
              </w:numPr>
              <w:tabs>
                <w:tab w:val="left" w:pos="284"/>
              </w:tabs>
              <w:spacing w:before="0" w:beforeAutospacing="0" w:after="0" w:afterAutospacing="0"/>
              <w:ind w:left="0" w:firstLine="66"/>
              <w:rPr>
                <w:color w:val="000000"/>
                <w:sz w:val="18"/>
                <w:szCs w:val="18"/>
              </w:rPr>
            </w:pPr>
            <w:r w:rsidRPr="00714163">
              <w:rPr>
                <w:color w:val="000000"/>
                <w:sz w:val="18"/>
                <w:szCs w:val="18"/>
              </w:rPr>
              <w:t>стихийные</w:t>
            </w:r>
            <w:r>
              <w:rPr>
                <w:color w:val="000000"/>
                <w:sz w:val="18"/>
                <w:szCs w:val="18"/>
                <w:lang w:val="ru-RU"/>
              </w:rPr>
              <w:t xml:space="preserve"> </w:t>
            </w:r>
            <w:r w:rsidRPr="00714163">
              <w:rPr>
                <w:color w:val="000000"/>
                <w:sz w:val="18"/>
                <w:szCs w:val="18"/>
              </w:rPr>
              <w:t>воздействия</w:t>
            </w:r>
            <w:r>
              <w:rPr>
                <w:color w:val="000000"/>
                <w:sz w:val="18"/>
                <w:szCs w:val="18"/>
                <w:lang w:val="ru-RU"/>
              </w:rPr>
              <w:t xml:space="preserve"> </w:t>
            </w:r>
            <w:r w:rsidRPr="00714163">
              <w:rPr>
                <w:color w:val="000000"/>
                <w:sz w:val="18"/>
                <w:szCs w:val="18"/>
              </w:rPr>
              <w:t>локального</w:t>
            </w:r>
            <w:r>
              <w:rPr>
                <w:color w:val="000000"/>
                <w:sz w:val="18"/>
                <w:szCs w:val="18"/>
                <w:lang w:val="ru-RU"/>
              </w:rPr>
              <w:t xml:space="preserve"> </w:t>
            </w:r>
            <w:r w:rsidRPr="00714163">
              <w:rPr>
                <w:color w:val="000000"/>
                <w:sz w:val="18"/>
                <w:szCs w:val="18"/>
              </w:rPr>
              <w:t>характера;</w:t>
            </w:r>
          </w:p>
          <w:p w:rsidR="006A4709" w:rsidRPr="00714163" w:rsidRDefault="006A4709" w:rsidP="007A2FA5">
            <w:pPr>
              <w:numPr>
                <w:ilvl w:val="0"/>
                <w:numId w:val="53"/>
              </w:numPr>
              <w:tabs>
                <w:tab w:val="left" w:pos="284"/>
              </w:tabs>
              <w:spacing w:before="0" w:beforeAutospacing="0" w:after="0" w:afterAutospacing="0"/>
              <w:ind w:left="0" w:firstLine="66"/>
              <w:rPr>
                <w:color w:val="000000"/>
                <w:sz w:val="18"/>
                <w:szCs w:val="18"/>
                <w:lang w:val="ru-RU"/>
              </w:rPr>
            </w:pPr>
            <w:r w:rsidRPr="00714163">
              <w:rPr>
                <w:color w:val="000000"/>
                <w:sz w:val="18"/>
                <w:szCs w:val="18"/>
                <w:lang w:val="ru-RU"/>
              </w:rPr>
              <w:t>непредвиденные изменения во внутрихозяйственных отношениях;</w:t>
            </w:r>
          </w:p>
          <w:p w:rsidR="006A4709" w:rsidRPr="00714163" w:rsidRDefault="006A4709" w:rsidP="007A2FA5">
            <w:pPr>
              <w:numPr>
                <w:ilvl w:val="0"/>
                <w:numId w:val="53"/>
              </w:numPr>
              <w:tabs>
                <w:tab w:val="left" w:pos="284"/>
              </w:tabs>
              <w:spacing w:before="0" w:beforeAutospacing="0" w:after="0" w:afterAutospacing="0"/>
              <w:ind w:left="0" w:firstLine="66"/>
              <w:rPr>
                <w:color w:val="000000"/>
                <w:sz w:val="18"/>
                <w:szCs w:val="18"/>
                <w:lang w:val="ru-RU"/>
              </w:rPr>
            </w:pPr>
            <w:r w:rsidRPr="00714163">
              <w:rPr>
                <w:color w:val="000000"/>
                <w:sz w:val="18"/>
                <w:szCs w:val="18"/>
                <w:lang w:val="ru-RU"/>
              </w:rPr>
              <w:t>недостаток бизнес-информации в фирме;</w:t>
            </w:r>
          </w:p>
          <w:p w:rsidR="006A4709" w:rsidRPr="00714163" w:rsidRDefault="006A4709" w:rsidP="007A2FA5">
            <w:pPr>
              <w:numPr>
                <w:ilvl w:val="0"/>
                <w:numId w:val="53"/>
              </w:numPr>
              <w:tabs>
                <w:tab w:val="left" w:pos="284"/>
              </w:tabs>
              <w:spacing w:before="0" w:beforeAutospacing="0" w:after="0" w:afterAutospacing="0"/>
              <w:ind w:left="0" w:firstLine="66"/>
              <w:rPr>
                <w:color w:val="000000"/>
                <w:sz w:val="18"/>
                <w:szCs w:val="18"/>
              </w:rPr>
            </w:pPr>
            <w:r w:rsidRPr="00714163">
              <w:rPr>
                <w:color w:val="000000"/>
                <w:sz w:val="18"/>
                <w:szCs w:val="18"/>
              </w:rPr>
              <w:t>отсутствие</w:t>
            </w:r>
            <w:r>
              <w:rPr>
                <w:color w:val="000000"/>
                <w:sz w:val="18"/>
                <w:szCs w:val="18"/>
                <w:lang w:val="ru-RU"/>
              </w:rPr>
              <w:t xml:space="preserve"> </w:t>
            </w:r>
            <w:r w:rsidRPr="00714163">
              <w:rPr>
                <w:color w:val="000000"/>
                <w:sz w:val="18"/>
                <w:szCs w:val="18"/>
              </w:rPr>
              <w:t>службы</w:t>
            </w:r>
            <w:r>
              <w:rPr>
                <w:color w:val="000000"/>
                <w:sz w:val="18"/>
                <w:szCs w:val="18"/>
                <w:lang w:val="ru-RU"/>
              </w:rPr>
              <w:t xml:space="preserve"> </w:t>
            </w:r>
            <w:r w:rsidRPr="00714163">
              <w:rPr>
                <w:color w:val="000000"/>
                <w:sz w:val="18"/>
                <w:szCs w:val="18"/>
              </w:rPr>
              <w:t>маркетинга;</w:t>
            </w:r>
          </w:p>
          <w:p w:rsidR="006A4709" w:rsidRPr="00714163" w:rsidRDefault="006A4709" w:rsidP="007A2FA5">
            <w:pPr>
              <w:numPr>
                <w:ilvl w:val="0"/>
                <w:numId w:val="53"/>
              </w:numPr>
              <w:tabs>
                <w:tab w:val="left" w:pos="284"/>
              </w:tabs>
              <w:spacing w:before="0" w:beforeAutospacing="0" w:after="0" w:afterAutospacing="0"/>
              <w:ind w:left="0" w:firstLine="66"/>
              <w:rPr>
                <w:color w:val="000000"/>
                <w:sz w:val="18"/>
                <w:szCs w:val="18"/>
              </w:rPr>
            </w:pPr>
            <w:r w:rsidRPr="00714163">
              <w:rPr>
                <w:color w:val="000000"/>
                <w:sz w:val="18"/>
                <w:szCs w:val="18"/>
              </w:rPr>
              <w:t>финансовые</w:t>
            </w:r>
            <w:r>
              <w:rPr>
                <w:color w:val="000000"/>
                <w:sz w:val="18"/>
                <w:szCs w:val="18"/>
                <w:lang w:val="ru-RU"/>
              </w:rPr>
              <w:t xml:space="preserve"> </w:t>
            </w:r>
            <w:r w:rsidRPr="00714163">
              <w:rPr>
                <w:color w:val="000000"/>
                <w:sz w:val="18"/>
                <w:szCs w:val="18"/>
              </w:rPr>
              <w:t>проблемы</w:t>
            </w:r>
            <w:r>
              <w:rPr>
                <w:color w:val="000000"/>
                <w:sz w:val="18"/>
                <w:szCs w:val="18"/>
                <w:lang w:val="ru-RU"/>
              </w:rPr>
              <w:t xml:space="preserve"> </w:t>
            </w:r>
            <w:r w:rsidRPr="00714163">
              <w:rPr>
                <w:color w:val="000000"/>
                <w:sz w:val="18"/>
                <w:szCs w:val="18"/>
              </w:rPr>
              <w:t>внутрифирмы;</w:t>
            </w:r>
          </w:p>
          <w:p w:rsidR="006A4709" w:rsidRPr="00714163" w:rsidRDefault="006A4709" w:rsidP="007A2FA5">
            <w:pPr>
              <w:numPr>
                <w:ilvl w:val="0"/>
                <w:numId w:val="53"/>
              </w:numPr>
              <w:tabs>
                <w:tab w:val="left" w:pos="284"/>
              </w:tabs>
              <w:spacing w:before="0" w:beforeAutospacing="0" w:after="0" w:afterAutospacing="0"/>
              <w:ind w:left="0" w:firstLine="66"/>
              <w:rPr>
                <w:color w:val="000000"/>
                <w:sz w:val="18"/>
                <w:szCs w:val="18"/>
              </w:rPr>
            </w:pPr>
            <w:proofErr w:type="gramStart"/>
            <w:r w:rsidRPr="00714163">
              <w:rPr>
                <w:color w:val="000000"/>
                <w:sz w:val="18"/>
                <w:szCs w:val="18"/>
              </w:rPr>
              <w:t>отсутствие</w:t>
            </w:r>
            <w:proofErr w:type="gramEnd"/>
            <w:r>
              <w:rPr>
                <w:color w:val="000000"/>
                <w:sz w:val="18"/>
                <w:szCs w:val="18"/>
                <w:lang w:val="ru-RU"/>
              </w:rPr>
              <w:t xml:space="preserve"> </w:t>
            </w:r>
            <w:r w:rsidRPr="00714163">
              <w:rPr>
                <w:color w:val="000000"/>
                <w:sz w:val="18"/>
                <w:szCs w:val="18"/>
              </w:rPr>
              <w:t>механизма</w:t>
            </w:r>
            <w:r>
              <w:rPr>
                <w:color w:val="000000"/>
                <w:sz w:val="18"/>
                <w:szCs w:val="18"/>
                <w:lang w:val="ru-RU"/>
              </w:rPr>
              <w:t xml:space="preserve"> </w:t>
            </w:r>
            <w:r w:rsidRPr="00714163">
              <w:rPr>
                <w:color w:val="000000"/>
                <w:sz w:val="18"/>
                <w:szCs w:val="18"/>
              </w:rPr>
              <w:t>мотивации</w:t>
            </w:r>
            <w:r>
              <w:rPr>
                <w:color w:val="000000"/>
                <w:sz w:val="18"/>
                <w:szCs w:val="18"/>
                <w:lang w:val="ru-RU"/>
              </w:rPr>
              <w:t>.</w:t>
            </w:r>
          </w:p>
        </w:tc>
        <w:tc>
          <w:tcPr>
            <w:tcW w:w="2463" w:type="dxa"/>
          </w:tcPr>
          <w:p w:rsidR="006A4709" w:rsidRPr="00714163" w:rsidRDefault="006A4709" w:rsidP="007A2FA5">
            <w:pPr>
              <w:numPr>
                <w:ilvl w:val="0"/>
                <w:numId w:val="53"/>
              </w:numPr>
              <w:tabs>
                <w:tab w:val="left" w:pos="284"/>
              </w:tabs>
              <w:spacing w:before="0" w:beforeAutospacing="0" w:after="0" w:afterAutospacing="0"/>
              <w:ind w:left="0" w:firstLine="66"/>
              <w:rPr>
                <w:color w:val="000000"/>
                <w:sz w:val="18"/>
                <w:szCs w:val="18"/>
                <w:lang w:val="ru-RU"/>
              </w:rPr>
            </w:pPr>
            <w:r w:rsidRPr="00714163">
              <w:rPr>
                <w:color w:val="000000"/>
                <w:sz w:val="18"/>
                <w:szCs w:val="18"/>
                <w:lang w:val="ru-RU"/>
              </w:rPr>
              <w:t>низкое качество управленческих, рабочих кадров и специалистов;</w:t>
            </w:r>
          </w:p>
          <w:p w:rsidR="006A4709" w:rsidRPr="00714163" w:rsidRDefault="006A4709" w:rsidP="007A2FA5">
            <w:pPr>
              <w:numPr>
                <w:ilvl w:val="0"/>
                <w:numId w:val="53"/>
              </w:numPr>
              <w:tabs>
                <w:tab w:val="left" w:pos="284"/>
              </w:tabs>
              <w:spacing w:before="0" w:beforeAutospacing="0" w:after="0" w:afterAutospacing="0"/>
              <w:ind w:left="0" w:firstLine="66"/>
              <w:rPr>
                <w:color w:val="000000"/>
                <w:sz w:val="18"/>
                <w:szCs w:val="18"/>
                <w:lang w:val="ru-RU"/>
              </w:rPr>
            </w:pPr>
            <w:r w:rsidRPr="00714163">
              <w:rPr>
                <w:color w:val="000000"/>
                <w:sz w:val="18"/>
                <w:szCs w:val="18"/>
                <w:lang w:val="ru-RU"/>
              </w:rPr>
              <w:t>низкий уровень компетенций   управленческих и иных служб;</w:t>
            </w:r>
          </w:p>
          <w:p w:rsidR="006A4709" w:rsidRPr="00714163" w:rsidRDefault="006A4709" w:rsidP="007A2FA5">
            <w:pPr>
              <w:numPr>
                <w:ilvl w:val="0"/>
                <w:numId w:val="53"/>
              </w:numPr>
              <w:tabs>
                <w:tab w:val="left" w:pos="284"/>
              </w:tabs>
              <w:spacing w:before="0" w:beforeAutospacing="0" w:after="0" w:afterAutospacing="0"/>
              <w:ind w:left="0" w:firstLine="66"/>
              <w:rPr>
                <w:color w:val="000000"/>
                <w:sz w:val="18"/>
                <w:szCs w:val="18"/>
                <w:lang w:val="ru-RU"/>
              </w:rPr>
            </w:pPr>
            <w:r w:rsidRPr="00714163">
              <w:rPr>
                <w:color w:val="000000"/>
                <w:sz w:val="18"/>
                <w:szCs w:val="18"/>
                <w:lang w:val="ru-RU"/>
              </w:rPr>
              <w:t>несоблюдение договоров со стороны руководства фирмы;</w:t>
            </w:r>
          </w:p>
          <w:p w:rsidR="006A4709" w:rsidRPr="00714163" w:rsidRDefault="006A4709" w:rsidP="007A2FA5">
            <w:pPr>
              <w:numPr>
                <w:ilvl w:val="0"/>
                <w:numId w:val="53"/>
              </w:numPr>
              <w:tabs>
                <w:tab w:val="left" w:pos="284"/>
              </w:tabs>
              <w:spacing w:before="0" w:beforeAutospacing="0" w:after="0" w:afterAutospacing="0"/>
              <w:ind w:left="0" w:firstLine="66"/>
              <w:rPr>
                <w:color w:val="000000"/>
                <w:sz w:val="18"/>
                <w:szCs w:val="18"/>
                <w:lang w:val="ru-RU"/>
              </w:rPr>
            </w:pPr>
            <w:r w:rsidRPr="00714163">
              <w:rPr>
                <w:color w:val="000000"/>
                <w:sz w:val="18"/>
                <w:szCs w:val="18"/>
                <w:lang w:val="ru-RU"/>
              </w:rPr>
              <w:t>отсутствие у персонала способности к риску;</w:t>
            </w:r>
          </w:p>
          <w:p w:rsidR="006A4709" w:rsidRPr="00714163" w:rsidRDefault="006A4709" w:rsidP="007A2FA5">
            <w:pPr>
              <w:numPr>
                <w:ilvl w:val="0"/>
                <w:numId w:val="53"/>
              </w:numPr>
              <w:tabs>
                <w:tab w:val="left" w:pos="284"/>
              </w:tabs>
              <w:spacing w:before="0" w:beforeAutospacing="0" w:after="0" w:afterAutospacing="0"/>
              <w:ind w:left="0" w:firstLine="66"/>
              <w:rPr>
                <w:color w:val="000000"/>
                <w:sz w:val="18"/>
                <w:szCs w:val="18"/>
              </w:rPr>
            </w:pPr>
            <w:r w:rsidRPr="00714163">
              <w:rPr>
                <w:color w:val="000000"/>
                <w:sz w:val="18"/>
                <w:szCs w:val="18"/>
              </w:rPr>
              <w:t>ошибки</w:t>
            </w:r>
            <w:r>
              <w:rPr>
                <w:color w:val="000000"/>
                <w:sz w:val="18"/>
                <w:szCs w:val="18"/>
                <w:lang w:val="ru-RU"/>
              </w:rPr>
              <w:t xml:space="preserve">  в </w:t>
            </w:r>
            <w:r w:rsidRPr="00714163">
              <w:rPr>
                <w:color w:val="000000"/>
                <w:sz w:val="18"/>
                <w:szCs w:val="18"/>
              </w:rPr>
              <w:t>припринятии</w:t>
            </w:r>
            <w:r>
              <w:rPr>
                <w:color w:val="000000"/>
                <w:sz w:val="18"/>
                <w:szCs w:val="18"/>
                <w:lang w:val="ru-RU"/>
              </w:rPr>
              <w:t xml:space="preserve"> </w:t>
            </w:r>
            <w:r w:rsidRPr="00714163">
              <w:rPr>
                <w:color w:val="000000"/>
                <w:sz w:val="18"/>
                <w:szCs w:val="18"/>
              </w:rPr>
              <w:t>решения;</w:t>
            </w:r>
          </w:p>
          <w:p w:rsidR="006A4709" w:rsidRPr="00714163" w:rsidRDefault="006A4709" w:rsidP="007A2FA5">
            <w:pPr>
              <w:numPr>
                <w:ilvl w:val="0"/>
                <w:numId w:val="53"/>
              </w:numPr>
              <w:tabs>
                <w:tab w:val="left" w:pos="284"/>
              </w:tabs>
              <w:spacing w:before="0" w:beforeAutospacing="0" w:after="0" w:afterAutospacing="0"/>
              <w:ind w:left="0" w:firstLine="66"/>
              <w:rPr>
                <w:color w:val="000000"/>
                <w:sz w:val="18"/>
                <w:szCs w:val="18"/>
                <w:lang w:val="ru-RU"/>
              </w:rPr>
            </w:pPr>
            <w:r w:rsidRPr="00714163">
              <w:rPr>
                <w:color w:val="000000"/>
                <w:sz w:val="18"/>
                <w:szCs w:val="18"/>
                <w:lang w:val="ru-RU"/>
              </w:rPr>
              <w:t>ошибки при реализации рисковых решений;</w:t>
            </w:r>
          </w:p>
          <w:p w:rsidR="006A4709" w:rsidRPr="00714163" w:rsidRDefault="006A4709" w:rsidP="007A2FA5">
            <w:pPr>
              <w:numPr>
                <w:ilvl w:val="0"/>
                <w:numId w:val="53"/>
              </w:numPr>
              <w:tabs>
                <w:tab w:val="left" w:pos="284"/>
              </w:tabs>
              <w:spacing w:before="0" w:beforeAutospacing="0" w:after="0" w:afterAutospacing="0"/>
              <w:ind w:left="0" w:firstLine="66"/>
              <w:rPr>
                <w:color w:val="000000"/>
                <w:sz w:val="18"/>
                <w:szCs w:val="18"/>
              </w:rPr>
            </w:pPr>
            <w:proofErr w:type="gramStart"/>
            <w:r w:rsidRPr="00714163">
              <w:rPr>
                <w:color w:val="000000"/>
                <w:sz w:val="18"/>
                <w:szCs w:val="18"/>
              </w:rPr>
              <w:t>смерть</w:t>
            </w:r>
            <w:proofErr w:type="gramEnd"/>
            <w:r w:rsidRPr="00714163">
              <w:rPr>
                <w:color w:val="000000"/>
                <w:sz w:val="18"/>
                <w:szCs w:val="18"/>
              </w:rPr>
              <w:t>, болезнь</w:t>
            </w:r>
            <w:r>
              <w:rPr>
                <w:color w:val="000000"/>
                <w:sz w:val="18"/>
                <w:szCs w:val="18"/>
                <w:lang w:val="ru-RU"/>
              </w:rPr>
              <w:t xml:space="preserve"> </w:t>
            </w:r>
            <w:r w:rsidRPr="00714163">
              <w:rPr>
                <w:color w:val="000000"/>
                <w:sz w:val="18"/>
                <w:szCs w:val="18"/>
              </w:rPr>
              <w:t>ведущих</w:t>
            </w:r>
            <w:r>
              <w:rPr>
                <w:color w:val="000000"/>
                <w:sz w:val="18"/>
                <w:szCs w:val="18"/>
                <w:lang w:val="ru-RU"/>
              </w:rPr>
              <w:t xml:space="preserve"> </w:t>
            </w:r>
            <w:r w:rsidRPr="00714163">
              <w:rPr>
                <w:color w:val="000000"/>
                <w:sz w:val="18"/>
                <w:szCs w:val="18"/>
              </w:rPr>
              <w:t>сотрудников</w:t>
            </w:r>
            <w:r>
              <w:rPr>
                <w:color w:val="000000"/>
                <w:sz w:val="18"/>
                <w:szCs w:val="18"/>
                <w:lang w:val="ru-RU"/>
              </w:rPr>
              <w:t>.</w:t>
            </w:r>
          </w:p>
        </w:tc>
      </w:tr>
    </w:tbl>
    <w:p w:rsidR="006A4709" w:rsidRDefault="006A4709" w:rsidP="0029624D">
      <w:pPr>
        <w:pStyle w:val="22"/>
        <w:tabs>
          <w:tab w:val="num" w:pos="1069"/>
        </w:tabs>
        <w:spacing w:before="120" w:beforeAutospacing="0" w:after="0" w:afterAutospacing="0" w:line="240" w:lineRule="auto"/>
        <w:ind w:left="0" w:firstLine="709"/>
        <w:jc w:val="both"/>
        <w:rPr>
          <w:lang w:val="ru-RU"/>
        </w:rPr>
      </w:pPr>
      <w:r w:rsidRPr="00FA6E33">
        <w:rPr>
          <w:lang w:val="ru-RU"/>
        </w:rPr>
        <w:t>Среди внутренних факторов риска можно выделить основны</w:t>
      </w:r>
      <w:r>
        <w:rPr>
          <w:lang w:val="ru-RU"/>
        </w:rPr>
        <w:t xml:space="preserve">е: некомпетентность, </w:t>
      </w:r>
      <w:r w:rsidRPr="00FA6E33">
        <w:rPr>
          <w:lang w:val="ru-RU"/>
        </w:rPr>
        <w:t>отсутствие опыта, знаний и оперативной деловой активности, авантюризм, чрезмерная довер</w:t>
      </w:r>
      <w:r w:rsidRPr="00FA6E33">
        <w:rPr>
          <w:lang w:val="ru-RU"/>
        </w:rPr>
        <w:lastRenderedPageBreak/>
        <w:t>чивость в отношениях с партнерами, с</w:t>
      </w:r>
      <w:r>
        <w:rPr>
          <w:lang w:val="ru-RU"/>
        </w:rPr>
        <w:t xml:space="preserve">тремление к сиюминутной выгоде </w:t>
      </w:r>
      <w:r w:rsidRPr="00FA6E33">
        <w:rPr>
          <w:lang w:val="ru-RU"/>
        </w:rPr>
        <w:t xml:space="preserve">в ущерб развитию и т.д. </w:t>
      </w:r>
    </w:p>
    <w:p w:rsidR="006A4709" w:rsidRDefault="006A4709" w:rsidP="004A20FE">
      <w:pPr>
        <w:pStyle w:val="22"/>
        <w:tabs>
          <w:tab w:val="num" w:pos="1069"/>
        </w:tabs>
        <w:spacing w:before="0" w:beforeAutospacing="0" w:after="0" w:afterAutospacing="0" w:line="240" w:lineRule="auto"/>
        <w:ind w:left="0" w:firstLine="709"/>
        <w:jc w:val="both"/>
        <w:rPr>
          <w:spacing w:val="-6"/>
          <w:szCs w:val="28"/>
          <w:lang w:val="ru-RU"/>
        </w:rPr>
      </w:pPr>
    </w:p>
    <w:p w:rsidR="006A4709" w:rsidRDefault="006A4709" w:rsidP="00613C14">
      <w:pPr>
        <w:pStyle w:val="a3"/>
        <w:numPr>
          <w:ilvl w:val="1"/>
          <w:numId w:val="42"/>
        </w:numPr>
        <w:spacing w:before="120" w:beforeAutospacing="0" w:after="120" w:afterAutospacing="0"/>
        <w:jc w:val="center"/>
        <w:rPr>
          <w:rFonts w:ascii="Arial" w:hAnsi="Arial" w:cs="Arial"/>
          <w:b/>
          <w:lang w:val="ru-RU" w:eastAsia="ar-SA"/>
        </w:rPr>
      </w:pPr>
      <w:r>
        <w:rPr>
          <w:rFonts w:ascii="Arial" w:hAnsi="Arial" w:cs="Arial"/>
          <w:b/>
          <w:lang w:val="ru-RU" w:eastAsia="ar-SA"/>
        </w:rPr>
        <w:t xml:space="preserve"> </w:t>
      </w:r>
      <w:r w:rsidRPr="00D36EE4">
        <w:rPr>
          <w:rFonts w:ascii="Arial" w:hAnsi="Arial" w:cs="Arial"/>
          <w:b/>
          <w:lang w:val="ru-RU" w:eastAsia="ar-SA"/>
        </w:rPr>
        <w:t>Вопросы для обсуждения темы:</w:t>
      </w:r>
    </w:p>
    <w:p w:rsidR="006A4709" w:rsidRPr="00212BCF" w:rsidRDefault="006A4709" w:rsidP="007A2FA5">
      <w:pPr>
        <w:tabs>
          <w:tab w:val="left" w:pos="142"/>
        </w:tabs>
        <w:spacing w:before="0" w:beforeAutospacing="0" w:after="0" w:afterAutospacing="0"/>
        <w:jc w:val="both"/>
        <w:rPr>
          <w:rFonts w:ascii="Arial" w:hAnsi="Arial" w:cs="Arial"/>
          <w:b/>
          <w:lang w:val="ru-RU" w:eastAsia="ar-SA"/>
        </w:rPr>
      </w:pPr>
      <w:r>
        <w:rPr>
          <w:lang w:val="ru-RU" w:eastAsia="ar-SA"/>
        </w:rPr>
        <w:t xml:space="preserve">1. </w:t>
      </w:r>
      <w:r w:rsidRPr="00212BCF">
        <w:rPr>
          <w:lang w:val="ru-RU" w:eastAsia="ar-SA"/>
        </w:rPr>
        <w:t xml:space="preserve">Какая сущность, место в современной экономике риска как категории, явления и условия развития бизнеса?   </w:t>
      </w:r>
    </w:p>
    <w:p w:rsidR="006A4709" w:rsidRPr="00212BCF" w:rsidRDefault="006A4709" w:rsidP="00613C14">
      <w:pPr>
        <w:pStyle w:val="a3"/>
        <w:numPr>
          <w:ilvl w:val="0"/>
          <w:numId w:val="42"/>
        </w:numPr>
        <w:tabs>
          <w:tab w:val="left" w:pos="142"/>
        </w:tabs>
        <w:spacing w:before="0" w:beforeAutospacing="0" w:after="0" w:afterAutospacing="0"/>
        <w:ind w:left="0" w:firstLine="0"/>
        <w:contextualSpacing w:val="0"/>
        <w:jc w:val="both"/>
        <w:rPr>
          <w:lang w:val="ru-RU" w:eastAsia="ar-SA"/>
        </w:rPr>
      </w:pPr>
      <w:r>
        <w:rPr>
          <w:lang w:val="ru-RU" w:eastAsia="ar-SA"/>
        </w:rPr>
        <w:t xml:space="preserve">. </w:t>
      </w:r>
      <w:r w:rsidRPr="00212BCF">
        <w:rPr>
          <w:lang w:val="ru-RU" w:eastAsia="ar-SA"/>
        </w:rPr>
        <w:t xml:space="preserve">Обоснуйте понимание связи риск, неопределенность, </w:t>
      </w:r>
      <w:r>
        <w:rPr>
          <w:lang w:val="ru-RU" w:eastAsia="ar-SA"/>
        </w:rPr>
        <w:t xml:space="preserve">выбор и </w:t>
      </w:r>
      <w:r w:rsidRPr="00212BCF">
        <w:rPr>
          <w:lang w:val="ru-RU" w:eastAsia="ar-SA"/>
        </w:rPr>
        <w:t xml:space="preserve">страх?  </w:t>
      </w:r>
    </w:p>
    <w:p w:rsidR="006A4709" w:rsidRDefault="006A4709" w:rsidP="00613C14">
      <w:pPr>
        <w:pStyle w:val="a3"/>
        <w:numPr>
          <w:ilvl w:val="0"/>
          <w:numId w:val="42"/>
        </w:numPr>
        <w:tabs>
          <w:tab w:val="left" w:pos="142"/>
        </w:tabs>
        <w:spacing w:before="0" w:beforeAutospacing="0" w:after="0" w:afterAutospacing="0"/>
        <w:ind w:left="0" w:firstLine="0"/>
        <w:contextualSpacing w:val="0"/>
        <w:jc w:val="both"/>
        <w:rPr>
          <w:lang w:val="ru-RU" w:eastAsia="ar-SA"/>
        </w:rPr>
      </w:pPr>
      <w:r>
        <w:rPr>
          <w:lang w:val="ru-RU" w:eastAsia="ar-SA"/>
        </w:rPr>
        <w:t xml:space="preserve">. </w:t>
      </w:r>
      <w:r w:rsidRPr="00212BCF">
        <w:rPr>
          <w:lang w:val="ru-RU" w:eastAsia="ar-SA"/>
        </w:rPr>
        <w:t xml:space="preserve">Какое место </w:t>
      </w:r>
      <w:r>
        <w:rPr>
          <w:lang w:val="ru-RU" w:eastAsia="ar-SA"/>
        </w:rPr>
        <w:t xml:space="preserve">при </w:t>
      </w:r>
      <w:r w:rsidRPr="00212BCF">
        <w:rPr>
          <w:lang w:val="ru-RU" w:eastAsia="ar-SA"/>
        </w:rPr>
        <w:t>разработке бизнес-плана</w:t>
      </w:r>
      <w:r>
        <w:rPr>
          <w:lang w:val="ru-RU" w:eastAsia="ar-SA"/>
        </w:rPr>
        <w:t xml:space="preserve"> играет риск и что особенного исходя из его составляющих элементов можно </w:t>
      </w:r>
      <w:proofErr w:type="gramStart"/>
      <w:r>
        <w:rPr>
          <w:lang w:val="ru-RU" w:eastAsia="ar-SA"/>
        </w:rPr>
        <w:t>выделить ?</w:t>
      </w:r>
      <w:proofErr w:type="gramEnd"/>
    </w:p>
    <w:p w:rsidR="006A4709" w:rsidRDefault="006A4709" w:rsidP="00613C14">
      <w:pPr>
        <w:pStyle w:val="a3"/>
        <w:numPr>
          <w:ilvl w:val="0"/>
          <w:numId w:val="42"/>
        </w:numPr>
        <w:tabs>
          <w:tab w:val="left" w:pos="142"/>
        </w:tabs>
        <w:spacing w:before="0" w:beforeAutospacing="0" w:after="0" w:afterAutospacing="0"/>
        <w:ind w:left="0" w:firstLine="0"/>
        <w:contextualSpacing w:val="0"/>
        <w:jc w:val="both"/>
        <w:rPr>
          <w:lang w:val="ru-RU" w:eastAsia="ar-SA"/>
        </w:rPr>
      </w:pPr>
      <w:r>
        <w:rPr>
          <w:lang w:val="ru-RU" w:eastAsia="ar-SA"/>
        </w:rPr>
        <w:t>. В чем состоит сущность и особенности экономических рисков?</w:t>
      </w:r>
    </w:p>
    <w:p w:rsidR="006A4709" w:rsidRDefault="006A4709" w:rsidP="00613C14">
      <w:pPr>
        <w:pStyle w:val="a3"/>
        <w:numPr>
          <w:ilvl w:val="0"/>
          <w:numId w:val="42"/>
        </w:numPr>
        <w:tabs>
          <w:tab w:val="left" w:pos="142"/>
        </w:tabs>
        <w:spacing w:before="0" w:beforeAutospacing="0" w:after="0" w:afterAutospacing="0"/>
        <w:ind w:left="0" w:firstLine="0"/>
        <w:jc w:val="both"/>
        <w:rPr>
          <w:lang w:val="ru-RU" w:eastAsia="ar-SA"/>
        </w:rPr>
      </w:pPr>
      <w:r>
        <w:rPr>
          <w:lang w:val="ru-RU" w:eastAsia="ar-SA"/>
        </w:rPr>
        <w:t xml:space="preserve">. Насколько актуально сегодня и почему изучается коммерческий риск в реализации управленческих решений? </w:t>
      </w:r>
    </w:p>
    <w:p w:rsidR="006A4709" w:rsidRDefault="006A4709" w:rsidP="00613C14">
      <w:pPr>
        <w:pStyle w:val="a3"/>
        <w:numPr>
          <w:ilvl w:val="0"/>
          <w:numId w:val="42"/>
        </w:numPr>
        <w:tabs>
          <w:tab w:val="left" w:pos="142"/>
        </w:tabs>
        <w:spacing w:before="0" w:beforeAutospacing="0" w:after="0" w:afterAutospacing="0"/>
        <w:ind w:left="0" w:firstLine="0"/>
        <w:jc w:val="both"/>
        <w:rPr>
          <w:lang w:val="ru-RU" w:eastAsia="ar-SA"/>
        </w:rPr>
      </w:pPr>
      <w:r>
        <w:rPr>
          <w:lang w:val="ru-RU" w:eastAsia="ar-SA"/>
        </w:rPr>
        <w:t>. Прокомментируйте правовую основу регулирования риска в Российской Федерации?</w:t>
      </w:r>
    </w:p>
    <w:p w:rsidR="006A4709" w:rsidRDefault="006A4709" w:rsidP="00613C14">
      <w:pPr>
        <w:pStyle w:val="a3"/>
        <w:numPr>
          <w:ilvl w:val="0"/>
          <w:numId w:val="42"/>
        </w:numPr>
        <w:tabs>
          <w:tab w:val="left" w:pos="142"/>
        </w:tabs>
        <w:spacing w:before="0" w:beforeAutospacing="0" w:after="0" w:afterAutospacing="0"/>
        <w:ind w:left="0" w:firstLine="0"/>
        <w:jc w:val="both"/>
        <w:rPr>
          <w:lang w:val="ru-RU" w:eastAsia="ar-SA"/>
        </w:rPr>
      </w:pPr>
      <w:r>
        <w:rPr>
          <w:lang w:val="ru-RU" w:eastAsia="ar-SA"/>
        </w:rPr>
        <w:t xml:space="preserve">. Какие способы оценки </w:t>
      </w:r>
      <w:r w:rsidRPr="004A20FE">
        <w:rPr>
          <w:color w:val="000000"/>
          <w:lang w:val="ru-RU"/>
        </w:rPr>
        <w:t xml:space="preserve">риска предпринимательской деятельности </w:t>
      </w:r>
      <w:r>
        <w:rPr>
          <w:color w:val="000000"/>
          <w:lang w:val="ru-RU"/>
        </w:rPr>
        <w:t xml:space="preserve">Вы знаете? Прокомментируйте их </w:t>
      </w:r>
    </w:p>
    <w:p w:rsidR="006A4709" w:rsidRDefault="006A4709" w:rsidP="00613C14">
      <w:pPr>
        <w:pStyle w:val="a3"/>
        <w:numPr>
          <w:ilvl w:val="0"/>
          <w:numId w:val="42"/>
        </w:numPr>
        <w:tabs>
          <w:tab w:val="left" w:pos="142"/>
        </w:tabs>
        <w:spacing w:before="0" w:beforeAutospacing="0" w:after="0" w:afterAutospacing="0"/>
        <w:ind w:left="0" w:firstLine="0"/>
        <w:jc w:val="both"/>
        <w:rPr>
          <w:lang w:val="ru-RU" w:eastAsia="ar-SA"/>
        </w:rPr>
      </w:pPr>
      <w:r>
        <w:rPr>
          <w:lang w:val="ru-RU" w:eastAsia="ar-SA"/>
        </w:rPr>
        <w:t xml:space="preserve">. На Ваш взгляд, какой сегодня оптимальный способ минимизации негативного влияния риска в предпринимательской среде деятельности?  </w:t>
      </w:r>
    </w:p>
    <w:p w:rsidR="006A4709" w:rsidRDefault="006A4709" w:rsidP="00D36EE4">
      <w:pPr>
        <w:pStyle w:val="a4"/>
        <w:shd w:val="clear" w:color="auto" w:fill="FFFFFF"/>
        <w:spacing w:before="120" w:beforeAutospacing="0" w:after="120" w:afterAutospacing="0"/>
        <w:ind w:left="720"/>
        <w:jc w:val="center"/>
        <w:rPr>
          <w:rFonts w:ascii="Arial" w:hAnsi="Arial" w:cs="Arial"/>
          <w:b/>
          <w:szCs w:val="21"/>
        </w:rPr>
      </w:pPr>
      <w:r w:rsidRPr="004C21D8">
        <w:rPr>
          <w:rFonts w:ascii="Arial" w:hAnsi="Arial" w:cs="Arial"/>
          <w:b/>
          <w:szCs w:val="21"/>
        </w:rPr>
        <w:t>1.3 Задания и практические упражнения</w:t>
      </w:r>
    </w:p>
    <w:p w:rsidR="006A4709" w:rsidRPr="00EA5F69" w:rsidRDefault="006A4709" w:rsidP="00CB1B93">
      <w:pPr>
        <w:pStyle w:val="a4"/>
        <w:shd w:val="clear" w:color="auto" w:fill="FFFFFF"/>
        <w:spacing w:before="0" w:beforeAutospacing="0" w:after="0" w:afterAutospacing="0"/>
        <w:rPr>
          <w:i/>
        </w:rPr>
      </w:pPr>
      <w:r>
        <w:rPr>
          <w:i/>
        </w:rPr>
        <w:t xml:space="preserve">       Задание 1</w:t>
      </w:r>
    </w:p>
    <w:p w:rsidR="006A4709" w:rsidRPr="00714163" w:rsidRDefault="006A4709" w:rsidP="00714163">
      <w:pPr>
        <w:spacing w:before="0" w:beforeAutospacing="0" w:after="0" w:afterAutospacing="0"/>
        <w:ind w:firstLine="426"/>
        <w:jc w:val="both"/>
        <w:rPr>
          <w:lang w:val="ru-RU"/>
        </w:rPr>
      </w:pPr>
      <w:r w:rsidRPr="00714163">
        <w:rPr>
          <w:lang w:val="ru-RU"/>
        </w:rPr>
        <w:t>Компания планирует открытие нового бизнес центра, в городе</w:t>
      </w:r>
      <w:r>
        <w:rPr>
          <w:lang w:val="ru-RU"/>
        </w:rPr>
        <w:t xml:space="preserve"> используя опыт экспертов, был </w:t>
      </w:r>
      <w:r w:rsidRPr="00714163">
        <w:rPr>
          <w:lang w:val="ru-RU"/>
        </w:rPr>
        <w:t>установлен список максимально возможных простых рисков по проекту и произведена их соответствующая оценка (экспертный метод). На основании</w:t>
      </w:r>
      <w:r>
        <w:rPr>
          <w:lang w:val="ru-RU"/>
        </w:rPr>
        <w:t xml:space="preserve"> таблицы 1</w:t>
      </w:r>
      <w:r w:rsidRPr="00714163">
        <w:rPr>
          <w:lang w:val="ru-RU"/>
        </w:rPr>
        <w:t>:</w:t>
      </w:r>
    </w:p>
    <w:p w:rsidR="006A4709" w:rsidRPr="00714163" w:rsidRDefault="006A4709" w:rsidP="00714163">
      <w:pPr>
        <w:spacing w:before="0" w:beforeAutospacing="0" w:after="0" w:afterAutospacing="0"/>
        <w:jc w:val="both"/>
        <w:rPr>
          <w:lang w:val="ru-RU"/>
        </w:rPr>
      </w:pPr>
      <w:r>
        <w:rPr>
          <w:lang w:val="ru-RU"/>
        </w:rPr>
        <w:t xml:space="preserve">1. Сгруппируйте риски </w:t>
      </w:r>
      <w:r w:rsidRPr="00714163">
        <w:rPr>
          <w:lang w:val="ru-RU"/>
        </w:rPr>
        <w:t xml:space="preserve">в соответствии с их видовой классификацией </w:t>
      </w:r>
    </w:p>
    <w:p w:rsidR="006A4709" w:rsidRPr="00714163" w:rsidRDefault="006A4709" w:rsidP="00714163">
      <w:pPr>
        <w:spacing w:before="0" w:beforeAutospacing="0" w:after="0" w:afterAutospacing="0"/>
        <w:jc w:val="both"/>
        <w:rPr>
          <w:lang w:val="ru-RU"/>
        </w:rPr>
      </w:pPr>
      <w:r w:rsidRPr="00714163">
        <w:rPr>
          <w:lang w:val="ru-RU"/>
        </w:rPr>
        <w:t xml:space="preserve">2. Все оценки экспертов проверить на противоречивость  </w:t>
      </w:r>
    </w:p>
    <w:p w:rsidR="006A4709" w:rsidRPr="00714163" w:rsidRDefault="006A4709" w:rsidP="00714163">
      <w:pPr>
        <w:spacing w:before="0" w:beforeAutospacing="0" w:after="0" w:afterAutospacing="0"/>
        <w:jc w:val="both"/>
        <w:rPr>
          <w:lang w:val="ru-RU"/>
        </w:rPr>
      </w:pPr>
      <w:r w:rsidRPr="00714163">
        <w:rPr>
          <w:lang w:val="ru-RU"/>
        </w:rPr>
        <w:t xml:space="preserve">3. Рассчитать вероятность по простым рискам в группах </w:t>
      </w:r>
    </w:p>
    <w:p w:rsidR="006A4709" w:rsidRPr="00714163" w:rsidRDefault="006A4709" w:rsidP="00714163">
      <w:pPr>
        <w:spacing w:before="0" w:beforeAutospacing="0" w:after="0" w:afterAutospacing="0"/>
        <w:jc w:val="both"/>
        <w:rPr>
          <w:lang w:val="ru-RU"/>
        </w:rPr>
      </w:pPr>
      <w:r>
        <w:rPr>
          <w:lang w:val="ru-RU"/>
        </w:rPr>
        <w:t xml:space="preserve">4. Определить приоритет </w:t>
      </w:r>
      <w:r w:rsidRPr="00714163">
        <w:rPr>
          <w:lang w:val="ru-RU"/>
        </w:rPr>
        <w:t>рисков в каждой группе</w:t>
      </w:r>
    </w:p>
    <w:p w:rsidR="006A4709" w:rsidRPr="00714163" w:rsidRDefault="006A4709" w:rsidP="00714163">
      <w:pPr>
        <w:spacing w:before="0" w:beforeAutospacing="0" w:after="0" w:afterAutospacing="0"/>
        <w:jc w:val="both"/>
        <w:rPr>
          <w:lang w:val="ru-RU"/>
        </w:rPr>
      </w:pPr>
      <w:r w:rsidRPr="00714163">
        <w:rPr>
          <w:lang w:val="ru-RU"/>
        </w:rPr>
        <w:t>5. Найти вес в группе каждого риска и определить по ним балл.</w:t>
      </w:r>
    </w:p>
    <w:p w:rsidR="006A4709" w:rsidRPr="00714163" w:rsidRDefault="006A4709" w:rsidP="00714163">
      <w:pPr>
        <w:spacing w:before="0" w:beforeAutospacing="0" w:after="0" w:afterAutospacing="0"/>
        <w:jc w:val="both"/>
        <w:rPr>
          <w:lang w:val="ru-RU"/>
        </w:rPr>
      </w:pPr>
      <w:r w:rsidRPr="00714163">
        <w:rPr>
          <w:lang w:val="ru-RU"/>
        </w:rPr>
        <w:t>6. Сделать общий вывод по наступлению рисков на основании расчетов в целом и по соответствующим группам.</w:t>
      </w:r>
    </w:p>
    <w:p w:rsidR="006A4709" w:rsidRPr="00714163" w:rsidRDefault="006A4709" w:rsidP="00714163">
      <w:pPr>
        <w:spacing w:before="0" w:beforeAutospacing="0" w:after="0" w:afterAutospacing="0"/>
        <w:jc w:val="both"/>
        <w:rPr>
          <w:lang w:val="ru-RU"/>
        </w:rPr>
      </w:pPr>
      <w:r>
        <w:rPr>
          <w:lang w:val="ru-RU"/>
        </w:rPr>
        <w:t xml:space="preserve">7. Определить какая группа имеет наибольший суммарный </w:t>
      </w:r>
      <w:r w:rsidRPr="00714163">
        <w:rPr>
          <w:lang w:val="ru-RU"/>
        </w:rPr>
        <w:t>балл в опасности наступления риска</w:t>
      </w:r>
    </w:p>
    <w:p w:rsidR="006A4709" w:rsidRDefault="006A4709" w:rsidP="00EE776D">
      <w:pPr>
        <w:spacing w:before="0" w:beforeAutospacing="0" w:after="0" w:afterAutospacing="0"/>
        <w:ind w:left="851"/>
        <w:jc w:val="right"/>
        <w:rPr>
          <w:lang w:val="ru-RU"/>
        </w:rPr>
      </w:pPr>
      <w:r>
        <w:rPr>
          <w:lang w:val="ru-RU"/>
        </w:rPr>
        <w:t xml:space="preserve">Таблица 1 </w:t>
      </w:r>
    </w:p>
    <w:p w:rsidR="006A4709" w:rsidRPr="008A4C6C" w:rsidRDefault="006A4709" w:rsidP="00EE776D">
      <w:pPr>
        <w:spacing w:before="0" w:beforeAutospacing="0" w:after="0" w:afterAutospacing="0"/>
        <w:ind w:left="851"/>
        <w:jc w:val="center"/>
        <w:rPr>
          <w:lang w:val="ru-RU"/>
        </w:rPr>
      </w:pPr>
      <w:r>
        <w:rPr>
          <w:lang w:val="ru-RU"/>
        </w:rPr>
        <w:t>Расчетная ведомость риска по бизнес- плану</w:t>
      </w:r>
    </w:p>
    <w:tbl>
      <w:tblPr>
        <w:tblW w:w="997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98"/>
        <w:gridCol w:w="4181"/>
        <w:gridCol w:w="567"/>
        <w:gridCol w:w="709"/>
        <w:gridCol w:w="708"/>
        <w:gridCol w:w="1134"/>
        <w:gridCol w:w="938"/>
        <w:gridCol w:w="602"/>
        <w:gridCol w:w="638"/>
      </w:tblGrid>
      <w:tr w:rsidR="006A4709" w:rsidRPr="00CB1B93" w:rsidTr="00CB1B93">
        <w:trPr>
          <w:trHeight w:val="205"/>
        </w:trPr>
        <w:tc>
          <w:tcPr>
            <w:tcW w:w="498" w:type="dxa"/>
            <w:vMerge w:val="restart"/>
            <w:tcMar>
              <w:top w:w="15" w:type="dxa"/>
              <w:left w:w="57" w:type="dxa"/>
              <w:bottom w:w="0" w:type="dxa"/>
              <w:right w:w="57" w:type="dxa"/>
            </w:tcMar>
          </w:tcPr>
          <w:p w:rsidR="006A4709" w:rsidRPr="00CB1B93" w:rsidRDefault="006A4709" w:rsidP="00CB1B93">
            <w:pPr>
              <w:spacing w:before="0" w:beforeAutospacing="0" w:after="0" w:afterAutospacing="0"/>
              <w:jc w:val="center"/>
              <w:rPr>
                <w:color w:val="000000"/>
                <w:sz w:val="16"/>
                <w:szCs w:val="16"/>
              </w:rPr>
            </w:pPr>
            <w:r w:rsidRPr="00CB1B93">
              <w:rPr>
                <w:color w:val="000000"/>
                <w:kern w:val="24"/>
                <w:sz w:val="16"/>
                <w:szCs w:val="16"/>
              </w:rPr>
              <w:t xml:space="preserve">№ п/п  </w:t>
            </w:r>
          </w:p>
        </w:tc>
        <w:tc>
          <w:tcPr>
            <w:tcW w:w="4181" w:type="dxa"/>
            <w:vMerge w:val="restart"/>
            <w:tcMar>
              <w:top w:w="15" w:type="dxa"/>
              <w:left w:w="57" w:type="dxa"/>
              <w:bottom w:w="0" w:type="dxa"/>
              <w:right w:w="57" w:type="dxa"/>
            </w:tcMar>
          </w:tcPr>
          <w:p w:rsidR="006A4709" w:rsidRPr="00CB1B93" w:rsidRDefault="006A4709" w:rsidP="00CB1B93">
            <w:pPr>
              <w:spacing w:before="0" w:beforeAutospacing="0" w:after="0" w:afterAutospacing="0"/>
              <w:jc w:val="center"/>
              <w:rPr>
                <w:color w:val="000000"/>
                <w:sz w:val="16"/>
                <w:szCs w:val="16"/>
              </w:rPr>
            </w:pPr>
            <w:r w:rsidRPr="00CB1B93">
              <w:rPr>
                <w:color w:val="000000"/>
                <w:kern w:val="24"/>
                <w:sz w:val="16"/>
                <w:szCs w:val="16"/>
              </w:rPr>
              <w:t>Простые</w:t>
            </w:r>
            <w:r w:rsidRPr="00CB1B93">
              <w:rPr>
                <w:color w:val="000000"/>
                <w:kern w:val="24"/>
                <w:sz w:val="16"/>
                <w:szCs w:val="16"/>
                <w:lang w:val="ru-RU"/>
              </w:rPr>
              <w:t xml:space="preserve"> </w:t>
            </w:r>
            <w:r w:rsidRPr="00CB1B93">
              <w:rPr>
                <w:color w:val="000000"/>
                <w:kern w:val="24"/>
                <w:sz w:val="16"/>
                <w:szCs w:val="16"/>
              </w:rPr>
              <w:t>риски</w:t>
            </w:r>
          </w:p>
        </w:tc>
        <w:tc>
          <w:tcPr>
            <w:tcW w:w="1984" w:type="dxa"/>
            <w:gridSpan w:val="3"/>
            <w:tcMar>
              <w:top w:w="15" w:type="dxa"/>
              <w:left w:w="57" w:type="dxa"/>
              <w:bottom w:w="0" w:type="dxa"/>
              <w:right w:w="57" w:type="dxa"/>
            </w:tcMar>
          </w:tcPr>
          <w:p w:rsidR="006A4709" w:rsidRPr="00CB1B93" w:rsidRDefault="006A4709" w:rsidP="00CB1B93">
            <w:pPr>
              <w:spacing w:before="0" w:beforeAutospacing="0" w:after="0" w:afterAutospacing="0"/>
              <w:jc w:val="center"/>
              <w:rPr>
                <w:color w:val="000000"/>
                <w:sz w:val="16"/>
                <w:szCs w:val="16"/>
              </w:rPr>
            </w:pPr>
            <w:r w:rsidRPr="00CB1B93">
              <w:rPr>
                <w:color w:val="000000"/>
                <w:sz w:val="16"/>
                <w:szCs w:val="16"/>
              </w:rPr>
              <w:t>Эксперт</w:t>
            </w:r>
          </w:p>
        </w:tc>
        <w:tc>
          <w:tcPr>
            <w:tcW w:w="1134" w:type="dxa"/>
            <w:vMerge w:val="restart"/>
            <w:tcMar>
              <w:top w:w="15" w:type="dxa"/>
              <w:left w:w="57" w:type="dxa"/>
              <w:bottom w:w="0" w:type="dxa"/>
              <w:right w:w="57" w:type="dxa"/>
            </w:tcMar>
          </w:tcPr>
          <w:p w:rsidR="006A4709" w:rsidRPr="00CB1B93" w:rsidRDefault="006A4709" w:rsidP="00CB1B93">
            <w:pPr>
              <w:spacing w:before="0" w:beforeAutospacing="0" w:after="0" w:afterAutospacing="0"/>
              <w:jc w:val="center"/>
              <w:rPr>
                <w:color w:val="000000"/>
                <w:sz w:val="16"/>
                <w:szCs w:val="16"/>
              </w:rPr>
            </w:pPr>
            <w:r w:rsidRPr="00CB1B93">
              <w:rPr>
                <w:color w:val="000000"/>
                <w:kern w:val="24"/>
                <w:sz w:val="16"/>
                <w:szCs w:val="16"/>
              </w:rPr>
              <w:t>Вероятность</w:t>
            </w:r>
          </w:p>
        </w:tc>
        <w:tc>
          <w:tcPr>
            <w:tcW w:w="938" w:type="dxa"/>
            <w:vMerge w:val="restart"/>
            <w:tcMar>
              <w:top w:w="15" w:type="dxa"/>
              <w:left w:w="57" w:type="dxa"/>
              <w:bottom w:w="0" w:type="dxa"/>
              <w:right w:w="57" w:type="dxa"/>
            </w:tcMar>
          </w:tcPr>
          <w:p w:rsidR="006A4709" w:rsidRPr="00CB1B93" w:rsidRDefault="006A4709" w:rsidP="00CB1B93">
            <w:pPr>
              <w:spacing w:before="0" w:beforeAutospacing="0" w:after="0" w:afterAutospacing="0"/>
              <w:jc w:val="center"/>
              <w:rPr>
                <w:color w:val="000000"/>
                <w:sz w:val="16"/>
                <w:szCs w:val="16"/>
              </w:rPr>
            </w:pPr>
            <w:r w:rsidRPr="00CB1B93">
              <w:rPr>
                <w:color w:val="000000"/>
                <w:kern w:val="24"/>
                <w:sz w:val="16"/>
                <w:szCs w:val="16"/>
              </w:rPr>
              <w:t>Приоритет</w:t>
            </w:r>
          </w:p>
        </w:tc>
        <w:tc>
          <w:tcPr>
            <w:tcW w:w="602" w:type="dxa"/>
            <w:vMerge w:val="restart"/>
            <w:tcMar>
              <w:top w:w="15" w:type="dxa"/>
              <w:left w:w="57" w:type="dxa"/>
              <w:bottom w:w="0" w:type="dxa"/>
              <w:right w:w="57" w:type="dxa"/>
            </w:tcMar>
          </w:tcPr>
          <w:p w:rsidR="006A4709" w:rsidRPr="00CB1B93" w:rsidRDefault="006A4709" w:rsidP="00CB1B93">
            <w:pPr>
              <w:spacing w:before="0" w:beforeAutospacing="0" w:after="0" w:afterAutospacing="0"/>
              <w:jc w:val="center"/>
              <w:rPr>
                <w:color w:val="000000"/>
                <w:sz w:val="16"/>
                <w:szCs w:val="16"/>
              </w:rPr>
            </w:pPr>
            <w:r w:rsidRPr="00CB1B93">
              <w:rPr>
                <w:color w:val="000000"/>
                <w:kern w:val="24"/>
                <w:sz w:val="16"/>
                <w:szCs w:val="16"/>
              </w:rPr>
              <w:t>Вес</w:t>
            </w:r>
          </w:p>
        </w:tc>
        <w:tc>
          <w:tcPr>
            <w:tcW w:w="638" w:type="dxa"/>
            <w:vMerge w:val="restart"/>
            <w:tcMar>
              <w:top w:w="15" w:type="dxa"/>
              <w:left w:w="57" w:type="dxa"/>
              <w:bottom w:w="0" w:type="dxa"/>
              <w:right w:w="57" w:type="dxa"/>
            </w:tcMar>
          </w:tcPr>
          <w:p w:rsidR="006A4709" w:rsidRPr="00CB1B93" w:rsidRDefault="006A4709" w:rsidP="00CB1B93">
            <w:pPr>
              <w:spacing w:before="0" w:beforeAutospacing="0" w:after="0" w:afterAutospacing="0"/>
              <w:jc w:val="center"/>
              <w:rPr>
                <w:color w:val="000000"/>
                <w:sz w:val="16"/>
                <w:szCs w:val="16"/>
              </w:rPr>
            </w:pPr>
            <w:r w:rsidRPr="00CB1B93">
              <w:rPr>
                <w:color w:val="000000"/>
                <w:kern w:val="24"/>
                <w:sz w:val="16"/>
                <w:szCs w:val="16"/>
              </w:rPr>
              <w:t>Балл</w:t>
            </w:r>
          </w:p>
        </w:tc>
      </w:tr>
      <w:tr w:rsidR="006A4709" w:rsidRPr="00CB1B93" w:rsidTr="00CB1B93">
        <w:trPr>
          <w:trHeight w:val="205"/>
        </w:trPr>
        <w:tc>
          <w:tcPr>
            <w:tcW w:w="498" w:type="dxa"/>
            <w:vMerge/>
            <w:vAlign w:val="center"/>
          </w:tcPr>
          <w:p w:rsidR="006A4709" w:rsidRPr="00CB1B93" w:rsidRDefault="006A4709" w:rsidP="00CB1B93">
            <w:pPr>
              <w:spacing w:before="0" w:beforeAutospacing="0" w:after="0" w:afterAutospacing="0"/>
              <w:rPr>
                <w:color w:val="000000"/>
                <w:sz w:val="16"/>
                <w:szCs w:val="16"/>
              </w:rPr>
            </w:pPr>
          </w:p>
        </w:tc>
        <w:tc>
          <w:tcPr>
            <w:tcW w:w="4181" w:type="dxa"/>
            <w:vMerge/>
            <w:vAlign w:val="center"/>
          </w:tcPr>
          <w:p w:rsidR="006A4709" w:rsidRPr="00CB1B93" w:rsidRDefault="006A4709" w:rsidP="00CB1B93">
            <w:pPr>
              <w:spacing w:before="0" w:beforeAutospacing="0" w:after="0" w:afterAutospacing="0"/>
              <w:rPr>
                <w:color w:val="000000"/>
                <w:sz w:val="16"/>
                <w:szCs w:val="16"/>
              </w:rPr>
            </w:pPr>
          </w:p>
        </w:tc>
        <w:tc>
          <w:tcPr>
            <w:tcW w:w="567"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kern w:val="24"/>
                <w:sz w:val="16"/>
                <w:szCs w:val="16"/>
              </w:rPr>
              <w:t xml:space="preserve">1-ый </w:t>
            </w:r>
          </w:p>
        </w:tc>
        <w:tc>
          <w:tcPr>
            <w:tcW w:w="709"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kern w:val="24"/>
                <w:sz w:val="16"/>
                <w:szCs w:val="16"/>
              </w:rPr>
              <w:t xml:space="preserve">2-ой </w:t>
            </w:r>
          </w:p>
        </w:tc>
        <w:tc>
          <w:tcPr>
            <w:tcW w:w="70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kern w:val="24"/>
                <w:sz w:val="16"/>
                <w:szCs w:val="16"/>
              </w:rPr>
              <w:t xml:space="preserve">3-ий </w:t>
            </w:r>
          </w:p>
        </w:tc>
        <w:tc>
          <w:tcPr>
            <w:tcW w:w="1134" w:type="dxa"/>
            <w:vMerge/>
            <w:vAlign w:val="center"/>
          </w:tcPr>
          <w:p w:rsidR="006A4709" w:rsidRPr="00CB1B93" w:rsidRDefault="006A4709" w:rsidP="00CB1B93">
            <w:pPr>
              <w:spacing w:before="0" w:beforeAutospacing="0" w:after="0" w:afterAutospacing="0"/>
              <w:rPr>
                <w:color w:val="000000"/>
                <w:sz w:val="16"/>
                <w:szCs w:val="16"/>
              </w:rPr>
            </w:pPr>
          </w:p>
        </w:tc>
        <w:tc>
          <w:tcPr>
            <w:tcW w:w="938" w:type="dxa"/>
            <w:vMerge/>
            <w:vAlign w:val="center"/>
          </w:tcPr>
          <w:p w:rsidR="006A4709" w:rsidRPr="00CB1B93" w:rsidRDefault="006A4709" w:rsidP="00CB1B93">
            <w:pPr>
              <w:spacing w:before="0" w:beforeAutospacing="0" w:after="0" w:afterAutospacing="0"/>
              <w:rPr>
                <w:color w:val="000000"/>
                <w:sz w:val="16"/>
                <w:szCs w:val="16"/>
              </w:rPr>
            </w:pPr>
          </w:p>
        </w:tc>
        <w:tc>
          <w:tcPr>
            <w:tcW w:w="602" w:type="dxa"/>
            <w:vMerge/>
            <w:vAlign w:val="center"/>
          </w:tcPr>
          <w:p w:rsidR="006A4709" w:rsidRPr="00CB1B93" w:rsidRDefault="006A4709" w:rsidP="00CB1B93">
            <w:pPr>
              <w:spacing w:before="0" w:beforeAutospacing="0" w:after="0" w:afterAutospacing="0"/>
              <w:rPr>
                <w:color w:val="000000"/>
                <w:sz w:val="16"/>
                <w:szCs w:val="16"/>
              </w:rPr>
            </w:pPr>
          </w:p>
        </w:tc>
        <w:tc>
          <w:tcPr>
            <w:tcW w:w="638" w:type="dxa"/>
            <w:vMerge/>
            <w:vAlign w:val="center"/>
          </w:tcPr>
          <w:p w:rsidR="006A4709" w:rsidRPr="00CB1B93" w:rsidRDefault="006A4709" w:rsidP="00CB1B93">
            <w:pPr>
              <w:spacing w:before="0" w:beforeAutospacing="0" w:after="0" w:afterAutospacing="0"/>
              <w:rPr>
                <w:color w:val="000000"/>
                <w:sz w:val="16"/>
                <w:szCs w:val="16"/>
              </w:rPr>
            </w:pPr>
          </w:p>
        </w:tc>
      </w:tr>
      <w:tr w:rsidR="006A4709" w:rsidRPr="00CB1B93" w:rsidTr="00CB1B93">
        <w:trPr>
          <w:trHeight w:val="256"/>
        </w:trPr>
        <w:tc>
          <w:tcPr>
            <w:tcW w:w="49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sz w:val="16"/>
                <w:szCs w:val="16"/>
              </w:rPr>
              <w:t>1</w:t>
            </w:r>
          </w:p>
        </w:tc>
        <w:tc>
          <w:tcPr>
            <w:tcW w:w="4181" w:type="dxa"/>
            <w:tcMar>
              <w:top w:w="15" w:type="dxa"/>
              <w:left w:w="57" w:type="dxa"/>
              <w:bottom w:w="0" w:type="dxa"/>
              <w:right w:w="57" w:type="dxa"/>
            </w:tcMar>
          </w:tcPr>
          <w:p w:rsidR="006A4709" w:rsidRPr="00CB1B93" w:rsidRDefault="006A4709" w:rsidP="00CB1B93">
            <w:pPr>
              <w:pStyle w:val="a4"/>
              <w:overflowPunct w:val="0"/>
              <w:spacing w:before="0" w:beforeAutospacing="0" w:after="0" w:afterAutospacing="0"/>
              <w:rPr>
                <w:color w:val="000000"/>
                <w:sz w:val="16"/>
                <w:szCs w:val="16"/>
              </w:rPr>
            </w:pPr>
            <w:r w:rsidRPr="00CB1B93">
              <w:rPr>
                <w:color w:val="000000"/>
                <w:kern w:val="24"/>
                <w:sz w:val="16"/>
                <w:szCs w:val="16"/>
              </w:rPr>
              <w:t xml:space="preserve">Близость населенного пункта </w:t>
            </w:r>
          </w:p>
        </w:tc>
        <w:tc>
          <w:tcPr>
            <w:tcW w:w="567"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kern w:val="24"/>
                <w:sz w:val="16"/>
                <w:szCs w:val="16"/>
              </w:rPr>
              <w:t>0</w:t>
            </w:r>
          </w:p>
        </w:tc>
        <w:tc>
          <w:tcPr>
            <w:tcW w:w="709"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kern w:val="24"/>
                <w:sz w:val="16"/>
                <w:szCs w:val="16"/>
              </w:rPr>
              <w:t xml:space="preserve">0 </w:t>
            </w:r>
          </w:p>
        </w:tc>
        <w:tc>
          <w:tcPr>
            <w:tcW w:w="70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kern w:val="24"/>
                <w:sz w:val="16"/>
                <w:szCs w:val="16"/>
              </w:rPr>
              <w:t>100</w:t>
            </w:r>
          </w:p>
        </w:tc>
        <w:tc>
          <w:tcPr>
            <w:tcW w:w="1134"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p>
        </w:tc>
        <w:tc>
          <w:tcPr>
            <w:tcW w:w="93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p>
        </w:tc>
        <w:tc>
          <w:tcPr>
            <w:tcW w:w="602"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p>
        </w:tc>
        <w:tc>
          <w:tcPr>
            <w:tcW w:w="63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p>
        </w:tc>
      </w:tr>
      <w:tr w:rsidR="006A4709" w:rsidRPr="00CB1B93" w:rsidTr="00CB1B93">
        <w:trPr>
          <w:trHeight w:val="256"/>
        </w:trPr>
        <w:tc>
          <w:tcPr>
            <w:tcW w:w="49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sz w:val="16"/>
                <w:szCs w:val="16"/>
              </w:rPr>
              <w:t>2</w:t>
            </w:r>
          </w:p>
        </w:tc>
        <w:tc>
          <w:tcPr>
            <w:tcW w:w="4181" w:type="dxa"/>
            <w:tcMar>
              <w:top w:w="15" w:type="dxa"/>
              <w:left w:w="57" w:type="dxa"/>
              <w:bottom w:w="0" w:type="dxa"/>
              <w:right w:w="57" w:type="dxa"/>
            </w:tcMar>
          </w:tcPr>
          <w:p w:rsidR="006A4709" w:rsidRPr="00CB1B93" w:rsidRDefault="006A4709" w:rsidP="00CB1B93">
            <w:pPr>
              <w:overflowPunct w:val="0"/>
              <w:spacing w:before="0" w:beforeAutospacing="0" w:after="0" w:afterAutospacing="0"/>
              <w:rPr>
                <w:color w:val="000000"/>
                <w:sz w:val="16"/>
                <w:szCs w:val="16"/>
              </w:rPr>
            </w:pPr>
            <w:r w:rsidRPr="00CB1B93">
              <w:rPr>
                <w:color w:val="000000"/>
                <w:kern w:val="24"/>
                <w:sz w:val="16"/>
                <w:szCs w:val="16"/>
              </w:rPr>
              <w:t>Неустойчивость</w:t>
            </w:r>
            <w:r w:rsidRPr="00CB1B93">
              <w:rPr>
                <w:color w:val="000000"/>
                <w:kern w:val="24"/>
                <w:sz w:val="16"/>
                <w:szCs w:val="16"/>
                <w:lang w:val="ru-RU"/>
              </w:rPr>
              <w:t xml:space="preserve"> </w:t>
            </w:r>
            <w:r w:rsidRPr="00CB1B93">
              <w:rPr>
                <w:color w:val="000000"/>
                <w:kern w:val="24"/>
                <w:sz w:val="16"/>
                <w:szCs w:val="16"/>
              </w:rPr>
              <w:t>спроса</w:t>
            </w:r>
          </w:p>
        </w:tc>
        <w:tc>
          <w:tcPr>
            <w:tcW w:w="567"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kern w:val="24"/>
                <w:sz w:val="16"/>
                <w:szCs w:val="16"/>
              </w:rPr>
              <w:t>25</w:t>
            </w:r>
          </w:p>
        </w:tc>
        <w:tc>
          <w:tcPr>
            <w:tcW w:w="709"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kern w:val="24"/>
                <w:sz w:val="16"/>
                <w:szCs w:val="16"/>
              </w:rPr>
              <w:t>50</w:t>
            </w:r>
          </w:p>
        </w:tc>
        <w:tc>
          <w:tcPr>
            <w:tcW w:w="70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sz w:val="16"/>
                <w:szCs w:val="16"/>
              </w:rPr>
              <w:t>0</w:t>
            </w:r>
          </w:p>
        </w:tc>
        <w:tc>
          <w:tcPr>
            <w:tcW w:w="1134" w:type="dxa"/>
            <w:tcMar>
              <w:top w:w="15" w:type="dxa"/>
              <w:left w:w="57" w:type="dxa"/>
              <w:bottom w:w="0" w:type="dxa"/>
              <w:right w:w="57" w:type="dxa"/>
            </w:tcMar>
            <w:vAlign w:val="bottom"/>
          </w:tcPr>
          <w:p w:rsidR="006A4709" w:rsidRPr="00CB1B93" w:rsidRDefault="006A4709" w:rsidP="00CB1B93">
            <w:pPr>
              <w:spacing w:before="0" w:beforeAutospacing="0" w:after="0" w:afterAutospacing="0"/>
              <w:rPr>
                <w:color w:val="000000"/>
                <w:sz w:val="16"/>
                <w:szCs w:val="16"/>
              </w:rPr>
            </w:pPr>
          </w:p>
        </w:tc>
        <w:tc>
          <w:tcPr>
            <w:tcW w:w="938" w:type="dxa"/>
            <w:tcMar>
              <w:top w:w="15" w:type="dxa"/>
              <w:left w:w="57" w:type="dxa"/>
              <w:bottom w:w="0" w:type="dxa"/>
              <w:right w:w="57" w:type="dxa"/>
            </w:tcMar>
            <w:vAlign w:val="bottom"/>
          </w:tcPr>
          <w:p w:rsidR="006A4709" w:rsidRPr="00CB1B93" w:rsidRDefault="006A4709" w:rsidP="00CB1B93">
            <w:pPr>
              <w:spacing w:before="0" w:beforeAutospacing="0" w:after="0" w:afterAutospacing="0"/>
              <w:rPr>
                <w:color w:val="000000"/>
                <w:sz w:val="16"/>
                <w:szCs w:val="16"/>
              </w:rPr>
            </w:pPr>
          </w:p>
        </w:tc>
        <w:tc>
          <w:tcPr>
            <w:tcW w:w="602"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kern w:val="24"/>
                <w:sz w:val="16"/>
                <w:szCs w:val="16"/>
              </w:rPr>
              <w:t xml:space="preserve">  </w:t>
            </w:r>
          </w:p>
        </w:tc>
        <w:tc>
          <w:tcPr>
            <w:tcW w:w="63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kern w:val="24"/>
                <w:sz w:val="16"/>
                <w:szCs w:val="16"/>
              </w:rPr>
              <w:t xml:space="preserve">  </w:t>
            </w:r>
          </w:p>
        </w:tc>
      </w:tr>
      <w:tr w:rsidR="006A4709" w:rsidRPr="00CB1B93" w:rsidTr="00CB1B93">
        <w:trPr>
          <w:trHeight w:val="289"/>
        </w:trPr>
        <w:tc>
          <w:tcPr>
            <w:tcW w:w="49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sz w:val="16"/>
                <w:szCs w:val="16"/>
              </w:rPr>
              <w:t>3</w:t>
            </w:r>
          </w:p>
        </w:tc>
        <w:tc>
          <w:tcPr>
            <w:tcW w:w="4181" w:type="dxa"/>
            <w:tcMar>
              <w:top w:w="15" w:type="dxa"/>
              <w:left w:w="57" w:type="dxa"/>
              <w:bottom w:w="0" w:type="dxa"/>
              <w:right w:w="57" w:type="dxa"/>
            </w:tcMar>
          </w:tcPr>
          <w:p w:rsidR="006A4709" w:rsidRPr="00CB1B93" w:rsidRDefault="006A4709" w:rsidP="00CB1B93">
            <w:pPr>
              <w:overflowPunct w:val="0"/>
              <w:spacing w:before="0" w:beforeAutospacing="0" w:after="0" w:afterAutospacing="0"/>
              <w:rPr>
                <w:color w:val="000000"/>
                <w:sz w:val="16"/>
                <w:szCs w:val="16"/>
              </w:rPr>
            </w:pPr>
            <w:r w:rsidRPr="00CB1B93">
              <w:rPr>
                <w:color w:val="000000"/>
                <w:kern w:val="24"/>
                <w:sz w:val="16"/>
                <w:szCs w:val="16"/>
              </w:rPr>
              <w:t>Снижение</w:t>
            </w:r>
            <w:r w:rsidRPr="00CB1B93">
              <w:rPr>
                <w:color w:val="000000"/>
                <w:kern w:val="24"/>
                <w:sz w:val="16"/>
                <w:szCs w:val="16"/>
                <w:lang w:val="ru-RU"/>
              </w:rPr>
              <w:t xml:space="preserve"> </w:t>
            </w:r>
            <w:r w:rsidRPr="00CB1B93">
              <w:rPr>
                <w:color w:val="000000"/>
                <w:kern w:val="24"/>
                <w:sz w:val="16"/>
                <w:szCs w:val="16"/>
              </w:rPr>
              <w:t>цен</w:t>
            </w:r>
            <w:r w:rsidRPr="00CB1B93">
              <w:rPr>
                <w:color w:val="000000"/>
                <w:kern w:val="24"/>
                <w:sz w:val="16"/>
                <w:szCs w:val="16"/>
                <w:lang w:val="ru-RU"/>
              </w:rPr>
              <w:t xml:space="preserve"> </w:t>
            </w:r>
            <w:r w:rsidRPr="00CB1B93">
              <w:rPr>
                <w:color w:val="000000"/>
                <w:kern w:val="24"/>
                <w:sz w:val="16"/>
                <w:szCs w:val="16"/>
              </w:rPr>
              <w:t>конкурентами</w:t>
            </w:r>
          </w:p>
        </w:tc>
        <w:tc>
          <w:tcPr>
            <w:tcW w:w="567"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kern w:val="24"/>
                <w:sz w:val="16"/>
                <w:szCs w:val="16"/>
              </w:rPr>
              <w:t>25</w:t>
            </w:r>
          </w:p>
        </w:tc>
        <w:tc>
          <w:tcPr>
            <w:tcW w:w="709"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kern w:val="24"/>
                <w:sz w:val="16"/>
                <w:szCs w:val="16"/>
              </w:rPr>
              <w:t>0</w:t>
            </w:r>
          </w:p>
        </w:tc>
        <w:tc>
          <w:tcPr>
            <w:tcW w:w="70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kern w:val="24"/>
                <w:sz w:val="16"/>
                <w:szCs w:val="16"/>
              </w:rPr>
              <w:t>25</w:t>
            </w:r>
          </w:p>
        </w:tc>
        <w:tc>
          <w:tcPr>
            <w:tcW w:w="1134"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p>
        </w:tc>
        <w:tc>
          <w:tcPr>
            <w:tcW w:w="93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p>
        </w:tc>
        <w:tc>
          <w:tcPr>
            <w:tcW w:w="602"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p>
        </w:tc>
        <w:tc>
          <w:tcPr>
            <w:tcW w:w="63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p>
        </w:tc>
      </w:tr>
      <w:tr w:rsidR="006A4709" w:rsidRPr="00CB1B93" w:rsidTr="00CB1B93">
        <w:trPr>
          <w:trHeight w:val="205"/>
        </w:trPr>
        <w:tc>
          <w:tcPr>
            <w:tcW w:w="49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sz w:val="16"/>
                <w:szCs w:val="16"/>
              </w:rPr>
              <w:t>4</w:t>
            </w:r>
          </w:p>
        </w:tc>
        <w:tc>
          <w:tcPr>
            <w:tcW w:w="4181" w:type="dxa"/>
            <w:tcMar>
              <w:top w:w="15" w:type="dxa"/>
              <w:left w:w="57" w:type="dxa"/>
              <w:bottom w:w="0" w:type="dxa"/>
              <w:right w:w="57" w:type="dxa"/>
            </w:tcMar>
          </w:tcPr>
          <w:p w:rsidR="006A4709" w:rsidRPr="00CB1B93" w:rsidRDefault="006A4709" w:rsidP="00CB1B93">
            <w:pPr>
              <w:overflowPunct w:val="0"/>
              <w:spacing w:before="0" w:beforeAutospacing="0" w:after="0" w:afterAutospacing="0"/>
              <w:rPr>
                <w:color w:val="000000"/>
                <w:sz w:val="16"/>
                <w:szCs w:val="16"/>
              </w:rPr>
            </w:pPr>
            <w:r w:rsidRPr="00CB1B93">
              <w:rPr>
                <w:color w:val="000000"/>
                <w:kern w:val="24"/>
                <w:sz w:val="16"/>
                <w:szCs w:val="16"/>
              </w:rPr>
              <w:t>Рост</w:t>
            </w:r>
            <w:r w:rsidRPr="00CB1B93">
              <w:rPr>
                <w:color w:val="000000"/>
                <w:kern w:val="24"/>
                <w:sz w:val="16"/>
                <w:szCs w:val="16"/>
                <w:lang w:val="ru-RU"/>
              </w:rPr>
              <w:t xml:space="preserve"> </w:t>
            </w:r>
            <w:r w:rsidRPr="00CB1B93">
              <w:rPr>
                <w:color w:val="000000"/>
                <w:kern w:val="24"/>
                <w:sz w:val="16"/>
                <w:szCs w:val="16"/>
              </w:rPr>
              <w:t>налогов</w:t>
            </w:r>
          </w:p>
        </w:tc>
        <w:tc>
          <w:tcPr>
            <w:tcW w:w="567"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kern w:val="24"/>
                <w:sz w:val="16"/>
                <w:szCs w:val="16"/>
              </w:rPr>
              <w:t>50</w:t>
            </w:r>
          </w:p>
        </w:tc>
        <w:tc>
          <w:tcPr>
            <w:tcW w:w="709"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kern w:val="24"/>
                <w:sz w:val="16"/>
                <w:szCs w:val="16"/>
              </w:rPr>
              <w:t>50</w:t>
            </w:r>
          </w:p>
        </w:tc>
        <w:tc>
          <w:tcPr>
            <w:tcW w:w="70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kern w:val="24"/>
                <w:sz w:val="16"/>
                <w:szCs w:val="16"/>
              </w:rPr>
              <w:t>25</w:t>
            </w:r>
          </w:p>
        </w:tc>
        <w:tc>
          <w:tcPr>
            <w:tcW w:w="1134"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p>
        </w:tc>
        <w:tc>
          <w:tcPr>
            <w:tcW w:w="93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p>
        </w:tc>
        <w:tc>
          <w:tcPr>
            <w:tcW w:w="602"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p>
        </w:tc>
        <w:tc>
          <w:tcPr>
            <w:tcW w:w="63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p>
        </w:tc>
      </w:tr>
      <w:tr w:rsidR="006A4709" w:rsidRPr="00CB1B93" w:rsidTr="00CB1B93">
        <w:trPr>
          <w:trHeight w:val="382"/>
        </w:trPr>
        <w:tc>
          <w:tcPr>
            <w:tcW w:w="49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sz w:val="16"/>
                <w:szCs w:val="16"/>
              </w:rPr>
              <w:t>5</w:t>
            </w:r>
          </w:p>
        </w:tc>
        <w:tc>
          <w:tcPr>
            <w:tcW w:w="4181" w:type="dxa"/>
            <w:tcMar>
              <w:top w:w="15" w:type="dxa"/>
              <w:left w:w="57" w:type="dxa"/>
              <w:bottom w:w="0" w:type="dxa"/>
              <w:right w:w="57" w:type="dxa"/>
            </w:tcMar>
          </w:tcPr>
          <w:p w:rsidR="006A4709" w:rsidRPr="00CB1B93" w:rsidRDefault="006A4709" w:rsidP="00CB1B93">
            <w:pPr>
              <w:overflowPunct w:val="0"/>
              <w:spacing w:before="0" w:beforeAutospacing="0" w:after="0" w:afterAutospacing="0"/>
              <w:rPr>
                <w:color w:val="000000"/>
                <w:sz w:val="16"/>
                <w:szCs w:val="16"/>
              </w:rPr>
            </w:pPr>
            <w:r w:rsidRPr="00CB1B93">
              <w:rPr>
                <w:color w:val="000000"/>
                <w:sz w:val="16"/>
                <w:szCs w:val="16"/>
              </w:rPr>
              <w:t>Неплатежеспособность потребителей бизнес центра</w:t>
            </w:r>
          </w:p>
        </w:tc>
        <w:tc>
          <w:tcPr>
            <w:tcW w:w="567" w:type="dxa"/>
            <w:tcMar>
              <w:top w:w="15" w:type="dxa"/>
              <w:left w:w="57" w:type="dxa"/>
              <w:bottom w:w="0" w:type="dxa"/>
              <w:right w:w="57" w:type="dxa"/>
            </w:tcMar>
            <w:vAlign w:val="bottom"/>
          </w:tcPr>
          <w:p w:rsidR="006A4709" w:rsidRPr="00CB1B93" w:rsidRDefault="006A4709" w:rsidP="00CB1B93">
            <w:pPr>
              <w:widowControl w:val="0"/>
              <w:spacing w:before="0" w:beforeAutospacing="0" w:after="0" w:afterAutospacing="0"/>
              <w:jc w:val="center"/>
              <w:rPr>
                <w:color w:val="000000"/>
                <w:kern w:val="24"/>
                <w:sz w:val="16"/>
                <w:szCs w:val="16"/>
              </w:rPr>
            </w:pPr>
            <w:r w:rsidRPr="00CB1B93">
              <w:rPr>
                <w:color w:val="000000"/>
                <w:kern w:val="24"/>
                <w:sz w:val="16"/>
                <w:szCs w:val="16"/>
              </w:rPr>
              <w:t>100</w:t>
            </w:r>
          </w:p>
        </w:tc>
        <w:tc>
          <w:tcPr>
            <w:tcW w:w="709"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kern w:val="24"/>
                <w:sz w:val="16"/>
                <w:szCs w:val="16"/>
              </w:rPr>
            </w:pPr>
            <w:r w:rsidRPr="00CB1B93">
              <w:rPr>
                <w:color w:val="000000"/>
                <w:kern w:val="24"/>
                <w:sz w:val="16"/>
                <w:szCs w:val="16"/>
              </w:rPr>
              <w:t>75</w:t>
            </w:r>
          </w:p>
        </w:tc>
        <w:tc>
          <w:tcPr>
            <w:tcW w:w="70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kern w:val="24"/>
                <w:sz w:val="16"/>
                <w:szCs w:val="16"/>
              </w:rPr>
            </w:pPr>
            <w:r w:rsidRPr="00CB1B93">
              <w:rPr>
                <w:color w:val="000000"/>
                <w:kern w:val="24"/>
                <w:sz w:val="16"/>
                <w:szCs w:val="16"/>
              </w:rPr>
              <w:t>75</w:t>
            </w:r>
          </w:p>
        </w:tc>
        <w:tc>
          <w:tcPr>
            <w:tcW w:w="1134"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p>
        </w:tc>
        <w:tc>
          <w:tcPr>
            <w:tcW w:w="93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p>
        </w:tc>
        <w:tc>
          <w:tcPr>
            <w:tcW w:w="602"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p>
        </w:tc>
        <w:tc>
          <w:tcPr>
            <w:tcW w:w="63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p>
        </w:tc>
      </w:tr>
      <w:tr w:rsidR="006A4709" w:rsidRPr="00CB1B93" w:rsidTr="00CB1B93">
        <w:trPr>
          <w:trHeight w:val="382"/>
        </w:trPr>
        <w:tc>
          <w:tcPr>
            <w:tcW w:w="49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sz w:val="16"/>
                <w:szCs w:val="16"/>
              </w:rPr>
              <w:t>6</w:t>
            </w:r>
          </w:p>
        </w:tc>
        <w:tc>
          <w:tcPr>
            <w:tcW w:w="4181" w:type="dxa"/>
            <w:tcMar>
              <w:top w:w="15" w:type="dxa"/>
              <w:left w:w="57" w:type="dxa"/>
              <w:bottom w:w="0" w:type="dxa"/>
              <w:right w:w="57" w:type="dxa"/>
            </w:tcMar>
          </w:tcPr>
          <w:p w:rsidR="006A4709" w:rsidRPr="00CB1B93" w:rsidRDefault="006A4709" w:rsidP="00CB1B93">
            <w:pPr>
              <w:pStyle w:val="a4"/>
              <w:overflowPunct w:val="0"/>
              <w:spacing w:before="0" w:beforeAutospacing="0" w:after="0" w:afterAutospacing="0"/>
              <w:rPr>
                <w:color w:val="000000"/>
                <w:sz w:val="16"/>
                <w:szCs w:val="16"/>
              </w:rPr>
            </w:pPr>
            <w:r w:rsidRPr="00CB1B93">
              <w:rPr>
                <w:color w:val="000000"/>
                <w:kern w:val="24"/>
                <w:sz w:val="16"/>
                <w:szCs w:val="16"/>
              </w:rPr>
              <w:t>Недостаточный уровень зарплаты работников бизнес центра</w:t>
            </w:r>
          </w:p>
        </w:tc>
        <w:tc>
          <w:tcPr>
            <w:tcW w:w="567"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kern w:val="24"/>
                <w:sz w:val="16"/>
                <w:szCs w:val="16"/>
              </w:rPr>
            </w:pPr>
            <w:r w:rsidRPr="00CB1B93">
              <w:rPr>
                <w:color w:val="000000"/>
                <w:kern w:val="24"/>
                <w:sz w:val="16"/>
                <w:szCs w:val="16"/>
              </w:rPr>
              <w:t>25</w:t>
            </w:r>
          </w:p>
        </w:tc>
        <w:tc>
          <w:tcPr>
            <w:tcW w:w="709"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kern w:val="24"/>
                <w:sz w:val="16"/>
                <w:szCs w:val="16"/>
              </w:rPr>
            </w:pPr>
            <w:r w:rsidRPr="00CB1B93">
              <w:rPr>
                <w:color w:val="000000"/>
                <w:kern w:val="24"/>
                <w:sz w:val="16"/>
                <w:szCs w:val="16"/>
              </w:rPr>
              <w:t>75</w:t>
            </w:r>
          </w:p>
        </w:tc>
        <w:tc>
          <w:tcPr>
            <w:tcW w:w="70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kern w:val="24"/>
                <w:sz w:val="16"/>
                <w:szCs w:val="16"/>
              </w:rPr>
            </w:pPr>
            <w:r w:rsidRPr="00CB1B93">
              <w:rPr>
                <w:color w:val="000000"/>
                <w:kern w:val="24"/>
                <w:sz w:val="16"/>
                <w:szCs w:val="16"/>
              </w:rPr>
              <w:t>50</w:t>
            </w:r>
          </w:p>
        </w:tc>
        <w:tc>
          <w:tcPr>
            <w:tcW w:w="1134"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kern w:val="24"/>
                <w:sz w:val="16"/>
                <w:szCs w:val="16"/>
              </w:rPr>
            </w:pPr>
          </w:p>
        </w:tc>
        <w:tc>
          <w:tcPr>
            <w:tcW w:w="93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kern w:val="24"/>
                <w:sz w:val="16"/>
                <w:szCs w:val="16"/>
              </w:rPr>
            </w:pPr>
          </w:p>
        </w:tc>
        <w:tc>
          <w:tcPr>
            <w:tcW w:w="602"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kern w:val="24"/>
                <w:sz w:val="16"/>
                <w:szCs w:val="16"/>
              </w:rPr>
            </w:pPr>
          </w:p>
        </w:tc>
        <w:tc>
          <w:tcPr>
            <w:tcW w:w="63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kern w:val="24"/>
                <w:sz w:val="16"/>
                <w:szCs w:val="16"/>
              </w:rPr>
            </w:pPr>
          </w:p>
        </w:tc>
      </w:tr>
      <w:tr w:rsidR="006A4709" w:rsidRPr="00CB1B93" w:rsidTr="00CB1B93">
        <w:trPr>
          <w:trHeight w:val="256"/>
        </w:trPr>
        <w:tc>
          <w:tcPr>
            <w:tcW w:w="49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sz w:val="16"/>
                <w:szCs w:val="16"/>
              </w:rPr>
              <w:t>7</w:t>
            </w:r>
          </w:p>
        </w:tc>
        <w:tc>
          <w:tcPr>
            <w:tcW w:w="4181" w:type="dxa"/>
            <w:tcMar>
              <w:top w:w="15" w:type="dxa"/>
              <w:left w:w="57" w:type="dxa"/>
              <w:bottom w:w="0" w:type="dxa"/>
              <w:right w:w="57" w:type="dxa"/>
            </w:tcMar>
          </w:tcPr>
          <w:p w:rsidR="006A4709" w:rsidRPr="00CB1B93" w:rsidRDefault="006A4709" w:rsidP="00CB1B93">
            <w:pPr>
              <w:overflowPunct w:val="0"/>
              <w:spacing w:before="0" w:beforeAutospacing="0" w:after="0" w:afterAutospacing="0"/>
              <w:rPr>
                <w:color w:val="000000"/>
                <w:sz w:val="16"/>
                <w:szCs w:val="16"/>
                <w:lang w:val="ru-RU"/>
              </w:rPr>
            </w:pPr>
            <w:r w:rsidRPr="00CB1B93">
              <w:rPr>
                <w:color w:val="000000"/>
                <w:kern w:val="24"/>
                <w:sz w:val="16"/>
                <w:szCs w:val="16"/>
                <w:lang w:val="ru-RU"/>
              </w:rPr>
              <w:t xml:space="preserve">Рост цен на товары, сырье, материалы, перевозки </w:t>
            </w:r>
          </w:p>
        </w:tc>
        <w:tc>
          <w:tcPr>
            <w:tcW w:w="567"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kern w:val="24"/>
                <w:sz w:val="16"/>
                <w:szCs w:val="16"/>
              </w:rPr>
              <w:t>100</w:t>
            </w:r>
          </w:p>
        </w:tc>
        <w:tc>
          <w:tcPr>
            <w:tcW w:w="709"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kern w:val="24"/>
                <w:sz w:val="16"/>
                <w:szCs w:val="16"/>
              </w:rPr>
              <w:t>0</w:t>
            </w:r>
          </w:p>
        </w:tc>
        <w:tc>
          <w:tcPr>
            <w:tcW w:w="70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sz w:val="16"/>
                <w:szCs w:val="16"/>
              </w:rPr>
              <w:t>25</w:t>
            </w:r>
          </w:p>
        </w:tc>
        <w:tc>
          <w:tcPr>
            <w:tcW w:w="1134" w:type="dxa"/>
            <w:tcMar>
              <w:top w:w="15" w:type="dxa"/>
              <w:left w:w="57" w:type="dxa"/>
              <w:bottom w:w="0" w:type="dxa"/>
              <w:right w:w="57" w:type="dxa"/>
            </w:tcMar>
            <w:vAlign w:val="bottom"/>
          </w:tcPr>
          <w:p w:rsidR="006A4709" w:rsidRPr="00CB1B93" w:rsidRDefault="006A4709" w:rsidP="00CB1B93">
            <w:pPr>
              <w:spacing w:before="0" w:beforeAutospacing="0" w:after="0" w:afterAutospacing="0"/>
              <w:rPr>
                <w:color w:val="000000"/>
                <w:sz w:val="16"/>
                <w:szCs w:val="16"/>
              </w:rPr>
            </w:pPr>
          </w:p>
        </w:tc>
        <w:tc>
          <w:tcPr>
            <w:tcW w:w="938" w:type="dxa"/>
            <w:tcMar>
              <w:top w:w="15" w:type="dxa"/>
              <w:left w:w="57" w:type="dxa"/>
              <w:bottom w:w="0" w:type="dxa"/>
              <w:right w:w="57" w:type="dxa"/>
            </w:tcMar>
            <w:vAlign w:val="bottom"/>
          </w:tcPr>
          <w:p w:rsidR="006A4709" w:rsidRPr="00CB1B93" w:rsidRDefault="006A4709" w:rsidP="00CB1B93">
            <w:pPr>
              <w:spacing w:before="0" w:beforeAutospacing="0" w:after="0" w:afterAutospacing="0"/>
              <w:rPr>
                <w:color w:val="000000"/>
                <w:sz w:val="16"/>
                <w:szCs w:val="16"/>
              </w:rPr>
            </w:pPr>
          </w:p>
        </w:tc>
        <w:tc>
          <w:tcPr>
            <w:tcW w:w="602"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p>
        </w:tc>
        <w:tc>
          <w:tcPr>
            <w:tcW w:w="63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p>
        </w:tc>
      </w:tr>
      <w:tr w:rsidR="006A4709" w:rsidRPr="00CB1B93" w:rsidTr="00CB1B93">
        <w:trPr>
          <w:trHeight w:val="205"/>
        </w:trPr>
        <w:tc>
          <w:tcPr>
            <w:tcW w:w="49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sz w:val="16"/>
                <w:szCs w:val="16"/>
              </w:rPr>
              <w:t>8</w:t>
            </w:r>
          </w:p>
        </w:tc>
        <w:tc>
          <w:tcPr>
            <w:tcW w:w="4181" w:type="dxa"/>
            <w:tcMar>
              <w:top w:w="15" w:type="dxa"/>
              <w:left w:w="57" w:type="dxa"/>
              <w:bottom w:w="0" w:type="dxa"/>
              <w:right w:w="57" w:type="dxa"/>
            </w:tcMar>
          </w:tcPr>
          <w:p w:rsidR="006A4709" w:rsidRPr="00CB1B93" w:rsidRDefault="006A4709" w:rsidP="00CB1B93">
            <w:pPr>
              <w:overflowPunct w:val="0"/>
              <w:spacing w:before="0" w:beforeAutospacing="0" w:after="0" w:afterAutospacing="0"/>
              <w:rPr>
                <w:color w:val="000000"/>
                <w:sz w:val="16"/>
                <w:szCs w:val="16"/>
                <w:lang w:val="ru-RU"/>
              </w:rPr>
            </w:pPr>
            <w:r w:rsidRPr="00CB1B93">
              <w:rPr>
                <w:color w:val="000000"/>
                <w:kern w:val="24"/>
                <w:sz w:val="16"/>
                <w:szCs w:val="16"/>
                <w:lang w:val="ru-RU"/>
              </w:rPr>
              <w:t>Зависимость от поставщиков, отсутствие альтер</w:t>
            </w:r>
            <w:r w:rsidRPr="00CB1B93">
              <w:rPr>
                <w:color w:val="000000"/>
                <w:kern w:val="24"/>
                <w:sz w:val="16"/>
                <w:szCs w:val="16"/>
                <w:lang w:val="ru-RU"/>
              </w:rPr>
              <w:softHyphen/>
              <w:t xml:space="preserve">натив </w:t>
            </w:r>
          </w:p>
        </w:tc>
        <w:tc>
          <w:tcPr>
            <w:tcW w:w="567"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kern w:val="24"/>
                <w:sz w:val="16"/>
                <w:szCs w:val="16"/>
              </w:rPr>
              <w:t>25</w:t>
            </w:r>
          </w:p>
        </w:tc>
        <w:tc>
          <w:tcPr>
            <w:tcW w:w="709"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kern w:val="24"/>
                <w:sz w:val="16"/>
                <w:szCs w:val="16"/>
              </w:rPr>
              <w:t>50</w:t>
            </w:r>
          </w:p>
        </w:tc>
        <w:tc>
          <w:tcPr>
            <w:tcW w:w="70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kern w:val="24"/>
                <w:sz w:val="16"/>
                <w:szCs w:val="16"/>
              </w:rPr>
              <w:t>25</w:t>
            </w:r>
          </w:p>
        </w:tc>
        <w:tc>
          <w:tcPr>
            <w:tcW w:w="1134"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p>
        </w:tc>
        <w:tc>
          <w:tcPr>
            <w:tcW w:w="93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p>
        </w:tc>
        <w:tc>
          <w:tcPr>
            <w:tcW w:w="602"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p>
        </w:tc>
        <w:tc>
          <w:tcPr>
            <w:tcW w:w="63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p>
        </w:tc>
      </w:tr>
      <w:tr w:rsidR="006A4709" w:rsidRPr="00CB1B93" w:rsidTr="00CB1B93">
        <w:trPr>
          <w:trHeight w:val="205"/>
        </w:trPr>
        <w:tc>
          <w:tcPr>
            <w:tcW w:w="49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sz w:val="16"/>
                <w:szCs w:val="16"/>
              </w:rPr>
              <w:t>9</w:t>
            </w:r>
          </w:p>
        </w:tc>
        <w:tc>
          <w:tcPr>
            <w:tcW w:w="4181" w:type="dxa"/>
            <w:tcMar>
              <w:top w:w="15" w:type="dxa"/>
              <w:left w:w="57" w:type="dxa"/>
              <w:bottom w:w="0" w:type="dxa"/>
              <w:right w:w="57" w:type="dxa"/>
            </w:tcMar>
          </w:tcPr>
          <w:p w:rsidR="006A4709" w:rsidRPr="00CB1B93" w:rsidRDefault="006A4709" w:rsidP="00CB1B93">
            <w:pPr>
              <w:pStyle w:val="a4"/>
              <w:overflowPunct w:val="0"/>
              <w:spacing w:before="0" w:beforeAutospacing="0" w:after="0" w:afterAutospacing="0"/>
              <w:rPr>
                <w:color w:val="000000"/>
                <w:sz w:val="16"/>
                <w:szCs w:val="16"/>
              </w:rPr>
            </w:pPr>
            <w:r w:rsidRPr="00CB1B93">
              <w:rPr>
                <w:color w:val="000000"/>
                <w:kern w:val="24"/>
                <w:sz w:val="16"/>
                <w:szCs w:val="16"/>
              </w:rPr>
              <w:t>Новизна технологии продаж бизнес центра</w:t>
            </w:r>
          </w:p>
        </w:tc>
        <w:tc>
          <w:tcPr>
            <w:tcW w:w="567"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kern w:val="24"/>
                <w:sz w:val="16"/>
                <w:szCs w:val="16"/>
              </w:rPr>
            </w:pPr>
            <w:r w:rsidRPr="00CB1B93">
              <w:rPr>
                <w:color w:val="000000"/>
                <w:kern w:val="24"/>
                <w:sz w:val="16"/>
                <w:szCs w:val="16"/>
              </w:rPr>
              <w:t>50</w:t>
            </w:r>
          </w:p>
        </w:tc>
        <w:tc>
          <w:tcPr>
            <w:tcW w:w="709"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kern w:val="24"/>
                <w:sz w:val="16"/>
                <w:szCs w:val="16"/>
              </w:rPr>
            </w:pPr>
            <w:r w:rsidRPr="00CB1B93">
              <w:rPr>
                <w:color w:val="000000"/>
                <w:kern w:val="24"/>
                <w:sz w:val="16"/>
                <w:szCs w:val="16"/>
              </w:rPr>
              <w:t>50</w:t>
            </w:r>
          </w:p>
        </w:tc>
        <w:tc>
          <w:tcPr>
            <w:tcW w:w="70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kern w:val="24"/>
                <w:sz w:val="16"/>
                <w:szCs w:val="16"/>
              </w:rPr>
            </w:pPr>
            <w:r w:rsidRPr="00CB1B93">
              <w:rPr>
                <w:color w:val="000000"/>
                <w:kern w:val="24"/>
                <w:sz w:val="16"/>
                <w:szCs w:val="16"/>
              </w:rPr>
              <w:t>50</w:t>
            </w:r>
          </w:p>
        </w:tc>
        <w:tc>
          <w:tcPr>
            <w:tcW w:w="1134"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kern w:val="24"/>
                <w:sz w:val="16"/>
                <w:szCs w:val="16"/>
              </w:rPr>
            </w:pPr>
          </w:p>
        </w:tc>
        <w:tc>
          <w:tcPr>
            <w:tcW w:w="93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kern w:val="24"/>
                <w:sz w:val="16"/>
                <w:szCs w:val="16"/>
              </w:rPr>
            </w:pPr>
          </w:p>
        </w:tc>
        <w:tc>
          <w:tcPr>
            <w:tcW w:w="602"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kern w:val="24"/>
                <w:sz w:val="16"/>
                <w:szCs w:val="16"/>
              </w:rPr>
            </w:pPr>
          </w:p>
        </w:tc>
        <w:tc>
          <w:tcPr>
            <w:tcW w:w="63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kern w:val="24"/>
                <w:sz w:val="16"/>
                <w:szCs w:val="16"/>
              </w:rPr>
            </w:pPr>
          </w:p>
        </w:tc>
      </w:tr>
      <w:tr w:rsidR="006A4709" w:rsidRPr="00CB1B93" w:rsidTr="00CB1B93">
        <w:trPr>
          <w:trHeight w:val="256"/>
        </w:trPr>
        <w:tc>
          <w:tcPr>
            <w:tcW w:w="49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sz w:val="16"/>
                <w:szCs w:val="16"/>
              </w:rPr>
              <w:t>10</w:t>
            </w:r>
          </w:p>
        </w:tc>
        <w:tc>
          <w:tcPr>
            <w:tcW w:w="4181" w:type="dxa"/>
            <w:tcMar>
              <w:top w:w="15" w:type="dxa"/>
              <w:left w:w="57" w:type="dxa"/>
              <w:bottom w:w="0" w:type="dxa"/>
              <w:right w:w="57" w:type="dxa"/>
            </w:tcMar>
          </w:tcPr>
          <w:p w:rsidR="006A4709" w:rsidRPr="00CB1B93" w:rsidRDefault="006A4709" w:rsidP="00CB1B93">
            <w:pPr>
              <w:pStyle w:val="a4"/>
              <w:overflowPunct w:val="0"/>
              <w:spacing w:before="0" w:beforeAutospacing="0" w:after="0" w:afterAutospacing="0"/>
              <w:rPr>
                <w:color w:val="000000"/>
                <w:sz w:val="16"/>
                <w:szCs w:val="16"/>
              </w:rPr>
            </w:pPr>
            <w:r w:rsidRPr="00CB1B93">
              <w:rPr>
                <w:color w:val="000000"/>
                <w:kern w:val="24"/>
                <w:sz w:val="16"/>
                <w:szCs w:val="16"/>
              </w:rPr>
              <w:t xml:space="preserve">Выбросы в атмосферу и сбросы в воду </w:t>
            </w:r>
          </w:p>
        </w:tc>
        <w:tc>
          <w:tcPr>
            <w:tcW w:w="567"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kern w:val="24"/>
                <w:sz w:val="16"/>
                <w:szCs w:val="16"/>
              </w:rPr>
              <w:t xml:space="preserve">25  </w:t>
            </w:r>
          </w:p>
        </w:tc>
        <w:tc>
          <w:tcPr>
            <w:tcW w:w="709"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kern w:val="24"/>
                <w:sz w:val="16"/>
                <w:szCs w:val="16"/>
              </w:rPr>
              <w:t>50</w:t>
            </w:r>
          </w:p>
        </w:tc>
        <w:tc>
          <w:tcPr>
            <w:tcW w:w="708" w:type="dxa"/>
            <w:tcMar>
              <w:top w:w="15" w:type="dxa"/>
              <w:left w:w="57" w:type="dxa"/>
              <w:bottom w:w="0" w:type="dxa"/>
              <w:right w:w="57" w:type="dxa"/>
            </w:tcMar>
            <w:vAlign w:val="bottom"/>
          </w:tcPr>
          <w:p w:rsidR="006A4709" w:rsidRPr="00CB1B93" w:rsidRDefault="006A4709" w:rsidP="00CB1B93">
            <w:pPr>
              <w:spacing w:before="0" w:beforeAutospacing="0" w:after="0" w:afterAutospacing="0"/>
              <w:rPr>
                <w:color w:val="000000"/>
                <w:sz w:val="16"/>
                <w:szCs w:val="16"/>
              </w:rPr>
            </w:pPr>
            <w:r w:rsidRPr="00CB1B93">
              <w:rPr>
                <w:color w:val="000000"/>
                <w:sz w:val="16"/>
                <w:szCs w:val="16"/>
              </w:rPr>
              <w:t xml:space="preserve"> </w:t>
            </w:r>
            <w:r>
              <w:rPr>
                <w:color w:val="000000"/>
                <w:sz w:val="16"/>
                <w:szCs w:val="16"/>
                <w:lang w:val="ru-RU"/>
              </w:rPr>
              <w:t xml:space="preserve">    </w:t>
            </w:r>
            <w:r w:rsidRPr="00CB1B93">
              <w:rPr>
                <w:color w:val="000000"/>
                <w:sz w:val="16"/>
                <w:szCs w:val="16"/>
              </w:rPr>
              <w:t>75</w:t>
            </w:r>
          </w:p>
        </w:tc>
        <w:tc>
          <w:tcPr>
            <w:tcW w:w="1134" w:type="dxa"/>
            <w:tcMar>
              <w:top w:w="15" w:type="dxa"/>
              <w:left w:w="57" w:type="dxa"/>
              <w:bottom w:w="0" w:type="dxa"/>
              <w:right w:w="57" w:type="dxa"/>
            </w:tcMar>
            <w:vAlign w:val="bottom"/>
          </w:tcPr>
          <w:p w:rsidR="006A4709" w:rsidRPr="00CB1B93" w:rsidRDefault="006A4709" w:rsidP="00CB1B93">
            <w:pPr>
              <w:spacing w:before="0" w:beforeAutospacing="0" w:after="0" w:afterAutospacing="0"/>
              <w:rPr>
                <w:color w:val="000000"/>
                <w:sz w:val="16"/>
                <w:szCs w:val="16"/>
              </w:rPr>
            </w:pPr>
          </w:p>
        </w:tc>
        <w:tc>
          <w:tcPr>
            <w:tcW w:w="938" w:type="dxa"/>
            <w:tcMar>
              <w:top w:w="15" w:type="dxa"/>
              <w:left w:w="57" w:type="dxa"/>
              <w:bottom w:w="0" w:type="dxa"/>
              <w:right w:w="57" w:type="dxa"/>
            </w:tcMar>
            <w:vAlign w:val="bottom"/>
          </w:tcPr>
          <w:p w:rsidR="006A4709" w:rsidRPr="00CB1B93" w:rsidRDefault="006A4709" w:rsidP="00CB1B93">
            <w:pPr>
              <w:spacing w:before="0" w:beforeAutospacing="0" w:after="0" w:afterAutospacing="0"/>
              <w:rPr>
                <w:color w:val="000000"/>
                <w:sz w:val="16"/>
                <w:szCs w:val="16"/>
              </w:rPr>
            </w:pPr>
          </w:p>
        </w:tc>
        <w:tc>
          <w:tcPr>
            <w:tcW w:w="602"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p>
        </w:tc>
        <w:tc>
          <w:tcPr>
            <w:tcW w:w="63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p>
        </w:tc>
      </w:tr>
      <w:tr w:rsidR="006A4709" w:rsidRPr="00CB1B93" w:rsidTr="00CB1B93">
        <w:trPr>
          <w:trHeight w:val="205"/>
        </w:trPr>
        <w:tc>
          <w:tcPr>
            <w:tcW w:w="49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sz w:val="16"/>
                <w:szCs w:val="16"/>
              </w:rPr>
              <w:t>11</w:t>
            </w:r>
          </w:p>
        </w:tc>
        <w:tc>
          <w:tcPr>
            <w:tcW w:w="4181" w:type="dxa"/>
            <w:tcMar>
              <w:top w:w="15" w:type="dxa"/>
              <w:left w:w="57" w:type="dxa"/>
              <w:bottom w:w="0" w:type="dxa"/>
              <w:right w:w="57" w:type="dxa"/>
            </w:tcMar>
          </w:tcPr>
          <w:p w:rsidR="006A4709" w:rsidRPr="00CB1B93" w:rsidRDefault="006A4709" w:rsidP="00CB1B93">
            <w:pPr>
              <w:pStyle w:val="a4"/>
              <w:overflowPunct w:val="0"/>
              <w:spacing w:before="0" w:beforeAutospacing="0" w:after="0" w:afterAutospacing="0"/>
              <w:rPr>
                <w:color w:val="000000"/>
                <w:sz w:val="16"/>
                <w:szCs w:val="16"/>
              </w:rPr>
            </w:pPr>
            <w:r w:rsidRPr="00CB1B93">
              <w:rPr>
                <w:color w:val="000000"/>
                <w:kern w:val="24"/>
                <w:sz w:val="16"/>
                <w:szCs w:val="16"/>
              </w:rPr>
              <w:t>Квалификация кадров бизнес центра</w:t>
            </w:r>
          </w:p>
        </w:tc>
        <w:tc>
          <w:tcPr>
            <w:tcW w:w="567"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kern w:val="24"/>
                <w:sz w:val="16"/>
                <w:szCs w:val="16"/>
              </w:rPr>
            </w:pPr>
            <w:r w:rsidRPr="00CB1B93">
              <w:rPr>
                <w:color w:val="000000"/>
                <w:kern w:val="24"/>
                <w:sz w:val="16"/>
                <w:szCs w:val="16"/>
              </w:rPr>
              <w:t>50</w:t>
            </w:r>
          </w:p>
        </w:tc>
        <w:tc>
          <w:tcPr>
            <w:tcW w:w="709"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kern w:val="24"/>
                <w:sz w:val="16"/>
                <w:szCs w:val="16"/>
              </w:rPr>
            </w:pPr>
            <w:r w:rsidRPr="00CB1B93">
              <w:rPr>
                <w:color w:val="000000"/>
                <w:kern w:val="24"/>
                <w:sz w:val="16"/>
                <w:szCs w:val="16"/>
              </w:rPr>
              <w:t>25</w:t>
            </w:r>
          </w:p>
        </w:tc>
        <w:tc>
          <w:tcPr>
            <w:tcW w:w="70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kern w:val="24"/>
                <w:sz w:val="16"/>
                <w:szCs w:val="16"/>
              </w:rPr>
            </w:pPr>
            <w:r w:rsidRPr="00CB1B93">
              <w:rPr>
                <w:color w:val="000000"/>
                <w:kern w:val="24"/>
                <w:sz w:val="16"/>
                <w:szCs w:val="16"/>
              </w:rPr>
              <w:t>50</w:t>
            </w:r>
          </w:p>
        </w:tc>
        <w:tc>
          <w:tcPr>
            <w:tcW w:w="1134"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kern w:val="24"/>
                <w:sz w:val="16"/>
                <w:szCs w:val="16"/>
              </w:rPr>
            </w:pPr>
          </w:p>
        </w:tc>
        <w:tc>
          <w:tcPr>
            <w:tcW w:w="93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p>
        </w:tc>
        <w:tc>
          <w:tcPr>
            <w:tcW w:w="602"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p>
        </w:tc>
        <w:tc>
          <w:tcPr>
            <w:tcW w:w="63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p>
        </w:tc>
      </w:tr>
      <w:tr w:rsidR="006A4709" w:rsidRPr="00CB1B93" w:rsidTr="00CB1B93">
        <w:trPr>
          <w:trHeight w:val="205"/>
        </w:trPr>
        <w:tc>
          <w:tcPr>
            <w:tcW w:w="49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sz w:val="16"/>
                <w:szCs w:val="16"/>
              </w:rPr>
              <w:t>12</w:t>
            </w:r>
          </w:p>
        </w:tc>
        <w:tc>
          <w:tcPr>
            <w:tcW w:w="4181" w:type="dxa"/>
            <w:tcMar>
              <w:top w:w="15" w:type="dxa"/>
              <w:left w:w="57" w:type="dxa"/>
              <w:bottom w:w="0" w:type="dxa"/>
              <w:right w:w="57" w:type="dxa"/>
            </w:tcMar>
          </w:tcPr>
          <w:p w:rsidR="006A4709" w:rsidRPr="00CB1B93" w:rsidRDefault="006A4709" w:rsidP="00CB1B93">
            <w:pPr>
              <w:pStyle w:val="a4"/>
              <w:overflowPunct w:val="0"/>
              <w:spacing w:before="0" w:beforeAutospacing="0" w:after="0" w:afterAutospacing="0"/>
              <w:rPr>
                <w:color w:val="000000"/>
                <w:sz w:val="16"/>
                <w:szCs w:val="16"/>
              </w:rPr>
            </w:pPr>
            <w:r w:rsidRPr="00CB1B93">
              <w:rPr>
                <w:color w:val="000000"/>
                <w:kern w:val="24"/>
                <w:sz w:val="16"/>
                <w:szCs w:val="16"/>
              </w:rPr>
              <w:t>Вредность производственно- торговой деятельности</w:t>
            </w:r>
          </w:p>
        </w:tc>
        <w:tc>
          <w:tcPr>
            <w:tcW w:w="567"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kern w:val="24"/>
                <w:sz w:val="16"/>
                <w:szCs w:val="16"/>
              </w:rPr>
              <w:t>0</w:t>
            </w:r>
          </w:p>
        </w:tc>
        <w:tc>
          <w:tcPr>
            <w:tcW w:w="709"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kern w:val="24"/>
                <w:sz w:val="16"/>
                <w:szCs w:val="16"/>
              </w:rPr>
              <w:t xml:space="preserve">25 </w:t>
            </w:r>
          </w:p>
        </w:tc>
        <w:tc>
          <w:tcPr>
            <w:tcW w:w="70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r w:rsidRPr="00CB1B93">
              <w:rPr>
                <w:color w:val="000000"/>
                <w:kern w:val="24"/>
                <w:sz w:val="16"/>
                <w:szCs w:val="16"/>
              </w:rPr>
              <w:t>25</w:t>
            </w:r>
          </w:p>
        </w:tc>
        <w:tc>
          <w:tcPr>
            <w:tcW w:w="1134"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p>
        </w:tc>
        <w:tc>
          <w:tcPr>
            <w:tcW w:w="93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p>
        </w:tc>
        <w:tc>
          <w:tcPr>
            <w:tcW w:w="602"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p>
        </w:tc>
        <w:tc>
          <w:tcPr>
            <w:tcW w:w="638" w:type="dxa"/>
            <w:tcMar>
              <w:top w:w="15" w:type="dxa"/>
              <w:left w:w="57" w:type="dxa"/>
              <w:bottom w:w="0" w:type="dxa"/>
              <w:right w:w="57" w:type="dxa"/>
            </w:tcMar>
            <w:vAlign w:val="bottom"/>
          </w:tcPr>
          <w:p w:rsidR="006A4709" w:rsidRPr="00CB1B93" w:rsidRDefault="006A4709" w:rsidP="00CB1B93">
            <w:pPr>
              <w:spacing w:before="0" w:beforeAutospacing="0" w:after="0" w:afterAutospacing="0"/>
              <w:jc w:val="center"/>
              <w:rPr>
                <w:color w:val="000000"/>
                <w:sz w:val="16"/>
                <w:szCs w:val="16"/>
              </w:rPr>
            </w:pPr>
          </w:p>
        </w:tc>
      </w:tr>
    </w:tbl>
    <w:p w:rsidR="006A4709" w:rsidRPr="00714163" w:rsidRDefault="006A4709" w:rsidP="00714163">
      <w:pPr>
        <w:spacing w:before="0" w:beforeAutospacing="0" w:after="0" w:afterAutospacing="0"/>
        <w:jc w:val="right"/>
        <w:rPr>
          <w:lang w:val="ru-RU"/>
        </w:rPr>
      </w:pPr>
      <w:r>
        <w:br w:type="page"/>
      </w:r>
      <w:r>
        <w:rPr>
          <w:lang w:val="ru-RU"/>
        </w:rPr>
        <w:lastRenderedPageBreak/>
        <w:t>продолжение таблицы 1</w:t>
      </w:r>
    </w:p>
    <w:tbl>
      <w:tblPr>
        <w:tblW w:w="997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98"/>
        <w:gridCol w:w="4039"/>
        <w:gridCol w:w="541"/>
        <w:gridCol w:w="557"/>
        <w:gridCol w:w="556"/>
        <w:gridCol w:w="1323"/>
        <w:gridCol w:w="1221"/>
        <w:gridCol w:w="602"/>
        <w:gridCol w:w="638"/>
      </w:tblGrid>
      <w:tr w:rsidR="006A4709" w:rsidRPr="0046543C" w:rsidTr="00CB1B93">
        <w:trPr>
          <w:trHeight w:val="205"/>
        </w:trPr>
        <w:tc>
          <w:tcPr>
            <w:tcW w:w="498" w:type="dxa"/>
            <w:tcMar>
              <w:top w:w="15" w:type="dxa"/>
              <w:left w:w="57" w:type="dxa"/>
              <w:bottom w:w="0" w:type="dxa"/>
              <w:right w:w="57" w:type="dxa"/>
            </w:tcMar>
            <w:vAlign w:val="bottom"/>
          </w:tcPr>
          <w:p w:rsidR="006A4709" w:rsidRPr="00CB1B93" w:rsidRDefault="006A4709" w:rsidP="00714163">
            <w:pPr>
              <w:spacing w:before="0" w:beforeAutospacing="0" w:after="0" w:afterAutospacing="0" w:line="205" w:lineRule="atLeast"/>
              <w:jc w:val="center"/>
              <w:rPr>
                <w:color w:val="000000"/>
                <w:sz w:val="16"/>
                <w:szCs w:val="16"/>
              </w:rPr>
            </w:pPr>
            <w:r w:rsidRPr="00CB1B93">
              <w:rPr>
                <w:color w:val="000000"/>
                <w:sz w:val="16"/>
                <w:szCs w:val="16"/>
              </w:rPr>
              <w:t>13</w:t>
            </w:r>
          </w:p>
        </w:tc>
        <w:tc>
          <w:tcPr>
            <w:tcW w:w="4039" w:type="dxa"/>
            <w:tcMar>
              <w:top w:w="15" w:type="dxa"/>
              <w:left w:w="57" w:type="dxa"/>
              <w:bottom w:w="0" w:type="dxa"/>
              <w:right w:w="57" w:type="dxa"/>
            </w:tcMar>
          </w:tcPr>
          <w:p w:rsidR="006A4709" w:rsidRPr="00CB1B93" w:rsidRDefault="006A4709" w:rsidP="00714163">
            <w:pPr>
              <w:pStyle w:val="a4"/>
              <w:overflowPunct w:val="0"/>
              <w:spacing w:before="0" w:beforeAutospacing="0" w:after="0" w:afterAutospacing="0"/>
              <w:rPr>
                <w:color w:val="000000"/>
                <w:sz w:val="16"/>
                <w:szCs w:val="16"/>
              </w:rPr>
            </w:pPr>
            <w:r w:rsidRPr="00CB1B93">
              <w:rPr>
                <w:color w:val="000000"/>
                <w:kern w:val="24"/>
                <w:sz w:val="16"/>
                <w:szCs w:val="16"/>
              </w:rPr>
              <w:t>Складирование отходов деятельности бизнес центра</w:t>
            </w:r>
          </w:p>
        </w:tc>
        <w:tc>
          <w:tcPr>
            <w:tcW w:w="541" w:type="dxa"/>
            <w:tcMar>
              <w:top w:w="15" w:type="dxa"/>
              <w:left w:w="57" w:type="dxa"/>
              <w:bottom w:w="0" w:type="dxa"/>
              <w:right w:w="57" w:type="dxa"/>
            </w:tcMar>
            <w:vAlign w:val="bottom"/>
          </w:tcPr>
          <w:p w:rsidR="006A4709" w:rsidRPr="00CB1B93" w:rsidRDefault="006A4709" w:rsidP="00714163">
            <w:pPr>
              <w:spacing w:before="0" w:beforeAutospacing="0" w:after="0" w:afterAutospacing="0" w:line="205" w:lineRule="atLeast"/>
              <w:jc w:val="center"/>
              <w:rPr>
                <w:color w:val="000000"/>
                <w:sz w:val="16"/>
                <w:szCs w:val="16"/>
              </w:rPr>
            </w:pPr>
            <w:r w:rsidRPr="00CB1B93">
              <w:rPr>
                <w:color w:val="000000"/>
                <w:kern w:val="24"/>
                <w:sz w:val="16"/>
                <w:szCs w:val="16"/>
              </w:rPr>
              <w:t xml:space="preserve">50 </w:t>
            </w:r>
          </w:p>
        </w:tc>
        <w:tc>
          <w:tcPr>
            <w:tcW w:w="557" w:type="dxa"/>
            <w:tcMar>
              <w:top w:w="15" w:type="dxa"/>
              <w:left w:w="57" w:type="dxa"/>
              <w:bottom w:w="0" w:type="dxa"/>
              <w:right w:w="57" w:type="dxa"/>
            </w:tcMar>
            <w:vAlign w:val="bottom"/>
          </w:tcPr>
          <w:p w:rsidR="006A4709" w:rsidRPr="00CB1B93" w:rsidRDefault="006A4709" w:rsidP="00714163">
            <w:pPr>
              <w:spacing w:before="0" w:beforeAutospacing="0" w:after="0" w:afterAutospacing="0" w:line="205" w:lineRule="atLeast"/>
              <w:jc w:val="center"/>
              <w:rPr>
                <w:color w:val="000000"/>
                <w:sz w:val="16"/>
                <w:szCs w:val="16"/>
              </w:rPr>
            </w:pPr>
            <w:r w:rsidRPr="00CB1B93">
              <w:rPr>
                <w:color w:val="000000"/>
                <w:kern w:val="24"/>
                <w:sz w:val="16"/>
                <w:szCs w:val="16"/>
              </w:rPr>
              <w:t xml:space="preserve">75 </w:t>
            </w:r>
          </w:p>
        </w:tc>
        <w:tc>
          <w:tcPr>
            <w:tcW w:w="556" w:type="dxa"/>
            <w:tcMar>
              <w:top w:w="15" w:type="dxa"/>
              <w:left w:w="57" w:type="dxa"/>
              <w:bottom w:w="0" w:type="dxa"/>
              <w:right w:w="57" w:type="dxa"/>
            </w:tcMar>
            <w:vAlign w:val="bottom"/>
          </w:tcPr>
          <w:p w:rsidR="006A4709" w:rsidRPr="00CB1B93" w:rsidRDefault="006A4709" w:rsidP="00714163">
            <w:pPr>
              <w:spacing w:before="0" w:beforeAutospacing="0" w:after="0" w:afterAutospacing="0" w:line="205" w:lineRule="atLeast"/>
              <w:jc w:val="center"/>
              <w:rPr>
                <w:color w:val="000000"/>
                <w:sz w:val="16"/>
                <w:szCs w:val="16"/>
              </w:rPr>
            </w:pPr>
            <w:r w:rsidRPr="00CB1B93">
              <w:rPr>
                <w:color w:val="000000"/>
                <w:kern w:val="24"/>
                <w:sz w:val="16"/>
                <w:szCs w:val="16"/>
              </w:rPr>
              <w:t xml:space="preserve">50 </w:t>
            </w:r>
          </w:p>
        </w:tc>
        <w:tc>
          <w:tcPr>
            <w:tcW w:w="1323" w:type="dxa"/>
            <w:tcMar>
              <w:top w:w="15" w:type="dxa"/>
              <w:left w:w="57" w:type="dxa"/>
              <w:bottom w:w="0" w:type="dxa"/>
              <w:right w:w="57" w:type="dxa"/>
            </w:tcMar>
            <w:vAlign w:val="bottom"/>
          </w:tcPr>
          <w:p w:rsidR="006A4709" w:rsidRPr="00CB1B93" w:rsidRDefault="006A4709" w:rsidP="00714163">
            <w:pPr>
              <w:spacing w:before="0" w:beforeAutospacing="0" w:after="0" w:afterAutospacing="0" w:line="205" w:lineRule="atLeast"/>
              <w:jc w:val="center"/>
              <w:rPr>
                <w:color w:val="000000"/>
                <w:sz w:val="16"/>
                <w:szCs w:val="16"/>
              </w:rPr>
            </w:pPr>
          </w:p>
        </w:tc>
        <w:tc>
          <w:tcPr>
            <w:tcW w:w="1221" w:type="dxa"/>
            <w:tcMar>
              <w:top w:w="15" w:type="dxa"/>
              <w:left w:w="57" w:type="dxa"/>
              <w:bottom w:w="0" w:type="dxa"/>
              <w:right w:w="57" w:type="dxa"/>
            </w:tcMar>
            <w:vAlign w:val="bottom"/>
          </w:tcPr>
          <w:p w:rsidR="006A4709" w:rsidRPr="00CB1B93" w:rsidRDefault="006A4709" w:rsidP="00714163">
            <w:pPr>
              <w:spacing w:before="0" w:beforeAutospacing="0" w:after="0" w:afterAutospacing="0" w:line="205" w:lineRule="atLeast"/>
              <w:jc w:val="center"/>
              <w:rPr>
                <w:color w:val="000000"/>
                <w:sz w:val="16"/>
                <w:szCs w:val="16"/>
              </w:rPr>
            </w:pPr>
          </w:p>
        </w:tc>
        <w:tc>
          <w:tcPr>
            <w:tcW w:w="602" w:type="dxa"/>
            <w:tcMar>
              <w:top w:w="15" w:type="dxa"/>
              <w:left w:w="57" w:type="dxa"/>
              <w:bottom w:w="0" w:type="dxa"/>
              <w:right w:w="57" w:type="dxa"/>
            </w:tcMar>
            <w:vAlign w:val="bottom"/>
          </w:tcPr>
          <w:p w:rsidR="006A4709" w:rsidRPr="00CB1B93" w:rsidRDefault="006A4709" w:rsidP="00714163">
            <w:pPr>
              <w:spacing w:before="0" w:beforeAutospacing="0" w:after="0" w:afterAutospacing="0" w:line="205" w:lineRule="atLeast"/>
              <w:jc w:val="center"/>
              <w:rPr>
                <w:color w:val="000000"/>
                <w:sz w:val="16"/>
                <w:szCs w:val="16"/>
              </w:rPr>
            </w:pPr>
          </w:p>
        </w:tc>
        <w:tc>
          <w:tcPr>
            <w:tcW w:w="638" w:type="dxa"/>
            <w:tcMar>
              <w:top w:w="15" w:type="dxa"/>
              <w:left w:w="57" w:type="dxa"/>
              <w:bottom w:w="0" w:type="dxa"/>
              <w:right w:w="57" w:type="dxa"/>
            </w:tcMar>
            <w:vAlign w:val="bottom"/>
          </w:tcPr>
          <w:p w:rsidR="006A4709" w:rsidRPr="00CB1B93" w:rsidRDefault="006A4709" w:rsidP="00714163">
            <w:pPr>
              <w:spacing w:before="0" w:beforeAutospacing="0" w:after="0" w:afterAutospacing="0" w:line="205" w:lineRule="atLeast"/>
              <w:jc w:val="center"/>
              <w:rPr>
                <w:color w:val="000000"/>
                <w:sz w:val="16"/>
                <w:szCs w:val="16"/>
              </w:rPr>
            </w:pPr>
          </w:p>
        </w:tc>
      </w:tr>
      <w:tr w:rsidR="006A4709" w:rsidRPr="0046543C" w:rsidTr="00CB1B93">
        <w:trPr>
          <w:trHeight w:val="205"/>
        </w:trPr>
        <w:tc>
          <w:tcPr>
            <w:tcW w:w="498"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sz w:val="16"/>
                <w:szCs w:val="16"/>
              </w:rPr>
            </w:pPr>
            <w:r w:rsidRPr="00CB1B93">
              <w:rPr>
                <w:color w:val="000000"/>
                <w:sz w:val="16"/>
                <w:szCs w:val="16"/>
              </w:rPr>
              <w:t>14</w:t>
            </w:r>
          </w:p>
        </w:tc>
        <w:tc>
          <w:tcPr>
            <w:tcW w:w="4039" w:type="dxa"/>
            <w:tcMar>
              <w:top w:w="15" w:type="dxa"/>
              <w:left w:w="57" w:type="dxa"/>
              <w:bottom w:w="0" w:type="dxa"/>
              <w:right w:w="57" w:type="dxa"/>
            </w:tcMar>
          </w:tcPr>
          <w:p w:rsidR="006A4709" w:rsidRPr="00CB1B93" w:rsidRDefault="006A4709" w:rsidP="0078529D">
            <w:pPr>
              <w:pStyle w:val="a4"/>
              <w:overflowPunct w:val="0"/>
              <w:spacing w:before="0" w:beforeAutospacing="0" w:after="0" w:afterAutospacing="0"/>
              <w:rPr>
                <w:color w:val="000000"/>
                <w:sz w:val="16"/>
                <w:szCs w:val="16"/>
              </w:rPr>
            </w:pPr>
            <w:r w:rsidRPr="00CB1B93">
              <w:rPr>
                <w:color w:val="000000"/>
                <w:kern w:val="24"/>
                <w:sz w:val="16"/>
                <w:szCs w:val="16"/>
              </w:rPr>
              <w:t xml:space="preserve">Нестабильность качества товаров, сырья и материалов </w:t>
            </w:r>
          </w:p>
        </w:tc>
        <w:tc>
          <w:tcPr>
            <w:tcW w:w="541"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r w:rsidRPr="00CB1B93">
              <w:rPr>
                <w:color w:val="000000"/>
                <w:kern w:val="24"/>
                <w:sz w:val="16"/>
                <w:szCs w:val="16"/>
              </w:rPr>
              <w:t>25</w:t>
            </w:r>
          </w:p>
        </w:tc>
        <w:tc>
          <w:tcPr>
            <w:tcW w:w="557"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r w:rsidRPr="00CB1B93">
              <w:rPr>
                <w:color w:val="000000"/>
                <w:kern w:val="24"/>
                <w:sz w:val="16"/>
                <w:szCs w:val="16"/>
              </w:rPr>
              <w:t>25</w:t>
            </w:r>
          </w:p>
        </w:tc>
        <w:tc>
          <w:tcPr>
            <w:tcW w:w="556"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r w:rsidRPr="00CB1B93">
              <w:rPr>
                <w:color w:val="000000"/>
                <w:kern w:val="24"/>
                <w:sz w:val="16"/>
                <w:szCs w:val="16"/>
              </w:rPr>
              <w:t>50</w:t>
            </w:r>
          </w:p>
        </w:tc>
        <w:tc>
          <w:tcPr>
            <w:tcW w:w="1323"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p>
        </w:tc>
        <w:tc>
          <w:tcPr>
            <w:tcW w:w="1221"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p>
        </w:tc>
        <w:tc>
          <w:tcPr>
            <w:tcW w:w="602"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p>
        </w:tc>
        <w:tc>
          <w:tcPr>
            <w:tcW w:w="638"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p>
        </w:tc>
      </w:tr>
      <w:tr w:rsidR="006A4709" w:rsidRPr="0046543C" w:rsidTr="00CB1B93">
        <w:trPr>
          <w:trHeight w:val="205"/>
        </w:trPr>
        <w:tc>
          <w:tcPr>
            <w:tcW w:w="498"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sz w:val="16"/>
                <w:szCs w:val="16"/>
              </w:rPr>
            </w:pPr>
            <w:r w:rsidRPr="00CB1B93">
              <w:rPr>
                <w:color w:val="000000"/>
                <w:sz w:val="16"/>
                <w:szCs w:val="16"/>
              </w:rPr>
              <w:t>15</w:t>
            </w:r>
          </w:p>
        </w:tc>
        <w:tc>
          <w:tcPr>
            <w:tcW w:w="4039" w:type="dxa"/>
            <w:tcMar>
              <w:top w:w="15" w:type="dxa"/>
              <w:left w:w="57" w:type="dxa"/>
              <w:bottom w:w="0" w:type="dxa"/>
              <w:right w:w="57" w:type="dxa"/>
            </w:tcMar>
          </w:tcPr>
          <w:p w:rsidR="006A4709" w:rsidRPr="00CB1B93" w:rsidRDefault="006A4709" w:rsidP="0078529D">
            <w:pPr>
              <w:pStyle w:val="a4"/>
              <w:overflowPunct w:val="0"/>
              <w:spacing w:before="0" w:beforeAutospacing="0" w:after="0" w:afterAutospacing="0"/>
              <w:rPr>
                <w:color w:val="000000"/>
                <w:sz w:val="16"/>
                <w:szCs w:val="16"/>
              </w:rPr>
            </w:pPr>
            <w:r w:rsidRPr="00CB1B93">
              <w:rPr>
                <w:color w:val="000000"/>
                <w:kern w:val="24"/>
                <w:sz w:val="16"/>
                <w:szCs w:val="16"/>
              </w:rPr>
              <w:t xml:space="preserve">Недостаточная надежность технологии </w:t>
            </w:r>
          </w:p>
        </w:tc>
        <w:tc>
          <w:tcPr>
            <w:tcW w:w="541"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r w:rsidRPr="00CB1B93">
              <w:rPr>
                <w:color w:val="000000"/>
                <w:kern w:val="24"/>
                <w:sz w:val="16"/>
                <w:szCs w:val="16"/>
              </w:rPr>
              <w:t>0</w:t>
            </w:r>
          </w:p>
        </w:tc>
        <w:tc>
          <w:tcPr>
            <w:tcW w:w="557"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r w:rsidRPr="00CB1B93">
              <w:rPr>
                <w:color w:val="000000"/>
                <w:kern w:val="24"/>
                <w:sz w:val="16"/>
                <w:szCs w:val="16"/>
              </w:rPr>
              <w:t>100</w:t>
            </w:r>
          </w:p>
        </w:tc>
        <w:tc>
          <w:tcPr>
            <w:tcW w:w="556"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r w:rsidRPr="00CB1B93">
              <w:rPr>
                <w:color w:val="000000"/>
                <w:kern w:val="24"/>
                <w:sz w:val="16"/>
                <w:szCs w:val="16"/>
              </w:rPr>
              <w:t>25</w:t>
            </w:r>
          </w:p>
        </w:tc>
        <w:tc>
          <w:tcPr>
            <w:tcW w:w="1323"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p>
        </w:tc>
        <w:tc>
          <w:tcPr>
            <w:tcW w:w="1221"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p>
        </w:tc>
        <w:tc>
          <w:tcPr>
            <w:tcW w:w="602"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p>
        </w:tc>
        <w:tc>
          <w:tcPr>
            <w:tcW w:w="638"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p>
        </w:tc>
      </w:tr>
      <w:tr w:rsidR="006A4709" w:rsidRPr="0046543C" w:rsidTr="00CB1B93">
        <w:trPr>
          <w:trHeight w:val="205"/>
        </w:trPr>
        <w:tc>
          <w:tcPr>
            <w:tcW w:w="498"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sz w:val="16"/>
                <w:szCs w:val="16"/>
              </w:rPr>
            </w:pPr>
            <w:r w:rsidRPr="00CB1B93">
              <w:rPr>
                <w:color w:val="000000"/>
                <w:sz w:val="16"/>
                <w:szCs w:val="16"/>
              </w:rPr>
              <w:t>16</w:t>
            </w:r>
          </w:p>
        </w:tc>
        <w:tc>
          <w:tcPr>
            <w:tcW w:w="4039" w:type="dxa"/>
            <w:tcMar>
              <w:top w:w="15" w:type="dxa"/>
              <w:left w:w="57" w:type="dxa"/>
              <w:bottom w:w="0" w:type="dxa"/>
              <w:right w:w="57" w:type="dxa"/>
            </w:tcMar>
          </w:tcPr>
          <w:p w:rsidR="006A4709" w:rsidRPr="00CB1B93" w:rsidRDefault="006A4709" w:rsidP="0078529D">
            <w:pPr>
              <w:pStyle w:val="a4"/>
              <w:overflowPunct w:val="0"/>
              <w:spacing w:before="0" w:beforeAutospacing="0" w:after="0" w:afterAutospacing="0"/>
              <w:rPr>
                <w:color w:val="000000"/>
                <w:sz w:val="16"/>
                <w:szCs w:val="16"/>
              </w:rPr>
            </w:pPr>
            <w:r w:rsidRPr="00CB1B93">
              <w:rPr>
                <w:color w:val="000000"/>
                <w:kern w:val="24"/>
                <w:sz w:val="16"/>
                <w:szCs w:val="16"/>
              </w:rPr>
              <w:t>Отсутствие резерва мощности в складских помещениях</w:t>
            </w:r>
          </w:p>
        </w:tc>
        <w:tc>
          <w:tcPr>
            <w:tcW w:w="541"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r w:rsidRPr="00CB1B93">
              <w:rPr>
                <w:color w:val="000000"/>
                <w:kern w:val="24"/>
                <w:sz w:val="16"/>
                <w:szCs w:val="16"/>
              </w:rPr>
              <w:t>100</w:t>
            </w:r>
          </w:p>
        </w:tc>
        <w:tc>
          <w:tcPr>
            <w:tcW w:w="557"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r w:rsidRPr="00CB1B93">
              <w:rPr>
                <w:color w:val="000000"/>
                <w:kern w:val="24"/>
                <w:sz w:val="16"/>
                <w:szCs w:val="16"/>
              </w:rPr>
              <w:t>0</w:t>
            </w:r>
          </w:p>
        </w:tc>
        <w:tc>
          <w:tcPr>
            <w:tcW w:w="556"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r w:rsidRPr="00CB1B93">
              <w:rPr>
                <w:color w:val="000000"/>
                <w:kern w:val="24"/>
                <w:sz w:val="16"/>
                <w:szCs w:val="16"/>
              </w:rPr>
              <w:t>0</w:t>
            </w:r>
          </w:p>
        </w:tc>
        <w:tc>
          <w:tcPr>
            <w:tcW w:w="1323"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p>
        </w:tc>
        <w:tc>
          <w:tcPr>
            <w:tcW w:w="1221"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p>
        </w:tc>
        <w:tc>
          <w:tcPr>
            <w:tcW w:w="602"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p>
        </w:tc>
        <w:tc>
          <w:tcPr>
            <w:tcW w:w="638"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p>
        </w:tc>
      </w:tr>
      <w:tr w:rsidR="006A4709" w:rsidRPr="0046543C" w:rsidTr="00CB1B93">
        <w:trPr>
          <w:trHeight w:val="205"/>
        </w:trPr>
        <w:tc>
          <w:tcPr>
            <w:tcW w:w="498"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sz w:val="16"/>
                <w:szCs w:val="16"/>
              </w:rPr>
            </w:pPr>
            <w:r w:rsidRPr="00CB1B93">
              <w:rPr>
                <w:color w:val="000000"/>
                <w:sz w:val="16"/>
                <w:szCs w:val="16"/>
              </w:rPr>
              <w:t>17</w:t>
            </w:r>
          </w:p>
        </w:tc>
        <w:tc>
          <w:tcPr>
            <w:tcW w:w="4039" w:type="dxa"/>
            <w:tcMar>
              <w:top w:w="15" w:type="dxa"/>
              <w:left w:w="57" w:type="dxa"/>
              <w:bottom w:w="0" w:type="dxa"/>
              <w:right w:w="57" w:type="dxa"/>
            </w:tcMar>
          </w:tcPr>
          <w:p w:rsidR="006A4709" w:rsidRPr="00CB1B93" w:rsidRDefault="006A4709" w:rsidP="00CB1B93">
            <w:pPr>
              <w:pStyle w:val="a4"/>
              <w:overflowPunct w:val="0"/>
              <w:spacing w:before="0" w:beforeAutospacing="0" w:after="0" w:afterAutospacing="0"/>
              <w:rPr>
                <w:color w:val="000000"/>
                <w:sz w:val="16"/>
                <w:szCs w:val="16"/>
              </w:rPr>
            </w:pPr>
            <w:r w:rsidRPr="00CB1B93">
              <w:rPr>
                <w:color w:val="000000"/>
                <w:kern w:val="24"/>
                <w:sz w:val="16"/>
                <w:szCs w:val="16"/>
              </w:rPr>
              <w:t xml:space="preserve">Трудности с набором квалифицированной рабочей силы </w:t>
            </w:r>
          </w:p>
        </w:tc>
        <w:tc>
          <w:tcPr>
            <w:tcW w:w="541"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r w:rsidRPr="00CB1B93">
              <w:rPr>
                <w:color w:val="000000"/>
                <w:kern w:val="24"/>
                <w:sz w:val="16"/>
                <w:szCs w:val="16"/>
              </w:rPr>
              <w:t>25</w:t>
            </w:r>
          </w:p>
        </w:tc>
        <w:tc>
          <w:tcPr>
            <w:tcW w:w="557"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r w:rsidRPr="00CB1B93">
              <w:rPr>
                <w:color w:val="000000"/>
                <w:kern w:val="24"/>
                <w:sz w:val="16"/>
                <w:szCs w:val="16"/>
              </w:rPr>
              <w:t>25</w:t>
            </w:r>
          </w:p>
        </w:tc>
        <w:tc>
          <w:tcPr>
            <w:tcW w:w="556"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r w:rsidRPr="00CB1B93">
              <w:rPr>
                <w:color w:val="000000"/>
                <w:kern w:val="24"/>
                <w:sz w:val="16"/>
                <w:szCs w:val="16"/>
              </w:rPr>
              <w:t>25</w:t>
            </w:r>
          </w:p>
        </w:tc>
        <w:tc>
          <w:tcPr>
            <w:tcW w:w="1323"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p>
        </w:tc>
        <w:tc>
          <w:tcPr>
            <w:tcW w:w="1221"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p>
        </w:tc>
        <w:tc>
          <w:tcPr>
            <w:tcW w:w="602"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p>
        </w:tc>
        <w:tc>
          <w:tcPr>
            <w:tcW w:w="638"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p>
        </w:tc>
      </w:tr>
      <w:tr w:rsidR="006A4709" w:rsidRPr="0046543C" w:rsidTr="00CB1B93">
        <w:trPr>
          <w:trHeight w:val="205"/>
        </w:trPr>
        <w:tc>
          <w:tcPr>
            <w:tcW w:w="498"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sz w:val="16"/>
                <w:szCs w:val="16"/>
              </w:rPr>
            </w:pPr>
            <w:r w:rsidRPr="00CB1B93">
              <w:rPr>
                <w:color w:val="000000"/>
                <w:sz w:val="16"/>
                <w:szCs w:val="16"/>
              </w:rPr>
              <w:t>18</w:t>
            </w:r>
          </w:p>
        </w:tc>
        <w:tc>
          <w:tcPr>
            <w:tcW w:w="4039" w:type="dxa"/>
            <w:tcMar>
              <w:top w:w="15" w:type="dxa"/>
              <w:left w:w="57" w:type="dxa"/>
              <w:bottom w:w="0" w:type="dxa"/>
              <w:right w:w="57" w:type="dxa"/>
            </w:tcMar>
          </w:tcPr>
          <w:p w:rsidR="006A4709" w:rsidRPr="00CB1B93" w:rsidRDefault="006A4709" w:rsidP="0078529D">
            <w:pPr>
              <w:pStyle w:val="a4"/>
              <w:overflowPunct w:val="0"/>
              <w:spacing w:before="0" w:beforeAutospacing="0" w:after="0" w:afterAutospacing="0" w:line="196" w:lineRule="atLeast"/>
              <w:rPr>
                <w:color w:val="000000"/>
                <w:sz w:val="16"/>
                <w:szCs w:val="16"/>
              </w:rPr>
            </w:pPr>
            <w:r w:rsidRPr="00CB1B93">
              <w:rPr>
                <w:color w:val="000000"/>
                <w:kern w:val="24"/>
                <w:sz w:val="16"/>
                <w:szCs w:val="16"/>
              </w:rPr>
              <w:t xml:space="preserve">Угроза забастовки </w:t>
            </w:r>
          </w:p>
        </w:tc>
        <w:tc>
          <w:tcPr>
            <w:tcW w:w="541"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r w:rsidRPr="00CB1B93">
              <w:rPr>
                <w:color w:val="000000"/>
                <w:kern w:val="24"/>
                <w:sz w:val="16"/>
                <w:szCs w:val="16"/>
              </w:rPr>
              <w:t>0</w:t>
            </w:r>
          </w:p>
        </w:tc>
        <w:tc>
          <w:tcPr>
            <w:tcW w:w="557"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r w:rsidRPr="00CB1B93">
              <w:rPr>
                <w:color w:val="000000"/>
                <w:kern w:val="24"/>
                <w:sz w:val="16"/>
                <w:szCs w:val="16"/>
              </w:rPr>
              <w:t>25</w:t>
            </w:r>
          </w:p>
        </w:tc>
        <w:tc>
          <w:tcPr>
            <w:tcW w:w="556"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r w:rsidRPr="00CB1B93">
              <w:rPr>
                <w:color w:val="000000"/>
                <w:kern w:val="24"/>
                <w:sz w:val="16"/>
                <w:szCs w:val="16"/>
              </w:rPr>
              <w:t>75</w:t>
            </w:r>
          </w:p>
        </w:tc>
        <w:tc>
          <w:tcPr>
            <w:tcW w:w="1323"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p>
        </w:tc>
        <w:tc>
          <w:tcPr>
            <w:tcW w:w="1221"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p>
        </w:tc>
        <w:tc>
          <w:tcPr>
            <w:tcW w:w="602"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p>
        </w:tc>
        <w:tc>
          <w:tcPr>
            <w:tcW w:w="638"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p>
        </w:tc>
      </w:tr>
      <w:tr w:rsidR="006A4709" w:rsidRPr="0046543C" w:rsidTr="00CB1B93">
        <w:trPr>
          <w:trHeight w:val="205"/>
        </w:trPr>
        <w:tc>
          <w:tcPr>
            <w:tcW w:w="498"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sz w:val="16"/>
                <w:szCs w:val="16"/>
              </w:rPr>
            </w:pPr>
            <w:r w:rsidRPr="00CB1B93">
              <w:rPr>
                <w:color w:val="000000"/>
                <w:sz w:val="16"/>
                <w:szCs w:val="16"/>
              </w:rPr>
              <w:t>19</w:t>
            </w:r>
          </w:p>
        </w:tc>
        <w:tc>
          <w:tcPr>
            <w:tcW w:w="4039" w:type="dxa"/>
            <w:tcMar>
              <w:top w:w="15" w:type="dxa"/>
              <w:left w:w="57" w:type="dxa"/>
              <w:bottom w:w="0" w:type="dxa"/>
              <w:right w:w="57" w:type="dxa"/>
            </w:tcMar>
          </w:tcPr>
          <w:p w:rsidR="006A4709" w:rsidRPr="00CB1B93" w:rsidRDefault="006A4709" w:rsidP="0078529D">
            <w:pPr>
              <w:pStyle w:val="a4"/>
              <w:overflowPunct w:val="0"/>
              <w:spacing w:before="0" w:beforeAutospacing="0" w:after="0" w:afterAutospacing="0" w:line="268" w:lineRule="atLeast"/>
              <w:rPr>
                <w:color w:val="000000"/>
                <w:sz w:val="16"/>
                <w:szCs w:val="16"/>
              </w:rPr>
            </w:pPr>
            <w:r w:rsidRPr="00CB1B93">
              <w:rPr>
                <w:color w:val="000000"/>
                <w:kern w:val="24"/>
                <w:sz w:val="16"/>
                <w:szCs w:val="16"/>
              </w:rPr>
              <w:t>Негативное отношение местных властей к бизнесу</w:t>
            </w:r>
          </w:p>
        </w:tc>
        <w:tc>
          <w:tcPr>
            <w:tcW w:w="541"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r w:rsidRPr="00CB1B93">
              <w:rPr>
                <w:color w:val="000000"/>
                <w:kern w:val="24"/>
                <w:sz w:val="16"/>
                <w:szCs w:val="16"/>
              </w:rPr>
              <w:t>0</w:t>
            </w:r>
          </w:p>
        </w:tc>
        <w:tc>
          <w:tcPr>
            <w:tcW w:w="557"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r w:rsidRPr="00CB1B93">
              <w:rPr>
                <w:color w:val="000000"/>
                <w:kern w:val="24"/>
                <w:sz w:val="16"/>
                <w:szCs w:val="16"/>
              </w:rPr>
              <w:t>100</w:t>
            </w:r>
          </w:p>
        </w:tc>
        <w:tc>
          <w:tcPr>
            <w:tcW w:w="556"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r w:rsidRPr="00CB1B93">
              <w:rPr>
                <w:color w:val="000000"/>
                <w:kern w:val="24"/>
                <w:sz w:val="16"/>
                <w:szCs w:val="16"/>
              </w:rPr>
              <w:t>0</w:t>
            </w:r>
          </w:p>
        </w:tc>
        <w:tc>
          <w:tcPr>
            <w:tcW w:w="1323"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p>
        </w:tc>
        <w:tc>
          <w:tcPr>
            <w:tcW w:w="1221"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p>
        </w:tc>
        <w:tc>
          <w:tcPr>
            <w:tcW w:w="602"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p>
        </w:tc>
        <w:tc>
          <w:tcPr>
            <w:tcW w:w="638"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p>
        </w:tc>
      </w:tr>
      <w:tr w:rsidR="006A4709" w:rsidRPr="0046543C" w:rsidTr="00CB1B93">
        <w:trPr>
          <w:trHeight w:val="205"/>
        </w:trPr>
        <w:tc>
          <w:tcPr>
            <w:tcW w:w="498"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sz w:val="16"/>
                <w:szCs w:val="16"/>
              </w:rPr>
            </w:pPr>
            <w:r w:rsidRPr="00CB1B93">
              <w:rPr>
                <w:color w:val="000000"/>
                <w:sz w:val="16"/>
                <w:szCs w:val="16"/>
              </w:rPr>
              <w:t>20</w:t>
            </w:r>
          </w:p>
        </w:tc>
        <w:tc>
          <w:tcPr>
            <w:tcW w:w="4039" w:type="dxa"/>
            <w:tcMar>
              <w:top w:w="15" w:type="dxa"/>
              <w:left w:w="57" w:type="dxa"/>
              <w:bottom w:w="0" w:type="dxa"/>
              <w:right w:w="57" w:type="dxa"/>
            </w:tcMar>
          </w:tcPr>
          <w:p w:rsidR="006A4709" w:rsidRPr="00CB1B93" w:rsidRDefault="006A4709" w:rsidP="0078529D">
            <w:pPr>
              <w:pStyle w:val="a4"/>
              <w:overflowPunct w:val="0"/>
              <w:spacing w:before="0" w:beforeAutospacing="0" w:after="0" w:afterAutospacing="0"/>
              <w:rPr>
                <w:color w:val="000000"/>
                <w:sz w:val="16"/>
                <w:szCs w:val="16"/>
              </w:rPr>
            </w:pPr>
            <w:r w:rsidRPr="00CB1B93">
              <w:rPr>
                <w:color w:val="000000"/>
                <w:kern w:val="24"/>
                <w:sz w:val="16"/>
                <w:szCs w:val="16"/>
              </w:rPr>
              <w:t>Социальная инфраструктура проекта</w:t>
            </w:r>
          </w:p>
        </w:tc>
        <w:tc>
          <w:tcPr>
            <w:tcW w:w="541"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r w:rsidRPr="00CB1B93">
              <w:rPr>
                <w:color w:val="000000"/>
                <w:kern w:val="24"/>
                <w:sz w:val="16"/>
                <w:szCs w:val="16"/>
              </w:rPr>
              <w:t>25</w:t>
            </w:r>
          </w:p>
        </w:tc>
        <w:tc>
          <w:tcPr>
            <w:tcW w:w="557"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r w:rsidRPr="00CB1B93">
              <w:rPr>
                <w:color w:val="000000"/>
                <w:kern w:val="24"/>
                <w:sz w:val="16"/>
                <w:szCs w:val="16"/>
              </w:rPr>
              <w:t>25</w:t>
            </w:r>
          </w:p>
        </w:tc>
        <w:tc>
          <w:tcPr>
            <w:tcW w:w="556"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r w:rsidRPr="00CB1B93">
              <w:rPr>
                <w:color w:val="000000"/>
                <w:kern w:val="24"/>
                <w:sz w:val="16"/>
                <w:szCs w:val="16"/>
              </w:rPr>
              <w:t>50</w:t>
            </w:r>
          </w:p>
        </w:tc>
        <w:tc>
          <w:tcPr>
            <w:tcW w:w="1323"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p>
        </w:tc>
        <w:tc>
          <w:tcPr>
            <w:tcW w:w="1221"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p>
        </w:tc>
        <w:tc>
          <w:tcPr>
            <w:tcW w:w="602"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p>
        </w:tc>
        <w:tc>
          <w:tcPr>
            <w:tcW w:w="638" w:type="dxa"/>
            <w:tcMar>
              <w:top w:w="15" w:type="dxa"/>
              <w:left w:w="57" w:type="dxa"/>
              <w:bottom w:w="0" w:type="dxa"/>
              <w:right w:w="57" w:type="dxa"/>
            </w:tcMar>
            <w:vAlign w:val="bottom"/>
          </w:tcPr>
          <w:p w:rsidR="006A4709" w:rsidRPr="00CB1B93" w:rsidRDefault="006A4709" w:rsidP="0078529D">
            <w:pPr>
              <w:spacing w:line="205" w:lineRule="atLeast"/>
              <w:jc w:val="center"/>
              <w:rPr>
                <w:color w:val="000000"/>
                <w:kern w:val="24"/>
                <w:sz w:val="16"/>
                <w:szCs w:val="16"/>
              </w:rPr>
            </w:pPr>
          </w:p>
        </w:tc>
      </w:tr>
    </w:tbl>
    <w:p w:rsidR="006A4709" w:rsidRDefault="006A4709" w:rsidP="00EE776D">
      <w:pPr>
        <w:spacing w:before="0" w:beforeAutospacing="0" w:after="120" w:afterAutospacing="0"/>
        <w:jc w:val="center"/>
        <w:rPr>
          <w:rFonts w:ascii="Arial" w:hAnsi="Arial" w:cs="Arial"/>
          <w:b/>
          <w:lang w:val="ru-RU"/>
        </w:rPr>
      </w:pPr>
    </w:p>
    <w:p w:rsidR="006A4709" w:rsidRPr="004C21D8" w:rsidRDefault="006A4709" w:rsidP="00EE776D">
      <w:pPr>
        <w:spacing w:before="0" w:beforeAutospacing="0" w:after="120" w:afterAutospacing="0"/>
        <w:jc w:val="center"/>
        <w:rPr>
          <w:rFonts w:ascii="Arial" w:hAnsi="Arial" w:cs="Arial"/>
          <w:b/>
          <w:lang w:val="ru-RU"/>
        </w:rPr>
      </w:pPr>
      <w:r w:rsidRPr="004C21D8">
        <w:rPr>
          <w:rFonts w:ascii="Arial" w:hAnsi="Arial" w:cs="Arial"/>
          <w:b/>
          <w:lang w:val="ru-RU"/>
        </w:rPr>
        <w:t>Тесты для самопроверки</w:t>
      </w:r>
    </w:p>
    <w:p w:rsidR="006A4709" w:rsidRPr="007F7AC9" w:rsidRDefault="006A4709" w:rsidP="00EE776D">
      <w:pPr>
        <w:widowControl w:val="0"/>
        <w:spacing w:before="0" w:beforeAutospacing="0" w:after="0" w:afterAutospacing="0"/>
        <w:jc w:val="both"/>
        <w:rPr>
          <w:b/>
          <w:noProof/>
          <w:lang w:val="ru-RU"/>
        </w:rPr>
      </w:pPr>
      <w:r>
        <w:rPr>
          <w:spacing w:val="-6"/>
          <w:szCs w:val="28"/>
          <w:lang w:val="ru-RU"/>
        </w:rPr>
        <w:t>1</w:t>
      </w:r>
      <w:r w:rsidRPr="007F7AC9">
        <w:rPr>
          <w:b/>
          <w:noProof/>
          <w:lang w:val="ru-RU"/>
        </w:rPr>
        <w:t>.</w:t>
      </w:r>
      <w:r>
        <w:rPr>
          <w:b/>
          <w:noProof/>
          <w:lang w:val="ru-RU"/>
        </w:rPr>
        <w:t xml:space="preserve"> </w:t>
      </w:r>
      <w:r w:rsidRPr="007F7AC9">
        <w:rPr>
          <w:b/>
          <w:noProof/>
          <w:lang w:val="ru-RU"/>
        </w:rPr>
        <w:t>Понятие экономический риск возникает</w:t>
      </w:r>
    </w:p>
    <w:p w:rsidR="006A4709" w:rsidRPr="007F7AC9" w:rsidRDefault="006A4709" w:rsidP="00EE776D">
      <w:pPr>
        <w:widowControl w:val="0"/>
        <w:spacing w:before="0" w:beforeAutospacing="0" w:after="0" w:afterAutospacing="0"/>
        <w:jc w:val="both"/>
        <w:rPr>
          <w:noProof/>
          <w:lang w:val="ru-RU"/>
        </w:rPr>
      </w:pPr>
      <w:r w:rsidRPr="007F7AC9">
        <w:rPr>
          <w:noProof/>
          <w:lang w:val="ru-RU"/>
        </w:rPr>
        <w:t>1)</w:t>
      </w:r>
      <w:r>
        <w:rPr>
          <w:noProof/>
          <w:lang w:val="ru-RU"/>
        </w:rPr>
        <w:t xml:space="preserve"> </w:t>
      </w:r>
      <w:r w:rsidRPr="007F7AC9">
        <w:rPr>
          <w:noProof/>
          <w:lang w:val="ru-RU"/>
        </w:rPr>
        <w:t>во всех видах предпринимательской деятельности</w:t>
      </w:r>
    </w:p>
    <w:p w:rsidR="006A4709" w:rsidRPr="007F7AC9" w:rsidRDefault="006A4709" w:rsidP="00EE776D">
      <w:pPr>
        <w:tabs>
          <w:tab w:val="left" w:pos="4820"/>
        </w:tabs>
        <w:spacing w:before="0" w:beforeAutospacing="0" w:after="0" w:afterAutospacing="0"/>
        <w:jc w:val="both"/>
        <w:rPr>
          <w:noProof/>
          <w:lang w:val="ru-RU"/>
        </w:rPr>
      </w:pPr>
      <w:r w:rsidRPr="007F7AC9">
        <w:rPr>
          <w:noProof/>
          <w:lang w:val="ru-RU"/>
        </w:rPr>
        <w:t>2)</w:t>
      </w:r>
      <w:r>
        <w:rPr>
          <w:noProof/>
          <w:lang w:val="ru-RU"/>
        </w:rPr>
        <w:t xml:space="preserve"> </w:t>
      </w:r>
      <w:r w:rsidRPr="007F7AC9">
        <w:rPr>
          <w:noProof/>
          <w:lang w:val="ru-RU"/>
        </w:rPr>
        <w:t>коммерческой деятельности</w:t>
      </w:r>
    </w:p>
    <w:p w:rsidR="006A4709" w:rsidRPr="007F7AC9" w:rsidRDefault="006A4709" w:rsidP="00EE776D">
      <w:pPr>
        <w:tabs>
          <w:tab w:val="left" w:pos="4820"/>
        </w:tabs>
        <w:spacing w:before="0" w:beforeAutospacing="0" w:after="0" w:afterAutospacing="0"/>
        <w:jc w:val="both"/>
        <w:rPr>
          <w:noProof/>
          <w:lang w:val="ru-RU"/>
        </w:rPr>
      </w:pPr>
      <w:r w:rsidRPr="007F7AC9">
        <w:rPr>
          <w:noProof/>
          <w:lang w:val="ru-RU"/>
        </w:rPr>
        <w:t>3)</w:t>
      </w:r>
      <w:r>
        <w:rPr>
          <w:noProof/>
          <w:lang w:val="ru-RU"/>
        </w:rPr>
        <w:t xml:space="preserve"> </w:t>
      </w:r>
      <w:r w:rsidRPr="007F7AC9">
        <w:rPr>
          <w:noProof/>
          <w:lang w:val="ru-RU"/>
        </w:rPr>
        <w:t>производственной активности</w:t>
      </w:r>
    </w:p>
    <w:p w:rsidR="006A4709" w:rsidRPr="007F7AC9" w:rsidRDefault="006A4709" w:rsidP="00EE776D">
      <w:pPr>
        <w:tabs>
          <w:tab w:val="left" w:pos="4820"/>
        </w:tabs>
        <w:spacing w:before="0" w:beforeAutospacing="0" w:after="0" w:afterAutospacing="0"/>
        <w:jc w:val="both"/>
        <w:rPr>
          <w:noProof/>
          <w:lang w:val="ru-RU"/>
        </w:rPr>
      </w:pPr>
      <w:r w:rsidRPr="007F7AC9">
        <w:rPr>
          <w:noProof/>
          <w:lang w:val="ru-RU"/>
        </w:rPr>
        <w:t>4)</w:t>
      </w:r>
      <w:r>
        <w:rPr>
          <w:noProof/>
          <w:lang w:val="ru-RU"/>
        </w:rPr>
        <w:t xml:space="preserve"> </w:t>
      </w:r>
      <w:r w:rsidRPr="007F7AC9">
        <w:rPr>
          <w:noProof/>
          <w:lang w:val="ru-RU"/>
        </w:rPr>
        <w:t>банковской деятельности</w:t>
      </w:r>
    </w:p>
    <w:p w:rsidR="006A4709" w:rsidRPr="007F7AC9" w:rsidRDefault="006A4709" w:rsidP="00EE776D">
      <w:pPr>
        <w:tabs>
          <w:tab w:val="left" w:pos="4820"/>
        </w:tabs>
        <w:spacing w:before="0" w:beforeAutospacing="0" w:after="0" w:afterAutospacing="0"/>
        <w:jc w:val="both"/>
        <w:rPr>
          <w:b/>
          <w:noProof/>
          <w:lang w:val="ru-RU"/>
        </w:rPr>
      </w:pPr>
      <w:r>
        <w:rPr>
          <w:b/>
          <w:noProof/>
          <w:lang w:val="ru-RU"/>
        </w:rPr>
        <w:t>2</w:t>
      </w:r>
      <w:r w:rsidRPr="007F7AC9">
        <w:rPr>
          <w:b/>
          <w:noProof/>
          <w:lang w:val="ru-RU"/>
        </w:rPr>
        <w:t>.</w:t>
      </w:r>
      <w:r>
        <w:rPr>
          <w:b/>
          <w:noProof/>
          <w:lang w:val="ru-RU"/>
        </w:rPr>
        <w:t xml:space="preserve"> </w:t>
      </w:r>
      <w:r w:rsidRPr="007F7AC9">
        <w:rPr>
          <w:b/>
          <w:noProof/>
          <w:lang w:val="ru-RU"/>
        </w:rPr>
        <w:t>Вероятность потерь или неполучения прибыли в краткосрочном периоде, руководством - это</w:t>
      </w:r>
    </w:p>
    <w:p w:rsidR="006A4709" w:rsidRPr="007F7AC9" w:rsidRDefault="006A4709" w:rsidP="00EE776D">
      <w:pPr>
        <w:pStyle w:val="3110"/>
        <w:tabs>
          <w:tab w:val="left" w:pos="1146"/>
        </w:tabs>
        <w:ind w:left="0"/>
        <w:rPr>
          <w:noProof/>
          <w:sz w:val="24"/>
          <w:szCs w:val="24"/>
        </w:rPr>
      </w:pPr>
      <w:r w:rsidRPr="007F7AC9">
        <w:rPr>
          <w:noProof/>
          <w:sz w:val="24"/>
          <w:szCs w:val="24"/>
        </w:rPr>
        <w:t>1)</w:t>
      </w:r>
      <w:r>
        <w:rPr>
          <w:noProof/>
          <w:sz w:val="24"/>
          <w:szCs w:val="24"/>
        </w:rPr>
        <w:t xml:space="preserve"> </w:t>
      </w:r>
      <w:r w:rsidRPr="007F7AC9">
        <w:rPr>
          <w:noProof/>
          <w:sz w:val="24"/>
          <w:szCs w:val="24"/>
        </w:rPr>
        <w:t>расходы обращения</w:t>
      </w:r>
    </w:p>
    <w:p w:rsidR="006A4709" w:rsidRPr="007F7AC9" w:rsidRDefault="006A4709" w:rsidP="00EE776D">
      <w:pPr>
        <w:pStyle w:val="3110"/>
        <w:tabs>
          <w:tab w:val="left" w:pos="1146"/>
        </w:tabs>
        <w:ind w:left="0"/>
        <w:rPr>
          <w:noProof/>
          <w:sz w:val="24"/>
          <w:szCs w:val="24"/>
        </w:rPr>
      </w:pPr>
      <w:r w:rsidRPr="007F7AC9">
        <w:rPr>
          <w:noProof/>
          <w:sz w:val="24"/>
          <w:szCs w:val="24"/>
        </w:rPr>
        <w:t>2)</w:t>
      </w:r>
      <w:r>
        <w:rPr>
          <w:noProof/>
          <w:sz w:val="24"/>
          <w:szCs w:val="24"/>
        </w:rPr>
        <w:t xml:space="preserve"> </w:t>
      </w:r>
      <w:r w:rsidRPr="007F7AC9">
        <w:rPr>
          <w:noProof/>
          <w:sz w:val="24"/>
          <w:szCs w:val="24"/>
        </w:rPr>
        <w:t>рискованная ситуация</w:t>
      </w:r>
    </w:p>
    <w:p w:rsidR="006A4709" w:rsidRPr="007F7AC9" w:rsidRDefault="006A4709" w:rsidP="00EE776D">
      <w:pPr>
        <w:pStyle w:val="3110"/>
        <w:tabs>
          <w:tab w:val="left" w:pos="1146"/>
        </w:tabs>
        <w:ind w:left="0"/>
        <w:rPr>
          <w:noProof/>
          <w:sz w:val="24"/>
          <w:szCs w:val="24"/>
        </w:rPr>
      </w:pPr>
      <w:r w:rsidRPr="007F7AC9">
        <w:rPr>
          <w:noProof/>
          <w:sz w:val="24"/>
          <w:szCs w:val="24"/>
        </w:rPr>
        <w:t>3)</w:t>
      </w:r>
      <w:r>
        <w:rPr>
          <w:noProof/>
          <w:sz w:val="24"/>
          <w:szCs w:val="24"/>
        </w:rPr>
        <w:t xml:space="preserve"> </w:t>
      </w:r>
      <w:r w:rsidRPr="007F7AC9">
        <w:rPr>
          <w:noProof/>
          <w:sz w:val="24"/>
          <w:szCs w:val="24"/>
        </w:rPr>
        <w:t>неопределенность</w:t>
      </w:r>
    </w:p>
    <w:p w:rsidR="006A4709" w:rsidRPr="007F7AC9" w:rsidRDefault="006A4709" w:rsidP="00EE776D">
      <w:pPr>
        <w:pStyle w:val="3110"/>
        <w:tabs>
          <w:tab w:val="left" w:pos="1146"/>
        </w:tabs>
        <w:ind w:left="0"/>
        <w:rPr>
          <w:noProof/>
          <w:sz w:val="24"/>
          <w:szCs w:val="24"/>
        </w:rPr>
      </w:pPr>
      <w:r w:rsidRPr="007F7AC9">
        <w:rPr>
          <w:noProof/>
          <w:sz w:val="24"/>
          <w:szCs w:val="24"/>
        </w:rPr>
        <w:t>4)</w:t>
      </w:r>
      <w:r>
        <w:rPr>
          <w:noProof/>
          <w:sz w:val="24"/>
          <w:szCs w:val="24"/>
        </w:rPr>
        <w:t xml:space="preserve"> </w:t>
      </w:r>
      <w:r w:rsidRPr="007F7AC9">
        <w:rPr>
          <w:noProof/>
          <w:sz w:val="24"/>
          <w:szCs w:val="24"/>
        </w:rPr>
        <w:t>альтернативность варианта решения</w:t>
      </w:r>
    </w:p>
    <w:p w:rsidR="006A4709" w:rsidRPr="007F7AC9" w:rsidRDefault="006A4709" w:rsidP="00EE776D">
      <w:pPr>
        <w:spacing w:before="0" w:beforeAutospacing="0" w:after="0" w:afterAutospacing="0"/>
        <w:jc w:val="both"/>
        <w:rPr>
          <w:b/>
          <w:noProof/>
          <w:lang w:val="ru-RU"/>
        </w:rPr>
      </w:pPr>
      <w:r>
        <w:rPr>
          <w:b/>
          <w:noProof/>
          <w:lang w:val="ru-RU"/>
        </w:rPr>
        <w:t>3</w:t>
      </w:r>
      <w:r w:rsidRPr="007F7AC9">
        <w:rPr>
          <w:b/>
          <w:noProof/>
          <w:lang w:val="ru-RU"/>
        </w:rPr>
        <w:t>.</w:t>
      </w:r>
      <w:r>
        <w:rPr>
          <w:b/>
          <w:noProof/>
          <w:lang w:val="ru-RU"/>
        </w:rPr>
        <w:t xml:space="preserve"> </w:t>
      </w:r>
      <w:r w:rsidRPr="007F7AC9">
        <w:rPr>
          <w:b/>
          <w:noProof/>
          <w:lang w:val="ru-RU"/>
        </w:rPr>
        <w:t>Рисковой ситуации, не принадлежит</w:t>
      </w:r>
    </w:p>
    <w:p w:rsidR="006A4709" w:rsidRPr="007F7AC9" w:rsidRDefault="006A4709" w:rsidP="00EE776D">
      <w:pPr>
        <w:pStyle w:val="3110"/>
        <w:tabs>
          <w:tab w:val="left" w:pos="1146"/>
        </w:tabs>
        <w:ind w:left="0"/>
        <w:rPr>
          <w:noProof/>
          <w:sz w:val="24"/>
          <w:szCs w:val="24"/>
        </w:rPr>
      </w:pPr>
      <w:r w:rsidRPr="007F7AC9">
        <w:rPr>
          <w:noProof/>
          <w:sz w:val="24"/>
          <w:szCs w:val="24"/>
        </w:rPr>
        <w:t>1)</w:t>
      </w:r>
      <w:r>
        <w:rPr>
          <w:noProof/>
          <w:sz w:val="24"/>
          <w:szCs w:val="24"/>
        </w:rPr>
        <w:t xml:space="preserve"> </w:t>
      </w:r>
      <w:r w:rsidRPr="007F7AC9">
        <w:rPr>
          <w:noProof/>
          <w:sz w:val="24"/>
          <w:szCs w:val="24"/>
        </w:rPr>
        <w:t>случайный характер события</w:t>
      </w:r>
    </w:p>
    <w:p w:rsidR="006A4709" w:rsidRPr="007F7AC9" w:rsidRDefault="006A4709" w:rsidP="00EE776D">
      <w:pPr>
        <w:pStyle w:val="3110"/>
        <w:tabs>
          <w:tab w:val="left" w:pos="1146"/>
        </w:tabs>
        <w:ind w:left="0"/>
        <w:rPr>
          <w:noProof/>
          <w:sz w:val="24"/>
          <w:szCs w:val="24"/>
        </w:rPr>
      </w:pPr>
      <w:r w:rsidRPr="007F7AC9">
        <w:rPr>
          <w:noProof/>
          <w:sz w:val="24"/>
          <w:szCs w:val="24"/>
        </w:rPr>
        <w:t>2)</w:t>
      </w:r>
      <w:r>
        <w:rPr>
          <w:noProof/>
          <w:sz w:val="24"/>
          <w:szCs w:val="24"/>
        </w:rPr>
        <w:t xml:space="preserve"> </w:t>
      </w:r>
      <w:r w:rsidRPr="007F7AC9">
        <w:rPr>
          <w:noProof/>
          <w:sz w:val="24"/>
          <w:szCs w:val="24"/>
        </w:rPr>
        <w:t>наличие альтернативных решений</w:t>
      </w:r>
    </w:p>
    <w:p w:rsidR="006A4709" w:rsidRPr="007F7AC9" w:rsidRDefault="006A4709" w:rsidP="00EE776D">
      <w:pPr>
        <w:pStyle w:val="3110"/>
        <w:tabs>
          <w:tab w:val="left" w:pos="1146"/>
        </w:tabs>
        <w:ind w:left="0"/>
        <w:rPr>
          <w:noProof/>
          <w:sz w:val="24"/>
          <w:szCs w:val="24"/>
        </w:rPr>
      </w:pPr>
      <w:r w:rsidRPr="007F7AC9">
        <w:rPr>
          <w:noProof/>
          <w:sz w:val="24"/>
          <w:szCs w:val="24"/>
        </w:rPr>
        <w:t>3)</w:t>
      </w:r>
      <w:r>
        <w:rPr>
          <w:noProof/>
          <w:sz w:val="24"/>
          <w:szCs w:val="24"/>
        </w:rPr>
        <w:t xml:space="preserve"> </w:t>
      </w:r>
      <w:r w:rsidRPr="007F7AC9">
        <w:rPr>
          <w:noProof/>
          <w:sz w:val="24"/>
          <w:szCs w:val="24"/>
        </w:rPr>
        <w:t>наличие бизнес-плана</w:t>
      </w:r>
    </w:p>
    <w:p w:rsidR="006A4709" w:rsidRPr="007F7AC9" w:rsidRDefault="006A4709" w:rsidP="00EE776D">
      <w:pPr>
        <w:pStyle w:val="3110"/>
        <w:tabs>
          <w:tab w:val="left" w:pos="1146"/>
        </w:tabs>
        <w:ind w:left="0"/>
        <w:rPr>
          <w:noProof/>
          <w:sz w:val="24"/>
          <w:szCs w:val="24"/>
        </w:rPr>
      </w:pPr>
      <w:r w:rsidRPr="007F7AC9">
        <w:rPr>
          <w:noProof/>
          <w:sz w:val="24"/>
          <w:szCs w:val="24"/>
        </w:rPr>
        <w:t>4)</w:t>
      </w:r>
      <w:r>
        <w:rPr>
          <w:noProof/>
          <w:sz w:val="24"/>
          <w:szCs w:val="24"/>
        </w:rPr>
        <w:t xml:space="preserve"> </w:t>
      </w:r>
      <w:r w:rsidRPr="007F7AC9">
        <w:rPr>
          <w:noProof/>
          <w:sz w:val="24"/>
          <w:szCs w:val="24"/>
        </w:rPr>
        <w:t>вероятность возникновения убытков</w:t>
      </w:r>
    </w:p>
    <w:p w:rsidR="006A4709" w:rsidRPr="007F7AC9" w:rsidRDefault="006A4709" w:rsidP="00EE776D">
      <w:pPr>
        <w:spacing w:before="0" w:beforeAutospacing="0" w:after="0" w:afterAutospacing="0"/>
        <w:jc w:val="both"/>
        <w:rPr>
          <w:b/>
          <w:noProof/>
          <w:lang w:val="ru-RU"/>
        </w:rPr>
      </w:pPr>
      <w:r>
        <w:rPr>
          <w:b/>
          <w:noProof/>
          <w:lang w:val="ru-RU"/>
        </w:rPr>
        <w:t>4</w:t>
      </w:r>
      <w:r w:rsidRPr="007F7AC9">
        <w:rPr>
          <w:b/>
          <w:noProof/>
          <w:lang w:val="ru-RU"/>
        </w:rPr>
        <w:t>.</w:t>
      </w:r>
      <w:r>
        <w:rPr>
          <w:b/>
          <w:noProof/>
          <w:lang w:val="ru-RU"/>
        </w:rPr>
        <w:t xml:space="preserve"> </w:t>
      </w:r>
      <w:r w:rsidRPr="007F7AC9">
        <w:rPr>
          <w:b/>
          <w:noProof/>
          <w:lang w:val="ru-RU"/>
        </w:rPr>
        <w:t>Основа риска в неопределенностивнешнего окружения предприятия, относится к</w:t>
      </w:r>
    </w:p>
    <w:p w:rsidR="006A4709" w:rsidRPr="007F7AC9" w:rsidRDefault="006A4709" w:rsidP="00EE776D">
      <w:pPr>
        <w:pStyle w:val="3110"/>
        <w:tabs>
          <w:tab w:val="left" w:pos="1146"/>
        </w:tabs>
        <w:ind w:left="0"/>
        <w:rPr>
          <w:noProof/>
          <w:sz w:val="24"/>
          <w:szCs w:val="24"/>
        </w:rPr>
      </w:pPr>
      <w:r w:rsidRPr="007F7AC9">
        <w:rPr>
          <w:noProof/>
          <w:sz w:val="24"/>
          <w:szCs w:val="24"/>
        </w:rPr>
        <w:t>1)</w:t>
      </w:r>
      <w:r>
        <w:rPr>
          <w:noProof/>
          <w:sz w:val="24"/>
          <w:szCs w:val="24"/>
        </w:rPr>
        <w:t xml:space="preserve"> </w:t>
      </w:r>
      <w:r w:rsidRPr="007F7AC9">
        <w:rPr>
          <w:noProof/>
          <w:sz w:val="24"/>
          <w:szCs w:val="24"/>
        </w:rPr>
        <w:t>субъективной</w:t>
      </w:r>
    </w:p>
    <w:p w:rsidR="006A4709" w:rsidRPr="007F7AC9" w:rsidRDefault="006A4709" w:rsidP="00EE776D">
      <w:pPr>
        <w:pStyle w:val="3110"/>
        <w:tabs>
          <w:tab w:val="left" w:pos="1146"/>
        </w:tabs>
        <w:ind w:left="0"/>
        <w:rPr>
          <w:noProof/>
          <w:sz w:val="24"/>
          <w:szCs w:val="24"/>
        </w:rPr>
      </w:pPr>
      <w:r w:rsidRPr="007F7AC9">
        <w:rPr>
          <w:noProof/>
          <w:sz w:val="24"/>
          <w:szCs w:val="24"/>
        </w:rPr>
        <w:t>2)</w:t>
      </w:r>
      <w:r>
        <w:rPr>
          <w:noProof/>
          <w:sz w:val="24"/>
          <w:szCs w:val="24"/>
        </w:rPr>
        <w:t xml:space="preserve"> </w:t>
      </w:r>
      <w:r w:rsidRPr="007F7AC9">
        <w:rPr>
          <w:noProof/>
          <w:sz w:val="24"/>
          <w:szCs w:val="24"/>
        </w:rPr>
        <w:t>объективной</w:t>
      </w:r>
    </w:p>
    <w:p w:rsidR="006A4709" w:rsidRPr="007F7AC9" w:rsidRDefault="006A4709" w:rsidP="00EE776D">
      <w:pPr>
        <w:pStyle w:val="3110"/>
        <w:tabs>
          <w:tab w:val="left" w:pos="1146"/>
        </w:tabs>
        <w:ind w:left="0"/>
        <w:rPr>
          <w:noProof/>
          <w:sz w:val="24"/>
          <w:szCs w:val="24"/>
        </w:rPr>
      </w:pPr>
      <w:r w:rsidRPr="007F7AC9">
        <w:rPr>
          <w:noProof/>
          <w:sz w:val="24"/>
          <w:szCs w:val="24"/>
        </w:rPr>
        <w:t>3)</w:t>
      </w:r>
      <w:r>
        <w:rPr>
          <w:noProof/>
          <w:sz w:val="24"/>
          <w:szCs w:val="24"/>
        </w:rPr>
        <w:t xml:space="preserve"> </w:t>
      </w:r>
      <w:r w:rsidRPr="007F7AC9">
        <w:rPr>
          <w:noProof/>
          <w:sz w:val="24"/>
          <w:szCs w:val="24"/>
        </w:rPr>
        <w:t>классической</w:t>
      </w:r>
    </w:p>
    <w:p w:rsidR="006A4709" w:rsidRPr="007F7AC9" w:rsidRDefault="006A4709" w:rsidP="00EE776D">
      <w:pPr>
        <w:pStyle w:val="3110"/>
        <w:tabs>
          <w:tab w:val="left" w:pos="1146"/>
        </w:tabs>
        <w:ind w:left="0"/>
        <w:rPr>
          <w:noProof/>
          <w:sz w:val="24"/>
          <w:szCs w:val="24"/>
        </w:rPr>
      </w:pPr>
      <w:r w:rsidRPr="007F7AC9">
        <w:rPr>
          <w:noProof/>
          <w:sz w:val="24"/>
          <w:szCs w:val="24"/>
        </w:rPr>
        <w:t>4)</w:t>
      </w:r>
      <w:r>
        <w:rPr>
          <w:noProof/>
          <w:sz w:val="24"/>
          <w:szCs w:val="24"/>
        </w:rPr>
        <w:t xml:space="preserve"> </w:t>
      </w:r>
      <w:r w:rsidRPr="007F7AC9">
        <w:rPr>
          <w:noProof/>
          <w:sz w:val="24"/>
          <w:szCs w:val="24"/>
        </w:rPr>
        <w:t>неоклассической</w:t>
      </w:r>
    </w:p>
    <w:p w:rsidR="006A4709" w:rsidRPr="007F7AC9" w:rsidRDefault="006A4709" w:rsidP="00EE776D">
      <w:pPr>
        <w:spacing w:before="0" w:beforeAutospacing="0" w:after="0" w:afterAutospacing="0"/>
        <w:jc w:val="both"/>
        <w:rPr>
          <w:b/>
          <w:noProof/>
          <w:lang w:val="ru-RU"/>
        </w:rPr>
      </w:pPr>
      <w:r>
        <w:rPr>
          <w:b/>
          <w:noProof/>
          <w:lang w:val="ru-RU"/>
        </w:rPr>
        <w:t>5</w:t>
      </w:r>
      <w:r w:rsidRPr="007F7AC9">
        <w:rPr>
          <w:b/>
          <w:noProof/>
          <w:lang w:val="ru-RU"/>
        </w:rPr>
        <w:t>.</w:t>
      </w:r>
      <w:r>
        <w:rPr>
          <w:b/>
          <w:noProof/>
          <w:lang w:val="ru-RU"/>
        </w:rPr>
        <w:t xml:space="preserve"> </w:t>
      </w:r>
      <w:r w:rsidRPr="007F7AC9">
        <w:rPr>
          <w:b/>
          <w:noProof/>
          <w:lang w:val="ru-RU"/>
        </w:rPr>
        <w:t>Информированность, опыт, квалификация и деловые качества определяют</w:t>
      </w:r>
    </w:p>
    <w:p w:rsidR="006A4709" w:rsidRPr="007F7AC9" w:rsidRDefault="006A4709" w:rsidP="00EE776D">
      <w:pPr>
        <w:pStyle w:val="3110"/>
        <w:tabs>
          <w:tab w:val="left" w:pos="1146"/>
        </w:tabs>
        <w:ind w:left="0"/>
        <w:rPr>
          <w:noProof/>
          <w:sz w:val="24"/>
          <w:szCs w:val="24"/>
        </w:rPr>
      </w:pPr>
      <w:r w:rsidRPr="007F7AC9">
        <w:rPr>
          <w:noProof/>
          <w:sz w:val="24"/>
          <w:szCs w:val="24"/>
        </w:rPr>
        <w:t>1)</w:t>
      </w:r>
      <w:r>
        <w:rPr>
          <w:noProof/>
          <w:sz w:val="24"/>
          <w:szCs w:val="24"/>
        </w:rPr>
        <w:t xml:space="preserve"> </w:t>
      </w:r>
      <w:r w:rsidRPr="007F7AC9">
        <w:rPr>
          <w:noProof/>
          <w:sz w:val="24"/>
          <w:szCs w:val="24"/>
        </w:rPr>
        <w:t>степень влияния внешнего окружения предприятия</w:t>
      </w:r>
    </w:p>
    <w:p w:rsidR="006A4709" w:rsidRPr="007F7AC9" w:rsidRDefault="006A4709" w:rsidP="00EE776D">
      <w:pPr>
        <w:pStyle w:val="3110"/>
        <w:tabs>
          <w:tab w:val="left" w:pos="1146"/>
        </w:tabs>
        <w:ind w:left="0"/>
        <w:rPr>
          <w:noProof/>
          <w:sz w:val="24"/>
          <w:szCs w:val="24"/>
        </w:rPr>
      </w:pPr>
      <w:r w:rsidRPr="007F7AC9">
        <w:rPr>
          <w:noProof/>
          <w:sz w:val="24"/>
          <w:szCs w:val="24"/>
        </w:rPr>
        <w:t>2)</w:t>
      </w:r>
      <w:r>
        <w:rPr>
          <w:noProof/>
          <w:sz w:val="24"/>
          <w:szCs w:val="24"/>
        </w:rPr>
        <w:t xml:space="preserve"> </w:t>
      </w:r>
      <w:r w:rsidRPr="007F7AC9">
        <w:rPr>
          <w:noProof/>
          <w:sz w:val="24"/>
          <w:szCs w:val="24"/>
        </w:rPr>
        <w:t>классическую основу управления риском</w:t>
      </w:r>
    </w:p>
    <w:p w:rsidR="006A4709" w:rsidRPr="007F7AC9" w:rsidRDefault="006A4709" w:rsidP="00EE776D">
      <w:pPr>
        <w:pStyle w:val="3110"/>
        <w:tabs>
          <w:tab w:val="left" w:pos="1146"/>
        </w:tabs>
        <w:ind w:left="0"/>
        <w:rPr>
          <w:noProof/>
          <w:sz w:val="24"/>
          <w:szCs w:val="24"/>
        </w:rPr>
      </w:pPr>
      <w:r w:rsidRPr="007F7AC9">
        <w:rPr>
          <w:noProof/>
          <w:sz w:val="24"/>
          <w:szCs w:val="24"/>
        </w:rPr>
        <w:t>3)</w:t>
      </w:r>
      <w:r>
        <w:rPr>
          <w:noProof/>
          <w:sz w:val="24"/>
          <w:szCs w:val="24"/>
        </w:rPr>
        <w:t xml:space="preserve"> </w:t>
      </w:r>
      <w:r w:rsidRPr="007F7AC9">
        <w:rPr>
          <w:noProof/>
          <w:sz w:val="24"/>
          <w:szCs w:val="24"/>
        </w:rPr>
        <w:t>субъективную основу риска</w:t>
      </w:r>
    </w:p>
    <w:p w:rsidR="006A4709" w:rsidRPr="007F7AC9" w:rsidRDefault="006A4709" w:rsidP="00EE776D">
      <w:pPr>
        <w:pStyle w:val="3110"/>
        <w:tabs>
          <w:tab w:val="left" w:pos="1146"/>
        </w:tabs>
        <w:ind w:left="0"/>
        <w:rPr>
          <w:noProof/>
          <w:sz w:val="24"/>
          <w:szCs w:val="24"/>
        </w:rPr>
      </w:pPr>
      <w:r w:rsidRPr="007F7AC9">
        <w:rPr>
          <w:noProof/>
          <w:sz w:val="24"/>
          <w:szCs w:val="24"/>
        </w:rPr>
        <w:t>4)</w:t>
      </w:r>
      <w:r>
        <w:rPr>
          <w:noProof/>
          <w:sz w:val="24"/>
          <w:szCs w:val="24"/>
        </w:rPr>
        <w:t xml:space="preserve"> </w:t>
      </w:r>
      <w:r w:rsidRPr="007F7AC9">
        <w:rPr>
          <w:noProof/>
          <w:sz w:val="24"/>
          <w:szCs w:val="24"/>
        </w:rPr>
        <w:t>объективную основу риска</w:t>
      </w:r>
    </w:p>
    <w:p w:rsidR="006A4709" w:rsidRPr="007F7AC9" w:rsidRDefault="006A4709" w:rsidP="00EE776D">
      <w:pPr>
        <w:spacing w:before="0" w:beforeAutospacing="0" w:after="0" w:afterAutospacing="0"/>
        <w:jc w:val="both"/>
        <w:rPr>
          <w:b/>
          <w:noProof/>
          <w:lang w:val="ru-RU"/>
        </w:rPr>
      </w:pPr>
      <w:r>
        <w:rPr>
          <w:b/>
          <w:noProof/>
          <w:lang w:val="ru-RU"/>
        </w:rPr>
        <w:t>6</w:t>
      </w:r>
      <w:r w:rsidRPr="007F7AC9">
        <w:rPr>
          <w:b/>
          <w:noProof/>
          <w:lang w:val="ru-RU"/>
        </w:rPr>
        <w:t>.</w:t>
      </w:r>
      <w:r>
        <w:rPr>
          <w:b/>
          <w:noProof/>
          <w:lang w:val="ru-RU"/>
        </w:rPr>
        <w:t xml:space="preserve"> </w:t>
      </w:r>
      <w:r w:rsidRPr="007F7AC9">
        <w:rPr>
          <w:b/>
          <w:noProof/>
          <w:lang w:val="ru-RU"/>
        </w:rPr>
        <w:t xml:space="preserve">Функция стимулирования поиска новых или нетрадиционных подходов в решении  существующих или прогнозных проблем </w:t>
      </w:r>
    </w:p>
    <w:p w:rsidR="006A4709" w:rsidRPr="007F7AC9" w:rsidRDefault="006A4709" w:rsidP="00EE776D">
      <w:pPr>
        <w:tabs>
          <w:tab w:val="left" w:pos="4820"/>
        </w:tabs>
        <w:spacing w:before="0" w:beforeAutospacing="0" w:after="0" w:afterAutospacing="0"/>
        <w:jc w:val="both"/>
        <w:rPr>
          <w:noProof/>
          <w:lang w:val="ru-RU"/>
        </w:rPr>
      </w:pPr>
      <w:r w:rsidRPr="007F7AC9">
        <w:rPr>
          <w:noProof/>
          <w:lang w:val="ru-RU"/>
        </w:rPr>
        <w:t>1)</w:t>
      </w:r>
      <w:r>
        <w:rPr>
          <w:noProof/>
          <w:lang w:val="ru-RU"/>
        </w:rPr>
        <w:t xml:space="preserve"> </w:t>
      </w:r>
      <w:r w:rsidRPr="007F7AC9">
        <w:rPr>
          <w:noProof/>
          <w:lang w:val="ru-RU"/>
        </w:rPr>
        <w:t>инновационная</w:t>
      </w:r>
    </w:p>
    <w:p w:rsidR="006A4709" w:rsidRPr="007F7AC9" w:rsidRDefault="006A4709" w:rsidP="00EE776D">
      <w:pPr>
        <w:tabs>
          <w:tab w:val="left" w:pos="4820"/>
        </w:tabs>
        <w:spacing w:before="0" w:beforeAutospacing="0" w:after="0" w:afterAutospacing="0"/>
        <w:jc w:val="both"/>
        <w:rPr>
          <w:noProof/>
          <w:lang w:val="ru-RU"/>
        </w:rPr>
      </w:pPr>
      <w:r w:rsidRPr="007F7AC9">
        <w:rPr>
          <w:noProof/>
          <w:lang w:val="ru-RU"/>
        </w:rPr>
        <w:t>2)</w:t>
      </w:r>
      <w:r>
        <w:rPr>
          <w:noProof/>
          <w:lang w:val="ru-RU"/>
        </w:rPr>
        <w:t xml:space="preserve"> </w:t>
      </w:r>
      <w:r w:rsidRPr="007F7AC9">
        <w:rPr>
          <w:noProof/>
          <w:lang w:val="ru-RU"/>
        </w:rPr>
        <w:t>регулятивная</w:t>
      </w:r>
    </w:p>
    <w:p w:rsidR="006A4709" w:rsidRPr="007F7AC9" w:rsidRDefault="006A4709" w:rsidP="00EE776D">
      <w:pPr>
        <w:tabs>
          <w:tab w:val="left" w:pos="4820"/>
        </w:tabs>
        <w:spacing w:before="0" w:beforeAutospacing="0" w:after="0" w:afterAutospacing="0"/>
        <w:jc w:val="both"/>
        <w:rPr>
          <w:noProof/>
          <w:lang w:val="ru-RU"/>
        </w:rPr>
      </w:pPr>
      <w:r w:rsidRPr="007F7AC9">
        <w:rPr>
          <w:noProof/>
          <w:lang w:val="ru-RU"/>
        </w:rPr>
        <w:t>3)</w:t>
      </w:r>
      <w:r>
        <w:rPr>
          <w:noProof/>
          <w:lang w:val="ru-RU"/>
        </w:rPr>
        <w:t xml:space="preserve"> </w:t>
      </w:r>
      <w:r w:rsidRPr="007F7AC9">
        <w:rPr>
          <w:noProof/>
          <w:lang w:val="ru-RU"/>
        </w:rPr>
        <w:t>аналитическая</w:t>
      </w:r>
    </w:p>
    <w:p w:rsidR="006A4709" w:rsidRPr="007F7AC9" w:rsidRDefault="006A4709" w:rsidP="00EE776D">
      <w:pPr>
        <w:tabs>
          <w:tab w:val="left" w:pos="4820"/>
        </w:tabs>
        <w:spacing w:before="0" w:beforeAutospacing="0" w:after="0" w:afterAutospacing="0"/>
        <w:jc w:val="both"/>
        <w:rPr>
          <w:noProof/>
          <w:lang w:val="ru-RU"/>
        </w:rPr>
      </w:pPr>
      <w:r w:rsidRPr="007F7AC9">
        <w:rPr>
          <w:noProof/>
          <w:lang w:val="ru-RU"/>
        </w:rPr>
        <w:t>4)</w:t>
      </w:r>
      <w:r>
        <w:rPr>
          <w:noProof/>
          <w:lang w:val="ru-RU"/>
        </w:rPr>
        <w:t xml:space="preserve"> </w:t>
      </w:r>
      <w:r w:rsidRPr="007F7AC9">
        <w:rPr>
          <w:noProof/>
          <w:lang w:val="ru-RU"/>
        </w:rPr>
        <w:t>защитная</w:t>
      </w:r>
    </w:p>
    <w:p w:rsidR="006A4709" w:rsidRPr="007F7AC9" w:rsidRDefault="006A4709" w:rsidP="00EE776D">
      <w:pPr>
        <w:pStyle w:val="3110"/>
        <w:tabs>
          <w:tab w:val="left" w:pos="360"/>
        </w:tabs>
        <w:ind w:left="0"/>
        <w:rPr>
          <w:b/>
          <w:noProof/>
          <w:sz w:val="24"/>
          <w:szCs w:val="24"/>
        </w:rPr>
      </w:pPr>
      <w:r>
        <w:rPr>
          <w:b/>
          <w:noProof/>
          <w:sz w:val="24"/>
          <w:szCs w:val="24"/>
        </w:rPr>
        <w:t>7</w:t>
      </w:r>
      <w:r w:rsidRPr="007F7AC9">
        <w:rPr>
          <w:b/>
          <w:noProof/>
          <w:sz w:val="24"/>
          <w:szCs w:val="24"/>
        </w:rPr>
        <w:t>.</w:t>
      </w:r>
      <w:r>
        <w:rPr>
          <w:b/>
          <w:noProof/>
          <w:sz w:val="24"/>
          <w:szCs w:val="24"/>
        </w:rPr>
        <w:t xml:space="preserve"> </w:t>
      </w:r>
      <w:r w:rsidRPr="007F7AC9">
        <w:rPr>
          <w:b/>
          <w:noProof/>
          <w:sz w:val="24"/>
          <w:szCs w:val="24"/>
        </w:rPr>
        <w:t>Риск реализуетсяв следующих функциях:</w:t>
      </w:r>
    </w:p>
    <w:p w:rsidR="006A4709" w:rsidRPr="007F7AC9" w:rsidRDefault="006A4709" w:rsidP="00EE776D">
      <w:pPr>
        <w:pStyle w:val="3110"/>
        <w:tabs>
          <w:tab w:val="left" w:pos="1146"/>
        </w:tabs>
        <w:ind w:left="0"/>
        <w:rPr>
          <w:noProof/>
          <w:sz w:val="24"/>
          <w:szCs w:val="24"/>
        </w:rPr>
      </w:pPr>
      <w:r w:rsidRPr="007F7AC9">
        <w:rPr>
          <w:noProof/>
          <w:sz w:val="24"/>
          <w:szCs w:val="24"/>
        </w:rPr>
        <w:t>1)</w:t>
      </w:r>
      <w:r>
        <w:rPr>
          <w:noProof/>
          <w:sz w:val="24"/>
          <w:szCs w:val="24"/>
        </w:rPr>
        <w:t xml:space="preserve"> </w:t>
      </w:r>
      <w:r w:rsidRPr="007F7AC9">
        <w:rPr>
          <w:noProof/>
          <w:sz w:val="24"/>
          <w:szCs w:val="24"/>
        </w:rPr>
        <w:t>общей, частной, специфической</w:t>
      </w:r>
    </w:p>
    <w:p w:rsidR="006A4709" w:rsidRPr="007F7AC9" w:rsidRDefault="006A4709" w:rsidP="00EE776D">
      <w:pPr>
        <w:pStyle w:val="3110"/>
        <w:tabs>
          <w:tab w:val="left" w:pos="1146"/>
        </w:tabs>
        <w:ind w:left="0"/>
        <w:rPr>
          <w:noProof/>
          <w:sz w:val="24"/>
          <w:szCs w:val="24"/>
        </w:rPr>
      </w:pPr>
      <w:r w:rsidRPr="007F7AC9">
        <w:rPr>
          <w:noProof/>
          <w:sz w:val="24"/>
          <w:szCs w:val="24"/>
        </w:rPr>
        <w:t>2)</w:t>
      </w:r>
      <w:r>
        <w:rPr>
          <w:noProof/>
          <w:sz w:val="24"/>
          <w:szCs w:val="24"/>
        </w:rPr>
        <w:t xml:space="preserve"> </w:t>
      </w:r>
      <w:r w:rsidRPr="007F7AC9">
        <w:rPr>
          <w:noProof/>
          <w:sz w:val="24"/>
          <w:szCs w:val="24"/>
        </w:rPr>
        <w:t>инновационной, регулятивной, защитной, аналитической</w:t>
      </w:r>
    </w:p>
    <w:p w:rsidR="006A4709" w:rsidRPr="007F7AC9" w:rsidRDefault="006A4709" w:rsidP="00EE776D">
      <w:pPr>
        <w:pStyle w:val="3110"/>
        <w:tabs>
          <w:tab w:val="left" w:pos="1146"/>
        </w:tabs>
        <w:ind w:left="0"/>
        <w:rPr>
          <w:noProof/>
          <w:sz w:val="24"/>
          <w:szCs w:val="24"/>
        </w:rPr>
      </w:pPr>
      <w:r w:rsidRPr="007F7AC9">
        <w:rPr>
          <w:noProof/>
          <w:sz w:val="24"/>
          <w:szCs w:val="24"/>
        </w:rPr>
        <w:t>3)</w:t>
      </w:r>
      <w:r>
        <w:rPr>
          <w:noProof/>
          <w:sz w:val="24"/>
          <w:szCs w:val="24"/>
        </w:rPr>
        <w:t xml:space="preserve"> </w:t>
      </w:r>
      <w:r w:rsidRPr="007F7AC9">
        <w:rPr>
          <w:noProof/>
          <w:sz w:val="24"/>
          <w:szCs w:val="24"/>
        </w:rPr>
        <w:t>социальной, экономической, политической</w:t>
      </w:r>
    </w:p>
    <w:p w:rsidR="006A4709" w:rsidRPr="007F7AC9" w:rsidRDefault="006A4709" w:rsidP="00EE776D">
      <w:pPr>
        <w:pStyle w:val="3110"/>
        <w:tabs>
          <w:tab w:val="left" w:pos="1146"/>
        </w:tabs>
        <w:ind w:left="0"/>
        <w:rPr>
          <w:noProof/>
          <w:sz w:val="24"/>
          <w:szCs w:val="24"/>
        </w:rPr>
      </w:pPr>
      <w:r w:rsidRPr="007F7AC9">
        <w:rPr>
          <w:noProof/>
          <w:sz w:val="24"/>
          <w:szCs w:val="24"/>
        </w:rPr>
        <w:t>4)</w:t>
      </w:r>
      <w:r>
        <w:rPr>
          <w:noProof/>
          <w:sz w:val="24"/>
          <w:szCs w:val="24"/>
        </w:rPr>
        <w:t xml:space="preserve"> </w:t>
      </w:r>
      <w:r w:rsidRPr="007F7AC9">
        <w:rPr>
          <w:noProof/>
          <w:sz w:val="24"/>
          <w:szCs w:val="24"/>
        </w:rPr>
        <w:t>информативной, инновационой</w:t>
      </w:r>
    </w:p>
    <w:p w:rsidR="006A4709" w:rsidRPr="007F7AC9" w:rsidRDefault="006A4709" w:rsidP="00EE776D">
      <w:pPr>
        <w:pStyle w:val="af1"/>
        <w:spacing w:before="0" w:beforeAutospacing="0" w:after="0" w:afterAutospacing="0"/>
        <w:ind w:left="0"/>
        <w:jc w:val="both"/>
        <w:rPr>
          <w:b/>
          <w:noProof/>
          <w:lang w:val="ru-RU"/>
        </w:rPr>
      </w:pPr>
      <w:r>
        <w:rPr>
          <w:b/>
          <w:noProof/>
          <w:lang w:val="ru-RU"/>
        </w:rPr>
        <w:t>8</w:t>
      </w:r>
      <w:r w:rsidRPr="007F7AC9">
        <w:rPr>
          <w:b/>
          <w:noProof/>
          <w:lang w:val="ru-RU"/>
        </w:rPr>
        <w:t>.</w:t>
      </w:r>
      <w:r>
        <w:rPr>
          <w:b/>
          <w:noProof/>
          <w:lang w:val="ru-RU"/>
        </w:rPr>
        <w:t xml:space="preserve"> </w:t>
      </w:r>
      <w:r w:rsidRPr="007F7AC9">
        <w:rPr>
          <w:b/>
          <w:noProof/>
          <w:lang w:val="ru-RU"/>
        </w:rPr>
        <w:t>Функция включающая способность рисковать как один из путей успешной деятельности соотвествует</w:t>
      </w:r>
    </w:p>
    <w:p w:rsidR="006A4709" w:rsidRPr="007F7AC9" w:rsidRDefault="006A4709" w:rsidP="00EE776D">
      <w:pPr>
        <w:pStyle w:val="3110"/>
        <w:tabs>
          <w:tab w:val="left" w:pos="1146"/>
        </w:tabs>
        <w:ind w:left="0"/>
        <w:rPr>
          <w:noProof/>
          <w:sz w:val="24"/>
          <w:szCs w:val="24"/>
        </w:rPr>
      </w:pPr>
      <w:r w:rsidRPr="007F7AC9">
        <w:rPr>
          <w:noProof/>
          <w:sz w:val="24"/>
          <w:szCs w:val="24"/>
        </w:rPr>
        <w:lastRenderedPageBreak/>
        <w:t>1)</w:t>
      </w:r>
      <w:r>
        <w:rPr>
          <w:noProof/>
          <w:sz w:val="24"/>
          <w:szCs w:val="24"/>
        </w:rPr>
        <w:t xml:space="preserve"> </w:t>
      </w:r>
      <w:r w:rsidRPr="007F7AC9">
        <w:rPr>
          <w:noProof/>
          <w:sz w:val="24"/>
          <w:szCs w:val="24"/>
        </w:rPr>
        <w:t>инновационная</w:t>
      </w:r>
    </w:p>
    <w:p w:rsidR="006A4709" w:rsidRPr="007F7AC9" w:rsidRDefault="006A4709" w:rsidP="00EE776D">
      <w:pPr>
        <w:pStyle w:val="3110"/>
        <w:tabs>
          <w:tab w:val="left" w:pos="1146"/>
        </w:tabs>
        <w:ind w:left="0"/>
        <w:rPr>
          <w:noProof/>
          <w:sz w:val="24"/>
          <w:szCs w:val="24"/>
        </w:rPr>
      </w:pPr>
      <w:r w:rsidRPr="007F7AC9">
        <w:rPr>
          <w:noProof/>
          <w:sz w:val="24"/>
          <w:szCs w:val="24"/>
        </w:rPr>
        <w:t>2)</w:t>
      </w:r>
      <w:r>
        <w:rPr>
          <w:noProof/>
          <w:sz w:val="24"/>
          <w:szCs w:val="24"/>
        </w:rPr>
        <w:t xml:space="preserve"> </w:t>
      </w:r>
      <w:r w:rsidRPr="007F7AC9">
        <w:rPr>
          <w:noProof/>
          <w:sz w:val="24"/>
          <w:szCs w:val="24"/>
        </w:rPr>
        <w:t xml:space="preserve">регулятивная </w:t>
      </w:r>
    </w:p>
    <w:p w:rsidR="006A4709" w:rsidRPr="007F7AC9" w:rsidRDefault="006A4709" w:rsidP="00EE776D">
      <w:pPr>
        <w:pStyle w:val="3110"/>
        <w:tabs>
          <w:tab w:val="left" w:pos="1146"/>
        </w:tabs>
        <w:ind w:left="0"/>
        <w:rPr>
          <w:noProof/>
          <w:sz w:val="24"/>
          <w:szCs w:val="24"/>
        </w:rPr>
      </w:pPr>
      <w:r w:rsidRPr="007F7AC9">
        <w:rPr>
          <w:noProof/>
          <w:sz w:val="24"/>
          <w:szCs w:val="24"/>
        </w:rPr>
        <w:t>3)</w:t>
      </w:r>
      <w:r>
        <w:rPr>
          <w:noProof/>
          <w:sz w:val="24"/>
          <w:szCs w:val="24"/>
        </w:rPr>
        <w:t xml:space="preserve"> </w:t>
      </w:r>
      <w:r w:rsidRPr="007F7AC9">
        <w:rPr>
          <w:noProof/>
          <w:sz w:val="24"/>
          <w:szCs w:val="24"/>
        </w:rPr>
        <w:t>аналитическая</w:t>
      </w:r>
    </w:p>
    <w:p w:rsidR="006A4709" w:rsidRPr="007F7AC9" w:rsidRDefault="006A4709" w:rsidP="00EE776D">
      <w:pPr>
        <w:pStyle w:val="3110"/>
        <w:tabs>
          <w:tab w:val="left" w:pos="1146"/>
        </w:tabs>
        <w:ind w:left="0"/>
        <w:rPr>
          <w:noProof/>
          <w:sz w:val="24"/>
          <w:szCs w:val="24"/>
        </w:rPr>
      </w:pPr>
      <w:r w:rsidRPr="007F7AC9">
        <w:rPr>
          <w:noProof/>
          <w:sz w:val="24"/>
          <w:szCs w:val="24"/>
        </w:rPr>
        <w:t>4)</w:t>
      </w:r>
      <w:r>
        <w:rPr>
          <w:noProof/>
          <w:sz w:val="24"/>
          <w:szCs w:val="24"/>
        </w:rPr>
        <w:t xml:space="preserve"> </w:t>
      </w:r>
      <w:r w:rsidRPr="007F7AC9">
        <w:rPr>
          <w:noProof/>
          <w:sz w:val="24"/>
          <w:szCs w:val="24"/>
        </w:rPr>
        <w:t>защитная</w:t>
      </w:r>
    </w:p>
    <w:p w:rsidR="006A4709" w:rsidRPr="007F7AC9" w:rsidRDefault="006A4709" w:rsidP="00EE776D">
      <w:pPr>
        <w:pStyle w:val="27"/>
        <w:spacing w:before="0" w:beforeAutospacing="0" w:after="0" w:afterAutospacing="0" w:line="240" w:lineRule="auto"/>
        <w:jc w:val="both"/>
        <w:rPr>
          <w:b/>
          <w:noProof/>
          <w:lang w:val="ru-RU"/>
        </w:rPr>
      </w:pPr>
      <w:r>
        <w:rPr>
          <w:b/>
          <w:noProof/>
          <w:lang w:val="ru-RU"/>
        </w:rPr>
        <w:t>9</w:t>
      </w:r>
      <w:r w:rsidRPr="007F7AC9">
        <w:rPr>
          <w:b/>
          <w:noProof/>
          <w:lang w:val="ru-RU"/>
        </w:rPr>
        <w:t>.</w:t>
      </w:r>
      <w:r>
        <w:rPr>
          <w:b/>
          <w:noProof/>
          <w:lang w:val="ru-RU"/>
        </w:rPr>
        <w:t xml:space="preserve"> </w:t>
      </w:r>
      <w:r w:rsidRPr="007F7AC9">
        <w:rPr>
          <w:b/>
          <w:noProof/>
          <w:lang w:val="ru-RU"/>
        </w:rPr>
        <w:t xml:space="preserve">Риск свзянный с производством нового товара и вероятностю потерь при вложении средств  в проект соответствуют </w:t>
      </w:r>
    </w:p>
    <w:p w:rsidR="006A4709" w:rsidRPr="007F7AC9" w:rsidRDefault="006A4709" w:rsidP="00EE776D">
      <w:pPr>
        <w:tabs>
          <w:tab w:val="left" w:pos="870"/>
          <w:tab w:val="left" w:pos="5103"/>
        </w:tabs>
        <w:spacing w:before="0" w:beforeAutospacing="0" w:after="0" w:afterAutospacing="0"/>
        <w:jc w:val="both"/>
        <w:rPr>
          <w:noProof/>
          <w:lang w:val="ru-RU"/>
        </w:rPr>
      </w:pPr>
      <w:r w:rsidRPr="007F7AC9">
        <w:rPr>
          <w:noProof/>
          <w:lang w:val="ru-RU"/>
        </w:rPr>
        <w:t>1)</w:t>
      </w:r>
      <w:r>
        <w:rPr>
          <w:noProof/>
          <w:lang w:val="ru-RU"/>
        </w:rPr>
        <w:t xml:space="preserve"> </w:t>
      </w:r>
      <w:r w:rsidRPr="007F7AC9">
        <w:rPr>
          <w:noProof/>
          <w:lang w:val="ru-RU"/>
        </w:rPr>
        <w:t xml:space="preserve">инновационному </w:t>
      </w:r>
    </w:p>
    <w:p w:rsidR="006A4709" w:rsidRPr="007F7AC9" w:rsidRDefault="006A4709" w:rsidP="00EE776D">
      <w:pPr>
        <w:tabs>
          <w:tab w:val="left" w:pos="870"/>
          <w:tab w:val="left" w:pos="5103"/>
        </w:tabs>
        <w:spacing w:before="0" w:beforeAutospacing="0" w:after="0" w:afterAutospacing="0"/>
        <w:jc w:val="both"/>
        <w:rPr>
          <w:noProof/>
          <w:lang w:val="ru-RU"/>
        </w:rPr>
      </w:pPr>
      <w:r w:rsidRPr="007F7AC9">
        <w:rPr>
          <w:noProof/>
          <w:lang w:val="ru-RU"/>
        </w:rPr>
        <w:t>2)</w:t>
      </w:r>
      <w:r>
        <w:rPr>
          <w:noProof/>
          <w:lang w:val="ru-RU"/>
        </w:rPr>
        <w:t xml:space="preserve"> </w:t>
      </w:r>
      <w:r w:rsidRPr="007F7AC9">
        <w:rPr>
          <w:noProof/>
          <w:lang w:val="ru-RU"/>
        </w:rPr>
        <w:t xml:space="preserve">техническому </w:t>
      </w:r>
    </w:p>
    <w:p w:rsidR="006A4709" w:rsidRPr="007F7AC9" w:rsidRDefault="006A4709" w:rsidP="00EE776D">
      <w:pPr>
        <w:tabs>
          <w:tab w:val="left" w:pos="870"/>
          <w:tab w:val="left" w:pos="5103"/>
        </w:tabs>
        <w:spacing w:before="0" w:beforeAutospacing="0" w:after="0" w:afterAutospacing="0"/>
        <w:jc w:val="both"/>
        <w:rPr>
          <w:noProof/>
          <w:lang w:val="ru-RU"/>
        </w:rPr>
      </w:pPr>
      <w:r w:rsidRPr="007F7AC9">
        <w:rPr>
          <w:noProof/>
          <w:lang w:val="ru-RU"/>
        </w:rPr>
        <w:t>3)</w:t>
      </w:r>
      <w:r>
        <w:rPr>
          <w:noProof/>
          <w:lang w:val="ru-RU"/>
        </w:rPr>
        <w:t xml:space="preserve"> </w:t>
      </w:r>
      <w:r w:rsidRPr="007F7AC9">
        <w:rPr>
          <w:noProof/>
          <w:lang w:val="ru-RU"/>
        </w:rPr>
        <w:t xml:space="preserve">отраслевому </w:t>
      </w:r>
    </w:p>
    <w:p w:rsidR="006A4709" w:rsidRPr="007F7AC9" w:rsidRDefault="006A4709" w:rsidP="00EE776D">
      <w:pPr>
        <w:tabs>
          <w:tab w:val="left" w:pos="870"/>
          <w:tab w:val="left" w:pos="5103"/>
        </w:tabs>
        <w:spacing w:before="0" w:beforeAutospacing="0" w:after="0" w:afterAutospacing="0"/>
        <w:jc w:val="both"/>
        <w:rPr>
          <w:noProof/>
          <w:lang w:val="ru-RU"/>
        </w:rPr>
      </w:pPr>
      <w:r w:rsidRPr="007F7AC9">
        <w:rPr>
          <w:noProof/>
          <w:lang w:val="ru-RU"/>
        </w:rPr>
        <w:t>4)</w:t>
      </w:r>
      <w:r>
        <w:rPr>
          <w:noProof/>
          <w:lang w:val="ru-RU"/>
        </w:rPr>
        <w:t xml:space="preserve"> </w:t>
      </w:r>
      <w:r w:rsidRPr="007F7AC9">
        <w:rPr>
          <w:noProof/>
          <w:lang w:val="ru-RU"/>
        </w:rPr>
        <w:t xml:space="preserve">производственному </w:t>
      </w:r>
    </w:p>
    <w:p w:rsidR="006A4709" w:rsidRPr="007F7AC9" w:rsidRDefault="006A4709" w:rsidP="00EE776D">
      <w:pPr>
        <w:spacing w:before="0" w:beforeAutospacing="0" w:after="0" w:afterAutospacing="0"/>
        <w:jc w:val="both"/>
        <w:rPr>
          <w:b/>
          <w:noProof/>
          <w:lang w:val="ru-RU"/>
        </w:rPr>
      </w:pPr>
      <w:r>
        <w:rPr>
          <w:b/>
          <w:noProof/>
          <w:lang w:val="ru-RU"/>
        </w:rPr>
        <w:t>10</w:t>
      </w:r>
      <w:r w:rsidRPr="007F7AC9">
        <w:rPr>
          <w:b/>
          <w:noProof/>
          <w:lang w:val="ru-RU"/>
        </w:rPr>
        <w:t>. Риск  связанный с  валютой, ценными бумагами или  денежными  средствами, свидетельство</w:t>
      </w:r>
    </w:p>
    <w:p w:rsidR="006A4709" w:rsidRPr="007F7AC9" w:rsidRDefault="006A4709" w:rsidP="00EE776D">
      <w:pPr>
        <w:pStyle w:val="3110"/>
        <w:tabs>
          <w:tab w:val="left" w:pos="1146"/>
        </w:tabs>
        <w:ind w:left="0"/>
        <w:rPr>
          <w:noProof/>
          <w:sz w:val="24"/>
          <w:szCs w:val="24"/>
        </w:rPr>
      </w:pPr>
      <w:r w:rsidRPr="007F7AC9">
        <w:rPr>
          <w:noProof/>
          <w:sz w:val="24"/>
          <w:szCs w:val="24"/>
        </w:rPr>
        <w:t>1)</w:t>
      </w:r>
      <w:r>
        <w:rPr>
          <w:noProof/>
          <w:sz w:val="24"/>
          <w:szCs w:val="24"/>
        </w:rPr>
        <w:t xml:space="preserve"> </w:t>
      </w:r>
      <w:r w:rsidRPr="007F7AC9">
        <w:rPr>
          <w:noProof/>
          <w:sz w:val="24"/>
          <w:szCs w:val="24"/>
        </w:rPr>
        <w:t>финансового риска</w:t>
      </w:r>
    </w:p>
    <w:p w:rsidR="006A4709" w:rsidRPr="007F7AC9" w:rsidRDefault="006A4709" w:rsidP="00EE776D">
      <w:pPr>
        <w:pStyle w:val="3110"/>
        <w:tabs>
          <w:tab w:val="left" w:pos="1146"/>
        </w:tabs>
        <w:ind w:left="0"/>
        <w:rPr>
          <w:noProof/>
          <w:sz w:val="24"/>
          <w:szCs w:val="24"/>
        </w:rPr>
      </w:pPr>
      <w:r w:rsidRPr="007F7AC9">
        <w:rPr>
          <w:noProof/>
          <w:sz w:val="24"/>
          <w:szCs w:val="24"/>
        </w:rPr>
        <w:t>2)</w:t>
      </w:r>
      <w:r>
        <w:rPr>
          <w:noProof/>
          <w:sz w:val="24"/>
          <w:szCs w:val="24"/>
        </w:rPr>
        <w:t xml:space="preserve"> </w:t>
      </w:r>
      <w:r w:rsidRPr="007F7AC9">
        <w:rPr>
          <w:noProof/>
          <w:sz w:val="24"/>
          <w:szCs w:val="24"/>
        </w:rPr>
        <w:t>отраслевого риска</w:t>
      </w:r>
    </w:p>
    <w:p w:rsidR="006A4709" w:rsidRPr="007F7AC9" w:rsidRDefault="006A4709" w:rsidP="00EE776D">
      <w:pPr>
        <w:pStyle w:val="3110"/>
        <w:tabs>
          <w:tab w:val="left" w:pos="1146"/>
        </w:tabs>
        <w:ind w:left="0"/>
        <w:rPr>
          <w:noProof/>
          <w:sz w:val="24"/>
          <w:szCs w:val="24"/>
        </w:rPr>
      </w:pPr>
      <w:r w:rsidRPr="007F7AC9">
        <w:rPr>
          <w:noProof/>
          <w:sz w:val="24"/>
          <w:szCs w:val="24"/>
        </w:rPr>
        <w:t>3)</w:t>
      </w:r>
      <w:r>
        <w:rPr>
          <w:noProof/>
          <w:sz w:val="24"/>
          <w:szCs w:val="24"/>
        </w:rPr>
        <w:t xml:space="preserve"> </w:t>
      </w:r>
      <w:r w:rsidRPr="007F7AC9">
        <w:rPr>
          <w:noProof/>
          <w:sz w:val="24"/>
          <w:szCs w:val="24"/>
        </w:rPr>
        <w:t>инновационного риска</w:t>
      </w:r>
    </w:p>
    <w:p w:rsidR="006A4709" w:rsidRPr="007F7AC9" w:rsidRDefault="006A4709" w:rsidP="00EE776D">
      <w:pPr>
        <w:pStyle w:val="3110"/>
        <w:tabs>
          <w:tab w:val="left" w:pos="1146"/>
        </w:tabs>
        <w:ind w:left="0"/>
        <w:rPr>
          <w:noProof/>
          <w:sz w:val="24"/>
          <w:szCs w:val="24"/>
        </w:rPr>
      </w:pPr>
      <w:r w:rsidRPr="007F7AC9">
        <w:rPr>
          <w:noProof/>
          <w:sz w:val="24"/>
          <w:szCs w:val="24"/>
        </w:rPr>
        <w:t>4)</w:t>
      </w:r>
      <w:r>
        <w:rPr>
          <w:noProof/>
          <w:sz w:val="24"/>
          <w:szCs w:val="24"/>
        </w:rPr>
        <w:t xml:space="preserve"> </w:t>
      </w:r>
      <w:r w:rsidRPr="007F7AC9">
        <w:rPr>
          <w:noProof/>
          <w:sz w:val="24"/>
          <w:szCs w:val="24"/>
        </w:rPr>
        <w:t>коммерческого риска</w:t>
      </w:r>
    </w:p>
    <w:p w:rsidR="006A4709" w:rsidRPr="007F7AC9" w:rsidRDefault="006A4709" w:rsidP="00EE776D">
      <w:pPr>
        <w:tabs>
          <w:tab w:val="left" w:pos="709"/>
        </w:tabs>
        <w:spacing w:before="0" w:beforeAutospacing="0" w:after="0" w:afterAutospacing="0"/>
        <w:jc w:val="both"/>
        <w:rPr>
          <w:b/>
          <w:noProof/>
          <w:lang w:val="ru-RU"/>
        </w:rPr>
      </w:pPr>
      <w:r>
        <w:rPr>
          <w:b/>
          <w:noProof/>
          <w:lang w:val="ru-RU"/>
        </w:rPr>
        <w:t>11</w:t>
      </w:r>
      <w:r w:rsidRPr="007F7AC9">
        <w:rPr>
          <w:b/>
          <w:noProof/>
          <w:lang w:val="ru-RU"/>
        </w:rPr>
        <w:t>. Риск связанный  с потерями от стихийного бедствия, потерями в  результате преступных действий и неблагоприятного законодательства - это</w:t>
      </w:r>
    </w:p>
    <w:p w:rsidR="006A4709" w:rsidRPr="007F7AC9" w:rsidRDefault="006A4709" w:rsidP="00EE776D">
      <w:pPr>
        <w:tabs>
          <w:tab w:val="left" w:pos="4820"/>
        </w:tabs>
        <w:spacing w:before="0" w:beforeAutospacing="0" w:after="0" w:afterAutospacing="0"/>
        <w:jc w:val="both"/>
        <w:rPr>
          <w:noProof/>
          <w:lang w:val="ru-RU"/>
        </w:rPr>
      </w:pPr>
      <w:r w:rsidRPr="007F7AC9">
        <w:rPr>
          <w:noProof/>
          <w:lang w:val="ru-RU"/>
        </w:rPr>
        <w:t>1)</w:t>
      </w:r>
      <w:r>
        <w:rPr>
          <w:noProof/>
          <w:lang w:val="ru-RU"/>
        </w:rPr>
        <w:t xml:space="preserve"> </w:t>
      </w:r>
      <w:r w:rsidRPr="007F7AC9">
        <w:rPr>
          <w:noProof/>
          <w:lang w:val="ru-RU"/>
        </w:rPr>
        <w:t>динамический риск</w:t>
      </w:r>
    </w:p>
    <w:p w:rsidR="006A4709" w:rsidRPr="007F7AC9" w:rsidRDefault="006A4709" w:rsidP="00EE776D">
      <w:pPr>
        <w:tabs>
          <w:tab w:val="left" w:pos="4820"/>
        </w:tabs>
        <w:spacing w:before="0" w:beforeAutospacing="0" w:after="0" w:afterAutospacing="0"/>
        <w:jc w:val="both"/>
        <w:rPr>
          <w:noProof/>
          <w:lang w:val="ru-RU"/>
        </w:rPr>
      </w:pPr>
      <w:r w:rsidRPr="007F7AC9">
        <w:rPr>
          <w:noProof/>
          <w:lang w:val="ru-RU"/>
        </w:rPr>
        <w:t>2)</w:t>
      </w:r>
      <w:r>
        <w:rPr>
          <w:noProof/>
          <w:lang w:val="ru-RU"/>
        </w:rPr>
        <w:t xml:space="preserve"> </w:t>
      </w:r>
      <w:r w:rsidRPr="007F7AC9">
        <w:rPr>
          <w:noProof/>
          <w:lang w:val="ru-RU"/>
        </w:rPr>
        <w:t>статистический риск</w:t>
      </w:r>
    </w:p>
    <w:p w:rsidR="006A4709" w:rsidRPr="007F7AC9" w:rsidRDefault="006A4709" w:rsidP="00EE776D">
      <w:pPr>
        <w:tabs>
          <w:tab w:val="left" w:pos="4820"/>
        </w:tabs>
        <w:spacing w:before="0" w:beforeAutospacing="0" w:after="0" w:afterAutospacing="0"/>
        <w:jc w:val="both"/>
        <w:rPr>
          <w:noProof/>
          <w:lang w:val="ru-RU"/>
        </w:rPr>
      </w:pPr>
      <w:r w:rsidRPr="007F7AC9">
        <w:rPr>
          <w:noProof/>
          <w:lang w:val="ru-RU"/>
        </w:rPr>
        <w:t>3)</w:t>
      </w:r>
      <w:r>
        <w:rPr>
          <w:noProof/>
          <w:lang w:val="ru-RU"/>
        </w:rPr>
        <w:t xml:space="preserve"> </w:t>
      </w:r>
      <w:r w:rsidRPr="007F7AC9">
        <w:rPr>
          <w:noProof/>
          <w:lang w:val="ru-RU"/>
        </w:rPr>
        <w:t>риск, связанный с хозяйственной деятельностью</w:t>
      </w:r>
    </w:p>
    <w:p w:rsidR="006A4709" w:rsidRPr="007F7AC9" w:rsidRDefault="006A4709" w:rsidP="00EE776D">
      <w:pPr>
        <w:tabs>
          <w:tab w:val="left" w:pos="4820"/>
        </w:tabs>
        <w:spacing w:before="0" w:beforeAutospacing="0" w:after="0" w:afterAutospacing="0"/>
        <w:jc w:val="both"/>
        <w:rPr>
          <w:noProof/>
          <w:lang w:val="ru-RU"/>
        </w:rPr>
      </w:pPr>
      <w:r w:rsidRPr="007F7AC9">
        <w:rPr>
          <w:noProof/>
          <w:lang w:val="ru-RU"/>
        </w:rPr>
        <w:t>4)</w:t>
      </w:r>
      <w:r>
        <w:rPr>
          <w:noProof/>
          <w:lang w:val="ru-RU"/>
        </w:rPr>
        <w:t xml:space="preserve"> </w:t>
      </w:r>
      <w:r w:rsidRPr="007F7AC9">
        <w:rPr>
          <w:noProof/>
          <w:lang w:val="ru-RU"/>
        </w:rPr>
        <w:t>риск, связанный с личностью</w:t>
      </w:r>
    </w:p>
    <w:p w:rsidR="006A4709" w:rsidRPr="007F7AC9" w:rsidRDefault="006A4709" w:rsidP="00EE776D">
      <w:pPr>
        <w:pStyle w:val="3110"/>
        <w:tabs>
          <w:tab w:val="left" w:pos="360"/>
        </w:tabs>
        <w:ind w:left="0"/>
        <w:rPr>
          <w:b/>
          <w:noProof/>
          <w:sz w:val="24"/>
          <w:szCs w:val="24"/>
        </w:rPr>
      </w:pPr>
      <w:r>
        <w:rPr>
          <w:b/>
          <w:noProof/>
          <w:sz w:val="24"/>
          <w:szCs w:val="24"/>
        </w:rPr>
        <w:t>12</w:t>
      </w:r>
      <w:r w:rsidRPr="007F7AC9">
        <w:rPr>
          <w:b/>
          <w:noProof/>
          <w:sz w:val="24"/>
          <w:szCs w:val="24"/>
        </w:rPr>
        <w:t>. Управление рисками включает</w:t>
      </w:r>
    </w:p>
    <w:p w:rsidR="006A4709" w:rsidRPr="007F7AC9" w:rsidRDefault="006A4709" w:rsidP="00EE776D">
      <w:pPr>
        <w:pStyle w:val="3110"/>
        <w:tabs>
          <w:tab w:val="left" w:pos="1146"/>
        </w:tabs>
        <w:ind w:left="0"/>
        <w:rPr>
          <w:noProof/>
          <w:sz w:val="24"/>
          <w:szCs w:val="24"/>
        </w:rPr>
      </w:pPr>
      <w:r w:rsidRPr="007F7AC9">
        <w:rPr>
          <w:noProof/>
          <w:sz w:val="24"/>
          <w:szCs w:val="24"/>
        </w:rPr>
        <w:t>1)</w:t>
      </w:r>
      <w:r>
        <w:rPr>
          <w:noProof/>
          <w:sz w:val="24"/>
          <w:szCs w:val="24"/>
        </w:rPr>
        <w:t xml:space="preserve"> </w:t>
      </w:r>
      <w:r w:rsidRPr="007F7AC9">
        <w:rPr>
          <w:noProof/>
          <w:sz w:val="24"/>
          <w:szCs w:val="24"/>
        </w:rPr>
        <w:t>действия по  определению приемлемого уровня риска для фирмы и  направлений снижения действий риска, который для фирмы недопустимые</w:t>
      </w:r>
    </w:p>
    <w:p w:rsidR="006A4709" w:rsidRPr="007F7AC9" w:rsidRDefault="006A4709" w:rsidP="00EE776D">
      <w:pPr>
        <w:pStyle w:val="3110"/>
        <w:tabs>
          <w:tab w:val="left" w:pos="1146"/>
        </w:tabs>
        <w:ind w:left="0"/>
        <w:rPr>
          <w:noProof/>
          <w:sz w:val="24"/>
          <w:szCs w:val="24"/>
        </w:rPr>
      </w:pPr>
      <w:r w:rsidRPr="007F7AC9">
        <w:rPr>
          <w:noProof/>
          <w:sz w:val="24"/>
          <w:szCs w:val="24"/>
        </w:rPr>
        <w:t>2)</w:t>
      </w:r>
      <w:r>
        <w:rPr>
          <w:noProof/>
          <w:sz w:val="24"/>
          <w:szCs w:val="24"/>
        </w:rPr>
        <w:t xml:space="preserve"> </w:t>
      </w:r>
      <w:r w:rsidRPr="007F7AC9">
        <w:rPr>
          <w:noProof/>
          <w:sz w:val="24"/>
          <w:szCs w:val="24"/>
        </w:rPr>
        <w:t>особый вид деятельности, направленный на смягчение влияния риска на конечные результаты деятельности фирмы</w:t>
      </w:r>
    </w:p>
    <w:p w:rsidR="006A4709" w:rsidRPr="007F7AC9" w:rsidRDefault="006A4709" w:rsidP="00EE776D">
      <w:pPr>
        <w:pStyle w:val="3110"/>
        <w:tabs>
          <w:tab w:val="left" w:pos="1146"/>
        </w:tabs>
        <w:ind w:left="0"/>
        <w:rPr>
          <w:noProof/>
          <w:sz w:val="24"/>
          <w:szCs w:val="24"/>
        </w:rPr>
      </w:pPr>
      <w:r w:rsidRPr="007F7AC9">
        <w:rPr>
          <w:noProof/>
          <w:sz w:val="24"/>
          <w:szCs w:val="24"/>
        </w:rPr>
        <w:t>3)</w:t>
      </w:r>
      <w:r>
        <w:rPr>
          <w:noProof/>
          <w:sz w:val="24"/>
          <w:szCs w:val="24"/>
        </w:rPr>
        <w:t xml:space="preserve"> </w:t>
      </w:r>
      <w:r w:rsidRPr="007F7AC9">
        <w:rPr>
          <w:noProof/>
          <w:sz w:val="24"/>
          <w:szCs w:val="24"/>
        </w:rPr>
        <w:t>методический инструментарий оценки и  учета риска</w:t>
      </w:r>
    </w:p>
    <w:p w:rsidR="006A4709" w:rsidRPr="007F7AC9" w:rsidRDefault="006A4709" w:rsidP="00EE776D">
      <w:pPr>
        <w:tabs>
          <w:tab w:val="left" w:pos="4820"/>
        </w:tabs>
        <w:spacing w:before="0" w:beforeAutospacing="0" w:after="0" w:afterAutospacing="0"/>
        <w:jc w:val="both"/>
        <w:rPr>
          <w:noProof/>
          <w:lang w:val="ru-RU"/>
        </w:rPr>
      </w:pPr>
      <w:r w:rsidRPr="007F7AC9">
        <w:rPr>
          <w:noProof/>
          <w:lang w:val="ru-RU"/>
        </w:rPr>
        <w:t>4)</w:t>
      </w:r>
      <w:r>
        <w:rPr>
          <w:noProof/>
          <w:lang w:val="ru-RU"/>
        </w:rPr>
        <w:t xml:space="preserve"> </w:t>
      </w:r>
      <w:r w:rsidRPr="007F7AC9">
        <w:rPr>
          <w:noProof/>
          <w:lang w:val="ru-RU"/>
        </w:rPr>
        <w:t xml:space="preserve">риск, связанный с управлением качеств руководителя </w:t>
      </w:r>
    </w:p>
    <w:p w:rsidR="006A4709" w:rsidRPr="007F7AC9" w:rsidRDefault="006A4709" w:rsidP="00EE776D">
      <w:pPr>
        <w:spacing w:before="0" w:beforeAutospacing="0" w:after="0" w:afterAutospacing="0"/>
        <w:jc w:val="both"/>
        <w:rPr>
          <w:b/>
          <w:noProof/>
          <w:lang w:val="ru-RU"/>
        </w:rPr>
      </w:pPr>
      <w:r>
        <w:rPr>
          <w:b/>
          <w:noProof/>
          <w:lang w:val="ru-RU"/>
        </w:rPr>
        <w:t>13</w:t>
      </w:r>
      <w:r w:rsidRPr="007F7AC9">
        <w:rPr>
          <w:b/>
          <w:noProof/>
          <w:lang w:val="ru-RU"/>
        </w:rPr>
        <w:t>. Оперделите ложную функцию риска</w:t>
      </w:r>
    </w:p>
    <w:p w:rsidR="006A4709" w:rsidRPr="007F7AC9" w:rsidRDefault="006A4709" w:rsidP="00EE776D">
      <w:pPr>
        <w:tabs>
          <w:tab w:val="left" w:pos="4820"/>
        </w:tabs>
        <w:spacing w:before="0" w:beforeAutospacing="0" w:after="0" w:afterAutospacing="0"/>
        <w:jc w:val="both"/>
        <w:rPr>
          <w:noProof/>
          <w:lang w:val="ru-RU"/>
        </w:rPr>
      </w:pPr>
      <w:r w:rsidRPr="007F7AC9">
        <w:rPr>
          <w:noProof/>
          <w:lang w:val="ru-RU"/>
        </w:rPr>
        <w:t>1)</w:t>
      </w:r>
      <w:r>
        <w:rPr>
          <w:noProof/>
          <w:lang w:val="ru-RU"/>
        </w:rPr>
        <w:t xml:space="preserve"> </w:t>
      </w:r>
      <w:r w:rsidRPr="007F7AC9">
        <w:rPr>
          <w:noProof/>
          <w:lang w:val="ru-RU"/>
        </w:rPr>
        <w:t>инновационная</w:t>
      </w:r>
    </w:p>
    <w:p w:rsidR="006A4709" w:rsidRPr="007F7AC9" w:rsidRDefault="006A4709" w:rsidP="00EE776D">
      <w:pPr>
        <w:tabs>
          <w:tab w:val="left" w:pos="4820"/>
        </w:tabs>
        <w:spacing w:before="0" w:beforeAutospacing="0" w:after="0" w:afterAutospacing="0"/>
        <w:jc w:val="both"/>
        <w:rPr>
          <w:noProof/>
          <w:lang w:val="ru-RU"/>
        </w:rPr>
      </w:pPr>
      <w:r w:rsidRPr="007F7AC9">
        <w:rPr>
          <w:noProof/>
          <w:lang w:val="ru-RU"/>
        </w:rPr>
        <w:t>2)</w:t>
      </w:r>
      <w:r>
        <w:rPr>
          <w:noProof/>
          <w:lang w:val="ru-RU"/>
        </w:rPr>
        <w:t xml:space="preserve"> </w:t>
      </w:r>
      <w:r w:rsidRPr="007F7AC9">
        <w:rPr>
          <w:noProof/>
          <w:lang w:val="ru-RU"/>
        </w:rPr>
        <w:t>регулятивная</w:t>
      </w:r>
    </w:p>
    <w:p w:rsidR="006A4709" w:rsidRPr="007F7AC9" w:rsidRDefault="006A4709" w:rsidP="00EE776D">
      <w:pPr>
        <w:tabs>
          <w:tab w:val="left" w:pos="4820"/>
        </w:tabs>
        <w:spacing w:before="0" w:beforeAutospacing="0" w:after="0" w:afterAutospacing="0"/>
        <w:jc w:val="both"/>
        <w:rPr>
          <w:noProof/>
          <w:lang w:val="ru-RU"/>
        </w:rPr>
      </w:pPr>
      <w:r w:rsidRPr="007F7AC9">
        <w:rPr>
          <w:noProof/>
          <w:lang w:val="ru-RU"/>
        </w:rPr>
        <w:t>3)</w:t>
      </w:r>
      <w:r>
        <w:rPr>
          <w:noProof/>
          <w:lang w:val="ru-RU"/>
        </w:rPr>
        <w:t xml:space="preserve"> </w:t>
      </w:r>
      <w:r w:rsidRPr="007F7AC9">
        <w:rPr>
          <w:noProof/>
          <w:lang w:val="ru-RU"/>
        </w:rPr>
        <w:t>защитная</w:t>
      </w:r>
    </w:p>
    <w:p w:rsidR="006A4709" w:rsidRPr="007F7AC9" w:rsidRDefault="006A4709" w:rsidP="00EE776D">
      <w:pPr>
        <w:tabs>
          <w:tab w:val="left" w:pos="4820"/>
        </w:tabs>
        <w:spacing w:before="0" w:beforeAutospacing="0" w:after="0" w:afterAutospacing="0"/>
        <w:jc w:val="both"/>
        <w:rPr>
          <w:noProof/>
          <w:lang w:val="ru-RU"/>
        </w:rPr>
      </w:pPr>
      <w:r w:rsidRPr="007F7AC9">
        <w:rPr>
          <w:noProof/>
          <w:lang w:val="ru-RU"/>
        </w:rPr>
        <w:t>4)</w:t>
      </w:r>
      <w:r>
        <w:rPr>
          <w:noProof/>
          <w:lang w:val="ru-RU"/>
        </w:rPr>
        <w:t xml:space="preserve"> </w:t>
      </w:r>
      <w:r w:rsidRPr="007F7AC9">
        <w:rPr>
          <w:noProof/>
          <w:lang w:val="ru-RU"/>
        </w:rPr>
        <w:t>стимулирующая</w:t>
      </w:r>
    </w:p>
    <w:p w:rsidR="006A4709" w:rsidRPr="007F7AC9" w:rsidRDefault="006A4709" w:rsidP="00EE776D">
      <w:pPr>
        <w:pStyle w:val="31"/>
        <w:tabs>
          <w:tab w:val="left" w:pos="360"/>
        </w:tabs>
        <w:spacing w:before="0" w:beforeAutospacing="0" w:after="0" w:afterAutospacing="0"/>
        <w:ind w:left="0"/>
        <w:jc w:val="both"/>
        <w:rPr>
          <w:b/>
          <w:noProof/>
          <w:sz w:val="24"/>
          <w:szCs w:val="24"/>
          <w:lang w:val="ru-RU"/>
        </w:rPr>
      </w:pPr>
      <w:r>
        <w:rPr>
          <w:b/>
          <w:noProof/>
          <w:sz w:val="24"/>
          <w:szCs w:val="24"/>
          <w:lang w:val="ru-RU"/>
        </w:rPr>
        <w:t>14</w:t>
      </w:r>
      <w:r w:rsidRPr="007F7AC9">
        <w:rPr>
          <w:b/>
          <w:noProof/>
          <w:sz w:val="24"/>
          <w:szCs w:val="24"/>
          <w:lang w:val="ru-RU"/>
        </w:rPr>
        <w:t>. Деструктивная и  конструктивная формы присущи функции</w:t>
      </w:r>
    </w:p>
    <w:p w:rsidR="006A4709" w:rsidRPr="007F7AC9" w:rsidRDefault="006A4709" w:rsidP="00EE776D">
      <w:pPr>
        <w:pStyle w:val="31"/>
        <w:tabs>
          <w:tab w:val="left" w:pos="5103"/>
        </w:tabs>
        <w:spacing w:before="0" w:beforeAutospacing="0" w:after="0" w:afterAutospacing="0"/>
        <w:ind w:left="0"/>
        <w:jc w:val="both"/>
        <w:rPr>
          <w:noProof/>
          <w:sz w:val="24"/>
          <w:szCs w:val="24"/>
          <w:lang w:val="ru-RU"/>
        </w:rPr>
      </w:pPr>
      <w:r w:rsidRPr="007F7AC9">
        <w:rPr>
          <w:noProof/>
          <w:sz w:val="24"/>
          <w:szCs w:val="24"/>
          <w:lang w:val="ru-RU"/>
        </w:rPr>
        <w:t>1)</w:t>
      </w:r>
      <w:r>
        <w:rPr>
          <w:noProof/>
          <w:sz w:val="24"/>
          <w:szCs w:val="24"/>
          <w:lang w:val="ru-RU"/>
        </w:rPr>
        <w:t xml:space="preserve"> </w:t>
      </w:r>
      <w:r w:rsidRPr="007F7AC9">
        <w:rPr>
          <w:noProof/>
          <w:sz w:val="24"/>
          <w:szCs w:val="24"/>
          <w:lang w:val="ru-RU"/>
        </w:rPr>
        <w:t>регулятивной</w:t>
      </w:r>
    </w:p>
    <w:p w:rsidR="006A4709" w:rsidRPr="007F7AC9" w:rsidRDefault="006A4709" w:rsidP="00EE776D">
      <w:pPr>
        <w:pStyle w:val="31"/>
        <w:tabs>
          <w:tab w:val="left" w:pos="5103"/>
        </w:tabs>
        <w:spacing w:before="0" w:beforeAutospacing="0" w:after="0" w:afterAutospacing="0"/>
        <w:ind w:left="0"/>
        <w:jc w:val="both"/>
        <w:rPr>
          <w:noProof/>
          <w:sz w:val="24"/>
          <w:szCs w:val="24"/>
          <w:lang w:val="ru-RU"/>
        </w:rPr>
      </w:pPr>
      <w:r w:rsidRPr="007F7AC9">
        <w:rPr>
          <w:noProof/>
          <w:sz w:val="24"/>
          <w:szCs w:val="24"/>
          <w:lang w:val="ru-RU"/>
        </w:rPr>
        <w:t>2)</w:t>
      </w:r>
      <w:r>
        <w:rPr>
          <w:noProof/>
          <w:sz w:val="24"/>
          <w:szCs w:val="24"/>
          <w:lang w:val="ru-RU"/>
        </w:rPr>
        <w:t xml:space="preserve"> </w:t>
      </w:r>
      <w:r w:rsidRPr="007F7AC9">
        <w:rPr>
          <w:noProof/>
          <w:sz w:val="24"/>
          <w:szCs w:val="24"/>
          <w:lang w:val="ru-RU"/>
        </w:rPr>
        <w:t>инновационной</w:t>
      </w:r>
    </w:p>
    <w:p w:rsidR="006A4709" w:rsidRPr="007F7AC9" w:rsidRDefault="006A4709" w:rsidP="00EE776D">
      <w:pPr>
        <w:pStyle w:val="31"/>
        <w:tabs>
          <w:tab w:val="left" w:pos="1146"/>
          <w:tab w:val="left" w:pos="5103"/>
        </w:tabs>
        <w:spacing w:before="0" w:beforeAutospacing="0" w:after="0" w:afterAutospacing="0"/>
        <w:ind w:left="0"/>
        <w:jc w:val="both"/>
        <w:rPr>
          <w:noProof/>
          <w:sz w:val="24"/>
          <w:szCs w:val="24"/>
          <w:lang w:val="ru-RU"/>
        </w:rPr>
      </w:pPr>
      <w:r w:rsidRPr="007F7AC9">
        <w:rPr>
          <w:noProof/>
          <w:sz w:val="24"/>
          <w:szCs w:val="24"/>
          <w:lang w:val="ru-RU"/>
        </w:rPr>
        <w:t>3)</w:t>
      </w:r>
      <w:r>
        <w:rPr>
          <w:noProof/>
          <w:sz w:val="24"/>
          <w:szCs w:val="24"/>
          <w:lang w:val="ru-RU"/>
        </w:rPr>
        <w:t xml:space="preserve"> </w:t>
      </w:r>
      <w:r w:rsidRPr="007F7AC9">
        <w:rPr>
          <w:noProof/>
          <w:sz w:val="24"/>
          <w:szCs w:val="24"/>
          <w:lang w:val="ru-RU"/>
        </w:rPr>
        <w:t>аналитической</w:t>
      </w:r>
    </w:p>
    <w:p w:rsidR="006A4709" w:rsidRPr="007F7AC9" w:rsidRDefault="006A4709" w:rsidP="00EE776D">
      <w:pPr>
        <w:pStyle w:val="31"/>
        <w:tabs>
          <w:tab w:val="left" w:pos="1146"/>
          <w:tab w:val="left" w:pos="5103"/>
        </w:tabs>
        <w:spacing w:before="0" w:beforeAutospacing="0" w:after="0" w:afterAutospacing="0"/>
        <w:ind w:left="0"/>
        <w:jc w:val="both"/>
        <w:rPr>
          <w:noProof/>
          <w:sz w:val="24"/>
          <w:szCs w:val="24"/>
          <w:lang w:val="ru-RU"/>
        </w:rPr>
      </w:pPr>
      <w:r w:rsidRPr="007F7AC9">
        <w:rPr>
          <w:noProof/>
          <w:sz w:val="24"/>
          <w:szCs w:val="24"/>
          <w:lang w:val="ru-RU"/>
        </w:rPr>
        <w:t>4)</w:t>
      </w:r>
      <w:r>
        <w:rPr>
          <w:noProof/>
          <w:sz w:val="24"/>
          <w:szCs w:val="24"/>
          <w:lang w:val="ru-RU"/>
        </w:rPr>
        <w:t xml:space="preserve"> </w:t>
      </w:r>
      <w:r w:rsidRPr="007F7AC9">
        <w:rPr>
          <w:noProof/>
          <w:sz w:val="24"/>
          <w:szCs w:val="24"/>
          <w:lang w:val="ru-RU"/>
        </w:rPr>
        <w:t>ревизионной</w:t>
      </w:r>
    </w:p>
    <w:p w:rsidR="006A4709" w:rsidRPr="007F7AC9" w:rsidRDefault="006A4709" w:rsidP="00EE776D">
      <w:pPr>
        <w:spacing w:before="0" w:beforeAutospacing="0" w:after="0" w:afterAutospacing="0"/>
        <w:jc w:val="both"/>
        <w:rPr>
          <w:b/>
          <w:noProof/>
          <w:lang w:val="ru-RU"/>
        </w:rPr>
      </w:pPr>
      <w:r>
        <w:rPr>
          <w:b/>
          <w:noProof/>
          <w:lang w:val="ru-RU"/>
        </w:rPr>
        <w:t>15</w:t>
      </w:r>
      <w:r w:rsidRPr="007F7AC9">
        <w:rPr>
          <w:b/>
          <w:noProof/>
          <w:lang w:val="ru-RU"/>
        </w:rPr>
        <w:t>.</w:t>
      </w:r>
      <w:r>
        <w:rPr>
          <w:b/>
          <w:noProof/>
          <w:lang w:val="ru-RU"/>
        </w:rPr>
        <w:t xml:space="preserve"> </w:t>
      </w:r>
      <w:r w:rsidRPr="007F7AC9">
        <w:rPr>
          <w:b/>
          <w:noProof/>
          <w:lang w:val="ru-RU"/>
        </w:rPr>
        <w:t>Оперделите ложную функцию риска</w:t>
      </w:r>
    </w:p>
    <w:p w:rsidR="006A4709" w:rsidRPr="007F7AC9" w:rsidRDefault="006A4709" w:rsidP="00EE776D">
      <w:pPr>
        <w:tabs>
          <w:tab w:val="left" w:pos="4820"/>
        </w:tabs>
        <w:spacing w:before="0" w:beforeAutospacing="0" w:after="0" w:afterAutospacing="0"/>
        <w:jc w:val="both"/>
        <w:rPr>
          <w:noProof/>
          <w:lang w:val="ru-RU"/>
        </w:rPr>
      </w:pPr>
      <w:r w:rsidRPr="007F7AC9">
        <w:rPr>
          <w:noProof/>
          <w:lang w:val="ru-RU"/>
        </w:rPr>
        <w:t>1)</w:t>
      </w:r>
      <w:r>
        <w:rPr>
          <w:noProof/>
          <w:lang w:val="ru-RU"/>
        </w:rPr>
        <w:t xml:space="preserve"> </w:t>
      </w:r>
      <w:r w:rsidRPr="007F7AC9">
        <w:rPr>
          <w:noProof/>
          <w:lang w:val="ru-RU"/>
        </w:rPr>
        <w:t>инновационная</w:t>
      </w:r>
    </w:p>
    <w:p w:rsidR="006A4709" w:rsidRPr="007F7AC9" w:rsidRDefault="006A4709" w:rsidP="00EE776D">
      <w:pPr>
        <w:tabs>
          <w:tab w:val="left" w:pos="4820"/>
        </w:tabs>
        <w:spacing w:before="0" w:beforeAutospacing="0" w:after="0" w:afterAutospacing="0"/>
        <w:jc w:val="both"/>
        <w:rPr>
          <w:noProof/>
          <w:lang w:val="ru-RU"/>
        </w:rPr>
      </w:pPr>
      <w:r w:rsidRPr="007F7AC9">
        <w:rPr>
          <w:noProof/>
          <w:lang w:val="ru-RU"/>
        </w:rPr>
        <w:t>2)</w:t>
      </w:r>
      <w:r>
        <w:rPr>
          <w:noProof/>
          <w:lang w:val="ru-RU"/>
        </w:rPr>
        <w:t xml:space="preserve"> </w:t>
      </w:r>
      <w:r w:rsidRPr="007F7AC9">
        <w:rPr>
          <w:noProof/>
          <w:lang w:val="ru-RU"/>
        </w:rPr>
        <w:t>регулятивная</w:t>
      </w:r>
    </w:p>
    <w:p w:rsidR="006A4709" w:rsidRPr="007F7AC9" w:rsidRDefault="006A4709" w:rsidP="00EE776D">
      <w:pPr>
        <w:tabs>
          <w:tab w:val="left" w:pos="4820"/>
        </w:tabs>
        <w:spacing w:before="0" w:beforeAutospacing="0" w:after="0" w:afterAutospacing="0"/>
        <w:jc w:val="both"/>
        <w:rPr>
          <w:noProof/>
          <w:lang w:val="ru-RU"/>
        </w:rPr>
      </w:pPr>
      <w:r w:rsidRPr="007F7AC9">
        <w:rPr>
          <w:noProof/>
          <w:lang w:val="ru-RU"/>
        </w:rPr>
        <w:t>3)</w:t>
      </w:r>
      <w:r>
        <w:rPr>
          <w:noProof/>
          <w:lang w:val="ru-RU"/>
        </w:rPr>
        <w:t xml:space="preserve"> </w:t>
      </w:r>
      <w:r w:rsidRPr="007F7AC9">
        <w:rPr>
          <w:noProof/>
          <w:lang w:val="ru-RU"/>
        </w:rPr>
        <w:t>аналитическая</w:t>
      </w:r>
    </w:p>
    <w:p w:rsidR="006A4709" w:rsidRPr="007F7AC9" w:rsidRDefault="006A4709" w:rsidP="00EE776D">
      <w:pPr>
        <w:tabs>
          <w:tab w:val="left" w:pos="2694"/>
        </w:tabs>
        <w:spacing w:before="0" w:beforeAutospacing="0" w:after="0" w:afterAutospacing="0"/>
        <w:jc w:val="both"/>
        <w:rPr>
          <w:noProof/>
          <w:lang w:val="ru-RU"/>
        </w:rPr>
      </w:pPr>
      <w:r w:rsidRPr="007F7AC9">
        <w:rPr>
          <w:noProof/>
          <w:lang w:val="ru-RU"/>
        </w:rPr>
        <w:t>4)</w:t>
      </w:r>
      <w:r>
        <w:rPr>
          <w:noProof/>
          <w:lang w:val="ru-RU"/>
        </w:rPr>
        <w:t xml:space="preserve"> </w:t>
      </w:r>
      <w:r w:rsidRPr="007F7AC9">
        <w:rPr>
          <w:noProof/>
          <w:lang w:val="ru-RU"/>
        </w:rPr>
        <w:t>мотивационая</w:t>
      </w:r>
    </w:p>
    <w:p w:rsidR="006A4709" w:rsidRPr="007F7AC9" w:rsidRDefault="006A4709" w:rsidP="00EE776D">
      <w:pPr>
        <w:spacing w:before="0" w:beforeAutospacing="0" w:after="0" w:afterAutospacing="0"/>
        <w:jc w:val="both"/>
        <w:rPr>
          <w:b/>
          <w:noProof/>
          <w:lang w:val="ru-RU"/>
        </w:rPr>
      </w:pPr>
      <w:r>
        <w:rPr>
          <w:b/>
          <w:noProof/>
          <w:lang w:val="ru-RU"/>
        </w:rPr>
        <w:t>16</w:t>
      </w:r>
      <w:r w:rsidRPr="007F7AC9">
        <w:rPr>
          <w:b/>
          <w:noProof/>
          <w:lang w:val="ru-RU"/>
        </w:rPr>
        <w:t>.</w:t>
      </w:r>
      <w:r>
        <w:rPr>
          <w:b/>
          <w:noProof/>
          <w:lang w:val="ru-RU"/>
        </w:rPr>
        <w:t xml:space="preserve"> </w:t>
      </w:r>
      <w:r w:rsidRPr="007F7AC9">
        <w:rPr>
          <w:b/>
          <w:noProof/>
          <w:lang w:val="ru-RU"/>
        </w:rPr>
        <w:t>Риск, связанный с организацией производства называется</w:t>
      </w:r>
    </w:p>
    <w:p w:rsidR="006A4709" w:rsidRPr="007F7AC9" w:rsidRDefault="006A4709" w:rsidP="00EE776D">
      <w:pPr>
        <w:tabs>
          <w:tab w:val="left" w:pos="4820"/>
        </w:tabs>
        <w:spacing w:before="0" w:beforeAutospacing="0" w:after="0" w:afterAutospacing="0"/>
        <w:jc w:val="both"/>
        <w:rPr>
          <w:noProof/>
          <w:lang w:val="ru-RU"/>
        </w:rPr>
      </w:pPr>
      <w:r w:rsidRPr="007F7AC9">
        <w:rPr>
          <w:noProof/>
          <w:lang w:val="ru-RU"/>
        </w:rPr>
        <w:t>1)</w:t>
      </w:r>
      <w:r>
        <w:rPr>
          <w:noProof/>
          <w:lang w:val="ru-RU"/>
        </w:rPr>
        <w:t xml:space="preserve"> </w:t>
      </w:r>
      <w:r w:rsidRPr="007F7AC9">
        <w:rPr>
          <w:noProof/>
          <w:lang w:val="ru-RU"/>
        </w:rPr>
        <w:t>коммерческим</w:t>
      </w:r>
    </w:p>
    <w:p w:rsidR="006A4709" w:rsidRPr="007F7AC9" w:rsidRDefault="006A4709" w:rsidP="00EE776D">
      <w:pPr>
        <w:tabs>
          <w:tab w:val="left" w:pos="4820"/>
        </w:tabs>
        <w:spacing w:before="0" w:beforeAutospacing="0" w:after="0" w:afterAutospacing="0"/>
        <w:jc w:val="both"/>
        <w:rPr>
          <w:noProof/>
          <w:lang w:val="ru-RU"/>
        </w:rPr>
      </w:pPr>
      <w:r w:rsidRPr="007F7AC9">
        <w:rPr>
          <w:noProof/>
          <w:lang w:val="ru-RU"/>
        </w:rPr>
        <w:t>2)</w:t>
      </w:r>
      <w:r>
        <w:rPr>
          <w:noProof/>
          <w:lang w:val="ru-RU"/>
        </w:rPr>
        <w:t xml:space="preserve"> </w:t>
      </w:r>
      <w:r w:rsidRPr="007F7AC9">
        <w:rPr>
          <w:noProof/>
          <w:lang w:val="ru-RU"/>
        </w:rPr>
        <w:t>политическим</w:t>
      </w:r>
    </w:p>
    <w:p w:rsidR="006A4709" w:rsidRPr="007F7AC9" w:rsidRDefault="006A4709" w:rsidP="00EE776D">
      <w:pPr>
        <w:tabs>
          <w:tab w:val="left" w:pos="4820"/>
        </w:tabs>
        <w:spacing w:before="0" w:beforeAutospacing="0" w:after="0" w:afterAutospacing="0"/>
        <w:jc w:val="both"/>
        <w:rPr>
          <w:noProof/>
          <w:lang w:val="ru-RU"/>
        </w:rPr>
      </w:pPr>
      <w:r w:rsidRPr="007F7AC9">
        <w:rPr>
          <w:noProof/>
          <w:lang w:val="ru-RU"/>
        </w:rPr>
        <w:t>3)</w:t>
      </w:r>
      <w:r>
        <w:rPr>
          <w:noProof/>
          <w:lang w:val="ru-RU"/>
        </w:rPr>
        <w:t xml:space="preserve"> </w:t>
      </w:r>
      <w:r w:rsidRPr="007F7AC9">
        <w:rPr>
          <w:noProof/>
          <w:lang w:val="ru-RU"/>
        </w:rPr>
        <w:t>отраслевым</w:t>
      </w:r>
    </w:p>
    <w:p w:rsidR="006A4709" w:rsidRPr="007F7AC9" w:rsidRDefault="006A4709" w:rsidP="00EE776D">
      <w:pPr>
        <w:tabs>
          <w:tab w:val="left" w:pos="4820"/>
        </w:tabs>
        <w:spacing w:before="0" w:beforeAutospacing="0" w:after="0" w:afterAutospacing="0"/>
        <w:jc w:val="both"/>
        <w:rPr>
          <w:noProof/>
          <w:lang w:val="ru-RU"/>
        </w:rPr>
      </w:pPr>
      <w:r w:rsidRPr="007F7AC9">
        <w:rPr>
          <w:noProof/>
          <w:lang w:val="ru-RU"/>
        </w:rPr>
        <w:t>4)</w:t>
      </w:r>
      <w:r>
        <w:rPr>
          <w:noProof/>
          <w:lang w:val="ru-RU"/>
        </w:rPr>
        <w:t xml:space="preserve"> </w:t>
      </w:r>
      <w:r w:rsidRPr="007F7AC9">
        <w:rPr>
          <w:noProof/>
          <w:lang w:val="ru-RU"/>
        </w:rPr>
        <w:t>производственным</w:t>
      </w:r>
    </w:p>
    <w:p w:rsidR="006A4709" w:rsidRPr="007F7AC9" w:rsidRDefault="006A4709" w:rsidP="00EE776D">
      <w:pPr>
        <w:tabs>
          <w:tab w:val="left" w:pos="360"/>
        </w:tabs>
        <w:spacing w:before="0" w:beforeAutospacing="0" w:after="0" w:afterAutospacing="0"/>
        <w:jc w:val="both"/>
        <w:rPr>
          <w:b/>
          <w:noProof/>
          <w:lang w:val="ru-RU"/>
        </w:rPr>
      </w:pPr>
      <w:r>
        <w:rPr>
          <w:b/>
          <w:noProof/>
          <w:lang w:val="ru-RU"/>
        </w:rPr>
        <w:t>17</w:t>
      </w:r>
      <w:r w:rsidRPr="007F7AC9">
        <w:rPr>
          <w:b/>
          <w:noProof/>
          <w:lang w:val="ru-RU"/>
        </w:rPr>
        <w:t>.</w:t>
      </w:r>
      <w:r>
        <w:rPr>
          <w:b/>
          <w:noProof/>
          <w:lang w:val="ru-RU"/>
        </w:rPr>
        <w:t xml:space="preserve"> </w:t>
      </w:r>
      <w:r w:rsidRPr="007F7AC9">
        <w:rPr>
          <w:b/>
          <w:noProof/>
          <w:lang w:val="ru-RU"/>
        </w:rPr>
        <w:t>Определите понятие «политика риска»</w:t>
      </w:r>
    </w:p>
    <w:p w:rsidR="006A4709" w:rsidRPr="007F7AC9" w:rsidRDefault="006A4709" w:rsidP="00EE776D">
      <w:pPr>
        <w:tabs>
          <w:tab w:val="left" w:pos="735"/>
        </w:tabs>
        <w:spacing w:before="0" w:beforeAutospacing="0" w:after="0" w:afterAutospacing="0"/>
        <w:jc w:val="both"/>
        <w:rPr>
          <w:noProof/>
          <w:lang w:val="ru-RU"/>
        </w:rPr>
      </w:pPr>
      <w:r w:rsidRPr="007F7AC9">
        <w:rPr>
          <w:noProof/>
          <w:lang w:val="ru-RU"/>
        </w:rPr>
        <w:lastRenderedPageBreak/>
        <w:t>1)</w:t>
      </w:r>
      <w:r>
        <w:rPr>
          <w:noProof/>
          <w:lang w:val="ru-RU"/>
        </w:rPr>
        <w:t xml:space="preserve"> </w:t>
      </w:r>
      <w:r w:rsidRPr="007F7AC9">
        <w:rPr>
          <w:noProof/>
          <w:lang w:val="ru-RU"/>
        </w:rPr>
        <w:t>установление количественных и качественных величин или степени риска</w:t>
      </w:r>
    </w:p>
    <w:p w:rsidR="006A4709" w:rsidRPr="007F7AC9" w:rsidRDefault="006A4709" w:rsidP="00EE776D">
      <w:pPr>
        <w:tabs>
          <w:tab w:val="left" w:pos="735"/>
        </w:tabs>
        <w:spacing w:before="0" w:beforeAutospacing="0" w:after="0" w:afterAutospacing="0"/>
        <w:jc w:val="both"/>
        <w:rPr>
          <w:noProof/>
          <w:lang w:val="ru-RU"/>
        </w:rPr>
      </w:pPr>
      <w:r w:rsidRPr="007F7AC9">
        <w:rPr>
          <w:noProof/>
          <w:lang w:val="ru-RU"/>
        </w:rPr>
        <w:t>2)</w:t>
      </w:r>
      <w:r>
        <w:rPr>
          <w:noProof/>
          <w:lang w:val="ru-RU"/>
        </w:rPr>
        <w:t xml:space="preserve"> </w:t>
      </w:r>
      <w:r w:rsidRPr="007F7AC9">
        <w:rPr>
          <w:noProof/>
          <w:lang w:val="ru-RU"/>
        </w:rPr>
        <w:t xml:space="preserve">риск, который может принять на себя предприятие </w:t>
      </w:r>
    </w:p>
    <w:p w:rsidR="006A4709" w:rsidRPr="007F7AC9" w:rsidRDefault="006A4709" w:rsidP="00EE776D">
      <w:pPr>
        <w:tabs>
          <w:tab w:val="left" w:pos="735"/>
        </w:tabs>
        <w:spacing w:before="0" w:beforeAutospacing="0" w:after="0" w:afterAutospacing="0"/>
        <w:jc w:val="both"/>
        <w:rPr>
          <w:noProof/>
          <w:lang w:val="ru-RU"/>
        </w:rPr>
      </w:pPr>
      <w:r w:rsidRPr="007F7AC9">
        <w:rPr>
          <w:noProof/>
          <w:lang w:val="ru-RU"/>
        </w:rPr>
        <w:t>3)</w:t>
      </w:r>
      <w:r>
        <w:rPr>
          <w:noProof/>
          <w:lang w:val="ru-RU"/>
        </w:rPr>
        <w:t xml:space="preserve"> </w:t>
      </w:r>
      <w:r w:rsidRPr="007F7AC9">
        <w:rPr>
          <w:noProof/>
          <w:lang w:val="ru-RU"/>
        </w:rPr>
        <w:t>действия, цель которых снизить достоверность ошибочного решения</w:t>
      </w:r>
    </w:p>
    <w:p w:rsidR="006A4709" w:rsidRPr="007F7AC9" w:rsidRDefault="006A4709" w:rsidP="00EE776D">
      <w:pPr>
        <w:tabs>
          <w:tab w:val="left" w:pos="735"/>
        </w:tabs>
        <w:spacing w:before="0" w:beforeAutospacing="0" w:after="0" w:afterAutospacing="0"/>
        <w:jc w:val="both"/>
        <w:rPr>
          <w:noProof/>
          <w:lang w:val="ru-RU"/>
        </w:rPr>
      </w:pPr>
      <w:r w:rsidRPr="007F7AC9">
        <w:rPr>
          <w:noProof/>
          <w:lang w:val="ru-RU"/>
        </w:rPr>
        <w:t>4)</w:t>
      </w:r>
      <w:r>
        <w:rPr>
          <w:noProof/>
          <w:lang w:val="ru-RU"/>
        </w:rPr>
        <w:t xml:space="preserve"> </w:t>
      </w:r>
      <w:r w:rsidRPr="007F7AC9">
        <w:rPr>
          <w:noProof/>
          <w:lang w:val="ru-RU"/>
        </w:rPr>
        <w:t>совокупность знаний в области теории управления предприятием, математики, страхования</w:t>
      </w:r>
    </w:p>
    <w:p w:rsidR="006A4709" w:rsidRPr="007F7AC9" w:rsidRDefault="006A4709" w:rsidP="00EE776D">
      <w:pPr>
        <w:spacing w:before="0" w:beforeAutospacing="0" w:after="0" w:afterAutospacing="0"/>
        <w:jc w:val="both"/>
        <w:rPr>
          <w:noProof/>
          <w:lang w:val="ru-RU"/>
        </w:rPr>
      </w:pPr>
      <w:r>
        <w:rPr>
          <w:b/>
          <w:noProof/>
          <w:lang w:val="ru-RU"/>
        </w:rPr>
        <w:t>18</w:t>
      </w:r>
      <w:r w:rsidRPr="007F7AC9">
        <w:rPr>
          <w:b/>
          <w:noProof/>
          <w:lang w:val="ru-RU"/>
        </w:rPr>
        <w:t>.</w:t>
      </w:r>
      <w:r>
        <w:rPr>
          <w:b/>
          <w:noProof/>
          <w:lang w:val="ru-RU"/>
        </w:rPr>
        <w:t xml:space="preserve"> </w:t>
      </w:r>
      <w:r w:rsidRPr="007F7AC9">
        <w:rPr>
          <w:b/>
          <w:noProof/>
          <w:lang w:val="ru-RU"/>
        </w:rPr>
        <w:t>Риск связанный  с   реализацией продукции, товаров или  услуг</w:t>
      </w:r>
    </w:p>
    <w:p w:rsidR="006A4709" w:rsidRPr="007F7AC9" w:rsidRDefault="006A4709" w:rsidP="00EE776D">
      <w:pPr>
        <w:tabs>
          <w:tab w:val="left" w:pos="4820"/>
        </w:tabs>
        <w:spacing w:before="0" w:beforeAutospacing="0" w:after="0" w:afterAutospacing="0"/>
        <w:jc w:val="both"/>
        <w:rPr>
          <w:noProof/>
          <w:lang w:val="ru-RU"/>
        </w:rPr>
      </w:pPr>
      <w:r w:rsidRPr="007F7AC9">
        <w:rPr>
          <w:noProof/>
          <w:lang w:val="ru-RU"/>
        </w:rPr>
        <w:t>1)</w:t>
      </w:r>
      <w:r>
        <w:rPr>
          <w:noProof/>
          <w:lang w:val="ru-RU"/>
        </w:rPr>
        <w:t xml:space="preserve"> </w:t>
      </w:r>
      <w:r w:rsidRPr="007F7AC9">
        <w:rPr>
          <w:noProof/>
          <w:lang w:val="ru-RU"/>
        </w:rPr>
        <w:t>политический</w:t>
      </w:r>
    </w:p>
    <w:p w:rsidR="006A4709" w:rsidRPr="007F7AC9" w:rsidRDefault="006A4709" w:rsidP="00EE776D">
      <w:pPr>
        <w:tabs>
          <w:tab w:val="left" w:pos="4820"/>
        </w:tabs>
        <w:spacing w:before="0" w:beforeAutospacing="0" w:after="0" w:afterAutospacing="0"/>
        <w:jc w:val="both"/>
        <w:rPr>
          <w:noProof/>
          <w:lang w:val="ru-RU"/>
        </w:rPr>
      </w:pPr>
      <w:r w:rsidRPr="007F7AC9">
        <w:rPr>
          <w:noProof/>
          <w:lang w:val="ru-RU"/>
        </w:rPr>
        <w:t>2)</w:t>
      </w:r>
      <w:r>
        <w:rPr>
          <w:noProof/>
          <w:lang w:val="ru-RU"/>
        </w:rPr>
        <w:t xml:space="preserve"> </w:t>
      </w:r>
      <w:r w:rsidRPr="007F7AC9">
        <w:rPr>
          <w:noProof/>
          <w:lang w:val="ru-RU"/>
        </w:rPr>
        <w:t>производственный</w:t>
      </w:r>
    </w:p>
    <w:p w:rsidR="006A4709" w:rsidRPr="007F7AC9" w:rsidRDefault="006A4709" w:rsidP="00EE776D">
      <w:pPr>
        <w:tabs>
          <w:tab w:val="left" w:pos="720"/>
        </w:tabs>
        <w:spacing w:before="0" w:beforeAutospacing="0" w:after="0" w:afterAutospacing="0"/>
        <w:jc w:val="both"/>
        <w:rPr>
          <w:noProof/>
          <w:lang w:val="ru-RU"/>
        </w:rPr>
      </w:pPr>
      <w:r w:rsidRPr="007F7AC9">
        <w:rPr>
          <w:noProof/>
          <w:lang w:val="ru-RU"/>
        </w:rPr>
        <w:t>3)</w:t>
      </w:r>
      <w:r>
        <w:rPr>
          <w:noProof/>
          <w:lang w:val="ru-RU"/>
        </w:rPr>
        <w:t xml:space="preserve"> </w:t>
      </w:r>
      <w:r w:rsidRPr="007F7AC9">
        <w:rPr>
          <w:noProof/>
          <w:lang w:val="ru-RU"/>
        </w:rPr>
        <w:t>коммерческий</w:t>
      </w:r>
    </w:p>
    <w:p w:rsidR="006A4709" w:rsidRPr="007F7AC9" w:rsidRDefault="006A4709" w:rsidP="00EE776D">
      <w:pPr>
        <w:tabs>
          <w:tab w:val="left" w:pos="720"/>
        </w:tabs>
        <w:spacing w:before="0" w:beforeAutospacing="0" w:after="0" w:afterAutospacing="0"/>
        <w:jc w:val="both"/>
        <w:rPr>
          <w:noProof/>
          <w:lang w:val="ru-RU"/>
        </w:rPr>
      </w:pPr>
      <w:r w:rsidRPr="007F7AC9">
        <w:rPr>
          <w:noProof/>
          <w:lang w:val="ru-RU"/>
        </w:rPr>
        <w:t>4)</w:t>
      </w:r>
      <w:r>
        <w:rPr>
          <w:noProof/>
          <w:lang w:val="ru-RU"/>
        </w:rPr>
        <w:t xml:space="preserve"> </w:t>
      </w:r>
      <w:r w:rsidRPr="007F7AC9">
        <w:rPr>
          <w:noProof/>
          <w:lang w:val="ru-RU"/>
        </w:rPr>
        <w:t>финансовый</w:t>
      </w:r>
    </w:p>
    <w:p w:rsidR="006A4709" w:rsidRPr="007F7AC9" w:rsidRDefault="006A4709" w:rsidP="00EE776D">
      <w:pPr>
        <w:pStyle w:val="a9"/>
        <w:spacing w:before="0" w:beforeAutospacing="0" w:after="0" w:afterAutospacing="0"/>
        <w:jc w:val="both"/>
        <w:rPr>
          <w:b/>
          <w:noProof/>
        </w:rPr>
      </w:pPr>
      <w:r>
        <w:rPr>
          <w:b/>
          <w:noProof/>
        </w:rPr>
        <w:t>19</w:t>
      </w:r>
      <w:r w:rsidRPr="007F7AC9">
        <w:rPr>
          <w:b/>
          <w:noProof/>
        </w:rPr>
        <w:t>. Коэффициент вариации рассчитывается по формуле</w:t>
      </w:r>
    </w:p>
    <w:p w:rsidR="006A4709" w:rsidRPr="007F7AC9" w:rsidRDefault="006A4709" w:rsidP="00EE776D">
      <w:pPr>
        <w:pStyle w:val="3110"/>
        <w:tabs>
          <w:tab w:val="left" w:pos="1146"/>
        </w:tabs>
        <w:ind w:left="0"/>
        <w:rPr>
          <w:noProof/>
          <w:sz w:val="24"/>
          <w:szCs w:val="24"/>
        </w:rPr>
      </w:pPr>
      <w:r w:rsidRPr="007F7AC9">
        <w:rPr>
          <w:noProof/>
          <w:sz w:val="24"/>
          <w:szCs w:val="24"/>
        </w:rPr>
        <w:t>1)</w:t>
      </w:r>
      <w:r w:rsidRPr="007F7AC9">
        <w:rPr>
          <w:noProof/>
          <w:sz w:val="24"/>
          <w:szCs w:val="24"/>
        </w:rPr>
        <w:object w:dxaOrig="960" w:dyaOrig="480">
          <v:shape id="_x0000_i1031" type="#_x0000_t75" style="width:50.25pt;height:21.75pt" o:ole="" fillcolor="window">
            <v:imagedata r:id="rId23" o:title=""/>
          </v:shape>
          <o:OLEObject Type="Embed" ProgID="Equation.3" ShapeID="_x0000_i1031" DrawAspect="Content" ObjectID="_1510133579" r:id="rId24"/>
        </w:object>
      </w:r>
    </w:p>
    <w:p w:rsidR="006A4709" w:rsidRPr="007F7AC9" w:rsidRDefault="006A4709" w:rsidP="00EE776D">
      <w:pPr>
        <w:pStyle w:val="3110"/>
        <w:tabs>
          <w:tab w:val="left" w:pos="1146"/>
        </w:tabs>
        <w:ind w:left="0"/>
        <w:rPr>
          <w:noProof/>
          <w:sz w:val="24"/>
          <w:szCs w:val="24"/>
        </w:rPr>
      </w:pPr>
      <w:r w:rsidRPr="007F7AC9">
        <w:rPr>
          <w:noProof/>
          <w:sz w:val="24"/>
          <w:szCs w:val="24"/>
        </w:rPr>
        <w:t>2)</w:t>
      </w:r>
      <w:r w:rsidRPr="007F7AC9">
        <w:rPr>
          <w:noProof/>
          <w:sz w:val="24"/>
          <w:szCs w:val="24"/>
        </w:rPr>
        <w:object w:dxaOrig="920" w:dyaOrig="480">
          <v:shape id="_x0000_i1032" type="#_x0000_t75" style="width:43.5pt;height:21.75pt" o:ole="" fillcolor="window">
            <v:imagedata r:id="rId25" o:title=""/>
          </v:shape>
          <o:OLEObject Type="Embed" ProgID="Equation.3" ShapeID="_x0000_i1032" DrawAspect="Content" ObjectID="_1510133580" r:id="rId26"/>
        </w:object>
      </w:r>
    </w:p>
    <w:p w:rsidR="006A4709" w:rsidRPr="007F7AC9" w:rsidRDefault="006A4709" w:rsidP="00EE776D">
      <w:pPr>
        <w:pStyle w:val="3110"/>
        <w:tabs>
          <w:tab w:val="left" w:pos="1146"/>
        </w:tabs>
        <w:ind w:left="0"/>
        <w:rPr>
          <w:noProof/>
          <w:sz w:val="24"/>
          <w:szCs w:val="24"/>
        </w:rPr>
      </w:pPr>
      <w:r w:rsidRPr="007F7AC9">
        <w:rPr>
          <w:noProof/>
          <w:sz w:val="24"/>
          <w:szCs w:val="24"/>
        </w:rPr>
        <w:t>3)</w:t>
      </w:r>
      <w:r w:rsidRPr="007F7AC9">
        <w:rPr>
          <w:noProof/>
          <w:sz w:val="24"/>
          <w:szCs w:val="24"/>
        </w:rPr>
        <w:object w:dxaOrig="960" w:dyaOrig="480">
          <v:shape id="_x0000_i1033" type="#_x0000_t75" style="width:50.25pt;height:21.75pt" o:ole="" fillcolor="window">
            <v:imagedata r:id="rId27" o:title=""/>
          </v:shape>
          <o:OLEObject Type="Embed" ProgID="Equation.3" ShapeID="_x0000_i1033" DrawAspect="Content" ObjectID="_1510133581" r:id="rId28"/>
        </w:object>
      </w:r>
    </w:p>
    <w:p w:rsidR="006A4709" w:rsidRPr="007F7AC9" w:rsidRDefault="006A4709" w:rsidP="00EE776D">
      <w:pPr>
        <w:pStyle w:val="3110"/>
        <w:tabs>
          <w:tab w:val="left" w:pos="1146"/>
        </w:tabs>
        <w:ind w:left="0"/>
        <w:rPr>
          <w:noProof/>
          <w:sz w:val="24"/>
          <w:szCs w:val="24"/>
        </w:rPr>
      </w:pPr>
      <w:r w:rsidRPr="007F7AC9">
        <w:rPr>
          <w:noProof/>
          <w:sz w:val="24"/>
          <w:szCs w:val="24"/>
        </w:rPr>
        <w:t>4)</w:t>
      </w:r>
      <w:r w:rsidRPr="007F7AC9">
        <w:rPr>
          <w:noProof/>
          <w:sz w:val="24"/>
          <w:szCs w:val="24"/>
        </w:rPr>
        <w:object w:dxaOrig="800" w:dyaOrig="480">
          <v:shape id="_x0000_i1034" type="#_x0000_t75" style="width:43.5pt;height:21.75pt" o:ole="">
            <v:imagedata r:id="rId29" o:title=""/>
          </v:shape>
          <o:OLEObject Type="Embed" ProgID="Equation.3" ShapeID="_x0000_i1034" DrawAspect="Content" ObjectID="_1510133582" r:id="rId30"/>
        </w:object>
      </w:r>
    </w:p>
    <w:p w:rsidR="006A4709" w:rsidRPr="007F7AC9" w:rsidRDefault="006A4709" w:rsidP="00EE776D">
      <w:pPr>
        <w:pStyle w:val="27"/>
        <w:spacing w:before="0" w:beforeAutospacing="0" w:after="0" w:afterAutospacing="0" w:line="240" w:lineRule="auto"/>
        <w:jc w:val="both"/>
        <w:rPr>
          <w:b/>
          <w:noProof/>
          <w:lang w:val="ru-RU"/>
        </w:rPr>
      </w:pPr>
      <w:r>
        <w:rPr>
          <w:b/>
          <w:noProof/>
          <w:lang w:val="ru-RU"/>
        </w:rPr>
        <w:t>20</w:t>
      </w:r>
      <w:r w:rsidRPr="007F7AC9">
        <w:rPr>
          <w:b/>
          <w:noProof/>
          <w:lang w:val="ru-RU"/>
        </w:rPr>
        <w:t>.</w:t>
      </w:r>
      <w:r>
        <w:rPr>
          <w:b/>
          <w:noProof/>
          <w:lang w:val="ru-RU"/>
        </w:rPr>
        <w:t xml:space="preserve"> </w:t>
      </w:r>
      <w:r w:rsidRPr="007F7AC9">
        <w:rPr>
          <w:b/>
          <w:noProof/>
          <w:lang w:val="ru-RU"/>
        </w:rPr>
        <w:t xml:space="preserve">Среднеквадратическое отклонение рассчитывется </w:t>
      </w:r>
    </w:p>
    <w:p w:rsidR="006A4709" w:rsidRPr="007F7AC9" w:rsidRDefault="006A4709" w:rsidP="00EE776D">
      <w:pPr>
        <w:pStyle w:val="3110"/>
        <w:tabs>
          <w:tab w:val="left" w:pos="1146"/>
        </w:tabs>
        <w:ind w:left="0"/>
        <w:rPr>
          <w:noProof/>
          <w:sz w:val="24"/>
          <w:szCs w:val="24"/>
        </w:rPr>
      </w:pPr>
      <w:r w:rsidRPr="007F7AC9">
        <w:rPr>
          <w:noProof/>
          <w:sz w:val="24"/>
          <w:szCs w:val="24"/>
        </w:rPr>
        <w:t>1)</w:t>
      </w:r>
      <w:r w:rsidRPr="007F7AC9">
        <w:rPr>
          <w:noProof/>
          <w:sz w:val="24"/>
          <w:szCs w:val="24"/>
        </w:rPr>
        <w:object w:dxaOrig="1719" w:dyaOrig="520">
          <v:shape id="_x0000_i1035" type="#_x0000_t75" style="width:86.25pt;height:28.5pt" o:ole="" fillcolor="window">
            <v:imagedata r:id="rId31" o:title=""/>
          </v:shape>
          <o:OLEObject Type="Embed" ProgID="Equation.3" ShapeID="_x0000_i1035" DrawAspect="Content" ObjectID="_1510133583" r:id="rId32"/>
        </w:object>
      </w:r>
    </w:p>
    <w:p w:rsidR="006A4709" w:rsidRPr="007F7AC9" w:rsidRDefault="006A4709" w:rsidP="00EE776D">
      <w:pPr>
        <w:pStyle w:val="3110"/>
        <w:tabs>
          <w:tab w:val="left" w:pos="1146"/>
        </w:tabs>
        <w:ind w:left="0"/>
        <w:rPr>
          <w:noProof/>
          <w:sz w:val="24"/>
          <w:szCs w:val="24"/>
        </w:rPr>
      </w:pPr>
      <w:r w:rsidRPr="007F7AC9">
        <w:rPr>
          <w:noProof/>
          <w:sz w:val="24"/>
          <w:szCs w:val="24"/>
        </w:rPr>
        <w:t>2)</w:t>
      </w:r>
      <w:r w:rsidRPr="007F7AC9">
        <w:rPr>
          <w:noProof/>
          <w:sz w:val="24"/>
          <w:szCs w:val="24"/>
        </w:rPr>
        <w:object w:dxaOrig="1740" w:dyaOrig="520">
          <v:shape id="_x0000_i1036" type="#_x0000_t75" style="width:86.25pt;height:28.5pt" o:ole="" fillcolor="window">
            <v:imagedata r:id="rId33" o:title=""/>
          </v:shape>
          <o:OLEObject Type="Embed" ProgID="Equation.3" ShapeID="_x0000_i1036" DrawAspect="Content" ObjectID="_1510133584" r:id="rId34"/>
        </w:object>
      </w:r>
    </w:p>
    <w:p w:rsidR="006A4709" w:rsidRPr="007F7AC9" w:rsidRDefault="006A4709" w:rsidP="00EE776D">
      <w:pPr>
        <w:pStyle w:val="3110"/>
        <w:tabs>
          <w:tab w:val="left" w:pos="1146"/>
        </w:tabs>
        <w:ind w:left="0"/>
        <w:rPr>
          <w:noProof/>
          <w:sz w:val="24"/>
          <w:szCs w:val="24"/>
        </w:rPr>
      </w:pPr>
      <w:r w:rsidRPr="007F7AC9">
        <w:rPr>
          <w:noProof/>
          <w:sz w:val="24"/>
          <w:szCs w:val="24"/>
        </w:rPr>
        <w:t>3)</w:t>
      </w:r>
      <w:r w:rsidRPr="007F7AC9">
        <w:rPr>
          <w:noProof/>
          <w:sz w:val="24"/>
          <w:szCs w:val="24"/>
        </w:rPr>
        <w:object w:dxaOrig="1760" w:dyaOrig="520">
          <v:shape id="_x0000_i1037" type="#_x0000_t75" style="width:86.25pt;height:28.5pt" o:ole="" fillcolor="window">
            <v:imagedata r:id="rId35" o:title=""/>
          </v:shape>
          <o:OLEObject Type="Embed" ProgID="Equation.3" ShapeID="_x0000_i1037" DrawAspect="Content" ObjectID="_1510133585" r:id="rId36"/>
        </w:object>
      </w:r>
    </w:p>
    <w:p w:rsidR="006A4709" w:rsidRPr="007F7AC9" w:rsidRDefault="006A4709" w:rsidP="00EE776D">
      <w:pPr>
        <w:pStyle w:val="3110"/>
        <w:tabs>
          <w:tab w:val="left" w:pos="1146"/>
        </w:tabs>
        <w:ind w:left="0"/>
        <w:rPr>
          <w:noProof/>
          <w:sz w:val="24"/>
          <w:szCs w:val="24"/>
        </w:rPr>
      </w:pPr>
      <w:r w:rsidRPr="007F7AC9">
        <w:rPr>
          <w:noProof/>
          <w:sz w:val="24"/>
          <w:szCs w:val="24"/>
        </w:rPr>
        <w:t>4)</w:t>
      </w:r>
      <w:r w:rsidRPr="007F7AC9">
        <w:rPr>
          <w:noProof/>
          <w:position w:val="-12"/>
          <w:sz w:val="24"/>
          <w:szCs w:val="24"/>
        </w:rPr>
        <w:object w:dxaOrig="1440" w:dyaOrig="440">
          <v:shape id="_x0000_i1038" type="#_x0000_t75" style="width:1in;height:21.75pt" o:ole="" fillcolor="window">
            <v:imagedata r:id="rId37" o:title=""/>
          </v:shape>
          <o:OLEObject Type="Embed" ProgID="Equation.3" ShapeID="_x0000_i1038" DrawAspect="Content" ObjectID="_1510133586" r:id="rId38"/>
        </w:object>
      </w:r>
    </w:p>
    <w:p w:rsidR="006A4709" w:rsidRPr="007F7AC9" w:rsidRDefault="006A4709" w:rsidP="00EE776D">
      <w:pPr>
        <w:spacing w:before="0" w:beforeAutospacing="0" w:after="0" w:afterAutospacing="0"/>
        <w:jc w:val="both"/>
        <w:rPr>
          <w:b/>
          <w:noProof/>
          <w:lang w:val="ru-RU"/>
        </w:rPr>
      </w:pPr>
      <w:r>
        <w:rPr>
          <w:b/>
          <w:noProof/>
          <w:lang w:val="ru-RU"/>
        </w:rPr>
        <w:t>21</w:t>
      </w:r>
      <w:r w:rsidRPr="007F7AC9">
        <w:rPr>
          <w:b/>
          <w:noProof/>
          <w:lang w:val="ru-RU"/>
        </w:rPr>
        <w:t>.</w:t>
      </w:r>
      <w:r>
        <w:rPr>
          <w:b/>
          <w:noProof/>
          <w:lang w:val="ru-RU"/>
        </w:rPr>
        <w:t xml:space="preserve"> </w:t>
      </w:r>
      <w:r w:rsidRPr="007F7AC9">
        <w:rPr>
          <w:b/>
          <w:noProof/>
          <w:lang w:val="ru-RU"/>
        </w:rPr>
        <w:t>Расчетно-аналитический метод оценки риска подразделяется на</w:t>
      </w:r>
    </w:p>
    <w:p w:rsidR="006A4709" w:rsidRPr="007F7AC9" w:rsidRDefault="006A4709" w:rsidP="00EE776D">
      <w:pPr>
        <w:pStyle w:val="3110"/>
        <w:tabs>
          <w:tab w:val="left" w:pos="1146"/>
        </w:tabs>
        <w:ind w:left="0"/>
        <w:rPr>
          <w:noProof/>
          <w:sz w:val="24"/>
          <w:szCs w:val="24"/>
        </w:rPr>
      </w:pPr>
      <w:r w:rsidRPr="007F7AC9">
        <w:rPr>
          <w:noProof/>
          <w:sz w:val="24"/>
          <w:szCs w:val="24"/>
        </w:rPr>
        <w:t>1)</w:t>
      </w:r>
      <w:r>
        <w:rPr>
          <w:noProof/>
          <w:sz w:val="24"/>
          <w:szCs w:val="24"/>
        </w:rPr>
        <w:t xml:space="preserve"> </w:t>
      </w:r>
      <w:r w:rsidRPr="007F7AC9">
        <w:rPr>
          <w:noProof/>
          <w:sz w:val="24"/>
          <w:szCs w:val="24"/>
        </w:rPr>
        <w:t>анализ чувствительности модели, анализ величины относительных рисков, анализ ключевых факторов</w:t>
      </w:r>
    </w:p>
    <w:p w:rsidR="006A4709" w:rsidRPr="007F7AC9" w:rsidRDefault="006A4709" w:rsidP="00EE776D">
      <w:pPr>
        <w:pStyle w:val="3110"/>
        <w:tabs>
          <w:tab w:val="left" w:pos="1146"/>
        </w:tabs>
        <w:ind w:left="0"/>
        <w:rPr>
          <w:noProof/>
          <w:sz w:val="24"/>
          <w:szCs w:val="24"/>
        </w:rPr>
      </w:pPr>
      <w:r w:rsidRPr="007F7AC9">
        <w:rPr>
          <w:noProof/>
          <w:sz w:val="24"/>
          <w:szCs w:val="24"/>
        </w:rPr>
        <w:t>2)</w:t>
      </w:r>
      <w:r>
        <w:rPr>
          <w:noProof/>
          <w:sz w:val="24"/>
          <w:szCs w:val="24"/>
        </w:rPr>
        <w:t xml:space="preserve"> </w:t>
      </w:r>
      <w:r w:rsidRPr="007F7AC9">
        <w:rPr>
          <w:noProof/>
          <w:sz w:val="24"/>
          <w:szCs w:val="24"/>
        </w:rPr>
        <w:t>метод “Монте-Карло”, метод математического моделирования</w:t>
      </w:r>
    </w:p>
    <w:p w:rsidR="006A4709" w:rsidRPr="007F7AC9" w:rsidRDefault="006A4709" w:rsidP="00EE776D">
      <w:pPr>
        <w:pStyle w:val="3110"/>
        <w:tabs>
          <w:tab w:val="left" w:pos="1146"/>
        </w:tabs>
        <w:ind w:left="0"/>
        <w:rPr>
          <w:noProof/>
          <w:sz w:val="24"/>
          <w:szCs w:val="24"/>
        </w:rPr>
      </w:pPr>
      <w:r w:rsidRPr="007F7AC9">
        <w:rPr>
          <w:noProof/>
          <w:sz w:val="24"/>
          <w:szCs w:val="24"/>
        </w:rPr>
        <w:t>3)</w:t>
      </w:r>
      <w:r>
        <w:rPr>
          <w:noProof/>
          <w:sz w:val="24"/>
          <w:szCs w:val="24"/>
        </w:rPr>
        <w:t xml:space="preserve"> </w:t>
      </w:r>
      <w:r w:rsidRPr="007F7AC9">
        <w:rPr>
          <w:noProof/>
          <w:sz w:val="24"/>
          <w:szCs w:val="24"/>
        </w:rPr>
        <w:t>анализ основных показателей, анализ рассчитанных значений показателей</w:t>
      </w:r>
    </w:p>
    <w:p w:rsidR="006A4709" w:rsidRPr="007F7AC9" w:rsidRDefault="006A4709" w:rsidP="00EE776D">
      <w:pPr>
        <w:pStyle w:val="3110"/>
        <w:tabs>
          <w:tab w:val="left" w:pos="1146"/>
        </w:tabs>
        <w:ind w:left="0"/>
        <w:rPr>
          <w:noProof/>
          <w:sz w:val="24"/>
          <w:szCs w:val="24"/>
        </w:rPr>
      </w:pPr>
      <w:r w:rsidRPr="007F7AC9">
        <w:rPr>
          <w:noProof/>
          <w:sz w:val="24"/>
          <w:szCs w:val="24"/>
        </w:rPr>
        <w:t>4)</w:t>
      </w:r>
      <w:r>
        <w:rPr>
          <w:noProof/>
          <w:sz w:val="24"/>
          <w:szCs w:val="24"/>
        </w:rPr>
        <w:t xml:space="preserve"> </w:t>
      </w:r>
      <w:r w:rsidRPr="007F7AC9">
        <w:rPr>
          <w:noProof/>
          <w:sz w:val="24"/>
          <w:szCs w:val="24"/>
        </w:rPr>
        <w:t>анализ чувствительности модели, метод сценариев, метод “Монте-Карло”</w:t>
      </w:r>
    </w:p>
    <w:p w:rsidR="006A4709" w:rsidRPr="007F7AC9" w:rsidRDefault="006A4709" w:rsidP="00EE776D">
      <w:pPr>
        <w:tabs>
          <w:tab w:val="left" w:pos="360"/>
        </w:tabs>
        <w:spacing w:before="0" w:beforeAutospacing="0" w:after="0" w:afterAutospacing="0"/>
        <w:jc w:val="both"/>
        <w:rPr>
          <w:b/>
          <w:noProof/>
          <w:lang w:val="ru-RU"/>
        </w:rPr>
      </w:pPr>
      <w:r>
        <w:rPr>
          <w:b/>
          <w:noProof/>
          <w:lang w:val="ru-RU"/>
        </w:rPr>
        <w:t>22</w:t>
      </w:r>
      <w:r w:rsidRPr="007F7AC9">
        <w:rPr>
          <w:b/>
          <w:noProof/>
          <w:lang w:val="ru-RU"/>
        </w:rPr>
        <w:t>.</w:t>
      </w:r>
      <w:r>
        <w:rPr>
          <w:b/>
          <w:noProof/>
          <w:lang w:val="ru-RU"/>
        </w:rPr>
        <w:t xml:space="preserve"> </w:t>
      </w:r>
      <w:r w:rsidRPr="007F7AC9">
        <w:rPr>
          <w:b/>
          <w:noProof/>
          <w:lang w:val="ru-RU"/>
        </w:rPr>
        <w:t>Процесс управления риском включает следующие этапы:</w:t>
      </w:r>
    </w:p>
    <w:p w:rsidR="006A4709" w:rsidRPr="007F7AC9" w:rsidRDefault="006A4709" w:rsidP="00EE776D">
      <w:pPr>
        <w:pStyle w:val="3110"/>
        <w:tabs>
          <w:tab w:val="left" w:pos="1146"/>
        </w:tabs>
        <w:ind w:left="0"/>
        <w:rPr>
          <w:noProof/>
          <w:sz w:val="24"/>
          <w:szCs w:val="24"/>
        </w:rPr>
      </w:pPr>
      <w:r w:rsidRPr="007F7AC9">
        <w:rPr>
          <w:noProof/>
          <w:sz w:val="24"/>
          <w:szCs w:val="24"/>
        </w:rPr>
        <w:t>1)</w:t>
      </w:r>
      <w:r>
        <w:rPr>
          <w:noProof/>
          <w:sz w:val="24"/>
          <w:szCs w:val="24"/>
        </w:rPr>
        <w:t xml:space="preserve"> </w:t>
      </w:r>
      <w:r w:rsidRPr="007F7AC9">
        <w:rPr>
          <w:noProof/>
          <w:sz w:val="24"/>
          <w:szCs w:val="24"/>
        </w:rPr>
        <w:t>выявление предвиденного риска, оценка средств управления риском</w:t>
      </w:r>
    </w:p>
    <w:p w:rsidR="006A4709" w:rsidRPr="007F7AC9" w:rsidRDefault="006A4709" w:rsidP="00EE776D">
      <w:pPr>
        <w:pStyle w:val="3110"/>
        <w:tabs>
          <w:tab w:val="left" w:pos="1146"/>
        </w:tabs>
        <w:ind w:left="0"/>
        <w:rPr>
          <w:noProof/>
          <w:sz w:val="24"/>
          <w:szCs w:val="24"/>
        </w:rPr>
      </w:pPr>
      <w:r w:rsidRPr="007F7AC9">
        <w:rPr>
          <w:noProof/>
          <w:sz w:val="24"/>
          <w:szCs w:val="24"/>
        </w:rPr>
        <w:t>2)</w:t>
      </w:r>
      <w:r>
        <w:rPr>
          <w:noProof/>
          <w:sz w:val="24"/>
          <w:szCs w:val="24"/>
        </w:rPr>
        <w:t xml:space="preserve"> </w:t>
      </w:r>
      <w:r w:rsidRPr="007F7AC9">
        <w:rPr>
          <w:noProof/>
          <w:sz w:val="24"/>
          <w:szCs w:val="24"/>
        </w:rPr>
        <w:t>оценка риска, анализ, принятие средств минимизации рисков, оценка реализации</w:t>
      </w:r>
    </w:p>
    <w:p w:rsidR="006A4709" w:rsidRPr="007F7AC9" w:rsidRDefault="006A4709" w:rsidP="00EE776D">
      <w:pPr>
        <w:pStyle w:val="3110"/>
        <w:tabs>
          <w:tab w:val="left" w:pos="1146"/>
        </w:tabs>
        <w:ind w:left="0"/>
        <w:rPr>
          <w:noProof/>
          <w:sz w:val="24"/>
          <w:szCs w:val="24"/>
        </w:rPr>
      </w:pPr>
      <w:r w:rsidRPr="007F7AC9">
        <w:rPr>
          <w:noProof/>
          <w:sz w:val="24"/>
          <w:szCs w:val="24"/>
        </w:rPr>
        <w:t>3)</w:t>
      </w:r>
      <w:r>
        <w:rPr>
          <w:noProof/>
          <w:sz w:val="24"/>
          <w:szCs w:val="24"/>
        </w:rPr>
        <w:t xml:space="preserve"> </w:t>
      </w:r>
      <w:r w:rsidRPr="007F7AC9">
        <w:rPr>
          <w:noProof/>
          <w:sz w:val="24"/>
          <w:szCs w:val="24"/>
        </w:rPr>
        <w:t>мониторинг риска, оценка рисков, выбор средств управления риском, применение средств минимизации действия риска, оценка результатов</w:t>
      </w:r>
    </w:p>
    <w:p w:rsidR="006A4709" w:rsidRPr="007F7AC9" w:rsidRDefault="006A4709" w:rsidP="00EE776D">
      <w:pPr>
        <w:pStyle w:val="3110"/>
        <w:tabs>
          <w:tab w:val="left" w:pos="1146"/>
        </w:tabs>
        <w:ind w:left="0"/>
        <w:rPr>
          <w:noProof/>
          <w:sz w:val="24"/>
          <w:szCs w:val="24"/>
        </w:rPr>
      </w:pPr>
      <w:r w:rsidRPr="007F7AC9">
        <w:rPr>
          <w:noProof/>
          <w:sz w:val="24"/>
          <w:szCs w:val="24"/>
        </w:rPr>
        <w:t>4)</w:t>
      </w:r>
      <w:r>
        <w:rPr>
          <w:noProof/>
          <w:sz w:val="24"/>
          <w:szCs w:val="24"/>
        </w:rPr>
        <w:t xml:space="preserve"> </w:t>
      </w:r>
      <w:r w:rsidRPr="007F7AC9">
        <w:rPr>
          <w:noProof/>
          <w:sz w:val="24"/>
          <w:szCs w:val="24"/>
        </w:rPr>
        <w:t>выбор средств управления рисками, мониторинг риска, реализация средств, оценка результатов</w:t>
      </w:r>
    </w:p>
    <w:p w:rsidR="006A4709" w:rsidRPr="007011F2" w:rsidRDefault="006A4709" w:rsidP="007011F2">
      <w:pPr>
        <w:spacing w:before="0" w:beforeAutospacing="0" w:after="0" w:afterAutospacing="0"/>
        <w:ind w:firstLine="567"/>
        <w:jc w:val="both"/>
        <w:rPr>
          <w:spacing w:val="-6"/>
          <w:szCs w:val="28"/>
          <w:lang w:val="ru-RU"/>
        </w:rPr>
      </w:pPr>
    </w:p>
    <w:p w:rsidR="006A4709" w:rsidRPr="00465F2B" w:rsidRDefault="006A4709" w:rsidP="003A0B6A">
      <w:pPr>
        <w:spacing w:before="0" w:beforeAutospacing="0" w:after="0" w:afterAutospacing="0"/>
        <w:rPr>
          <w:b/>
          <w:sz w:val="28"/>
          <w:szCs w:val="28"/>
          <w:lang w:val="ru-RU" w:eastAsia="ar-SA"/>
        </w:rPr>
      </w:pPr>
    </w:p>
    <w:p w:rsidR="006A4709" w:rsidRPr="00465F2B" w:rsidRDefault="006A4709" w:rsidP="003A0B6A">
      <w:pPr>
        <w:spacing w:before="0" w:beforeAutospacing="0" w:after="0" w:afterAutospacing="0"/>
        <w:rPr>
          <w:b/>
          <w:sz w:val="28"/>
          <w:szCs w:val="28"/>
          <w:lang w:val="ru-RU" w:eastAsia="ar-SA"/>
        </w:rPr>
      </w:pPr>
      <w:r>
        <w:rPr>
          <w:b/>
          <w:sz w:val="28"/>
          <w:szCs w:val="28"/>
          <w:lang w:val="ru-RU" w:eastAsia="ar-SA"/>
        </w:rPr>
        <w:br w:type="page"/>
      </w:r>
      <w:r w:rsidRPr="00FA7A41">
        <w:rPr>
          <w:b/>
          <w:sz w:val="28"/>
          <w:szCs w:val="28"/>
          <w:lang w:val="ru-RU" w:eastAsia="ar-SA"/>
        </w:rPr>
        <w:lastRenderedPageBreak/>
        <w:t xml:space="preserve">Тема </w:t>
      </w:r>
      <w:r>
        <w:rPr>
          <w:b/>
          <w:sz w:val="28"/>
          <w:szCs w:val="28"/>
          <w:lang w:val="ru-RU" w:eastAsia="ar-SA"/>
        </w:rPr>
        <w:t>6</w:t>
      </w:r>
      <w:r w:rsidRPr="00FA7A41">
        <w:rPr>
          <w:b/>
          <w:sz w:val="28"/>
          <w:szCs w:val="28"/>
          <w:lang w:val="ru-RU" w:eastAsia="ar-SA"/>
        </w:rPr>
        <w:t>.</w:t>
      </w:r>
      <w:r>
        <w:rPr>
          <w:b/>
          <w:sz w:val="28"/>
          <w:szCs w:val="28"/>
          <w:lang w:val="ru-RU" w:eastAsia="ar-SA"/>
        </w:rPr>
        <w:t xml:space="preserve"> </w:t>
      </w:r>
      <w:r w:rsidRPr="00212C95">
        <w:rPr>
          <w:b/>
          <w:lang w:val="ru-RU" w:eastAsia="ar-SA"/>
        </w:rPr>
        <w:t>ОЦЕНКА БИЗНЕС-ПЛАНА</w:t>
      </w:r>
    </w:p>
    <w:p w:rsidR="006A4709" w:rsidRPr="00FA7A41" w:rsidRDefault="0064189F" w:rsidP="003A0B6A">
      <w:pPr>
        <w:spacing w:before="0" w:beforeAutospacing="0" w:after="0" w:afterAutospacing="0"/>
        <w:rPr>
          <w:sz w:val="28"/>
          <w:szCs w:val="28"/>
          <w:lang w:val="ru-RU" w:eastAsia="ar-SA"/>
        </w:rPr>
      </w:pPr>
      <w:r>
        <w:rPr>
          <w:noProof/>
          <w:lang w:val="ru-RU" w:eastAsia="ru-RU"/>
        </w:rPr>
        <w:pict>
          <v:shape id="_x0000_s1514" type="#_x0000_t32" style="position:absolute;margin-left:28.95pt;margin-top:7.95pt;width:377.25pt;height:0;z-index:251849216" o:connectortype="straight" strokeweight="1.25pt">
            <v:stroke dashstyle="1 1"/>
          </v:shape>
        </w:pict>
      </w:r>
    </w:p>
    <w:p w:rsidR="006A4709" w:rsidRPr="00465F2B" w:rsidRDefault="006A4709" w:rsidP="003A0B6A">
      <w:pPr>
        <w:spacing w:before="0" w:beforeAutospacing="0" w:after="0" w:afterAutospacing="0"/>
        <w:rPr>
          <w:b/>
          <w:lang w:val="ru-RU" w:eastAsia="ar-SA"/>
        </w:rPr>
      </w:pPr>
      <w:r w:rsidRPr="00154F8A">
        <w:rPr>
          <w:b/>
          <w:lang w:val="ru-RU" w:eastAsia="ar-SA"/>
        </w:rPr>
        <w:t>Основные вопросы для изучения темы</w:t>
      </w:r>
    </w:p>
    <w:p w:rsidR="006A4709" w:rsidRDefault="006A4709" w:rsidP="00212C95">
      <w:pPr>
        <w:spacing w:before="0" w:beforeAutospacing="0" w:after="0" w:afterAutospacing="0"/>
        <w:rPr>
          <w:lang w:val="ru-RU" w:eastAsia="ar-SA"/>
        </w:rPr>
      </w:pPr>
      <w:r w:rsidRPr="00CC1448">
        <w:rPr>
          <w:lang w:val="ru-RU" w:eastAsia="ar-SA"/>
        </w:rPr>
        <w:t>Методика оценки бизнес-планов</w:t>
      </w:r>
      <w:r>
        <w:rPr>
          <w:lang w:val="ru-RU" w:eastAsia="ar-SA"/>
        </w:rPr>
        <w:t>:</w:t>
      </w:r>
    </w:p>
    <w:p w:rsidR="006A4709" w:rsidRDefault="006A4709" w:rsidP="00212C95">
      <w:pPr>
        <w:spacing w:before="0" w:beforeAutospacing="0" w:after="0" w:afterAutospacing="0"/>
        <w:rPr>
          <w:lang w:val="ru-RU" w:eastAsia="ar-SA"/>
        </w:rPr>
      </w:pPr>
      <w:r>
        <w:rPr>
          <w:lang w:val="ru-RU" w:eastAsia="ar-SA"/>
        </w:rPr>
        <w:t>Маркетинговый анализ</w:t>
      </w:r>
    </w:p>
    <w:p w:rsidR="006A4709" w:rsidRDefault="006A4709" w:rsidP="00212C95">
      <w:pPr>
        <w:spacing w:before="0" w:beforeAutospacing="0" w:after="0" w:afterAutospacing="0"/>
        <w:rPr>
          <w:lang w:val="ru-RU" w:eastAsia="ar-SA"/>
        </w:rPr>
      </w:pPr>
      <w:r>
        <w:rPr>
          <w:lang w:val="ru-RU" w:eastAsia="ar-SA"/>
        </w:rPr>
        <w:t xml:space="preserve">Техническая оценка  </w:t>
      </w:r>
    </w:p>
    <w:p w:rsidR="006A4709" w:rsidRDefault="006A4709" w:rsidP="00212C95">
      <w:pPr>
        <w:spacing w:before="0" w:beforeAutospacing="0" w:after="0" w:afterAutospacing="0"/>
        <w:rPr>
          <w:lang w:val="ru-RU" w:eastAsia="ar-SA"/>
        </w:rPr>
      </w:pPr>
      <w:r>
        <w:rPr>
          <w:lang w:val="ru-RU" w:eastAsia="ar-SA"/>
        </w:rPr>
        <w:t xml:space="preserve">Финансовая оценка </w:t>
      </w:r>
    </w:p>
    <w:p w:rsidR="006A4709" w:rsidRPr="00154F8A" w:rsidRDefault="006A4709" w:rsidP="003A0B6A">
      <w:pPr>
        <w:spacing w:before="0" w:beforeAutospacing="0" w:after="0" w:afterAutospacing="0"/>
        <w:rPr>
          <w:lang w:val="ru-RU" w:eastAsia="ar-SA"/>
        </w:rPr>
      </w:pPr>
      <w:r w:rsidRPr="00154F8A">
        <w:rPr>
          <w:lang w:val="ru-RU" w:eastAsia="ar-SA"/>
        </w:rPr>
        <w:t>===================================</w:t>
      </w:r>
    </w:p>
    <w:p w:rsidR="006A4709" w:rsidRDefault="006A4709" w:rsidP="003A0B6A">
      <w:pPr>
        <w:spacing w:before="0" w:beforeAutospacing="0" w:after="0" w:afterAutospacing="0"/>
        <w:rPr>
          <w:lang w:val="ru-RU" w:eastAsia="ar-SA"/>
        </w:rPr>
      </w:pPr>
    </w:p>
    <w:p w:rsidR="006A4709" w:rsidRDefault="006A4709" w:rsidP="003A0B6A">
      <w:pPr>
        <w:spacing w:before="0" w:beforeAutospacing="0" w:after="0" w:afterAutospacing="0"/>
        <w:rPr>
          <w:lang w:val="ru-RU" w:eastAsia="ar-SA"/>
        </w:rPr>
      </w:pPr>
      <w:r>
        <w:rPr>
          <w:lang w:val="ru-RU" w:eastAsia="ar-SA"/>
        </w:rPr>
        <w:t>Основные термины и понятия: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6A4709" w:rsidRPr="00465F2B" w:rsidTr="00013EB0">
        <w:tc>
          <w:tcPr>
            <w:tcW w:w="4785" w:type="dxa"/>
          </w:tcPr>
          <w:p w:rsidR="006A4709" w:rsidRPr="00013EB0" w:rsidRDefault="006A4709" w:rsidP="00013EB0">
            <w:pPr>
              <w:tabs>
                <w:tab w:val="left" w:pos="0"/>
              </w:tabs>
              <w:spacing w:before="0" w:beforeAutospacing="0" w:after="0" w:afterAutospacing="0"/>
              <w:jc w:val="both"/>
              <w:rPr>
                <w:rStyle w:val="apple-converted-space"/>
                <w:color w:val="000000"/>
                <w:shd w:val="clear" w:color="auto" w:fill="FFFFFF"/>
                <w:lang w:val="ru-RU"/>
              </w:rPr>
            </w:pPr>
            <w:r>
              <w:rPr>
                <w:color w:val="000000"/>
                <w:shd w:val="clear" w:color="auto" w:fill="FFFFFF"/>
                <w:lang w:val="ru-RU"/>
              </w:rPr>
              <w:t>П</w:t>
            </w:r>
            <w:r w:rsidRPr="00013EB0">
              <w:rPr>
                <w:color w:val="000000"/>
                <w:shd w:val="clear" w:color="auto" w:fill="FFFFFF"/>
                <w:lang w:val="ru-RU"/>
              </w:rPr>
              <w:t>редварительн</w:t>
            </w:r>
            <w:r>
              <w:rPr>
                <w:color w:val="000000"/>
                <w:shd w:val="clear" w:color="auto" w:fill="FFFFFF"/>
                <w:lang w:val="ru-RU"/>
              </w:rPr>
              <w:t>ая</w:t>
            </w:r>
            <w:r w:rsidRPr="00013EB0">
              <w:rPr>
                <w:color w:val="000000"/>
                <w:shd w:val="clear" w:color="auto" w:fill="FFFFFF"/>
                <w:lang w:val="ru-RU"/>
              </w:rPr>
              <w:t xml:space="preserve"> экспертн</w:t>
            </w:r>
            <w:r>
              <w:rPr>
                <w:color w:val="000000"/>
                <w:shd w:val="clear" w:color="auto" w:fill="FFFFFF"/>
                <w:lang w:val="ru-RU"/>
              </w:rPr>
              <w:t>ая</w:t>
            </w:r>
            <w:r w:rsidRPr="00013EB0">
              <w:rPr>
                <w:color w:val="000000"/>
                <w:shd w:val="clear" w:color="auto" w:fill="FFFFFF"/>
                <w:lang w:val="ru-RU"/>
              </w:rPr>
              <w:t xml:space="preserve"> оценк</w:t>
            </w:r>
            <w:r>
              <w:rPr>
                <w:color w:val="000000"/>
                <w:shd w:val="clear" w:color="auto" w:fill="FFFFFF"/>
                <w:lang w:val="ru-RU"/>
              </w:rPr>
              <w:t>а</w:t>
            </w:r>
            <w:r w:rsidRPr="00013EB0">
              <w:rPr>
                <w:color w:val="000000"/>
                <w:shd w:val="clear" w:color="auto" w:fill="FFFFFF"/>
                <w:lang w:val="ru-RU"/>
              </w:rPr>
              <w:t>;</w:t>
            </w:r>
            <w:r w:rsidRPr="00013EB0">
              <w:rPr>
                <w:rStyle w:val="apple-converted-space"/>
                <w:color w:val="000000"/>
                <w:shd w:val="clear" w:color="auto" w:fill="FFFFFF"/>
              </w:rPr>
              <w:t> </w:t>
            </w:r>
          </w:p>
          <w:p w:rsidR="006A4709" w:rsidRPr="00013EB0" w:rsidRDefault="006A4709" w:rsidP="00013EB0">
            <w:pPr>
              <w:tabs>
                <w:tab w:val="left" w:pos="0"/>
              </w:tabs>
              <w:spacing w:before="0" w:beforeAutospacing="0" w:after="0" w:afterAutospacing="0"/>
              <w:jc w:val="both"/>
              <w:rPr>
                <w:rStyle w:val="apple-converted-space"/>
                <w:color w:val="000000"/>
                <w:shd w:val="clear" w:color="auto" w:fill="FFFFFF"/>
                <w:lang w:val="ru-RU"/>
              </w:rPr>
            </w:pPr>
            <w:r>
              <w:rPr>
                <w:color w:val="000000"/>
                <w:shd w:val="clear" w:color="auto" w:fill="FFFFFF"/>
                <w:lang w:val="ru-RU"/>
              </w:rPr>
              <w:t>М</w:t>
            </w:r>
            <w:r w:rsidRPr="00013EB0">
              <w:rPr>
                <w:color w:val="000000"/>
                <w:shd w:val="clear" w:color="auto" w:fill="FFFFFF"/>
                <w:lang w:val="ru-RU"/>
              </w:rPr>
              <w:t>аркетинговы</w:t>
            </w:r>
            <w:r>
              <w:rPr>
                <w:color w:val="000000"/>
                <w:shd w:val="clear" w:color="auto" w:fill="FFFFFF"/>
                <w:lang w:val="ru-RU"/>
              </w:rPr>
              <w:t>й анализ</w:t>
            </w:r>
            <w:r w:rsidRPr="00013EB0">
              <w:rPr>
                <w:color w:val="000000"/>
                <w:shd w:val="clear" w:color="auto" w:fill="FFFFFF"/>
                <w:lang w:val="ru-RU"/>
              </w:rPr>
              <w:t>;</w:t>
            </w:r>
            <w:r w:rsidRPr="00013EB0">
              <w:rPr>
                <w:rStyle w:val="apple-converted-space"/>
                <w:color w:val="000000"/>
                <w:shd w:val="clear" w:color="auto" w:fill="FFFFFF"/>
              </w:rPr>
              <w:t> </w:t>
            </w:r>
          </w:p>
          <w:p w:rsidR="006A4709" w:rsidRPr="00013EB0" w:rsidRDefault="006A4709" w:rsidP="00013EB0">
            <w:pPr>
              <w:tabs>
                <w:tab w:val="left" w:pos="0"/>
              </w:tabs>
              <w:spacing w:before="0" w:beforeAutospacing="0" w:after="0" w:afterAutospacing="0"/>
              <w:jc w:val="both"/>
              <w:rPr>
                <w:rStyle w:val="apple-converted-space"/>
                <w:color w:val="000000"/>
                <w:shd w:val="clear" w:color="auto" w:fill="FFFFFF"/>
                <w:lang w:val="ru-RU"/>
              </w:rPr>
            </w:pPr>
            <w:r>
              <w:rPr>
                <w:color w:val="000000"/>
                <w:shd w:val="clear" w:color="auto" w:fill="FFFFFF"/>
                <w:lang w:val="ru-RU"/>
              </w:rPr>
              <w:t>Т</w:t>
            </w:r>
            <w:r w:rsidRPr="00013EB0">
              <w:rPr>
                <w:color w:val="000000"/>
                <w:shd w:val="clear" w:color="auto" w:fill="FFFFFF"/>
                <w:lang w:val="ru-RU"/>
              </w:rPr>
              <w:t>ехническ</w:t>
            </w:r>
            <w:r>
              <w:rPr>
                <w:color w:val="000000"/>
                <w:shd w:val="clear" w:color="auto" w:fill="FFFFFF"/>
                <w:lang w:val="ru-RU"/>
              </w:rPr>
              <w:t>ая</w:t>
            </w:r>
            <w:r w:rsidRPr="00013EB0">
              <w:rPr>
                <w:color w:val="000000"/>
                <w:shd w:val="clear" w:color="auto" w:fill="FFFFFF"/>
                <w:lang w:val="ru-RU"/>
              </w:rPr>
              <w:t xml:space="preserve"> оценк</w:t>
            </w:r>
            <w:r>
              <w:rPr>
                <w:color w:val="000000"/>
                <w:shd w:val="clear" w:color="auto" w:fill="FFFFFF"/>
                <w:lang w:val="ru-RU"/>
              </w:rPr>
              <w:t>а</w:t>
            </w:r>
            <w:r w:rsidRPr="00013EB0">
              <w:rPr>
                <w:color w:val="000000"/>
                <w:shd w:val="clear" w:color="auto" w:fill="FFFFFF"/>
                <w:lang w:val="ru-RU"/>
              </w:rPr>
              <w:t>;</w:t>
            </w:r>
            <w:r w:rsidRPr="00013EB0">
              <w:rPr>
                <w:rStyle w:val="apple-converted-space"/>
                <w:color w:val="000000"/>
                <w:shd w:val="clear" w:color="auto" w:fill="FFFFFF"/>
              </w:rPr>
              <w:t> </w:t>
            </w:r>
          </w:p>
          <w:p w:rsidR="006A4709" w:rsidRPr="00013EB0" w:rsidRDefault="006A4709" w:rsidP="00013EB0">
            <w:pPr>
              <w:tabs>
                <w:tab w:val="left" w:pos="0"/>
              </w:tabs>
              <w:spacing w:before="0" w:beforeAutospacing="0" w:after="0" w:afterAutospacing="0"/>
              <w:jc w:val="both"/>
              <w:rPr>
                <w:rStyle w:val="apple-converted-space"/>
                <w:color w:val="000000"/>
                <w:shd w:val="clear" w:color="auto" w:fill="FFFFFF"/>
                <w:lang w:val="ru-RU"/>
              </w:rPr>
            </w:pPr>
            <w:r>
              <w:rPr>
                <w:color w:val="000000"/>
                <w:shd w:val="clear" w:color="auto" w:fill="FFFFFF"/>
                <w:lang w:val="ru-RU"/>
              </w:rPr>
              <w:t>Ф</w:t>
            </w:r>
            <w:r w:rsidRPr="00013EB0">
              <w:rPr>
                <w:color w:val="000000"/>
                <w:shd w:val="clear" w:color="auto" w:fill="FFFFFF"/>
                <w:lang w:val="ru-RU"/>
              </w:rPr>
              <w:t>инансов</w:t>
            </w:r>
            <w:r>
              <w:rPr>
                <w:color w:val="000000"/>
                <w:shd w:val="clear" w:color="auto" w:fill="FFFFFF"/>
                <w:lang w:val="ru-RU"/>
              </w:rPr>
              <w:t>ая</w:t>
            </w:r>
            <w:r w:rsidRPr="00013EB0">
              <w:rPr>
                <w:color w:val="000000"/>
                <w:shd w:val="clear" w:color="auto" w:fill="FFFFFF"/>
                <w:lang w:val="ru-RU"/>
              </w:rPr>
              <w:t xml:space="preserve"> оценк</w:t>
            </w:r>
            <w:r>
              <w:rPr>
                <w:color w:val="000000"/>
                <w:shd w:val="clear" w:color="auto" w:fill="FFFFFF"/>
                <w:lang w:val="ru-RU"/>
              </w:rPr>
              <w:t>а</w:t>
            </w:r>
            <w:r w:rsidRPr="00013EB0">
              <w:rPr>
                <w:color w:val="000000"/>
                <w:shd w:val="clear" w:color="auto" w:fill="FFFFFF"/>
                <w:lang w:val="ru-RU"/>
              </w:rPr>
              <w:t>;</w:t>
            </w:r>
            <w:r w:rsidRPr="00013EB0">
              <w:rPr>
                <w:rStyle w:val="apple-converted-space"/>
                <w:color w:val="000000"/>
                <w:shd w:val="clear" w:color="auto" w:fill="FFFFFF"/>
              </w:rPr>
              <w:t> </w:t>
            </w:r>
          </w:p>
          <w:p w:rsidR="006A4709" w:rsidRPr="00D74BD7" w:rsidRDefault="006A4709" w:rsidP="00013EB0">
            <w:pPr>
              <w:spacing w:before="0" w:beforeAutospacing="0" w:after="0" w:afterAutospacing="0"/>
              <w:rPr>
                <w:lang w:val="ru-RU" w:eastAsia="ar-SA"/>
              </w:rPr>
            </w:pPr>
          </w:p>
        </w:tc>
        <w:tc>
          <w:tcPr>
            <w:tcW w:w="4786" w:type="dxa"/>
          </w:tcPr>
          <w:p w:rsidR="006A4709" w:rsidRPr="00013EB0" w:rsidRDefault="006A4709" w:rsidP="00013EB0">
            <w:pPr>
              <w:tabs>
                <w:tab w:val="left" w:pos="0"/>
              </w:tabs>
              <w:spacing w:before="0" w:beforeAutospacing="0" w:after="0" w:afterAutospacing="0"/>
              <w:jc w:val="both"/>
              <w:rPr>
                <w:rStyle w:val="apple-converted-space"/>
                <w:color w:val="000000"/>
                <w:shd w:val="clear" w:color="auto" w:fill="FFFFFF"/>
                <w:lang w:val="ru-RU"/>
              </w:rPr>
            </w:pPr>
            <w:r>
              <w:rPr>
                <w:color w:val="000000"/>
                <w:shd w:val="clear" w:color="auto" w:fill="FFFFFF"/>
                <w:lang w:val="ru-RU"/>
              </w:rPr>
              <w:t>И</w:t>
            </w:r>
            <w:r w:rsidRPr="00013EB0">
              <w:rPr>
                <w:color w:val="000000"/>
                <w:shd w:val="clear" w:color="auto" w:fill="FFFFFF"/>
                <w:lang w:val="ru-RU"/>
              </w:rPr>
              <w:t>нституциональны</w:t>
            </w:r>
            <w:r>
              <w:rPr>
                <w:color w:val="000000"/>
                <w:shd w:val="clear" w:color="auto" w:fill="FFFFFF"/>
                <w:lang w:val="ru-RU"/>
              </w:rPr>
              <w:t>й</w:t>
            </w:r>
            <w:r w:rsidRPr="00013EB0">
              <w:rPr>
                <w:color w:val="000000"/>
                <w:shd w:val="clear" w:color="auto" w:fill="FFFFFF"/>
                <w:lang w:val="ru-RU"/>
              </w:rPr>
              <w:t xml:space="preserve"> анали</w:t>
            </w:r>
            <w:r>
              <w:rPr>
                <w:color w:val="000000"/>
                <w:shd w:val="clear" w:color="auto" w:fill="FFFFFF"/>
                <w:lang w:val="ru-RU"/>
              </w:rPr>
              <w:t>з</w:t>
            </w:r>
            <w:r w:rsidRPr="00013EB0">
              <w:rPr>
                <w:color w:val="000000"/>
                <w:shd w:val="clear" w:color="auto" w:fill="FFFFFF"/>
                <w:lang w:val="ru-RU"/>
              </w:rPr>
              <w:t>;</w:t>
            </w:r>
            <w:r w:rsidRPr="00013EB0">
              <w:rPr>
                <w:rStyle w:val="apple-converted-space"/>
                <w:color w:val="000000"/>
                <w:shd w:val="clear" w:color="auto" w:fill="FFFFFF"/>
              </w:rPr>
              <w:t> </w:t>
            </w:r>
          </w:p>
          <w:p w:rsidR="006A4709" w:rsidRPr="00D74BD7" w:rsidRDefault="006A4709" w:rsidP="00013EB0">
            <w:pPr>
              <w:spacing w:before="0" w:beforeAutospacing="0" w:after="0" w:afterAutospacing="0"/>
              <w:rPr>
                <w:lang w:val="ru-RU" w:eastAsia="ar-SA"/>
              </w:rPr>
            </w:pPr>
          </w:p>
          <w:p w:rsidR="006A4709" w:rsidRPr="00375D26" w:rsidRDefault="006A4709" w:rsidP="003A0B6A">
            <w:pPr>
              <w:spacing w:before="0" w:beforeAutospacing="0" w:after="0" w:afterAutospacing="0"/>
              <w:rPr>
                <w:lang w:val="ru-RU" w:eastAsia="ar-SA"/>
              </w:rPr>
            </w:pPr>
          </w:p>
        </w:tc>
      </w:tr>
    </w:tbl>
    <w:p w:rsidR="006A4709" w:rsidRDefault="006A4709" w:rsidP="003A0B6A">
      <w:pPr>
        <w:spacing w:before="0" w:beforeAutospacing="0" w:after="0" w:afterAutospacing="0"/>
        <w:rPr>
          <w:lang w:val="ru-RU" w:eastAsia="ar-SA"/>
        </w:rPr>
      </w:pPr>
    </w:p>
    <w:p w:rsidR="006A4709" w:rsidRPr="004C21D8" w:rsidRDefault="006A4709" w:rsidP="003A0B6A">
      <w:pPr>
        <w:shd w:val="clear" w:color="auto" w:fill="FFFFFF"/>
        <w:jc w:val="both"/>
        <w:rPr>
          <w:rFonts w:ascii="Arial" w:hAnsi="Arial" w:cs="Arial"/>
          <w:b/>
          <w:lang w:val="ru-RU" w:eastAsia="ar-SA"/>
        </w:rPr>
      </w:pPr>
      <w:r w:rsidRPr="004C21D8">
        <w:rPr>
          <w:rFonts w:ascii="Arial" w:hAnsi="Arial" w:cs="Arial"/>
          <w:b/>
          <w:bCs/>
          <w:color w:val="000000"/>
          <w:lang w:val="ru-RU" w:eastAsia="ru-RU"/>
        </w:rPr>
        <w:t>Список рекомендованной дополнительной литературы</w:t>
      </w:r>
      <w:r w:rsidRPr="004C21D8">
        <w:rPr>
          <w:rFonts w:ascii="Arial" w:hAnsi="Arial" w:cs="Arial"/>
          <w:b/>
          <w:lang w:val="ru-RU" w:eastAsia="ar-SA"/>
        </w:rPr>
        <w:t>:</w:t>
      </w:r>
    </w:p>
    <w:p w:rsidR="006A4709" w:rsidRPr="00407604" w:rsidRDefault="006A4709" w:rsidP="003A0B6A">
      <w:pPr>
        <w:pStyle w:val="a3"/>
        <w:numPr>
          <w:ilvl w:val="0"/>
          <w:numId w:val="61"/>
        </w:numPr>
        <w:shd w:val="clear" w:color="auto" w:fill="FFFFFF"/>
        <w:spacing w:before="0" w:beforeAutospacing="0" w:after="105" w:afterAutospacing="0" w:line="270" w:lineRule="atLeast"/>
        <w:jc w:val="both"/>
        <w:rPr>
          <w:lang w:val="ru-RU" w:eastAsia="ru-RU"/>
        </w:rPr>
      </w:pPr>
      <w:r w:rsidRPr="00407604">
        <w:rPr>
          <w:lang w:val="ru-RU" w:eastAsia="ru-RU"/>
        </w:rPr>
        <w:t>Баринов, В.А. Бизнес-планирование: Уч. пособие. /</w:t>
      </w:r>
      <w:r>
        <w:rPr>
          <w:lang w:val="ru-RU" w:eastAsia="ru-RU"/>
        </w:rPr>
        <w:t xml:space="preserve"> </w:t>
      </w:r>
      <w:r w:rsidRPr="00407604">
        <w:rPr>
          <w:lang w:val="ru-RU" w:eastAsia="ru-RU"/>
        </w:rPr>
        <w:t>В.А.Баринов. – 4-е изд. – М.: ФОРУМ, НИЦ ИНФРА –М,2015. – 272 с.</w:t>
      </w:r>
    </w:p>
    <w:p w:rsidR="006A4709" w:rsidRPr="00407604" w:rsidRDefault="006A4709" w:rsidP="003A0B6A">
      <w:pPr>
        <w:pStyle w:val="a3"/>
        <w:numPr>
          <w:ilvl w:val="0"/>
          <w:numId w:val="61"/>
        </w:numPr>
        <w:shd w:val="clear" w:color="auto" w:fill="FFFFFF"/>
        <w:spacing w:before="0" w:beforeAutospacing="0" w:after="105" w:afterAutospacing="0" w:line="270" w:lineRule="atLeast"/>
        <w:jc w:val="both"/>
        <w:rPr>
          <w:lang w:val="ru-RU" w:eastAsia="ru-RU"/>
        </w:rPr>
      </w:pPr>
      <w:r w:rsidRPr="00407604">
        <w:rPr>
          <w:lang w:val="ru-RU" w:eastAsia="ru-RU"/>
        </w:rPr>
        <w:t>Бизнес-планирование: Учебник для вузов/ Под ред. В.М Попова, С.И. Ляпунова, С.Г. Млодика. – М.: Финансы и статистика, 2012. – 816 с.</w:t>
      </w:r>
    </w:p>
    <w:p w:rsidR="006A4709" w:rsidRPr="00407604" w:rsidRDefault="006A4709" w:rsidP="003A0B6A">
      <w:pPr>
        <w:pStyle w:val="a3"/>
        <w:numPr>
          <w:ilvl w:val="0"/>
          <w:numId w:val="61"/>
        </w:numPr>
        <w:shd w:val="clear" w:color="auto" w:fill="FFFFFF"/>
        <w:spacing w:before="0" w:beforeAutospacing="0" w:after="105" w:afterAutospacing="0" w:line="270" w:lineRule="atLeast"/>
        <w:jc w:val="both"/>
        <w:rPr>
          <w:lang w:val="ru-RU" w:eastAsia="ru-RU"/>
        </w:rPr>
      </w:pPr>
      <w:r w:rsidRPr="00407604">
        <w:rPr>
          <w:lang w:val="ru-RU" w:eastAsia="ru-RU"/>
        </w:rPr>
        <w:t>Липсиц, И.А. Бизнес-план – основа успеха: Практическое пособие / И.А. Липсиц – 2-е изд., перераб</w:t>
      </w:r>
      <w:proofErr w:type="gramStart"/>
      <w:r w:rsidRPr="00407604">
        <w:rPr>
          <w:lang w:val="ru-RU" w:eastAsia="ru-RU"/>
        </w:rPr>
        <w:t>.</w:t>
      </w:r>
      <w:proofErr w:type="gramEnd"/>
      <w:r w:rsidRPr="00407604">
        <w:rPr>
          <w:lang w:val="ru-RU" w:eastAsia="ru-RU"/>
        </w:rPr>
        <w:t xml:space="preserve"> и доп. – М.: Дело, 2012. – 112 с.</w:t>
      </w:r>
    </w:p>
    <w:p w:rsidR="006A4709" w:rsidRPr="00407604" w:rsidRDefault="006A4709" w:rsidP="003A0B6A">
      <w:pPr>
        <w:pStyle w:val="a3"/>
        <w:numPr>
          <w:ilvl w:val="0"/>
          <w:numId w:val="61"/>
        </w:numPr>
        <w:shd w:val="clear" w:color="auto" w:fill="FFFFFF"/>
        <w:spacing w:before="0" w:beforeAutospacing="0" w:after="105" w:afterAutospacing="0" w:line="270" w:lineRule="atLeast"/>
        <w:jc w:val="both"/>
        <w:rPr>
          <w:lang w:val="ru-RU" w:eastAsia="ru-RU"/>
        </w:rPr>
      </w:pPr>
      <w:r w:rsidRPr="00407604">
        <w:rPr>
          <w:bCs/>
          <w:lang w:val="ru-RU"/>
        </w:rPr>
        <w:t>Дубровин, И. А. Бизнес-планирование на предприятии [Электронный ресурс]: учебник для бакалавров / И. А. Дубровин. - 2-е изд. - М.: Дашков и К, 2013. - 432 с. [Электронный ресурс: http://znanium.com/catalog.php?bookinfo=411352]</w:t>
      </w:r>
    </w:p>
    <w:p w:rsidR="006A4709" w:rsidRDefault="006A4709" w:rsidP="003A0B6A">
      <w:pPr>
        <w:spacing w:before="0" w:beforeAutospacing="0" w:after="0" w:afterAutospacing="0"/>
        <w:rPr>
          <w:lang w:val="ru-RU" w:eastAsia="ar-SA"/>
        </w:rPr>
      </w:pPr>
    </w:p>
    <w:p w:rsidR="006A4709" w:rsidRPr="004C21D8" w:rsidRDefault="006A4709" w:rsidP="003A0B6A">
      <w:pPr>
        <w:spacing w:before="0" w:beforeAutospacing="0" w:after="0" w:afterAutospacing="0"/>
        <w:ind w:firstLine="567"/>
        <w:jc w:val="center"/>
        <w:rPr>
          <w:rFonts w:ascii="Arial" w:hAnsi="Arial" w:cs="Arial"/>
          <w:b/>
          <w:lang w:val="ru-RU" w:eastAsia="ar-SA"/>
        </w:rPr>
      </w:pPr>
      <w:r w:rsidRPr="004C21D8">
        <w:rPr>
          <w:rFonts w:ascii="Arial" w:hAnsi="Arial" w:cs="Arial"/>
          <w:b/>
          <w:lang w:val="ru-RU" w:eastAsia="ar-SA"/>
        </w:rPr>
        <w:t>1.1 Краткое содержание темы</w:t>
      </w:r>
    </w:p>
    <w:p w:rsidR="006A4709" w:rsidRPr="00777FA0" w:rsidRDefault="006A4709" w:rsidP="009128B6">
      <w:pPr>
        <w:spacing w:before="0" w:beforeAutospacing="0" w:after="0" w:afterAutospacing="0"/>
        <w:ind w:firstLine="709"/>
        <w:jc w:val="both"/>
        <w:rPr>
          <w:color w:val="000000"/>
          <w:shd w:val="clear" w:color="auto" w:fill="FFFFFF"/>
          <w:lang w:val="ru-RU"/>
        </w:rPr>
      </w:pPr>
      <w:r w:rsidRPr="00777FA0">
        <w:rPr>
          <w:color w:val="000000"/>
          <w:shd w:val="clear" w:color="auto" w:fill="FFFFFF"/>
          <w:lang w:val="ru-RU"/>
        </w:rPr>
        <w:t xml:space="preserve">Общеизвестно, что профессионально сформированный, основанный на грамотных расчётах бизнес-план представляет собой залог успеха в бизнесе и способ формирования долгосрочной стратегии субъекта предпринимательства в области хозяйственной деятельности. Однако, множество научных публикаций заставляет связать низкий уровень эффективности инвестиционной деятельности в России с несовершенством инструментария оценки эффективности инвестиционных проектов, в том числе, их краткого резюме – бизнес-планов. </w:t>
      </w:r>
    </w:p>
    <w:p w:rsidR="006A4709" w:rsidRPr="00777FA0" w:rsidRDefault="006A4709" w:rsidP="009128B6">
      <w:pPr>
        <w:spacing w:before="0" w:beforeAutospacing="0" w:after="0" w:afterAutospacing="0"/>
        <w:ind w:firstLine="709"/>
        <w:jc w:val="both"/>
        <w:rPr>
          <w:color w:val="000000"/>
          <w:shd w:val="clear" w:color="auto" w:fill="FFFFFF"/>
          <w:lang w:val="ru-RU"/>
        </w:rPr>
      </w:pPr>
      <w:r>
        <w:rPr>
          <w:color w:val="000000"/>
          <w:shd w:val="clear" w:color="auto" w:fill="FFFFFF"/>
          <w:lang w:val="ru-RU"/>
        </w:rPr>
        <w:t>Как отмечает автор Баринов В.А,</w:t>
      </w:r>
      <w:r w:rsidRPr="00777FA0">
        <w:rPr>
          <w:color w:val="000000"/>
          <w:shd w:val="clear" w:color="auto" w:fill="FFFFFF"/>
          <w:lang w:val="ru-RU"/>
        </w:rPr>
        <w:t xml:space="preserve"> что даже имеющиеся на сегодняшний день инструменты для</w:t>
      </w:r>
      <w:r w:rsidRPr="00777FA0">
        <w:rPr>
          <w:rStyle w:val="apple-converted-space"/>
          <w:color w:val="000000"/>
          <w:shd w:val="clear" w:color="auto" w:fill="FFFFFF"/>
        </w:rPr>
        <w:t> </w:t>
      </w:r>
      <w:r w:rsidRPr="00B3595E">
        <w:rPr>
          <w:rStyle w:val="a5"/>
          <w:b w:val="0"/>
          <w:color w:val="000000"/>
          <w:shd w:val="clear" w:color="auto" w:fill="FFFFFF"/>
          <w:lang w:val="ru-RU"/>
        </w:rPr>
        <w:t>оценки эффективности бизнес-планов</w:t>
      </w:r>
      <w:r w:rsidRPr="00777FA0">
        <w:rPr>
          <w:rStyle w:val="apple-converted-space"/>
          <w:color w:val="000000"/>
          <w:shd w:val="clear" w:color="auto" w:fill="FFFFFF"/>
        </w:rPr>
        <w:t> </w:t>
      </w:r>
      <w:r w:rsidRPr="00777FA0">
        <w:rPr>
          <w:color w:val="000000"/>
          <w:shd w:val="clear" w:color="auto" w:fill="FFFFFF"/>
          <w:lang w:val="ru-RU"/>
        </w:rPr>
        <w:t xml:space="preserve">не применяются в полной мере, невзирая на то, что российская школа бизнеса уделяет значительное внимание этой проблеме. </w:t>
      </w:r>
    </w:p>
    <w:p w:rsidR="006A4709" w:rsidRPr="0091244D" w:rsidRDefault="006A4709" w:rsidP="009128B6">
      <w:pPr>
        <w:spacing w:before="0" w:beforeAutospacing="0" w:after="0" w:afterAutospacing="0"/>
        <w:ind w:firstLine="709"/>
        <w:jc w:val="both"/>
        <w:rPr>
          <w:rStyle w:val="apple-converted-space"/>
          <w:color w:val="000000"/>
          <w:shd w:val="clear" w:color="auto" w:fill="FFFFFF"/>
          <w:lang w:val="ru-RU"/>
        </w:rPr>
      </w:pPr>
      <w:r>
        <w:rPr>
          <w:color w:val="000000"/>
          <w:shd w:val="clear" w:color="auto" w:fill="FFFFFF"/>
          <w:lang w:val="ru-RU"/>
        </w:rPr>
        <w:t>Сегодня</w:t>
      </w:r>
      <w:r w:rsidRPr="00777FA0">
        <w:rPr>
          <w:color w:val="000000"/>
          <w:shd w:val="clear" w:color="auto" w:fill="FFFFFF"/>
          <w:lang w:val="ru-RU"/>
        </w:rPr>
        <w:t xml:space="preserve"> в России преобладает </w:t>
      </w:r>
      <w:r>
        <w:rPr>
          <w:color w:val="000000"/>
          <w:shd w:val="clear" w:color="auto" w:fill="FFFFFF"/>
          <w:lang w:val="ru-RU"/>
        </w:rPr>
        <w:t xml:space="preserve">много векторный </w:t>
      </w:r>
      <w:r w:rsidRPr="00777FA0">
        <w:rPr>
          <w:color w:val="000000"/>
          <w:shd w:val="clear" w:color="auto" w:fill="FFFFFF"/>
          <w:lang w:val="ru-RU"/>
        </w:rPr>
        <w:t>вероятностный характер экономического развития, действие в российской экономике множества случайных факторов предопределяет существенные риски реализации бизнес-планов. При таких обстоятельствах значение для инвесторов, кредиторов, владельцев бизнеса и других заинтересованных лиц качественного</w:t>
      </w:r>
      <w:r w:rsidRPr="00777FA0">
        <w:rPr>
          <w:rStyle w:val="apple-converted-space"/>
          <w:color w:val="000000"/>
          <w:shd w:val="clear" w:color="auto" w:fill="FFFFFF"/>
        </w:rPr>
        <w:t> </w:t>
      </w:r>
      <w:r w:rsidRPr="00E53C21">
        <w:rPr>
          <w:rStyle w:val="a5"/>
          <w:b w:val="0"/>
          <w:color w:val="000000"/>
          <w:shd w:val="clear" w:color="auto" w:fill="FFFFFF"/>
          <w:lang w:val="ru-RU"/>
        </w:rPr>
        <w:t>анализа эффективности бизнес-плана</w:t>
      </w:r>
      <w:r w:rsidRPr="00777FA0">
        <w:rPr>
          <w:rStyle w:val="apple-converted-space"/>
          <w:color w:val="000000"/>
          <w:shd w:val="clear" w:color="auto" w:fill="FFFFFF"/>
        </w:rPr>
        <w:t> </w:t>
      </w:r>
      <w:r w:rsidRPr="00777FA0">
        <w:rPr>
          <w:color w:val="000000"/>
          <w:shd w:val="clear" w:color="auto" w:fill="FFFFFF"/>
          <w:lang w:val="ru-RU"/>
        </w:rPr>
        <w:t>невозможно переоценить.</w:t>
      </w:r>
      <w:r w:rsidRPr="00777FA0">
        <w:rPr>
          <w:rStyle w:val="apple-converted-space"/>
          <w:color w:val="000000"/>
          <w:shd w:val="clear" w:color="auto" w:fill="FFFFFF"/>
        </w:rPr>
        <w:t> </w:t>
      </w:r>
      <w:r>
        <w:rPr>
          <w:rStyle w:val="apple-converted-space"/>
          <w:color w:val="000000"/>
          <w:shd w:val="clear" w:color="auto" w:fill="FFFFFF"/>
          <w:lang w:val="ru-RU"/>
        </w:rPr>
        <w:t>На рисунке 6.1 представлен алгоритм оценки эффективности бизнес-планирования.</w:t>
      </w:r>
    </w:p>
    <w:p w:rsidR="006A4709" w:rsidRDefault="006A4709" w:rsidP="009128B6">
      <w:pPr>
        <w:spacing w:before="0" w:beforeAutospacing="0" w:after="0" w:afterAutospacing="0"/>
        <w:ind w:firstLine="709"/>
        <w:jc w:val="both"/>
        <w:rPr>
          <w:rStyle w:val="apple-converted-space"/>
          <w:color w:val="000000"/>
          <w:shd w:val="clear" w:color="auto" w:fill="FFFFFF"/>
          <w:lang w:val="ru-RU"/>
        </w:rPr>
      </w:pPr>
    </w:p>
    <w:p w:rsidR="006A4709" w:rsidRDefault="006A4709" w:rsidP="000A4252">
      <w:pPr>
        <w:spacing w:before="0" w:beforeAutospacing="0" w:after="0" w:afterAutospacing="0"/>
        <w:jc w:val="both"/>
        <w:rPr>
          <w:rStyle w:val="apple-converted-space"/>
          <w:color w:val="000000"/>
          <w:shd w:val="clear" w:color="auto" w:fill="FFFFFF"/>
          <w:lang w:val="ru-RU"/>
        </w:rPr>
      </w:pPr>
      <w:r>
        <w:object w:dxaOrig="7195" w:dyaOrig="5396">
          <v:shape id="_x0000_i1039" type="#_x0000_t75" style="width:468pt;height:337.5pt" o:ole="">
            <v:imagedata r:id="rId39" o:title=""/>
          </v:shape>
          <o:OLEObject Type="Embed" ProgID="PowerPoint.Slide.12" ShapeID="_x0000_i1039" DrawAspect="Content" ObjectID="_1510133587" r:id="rId40"/>
        </w:object>
      </w:r>
    </w:p>
    <w:p w:rsidR="006A4709" w:rsidRDefault="006A4709" w:rsidP="00B3595E">
      <w:pPr>
        <w:spacing w:before="0" w:beforeAutospacing="0" w:after="120" w:afterAutospacing="0"/>
        <w:ind w:firstLine="709"/>
        <w:jc w:val="both"/>
        <w:rPr>
          <w:rStyle w:val="apple-converted-space"/>
          <w:color w:val="000000"/>
          <w:shd w:val="clear" w:color="auto" w:fill="FFFFFF"/>
          <w:lang w:val="ru-RU"/>
        </w:rPr>
      </w:pPr>
      <w:r>
        <w:rPr>
          <w:rStyle w:val="apple-converted-space"/>
          <w:color w:val="000000"/>
          <w:shd w:val="clear" w:color="auto" w:fill="FFFFFF"/>
          <w:lang w:val="ru-RU"/>
        </w:rPr>
        <w:t>Рисунок 6.1 - Алгоритм оценки эффективности бизнес- планирования</w:t>
      </w:r>
    </w:p>
    <w:p w:rsidR="006A4709" w:rsidRPr="00777FA0" w:rsidRDefault="006A4709" w:rsidP="009128B6">
      <w:pPr>
        <w:spacing w:before="0" w:beforeAutospacing="0" w:after="0" w:afterAutospacing="0"/>
        <w:ind w:firstLine="709"/>
        <w:jc w:val="both"/>
        <w:rPr>
          <w:color w:val="000000"/>
          <w:shd w:val="clear" w:color="auto" w:fill="FFFFFF"/>
          <w:lang w:val="ru-RU"/>
        </w:rPr>
      </w:pPr>
      <w:r w:rsidRPr="00777FA0">
        <w:rPr>
          <w:color w:val="000000"/>
          <w:shd w:val="clear" w:color="auto" w:fill="FFFFFF"/>
          <w:lang w:val="ru-RU"/>
        </w:rPr>
        <w:t xml:space="preserve">Прежде, чем </w:t>
      </w:r>
      <w:r>
        <w:rPr>
          <w:color w:val="000000"/>
          <w:shd w:val="clear" w:color="auto" w:fill="FFFFFF"/>
          <w:lang w:val="ru-RU"/>
        </w:rPr>
        <w:t xml:space="preserve">комментировать сущность алгоритма </w:t>
      </w:r>
      <w:r w:rsidRPr="00777FA0">
        <w:rPr>
          <w:color w:val="000000"/>
          <w:shd w:val="clear" w:color="auto" w:fill="FFFFFF"/>
          <w:lang w:val="ru-RU"/>
        </w:rPr>
        <w:t xml:space="preserve">оценки эффективности бизнес-планирования, </w:t>
      </w:r>
      <w:r>
        <w:rPr>
          <w:color w:val="000000"/>
          <w:shd w:val="clear" w:color="auto" w:fill="FFFFFF"/>
          <w:lang w:val="ru-RU"/>
        </w:rPr>
        <w:t xml:space="preserve">необходимо </w:t>
      </w:r>
      <w:r w:rsidRPr="00777FA0">
        <w:rPr>
          <w:color w:val="000000"/>
          <w:shd w:val="clear" w:color="auto" w:fill="FFFFFF"/>
          <w:lang w:val="ru-RU"/>
        </w:rPr>
        <w:t>определи</w:t>
      </w:r>
      <w:r>
        <w:rPr>
          <w:color w:val="000000"/>
          <w:shd w:val="clear" w:color="auto" w:fill="FFFFFF"/>
          <w:lang w:val="ru-RU"/>
        </w:rPr>
        <w:t>ть полномочия и уровень</w:t>
      </w:r>
      <w:r w:rsidRPr="00777FA0">
        <w:rPr>
          <w:color w:val="000000"/>
          <w:shd w:val="clear" w:color="auto" w:fill="FFFFFF"/>
          <w:lang w:val="ru-RU"/>
        </w:rPr>
        <w:t xml:space="preserve"> ответственности специалистов </w:t>
      </w:r>
      <w:r>
        <w:rPr>
          <w:color w:val="000000"/>
          <w:shd w:val="clear" w:color="auto" w:fill="FFFFFF"/>
          <w:lang w:val="ru-RU"/>
        </w:rPr>
        <w:t xml:space="preserve">при </w:t>
      </w:r>
      <w:r w:rsidRPr="00777FA0">
        <w:rPr>
          <w:color w:val="000000"/>
          <w:shd w:val="clear" w:color="auto" w:fill="FFFFFF"/>
          <w:lang w:val="ru-RU"/>
        </w:rPr>
        <w:t>разработк</w:t>
      </w:r>
      <w:r>
        <w:rPr>
          <w:color w:val="000000"/>
          <w:shd w:val="clear" w:color="auto" w:fill="FFFFFF"/>
          <w:lang w:val="ru-RU"/>
        </w:rPr>
        <w:t>е</w:t>
      </w:r>
      <w:r w:rsidRPr="00777FA0">
        <w:rPr>
          <w:color w:val="000000"/>
          <w:shd w:val="clear" w:color="auto" w:fill="FFFFFF"/>
          <w:lang w:val="ru-RU"/>
        </w:rPr>
        <w:t xml:space="preserve"> тех или иных аспектов бизнес-плана. </w:t>
      </w:r>
    </w:p>
    <w:p w:rsidR="006A4709" w:rsidRPr="00777FA0" w:rsidRDefault="006A4709" w:rsidP="009128B6">
      <w:pPr>
        <w:spacing w:before="0" w:beforeAutospacing="0" w:after="0" w:afterAutospacing="0"/>
        <w:ind w:firstLine="709"/>
        <w:jc w:val="both"/>
        <w:rPr>
          <w:color w:val="000000"/>
          <w:shd w:val="clear" w:color="auto" w:fill="FFFFFF"/>
          <w:lang w:val="ru-RU"/>
        </w:rPr>
      </w:pPr>
      <w:r w:rsidRPr="00777FA0">
        <w:rPr>
          <w:color w:val="000000"/>
          <w:shd w:val="clear" w:color="auto" w:fill="FFFFFF"/>
          <w:lang w:val="ru-RU"/>
        </w:rPr>
        <w:t xml:space="preserve">В таблице </w:t>
      </w:r>
      <w:r>
        <w:rPr>
          <w:color w:val="000000"/>
          <w:shd w:val="clear" w:color="auto" w:fill="FFFFFF"/>
          <w:lang w:val="ru-RU"/>
        </w:rPr>
        <w:t>6.</w:t>
      </w:r>
      <w:r w:rsidRPr="00777FA0">
        <w:rPr>
          <w:color w:val="000000"/>
          <w:shd w:val="clear" w:color="auto" w:fill="FFFFFF"/>
          <w:lang w:val="ru-RU"/>
        </w:rPr>
        <w:t>1 представлена комбинация действий и уровней ответственности персонала предприятия при формировании бизнес-плана</w:t>
      </w:r>
      <w:r>
        <w:rPr>
          <w:color w:val="000000"/>
          <w:shd w:val="clear" w:color="auto" w:fill="FFFFFF"/>
          <w:lang w:val="ru-RU"/>
        </w:rPr>
        <w:t xml:space="preserve"> как отмечено рядом авторов</w:t>
      </w:r>
      <w:r w:rsidRPr="00777FA0">
        <w:rPr>
          <w:color w:val="000000"/>
          <w:shd w:val="clear" w:color="auto" w:fill="FFFFFF"/>
          <w:lang w:val="ru-RU"/>
        </w:rPr>
        <w:t>. При осуществлении оценки</w:t>
      </w:r>
      <w:r w:rsidRPr="00777FA0">
        <w:rPr>
          <w:rStyle w:val="apple-converted-space"/>
          <w:color w:val="000000"/>
          <w:shd w:val="clear" w:color="auto" w:fill="FFFFFF"/>
        </w:rPr>
        <w:t> </w:t>
      </w:r>
      <w:r w:rsidRPr="00D86241">
        <w:rPr>
          <w:rStyle w:val="a5"/>
          <w:b w:val="0"/>
          <w:color w:val="000000"/>
          <w:shd w:val="clear" w:color="auto" w:fill="FFFFFF"/>
          <w:lang w:val="ru-RU"/>
        </w:rPr>
        <w:t>эффективности бизнес-плана</w:t>
      </w:r>
      <w:r w:rsidRPr="00777FA0">
        <w:rPr>
          <w:rStyle w:val="apple-converted-space"/>
          <w:color w:val="000000"/>
          <w:shd w:val="clear" w:color="auto" w:fill="FFFFFF"/>
        </w:rPr>
        <w:t> </w:t>
      </w:r>
      <w:r w:rsidRPr="00777FA0">
        <w:rPr>
          <w:color w:val="000000"/>
          <w:shd w:val="clear" w:color="auto" w:fill="FFFFFF"/>
          <w:lang w:val="ru-RU"/>
        </w:rPr>
        <w:t>данную комбинацию следует рассматривать в качестве структурированной системы, указывающей на источники получения детализированной информации по проекту.</w:t>
      </w:r>
    </w:p>
    <w:p w:rsidR="006A4709" w:rsidRPr="00D86241" w:rsidRDefault="006A4709" w:rsidP="009128B6">
      <w:pPr>
        <w:spacing w:before="0" w:beforeAutospacing="0" w:after="0" w:afterAutospacing="0"/>
        <w:ind w:firstLine="709"/>
        <w:jc w:val="right"/>
        <w:rPr>
          <w:iCs/>
          <w:color w:val="000000"/>
          <w:shd w:val="clear" w:color="auto" w:fill="FFFFFF"/>
          <w:lang w:val="ru-RU"/>
        </w:rPr>
      </w:pPr>
      <w:r w:rsidRPr="00D86241">
        <w:rPr>
          <w:iCs/>
          <w:color w:val="000000"/>
          <w:shd w:val="clear" w:color="auto" w:fill="FFFFFF"/>
          <w:lang w:val="ru-RU"/>
        </w:rPr>
        <w:t>Таблица 6.1</w:t>
      </w:r>
    </w:p>
    <w:p w:rsidR="006A4709" w:rsidRDefault="006A4709" w:rsidP="009128B6">
      <w:pPr>
        <w:spacing w:before="0" w:beforeAutospacing="0" w:after="0" w:afterAutospacing="0"/>
        <w:jc w:val="center"/>
        <w:rPr>
          <w:color w:val="000000"/>
          <w:lang w:val="ru-RU"/>
        </w:rPr>
      </w:pPr>
      <w:r w:rsidRPr="00777FA0">
        <w:rPr>
          <w:color w:val="000000"/>
          <w:lang w:val="ru-RU"/>
        </w:rPr>
        <w:t>Уровни ответственности персонала предприятия</w:t>
      </w:r>
    </w:p>
    <w:p w:rsidR="006A4709" w:rsidRPr="00777FA0" w:rsidRDefault="006A4709" w:rsidP="009128B6">
      <w:pPr>
        <w:spacing w:before="0" w:beforeAutospacing="0" w:after="0" w:afterAutospacing="0"/>
        <w:jc w:val="center"/>
        <w:rPr>
          <w:color w:val="000000"/>
          <w:lang w:val="ru-RU"/>
        </w:rPr>
      </w:pPr>
      <w:r w:rsidRPr="00777FA0">
        <w:rPr>
          <w:color w:val="000000"/>
          <w:lang w:val="ru-RU"/>
        </w:rPr>
        <w:t>при формировании бизнес-плана</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677"/>
        <w:gridCol w:w="4708"/>
      </w:tblGrid>
      <w:tr w:rsidR="006A4709" w:rsidRPr="00D86241" w:rsidTr="00D86241">
        <w:trPr>
          <w:tblCellSpacing w:w="0" w:type="dxa"/>
          <w:jc w:val="center"/>
        </w:trPr>
        <w:tc>
          <w:tcPr>
            <w:tcW w:w="4677" w:type="dxa"/>
          </w:tcPr>
          <w:p w:rsidR="006A4709" w:rsidRPr="00D86241" w:rsidRDefault="006A4709" w:rsidP="00D86241">
            <w:pPr>
              <w:spacing w:before="0" w:beforeAutospacing="0" w:after="0" w:afterAutospacing="0"/>
              <w:jc w:val="center"/>
              <w:rPr>
                <w:color w:val="000000"/>
                <w:sz w:val="20"/>
                <w:szCs w:val="20"/>
                <w:lang w:val="ru-RU"/>
              </w:rPr>
            </w:pPr>
            <w:r w:rsidRPr="00D86241">
              <w:rPr>
                <w:rStyle w:val="a5"/>
                <w:b w:val="0"/>
                <w:color w:val="000000"/>
                <w:sz w:val="20"/>
                <w:szCs w:val="20"/>
                <w:lang w:val="ru-RU"/>
              </w:rPr>
              <w:t>Полномочия</w:t>
            </w:r>
          </w:p>
        </w:tc>
        <w:tc>
          <w:tcPr>
            <w:tcW w:w="4708" w:type="dxa"/>
          </w:tcPr>
          <w:p w:rsidR="006A4709" w:rsidRPr="00D86241" w:rsidRDefault="006A4709" w:rsidP="00212C95">
            <w:pPr>
              <w:pStyle w:val="a4"/>
              <w:spacing w:before="0" w:beforeAutospacing="0" w:after="0" w:afterAutospacing="0"/>
              <w:jc w:val="center"/>
              <w:rPr>
                <w:color w:val="000000"/>
                <w:sz w:val="20"/>
                <w:szCs w:val="20"/>
              </w:rPr>
            </w:pPr>
            <w:r w:rsidRPr="00D86241">
              <w:rPr>
                <w:rStyle w:val="a5"/>
                <w:b w:val="0"/>
                <w:color w:val="000000"/>
                <w:sz w:val="20"/>
                <w:szCs w:val="20"/>
              </w:rPr>
              <w:t>Уровень ответственности</w:t>
            </w:r>
          </w:p>
        </w:tc>
      </w:tr>
      <w:tr w:rsidR="006A4709" w:rsidRPr="00D86241" w:rsidTr="00D86241">
        <w:trPr>
          <w:tblCellSpacing w:w="0" w:type="dxa"/>
          <w:jc w:val="center"/>
        </w:trPr>
        <w:tc>
          <w:tcPr>
            <w:tcW w:w="4677" w:type="dxa"/>
            <w:vAlign w:val="center"/>
          </w:tcPr>
          <w:p w:rsidR="006A4709" w:rsidRPr="00D86241" w:rsidRDefault="006A4709" w:rsidP="00212C95">
            <w:pPr>
              <w:pStyle w:val="a4"/>
              <w:spacing w:before="0" w:beforeAutospacing="0" w:after="0" w:afterAutospacing="0"/>
              <w:jc w:val="center"/>
              <w:rPr>
                <w:rStyle w:val="a5"/>
                <w:b w:val="0"/>
                <w:color w:val="000000"/>
                <w:sz w:val="20"/>
                <w:szCs w:val="20"/>
              </w:rPr>
            </w:pPr>
            <w:r w:rsidRPr="00D86241">
              <w:rPr>
                <w:rStyle w:val="a5"/>
                <w:b w:val="0"/>
                <w:color w:val="000000"/>
                <w:sz w:val="20"/>
                <w:szCs w:val="20"/>
              </w:rPr>
              <w:t xml:space="preserve">Руководитель группы по </w:t>
            </w:r>
          </w:p>
          <w:p w:rsidR="006A4709" w:rsidRPr="00D86241" w:rsidRDefault="006A4709" w:rsidP="00212C95">
            <w:pPr>
              <w:pStyle w:val="a4"/>
              <w:spacing w:before="0" w:beforeAutospacing="0" w:after="0" w:afterAutospacing="0"/>
              <w:jc w:val="center"/>
              <w:rPr>
                <w:color w:val="000000"/>
                <w:sz w:val="20"/>
                <w:szCs w:val="20"/>
              </w:rPr>
            </w:pPr>
            <w:r w:rsidRPr="00D86241">
              <w:rPr>
                <w:rStyle w:val="a5"/>
                <w:b w:val="0"/>
                <w:color w:val="000000"/>
                <w:sz w:val="20"/>
                <w:szCs w:val="20"/>
              </w:rPr>
              <w:t>разработке бизнес-плана</w:t>
            </w:r>
          </w:p>
        </w:tc>
        <w:tc>
          <w:tcPr>
            <w:tcW w:w="4708" w:type="dxa"/>
            <w:vAlign w:val="center"/>
          </w:tcPr>
          <w:p w:rsidR="006A4709" w:rsidRPr="00B3595E" w:rsidRDefault="006A4709" w:rsidP="00044917">
            <w:pPr>
              <w:pStyle w:val="a3"/>
              <w:numPr>
                <w:ilvl w:val="0"/>
                <w:numId w:val="68"/>
              </w:numPr>
              <w:spacing w:before="0" w:beforeAutospacing="0" w:after="0" w:afterAutospacing="0" w:line="240" w:lineRule="atLeast"/>
              <w:ind w:left="430" w:hanging="215"/>
              <w:contextualSpacing w:val="0"/>
              <w:jc w:val="both"/>
              <w:rPr>
                <w:color w:val="000000"/>
                <w:sz w:val="20"/>
                <w:szCs w:val="20"/>
                <w:lang w:val="ru-RU"/>
              </w:rPr>
            </w:pPr>
            <w:r w:rsidRPr="00B3595E">
              <w:rPr>
                <w:color w:val="000000"/>
                <w:sz w:val="20"/>
                <w:szCs w:val="20"/>
                <w:lang w:val="ru-RU"/>
              </w:rPr>
              <w:t>соответствие бизнес-плана внутренней регламентирующей документации;</w:t>
            </w:r>
          </w:p>
          <w:p w:rsidR="006A4709" w:rsidRPr="00B3595E" w:rsidRDefault="006A4709" w:rsidP="00044917">
            <w:pPr>
              <w:pStyle w:val="a3"/>
              <w:numPr>
                <w:ilvl w:val="0"/>
                <w:numId w:val="68"/>
              </w:numPr>
              <w:spacing w:before="0" w:beforeAutospacing="0" w:after="0" w:afterAutospacing="0" w:line="240" w:lineRule="atLeast"/>
              <w:ind w:left="430" w:hanging="215"/>
              <w:contextualSpacing w:val="0"/>
              <w:jc w:val="both"/>
              <w:rPr>
                <w:color w:val="000000"/>
                <w:sz w:val="20"/>
                <w:szCs w:val="20"/>
                <w:lang w:val="ru-RU"/>
              </w:rPr>
            </w:pPr>
            <w:r w:rsidRPr="00B3595E">
              <w:rPr>
                <w:color w:val="000000"/>
                <w:sz w:val="20"/>
                <w:szCs w:val="20"/>
                <w:lang w:val="ru-RU"/>
              </w:rPr>
              <w:t>исполнение сроков разработки бизнес-плана;</w:t>
            </w:r>
          </w:p>
          <w:p w:rsidR="006A4709" w:rsidRPr="00B3595E" w:rsidRDefault="006A4709" w:rsidP="00044917">
            <w:pPr>
              <w:pStyle w:val="a3"/>
              <w:numPr>
                <w:ilvl w:val="0"/>
                <w:numId w:val="68"/>
              </w:numPr>
              <w:spacing w:before="0" w:beforeAutospacing="0" w:after="0" w:afterAutospacing="0" w:line="240" w:lineRule="atLeast"/>
              <w:ind w:left="430" w:hanging="215"/>
              <w:contextualSpacing w:val="0"/>
              <w:jc w:val="both"/>
              <w:rPr>
                <w:color w:val="000000"/>
                <w:sz w:val="20"/>
                <w:szCs w:val="20"/>
              </w:rPr>
            </w:pPr>
            <w:proofErr w:type="gramStart"/>
            <w:r w:rsidRPr="00B3595E">
              <w:rPr>
                <w:color w:val="000000"/>
                <w:sz w:val="20"/>
                <w:szCs w:val="20"/>
              </w:rPr>
              <w:t>определение</w:t>
            </w:r>
            <w:proofErr w:type="gramEnd"/>
            <w:r>
              <w:rPr>
                <w:color w:val="000000"/>
                <w:sz w:val="20"/>
                <w:szCs w:val="20"/>
                <w:lang w:val="ru-RU"/>
              </w:rPr>
              <w:t xml:space="preserve"> </w:t>
            </w:r>
            <w:r w:rsidRPr="00B3595E">
              <w:rPr>
                <w:color w:val="000000"/>
                <w:sz w:val="20"/>
                <w:szCs w:val="20"/>
              </w:rPr>
              <w:t>достаточности</w:t>
            </w:r>
            <w:r w:rsidRPr="00B3595E">
              <w:rPr>
                <w:color w:val="000000"/>
                <w:sz w:val="20"/>
                <w:szCs w:val="20"/>
                <w:lang w:val="ru-RU"/>
              </w:rPr>
              <w:t xml:space="preserve"> </w:t>
            </w:r>
            <w:r w:rsidRPr="00B3595E">
              <w:rPr>
                <w:color w:val="000000"/>
                <w:sz w:val="20"/>
                <w:szCs w:val="20"/>
              </w:rPr>
              <w:t>запрашиваемой</w:t>
            </w:r>
            <w:r w:rsidRPr="00B3595E">
              <w:rPr>
                <w:color w:val="000000"/>
                <w:sz w:val="20"/>
                <w:szCs w:val="20"/>
                <w:lang w:val="ru-RU"/>
              </w:rPr>
              <w:t xml:space="preserve"> </w:t>
            </w:r>
            <w:r w:rsidRPr="00B3595E">
              <w:rPr>
                <w:color w:val="000000"/>
                <w:sz w:val="20"/>
                <w:szCs w:val="20"/>
              </w:rPr>
              <w:t>информации</w:t>
            </w:r>
            <w:r>
              <w:rPr>
                <w:color w:val="000000"/>
                <w:sz w:val="20"/>
                <w:szCs w:val="20"/>
                <w:lang w:val="ru-RU"/>
              </w:rPr>
              <w:t>.</w:t>
            </w:r>
          </w:p>
        </w:tc>
      </w:tr>
      <w:tr w:rsidR="006A4709" w:rsidRPr="000A101B" w:rsidTr="00D86241">
        <w:trPr>
          <w:tblCellSpacing w:w="0" w:type="dxa"/>
          <w:jc w:val="center"/>
        </w:trPr>
        <w:tc>
          <w:tcPr>
            <w:tcW w:w="4677" w:type="dxa"/>
            <w:vAlign w:val="center"/>
          </w:tcPr>
          <w:p w:rsidR="006A4709" w:rsidRPr="00D86241" w:rsidRDefault="006A4709" w:rsidP="00212C95">
            <w:pPr>
              <w:pStyle w:val="a4"/>
              <w:spacing w:before="0" w:beforeAutospacing="0" w:after="0" w:afterAutospacing="0"/>
              <w:jc w:val="center"/>
              <w:rPr>
                <w:color w:val="000000"/>
                <w:sz w:val="20"/>
                <w:szCs w:val="20"/>
              </w:rPr>
            </w:pPr>
            <w:r w:rsidRPr="00D86241">
              <w:rPr>
                <w:rStyle w:val="a5"/>
                <w:b w:val="0"/>
                <w:color w:val="000000"/>
                <w:sz w:val="20"/>
                <w:szCs w:val="20"/>
              </w:rPr>
              <w:t>Технический специалист</w:t>
            </w:r>
          </w:p>
        </w:tc>
        <w:tc>
          <w:tcPr>
            <w:tcW w:w="4708" w:type="dxa"/>
            <w:vAlign w:val="center"/>
          </w:tcPr>
          <w:p w:rsidR="006A4709" w:rsidRPr="00B3595E" w:rsidRDefault="006A4709" w:rsidP="00044917">
            <w:pPr>
              <w:pStyle w:val="a3"/>
              <w:numPr>
                <w:ilvl w:val="0"/>
                <w:numId w:val="68"/>
              </w:numPr>
              <w:spacing w:before="0" w:beforeAutospacing="0" w:after="0" w:afterAutospacing="0" w:line="240" w:lineRule="atLeast"/>
              <w:ind w:left="430" w:hanging="215"/>
              <w:contextualSpacing w:val="0"/>
              <w:jc w:val="both"/>
              <w:rPr>
                <w:color w:val="000000"/>
                <w:sz w:val="20"/>
                <w:szCs w:val="20"/>
                <w:lang w:val="ru-RU"/>
              </w:rPr>
            </w:pPr>
            <w:r w:rsidRPr="00B3595E">
              <w:rPr>
                <w:color w:val="000000"/>
                <w:sz w:val="20"/>
                <w:szCs w:val="20"/>
                <w:lang w:val="ru-RU"/>
              </w:rPr>
              <w:t>предоставление общей информации об отрасли и запускаемом продукте;</w:t>
            </w:r>
          </w:p>
          <w:p w:rsidR="006A4709" w:rsidRPr="00B3595E" w:rsidRDefault="006A4709" w:rsidP="00044917">
            <w:pPr>
              <w:pStyle w:val="a3"/>
              <w:numPr>
                <w:ilvl w:val="0"/>
                <w:numId w:val="68"/>
              </w:numPr>
              <w:spacing w:before="0" w:beforeAutospacing="0" w:after="0" w:afterAutospacing="0" w:line="240" w:lineRule="atLeast"/>
              <w:ind w:left="430" w:hanging="215"/>
              <w:contextualSpacing w:val="0"/>
              <w:jc w:val="both"/>
              <w:rPr>
                <w:color w:val="000000"/>
                <w:sz w:val="20"/>
                <w:szCs w:val="20"/>
                <w:lang w:val="ru-RU"/>
              </w:rPr>
            </w:pPr>
            <w:r w:rsidRPr="00B3595E">
              <w:rPr>
                <w:color w:val="000000"/>
                <w:sz w:val="20"/>
                <w:szCs w:val="20"/>
                <w:lang w:val="ru-RU"/>
              </w:rPr>
              <w:t>определение достоверности анализов и прогнозов развития отрасли;</w:t>
            </w:r>
          </w:p>
          <w:p w:rsidR="006A4709" w:rsidRPr="00B3595E" w:rsidRDefault="006A4709" w:rsidP="00044917">
            <w:pPr>
              <w:pStyle w:val="a3"/>
              <w:numPr>
                <w:ilvl w:val="0"/>
                <w:numId w:val="68"/>
              </w:numPr>
              <w:spacing w:before="0" w:beforeAutospacing="0" w:after="0" w:afterAutospacing="0" w:line="240" w:lineRule="atLeast"/>
              <w:ind w:left="430" w:hanging="215"/>
              <w:contextualSpacing w:val="0"/>
              <w:jc w:val="both"/>
              <w:rPr>
                <w:color w:val="000000"/>
                <w:sz w:val="20"/>
                <w:szCs w:val="20"/>
                <w:lang w:val="ru-RU"/>
              </w:rPr>
            </w:pPr>
            <w:r w:rsidRPr="00B3595E">
              <w:rPr>
                <w:color w:val="000000"/>
                <w:sz w:val="20"/>
                <w:szCs w:val="20"/>
                <w:lang w:val="ru-RU"/>
              </w:rPr>
              <w:t>осуществление экспертной оценки информации, специфичной для отрасли, продукта;</w:t>
            </w:r>
          </w:p>
          <w:p w:rsidR="006A4709" w:rsidRPr="00B3595E" w:rsidRDefault="006A4709" w:rsidP="00044917">
            <w:pPr>
              <w:pStyle w:val="a3"/>
              <w:numPr>
                <w:ilvl w:val="0"/>
                <w:numId w:val="68"/>
              </w:numPr>
              <w:spacing w:before="0" w:beforeAutospacing="0" w:after="0" w:afterAutospacing="0" w:line="240" w:lineRule="atLeast"/>
              <w:ind w:left="430" w:hanging="215"/>
              <w:contextualSpacing w:val="0"/>
              <w:jc w:val="both"/>
              <w:rPr>
                <w:color w:val="000000"/>
                <w:sz w:val="20"/>
                <w:szCs w:val="20"/>
                <w:lang w:val="ru-RU"/>
              </w:rPr>
            </w:pPr>
            <w:r w:rsidRPr="00B3595E">
              <w:rPr>
                <w:color w:val="000000"/>
                <w:sz w:val="20"/>
                <w:szCs w:val="20"/>
                <w:lang w:val="ru-RU"/>
              </w:rPr>
              <w:t>определение фаз, связанных с разработкой, производством, внедрением, обслуживанием, эксплуатацией</w:t>
            </w:r>
            <w:r>
              <w:rPr>
                <w:color w:val="000000"/>
                <w:sz w:val="20"/>
                <w:szCs w:val="20"/>
                <w:lang w:val="ru-RU"/>
              </w:rPr>
              <w:t>.</w:t>
            </w:r>
          </w:p>
        </w:tc>
      </w:tr>
    </w:tbl>
    <w:p w:rsidR="006A4709" w:rsidRPr="00D86241" w:rsidRDefault="006A4709" w:rsidP="00D86241">
      <w:pPr>
        <w:spacing w:before="0" w:beforeAutospacing="0" w:after="0" w:afterAutospacing="0"/>
        <w:ind w:right="141"/>
        <w:jc w:val="right"/>
        <w:rPr>
          <w:lang w:val="ru-RU"/>
        </w:rPr>
      </w:pPr>
      <w:r w:rsidRPr="00F12717">
        <w:rPr>
          <w:lang w:val="ru-RU"/>
        </w:rPr>
        <w:br w:type="page"/>
      </w:r>
      <w:r w:rsidRPr="00D86241">
        <w:rPr>
          <w:lang w:val="ru-RU"/>
        </w:rPr>
        <w:lastRenderedPageBreak/>
        <w:t>продолжение таблицы 6.1</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677"/>
        <w:gridCol w:w="4708"/>
      </w:tblGrid>
      <w:tr w:rsidR="006A4709" w:rsidRPr="00D86241" w:rsidTr="00D86241">
        <w:trPr>
          <w:tblCellSpacing w:w="0" w:type="dxa"/>
          <w:jc w:val="center"/>
        </w:trPr>
        <w:tc>
          <w:tcPr>
            <w:tcW w:w="4677" w:type="dxa"/>
            <w:vAlign w:val="center"/>
          </w:tcPr>
          <w:p w:rsidR="006A4709" w:rsidRPr="00D86241" w:rsidRDefault="006A4709" w:rsidP="00212C95">
            <w:pPr>
              <w:pStyle w:val="a4"/>
              <w:spacing w:before="0" w:beforeAutospacing="0" w:after="0" w:afterAutospacing="0"/>
              <w:jc w:val="center"/>
              <w:rPr>
                <w:color w:val="000000"/>
                <w:sz w:val="20"/>
                <w:szCs w:val="20"/>
              </w:rPr>
            </w:pPr>
            <w:r w:rsidRPr="00D86241">
              <w:rPr>
                <w:rStyle w:val="a5"/>
                <w:b w:val="0"/>
                <w:color w:val="000000"/>
                <w:sz w:val="20"/>
                <w:szCs w:val="20"/>
              </w:rPr>
              <w:t>Специалист по инвестиционной деятельности</w:t>
            </w:r>
          </w:p>
        </w:tc>
        <w:tc>
          <w:tcPr>
            <w:tcW w:w="4708" w:type="dxa"/>
            <w:vAlign w:val="center"/>
          </w:tcPr>
          <w:p w:rsidR="006A4709" w:rsidRPr="00D86241" w:rsidRDefault="006A4709" w:rsidP="00044917">
            <w:pPr>
              <w:numPr>
                <w:ilvl w:val="0"/>
                <w:numId w:val="64"/>
              </w:numPr>
              <w:spacing w:line="240" w:lineRule="atLeast"/>
              <w:ind w:left="431" w:hanging="218"/>
              <w:jc w:val="both"/>
              <w:rPr>
                <w:color w:val="000000"/>
                <w:sz w:val="20"/>
                <w:szCs w:val="20"/>
                <w:lang w:val="ru-RU"/>
              </w:rPr>
            </w:pPr>
            <w:r w:rsidRPr="00D86241">
              <w:rPr>
                <w:color w:val="000000"/>
                <w:sz w:val="20"/>
                <w:szCs w:val="20"/>
                <w:lang w:val="ru-RU"/>
              </w:rPr>
              <w:t>организация профессиональных расчетов инвестиционных показателей;</w:t>
            </w:r>
          </w:p>
          <w:p w:rsidR="006A4709" w:rsidRPr="00D86241" w:rsidRDefault="006A4709" w:rsidP="00044917">
            <w:pPr>
              <w:numPr>
                <w:ilvl w:val="0"/>
                <w:numId w:val="64"/>
              </w:numPr>
              <w:spacing w:line="240" w:lineRule="atLeast"/>
              <w:ind w:left="431" w:hanging="218"/>
              <w:jc w:val="both"/>
              <w:rPr>
                <w:color w:val="000000"/>
                <w:sz w:val="20"/>
                <w:szCs w:val="20"/>
              </w:rPr>
            </w:pPr>
            <w:r w:rsidRPr="00D86241">
              <w:rPr>
                <w:color w:val="000000"/>
                <w:sz w:val="20"/>
                <w:szCs w:val="20"/>
              </w:rPr>
              <w:t>осуществление</w:t>
            </w:r>
            <w:r>
              <w:rPr>
                <w:color w:val="000000"/>
                <w:sz w:val="20"/>
                <w:szCs w:val="20"/>
                <w:lang w:val="ru-RU"/>
              </w:rPr>
              <w:t xml:space="preserve"> </w:t>
            </w:r>
            <w:r w:rsidRPr="00D86241">
              <w:rPr>
                <w:color w:val="000000"/>
                <w:sz w:val="20"/>
                <w:szCs w:val="20"/>
              </w:rPr>
              <w:t>оценки</w:t>
            </w:r>
            <w:r>
              <w:rPr>
                <w:color w:val="000000"/>
                <w:sz w:val="20"/>
                <w:szCs w:val="20"/>
                <w:lang w:val="ru-RU"/>
              </w:rPr>
              <w:t xml:space="preserve"> </w:t>
            </w:r>
            <w:r w:rsidRPr="00D86241">
              <w:rPr>
                <w:color w:val="000000"/>
                <w:sz w:val="20"/>
                <w:szCs w:val="20"/>
              </w:rPr>
              <w:t>рисков;</w:t>
            </w:r>
          </w:p>
          <w:p w:rsidR="006A4709" w:rsidRPr="00D86241" w:rsidRDefault="006A4709" w:rsidP="00044917">
            <w:pPr>
              <w:numPr>
                <w:ilvl w:val="0"/>
                <w:numId w:val="64"/>
              </w:numPr>
              <w:spacing w:line="240" w:lineRule="atLeast"/>
              <w:ind w:left="431" w:hanging="218"/>
              <w:jc w:val="both"/>
              <w:rPr>
                <w:color w:val="000000"/>
                <w:sz w:val="20"/>
                <w:szCs w:val="20"/>
                <w:lang w:val="ru-RU"/>
              </w:rPr>
            </w:pPr>
            <w:r w:rsidRPr="00D86241">
              <w:rPr>
                <w:color w:val="000000"/>
                <w:sz w:val="20"/>
                <w:szCs w:val="20"/>
                <w:lang w:val="ru-RU"/>
              </w:rPr>
              <w:t>выдача предложений по управлению рисками;</w:t>
            </w:r>
          </w:p>
          <w:p w:rsidR="006A4709" w:rsidRPr="00D86241" w:rsidRDefault="006A4709" w:rsidP="00044917">
            <w:pPr>
              <w:numPr>
                <w:ilvl w:val="0"/>
                <w:numId w:val="64"/>
              </w:numPr>
              <w:spacing w:line="240" w:lineRule="atLeast"/>
              <w:ind w:left="431" w:hanging="218"/>
              <w:jc w:val="both"/>
              <w:rPr>
                <w:color w:val="000000"/>
                <w:sz w:val="20"/>
                <w:szCs w:val="20"/>
              </w:rPr>
            </w:pPr>
            <w:proofErr w:type="gramStart"/>
            <w:r w:rsidRPr="00D86241">
              <w:rPr>
                <w:color w:val="000000"/>
                <w:sz w:val="20"/>
                <w:szCs w:val="20"/>
              </w:rPr>
              <w:t>формирование</w:t>
            </w:r>
            <w:proofErr w:type="gramEnd"/>
            <w:r>
              <w:rPr>
                <w:color w:val="000000"/>
                <w:sz w:val="20"/>
                <w:szCs w:val="20"/>
                <w:lang w:val="ru-RU"/>
              </w:rPr>
              <w:t xml:space="preserve"> </w:t>
            </w:r>
            <w:r w:rsidRPr="00D86241">
              <w:rPr>
                <w:color w:val="000000"/>
                <w:sz w:val="20"/>
                <w:szCs w:val="20"/>
              </w:rPr>
              <w:t>инвестиционных</w:t>
            </w:r>
            <w:r>
              <w:rPr>
                <w:color w:val="000000"/>
                <w:sz w:val="20"/>
                <w:szCs w:val="20"/>
                <w:lang w:val="ru-RU"/>
              </w:rPr>
              <w:t xml:space="preserve"> </w:t>
            </w:r>
            <w:r w:rsidRPr="00D86241">
              <w:rPr>
                <w:color w:val="000000"/>
                <w:sz w:val="20"/>
                <w:szCs w:val="20"/>
              </w:rPr>
              <w:t>моделей</w:t>
            </w:r>
            <w:r>
              <w:rPr>
                <w:color w:val="000000"/>
                <w:sz w:val="20"/>
                <w:szCs w:val="20"/>
                <w:lang w:val="ru-RU"/>
              </w:rPr>
              <w:t>.</w:t>
            </w:r>
          </w:p>
        </w:tc>
      </w:tr>
      <w:tr w:rsidR="006A4709" w:rsidRPr="000A101B" w:rsidTr="00D86241">
        <w:trPr>
          <w:tblCellSpacing w:w="0" w:type="dxa"/>
          <w:jc w:val="center"/>
        </w:trPr>
        <w:tc>
          <w:tcPr>
            <w:tcW w:w="4677" w:type="dxa"/>
            <w:vAlign w:val="center"/>
          </w:tcPr>
          <w:p w:rsidR="006A4709" w:rsidRPr="00D86241" w:rsidRDefault="006A4709" w:rsidP="00212C95">
            <w:pPr>
              <w:pStyle w:val="a4"/>
              <w:spacing w:before="0" w:beforeAutospacing="0" w:after="0" w:afterAutospacing="0"/>
              <w:jc w:val="center"/>
              <w:rPr>
                <w:color w:val="000000"/>
                <w:sz w:val="20"/>
                <w:szCs w:val="20"/>
              </w:rPr>
            </w:pPr>
            <w:r w:rsidRPr="00D86241">
              <w:rPr>
                <w:rStyle w:val="a5"/>
                <w:b w:val="0"/>
                <w:color w:val="000000"/>
                <w:sz w:val="20"/>
                <w:szCs w:val="20"/>
              </w:rPr>
              <w:t>Финансист</w:t>
            </w:r>
          </w:p>
        </w:tc>
        <w:tc>
          <w:tcPr>
            <w:tcW w:w="4708" w:type="dxa"/>
            <w:vAlign w:val="center"/>
          </w:tcPr>
          <w:p w:rsidR="006A4709" w:rsidRPr="00D86241" w:rsidRDefault="006A4709" w:rsidP="00044917">
            <w:pPr>
              <w:numPr>
                <w:ilvl w:val="0"/>
                <w:numId w:val="64"/>
              </w:numPr>
              <w:spacing w:line="240" w:lineRule="atLeast"/>
              <w:ind w:left="431" w:hanging="218"/>
              <w:jc w:val="both"/>
              <w:rPr>
                <w:color w:val="000000"/>
                <w:sz w:val="20"/>
                <w:szCs w:val="20"/>
                <w:lang w:val="ru-RU"/>
              </w:rPr>
            </w:pPr>
            <w:r w:rsidRPr="00D86241">
              <w:rPr>
                <w:color w:val="000000"/>
                <w:sz w:val="20"/>
                <w:szCs w:val="20"/>
                <w:lang w:val="ru-RU"/>
              </w:rPr>
              <w:t>предоставление информации об обеспечении бизнес-плана финансированием;</w:t>
            </w:r>
          </w:p>
          <w:p w:rsidR="006A4709" w:rsidRPr="00D86241" w:rsidRDefault="006A4709" w:rsidP="00044917">
            <w:pPr>
              <w:numPr>
                <w:ilvl w:val="0"/>
                <w:numId w:val="64"/>
              </w:numPr>
              <w:spacing w:line="240" w:lineRule="atLeast"/>
              <w:ind w:left="431" w:hanging="218"/>
              <w:jc w:val="both"/>
              <w:rPr>
                <w:color w:val="000000"/>
                <w:sz w:val="20"/>
                <w:szCs w:val="20"/>
              </w:rPr>
            </w:pPr>
            <w:r w:rsidRPr="00D86241">
              <w:rPr>
                <w:color w:val="000000"/>
                <w:sz w:val="20"/>
                <w:szCs w:val="20"/>
              </w:rPr>
              <w:t>выбор</w:t>
            </w:r>
            <w:r>
              <w:rPr>
                <w:color w:val="000000"/>
                <w:sz w:val="20"/>
                <w:szCs w:val="20"/>
                <w:lang w:val="ru-RU"/>
              </w:rPr>
              <w:t xml:space="preserve"> </w:t>
            </w:r>
            <w:r w:rsidRPr="00D86241">
              <w:rPr>
                <w:color w:val="000000"/>
                <w:sz w:val="20"/>
                <w:szCs w:val="20"/>
              </w:rPr>
              <w:t>целесообразных</w:t>
            </w:r>
            <w:r>
              <w:rPr>
                <w:color w:val="000000"/>
                <w:sz w:val="20"/>
                <w:szCs w:val="20"/>
                <w:lang w:val="ru-RU"/>
              </w:rPr>
              <w:t xml:space="preserve"> </w:t>
            </w:r>
            <w:r w:rsidRPr="00D86241">
              <w:rPr>
                <w:color w:val="000000"/>
                <w:sz w:val="20"/>
                <w:szCs w:val="20"/>
              </w:rPr>
              <w:t>форм</w:t>
            </w:r>
            <w:r>
              <w:rPr>
                <w:color w:val="000000"/>
                <w:sz w:val="20"/>
                <w:szCs w:val="20"/>
                <w:lang w:val="ru-RU"/>
              </w:rPr>
              <w:t xml:space="preserve"> </w:t>
            </w:r>
            <w:r w:rsidRPr="00D86241">
              <w:rPr>
                <w:color w:val="000000"/>
                <w:sz w:val="20"/>
                <w:szCs w:val="20"/>
              </w:rPr>
              <w:t>финансирования;</w:t>
            </w:r>
          </w:p>
          <w:p w:rsidR="006A4709" w:rsidRPr="00D86241" w:rsidRDefault="006A4709" w:rsidP="00044917">
            <w:pPr>
              <w:numPr>
                <w:ilvl w:val="0"/>
                <w:numId w:val="64"/>
              </w:numPr>
              <w:spacing w:line="240" w:lineRule="atLeast"/>
              <w:ind w:left="431" w:hanging="218"/>
              <w:jc w:val="both"/>
              <w:rPr>
                <w:color w:val="000000"/>
                <w:sz w:val="20"/>
                <w:szCs w:val="20"/>
                <w:lang w:val="ru-RU"/>
              </w:rPr>
            </w:pPr>
            <w:r w:rsidRPr="00D86241">
              <w:rPr>
                <w:color w:val="000000"/>
                <w:sz w:val="20"/>
                <w:szCs w:val="20"/>
                <w:lang w:val="ru-RU"/>
              </w:rPr>
              <w:t>процедуры согласования финансирования с правовыми аспектами проекта;</w:t>
            </w:r>
          </w:p>
          <w:p w:rsidR="006A4709" w:rsidRPr="00D86241" w:rsidRDefault="006A4709" w:rsidP="00044917">
            <w:pPr>
              <w:numPr>
                <w:ilvl w:val="0"/>
                <w:numId w:val="64"/>
              </w:numPr>
              <w:spacing w:line="240" w:lineRule="atLeast"/>
              <w:ind w:left="431" w:hanging="218"/>
              <w:jc w:val="both"/>
              <w:rPr>
                <w:color w:val="000000"/>
                <w:sz w:val="20"/>
                <w:szCs w:val="20"/>
                <w:lang w:val="ru-RU"/>
              </w:rPr>
            </w:pPr>
            <w:r w:rsidRPr="00D86241">
              <w:rPr>
                <w:color w:val="000000"/>
                <w:sz w:val="20"/>
                <w:szCs w:val="20"/>
                <w:lang w:val="ru-RU"/>
              </w:rPr>
              <w:t xml:space="preserve">проработка вопросов, связанных с </w:t>
            </w:r>
            <w:proofErr w:type="gramStart"/>
            <w:r w:rsidRPr="00D86241">
              <w:rPr>
                <w:color w:val="000000"/>
                <w:sz w:val="20"/>
                <w:szCs w:val="20"/>
                <w:lang w:val="ru-RU"/>
              </w:rPr>
              <w:t>оптимизацией</w:t>
            </w:r>
            <w:r w:rsidRPr="00D86241">
              <w:rPr>
                <w:color w:val="000000"/>
                <w:sz w:val="20"/>
                <w:szCs w:val="20"/>
              </w:rPr>
              <w:t> </w:t>
            </w:r>
            <w:r w:rsidRPr="00D86241">
              <w:rPr>
                <w:color w:val="000000"/>
                <w:sz w:val="20"/>
                <w:szCs w:val="20"/>
                <w:lang w:val="ru-RU"/>
              </w:rPr>
              <w:t xml:space="preserve"> налогообложения</w:t>
            </w:r>
            <w:proofErr w:type="gramEnd"/>
            <w:r>
              <w:rPr>
                <w:color w:val="000000"/>
                <w:sz w:val="20"/>
                <w:szCs w:val="20"/>
                <w:lang w:val="ru-RU"/>
              </w:rPr>
              <w:t>.</w:t>
            </w:r>
          </w:p>
        </w:tc>
      </w:tr>
      <w:tr w:rsidR="006A4709" w:rsidRPr="00774057" w:rsidTr="00D86241">
        <w:trPr>
          <w:tblCellSpacing w:w="0" w:type="dxa"/>
          <w:jc w:val="center"/>
        </w:trPr>
        <w:tc>
          <w:tcPr>
            <w:tcW w:w="4677" w:type="dxa"/>
            <w:vAlign w:val="center"/>
          </w:tcPr>
          <w:p w:rsidR="006A4709" w:rsidRPr="00D86241" w:rsidRDefault="006A4709" w:rsidP="00212C95">
            <w:pPr>
              <w:pStyle w:val="a4"/>
              <w:spacing w:before="0" w:beforeAutospacing="0" w:after="0" w:afterAutospacing="0"/>
              <w:jc w:val="center"/>
              <w:rPr>
                <w:color w:val="000000"/>
                <w:sz w:val="20"/>
                <w:szCs w:val="20"/>
              </w:rPr>
            </w:pPr>
            <w:r w:rsidRPr="00D86241">
              <w:rPr>
                <w:rStyle w:val="a5"/>
                <w:b w:val="0"/>
                <w:color w:val="000000"/>
                <w:sz w:val="20"/>
                <w:szCs w:val="20"/>
              </w:rPr>
              <w:t>Юрист</w:t>
            </w:r>
          </w:p>
        </w:tc>
        <w:tc>
          <w:tcPr>
            <w:tcW w:w="4708" w:type="dxa"/>
            <w:vAlign w:val="center"/>
          </w:tcPr>
          <w:p w:rsidR="006A4709" w:rsidRPr="00D86241" w:rsidRDefault="006A4709" w:rsidP="00044917">
            <w:pPr>
              <w:numPr>
                <w:ilvl w:val="0"/>
                <w:numId w:val="64"/>
              </w:numPr>
              <w:spacing w:line="240" w:lineRule="atLeast"/>
              <w:ind w:left="431" w:hanging="218"/>
              <w:jc w:val="both"/>
              <w:rPr>
                <w:color w:val="000000"/>
                <w:sz w:val="20"/>
                <w:szCs w:val="20"/>
                <w:lang w:val="ru-RU"/>
              </w:rPr>
            </w:pPr>
            <w:r w:rsidRPr="00D86241">
              <w:rPr>
                <w:color w:val="000000"/>
                <w:sz w:val="20"/>
                <w:szCs w:val="20"/>
                <w:lang w:val="ru-RU"/>
              </w:rPr>
              <w:t>анализ соответствия бизнес-плана действующему законодательству;</w:t>
            </w:r>
          </w:p>
          <w:p w:rsidR="006A4709" w:rsidRPr="00D86241" w:rsidRDefault="006A4709" w:rsidP="00044917">
            <w:pPr>
              <w:numPr>
                <w:ilvl w:val="0"/>
                <w:numId w:val="64"/>
              </w:numPr>
              <w:spacing w:line="240" w:lineRule="atLeast"/>
              <w:ind w:left="431" w:hanging="218"/>
              <w:jc w:val="both"/>
              <w:rPr>
                <w:color w:val="000000"/>
                <w:sz w:val="20"/>
                <w:szCs w:val="20"/>
                <w:lang w:val="ru-RU"/>
              </w:rPr>
            </w:pPr>
            <w:r w:rsidRPr="00D86241">
              <w:rPr>
                <w:color w:val="000000"/>
                <w:sz w:val="20"/>
                <w:szCs w:val="20"/>
                <w:lang w:val="ru-RU"/>
              </w:rPr>
              <w:t xml:space="preserve">проработка вопросов, связанных с </w:t>
            </w:r>
            <w:proofErr w:type="gramStart"/>
            <w:r w:rsidRPr="00D86241">
              <w:rPr>
                <w:color w:val="000000"/>
                <w:sz w:val="20"/>
                <w:szCs w:val="20"/>
                <w:lang w:val="ru-RU"/>
              </w:rPr>
              <w:t>оптимизацией</w:t>
            </w:r>
            <w:r w:rsidRPr="00D86241">
              <w:rPr>
                <w:color w:val="000000"/>
                <w:sz w:val="20"/>
                <w:szCs w:val="20"/>
              </w:rPr>
              <w:t> </w:t>
            </w:r>
            <w:r w:rsidRPr="00D86241">
              <w:rPr>
                <w:color w:val="000000"/>
                <w:sz w:val="20"/>
                <w:szCs w:val="20"/>
                <w:lang w:val="ru-RU"/>
              </w:rPr>
              <w:t xml:space="preserve"> налогообложения</w:t>
            </w:r>
            <w:proofErr w:type="gramEnd"/>
            <w:r>
              <w:rPr>
                <w:color w:val="000000"/>
                <w:sz w:val="20"/>
                <w:szCs w:val="20"/>
                <w:lang w:val="ru-RU"/>
              </w:rPr>
              <w:t>.</w:t>
            </w:r>
          </w:p>
        </w:tc>
      </w:tr>
      <w:tr w:rsidR="006A4709" w:rsidRPr="00774057" w:rsidTr="00D86241">
        <w:trPr>
          <w:tblCellSpacing w:w="0" w:type="dxa"/>
          <w:jc w:val="center"/>
        </w:trPr>
        <w:tc>
          <w:tcPr>
            <w:tcW w:w="4677" w:type="dxa"/>
            <w:vAlign w:val="center"/>
          </w:tcPr>
          <w:p w:rsidR="006A4709" w:rsidRPr="00D86241" w:rsidRDefault="006A4709" w:rsidP="00212C95">
            <w:pPr>
              <w:pStyle w:val="a4"/>
              <w:spacing w:before="0" w:beforeAutospacing="0" w:after="0" w:afterAutospacing="0"/>
              <w:jc w:val="center"/>
              <w:rPr>
                <w:color w:val="000000"/>
                <w:sz w:val="20"/>
                <w:szCs w:val="20"/>
              </w:rPr>
            </w:pPr>
            <w:r w:rsidRPr="00D86241">
              <w:rPr>
                <w:rStyle w:val="a5"/>
                <w:b w:val="0"/>
                <w:color w:val="000000"/>
                <w:sz w:val="20"/>
                <w:szCs w:val="20"/>
              </w:rPr>
              <w:t>HR-, PR-, GR-, IR-специалисты</w:t>
            </w:r>
          </w:p>
        </w:tc>
        <w:tc>
          <w:tcPr>
            <w:tcW w:w="4708" w:type="dxa"/>
            <w:vAlign w:val="center"/>
          </w:tcPr>
          <w:p w:rsidR="006A4709" w:rsidRPr="00D86241" w:rsidRDefault="006A4709" w:rsidP="00044917">
            <w:pPr>
              <w:numPr>
                <w:ilvl w:val="0"/>
                <w:numId w:val="64"/>
              </w:numPr>
              <w:spacing w:line="240" w:lineRule="atLeast"/>
              <w:ind w:left="431" w:hanging="218"/>
              <w:jc w:val="both"/>
              <w:rPr>
                <w:color w:val="000000"/>
                <w:sz w:val="20"/>
                <w:szCs w:val="20"/>
                <w:lang w:val="ru-RU"/>
              </w:rPr>
            </w:pPr>
            <w:r w:rsidRPr="00D86241">
              <w:rPr>
                <w:color w:val="000000"/>
                <w:sz w:val="20"/>
                <w:szCs w:val="20"/>
              </w:rPr>
              <w:t>HR</w:t>
            </w:r>
            <w:r w:rsidRPr="00D86241">
              <w:rPr>
                <w:color w:val="000000"/>
                <w:sz w:val="20"/>
                <w:szCs w:val="20"/>
                <w:lang w:val="ru-RU"/>
              </w:rPr>
              <w:t>-менеджер — предоставление информации о наличии и качественном составе человеческих ресурсов;</w:t>
            </w:r>
          </w:p>
          <w:p w:rsidR="006A4709" w:rsidRPr="00D86241" w:rsidRDefault="006A4709" w:rsidP="00044917">
            <w:pPr>
              <w:numPr>
                <w:ilvl w:val="0"/>
                <w:numId w:val="64"/>
              </w:numPr>
              <w:spacing w:line="240" w:lineRule="atLeast"/>
              <w:ind w:left="431" w:hanging="218"/>
              <w:jc w:val="both"/>
              <w:rPr>
                <w:color w:val="000000"/>
                <w:sz w:val="20"/>
                <w:szCs w:val="20"/>
                <w:lang w:val="ru-RU"/>
              </w:rPr>
            </w:pPr>
            <w:r w:rsidRPr="00D86241">
              <w:rPr>
                <w:color w:val="000000"/>
                <w:sz w:val="20"/>
                <w:szCs w:val="20"/>
              </w:rPr>
              <w:t>PR</w:t>
            </w:r>
            <w:r w:rsidRPr="00D86241">
              <w:rPr>
                <w:color w:val="000000"/>
                <w:sz w:val="20"/>
                <w:szCs w:val="20"/>
                <w:lang w:val="ru-RU"/>
              </w:rPr>
              <w:t xml:space="preserve">-менеджер — осуществление </w:t>
            </w:r>
            <w:r w:rsidRPr="00D86241">
              <w:rPr>
                <w:color w:val="000000"/>
                <w:sz w:val="20"/>
                <w:szCs w:val="20"/>
              </w:rPr>
              <w:t>PR</w:t>
            </w:r>
            <w:r w:rsidRPr="00D86241">
              <w:rPr>
                <w:color w:val="000000"/>
                <w:sz w:val="20"/>
                <w:szCs w:val="20"/>
                <w:lang w:val="ru-RU"/>
              </w:rPr>
              <w:t>-обеспечения, оценки изменения стоимости бренда;</w:t>
            </w:r>
          </w:p>
          <w:p w:rsidR="006A4709" w:rsidRPr="00D86241" w:rsidRDefault="006A4709" w:rsidP="00044917">
            <w:pPr>
              <w:numPr>
                <w:ilvl w:val="0"/>
                <w:numId w:val="64"/>
              </w:numPr>
              <w:spacing w:line="240" w:lineRule="atLeast"/>
              <w:ind w:left="431" w:hanging="218"/>
              <w:jc w:val="both"/>
              <w:rPr>
                <w:color w:val="000000"/>
                <w:sz w:val="20"/>
                <w:szCs w:val="20"/>
                <w:lang w:val="ru-RU"/>
              </w:rPr>
            </w:pPr>
            <w:r w:rsidRPr="00D86241">
              <w:rPr>
                <w:color w:val="000000"/>
                <w:sz w:val="20"/>
                <w:szCs w:val="20"/>
              </w:rPr>
              <w:t>GR</w:t>
            </w:r>
            <w:r w:rsidRPr="00D86241">
              <w:rPr>
                <w:color w:val="000000"/>
                <w:sz w:val="20"/>
                <w:szCs w:val="20"/>
                <w:lang w:val="ru-RU"/>
              </w:rPr>
              <w:t xml:space="preserve">-менеджер — предоставление информации о наличии </w:t>
            </w:r>
            <w:r w:rsidRPr="00D86241">
              <w:rPr>
                <w:color w:val="000000"/>
                <w:sz w:val="20"/>
                <w:szCs w:val="20"/>
              </w:rPr>
              <w:t>GR</w:t>
            </w:r>
            <w:r w:rsidRPr="00D86241">
              <w:rPr>
                <w:color w:val="000000"/>
                <w:sz w:val="20"/>
                <w:szCs w:val="20"/>
                <w:lang w:val="ru-RU"/>
              </w:rPr>
              <w:t>-ресурсов;</w:t>
            </w:r>
          </w:p>
          <w:p w:rsidR="006A4709" w:rsidRPr="00D86241" w:rsidRDefault="006A4709" w:rsidP="00044917">
            <w:pPr>
              <w:numPr>
                <w:ilvl w:val="0"/>
                <w:numId w:val="64"/>
              </w:numPr>
              <w:spacing w:line="240" w:lineRule="atLeast"/>
              <w:ind w:left="431" w:hanging="218"/>
              <w:jc w:val="both"/>
              <w:rPr>
                <w:color w:val="000000"/>
                <w:sz w:val="20"/>
                <w:szCs w:val="20"/>
                <w:lang w:val="ru-RU"/>
              </w:rPr>
            </w:pPr>
            <w:r w:rsidRPr="00D86241">
              <w:rPr>
                <w:color w:val="000000"/>
                <w:sz w:val="20"/>
                <w:szCs w:val="20"/>
              </w:rPr>
              <w:t>IR</w:t>
            </w:r>
            <w:r w:rsidRPr="00D86241">
              <w:rPr>
                <w:color w:val="000000"/>
                <w:sz w:val="20"/>
                <w:szCs w:val="20"/>
                <w:lang w:val="ru-RU"/>
              </w:rPr>
              <w:t>-менеджер — действия по управлению отношениями с со</w:t>
            </w:r>
            <w:r>
              <w:rPr>
                <w:color w:val="000000"/>
                <w:sz w:val="20"/>
                <w:szCs w:val="20"/>
                <w:lang w:val="ru-RU"/>
              </w:rPr>
              <w:t xml:space="preserve"> </w:t>
            </w:r>
            <w:r w:rsidRPr="00D86241">
              <w:rPr>
                <w:color w:val="000000"/>
                <w:sz w:val="20"/>
                <w:szCs w:val="20"/>
                <w:lang w:val="ru-RU"/>
              </w:rPr>
              <w:t>инвесторами</w:t>
            </w:r>
            <w:r>
              <w:rPr>
                <w:color w:val="000000"/>
                <w:sz w:val="20"/>
                <w:szCs w:val="20"/>
                <w:lang w:val="ru-RU"/>
              </w:rPr>
              <w:t>.</w:t>
            </w:r>
          </w:p>
        </w:tc>
      </w:tr>
      <w:tr w:rsidR="006A4709" w:rsidRPr="000A101B" w:rsidTr="00D86241">
        <w:trPr>
          <w:trHeight w:val="721"/>
          <w:tblCellSpacing w:w="0" w:type="dxa"/>
          <w:jc w:val="center"/>
        </w:trPr>
        <w:tc>
          <w:tcPr>
            <w:tcW w:w="4677" w:type="dxa"/>
            <w:vAlign w:val="center"/>
          </w:tcPr>
          <w:p w:rsidR="006A4709" w:rsidRPr="00D86241" w:rsidRDefault="006A4709" w:rsidP="00212C95">
            <w:pPr>
              <w:pStyle w:val="a4"/>
              <w:spacing w:before="0" w:beforeAutospacing="0" w:after="0" w:afterAutospacing="0"/>
              <w:jc w:val="center"/>
              <w:rPr>
                <w:color w:val="000000"/>
                <w:sz w:val="20"/>
                <w:szCs w:val="20"/>
              </w:rPr>
            </w:pPr>
            <w:r w:rsidRPr="00D86241">
              <w:rPr>
                <w:rStyle w:val="a5"/>
                <w:b w:val="0"/>
                <w:color w:val="000000"/>
                <w:sz w:val="20"/>
                <w:szCs w:val="20"/>
              </w:rPr>
              <w:t>Маркетолог</w:t>
            </w:r>
          </w:p>
        </w:tc>
        <w:tc>
          <w:tcPr>
            <w:tcW w:w="4708" w:type="dxa"/>
            <w:vAlign w:val="center"/>
          </w:tcPr>
          <w:p w:rsidR="006A4709" w:rsidRPr="00D86241" w:rsidRDefault="006A4709" w:rsidP="00044917">
            <w:pPr>
              <w:numPr>
                <w:ilvl w:val="0"/>
                <w:numId w:val="64"/>
              </w:numPr>
              <w:spacing w:line="240" w:lineRule="atLeast"/>
              <w:ind w:left="431" w:hanging="218"/>
              <w:jc w:val="both"/>
              <w:rPr>
                <w:color w:val="000000"/>
                <w:sz w:val="20"/>
                <w:szCs w:val="20"/>
                <w:lang w:val="ru-RU"/>
              </w:rPr>
            </w:pPr>
            <w:r w:rsidRPr="00D86241">
              <w:rPr>
                <w:color w:val="000000"/>
                <w:sz w:val="20"/>
                <w:szCs w:val="20"/>
                <w:lang w:val="ru-RU"/>
              </w:rPr>
              <w:t>определение уровня цен на материалы и готовые изделия;</w:t>
            </w:r>
          </w:p>
          <w:p w:rsidR="006A4709" w:rsidRPr="00D86241" w:rsidRDefault="006A4709" w:rsidP="00044917">
            <w:pPr>
              <w:numPr>
                <w:ilvl w:val="0"/>
                <w:numId w:val="64"/>
              </w:numPr>
              <w:spacing w:line="240" w:lineRule="atLeast"/>
              <w:ind w:left="431" w:hanging="218"/>
              <w:jc w:val="both"/>
              <w:rPr>
                <w:color w:val="000000"/>
                <w:sz w:val="20"/>
                <w:szCs w:val="20"/>
                <w:lang w:val="ru-RU"/>
              </w:rPr>
            </w:pPr>
            <w:r w:rsidRPr="00D86241">
              <w:rPr>
                <w:color w:val="000000"/>
                <w:sz w:val="20"/>
                <w:szCs w:val="20"/>
                <w:lang w:val="ru-RU"/>
              </w:rPr>
              <w:t>проведение анализа отрасли, конкурентной среды, поставщиков, поведения клиентов</w:t>
            </w:r>
            <w:r>
              <w:rPr>
                <w:color w:val="000000"/>
                <w:sz w:val="20"/>
                <w:szCs w:val="20"/>
                <w:lang w:val="ru-RU"/>
              </w:rPr>
              <w:t>.</w:t>
            </w:r>
          </w:p>
        </w:tc>
      </w:tr>
    </w:tbl>
    <w:p w:rsidR="006A4709" w:rsidRDefault="006A4709" w:rsidP="009128B6">
      <w:pPr>
        <w:spacing w:before="0" w:beforeAutospacing="0" w:after="0" w:afterAutospacing="0"/>
        <w:ind w:firstLine="709"/>
        <w:jc w:val="both"/>
        <w:rPr>
          <w:color w:val="000000"/>
          <w:shd w:val="clear" w:color="auto" w:fill="FFFFFF"/>
          <w:lang w:val="ru-RU"/>
        </w:rPr>
      </w:pPr>
    </w:p>
    <w:p w:rsidR="006A4709" w:rsidRPr="00D86241" w:rsidRDefault="006A4709" w:rsidP="009128B6">
      <w:pPr>
        <w:spacing w:before="0" w:beforeAutospacing="0" w:after="0" w:afterAutospacing="0"/>
        <w:ind w:firstLine="709"/>
        <w:jc w:val="both"/>
        <w:rPr>
          <w:rStyle w:val="apple-converted-space"/>
          <w:color w:val="000000"/>
          <w:shd w:val="clear" w:color="auto" w:fill="FFFFFF"/>
          <w:lang w:val="ru-RU"/>
        </w:rPr>
      </w:pPr>
      <w:r w:rsidRPr="00777FA0">
        <w:rPr>
          <w:color w:val="000000"/>
          <w:shd w:val="clear" w:color="auto" w:fill="FFFFFF"/>
          <w:lang w:val="ru-RU"/>
        </w:rPr>
        <w:t xml:space="preserve">Определив </w:t>
      </w:r>
      <w:r>
        <w:rPr>
          <w:color w:val="000000"/>
          <w:shd w:val="clear" w:color="auto" w:fill="FFFFFF"/>
          <w:lang w:val="ru-RU"/>
        </w:rPr>
        <w:t xml:space="preserve">полномочия и уровень </w:t>
      </w:r>
      <w:r w:rsidRPr="00777FA0">
        <w:rPr>
          <w:color w:val="000000"/>
          <w:shd w:val="clear" w:color="auto" w:fill="FFFFFF"/>
          <w:lang w:val="ru-RU"/>
        </w:rPr>
        <w:t>ответственности за предоставление детализированной информации, перейдем к описанию общей последовательности оценки</w:t>
      </w:r>
      <w:r w:rsidRPr="00777FA0">
        <w:rPr>
          <w:rStyle w:val="apple-converted-space"/>
          <w:color w:val="000000"/>
          <w:shd w:val="clear" w:color="auto" w:fill="FFFFFF"/>
        </w:rPr>
        <w:t> </w:t>
      </w:r>
      <w:r w:rsidRPr="00D86241">
        <w:rPr>
          <w:rStyle w:val="a5"/>
          <w:b w:val="0"/>
          <w:color w:val="000000"/>
          <w:shd w:val="clear" w:color="auto" w:fill="FFFFFF"/>
          <w:lang w:val="ru-RU"/>
        </w:rPr>
        <w:t>эффективности бизнес-плана</w:t>
      </w:r>
      <w:r w:rsidRPr="00D86241">
        <w:rPr>
          <w:color w:val="000000"/>
          <w:shd w:val="clear" w:color="auto" w:fill="FFFFFF"/>
          <w:lang w:val="ru-RU"/>
        </w:rPr>
        <w:t>.</w:t>
      </w:r>
      <w:r>
        <w:rPr>
          <w:color w:val="000000"/>
          <w:shd w:val="clear" w:color="auto" w:fill="FFFFFF"/>
          <w:lang w:val="ru-RU"/>
        </w:rPr>
        <w:t xml:space="preserve"> В случае реализации бизнес-плана как обособленного документа индивидуального предпринимателя разработанного для целей самореализации разработчика все первоначальные уровни ответственности и полномочия будут сконцентрированы в одном лице.</w:t>
      </w:r>
      <w:r w:rsidRPr="00D86241">
        <w:rPr>
          <w:rStyle w:val="apple-converted-space"/>
          <w:color w:val="000000"/>
          <w:shd w:val="clear" w:color="auto" w:fill="FFFFFF"/>
        </w:rPr>
        <w:t> </w:t>
      </w:r>
    </w:p>
    <w:p w:rsidR="006A4709" w:rsidRPr="00D86241" w:rsidRDefault="006A4709" w:rsidP="009128B6">
      <w:pPr>
        <w:spacing w:before="0" w:beforeAutospacing="0" w:after="0" w:afterAutospacing="0"/>
        <w:ind w:firstLine="709"/>
        <w:jc w:val="both"/>
        <w:rPr>
          <w:color w:val="000000"/>
          <w:u w:val="single"/>
          <w:shd w:val="clear" w:color="auto" w:fill="FFFFFF"/>
          <w:lang w:val="ru-RU"/>
        </w:rPr>
      </w:pPr>
      <w:r>
        <w:rPr>
          <w:color w:val="000000"/>
          <w:u w:val="single"/>
          <w:shd w:val="clear" w:color="auto" w:fill="FFFFFF"/>
          <w:lang w:val="ru-RU"/>
        </w:rPr>
        <w:t xml:space="preserve">Как демонстрирует рисунок 6.1 </w:t>
      </w:r>
      <w:r w:rsidRPr="00D86241">
        <w:rPr>
          <w:color w:val="000000"/>
          <w:u w:val="single"/>
          <w:shd w:val="clear" w:color="auto" w:fill="FFFFFF"/>
          <w:lang w:val="ru-RU"/>
        </w:rPr>
        <w:t>эффективность анализа, определяе</w:t>
      </w:r>
      <w:r>
        <w:rPr>
          <w:color w:val="000000"/>
          <w:u w:val="single"/>
          <w:shd w:val="clear" w:color="auto" w:fill="FFFFFF"/>
          <w:lang w:val="ru-RU"/>
        </w:rPr>
        <w:t>тся</w:t>
      </w:r>
      <w:r w:rsidRPr="00D86241">
        <w:rPr>
          <w:color w:val="000000"/>
          <w:u w:val="single"/>
          <w:shd w:val="clear" w:color="auto" w:fill="FFFFFF"/>
          <w:lang w:val="ru-RU"/>
        </w:rPr>
        <w:t xml:space="preserve"> следующими этапами:</w:t>
      </w:r>
    </w:p>
    <w:p w:rsidR="006A4709" w:rsidRPr="00194ADD" w:rsidRDefault="006A4709" w:rsidP="00194ADD">
      <w:pPr>
        <w:spacing w:before="0" w:beforeAutospacing="0" w:after="0" w:afterAutospacing="0"/>
        <w:ind w:firstLine="709"/>
        <w:jc w:val="both"/>
        <w:rPr>
          <w:color w:val="000000"/>
          <w:shd w:val="clear" w:color="auto" w:fill="FFFFFF"/>
          <w:lang w:val="ru-RU"/>
        </w:rPr>
      </w:pPr>
      <w:r>
        <w:rPr>
          <w:color w:val="000000"/>
          <w:shd w:val="clear" w:color="auto" w:fill="FFFFFF"/>
          <w:lang w:val="ru-RU"/>
        </w:rPr>
        <w:t xml:space="preserve">- </w:t>
      </w:r>
      <w:r w:rsidRPr="00D86241">
        <w:rPr>
          <w:color w:val="000000"/>
          <w:shd w:val="clear" w:color="auto" w:fill="FFFFFF"/>
          <w:lang w:val="ru-RU"/>
        </w:rPr>
        <w:t>предварительной экспертной оценкой;</w:t>
      </w:r>
      <w:r w:rsidRPr="00194ADD">
        <w:rPr>
          <w:color w:val="000000"/>
          <w:shd w:val="clear" w:color="auto" w:fill="FFFFFF"/>
          <w:lang w:val="ru-RU"/>
        </w:rPr>
        <w:t> </w:t>
      </w:r>
    </w:p>
    <w:p w:rsidR="006A4709" w:rsidRPr="00194ADD" w:rsidRDefault="006A4709" w:rsidP="00194ADD">
      <w:pPr>
        <w:spacing w:before="0" w:beforeAutospacing="0" w:after="0" w:afterAutospacing="0"/>
        <w:ind w:firstLine="709"/>
        <w:jc w:val="both"/>
        <w:rPr>
          <w:color w:val="000000"/>
          <w:shd w:val="clear" w:color="auto" w:fill="FFFFFF"/>
          <w:lang w:val="ru-RU"/>
        </w:rPr>
      </w:pPr>
      <w:r>
        <w:rPr>
          <w:color w:val="000000"/>
          <w:shd w:val="clear" w:color="auto" w:fill="FFFFFF"/>
          <w:lang w:val="ru-RU"/>
        </w:rPr>
        <w:t xml:space="preserve">- </w:t>
      </w:r>
      <w:r w:rsidRPr="00D86241">
        <w:rPr>
          <w:color w:val="000000"/>
          <w:shd w:val="clear" w:color="auto" w:fill="FFFFFF"/>
          <w:lang w:val="ru-RU"/>
        </w:rPr>
        <w:t>маркетинговым анализом;</w:t>
      </w:r>
      <w:r w:rsidRPr="00194ADD">
        <w:rPr>
          <w:color w:val="000000"/>
          <w:shd w:val="clear" w:color="auto" w:fill="FFFFFF"/>
          <w:lang w:val="ru-RU"/>
        </w:rPr>
        <w:t> </w:t>
      </w:r>
    </w:p>
    <w:p w:rsidR="006A4709" w:rsidRPr="00194ADD" w:rsidRDefault="006A4709" w:rsidP="00194ADD">
      <w:pPr>
        <w:spacing w:before="0" w:beforeAutospacing="0" w:after="0" w:afterAutospacing="0"/>
        <w:ind w:firstLine="709"/>
        <w:jc w:val="both"/>
        <w:rPr>
          <w:color w:val="000000"/>
          <w:shd w:val="clear" w:color="auto" w:fill="FFFFFF"/>
          <w:lang w:val="ru-RU"/>
        </w:rPr>
      </w:pPr>
      <w:r>
        <w:rPr>
          <w:color w:val="000000"/>
          <w:shd w:val="clear" w:color="auto" w:fill="FFFFFF"/>
          <w:lang w:val="ru-RU"/>
        </w:rPr>
        <w:t xml:space="preserve">- </w:t>
      </w:r>
      <w:r w:rsidRPr="00D86241">
        <w:rPr>
          <w:color w:val="000000"/>
          <w:shd w:val="clear" w:color="auto" w:fill="FFFFFF"/>
          <w:lang w:val="ru-RU"/>
        </w:rPr>
        <w:t>технической оценкой;</w:t>
      </w:r>
      <w:r w:rsidRPr="00194ADD">
        <w:rPr>
          <w:color w:val="000000"/>
          <w:shd w:val="clear" w:color="auto" w:fill="FFFFFF"/>
          <w:lang w:val="ru-RU"/>
        </w:rPr>
        <w:t> </w:t>
      </w:r>
    </w:p>
    <w:p w:rsidR="006A4709" w:rsidRPr="00194ADD" w:rsidRDefault="006A4709" w:rsidP="00194ADD">
      <w:pPr>
        <w:spacing w:before="0" w:beforeAutospacing="0" w:after="0" w:afterAutospacing="0"/>
        <w:ind w:firstLine="709"/>
        <w:jc w:val="both"/>
        <w:rPr>
          <w:color w:val="000000"/>
          <w:shd w:val="clear" w:color="auto" w:fill="FFFFFF"/>
          <w:lang w:val="ru-RU"/>
        </w:rPr>
      </w:pPr>
      <w:r>
        <w:rPr>
          <w:color w:val="000000"/>
          <w:shd w:val="clear" w:color="auto" w:fill="FFFFFF"/>
          <w:lang w:val="ru-RU"/>
        </w:rPr>
        <w:t xml:space="preserve">- </w:t>
      </w:r>
      <w:r w:rsidRPr="00D86241">
        <w:rPr>
          <w:color w:val="000000"/>
          <w:shd w:val="clear" w:color="auto" w:fill="FFFFFF"/>
          <w:lang w:val="ru-RU"/>
        </w:rPr>
        <w:t>финансовой оценкой;</w:t>
      </w:r>
      <w:r w:rsidRPr="00194ADD">
        <w:rPr>
          <w:color w:val="000000"/>
          <w:shd w:val="clear" w:color="auto" w:fill="FFFFFF"/>
          <w:lang w:val="ru-RU"/>
        </w:rPr>
        <w:t> </w:t>
      </w:r>
    </w:p>
    <w:p w:rsidR="006A4709" w:rsidRPr="00194ADD" w:rsidRDefault="006A4709" w:rsidP="00194ADD">
      <w:pPr>
        <w:spacing w:before="0" w:beforeAutospacing="0" w:after="0" w:afterAutospacing="0"/>
        <w:ind w:firstLine="709"/>
        <w:jc w:val="both"/>
        <w:rPr>
          <w:color w:val="000000"/>
          <w:shd w:val="clear" w:color="auto" w:fill="FFFFFF"/>
          <w:lang w:val="ru-RU"/>
        </w:rPr>
      </w:pPr>
      <w:r>
        <w:rPr>
          <w:color w:val="000000"/>
          <w:shd w:val="clear" w:color="auto" w:fill="FFFFFF"/>
          <w:lang w:val="ru-RU"/>
        </w:rPr>
        <w:t xml:space="preserve">- </w:t>
      </w:r>
      <w:r w:rsidRPr="00013EB0">
        <w:rPr>
          <w:color w:val="000000"/>
          <w:shd w:val="clear" w:color="auto" w:fill="FFFFFF"/>
          <w:lang w:val="ru-RU"/>
        </w:rPr>
        <w:t>институциональным анализом</w:t>
      </w:r>
    </w:p>
    <w:p w:rsidR="006A4709" w:rsidRPr="00194ADD" w:rsidRDefault="006A4709" w:rsidP="00194ADD">
      <w:pPr>
        <w:spacing w:before="0" w:beforeAutospacing="0" w:after="0" w:afterAutospacing="0"/>
        <w:ind w:firstLine="709"/>
        <w:jc w:val="both"/>
        <w:rPr>
          <w:color w:val="000000"/>
          <w:shd w:val="clear" w:color="auto" w:fill="FFFFFF"/>
          <w:lang w:val="ru-RU"/>
        </w:rPr>
      </w:pPr>
      <w:r>
        <w:rPr>
          <w:color w:val="000000"/>
          <w:shd w:val="clear" w:color="auto" w:fill="FFFFFF"/>
          <w:lang w:val="ru-RU"/>
        </w:rPr>
        <w:t xml:space="preserve"> - </w:t>
      </w:r>
      <w:r w:rsidRPr="00013EB0">
        <w:rPr>
          <w:color w:val="000000"/>
          <w:shd w:val="clear" w:color="auto" w:fill="FFFFFF"/>
          <w:lang w:val="ru-RU"/>
        </w:rPr>
        <w:t>оценк</w:t>
      </w:r>
      <w:r>
        <w:rPr>
          <w:color w:val="000000"/>
          <w:shd w:val="clear" w:color="auto" w:fill="FFFFFF"/>
          <w:lang w:val="ru-RU"/>
        </w:rPr>
        <w:t>ой</w:t>
      </w:r>
      <w:r w:rsidRPr="00013EB0">
        <w:rPr>
          <w:color w:val="000000"/>
          <w:shd w:val="clear" w:color="auto" w:fill="FFFFFF"/>
          <w:lang w:val="ru-RU"/>
        </w:rPr>
        <w:t xml:space="preserve"> рисков.</w:t>
      </w:r>
      <w:r w:rsidRPr="00194ADD">
        <w:rPr>
          <w:color w:val="000000"/>
          <w:shd w:val="clear" w:color="auto" w:fill="FFFFFF"/>
          <w:lang w:val="ru-RU"/>
        </w:rPr>
        <w:t> </w:t>
      </w:r>
    </w:p>
    <w:p w:rsidR="006A4709" w:rsidRPr="00013EB0" w:rsidRDefault="0064189F" w:rsidP="00013EB0">
      <w:pPr>
        <w:pStyle w:val="3"/>
        <w:shd w:val="clear" w:color="auto" w:fill="FFFFFF"/>
        <w:spacing w:before="0" w:beforeAutospacing="0" w:afterAutospacing="0"/>
        <w:ind w:left="709" w:firstLine="11"/>
        <w:jc w:val="both"/>
        <w:rPr>
          <w:rStyle w:val="apple-converted-space"/>
          <w:rFonts w:ascii="Times New Roman" w:hAnsi="Times New Roman"/>
          <w:b w:val="0"/>
          <w:color w:val="000000"/>
          <w:shd w:val="clear" w:color="auto" w:fill="FFFFFF"/>
          <w:lang w:val="ru-RU"/>
        </w:rPr>
      </w:pPr>
      <w:r>
        <w:rPr>
          <w:noProof/>
          <w:lang w:val="ru-RU" w:eastAsia="ru-RU"/>
        </w:rPr>
        <w:lastRenderedPageBreak/>
        <w:pict>
          <v:shape id="_x0000_s1515" type="#_x0000_t32" style="position:absolute;left:0;text-align:left;margin-left:10.95pt;margin-top:4.8pt;width:.05pt;height:62.25pt;z-index:251876864" o:connectortype="straight" strokeweight="1.75pt"/>
        </w:pict>
      </w:r>
      <w:r w:rsidR="006A4709" w:rsidRPr="00013EB0">
        <w:rPr>
          <w:rFonts w:ascii="Times New Roman" w:hAnsi="Times New Roman"/>
          <w:color w:val="000000"/>
          <w:lang w:val="ru-RU"/>
        </w:rPr>
        <w:t>Осуществление предварительной экспертной оценки бизнес-плана</w:t>
      </w:r>
      <w:r w:rsidR="006A4709">
        <w:rPr>
          <w:rFonts w:ascii="Times New Roman" w:hAnsi="Times New Roman"/>
          <w:color w:val="000000"/>
          <w:lang w:val="ru-RU"/>
        </w:rPr>
        <w:t xml:space="preserve"> </w:t>
      </w:r>
      <w:r w:rsidR="006A4709" w:rsidRPr="00013EB0">
        <w:rPr>
          <w:rFonts w:ascii="Times New Roman" w:hAnsi="Times New Roman"/>
          <w:b w:val="0"/>
          <w:color w:val="000000"/>
          <w:lang w:val="ru-RU"/>
        </w:rPr>
        <w:t xml:space="preserve">- это этап на котором </w:t>
      </w:r>
      <w:r w:rsidR="006A4709" w:rsidRPr="00013EB0">
        <w:rPr>
          <w:rFonts w:ascii="Times New Roman" w:hAnsi="Times New Roman"/>
          <w:b w:val="0"/>
          <w:color w:val="000000"/>
          <w:shd w:val="clear" w:color="auto" w:fill="FFFFFF"/>
          <w:lang w:val="ru-RU"/>
        </w:rPr>
        <w:t>осуществляется проверка изложенной в бизнес-плане оценки состояния отрасли экономики (первый параметр оценки), к которой относится организация, представившая бизнес-план, и положения организации в пределах отрасли (второй параметр оценки).</w:t>
      </w:r>
      <w:r w:rsidR="006A4709" w:rsidRPr="00013EB0">
        <w:rPr>
          <w:rStyle w:val="apple-converted-space"/>
          <w:rFonts w:ascii="Times New Roman" w:hAnsi="Times New Roman"/>
          <w:b w:val="0"/>
          <w:color w:val="000000"/>
          <w:shd w:val="clear" w:color="auto" w:fill="FFFFFF"/>
        </w:rPr>
        <w:t> </w:t>
      </w:r>
    </w:p>
    <w:p w:rsidR="006A4709" w:rsidRPr="006F2D8F" w:rsidRDefault="006A4709" w:rsidP="00013EB0">
      <w:pPr>
        <w:spacing w:before="0" w:beforeAutospacing="0" w:after="0" w:afterAutospacing="0"/>
        <w:ind w:firstLine="709"/>
        <w:jc w:val="both"/>
        <w:rPr>
          <w:color w:val="000000"/>
          <w:shd w:val="clear" w:color="auto" w:fill="FFFFFF"/>
          <w:lang w:val="ru-RU"/>
        </w:rPr>
      </w:pPr>
      <w:r>
        <w:rPr>
          <w:color w:val="000000"/>
          <w:shd w:val="clear" w:color="auto" w:fill="FFFFFF"/>
          <w:lang w:val="ru-RU"/>
        </w:rPr>
        <w:t xml:space="preserve">С учетом классификации Всемирной организации здравоохранения адаптируем человеческие признаки возрастного градирования на уровень отросли.  </w:t>
      </w:r>
      <w:r w:rsidRPr="006F2D8F">
        <w:rPr>
          <w:color w:val="000000"/>
          <w:shd w:val="clear" w:color="auto" w:fill="FFFFFF"/>
          <w:lang w:val="ru-RU"/>
        </w:rPr>
        <w:t>Оценка состояния отрасли экономи</w:t>
      </w:r>
      <w:r>
        <w:rPr>
          <w:color w:val="000000"/>
          <w:shd w:val="clear" w:color="auto" w:fill="FFFFFF"/>
          <w:lang w:val="ru-RU"/>
        </w:rPr>
        <w:t xml:space="preserve">ки осуществляется на основании уровня </w:t>
      </w:r>
      <w:r w:rsidRPr="006F2D8F">
        <w:rPr>
          <w:color w:val="000000"/>
          <w:shd w:val="clear" w:color="auto" w:fill="FFFFFF"/>
          <w:lang w:val="ru-RU"/>
        </w:rPr>
        <w:t xml:space="preserve">развития отрасли и её места нахождения </w:t>
      </w:r>
      <w:r>
        <w:rPr>
          <w:color w:val="000000"/>
          <w:shd w:val="clear" w:color="auto" w:fill="FFFFFF"/>
          <w:lang w:val="ru-RU"/>
        </w:rPr>
        <w:t>на</w:t>
      </w:r>
      <w:r w:rsidRPr="006F2D8F">
        <w:rPr>
          <w:color w:val="000000"/>
          <w:shd w:val="clear" w:color="auto" w:fill="FFFFFF"/>
          <w:lang w:val="ru-RU"/>
        </w:rPr>
        <w:t xml:space="preserve"> стадиях жизненного</w:t>
      </w:r>
      <w:r>
        <w:rPr>
          <w:color w:val="000000"/>
          <w:shd w:val="clear" w:color="auto" w:fill="FFFFFF"/>
          <w:lang w:val="ru-RU"/>
        </w:rPr>
        <w:t xml:space="preserve"> </w:t>
      </w:r>
      <w:r w:rsidRPr="006F2D8F">
        <w:rPr>
          <w:color w:val="000000"/>
          <w:shd w:val="clear" w:color="auto" w:fill="FFFFFF"/>
          <w:lang w:val="ru-RU"/>
        </w:rPr>
        <w:t>цикла:</w:t>
      </w:r>
    </w:p>
    <w:p w:rsidR="006A4709" w:rsidRPr="006F2D8F" w:rsidRDefault="006A4709" w:rsidP="006F2D8F">
      <w:pPr>
        <w:spacing w:before="0" w:beforeAutospacing="0" w:after="0" w:afterAutospacing="0"/>
        <w:ind w:firstLine="709"/>
        <w:jc w:val="both"/>
        <w:rPr>
          <w:color w:val="000000"/>
          <w:shd w:val="clear" w:color="auto" w:fill="FFFFFF"/>
          <w:lang w:val="ru-RU"/>
        </w:rPr>
      </w:pPr>
      <w:r w:rsidRPr="006F2D8F">
        <w:rPr>
          <w:color w:val="000000"/>
          <w:shd w:val="clear" w:color="auto" w:fill="FFFFFF"/>
          <w:lang w:val="ru-RU"/>
        </w:rPr>
        <w:t>- отрасль «</w:t>
      </w:r>
      <w:r>
        <w:rPr>
          <w:color w:val="000000"/>
          <w:shd w:val="clear" w:color="auto" w:fill="FFFFFF"/>
          <w:lang w:val="ru-RU"/>
        </w:rPr>
        <w:t>Юная» (до 3лет), (Стремительный рост, непредсказуемое поведение);</w:t>
      </w:r>
    </w:p>
    <w:p w:rsidR="006A4709" w:rsidRDefault="006A4709" w:rsidP="006F2D8F">
      <w:pPr>
        <w:spacing w:before="0" w:beforeAutospacing="0" w:after="0" w:afterAutospacing="0"/>
        <w:ind w:firstLine="709"/>
        <w:jc w:val="both"/>
        <w:rPr>
          <w:color w:val="000000"/>
          <w:shd w:val="clear" w:color="auto" w:fill="FFFFFF"/>
          <w:lang w:val="ru-RU"/>
        </w:rPr>
      </w:pPr>
      <w:r w:rsidRPr="006F2D8F">
        <w:rPr>
          <w:color w:val="000000"/>
          <w:shd w:val="clear" w:color="auto" w:fill="FFFFFF"/>
          <w:lang w:val="ru-RU"/>
        </w:rPr>
        <w:t>- отрасль «</w:t>
      </w:r>
      <w:r>
        <w:rPr>
          <w:color w:val="000000"/>
          <w:shd w:val="clear" w:color="auto" w:fill="FFFFFF"/>
          <w:lang w:val="ru-RU"/>
        </w:rPr>
        <w:t>Молодая</w:t>
      </w:r>
      <w:r w:rsidRPr="006F2D8F">
        <w:rPr>
          <w:color w:val="000000"/>
          <w:shd w:val="clear" w:color="auto" w:fill="FFFFFF"/>
          <w:lang w:val="ru-RU"/>
        </w:rPr>
        <w:t xml:space="preserve">» (с </w:t>
      </w:r>
      <w:r>
        <w:rPr>
          <w:color w:val="000000"/>
          <w:shd w:val="clear" w:color="auto" w:fill="FFFFFF"/>
          <w:lang w:val="ru-RU"/>
        </w:rPr>
        <w:t xml:space="preserve">3–х </w:t>
      </w:r>
      <w:r w:rsidRPr="006F2D8F">
        <w:rPr>
          <w:color w:val="000000"/>
          <w:shd w:val="clear" w:color="auto" w:fill="FFFFFF"/>
          <w:lang w:val="ru-RU"/>
        </w:rPr>
        <w:t>и до 1</w:t>
      </w:r>
      <w:r>
        <w:rPr>
          <w:color w:val="000000"/>
          <w:shd w:val="clear" w:color="auto" w:fill="FFFFFF"/>
          <w:lang w:val="ru-RU"/>
        </w:rPr>
        <w:t>6</w:t>
      </w:r>
      <w:r w:rsidRPr="006F2D8F">
        <w:rPr>
          <w:color w:val="000000"/>
          <w:shd w:val="clear" w:color="auto" w:fill="FFFFFF"/>
          <w:lang w:val="ru-RU"/>
        </w:rPr>
        <w:t xml:space="preserve"> лет)</w:t>
      </w:r>
      <w:r>
        <w:rPr>
          <w:color w:val="000000"/>
          <w:shd w:val="clear" w:color="auto" w:fill="FFFFFF"/>
          <w:lang w:val="ru-RU"/>
        </w:rPr>
        <w:t>, (Умеренный рост, импульсивное поведение);</w:t>
      </w:r>
    </w:p>
    <w:p w:rsidR="006A4709" w:rsidRDefault="006A4709" w:rsidP="006F2D8F">
      <w:pPr>
        <w:spacing w:before="0" w:beforeAutospacing="0" w:after="0" w:afterAutospacing="0"/>
        <w:ind w:firstLine="709"/>
        <w:jc w:val="both"/>
        <w:rPr>
          <w:color w:val="000000"/>
          <w:shd w:val="clear" w:color="auto" w:fill="FFFFFF"/>
          <w:lang w:val="ru-RU"/>
        </w:rPr>
      </w:pPr>
      <w:r>
        <w:rPr>
          <w:color w:val="000000"/>
          <w:shd w:val="clear" w:color="auto" w:fill="FFFFFF"/>
          <w:lang w:val="ru-RU"/>
        </w:rPr>
        <w:t>- отрасль «Зрелая» (с 17 до 60 лет), (Стабильный рост, устойчиво-агрессивное поведение игроков в отрасли);</w:t>
      </w:r>
    </w:p>
    <w:p w:rsidR="006A4709" w:rsidRDefault="006A4709" w:rsidP="006F2D8F">
      <w:pPr>
        <w:spacing w:before="0" w:beforeAutospacing="0" w:after="0" w:afterAutospacing="0"/>
        <w:ind w:firstLine="709"/>
        <w:jc w:val="both"/>
        <w:rPr>
          <w:color w:val="000000"/>
          <w:shd w:val="clear" w:color="auto" w:fill="FFFFFF"/>
          <w:lang w:val="ru-RU"/>
        </w:rPr>
      </w:pPr>
      <w:r>
        <w:rPr>
          <w:color w:val="000000"/>
          <w:shd w:val="clear" w:color="auto" w:fill="FFFFFF"/>
          <w:lang w:val="ru-RU"/>
        </w:rPr>
        <w:t>- отрасль «Стареющая» (от 60 до 100 лет), (Замедленный рост, консервативное поведение);</w:t>
      </w:r>
    </w:p>
    <w:p w:rsidR="006A4709" w:rsidRPr="006F2D8F" w:rsidRDefault="006A4709" w:rsidP="006F2D8F">
      <w:pPr>
        <w:spacing w:before="0" w:beforeAutospacing="0" w:after="0" w:afterAutospacing="0"/>
        <w:ind w:firstLine="709"/>
        <w:jc w:val="both"/>
        <w:rPr>
          <w:color w:val="000000"/>
          <w:shd w:val="clear" w:color="auto" w:fill="FFFFFF"/>
          <w:lang w:val="ru-RU"/>
        </w:rPr>
      </w:pPr>
      <w:r>
        <w:rPr>
          <w:color w:val="000000"/>
          <w:shd w:val="clear" w:color="auto" w:fill="FFFFFF"/>
          <w:lang w:val="ru-RU"/>
        </w:rPr>
        <w:t>- отрасль «Долгожитель» (старше 100 лет), (Адаптивное состояние реже рост, одиозное поведение с ярко выраженным центром монопольного положения и государственной поддержкой).</w:t>
      </w:r>
    </w:p>
    <w:p w:rsidR="006A4709" w:rsidRPr="006B673D" w:rsidRDefault="006A4709" w:rsidP="00013EB0">
      <w:pPr>
        <w:spacing w:before="0" w:beforeAutospacing="0" w:after="0" w:afterAutospacing="0"/>
        <w:ind w:firstLine="709"/>
        <w:jc w:val="both"/>
        <w:rPr>
          <w:color w:val="000000"/>
          <w:shd w:val="clear" w:color="auto" w:fill="FFFFFF"/>
          <w:lang w:val="ru-RU"/>
        </w:rPr>
      </w:pPr>
      <w:r w:rsidRPr="006B673D">
        <w:rPr>
          <w:color w:val="000000"/>
          <w:shd w:val="clear" w:color="auto" w:fill="FFFFFF"/>
          <w:lang w:val="ru-RU"/>
        </w:rPr>
        <w:t>Второй параметр предполагает оценку конкурентоспособности организации в пределах отрасли, путём отнесения её к оному из следующих положений:</w:t>
      </w:r>
    </w:p>
    <w:p w:rsidR="006A4709" w:rsidRPr="006B673D" w:rsidRDefault="006A4709" w:rsidP="00194ADD">
      <w:pPr>
        <w:spacing w:before="0" w:beforeAutospacing="0" w:after="0" w:afterAutospacing="0"/>
        <w:ind w:firstLine="709"/>
        <w:jc w:val="both"/>
        <w:rPr>
          <w:color w:val="000000"/>
          <w:shd w:val="clear" w:color="auto" w:fill="FFFFFF"/>
          <w:lang w:val="ru-RU"/>
        </w:rPr>
      </w:pPr>
      <w:r>
        <w:rPr>
          <w:color w:val="000000"/>
          <w:shd w:val="clear" w:color="auto" w:fill="FFFFFF"/>
          <w:lang w:val="ru-RU"/>
        </w:rPr>
        <w:t xml:space="preserve">- </w:t>
      </w:r>
      <w:r w:rsidRPr="006B673D">
        <w:rPr>
          <w:color w:val="000000"/>
          <w:shd w:val="clear" w:color="auto" w:fill="FFFFFF"/>
          <w:lang w:val="ru-RU"/>
        </w:rPr>
        <w:t>доминантному;</w:t>
      </w:r>
    </w:p>
    <w:p w:rsidR="006A4709" w:rsidRPr="006B673D" w:rsidRDefault="006A4709" w:rsidP="00194ADD">
      <w:pPr>
        <w:spacing w:before="0" w:beforeAutospacing="0" w:after="0" w:afterAutospacing="0"/>
        <w:ind w:firstLine="709"/>
        <w:jc w:val="both"/>
        <w:rPr>
          <w:color w:val="000000"/>
          <w:shd w:val="clear" w:color="auto" w:fill="FFFFFF"/>
          <w:lang w:val="ru-RU"/>
        </w:rPr>
      </w:pPr>
      <w:r>
        <w:rPr>
          <w:color w:val="000000"/>
          <w:shd w:val="clear" w:color="auto" w:fill="FFFFFF"/>
          <w:lang w:val="ru-RU"/>
        </w:rPr>
        <w:t xml:space="preserve">- </w:t>
      </w:r>
      <w:r w:rsidRPr="006B673D">
        <w:rPr>
          <w:color w:val="000000"/>
          <w:shd w:val="clear" w:color="auto" w:fill="FFFFFF"/>
          <w:lang w:val="ru-RU"/>
        </w:rPr>
        <w:t>сильному;</w:t>
      </w:r>
    </w:p>
    <w:p w:rsidR="006A4709" w:rsidRPr="006B673D" w:rsidRDefault="006A4709" w:rsidP="00194ADD">
      <w:pPr>
        <w:spacing w:before="0" w:beforeAutospacing="0" w:after="0" w:afterAutospacing="0"/>
        <w:ind w:firstLine="709"/>
        <w:jc w:val="both"/>
        <w:rPr>
          <w:color w:val="000000"/>
          <w:shd w:val="clear" w:color="auto" w:fill="FFFFFF"/>
          <w:lang w:val="ru-RU"/>
        </w:rPr>
      </w:pPr>
      <w:r>
        <w:rPr>
          <w:color w:val="000000"/>
          <w:shd w:val="clear" w:color="auto" w:fill="FFFFFF"/>
          <w:lang w:val="ru-RU"/>
        </w:rPr>
        <w:t xml:space="preserve">- </w:t>
      </w:r>
      <w:r w:rsidRPr="006B673D">
        <w:rPr>
          <w:color w:val="000000"/>
          <w:shd w:val="clear" w:color="auto" w:fill="FFFFFF"/>
          <w:lang w:val="ru-RU"/>
        </w:rPr>
        <w:t>благоприятному;</w:t>
      </w:r>
    </w:p>
    <w:p w:rsidR="006A4709" w:rsidRPr="006B673D" w:rsidRDefault="006A4709" w:rsidP="00194ADD">
      <w:pPr>
        <w:spacing w:before="0" w:beforeAutospacing="0" w:after="0" w:afterAutospacing="0"/>
        <w:ind w:firstLine="709"/>
        <w:jc w:val="both"/>
        <w:rPr>
          <w:color w:val="000000"/>
          <w:shd w:val="clear" w:color="auto" w:fill="FFFFFF"/>
          <w:lang w:val="ru-RU"/>
        </w:rPr>
      </w:pPr>
      <w:r>
        <w:rPr>
          <w:color w:val="000000"/>
          <w:shd w:val="clear" w:color="auto" w:fill="FFFFFF"/>
          <w:lang w:val="ru-RU"/>
        </w:rPr>
        <w:t xml:space="preserve">- </w:t>
      </w:r>
      <w:r w:rsidRPr="006B673D">
        <w:rPr>
          <w:color w:val="000000"/>
          <w:shd w:val="clear" w:color="auto" w:fill="FFFFFF"/>
          <w:lang w:val="ru-RU"/>
        </w:rPr>
        <w:t>нестабильному;</w:t>
      </w:r>
    </w:p>
    <w:p w:rsidR="006A4709" w:rsidRPr="006B673D" w:rsidRDefault="006A4709" w:rsidP="00194ADD">
      <w:pPr>
        <w:spacing w:before="0" w:beforeAutospacing="0" w:after="0" w:afterAutospacing="0"/>
        <w:ind w:firstLine="709"/>
        <w:jc w:val="both"/>
        <w:rPr>
          <w:color w:val="000000"/>
          <w:shd w:val="clear" w:color="auto" w:fill="FFFFFF"/>
          <w:lang w:val="ru-RU"/>
        </w:rPr>
      </w:pPr>
      <w:r>
        <w:rPr>
          <w:color w:val="000000"/>
          <w:shd w:val="clear" w:color="auto" w:fill="FFFFFF"/>
          <w:lang w:val="ru-RU"/>
        </w:rPr>
        <w:t xml:space="preserve">- </w:t>
      </w:r>
      <w:r w:rsidRPr="006B673D">
        <w:rPr>
          <w:color w:val="000000"/>
          <w:shd w:val="clear" w:color="auto" w:fill="FFFFFF"/>
          <w:lang w:val="ru-RU"/>
        </w:rPr>
        <w:t>слабому;</w:t>
      </w:r>
    </w:p>
    <w:p w:rsidR="006A4709" w:rsidRPr="00194ADD" w:rsidRDefault="006A4709" w:rsidP="00194ADD">
      <w:pPr>
        <w:spacing w:before="0" w:beforeAutospacing="0" w:after="0" w:afterAutospacing="0"/>
        <w:ind w:firstLine="709"/>
        <w:jc w:val="both"/>
        <w:rPr>
          <w:lang w:val="ru-RU"/>
        </w:rPr>
      </w:pPr>
      <w:r>
        <w:rPr>
          <w:color w:val="000000"/>
          <w:shd w:val="clear" w:color="auto" w:fill="FFFFFF"/>
          <w:lang w:val="ru-RU"/>
        </w:rPr>
        <w:t xml:space="preserve">- </w:t>
      </w:r>
      <w:r w:rsidRPr="006B673D">
        <w:rPr>
          <w:color w:val="000000"/>
          <w:shd w:val="clear" w:color="auto" w:fill="FFFFFF"/>
          <w:lang w:val="ru-RU"/>
        </w:rPr>
        <w:t>нежизнеспособному.</w:t>
      </w:r>
      <w:r w:rsidRPr="00194ADD">
        <w:rPr>
          <w:lang w:val="ru-RU"/>
        </w:rPr>
        <w:t> </w:t>
      </w:r>
    </w:p>
    <w:p w:rsidR="006A4709" w:rsidRDefault="006A4709" w:rsidP="00013EB0">
      <w:pPr>
        <w:spacing w:before="0" w:beforeAutospacing="0" w:after="0" w:afterAutospacing="0"/>
        <w:ind w:firstLine="709"/>
        <w:jc w:val="both"/>
        <w:rPr>
          <w:color w:val="000000"/>
          <w:shd w:val="clear" w:color="auto" w:fill="FFFFFF"/>
          <w:lang w:val="ru-RU"/>
        </w:rPr>
      </w:pPr>
      <w:r w:rsidRPr="00BE3598">
        <w:rPr>
          <w:color w:val="000000"/>
          <w:shd w:val="clear" w:color="auto" w:fill="FFFFFF"/>
          <w:lang w:val="ru-RU"/>
        </w:rPr>
        <w:t>При сопоставлении полученных параметров формируется матрица жизненных циклов организации</w:t>
      </w:r>
      <w:r>
        <w:rPr>
          <w:color w:val="000000"/>
          <w:shd w:val="clear" w:color="auto" w:fill="FFFFFF"/>
          <w:lang w:val="ru-RU"/>
        </w:rPr>
        <w:t xml:space="preserve"> Таблица 6.2</w:t>
      </w:r>
      <w:r w:rsidRPr="00BE3598">
        <w:rPr>
          <w:color w:val="000000"/>
          <w:shd w:val="clear" w:color="auto" w:fill="FFFFFF"/>
          <w:lang w:val="ru-RU"/>
        </w:rPr>
        <w:t>.</w:t>
      </w:r>
    </w:p>
    <w:p w:rsidR="006A4709" w:rsidRDefault="006A4709" w:rsidP="009128B6">
      <w:pPr>
        <w:spacing w:before="0" w:beforeAutospacing="0" w:after="0" w:afterAutospacing="0"/>
        <w:ind w:firstLine="709"/>
        <w:jc w:val="right"/>
        <w:rPr>
          <w:color w:val="000000"/>
          <w:shd w:val="clear" w:color="auto" w:fill="FFFFFF"/>
          <w:lang w:val="ru-RU"/>
        </w:rPr>
      </w:pPr>
      <w:r>
        <w:rPr>
          <w:color w:val="000000"/>
          <w:shd w:val="clear" w:color="auto" w:fill="FFFFFF"/>
          <w:lang w:val="ru-RU"/>
        </w:rPr>
        <w:t xml:space="preserve">Таблица 6.2 </w:t>
      </w:r>
    </w:p>
    <w:p w:rsidR="006A4709" w:rsidRDefault="006A4709" w:rsidP="009128B6">
      <w:pPr>
        <w:spacing w:before="0" w:beforeAutospacing="0" w:after="0" w:afterAutospacing="0"/>
        <w:ind w:firstLine="709"/>
        <w:jc w:val="center"/>
        <w:rPr>
          <w:color w:val="000000"/>
          <w:shd w:val="clear" w:color="auto" w:fill="FFFFFF"/>
          <w:lang w:val="ru-RU"/>
        </w:rPr>
      </w:pPr>
      <w:r>
        <w:rPr>
          <w:color w:val="000000"/>
          <w:shd w:val="clear" w:color="auto" w:fill="FFFFFF"/>
          <w:lang w:val="ru-RU"/>
        </w:rPr>
        <w:t>М</w:t>
      </w:r>
      <w:r w:rsidRPr="00BE3598">
        <w:rPr>
          <w:color w:val="000000"/>
          <w:shd w:val="clear" w:color="auto" w:fill="FFFFFF"/>
          <w:lang w:val="ru-RU"/>
        </w:rPr>
        <w:t>атрица жизненных циклов организации</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618"/>
        <w:gridCol w:w="1295"/>
        <w:gridCol w:w="1457"/>
        <w:gridCol w:w="1357"/>
        <w:gridCol w:w="1581"/>
        <w:gridCol w:w="1351"/>
      </w:tblGrid>
      <w:tr w:rsidR="006A4709" w:rsidRPr="006B673D" w:rsidTr="00A201FC">
        <w:trPr>
          <w:tblCellSpacing w:w="0" w:type="dxa"/>
          <w:jc w:val="center"/>
        </w:trPr>
        <w:tc>
          <w:tcPr>
            <w:tcW w:w="2667" w:type="dxa"/>
            <w:vAlign w:val="center"/>
          </w:tcPr>
          <w:p w:rsidR="006A4709" w:rsidRPr="00A201FC" w:rsidRDefault="006A4709" w:rsidP="00212C95">
            <w:pPr>
              <w:pStyle w:val="a4"/>
              <w:spacing w:before="150" w:beforeAutospacing="0" w:after="150" w:afterAutospacing="0" w:line="240" w:lineRule="atLeast"/>
              <w:jc w:val="center"/>
              <w:rPr>
                <w:sz w:val="20"/>
              </w:rPr>
            </w:pPr>
            <w:r w:rsidRPr="00A201FC">
              <w:rPr>
                <w:sz w:val="20"/>
              </w:rPr>
              <w:t>Состояние отрасли/оценка конкурентоспособности</w:t>
            </w:r>
          </w:p>
        </w:tc>
        <w:tc>
          <w:tcPr>
            <w:tcW w:w="1348" w:type="dxa"/>
            <w:vAlign w:val="center"/>
          </w:tcPr>
          <w:p w:rsidR="006A4709" w:rsidRPr="00A201FC" w:rsidRDefault="006A4709" w:rsidP="00A201FC">
            <w:pPr>
              <w:pStyle w:val="a4"/>
              <w:spacing w:before="150" w:beforeAutospacing="0" w:after="150" w:afterAutospacing="0" w:line="240" w:lineRule="atLeast"/>
              <w:jc w:val="center"/>
              <w:rPr>
                <w:sz w:val="20"/>
              </w:rPr>
            </w:pPr>
            <w:r w:rsidRPr="00A201FC">
              <w:rPr>
                <w:color w:val="000000"/>
                <w:sz w:val="20"/>
                <w:shd w:val="clear" w:color="auto" w:fill="FFFFFF"/>
              </w:rPr>
              <w:t>«Юная»</w:t>
            </w:r>
          </w:p>
        </w:tc>
        <w:tc>
          <w:tcPr>
            <w:tcW w:w="1500" w:type="dxa"/>
            <w:vAlign w:val="center"/>
          </w:tcPr>
          <w:p w:rsidR="006A4709" w:rsidRPr="00A201FC" w:rsidRDefault="006A4709" w:rsidP="00A201FC">
            <w:pPr>
              <w:pStyle w:val="a4"/>
              <w:spacing w:before="150" w:beforeAutospacing="0" w:after="150" w:afterAutospacing="0" w:line="240" w:lineRule="atLeast"/>
              <w:jc w:val="center"/>
              <w:rPr>
                <w:sz w:val="20"/>
              </w:rPr>
            </w:pPr>
            <w:r w:rsidRPr="00A201FC">
              <w:rPr>
                <w:color w:val="000000"/>
                <w:sz w:val="20"/>
                <w:shd w:val="clear" w:color="auto" w:fill="FFFFFF"/>
              </w:rPr>
              <w:t>«Молодая»</w:t>
            </w:r>
          </w:p>
        </w:tc>
        <w:tc>
          <w:tcPr>
            <w:tcW w:w="1409" w:type="dxa"/>
            <w:vAlign w:val="center"/>
          </w:tcPr>
          <w:p w:rsidR="006A4709" w:rsidRPr="00A201FC" w:rsidRDefault="006A4709" w:rsidP="00A201FC">
            <w:pPr>
              <w:pStyle w:val="a4"/>
              <w:spacing w:before="150" w:beforeAutospacing="0" w:after="150" w:afterAutospacing="0" w:line="240" w:lineRule="atLeast"/>
              <w:jc w:val="center"/>
              <w:rPr>
                <w:sz w:val="20"/>
              </w:rPr>
            </w:pPr>
            <w:r>
              <w:rPr>
                <w:color w:val="000000"/>
                <w:sz w:val="20"/>
                <w:shd w:val="clear" w:color="auto" w:fill="FFFFFF"/>
              </w:rPr>
              <w:t>«Зрелая</w:t>
            </w:r>
            <w:r w:rsidRPr="00A201FC">
              <w:rPr>
                <w:color w:val="000000"/>
                <w:sz w:val="20"/>
                <w:shd w:val="clear" w:color="auto" w:fill="FFFFFF"/>
              </w:rPr>
              <w:t>»</w:t>
            </w:r>
          </w:p>
        </w:tc>
        <w:tc>
          <w:tcPr>
            <w:tcW w:w="1616" w:type="dxa"/>
            <w:vAlign w:val="center"/>
          </w:tcPr>
          <w:p w:rsidR="006A4709" w:rsidRPr="00A201FC" w:rsidRDefault="006A4709" w:rsidP="00A201FC">
            <w:pPr>
              <w:pStyle w:val="a4"/>
              <w:spacing w:before="150" w:beforeAutospacing="0" w:after="150" w:afterAutospacing="0" w:line="240" w:lineRule="atLeast"/>
              <w:jc w:val="center"/>
              <w:rPr>
                <w:sz w:val="20"/>
              </w:rPr>
            </w:pPr>
            <w:r>
              <w:rPr>
                <w:color w:val="000000"/>
                <w:sz w:val="20"/>
                <w:shd w:val="clear" w:color="auto" w:fill="FFFFFF"/>
              </w:rPr>
              <w:t>«</w:t>
            </w:r>
            <w:r w:rsidRPr="00A201FC">
              <w:rPr>
                <w:color w:val="000000"/>
                <w:sz w:val="20"/>
                <w:shd w:val="clear" w:color="auto" w:fill="FFFFFF"/>
              </w:rPr>
              <w:t>Стареющая»</w:t>
            </w:r>
          </w:p>
        </w:tc>
        <w:tc>
          <w:tcPr>
            <w:tcW w:w="1119" w:type="dxa"/>
            <w:vAlign w:val="center"/>
          </w:tcPr>
          <w:p w:rsidR="006A4709" w:rsidRPr="00A201FC" w:rsidRDefault="006A4709" w:rsidP="00A201FC">
            <w:pPr>
              <w:pStyle w:val="a4"/>
              <w:spacing w:before="150" w:beforeAutospacing="0" w:after="150" w:afterAutospacing="0" w:line="240" w:lineRule="atLeast"/>
              <w:jc w:val="center"/>
              <w:rPr>
                <w:color w:val="000000"/>
                <w:sz w:val="20"/>
                <w:shd w:val="clear" w:color="auto" w:fill="FFFFFF"/>
              </w:rPr>
            </w:pPr>
            <w:r w:rsidRPr="00A201FC">
              <w:rPr>
                <w:color w:val="000000"/>
                <w:sz w:val="20"/>
                <w:shd w:val="clear" w:color="auto" w:fill="FFFFFF"/>
              </w:rPr>
              <w:t>«Долгожитель»</w:t>
            </w:r>
          </w:p>
        </w:tc>
      </w:tr>
      <w:tr w:rsidR="006A4709" w:rsidRPr="006B673D" w:rsidTr="00A201FC">
        <w:trPr>
          <w:trHeight w:val="304"/>
          <w:tblCellSpacing w:w="0" w:type="dxa"/>
          <w:jc w:val="center"/>
        </w:trPr>
        <w:tc>
          <w:tcPr>
            <w:tcW w:w="2667" w:type="dxa"/>
          </w:tcPr>
          <w:p w:rsidR="006A4709" w:rsidRPr="00A201FC" w:rsidRDefault="006A4709" w:rsidP="00A201FC">
            <w:pPr>
              <w:pStyle w:val="a4"/>
              <w:spacing w:before="0" w:beforeAutospacing="0" w:after="0" w:afterAutospacing="0" w:line="240" w:lineRule="atLeast"/>
              <w:rPr>
                <w:sz w:val="20"/>
              </w:rPr>
            </w:pPr>
            <w:r w:rsidRPr="00A201FC">
              <w:rPr>
                <w:sz w:val="20"/>
              </w:rPr>
              <w:t>доминантное</w:t>
            </w:r>
          </w:p>
        </w:tc>
        <w:tc>
          <w:tcPr>
            <w:tcW w:w="1348" w:type="dxa"/>
          </w:tcPr>
          <w:p w:rsidR="006A4709" w:rsidRPr="00A201FC" w:rsidRDefault="006A4709" w:rsidP="00A201FC">
            <w:pPr>
              <w:pStyle w:val="a4"/>
              <w:spacing w:before="0" w:beforeAutospacing="0" w:after="0" w:afterAutospacing="0" w:line="240" w:lineRule="atLeast"/>
              <w:rPr>
                <w:sz w:val="20"/>
              </w:rPr>
            </w:pPr>
            <w:r w:rsidRPr="00A201FC">
              <w:rPr>
                <w:sz w:val="20"/>
              </w:rPr>
              <w:t> </w:t>
            </w:r>
          </w:p>
        </w:tc>
        <w:tc>
          <w:tcPr>
            <w:tcW w:w="1500" w:type="dxa"/>
          </w:tcPr>
          <w:p w:rsidR="006A4709" w:rsidRPr="00A201FC" w:rsidRDefault="006A4709" w:rsidP="00A201FC">
            <w:pPr>
              <w:pStyle w:val="a4"/>
              <w:spacing w:before="0" w:beforeAutospacing="0" w:after="0" w:afterAutospacing="0" w:line="240" w:lineRule="atLeast"/>
              <w:rPr>
                <w:sz w:val="20"/>
              </w:rPr>
            </w:pPr>
            <w:r w:rsidRPr="00A201FC">
              <w:rPr>
                <w:sz w:val="20"/>
              </w:rPr>
              <w:t> </w:t>
            </w:r>
          </w:p>
        </w:tc>
        <w:tc>
          <w:tcPr>
            <w:tcW w:w="1409" w:type="dxa"/>
          </w:tcPr>
          <w:p w:rsidR="006A4709" w:rsidRPr="00A201FC" w:rsidRDefault="006A4709" w:rsidP="00A201FC">
            <w:pPr>
              <w:pStyle w:val="a4"/>
              <w:spacing w:before="0" w:beforeAutospacing="0" w:after="0" w:afterAutospacing="0" w:line="240" w:lineRule="atLeast"/>
              <w:rPr>
                <w:sz w:val="20"/>
              </w:rPr>
            </w:pPr>
            <w:r w:rsidRPr="00A201FC">
              <w:rPr>
                <w:sz w:val="20"/>
              </w:rPr>
              <w:t> </w:t>
            </w:r>
          </w:p>
        </w:tc>
        <w:tc>
          <w:tcPr>
            <w:tcW w:w="1616" w:type="dxa"/>
          </w:tcPr>
          <w:p w:rsidR="006A4709" w:rsidRPr="00A201FC" w:rsidRDefault="006A4709" w:rsidP="00A201FC">
            <w:pPr>
              <w:pStyle w:val="a4"/>
              <w:spacing w:before="0" w:beforeAutospacing="0" w:after="0" w:afterAutospacing="0" w:line="240" w:lineRule="atLeast"/>
              <w:rPr>
                <w:sz w:val="20"/>
              </w:rPr>
            </w:pPr>
            <w:r w:rsidRPr="00A201FC">
              <w:rPr>
                <w:sz w:val="20"/>
              </w:rPr>
              <w:t> </w:t>
            </w:r>
          </w:p>
        </w:tc>
        <w:tc>
          <w:tcPr>
            <w:tcW w:w="1119" w:type="dxa"/>
          </w:tcPr>
          <w:p w:rsidR="006A4709" w:rsidRPr="00A201FC" w:rsidRDefault="006A4709" w:rsidP="00A201FC">
            <w:pPr>
              <w:pStyle w:val="a4"/>
              <w:spacing w:before="0" w:beforeAutospacing="0" w:after="0" w:afterAutospacing="0" w:line="240" w:lineRule="atLeast"/>
              <w:rPr>
                <w:sz w:val="20"/>
              </w:rPr>
            </w:pPr>
          </w:p>
        </w:tc>
      </w:tr>
      <w:tr w:rsidR="006A4709" w:rsidRPr="006B673D" w:rsidTr="00FC6B32">
        <w:trPr>
          <w:tblCellSpacing w:w="0" w:type="dxa"/>
          <w:jc w:val="center"/>
        </w:trPr>
        <w:tc>
          <w:tcPr>
            <w:tcW w:w="2667" w:type="dxa"/>
          </w:tcPr>
          <w:p w:rsidR="006A4709" w:rsidRPr="00A201FC" w:rsidRDefault="006A4709" w:rsidP="00A201FC">
            <w:pPr>
              <w:pStyle w:val="a4"/>
              <w:spacing w:before="0" w:beforeAutospacing="0" w:after="0" w:afterAutospacing="0" w:line="240" w:lineRule="atLeast"/>
              <w:rPr>
                <w:sz w:val="20"/>
              </w:rPr>
            </w:pPr>
            <w:r w:rsidRPr="00A201FC">
              <w:rPr>
                <w:sz w:val="20"/>
              </w:rPr>
              <w:t>сильное</w:t>
            </w:r>
          </w:p>
        </w:tc>
        <w:tc>
          <w:tcPr>
            <w:tcW w:w="1348" w:type="dxa"/>
          </w:tcPr>
          <w:p w:rsidR="006A4709" w:rsidRPr="00A201FC" w:rsidRDefault="006A4709" w:rsidP="00A201FC">
            <w:pPr>
              <w:pStyle w:val="a4"/>
              <w:spacing w:before="0" w:beforeAutospacing="0" w:after="0" w:afterAutospacing="0" w:line="240" w:lineRule="atLeast"/>
              <w:rPr>
                <w:sz w:val="20"/>
              </w:rPr>
            </w:pPr>
            <w:r w:rsidRPr="00A201FC">
              <w:rPr>
                <w:sz w:val="20"/>
              </w:rPr>
              <w:t> </w:t>
            </w:r>
          </w:p>
        </w:tc>
        <w:tc>
          <w:tcPr>
            <w:tcW w:w="1500" w:type="dxa"/>
          </w:tcPr>
          <w:p w:rsidR="006A4709" w:rsidRPr="00A201FC" w:rsidRDefault="006A4709" w:rsidP="00A201FC">
            <w:pPr>
              <w:pStyle w:val="a4"/>
              <w:spacing w:before="0" w:beforeAutospacing="0" w:after="0" w:afterAutospacing="0" w:line="240" w:lineRule="atLeast"/>
              <w:rPr>
                <w:sz w:val="20"/>
              </w:rPr>
            </w:pPr>
            <w:r w:rsidRPr="00A201FC">
              <w:rPr>
                <w:sz w:val="20"/>
              </w:rPr>
              <w:t> </w:t>
            </w:r>
          </w:p>
        </w:tc>
        <w:tc>
          <w:tcPr>
            <w:tcW w:w="1409" w:type="dxa"/>
          </w:tcPr>
          <w:p w:rsidR="006A4709" w:rsidRPr="00A201FC" w:rsidRDefault="006A4709" w:rsidP="00A201FC">
            <w:pPr>
              <w:pStyle w:val="a4"/>
              <w:spacing w:before="0" w:beforeAutospacing="0" w:after="0" w:afterAutospacing="0" w:line="240" w:lineRule="atLeast"/>
              <w:rPr>
                <w:sz w:val="20"/>
              </w:rPr>
            </w:pPr>
            <w:r w:rsidRPr="00A201FC">
              <w:rPr>
                <w:sz w:val="20"/>
              </w:rPr>
              <w:t> </w:t>
            </w:r>
          </w:p>
        </w:tc>
        <w:tc>
          <w:tcPr>
            <w:tcW w:w="1616" w:type="dxa"/>
          </w:tcPr>
          <w:p w:rsidR="006A4709" w:rsidRPr="00A201FC" w:rsidRDefault="006A4709" w:rsidP="00A201FC">
            <w:pPr>
              <w:pStyle w:val="a4"/>
              <w:spacing w:before="0" w:beforeAutospacing="0" w:after="0" w:afterAutospacing="0" w:line="240" w:lineRule="atLeast"/>
              <w:rPr>
                <w:sz w:val="20"/>
              </w:rPr>
            </w:pPr>
            <w:r w:rsidRPr="00A201FC">
              <w:rPr>
                <w:sz w:val="20"/>
              </w:rPr>
              <w:t> </w:t>
            </w:r>
          </w:p>
        </w:tc>
        <w:tc>
          <w:tcPr>
            <w:tcW w:w="1119" w:type="dxa"/>
          </w:tcPr>
          <w:p w:rsidR="006A4709" w:rsidRPr="00A201FC" w:rsidRDefault="006A4709" w:rsidP="00A201FC">
            <w:pPr>
              <w:pStyle w:val="a4"/>
              <w:spacing w:before="0" w:beforeAutospacing="0" w:after="0" w:afterAutospacing="0" w:line="240" w:lineRule="atLeast"/>
              <w:rPr>
                <w:sz w:val="20"/>
              </w:rPr>
            </w:pPr>
          </w:p>
        </w:tc>
      </w:tr>
      <w:tr w:rsidR="006A4709" w:rsidRPr="006B673D" w:rsidTr="00FC6B32">
        <w:trPr>
          <w:tblCellSpacing w:w="0" w:type="dxa"/>
          <w:jc w:val="center"/>
        </w:trPr>
        <w:tc>
          <w:tcPr>
            <w:tcW w:w="2667" w:type="dxa"/>
          </w:tcPr>
          <w:p w:rsidR="006A4709" w:rsidRPr="00A201FC" w:rsidRDefault="006A4709" w:rsidP="00A201FC">
            <w:pPr>
              <w:pStyle w:val="a4"/>
              <w:spacing w:before="0" w:beforeAutospacing="0" w:after="0" w:afterAutospacing="0" w:line="240" w:lineRule="atLeast"/>
              <w:rPr>
                <w:sz w:val="20"/>
              </w:rPr>
            </w:pPr>
            <w:r w:rsidRPr="00A201FC">
              <w:rPr>
                <w:sz w:val="20"/>
              </w:rPr>
              <w:t>благоприятное</w:t>
            </w:r>
          </w:p>
        </w:tc>
        <w:tc>
          <w:tcPr>
            <w:tcW w:w="1348" w:type="dxa"/>
          </w:tcPr>
          <w:p w:rsidR="006A4709" w:rsidRPr="00A201FC" w:rsidRDefault="006A4709" w:rsidP="00A201FC">
            <w:pPr>
              <w:pStyle w:val="a4"/>
              <w:spacing w:before="0" w:beforeAutospacing="0" w:after="0" w:afterAutospacing="0" w:line="240" w:lineRule="atLeast"/>
              <w:rPr>
                <w:sz w:val="20"/>
              </w:rPr>
            </w:pPr>
            <w:r w:rsidRPr="00A201FC">
              <w:rPr>
                <w:sz w:val="20"/>
              </w:rPr>
              <w:t> </w:t>
            </w:r>
          </w:p>
        </w:tc>
        <w:tc>
          <w:tcPr>
            <w:tcW w:w="1500" w:type="dxa"/>
          </w:tcPr>
          <w:p w:rsidR="006A4709" w:rsidRPr="00A201FC" w:rsidRDefault="006A4709" w:rsidP="00A201FC">
            <w:pPr>
              <w:pStyle w:val="a4"/>
              <w:spacing w:before="0" w:beforeAutospacing="0" w:after="0" w:afterAutospacing="0" w:line="240" w:lineRule="atLeast"/>
              <w:rPr>
                <w:sz w:val="20"/>
              </w:rPr>
            </w:pPr>
            <w:r w:rsidRPr="00A201FC">
              <w:rPr>
                <w:sz w:val="20"/>
              </w:rPr>
              <w:t> </w:t>
            </w:r>
          </w:p>
        </w:tc>
        <w:tc>
          <w:tcPr>
            <w:tcW w:w="1409" w:type="dxa"/>
          </w:tcPr>
          <w:p w:rsidR="006A4709" w:rsidRPr="00A201FC" w:rsidRDefault="006A4709" w:rsidP="00A201FC">
            <w:pPr>
              <w:pStyle w:val="a4"/>
              <w:spacing w:before="0" w:beforeAutospacing="0" w:after="0" w:afterAutospacing="0" w:line="240" w:lineRule="atLeast"/>
              <w:rPr>
                <w:sz w:val="20"/>
              </w:rPr>
            </w:pPr>
            <w:r w:rsidRPr="00A201FC">
              <w:rPr>
                <w:sz w:val="20"/>
              </w:rPr>
              <w:t> </w:t>
            </w:r>
          </w:p>
        </w:tc>
        <w:tc>
          <w:tcPr>
            <w:tcW w:w="1616" w:type="dxa"/>
          </w:tcPr>
          <w:p w:rsidR="006A4709" w:rsidRPr="00A201FC" w:rsidRDefault="006A4709" w:rsidP="00A201FC">
            <w:pPr>
              <w:pStyle w:val="a4"/>
              <w:spacing w:before="0" w:beforeAutospacing="0" w:after="0" w:afterAutospacing="0" w:line="240" w:lineRule="atLeast"/>
              <w:rPr>
                <w:sz w:val="20"/>
              </w:rPr>
            </w:pPr>
            <w:r w:rsidRPr="00A201FC">
              <w:rPr>
                <w:sz w:val="20"/>
              </w:rPr>
              <w:t> </w:t>
            </w:r>
          </w:p>
        </w:tc>
        <w:tc>
          <w:tcPr>
            <w:tcW w:w="1119" w:type="dxa"/>
          </w:tcPr>
          <w:p w:rsidR="006A4709" w:rsidRPr="00A201FC" w:rsidRDefault="006A4709" w:rsidP="00A201FC">
            <w:pPr>
              <w:pStyle w:val="a4"/>
              <w:spacing w:before="0" w:beforeAutospacing="0" w:after="0" w:afterAutospacing="0" w:line="240" w:lineRule="atLeast"/>
              <w:rPr>
                <w:sz w:val="20"/>
              </w:rPr>
            </w:pPr>
          </w:p>
        </w:tc>
      </w:tr>
      <w:tr w:rsidR="006A4709" w:rsidRPr="006B673D" w:rsidTr="00FC6B32">
        <w:trPr>
          <w:tblCellSpacing w:w="0" w:type="dxa"/>
          <w:jc w:val="center"/>
        </w:trPr>
        <w:tc>
          <w:tcPr>
            <w:tcW w:w="2667" w:type="dxa"/>
          </w:tcPr>
          <w:p w:rsidR="006A4709" w:rsidRPr="00A201FC" w:rsidRDefault="006A4709" w:rsidP="00A201FC">
            <w:pPr>
              <w:pStyle w:val="a4"/>
              <w:spacing w:before="0" w:beforeAutospacing="0" w:after="0" w:afterAutospacing="0" w:line="240" w:lineRule="atLeast"/>
              <w:rPr>
                <w:sz w:val="20"/>
              </w:rPr>
            </w:pPr>
            <w:r w:rsidRPr="00A201FC">
              <w:rPr>
                <w:sz w:val="20"/>
              </w:rPr>
              <w:t>нестабильное</w:t>
            </w:r>
          </w:p>
        </w:tc>
        <w:tc>
          <w:tcPr>
            <w:tcW w:w="1348" w:type="dxa"/>
          </w:tcPr>
          <w:p w:rsidR="006A4709" w:rsidRPr="00A201FC" w:rsidRDefault="006A4709" w:rsidP="00A201FC">
            <w:pPr>
              <w:pStyle w:val="a4"/>
              <w:spacing w:before="0" w:beforeAutospacing="0" w:after="0" w:afterAutospacing="0" w:line="240" w:lineRule="atLeast"/>
              <w:rPr>
                <w:sz w:val="20"/>
              </w:rPr>
            </w:pPr>
            <w:r w:rsidRPr="00A201FC">
              <w:rPr>
                <w:sz w:val="20"/>
              </w:rPr>
              <w:t> </w:t>
            </w:r>
          </w:p>
        </w:tc>
        <w:tc>
          <w:tcPr>
            <w:tcW w:w="1500" w:type="dxa"/>
          </w:tcPr>
          <w:p w:rsidR="006A4709" w:rsidRPr="00A201FC" w:rsidRDefault="006A4709" w:rsidP="00A201FC">
            <w:pPr>
              <w:pStyle w:val="a4"/>
              <w:spacing w:before="0" w:beforeAutospacing="0" w:after="0" w:afterAutospacing="0" w:line="240" w:lineRule="atLeast"/>
              <w:rPr>
                <w:sz w:val="20"/>
              </w:rPr>
            </w:pPr>
            <w:r w:rsidRPr="00A201FC">
              <w:rPr>
                <w:sz w:val="20"/>
              </w:rPr>
              <w:t> </w:t>
            </w:r>
          </w:p>
        </w:tc>
        <w:tc>
          <w:tcPr>
            <w:tcW w:w="1409" w:type="dxa"/>
          </w:tcPr>
          <w:p w:rsidR="006A4709" w:rsidRPr="00A201FC" w:rsidRDefault="006A4709" w:rsidP="00A201FC">
            <w:pPr>
              <w:pStyle w:val="a4"/>
              <w:spacing w:before="0" w:beforeAutospacing="0" w:after="0" w:afterAutospacing="0" w:line="240" w:lineRule="atLeast"/>
              <w:rPr>
                <w:sz w:val="20"/>
              </w:rPr>
            </w:pPr>
            <w:r w:rsidRPr="00A201FC">
              <w:rPr>
                <w:sz w:val="20"/>
              </w:rPr>
              <w:t> </w:t>
            </w:r>
          </w:p>
        </w:tc>
        <w:tc>
          <w:tcPr>
            <w:tcW w:w="1616" w:type="dxa"/>
          </w:tcPr>
          <w:p w:rsidR="006A4709" w:rsidRPr="00A201FC" w:rsidRDefault="006A4709" w:rsidP="00A201FC">
            <w:pPr>
              <w:pStyle w:val="a4"/>
              <w:spacing w:before="0" w:beforeAutospacing="0" w:after="0" w:afterAutospacing="0" w:line="240" w:lineRule="atLeast"/>
              <w:rPr>
                <w:sz w:val="20"/>
              </w:rPr>
            </w:pPr>
            <w:r w:rsidRPr="00A201FC">
              <w:rPr>
                <w:sz w:val="20"/>
              </w:rPr>
              <w:t> </w:t>
            </w:r>
          </w:p>
        </w:tc>
        <w:tc>
          <w:tcPr>
            <w:tcW w:w="1119" w:type="dxa"/>
          </w:tcPr>
          <w:p w:rsidR="006A4709" w:rsidRPr="00A201FC" w:rsidRDefault="006A4709" w:rsidP="00A201FC">
            <w:pPr>
              <w:pStyle w:val="a4"/>
              <w:spacing w:before="0" w:beforeAutospacing="0" w:after="0" w:afterAutospacing="0" w:line="240" w:lineRule="atLeast"/>
              <w:rPr>
                <w:sz w:val="20"/>
              </w:rPr>
            </w:pPr>
          </w:p>
        </w:tc>
      </w:tr>
      <w:tr w:rsidR="006A4709" w:rsidRPr="006B673D" w:rsidTr="00FC6B32">
        <w:trPr>
          <w:tblCellSpacing w:w="0" w:type="dxa"/>
          <w:jc w:val="center"/>
        </w:trPr>
        <w:tc>
          <w:tcPr>
            <w:tcW w:w="2667" w:type="dxa"/>
          </w:tcPr>
          <w:p w:rsidR="006A4709" w:rsidRPr="00A201FC" w:rsidRDefault="006A4709" w:rsidP="00A201FC">
            <w:pPr>
              <w:pStyle w:val="a4"/>
              <w:spacing w:before="0" w:beforeAutospacing="0" w:after="0" w:afterAutospacing="0" w:line="240" w:lineRule="atLeast"/>
              <w:rPr>
                <w:sz w:val="20"/>
              </w:rPr>
            </w:pPr>
            <w:r w:rsidRPr="00A201FC">
              <w:rPr>
                <w:sz w:val="20"/>
              </w:rPr>
              <w:t>слабое</w:t>
            </w:r>
          </w:p>
        </w:tc>
        <w:tc>
          <w:tcPr>
            <w:tcW w:w="1348" w:type="dxa"/>
          </w:tcPr>
          <w:p w:rsidR="006A4709" w:rsidRPr="00A201FC" w:rsidRDefault="006A4709" w:rsidP="00A201FC">
            <w:pPr>
              <w:pStyle w:val="a4"/>
              <w:spacing w:before="0" w:beforeAutospacing="0" w:after="0" w:afterAutospacing="0" w:line="240" w:lineRule="atLeast"/>
              <w:rPr>
                <w:sz w:val="20"/>
              </w:rPr>
            </w:pPr>
            <w:r w:rsidRPr="00A201FC">
              <w:rPr>
                <w:sz w:val="20"/>
              </w:rPr>
              <w:t> </w:t>
            </w:r>
          </w:p>
        </w:tc>
        <w:tc>
          <w:tcPr>
            <w:tcW w:w="1500" w:type="dxa"/>
          </w:tcPr>
          <w:p w:rsidR="006A4709" w:rsidRPr="00A201FC" w:rsidRDefault="006A4709" w:rsidP="00A201FC">
            <w:pPr>
              <w:pStyle w:val="a4"/>
              <w:spacing w:before="0" w:beforeAutospacing="0" w:after="0" w:afterAutospacing="0" w:line="240" w:lineRule="atLeast"/>
              <w:rPr>
                <w:sz w:val="20"/>
              </w:rPr>
            </w:pPr>
            <w:r w:rsidRPr="00A201FC">
              <w:rPr>
                <w:sz w:val="20"/>
              </w:rPr>
              <w:t> </w:t>
            </w:r>
          </w:p>
        </w:tc>
        <w:tc>
          <w:tcPr>
            <w:tcW w:w="1409" w:type="dxa"/>
          </w:tcPr>
          <w:p w:rsidR="006A4709" w:rsidRPr="00A201FC" w:rsidRDefault="006A4709" w:rsidP="00A201FC">
            <w:pPr>
              <w:pStyle w:val="a4"/>
              <w:spacing w:before="0" w:beforeAutospacing="0" w:after="0" w:afterAutospacing="0" w:line="240" w:lineRule="atLeast"/>
              <w:rPr>
                <w:sz w:val="20"/>
              </w:rPr>
            </w:pPr>
            <w:r w:rsidRPr="00A201FC">
              <w:rPr>
                <w:sz w:val="20"/>
              </w:rPr>
              <w:t> </w:t>
            </w:r>
          </w:p>
        </w:tc>
        <w:tc>
          <w:tcPr>
            <w:tcW w:w="1616" w:type="dxa"/>
          </w:tcPr>
          <w:p w:rsidR="006A4709" w:rsidRPr="00A201FC" w:rsidRDefault="006A4709" w:rsidP="00A201FC">
            <w:pPr>
              <w:pStyle w:val="a4"/>
              <w:spacing w:before="0" w:beforeAutospacing="0" w:after="0" w:afterAutospacing="0" w:line="240" w:lineRule="atLeast"/>
              <w:rPr>
                <w:sz w:val="20"/>
              </w:rPr>
            </w:pPr>
            <w:r w:rsidRPr="00A201FC">
              <w:rPr>
                <w:sz w:val="20"/>
              </w:rPr>
              <w:t> </w:t>
            </w:r>
          </w:p>
        </w:tc>
        <w:tc>
          <w:tcPr>
            <w:tcW w:w="1119" w:type="dxa"/>
          </w:tcPr>
          <w:p w:rsidR="006A4709" w:rsidRPr="00A201FC" w:rsidRDefault="006A4709" w:rsidP="00A201FC">
            <w:pPr>
              <w:pStyle w:val="a4"/>
              <w:spacing w:before="0" w:beforeAutospacing="0" w:after="0" w:afterAutospacing="0" w:line="240" w:lineRule="atLeast"/>
              <w:rPr>
                <w:sz w:val="20"/>
              </w:rPr>
            </w:pPr>
          </w:p>
        </w:tc>
      </w:tr>
      <w:tr w:rsidR="006A4709" w:rsidRPr="006B673D" w:rsidTr="00FC6B32">
        <w:trPr>
          <w:tblCellSpacing w:w="0" w:type="dxa"/>
          <w:jc w:val="center"/>
        </w:trPr>
        <w:tc>
          <w:tcPr>
            <w:tcW w:w="2667" w:type="dxa"/>
          </w:tcPr>
          <w:p w:rsidR="006A4709" w:rsidRPr="00A201FC" w:rsidRDefault="006A4709" w:rsidP="00A201FC">
            <w:pPr>
              <w:pStyle w:val="a4"/>
              <w:spacing w:before="0" w:beforeAutospacing="0" w:after="0" w:afterAutospacing="0" w:line="240" w:lineRule="atLeast"/>
              <w:rPr>
                <w:sz w:val="20"/>
              </w:rPr>
            </w:pPr>
            <w:r w:rsidRPr="00A201FC">
              <w:rPr>
                <w:sz w:val="20"/>
              </w:rPr>
              <w:t>нежизнеспособное</w:t>
            </w:r>
          </w:p>
        </w:tc>
        <w:tc>
          <w:tcPr>
            <w:tcW w:w="1348" w:type="dxa"/>
          </w:tcPr>
          <w:p w:rsidR="006A4709" w:rsidRPr="00A201FC" w:rsidRDefault="006A4709" w:rsidP="00A201FC">
            <w:pPr>
              <w:pStyle w:val="a4"/>
              <w:spacing w:before="0" w:beforeAutospacing="0" w:after="0" w:afterAutospacing="0" w:line="240" w:lineRule="atLeast"/>
              <w:rPr>
                <w:sz w:val="20"/>
              </w:rPr>
            </w:pPr>
            <w:r w:rsidRPr="00A201FC">
              <w:rPr>
                <w:sz w:val="20"/>
              </w:rPr>
              <w:t> </w:t>
            </w:r>
          </w:p>
        </w:tc>
        <w:tc>
          <w:tcPr>
            <w:tcW w:w="1500" w:type="dxa"/>
          </w:tcPr>
          <w:p w:rsidR="006A4709" w:rsidRPr="00A201FC" w:rsidRDefault="006A4709" w:rsidP="00A201FC">
            <w:pPr>
              <w:pStyle w:val="a4"/>
              <w:spacing w:before="0" w:beforeAutospacing="0" w:after="0" w:afterAutospacing="0" w:line="240" w:lineRule="atLeast"/>
              <w:rPr>
                <w:sz w:val="20"/>
              </w:rPr>
            </w:pPr>
            <w:r w:rsidRPr="00A201FC">
              <w:rPr>
                <w:sz w:val="20"/>
              </w:rPr>
              <w:t> </w:t>
            </w:r>
          </w:p>
        </w:tc>
        <w:tc>
          <w:tcPr>
            <w:tcW w:w="1409" w:type="dxa"/>
          </w:tcPr>
          <w:p w:rsidR="006A4709" w:rsidRPr="00A201FC" w:rsidRDefault="006A4709" w:rsidP="00A201FC">
            <w:pPr>
              <w:pStyle w:val="a4"/>
              <w:spacing w:before="0" w:beforeAutospacing="0" w:after="0" w:afterAutospacing="0" w:line="240" w:lineRule="atLeast"/>
              <w:rPr>
                <w:sz w:val="20"/>
              </w:rPr>
            </w:pPr>
            <w:r w:rsidRPr="00A201FC">
              <w:rPr>
                <w:sz w:val="20"/>
              </w:rPr>
              <w:t> </w:t>
            </w:r>
          </w:p>
        </w:tc>
        <w:tc>
          <w:tcPr>
            <w:tcW w:w="1616" w:type="dxa"/>
          </w:tcPr>
          <w:p w:rsidR="006A4709" w:rsidRPr="00A201FC" w:rsidRDefault="006A4709" w:rsidP="00A201FC">
            <w:pPr>
              <w:pStyle w:val="a4"/>
              <w:spacing w:before="0" w:beforeAutospacing="0" w:after="0" w:afterAutospacing="0" w:line="240" w:lineRule="atLeast"/>
              <w:rPr>
                <w:sz w:val="20"/>
              </w:rPr>
            </w:pPr>
            <w:r w:rsidRPr="00A201FC">
              <w:rPr>
                <w:sz w:val="20"/>
              </w:rPr>
              <w:t> </w:t>
            </w:r>
          </w:p>
        </w:tc>
        <w:tc>
          <w:tcPr>
            <w:tcW w:w="1119" w:type="dxa"/>
          </w:tcPr>
          <w:p w:rsidR="006A4709" w:rsidRPr="00A201FC" w:rsidRDefault="006A4709" w:rsidP="00A201FC">
            <w:pPr>
              <w:pStyle w:val="a4"/>
              <w:spacing w:before="0" w:beforeAutospacing="0" w:after="0" w:afterAutospacing="0" w:line="240" w:lineRule="atLeast"/>
              <w:rPr>
                <w:sz w:val="20"/>
              </w:rPr>
            </w:pPr>
          </w:p>
        </w:tc>
      </w:tr>
    </w:tbl>
    <w:p w:rsidR="006A4709" w:rsidRDefault="006A4709" w:rsidP="00A201FC">
      <w:pPr>
        <w:spacing w:before="0" w:beforeAutospacing="0" w:after="0" w:afterAutospacing="0"/>
        <w:ind w:firstLine="709"/>
        <w:jc w:val="both"/>
        <w:rPr>
          <w:color w:val="000000"/>
          <w:shd w:val="clear" w:color="auto" w:fill="FFFFFF"/>
          <w:lang w:val="ru-RU"/>
        </w:rPr>
      </w:pPr>
      <w:r w:rsidRPr="00BE3598">
        <w:rPr>
          <w:color w:val="000000"/>
          <w:shd w:val="clear" w:color="auto" w:fill="FFFFFF"/>
          <w:lang w:val="ru-RU"/>
        </w:rPr>
        <w:t>Проекты из числа перспективных, будут находиться в верхних графах матрицы, с левой стороны. При нахождении внизу справа - проект неудачен.</w:t>
      </w:r>
    </w:p>
    <w:p w:rsidR="006A4709" w:rsidRDefault="0064189F" w:rsidP="00A201FC">
      <w:pPr>
        <w:spacing w:before="0" w:beforeAutospacing="0" w:after="0" w:afterAutospacing="0"/>
        <w:ind w:left="709"/>
        <w:jc w:val="both"/>
        <w:rPr>
          <w:rStyle w:val="apple-converted-space"/>
          <w:color w:val="000000"/>
          <w:shd w:val="clear" w:color="auto" w:fill="FFFFFF"/>
          <w:lang w:val="ru-RU"/>
        </w:rPr>
      </w:pPr>
      <w:r>
        <w:rPr>
          <w:noProof/>
          <w:lang w:val="ru-RU" w:eastAsia="ru-RU"/>
        </w:rPr>
        <w:pict>
          <v:shape id="_x0000_s1516" type="#_x0000_t32" style="position:absolute;left:0;text-align:left;margin-left:17.7pt;margin-top:2.65pt;width:0;height:51.95pt;z-index:251877888" o:connectortype="straight" strokeweight="1.75pt"/>
        </w:pict>
      </w:r>
      <w:r w:rsidR="006A4709" w:rsidRPr="0029624D">
        <w:rPr>
          <w:b/>
          <w:color w:val="000000"/>
          <w:lang w:val="ru-RU"/>
        </w:rPr>
        <w:t>Маркетинговый анализ</w:t>
      </w:r>
      <w:r w:rsidR="006A4709">
        <w:rPr>
          <w:color w:val="000000"/>
          <w:lang w:val="ru-RU"/>
        </w:rPr>
        <w:t xml:space="preserve"> - это анализ состояния </w:t>
      </w:r>
      <w:r w:rsidR="006A4709" w:rsidRPr="0029624D">
        <w:rPr>
          <w:color w:val="000000"/>
          <w:lang w:val="ru-RU"/>
        </w:rPr>
        <w:t>маркетингово</w:t>
      </w:r>
      <w:r w:rsidR="006A4709">
        <w:rPr>
          <w:color w:val="000000"/>
          <w:lang w:val="ru-RU"/>
        </w:rPr>
        <w:t xml:space="preserve">й внешней среды с обособляемым </w:t>
      </w:r>
      <w:r w:rsidR="006A4709" w:rsidRPr="0029624D">
        <w:rPr>
          <w:color w:val="000000"/>
          <w:lang w:val="ru-RU"/>
        </w:rPr>
        <w:t xml:space="preserve">вниманием на рынки сбыта состояние продукта или услуги систем продвижения на рыке.  </w:t>
      </w:r>
      <w:r w:rsidR="006A4709">
        <w:rPr>
          <w:color w:val="000000"/>
          <w:lang w:val="ru-RU"/>
        </w:rPr>
        <w:t>Ц</w:t>
      </w:r>
      <w:r w:rsidR="006A4709" w:rsidRPr="00BE3598">
        <w:rPr>
          <w:color w:val="000000"/>
          <w:shd w:val="clear" w:color="auto" w:fill="FFFFFF"/>
          <w:lang w:val="ru-RU"/>
        </w:rPr>
        <w:t>ель анализа коммерческой состоятельности бизнес-плана состоит в исследовании вопросов:</w:t>
      </w:r>
      <w:r w:rsidR="006A4709" w:rsidRPr="00BE3598">
        <w:rPr>
          <w:rStyle w:val="apple-converted-space"/>
          <w:color w:val="000000"/>
          <w:shd w:val="clear" w:color="auto" w:fill="FFFFFF"/>
        </w:rPr>
        <w:t> </w:t>
      </w:r>
    </w:p>
    <w:p w:rsidR="006A4709" w:rsidRPr="00194ADD" w:rsidRDefault="006A4709" w:rsidP="00194ADD">
      <w:pPr>
        <w:spacing w:before="0" w:beforeAutospacing="0" w:after="0" w:afterAutospacing="0"/>
        <w:ind w:firstLine="709"/>
        <w:jc w:val="both"/>
        <w:rPr>
          <w:shd w:val="clear" w:color="auto" w:fill="FFFFFF"/>
          <w:lang w:val="ru-RU"/>
        </w:rPr>
      </w:pPr>
      <w:r>
        <w:rPr>
          <w:color w:val="000000"/>
          <w:shd w:val="clear" w:color="auto" w:fill="FFFFFF"/>
          <w:lang w:val="ru-RU"/>
        </w:rPr>
        <w:t xml:space="preserve">- </w:t>
      </w:r>
      <w:r w:rsidRPr="0029624D">
        <w:rPr>
          <w:color w:val="000000"/>
          <w:shd w:val="clear" w:color="auto" w:fill="FFFFFF"/>
          <w:lang w:val="ru-RU"/>
        </w:rPr>
        <w:t>будет ли организация в состоянии продать продукт, предусмотренный анализируемым бизнес-планом?</w:t>
      </w:r>
      <w:r w:rsidRPr="00194ADD">
        <w:rPr>
          <w:lang w:val="ru-RU"/>
        </w:rPr>
        <w:t> </w:t>
      </w:r>
    </w:p>
    <w:p w:rsidR="006A4709" w:rsidRPr="00194ADD" w:rsidRDefault="006A4709" w:rsidP="00194ADD">
      <w:pPr>
        <w:spacing w:before="0" w:beforeAutospacing="0" w:after="0" w:afterAutospacing="0"/>
        <w:ind w:firstLine="709"/>
        <w:jc w:val="both"/>
        <w:rPr>
          <w:color w:val="000000"/>
          <w:shd w:val="clear" w:color="auto" w:fill="FFFFFF"/>
          <w:lang w:val="ru-RU"/>
        </w:rPr>
      </w:pPr>
      <w:r>
        <w:rPr>
          <w:color w:val="000000"/>
          <w:shd w:val="clear" w:color="auto" w:fill="FFFFFF"/>
          <w:lang w:val="ru-RU"/>
        </w:rPr>
        <w:t xml:space="preserve">- </w:t>
      </w:r>
      <w:r w:rsidRPr="0029624D">
        <w:rPr>
          <w:color w:val="000000"/>
          <w:shd w:val="clear" w:color="auto" w:fill="FFFFFF"/>
          <w:lang w:val="ru-RU"/>
        </w:rPr>
        <w:t>получит ли предприятие от реализации продукта достаточный объем прибыли?</w:t>
      </w:r>
    </w:p>
    <w:p w:rsidR="006A4709" w:rsidRPr="00194ADD" w:rsidRDefault="006A4709" w:rsidP="00194ADD">
      <w:pPr>
        <w:spacing w:before="0" w:beforeAutospacing="0" w:after="0" w:afterAutospacing="0"/>
        <w:ind w:firstLine="709"/>
        <w:jc w:val="both"/>
        <w:rPr>
          <w:shd w:val="clear" w:color="auto" w:fill="FFFFFF"/>
          <w:lang w:val="ru-RU"/>
        </w:rPr>
      </w:pPr>
      <w:r>
        <w:rPr>
          <w:color w:val="000000"/>
          <w:shd w:val="clear" w:color="auto" w:fill="FFFFFF"/>
          <w:lang w:val="ru-RU"/>
        </w:rPr>
        <w:t xml:space="preserve">- </w:t>
      </w:r>
      <w:r w:rsidRPr="0029624D">
        <w:rPr>
          <w:color w:val="000000"/>
          <w:shd w:val="clear" w:color="auto" w:fill="FFFFFF"/>
          <w:lang w:val="ru-RU"/>
        </w:rPr>
        <w:t>совместим ли проект с внутренней и внешней политикой государства?</w:t>
      </w:r>
      <w:r w:rsidRPr="00194ADD">
        <w:rPr>
          <w:lang w:val="ru-RU"/>
        </w:rPr>
        <w:t> </w:t>
      </w:r>
    </w:p>
    <w:p w:rsidR="006A4709" w:rsidRDefault="006A4709" w:rsidP="00A201FC">
      <w:pPr>
        <w:pStyle w:val="a3"/>
        <w:spacing w:before="0" w:beforeAutospacing="0" w:after="0" w:afterAutospacing="0"/>
        <w:ind w:left="0" w:firstLine="709"/>
        <w:contextualSpacing w:val="0"/>
        <w:jc w:val="both"/>
        <w:rPr>
          <w:color w:val="000000"/>
          <w:shd w:val="clear" w:color="auto" w:fill="FFFFFF"/>
          <w:lang w:val="ru-RU"/>
        </w:rPr>
      </w:pPr>
      <w:r>
        <w:rPr>
          <w:color w:val="000000"/>
          <w:shd w:val="clear" w:color="auto" w:fill="FFFFFF"/>
          <w:lang w:val="ru-RU"/>
        </w:rPr>
        <w:lastRenderedPageBreak/>
        <w:t xml:space="preserve"> </w:t>
      </w:r>
      <w:r w:rsidRPr="0029624D">
        <w:rPr>
          <w:color w:val="000000"/>
          <w:shd w:val="clear" w:color="auto" w:fill="FFFFFF"/>
          <w:lang w:val="ru-RU"/>
        </w:rPr>
        <w:t>При отрицательном ответе хотя бы на один из этих вопросов бизнес-план подлежит отклонению.</w:t>
      </w:r>
    </w:p>
    <w:p w:rsidR="006A4709" w:rsidRDefault="0064189F" w:rsidP="00A201FC">
      <w:pPr>
        <w:pStyle w:val="a3"/>
        <w:spacing w:before="0" w:beforeAutospacing="0" w:after="0" w:afterAutospacing="0"/>
        <w:ind w:left="709"/>
        <w:contextualSpacing w:val="0"/>
        <w:jc w:val="both"/>
        <w:rPr>
          <w:rStyle w:val="apple-converted-space"/>
          <w:color w:val="000000"/>
          <w:u w:val="single"/>
          <w:shd w:val="clear" w:color="auto" w:fill="FFFFFF"/>
          <w:lang w:val="ru-RU"/>
        </w:rPr>
      </w:pPr>
      <w:r>
        <w:rPr>
          <w:noProof/>
          <w:lang w:val="ru-RU" w:eastAsia="ru-RU"/>
        </w:rPr>
        <w:pict>
          <v:shape id="_x0000_s1517" type="#_x0000_t32" style="position:absolute;left:0;text-align:left;margin-left:14.7pt;margin-top:-.35pt;width:0;height:27.75pt;z-index:251878912" o:connectortype="straight" strokeweight="1.75pt"/>
        </w:pict>
      </w:r>
      <w:r w:rsidR="006A4709">
        <w:rPr>
          <w:b/>
          <w:color w:val="000000"/>
          <w:lang w:val="ru-RU"/>
        </w:rPr>
        <w:t>Т</w:t>
      </w:r>
      <w:r w:rsidR="006A4709" w:rsidRPr="0029624D">
        <w:rPr>
          <w:b/>
          <w:color w:val="000000"/>
          <w:lang w:val="ru-RU"/>
        </w:rPr>
        <w:t>ехническ</w:t>
      </w:r>
      <w:r w:rsidR="006A4709">
        <w:rPr>
          <w:b/>
          <w:color w:val="000000"/>
          <w:lang w:val="ru-RU"/>
        </w:rPr>
        <w:t>ая</w:t>
      </w:r>
      <w:r w:rsidR="006A4709" w:rsidRPr="0029624D">
        <w:rPr>
          <w:b/>
          <w:color w:val="000000"/>
          <w:lang w:val="ru-RU"/>
        </w:rPr>
        <w:t xml:space="preserve"> оценк</w:t>
      </w:r>
      <w:r w:rsidR="006A4709">
        <w:rPr>
          <w:b/>
          <w:color w:val="000000"/>
          <w:lang w:val="ru-RU"/>
        </w:rPr>
        <w:t>а</w:t>
      </w:r>
      <w:r w:rsidR="006A4709" w:rsidRPr="0029624D">
        <w:rPr>
          <w:b/>
          <w:color w:val="000000"/>
          <w:lang w:val="ru-RU"/>
        </w:rPr>
        <w:t xml:space="preserve"> эффективности бизнес-плана</w:t>
      </w:r>
      <w:r w:rsidR="006A4709">
        <w:rPr>
          <w:b/>
          <w:color w:val="000000"/>
          <w:lang w:val="ru-RU"/>
        </w:rPr>
        <w:t xml:space="preserve">. </w:t>
      </w:r>
      <w:r w:rsidR="006A4709" w:rsidRPr="00BE3598">
        <w:rPr>
          <w:color w:val="000000"/>
          <w:u w:val="single"/>
          <w:shd w:val="clear" w:color="auto" w:fill="FFFFFF"/>
          <w:lang w:val="ru-RU"/>
        </w:rPr>
        <w:t>На данном этапе определяется корректность сделанных в бизнес-плане выводов по следующим вопросам:</w:t>
      </w:r>
      <w:r w:rsidR="006A4709" w:rsidRPr="00BE3598">
        <w:rPr>
          <w:rStyle w:val="apple-converted-space"/>
          <w:color w:val="000000"/>
          <w:u w:val="single"/>
          <w:shd w:val="clear" w:color="auto" w:fill="FFFFFF"/>
        </w:rPr>
        <w:t> </w:t>
      </w:r>
    </w:p>
    <w:p w:rsidR="006A4709" w:rsidRPr="00BE3598" w:rsidRDefault="006A4709" w:rsidP="00A201FC">
      <w:pPr>
        <w:spacing w:before="0" w:beforeAutospacing="0" w:after="0" w:afterAutospacing="0"/>
        <w:ind w:left="567"/>
        <w:jc w:val="both"/>
        <w:rPr>
          <w:lang w:val="ru-RU"/>
        </w:rPr>
      </w:pPr>
      <w:r>
        <w:rPr>
          <w:color w:val="000000"/>
          <w:shd w:val="clear" w:color="auto" w:fill="FFFFFF"/>
          <w:lang w:val="ru-RU"/>
        </w:rPr>
        <w:t xml:space="preserve">- </w:t>
      </w:r>
      <w:r w:rsidRPr="00BE3598">
        <w:rPr>
          <w:color w:val="000000"/>
          <w:shd w:val="clear" w:color="auto" w:fill="FFFFFF"/>
          <w:lang w:val="ru-RU"/>
        </w:rPr>
        <w:t>по вопросам применения технологии, подходящей для реализации проекта;</w:t>
      </w:r>
      <w:r w:rsidRPr="00BE3598">
        <w:rPr>
          <w:rStyle w:val="apple-converted-space"/>
          <w:color w:val="000000"/>
          <w:shd w:val="clear" w:color="auto" w:fill="FFFFFF"/>
        </w:rPr>
        <w:t> </w:t>
      </w:r>
      <w:r w:rsidRPr="00BE3598">
        <w:rPr>
          <w:color w:val="000000"/>
          <w:lang w:val="ru-RU"/>
        </w:rPr>
        <w:br/>
      </w:r>
      <w:r>
        <w:rPr>
          <w:color w:val="000000"/>
          <w:shd w:val="clear" w:color="auto" w:fill="FFFFFF"/>
          <w:lang w:val="ru-RU"/>
        </w:rPr>
        <w:t xml:space="preserve">-   </w:t>
      </w:r>
      <w:r w:rsidRPr="00BE3598">
        <w:rPr>
          <w:color w:val="000000"/>
          <w:shd w:val="clear" w:color="auto" w:fill="FFFFFF"/>
          <w:lang w:val="ru-RU"/>
        </w:rPr>
        <w:t>по вопросам анализа региональных условий, в том числе, в аспекте цены и доступности материалов, энергетики, трудовых ресурсов.</w:t>
      </w:r>
      <w:r w:rsidRPr="00BE3598">
        <w:rPr>
          <w:rStyle w:val="apple-converted-space"/>
          <w:color w:val="000000"/>
          <w:shd w:val="clear" w:color="auto" w:fill="FFFFFF"/>
        </w:rPr>
        <w:t> </w:t>
      </w:r>
    </w:p>
    <w:p w:rsidR="006A4709" w:rsidRPr="00890CF9" w:rsidRDefault="0064189F" w:rsidP="00A201FC">
      <w:pPr>
        <w:pStyle w:val="3"/>
        <w:shd w:val="clear" w:color="auto" w:fill="FFFFFF"/>
        <w:spacing w:before="0" w:beforeAutospacing="0" w:afterAutospacing="0"/>
        <w:ind w:left="709"/>
        <w:jc w:val="both"/>
        <w:rPr>
          <w:rStyle w:val="apple-converted-space"/>
          <w:rFonts w:ascii="Times New Roman" w:hAnsi="Times New Roman"/>
          <w:b w:val="0"/>
          <w:color w:val="000000"/>
          <w:shd w:val="clear" w:color="auto" w:fill="FFFFFF"/>
          <w:lang w:val="ru-RU"/>
        </w:rPr>
      </w:pPr>
      <w:r>
        <w:rPr>
          <w:noProof/>
          <w:lang w:val="ru-RU" w:eastAsia="ru-RU"/>
        </w:rPr>
        <w:pict>
          <v:shape id="_x0000_s1518" type="#_x0000_t32" style="position:absolute;left:0;text-align:left;margin-left:14.7pt;margin-top:7.95pt;width:0;height:27.75pt;z-index:251879936" o:connectortype="straight" strokeweight="1.75pt"/>
        </w:pict>
      </w:r>
      <w:r w:rsidR="006A4709">
        <w:rPr>
          <w:rFonts w:ascii="Times New Roman" w:hAnsi="Times New Roman"/>
          <w:color w:val="000000"/>
          <w:lang w:val="ru-RU"/>
        </w:rPr>
        <w:t>Ф</w:t>
      </w:r>
      <w:r w:rsidR="006A4709" w:rsidRPr="00BE3598">
        <w:rPr>
          <w:rFonts w:ascii="Times New Roman" w:hAnsi="Times New Roman"/>
          <w:color w:val="000000"/>
          <w:lang w:val="ru-RU"/>
        </w:rPr>
        <w:t>инансов</w:t>
      </w:r>
      <w:r w:rsidR="006A4709">
        <w:rPr>
          <w:rFonts w:ascii="Times New Roman" w:hAnsi="Times New Roman"/>
          <w:color w:val="000000"/>
          <w:lang w:val="ru-RU"/>
        </w:rPr>
        <w:t>ая</w:t>
      </w:r>
      <w:r w:rsidR="006A4709" w:rsidRPr="00BE3598">
        <w:rPr>
          <w:rFonts w:ascii="Times New Roman" w:hAnsi="Times New Roman"/>
          <w:color w:val="000000"/>
          <w:lang w:val="ru-RU"/>
        </w:rPr>
        <w:t xml:space="preserve"> оценк</w:t>
      </w:r>
      <w:r w:rsidR="006A4709">
        <w:rPr>
          <w:rFonts w:ascii="Times New Roman" w:hAnsi="Times New Roman"/>
          <w:color w:val="000000"/>
          <w:lang w:val="ru-RU"/>
        </w:rPr>
        <w:t>а</w:t>
      </w:r>
      <w:r w:rsidR="006A4709" w:rsidRPr="00BE3598">
        <w:rPr>
          <w:rFonts w:ascii="Times New Roman" w:hAnsi="Times New Roman"/>
          <w:color w:val="000000"/>
          <w:lang w:val="ru-RU"/>
        </w:rPr>
        <w:t xml:space="preserve"> эффективности бизнес-плана</w:t>
      </w:r>
      <w:r w:rsidR="006A4709">
        <w:rPr>
          <w:rFonts w:ascii="Times New Roman" w:hAnsi="Times New Roman"/>
          <w:color w:val="000000"/>
          <w:lang w:val="ru-RU"/>
        </w:rPr>
        <w:t xml:space="preserve"> </w:t>
      </w:r>
      <w:r w:rsidR="006A4709" w:rsidRPr="00890CF9">
        <w:rPr>
          <w:rFonts w:ascii="Times New Roman" w:hAnsi="Times New Roman"/>
          <w:b w:val="0"/>
          <w:color w:val="000000"/>
          <w:lang w:val="ru-RU"/>
        </w:rPr>
        <w:t>– это р</w:t>
      </w:r>
      <w:r w:rsidR="006A4709" w:rsidRPr="00890CF9">
        <w:rPr>
          <w:rFonts w:ascii="Times New Roman" w:hAnsi="Times New Roman"/>
          <w:b w:val="0"/>
          <w:color w:val="000000"/>
          <w:shd w:val="clear" w:color="auto" w:fill="FFFFFF"/>
          <w:lang w:val="ru-RU"/>
        </w:rPr>
        <w:t>еализация общего алгоритма осуществления финансового анализа бизнес-плана – это настоящая школа бизнеса:</w:t>
      </w:r>
      <w:r w:rsidR="006A4709" w:rsidRPr="00890CF9">
        <w:rPr>
          <w:rStyle w:val="apple-converted-space"/>
          <w:rFonts w:ascii="Times New Roman" w:hAnsi="Times New Roman"/>
          <w:b w:val="0"/>
          <w:color w:val="000000"/>
          <w:shd w:val="clear" w:color="auto" w:fill="FFFFFF"/>
        </w:rPr>
        <w:t> </w:t>
      </w:r>
    </w:p>
    <w:p w:rsidR="006A4709" w:rsidRPr="00890CF9" w:rsidRDefault="006A4709" w:rsidP="00044917">
      <w:pPr>
        <w:pStyle w:val="a3"/>
        <w:numPr>
          <w:ilvl w:val="1"/>
          <w:numId w:val="67"/>
        </w:numPr>
        <w:spacing w:before="0" w:beforeAutospacing="0" w:after="0" w:afterAutospacing="0"/>
        <w:ind w:left="851" w:hanging="218"/>
        <w:contextualSpacing w:val="0"/>
        <w:jc w:val="both"/>
        <w:rPr>
          <w:rStyle w:val="apple-converted-space"/>
          <w:color w:val="000000"/>
          <w:shd w:val="clear" w:color="auto" w:fill="FFFFFF"/>
          <w:lang w:val="ru-RU"/>
        </w:rPr>
      </w:pPr>
      <w:r w:rsidRPr="00890CF9">
        <w:rPr>
          <w:color w:val="000000"/>
          <w:shd w:val="clear" w:color="auto" w:fill="FFFFFF"/>
          <w:lang w:val="ru-RU"/>
        </w:rPr>
        <w:t>оценка финансового положения организации в течение 3-5 предшествующих лет работы организации;</w:t>
      </w:r>
      <w:r w:rsidRPr="00890CF9">
        <w:rPr>
          <w:rStyle w:val="apple-converted-space"/>
          <w:color w:val="000000"/>
          <w:shd w:val="clear" w:color="auto" w:fill="FFFFFF"/>
        </w:rPr>
        <w:t> </w:t>
      </w:r>
    </w:p>
    <w:p w:rsidR="006A4709" w:rsidRPr="00890CF9" w:rsidRDefault="006A4709" w:rsidP="00044917">
      <w:pPr>
        <w:pStyle w:val="a3"/>
        <w:numPr>
          <w:ilvl w:val="1"/>
          <w:numId w:val="67"/>
        </w:numPr>
        <w:spacing w:before="0" w:beforeAutospacing="0" w:after="0" w:afterAutospacing="0"/>
        <w:ind w:left="851" w:hanging="218"/>
        <w:contextualSpacing w:val="0"/>
        <w:jc w:val="both"/>
        <w:rPr>
          <w:rStyle w:val="apple-converted-space"/>
          <w:color w:val="000000"/>
          <w:shd w:val="clear" w:color="auto" w:fill="FFFFFF"/>
          <w:lang w:val="ru-RU"/>
        </w:rPr>
      </w:pPr>
      <w:r w:rsidRPr="00890CF9">
        <w:rPr>
          <w:color w:val="000000"/>
          <w:shd w:val="clear" w:color="auto" w:fill="FFFFFF"/>
          <w:lang w:val="ru-RU"/>
        </w:rPr>
        <w:t>оценка окупаемости проекта.</w:t>
      </w:r>
      <w:r w:rsidRPr="00890CF9">
        <w:rPr>
          <w:rStyle w:val="apple-converted-space"/>
          <w:color w:val="000000"/>
          <w:shd w:val="clear" w:color="auto" w:fill="FFFFFF"/>
        </w:rPr>
        <w:t> </w:t>
      </w:r>
    </w:p>
    <w:p w:rsidR="006A4709" w:rsidRPr="00890CF9" w:rsidRDefault="006A4709" w:rsidP="00A201FC">
      <w:pPr>
        <w:spacing w:before="0" w:beforeAutospacing="0" w:after="0" w:afterAutospacing="0"/>
        <w:ind w:firstLine="567"/>
        <w:jc w:val="both"/>
        <w:rPr>
          <w:lang w:val="ru-RU"/>
        </w:rPr>
      </w:pPr>
      <w:r>
        <w:rPr>
          <w:lang w:val="ru-RU"/>
        </w:rPr>
        <w:t xml:space="preserve">Для финансовой характеристики </w:t>
      </w:r>
      <w:r w:rsidRPr="00890CF9">
        <w:rPr>
          <w:lang w:val="ru-RU"/>
        </w:rPr>
        <w:t>проектов необходимо рассчитать различные показатели: показатели рентабельности;</w:t>
      </w:r>
      <w:r>
        <w:rPr>
          <w:lang w:val="ru-RU"/>
        </w:rPr>
        <w:t xml:space="preserve"> </w:t>
      </w:r>
      <w:r w:rsidRPr="00890CF9">
        <w:rPr>
          <w:lang w:val="ru-RU"/>
        </w:rPr>
        <w:t>показатели оценки эффективности инвестиций; показатели покрытия и ликвидности.</w:t>
      </w:r>
      <w:r>
        <w:rPr>
          <w:lang w:val="ru-RU"/>
        </w:rPr>
        <w:t xml:space="preserve"> Н</w:t>
      </w:r>
      <w:r w:rsidRPr="00890CF9">
        <w:rPr>
          <w:lang w:val="ru-RU"/>
        </w:rPr>
        <w:t>аиболее важные для бизнеса показатели эффективности</w:t>
      </w:r>
      <w:r>
        <w:rPr>
          <w:lang w:val="ru-RU"/>
        </w:rPr>
        <w:t xml:space="preserve"> представлены в таблице 6.3</w:t>
      </w:r>
      <w:r w:rsidRPr="00890CF9">
        <w:rPr>
          <w:lang w:val="ru-RU"/>
        </w:rPr>
        <w:t>.</w:t>
      </w:r>
      <w:r>
        <w:rPr>
          <w:lang w:val="ru-RU"/>
        </w:rPr>
        <w:t>Оценку этих</w:t>
      </w:r>
      <w:r w:rsidRPr="00890CF9">
        <w:rPr>
          <w:lang w:val="ru-RU"/>
        </w:rPr>
        <w:t xml:space="preserve"> показателей следует осуществлять по годам. </w:t>
      </w:r>
      <w:r>
        <w:rPr>
          <w:lang w:val="ru-RU"/>
        </w:rPr>
        <w:t xml:space="preserve"> </w:t>
      </w:r>
    </w:p>
    <w:p w:rsidR="006A4709" w:rsidRPr="00890CF9" w:rsidRDefault="006A4709" w:rsidP="005E1AFA">
      <w:pPr>
        <w:spacing w:before="0" w:beforeAutospacing="0" w:after="0" w:afterAutospacing="0"/>
        <w:jc w:val="right"/>
        <w:rPr>
          <w:lang w:val="ru-RU"/>
        </w:rPr>
      </w:pPr>
      <w:r w:rsidRPr="00890CF9">
        <w:rPr>
          <w:lang w:val="ru-RU"/>
        </w:rPr>
        <w:t xml:space="preserve">Таблица </w:t>
      </w:r>
      <w:r>
        <w:rPr>
          <w:lang w:val="ru-RU"/>
        </w:rPr>
        <w:t>6</w:t>
      </w:r>
      <w:r w:rsidRPr="00890CF9">
        <w:rPr>
          <w:lang w:val="ru-RU"/>
        </w:rPr>
        <w:t>.</w:t>
      </w:r>
      <w:r>
        <w:rPr>
          <w:lang w:val="ru-RU"/>
        </w:rPr>
        <w:t>3</w:t>
      </w:r>
    </w:p>
    <w:p w:rsidR="006A4709" w:rsidRPr="00890CF9" w:rsidRDefault="006A4709" w:rsidP="005E1AFA">
      <w:pPr>
        <w:spacing w:before="0" w:beforeAutospacing="0" w:after="0" w:afterAutospacing="0"/>
        <w:jc w:val="center"/>
        <w:rPr>
          <w:b/>
          <w:lang w:val="ru-RU"/>
        </w:rPr>
      </w:pPr>
      <w:r>
        <w:rPr>
          <w:b/>
          <w:lang w:val="ru-RU"/>
        </w:rPr>
        <w:t xml:space="preserve">Оценочные финансовые показатели эффективности бизнес-плана  </w:t>
      </w:r>
    </w:p>
    <w:tbl>
      <w:tblPr>
        <w:tblW w:w="98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2"/>
        <w:gridCol w:w="1984"/>
        <w:gridCol w:w="1275"/>
        <w:gridCol w:w="568"/>
        <w:gridCol w:w="1701"/>
        <w:gridCol w:w="2411"/>
        <w:gridCol w:w="1559"/>
      </w:tblGrid>
      <w:tr w:rsidR="006A4709" w:rsidRPr="00890CF9" w:rsidTr="00F96CF2">
        <w:tc>
          <w:tcPr>
            <w:tcW w:w="392" w:type="dxa"/>
            <w:vMerge w:val="restart"/>
            <w:tcBorders>
              <w:right w:val="nil"/>
            </w:tcBorders>
            <w:vAlign w:val="center"/>
          </w:tcPr>
          <w:p w:rsidR="006A4709" w:rsidRPr="00C16052" w:rsidRDefault="006A4709" w:rsidP="00C16052">
            <w:pPr>
              <w:spacing w:before="0" w:beforeAutospacing="0" w:after="0" w:afterAutospacing="0"/>
              <w:ind w:left="-142" w:right="-108"/>
              <w:jc w:val="center"/>
              <w:rPr>
                <w:sz w:val="20"/>
                <w:szCs w:val="20"/>
              </w:rPr>
            </w:pPr>
            <w:r w:rsidRPr="00C16052">
              <w:rPr>
                <w:sz w:val="20"/>
                <w:szCs w:val="20"/>
              </w:rPr>
              <w:t>№</w:t>
            </w:r>
          </w:p>
          <w:p w:rsidR="006A4709" w:rsidRPr="00C16052" w:rsidRDefault="006A4709" w:rsidP="00C16052">
            <w:pPr>
              <w:spacing w:before="0" w:beforeAutospacing="0" w:after="0" w:afterAutospacing="0"/>
              <w:ind w:left="-142" w:right="-108"/>
              <w:jc w:val="center"/>
              <w:rPr>
                <w:sz w:val="16"/>
                <w:szCs w:val="20"/>
              </w:rPr>
            </w:pPr>
            <w:r w:rsidRPr="00C16052">
              <w:rPr>
                <w:sz w:val="20"/>
                <w:szCs w:val="20"/>
              </w:rPr>
              <w:t>п/п</w:t>
            </w:r>
          </w:p>
        </w:tc>
        <w:tc>
          <w:tcPr>
            <w:tcW w:w="3827" w:type="dxa"/>
            <w:gridSpan w:val="3"/>
            <w:vMerge w:val="restart"/>
            <w:vAlign w:val="center"/>
          </w:tcPr>
          <w:p w:rsidR="006A4709" w:rsidRPr="005E1AFA" w:rsidRDefault="006A4709" w:rsidP="00AA1598">
            <w:pPr>
              <w:jc w:val="center"/>
              <w:rPr>
                <w:sz w:val="20"/>
                <w:szCs w:val="20"/>
              </w:rPr>
            </w:pPr>
            <w:r w:rsidRPr="005E1AFA">
              <w:rPr>
                <w:sz w:val="20"/>
                <w:szCs w:val="20"/>
              </w:rPr>
              <w:t>Показатели</w:t>
            </w:r>
          </w:p>
        </w:tc>
        <w:tc>
          <w:tcPr>
            <w:tcW w:w="1701" w:type="dxa"/>
            <w:tcBorders>
              <w:bottom w:val="nil"/>
            </w:tcBorders>
          </w:tcPr>
          <w:p w:rsidR="006A4709" w:rsidRPr="005E1AFA" w:rsidRDefault="006A4709" w:rsidP="00AA1598">
            <w:pPr>
              <w:jc w:val="center"/>
              <w:rPr>
                <w:sz w:val="20"/>
                <w:szCs w:val="20"/>
                <w:lang w:val="ru-RU"/>
              </w:rPr>
            </w:pPr>
            <w:r w:rsidRPr="005E1AFA">
              <w:rPr>
                <w:sz w:val="20"/>
                <w:szCs w:val="20"/>
                <w:lang w:val="ru-RU"/>
              </w:rPr>
              <w:t xml:space="preserve"> </w:t>
            </w:r>
          </w:p>
        </w:tc>
        <w:tc>
          <w:tcPr>
            <w:tcW w:w="2411" w:type="dxa"/>
            <w:tcBorders>
              <w:bottom w:val="nil"/>
            </w:tcBorders>
          </w:tcPr>
          <w:p w:rsidR="006A4709" w:rsidRPr="005E1AFA" w:rsidRDefault="006A4709" w:rsidP="00AA1598">
            <w:pPr>
              <w:jc w:val="center"/>
              <w:rPr>
                <w:sz w:val="20"/>
                <w:szCs w:val="20"/>
                <w:lang w:val="ru-RU"/>
              </w:rPr>
            </w:pPr>
          </w:p>
        </w:tc>
        <w:tc>
          <w:tcPr>
            <w:tcW w:w="1559" w:type="dxa"/>
            <w:tcBorders>
              <w:bottom w:val="nil"/>
            </w:tcBorders>
          </w:tcPr>
          <w:p w:rsidR="006A4709" w:rsidRPr="005E1AFA" w:rsidRDefault="006A4709" w:rsidP="00AA1598">
            <w:pPr>
              <w:jc w:val="center"/>
              <w:rPr>
                <w:sz w:val="20"/>
                <w:szCs w:val="20"/>
                <w:lang w:val="ru-RU"/>
              </w:rPr>
            </w:pPr>
          </w:p>
        </w:tc>
      </w:tr>
      <w:tr w:rsidR="006A4709" w:rsidRPr="00890CF9" w:rsidTr="000D77F2">
        <w:trPr>
          <w:trHeight w:val="558"/>
        </w:trPr>
        <w:tc>
          <w:tcPr>
            <w:tcW w:w="392" w:type="dxa"/>
            <w:vMerge/>
            <w:tcBorders>
              <w:right w:val="nil"/>
            </w:tcBorders>
          </w:tcPr>
          <w:p w:rsidR="006A4709" w:rsidRPr="005E1AFA" w:rsidRDefault="006A4709" w:rsidP="00AA1598">
            <w:pPr>
              <w:jc w:val="center"/>
              <w:rPr>
                <w:sz w:val="20"/>
                <w:szCs w:val="20"/>
              </w:rPr>
            </w:pPr>
          </w:p>
        </w:tc>
        <w:tc>
          <w:tcPr>
            <w:tcW w:w="3827" w:type="dxa"/>
            <w:gridSpan w:val="3"/>
            <w:vMerge/>
          </w:tcPr>
          <w:p w:rsidR="006A4709" w:rsidRPr="005E1AFA" w:rsidRDefault="006A4709" w:rsidP="00AA1598">
            <w:pPr>
              <w:jc w:val="center"/>
              <w:rPr>
                <w:sz w:val="20"/>
                <w:szCs w:val="20"/>
              </w:rPr>
            </w:pPr>
          </w:p>
        </w:tc>
        <w:tc>
          <w:tcPr>
            <w:tcW w:w="1701" w:type="dxa"/>
            <w:tcBorders>
              <w:top w:val="nil"/>
              <w:left w:val="nil"/>
            </w:tcBorders>
          </w:tcPr>
          <w:p w:rsidR="006A4709" w:rsidRPr="005E1AFA" w:rsidRDefault="006A4709" w:rsidP="005E1AFA">
            <w:pPr>
              <w:jc w:val="center"/>
              <w:rPr>
                <w:sz w:val="20"/>
                <w:szCs w:val="20"/>
                <w:lang w:val="ru-RU"/>
              </w:rPr>
            </w:pPr>
            <w:r w:rsidRPr="005E1AFA">
              <w:rPr>
                <w:sz w:val="20"/>
                <w:szCs w:val="20"/>
                <w:lang w:val="ru-RU"/>
              </w:rPr>
              <w:t xml:space="preserve"> Содержание  </w:t>
            </w:r>
          </w:p>
        </w:tc>
        <w:tc>
          <w:tcPr>
            <w:tcW w:w="2411" w:type="dxa"/>
            <w:tcBorders>
              <w:top w:val="nil"/>
              <w:left w:val="nil"/>
            </w:tcBorders>
          </w:tcPr>
          <w:p w:rsidR="006A4709" w:rsidRPr="005E1AFA" w:rsidRDefault="006A4709" w:rsidP="005E1AFA">
            <w:pPr>
              <w:jc w:val="center"/>
              <w:rPr>
                <w:sz w:val="20"/>
                <w:szCs w:val="20"/>
                <w:lang w:val="ru-RU"/>
              </w:rPr>
            </w:pPr>
            <w:r w:rsidRPr="005E1AFA">
              <w:rPr>
                <w:sz w:val="20"/>
                <w:szCs w:val="20"/>
                <w:lang w:val="ru-RU"/>
              </w:rPr>
              <w:t xml:space="preserve">Расчет </w:t>
            </w:r>
          </w:p>
        </w:tc>
        <w:tc>
          <w:tcPr>
            <w:tcW w:w="1559" w:type="dxa"/>
            <w:tcBorders>
              <w:top w:val="nil"/>
              <w:left w:val="nil"/>
            </w:tcBorders>
          </w:tcPr>
          <w:p w:rsidR="006A4709" w:rsidRDefault="006A4709" w:rsidP="00C16052">
            <w:pPr>
              <w:spacing w:before="0" w:beforeAutospacing="0" w:after="0" w:afterAutospacing="0"/>
              <w:jc w:val="center"/>
              <w:rPr>
                <w:sz w:val="20"/>
                <w:szCs w:val="20"/>
                <w:lang w:val="ru-RU"/>
              </w:rPr>
            </w:pPr>
            <w:r>
              <w:rPr>
                <w:sz w:val="20"/>
                <w:szCs w:val="20"/>
                <w:lang w:val="ru-RU"/>
              </w:rPr>
              <w:t xml:space="preserve">Условные </w:t>
            </w:r>
          </w:p>
          <w:p w:rsidR="006A4709" w:rsidRPr="00C16052" w:rsidRDefault="006A4709" w:rsidP="00C16052">
            <w:pPr>
              <w:spacing w:before="0" w:beforeAutospacing="0" w:after="0" w:afterAutospacing="0"/>
              <w:jc w:val="center"/>
              <w:rPr>
                <w:sz w:val="20"/>
                <w:szCs w:val="20"/>
                <w:lang w:val="ru-RU"/>
              </w:rPr>
            </w:pPr>
            <w:r>
              <w:rPr>
                <w:sz w:val="20"/>
                <w:szCs w:val="20"/>
                <w:lang w:val="ru-RU"/>
              </w:rPr>
              <w:t>обозначения</w:t>
            </w:r>
          </w:p>
        </w:tc>
      </w:tr>
      <w:tr w:rsidR="006A4709" w:rsidRPr="00890CF9" w:rsidTr="00F96CF2">
        <w:tc>
          <w:tcPr>
            <w:tcW w:w="8331" w:type="dxa"/>
            <w:gridSpan w:val="6"/>
            <w:tcBorders>
              <w:top w:val="nil"/>
            </w:tcBorders>
          </w:tcPr>
          <w:p w:rsidR="006A4709" w:rsidRPr="000D77F2" w:rsidRDefault="006A4709" w:rsidP="00AA1598">
            <w:pPr>
              <w:jc w:val="center"/>
              <w:rPr>
                <w:b/>
                <w:sz w:val="20"/>
                <w:szCs w:val="20"/>
              </w:rPr>
            </w:pPr>
            <w:r w:rsidRPr="000D77F2">
              <w:rPr>
                <w:b/>
                <w:sz w:val="20"/>
                <w:szCs w:val="20"/>
              </w:rPr>
              <w:t>Показатели эффективности инвестиций</w:t>
            </w:r>
          </w:p>
        </w:tc>
        <w:tc>
          <w:tcPr>
            <w:tcW w:w="1559" w:type="dxa"/>
            <w:tcBorders>
              <w:top w:val="nil"/>
            </w:tcBorders>
          </w:tcPr>
          <w:p w:rsidR="006A4709" w:rsidRPr="005E1AFA" w:rsidRDefault="006A4709" w:rsidP="00AA1598">
            <w:pPr>
              <w:jc w:val="center"/>
              <w:rPr>
                <w:sz w:val="20"/>
                <w:szCs w:val="20"/>
              </w:rPr>
            </w:pPr>
          </w:p>
        </w:tc>
      </w:tr>
      <w:tr w:rsidR="006A4709" w:rsidRPr="005E1AFA" w:rsidTr="00A201FC">
        <w:trPr>
          <w:trHeight w:val="1674"/>
        </w:trPr>
        <w:tc>
          <w:tcPr>
            <w:tcW w:w="392" w:type="dxa"/>
            <w:tcBorders>
              <w:top w:val="nil"/>
            </w:tcBorders>
          </w:tcPr>
          <w:p w:rsidR="006A4709" w:rsidRPr="005E1AFA" w:rsidRDefault="006A4709" w:rsidP="00AA1598">
            <w:pPr>
              <w:jc w:val="center"/>
              <w:rPr>
                <w:sz w:val="20"/>
                <w:szCs w:val="20"/>
              </w:rPr>
            </w:pPr>
            <w:r w:rsidRPr="005E1AFA">
              <w:rPr>
                <w:sz w:val="20"/>
                <w:szCs w:val="20"/>
              </w:rPr>
              <w:t>1</w:t>
            </w:r>
          </w:p>
        </w:tc>
        <w:tc>
          <w:tcPr>
            <w:tcW w:w="1984" w:type="dxa"/>
            <w:tcBorders>
              <w:top w:val="nil"/>
            </w:tcBorders>
          </w:tcPr>
          <w:p w:rsidR="006A4709" w:rsidRPr="00601B73" w:rsidRDefault="006A4709" w:rsidP="00AA1598">
            <w:pPr>
              <w:jc w:val="center"/>
              <w:rPr>
                <w:sz w:val="16"/>
                <w:szCs w:val="20"/>
              </w:rPr>
            </w:pPr>
            <w:r w:rsidRPr="00601B73">
              <w:rPr>
                <w:sz w:val="16"/>
                <w:szCs w:val="20"/>
              </w:rPr>
              <w:t>Период</w:t>
            </w:r>
            <w:r>
              <w:rPr>
                <w:sz w:val="16"/>
                <w:szCs w:val="20"/>
                <w:lang w:val="ru-RU"/>
              </w:rPr>
              <w:t xml:space="preserve"> </w:t>
            </w:r>
            <w:r w:rsidRPr="00601B73">
              <w:rPr>
                <w:sz w:val="16"/>
                <w:szCs w:val="20"/>
              </w:rPr>
              <w:t xml:space="preserve"> окупаемости проекта</w:t>
            </w:r>
          </w:p>
        </w:tc>
        <w:tc>
          <w:tcPr>
            <w:tcW w:w="1275" w:type="dxa"/>
            <w:tcBorders>
              <w:top w:val="nil"/>
            </w:tcBorders>
          </w:tcPr>
          <w:p w:rsidR="006A4709" w:rsidRPr="00601B73" w:rsidRDefault="006A4709" w:rsidP="00AA1598">
            <w:pPr>
              <w:jc w:val="center"/>
              <w:rPr>
                <w:sz w:val="16"/>
                <w:szCs w:val="20"/>
              </w:rPr>
            </w:pPr>
            <w:r w:rsidRPr="00601B73">
              <w:rPr>
                <w:sz w:val="16"/>
                <w:szCs w:val="20"/>
              </w:rPr>
              <w:t>Payback Period</w:t>
            </w:r>
          </w:p>
        </w:tc>
        <w:tc>
          <w:tcPr>
            <w:tcW w:w="568" w:type="dxa"/>
            <w:tcBorders>
              <w:top w:val="nil"/>
            </w:tcBorders>
          </w:tcPr>
          <w:p w:rsidR="006A4709" w:rsidRPr="00601B73" w:rsidRDefault="006A4709" w:rsidP="00AA1598">
            <w:pPr>
              <w:jc w:val="center"/>
              <w:rPr>
                <w:sz w:val="16"/>
                <w:szCs w:val="20"/>
              </w:rPr>
            </w:pPr>
            <w:r w:rsidRPr="00601B73">
              <w:rPr>
                <w:sz w:val="16"/>
                <w:szCs w:val="20"/>
              </w:rPr>
              <w:t>PBP</w:t>
            </w:r>
          </w:p>
        </w:tc>
        <w:tc>
          <w:tcPr>
            <w:tcW w:w="1701" w:type="dxa"/>
            <w:tcBorders>
              <w:top w:val="nil"/>
            </w:tcBorders>
          </w:tcPr>
          <w:p w:rsidR="006A4709" w:rsidRPr="00601B73" w:rsidRDefault="006A4709" w:rsidP="005162CD">
            <w:pPr>
              <w:jc w:val="both"/>
              <w:rPr>
                <w:sz w:val="16"/>
                <w:szCs w:val="20"/>
                <w:lang w:val="ru-RU"/>
              </w:rPr>
            </w:pPr>
            <w:r w:rsidRPr="00601B73">
              <w:rPr>
                <w:iCs/>
                <w:sz w:val="16"/>
                <w:szCs w:val="20"/>
                <w:shd w:val="clear" w:color="auto" w:fill="FFFFFF"/>
                <w:lang w:val="ru-RU"/>
              </w:rPr>
              <w:t>это время, требуемое для покрытия начальных инвестиций за счет чистого денежного потока, генерируемого инвестициями.</w:t>
            </w:r>
          </w:p>
        </w:tc>
        <w:tc>
          <w:tcPr>
            <w:tcW w:w="2411" w:type="dxa"/>
            <w:tcBorders>
              <w:top w:val="nil"/>
            </w:tcBorders>
          </w:tcPr>
          <w:p w:rsidR="006A4709" w:rsidRPr="00C16052" w:rsidRDefault="006A4709" w:rsidP="00C16052">
            <w:pPr>
              <w:ind w:firstLine="318"/>
              <w:jc w:val="both"/>
              <w:rPr>
                <w:iCs/>
                <w:sz w:val="20"/>
                <w:szCs w:val="20"/>
                <w:shd w:val="clear" w:color="auto" w:fill="FFFFFF"/>
                <w:lang w:val="ru-RU"/>
              </w:rPr>
            </w:pPr>
          </w:p>
          <w:p w:rsidR="006A4709" w:rsidRDefault="0064189F" w:rsidP="00C16052">
            <w:pPr>
              <w:ind w:firstLine="318"/>
              <w:jc w:val="both"/>
              <w:rPr>
                <w:iCs/>
                <w:sz w:val="20"/>
                <w:szCs w:val="20"/>
                <w:shd w:val="clear" w:color="auto" w:fill="FFFFFF"/>
              </w:rPr>
            </w:pPr>
            <w:r>
              <w:pict>
                <v:shape id="_x0000_i1040" type="#_x0000_t75" style="width:57.75pt;height:21.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6A62&quot;/&gt;&lt;wsp:rsid wsp:val=&quot;00012620&quot;/&gt;&lt;wsp:rsid wsp:val=&quot;00013E78&quot;/&gt;&lt;wsp:rsid wsp:val=&quot;00013EB0&quot;/&gt;&lt;wsp:rsid wsp:val=&quot;00014C70&quot;/&gt;&lt;wsp:rsid wsp:val=&quot;00015597&quot;/&gt;&lt;wsp:rsid wsp:val=&quot;000336D7&quot;/&gt;&lt;wsp:rsid wsp:val=&quot;00042450&quot;/&gt;&lt;wsp:rsid wsp:val=&quot;00044917&quot;/&gt;&lt;wsp:rsid wsp:val=&quot;0005523D&quot;/&gt;&lt;wsp:rsid wsp:val=&quot;000553AA&quot;/&gt;&lt;wsp:rsid wsp:val=&quot;00060A7B&quot;/&gt;&lt;wsp:rsid wsp:val=&quot;0006493A&quot;/&gt;&lt;wsp:rsid wsp:val=&quot;00065035&quot;/&gt;&lt;wsp:rsid wsp:val=&quot;000736E0&quot;/&gt;&lt;wsp:rsid wsp:val=&quot;0007438F&quot;/&gt;&lt;wsp:rsid wsp:val=&quot;0008384A&quot;/&gt;&lt;wsp:rsid wsp:val=&quot;00087705&quot;/&gt;&lt;wsp:rsid wsp:val=&quot;00087A20&quot;/&gt;&lt;wsp:rsid wsp:val=&quot;000961D4&quot;/&gt;&lt;wsp:rsid wsp:val=&quot;000964A0&quot;/&gt;&lt;wsp:rsid wsp:val=&quot;00096E3D&quot;/&gt;&lt;wsp:rsid wsp:val=&quot;000A0045&quot;/&gt;&lt;wsp:rsid wsp:val=&quot;000A079A&quot;/&gt;&lt;wsp:rsid wsp:val=&quot;000A221D&quot;/&gt;&lt;wsp:rsid wsp:val=&quot;000A4252&quot;/&gt;&lt;wsp:rsid wsp:val=&quot;000A5841&quot;/&gt;&lt;wsp:rsid wsp:val=&quot;000B3261&quot;/&gt;&lt;wsp:rsid wsp:val=&quot;000C792D&quot;/&gt;&lt;wsp:rsid wsp:val=&quot;000C7B14&quot;/&gt;&lt;wsp:rsid wsp:val=&quot;000C7CFA&quot;/&gt;&lt;wsp:rsid wsp:val=&quot;000D01C8&quot;/&gt;&lt;wsp:rsid wsp:val=&quot;000D4980&quot;/&gt;&lt;wsp:rsid wsp:val=&quot;000D670F&quot;/&gt;&lt;wsp:rsid wsp:val=&quot;000E2FEB&quot;/&gt;&lt;wsp:rsid wsp:val=&quot;000F240B&quot;/&gt;&lt;wsp:rsid wsp:val=&quot;000F5993&quot;/&gt;&lt;wsp:rsid wsp:val=&quot;000F59EE&quot;/&gt;&lt;wsp:rsid wsp:val=&quot;000F5CF6&quot;/&gt;&lt;wsp:rsid wsp:val=&quot;0010485F&quot;/&gt;&lt;wsp:rsid wsp:val=&quot;00111F3D&quot;/&gt;&lt;wsp:rsid wsp:val=&quot;00112065&quot;/&gt;&lt;wsp:rsid wsp:val=&quot;0011281E&quot;/&gt;&lt;wsp:rsid wsp:val=&quot;00112889&quot;/&gt;&lt;wsp:rsid wsp:val=&quot;00114898&quot;/&gt;&lt;wsp:rsid wsp:val=&quot;001158A0&quot;/&gt;&lt;wsp:rsid wsp:val=&quot;00115A93&quot;/&gt;&lt;wsp:rsid wsp:val=&quot;00117440&quot;/&gt;&lt;wsp:rsid wsp:val=&quot;00125BDA&quot;/&gt;&lt;wsp:rsid wsp:val=&quot;0013774D&quot;/&gt;&lt;wsp:rsid wsp:val=&quot;00142059&quot;/&gt;&lt;wsp:rsid wsp:val=&quot;00142F56&quot;/&gt;&lt;wsp:rsid wsp:val=&quot;0014581E&quot;/&gt;&lt;wsp:rsid wsp:val=&quot;001514E7&quot;/&gt;&lt;wsp:rsid wsp:val=&quot;001530A6&quot;/&gt;&lt;wsp:rsid wsp:val=&quot;00154F8A&quot;/&gt;&lt;wsp:rsid wsp:val=&quot;001579DC&quot;/&gt;&lt;wsp:rsid wsp:val=&quot;00164214&quot;/&gt;&lt;wsp:rsid wsp:val=&quot;00170D6E&quot;/&gt;&lt;wsp:rsid wsp:val=&quot;00172A6B&quot;/&gt;&lt;wsp:rsid wsp:val=&quot;00180B99&quot;/&gt;&lt;wsp:rsid wsp:val=&quot;00181869&quot;/&gt;&lt;wsp:rsid wsp:val=&quot;001820A1&quot;/&gt;&lt;wsp:rsid wsp:val=&quot;00184BAD&quot;/&gt;&lt;wsp:rsid wsp:val=&quot;00190AFA&quot;/&gt;&lt;wsp:rsid wsp:val=&quot;00192124&quot;/&gt;&lt;wsp:rsid wsp:val=&quot;001973D6&quot;/&gt;&lt;wsp:rsid wsp:val=&quot;001A5B10&quot;/&gt;&lt;wsp:rsid wsp:val=&quot;001B75BC&quot;/&gt;&lt;wsp:rsid wsp:val=&quot;001C033B&quot;/&gt;&lt;wsp:rsid wsp:val=&quot;001D1F7C&quot;/&gt;&lt;wsp:rsid wsp:val=&quot;001E27D7&quot;/&gt;&lt;wsp:rsid wsp:val=&quot;001F13D2&quot;/&gt;&lt;wsp:rsid wsp:val=&quot;001F20A8&quot;/&gt;&lt;wsp:rsid wsp:val=&quot;001F5FF4&quot;/&gt;&lt;wsp:rsid wsp:val=&quot;00202005&quot;/&gt;&lt;wsp:rsid wsp:val=&quot;0020404A&quot;/&gt;&lt;wsp:rsid wsp:val=&quot;0021010E&quot;/&gt;&lt;wsp:rsid wsp:val=&quot;00210A9D&quot;/&gt;&lt;wsp:rsid wsp:val=&quot;002123F7&quot;/&gt;&lt;wsp:rsid wsp:val=&quot;00212BCF&quot;/&gt;&lt;wsp:rsid wsp:val=&quot;00212C95&quot;/&gt;&lt;wsp:rsid wsp:val=&quot;00212E92&quot;/&gt;&lt;wsp:rsid wsp:val=&quot;00216E3F&quot;/&gt;&lt;wsp:rsid wsp:val=&quot;00217E19&quot;/&gt;&lt;wsp:rsid wsp:val=&quot;002205B0&quot;/&gt;&lt;wsp:rsid wsp:val=&quot;002233DD&quot;/&gt;&lt;wsp:rsid wsp:val=&quot;00225C8D&quot;/&gt;&lt;wsp:rsid wsp:val=&quot;00231333&quot;/&gt;&lt;wsp:rsid wsp:val=&quot;00232088&quot;/&gt;&lt;wsp:rsid wsp:val=&quot;00232B6D&quot;/&gt;&lt;wsp:rsid wsp:val=&quot;002346BA&quot;/&gt;&lt;wsp:rsid wsp:val=&quot;00243558&quot;/&gt;&lt;wsp:rsid wsp:val=&quot;002469AE&quot;/&gt;&lt;wsp:rsid wsp:val=&quot;00251F75&quot;/&gt;&lt;wsp:rsid wsp:val=&quot;00255997&quot;/&gt;&lt;wsp:rsid wsp:val=&quot;002574A7&quot;/&gt;&lt;wsp:rsid wsp:val=&quot;002601E4&quot;/&gt;&lt;wsp:rsid wsp:val=&quot;002737CD&quot;/&gt;&lt;wsp:rsid wsp:val=&quot;00282B19&quot;/&gt;&lt;wsp:rsid wsp:val=&quot;002861D3&quot;/&gt;&lt;wsp:rsid wsp:val=&quot;00293654&quot;/&gt;&lt;wsp:rsid wsp:val=&quot;0029374D&quot;/&gt;&lt;wsp:rsid wsp:val=&quot;002959DE&quot;/&gt;&lt;wsp:rsid wsp:val=&quot;0029624D&quot;/&gt;&lt;wsp:rsid wsp:val=&quot;002967C3&quot;/&gt;&lt;wsp:rsid wsp:val=&quot;002B5C98&quot;/&gt;&lt;wsp:rsid wsp:val=&quot;002C205C&quot;/&gt;&lt;wsp:rsid wsp:val=&quot;002C2907&quot;/&gt;&lt;wsp:rsid wsp:val=&quot;002C5011&quot;/&gt;&lt;wsp:rsid wsp:val=&quot;002C69A3&quot;/&gt;&lt;wsp:rsid wsp:val=&quot;002D1B14&quot;/&gt;&lt;wsp:rsid wsp:val=&quot;002E08B9&quot;/&gt;&lt;wsp:rsid wsp:val=&quot;002E399A&quot;/&gt;&lt;wsp:rsid wsp:val=&quot;002E6197&quot;/&gt;&lt;wsp:rsid wsp:val=&quot;002E6A61&quot;/&gt;&lt;wsp:rsid wsp:val=&quot;002E7DE3&quot;/&gt;&lt;wsp:rsid wsp:val=&quot;002F059C&quot;/&gt;&lt;wsp:rsid wsp:val=&quot;002F17CF&quot;/&gt;&lt;wsp:rsid wsp:val=&quot;002F5A74&quot;/&gt;&lt;wsp:rsid wsp:val=&quot;002F6DAC&quot;/&gt;&lt;wsp:rsid wsp:val=&quot;003034B5&quot;/&gt;&lt;wsp:rsid wsp:val=&quot;003036AB&quot;/&gt;&lt;wsp:rsid wsp:val=&quot;00313A71&quot;/&gt;&lt;wsp:rsid wsp:val=&quot;00316224&quot;/&gt;&lt;wsp:rsid wsp:val=&quot;00317E0D&quot;/&gt;&lt;wsp:rsid wsp:val=&quot;003244BD&quot;/&gt;&lt;wsp:rsid wsp:val=&quot;003253DC&quot;/&gt;&lt;wsp:rsid wsp:val=&quot;00331AD2&quot;/&gt;&lt;wsp:rsid wsp:val=&quot;00331EF9&quot;/&gt;&lt;wsp:rsid wsp:val=&quot;00334FAF&quot;/&gt;&lt;wsp:rsid wsp:val=&quot;0033557E&quot;/&gt;&lt;wsp:rsid wsp:val=&quot;00335A91&quot;/&gt;&lt;wsp:rsid wsp:val=&quot;00337420&quot;/&gt;&lt;wsp:rsid wsp:val=&quot;00344E05&quot;/&gt;&lt;wsp:rsid wsp:val=&quot;00352E5D&quot;/&gt;&lt;wsp:rsid wsp:val=&quot;003614E4&quot;/&gt;&lt;wsp:rsid wsp:val=&quot;00362332&quot;/&gt;&lt;wsp:rsid wsp:val=&quot;0036335E&quot;/&gt;&lt;wsp:rsid wsp:val=&quot;00364526&quot;/&gt;&lt;wsp:rsid wsp:val=&quot;00367A50&quot;/&gt;&lt;wsp:rsid wsp:val=&quot;00375853&quot;/&gt;&lt;wsp:rsid wsp:val=&quot;00375D26&quot;/&gt;&lt;wsp:rsid wsp:val=&quot;00391BF8&quot;/&gt;&lt;wsp:rsid wsp:val=&quot;00391D84&quot;/&gt;&lt;wsp:rsid wsp:val=&quot;00392077&quot;/&gt;&lt;wsp:rsid wsp:val=&quot;00392CD4&quot;/&gt;&lt;wsp:rsid wsp:val=&quot;003932DE&quot;/&gt;&lt;wsp:rsid wsp:val=&quot;00397010&quot;/&gt;&lt;wsp:rsid wsp:val=&quot;003A0B6A&quot;/&gt;&lt;wsp:rsid wsp:val=&quot;003A0FC2&quot;/&gt;&lt;wsp:rsid wsp:val=&quot;003A1609&quot;/&gt;&lt;wsp:rsid wsp:val=&quot;003A3062&quot;/&gt;&lt;wsp:rsid wsp:val=&quot;003A4D3B&quot;/&gt;&lt;wsp:rsid wsp:val=&quot;003A67BC&quot;/&gt;&lt;wsp:rsid wsp:val=&quot;003A6FA0&quot;/&gt;&lt;wsp:rsid wsp:val=&quot;003C08E7&quot;/&gt;&lt;wsp:rsid wsp:val=&quot;003C133D&quot;/&gt;&lt;wsp:rsid wsp:val=&quot;003C150D&quot;/&gt;&lt;wsp:rsid wsp:val=&quot;003C52AC&quot;/&gt;&lt;wsp:rsid wsp:val=&quot;003D264B&quot;/&gt;&lt;wsp:rsid wsp:val=&quot;003D38C5&quot;/&gt;&lt;wsp:rsid wsp:val=&quot;003D44A4&quot;/&gt;&lt;wsp:rsid wsp:val=&quot;003D501D&quot;/&gt;&lt;wsp:rsid wsp:val=&quot;003D5E71&quot;/&gt;&lt;wsp:rsid wsp:val=&quot;003E1F01&quot;/&gt;&lt;wsp:rsid wsp:val=&quot;003F09C4&quot;/&gt;&lt;wsp:rsid wsp:val=&quot;003F2BA9&quot;/&gt;&lt;wsp:rsid wsp:val=&quot;003F3A6B&quot;/&gt;&lt;wsp:rsid wsp:val=&quot;004014A3&quot;/&gt;&lt;wsp:rsid wsp:val=&quot;00403330&quot;/&gt;&lt;wsp:rsid wsp:val=&quot;00407604&quot;/&gt;&lt;wsp:rsid wsp:val=&quot;004126DD&quot;/&gt;&lt;wsp:rsid wsp:val=&quot;00426925&quot;/&gt;&lt;wsp:rsid wsp:val=&quot;004319E4&quot;/&gt;&lt;wsp:rsid wsp:val=&quot;00434E8F&quot;/&gt;&lt;wsp:rsid wsp:val=&quot;00435D77&quot;/&gt;&lt;wsp:rsid wsp:val=&quot;00436759&quot;/&gt;&lt;wsp:rsid wsp:val=&quot;00440CDC&quot;/&gt;&lt;wsp:rsid wsp:val=&quot;00444C08&quot;/&gt;&lt;wsp:rsid wsp:val=&quot;0044543E&quot;/&gt;&lt;wsp:rsid wsp:val=&quot;004456D0&quot;/&gt;&lt;wsp:rsid wsp:val=&quot;0045050E&quot;/&gt;&lt;wsp:rsid wsp:val=&quot;00451A5F&quot;/&gt;&lt;wsp:rsid wsp:val=&quot;004541D1&quot;/&gt;&lt;wsp:rsid wsp:val=&quot;00455D6C&quot;/&gt;&lt;wsp:rsid wsp:val=&quot;0046354D&quot;/&gt;&lt;wsp:rsid wsp:val=&quot;00465F2B&quot;/&gt;&lt;wsp:rsid wsp:val=&quot;00466F9A&quot;/&gt;&lt;wsp:rsid wsp:val=&quot;00493633&quot;/&gt;&lt;wsp:rsid wsp:val=&quot;004A0653&quot;/&gt;&lt;wsp:rsid wsp:val=&quot;004A09B5&quot;/&gt;&lt;wsp:rsid wsp:val=&quot;004A0F3E&quot;/&gt;&lt;wsp:rsid wsp:val=&quot;004A1105&quot;/&gt;&lt;wsp:rsid wsp:val=&quot;004A20FE&quot;/&gt;&lt;wsp:rsid wsp:val=&quot;004A48F1&quot;/&gt;&lt;wsp:rsid wsp:val=&quot;004B4BE4&quot;/&gt;&lt;wsp:rsid wsp:val=&quot;004B6117&quot;/&gt;&lt;wsp:rsid wsp:val=&quot;004C0DA1&quot;/&gt;&lt;wsp:rsid wsp:val=&quot;004C1AE0&quot;/&gt;&lt;wsp:rsid wsp:val=&quot;004C21D8&quot;/&gt;&lt;wsp:rsid wsp:val=&quot;004C309B&quot;/&gt;&lt;wsp:rsid wsp:val=&quot;004C4E90&quot;/&gt;&lt;wsp:rsid wsp:val=&quot;004D5176&quot;/&gt;&lt;wsp:rsid wsp:val=&quot;004F0CA0&quot;/&gt;&lt;wsp:rsid wsp:val=&quot;004F1FF1&quot;/&gt;&lt;wsp:rsid wsp:val=&quot;004F3834&quot;/&gt;&lt;wsp:rsid wsp:val=&quot;004F4429&quot;/&gt;&lt;wsp:rsid wsp:val=&quot;00506B4A&quot;/&gt;&lt;wsp:rsid wsp:val=&quot;00507D90&quot;/&gt;&lt;wsp:rsid wsp:val=&quot;00515B7C&quot;/&gt;&lt;wsp:rsid wsp:val=&quot;005162CD&quot;/&gt;&lt;wsp:rsid wsp:val=&quot;00520668&quot;/&gt;&lt;wsp:rsid wsp:val=&quot;005217F0&quot;/&gt;&lt;wsp:rsid wsp:val=&quot;0053195D&quot;/&gt;&lt;wsp:rsid wsp:val=&quot;00536049&quot;/&gt;&lt;wsp:rsid wsp:val=&quot;00537CD7&quot;/&gt;&lt;wsp:rsid wsp:val=&quot;00554F82&quot;/&gt;&lt;wsp:rsid wsp:val=&quot;0055614B&quot;/&gt;&lt;wsp:rsid wsp:val=&quot;00560FB3&quot;/&gt;&lt;wsp:rsid wsp:val=&quot;00563A63&quot;/&gt;&lt;wsp:rsid wsp:val=&quot;00567738&quot;/&gt;&lt;wsp:rsid wsp:val=&quot;00567836&quot;/&gt;&lt;wsp:rsid wsp:val=&quot;005736C2&quot;/&gt;&lt;wsp:rsid wsp:val=&quot;0058001B&quot;/&gt;&lt;wsp:rsid wsp:val=&quot;00585C91&quot;/&gt;&lt;wsp:rsid wsp:val=&quot;005931D3&quot;/&gt;&lt;wsp:rsid wsp:val=&quot;005A1824&quot;/&gt;&lt;wsp:rsid wsp:val=&quot;005A2CA6&quot;/&gt;&lt;wsp:rsid wsp:val=&quot;005A793C&quot;/&gt;&lt;wsp:rsid wsp:val=&quot;005B35AD&quot;/&gt;&lt;wsp:rsid wsp:val=&quot;005B4680&quot;/&gt;&lt;wsp:rsid wsp:val=&quot;005C1527&quot;/&gt;&lt;wsp:rsid wsp:val=&quot;005C1A78&quot;/&gt;&lt;wsp:rsid wsp:val=&quot;005C7AE7&quot;/&gt;&lt;wsp:rsid wsp:val=&quot;005E1AFA&quot;/&gt;&lt;wsp:rsid wsp:val=&quot;005E2EAB&quot;/&gt;&lt;wsp:rsid wsp:val=&quot;005E2FD2&quot;/&gt;&lt;wsp:rsid wsp:val=&quot;005E451C&quot;/&gt;&lt;wsp:rsid wsp:val=&quot;005F03F2&quot;/&gt;&lt;wsp:rsid wsp:val=&quot;005F17D6&quot;/&gt;&lt;wsp:rsid wsp:val=&quot;005F247A&quot;/&gt;&lt;wsp:rsid wsp:val=&quot;005F6248&quot;/&gt;&lt;wsp:rsid wsp:val=&quot;00600DE9&quot;/&gt;&lt;wsp:rsid wsp:val=&quot;00601B73&quot;/&gt;&lt;wsp:rsid wsp:val=&quot;00603A75&quot;/&gt;&lt;wsp:rsid wsp:val=&quot;00606DC5&quot;/&gt;&lt;wsp:rsid wsp:val=&quot;00613C14&quot;/&gt;&lt;wsp:rsid wsp:val=&quot;0062164D&quot;/&gt;&lt;wsp:rsid wsp:val=&quot;00631E36&quot;/&gt;&lt;wsp:rsid wsp:val=&quot;00637E7C&quot;/&gt;&lt;wsp:rsid wsp:val=&quot;00640BE6&quot;/&gt;&lt;wsp:rsid wsp:val=&quot;00640DD9&quot;/&gt;&lt;wsp:rsid wsp:val=&quot;00644031&quot;/&gt;&lt;wsp:rsid wsp:val=&quot;00644CBF&quot;/&gt;&lt;wsp:rsid wsp:val=&quot;00650A27&quot;/&gt;&lt;wsp:rsid wsp:val=&quot;006612F5&quot;/&gt;&lt;wsp:rsid wsp:val=&quot;00661385&quot;/&gt;&lt;wsp:rsid wsp:val=&quot;00661430&quot;/&gt;&lt;wsp:rsid wsp:val=&quot;00664BB5&quot;/&gt;&lt;wsp:rsid wsp:val=&quot;00670D66&quot;/&gt;&lt;wsp:rsid wsp:val=&quot;006769CC&quot;/&gt;&lt;wsp:rsid wsp:val=&quot;00682B25&quot;/&gt;&lt;wsp:rsid wsp:val=&quot;00683362&quot;/&gt;&lt;wsp:rsid wsp:val=&quot;00683BCB&quot;/&gt;&lt;wsp:rsid wsp:val=&quot;00690F25&quot;/&gt;&lt;wsp:rsid wsp:val=&quot;006945E0&quot;/&gt;&lt;wsp:rsid wsp:val=&quot;006A2C94&quot;/&gt;&lt;wsp:rsid wsp:val=&quot;006A2E96&quot;/&gt;&lt;wsp:rsid wsp:val=&quot;006A4971&quot;/&gt;&lt;wsp:rsid wsp:val=&quot;006B1FE1&quot;/&gt;&lt;wsp:rsid wsp:val=&quot;006B50A2&quot;/&gt;&lt;wsp:rsid wsp:val=&quot;006B6307&quot;/&gt;&lt;wsp:rsid wsp:val=&quot;006B673D&quot;/&gt;&lt;wsp:rsid wsp:val=&quot;006B750F&quot;/&gt;&lt;wsp:rsid wsp:val=&quot;006B7688&quot;/&gt;&lt;wsp:rsid wsp:val=&quot;006C04AE&quot;/&gt;&lt;wsp:rsid wsp:val=&quot;006C2CC9&quot;/&gt;&lt;wsp:rsid wsp:val=&quot;006C3A7F&quot;/&gt;&lt;wsp:rsid wsp:val=&quot;006D005F&quot;/&gt;&lt;wsp:rsid wsp:val=&quot;006D1128&quot;/&gt;&lt;wsp:rsid wsp:val=&quot;006E2F52&quot;/&gt;&lt;wsp:rsid wsp:val=&quot;006E41C9&quot;/&gt;&lt;wsp:rsid wsp:val=&quot;006F0BCA&quot;/&gt;&lt;wsp:rsid wsp:val=&quot;006F221A&quot;/&gt;&lt;wsp:rsid wsp:val=&quot;006F2D8F&quot;/&gt;&lt;wsp:rsid wsp:val=&quot;007010F0&quot;/&gt;&lt;wsp:rsid wsp:val=&quot;007011F2&quot;/&gt;&lt;wsp:rsid wsp:val=&quot;00705EDC&quot;/&gt;&lt;wsp:rsid wsp:val=&quot;00714163&quot;/&gt;&lt;wsp:rsid wsp:val=&quot;0072030D&quot;/&gt;&lt;wsp:rsid wsp:val=&quot;00721081&quot;/&gt;&lt;wsp:rsid wsp:val=&quot;00722A60&quot;/&gt;&lt;wsp:rsid wsp:val=&quot;00730557&quot;/&gt;&lt;wsp:rsid wsp:val=&quot;00731C54&quot;/&gt;&lt;wsp:rsid wsp:val=&quot;00733798&quot;/&gt;&lt;wsp:rsid wsp:val=&quot;007340E6&quot;/&gt;&lt;wsp:rsid wsp:val=&quot;00741772&quot;/&gt;&lt;wsp:rsid wsp:val=&quot;00750A2E&quot;/&gt;&lt;wsp:rsid wsp:val=&quot;00751839&quot;/&gt;&lt;wsp:rsid wsp:val=&quot;00757BBA&quot;/&gt;&lt;wsp:rsid wsp:val=&quot;00760E57&quot;/&gt;&lt;wsp:rsid wsp:val=&quot;00762D90&quot;/&gt;&lt;wsp:rsid wsp:val=&quot;00764609&quot;/&gt;&lt;wsp:rsid wsp:val=&quot;00764E11&quot;/&gt;&lt;wsp:rsid wsp:val=&quot;00766202&quot;/&gt;&lt;wsp:rsid wsp:val=&quot;0076653F&quot;/&gt;&lt;wsp:rsid wsp:val=&quot;0076661C&quot;/&gt;&lt;wsp:rsid wsp:val=&quot;00767012&quot;/&gt;&lt;wsp:rsid wsp:val=&quot;0077040C&quot;/&gt;&lt;wsp:rsid wsp:val=&quot;00772D35&quot;/&gt;&lt;wsp:rsid wsp:val=&quot;00775611&quot;/&gt;&lt;wsp:rsid wsp:val=&quot;0077713E&quot;/&gt;&lt;wsp:rsid wsp:val=&quot;00777FA0&quot;/&gt;&lt;wsp:rsid wsp:val=&quot;0078529D&quot;/&gt;&lt;wsp:rsid wsp:val=&quot;007A0419&quot;/&gt;&lt;wsp:rsid wsp:val=&quot;007A0BFF&quot;/&gt;&lt;wsp:rsid wsp:val=&quot;007A4734&quot;/&gt;&lt;wsp:rsid wsp:val=&quot;007B1E32&quot;/&gt;&lt;wsp:rsid wsp:val=&quot;007B5C61&quot;/&gt;&lt;wsp:rsid wsp:val=&quot;007B655A&quot;/&gt;&lt;wsp:rsid wsp:val=&quot;007B68CB&quot;/&gt;&lt;wsp:rsid wsp:val=&quot;007B77C3&quot;/&gt;&lt;wsp:rsid wsp:val=&quot;007C5020&quot;/&gt;&lt;wsp:rsid wsp:val=&quot;007C672B&quot;/&gt;&lt;wsp:rsid wsp:val=&quot;007E0CC9&quot;/&gt;&lt;wsp:rsid wsp:val=&quot;007E19F1&quot;/&gt;&lt;wsp:rsid wsp:val=&quot;007E549F&quot;/&gt;&lt;wsp:rsid wsp:val=&quot;007E7F32&quot;/&gt;&lt;wsp:rsid wsp:val=&quot;0080198B&quot;/&gt;&lt;wsp:rsid wsp:val=&quot;00810FD1&quot;/&gt;&lt;wsp:rsid wsp:val=&quot;00815F63&quot;/&gt;&lt;wsp:rsid wsp:val=&quot;0083207C&quot;/&gt;&lt;wsp:rsid wsp:val=&quot;00833806&quot;/&gt;&lt;wsp:rsid wsp:val=&quot;00833D5D&quot;/&gt;&lt;wsp:rsid wsp:val=&quot;00834A39&quot;/&gt;&lt;wsp:rsid wsp:val=&quot;00837BCF&quot;/&gt;&lt;wsp:rsid wsp:val=&quot;00840B66&quot;/&gt;&lt;wsp:rsid wsp:val=&quot;00843125&quot;/&gt;&lt;wsp:rsid wsp:val=&quot;00843607&quot;/&gt;&lt;wsp:rsid wsp:val=&quot;0084600D&quot;/&gt;&lt;wsp:rsid wsp:val=&quot;00847398&quot;/&gt;&lt;wsp:rsid wsp:val=&quot;008525AE&quot;/&gt;&lt;wsp:rsid wsp:val=&quot;00855200&quot;/&gt;&lt;wsp:rsid wsp:val=&quot;00855DA3&quot;/&gt;&lt;wsp:rsid wsp:val=&quot;008642F5&quot;/&gt;&lt;wsp:rsid wsp:val=&quot;0086479E&quot;/&gt;&lt;wsp:rsid wsp:val=&quot;00871B3F&quot;/&gt;&lt;wsp:rsid wsp:val=&quot;008741BD&quot;/&gt;&lt;wsp:rsid wsp:val=&quot;008762A5&quot;/&gt;&lt;wsp:rsid wsp:val=&quot;00884F78&quot;/&gt;&lt;wsp:rsid wsp:val=&quot;008863F3&quot;/&gt;&lt;wsp:rsid wsp:val=&quot;0089012C&quot;/&gt;&lt;wsp:rsid wsp:val=&quot;008905F7&quot;/&gt;&lt;wsp:rsid wsp:val=&quot;00890CF9&quot;/&gt;&lt;wsp:rsid wsp:val=&quot;00895840&quot;/&gt;&lt;wsp:rsid wsp:val=&quot;008973D8&quot;/&gt;&lt;wsp:rsid wsp:val=&quot;008A4C6C&quot;/&gt;&lt;wsp:rsid wsp:val=&quot;008B2821&quot;/&gt;&lt;wsp:rsid wsp:val=&quot;008B2ED2&quot;/&gt;&lt;wsp:rsid wsp:val=&quot;008B5AB3&quot;/&gt;&lt;wsp:rsid wsp:val=&quot;008C0E1E&quot;/&gt;&lt;wsp:rsid wsp:val=&quot;008C10B6&quot;/&gt;&lt;wsp:rsid wsp:val=&quot;008C31D7&quot;/&gt;&lt;wsp:rsid wsp:val=&quot;008C4521&quot;/&gt;&lt;wsp:rsid wsp:val=&quot;008C55E5&quot;/&gt;&lt;wsp:rsid wsp:val=&quot;008C74CA&quot;/&gt;&lt;wsp:rsid wsp:val=&quot;008C7E3A&quot;/&gt;&lt;wsp:rsid wsp:val=&quot;008D068C&quot;/&gt;&lt;wsp:rsid wsp:val=&quot;008D210F&quot;/&gt;&lt;wsp:rsid wsp:val=&quot;008D5B97&quot;/&gt;&lt;wsp:rsid wsp:val=&quot;008D7141&quot;/&gt;&lt;wsp:rsid wsp:val=&quot;008E2DA9&quot;/&gt;&lt;wsp:rsid wsp:val=&quot;008E49AB&quot;/&gt;&lt;wsp:rsid wsp:val=&quot;008E6B25&quot;/&gt;&lt;wsp:rsid wsp:val=&quot;008F7734&quot;/&gt;&lt;wsp:rsid wsp:val=&quot;00900D88&quot;/&gt;&lt;wsp:rsid wsp:val=&quot;00901D28&quot;/&gt;&lt;wsp:rsid wsp:val=&quot;00903110&quot;/&gt;&lt;wsp:rsid wsp:val=&quot;00911207&quot;/&gt;&lt;wsp:rsid wsp:val=&quot;0091244D&quot;/&gt;&lt;wsp:rsid wsp:val=&quot;009128B6&quot;/&gt;&lt;wsp:rsid wsp:val=&quot;00921E33&quot;/&gt;&lt;wsp:rsid wsp:val=&quot;00922F58&quot;/&gt;&lt;wsp:rsid wsp:val=&quot;00924C9E&quot;/&gt;&lt;wsp:rsid wsp:val=&quot;00925710&quot;/&gt;&lt;wsp:rsid wsp:val=&quot;009355A2&quot;/&gt;&lt;wsp:rsid wsp:val=&quot;00941577&quot;/&gt;&lt;wsp:rsid wsp:val=&quot;00941BB5&quot;/&gt;&lt;wsp:rsid wsp:val=&quot;00945CFC&quot;/&gt;&lt;wsp:rsid wsp:val=&quot;009465C6&quot;/&gt;&lt;wsp:rsid wsp:val=&quot;0094760C&quot;/&gt;&lt;wsp:rsid wsp:val=&quot;009500A8&quot;/&gt;&lt;wsp:rsid wsp:val=&quot;0095363F&quot;/&gt;&lt;wsp:rsid wsp:val=&quot;0095568C&quot;/&gt;&lt;wsp:rsid wsp:val=&quot;00962404&quot;/&gt;&lt;wsp:rsid wsp:val=&quot;00963518&quot;/&gt;&lt;wsp:rsid wsp:val=&quot;00963A52&quot;/&gt;&lt;wsp:rsid wsp:val=&quot;00963DDD&quot;/&gt;&lt;wsp:rsid wsp:val=&quot;00966091&quot;/&gt;&lt;wsp:rsid wsp:val=&quot;009703F7&quot;/&gt;&lt;wsp:rsid wsp:val=&quot;009706EC&quot;/&gt;&lt;wsp:rsid wsp:val=&quot;00972D98&quot;/&gt;&lt;wsp:rsid wsp:val=&quot;00974D78&quot;/&gt;&lt;wsp:rsid wsp:val=&quot;009757BC&quot;/&gt;&lt;wsp:rsid wsp:val=&quot;00983778&quot;/&gt;&lt;wsp:rsid wsp:val=&quot;00986DD8&quot;/&gt;&lt;wsp:rsid wsp:val=&quot;009870EF&quot;/&gt;&lt;wsp:rsid wsp:val=&quot;00992108&quot;/&gt;&lt;wsp:rsid wsp:val=&quot;009A0E8F&quot;/&gt;&lt;wsp:rsid wsp:val=&quot;009A4146&quot;/&gt;&lt;wsp:rsid wsp:val=&quot;009A438A&quot;/&gt;&lt;wsp:rsid wsp:val=&quot;009B1657&quot;/&gt;&lt;wsp:rsid wsp:val=&quot;009B35EC&quot;/&gt;&lt;wsp:rsid wsp:val=&quot;009B5B38&quot;/&gt;&lt;wsp:rsid wsp:val=&quot;009C1A47&quot;/&gt;&lt;wsp:rsid wsp:val=&quot;009C3A73&quot;/&gt;&lt;wsp:rsid wsp:val=&quot;009C3A9F&quot;/&gt;&lt;wsp:rsid wsp:val=&quot;009C61C5&quot;/&gt;&lt;wsp:rsid wsp:val=&quot;009C71E9&quot;/&gt;&lt;wsp:rsid wsp:val=&quot;009D2F4E&quot;/&gt;&lt;wsp:rsid wsp:val=&quot;009D45A4&quot;/&gt;&lt;wsp:rsid wsp:val=&quot;009F4C38&quot;/&gt;&lt;wsp:rsid wsp:val=&quot;009F7704&quot;/&gt;&lt;wsp:rsid wsp:val=&quot;00A01321&quot;/&gt;&lt;wsp:rsid wsp:val=&quot;00A03BDE&quot;/&gt;&lt;wsp:rsid wsp:val=&quot;00A11DE5&quot;/&gt;&lt;wsp:rsid wsp:val=&quot;00A132BD&quot;/&gt;&lt;wsp:rsid wsp:val=&quot;00A201FC&quot;/&gt;&lt;wsp:rsid wsp:val=&quot;00A21A40&quot;/&gt;&lt;wsp:rsid wsp:val=&quot;00A22E09&quot;/&gt;&lt;wsp:rsid wsp:val=&quot;00A3053A&quot;/&gt;&lt;wsp:rsid wsp:val=&quot;00A56A76&quot;/&gt;&lt;wsp:rsid wsp:val=&quot;00A66683&quot;/&gt;&lt;wsp:rsid wsp:val=&quot;00A70C09&quot;/&gt;&lt;wsp:rsid wsp:val=&quot;00A818DE&quot;/&gt;&lt;wsp:rsid wsp:val=&quot;00A81C29&quot;/&gt;&lt;wsp:rsid wsp:val=&quot;00A844D4&quot;/&gt;&lt;wsp:rsid wsp:val=&quot;00A87C60&quot;/&gt;&lt;wsp:rsid wsp:val=&quot;00AA1598&quot;/&gt;&lt;wsp:rsid wsp:val=&quot;00AA1672&quot;/&gt;&lt;wsp:rsid wsp:val=&quot;00AB11D5&quot;/&gt;&lt;wsp:rsid wsp:val=&quot;00AF054B&quot;/&gt;&lt;wsp:rsid wsp:val=&quot;00AF065F&quot;/&gt;&lt;wsp:rsid wsp:val=&quot;00AF1018&quot;/&gt;&lt;wsp:rsid wsp:val=&quot;00AF3064&quot;/&gt;&lt;wsp:rsid wsp:val=&quot;00B20D2C&quot;/&gt;&lt;wsp:rsid wsp:val=&quot;00B21DE1&quot;/&gt;&lt;wsp:rsid wsp:val=&quot;00B232C4&quot;/&gt;&lt;wsp:rsid wsp:val=&quot;00B3438E&quot;/&gt;&lt;wsp:rsid wsp:val=&quot;00B356BA&quot;/&gt;&lt;wsp:rsid wsp:val=&quot;00B358D7&quot;/&gt;&lt;wsp:rsid wsp:val=&quot;00B3595E&quot;/&gt;&lt;wsp:rsid wsp:val=&quot;00B35C23&quot;/&gt;&lt;wsp:rsid wsp:val=&quot;00B417FA&quot;/&gt;&lt;wsp:rsid wsp:val=&quot;00B43FC1&quot;/&gt;&lt;wsp:rsid wsp:val=&quot;00B46A62&quot;/&gt;&lt;wsp:rsid wsp:val=&quot;00B5473E&quot;/&gt;&lt;wsp:rsid wsp:val=&quot;00B62D0B&quot;/&gt;&lt;wsp:rsid wsp:val=&quot;00B73BD7&quot;/&gt;&lt;wsp:rsid wsp:val=&quot;00B8266B&quot;/&gt;&lt;wsp:rsid wsp:val=&quot;00B86E1E&quot;/&gt;&lt;wsp:rsid wsp:val=&quot;00B9152F&quot;/&gt;&lt;wsp:rsid wsp:val=&quot;00B95057&quot;/&gt;&lt;wsp:rsid wsp:val=&quot;00BA192A&quot;/&gt;&lt;wsp:rsid wsp:val=&quot;00BA2137&quot;/&gt;&lt;wsp:rsid wsp:val=&quot;00BA593A&quot;/&gt;&lt;wsp:rsid wsp:val=&quot;00BA6584&quot;/&gt;&lt;wsp:rsid wsp:val=&quot;00BB08C1&quot;/&gt;&lt;wsp:rsid wsp:val=&quot;00BC0B73&quot;/&gt;&lt;wsp:rsid wsp:val=&quot;00BC0FBA&quot;/&gt;&lt;wsp:rsid wsp:val=&quot;00BC24C1&quot;/&gt;&lt;wsp:rsid wsp:val=&quot;00BC339C&quot;/&gt;&lt;wsp:rsid wsp:val=&quot;00BC4E5A&quot;/&gt;&lt;wsp:rsid wsp:val=&quot;00BD75D6&quot;/&gt;&lt;wsp:rsid wsp:val=&quot;00BE3598&quot;/&gt;&lt;wsp:rsid wsp:val=&quot;00BE3C36&quot;/&gt;&lt;wsp:rsid wsp:val=&quot;00BE6B01&quot;/&gt;&lt;wsp:rsid wsp:val=&quot;00BE7A73&quot;/&gt;&lt;wsp:rsid wsp:val=&quot;00BE7B7A&quot;/&gt;&lt;wsp:rsid wsp:val=&quot;00C00696&quot;/&gt;&lt;wsp:rsid wsp:val=&quot;00C051E5&quot;/&gt;&lt;wsp:rsid wsp:val=&quot;00C0792D&quot;/&gt;&lt;wsp:rsid wsp:val=&quot;00C140E2&quot;/&gt;&lt;wsp:rsid wsp:val=&quot;00C145E9&quot;/&gt;&lt;wsp:rsid wsp:val=&quot;00C16052&quot;/&gt;&lt;wsp:rsid wsp:val=&quot;00C22222&quot;/&gt;&lt;wsp:rsid wsp:val=&quot;00C23A02&quot;/&gt;&lt;wsp:rsid wsp:val=&quot;00C25116&quot;/&gt;&lt;wsp:rsid wsp:val=&quot;00C26FC1&quot;/&gt;&lt;wsp:rsid wsp:val=&quot;00C3283F&quot;/&gt;&lt;wsp:rsid wsp:val=&quot;00C3504F&quot;/&gt;&lt;wsp:rsid wsp:val=&quot;00C4120A&quot;/&gt;&lt;wsp:rsid wsp:val=&quot;00C41560&quot;/&gt;&lt;wsp:rsid wsp:val=&quot;00C41E86&quot;/&gt;&lt;wsp:rsid wsp:val=&quot;00C431B0&quot;/&gt;&lt;wsp:rsid wsp:val=&quot;00C43346&quot;/&gt;&lt;wsp:rsid wsp:val=&quot;00C435D5&quot;/&gt;&lt;wsp:rsid wsp:val=&quot;00C5260C&quot;/&gt;&lt;wsp:rsid wsp:val=&quot;00C5523A&quot;/&gt;&lt;wsp:rsid wsp:val=&quot;00C6027F&quot;/&gt;&lt;wsp:rsid wsp:val=&quot;00C6226A&quot;/&gt;&lt;wsp:rsid wsp:val=&quot;00C72970&quot;/&gt;&lt;wsp:rsid wsp:val=&quot;00C733C9&quot;/&gt;&lt;wsp:rsid wsp:val=&quot;00C7504B&quot;/&gt;&lt;wsp:rsid wsp:val=&quot;00C752A9&quot;/&gt;&lt;wsp:rsid wsp:val=&quot;00C82273&quot;/&gt;&lt;wsp:rsid wsp:val=&quot;00C82E0C&quot;/&gt;&lt;wsp:rsid wsp:val=&quot;00C90C86&quot;/&gt;&lt;wsp:rsid wsp:val=&quot;00C91644&quot;/&gt;&lt;wsp:rsid wsp:val=&quot;00C947ED&quot;/&gt;&lt;wsp:rsid wsp:val=&quot;00C95766&quot;/&gt;&lt;wsp:rsid wsp:val=&quot;00CA3DB6&quot;/&gt;&lt;wsp:rsid wsp:val=&quot;00CB1984&quot;/&gt;&lt;wsp:rsid wsp:val=&quot;00CB4115&quot;/&gt;&lt;wsp:rsid wsp:val=&quot;00CB576A&quot;/&gt;&lt;wsp:rsid wsp:val=&quot;00CC1448&quot;/&gt;&lt;wsp:rsid wsp:val=&quot;00CC28F5&quot;/&gt;&lt;wsp:rsid wsp:val=&quot;00CC449B&quot;/&gt;&lt;wsp:rsid wsp:val=&quot;00CC65F6&quot;/&gt;&lt;wsp:rsid wsp:val=&quot;00CD2A73&quot;/&gt;&lt;wsp:rsid wsp:val=&quot;00CD4C95&quot;/&gt;&lt;wsp:rsid wsp:val=&quot;00CE0232&quot;/&gt;&lt;wsp:rsid wsp:val=&quot;00CE3ABD&quot;/&gt;&lt;wsp:rsid wsp:val=&quot;00CE5317&quot;/&gt;&lt;wsp:rsid wsp:val=&quot;00CE77A5&quot;/&gt;&lt;wsp:rsid wsp:val=&quot;00CF0A05&quot;/&gt;&lt;wsp:rsid wsp:val=&quot;00CF52F7&quot;/&gt;&lt;wsp:rsid wsp:val=&quot;00CF5832&quot;/&gt;&lt;wsp:rsid wsp:val=&quot;00CF6012&quot;/&gt;&lt;wsp:rsid wsp:val=&quot;00D059E8&quot;/&gt;&lt;wsp:rsid wsp:val=&quot;00D05E01&quot;/&gt;&lt;wsp:rsid wsp:val=&quot;00D20163&quot;/&gt;&lt;wsp:rsid wsp:val=&quot;00D216B9&quot;/&gt;&lt;wsp:rsid wsp:val=&quot;00D2318D&quot;/&gt;&lt;wsp:rsid wsp:val=&quot;00D24194&quot;/&gt;&lt;wsp:rsid wsp:val=&quot;00D31176&quot;/&gt;&lt;wsp:rsid wsp:val=&quot;00D36EE4&quot;/&gt;&lt;wsp:rsid wsp:val=&quot;00D40615&quot;/&gt;&lt;wsp:rsid wsp:val=&quot;00D40A40&quot;/&gt;&lt;wsp:rsid wsp:val=&quot;00D4521C&quot;/&gt;&lt;wsp:rsid wsp:val=&quot;00D47BCB&quot;/&gt;&lt;wsp:rsid wsp:val=&quot;00D5044A&quot;/&gt;&lt;wsp:rsid wsp:val=&quot;00D5120E&quot;/&gt;&lt;wsp:rsid wsp:val=&quot;00D62DAE&quot;/&gt;&lt;wsp:rsid wsp:val=&quot;00D67605&quot;/&gt;&lt;wsp:rsid wsp:val=&quot;00D74BD7&quot;/&gt;&lt;wsp:rsid wsp:val=&quot;00D7515A&quot;/&gt;&lt;wsp:rsid wsp:val=&quot;00D80584&quot;/&gt;&lt;wsp:rsid wsp:val=&quot;00D84C3D&quot;/&gt;&lt;wsp:rsid wsp:val=&quot;00D857E8&quot;/&gt;&lt;wsp:rsid wsp:val=&quot;00D85BF7&quot;/&gt;&lt;wsp:rsid wsp:val=&quot;00D86241&quot;/&gt;&lt;wsp:rsid wsp:val=&quot;00D90475&quot;/&gt;&lt;wsp:rsid wsp:val=&quot;00D929EF&quot;/&gt;&lt;wsp:rsid wsp:val=&quot;00D96FC1&quot;/&gt;&lt;wsp:rsid wsp:val=&quot;00DA00AB&quot;/&gt;&lt;wsp:rsid wsp:val=&quot;00DA2DD0&quot;/&gt;&lt;wsp:rsid wsp:val=&quot;00DA370F&quot;/&gt;&lt;wsp:rsid wsp:val=&quot;00DA6CB7&quot;/&gt;&lt;wsp:rsid wsp:val=&quot;00DB0F57&quot;/&gt;&lt;wsp:rsid wsp:val=&quot;00DB28DB&quot;/&gt;&lt;wsp:rsid wsp:val=&quot;00DB45E3&quot;/&gt;&lt;wsp:rsid wsp:val=&quot;00DB5E9E&quot;/&gt;&lt;wsp:rsid wsp:val=&quot;00DC0D6C&quot;/&gt;&lt;wsp:rsid wsp:val=&quot;00DC3D6E&quot;/&gt;&lt;wsp:rsid wsp:val=&quot;00DC5E82&quot;/&gt;&lt;wsp:rsid wsp:val=&quot;00DC6F65&quot;/&gt;&lt;wsp:rsid wsp:val=&quot;00DC7B61&quot;/&gt;&lt;wsp:rsid wsp:val=&quot;00DD3710&quot;/&gt;&lt;wsp:rsid wsp:val=&quot;00DE3B65&quot;/&gt;&lt;wsp:rsid wsp:val=&quot;00DF1E25&quot;/&gt;&lt;wsp:rsid wsp:val=&quot;00E004F5&quot;/&gt;&lt;wsp:rsid wsp:val=&quot;00E0679C&quot;/&gt;&lt;wsp:rsid wsp:val=&quot;00E073FE&quot;/&gt;&lt;wsp:rsid wsp:val=&quot;00E07F4B&quot;/&gt;&lt;wsp:rsid wsp:val=&quot;00E11489&quot;/&gt;&lt;wsp:rsid wsp:val=&quot;00E14752&quot;/&gt;&lt;wsp:rsid wsp:val=&quot;00E24B2C&quot;/&gt;&lt;wsp:rsid wsp:val=&quot;00E3588D&quot;/&gt;&lt;wsp:rsid wsp:val=&quot;00E418A6&quot;/&gt;&lt;wsp:rsid wsp:val=&quot;00E4770B&quot;/&gt;&lt;wsp:rsid wsp:val=&quot;00E47EF5&quot;/&gt;&lt;wsp:rsid wsp:val=&quot;00E53C21&quot;/&gt;&lt;wsp:rsid wsp:val=&quot;00E55116&quot;/&gt;&lt;wsp:rsid wsp:val=&quot;00E579B8&quot;/&gt;&lt;wsp:rsid wsp:val=&quot;00E7033C&quot;/&gt;&lt;wsp:rsid wsp:val=&quot;00E82AC6&quot;/&gt;&lt;wsp:rsid wsp:val=&quot;00E82ED9&quot;/&gt;&lt;wsp:rsid wsp:val=&quot;00E904D4&quot;/&gt;&lt;wsp:rsid wsp:val=&quot;00E934BF&quot;/&gt;&lt;wsp:rsid wsp:val=&quot;00E97514&quot;/&gt;&lt;wsp:rsid wsp:val=&quot;00EA0AD2&quot;/&gt;&lt;wsp:rsid wsp:val=&quot;00EA2BB4&quot;/&gt;&lt;wsp:rsid wsp:val=&quot;00EA4FA1&quot;/&gt;&lt;wsp:rsid wsp:val=&quot;00EA5F69&quot;/&gt;&lt;wsp:rsid wsp:val=&quot;00EB162F&quot;/&gt;&lt;wsp:rsid wsp:val=&quot;00EC3AA0&quot;/&gt;&lt;wsp:rsid wsp:val=&quot;00ED14CF&quot;/&gt;&lt;wsp:rsid wsp:val=&quot;00ED22FC&quot;/&gt;&lt;wsp:rsid wsp:val=&quot;00EE0B3F&quot;/&gt;&lt;wsp:rsid wsp:val=&quot;00EE5F5B&quot;/&gt;&lt;wsp:rsid wsp:val=&quot;00EE6405&quot;/&gt;&lt;wsp:rsid wsp:val=&quot;00EE776D&quot;/&gt;&lt;wsp:rsid wsp:val=&quot;00EF4381&quot;/&gt;&lt;wsp:rsid wsp:val=&quot;00EF4408&quot;/&gt;&lt;wsp:rsid wsp:val=&quot;00F0541A&quot;/&gt;&lt;wsp:rsid wsp:val=&quot;00F12717&quot;/&gt;&lt;wsp:rsid wsp:val=&quot;00F16654&quot;/&gt;&lt;wsp:rsid wsp:val=&quot;00F21D82&quot;/&gt;&lt;wsp:rsid wsp:val=&quot;00F31330&quot;/&gt;&lt;wsp:rsid wsp:val=&quot;00F42125&quot;/&gt;&lt;wsp:rsid wsp:val=&quot;00F5307C&quot;/&gt;&lt;wsp:rsid wsp:val=&quot;00F57011&quot;/&gt;&lt;wsp:rsid wsp:val=&quot;00F618EE&quot;/&gt;&lt;wsp:rsid wsp:val=&quot;00F63CEC&quot;/&gt;&lt;wsp:rsid wsp:val=&quot;00F66D4A&quot;/&gt;&lt;wsp:rsid wsp:val=&quot;00F67CE6&quot;/&gt;&lt;wsp:rsid wsp:val=&quot;00F70E85&quot;/&gt;&lt;wsp:rsid wsp:val=&quot;00F755C7&quot;/&gt;&lt;wsp:rsid wsp:val=&quot;00F769B6&quot;/&gt;&lt;wsp:rsid wsp:val=&quot;00F813DE&quot;/&gt;&lt;wsp:rsid wsp:val=&quot;00F84182&quot;/&gt;&lt;wsp:rsid wsp:val=&quot;00F85369&quot;/&gt;&lt;wsp:rsid wsp:val=&quot;00F85873&quot;/&gt;&lt;wsp:rsid wsp:val=&quot;00F96CF2&quot;/&gt;&lt;wsp:rsid wsp:val=&quot;00F96E65&quot;/&gt;&lt;wsp:rsid wsp:val=&quot;00F979BE&quot;/&gt;&lt;wsp:rsid wsp:val=&quot;00FA6E33&quot;/&gt;&lt;wsp:rsid wsp:val=&quot;00FA7A41&quot;/&gt;&lt;wsp:rsid wsp:val=&quot;00FB1F49&quot;/&gt;&lt;wsp:rsid wsp:val=&quot;00FB3B3B&quot;/&gt;&lt;wsp:rsid wsp:val=&quot;00FB5D47&quot;/&gt;&lt;wsp:rsid wsp:val=&quot;00FC00BA&quot;/&gt;&lt;wsp:rsid wsp:val=&quot;00FC0E00&quot;/&gt;&lt;wsp:rsid wsp:val=&quot;00FC1069&quot;/&gt;&lt;wsp:rsid wsp:val=&quot;00FC6167&quot;/&gt;&lt;wsp:rsid wsp:val=&quot;00FC6745&quot;/&gt;&lt;wsp:rsid wsp:val=&quot;00FC6B32&quot;/&gt;&lt;wsp:rsid wsp:val=&quot;00FD1F9D&quot;/&gt;&lt;wsp:rsid wsp:val=&quot;00FE69EB&quot;/&gt;&lt;wsp:rsid wsp:val=&quot;00FF51DA&quot;/&gt;&lt;/wsp:rsids&gt;&lt;/w:docPr&gt;&lt;w:body&gt;&lt;w:p wsp:rsidR=&quot;00000000&quot; wsp:rsidRDefault=&quot;003A0FC2&quot;&gt;&lt;m:oMathPara&gt;&lt;m:oMath&gt;&lt;m:r&gt;&lt;w:rPr&gt;&lt;w:rFonts w:ascii=&quot;Cambria Math&quot; w:h-ansi=&quot;Cambria Math&quot;/&gt;&lt;wx:font wx:val=&quot;Cambria Math&quot;/&gt;&lt;w:i/&gt;&lt;w:sz w:val=&quot;20&quot;/&gt;&lt;w:sz-cs w:val=&quot;20&quot;/&gt;&lt;w:shd w:val=&quot;clear&quot; w:color=&quot;auto&quot; w:fill=&quot;FFFFFF&quot;/&gt;&lt;w:lang w:val=&quot;RU&quot;/&gt;&lt;/w:rPr&gt;&lt;m:t&gt;PBP= &lt;/m:t&gt;&lt;/m:r&gt;&lt;m:f&gt;&lt;m:fPr&gt;&lt;m:ctrlPr&gt;&lt;w:rPr&gt;&lt;w:rFonts w:ascii=&quot;Cambria Math&quot; w:h-ansi=&quot;Cambria Math&quot;/&gt;&lt;wx:font wx:val=&quot;Cambria Math&quot;/&gt;&lt;w:i/&gt;&lt;w:i-cs/&gt;&lt;w:sz w:val=&quot;20&quot;/&gt;&lt;w:sz-cs w:val=&quot;20&quot;/&gt;&lt;w:shd w:val=&quot;clear&quot; w:color=&quot;auto&quot; w:fill=&quot;FFFFFF&quot;/&gt;&lt;w:lang w:val=&quot;RU&quot;/&gt;&lt;/w:rPr&gt;&lt;/m:ctrlPr&gt;&lt;/m:fPr&gt;&lt;m:num&gt;&lt;m:r&gt;&lt;w:rPr&gt;&lt;w:rFonts w:ascii=&quot;Cambria Math&quot; w:h-ansi=&quot;Cambria Math&quot;/&gt;&lt;wx:font wx:val=&quot;Cambria Math&quot;/&gt;&lt;w:i/&gt;&lt;w:sz w:val=&quot;20&quot;/&gt;&lt;w:sz-cs w:val=&quot;20&quot;/&gt;&lt;w:shd w:val=&quot;clear&quot; w:color=&quot;auto&quot; w:fill=&quot;FFFFFF&quot;/&gt;&lt;w:lang w:val=&quot;RU&quot;/&gt;&lt;/w:rPr&gt;&lt;m:t&gt;II&lt;/m:t&gt;&lt;/m:r&gt;&lt;/m:num&gt;&lt;m:den&gt;&lt;m:r&gt;&lt;w:rPr&gt;&lt;w:rFonts w:ascii=&quot;Cambria Math&quot; w:h-ansi=&quot;Cambria Math&quot;/&gt;&lt;wx:font wx:val=&quot;Cambria Math&quot;/&gt;&lt;w:i/&gt;&lt;w:sz w:val=&quot;20&quot;/&gt;&lt;w:sz-cs w:val=&quot;20&quot;/&gt;&lt;w:shd w:val=&quot;clear&quot; w:color=&quot;auto&quot; w:fill=&quot;FFFFFF&quot;/&gt;&lt;w:lang w:val=&quot;RU&quot;/&gt;&lt;/w:rPr&gt;&lt;m:t&gt;ACF&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1" o:title="" chromakey="white"/>
                </v:shape>
              </w:pict>
            </w:r>
          </w:p>
          <w:p w:rsidR="006A4709" w:rsidRPr="00C16052" w:rsidRDefault="006A4709" w:rsidP="00C16052">
            <w:pPr>
              <w:ind w:firstLine="318"/>
              <w:jc w:val="both"/>
              <w:rPr>
                <w:iCs/>
                <w:sz w:val="20"/>
                <w:szCs w:val="20"/>
                <w:shd w:val="clear" w:color="auto" w:fill="FFFFFF"/>
              </w:rPr>
            </w:pPr>
          </w:p>
        </w:tc>
        <w:tc>
          <w:tcPr>
            <w:tcW w:w="1559" w:type="dxa"/>
            <w:tcBorders>
              <w:top w:val="nil"/>
            </w:tcBorders>
          </w:tcPr>
          <w:p w:rsidR="006A4709" w:rsidRPr="00C16052" w:rsidRDefault="006A4709" w:rsidP="00F96CF2">
            <w:pPr>
              <w:spacing w:before="0" w:beforeAutospacing="0" w:after="0" w:afterAutospacing="0"/>
              <w:ind w:left="-109" w:right="-107"/>
              <w:jc w:val="both"/>
              <w:rPr>
                <w:sz w:val="16"/>
                <w:szCs w:val="16"/>
                <w:shd w:val="clear" w:color="auto" w:fill="FFFFFF"/>
                <w:lang w:val="ru-RU"/>
              </w:rPr>
            </w:pPr>
            <w:r w:rsidRPr="00C16052">
              <w:rPr>
                <w:iCs/>
                <w:sz w:val="16"/>
                <w:szCs w:val="16"/>
                <w:shd w:val="clear" w:color="auto" w:fill="FFFFFF"/>
                <w:lang w:val="ru-RU"/>
              </w:rPr>
              <w:t xml:space="preserve">где </w:t>
            </w:r>
            <w:r w:rsidRPr="0089012C">
              <w:rPr>
                <w:b/>
                <w:iCs/>
                <w:sz w:val="16"/>
                <w:szCs w:val="16"/>
                <w:shd w:val="clear" w:color="auto" w:fill="FFFFFF"/>
              </w:rPr>
              <w:t>II</w:t>
            </w:r>
            <w:r w:rsidRPr="0089012C">
              <w:rPr>
                <w:b/>
                <w:iCs/>
                <w:sz w:val="16"/>
                <w:szCs w:val="16"/>
                <w:shd w:val="clear" w:color="auto" w:fill="FFFFFF"/>
                <w:lang w:val="ru-RU"/>
              </w:rPr>
              <w:t xml:space="preserve"> - (</w:t>
            </w:r>
            <w:r w:rsidRPr="0089012C">
              <w:rPr>
                <w:b/>
                <w:sz w:val="16"/>
                <w:szCs w:val="16"/>
                <w:shd w:val="clear" w:color="auto" w:fill="FFFFFF"/>
              </w:rPr>
              <w:t>Initial</w:t>
            </w:r>
            <w:r w:rsidRPr="0089012C">
              <w:rPr>
                <w:b/>
                <w:sz w:val="16"/>
                <w:szCs w:val="16"/>
                <w:shd w:val="clear" w:color="auto" w:fill="FFFFFF"/>
                <w:lang w:val="ru-RU"/>
              </w:rPr>
              <w:t xml:space="preserve"> </w:t>
            </w:r>
            <w:r w:rsidRPr="0089012C">
              <w:rPr>
                <w:b/>
                <w:sz w:val="16"/>
                <w:szCs w:val="16"/>
                <w:shd w:val="clear" w:color="auto" w:fill="FFFFFF"/>
              </w:rPr>
              <w:t>investment</w:t>
            </w:r>
            <w:r w:rsidRPr="0089012C">
              <w:rPr>
                <w:b/>
                <w:sz w:val="16"/>
                <w:szCs w:val="16"/>
                <w:shd w:val="clear" w:color="auto" w:fill="FFFFFF"/>
                <w:lang w:val="ru-RU"/>
              </w:rPr>
              <w:t>)</w:t>
            </w:r>
            <w:r w:rsidRPr="0089012C">
              <w:rPr>
                <w:sz w:val="16"/>
                <w:szCs w:val="16"/>
                <w:shd w:val="clear" w:color="auto" w:fill="FFFFFF"/>
                <w:lang w:val="ru-RU"/>
              </w:rPr>
              <w:t xml:space="preserve"> </w:t>
            </w:r>
            <w:r w:rsidRPr="00C16052">
              <w:rPr>
                <w:sz w:val="16"/>
                <w:szCs w:val="16"/>
                <w:shd w:val="clear" w:color="auto" w:fill="FFFFFF"/>
                <w:lang w:val="ru-RU"/>
              </w:rPr>
              <w:t>сумма инвестиций (расходов);</w:t>
            </w:r>
          </w:p>
          <w:p w:rsidR="006A4709" w:rsidRPr="00C16052" w:rsidRDefault="006A4709" w:rsidP="0089012C">
            <w:pPr>
              <w:spacing w:before="0" w:beforeAutospacing="0" w:after="0" w:afterAutospacing="0"/>
              <w:ind w:left="-109" w:right="-107"/>
              <w:jc w:val="both"/>
              <w:rPr>
                <w:iCs/>
                <w:sz w:val="20"/>
                <w:szCs w:val="20"/>
                <w:shd w:val="clear" w:color="auto" w:fill="FFFFFF"/>
              </w:rPr>
            </w:pPr>
            <w:r w:rsidRPr="00C16052">
              <w:rPr>
                <w:iCs/>
                <w:sz w:val="16"/>
                <w:szCs w:val="16"/>
                <w:shd w:val="clear" w:color="auto" w:fill="FFFFFF"/>
              </w:rPr>
              <w:t xml:space="preserve">ACF - </w:t>
            </w:r>
            <w:r w:rsidRPr="00C16052">
              <w:rPr>
                <w:sz w:val="16"/>
                <w:szCs w:val="16"/>
                <w:shd w:val="clear" w:color="auto" w:fill="FFFFFF"/>
              </w:rPr>
              <w:t>(Annual cash inflow)</w:t>
            </w:r>
            <w:r>
              <w:rPr>
                <w:sz w:val="16"/>
                <w:szCs w:val="16"/>
                <w:shd w:val="clear" w:color="auto" w:fill="FFFFFF"/>
              </w:rPr>
              <w:t xml:space="preserve"> </w:t>
            </w:r>
            <w:r w:rsidRPr="00C16052">
              <w:rPr>
                <w:sz w:val="16"/>
                <w:szCs w:val="16"/>
                <w:shd w:val="clear" w:color="auto" w:fill="FFFFFF"/>
              </w:rPr>
              <w:t>ежегодные поступления</w:t>
            </w:r>
          </w:p>
        </w:tc>
      </w:tr>
      <w:tr w:rsidR="006A4709" w:rsidRPr="000A101B" w:rsidTr="00A201FC">
        <w:trPr>
          <w:trHeight w:val="3453"/>
        </w:trPr>
        <w:tc>
          <w:tcPr>
            <w:tcW w:w="392" w:type="dxa"/>
          </w:tcPr>
          <w:p w:rsidR="006A4709" w:rsidRPr="005E1AFA" w:rsidRDefault="006A4709" w:rsidP="00AA1598">
            <w:pPr>
              <w:jc w:val="center"/>
              <w:rPr>
                <w:sz w:val="20"/>
                <w:szCs w:val="20"/>
              </w:rPr>
            </w:pPr>
            <w:r w:rsidRPr="005E1AFA">
              <w:rPr>
                <w:sz w:val="20"/>
                <w:szCs w:val="20"/>
              </w:rPr>
              <w:t>2</w:t>
            </w:r>
          </w:p>
        </w:tc>
        <w:tc>
          <w:tcPr>
            <w:tcW w:w="1984" w:type="dxa"/>
          </w:tcPr>
          <w:p w:rsidR="006A4709" w:rsidRPr="006C3A7F" w:rsidRDefault="006A4709" w:rsidP="005E1AFA">
            <w:pPr>
              <w:spacing w:before="0" w:beforeAutospacing="0" w:after="0" w:afterAutospacing="0"/>
              <w:jc w:val="center"/>
              <w:rPr>
                <w:sz w:val="16"/>
                <w:szCs w:val="20"/>
                <w:lang w:val="ru-RU"/>
              </w:rPr>
            </w:pPr>
            <w:r w:rsidRPr="006C3A7F">
              <w:rPr>
                <w:sz w:val="16"/>
                <w:szCs w:val="20"/>
                <w:lang w:val="ru-RU"/>
              </w:rPr>
              <w:t>Дисконтированный период</w:t>
            </w:r>
          </w:p>
          <w:p w:rsidR="006A4709" w:rsidRPr="006C3A7F" w:rsidRDefault="006A4709" w:rsidP="00C16052">
            <w:pPr>
              <w:spacing w:before="0" w:beforeAutospacing="0" w:after="0" w:afterAutospacing="0"/>
              <w:jc w:val="center"/>
              <w:rPr>
                <w:sz w:val="16"/>
                <w:szCs w:val="20"/>
                <w:lang w:val="ru-RU"/>
              </w:rPr>
            </w:pPr>
            <w:r>
              <w:rPr>
                <w:sz w:val="16"/>
                <w:szCs w:val="20"/>
                <w:lang w:val="ru-RU"/>
              </w:rPr>
              <w:t>о</w:t>
            </w:r>
            <w:r w:rsidRPr="006C3A7F">
              <w:rPr>
                <w:sz w:val="16"/>
                <w:szCs w:val="20"/>
                <w:lang w:val="ru-RU"/>
              </w:rPr>
              <w:t>купаемости</w:t>
            </w:r>
          </w:p>
          <w:p w:rsidR="006A4709" w:rsidRPr="006C3A7F" w:rsidRDefault="006A4709" w:rsidP="006C3A7F">
            <w:pPr>
              <w:pStyle w:val="a4"/>
              <w:shd w:val="clear" w:color="auto" w:fill="FFFFFF"/>
              <w:spacing w:before="0" w:beforeAutospacing="0" w:after="0" w:afterAutospacing="0"/>
              <w:rPr>
                <w:sz w:val="16"/>
                <w:szCs w:val="16"/>
              </w:rPr>
            </w:pPr>
            <w:r>
              <w:rPr>
                <w:sz w:val="16"/>
                <w:szCs w:val="16"/>
                <w:lang w:val="en-US"/>
              </w:rPr>
              <w:t>r</w:t>
            </w:r>
            <w:r w:rsidRPr="006C3A7F">
              <w:rPr>
                <w:sz w:val="16"/>
                <w:szCs w:val="16"/>
                <w:vertAlign w:val="subscript"/>
              </w:rPr>
              <w:t>e</w:t>
            </w:r>
            <w:r w:rsidRPr="006C3A7F">
              <w:rPr>
                <w:rStyle w:val="apple-converted-space"/>
                <w:sz w:val="16"/>
                <w:szCs w:val="16"/>
              </w:rPr>
              <w:t> </w:t>
            </w:r>
            <w:r w:rsidRPr="006C3A7F">
              <w:rPr>
                <w:sz w:val="16"/>
                <w:szCs w:val="16"/>
              </w:rPr>
              <w:t xml:space="preserve">= </w:t>
            </w:r>
            <w:r>
              <w:rPr>
                <w:sz w:val="16"/>
                <w:szCs w:val="16"/>
                <w:lang w:val="en-US"/>
              </w:rPr>
              <w:t>r</w:t>
            </w:r>
            <w:r w:rsidRPr="006C3A7F">
              <w:rPr>
                <w:sz w:val="16"/>
                <w:szCs w:val="16"/>
                <w:vertAlign w:val="subscript"/>
              </w:rPr>
              <w:t>f</w:t>
            </w:r>
            <w:r w:rsidRPr="006C3A7F">
              <w:rPr>
                <w:rStyle w:val="apple-converted-space"/>
                <w:sz w:val="16"/>
                <w:szCs w:val="16"/>
              </w:rPr>
              <w:t> </w:t>
            </w:r>
            <w:r w:rsidRPr="006C3A7F">
              <w:rPr>
                <w:sz w:val="16"/>
                <w:szCs w:val="16"/>
              </w:rPr>
              <w:t>+ β(</w:t>
            </w:r>
            <w:r>
              <w:rPr>
                <w:sz w:val="16"/>
                <w:szCs w:val="16"/>
                <w:lang w:val="en-US"/>
              </w:rPr>
              <w:t>r</w:t>
            </w:r>
            <w:r w:rsidRPr="006C3A7F">
              <w:rPr>
                <w:sz w:val="16"/>
                <w:szCs w:val="16"/>
                <w:vertAlign w:val="subscript"/>
              </w:rPr>
              <w:t>m</w:t>
            </w:r>
            <w:r w:rsidRPr="006C3A7F">
              <w:rPr>
                <w:rStyle w:val="apple-converted-space"/>
                <w:sz w:val="16"/>
                <w:szCs w:val="16"/>
              </w:rPr>
              <w:t> </w:t>
            </w:r>
            <w:r w:rsidRPr="006C3A7F">
              <w:rPr>
                <w:sz w:val="16"/>
                <w:szCs w:val="16"/>
              </w:rPr>
              <w:t xml:space="preserve">— </w:t>
            </w:r>
            <w:r>
              <w:rPr>
                <w:sz w:val="16"/>
                <w:szCs w:val="16"/>
                <w:lang w:val="en-US"/>
              </w:rPr>
              <w:t>r</w:t>
            </w:r>
            <w:r w:rsidRPr="006C3A7F">
              <w:rPr>
                <w:sz w:val="16"/>
                <w:szCs w:val="16"/>
                <w:vertAlign w:val="subscript"/>
              </w:rPr>
              <w:t>f</w:t>
            </w:r>
            <w:r w:rsidRPr="006C3A7F">
              <w:rPr>
                <w:sz w:val="16"/>
                <w:szCs w:val="16"/>
              </w:rPr>
              <w:t>),</w:t>
            </w:r>
          </w:p>
          <w:p w:rsidR="006A4709" w:rsidRPr="006C3A7F" w:rsidRDefault="006A4709" w:rsidP="006C3A7F">
            <w:pPr>
              <w:pStyle w:val="a4"/>
              <w:shd w:val="clear" w:color="auto" w:fill="FFFFFF"/>
              <w:spacing w:before="0" w:beforeAutospacing="0" w:after="0" w:afterAutospacing="0"/>
              <w:rPr>
                <w:sz w:val="16"/>
                <w:szCs w:val="16"/>
              </w:rPr>
            </w:pPr>
            <w:r w:rsidRPr="006C3A7F">
              <w:rPr>
                <w:sz w:val="16"/>
                <w:szCs w:val="16"/>
              </w:rPr>
              <w:t xml:space="preserve">где </w:t>
            </w:r>
            <w:r>
              <w:rPr>
                <w:sz w:val="16"/>
                <w:szCs w:val="16"/>
                <w:lang w:val="en-US"/>
              </w:rPr>
              <w:t>r</w:t>
            </w:r>
            <w:r w:rsidRPr="006C3A7F">
              <w:rPr>
                <w:sz w:val="16"/>
                <w:szCs w:val="16"/>
                <w:vertAlign w:val="subscript"/>
              </w:rPr>
              <w:t>f</w:t>
            </w:r>
            <w:r w:rsidRPr="006C3A7F">
              <w:rPr>
                <w:rStyle w:val="apple-converted-space"/>
                <w:sz w:val="16"/>
                <w:szCs w:val="16"/>
              </w:rPr>
              <w:t> </w:t>
            </w:r>
            <w:r w:rsidRPr="006C3A7F">
              <w:rPr>
                <w:sz w:val="16"/>
                <w:szCs w:val="16"/>
              </w:rPr>
              <w:t>— безрисковая ставка дохода;</w:t>
            </w:r>
          </w:p>
          <w:p w:rsidR="006A4709" w:rsidRPr="006C3A7F" w:rsidRDefault="006A4709" w:rsidP="006C3A7F">
            <w:pPr>
              <w:pStyle w:val="a4"/>
              <w:shd w:val="clear" w:color="auto" w:fill="FFFFFF"/>
              <w:spacing w:before="0" w:beforeAutospacing="0" w:after="0" w:afterAutospacing="0"/>
              <w:rPr>
                <w:sz w:val="16"/>
                <w:szCs w:val="16"/>
              </w:rPr>
            </w:pPr>
            <w:r w:rsidRPr="006C3A7F">
              <w:rPr>
                <w:sz w:val="16"/>
                <w:szCs w:val="16"/>
              </w:rPr>
              <w:t xml:space="preserve">β — коэффициент, определяющий изменение цены </w:t>
            </w:r>
            <w:r>
              <w:rPr>
                <w:sz w:val="16"/>
                <w:szCs w:val="16"/>
              </w:rPr>
              <w:t>…</w:t>
            </w:r>
            <w:r w:rsidRPr="006C3A7F">
              <w:rPr>
                <w:sz w:val="16"/>
                <w:szCs w:val="16"/>
              </w:rPr>
              <w:t xml:space="preserve"> (</w:t>
            </w:r>
            <w:r>
              <w:rPr>
                <w:sz w:val="16"/>
                <w:szCs w:val="16"/>
              </w:rPr>
              <w:t xml:space="preserve">на рынке) </w:t>
            </w:r>
            <w:r w:rsidRPr="006C3A7F">
              <w:rPr>
                <w:sz w:val="16"/>
                <w:szCs w:val="16"/>
              </w:rPr>
              <w:t>по всем компаниям данного сегмента рынка;</w:t>
            </w:r>
          </w:p>
          <w:p w:rsidR="006A4709" w:rsidRPr="006C3A7F" w:rsidRDefault="006A4709" w:rsidP="006C3A7F">
            <w:pPr>
              <w:pStyle w:val="a4"/>
              <w:shd w:val="clear" w:color="auto" w:fill="FFFFFF"/>
              <w:spacing w:before="0" w:beforeAutospacing="0" w:after="0" w:afterAutospacing="0"/>
              <w:rPr>
                <w:sz w:val="16"/>
                <w:szCs w:val="16"/>
              </w:rPr>
            </w:pPr>
            <w:r w:rsidRPr="006C3A7F">
              <w:rPr>
                <w:sz w:val="16"/>
                <w:szCs w:val="16"/>
              </w:rPr>
              <w:t>(</w:t>
            </w:r>
            <w:r>
              <w:rPr>
                <w:sz w:val="16"/>
                <w:szCs w:val="16"/>
                <w:lang w:val="en-US"/>
              </w:rPr>
              <w:t>r</w:t>
            </w:r>
            <w:r w:rsidRPr="006C3A7F">
              <w:rPr>
                <w:sz w:val="16"/>
                <w:szCs w:val="16"/>
                <w:vertAlign w:val="subscript"/>
              </w:rPr>
              <w:t>m</w:t>
            </w:r>
            <w:r w:rsidRPr="006C3A7F">
              <w:rPr>
                <w:rStyle w:val="apple-converted-space"/>
                <w:sz w:val="16"/>
                <w:szCs w:val="16"/>
              </w:rPr>
              <w:t> </w:t>
            </w:r>
            <w:r w:rsidRPr="006C3A7F">
              <w:rPr>
                <w:sz w:val="16"/>
                <w:szCs w:val="16"/>
              </w:rPr>
              <w:t xml:space="preserve">— </w:t>
            </w:r>
            <w:r>
              <w:rPr>
                <w:sz w:val="16"/>
                <w:szCs w:val="16"/>
                <w:lang w:val="en-US"/>
              </w:rPr>
              <w:t>r</w:t>
            </w:r>
            <w:r w:rsidRPr="006C3A7F">
              <w:rPr>
                <w:sz w:val="16"/>
                <w:szCs w:val="16"/>
                <w:vertAlign w:val="subscript"/>
              </w:rPr>
              <w:t>f</w:t>
            </w:r>
            <w:r w:rsidRPr="006C3A7F">
              <w:rPr>
                <w:sz w:val="16"/>
                <w:szCs w:val="16"/>
              </w:rPr>
              <w:t>) — премия за рыночный риск;</w:t>
            </w:r>
          </w:p>
          <w:p w:rsidR="006A4709" w:rsidRPr="006C3A7F" w:rsidRDefault="006A4709" w:rsidP="006C3A7F">
            <w:pPr>
              <w:pStyle w:val="a4"/>
              <w:shd w:val="clear" w:color="auto" w:fill="FFFFFF"/>
              <w:spacing w:before="0" w:beforeAutospacing="0" w:after="0" w:afterAutospacing="0"/>
              <w:rPr>
                <w:sz w:val="16"/>
                <w:szCs w:val="16"/>
              </w:rPr>
            </w:pPr>
            <w:proofErr w:type="gramStart"/>
            <w:r>
              <w:rPr>
                <w:sz w:val="16"/>
                <w:szCs w:val="16"/>
                <w:lang w:val="en-US"/>
              </w:rPr>
              <w:t>r</w:t>
            </w:r>
            <w:r w:rsidRPr="006C3A7F">
              <w:rPr>
                <w:sz w:val="16"/>
                <w:szCs w:val="16"/>
                <w:vertAlign w:val="subscript"/>
              </w:rPr>
              <w:t>m</w:t>
            </w:r>
            <w:proofErr w:type="gramEnd"/>
            <w:r w:rsidRPr="006C3A7F">
              <w:rPr>
                <w:rStyle w:val="apple-converted-space"/>
                <w:sz w:val="16"/>
                <w:szCs w:val="16"/>
              </w:rPr>
              <w:t> </w:t>
            </w:r>
            <w:r w:rsidRPr="006C3A7F">
              <w:rPr>
                <w:sz w:val="16"/>
                <w:szCs w:val="16"/>
              </w:rPr>
              <w:t xml:space="preserve">— среднерыночные ставки доходности на </w:t>
            </w:r>
            <w:r>
              <w:rPr>
                <w:sz w:val="16"/>
                <w:szCs w:val="16"/>
              </w:rPr>
              <w:t>…</w:t>
            </w:r>
            <w:r w:rsidRPr="006C3A7F">
              <w:rPr>
                <w:sz w:val="16"/>
                <w:szCs w:val="16"/>
              </w:rPr>
              <w:t xml:space="preserve"> рынке.</w:t>
            </w:r>
          </w:p>
          <w:p w:rsidR="006A4709" w:rsidRPr="006C3A7F" w:rsidRDefault="006A4709" w:rsidP="00C16052">
            <w:pPr>
              <w:spacing w:before="0" w:beforeAutospacing="0" w:after="0" w:afterAutospacing="0"/>
              <w:jc w:val="center"/>
              <w:rPr>
                <w:sz w:val="16"/>
                <w:szCs w:val="20"/>
                <w:lang w:val="ru-RU"/>
              </w:rPr>
            </w:pPr>
          </w:p>
        </w:tc>
        <w:tc>
          <w:tcPr>
            <w:tcW w:w="1275" w:type="dxa"/>
          </w:tcPr>
          <w:p w:rsidR="006A4709" w:rsidRPr="00601B73" w:rsidRDefault="006A4709" w:rsidP="00AA1598">
            <w:pPr>
              <w:jc w:val="center"/>
              <w:rPr>
                <w:sz w:val="16"/>
                <w:szCs w:val="20"/>
              </w:rPr>
            </w:pPr>
            <w:r w:rsidRPr="00601B73">
              <w:rPr>
                <w:sz w:val="16"/>
                <w:szCs w:val="20"/>
              </w:rPr>
              <w:t>Discounted Payback Period</w:t>
            </w:r>
          </w:p>
        </w:tc>
        <w:tc>
          <w:tcPr>
            <w:tcW w:w="568" w:type="dxa"/>
          </w:tcPr>
          <w:p w:rsidR="006A4709" w:rsidRPr="00601B73" w:rsidRDefault="006A4709" w:rsidP="005162CD">
            <w:pPr>
              <w:jc w:val="center"/>
              <w:rPr>
                <w:sz w:val="16"/>
                <w:szCs w:val="20"/>
              </w:rPr>
            </w:pPr>
            <w:r w:rsidRPr="00601B73">
              <w:rPr>
                <w:sz w:val="16"/>
                <w:szCs w:val="20"/>
              </w:rPr>
              <w:t>DPP</w:t>
            </w:r>
          </w:p>
        </w:tc>
        <w:tc>
          <w:tcPr>
            <w:tcW w:w="1701" w:type="dxa"/>
          </w:tcPr>
          <w:p w:rsidR="006A4709" w:rsidRPr="00601B73" w:rsidRDefault="006A4709" w:rsidP="005162CD">
            <w:pPr>
              <w:jc w:val="both"/>
              <w:rPr>
                <w:sz w:val="16"/>
                <w:szCs w:val="20"/>
                <w:lang w:val="ru-RU"/>
              </w:rPr>
            </w:pPr>
            <w:r w:rsidRPr="00601B73">
              <w:rPr>
                <w:color w:val="000000"/>
                <w:sz w:val="16"/>
                <w:szCs w:val="18"/>
                <w:shd w:val="clear" w:color="auto" w:fill="FFFFFF"/>
                <w:lang w:val="ru-RU"/>
              </w:rPr>
              <w:t>это временной период окупаемости первоначальных инвестиций (затрат) в инвестиционный проект в текущей стоимости.</w:t>
            </w:r>
          </w:p>
        </w:tc>
        <w:tc>
          <w:tcPr>
            <w:tcW w:w="2411" w:type="dxa"/>
          </w:tcPr>
          <w:p w:rsidR="006A4709" w:rsidRDefault="006A4709" w:rsidP="00AA1598">
            <w:pPr>
              <w:jc w:val="center"/>
              <w:rPr>
                <w:sz w:val="20"/>
                <w:szCs w:val="20"/>
                <w:lang w:val="ru-RU"/>
              </w:rPr>
            </w:pPr>
          </w:p>
          <w:p w:rsidR="006A4709" w:rsidRPr="00F67CE6" w:rsidRDefault="006A4709" w:rsidP="00601B73">
            <w:pPr>
              <w:jc w:val="center"/>
              <w:rPr>
                <w:sz w:val="20"/>
                <w:szCs w:val="20"/>
                <w:lang w:val="ru-RU"/>
              </w:rPr>
            </w:pPr>
          </w:p>
          <w:p w:rsidR="006A4709" w:rsidRPr="00601B73" w:rsidRDefault="0064189F" w:rsidP="00601B73">
            <w:pPr>
              <w:jc w:val="center"/>
              <w:rPr>
                <w:sz w:val="20"/>
                <w:szCs w:val="20"/>
                <w:lang w:val="ru-RU"/>
              </w:rPr>
            </w:pPr>
            <w:r>
              <w:pict>
                <v:shape id="_x0000_i1041" type="#_x0000_t75" style="width:115.5pt;height:36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6A62&quot;/&gt;&lt;wsp:rsid wsp:val=&quot;00012620&quot;/&gt;&lt;wsp:rsid wsp:val=&quot;00013E78&quot;/&gt;&lt;wsp:rsid wsp:val=&quot;00013EB0&quot;/&gt;&lt;wsp:rsid wsp:val=&quot;00014C70&quot;/&gt;&lt;wsp:rsid wsp:val=&quot;00015597&quot;/&gt;&lt;wsp:rsid wsp:val=&quot;000336D7&quot;/&gt;&lt;wsp:rsid wsp:val=&quot;00042450&quot;/&gt;&lt;wsp:rsid wsp:val=&quot;00044917&quot;/&gt;&lt;wsp:rsid wsp:val=&quot;0005523D&quot;/&gt;&lt;wsp:rsid wsp:val=&quot;000553AA&quot;/&gt;&lt;wsp:rsid wsp:val=&quot;00060A7B&quot;/&gt;&lt;wsp:rsid wsp:val=&quot;0006493A&quot;/&gt;&lt;wsp:rsid wsp:val=&quot;00065035&quot;/&gt;&lt;wsp:rsid wsp:val=&quot;000736E0&quot;/&gt;&lt;wsp:rsid wsp:val=&quot;0007438F&quot;/&gt;&lt;wsp:rsid wsp:val=&quot;0008384A&quot;/&gt;&lt;wsp:rsid wsp:val=&quot;00087705&quot;/&gt;&lt;wsp:rsid wsp:val=&quot;00087A20&quot;/&gt;&lt;wsp:rsid wsp:val=&quot;000961D4&quot;/&gt;&lt;wsp:rsid wsp:val=&quot;000964A0&quot;/&gt;&lt;wsp:rsid wsp:val=&quot;00096E3D&quot;/&gt;&lt;wsp:rsid wsp:val=&quot;000A0045&quot;/&gt;&lt;wsp:rsid wsp:val=&quot;000A079A&quot;/&gt;&lt;wsp:rsid wsp:val=&quot;000A221D&quot;/&gt;&lt;wsp:rsid wsp:val=&quot;000A4252&quot;/&gt;&lt;wsp:rsid wsp:val=&quot;000A5841&quot;/&gt;&lt;wsp:rsid wsp:val=&quot;000B3261&quot;/&gt;&lt;wsp:rsid wsp:val=&quot;000C792D&quot;/&gt;&lt;wsp:rsid wsp:val=&quot;000C7B14&quot;/&gt;&lt;wsp:rsid wsp:val=&quot;000C7CFA&quot;/&gt;&lt;wsp:rsid wsp:val=&quot;000D01C8&quot;/&gt;&lt;wsp:rsid wsp:val=&quot;000D4980&quot;/&gt;&lt;wsp:rsid wsp:val=&quot;000D670F&quot;/&gt;&lt;wsp:rsid wsp:val=&quot;000E2FEB&quot;/&gt;&lt;wsp:rsid wsp:val=&quot;000F240B&quot;/&gt;&lt;wsp:rsid wsp:val=&quot;000F5993&quot;/&gt;&lt;wsp:rsid wsp:val=&quot;000F59EE&quot;/&gt;&lt;wsp:rsid wsp:val=&quot;000F5CF6&quot;/&gt;&lt;wsp:rsid wsp:val=&quot;0010485F&quot;/&gt;&lt;wsp:rsid wsp:val=&quot;00111F3D&quot;/&gt;&lt;wsp:rsid wsp:val=&quot;00112065&quot;/&gt;&lt;wsp:rsid wsp:val=&quot;0011281E&quot;/&gt;&lt;wsp:rsid wsp:val=&quot;00112889&quot;/&gt;&lt;wsp:rsid wsp:val=&quot;00114898&quot;/&gt;&lt;wsp:rsid wsp:val=&quot;001158A0&quot;/&gt;&lt;wsp:rsid wsp:val=&quot;00115A93&quot;/&gt;&lt;wsp:rsid wsp:val=&quot;00117440&quot;/&gt;&lt;wsp:rsid wsp:val=&quot;00125BDA&quot;/&gt;&lt;wsp:rsid wsp:val=&quot;0013774D&quot;/&gt;&lt;wsp:rsid wsp:val=&quot;00142059&quot;/&gt;&lt;wsp:rsid wsp:val=&quot;00142F56&quot;/&gt;&lt;wsp:rsid wsp:val=&quot;0014581E&quot;/&gt;&lt;wsp:rsid wsp:val=&quot;001514E7&quot;/&gt;&lt;wsp:rsid wsp:val=&quot;001530A6&quot;/&gt;&lt;wsp:rsid wsp:val=&quot;00154F8A&quot;/&gt;&lt;wsp:rsid wsp:val=&quot;001579DC&quot;/&gt;&lt;wsp:rsid wsp:val=&quot;00164214&quot;/&gt;&lt;wsp:rsid wsp:val=&quot;00170D6E&quot;/&gt;&lt;wsp:rsid wsp:val=&quot;00172A6B&quot;/&gt;&lt;wsp:rsid wsp:val=&quot;00180B99&quot;/&gt;&lt;wsp:rsid wsp:val=&quot;00181869&quot;/&gt;&lt;wsp:rsid wsp:val=&quot;001820A1&quot;/&gt;&lt;wsp:rsid wsp:val=&quot;00184BAD&quot;/&gt;&lt;wsp:rsid wsp:val=&quot;00190AFA&quot;/&gt;&lt;wsp:rsid wsp:val=&quot;00192124&quot;/&gt;&lt;wsp:rsid wsp:val=&quot;001973D6&quot;/&gt;&lt;wsp:rsid wsp:val=&quot;001A5B10&quot;/&gt;&lt;wsp:rsid wsp:val=&quot;001B75BC&quot;/&gt;&lt;wsp:rsid wsp:val=&quot;001C033B&quot;/&gt;&lt;wsp:rsid wsp:val=&quot;001D1F7C&quot;/&gt;&lt;wsp:rsid wsp:val=&quot;001E27D7&quot;/&gt;&lt;wsp:rsid wsp:val=&quot;001F13D2&quot;/&gt;&lt;wsp:rsid wsp:val=&quot;001F20A8&quot;/&gt;&lt;wsp:rsid wsp:val=&quot;001F5FF4&quot;/&gt;&lt;wsp:rsid wsp:val=&quot;00202005&quot;/&gt;&lt;wsp:rsid wsp:val=&quot;0020404A&quot;/&gt;&lt;wsp:rsid wsp:val=&quot;0021010E&quot;/&gt;&lt;wsp:rsid wsp:val=&quot;00210A9D&quot;/&gt;&lt;wsp:rsid wsp:val=&quot;002123F7&quot;/&gt;&lt;wsp:rsid wsp:val=&quot;00212BCF&quot;/&gt;&lt;wsp:rsid wsp:val=&quot;00212C95&quot;/&gt;&lt;wsp:rsid wsp:val=&quot;00212E92&quot;/&gt;&lt;wsp:rsid wsp:val=&quot;00216E3F&quot;/&gt;&lt;wsp:rsid wsp:val=&quot;00217E19&quot;/&gt;&lt;wsp:rsid wsp:val=&quot;002205B0&quot;/&gt;&lt;wsp:rsid wsp:val=&quot;002233DD&quot;/&gt;&lt;wsp:rsid wsp:val=&quot;00225C8D&quot;/&gt;&lt;wsp:rsid wsp:val=&quot;00231333&quot;/&gt;&lt;wsp:rsid wsp:val=&quot;00232088&quot;/&gt;&lt;wsp:rsid wsp:val=&quot;00232B6D&quot;/&gt;&lt;wsp:rsid wsp:val=&quot;002346BA&quot;/&gt;&lt;wsp:rsid wsp:val=&quot;00243558&quot;/&gt;&lt;wsp:rsid wsp:val=&quot;002469AE&quot;/&gt;&lt;wsp:rsid wsp:val=&quot;00251F75&quot;/&gt;&lt;wsp:rsid wsp:val=&quot;00255997&quot;/&gt;&lt;wsp:rsid wsp:val=&quot;002574A7&quot;/&gt;&lt;wsp:rsid wsp:val=&quot;002601E4&quot;/&gt;&lt;wsp:rsid wsp:val=&quot;002737CD&quot;/&gt;&lt;wsp:rsid wsp:val=&quot;00282B19&quot;/&gt;&lt;wsp:rsid wsp:val=&quot;002861D3&quot;/&gt;&lt;wsp:rsid wsp:val=&quot;00293654&quot;/&gt;&lt;wsp:rsid wsp:val=&quot;0029374D&quot;/&gt;&lt;wsp:rsid wsp:val=&quot;002959DE&quot;/&gt;&lt;wsp:rsid wsp:val=&quot;0029624D&quot;/&gt;&lt;wsp:rsid wsp:val=&quot;002967C3&quot;/&gt;&lt;wsp:rsid wsp:val=&quot;002B5C98&quot;/&gt;&lt;wsp:rsid wsp:val=&quot;002C205C&quot;/&gt;&lt;wsp:rsid wsp:val=&quot;002C2907&quot;/&gt;&lt;wsp:rsid wsp:val=&quot;002C5011&quot;/&gt;&lt;wsp:rsid wsp:val=&quot;002C69A3&quot;/&gt;&lt;wsp:rsid wsp:val=&quot;002D1B14&quot;/&gt;&lt;wsp:rsid wsp:val=&quot;002E08B9&quot;/&gt;&lt;wsp:rsid wsp:val=&quot;002E399A&quot;/&gt;&lt;wsp:rsid wsp:val=&quot;002E6197&quot;/&gt;&lt;wsp:rsid wsp:val=&quot;002E6A61&quot;/&gt;&lt;wsp:rsid wsp:val=&quot;002E7DE3&quot;/&gt;&lt;wsp:rsid wsp:val=&quot;002F059C&quot;/&gt;&lt;wsp:rsid wsp:val=&quot;002F17CF&quot;/&gt;&lt;wsp:rsid wsp:val=&quot;002F5A74&quot;/&gt;&lt;wsp:rsid wsp:val=&quot;002F6DAC&quot;/&gt;&lt;wsp:rsid wsp:val=&quot;003034B5&quot;/&gt;&lt;wsp:rsid wsp:val=&quot;003036AB&quot;/&gt;&lt;wsp:rsid wsp:val=&quot;00313A71&quot;/&gt;&lt;wsp:rsid wsp:val=&quot;00316224&quot;/&gt;&lt;wsp:rsid wsp:val=&quot;00317E0D&quot;/&gt;&lt;wsp:rsid wsp:val=&quot;003244BD&quot;/&gt;&lt;wsp:rsid wsp:val=&quot;003253DC&quot;/&gt;&lt;wsp:rsid wsp:val=&quot;00331AD2&quot;/&gt;&lt;wsp:rsid wsp:val=&quot;00331EF9&quot;/&gt;&lt;wsp:rsid wsp:val=&quot;00334FAF&quot;/&gt;&lt;wsp:rsid wsp:val=&quot;0033557E&quot;/&gt;&lt;wsp:rsid wsp:val=&quot;00335A91&quot;/&gt;&lt;wsp:rsid wsp:val=&quot;00337420&quot;/&gt;&lt;wsp:rsid wsp:val=&quot;00344E05&quot;/&gt;&lt;wsp:rsid wsp:val=&quot;00352E5D&quot;/&gt;&lt;wsp:rsid wsp:val=&quot;003614E4&quot;/&gt;&lt;wsp:rsid wsp:val=&quot;00362332&quot;/&gt;&lt;wsp:rsid wsp:val=&quot;0036335E&quot;/&gt;&lt;wsp:rsid wsp:val=&quot;00364526&quot;/&gt;&lt;wsp:rsid wsp:val=&quot;00367A50&quot;/&gt;&lt;wsp:rsid wsp:val=&quot;00375853&quot;/&gt;&lt;wsp:rsid wsp:val=&quot;00375D26&quot;/&gt;&lt;wsp:rsid wsp:val=&quot;00391BF8&quot;/&gt;&lt;wsp:rsid wsp:val=&quot;00391D84&quot;/&gt;&lt;wsp:rsid wsp:val=&quot;00392077&quot;/&gt;&lt;wsp:rsid wsp:val=&quot;00392CD4&quot;/&gt;&lt;wsp:rsid wsp:val=&quot;003932DE&quot;/&gt;&lt;wsp:rsid wsp:val=&quot;00397010&quot;/&gt;&lt;wsp:rsid wsp:val=&quot;003A0B6A&quot;/&gt;&lt;wsp:rsid wsp:val=&quot;003A1609&quot;/&gt;&lt;wsp:rsid wsp:val=&quot;003A3062&quot;/&gt;&lt;wsp:rsid wsp:val=&quot;003A4D3B&quot;/&gt;&lt;wsp:rsid wsp:val=&quot;003A67BC&quot;/&gt;&lt;wsp:rsid wsp:val=&quot;003A6FA0&quot;/&gt;&lt;wsp:rsid wsp:val=&quot;003C08E7&quot;/&gt;&lt;wsp:rsid wsp:val=&quot;003C133D&quot;/&gt;&lt;wsp:rsid wsp:val=&quot;003C150D&quot;/&gt;&lt;wsp:rsid wsp:val=&quot;003C52AC&quot;/&gt;&lt;wsp:rsid wsp:val=&quot;003D264B&quot;/&gt;&lt;wsp:rsid wsp:val=&quot;003D38C5&quot;/&gt;&lt;wsp:rsid wsp:val=&quot;003D44A4&quot;/&gt;&lt;wsp:rsid wsp:val=&quot;003D501D&quot;/&gt;&lt;wsp:rsid wsp:val=&quot;003D5E71&quot;/&gt;&lt;wsp:rsid wsp:val=&quot;003E1F01&quot;/&gt;&lt;wsp:rsid wsp:val=&quot;003F09C4&quot;/&gt;&lt;wsp:rsid wsp:val=&quot;003F2BA9&quot;/&gt;&lt;wsp:rsid wsp:val=&quot;003F3A6B&quot;/&gt;&lt;wsp:rsid wsp:val=&quot;004014A3&quot;/&gt;&lt;wsp:rsid wsp:val=&quot;00403330&quot;/&gt;&lt;wsp:rsid wsp:val=&quot;00407604&quot;/&gt;&lt;wsp:rsid wsp:val=&quot;004126DD&quot;/&gt;&lt;wsp:rsid wsp:val=&quot;00426925&quot;/&gt;&lt;wsp:rsid wsp:val=&quot;004319E4&quot;/&gt;&lt;wsp:rsid wsp:val=&quot;00434E8F&quot;/&gt;&lt;wsp:rsid wsp:val=&quot;00435D77&quot;/&gt;&lt;wsp:rsid wsp:val=&quot;00436759&quot;/&gt;&lt;wsp:rsid wsp:val=&quot;00440CDC&quot;/&gt;&lt;wsp:rsid wsp:val=&quot;00444C08&quot;/&gt;&lt;wsp:rsid wsp:val=&quot;0044543E&quot;/&gt;&lt;wsp:rsid wsp:val=&quot;004456D0&quot;/&gt;&lt;wsp:rsid wsp:val=&quot;0045050E&quot;/&gt;&lt;wsp:rsid wsp:val=&quot;00451A5F&quot;/&gt;&lt;wsp:rsid wsp:val=&quot;004541D1&quot;/&gt;&lt;wsp:rsid wsp:val=&quot;00455D6C&quot;/&gt;&lt;wsp:rsid wsp:val=&quot;0046354D&quot;/&gt;&lt;wsp:rsid wsp:val=&quot;00465F2B&quot;/&gt;&lt;wsp:rsid wsp:val=&quot;00466F9A&quot;/&gt;&lt;wsp:rsid wsp:val=&quot;00493633&quot;/&gt;&lt;wsp:rsid wsp:val=&quot;004A0653&quot;/&gt;&lt;wsp:rsid wsp:val=&quot;004A09B5&quot;/&gt;&lt;wsp:rsid wsp:val=&quot;004A0F3E&quot;/&gt;&lt;wsp:rsid wsp:val=&quot;004A1105&quot;/&gt;&lt;wsp:rsid wsp:val=&quot;004A20FE&quot;/&gt;&lt;wsp:rsid wsp:val=&quot;004A48F1&quot;/&gt;&lt;wsp:rsid wsp:val=&quot;004B4BE4&quot;/&gt;&lt;wsp:rsid wsp:val=&quot;004B6117&quot;/&gt;&lt;wsp:rsid wsp:val=&quot;004C0DA1&quot;/&gt;&lt;wsp:rsid wsp:val=&quot;004C1AE0&quot;/&gt;&lt;wsp:rsid wsp:val=&quot;004C21D8&quot;/&gt;&lt;wsp:rsid wsp:val=&quot;004C309B&quot;/&gt;&lt;wsp:rsid wsp:val=&quot;004C4E90&quot;/&gt;&lt;wsp:rsid wsp:val=&quot;004D5176&quot;/&gt;&lt;wsp:rsid wsp:val=&quot;004F0CA0&quot;/&gt;&lt;wsp:rsid wsp:val=&quot;004F1FF1&quot;/&gt;&lt;wsp:rsid wsp:val=&quot;004F3834&quot;/&gt;&lt;wsp:rsid wsp:val=&quot;004F4429&quot;/&gt;&lt;wsp:rsid wsp:val=&quot;00506B4A&quot;/&gt;&lt;wsp:rsid wsp:val=&quot;00507D90&quot;/&gt;&lt;wsp:rsid wsp:val=&quot;00515B7C&quot;/&gt;&lt;wsp:rsid wsp:val=&quot;005162CD&quot;/&gt;&lt;wsp:rsid wsp:val=&quot;00520668&quot;/&gt;&lt;wsp:rsid wsp:val=&quot;005217F0&quot;/&gt;&lt;wsp:rsid wsp:val=&quot;0053195D&quot;/&gt;&lt;wsp:rsid wsp:val=&quot;00536049&quot;/&gt;&lt;wsp:rsid wsp:val=&quot;00537CD7&quot;/&gt;&lt;wsp:rsid wsp:val=&quot;00554F82&quot;/&gt;&lt;wsp:rsid wsp:val=&quot;0055614B&quot;/&gt;&lt;wsp:rsid wsp:val=&quot;00560FB3&quot;/&gt;&lt;wsp:rsid wsp:val=&quot;00563A63&quot;/&gt;&lt;wsp:rsid wsp:val=&quot;00567738&quot;/&gt;&lt;wsp:rsid wsp:val=&quot;00567836&quot;/&gt;&lt;wsp:rsid wsp:val=&quot;005736C2&quot;/&gt;&lt;wsp:rsid wsp:val=&quot;0058001B&quot;/&gt;&lt;wsp:rsid wsp:val=&quot;00585C91&quot;/&gt;&lt;wsp:rsid wsp:val=&quot;005931D3&quot;/&gt;&lt;wsp:rsid wsp:val=&quot;005A1824&quot;/&gt;&lt;wsp:rsid wsp:val=&quot;005A2CA6&quot;/&gt;&lt;wsp:rsid wsp:val=&quot;005A793C&quot;/&gt;&lt;wsp:rsid wsp:val=&quot;005B35AD&quot;/&gt;&lt;wsp:rsid wsp:val=&quot;005B4680&quot;/&gt;&lt;wsp:rsid wsp:val=&quot;005C1527&quot;/&gt;&lt;wsp:rsid wsp:val=&quot;005C1A78&quot;/&gt;&lt;wsp:rsid wsp:val=&quot;005C7AE7&quot;/&gt;&lt;wsp:rsid wsp:val=&quot;005E1AFA&quot;/&gt;&lt;wsp:rsid wsp:val=&quot;005E2EAB&quot;/&gt;&lt;wsp:rsid wsp:val=&quot;005E2FD2&quot;/&gt;&lt;wsp:rsid wsp:val=&quot;005E451C&quot;/&gt;&lt;wsp:rsid wsp:val=&quot;005F03F2&quot;/&gt;&lt;wsp:rsid wsp:val=&quot;005F17D6&quot;/&gt;&lt;wsp:rsid wsp:val=&quot;005F247A&quot;/&gt;&lt;wsp:rsid wsp:val=&quot;005F6248&quot;/&gt;&lt;wsp:rsid wsp:val=&quot;00600DE9&quot;/&gt;&lt;wsp:rsid wsp:val=&quot;00601B73&quot;/&gt;&lt;wsp:rsid wsp:val=&quot;00603A75&quot;/&gt;&lt;wsp:rsid wsp:val=&quot;00606DC5&quot;/&gt;&lt;wsp:rsid wsp:val=&quot;00613C14&quot;/&gt;&lt;wsp:rsid wsp:val=&quot;0062164D&quot;/&gt;&lt;wsp:rsid wsp:val=&quot;00631E36&quot;/&gt;&lt;wsp:rsid wsp:val=&quot;00637E7C&quot;/&gt;&lt;wsp:rsid wsp:val=&quot;00640BE6&quot;/&gt;&lt;wsp:rsid wsp:val=&quot;00640DD9&quot;/&gt;&lt;wsp:rsid wsp:val=&quot;00644031&quot;/&gt;&lt;wsp:rsid wsp:val=&quot;00644CBF&quot;/&gt;&lt;wsp:rsid wsp:val=&quot;00650A27&quot;/&gt;&lt;wsp:rsid wsp:val=&quot;006612F5&quot;/&gt;&lt;wsp:rsid wsp:val=&quot;00661385&quot;/&gt;&lt;wsp:rsid wsp:val=&quot;00661430&quot;/&gt;&lt;wsp:rsid wsp:val=&quot;00664BB5&quot;/&gt;&lt;wsp:rsid wsp:val=&quot;00670D66&quot;/&gt;&lt;wsp:rsid wsp:val=&quot;006769CC&quot;/&gt;&lt;wsp:rsid wsp:val=&quot;00682B25&quot;/&gt;&lt;wsp:rsid wsp:val=&quot;00683362&quot;/&gt;&lt;wsp:rsid wsp:val=&quot;00683BCB&quot;/&gt;&lt;wsp:rsid wsp:val=&quot;00690F25&quot;/&gt;&lt;wsp:rsid wsp:val=&quot;006945E0&quot;/&gt;&lt;wsp:rsid wsp:val=&quot;006A2C94&quot;/&gt;&lt;wsp:rsid wsp:val=&quot;006A2E96&quot;/&gt;&lt;wsp:rsid wsp:val=&quot;006A4971&quot;/&gt;&lt;wsp:rsid wsp:val=&quot;006B1FE1&quot;/&gt;&lt;wsp:rsid wsp:val=&quot;006B50A2&quot;/&gt;&lt;wsp:rsid wsp:val=&quot;006B6307&quot;/&gt;&lt;wsp:rsid wsp:val=&quot;006B673D&quot;/&gt;&lt;wsp:rsid wsp:val=&quot;006B750F&quot;/&gt;&lt;wsp:rsid wsp:val=&quot;006B7688&quot;/&gt;&lt;wsp:rsid wsp:val=&quot;006C04AE&quot;/&gt;&lt;wsp:rsid wsp:val=&quot;006C2CC9&quot;/&gt;&lt;wsp:rsid wsp:val=&quot;006C3A7F&quot;/&gt;&lt;wsp:rsid wsp:val=&quot;006D005F&quot;/&gt;&lt;wsp:rsid wsp:val=&quot;006D1128&quot;/&gt;&lt;wsp:rsid wsp:val=&quot;006E2F52&quot;/&gt;&lt;wsp:rsid wsp:val=&quot;006E41C9&quot;/&gt;&lt;wsp:rsid wsp:val=&quot;006F0BCA&quot;/&gt;&lt;wsp:rsid wsp:val=&quot;006F221A&quot;/&gt;&lt;wsp:rsid wsp:val=&quot;006F2D8F&quot;/&gt;&lt;wsp:rsid wsp:val=&quot;007010F0&quot;/&gt;&lt;wsp:rsid wsp:val=&quot;007011F2&quot;/&gt;&lt;wsp:rsid wsp:val=&quot;00705EDC&quot;/&gt;&lt;wsp:rsid wsp:val=&quot;00714163&quot;/&gt;&lt;wsp:rsid wsp:val=&quot;0072030D&quot;/&gt;&lt;wsp:rsid wsp:val=&quot;00721081&quot;/&gt;&lt;wsp:rsid wsp:val=&quot;00722A60&quot;/&gt;&lt;wsp:rsid wsp:val=&quot;00730557&quot;/&gt;&lt;wsp:rsid wsp:val=&quot;00731C54&quot;/&gt;&lt;wsp:rsid wsp:val=&quot;00733798&quot;/&gt;&lt;wsp:rsid wsp:val=&quot;007340E6&quot;/&gt;&lt;wsp:rsid wsp:val=&quot;00741772&quot;/&gt;&lt;wsp:rsid wsp:val=&quot;00750A2E&quot;/&gt;&lt;wsp:rsid wsp:val=&quot;00751839&quot;/&gt;&lt;wsp:rsid wsp:val=&quot;00757BBA&quot;/&gt;&lt;wsp:rsid wsp:val=&quot;00760E57&quot;/&gt;&lt;wsp:rsid wsp:val=&quot;00762D90&quot;/&gt;&lt;wsp:rsid wsp:val=&quot;00764609&quot;/&gt;&lt;wsp:rsid wsp:val=&quot;00764E11&quot;/&gt;&lt;wsp:rsid wsp:val=&quot;00766202&quot;/&gt;&lt;wsp:rsid wsp:val=&quot;0076653F&quot;/&gt;&lt;wsp:rsid wsp:val=&quot;0076661C&quot;/&gt;&lt;wsp:rsid wsp:val=&quot;00767012&quot;/&gt;&lt;wsp:rsid wsp:val=&quot;0077040C&quot;/&gt;&lt;wsp:rsid wsp:val=&quot;00772D35&quot;/&gt;&lt;wsp:rsid wsp:val=&quot;00775611&quot;/&gt;&lt;wsp:rsid wsp:val=&quot;0077713E&quot;/&gt;&lt;wsp:rsid wsp:val=&quot;00777FA0&quot;/&gt;&lt;wsp:rsid wsp:val=&quot;0078529D&quot;/&gt;&lt;wsp:rsid wsp:val=&quot;007A0419&quot;/&gt;&lt;wsp:rsid wsp:val=&quot;007A0BFF&quot;/&gt;&lt;wsp:rsid wsp:val=&quot;007A4734&quot;/&gt;&lt;wsp:rsid wsp:val=&quot;007B1E32&quot;/&gt;&lt;wsp:rsid wsp:val=&quot;007B5C61&quot;/&gt;&lt;wsp:rsid wsp:val=&quot;007B655A&quot;/&gt;&lt;wsp:rsid wsp:val=&quot;007B68CB&quot;/&gt;&lt;wsp:rsid wsp:val=&quot;007B77C3&quot;/&gt;&lt;wsp:rsid wsp:val=&quot;007C5020&quot;/&gt;&lt;wsp:rsid wsp:val=&quot;007C672B&quot;/&gt;&lt;wsp:rsid wsp:val=&quot;007E0CC9&quot;/&gt;&lt;wsp:rsid wsp:val=&quot;007E19F1&quot;/&gt;&lt;wsp:rsid wsp:val=&quot;007E549F&quot;/&gt;&lt;wsp:rsid wsp:val=&quot;007E7F32&quot;/&gt;&lt;wsp:rsid wsp:val=&quot;0080198B&quot;/&gt;&lt;wsp:rsid wsp:val=&quot;00810FD1&quot;/&gt;&lt;wsp:rsid wsp:val=&quot;00815F63&quot;/&gt;&lt;wsp:rsid wsp:val=&quot;0083207C&quot;/&gt;&lt;wsp:rsid wsp:val=&quot;00833806&quot;/&gt;&lt;wsp:rsid wsp:val=&quot;00833D5D&quot;/&gt;&lt;wsp:rsid wsp:val=&quot;00834A39&quot;/&gt;&lt;wsp:rsid wsp:val=&quot;00837BCF&quot;/&gt;&lt;wsp:rsid wsp:val=&quot;00840B66&quot;/&gt;&lt;wsp:rsid wsp:val=&quot;00843125&quot;/&gt;&lt;wsp:rsid wsp:val=&quot;00843607&quot;/&gt;&lt;wsp:rsid wsp:val=&quot;0084600D&quot;/&gt;&lt;wsp:rsid wsp:val=&quot;00847398&quot;/&gt;&lt;wsp:rsid wsp:val=&quot;008525AE&quot;/&gt;&lt;wsp:rsid wsp:val=&quot;00855200&quot;/&gt;&lt;wsp:rsid wsp:val=&quot;00855DA3&quot;/&gt;&lt;wsp:rsid wsp:val=&quot;008642F5&quot;/&gt;&lt;wsp:rsid wsp:val=&quot;0086479E&quot;/&gt;&lt;wsp:rsid wsp:val=&quot;00871B3F&quot;/&gt;&lt;wsp:rsid wsp:val=&quot;008741BD&quot;/&gt;&lt;wsp:rsid wsp:val=&quot;008762A5&quot;/&gt;&lt;wsp:rsid wsp:val=&quot;00884F78&quot;/&gt;&lt;wsp:rsid wsp:val=&quot;008863F3&quot;/&gt;&lt;wsp:rsid wsp:val=&quot;0089012C&quot;/&gt;&lt;wsp:rsid wsp:val=&quot;008905F7&quot;/&gt;&lt;wsp:rsid wsp:val=&quot;00890CF9&quot;/&gt;&lt;wsp:rsid wsp:val=&quot;00895840&quot;/&gt;&lt;wsp:rsid wsp:val=&quot;008973D8&quot;/&gt;&lt;wsp:rsid wsp:val=&quot;008A4C6C&quot;/&gt;&lt;wsp:rsid wsp:val=&quot;008B2821&quot;/&gt;&lt;wsp:rsid wsp:val=&quot;008B2ED2&quot;/&gt;&lt;wsp:rsid wsp:val=&quot;008B5AB3&quot;/&gt;&lt;wsp:rsid wsp:val=&quot;008C0E1E&quot;/&gt;&lt;wsp:rsid wsp:val=&quot;008C10B6&quot;/&gt;&lt;wsp:rsid wsp:val=&quot;008C31D7&quot;/&gt;&lt;wsp:rsid wsp:val=&quot;008C4521&quot;/&gt;&lt;wsp:rsid wsp:val=&quot;008C55E5&quot;/&gt;&lt;wsp:rsid wsp:val=&quot;008C74CA&quot;/&gt;&lt;wsp:rsid wsp:val=&quot;008C7E3A&quot;/&gt;&lt;wsp:rsid wsp:val=&quot;008D068C&quot;/&gt;&lt;wsp:rsid wsp:val=&quot;008D210F&quot;/&gt;&lt;wsp:rsid wsp:val=&quot;008D5B97&quot;/&gt;&lt;wsp:rsid wsp:val=&quot;008D7141&quot;/&gt;&lt;wsp:rsid wsp:val=&quot;008E2DA9&quot;/&gt;&lt;wsp:rsid wsp:val=&quot;008E49AB&quot;/&gt;&lt;wsp:rsid wsp:val=&quot;008E6B25&quot;/&gt;&lt;wsp:rsid wsp:val=&quot;008F7734&quot;/&gt;&lt;wsp:rsid wsp:val=&quot;00900D88&quot;/&gt;&lt;wsp:rsid wsp:val=&quot;00901D28&quot;/&gt;&lt;wsp:rsid wsp:val=&quot;00903110&quot;/&gt;&lt;wsp:rsid wsp:val=&quot;00911207&quot;/&gt;&lt;wsp:rsid wsp:val=&quot;0091244D&quot;/&gt;&lt;wsp:rsid wsp:val=&quot;009128B6&quot;/&gt;&lt;wsp:rsid wsp:val=&quot;00921E33&quot;/&gt;&lt;wsp:rsid wsp:val=&quot;00922F58&quot;/&gt;&lt;wsp:rsid wsp:val=&quot;00924C9E&quot;/&gt;&lt;wsp:rsid wsp:val=&quot;00925710&quot;/&gt;&lt;wsp:rsid wsp:val=&quot;009355A2&quot;/&gt;&lt;wsp:rsid wsp:val=&quot;00941577&quot;/&gt;&lt;wsp:rsid wsp:val=&quot;00941BB5&quot;/&gt;&lt;wsp:rsid wsp:val=&quot;00945CFC&quot;/&gt;&lt;wsp:rsid wsp:val=&quot;009465C6&quot;/&gt;&lt;wsp:rsid wsp:val=&quot;0094760C&quot;/&gt;&lt;wsp:rsid wsp:val=&quot;009500A8&quot;/&gt;&lt;wsp:rsid wsp:val=&quot;0095363F&quot;/&gt;&lt;wsp:rsid wsp:val=&quot;0095568C&quot;/&gt;&lt;wsp:rsid wsp:val=&quot;00962404&quot;/&gt;&lt;wsp:rsid wsp:val=&quot;00963518&quot;/&gt;&lt;wsp:rsid wsp:val=&quot;00963A52&quot;/&gt;&lt;wsp:rsid wsp:val=&quot;00963DDD&quot;/&gt;&lt;wsp:rsid wsp:val=&quot;00966091&quot;/&gt;&lt;wsp:rsid wsp:val=&quot;009703F7&quot;/&gt;&lt;wsp:rsid wsp:val=&quot;009706EC&quot;/&gt;&lt;wsp:rsid wsp:val=&quot;00972D98&quot;/&gt;&lt;wsp:rsid wsp:val=&quot;00974D78&quot;/&gt;&lt;wsp:rsid wsp:val=&quot;009757BC&quot;/&gt;&lt;wsp:rsid wsp:val=&quot;00983778&quot;/&gt;&lt;wsp:rsid wsp:val=&quot;00986DD8&quot;/&gt;&lt;wsp:rsid wsp:val=&quot;009870EF&quot;/&gt;&lt;wsp:rsid wsp:val=&quot;00992108&quot;/&gt;&lt;wsp:rsid wsp:val=&quot;009A0E8F&quot;/&gt;&lt;wsp:rsid wsp:val=&quot;009A4146&quot;/&gt;&lt;wsp:rsid wsp:val=&quot;009A438A&quot;/&gt;&lt;wsp:rsid wsp:val=&quot;009B1657&quot;/&gt;&lt;wsp:rsid wsp:val=&quot;009B35EC&quot;/&gt;&lt;wsp:rsid wsp:val=&quot;009B5B38&quot;/&gt;&lt;wsp:rsid wsp:val=&quot;009C1A47&quot;/&gt;&lt;wsp:rsid wsp:val=&quot;009C3A73&quot;/&gt;&lt;wsp:rsid wsp:val=&quot;009C3A9F&quot;/&gt;&lt;wsp:rsid wsp:val=&quot;009C61C5&quot;/&gt;&lt;wsp:rsid wsp:val=&quot;009C71E9&quot;/&gt;&lt;wsp:rsid wsp:val=&quot;009D2F4E&quot;/&gt;&lt;wsp:rsid wsp:val=&quot;009D45A4&quot;/&gt;&lt;wsp:rsid wsp:val=&quot;009F4C38&quot;/&gt;&lt;wsp:rsid wsp:val=&quot;009F7704&quot;/&gt;&lt;wsp:rsid wsp:val=&quot;00A01321&quot;/&gt;&lt;wsp:rsid wsp:val=&quot;00A03BDE&quot;/&gt;&lt;wsp:rsid wsp:val=&quot;00A11DE5&quot;/&gt;&lt;wsp:rsid wsp:val=&quot;00A132BD&quot;/&gt;&lt;wsp:rsid wsp:val=&quot;00A201FC&quot;/&gt;&lt;wsp:rsid wsp:val=&quot;00A21A40&quot;/&gt;&lt;wsp:rsid wsp:val=&quot;00A22E09&quot;/&gt;&lt;wsp:rsid wsp:val=&quot;00A3053A&quot;/&gt;&lt;wsp:rsid wsp:val=&quot;00A56A76&quot;/&gt;&lt;wsp:rsid wsp:val=&quot;00A66683&quot;/&gt;&lt;wsp:rsid wsp:val=&quot;00A70C09&quot;/&gt;&lt;wsp:rsid wsp:val=&quot;00A818DE&quot;/&gt;&lt;wsp:rsid wsp:val=&quot;00A81C29&quot;/&gt;&lt;wsp:rsid wsp:val=&quot;00A844D4&quot;/&gt;&lt;wsp:rsid wsp:val=&quot;00A87C60&quot;/&gt;&lt;wsp:rsid wsp:val=&quot;00AA1598&quot;/&gt;&lt;wsp:rsid wsp:val=&quot;00AA1672&quot;/&gt;&lt;wsp:rsid wsp:val=&quot;00AB11D5&quot;/&gt;&lt;wsp:rsid wsp:val=&quot;00AF054B&quot;/&gt;&lt;wsp:rsid wsp:val=&quot;00AF065F&quot;/&gt;&lt;wsp:rsid wsp:val=&quot;00AF1018&quot;/&gt;&lt;wsp:rsid wsp:val=&quot;00AF3064&quot;/&gt;&lt;wsp:rsid wsp:val=&quot;00B20D2C&quot;/&gt;&lt;wsp:rsid wsp:val=&quot;00B21DE1&quot;/&gt;&lt;wsp:rsid wsp:val=&quot;00B232C4&quot;/&gt;&lt;wsp:rsid wsp:val=&quot;00B3438E&quot;/&gt;&lt;wsp:rsid wsp:val=&quot;00B356BA&quot;/&gt;&lt;wsp:rsid wsp:val=&quot;00B358D7&quot;/&gt;&lt;wsp:rsid wsp:val=&quot;00B3595E&quot;/&gt;&lt;wsp:rsid wsp:val=&quot;00B35C23&quot;/&gt;&lt;wsp:rsid wsp:val=&quot;00B417FA&quot;/&gt;&lt;wsp:rsid wsp:val=&quot;00B43FC1&quot;/&gt;&lt;wsp:rsid wsp:val=&quot;00B46A62&quot;/&gt;&lt;wsp:rsid wsp:val=&quot;00B5473E&quot;/&gt;&lt;wsp:rsid wsp:val=&quot;00B62D0B&quot;/&gt;&lt;wsp:rsid wsp:val=&quot;00B6329E&quot;/&gt;&lt;wsp:rsid wsp:val=&quot;00B73BD7&quot;/&gt;&lt;wsp:rsid wsp:val=&quot;00B8266B&quot;/&gt;&lt;wsp:rsid wsp:val=&quot;00B86E1E&quot;/&gt;&lt;wsp:rsid wsp:val=&quot;00B9152F&quot;/&gt;&lt;wsp:rsid wsp:val=&quot;00B95057&quot;/&gt;&lt;wsp:rsid wsp:val=&quot;00BA192A&quot;/&gt;&lt;wsp:rsid wsp:val=&quot;00BA2137&quot;/&gt;&lt;wsp:rsid wsp:val=&quot;00BA593A&quot;/&gt;&lt;wsp:rsid wsp:val=&quot;00BA6584&quot;/&gt;&lt;wsp:rsid wsp:val=&quot;00BB08C1&quot;/&gt;&lt;wsp:rsid wsp:val=&quot;00BC0B73&quot;/&gt;&lt;wsp:rsid wsp:val=&quot;00BC0FBA&quot;/&gt;&lt;wsp:rsid wsp:val=&quot;00BC24C1&quot;/&gt;&lt;wsp:rsid wsp:val=&quot;00BC339C&quot;/&gt;&lt;wsp:rsid wsp:val=&quot;00BC4E5A&quot;/&gt;&lt;wsp:rsid wsp:val=&quot;00BD75D6&quot;/&gt;&lt;wsp:rsid wsp:val=&quot;00BE3598&quot;/&gt;&lt;wsp:rsid wsp:val=&quot;00BE3C36&quot;/&gt;&lt;wsp:rsid wsp:val=&quot;00BE6B01&quot;/&gt;&lt;wsp:rsid wsp:val=&quot;00BE7A73&quot;/&gt;&lt;wsp:rsid wsp:val=&quot;00BE7B7A&quot;/&gt;&lt;wsp:rsid wsp:val=&quot;00C00696&quot;/&gt;&lt;wsp:rsid wsp:val=&quot;00C051E5&quot;/&gt;&lt;wsp:rsid wsp:val=&quot;00C0792D&quot;/&gt;&lt;wsp:rsid wsp:val=&quot;00C140E2&quot;/&gt;&lt;wsp:rsid wsp:val=&quot;00C145E9&quot;/&gt;&lt;wsp:rsid wsp:val=&quot;00C16052&quot;/&gt;&lt;wsp:rsid wsp:val=&quot;00C22222&quot;/&gt;&lt;wsp:rsid wsp:val=&quot;00C23A02&quot;/&gt;&lt;wsp:rsid wsp:val=&quot;00C25116&quot;/&gt;&lt;wsp:rsid wsp:val=&quot;00C26FC1&quot;/&gt;&lt;wsp:rsid wsp:val=&quot;00C3283F&quot;/&gt;&lt;wsp:rsid wsp:val=&quot;00C3504F&quot;/&gt;&lt;wsp:rsid wsp:val=&quot;00C4120A&quot;/&gt;&lt;wsp:rsid wsp:val=&quot;00C41560&quot;/&gt;&lt;wsp:rsid wsp:val=&quot;00C41E86&quot;/&gt;&lt;wsp:rsid wsp:val=&quot;00C431B0&quot;/&gt;&lt;wsp:rsid wsp:val=&quot;00C43346&quot;/&gt;&lt;wsp:rsid wsp:val=&quot;00C435D5&quot;/&gt;&lt;wsp:rsid wsp:val=&quot;00C5260C&quot;/&gt;&lt;wsp:rsid wsp:val=&quot;00C5523A&quot;/&gt;&lt;wsp:rsid wsp:val=&quot;00C6027F&quot;/&gt;&lt;wsp:rsid wsp:val=&quot;00C6226A&quot;/&gt;&lt;wsp:rsid wsp:val=&quot;00C72970&quot;/&gt;&lt;wsp:rsid wsp:val=&quot;00C733C9&quot;/&gt;&lt;wsp:rsid wsp:val=&quot;00C7504B&quot;/&gt;&lt;wsp:rsid wsp:val=&quot;00C752A9&quot;/&gt;&lt;wsp:rsid wsp:val=&quot;00C82273&quot;/&gt;&lt;wsp:rsid wsp:val=&quot;00C82E0C&quot;/&gt;&lt;wsp:rsid wsp:val=&quot;00C90C86&quot;/&gt;&lt;wsp:rsid wsp:val=&quot;00C91644&quot;/&gt;&lt;wsp:rsid wsp:val=&quot;00C947ED&quot;/&gt;&lt;wsp:rsid wsp:val=&quot;00C95766&quot;/&gt;&lt;wsp:rsid wsp:val=&quot;00CA3DB6&quot;/&gt;&lt;wsp:rsid wsp:val=&quot;00CB1984&quot;/&gt;&lt;wsp:rsid wsp:val=&quot;00CB4115&quot;/&gt;&lt;wsp:rsid wsp:val=&quot;00CB576A&quot;/&gt;&lt;wsp:rsid wsp:val=&quot;00CC1448&quot;/&gt;&lt;wsp:rsid wsp:val=&quot;00CC28F5&quot;/&gt;&lt;wsp:rsid wsp:val=&quot;00CC449B&quot;/&gt;&lt;wsp:rsid wsp:val=&quot;00CC65F6&quot;/&gt;&lt;wsp:rsid wsp:val=&quot;00CD2A73&quot;/&gt;&lt;wsp:rsid wsp:val=&quot;00CD4C95&quot;/&gt;&lt;wsp:rsid wsp:val=&quot;00CE0232&quot;/&gt;&lt;wsp:rsid wsp:val=&quot;00CE3ABD&quot;/&gt;&lt;wsp:rsid wsp:val=&quot;00CE5317&quot;/&gt;&lt;wsp:rsid wsp:val=&quot;00CE77A5&quot;/&gt;&lt;wsp:rsid wsp:val=&quot;00CF0A05&quot;/&gt;&lt;wsp:rsid wsp:val=&quot;00CF52F7&quot;/&gt;&lt;wsp:rsid wsp:val=&quot;00CF5832&quot;/&gt;&lt;wsp:rsid wsp:val=&quot;00CF6012&quot;/&gt;&lt;wsp:rsid wsp:val=&quot;00D059E8&quot;/&gt;&lt;wsp:rsid wsp:val=&quot;00D05E01&quot;/&gt;&lt;wsp:rsid wsp:val=&quot;00D20163&quot;/&gt;&lt;wsp:rsid wsp:val=&quot;00D216B9&quot;/&gt;&lt;wsp:rsid wsp:val=&quot;00D2318D&quot;/&gt;&lt;wsp:rsid wsp:val=&quot;00D24194&quot;/&gt;&lt;wsp:rsid wsp:val=&quot;00D31176&quot;/&gt;&lt;wsp:rsid wsp:val=&quot;00D36EE4&quot;/&gt;&lt;wsp:rsid wsp:val=&quot;00D40615&quot;/&gt;&lt;wsp:rsid wsp:val=&quot;00D40A40&quot;/&gt;&lt;wsp:rsid wsp:val=&quot;00D4521C&quot;/&gt;&lt;wsp:rsid wsp:val=&quot;00D47BCB&quot;/&gt;&lt;wsp:rsid wsp:val=&quot;00D5044A&quot;/&gt;&lt;wsp:rsid wsp:val=&quot;00D5120E&quot;/&gt;&lt;wsp:rsid wsp:val=&quot;00D62DAE&quot;/&gt;&lt;wsp:rsid wsp:val=&quot;00D67605&quot;/&gt;&lt;wsp:rsid wsp:val=&quot;00D74BD7&quot;/&gt;&lt;wsp:rsid wsp:val=&quot;00D7515A&quot;/&gt;&lt;wsp:rsid wsp:val=&quot;00D80584&quot;/&gt;&lt;wsp:rsid wsp:val=&quot;00D84C3D&quot;/&gt;&lt;wsp:rsid wsp:val=&quot;00D857E8&quot;/&gt;&lt;wsp:rsid wsp:val=&quot;00D85BF7&quot;/&gt;&lt;wsp:rsid wsp:val=&quot;00D86241&quot;/&gt;&lt;wsp:rsid wsp:val=&quot;00D90475&quot;/&gt;&lt;wsp:rsid wsp:val=&quot;00D929EF&quot;/&gt;&lt;wsp:rsid wsp:val=&quot;00D96FC1&quot;/&gt;&lt;wsp:rsid wsp:val=&quot;00DA00AB&quot;/&gt;&lt;wsp:rsid wsp:val=&quot;00DA2DD0&quot;/&gt;&lt;wsp:rsid wsp:val=&quot;00DA370F&quot;/&gt;&lt;wsp:rsid wsp:val=&quot;00DA6CB7&quot;/&gt;&lt;wsp:rsid wsp:val=&quot;00DB0F57&quot;/&gt;&lt;wsp:rsid wsp:val=&quot;00DB28DB&quot;/&gt;&lt;wsp:rsid wsp:val=&quot;00DB45E3&quot;/&gt;&lt;wsp:rsid wsp:val=&quot;00DB5E9E&quot;/&gt;&lt;wsp:rsid wsp:val=&quot;00DC0D6C&quot;/&gt;&lt;wsp:rsid wsp:val=&quot;00DC3D6E&quot;/&gt;&lt;wsp:rsid wsp:val=&quot;00DC5E82&quot;/&gt;&lt;wsp:rsid wsp:val=&quot;00DC6F65&quot;/&gt;&lt;wsp:rsid wsp:val=&quot;00DC7B61&quot;/&gt;&lt;wsp:rsid wsp:val=&quot;00DD3710&quot;/&gt;&lt;wsp:rsid wsp:val=&quot;00DE3B65&quot;/&gt;&lt;wsp:rsid wsp:val=&quot;00DF1E25&quot;/&gt;&lt;wsp:rsid wsp:val=&quot;00E004F5&quot;/&gt;&lt;wsp:rsid wsp:val=&quot;00E0679C&quot;/&gt;&lt;wsp:rsid wsp:val=&quot;00E073FE&quot;/&gt;&lt;wsp:rsid wsp:val=&quot;00E07F4B&quot;/&gt;&lt;wsp:rsid wsp:val=&quot;00E11489&quot;/&gt;&lt;wsp:rsid wsp:val=&quot;00E14752&quot;/&gt;&lt;wsp:rsid wsp:val=&quot;00E24B2C&quot;/&gt;&lt;wsp:rsid wsp:val=&quot;00E3588D&quot;/&gt;&lt;wsp:rsid wsp:val=&quot;00E418A6&quot;/&gt;&lt;wsp:rsid wsp:val=&quot;00E4770B&quot;/&gt;&lt;wsp:rsid wsp:val=&quot;00E47EF5&quot;/&gt;&lt;wsp:rsid wsp:val=&quot;00E53C21&quot;/&gt;&lt;wsp:rsid wsp:val=&quot;00E55116&quot;/&gt;&lt;wsp:rsid wsp:val=&quot;00E579B8&quot;/&gt;&lt;wsp:rsid wsp:val=&quot;00E7033C&quot;/&gt;&lt;wsp:rsid wsp:val=&quot;00E82AC6&quot;/&gt;&lt;wsp:rsid wsp:val=&quot;00E82ED9&quot;/&gt;&lt;wsp:rsid wsp:val=&quot;00E904D4&quot;/&gt;&lt;wsp:rsid wsp:val=&quot;00E934BF&quot;/&gt;&lt;wsp:rsid wsp:val=&quot;00E97514&quot;/&gt;&lt;wsp:rsid wsp:val=&quot;00EA0AD2&quot;/&gt;&lt;wsp:rsid wsp:val=&quot;00EA2BB4&quot;/&gt;&lt;wsp:rsid wsp:val=&quot;00EA4FA1&quot;/&gt;&lt;wsp:rsid wsp:val=&quot;00EA5F69&quot;/&gt;&lt;wsp:rsid wsp:val=&quot;00EB162F&quot;/&gt;&lt;wsp:rsid wsp:val=&quot;00EC3AA0&quot;/&gt;&lt;wsp:rsid wsp:val=&quot;00ED14CF&quot;/&gt;&lt;wsp:rsid wsp:val=&quot;00ED22FC&quot;/&gt;&lt;wsp:rsid wsp:val=&quot;00EE0B3F&quot;/&gt;&lt;wsp:rsid wsp:val=&quot;00EE5F5B&quot;/&gt;&lt;wsp:rsid wsp:val=&quot;00EE6405&quot;/&gt;&lt;wsp:rsid wsp:val=&quot;00EE776D&quot;/&gt;&lt;wsp:rsid wsp:val=&quot;00EF4381&quot;/&gt;&lt;wsp:rsid wsp:val=&quot;00EF4408&quot;/&gt;&lt;wsp:rsid wsp:val=&quot;00F0541A&quot;/&gt;&lt;wsp:rsid wsp:val=&quot;00F12717&quot;/&gt;&lt;wsp:rsid wsp:val=&quot;00F16654&quot;/&gt;&lt;wsp:rsid wsp:val=&quot;00F21D82&quot;/&gt;&lt;wsp:rsid wsp:val=&quot;00F31330&quot;/&gt;&lt;wsp:rsid wsp:val=&quot;00F42125&quot;/&gt;&lt;wsp:rsid wsp:val=&quot;00F5307C&quot;/&gt;&lt;wsp:rsid wsp:val=&quot;00F57011&quot;/&gt;&lt;wsp:rsid wsp:val=&quot;00F618EE&quot;/&gt;&lt;wsp:rsid wsp:val=&quot;00F63CEC&quot;/&gt;&lt;wsp:rsid wsp:val=&quot;00F66D4A&quot;/&gt;&lt;wsp:rsid wsp:val=&quot;00F67CE6&quot;/&gt;&lt;wsp:rsid wsp:val=&quot;00F70E85&quot;/&gt;&lt;wsp:rsid wsp:val=&quot;00F755C7&quot;/&gt;&lt;wsp:rsid wsp:val=&quot;00F769B6&quot;/&gt;&lt;wsp:rsid wsp:val=&quot;00F813DE&quot;/&gt;&lt;wsp:rsid wsp:val=&quot;00F84182&quot;/&gt;&lt;wsp:rsid wsp:val=&quot;00F85369&quot;/&gt;&lt;wsp:rsid wsp:val=&quot;00F85873&quot;/&gt;&lt;wsp:rsid wsp:val=&quot;00F96CF2&quot;/&gt;&lt;wsp:rsid wsp:val=&quot;00F96E65&quot;/&gt;&lt;wsp:rsid wsp:val=&quot;00F979BE&quot;/&gt;&lt;wsp:rsid wsp:val=&quot;00FA6E33&quot;/&gt;&lt;wsp:rsid wsp:val=&quot;00FA7A41&quot;/&gt;&lt;wsp:rsid wsp:val=&quot;00FB1F49&quot;/&gt;&lt;wsp:rsid wsp:val=&quot;00FB3B3B&quot;/&gt;&lt;wsp:rsid wsp:val=&quot;00FB5D47&quot;/&gt;&lt;wsp:rsid wsp:val=&quot;00FC00BA&quot;/&gt;&lt;wsp:rsid wsp:val=&quot;00FC0E00&quot;/&gt;&lt;wsp:rsid wsp:val=&quot;00FC1069&quot;/&gt;&lt;wsp:rsid wsp:val=&quot;00FC6167&quot;/&gt;&lt;wsp:rsid wsp:val=&quot;00FC6745&quot;/&gt;&lt;wsp:rsid wsp:val=&quot;00FC6B32&quot;/&gt;&lt;wsp:rsid wsp:val=&quot;00FD1F9D&quot;/&gt;&lt;wsp:rsid wsp:val=&quot;00FE69EB&quot;/&gt;&lt;wsp:rsid wsp:val=&quot;00FF51DA&quot;/&gt;&lt;/wsp:rsids&gt;&lt;/w:docPr&gt;&lt;w:body&gt;&lt;w:p wsp:rsidR=&quot;00000000&quot; wsp:rsidRDefault=&quot;00B6329E&quot;&gt;&lt;m:oMathPara&gt;&lt;m:oMath&gt;&lt;m:r&gt;&lt;w:rPr&gt;&lt;w:rFonts w:ascii=&quot;Cambria Math&quot; w:h-ansi=&quot;Cambria Math&quot;/&gt;&lt;wx:font wx:val=&quot;Cambria Math&quot;/&gt;&lt;w:i/&gt;&lt;w:sz w:val=&quot;20&quot;/&gt;&lt;w:sz-cs w:val=&quot;20&quot;/&gt;&lt;w:lang w:val=&quot;RU&quot;/&gt;&lt;/w:rPr&gt;&lt;m:t&gt;DPP=&lt;/m:t&gt;&lt;/m:r&gt;&lt;m:nary&gt;&lt;m:naryPr&gt;&lt;m:chr m:val=&quot;a?‘&quot;/&gt;&lt;m:limLoc m:val=&quot;undOvr&quot;/&gt;&lt;m:ctrlPr&gt;&lt;w:rPr&gt;&lt;w:rFonts w:ascii=&quot;Cambria Math&quot; w:h-ansi=&quot;Cambria Math&quot;/&gt;&lt;wx:font wx:val=&quot;Cambria Math&quot;/&gt;&lt;w:i/&gt;&lt;w:sz w:val=&quot;20&quot;/&gt;&lt;w:sz-cs w:val=&quot;20&quot;/&gt;&lt;w:lang w:val=&quot;RU&quot;/&gt;&lt;/w:rPr&gt;&lt;/m:ctrlPr&gt;&lt;/m:naryPr&gt;&lt;m:sub&gt;&lt;m:r&gt;&lt;w:rPr&gt;&lt;w:rFonts w:ascii=&quot;Cambria Math&quot; w:h-ansi=&quot;Cambria Math&quot;/&gt;&lt;wx:font wx:val=&quot;Cambria Math&quot;/&gt;&lt;w:i/&gt;&lt;w:sz w:val=&quot;20&quot;/&gt;&lt;w:sz-cs w:val=&quot;20&quot;/&gt;&lt;w:lang w:val=&quot;RU&quot;/&gt;&lt;/w:rPr&gt;&lt;m:t&gt;t=1&lt;/m:t&gt;&lt;/m:r&gt;&lt;/m:sub&gt;&lt;m:sup&gt;&lt;m:r&gt;&lt;w:rPr&gt;&lt;w:rFonts w:ascii=&quot;Cambria Math&quot; w:h-ansi=&quot;Cambria Math&quot;/&gt;&lt;wx:font wx:val=&quot;Cambria Math&quot;/&gt;&lt;w:i/&gt;&lt;w:sz w:val=&quot;20&quot;/&gt;&lt;w:sz-cs w:val=&quot;20&quot;/&gt;&lt;w:lang w:val=&quot;RU&quot;/&gt;&lt;/w:rPr&gt;&lt;m:t&gt;n&lt;/m:t&gt;&lt;/m:r&gt;&lt;/m:sup&gt;&lt;m:e&gt;&lt;m:r&gt;&lt;w:rPr&gt;&lt;w:rFonts w:ascii=&quot;Cambria Math&quot; w:h-ansi=&quot;Cambria Math&quot;/&gt;&lt;wx:font wx:val=&quot;Cambria Math&quot;/&gt;&lt;w:i/&gt;&lt;w:sz w:val=&quot;20&quot;/&gt;&lt;w:sz-cs w:val=&quot;20&quot;/&gt;&lt;w:lang w:val=&quot;RU&quot;/&gt;&lt;/w:rPr&gt;&lt;m:t&gt; &lt;/m:t&gt;&lt;/m:r&gt;&lt;/m:e&gt;&lt;/m:nary&gt;&lt;m:f&gt;&lt;m:fPr&gt;&lt;m:ctrlPr&gt;&lt;w:rPr&gt;&lt;w:rFonts w:ascii=&quot;Cambria Math&quot; w:h-ansi=&quot;Cambria Math&quot;/&gt;&lt;wx:font wx:val=&quot;Cambria Math&quot;/&gt;&lt;w:i/&gt;&lt;w:sz w:val=&quot;20&quot;/&gt;&lt;w:sz-cs w:val=&quot;20&quot;/&gt;&lt;w:lang w:val=&quot;RU&quot;/&gt;&lt;/w:rPr&gt;&lt;/m:ctrlPr&gt;&lt;/m:fPr&gt;&lt;m:num&gt;&lt;m:r&gt;&lt;w:rPr&gt;&lt;w:rFonts w:ascii=&quot;Cambria Math&quot; w:h-ansi=&quot;Cambria Math&quot;/&gt;&lt;wx:font wx:val=&quot;Cambria Math&quot;/&gt;&lt;w:i/&gt;&lt;w:sz w:val=&quot;20&quot;/&gt;&lt;w:sz-cs w:val=&quot;20&quot;/&gt;&lt;w:lang w:val=&quot;RU&quot;/&gt;&lt;/w:rPr&gt;&lt;m:t&gt;CFt&lt;/m:t&gt;&lt;/m:r&gt;&lt;/m:num&gt;&lt;m:den&gt;&lt;m:r&gt;&lt;w:rPr&gt;&lt;w:rFonts w:ascii=&quot;Cambria Math&quot; w:h-ansi=&quot;Cambria Math&quot;/&gt;&lt;wx:font wx:val=&quot;Cambria Math&quot;/&gt;&lt;w:i/&gt;&lt;w:sz w:val=&quot;20&quot;/&gt;&lt;w:sz-cs w:val=&quot;20&quot;/&gt;&lt;w:lang w:val=&quot;RU&quot;/&gt;&lt;/w:rPr&gt;&lt;m:t&gt; &lt;/m:t&gt;&lt;/m:r&gt;&lt;m:sSup&gt;&lt;m:sSupPr&gt;&lt;m:ctrlPr&gt;&lt;w:rPr&gt;&lt;w:rFonts w:ascii=&quot;Cambria Math&quot; w:h-ansi=&quot;Cambria Math&quot;/&gt;&lt;wx:font wx:val=&quot;Cambria Math&quot;/&gt;&lt;w:i/&gt;&lt;w:sz w:val=&quot;20&quot;/&gt;&lt;w:sz-cs w:val=&quot;20&quot;/&gt;&lt;w:lang w:val=&quot;RU&quot;/&gt;&lt;/w:rPr&gt;&lt;/m:ctrlPr&gt;&lt;/m:sSupPr&gt;&lt;m:e&gt;&lt;m:r&gt;&lt;w:rPr&gt;&lt;w:rFonts w:ascii=&quot;Cambria Math&quot; w:h-ansi=&quot;Cambria Math&quot;/&gt;&lt;wx:font wx:val=&quot;Cambria Math&quot;/&gt;&lt;w:i/&gt;&lt;w:sz w:val=&quot;20&quot;/&gt;&lt;w:sz-cs w:val=&quot;20&quot;/&gt;&lt;w:lang w:val=&quot;RU&quot;/&gt;&lt;/w:rPr&gt;&lt;m:t&gt;(1+r)&lt;/m:t&gt;&lt;/m:r&gt;&lt;/m:e&gt;&lt;m:sup&gt;&lt;m:r&gt;&lt;w:rPr&gt;&lt;w:rFonts w:ascii=&quot;Cambria Math&quot; w:h-ansi=&quot;Cambria Math&quot;/&gt;&lt;wx:font wx:val=&quot;Cambria Math&quot;/&gt;&lt;w:i/&gt;&lt;w:sz w:val=&quot;20&quot;/&gt;&lt;w:sz-cs w:val=&quot;20&quot;/&gt;&lt;w:lang w:val=&quot;RU&quot;/&gt;&lt;/w:rPr&gt;&lt;m:t&gt;t&lt;/m:t&gt;&lt;/m:r&gt;&lt;/m:sup&gt;&lt;/m:sSup&gt;&lt;/m:den&gt;&lt;/m:f&gt;&lt;m:r&gt;&lt;w:rPr&gt;&lt;w:rFonts w:ascii=&quot;Cambria Math&quot; w:h-ansi=&quot;Cambria Math&quot;/&gt;&lt;wx:font wx:val=&quot;Cambria Math&quot;/&gt;&lt;w:i/&gt;&lt;w:sz w:val=&quot;20&quot;/&gt;&lt;w:sz-cs w:val=&quot;20&quot;/&gt;&lt;w:lang w:val=&quot;RU&quot;/&gt;&lt;/w:rPr&gt;&lt;m:t&gt;a‰?I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2" o:title="" chromakey="white"/>
                </v:shape>
              </w:pict>
            </w:r>
          </w:p>
        </w:tc>
        <w:tc>
          <w:tcPr>
            <w:tcW w:w="1559" w:type="dxa"/>
          </w:tcPr>
          <w:p w:rsidR="006A4709" w:rsidRPr="006A2E96" w:rsidRDefault="006A4709" w:rsidP="00F96CF2">
            <w:pPr>
              <w:spacing w:before="0" w:beforeAutospacing="0" w:after="0" w:afterAutospacing="0"/>
              <w:ind w:left="-109" w:right="-107"/>
              <w:jc w:val="center"/>
              <w:rPr>
                <w:color w:val="000000"/>
                <w:sz w:val="16"/>
                <w:szCs w:val="18"/>
                <w:shd w:val="clear" w:color="auto" w:fill="FFFFFF"/>
                <w:lang w:val="ru-RU"/>
              </w:rPr>
            </w:pPr>
            <w:r w:rsidRPr="00601B73">
              <w:rPr>
                <w:rStyle w:val="apple-converted-space"/>
                <w:color w:val="000000"/>
                <w:sz w:val="16"/>
                <w:szCs w:val="18"/>
                <w:shd w:val="clear" w:color="auto" w:fill="FFFFFF"/>
              </w:rPr>
              <w:t> </w:t>
            </w:r>
            <w:r w:rsidRPr="0089012C">
              <w:rPr>
                <w:rStyle w:val="apple-converted-space"/>
                <w:b/>
                <w:color w:val="000000"/>
                <w:sz w:val="16"/>
                <w:szCs w:val="18"/>
                <w:shd w:val="clear" w:color="auto" w:fill="FFFFFF"/>
              </w:rPr>
              <w:t>r</w:t>
            </w:r>
            <w:r w:rsidRPr="0089012C">
              <w:rPr>
                <w:b/>
                <w:color w:val="000000"/>
                <w:sz w:val="16"/>
                <w:szCs w:val="18"/>
                <w:shd w:val="clear" w:color="auto" w:fill="FFFFFF"/>
                <w:lang w:val="ru-RU"/>
              </w:rPr>
              <w:t>–  (</w:t>
            </w:r>
            <w:r w:rsidRPr="0089012C">
              <w:rPr>
                <w:b/>
                <w:color w:val="000000"/>
                <w:sz w:val="16"/>
                <w:szCs w:val="18"/>
                <w:shd w:val="clear" w:color="auto" w:fill="FFFFFF"/>
              </w:rPr>
              <w:t>rate</w:t>
            </w:r>
            <w:r w:rsidRPr="0089012C">
              <w:rPr>
                <w:b/>
                <w:color w:val="000000"/>
                <w:sz w:val="16"/>
                <w:szCs w:val="18"/>
                <w:shd w:val="clear" w:color="auto" w:fill="FFFFFF"/>
                <w:lang w:val="ru-RU"/>
              </w:rPr>
              <w:t>)</w:t>
            </w:r>
            <w:r w:rsidRPr="00601B73">
              <w:rPr>
                <w:color w:val="000000"/>
                <w:sz w:val="16"/>
                <w:szCs w:val="18"/>
                <w:shd w:val="clear" w:color="auto" w:fill="FFFFFF"/>
                <w:lang w:val="ru-RU"/>
              </w:rPr>
              <w:t xml:space="preserve"> ставка дисконтирования</w:t>
            </w:r>
          </w:p>
          <w:p w:rsidR="006A4709" w:rsidRPr="006A2E96" w:rsidRDefault="006A4709" w:rsidP="00F96CF2">
            <w:pPr>
              <w:spacing w:before="0" w:beforeAutospacing="0" w:after="0" w:afterAutospacing="0"/>
              <w:ind w:left="-109" w:right="-107"/>
              <w:jc w:val="center"/>
              <w:rPr>
                <w:sz w:val="16"/>
                <w:szCs w:val="16"/>
                <w:shd w:val="clear" w:color="auto" w:fill="FFFFFF"/>
                <w:lang w:val="ru-RU"/>
              </w:rPr>
            </w:pPr>
            <w:r w:rsidRPr="0089012C">
              <w:rPr>
                <w:b/>
                <w:iCs/>
                <w:sz w:val="16"/>
                <w:szCs w:val="16"/>
                <w:shd w:val="clear" w:color="auto" w:fill="FFFFFF"/>
              </w:rPr>
              <w:t>II</w:t>
            </w:r>
            <w:r w:rsidRPr="0089012C">
              <w:rPr>
                <w:b/>
                <w:iCs/>
                <w:sz w:val="16"/>
                <w:szCs w:val="16"/>
                <w:shd w:val="clear" w:color="auto" w:fill="FFFFFF"/>
                <w:lang w:val="ru-RU"/>
              </w:rPr>
              <w:t xml:space="preserve"> - (</w:t>
            </w:r>
            <w:r w:rsidRPr="0089012C">
              <w:rPr>
                <w:b/>
                <w:sz w:val="16"/>
                <w:szCs w:val="16"/>
                <w:shd w:val="clear" w:color="auto" w:fill="FFFFFF"/>
              </w:rPr>
              <w:t>Initial</w:t>
            </w:r>
            <w:r w:rsidRPr="0089012C">
              <w:rPr>
                <w:b/>
                <w:sz w:val="16"/>
                <w:szCs w:val="16"/>
                <w:shd w:val="clear" w:color="auto" w:fill="FFFFFF"/>
                <w:lang w:val="ru-RU"/>
              </w:rPr>
              <w:t xml:space="preserve"> </w:t>
            </w:r>
            <w:r w:rsidRPr="0089012C">
              <w:rPr>
                <w:b/>
                <w:sz w:val="16"/>
                <w:szCs w:val="16"/>
                <w:shd w:val="clear" w:color="auto" w:fill="FFFFFF"/>
              </w:rPr>
              <w:t>investment</w:t>
            </w:r>
            <w:r w:rsidRPr="0089012C">
              <w:rPr>
                <w:b/>
                <w:sz w:val="16"/>
                <w:szCs w:val="16"/>
                <w:shd w:val="clear" w:color="auto" w:fill="FFFFFF"/>
                <w:lang w:val="ru-RU"/>
              </w:rPr>
              <w:t>)</w:t>
            </w:r>
            <w:r w:rsidRPr="00F67CE6">
              <w:rPr>
                <w:b/>
                <w:sz w:val="16"/>
                <w:szCs w:val="16"/>
                <w:shd w:val="clear" w:color="auto" w:fill="FFFFFF"/>
                <w:lang w:val="ru-RU"/>
              </w:rPr>
              <w:t xml:space="preserve"> </w:t>
            </w:r>
            <w:r w:rsidRPr="00C16052">
              <w:rPr>
                <w:sz w:val="16"/>
                <w:szCs w:val="16"/>
                <w:shd w:val="clear" w:color="auto" w:fill="FFFFFF"/>
                <w:lang w:val="ru-RU"/>
              </w:rPr>
              <w:t>сумма инвестиций (расходов)</w:t>
            </w:r>
          </w:p>
          <w:p w:rsidR="006A4709" w:rsidRPr="006C3A7F" w:rsidRDefault="006A4709" w:rsidP="00F96CF2">
            <w:pPr>
              <w:spacing w:before="0" w:beforeAutospacing="0" w:after="0" w:afterAutospacing="0"/>
              <w:ind w:left="-109" w:right="-107"/>
              <w:jc w:val="center"/>
              <w:rPr>
                <w:color w:val="000000"/>
                <w:sz w:val="16"/>
                <w:szCs w:val="18"/>
                <w:shd w:val="clear" w:color="auto" w:fill="FFFFFF"/>
                <w:lang w:val="ru-RU"/>
              </w:rPr>
            </w:pPr>
            <w:r w:rsidRPr="0089012C">
              <w:rPr>
                <w:b/>
                <w:color w:val="000000"/>
                <w:sz w:val="16"/>
                <w:szCs w:val="18"/>
                <w:shd w:val="clear" w:color="auto" w:fill="FFFFFF"/>
              </w:rPr>
              <w:t>CF</w:t>
            </w:r>
            <w:r w:rsidRPr="0089012C">
              <w:rPr>
                <w:b/>
                <w:color w:val="000000"/>
                <w:sz w:val="16"/>
                <w:szCs w:val="18"/>
                <w:shd w:val="clear" w:color="auto" w:fill="FFFFFF"/>
                <w:lang w:val="ru-RU"/>
              </w:rPr>
              <w:t xml:space="preserve"> – (</w:t>
            </w:r>
            <w:r w:rsidRPr="0089012C">
              <w:rPr>
                <w:b/>
                <w:color w:val="000000"/>
                <w:sz w:val="16"/>
                <w:szCs w:val="18"/>
                <w:shd w:val="clear" w:color="auto" w:fill="FFFFFF"/>
              </w:rPr>
              <w:t>Cash</w:t>
            </w:r>
            <w:r w:rsidRPr="0089012C">
              <w:rPr>
                <w:b/>
                <w:color w:val="000000"/>
                <w:sz w:val="16"/>
                <w:szCs w:val="18"/>
                <w:shd w:val="clear" w:color="auto" w:fill="FFFFFF"/>
                <w:lang w:val="ru-RU"/>
              </w:rPr>
              <w:t xml:space="preserve"> </w:t>
            </w:r>
            <w:r w:rsidRPr="0089012C">
              <w:rPr>
                <w:b/>
                <w:color w:val="000000"/>
                <w:sz w:val="16"/>
                <w:szCs w:val="18"/>
                <w:shd w:val="clear" w:color="auto" w:fill="FFFFFF"/>
              </w:rPr>
              <w:t>Flow</w:t>
            </w:r>
            <w:r w:rsidRPr="0089012C">
              <w:rPr>
                <w:b/>
                <w:color w:val="000000"/>
                <w:sz w:val="16"/>
                <w:szCs w:val="18"/>
                <w:shd w:val="clear" w:color="auto" w:fill="FFFFFF"/>
                <w:lang w:val="ru-RU"/>
              </w:rPr>
              <w:t>)</w:t>
            </w:r>
            <w:r w:rsidRPr="00601B73">
              <w:rPr>
                <w:color w:val="000000"/>
                <w:sz w:val="16"/>
                <w:szCs w:val="18"/>
                <w:shd w:val="clear" w:color="auto" w:fill="FFFFFF"/>
                <w:lang w:val="ru-RU"/>
              </w:rPr>
              <w:t xml:space="preserve"> денежный поток в период </w:t>
            </w:r>
            <w:r w:rsidRPr="00601B73">
              <w:rPr>
                <w:color w:val="000000"/>
                <w:sz w:val="16"/>
                <w:szCs w:val="18"/>
                <w:shd w:val="clear" w:color="auto" w:fill="FFFFFF"/>
              </w:rPr>
              <w:t>t</w:t>
            </w:r>
            <w:r w:rsidRPr="00601B73">
              <w:rPr>
                <w:color w:val="000000"/>
                <w:sz w:val="16"/>
                <w:szCs w:val="18"/>
                <w:shd w:val="clear" w:color="auto" w:fill="FFFFFF"/>
                <w:lang w:val="ru-RU"/>
              </w:rPr>
              <w:t>,</w:t>
            </w:r>
          </w:p>
          <w:p w:rsidR="006A4709" w:rsidRPr="00601B73" w:rsidRDefault="006A4709" w:rsidP="00A26412">
            <w:pPr>
              <w:spacing w:before="0" w:beforeAutospacing="0" w:after="0" w:afterAutospacing="0"/>
              <w:ind w:left="-109" w:right="-107"/>
              <w:jc w:val="center"/>
              <w:rPr>
                <w:sz w:val="20"/>
                <w:szCs w:val="20"/>
                <w:lang w:val="ru-RU"/>
              </w:rPr>
            </w:pPr>
            <w:r w:rsidRPr="00601B73">
              <w:rPr>
                <w:color w:val="000000"/>
                <w:sz w:val="16"/>
                <w:szCs w:val="18"/>
                <w:shd w:val="clear" w:color="auto" w:fill="FFFFFF"/>
                <w:lang w:val="ru-RU"/>
              </w:rPr>
              <w:t xml:space="preserve"> </w:t>
            </w:r>
            <w:r w:rsidRPr="00601B73">
              <w:rPr>
                <w:color w:val="000000"/>
                <w:sz w:val="16"/>
                <w:szCs w:val="18"/>
                <w:shd w:val="clear" w:color="auto" w:fill="FFFFFF"/>
              </w:rPr>
              <w:t>n</w:t>
            </w:r>
            <w:r w:rsidRPr="00601B73">
              <w:rPr>
                <w:color w:val="000000"/>
                <w:sz w:val="16"/>
                <w:szCs w:val="18"/>
                <w:shd w:val="clear" w:color="auto" w:fill="FFFFFF"/>
                <w:lang w:val="ru-RU"/>
              </w:rPr>
              <w:t xml:space="preserve"> – </w:t>
            </w:r>
            <w:proofErr w:type="gramStart"/>
            <w:r w:rsidRPr="00601B73">
              <w:rPr>
                <w:color w:val="000000"/>
                <w:sz w:val="16"/>
                <w:szCs w:val="18"/>
                <w:shd w:val="clear" w:color="auto" w:fill="FFFFFF"/>
                <w:lang w:val="ru-RU"/>
              </w:rPr>
              <w:t>количество</w:t>
            </w:r>
            <w:proofErr w:type="gramEnd"/>
            <w:r>
              <w:rPr>
                <w:color w:val="000000"/>
                <w:sz w:val="16"/>
                <w:szCs w:val="18"/>
                <w:shd w:val="clear" w:color="auto" w:fill="FFFFFF"/>
                <w:lang w:val="ru-RU"/>
              </w:rPr>
              <w:t xml:space="preserve"> </w:t>
            </w:r>
            <w:r w:rsidRPr="00601B73">
              <w:rPr>
                <w:color w:val="000000"/>
                <w:sz w:val="16"/>
                <w:szCs w:val="18"/>
                <w:shd w:val="clear" w:color="auto" w:fill="FFFFFF"/>
                <w:lang w:val="ru-RU"/>
              </w:rPr>
              <w:t>периодов окупаемости инвестиций в проект.</w:t>
            </w:r>
          </w:p>
        </w:tc>
      </w:tr>
      <w:tr w:rsidR="006A4709" w:rsidRPr="006C3A7F" w:rsidTr="00A201FC">
        <w:trPr>
          <w:trHeight w:val="1688"/>
        </w:trPr>
        <w:tc>
          <w:tcPr>
            <w:tcW w:w="392" w:type="dxa"/>
          </w:tcPr>
          <w:p w:rsidR="006A4709" w:rsidRPr="005E1AFA" w:rsidRDefault="006A4709" w:rsidP="00AA1598">
            <w:pPr>
              <w:jc w:val="center"/>
              <w:rPr>
                <w:sz w:val="20"/>
                <w:szCs w:val="20"/>
              </w:rPr>
            </w:pPr>
            <w:r w:rsidRPr="005E1AFA">
              <w:rPr>
                <w:sz w:val="20"/>
                <w:szCs w:val="20"/>
              </w:rPr>
              <w:t>3</w:t>
            </w:r>
          </w:p>
        </w:tc>
        <w:tc>
          <w:tcPr>
            <w:tcW w:w="1984" w:type="dxa"/>
          </w:tcPr>
          <w:p w:rsidR="006A4709" w:rsidRPr="00601B73" w:rsidRDefault="006A4709" w:rsidP="00AA1598">
            <w:pPr>
              <w:jc w:val="center"/>
              <w:rPr>
                <w:sz w:val="16"/>
                <w:szCs w:val="20"/>
              </w:rPr>
            </w:pPr>
            <w:r w:rsidRPr="00601B73">
              <w:rPr>
                <w:sz w:val="16"/>
                <w:szCs w:val="20"/>
              </w:rPr>
              <w:t>Чистая приведенная стоимость</w:t>
            </w:r>
          </w:p>
        </w:tc>
        <w:tc>
          <w:tcPr>
            <w:tcW w:w="1275" w:type="dxa"/>
          </w:tcPr>
          <w:p w:rsidR="006A4709" w:rsidRPr="00601B73" w:rsidRDefault="006A4709" w:rsidP="00AA1598">
            <w:pPr>
              <w:jc w:val="center"/>
              <w:rPr>
                <w:sz w:val="16"/>
                <w:szCs w:val="20"/>
              </w:rPr>
            </w:pPr>
            <w:r w:rsidRPr="00601B73">
              <w:rPr>
                <w:sz w:val="16"/>
                <w:szCs w:val="20"/>
              </w:rPr>
              <w:t>Net Present Value</w:t>
            </w:r>
          </w:p>
        </w:tc>
        <w:tc>
          <w:tcPr>
            <w:tcW w:w="568" w:type="dxa"/>
          </w:tcPr>
          <w:p w:rsidR="006A4709" w:rsidRPr="00601B73" w:rsidRDefault="006A4709" w:rsidP="00AA1598">
            <w:pPr>
              <w:jc w:val="center"/>
              <w:rPr>
                <w:sz w:val="16"/>
                <w:szCs w:val="20"/>
              </w:rPr>
            </w:pPr>
            <w:r w:rsidRPr="00601B73">
              <w:rPr>
                <w:sz w:val="16"/>
                <w:szCs w:val="20"/>
              </w:rPr>
              <w:t>NPV</w:t>
            </w:r>
          </w:p>
        </w:tc>
        <w:tc>
          <w:tcPr>
            <w:tcW w:w="1701" w:type="dxa"/>
          </w:tcPr>
          <w:p w:rsidR="006A4709" w:rsidRPr="006C3A7F" w:rsidRDefault="006A4709" w:rsidP="00087705">
            <w:pPr>
              <w:spacing w:before="0" w:beforeAutospacing="0" w:after="0" w:afterAutospacing="0"/>
              <w:ind w:right="-108"/>
              <w:rPr>
                <w:sz w:val="20"/>
                <w:szCs w:val="20"/>
                <w:lang w:val="ru-RU"/>
              </w:rPr>
            </w:pPr>
            <w:r w:rsidRPr="006C3A7F">
              <w:rPr>
                <w:iCs/>
                <w:color w:val="3E4447"/>
                <w:sz w:val="16"/>
                <w:szCs w:val="16"/>
                <w:shd w:val="clear" w:color="auto" w:fill="FFFFFF"/>
                <w:lang w:val="ru-RU"/>
              </w:rPr>
              <w:t>-</w:t>
            </w:r>
            <w:r>
              <w:rPr>
                <w:iCs/>
                <w:color w:val="3E4447"/>
                <w:sz w:val="16"/>
                <w:szCs w:val="16"/>
                <w:shd w:val="clear" w:color="auto" w:fill="FFFFFF"/>
                <w:lang w:val="ru-RU"/>
              </w:rPr>
              <w:t xml:space="preserve"> </w:t>
            </w:r>
            <w:r w:rsidRPr="006C3A7F">
              <w:rPr>
                <w:iCs/>
                <w:sz w:val="16"/>
                <w:szCs w:val="16"/>
                <w:shd w:val="clear" w:color="auto" w:fill="FFFFFF"/>
                <w:lang w:val="ru-RU"/>
              </w:rPr>
              <w:t>это текущая стоимость будущих денежных потоков инвестиционного проекта, рассчитанная с учетом дисконтирования, за вычетом инвестиций</w:t>
            </w:r>
            <w:r w:rsidRPr="006C3A7F">
              <w:rPr>
                <w:rFonts w:ascii="Arial" w:hAnsi="Arial" w:cs="Arial"/>
                <w:i/>
                <w:iCs/>
                <w:color w:val="3E4447"/>
                <w:sz w:val="21"/>
                <w:szCs w:val="21"/>
                <w:shd w:val="clear" w:color="auto" w:fill="FFFFFF"/>
                <w:lang w:val="ru-RU"/>
              </w:rPr>
              <w:t>.</w:t>
            </w:r>
          </w:p>
        </w:tc>
        <w:tc>
          <w:tcPr>
            <w:tcW w:w="2411" w:type="dxa"/>
          </w:tcPr>
          <w:p w:rsidR="006A4709" w:rsidRDefault="006A4709" w:rsidP="00087705">
            <w:pPr>
              <w:jc w:val="center"/>
              <w:rPr>
                <w:sz w:val="20"/>
                <w:szCs w:val="20"/>
                <w:lang w:val="ru-RU"/>
              </w:rPr>
            </w:pPr>
          </w:p>
          <w:p w:rsidR="006A4709" w:rsidRPr="00087705" w:rsidRDefault="0064189F" w:rsidP="00087705">
            <w:pPr>
              <w:jc w:val="center"/>
              <w:rPr>
                <w:i/>
                <w:sz w:val="20"/>
                <w:szCs w:val="20"/>
              </w:rPr>
            </w:pPr>
            <w:r>
              <w:pict>
                <v:shape id="_x0000_i1042" type="#_x0000_t75" style="width:121.5pt;height:36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6A62&quot;/&gt;&lt;wsp:rsid wsp:val=&quot;00012620&quot;/&gt;&lt;wsp:rsid wsp:val=&quot;00013E78&quot;/&gt;&lt;wsp:rsid wsp:val=&quot;00013EB0&quot;/&gt;&lt;wsp:rsid wsp:val=&quot;00014C70&quot;/&gt;&lt;wsp:rsid wsp:val=&quot;00015597&quot;/&gt;&lt;wsp:rsid wsp:val=&quot;000336D7&quot;/&gt;&lt;wsp:rsid wsp:val=&quot;00042450&quot;/&gt;&lt;wsp:rsid wsp:val=&quot;00044917&quot;/&gt;&lt;wsp:rsid wsp:val=&quot;0005523D&quot;/&gt;&lt;wsp:rsid wsp:val=&quot;000553AA&quot;/&gt;&lt;wsp:rsid wsp:val=&quot;00060A7B&quot;/&gt;&lt;wsp:rsid wsp:val=&quot;0006493A&quot;/&gt;&lt;wsp:rsid wsp:val=&quot;00065035&quot;/&gt;&lt;wsp:rsid wsp:val=&quot;000736E0&quot;/&gt;&lt;wsp:rsid wsp:val=&quot;0007438F&quot;/&gt;&lt;wsp:rsid wsp:val=&quot;0008384A&quot;/&gt;&lt;wsp:rsid wsp:val=&quot;00087705&quot;/&gt;&lt;wsp:rsid wsp:val=&quot;00087A20&quot;/&gt;&lt;wsp:rsid wsp:val=&quot;000961D4&quot;/&gt;&lt;wsp:rsid wsp:val=&quot;000964A0&quot;/&gt;&lt;wsp:rsid wsp:val=&quot;00096E3D&quot;/&gt;&lt;wsp:rsid wsp:val=&quot;000A0045&quot;/&gt;&lt;wsp:rsid wsp:val=&quot;000A079A&quot;/&gt;&lt;wsp:rsid wsp:val=&quot;000A221D&quot;/&gt;&lt;wsp:rsid wsp:val=&quot;000A4252&quot;/&gt;&lt;wsp:rsid wsp:val=&quot;000A5841&quot;/&gt;&lt;wsp:rsid wsp:val=&quot;000B3261&quot;/&gt;&lt;wsp:rsid wsp:val=&quot;000C792D&quot;/&gt;&lt;wsp:rsid wsp:val=&quot;000C7B14&quot;/&gt;&lt;wsp:rsid wsp:val=&quot;000C7CFA&quot;/&gt;&lt;wsp:rsid wsp:val=&quot;000D01C8&quot;/&gt;&lt;wsp:rsid wsp:val=&quot;000D4980&quot;/&gt;&lt;wsp:rsid wsp:val=&quot;000D670F&quot;/&gt;&lt;wsp:rsid wsp:val=&quot;000E2FEB&quot;/&gt;&lt;wsp:rsid wsp:val=&quot;000F240B&quot;/&gt;&lt;wsp:rsid wsp:val=&quot;000F5993&quot;/&gt;&lt;wsp:rsid wsp:val=&quot;000F59EE&quot;/&gt;&lt;wsp:rsid wsp:val=&quot;000F5CF6&quot;/&gt;&lt;wsp:rsid wsp:val=&quot;0010485F&quot;/&gt;&lt;wsp:rsid wsp:val=&quot;00111F3D&quot;/&gt;&lt;wsp:rsid wsp:val=&quot;00112065&quot;/&gt;&lt;wsp:rsid wsp:val=&quot;0011281E&quot;/&gt;&lt;wsp:rsid wsp:val=&quot;00112889&quot;/&gt;&lt;wsp:rsid wsp:val=&quot;00114898&quot;/&gt;&lt;wsp:rsid wsp:val=&quot;001158A0&quot;/&gt;&lt;wsp:rsid wsp:val=&quot;00115A93&quot;/&gt;&lt;wsp:rsid wsp:val=&quot;00117440&quot;/&gt;&lt;wsp:rsid wsp:val=&quot;00125BDA&quot;/&gt;&lt;wsp:rsid wsp:val=&quot;0013774D&quot;/&gt;&lt;wsp:rsid wsp:val=&quot;00142059&quot;/&gt;&lt;wsp:rsid wsp:val=&quot;00142F56&quot;/&gt;&lt;wsp:rsid wsp:val=&quot;0014581E&quot;/&gt;&lt;wsp:rsid wsp:val=&quot;001514E7&quot;/&gt;&lt;wsp:rsid wsp:val=&quot;001530A6&quot;/&gt;&lt;wsp:rsid wsp:val=&quot;00154F8A&quot;/&gt;&lt;wsp:rsid wsp:val=&quot;001579DC&quot;/&gt;&lt;wsp:rsid wsp:val=&quot;00164214&quot;/&gt;&lt;wsp:rsid wsp:val=&quot;00170D6E&quot;/&gt;&lt;wsp:rsid wsp:val=&quot;00172A6B&quot;/&gt;&lt;wsp:rsid wsp:val=&quot;00180B99&quot;/&gt;&lt;wsp:rsid wsp:val=&quot;00181869&quot;/&gt;&lt;wsp:rsid wsp:val=&quot;001820A1&quot;/&gt;&lt;wsp:rsid wsp:val=&quot;00184BAD&quot;/&gt;&lt;wsp:rsid wsp:val=&quot;00190AFA&quot;/&gt;&lt;wsp:rsid wsp:val=&quot;00192124&quot;/&gt;&lt;wsp:rsid wsp:val=&quot;001973D6&quot;/&gt;&lt;wsp:rsid wsp:val=&quot;001A5B10&quot;/&gt;&lt;wsp:rsid wsp:val=&quot;001B75BC&quot;/&gt;&lt;wsp:rsid wsp:val=&quot;001C033B&quot;/&gt;&lt;wsp:rsid wsp:val=&quot;001D1F7C&quot;/&gt;&lt;wsp:rsid wsp:val=&quot;001E27D7&quot;/&gt;&lt;wsp:rsid wsp:val=&quot;001F13D2&quot;/&gt;&lt;wsp:rsid wsp:val=&quot;001F20A8&quot;/&gt;&lt;wsp:rsid wsp:val=&quot;001F5FF4&quot;/&gt;&lt;wsp:rsid wsp:val=&quot;00202005&quot;/&gt;&lt;wsp:rsid wsp:val=&quot;0020404A&quot;/&gt;&lt;wsp:rsid wsp:val=&quot;0021010E&quot;/&gt;&lt;wsp:rsid wsp:val=&quot;00210A9D&quot;/&gt;&lt;wsp:rsid wsp:val=&quot;002123F7&quot;/&gt;&lt;wsp:rsid wsp:val=&quot;00212BCF&quot;/&gt;&lt;wsp:rsid wsp:val=&quot;00212C95&quot;/&gt;&lt;wsp:rsid wsp:val=&quot;00212E92&quot;/&gt;&lt;wsp:rsid wsp:val=&quot;00216E3F&quot;/&gt;&lt;wsp:rsid wsp:val=&quot;00217E19&quot;/&gt;&lt;wsp:rsid wsp:val=&quot;002205B0&quot;/&gt;&lt;wsp:rsid wsp:val=&quot;002233DD&quot;/&gt;&lt;wsp:rsid wsp:val=&quot;00225C8D&quot;/&gt;&lt;wsp:rsid wsp:val=&quot;00231333&quot;/&gt;&lt;wsp:rsid wsp:val=&quot;00232088&quot;/&gt;&lt;wsp:rsid wsp:val=&quot;00232B6D&quot;/&gt;&lt;wsp:rsid wsp:val=&quot;002346BA&quot;/&gt;&lt;wsp:rsid wsp:val=&quot;00243558&quot;/&gt;&lt;wsp:rsid wsp:val=&quot;002469AE&quot;/&gt;&lt;wsp:rsid wsp:val=&quot;00251F75&quot;/&gt;&lt;wsp:rsid wsp:val=&quot;00255997&quot;/&gt;&lt;wsp:rsid wsp:val=&quot;002574A7&quot;/&gt;&lt;wsp:rsid wsp:val=&quot;002601E4&quot;/&gt;&lt;wsp:rsid wsp:val=&quot;002737CD&quot;/&gt;&lt;wsp:rsid wsp:val=&quot;00282B19&quot;/&gt;&lt;wsp:rsid wsp:val=&quot;002861D3&quot;/&gt;&lt;wsp:rsid wsp:val=&quot;00293654&quot;/&gt;&lt;wsp:rsid wsp:val=&quot;0029374D&quot;/&gt;&lt;wsp:rsid wsp:val=&quot;002959DE&quot;/&gt;&lt;wsp:rsid wsp:val=&quot;0029624D&quot;/&gt;&lt;wsp:rsid wsp:val=&quot;002967C3&quot;/&gt;&lt;wsp:rsid wsp:val=&quot;002B5C98&quot;/&gt;&lt;wsp:rsid wsp:val=&quot;002C205C&quot;/&gt;&lt;wsp:rsid wsp:val=&quot;002C2907&quot;/&gt;&lt;wsp:rsid wsp:val=&quot;002C5011&quot;/&gt;&lt;wsp:rsid wsp:val=&quot;002C69A3&quot;/&gt;&lt;wsp:rsid wsp:val=&quot;002D1B14&quot;/&gt;&lt;wsp:rsid wsp:val=&quot;002E08B9&quot;/&gt;&lt;wsp:rsid wsp:val=&quot;002E399A&quot;/&gt;&lt;wsp:rsid wsp:val=&quot;002E6197&quot;/&gt;&lt;wsp:rsid wsp:val=&quot;002E6A61&quot;/&gt;&lt;wsp:rsid wsp:val=&quot;002E7DE3&quot;/&gt;&lt;wsp:rsid wsp:val=&quot;002F059C&quot;/&gt;&lt;wsp:rsid wsp:val=&quot;002F17CF&quot;/&gt;&lt;wsp:rsid wsp:val=&quot;002F5A74&quot;/&gt;&lt;wsp:rsid wsp:val=&quot;002F6DAC&quot;/&gt;&lt;wsp:rsid wsp:val=&quot;003034B5&quot;/&gt;&lt;wsp:rsid wsp:val=&quot;003036AB&quot;/&gt;&lt;wsp:rsid wsp:val=&quot;00313A71&quot;/&gt;&lt;wsp:rsid wsp:val=&quot;00316224&quot;/&gt;&lt;wsp:rsid wsp:val=&quot;00317E0D&quot;/&gt;&lt;wsp:rsid wsp:val=&quot;003244BD&quot;/&gt;&lt;wsp:rsid wsp:val=&quot;003253DC&quot;/&gt;&lt;wsp:rsid wsp:val=&quot;00331AD2&quot;/&gt;&lt;wsp:rsid wsp:val=&quot;00331EF9&quot;/&gt;&lt;wsp:rsid wsp:val=&quot;00334FAF&quot;/&gt;&lt;wsp:rsid wsp:val=&quot;0033557E&quot;/&gt;&lt;wsp:rsid wsp:val=&quot;00335A91&quot;/&gt;&lt;wsp:rsid wsp:val=&quot;00337420&quot;/&gt;&lt;wsp:rsid wsp:val=&quot;00344E05&quot;/&gt;&lt;wsp:rsid wsp:val=&quot;00352E5D&quot;/&gt;&lt;wsp:rsid wsp:val=&quot;003614E4&quot;/&gt;&lt;wsp:rsid wsp:val=&quot;00362332&quot;/&gt;&lt;wsp:rsid wsp:val=&quot;0036335E&quot;/&gt;&lt;wsp:rsid wsp:val=&quot;00364526&quot;/&gt;&lt;wsp:rsid wsp:val=&quot;00367A50&quot;/&gt;&lt;wsp:rsid wsp:val=&quot;00375853&quot;/&gt;&lt;wsp:rsid wsp:val=&quot;00375D26&quot;/&gt;&lt;wsp:rsid wsp:val=&quot;00391BF8&quot;/&gt;&lt;wsp:rsid wsp:val=&quot;00391D84&quot;/&gt;&lt;wsp:rsid wsp:val=&quot;00392077&quot;/&gt;&lt;wsp:rsid wsp:val=&quot;00392CD4&quot;/&gt;&lt;wsp:rsid wsp:val=&quot;003932DE&quot;/&gt;&lt;wsp:rsid wsp:val=&quot;00397010&quot;/&gt;&lt;wsp:rsid wsp:val=&quot;003A0B6A&quot;/&gt;&lt;wsp:rsid wsp:val=&quot;003A1609&quot;/&gt;&lt;wsp:rsid wsp:val=&quot;003A3062&quot;/&gt;&lt;wsp:rsid wsp:val=&quot;003A4D3B&quot;/&gt;&lt;wsp:rsid wsp:val=&quot;003A67BC&quot;/&gt;&lt;wsp:rsid wsp:val=&quot;003A6FA0&quot;/&gt;&lt;wsp:rsid wsp:val=&quot;003C08E7&quot;/&gt;&lt;wsp:rsid wsp:val=&quot;003C133D&quot;/&gt;&lt;wsp:rsid wsp:val=&quot;003C150D&quot;/&gt;&lt;wsp:rsid wsp:val=&quot;003C52AC&quot;/&gt;&lt;wsp:rsid wsp:val=&quot;003D264B&quot;/&gt;&lt;wsp:rsid wsp:val=&quot;003D38C5&quot;/&gt;&lt;wsp:rsid wsp:val=&quot;003D44A4&quot;/&gt;&lt;wsp:rsid wsp:val=&quot;003D501D&quot;/&gt;&lt;wsp:rsid wsp:val=&quot;003D5E71&quot;/&gt;&lt;wsp:rsid wsp:val=&quot;003E1F01&quot;/&gt;&lt;wsp:rsid wsp:val=&quot;003F09C4&quot;/&gt;&lt;wsp:rsid wsp:val=&quot;003F2BA9&quot;/&gt;&lt;wsp:rsid wsp:val=&quot;003F3A6B&quot;/&gt;&lt;wsp:rsid wsp:val=&quot;004014A3&quot;/&gt;&lt;wsp:rsid wsp:val=&quot;00403330&quot;/&gt;&lt;wsp:rsid wsp:val=&quot;00407604&quot;/&gt;&lt;wsp:rsid wsp:val=&quot;004126DD&quot;/&gt;&lt;wsp:rsid wsp:val=&quot;00426925&quot;/&gt;&lt;wsp:rsid wsp:val=&quot;004319E4&quot;/&gt;&lt;wsp:rsid wsp:val=&quot;00434E8F&quot;/&gt;&lt;wsp:rsid wsp:val=&quot;00435D77&quot;/&gt;&lt;wsp:rsid wsp:val=&quot;00436759&quot;/&gt;&lt;wsp:rsid wsp:val=&quot;00440CDC&quot;/&gt;&lt;wsp:rsid wsp:val=&quot;00444C08&quot;/&gt;&lt;wsp:rsid wsp:val=&quot;0044543E&quot;/&gt;&lt;wsp:rsid wsp:val=&quot;004456D0&quot;/&gt;&lt;wsp:rsid wsp:val=&quot;0045050E&quot;/&gt;&lt;wsp:rsid wsp:val=&quot;00451A5F&quot;/&gt;&lt;wsp:rsid wsp:val=&quot;004541D1&quot;/&gt;&lt;wsp:rsid wsp:val=&quot;00455D6C&quot;/&gt;&lt;wsp:rsid wsp:val=&quot;0046354D&quot;/&gt;&lt;wsp:rsid wsp:val=&quot;00465F2B&quot;/&gt;&lt;wsp:rsid wsp:val=&quot;00466F9A&quot;/&gt;&lt;wsp:rsid wsp:val=&quot;00493633&quot;/&gt;&lt;wsp:rsid wsp:val=&quot;004A0653&quot;/&gt;&lt;wsp:rsid wsp:val=&quot;004A09B5&quot;/&gt;&lt;wsp:rsid wsp:val=&quot;004A0F3E&quot;/&gt;&lt;wsp:rsid wsp:val=&quot;004A1105&quot;/&gt;&lt;wsp:rsid wsp:val=&quot;004A20FE&quot;/&gt;&lt;wsp:rsid wsp:val=&quot;004A48F1&quot;/&gt;&lt;wsp:rsid wsp:val=&quot;004B4BE4&quot;/&gt;&lt;wsp:rsid wsp:val=&quot;004B6117&quot;/&gt;&lt;wsp:rsid wsp:val=&quot;004C0DA1&quot;/&gt;&lt;wsp:rsid wsp:val=&quot;004C1AE0&quot;/&gt;&lt;wsp:rsid wsp:val=&quot;004C21D8&quot;/&gt;&lt;wsp:rsid wsp:val=&quot;004C309B&quot;/&gt;&lt;wsp:rsid wsp:val=&quot;004C4E90&quot;/&gt;&lt;wsp:rsid wsp:val=&quot;004D5176&quot;/&gt;&lt;wsp:rsid wsp:val=&quot;004F0CA0&quot;/&gt;&lt;wsp:rsid wsp:val=&quot;004F1FF1&quot;/&gt;&lt;wsp:rsid wsp:val=&quot;004F3834&quot;/&gt;&lt;wsp:rsid wsp:val=&quot;004F4429&quot;/&gt;&lt;wsp:rsid wsp:val=&quot;00506B4A&quot;/&gt;&lt;wsp:rsid wsp:val=&quot;00507D90&quot;/&gt;&lt;wsp:rsid wsp:val=&quot;00515B7C&quot;/&gt;&lt;wsp:rsid wsp:val=&quot;005162CD&quot;/&gt;&lt;wsp:rsid wsp:val=&quot;00520668&quot;/&gt;&lt;wsp:rsid wsp:val=&quot;005217F0&quot;/&gt;&lt;wsp:rsid wsp:val=&quot;0053195D&quot;/&gt;&lt;wsp:rsid wsp:val=&quot;00536049&quot;/&gt;&lt;wsp:rsid wsp:val=&quot;00537CD7&quot;/&gt;&lt;wsp:rsid wsp:val=&quot;00554F82&quot;/&gt;&lt;wsp:rsid wsp:val=&quot;0055614B&quot;/&gt;&lt;wsp:rsid wsp:val=&quot;00560FB3&quot;/&gt;&lt;wsp:rsid wsp:val=&quot;00563A63&quot;/&gt;&lt;wsp:rsid wsp:val=&quot;00567738&quot;/&gt;&lt;wsp:rsid wsp:val=&quot;00567836&quot;/&gt;&lt;wsp:rsid wsp:val=&quot;005736C2&quot;/&gt;&lt;wsp:rsid wsp:val=&quot;0058001B&quot;/&gt;&lt;wsp:rsid wsp:val=&quot;00585C91&quot;/&gt;&lt;wsp:rsid wsp:val=&quot;005931D3&quot;/&gt;&lt;wsp:rsid wsp:val=&quot;005A1824&quot;/&gt;&lt;wsp:rsid wsp:val=&quot;005A2CA6&quot;/&gt;&lt;wsp:rsid wsp:val=&quot;005A793C&quot;/&gt;&lt;wsp:rsid wsp:val=&quot;005B35AD&quot;/&gt;&lt;wsp:rsid wsp:val=&quot;005B4680&quot;/&gt;&lt;wsp:rsid wsp:val=&quot;005C1527&quot;/&gt;&lt;wsp:rsid wsp:val=&quot;005C1A78&quot;/&gt;&lt;wsp:rsid wsp:val=&quot;005C7AE7&quot;/&gt;&lt;wsp:rsid wsp:val=&quot;005E1AFA&quot;/&gt;&lt;wsp:rsid wsp:val=&quot;005E2EAB&quot;/&gt;&lt;wsp:rsid wsp:val=&quot;005E2FD2&quot;/&gt;&lt;wsp:rsid wsp:val=&quot;005E451C&quot;/&gt;&lt;wsp:rsid wsp:val=&quot;005F03F2&quot;/&gt;&lt;wsp:rsid wsp:val=&quot;005F17D6&quot;/&gt;&lt;wsp:rsid wsp:val=&quot;005F247A&quot;/&gt;&lt;wsp:rsid wsp:val=&quot;005F6248&quot;/&gt;&lt;wsp:rsid wsp:val=&quot;00600DE9&quot;/&gt;&lt;wsp:rsid wsp:val=&quot;00601B73&quot;/&gt;&lt;wsp:rsid wsp:val=&quot;00603A75&quot;/&gt;&lt;wsp:rsid wsp:val=&quot;00606DC5&quot;/&gt;&lt;wsp:rsid wsp:val=&quot;00613C14&quot;/&gt;&lt;wsp:rsid wsp:val=&quot;0062164D&quot;/&gt;&lt;wsp:rsid wsp:val=&quot;00631E36&quot;/&gt;&lt;wsp:rsid wsp:val=&quot;00637E7C&quot;/&gt;&lt;wsp:rsid wsp:val=&quot;00640BE6&quot;/&gt;&lt;wsp:rsid wsp:val=&quot;00640DD9&quot;/&gt;&lt;wsp:rsid wsp:val=&quot;00644031&quot;/&gt;&lt;wsp:rsid wsp:val=&quot;00644CBF&quot;/&gt;&lt;wsp:rsid wsp:val=&quot;00650A27&quot;/&gt;&lt;wsp:rsid wsp:val=&quot;006612F5&quot;/&gt;&lt;wsp:rsid wsp:val=&quot;00661385&quot;/&gt;&lt;wsp:rsid wsp:val=&quot;00661430&quot;/&gt;&lt;wsp:rsid wsp:val=&quot;00664BB5&quot;/&gt;&lt;wsp:rsid wsp:val=&quot;00670D66&quot;/&gt;&lt;wsp:rsid wsp:val=&quot;006769CC&quot;/&gt;&lt;wsp:rsid wsp:val=&quot;00682B25&quot;/&gt;&lt;wsp:rsid wsp:val=&quot;00683362&quot;/&gt;&lt;wsp:rsid wsp:val=&quot;00683BCB&quot;/&gt;&lt;wsp:rsid wsp:val=&quot;00690F25&quot;/&gt;&lt;wsp:rsid wsp:val=&quot;006945E0&quot;/&gt;&lt;wsp:rsid wsp:val=&quot;006A2C94&quot;/&gt;&lt;wsp:rsid wsp:val=&quot;006A2E96&quot;/&gt;&lt;wsp:rsid wsp:val=&quot;006A4971&quot;/&gt;&lt;wsp:rsid wsp:val=&quot;006B1FE1&quot;/&gt;&lt;wsp:rsid wsp:val=&quot;006B50A2&quot;/&gt;&lt;wsp:rsid wsp:val=&quot;006B6307&quot;/&gt;&lt;wsp:rsid wsp:val=&quot;006B673D&quot;/&gt;&lt;wsp:rsid wsp:val=&quot;006B750F&quot;/&gt;&lt;wsp:rsid wsp:val=&quot;006B7688&quot;/&gt;&lt;wsp:rsid wsp:val=&quot;006C04AE&quot;/&gt;&lt;wsp:rsid wsp:val=&quot;006C2CC9&quot;/&gt;&lt;wsp:rsid wsp:val=&quot;006C3A7F&quot;/&gt;&lt;wsp:rsid wsp:val=&quot;006D005F&quot;/&gt;&lt;wsp:rsid wsp:val=&quot;006D1128&quot;/&gt;&lt;wsp:rsid wsp:val=&quot;006E2F52&quot;/&gt;&lt;wsp:rsid wsp:val=&quot;006E41C9&quot;/&gt;&lt;wsp:rsid wsp:val=&quot;006F0BCA&quot;/&gt;&lt;wsp:rsid wsp:val=&quot;006F221A&quot;/&gt;&lt;wsp:rsid wsp:val=&quot;006F2D8F&quot;/&gt;&lt;wsp:rsid wsp:val=&quot;007010F0&quot;/&gt;&lt;wsp:rsid wsp:val=&quot;007011F2&quot;/&gt;&lt;wsp:rsid wsp:val=&quot;00705EDC&quot;/&gt;&lt;wsp:rsid wsp:val=&quot;00714163&quot;/&gt;&lt;wsp:rsid wsp:val=&quot;0072030D&quot;/&gt;&lt;wsp:rsid wsp:val=&quot;00721081&quot;/&gt;&lt;wsp:rsid wsp:val=&quot;00722A60&quot;/&gt;&lt;wsp:rsid wsp:val=&quot;00730557&quot;/&gt;&lt;wsp:rsid wsp:val=&quot;00731C54&quot;/&gt;&lt;wsp:rsid wsp:val=&quot;00733798&quot;/&gt;&lt;wsp:rsid wsp:val=&quot;007340E6&quot;/&gt;&lt;wsp:rsid wsp:val=&quot;00741772&quot;/&gt;&lt;wsp:rsid wsp:val=&quot;00750A2E&quot;/&gt;&lt;wsp:rsid wsp:val=&quot;00751839&quot;/&gt;&lt;wsp:rsid wsp:val=&quot;00757BBA&quot;/&gt;&lt;wsp:rsid wsp:val=&quot;00760E57&quot;/&gt;&lt;wsp:rsid wsp:val=&quot;00762D90&quot;/&gt;&lt;wsp:rsid wsp:val=&quot;00764609&quot;/&gt;&lt;wsp:rsid wsp:val=&quot;00764E11&quot;/&gt;&lt;wsp:rsid wsp:val=&quot;00766202&quot;/&gt;&lt;wsp:rsid wsp:val=&quot;0076653F&quot;/&gt;&lt;wsp:rsid wsp:val=&quot;0076661C&quot;/&gt;&lt;wsp:rsid wsp:val=&quot;00767012&quot;/&gt;&lt;wsp:rsid wsp:val=&quot;0077040C&quot;/&gt;&lt;wsp:rsid wsp:val=&quot;00772D35&quot;/&gt;&lt;wsp:rsid wsp:val=&quot;00775611&quot;/&gt;&lt;wsp:rsid wsp:val=&quot;0077713E&quot;/&gt;&lt;wsp:rsid wsp:val=&quot;00777FA0&quot;/&gt;&lt;wsp:rsid wsp:val=&quot;0078529D&quot;/&gt;&lt;wsp:rsid wsp:val=&quot;007A0419&quot;/&gt;&lt;wsp:rsid wsp:val=&quot;007A0BFF&quot;/&gt;&lt;wsp:rsid wsp:val=&quot;007A4734&quot;/&gt;&lt;wsp:rsid wsp:val=&quot;007B1E32&quot;/&gt;&lt;wsp:rsid wsp:val=&quot;007B5C61&quot;/&gt;&lt;wsp:rsid wsp:val=&quot;007B655A&quot;/&gt;&lt;wsp:rsid wsp:val=&quot;007B68CB&quot;/&gt;&lt;wsp:rsid wsp:val=&quot;007B77C3&quot;/&gt;&lt;wsp:rsid wsp:val=&quot;007C5020&quot;/&gt;&lt;wsp:rsid wsp:val=&quot;007C672B&quot;/&gt;&lt;wsp:rsid wsp:val=&quot;007E0CC9&quot;/&gt;&lt;wsp:rsid wsp:val=&quot;007E19F1&quot;/&gt;&lt;wsp:rsid wsp:val=&quot;007E549F&quot;/&gt;&lt;wsp:rsid wsp:val=&quot;007E7F32&quot;/&gt;&lt;wsp:rsid wsp:val=&quot;0080198B&quot;/&gt;&lt;wsp:rsid wsp:val=&quot;00810FD1&quot;/&gt;&lt;wsp:rsid wsp:val=&quot;00815F63&quot;/&gt;&lt;wsp:rsid wsp:val=&quot;0083207C&quot;/&gt;&lt;wsp:rsid wsp:val=&quot;00833806&quot;/&gt;&lt;wsp:rsid wsp:val=&quot;00833D5D&quot;/&gt;&lt;wsp:rsid wsp:val=&quot;00834A39&quot;/&gt;&lt;wsp:rsid wsp:val=&quot;00837BCF&quot;/&gt;&lt;wsp:rsid wsp:val=&quot;00840B66&quot;/&gt;&lt;wsp:rsid wsp:val=&quot;00843125&quot;/&gt;&lt;wsp:rsid wsp:val=&quot;00843607&quot;/&gt;&lt;wsp:rsid wsp:val=&quot;0084600D&quot;/&gt;&lt;wsp:rsid wsp:val=&quot;00847398&quot;/&gt;&lt;wsp:rsid wsp:val=&quot;008525AE&quot;/&gt;&lt;wsp:rsid wsp:val=&quot;00855200&quot;/&gt;&lt;wsp:rsid wsp:val=&quot;00855DA3&quot;/&gt;&lt;wsp:rsid wsp:val=&quot;008642F5&quot;/&gt;&lt;wsp:rsid wsp:val=&quot;0086479E&quot;/&gt;&lt;wsp:rsid wsp:val=&quot;00871B3F&quot;/&gt;&lt;wsp:rsid wsp:val=&quot;008741BD&quot;/&gt;&lt;wsp:rsid wsp:val=&quot;008762A5&quot;/&gt;&lt;wsp:rsid wsp:val=&quot;00884F78&quot;/&gt;&lt;wsp:rsid wsp:val=&quot;008863F3&quot;/&gt;&lt;wsp:rsid wsp:val=&quot;0089012C&quot;/&gt;&lt;wsp:rsid wsp:val=&quot;008905F7&quot;/&gt;&lt;wsp:rsid wsp:val=&quot;00890CF9&quot;/&gt;&lt;wsp:rsid wsp:val=&quot;00895840&quot;/&gt;&lt;wsp:rsid wsp:val=&quot;008973D8&quot;/&gt;&lt;wsp:rsid wsp:val=&quot;008A4C6C&quot;/&gt;&lt;wsp:rsid wsp:val=&quot;008B2821&quot;/&gt;&lt;wsp:rsid wsp:val=&quot;008B2ED2&quot;/&gt;&lt;wsp:rsid wsp:val=&quot;008B5AB3&quot;/&gt;&lt;wsp:rsid wsp:val=&quot;008C0E1E&quot;/&gt;&lt;wsp:rsid wsp:val=&quot;008C10B6&quot;/&gt;&lt;wsp:rsid wsp:val=&quot;008C31D7&quot;/&gt;&lt;wsp:rsid wsp:val=&quot;008C4521&quot;/&gt;&lt;wsp:rsid wsp:val=&quot;008C55E5&quot;/&gt;&lt;wsp:rsid wsp:val=&quot;008C74CA&quot;/&gt;&lt;wsp:rsid wsp:val=&quot;008C7E3A&quot;/&gt;&lt;wsp:rsid wsp:val=&quot;008D068C&quot;/&gt;&lt;wsp:rsid wsp:val=&quot;008D210F&quot;/&gt;&lt;wsp:rsid wsp:val=&quot;008D5B97&quot;/&gt;&lt;wsp:rsid wsp:val=&quot;008D7141&quot;/&gt;&lt;wsp:rsid wsp:val=&quot;008E2DA9&quot;/&gt;&lt;wsp:rsid wsp:val=&quot;008E49AB&quot;/&gt;&lt;wsp:rsid wsp:val=&quot;008E6B25&quot;/&gt;&lt;wsp:rsid wsp:val=&quot;008F7734&quot;/&gt;&lt;wsp:rsid wsp:val=&quot;00900D88&quot;/&gt;&lt;wsp:rsid wsp:val=&quot;00901D28&quot;/&gt;&lt;wsp:rsid wsp:val=&quot;00903110&quot;/&gt;&lt;wsp:rsid wsp:val=&quot;00911207&quot;/&gt;&lt;wsp:rsid wsp:val=&quot;0091244D&quot;/&gt;&lt;wsp:rsid wsp:val=&quot;009128B6&quot;/&gt;&lt;wsp:rsid wsp:val=&quot;00921E33&quot;/&gt;&lt;wsp:rsid wsp:val=&quot;00922F58&quot;/&gt;&lt;wsp:rsid wsp:val=&quot;00924C9E&quot;/&gt;&lt;wsp:rsid wsp:val=&quot;00925710&quot;/&gt;&lt;wsp:rsid wsp:val=&quot;009355A2&quot;/&gt;&lt;wsp:rsid wsp:val=&quot;00941577&quot;/&gt;&lt;wsp:rsid wsp:val=&quot;00941BB5&quot;/&gt;&lt;wsp:rsid wsp:val=&quot;00945CFC&quot;/&gt;&lt;wsp:rsid wsp:val=&quot;009465C6&quot;/&gt;&lt;wsp:rsid wsp:val=&quot;0094760C&quot;/&gt;&lt;wsp:rsid wsp:val=&quot;009500A8&quot;/&gt;&lt;wsp:rsid wsp:val=&quot;0095363F&quot;/&gt;&lt;wsp:rsid wsp:val=&quot;0095568C&quot;/&gt;&lt;wsp:rsid wsp:val=&quot;00962404&quot;/&gt;&lt;wsp:rsid wsp:val=&quot;00963518&quot;/&gt;&lt;wsp:rsid wsp:val=&quot;00963A52&quot;/&gt;&lt;wsp:rsid wsp:val=&quot;00963DDD&quot;/&gt;&lt;wsp:rsid wsp:val=&quot;00966091&quot;/&gt;&lt;wsp:rsid wsp:val=&quot;009703F7&quot;/&gt;&lt;wsp:rsid wsp:val=&quot;009706EC&quot;/&gt;&lt;wsp:rsid wsp:val=&quot;00972D98&quot;/&gt;&lt;wsp:rsid wsp:val=&quot;00974D78&quot;/&gt;&lt;wsp:rsid wsp:val=&quot;009757BC&quot;/&gt;&lt;wsp:rsid wsp:val=&quot;00983778&quot;/&gt;&lt;wsp:rsid wsp:val=&quot;00986DD8&quot;/&gt;&lt;wsp:rsid wsp:val=&quot;009870EF&quot;/&gt;&lt;wsp:rsid wsp:val=&quot;00992108&quot;/&gt;&lt;wsp:rsid wsp:val=&quot;009A0E8F&quot;/&gt;&lt;wsp:rsid wsp:val=&quot;009A4146&quot;/&gt;&lt;wsp:rsid wsp:val=&quot;009A438A&quot;/&gt;&lt;wsp:rsid wsp:val=&quot;009B1657&quot;/&gt;&lt;wsp:rsid wsp:val=&quot;009B35EC&quot;/&gt;&lt;wsp:rsid wsp:val=&quot;009B5B38&quot;/&gt;&lt;wsp:rsid wsp:val=&quot;009C1A47&quot;/&gt;&lt;wsp:rsid wsp:val=&quot;009C3A73&quot;/&gt;&lt;wsp:rsid wsp:val=&quot;009C3A9F&quot;/&gt;&lt;wsp:rsid wsp:val=&quot;009C61C5&quot;/&gt;&lt;wsp:rsid wsp:val=&quot;009C71E9&quot;/&gt;&lt;wsp:rsid wsp:val=&quot;009D2F4E&quot;/&gt;&lt;wsp:rsid wsp:val=&quot;009D45A4&quot;/&gt;&lt;wsp:rsid wsp:val=&quot;009F4C38&quot;/&gt;&lt;wsp:rsid wsp:val=&quot;009F7704&quot;/&gt;&lt;wsp:rsid wsp:val=&quot;00A01321&quot;/&gt;&lt;wsp:rsid wsp:val=&quot;00A03BDE&quot;/&gt;&lt;wsp:rsid wsp:val=&quot;00A11DE5&quot;/&gt;&lt;wsp:rsid wsp:val=&quot;00A132BD&quot;/&gt;&lt;wsp:rsid wsp:val=&quot;00A201FC&quot;/&gt;&lt;wsp:rsid wsp:val=&quot;00A21A40&quot;/&gt;&lt;wsp:rsid wsp:val=&quot;00A22E09&quot;/&gt;&lt;wsp:rsid wsp:val=&quot;00A3053A&quot;/&gt;&lt;wsp:rsid wsp:val=&quot;00A56A76&quot;/&gt;&lt;wsp:rsid wsp:val=&quot;00A66683&quot;/&gt;&lt;wsp:rsid wsp:val=&quot;00A70C09&quot;/&gt;&lt;wsp:rsid wsp:val=&quot;00A818DE&quot;/&gt;&lt;wsp:rsid wsp:val=&quot;00A81C29&quot;/&gt;&lt;wsp:rsid wsp:val=&quot;00A844D4&quot;/&gt;&lt;wsp:rsid wsp:val=&quot;00A87C60&quot;/&gt;&lt;wsp:rsid wsp:val=&quot;00AA1598&quot;/&gt;&lt;wsp:rsid wsp:val=&quot;00AA1672&quot;/&gt;&lt;wsp:rsid wsp:val=&quot;00AB11D5&quot;/&gt;&lt;wsp:rsid wsp:val=&quot;00AF054B&quot;/&gt;&lt;wsp:rsid wsp:val=&quot;00AF065F&quot;/&gt;&lt;wsp:rsid wsp:val=&quot;00AF1018&quot;/&gt;&lt;wsp:rsid wsp:val=&quot;00AF3064&quot;/&gt;&lt;wsp:rsid wsp:val=&quot;00B20D2C&quot;/&gt;&lt;wsp:rsid wsp:val=&quot;00B21DE1&quot;/&gt;&lt;wsp:rsid wsp:val=&quot;00B232C4&quot;/&gt;&lt;wsp:rsid wsp:val=&quot;00B3438E&quot;/&gt;&lt;wsp:rsid wsp:val=&quot;00B356BA&quot;/&gt;&lt;wsp:rsid wsp:val=&quot;00B358D7&quot;/&gt;&lt;wsp:rsid wsp:val=&quot;00B3595E&quot;/&gt;&lt;wsp:rsid wsp:val=&quot;00B35C23&quot;/&gt;&lt;wsp:rsid wsp:val=&quot;00B417FA&quot;/&gt;&lt;wsp:rsid wsp:val=&quot;00B43FC1&quot;/&gt;&lt;wsp:rsid wsp:val=&quot;00B46A62&quot;/&gt;&lt;wsp:rsid wsp:val=&quot;00B5473E&quot;/&gt;&lt;wsp:rsid wsp:val=&quot;00B62D0B&quot;/&gt;&lt;wsp:rsid wsp:val=&quot;00B73BD7&quot;/&gt;&lt;wsp:rsid wsp:val=&quot;00B8266B&quot;/&gt;&lt;wsp:rsid wsp:val=&quot;00B86E1E&quot;/&gt;&lt;wsp:rsid wsp:val=&quot;00B9152F&quot;/&gt;&lt;wsp:rsid wsp:val=&quot;00B95057&quot;/&gt;&lt;wsp:rsid wsp:val=&quot;00BA192A&quot;/&gt;&lt;wsp:rsid wsp:val=&quot;00BA2137&quot;/&gt;&lt;wsp:rsid wsp:val=&quot;00BA593A&quot;/&gt;&lt;wsp:rsid wsp:val=&quot;00BA6584&quot;/&gt;&lt;wsp:rsid wsp:val=&quot;00BB08C1&quot;/&gt;&lt;wsp:rsid wsp:val=&quot;00BC0B73&quot;/&gt;&lt;wsp:rsid wsp:val=&quot;00BC0FBA&quot;/&gt;&lt;wsp:rsid wsp:val=&quot;00BC24C1&quot;/&gt;&lt;wsp:rsid wsp:val=&quot;00BC339C&quot;/&gt;&lt;wsp:rsid wsp:val=&quot;00BC4E5A&quot;/&gt;&lt;wsp:rsid wsp:val=&quot;00BD75D6&quot;/&gt;&lt;wsp:rsid wsp:val=&quot;00BE3598&quot;/&gt;&lt;wsp:rsid wsp:val=&quot;00BE3C36&quot;/&gt;&lt;wsp:rsid wsp:val=&quot;00BE6B01&quot;/&gt;&lt;wsp:rsid wsp:val=&quot;00BE7A73&quot;/&gt;&lt;wsp:rsid wsp:val=&quot;00BE7B7A&quot;/&gt;&lt;wsp:rsid wsp:val=&quot;00C00696&quot;/&gt;&lt;wsp:rsid wsp:val=&quot;00C051E5&quot;/&gt;&lt;wsp:rsid wsp:val=&quot;00C0792D&quot;/&gt;&lt;wsp:rsid wsp:val=&quot;00C140E2&quot;/&gt;&lt;wsp:rsid wsp:val=&quot;00C145E9&quot;/&gt;&lt;wsp:rsid wsp:val=&quot;00C16052&quot;/&gt;&lt;wsp:rsid wsp:val=&quot;00C22222&quot;/&gt;&lt;wsp:rsid wsp:val=&quot;00C23A02&quot;/&gt;&lt;wsp:rsid wsp:val=&quot;00C25116&quot;/&gt;&lt;wsp:rsid wsp:val=&quot;00C26FC1&quot;/&gt;&lt;wsp:rsid wsp:val=&quot;00C3283F&quot;/&gt;&lt;wsp:rsid wsp:val=&quot;00C3504F&quot;/&gt;&lt;wsp:rsid wsp:val=&quot;00C4120A&quot;/&gt;&lt;wsp:rsid wsp:val=&quot;00C41560&quot;/&gt;&lt;wsp:rsid wsp:val=&quot;00C41E86&quot;/&gt;&lt;wsp:rsid wsp:val=&quot;00C431B0&quot;/&gt;&lt;wsp:rsid wsp:val=&quot;00C43346&quot;/&gt;&lt;wsp:rsid wsp:val=&quot;00C435D5&quot;/&gt;&lt;wsp:rsid wsp:val=&quot;00C5260C&quot;/&gt;&lt;wsp:rsid wsp:val=&quot;00C5523A&quot;/&gt;&lt;wsp:rsid wsp:val=&quot;00C6027F&quot;/&gt;&lt;wsp:rsid wsp:val=&quot;00C6226A&quot;/&gt;&lt;wsp:rsid wsp:val=&quot;00C67CDE&quot;/&gt;&lt;wsp:rsid wsp:val=&quot;00C72970&quot;/&gt;&lt;wsp:rsid wsp:val=&quot;00C733C9&quot;/&gt;&lt;wsp:rsid wsp:val=&quot;00C7504B&quot;/&gt;&lt;wsp:rsid wsp:val=&quot;00C752A9&quot;/&gt;&lt;wsp:rsid wsp:val=&quot;00C82273&quot;/&gt;&lt;wsp:rsid wsp:val=&quot;00C82E0C&quot;/&gt;&lt;wsp:rsid wsp:val=&quot;00C90C86&quot;/&gt;&lt;wsp:rsid wsp:val=&quot;00C91644&quot;/&gt;&lt;wsp:rsid wsp:val=&quot;00C947ED&quot;/&gt;&lt;wsp:rsid wsp:val=&quot;00C95766&quot;/&gt;&lt;wsp:rsid wsp:val=&quot;00CA3DB6&quot;/&gt;&lt;wsp:rsid wsp:val=&quot;00CB1984&quot;/&gt;&lt;wsp:rsid wsp:val=&quot;00CB4115&quot;/&gt;&lt;wsp:rsid wsp:val=&quot;00CB576A&quot;/&gt;&lt;wsp:rsid wsp:val=&quot;00CC1448&quot;/&gt;&lt;wsp:rsid wsp:val=&quot;00CC28F5&quot;/&gt;&lt;wsp:rsid wsp:val=&quot;00CC449B&quot;/&gt;&lt;wsp:rsid wsp:val=&quot;00CC65F6&quot;/&gt;&lt;wsp:rsid wsp:val=&quot;00CD2A73&quot;/&gt;&lt;wsp:rsid wsp:val=&quot;00CD4C95&quot;/&gt;&lt;wsp:rsid wsp:val=&quot;00CE0232&quot;/&gt;&lt;wsp:rsid wsp:val=&quot;00CE3ABD&quot;/&gt;&lt;wsp:rsid wsp:val=&quot;00CE5317&quot;/&gt;&lt;wsp:rsid wsp:val=&quot;00CE77A5&quot;/&gt;&lt;wsp:rsid wsp:val=&quot;00CF0A05&quot;/&gt;&lt;wsp:rsid wsp:val=&quot;00CF52F7&quot;/&gt;&lt;wsp:rsid wsp:val=&quot;00CF5832&quot;/&gt;&lt;wsp:rsid wsp:val=&quot;00CF6012&quot;/&gt;&lt;wsp:rsid wsp:val=&quot;00D059E8&quot;/&gt;&lt;wsp:rsid wsp:val=&quot;00D05E01&quot;/&gt;&lt;wsp:rsid wsp:val=&quot;00D20163&quot;/&gt;&lt;wsp:rsid wsp:val=&quot;00D216B9&quot;/&gt;&lt;wsp:rsid wsp:val=&quot;00D2318D&quot;/&gt;&lt;wsp:rsid wsp:val=&quot;00D24194&quot;/&gt;&lt;wsp:rsid wsp:val=&quot;00D31176&quot;/&gt;&lt;wsp:rsid wsp:val=&quot;00D36EE4&quot;/&gt;&lt;wsp:rsid wsp:val=&quot;00D40615&quot;/&gt;&lt;wsp:rsid wsp:val=&quot;00D40A40&quot;/&gt;&lt;wsp:rsid wsp:val=&quot;00D4521C&quot;/&gt;&lt;wsp:rsid wsp:val=&quot;00D47BCB&quot;/&gt;&lt;wsp:rsid wsp:val=&quot;00D5044A&quot;/&gt;&lt;wsp:rsid wsp:val=&quot;00D5120E&quot;/&gt;&lt;wsp:rsid wsp:val=&quot;00D62DAE&quot;/&gt;&lt;wsp:rsid wsp:val=&quot;00D67605&quot;/&gt;&lt;wsp:rsid wsp:val=&quot;00D74BD7&quot;/&gt;&lt;wsp:rsid wsp:val=&quot;00D7515A&quot;/&gt;&lt;wsp:rsid wsp:val=&quot;00D80584&quot;/&gt;&lt;wsp:rsid wsp:val=&quot;00D84C3D&quot;/&gt;&lt;wsp:rsid wsp:val=&quot;00D857E8&quot;/&gt;&lt;wsp:rsid wsp:val=&quot;00D85BF7&quot;/&gt;&lt;wsp:rsid wsp:val=&quot;00D86241&quot;/&gt;&lt;wsp:rsid wsp:val=&quot;00D90475&quot;/&gt;&lt;wsp:rsid wsp:val=&quot;00D929EF&quot;/&gt;&lt;wsp:rsid wsp:val=&quot;00D96FC1&quot;/&gt;&lt;wsp:rsid wsp:val=&quot;00DA00AB&quot;/&gt;&lt;wsp:rsid wsp:val=&quot;00DA2DD0&quot;/&gt;&lt;wsp:rsid wsp:val=&quot;00DA370F&quot;/&gt;&lt;wsp:rsid wsp:val=&quot;00DA6CB7&quot;/&gt;&lt;wsp:rsid wsp:val=&quot;00DB0F57&quot;/&gt;&lt;wsp:rsid wsp:val=&quot;00DB28DB&quot;/&gt;&lt;wsp:rsid wsp:val=&quot;00DB45E3&quot;/&gt;&lt;wsp:rsid wsp:val=&quot;00DB5E9E&quot;/&gt;&lt;wsp:rsid wsp:val=&quot;00DC0D6C&quot;/&gt;&lt;wsp:rsid wsp:val=&quot;00DC3D6E&quot;/&gt;&lt;wsp:rsid wsp:val=&quot;00DC5E82&quot;/&gt;&lt;wsp:rsid wsp:val=&quot;00DC6F65&quot;/&gt;&lt;wsp:rsid wsp:val=&quot;00DC7B61&quot;/&gt;&lt;wsp:rsid wsp:val=&quot;00DD3710&quot;/&gt;&lt;wsp:rsid wsp:val=&quot;00DE3B65&quot;/&gt;&lt;wsp:rsid wsp:val=&quot;00DF1E25&quot;/&gt;&lt;wsp:rsid wsp:val=&quot;00E004F5&quot;/&gt;&lt;wsp:rsid wsp:val=&quot;00E0679C&quot;/&gt;&lt;wsp:rsid wsp:val=&quot;00E073FE&quot;/&gt;&lt;wsp:rsid wsp:val=&quot;00E07F4B&quot;/&gt;&lt;wsp:rsid wsp:val=&quot;00E11489&quot;/&gt;&lt;wsp:rsid wsp:val=&quot;00E14752&quot;/&gt;&lt;wsp:rsid wsp:val=&quot;00E24B2C&quot;/&gt;&lt;wsp:rsid wsp:val=&quot;00E3588D&quot;/&gt;&lt;wsp:rsid wsp:val=&quot;00E418A6&quot;/&gt;&lt;wsp:rsid wsp:val=&quot;00E4770B&quot;/&gt;&lt;wsp:rsid wsp:val=&quot;00E47EF5&quot;/&gt;&lt;wsp:rsid wsp:val=&quot;00E53C21&quot;/&gt;&lt;wsp:rsid wsp:val=&quot;00E55116&quot;/&gt;&lt;wsp:rsid wsp:val=&quot;00E579B8&quot;/&gt;&lt;wsp:rsid wsp:val=&quot;00E7033C&quot;/&gt;&lt;wsp:rsid wsp:val=&quot;00E82AC6&quot;/&gt;&lt;wsp:rsid wsp:val=&quot;00E82ED9&quot;/&gt;&lt;wsp:rsid wsp:val=&quot;00E904D4&quot;/&gt;&lt;wsp:rsid wsp:val=&quot;00E934BF&quot;/&gt;&lt;wsp:rsid wsp:val=&quot;00E97514&quot;/&gt;&lt;wsp:rsid wsp:val=&quot;00EA0AD2&quot;/&gt;&lt;wsp:rsid wsp:val=&quot;00EA2BB4&quot;/&gt;&lt;wsp:rsid wsp:val=&quot;00EA4FA1&quot;/&gt;&lt;wsp:rsid wsp:val=&quot;00EA5F69&quot;/&gt;&lt;wsp:rsid wsp:val=&quot;00EB162F&quot;/&gt;&lt;wsp:rsid wsp:val=&quot;00EC3AA0&quot;/&gt;&lt;wsp:rsid wsp:val=&quot;00ED14CF&quot;/&gt;&lt;wsp:rsid wsp:val=&quot;00ED22FC&quot;/&gt;&lt;wsp:rsid wsp:val=&quot;00EE0B3F&quot;/&gt;&lt;wsp:rsid wsp:val=&quot;00EE5F5B&quot;/&gt;&lt;wsp:rsid wsp:val=&quot;00EE6405&quot;/&gt;&lt;wsp:rsid wsp:val=&quot;00EE776D&quot;/&gt;&lt;wsp:rsid wsp:val=&quot;00EF4381&quot;/&gt;&lt;wsp:rsid wsp:val=&quot;00EF4408&quot;/&gt;&lt;wsp:rsid wsp:val=&quot;00F0541A&quot;/&gt;&lt;wsp:rsid wsp:val=&quot;00F12717&quot;/&gt;&lt;wsp:rsid wsp:val=&quot;00F16654&quot;/&gt;&lt;wsp:rsid wsp:val=&quot;00F21D82&quot;/&gt;&lt;wsp:rsid wsp:val=&quot;00F31330&quot;/&gt;&lt;wsp:rsid wsp:val=&quot;00F42125&quot;/&gt;&lt;wsp:rsid wsp:val=&quot;00F5307C&quot;/&gt;&lt;wsp:rsid wsp:val=&quot;00F57011&quot;/&gt;&lt;wsp:rsid wsp:val=&quot;00F618EE&quot;/&gt;&lt;wsp:rsid wsp:val=&quot;00F63CEC&quot;/&gt;&lt;wsp:rsid wsp:val=&quot;00F66D4A&quot;/&gt;&lt;wsp:rsid wsp:val=&quot;00F67CE6&quot;/&gt;&lt;wsp:rsid wsp:val=&quot;00F70E85&quot;/&gt;&lt;wsp:rsid wsp:val=&quot;00F755C7&quot;/&gt;&lt;wsp:rsid wsp:val=&quot;00F769B6&quot;/&gt;&lt;wsp:rsid wsp:val=&quot;00F813DE&quot;/&gt;&lt;wsp:rsid wsp:val=&quot;00F84182&quot;/&gt;&lt;wsp:rsid wsp:val=&quot;00F85369&quot;/&gt;&lt;wsp:rsid wsp:val=&quot;00F85873&quot;/&gt;&lt;wsp:rsid wsp:val=&quot;00F96CF2&quot;/&gt;&lt;wsp:rsid wsp:val=&quot;00F96E65&quot;/&gt;&lt;wsp:rsid wsp:val=&quot;00F979BE&quot;/&gt;&lt;wsp:rsid wsp:val=&quot;00FA6E33&quot;/&gt;&lt;wsp:rsid wsp:val=&quot;00FA7A41&quot;/&gt;&lt;wsp:rsid wsp:val=&quot;00FB1F49&quot;/&gt;&lt;wsp:rsid wsp:val=&quot;00FB3B3B&quot;/&gt;&lt;wsp:rsid wsp:val=&quot;00FB5D47&quot;/&gt;&lt;wsp:rsid wsp:val=&quot;00FC00BA&quot;/&gt;&lt;wsp:rsid wsp:val=&quot;00FC0E00&quot;/&gt;&lt;wsp:rsid wsp:val=&quot;00FC1069&quot;/&gt;&lt;wsp:rsid wsp:val=&quot;00FC6167&quot;/&gt;&lt;wsp:rsid wsp:val=&quot;00FC6745&quot;/&gt;&lt;wsp:rsid wsp:val=&quot;00FC6B32&quot;/&gt;&lt;wsp:rsid wsp:val=&quot;00FD1F9D&quot;/&gt;&lt;wsp:rsid wsp:val=&quot;00FE69EB&quot;/&gt;&lt;wsp:rsid wsp:val=&quot;00FF51DA&quot;/&gt;&lt;/wsp:rsids&gt;&lt;/w:docPr&gt;&lt;w:body&gt;&lt;w:p wsp:rsidR=&quot;00000000&quot; wsp:rsidRDefault=&quot;00C67CDE&quot;&gt;&lt;m:oMathPara&gt;&lt;m:oMath&gt;&lt;m:r&gt;&lt;w:rPr&gt;&lt;w:rFonts w:ascii=&quot;Cambria Math&quot; w:h-ansi=&quot;Cambria Math&quot;/&gt;&lt;wx:font wx:val=&quot;Cambria Math&quot;/&gt;&lt;w:i/&gt;&lt;w:sz w:val=&quot;18&quot;/&gt;&lt;w:sz-cs w:val=&quot;20&quot;/&gt;&lt;w:lang w:val=&quot;RU&quot;/&gt;&lt;/w:rPr&gt;&lt;m:t&gt;NPV&lt;/m:t&gt;&lt;/m:r&gt;&lt;m:r&gt;&lt;w:rPr&gt;&lt;w:rFonts w:ascii=&quot;Cambria Math&quot;/&gt;&lt;wx:font wx:val=&quot;Cambria Math&quot;/&gt;&lt;w:i/&gt;&lt;w:sz w:val=&quot;18&quot;/&gt;&lt;w:sz-cs w:val=&quot;20&quot;/&gt;&lt;w:lang w:val=&quot;RU&quot;/&gt;&lt;/w:rPr&gt;&lt;m:t&gt;=&lt;/m:t&gt;&lt;/m:r&gt;&lt;m:nary&gt;&lt;m:naryPr&gt;&lt;m:chr m:val=&quot;a?‘&quot;/&gt;&lt;m:limLoc m:val=&quot;undOvr&quot;/&gt;&lt;m:ctrlPr&gt;&lt;w:rPr&gt;&lt;w:rFonts w:ascii=&quot;Cambria Math&quot; w:h-ansi=&quot;Cambria Math&quot;/&gt;&lt;wx:font wx:val=&quot;Cambria Math&quot;/&gt;&lt;w:i/&gt;&lt;w:sz w:val=&quot;18&quot;/&gt;&lt;w:sz-cs w:val=&quot;20&quot;/&gt;&lt;w:lang w:val=&quot;RU&quot;/&gt;&lt;/w:rPr&gt;&lt;/m:ctrlPr&gt;&lt;/m:naryPr&gt;&lt;m:sub&gt;&lt;m:r&gt;&lt;w:rPr&gt;&lt;w:rFonts w:ascii=&quot;Cambria Math&quot; w:h-ansi=&quot;Cambria Math&quot;/&gt;&lt;wx:font wx:val=&quot;Cambria Math&quot;/&gt;&lt;w:i/&gt;&lt;w:sz w:val=&quot;18&quot;/&gt;&lt;w:sz-cs w:val=&quot;20&quot;/&gt;&lt;w:lang w:val=&quot;RU&quot;/&gt;&lt;/w:rPr&gt;&lt;m:t&gt;t&lt;/m:t&gt;&lt;/m:r&gt;&lt;m:r&gt;&lt;w:rPr&gt;&lt;w:rFonts w:ascii=&quot;Cambria Math&quot;/&gt;&lt;wx:font wx:val=&quot;Cambria Math&quot;/&gt;&lt;w:i/&gt;&lt;w:sz w:val=&quot;18&quot;/&gt;&lt;w:sz-cs w:val=&quot;20&quot;/&gt;&lt;w:lang w:val=&quot;RU&quot;/&gt;&lt;/w:rPr&gt;&lt;m:t&gt;=1&lt;/m:t&gt;&lt;/m:r&gt;&lt;/m:sub&gt;&lt;m:sup&gt;&lt;m:r&gt;&lt;w:rPr&gt;&lt;w:rFonts w:ascii=&quot;Cambria Math&quot; w:h-ansi=&quot;Cambria Math&quot;/&gt;&lt;wx:font wx:val=&quot;Cambria Math&quot;/&gt;&lt;w:i/&gt;&lt;w:sz w:val=&quot;18&quot;/&gt;&lt;w:sz-cs w:val=&quot;20&quot;/&gt;&lt;w:lang w:val=&quot;RU&quot;/&gt;&lt;/w:rPr&gt;&lt;m:t&gt;n&lt;/m:t&gt;&lt;/m:r&gt;&lt;/m:sup&gt;&lt;m:e&gt;&lt;m:r&gt;&lt;w:rPr&gt;&lt;w:rFonts w:ascii=&quot;Cambria Math&quot;/&gt;&lt;wx:font wx:val=&quot;Cambria Math&quot;/&gt;&lt;w:i/&gt;&lt;w:sz w:val=&quot;18&quot;/&gt;&lt;w:sz-cs w:val=&quot;20&quot;/&gt;&lt;w:lang w:val=&quot;RU&quot;/&gt;&lt;/w:rPr&gt;&lt;m:t&gt; &lt;/m:t&gt;&lt;/m:r&gt;&lt;/m:e&gt;&lt;/m:nary&gt;&lt;m:f&gt;&lt;m:fPr&gt;&lt;m:ctrlPr&gt;&lt;w:rPr&gt;&lt;w:rFonts w:ascii=&quot;Cambria Math&quot; w:h-ansi=&quot;Cambria Math&quot;/&gt;&lt;wx:font wx:val=&quot;Cambria Math&quot;/&gt;&lt;w:i/&gt;&lt;w:sz w:val=&quot;18&quot;/&gt;&lt;w:sz-cs w:val=&quot;20&quot;/&gt;&lt;w:lang w:val=&quot;RU&quot;/&gt;&lt;/w:rPr&gt;&lt;/m:ctrlPr&gt;&lt;/m:fPr&gt;&lt;m:num&gt;&lt;m:r&gt;&lt;w:rPr&gt;&lt;w:rFonts w:ascii=&quot;Cambria Math&quot; w:h-ansi=&quot;Cambria Math&quot;/&gt;&lt;wx:font wx:val=&quot;Cambria Math&quot;/&gt;&lt;w:i/&gt;&lt;w:sz w:val=&quot;18&quot;/&gt;&lt;w:sz-cs w:val=&quot;20&quot;/&gt;&lt;w:lang w:val=&quot;RU&quot;/&gt;&lt;/w:rPr&gt;&lt;m:t&gt;CFt&lt;/m:t&gt;&lt;/m:r&gt;&lt;/m:num&gt;&lt;m:den&gt;&lt;m:r&gt;&lt;w:rPr&gt;&lt;w:rFonts w:ascii=&quot;Cambria Math&quot;/&gt;&lt;wx:font wx:val=&quot;Cambria Math&quot;/&gt;&lt;w:i/&gt;&lt;w:sz w:val=&quot;18&quot;/&gt;&lt;w:sz-cs w:val=&quot;20&quot;/&gt;&lt;w:lang w:val=&quot;RU&quot;/&gt;&lt;/w:rPr&gt;&lt;m:t&gt; &lt;/m:t&gt;&lt;/m:r&gt;&lt;m:sSup&gt;&lt;m:sSupPr&gt;&lt;m:ctrlPr&gt;&lt;w:rPr&gt;&lt;w:rFonts w:ascii=&quot;Cambria Math&quot; w:h-ansi=&quot;Cambria Math&quot;/&gt;&lt;wx:font wx:val=&quot;Cambria Math&quot;/&gt;&lt;w:i/&gt;&lt;w:sz w:val=&quot;18&quot;/&gt;&lt;w:sz-cs w:val=&quot;20&quot;/&gt;&lt;w:lang w:val=&quot;RU&quot;/&gt;&lt;/w:rPr&gt;&lt;/m:ctrlPr&gt;&lt;/m:sSupPr&gt;&lt;m:e&gt;&lt;m:r&gt;&lt;w:rPr&gt;&lt;w:rFonts w:ascii=&quot;Cambria Math&quot;/&gt;&lt;wx:font wx:val=&quot;Cambria Math&quot;/&gt;&lt;w:i/&gt;&lt;w:sz w:val=&quot;18&quot;/&gt;&lt;w:sz-cs w:val=&quot;20&quot;/&gt;&lt;w:lang w:val=&quot;RU&quot;/&gt;&lt;/w:rPr&gt;&lt;m:t&gt;(1+&lt;/m:t&gt;&lt;/m:r&gt;&lt;m:r&gt;&lt;w:rPr&gt;&lt;w:rFonts w:ascii=&quot;Cambria Math&quot; w:h-ansi=&quot;Cambria Math&quot;/&gt;&lt;wx:font wx:val=&quot;Cambria Math&quot;/&gt;&lt;w:i/&gt;&lt;w:sz w:val=&quot;18&quot;/&gt;&lt;w:sz-cs w:val=&quot;20&quot;/&gt;&lt;w:lang w:val=&quot;RU&quot;/&gt;&lt;/w:rPr&gt;&lt;m:t&gt;r&lt;/m:t&gt;&lt;/m:r&gt;&lt;m:r&gt;&lt;w:rPr&gt;&lt;w:rFonts w:ascii=&quot;Cambria Math&quot;/&gt;&lt;wx:font wx:val=&quot;Cambria Math&quot;/&gt;&lt;w:i/&gt;&lt;w:sz w:val=&quot;18&quot;/&gt;&lt;w:sz-cs w:val=&quot;20&quot;/&gt;&lt;w:lang w:val=&quot;RU&quot;/&gt;&lt;/w:rPr&gt;&lt;m:t&gt;)&lt;/m:t&gt;&lt;/m:r&gt;&lt;/m:e&gt;&lt;m:sup&gt;&lt;m:r&gt;&lt;w:rPr&gt;&lt;w:rFonts w:ascii=&quot;Cambria Math&quot; w:h-ansi=&quot;Cambria Math&quot;/&gt;&lt;wx:font wx:val=&quot;Cambria Math&quot;/&gt;&lt;w:i/&gt;&lt;w:sz w:val=&quot;18&quot;/&gt;&lt;w:sz-cs w:val=&quot;20&quot;/&gt;&lt;w:lang w:val=&quot;RU&quot;/&gt;&lt;/w:rPr&gt;&lt;m:t&gt;t&lt;/m:t&gt;&lt;/m:r&gt;&lt;/m:sup&gt;&lt;/m:sSup&gt;&lt;/m:den&gt;&lt;/m:f&gt;&lt;m:r&gt;&lt;w:rPr&gt;&lt;w:i/&gt;&lt;w:sz w:val=&quot;18&quot;/&gt;&lt;w:sz-cs w:val=&quot;20&quot;/&gt;&lt;w:lang w:val=&quot;RU&quot;/&gt;&lt;/w:rPr&gt;&lt;m:t&gt;-&lt;/m:t&gt;&lt;/m:r&gt;&lt;m:r&gt;&lt;w:rPr&gt;&lt;w:rFonts w:ascii=&quot;Cambria Math&quot;/&gt;&lt;wx:font wx:val=&quot;Cambria Math&quot;/&gt;&lt;w:i/&gt;&lt;w:sz w:val=&quot;18&quot;/&gt;&lt;w:sz-cs w:val=&quot;20&quot;/&gt;&lt;w:lang w:val=&quot;RU&quot;/&gt;&lt;/w:rPr&gt;&lt;m:t&gt; &lt;/m:t&gt;&lt;/m:r&gt;&lt;m:r&gt;&lt;w:rPr&gt;&lt;w:rFonts w:ascii=&quot;Cambria Math&quot; w:h-ansi=&quot;Cambria Math&quot;/&gt;&lt;wx:font wx:val=&quot;Cambria Math&quot;/&gt;&lt;w:i/&gt;&lt;w:sz w:val=&quot;18&quot;/&gt;&lt;w:sz-cs w:val=&quot;20&quot;/&gt;&lt;w:lang w:val=&quot;RU&quot;/&gt;&lt;/w:rPr&gt;&lt;m:t&gt;Inv&lt;/m:t&gt;&lt;/m:r&gt;&lt;m:r&gt;&lt;w:rPr&gt;&lt;w:rFonts w:ascii=&quot;Cambria Math&quot;/&gt;&lt;wx:font wx:val=&quot;Cambria Math&quot;/&gt;&lt;w:i/&gt;&lt;w:sz w:val=&quot;18&quot;/&gt;&lt;w:sz-cs w:val=&quot;20&quot;/&gt;&lt;w:lang w:val=&quot;RU&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3" o:title="" chromakey="white"/>
                </v:shape>
              </w:pict>
            </w:r>
          </w:p>
        </w:tc>
        <w:tc>
          <w:tcPr>
            <w:tcW w:w="1559" w:type="dxa"/>
          </w:tcPr>
          <w:p w:rsidR="006A4709" w:rsidRPr="00087705" w:rsidRDefault="006A4709" w:rsidP="0089012C">
            <w:pPr>
              <w:ind w:left="-109" w:right="-107"/>
              <w:jc w:val="center"/>
              <w:rPr>
                <w:sz w:val="16"/>
                <w:szCs w:val="16"/>
              </w:rPr>
            </w:pPr>
            <w:r w:rsidRPr="00344E05">
              <w:rPr>
                <w:rStyle w:val="10"/>
                <w:rFonts w:ascii="Times New Roman" w:hAnsi="Times New Roman"/>
                <w:color w:val="auto"/>
                <w:sz w:val="16"/>
                <w:szCs w:val="16"/>
              </w:rPr>
              <w:t>Inv-  (Investment )</w:t>
            </w:r>
            <w:r>
              <w:rPr>
                <w:sz w:val="16"/>
                <w:szCs w:val="16"/>
              </w:rPr>
              <w:t xml:space="preserve"> </w:t>
            </w:r>
            <w:r w:rsidRPr="00087705">
              <w:rPr>
                <w:sz w:val="16"/>
                <w:szCs w:val="16"/>
                <w:shd w:val="clear" w:color="auto" w:fill="FFFFFF"/>
              </w:rPr>
              <w:t>начальные инвестиции</w:t>
            </w:r>
          </w:p>
        </w:tc>
      </w:tr>
    </w:tbl>
    <w:p w:rsidR="006A4709" w:rsidRPr="00087705" w:rsidRDefault="006A4709" w:rsidP="00087705">
      <w:pPr>
        <w:spacing w:before="0" w:beforeAutospacing="0" w:after="0" w:afterAutospacing="0"/>
        <w:jc w:val="right"/>
        <w:rPr>
          <w:lang w:val="ru-RU"/>
        </w:rPr>
      </w:pPr>
      <w:r>
        <w:br w:type="page"/>
      </w:r>
      <w:r>
        <w:rPr>
          <w:lang w:val="ru-RU"/>
        </w:rPr>
        <w:lastRenderedPageBreak/>
        <w:t>продолжение таблицы 6.3</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2"/>
        <w:gridCol w:w="1843"/>
        <w:gridCol w:w="1275"/>
        <w:gridCol w:w="708"/>
        <w:gridCol w:w="1701"/>
        <w:gridCol w:w="2411"/>
        <w:gridCol w:w="1417"/>
      </w:tblGrid>
      <w:tr w:rsidR="006A4709" w:rsidRPr="000A101B" w:rsidTr="00601B73">
        <w:tc>
          <w:tcPr>
            <w:tcW w:w="392" w:type="dxa"/>
          </w:tcPr>
          <w:p w:rsidR="006A4709" w:rsidRPr="005E1AFA" w:rsidRDefault="006A4709" w:rsidP="00AA1598">
            <w:pPr>
              <w:jc w:val="center"/>
              <w:rPr>
                <w:sz w:val="20"/>
                <w:szCs w:val="20"/>
              </w:rPr>
            </w:pPr>
            <w:r w:rsidRPr="005E1AFA">
              <w:rPr>
                <w:sz w:val="20"/>
                <w:szCs w:val="20"/>
              </w:rPr>
              <w:t>4</w:t>
            </w:r>
          </w:p>
        </w:tc>
        <w:tc>
          <w:tcPr>
            <w:tcW w:w="1843" w:type="dxa"/>
          </w:tcPr>
          <w:p w:rsidR="006A4709" w:rsidRPr="000D77F2" w:rsidRDefault="006A4709" w:rsidP="00AA1598">
            <w:pPr>
              <w:jc w:val="center"/>
              <w:rPr>
                <w:sz w:val="20"/>
                <w:szCs w:val="20"/>
              </w:rPr>
            </w:pPr>
            <w:r w:rsidRPr="000D77F2">
              <w:rPr>
                <w:sz w:val="20"/>
                <w:szCs w:val="20"/>
              </w:rPr>
              <w:t>Внутренняя норма доходности</w:t>
            </w:r>
          </w:p>
        </w:tc>
        <w:tc>
          <w:tcPr>
            <w:tcW w:w="1275" w:type="dxa"/>
          </w:tcPr>
          <w:p w:rsidR="006A4709" w:rsidRPr="000D77F2" w:rsidRDefault="006A4709" w:rsidP="00AA1598">
            <w:pPr>
              <w:jc w:val="center"/>
              <w:rPr>
                <w:sz w:val="20"/>
                <w:szCs w:val="20"/>
              </w:rPr>
            </w:pPr>
            <w:r w:rsidRPr="000D77F2">
              <w:rPr>
                <w:sz w:val="20"/>
                <w:szCs w:val="20"/>
              </w:rPr>
              <w:t>Internal Rate of Return</w:t>
            </w:r>
          </w:p>
        </w:tc>
        <w:tc>
          <w:tcPr>
            <w:tcW w:w="708" w:type="dxa"/>
          </w:tcPr>
          <w:p w:rsidR="006A4709" w:rsidRPr="000D77F2" w:rsidRDefault="006A4709" w:rsidP="00AA1598">
            <w:pPr>
              <w:jc w:val="center"/>
              <w:rPr>
                <w:sz w:val="20"/>
                <w:szCs w:val="20"/>
              </w:rPr>
            </w:pPr>
            <w:r w:rsidRPr="000D77F2">
              <w:rPr>
                <w:sz w:val="20"/>
                <w:szCs w:val="20"/>
              </w:rPr>
              <w:t>IRR</w:t>
            </w:r>
          </w:p>
        </w:tc>
        <w:tc>
          <w:tcPr>
            <w:tcW w:w="1701" w:type="dxa"/>
          </w:tcPr>
          <w:p w:rsidR="006A4709" w:rsidRPr="000D77F2" w:rsidRDefault="006A4709" w:rsidP="00087705">
            <w:pPr>
              <w:jc w:val="both"/>
              <w:rPr>
                <w:sz w:val="20"/>
                <w:szCs w:val="20"/>
                <w:lang w:val="ru-RU"/>
              </w:rPr>
            </w:pPr>
            <w:r w:rsidRPr="000D77F2">
              <w:rPr>
                <w:rStyle w:val="apple-converted-space"/>
                <w:color w:val="252525"/>
                <w:sz w:val="20"/>
                <w:szCs w:val="20"/>
                <w:shd w:val="clear" w:color="auto" w:fill="FFFFFF"/>
                <w:lang w:val="ru-RU"/>
              </w:rPr>
              <w:t xml:space="preserve">- это </w:t>
            </w:r>
            <w:r w:rsidRPr="000D77F2">
              <w:rPr>
                <w:sz w:val="20"/>
                <w:szCs w:val="20"/>
                <w:shd w:val="clear" w:color="auto" w:fill="FFFFFF"/>
                <w:lang w:val="ru-RU"/>
              </w:rPr>
              <w:t>процентная ставка</w:t>
            </w:r>
            <w:r w:rsidRPr="000D77F2">
              <w:rPr>
                <w:color w:val="252525"/>
                <w:sz w:val="20"/>
                <w:szCs w:val="20"/>
                <w:shd w:val="clear" w:color="auto" w:fill="FFFFFF"/>
                <w:lang w:val="ru-RU"/>
              </w:rPr>
              <w:t>, при которой</w:t>
            </w:r>
            <w:r w:rsidRPr="000D77F2">
              <w:rPr>
                <w:rStyle w:val="apple-converted-space"/>
                <w:color w:val="252525"/>
                <w:sz w:val="20"/>
                <w:szCs w:val="20"/>
                <w:shd w:val="clear" w:color="auto" w:fill="FFFFFF"/>
              </w:rPr>
              <w:t> </w:t>
            </w:r>
            <w:r w:rsidRPr="000D77F2">
              <w:rPr>
                <w:sz w:val="20"/>
                <w:szCs w:val="20"/>
                <w:shd w:val="clear" w:color="auto" w:fill="FFFFFF"/>
                <w:lang w:val="ru-RU"/>
              </w:rPr>
              <w:t>чистая приведённая стоимость</w:t>
            </w:r>
            <w:r w:rsidRPr="000D77F2">
              <w:rPr>
                <w:rStyle w:val="apple-converted-space"/>
                <w:color w:val="252525"/>
                <w:sz w:val="20"/>
                <w:szCs w:val="20"/>
                <w:shd w:val="clear" w:color="auto" w:fill="FFFFFF"/>
              </w:rPr>
              <w:t> </w:t>
            </w:r>
            <w:r w:rsidRPr="000D77F2">
              <w:rPr>
                <w:color w:val="252525"/>
                <w:sz w:val="20"/>
                <w:szCs w:val="20"/>
                <w:shd w:val="clear" w:color="auto" w:fill="FFFFFF"/>
                <w:lang w:val="ru-RU"/>
              </w:rPr>
              <w:t>(чистый дисконтированный доход</w:t>
            </w:r>
            <w:r w:rsidRPr="000D77F2">
              <w:rPr>
                <w:color w:val="252525"/>
                <w:sz w:val="20"/>
                <w:szCs w:val="20"/>
                <w:shd w:val="clear" w:color="auto" w:fill="FFFFFF"/>
              </w:rPr>
              <w:t> </w:t>
            </w:r>
            <w:r w:rsidRPr="000D77F2">
              <w:rPr>
                <w:color w:val="252525"/>
                <w:sz w:val="20"/>
                <w:szCs w:val="20"/>
                <w:shd w:val="clear" w:color="auto" w:fill="FFFFFF"/>
                <w:lang w:val="ru-RU"/>
              </w:rPr>
              <w:t xml:space="preserve">— </w:t>
            </w:r>
            <w:r w:rsidRPr="000D77F2">
              <w:rPr>
                <w:color w:val="252525"/>
                <w:sz w:val="20"/>
                <w:szCs w:val="20"/>
                <w:shd w:val="clear" w:color="auto" w:fill="FFFFFF"/>
              </w:rPr>
              <w:t>NPV</w:t>
            </w:r>
            <w:r w:rsidRPr="000D77F2">
              <w:rPr>
                <w:color w:val="252525"/>
                <w:sz w:val="20"/>
                <w:szCs w:val="20"/>
                <w:shd w:val="clear" w:color="auto" w:fill="FFFFFF"/>
                <w:lang w:val="ru-RU"/>
              </w:rPr>
              <w:t>) равна 0.</w:t>
            </w:r>
          </w:p>
        </w:tc>
        <w:tc>
          <w:tcPr>
            <w:tcW w:w="2411" w:type="dxa"/>
          </w:tcPr>
          <w:p w:rsidR="006A4709" w:rsidRPr="00F67CE6" w:rsidRDefault="006A4709" w:rsidP="00AA1598">
            <w:pPr>
              <w:jc w:val="center"/>
              <w:rPr>
                <w:sz w:val="18"/>
                <w:szCs w:val="20"/>
                <w:lang w:val="ru-RU"/>
              </w:rPr>
            </w:pPr>
          </w:p>
          <w:p w:rsidR="006A4709" w:rsidRPr="00087705" w:rsidRDefault="0064189F" w:rsidP="00AA1598">
            <w:pPr>
              <w:jc w:val="center"/>
              <w:rPr>
                <w:sz w:val="20"/>
                <w:szCs w:val="20"/>
                <w:lang w:val="ru-RU"/>
              </w:rPr>
            </w:pPr>
            <w:r>
              <w:pict>
                <v:shape id="_x0000_i1043" type="#_x0000_t75" style="width:114.75pt;height:27.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6A62&quot;/&gt;&lt;wsp:rsid wsp:val=&quot;00012620&quot;/&gt;&lt;wsp:rsid wsp:val=&quot;00013E78&quot;/&gt;&lt;wsp:rsid wsp:val=&quot;00013EB0&quot;/&gt;&lt;wsp:rsid wsp:val=&quot;00014C70&quot;/&gt;&lt;wsp:rsid wsp:val=&quot;00015597&quot;/&gt;&lt;wsp:rsid wsp:val=&quot;000336D7&quot;/&gt;&lt;wsp:rsid wsp:val=&quot;00042450&quot;/&gt;&lt;wsp:rsid wsp:val=&quot;00044917&quot;/&gt;&lt;wsp:rsid wsp:val=&quot;0005523D&quot;/&gt;&lt;wsp:rsid wsp:val=&quot;000553AA&quot;/&gt;&lt;wsp:rsid wsp:val=&quot;00060A7B&quot;/&gt;&lt;wsp:rsid wsp:val=&quot;0006493A&quot;/&gt;&lt;wsp:rsid wsp:val=&quot;00065035&quot;/&gt;&lt;wsp:rsid wsp:val=&quot;000736E0&quot;/&gt;&lt;wsp:rsid wsp:val=&quot;0007438F&quot;/&gt;&lt;wsp:rsid wsp:val=&quot;0008384A&quot;/&gt;&lt;wsp:rsid wsp:val=&quot;00087705&quot;/&gt;&lt;wsp:rsid wsp:val=&quot;00087A20&quot;/&gt;&lt;wsp:rsid wsp:val=&quot;000961D4&quot;/&gt;&lt;wsp:rsid wsp:val=&quot;000964A0&quot;/&gt;&lt;wsp:rsid wsp:val=&quot;00096E3D&quot;/&gt;&lt;wsp:rsid wsp:val=&quot;000A0045&quot;/&gt;&lt;wsp:rsid wsp:val=&quot;000A079A&quot;/&gt;&lt;wsp:rsid wsp:val=&quot;000A221D&quot;/&gt;&lt;wsp:rsid wsp:val=&quot;000A4252&quot;/&gt;&lt;wsp:rsid wsp:val=&quot;000A5841&quot;/&gt;&lt;wsp:rsid wsp:val=&quot;000B3261&quot;/&gt;&lt;wsp:rsid wsp:val=&quot;000C792D&quot;/&gt;&lt;wsp:rsid wsp:val=&quot;000C7B14&quot;/&gt;&lt;wsp:rsid wsp:val=&quot;000C7CFA&quot;/&gt;&lt;wsp:rsid wsp:val=&quot;000D01C8&quot;/&gt;&lt;wsp:rsid wsp:val=&quot;000D4980&quot;/&gt;&lt;wsp:rsid wsp:val=&quot;000D670F&quot;/&gt;&lt;wsp:rsid wsp:val=&quot;000E2FEB&quot;/&gt;&lt;wsp:rsid wsp:val=&quot;000F240B&quot;/&gt;&lt;wsp:rsid wsp:val=&quot;000F5993&quot;/&gt;&lt;wsp:rsid wsp:val=&quot;000F59EE&quot;/&gt;&lt;wsp:rsid wsp:val=&quot;000F5CF6&quot;/&gt;&lt;wsp:rsid wsp:val=&quot;0010485F&quot;/&gt;&lt;wsp:rsid wsp:val=&quot;00111F3D&quot;/&gt;&lt;wsp:rsid wsp:val=&quot;00112065&quot;/&gt;&lt;wsp:rsid wsp:val=&quot;0011281E&quot;/&gt;&lt;wsp:rsid wsp:val=&quot;00112889&quot;/&gt;&lt;wsp:rsid wsp:val=&quot;00114898&quot;/&gt;&lt;wsp:rsid wsp:val=&quot;001158A0&quot;/&gt;&lt;wsp:rsid wsp:val=&quot;00115A93&quot;/&gt;&lt;wsp:rsid wsp:val=&quot;00117440&quot;/&gt;&lt;wsp:rsid wsp:val=&quot;00125BDA&quot;/&gt;&lt;wsp:rsid wsp:val=&quot;0013774D&quot;/&gt;&lt;wsp:rsid wsp:val=&quot;00142059&quot;/&gt;&lt;wsp:rsid wsp:val=&quot;00142F56&quot;/&gt;&lt;wsp:rsid wsp:val=&quot;0014581E&quot;/&gt;&lt;wsp:rsid wsp:val=&quot;001514E7&quot;/&gt;&lt;wsp:rsid wsp:val=&quot;001530A6&quot;/&gt;&lt;wsp:rsid wsp:val=&quot;00154F8A&quot;/&gt;&lt;wsp:rsid wsp:val=&quot;001579DC&quot;/&gt;&lt;wsp:rsid wsp:val=&quot;00164214&quot;/&gt;&lt;wsp:rsid wsp:val=&quot;00170D6E&quot;/&gt;&lt;wsp:rsid wsp:val=&quot;00172A6B&quot;/&gt;&lt;wsp:rsid wsp:val=&quot;00180B99&quot;/&gt;&lt;wsp:rsid wsp:val=&quot;00181869&quot;/&gt;&lt;wsp:rsid wsp:val=&quot;001820A1&quot;/&gt;&lt;wsp:rsid wsp:val=&quot;00184BAD&quot;/&gt;&lt;wsp:rsid wsp:val=&quot;00190AFA&quot;/&gt;&lt;wsp:rsid wsp:val=&quot;00192124&quot;/&gt;&lt;wsp:rsid wsp:val=&quot;001973D6&quot;/&gt;&lt;wsp:rsid wsp:val=&quot;001A5B10&quot;/&gt;&lt;wsp:rsid wsp:val=&quot;001B75BC&quot;/&gt;&lt;wsp:rsid wsp:val=&quot;001C033B&quot;/&gt;&lt;wsp:rsid wsp:val=&quot;001D1F7C&quot;/&gt;&lt;wsp:rsid wsp:val=&quot;001E27D7&quot;/&gt;&lt;wsp:rsid wsp:val=&quot;001F13D2&quot;/&gt;&lt;wsp:rsid wsp:val=&quot;001F20A8&quot;/&gt;&lt;wsp:rsid wsp:val=&quot;001F5FF4&quot;/&gt;&lt;wsp:rsid wsp:val=&quot;00202005&quot;/&gt;&lt;wsp:rsid wsp:val=&quot;0020404A&quot;/&gt;&lt;wsp:rsid wsp:val=&quot;0021010E&quot;/&gt;&lt;wsp:rsid wsp:val=&quot;00210A9D&quot;/&gt;&lt;wsp:rsid wsp:val=&quot;002123F7&quot;/&gt;&lt;wsp:rsid wsp:val=&quot;00212BCF&quot;/&gt;&lt;wsp:rsid wsp:val=&quot;00212C95&quot;/&gt;&lt;wsp:rsid wsp:val=&quot;00212E92&quot;/&gt;&lt;wsp:rsid wsp:val=&quot;00216E3F&quot;/&gt;&lt;wsp:rsid wsp:val=&quot;00217E19&quot;/&gt;&lt;wsp:rsid wsp:val=&quot;002205B0&quot;/&gt;&lt;wsp:rsid wsp:val=&quot;002233DD&quot;/&gt;&lt;wsp:rsid wsp:val=&quot;00225C8D&quot;/&gt;&lt;wsp:rsid wsp:val=&quot;00231333&quot;/&gt;&lt;wsp:rsid wsp:val=&quot;00232088&quot;/&gt;&lt;wsp:rsid wsp:val=&quot;00232B6D&quot;/&gt;&lt;wsp:rsid wsp:val=&quot;002346BA&quot;/&gt;&lt;wsp:rsid wsp:val=&quot;00243558&quot;/&gt;&lt;wsp:rsid wsp:val=&quot;002469AE&quot;/&gt;&lt;wsp:rsid wsp:val=&quot;00251F75&quot;/&gt;&lt;wsp:rsid wsp:val=&quot;00255997&quot;/&gt;&lt;wsp:rsid wsp:val=&quot;002574A7&quot;/&gt;&lt;wsp:rsid wsp:val=&quot;002601E4&quot;/&gt;&lt;wsp:rsid wsp:val=&quot;002737CD&quot;/&gt;&lt;wsp:rsid wsp:val=&quot;00282B19&quot;/&gt;&lt;wsp:rsid wsp:val=&quot;002861D3&quot;/&gt;&lt;wsp:rsid wsp:val=&quot;00293654&quot;/&gt;&lt;wsp:rsid wsp:val=&quot;0029374D&quot;/&gt;&lt;wsp:rsid wsp:val=&quot;002959DE&quot;/&gt;&lt;wsp:rsid wsp:val=&quot;0029624D&quot;/&gt;&lt;wsp:rsid wsp:val=&quot;002967C3&quot;/&gt;&lt;wsp:rsid wsp:val=&quot;002B5C98&quot;/&gt;&lt;wsp:rsid wsp:val=&quot;002C205C&quot;/&gt;&lt;wsp:rsid wsp:val=&quot;002C2907&quot;/&gt;&lt;wsp:rsid wsp:val=&quot;002C5011&quot;/&gt;&lt;wsp:rsid wsp:val=&quot;002C69A3&quot;/&gt;&lt;wsp:rsid wsp:val=&quot;002D1B14&quot;/&gt;&lt;wsp:rsid wsp:val=&quot;002E08B9&quot;/&gt;&lt;wsp:rsid wsp:val=&quot;002E399A&quot;/&gt;&lt;wsp:rsid wsp:val=&quot;002E6197&quot;/&gt;&lt;wsp:rsid wsp:val=&quot;002E6A61&quot;/&gt;&lt;wsp:rsid wsp:val=&quot;002E7DE3&quot;/&gt;&lt;wsp:rsid wsp:val=&quot;002F059C&quot;/&gt;&lt;wsp:rsid wsp:val=&quot;002F17CF&quot;/&gt;&lt;wsp:rsid wsp:val=&quot;002F5A74&quot;/&gt;&lt;wsp:rsid wsp:val=&quot;002F6DAC&quot;/&gt;&lt;wsp:rsid wsp:val=&quot;003034B5&quot;/&gt;&lt;wsp:rsid wsp:val=&quot;003036AB&quot;/&gt;&lt;wsp:rsid wsp:val=&quot;00313A71&quot;/&gt;&lt;wsp:rsid wsp:val=&quot;00316224&quot;/&gt;&lt;wsp:rsid wsp:val=&quot;00317E0D&quot;/&gt;&lt;wsp:rsid wsp:val=&quot;003244BD&quot;/&gt;&lt;wsp:rsid wsp:val=&quot;003253DC&quot;/&gt;&lt;wsp:rsid wsp:val=&quot;00331AD2&quot;/&gt;&lt;wsp:rsid wsp:val=&quot;00331EF9&quot;/&gt;&lt;wsp:rsid wsp:val=&quot;00334FAF&quot;/&gt;&lt;wsp:rsid wsp:val=&quot;0033557E&quot;/&gt;&lt;wsp:rsid wsp:val=&quot;00335A91&quot;/&gt;&lt;wsp:rsid wsp:val=&quot;00337420&quot;/&gt;&lt;wsp:rsid wsp:val=&quot;00344E05&quot;/&gt;&lt;wsp:rsid wsp:val=&quot;00352E5D&quot;/&gt;&lt;wsp:rsid wsp:val=&quot;003614E4&quot;/&gt;&lt;wsp:rsid wsp:val=&quot;00362332&quot;/&gt;&lt;wsp:rsid wsp:val=&quot;0036335E&quot;/&gt;&lt;wsp:rsid wsp:val=&quot;00364526&quot;/&gt;&lt;wsp:rsid wsp:val=&quot;00367A50&quot;/&gt;&lt;wsp:rsid wsp:val=&quot;00375853&quot;/&gt;&lt;wsp:rsid wsp:val=&quot;00375D26&quot;/&gt;&lt;wsp:rsid wsp:val=&quot;00391BF8&quot;/&gt;&lt;wsp:rsid wsp:val=&quot;00391D84&quot;/&gt;&lt;wsp:rsid wsp:val=&quot;00392077&quot;/&gt;&lt;wsp:rsid wsp:val=&quot;00392CD4&quot;/&gt;&lt;wsp:rsid wsp:val=&quot;003932DE&quot;/&gt;&lt;wsp:rsid wsp:val=&quot;00397010&quot;/&gt;&lt;wsp:rsid wsp:val=&quot;003A0B6A&quot;/&gt;&lt;wsp:rsid wsp:val=&quot;003A1609&quot;/&gt;&lt;wsp:rsid wsp:val=&quot;003A3062&quot;/&gt;&lt;wsp:rsid wsp:val=&quot;003A4D3B&quot;/&gt;&lt;wsp:rsid wsp:val=&quot;003A67BC&quot;/&gt;&lt;wsp:rsid wsp:val=&quot;003A6FA0&quot;/&gt;&lt;wsp:rsid wsp:val=&quot;003C08E7&quot;/&gt;&lt;wsp:rsid wsp:val=&quot;003C133D&quot;/&gt;&lt;wsp:rsid wsp:val=&quot;003C150D&quot;/&gt;&lt;wsp:rsid wsp:val=&quot;003C52AC&quot;/&gt;&lt;wsp:rsid wsp:val=&quot;003D264B&quot;/&gt;&lt;wsp:rsid wsp:val=&quot;003D38C5&quot;/&gt;&lt;wsp:rsid wsp:val=&quot;003D44A4&quot;/&gt;&lt;wsp:rsid wsp:val=&quot;003D501D&quot;/&gt;&lt;wsp:rsid wsp:val=&quot;003D5E71&quot;/&gt;&lt;wsp:rsid wsp:val=&quot;003E1F01&quot;/&gt;&lt;wsp:rsid wsp:val=&quot;003F09C4&quot;/&gt;&lt;wsp:rsid wsp:val=&quot;003F2BA9&quot;/&gt;&lt;wsp:rsid wsp:val=&quot;003F3A6B&quot;/&gt;&lt;wsp:rsid wsp:val=&quot;004014A3&quot;/&gt;&lt;wsp:rsid wsp:val=&quot;00403330&quot;/&gt;&lt;wsp:rsid wsp:val=&quot;00407604&quot;/&gt;&lt;wsp:rsid wsp:val=&quot;004126DD&quot;/&gt;&lt;wsp:rsid wsp:val=&quot;00426925&quot;/&gt;&lt;wsp:rsid wsp:val=&quot;004319E4&quot;/&gt;&lt;wsp:rsid wsp:val=&quot;00434E8F&quot;/&gt;&lt;wsp:rsid wsp:val=&quot;00435D77&quot;/&gt;&lt;wsp:rsid wsp:val=&quot;00436759&quot;/&gt;&lt;wsp:rsid wsp:val=&quot;00440CDC&quot;/&gt;&lt;wsp:rsid wsp:val=&quot;00444C08&quot;/&gt;&lt;wsp:rsid wsp:val=&quot;0044543E&quot;/&gt;&lt;wsp:rsid wsp:val=&quot;004456D0&quot;/&gt;&lt;wsp:rsid wsp:val=&quot;0045050E&quot;/&gt;&lt;wsp:rsid wsp:val=&quot;00451A5F&quot;/&gt;&lt;wsp:rsid wsp:val=&quot;004541D1&quot;/&gt;&lt;wsp:rsid wsp:val=&quot;00455D6C&quot;/&gt;&lt;wsp:rsid wsp:val=&quot;0046354D&quot;/&gt;&lt;wsp:rsid wsp:val=&quot;00465F2B&quot;/&gt;&lt;wsp:rsid wsp:val=&quot;00466F9A&quot;/&gt;&lt;wsp:rsid wsp:val=&quot;00493633&quot;/&gt;&lt;wsp:rsid wsp:val=&quot;004A0653&quot;/&gt;&lt;wsp:rsid wsp:val=&quot;004A09B5&quot;/&gt;&lt;wsp:rsid wsp:val=&quot;004A0F3E&quot;/&gt;&lt;wsp:rsid wsp:val=&quot;004A1105&quot;/&gt;&lt;wsp:rsid wsp:val=&quot;004A20FE&quot;/&gt;&lt;wsp:rsid wsp:val=&quot;004A48F1&quot;/&gt;&lt;wsp:rsid wsp:val=&quot;004B4BE4&quot;/&gt;&lt;wsp:rsid wsp:val=&quot;004B6117&quot;/&gt;&lt;wsp:rsid wsp:val=&quot;004C0DA1&quot;/&gt;&lt;wsp:rsid wsp:val=&quot;004C1AE0&quot;/&gt;&lt;wsp:rsid wsp:val=&quot;004C21D8&quot;/&gt;&lt;wsp:rsid wsp:val=&quot;004C309B&quot;/&gt;&lt;wsp:rsid wsp:val=&quot;004C4E90&quot;/&gt;&lt;wsp:rsid wsp:val=&quot;004D5176&quot;/&gt;&lt;wsp:rsid wsp:val=&quot;004F0CA0&quot;/&gt;&lt;wsp:rsid wsp:val=&quot;004F1FF1&quot;/&gt;&lt;wsp:rsid wsp:val=&quot;004F3834&quot;/&gt;&lt;wsp:rsid wsp:val=&quot;004F4429&quot;/&gt;&lt;wsp:rsid wsp:val=&quot;00506B4A&quot;/&gt;&lt;wsp:rsid wsp:val=&quot;00507D90&quot;/&gt;&lt;wsp:rsid wsp:val=&quot;00515B7C&quot;/&gt;&lt;wsp:rsid wsp:val=&quot;005162CD&quot;/&gt;&lt;wsp:rsid wsp:val=&quot;00520668&quot;/&gt;&lt;wsp:rsid wsp:val=&quot;005217F0&quot;/&gt;&lt;wsp:rsid wsp:val=&quot;0053195D&quot;/&gt;&lt;wsp:rsid wsp:val=&quot;00536049&quot;/&gt;&lt;wsp:rsid wsp:val=&quot;00537CD7&quot;/&gt;&lt;wsp:rsid wsp:val=&quot;00554F82&quot;/&gt;&lt;wsp:rsid wsp:val=&quot;0055614B&quot;/&gt;&lt;wsp:rsid wsp:val=&quot;00560FB3&quot;/&gt;&lt;wsp:rsid wsp:val=&quot;00563A63&quot;/&gt;&lt;wsp:rsid wsp:val=&quot;00567738&quot;/&gt;&lt;wsp:rsid wsp:val=&quot;00567836&quot;/&gt;&lt;wsp:rsid wsp:val=&quot;005736C2&quot;/&gt;&lt;wsp:rsid wsp:val=&quot;0058001B&quot;/&gt;&lt;wsp:rsid wsp:val=&quot;00585C91&quot;/&gt;&lt;wsp:rsid wsp:val=&quot;005931D3&quot;/&gt;&lt;wsp:rsid wsp:val=&quot;005A1824&quot;/&gt;&lt;wsp:rsid wsp:val=&quot;005A2CA6&quot;/&gt;&lt;wsp:rsid wsp:val=&quot;005A793C&quot;/&gt;&lt;wsp:rsid wsp:val=&quot;005B35AD&quot;/&gt;&lt;wsp:rsid wsp:val=&quot;005B4680&quot;/&gt;&lt;wsp:rsid wsp:val=&quot;005C1527&quot;/&gt;&lt;wsp:rsid wsp:val=&quot;005C1A78&quot;/&gt;&lt;wsp:rsid wsp:val=&quot;005C7AE7&quot;/&gt;&lt;wsp:rsid wsp:val=&quot;005E1AFA&quot;/&gt;&lt;wsp:rsid wsp:val=&quot;005E2EAB&quot;/&gt;&lt;wsp:rsid wsp:val=&quot;005E2FD2&quot;/&gt;&lt;wsp:rsid wsp:val=&quot;005E451C&quot;/&gt;&lt;wsp:rsid wsp:val=&quot;005F03F2&quot;/&gt;&lt;wsp:rsid wsp:val=&quot;005F17D6&quot;/&gt;&lt;wsp:rsid wsp:val=&quot;005F247A&quot;/&gt;&lt;wsp:rsid wsp:val=&quot;005F6248&quot;/&gt;&lt;wsp:rsid wsp:val=&quot;00600DE9&quot;/&gt;&lt;wsp:rsid wsp:val=&quot;00601B73&quot;/&gt;&lt;wsp:rsid wsp:val=&quot;00603A75&quot;/&gt;&lt;wsp:rsid wsp:val=&quot;00606DC5&quot;/&gt;&lt;wsp:rsid wsp:val=&quot;00613C14&quot;/&gt;&lt;wsp:rsid wsp:val=&quot;0062164D&quot;/&gt;&lt;wsp:rsid wsp:val=&quot;00631E36&quot;/&gt;&lt;wsp:rsid wsp:val=&quot;00637E7C&quot;/&gt;&lt;wsp:rsid wsp:val=&quot;00640BE6&quot;/&gt;&lt;wsp:rsid wsp:val=&quot;00640DD9&quot;/&gt;&lt;wsp:rsid wsp:val=&quot;00644031&quot;/&gt;&lt;wsp:rsid wsp:val=&quot;00644CBF&quot;/&gt;&lt;wsp:rsid wsp:val=&quot;00650A27&quot;/&gt;&lt;wsp:rsid wsp:val=&quot;006612F5&quot;/&gt;&lt;wsp:rsid wsp:val=&quot;00661385&quot;/&gt;&lt;wsp:rsid wsp:val=&quot;00661430&quot;/&gt;&lt;wsp:rsid wsp:val=&quot;00664BB5&quot;/&gt;&lt;wsp:rsid wsp:val=&quot;00670D66&quot;/&gt;&lt;wsp:rsid wsp:val=&quot;006769CC&quot;/&gt;&lt;wsp:rsid wsp:val=&quot;00682B25&quot;/&gt;&lt;wsp:rsid wsp:val=&quot;00683362&quot;/&gt;&lt;wsp:rsid wsp:val=&quot;00683BCB&quot;/&gt;&lt;wsp:rsid wsp:val=&quot;00690F25&quot;/&gt;&lt;wsp:rsid wsp:val=&quot;006945E0&quot;/&gt;&lt;wsp:rsid wsp:val=&quot;006A2C94&quot;/&gt;&lt;wsp:rsid wsp:val=&quot;006A2E96&quot;/&gt;&lt;wsp:rsid wsp:val=&quot;006A4971&quot;/&gt;&lt;wsp:rsid wsp:val=&quot;006B1FE1&quot;/&gt;&lt;wsp:rsid wsp:val=&quot;006B50A2&quot;/&gt;&lt;wsp:rsid wsp:val=&quot;006B6307&quot;/&gt;&lt;wsp:rsid wsp:val=&quot;006B673D&quot;/&gt;&lt;wsp:rsid wsp:val=&quot;006B750F&quot;/&gt;&lt;wsp:rsid wsp:val=&quot;006B7688&quot;/&gt;&lt;wsp:rsid wsp:val=&quot;006C04AE&quot;/&gt;&lt;wsp:rsid wsp:val=&quot;006C2CC9&quot;/&gt;&lt;wsp:rsid wsp:val=&quot;006C3A7F&quot;/&gt;&lt;wsp:rsid wsp:val=&quot;006D005F&quot;/&gt;&lt;wsp:rsid wsp:val=&quot;006D1128&quot;/&gt;&lt;wsp:rsid wsp:val=&quot;006E2F52&quot;/&gt;&lt;wsp:rsid wsp:val=&quot;006E41C9&quot;/&gt;&lt;wsp:rsid wsp:val=&quot;006F0BCA&quot;/&gt;&lt;wsp:rsid wsp:val=&quot;006F221A&quot;/&gt;&lt;wsp:rsid wsp:val=&quot;006F2D8F&quot;/&gt;&lt;wsp:rsid wsp:val=&quot;007010F0&quot;/&gt;&lt;wsp:rsid wsp:val=&quot;007011F2&quot;/&gt;&lt;wsp:rsid wsp:val=&quot;00705EDC&quot;/&gt;&lt;wsp:rsid wsp:val=&quot;00714163&quot;/&gt;&lt;wsp:rsid wsp:val=&quot;0072030D&quot;/&gt;&lt;wsp:rsid wsp:val=&quot;00721081&quot;/&gt;&lt;wsp:rsid wsp:val=&quot;00722A60&quot;/&gt;&lt;wsp:rsid wsp:val=&quot;00730557&quot;/&gt;&lt;wsp:rsid wsp:val=&quot;00731C54&quot;/&gt;&lt;wsp:rsid wsp:val=&quot;00733798&quot;/&gt;&lt;wsp:rsid wsp:val=&quot;007340E6&quot;/&gt;&lt;wsp:rsid wsp:val=&quot;00741772&quot;/&gt;&lt;wsp:rsid wsp:val=&quot;00750A2E&quot;/&gt;&lt;wsp:rsid wsp:val=&quot;00751839&quot;/&gt;&lt;wsp:rsid wsp:val=&quot;00757BBA&quot;/&gt;&lt;wsp:rsid wsp:val=&quot;00760E57&quot;/&gt;&lt;wsp:rsid wsp:val=&quot;00762D90&quot;/&gt;&lt;wsp:rsid wsp:val=&quot;00764609&quot;/&gt;&lt;wsp:rsid wsp:val=&quot;00764E11&quot;/&gt;&lt;wsp:rsid wsp:val=&quot;00766202&quot;/&gt;&lt;wsp:rsid wsp:val=&quot;0076653F&quot;/&gt;&lt;wsp:rsid wsp:val=&quot;0076661C&quot;/&gt;&lt;wsp:rsid wsp:val=&quot;00767012&quot;/&gt;&lt;wsp:rsid wsp:val=&quot;0077040C&quot;/&gt;&lt;wsp:rsid wsp:val=&quot;00772D35&quot;/&gt;&lt;wsp:rsid wsp:val=&quot;00775611&quot;/&gt;&lt;wsp:rsid wsp:val=&quot;0077713E&quot;/&gt;&lt;wsp:rsid wsp:val=&quot;00777FA0&quot;/&gt;&lt;wsp:rsid wsp:val=&quot;0078529D&quot;/&gt;&lt;wsp:rsid wsp:val=&quot;007A0419&quot;/&gt;&lt;wsp:rsid wsp:val=&quot;007A0BFF&quot;/&gt;&lt;wsp:rsid wsp:val=&quot;007A4734&quot;/&gt;&lt;wsp:rsid wsp:val=&quot;007B1E32&quot;/&gt;&lt;wsp:rsid wsp:val=&quot;007B5C61&quot;/&gt;&lt;wsp:rsid wsp:val=&quot;007B655A&quot;/&gt;&lt;wsp:rsid wsp:val=&quot;007B68CB&quot;/&gt;&lt;wsp:rsid wsp:val=&quot;007B77C3&quot;/&gt;&lt;wsp:rsid wsp:val=&quot;007C5020&quot;/&gt;&lt;wsp:rsid wsp:val=&quot;007C672B&quot;/&gt;&lt;wsp:rsid wsp:val=&quot;007E0CC9&quot;/&gt;&lt;wsp:rsid wsp:val=&quot;007E19F1&quot;/&gt;&lt;wsp:rsid wsp:val=&quot;007E549F&quot;/&gt;&lt;wsp:rsid wsp:val=&quot;007E7F32&quot;/&gt;&lt;wsp:rsid wsp:val=&quot;0080198B&quot;/&gt;&lt;wsp:rsid wsp:val=&quot;00805712&quot;/&gt;&lt;wsp:rsid wsp:val=&quot;00810FD1&quot;/&gt;&lt;wsp:rsid wsp:val=&quot;00815F63&quot;/&gt;&lt;wsp:rsid wsp:val=&quot;0083207C&quot;/&gt;&lt;wsp:rsid wsp:val=&quot;00833806&quot;/&gt;&lt;wsp:rsid wsp:val=&quot;00833D5D&quot;/&gt;&lt;wsp:rsid wsp:val=&quot;00834A39&quot;/&gt;&lt;wsp:rsid wsp:val=&quot;00837BCF&quot;/&gt;&lt;wsp:rsid wsp:val=&quot;00840B66&quot;/&gt;&lt;wsp:rsid wsp:val=&quot;00843125&quot;/&gt;&lt;wsp:rsid wsp:val=&quot;00843607&quot;/&gt;&lt;wsp:rsid wsp:val=&quot;0084600D&quot;/&gt;&lt;wsp:rsid wsp:val=&quot;00847398&quot;/&gt;&lt;wsp:rsid wsp:val=&quot;008525AE&quot;/&gt;&lt;wsp:rsid wsp:val=&quot;00855200&quot;/&gt;&lt;wsp:rsid wsp:val=&quot;00855DA3&quot;/&gt;&lt;wsp:rsid wsp:val=&quot;008642F5&quot;/&gt;&lt;wsp:rsid wsp:val=&quot;0086479E&quot;/&gt;&lt;wsp:rsid wsp:val=&quot;00871B3F&quot;/&gt;&lt;wsp:rsid wsp:val=&quot;008741BD&quot;/&gt;&lt;wsp:rsid wsp:val=&quot;008762A5&quot;/&gt;&lt;wsp:rsid wsp:val=&quot;00884F78&quot;/&gt;&lt;wsp:rsid wsp:val=&quot;008863F3&quot;/&gt;&lt;wsp:rsid wsp:val=&quot;0089012C&quot;/&gt;&lt;wsp:rsid wsp:val=&quot;008905F7&quot;/&gt;&lt;wsp:rsid wsp:val=&quot;00890CF9&quot;/&gt;&lt;wsp:rsid wsp:val=&quot;00895840&quot;/&gt;&lt;wsp:rsid wsp:val=&quot;008973D8&quot;/&gt;&lt;wsp:rsid wsp:val=&quot;008A4C6C&quot;/&gt;&lt;wsp:rsid wsp:val=&quot;008B2821&quot;/&gt;&lt;wsp:rsid wsp:val=&quot;008B2ED2&quot;/&gt;&lt;wsp:rsid wsp:val=&quot;008B5AB3&quot;/&gt;&lt;wsp:rsid wsp:val=&quot;008C0E1E&quot;/&gt;&lt;wsp:rsid wsp:val=&quot;008C10B6&quot;/&gt;&lt;wsp:rsid wsp:val=&quot;008C31D7&quot;/&gt;&lt;wsp:rsid wsp:val=&quot;008C4521&quot;/&gt;&lt;wsp:rsid wsp:val=&quot;008C55E5&quot;/&gt;&lt;wsp:rsid wsp:val=&quot;008C74CA&quot;/&gt;&lt;wsp:rsid wsp:val=&quot;008C7E3A&quot;/&gt;&lt;wsp:rsid wsp:val=&quot;008D068C&quot;/&gt;&lt;wsp:rsid wsp:val=&quot;008D210F&quot;/&gt;&lt;wsp:rsid wsp:val=&quot;008D5B97&quot;/&gt;&lt;wsp:rsid wsp:val=&quot;008D7141&quot;/&gt;&lt;wsp:rsid wsp:val=&quot;008E2DA9&quot;/&gt;&lt;wsp:rsid wsp:val=&quot;008E49AB&quot;/&gt;&lt;wsp:rsid wsp:val=&quot;008E6B25&quot;/&gt;&lt;wsp:rsid wsp:val=&quot;008F7734&quot;/&gt;&lt;wsp:rsid wsp:val=&quot;00900D88&quot;/&gt;&lt;wsp:rsid wsp:val=&quot;00901D28&quot;/&gt;&lt;wsp:rsid wsp:val=&quot;00903110&quot;/&gt;&lt;wsp:rsid wsp:val=&quot;00911207&quot;/&gt;&lt;wsp:rsid wsp:val=&quot;0091244D&quot;/&gt;&lt;wsp:rsid wsp:val=&quot;009128B6&quot;/&gt;&lt;wsp:rsid wsp:val=&quot;00921E33&quot;/&gt;&lt;wsp:rsid wsp:val=&quot;00922F58&quot;/&gt;&lt;wsp:rsid wsp:val=&quot;00924C9E&quot;/&gt;&lt;wsp:rsid wsp:val=&quot;00925710&quot;/&gt;&lt;wsp:rsid wsp:val=&quot;009355A2&quot;/&gt;&lt;wsp:rsid wsp:val=&quot;00941577&quot;/&gt;&lt;wsp:rsid wsp:val=&quot;00941BB5&quot;/&gt;&lt;wsp:rsid wsp:val=&quot;00945CFC&quot;/&gt;&lt;wsp:rsid wsp:val=&quot;009465C6&quot;/&gt;&lt;wsp:rsid wsp:val=&quot;0094760C&quot;/&gt;&lt;wsp:rsid wsp:val=&quot;009500A8&quot;/&gt;&lt;wsp:rsid wsp:val=&quot;0095363F&quot;/&gt;&lt;wsp:rsid wsp:val=&quot;0095568C&quot;/&gt;&lt;wsp:rsid wsp:val=&quot;00962404&quot;/&gt;&lt;wsp:rsid wsp:val=&quot;00963518&quot;/&gt;&lt;wsp:rsid wsp:val=&quot;00963A52&quot;/&gt;&lt;wsp:rsid wsp:val=&quot;00963DDD&quot;/&gt;&lt;wsp:rsid wsp:val=&quot;00966091&quot;/&gt;&lt;wsp:rsid wsp:val=&quot;009703F7&quot;/&gt;&lt;wsp:rsid wsp:val=&quot;009706EC&quot;/&gt;&lt;wsp:rsid wsp:val=&quot;00972D98&quot;/&gt;&lt;wsp:rsid wsp:val=&quot;00974D78&quot;/&gt;&lt;wsp:rsid wsp:val=&quot;009757BC&quot;/&gt;&lt;wsp:rsid wsp:val=&quot;00983778&quot;/&gt;&lt;wsp:rsid wsp:val=&quot;00986DD8&quot;/&gt;&lt;wsp:rsid wsp:val=&quot;009870EF&quot;/&gt;&lt;wsp:rsid wsp:val=&quot;00992108&quot;/&gt;&lt;wsp:rsid wsp:val=&quot;009A0E8F&quot;/&gt;&lt;wsp:rsid wsp:val=&quot;009A4146&quot;/&gt;&lt;wsp:rsid wsp:val=&quot;009A438A&quot;/&gt;&lt;wsp:rsid wsp:val=&quot;009B1657&quot;/&gt;&lt;wsp:rsid wsp:val=&quot;009B35EC&quot;/&gt;&lt;wsp:rsid wsp:val=&quot;009B5B38&quot;/&gt;&lt;wsp:rsid wsp:val=&quot;009C1A47&quot;/&gt;&lt;wsp:rsid wsp:val=&quot;009C3A73&quot;/&gt;&lt;wsp:rsid wsp:val=&quot;009C3A9F&quot;/&gt;&lt;wsp:rsid wsp:val=&quot;009C61C5&quot;/&gt;&lt;wsp:rsid wsp:val=&quot;009C71E9&quot;/&gt;&lt;wsp:rsid wsp:val=&quot;009D2F4E&quot;/&gt;&lt;wsp:rsid wsp:val=&quot;009D45A4&quot;/&gt;&lt;wsp:rsid wsp:val=&quot;009F4C38&quot;/&gt;&lt;wsp:rsid wsp:val=&quot;009F7704&quot;/&gt;&lt;wsp:rsid wsp:val=&quot;00A01321&quot;/&gt;&lt;wsp:rsid wsp:val=&quot;00A03BDE&quot;/&gt;&lt;wsp:rsid wsp:val=&quot;00A11DE5&quot;/&gt;&lt;wsp:rsid wsp:val=&quot;00A132BD&quot;/&gt;&lt;wsp:rsid wsp:val=&quot;00A201FC&quot;/&gt;&lt;wsp:rsid wsp:val=&quot;00A21A40&quot;/&gt;&lt;wsp:rsid wsp:val=&quot;00A22E09&quot;/&gt;&lt;wsp:rsid wsp:val=&quot;00A3053A&quot;/&gt;&lt;wsp:rsid wsp:val=&quot;00A56A76&quot;/&gt;&lt;wsp:rsid wsp:val=&quot;00A66683&quot;/&gt;&lt;wsp:rsid wsp:val=&quot;00A70C09&quot;/&gt;&lt;wsp:rsid wsp:val=&quot;00A818DE&quot;/&gt;&lt;wsp:rsid wsp:val=&quot;00A81C29&quot;/&gt;&lt;wsp:rsid wsp:val=&quot;00A844D4&quot;/&gt;&lt;wsp:rsid wsp:val=&quot;00A87C60&quot;/&gt;&lt;wsp:rsid wsp:val=&quot;00AA1598&quot;/&gt;&lt;wsp:rsid wsp:val=&quot;00AA1672&quot;/&gt;&lt;wsp:rsid wsp:val=&quot;00AB11D5&quot;/&gt;&lt;wsp:rsid wsp:val=&quot;00AF054B&quot;/&gt;&lt;wsp:rsid wsp:val=&quot;00AF065F&quot;/&gt;&lt;wsp:rsid wsp:val=&quot;00AF1018&quot;/&gt;&lt;wsp:rsid wsp:val=&quot;00AF3064&quot;/&gt;&lt;wsp:rsid wsp:val=&quot;00B20D2C&quot;/&gt;&lt;wsp:rsid wsp:val=&quot;00B21DE1&quot;/&gt;&lt;wsp:rsid wsp:val=&quot;00B232C4&quot;/&gt;&lt;wsp:rsid wsp:val=&quot;00B3438E&quot;/&gt;&lt;wsp:rsid wsp:val=&quot;00B356BA&quot;/&gt;&lt;wsp:rsid wsp:val=&quot;00B358D7&quot;/&gt;&lt;wsp:rsid wsp:val=&quot;00B3595E&quot;/&gt;&lt;wsp:rsid wsp:val=&quot;00B35C23&quot;/&gt;&lt;wsp:rsid wsp:val=&quot;00B417FA&quot;/&gt;&lt;wsp:rsid wsp:val=&quot;00B43FC1&quot;/&gt;&lt;wsp:rsid wsp:val=&quot;00B46A62&quot;/&gt;&lt;wsp:rsid wsp:val=&quot;00B5473E&quot;/&gt;&lt;wsp:rsid wsp:val=&quot;00B62D0B&quot;/&gt;&lt;wsp:rsid wsp:val=&quot;00B73BD7&quot;/&gt;&lt;wsp:rsid wsp:val=&quot;00B8266B&quot;/&gt;&lt;wsp:rsid wsp:val=&quot;00B86E1E&quot;/&gt;&lt;wsp:rsid wsp:val=&quot;00B9152F&quot;/&gt;&lt;wsp:rsid wsp:val=&quot;00B95057&quot;/&gt;&lt;wsp:rsid wsp:val=&quot;00BA192A&quot;/&gt;&lt;wsp:rsid wsp:val=&quot;00BA2137&quot;/&gt;&lt;wsp:rsid wsp:val=&quot;00BA593A&quot;/&gt;&lt;wsp:rsid wsp:val=&quot;00BA6584&quot;/&gt;&lt;wsp:rsid wsp:val=&quot;00BB08C1&quot;/&gt;&lt;wsp:rsid wsp:val=&quot;00BC0B73&quot;/&gt;&lt;wsp:rsid wsp:val=&quot;00BC0FBA&quot;/&gt;&lt;wsp:rsid wsp:val=&quot;00BC24C1&quot;/&gt;&lt;wsp:rsid wsp:val=&quot;00BC339C&quot;/&gt;&lt;wsp:rsid wsp:val=&quot;00BC4E5A&quot;/&gt;&lt;wsp:rsid wsp:val=&quot;00BD75D6&quot;/&gt;&lt;wsp:rsid wsp:val=&quot;00BE3598&quot;/&gt;&lt;wsp:rsid wsp:val=&quot;00BE3C36&quot;/&gt;&lt;wsp:rsid wsp:val=&quot;00BE6B01&quot;/&gt;&lt;wsp:rsid wsp:val=&quot;00BE7A73&quot;/&gt;&lt;wsp:rsid wsp:val=&quot;00BE7B7A&quot;/&gt;&lt;wsp:rsid wsp:val=&quot;00C00696&quot;/&gt;&lt;wsp:rsid wsp:val=&quot;00C051E5&quot;/&gt;&lt;wsp:rsid wsp:val=&quot;00C0792D&quot;/&gt;&lt;wsp:rsid wsp:val=&quot;00C140E2&quot;/&gt;&lt;wsp:rsid wsp:val=&quot;00C145E9&quot;/&gt;&lt;wsp:rsid wsp:val=&quot;00C16052&quot;/&gt;&lt;wsp:rsid wsp:val=&quot;00C22222&quot;/&gt;&lt;wsp:rsid wsp:val=&quot;00C23A02&quot;/&gt;&lt;wsp:rsid wsp:val=&quot;00C25116&quot;/&gt;&lt;wsp:rsid wsp:val=&quot;00C26FC1&quot;/&gt;&lt;wsp:rsid wsp:val=&quot;00C3283F&quot;/&gt;&lt;wsp:rsid wsp:val=&quot;00C3504F&quot;/&gt;&lt;wsp:rsid wsp:val=&quot;00C4120A&quot;/&gt;&lt;wsp:rsid wsp:val=&quot;00C41560&quot;/&gt;&lt;wsp:rsid wsp:val=&quot;00C41E86&quot;/&gt;&lt;wsp:rsid wsp:val=&quot;00C431B0&quot;/&gt;&lt;wsp:rsid wsp:val=&quot;00C43346&quot;/&gt;&lt;wsp:rsid wsp:val=&quot;00C435D5&quot;/&gt;&lt;wsp:rsid wsp:val=&quot;00C5260C&quot;/&gt;&lt;wsp:rsid wsp:val=&quot;00C5523A&quot;/&gt;&lt;wsp:rsid wsp:val=&quot;00C6027F&quot;/&gt;&lt;wsp:rsid wsp:val=&quot;00C6226A&quot;/&gt;&lt;wsp:rsid wsp:val=&quot;00C72970&quot;/&gt;&lt;wsp:rsid wsp:val=&quot;00C733C9&quot;/&gt;&lt;wsp:rsid wsp:val=&quot;00C7504B&quot;/&gt;&lt;wsp:rsid wsp:val=&quot;00C752A9&quot;/&gt;&lt;wsp:rsid wsp:val=&quot;00C82273&quot;/&gt;&lt;wsp:rsid wsp:val=&quot;00C82E0C&quot;/&gt;&lt;wsp:rsid wsp:val=&quot;00C90C86&quot;/&gt;&lt;wsp:rsid wsp:val=&quot;00C91644&quot;/&gt;&lt;wsp:rsid wsp:val=&quot;00C947ED&quot;/&gt;&lt;wsp:rsid wsp:val=&quot;00C95766&quot;/&gt;&lt;wsp:rsid wsp:val=&quot;00CA3DB6&quot;/&gt;&lt;wsp:rsid wsp:val=&quot;00CB1984&quot;/&gt;&lt;wsp:rsid wsp:val=&quot;00CB4115&quot;/&gt;&lt;wsp:rsid wsp:val=&quot;00CB576A&quot;/&gt;&lt;wsp:rsid wsp:val=&quot;00CC1448&quot;/&gt;&lt;wsp:rsid wsp:val=&quot;00CC28F5&quot;/&gt;&lt;wsp:rsid wsp:val=&quot;00CC449B&quot;/&gt;&lt;wsp:rsid wsp:val=&quot;00CC65F6&quot;/&gt;&lt;wsp:rsid wsp:val=&quot;00CD2A73&quot;/&gt;&lt;wsp:rsid wsp:val=&quot;00CD4C95&quot;/&gt;&lt;wsp:rsid wsp:val=&quot;00CE0232&quot;/&gt;&lt;wsp:rsid wsp:val=&quot;00CE3ABD&quot;/&gt;&lt;wsp:rsid wsp:val=&quot;00CE5317&quot;/&gt;&lt;wsp:rsid wsp:val=&quot;00CE77A5&quot;/&gt;&lt;wsp:rsid wsp:val=&quot;00CF0A05&quot;/&gt;&lt;wsp:rsid wsp:val=&quot;00CF52F7&quot;/&gt;&lt;wsp:rsid wsp:val=&quot;00CF5832&quot;/&gt;&lt;wsp:rsid wsp:val=&quot;00CF6012&quot;/&gt;&lt;wsp:rsid wsp:val=&quot;00D059E8&quot;/&gt;&lt;wsp:rsid wsp:val=&quot;00D05E01&quot;/&gt;&lt;wsp:rsid wsp:val=&quot;00D20163&quot;/&gt;&lt;wsp:rsid wsp:val=&quot;00D216B9&quot;/&gt;&lt;wsp:rsid wsp:val=&quot;00D2318D&quot;/&gt;&lt;wsp:rsid wsp:val=&quot;00D24194&quot;/&gt;&lt;wsp:rsid wsp:val=&quot;00D31176&quot;/&gt;&lt;wsp:rsid wsp:val=&quot;00D36EE4&quot;/&gt;&lt;wsp:rsid wsp:val=&quot;00D40615&quot;/&gt;&lt;wsp:rsid wsp:val=&quot;00D40A40&quot;/&gt;&lt;wsp:rsid wsp:val=&quot;00D4521C&quot;/&gt;&lt;wsp:rsid wsp:val=&quot;00D47BCB&quot;/&gt;&lt;wsp:rsid wsp:val=&quot;00D5044A&quot;/&gt;&lt;wsp:rsid wsp:val=&quot;00D5120E&quot;/&gt;&lt;wsp:rsid wsp:val=&quot;00D62DAE&quot;/&gt;&lt;wsp:rsid wsp:val=&quot;00D67605&quot;/&gt;&lt;wsp:rsid wsp:val=&quot;00D74BD7&quot;/&gt;&lt;wsp:rsid wsp:val=&quot;00D7515A&quot;/&gt;&lt;wsp:rsid wsp:val=&quot;00D80584&quot;/&gt;&lt;wsp:rsid wsp:val=&quot;00D84C3D&quot;/&gt;&lt;wsp:rsid wsp:val=&quot;00D857E8&quot;/&gt;&lt;wsp:rsid wsp:val=&quot;00D85BF7&quot;/&gt;&lt;wsp:rsid wsp:val=&quot;00D86241&quot;/&gt;&lt;wsp:rsid wsp:val=&quot;00D90475&quot;/&gt;&lt;wsp:rsid wsp:val=&quot;00D929EF&quot;/&gt;&lt;wsp:rsid wsp:val=&quot;00D96FC1&quot;/&gt;&lt;wsp:rsid wsp:val=&quot;00DA00AB&quot;/&gt;&lt;wsp:rsid wsp:val=&quot;00DA2DD0&quot;/&gt;&lt;wsp:rsid wsp:val=&quot;00DA370F&quot;/&gt;&lt;wsp:rsid wsp:val=&quot;00DA6CB7&quot;/&gt;&lt;wsp:rsid wsp:val=&quot;00DB0F57&quot;/&gt;&lt;wsp:rsid wsp:val=&quot;00DB28DB&quot;/&gt;&lt;wsp:rsid wsp:val=&quot;00DB45E3&quot;/&gt;&lt;wsp:rsid wsp:val=&quot;00DB5E9E&quot;/&gt;&lt;wsp:rsid wsp:val=&quot;00DC0D6C&quot;/&gt;&lt;wsp:rsid wsp:val=&quot;00DC3D6E&quot;/&gt;&lt;wsp:rsid wsp:val=&quot;00DC5E82&quot;/&gt;&lt;wsp:rsid wsp:val=&quot;00DC6F65&quot;/&gt;&lt;wsp:rsid wsp:val=&quot;00DC7B61&quot;/&gt;&lt;wsp:rsid wsp:val=&quot;00DD3710&quot;/&gt;&lt;wsp:rsid wsp:val=&quot;00DE3B65&quot;/&gt;&lt;wsp:rsid wsp:val=&quot;00DF1E25&quot;/&gt;&lt;wsp:rsid wsp:val=&quot;00E004F5&quot;/&gt;&lt;wsp:rsid wsp:val=&quot;00E0679C&quot;/&gt;&lt;wsp:rsid wsp:val=&quot;00E073FE&quot;/&gt;&lt;wsp:rsid wsp:val=&quot;00E07F4B&quot;/&gt;&lt;wsp:rsid wsp:val=&quot;00E11489&quot;/&gt;&lt;wsp:rsid wsp:val=&quot;00E14752&quot;/&gt;&lt;wsp:rsid wsp:val=&quot;00E24B2C&quot;/&gt;&lt;wsp:rsid wsp:val=&quot;00E3588D&quot;/&gt;&lt;wsp:rsid wsp:val=&quot;00E418A6&quot;/&gt;&lt;wsp:rsid wsp:val=&quot;00E4770B&quot;/&gt;&lt;wsp:rsid wsp:val=&quot;00E47EF5&quot;/&gt;&lt;wsp:rsid wsp:val=&quot;00E53C21&quot;/&gt;&lt;wsp:rsid wsp:val=&quot;00E55116&quot;/&gt;&lt;wsp:rsid wsp:val=&quot;00E579B8&quot;/&gt;&lt;wsp:rsid wsp:val=&quot;00E7033C&quot;/&gt;&lt;wsp:rsid wsp:val=&quot;00E82AC6&quot;/&gt;&lt;wsp:rsid wsp:val=&quot;00E82ED9&quot;/&gt;&lt;wsp:rsid wsp:val=&quot;00E904D4&quot;/&gt;&lt;wsp:rsid wsp:val=&quot;00E934BF&quot;/&gt;&lt;wsp:rsid wsp:val=&quot;00E97514&quot;/&gt;&lt;wsp:rsid wsp:val=&quot;00EA0AD2&quot;/&gt;&lt;wsp:rsid wsp:val=&quot;00EA2BB4&quot;/&gt;&lt;wsp:rsid wsp:val=&quot;00EA4FA1&quot;/&gt;&lt;wsp:rsid wsp:val=&quot;00EA5F69&quot;/&gt;&lt;wsp:rsid wsp:val=&quot;00EB162F&quot;/&gt;&lt;wsp:rsid wsp:val=&quot;00EC3AA0&quot;/&gt;&lt;wsp:rsid wsp:val=&quot;00ED14CF&quot;/&gt;&lt;wsp:rsid wsp:val=&quot;00ED22FC&quot;/&gt;&lt;wsp:rsid wsp:val=&quot;00EE0B3F&quot;/&gt;&lt;wsp:rsid wsp:val=&quot;00EE5F5B&quot;/&gt;&lt;wsp:rsid wsp:val=&quot;00EE6405&quot;/&gt;&lt;wsp:rsid wsp:val=&quot;00EE776D&quot;/&gt;&lt;wsp:rsid wsp:val=&quot;00EF4381&quot;/&gt;&lt;wsp:rsid wsp:val=&quot;00EF4408&quot;/&gt;&lt;wsp:rsid wsp:val=&quot;00F0541A&quot;/&gt;&lt;wsp:rsid wsp:val=&quot;00F12717&quot;/&gt;&lt;wsp:rsid wsp:val=&quot;00F16654&quot;/&gt;&lt;wsp:rsid wsp:val=&quot;00F21D82&quot;/&gt;&lt;wsp:rsid wsp:val=&quot;00F31330&quot;/&gt;&lt;wsp:rsid wsp:val=&quot;00F42125&quot;/&gt;&lt;wsp:rsid wsp:val=&quot;00F5307C&quot;/&gt;&lt;wsp:rsid wsp:val=&quot;00F57011&quot;/&gt;&lt;wsp:rsid wsp:val=&quot;00F618EE&quot;/&gt;&lt;wsp:rsid wsp:val=&quot;00F63CEC&quot;/&gt;&lt;wsp:rsid wsp:val=&quot;00F66D4A&quot;/&gt;&lt;wsp:rsid wsp:val=&quot;00F67CE6&quot;/&gt;&lt;wsp:rsid wsp:val=&quot;00F70E85&quot;/&gt;&lt;wsp:rsid wsp:val=&quot;00F755C7&quot;/&gt;&lt;wsp:rsid wsp:val=&quot;00F769B6&quot;/&gt;&lt;wsp:rsid wsp:val=&quot;00F813DE&quot;/&gt;&lt;wsp:rsid wsp:val=&quot;00F84182&quot;/&gt;&lt;wsp:rsid wsp:val=&quot;00F85369&quot;/&gt;&lt;wsp:rsid wsp:val=&quot;00F85873&quot;/&gt;&lt;wsp:rsid wsp:val=&quot;00F96CF2&quot;/&gt;&lt;wsp:rsid wsp:val=&quot;00F96E65&quot;/&gt;&lt;wsp:rsid wsp:val=&quot;00F979BE&quot;/&gt;&lt;wsp:rsid wsp:val=&quot;00FA6E33&quot;/&gt;&lt;wsp:rsid wsp:val=&quot;00FA7A41&quot;/&gt;&lt;wsp:rsid wsp:val=&quot;00FB1F49&quot;/&gt;&lt;wsp:rsid wsp:val=&quot;00FB3B3B&quot;/&gt;&lt;wsp:rsid wsp:val=&quot;00FB5D47&quot;/&gt;&lt;wsp:rsid wsp:val=&quot;00FC00BA&quot;/&gt;&lt;wsp:rsid wsp:val=&quot;00FC0E00&quot;/&gt;&lt;wsp:rsid wsp:val=&quot;00FC1069&quot;/&gt;&lt;wsp:rsid wsp:val=&quot;00FC6167&quot;/&gt;&lt;wsp:rsid wsp:val=&quot;00FC6745&quot;/&gt;&lt;wsp:rsid wsp:val=&quot;00FC6B32&quot;/&gt;&lt;wsp:rsid wsp:val=&quot;00FD1F9D&quot;/&gt;&lt;wsp:rsid wsp:val=&quot;00FE69EB&quot;/&gt;&lt;wsp:rsid wsp:val=&quot;00FF51DA&quot;/&gt;&lt;/wsp:rsids&gt;&lt;/w:docPr&gt;&lt;w:body&gt;&lt;w:p wsp:rsidR=&quot;00000000&quot; wsp:rsidRDefault=&quot;00805712&quot;&gt;&lt;m:oMathPara&gt;&lt;m:oMath&gt;&lt;m:r&gt;&lt;w:rPr&gt;&lt;w:rFonts w:ascii=&quot;Cambria Math&quot; w:h-ansi=&quot;Cambria Math&quot;/&gt;&lt;wx:font wx:val=&quot;Cambria Math&quot;/&gt;&lt;w:i/&gt;&lt;w:sz w:val=&quot;18&quot;/&gt;&lt;w:sz-cs w:val=&quot;20&quot;/&gt;&lt;w:lang w:val=&quot;RU&quot;/&gt;&lt;/w:rPr&gt;&lt;m:t&gt;IRR=&lt;/m:t&gt;&lt;/m:r&gt;&lt;m:sSub&gt;&lt;m:sSubPr&gt;&lt;m:ctrlPr&gt;&lt;w:rPr&gt;&lt;w:rFonts w:ascii=&quot;Cambria Math&quot; w:h-ansi=&quot;Cambria Math&quot;/&gt;&lt;wx:font wx:val=&quot;Cambria Math&quot;/&gt;&lt;w:i/&gt;&lt;w:sz w:val=&quot;18&quot;/&gt;&lt;w:sz-cs w:val=&quot;20&quot;/&gt;&lt;w:lang w:val=&quot;RU&quot;/&gt;&lt;/w:rPr&gt;&lt;/m:ctrlPr&gt;&lt;/m:sSubPr&gt;&lt;m:e&gt;&lt;m:r&gt;&lt;w:rPr&gt;&lt;w:rFonts w:ascii=&quot;Cambria Math&quot; w:h-ansi=&quot;Cambria Math&quot;/&gt;&lt;wx:font wx:val=&quot;Cambria Math&quot;/&gt;&lt;w:i/&gt;&lt;w:sz w:val=&quot;18&quot;/&gt;&lt;w:sz-cs w:val=&quot;20&quot;/&gt;&lt;w:lang w:val=&quot;RU&quot;/&gt;&lt;/w:rPr&gt;&lt;m:t&gt;i&lt;/m:t&gt;&lt;/m:r&gt;&lt;/m:e&gt;&lt;m:sub&gt;&lt;m:r&gt;&lt;w:rPr&gt;&lt;w:rFonts w:ascii=&quot;Cambria Math&quot; w:h-ansi=&quot;Cambria Math&quot;/&gt;&lt;wx:font wx:val=&quot;Cambria Math&quot;/&gt;&lt;w:i/&gt;&lt;w:sz w:val=&quot;18&quot;/&gt;&lt;w:sz-cs w:val=&quot;20&quot;/&gt;&lt;w:lang w:val=&quot;RU&quot;/&gt;&lt;/w:rPr&gt;&lt;m:t&gt;1&lt;/m:t&gt;&lt;/m:r&gt;&lt;/m:sub&gt;&lt;/m:sSub&gt;&lt;m:r&gt;&lt;w:rPr&gt;&lt;w:rFonts w:ascii=&quot;Cambria Math&quot; w:h-ansi=&quot;Cambria Math&quot;/&gt;&lt;wx:font wx:val=&quot;Cambria Math&quot;/&gt;&lt;w:i/&gt;&lt;w:sz w:val=&quot;18&quot;/&gt;&lt;w:sz-cs w:val=&quot;20&quot;/&gt;&lt;w:lang w:val=&quot;RU&quot;/&gt;&lt;/w:rPr&gt;&lt;m:t&gt;+&lt;/m:t&gt;&lt;/m:r&gt;&lt;m:f&gt;&lt;m:fPr&gt;&lt;m:ctrlPr&gt;&lt;w:rPr&gt;&lt;w:rFonts w:ascii=&quot;Cambria Math&quot; w:h-ansi=&quot;Cambria Math&quot;/&gt;&lt;wx:font wx:val=&quot;Cambria Math&quot;/&gt;&lt;w:i/&gt;&lt;w:sz w:val=&quot;18&quot;/&gt;&lt;w:sz-cs w:val=&quot;20&quot;/&gt;&lt;w:lang w:val=&quot;RU&quot;/&gt;&lt;/w:rPr&gt;&lt;/m:ctrlPr&gt;&lt;/m:fPr&gt;&lt;m:num&gt;&lt;m:sSub&gt;&lt;m:sSubPr&gt;&lt;m:ctrlPr&gt;&lt;w:rPr&gt;&lt;w:rFonts w:ascii=&quot;Cambria Math&quot; w:h-ansi=&quot;Cambria Math&quot;/&gt;&lt;wx:font wx:val=&quot;Cambria Math&quot;/&gt;&lt;w:i/&gt;&lt;w:sz w:val=&quot;18&quot;/&gt;&lt;w:sz-cs w:val=&quot;20&quot;/&gt;&lt;w:lang w:val=&quot;RU&quot;/&gt;&lt;/w:rPr&gt;&lt;/m:ctrlPr&gt;&lt;/m:sSubPr&gt;&lt;m:e&gt;&lt;m:r&gt;&lt;w:rPr&gt;&lt;w:rFonts w:ascii=&quot;Cambria Math&quot; w:h-ansi=&quot;Cambria Math&quot;/&gt;&lt;wx:font wx:val=&quot;Cambria Math&quot;/&gt;&lt;w:i/&gt;&lt;w:sz w:val=&quot;18&quot;/&gt;&lt;w:sz-cs w:val=&quot;20&quot;/&gt;&lt;w:lang w:val=&quot;RU&quot;/&gt;&lt;/w:rPr&gt;&lt;m:t&gt;NPV&lt;/m:t&gt;&lt;/m:r&gt;&lt;/m:e&gt;&lt;m:sub&gt;&lt;m:r&gt;&lt;w:rPr&gt;&lt;w:rFonts w:ascii=&quot;Cambria Math&quot; w:h-ansi=&quot;Cambria Math&quot;/&gt;&lt;wx:font wx:val=&quot;Cambria Math&quot;/&gt;&lt;w:i/&gt;&lt;w:sz w:val=&quot;18&quot;/&gt;&lt;w:sz-cs w:val=&quot;20&quot;/&gt;&lt;w:lang w:val=&quot;RU&quot;/&gt;&lt;/w:rPr&gt;&lt;m:t&gt;1&lt;/m:t&gt;&lt;/m:r&gt;&lt;/m:sub&gt;&lt;/m:sSub&gt;&lt;m:r&gt;&lt;w:rPr&gt;&lt;w:rFonts w:ascii=&quot;Cambria Math&quot; w:h-ansi=&quot;Cambria Math&quot;/&gt;&lt;wx:font wx:val=&quot;Cambria Math&quot;/&gt;&lt;w:i/&gt;&lt;w:sz w:val=&quot;18&quot;/&gt;&lt;w:sz-cs w:val=&quot;20&quot;/&gt;&lt;w:lang w:val=&quot;RU&quot;/&gt;&lt;/w:rPr&gt;&lt;m:t&gt;(&lt;/m:t&gt;&lt;/m:r&gt;&lt;m:sSub&gt;&lt;m:sSubPr&gt;&lt;m:ctrlPr&gt;&lt;w:rPr&gt;&lt;w:rFonts w:ascii=&quot;Cambria Math&quot; w:h-ansi=&quot;Cambria Math&quot;/&gt;&lt;wx:font wx:val=&quot;Cambria Math&quot;/&gt;&lt;w:i/&gt;&lt;w:sz w:val=&quot;18&quot;/&gt;&lt;w:sz-cs w:val=&quot;20&quot;/&gt;&lt;w:lang w:val=&quot;RU&quot;/&gt;&lt;/w:rPr&gt;&lt;/m:ctrlPr&gt;&lt;/m:sSubPr&gt;&lt;m:e&gt;&lt;m:r&gt;&lt;w:rPr&gt;&lt;w:rFonts w:ascii=&quot;Cambria Math&quot; w:h-ansi=&quot;Cambria Math&quot;/&gt;&lt;wx:font wx:val=&quot;Cambria Math&quot;/&gt;&lt;w:i/&gt;&lt;w:sz w:val=&quot;18&quot;/&gt;&lt;w:sz-cs w:val=&quot;20&quot;/&gt;&lt;w:lang w:val=&quot;RU&quot;/&gt;&lt;/w:rPr&gt;&lt;m:t&gt;i&lt;/m:t&gt;&lt;/m:r&gt;&lt;/m:e&gt;&lt;m:sub&gt;&lt;m:r&gt;&lt;w:rPr&gt;&lt;w:rFonts w:ascii=&quot;Cambria Math&quot; w:h-ansi=&quot;Cambria Math&quot;/&gt;&lt;wx:font wx:val=&quot;Cambria Math&quot;/&gt;&lt;w:i/&gt;&lt;w:sz w:val=&quot;18&quot;/&gt;&lt;w:sz-cs w:val=&quot;20&quot;/&gt;&lt;w:lang w:val=&quot;RU&quot;/&gt;&lt;/w:rPr&gt;&lt;m:t&gt;2 &lt;/m:t&gt;&lt;/m:r&gt;&lt;/m:sub&gt;&lt;/m:sSub&gt;&lt;m:sSub&gt;&lt;m:sSubPr&gt;&lt;m:ctrlPr&gt;&lt;w:rPr&gt;&lt;w:rFonts w:ascii=&quot;Cambria Math&quot; w:h-ansi=&quot;Cambria Math&quot;/&gt;&lt;wx:font wx:val=&quot;Cambria Math&quot;/&gt;&lt;w:i/&gt;&lt;w:sz w:val=&quot;18&quot;/&gt;&lt;w:sz-cs w:val=&quot;20&quot;/&gt;&lt;w:lang w:val=&quot;RU&quot;/&gt;&lt;/w:rPr&gt;&lt;/m:ctrlPr&gt;&lt;/m:sSubPr&gt;&lt;m:e&gt;&lt;m:r&gt;&lt;w:rPr&gt;&lt;w:rFonts w:ascii=&quot;Cambria Math&quot; w:h-ansi=&quot;Cambria Math&quot;/&gt;&lt;wx:font wx:val=&quot;Cambria Math&quot;/&gt;&lt;w:i/&gt;&lt;w:sz w:val=&quot;18&quot;/&gt;&lt;w:sz-cs w:val=&quot;20&quot;/&gt;&lt;w:lang w:val=&quot;RU&quot;/&gt;&lt;/w:rPr&gt;&lt;m:t&gt;-i&lt;/m:t&gt;&lt;/m:r&gt;&lt;/m:e&gt;&lt;m:sub&gt;&lt;m:r&gt;&lt;w:rPr&gt;&lt;w:rFonts w:ascii=&quot;Cambria Math&quot; w:h-ansi=&quot;Cambria Math&quot;/&gt;&lt;wx:font wx:val=&quot;Cambria Math&quot;/&gt;&lt;w:i/&gt;&lt;w:sz w:val=&quot;18&quot;/&gt;&lt;w:sz-cs w:val=&quot;20&quot;/&gt;&lt;w:lang w:val=&quot;RU&quot;/&gt;&lt;/w:rPr&gt;&lt;m:t&gt;1&lt;/m:t&gt;&lt;/m:r&gt;&lt;/m:sub&gt;&lt;/m:sSub&gt;&lt;m:r&gt;&lt;w:rPr&gt;&lt;w:rFonts w:ascii=&quot;Cambria Math&quot; w:h-ansi=&quot;Cambria Math&quot;/&gt;&lt;wx:font wx:val=&quot;Cambria Math&quot;/&gt;&lt;w:i/&gt;&lt;w:sz w:val=&quot;18&quot;/&gt;&lt;w:sz-cs w:val=&quot;20&quot;/&gt;&lt;w:lang w:val=&quot;RU&quot;/&gt;&lt;/w:rPr&gt;&lt;m:t&gt;)&lt;/m:t&gt;&lt;/m:r&gt;&lt;/m:num&gt;&lt;m:den&gt;&lt;m:sSub&gt;&lt;m:sSubPr&gt;&lt;m:ctrlPr&gt;&lt;w:rPr&gt;&lt;w:rFonts w:ascii=&quot;Cambria Math&quot; w:h-ansi=&quot;Cambria Math&quot;/&gt;&lt;wx:font wx:val=&quot;Cambria Math&quot;/&gt;&lt;w:i/&gt;&lt;w:sz w:val=&quot;18&quot;/&gt;&lt;w:sz-cs w:val=&quot;20&quot;/&gt;&lt;w:lang w:val=&quot;RU&quot;/&gt;&lt;/w:rPr&gt;&lt;/m:ctrlPr&gt;&lt;/m:sSubPr&gt;&lt;m:e&gt;&lt;m:r&gt;&lt;w:rPr&gt;&lt;w:rFonts w:ascii=&quot;Cambria Math&quot; w:h-ansi=&quot;Cambria Math&quot;/&gt;&lt;wx:font wx:val=&quot;Cambria Math&quot;/&gt;&lt;w:i/&gt;&lt;w:sz w:val=&quot;18&quot;/&gt;&lt;w:sz-cs w:val=&quot;20&quot;/&gt;&lt;w:lang w:val=&quot;RU&quot;/&gt;&lt;/w:rPr&gt;&lt;m:t&gt;NPV&lt;/m:t&gt;&lt;/m:r&gt;&lt;/m:e&gt;&lt;m:sub&gt;&lt;m:r&gt;&lt;w:rPr&gt;&lt;w:rFonts w:ascii=&quot;Cambria Math&quot; w:h-ansi=&quot;Cambria Math&quot;/&gt;&lt;wx:font wx:val=&quot;Cambria Math&quot;/&gt;&lt;w:i/&gt;&lt;w:sz w:val=&quot;18&quot;/&gt;&lt;w:sz-cs w:val=&quot;20&quot;/&gt;&lt;w:lang w:val=&quot;RU&quot;/&gt;&lt;/w:rPr&gt;&lt;m:t&gt;1&lt;/m:t&gt;&lt;/m:r&gt;&lt;/m:sub&gt;&lt;/m:sSub&gt;&lt;m:r&gt;&lt;w:rPr&gt;&lt;w:rFonts w:ascii=&quot;Cambria Math&quot; w:h-ansi=&quot;Cambria Math&quot;/&gt;&lt;wx:font wx:val=&quot;Cambria Math&quot;/&gt;&lt;w:i/&gt;&lt;w:sz w:val=&quot;18&quot;/&gt;&lt;w:sz-cs w:val=&quot;20&quot;/&gt;&lt;w:lang w:val=&quot;RU&quot;/&gt;&lt;/w:rPr&gt;&lt;m:t&gt;-(&lt;/m:t&gt;&lt;/m:r&gt;&lt;m:sSub&gt;&lt;m:sSubPr&gt;&lt;m:ctrlPr&gt;&lt;w:rPr&gt;&lt;w:rFonts w:ascii=&quot;Cambria Math&quot; w:h-ansi=&quot;Cambria Math&quot;/&gt;&lt;wx:font wx:val=&quot;Cambria Math&quot;/&gt;&lt;w:i/&gt;&lt;w:sz w:val=&quot;18&quot;/&gt;&lt;w:sz-cs w:val=&quot;20&quot;/&gt;&lt;w:lang w:val=&quot;RU&quot;/&gt;&lt;/w:rPr&gt;&lt;/m:ctrlPr&gt;&lt;/m:sSubPr&gt;&lt;m:e&gt;&lt;m:r&gt;&lt;w:rPr&gt;&lt;w:rFonts w:ascii=&quot;Cambria Math&quot; w:h-ansi=&quot;Cambria Math&quot;/&gt;&lt;wx:font wx:val=&quot;Cambria Math&quot;/&gt;&lt;w:i/&gt;&lt;w:sz w:val=&quot;18&quot;/&gt;&lt;w:sz-cs w:val=&quot;20&quot;/&gt;&lt;w:lang w:val=&quot;RU&quot;/&gt;&lt;/w:rPr&gt;&lt;m:t&gt;NPV&lt;/m:t&gt;&lt;/m:r&gt;&lt;/m:e&gt;&lt;m:sub&gt;&lt;m:r&gt;&lt;w:rPr&gt;&lt;w:rFonts w:ascii=&quot;Cambria Math&quot; w:h-ansi=&quot;Cambria Math&quot;/&gt;&lt;wx:font wx:val=&quot;Cambria Math&quot;/&gt;&lt;w:i/&gt;&lt;w:sz w:val=&quot;18&quot;/&gt;&lt;w:sz-cs w:val=&quot;20&quot;/&gt;&lt;w:lang w:val=&quot;RU&quot;/&gt;&lt;/w:rPr&gt;&lt;m:t&gt;2&lt;/m:t&gt;&lt;/m:r&gt;&lt;/m:sub&gt;&lt;/m:sSub&gt;&lt;m:r&gt;&lt;w:rPr&gt;&lt;w:rFonts w:ascii=&quot;Cambria Math&quot; w:h-ansi=&quot;Cambria Math&quot;/&gt;&lt;wx:font wx:val=&quot;Cambria Math&quot;/&gt;&lt;w:i/&gt;&lt;w:sz w:val=&quot;18&quot;/&gt;&lt;w:sz-cs w:val=&quot;20&quot;/&gt;&lt;w:lang w:val=&quot;RU&quot;/&gt;&lt;/w:rPr&gt;&lt;m:t&g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4" o:title="" chromakey="white"/>
                </v:shape>
              </w:pict>
            </w:r>
          </w:p>
        </w:tc>
        <w:tc>
          <w:tcPr>
            <w:tcW w:w="1417" w:type="dxa"/>
          </w:tcPr>
          <w:p w:rsidR="006A4709" w:rsidRPr="00AA1598" w:rsidRDefault="006A4709" w:rsidP="00F96CF2">
            <w:pPr>
              <w:spacing w:before="0" w:beforeAutospacing="0" w:after="0" w:afterAutospacing="0"/>
              <w:ind w:right="-108"/>
              <w:rPr>
                <w:b/>
                <w:i/>
                <w:iCs/>
                <w:noProof/>
                <w:sz w:val="16"/>
                <w:szCs w:val="16"/>
                <w:vertAlign w:val="subscript"/>
                <w:lang w:val="ru-RU"/>
              </w:rPr>
            </w:pPr>
            <w:r w:rsidRPr="0089012C">
              <w:rPr>
                <w:b/>
                <w:sz w:val="16"/>
                <w:szCs w:val="16"/>
              </w:rPr>
              <w:t>NPV</w:t>
            </w:r>
            <w:r w:rsidRPr="0089012C">
              <w:rPr>
                <w:b/>
                <w:sz w:val="16"/>
                <w:szCs w:val="16"/>
                <w:vertAlign w:val="subscript"/>
                <w:lang w:val="ru-RU"/>
              </w:rPr>
              <w:t xml:space="preserve">1 </w:t>
            </w:r>
            <w:r w:rsidRPr="0089012C">
              <w:rPr>
                <w:b/>
                <w:sz w:val="16"/>
                <w:szCs w:val="16"/>
                <w:lang w:val="ru-RU"/>
              </w:rPr>
              <w:t>– (</w:t>
            </w:r>
            <w:r w:rsidRPr="0089012C">
              <w:rPr>
                <w:rStyle w:val="apple-converted-space"/>
                <w:rFonts w:ascii="Arial" w:hAnsi="Arial" w:cs="Arial"/>
                <w:b/>
                <w:color w:val="545454"/>
                <w:shd w:val="clear" w:color="auto" w:fill="FFFFFF"/>
              </w:rPr>
              <w:t> </w:t>
            </w:r>
            <w:r w:rsidRPr="0089012C">
              <w:rPr>
                <w:rStyle w:val="af0"/>
                <w:rFonts w:cs="Arial"/>
                <w:b/>
                <w:bCs/>
                <w:i w:val="0"/>
                <w:iCs w:val="0"/>
                <w:sz w:val="16"/>
                <w:szCs w:val="16"/>
                <w:shd w:val="clear" w:color="auto" w:fill="FFFFFF"/>
              </w:rPr>
              <w:t>Net</w:t>
            </w:r>
            <w:r w:rsidRPr="0089012C">
              <w:rPr>
                <w:rStyle w:val="af0"/>
                <w:rFonts w:cs="Arial"/>
                <w:b/>
                <w:bCs/>
                <w:i w:val="0"/>
                <w:iCs w:val="0"/>
                <w:sz w:val="16"/>
                <w:szCs w:val="16"/>
                <w:shd w:val="clear" w:color="auto" w:fill="FFFFFF"/>
                <w:lang w:val="ru-RU"/>
              </w:rPr>
              <w:t xml:space="preserve"> </w:t>
            </w:r>
            <w:r w:rsidRPr="0089012C">
              <w:rPr>
                <w:rStyle w:val="af0"/>
                <w:rFonts w:cs="Arial"/>
                <w:b/>
                <w:bCs/>
                <w:i w:val="0"/>
                <w:iCs w:val="0"/>
                <w:sz w:val="16"/>
                <w:szCs w:val="16"/>
                <w:shd w:val="clear" w:color="auto" w:fill="FFFFFF"/>
              </w:rPr>
              <w:t>Present</w:t>
            </w:r>
            <w:r w:rsidRPr="0089012C">
              <w:rPr>
                <w:rStyle w:val="af0"/>
                <w:rFonts w:cs="Arial"/>
                <w:b/>
                <w:bCs/>
                <w:i w:val="0"/>
                <w:iCs w:val="0"/>
                <w:sz w:val="16"/>
                <w:szCs w:val="16"/>
                <w:shd w:val="clear" w:color="auto" w:fill="FFFFFF"/>
                <w:lang w:val="ru-RU"/>
              </w:rPr>
              <w:t xml:space="preserve"> </w:t>
            </w:r>
            <w:r w:rsidRPr="0089012C">
              <w:rPr>
                <w:rStyle w:val="af0"/>
                <w:rFonts w:cs="Arial"/>
                <w:b/>
                <w:bCs/>
                <w:i w:val="0"/>
                <w:iCs w:val="0"/>
                <w:sz w:val="16"/>
                <w:szCs w:val="16"/>
                <w:shd w:val="clear" w:color="auto" w:fill="FFFFFF"/>
              </w:rPr>
              <w:t>Value</w:t>
            </w:r>
            <w:r w:rsidRPr="0089012C">
              <w:rPr>
                <w:b/>
                <w:sz w:val="16"/>
                <w:szCs w:val="16"/>
                <w:lang w:val="ru-RU"/>
              </w:rPr>
              <w:t>)</w:t>
            </w:r>
            <w:r w:rsidRPr="0089012C">
              <w:rPr>
                <w:sz w:val="16"/>
                <w:szCs w:val="16"/>
                <w:lang w:val="ru-RU"/>
              </w:rPr>
              <w:t xml:space="preserve"> </w:t>
            </w:r>
            <w:r w:rsidRPr="00AA1598">
              <w:rPr>
                <w:sz w:val="16"/>
                <w:szCs w:val="16"/>
                <w:lang w:val="ru-RU"/>
              </w:rPr>
              <w:t xml:space="preserve"> </w:t>
            </w:r>
            <w:r w:rsidRPr="0089012C">
              <w:rPr>
                <w:sz w:val="16"/>
                <w:szCs w:val="16"/>
                <w:lang w:val="ru-RU"/>
              </w:rPr>
              <w:t>-</w:t>
            </w:r>
            <w:r w:rsidRPr="00AA1598">
              <w:rPr>
                <w:noProof/>
                <w:sz w:val="16"/>
                <w:szCs w:val="16"/>
                <w:lang w:val="ru-RU"/>
              </w:rPr>
              <w:t xml:space="preserve">значение чистой текущей стоимости при </w:t>
            </w:r>
            <w:r w:rsidRPr="00AA1598">
              <w:rPr>
                <w:b/>
                <w:i/>
                <w:iCs/>
                <w:noProof/>
                <w:sz w:val="16"/>
                <w:szCs w:val="16"/>
                <w:lang w:val="ru-RU"/>
              </w:rPr>
              <w:t>і</w:t>
            </w:r>
            <w:r w:rsidRPr="00AA1598">
              <w:rPr>
                <w:b/>
                <w:i/>
                <w:iCs/>
                <w:noProof/>
                <w:sz w:val="16"/>
                <w:szCs w:val="16"/>
                <w:vertAlign w:val="subscript"/>
                <w:lang w:val="ru-RU"/>
              </w:rPr>
              <w:t>1</w:t>
            </w:r>
          </w:p>
          <w:p w:rsidR="006A4709" w:rsidRDefault="006A4709" w:rsidP="00F96CF2">
            <w:pPr>
              <w:spacing w:before="0" w:beforeAutospacing="0" w:after="0" w:afterAutospacing="0"/>
              <w:ind w:right="-108"/>
              <w:rPr>
                <w:noProof/>
                <w:sz w:val="16"/>
                <w:szCs w:val="16"/>
                <w:lang w:val="ru-RU"/>
              </w:rPr>
            </w:pPr>
            <w:r w:rsidRPr="0089012C">
              <w:rPr>
                <w:b/>
                <w:i/>
                <w:iCs/>
                <w:noProof/>
                <w:sz w:val="16"/>
                <w:szCs w:val="16"/>
              </w:rPr>
              <w:t>i</w:t>
            </w:r>
            <w:r w:rsidRPr="0089012C">
              <w:rPr>
                <w:b/>
                <w:i/>
                <w:iCs/>
                <w:noProof/>
                <w:sz w:val="16"/>
                <w:szCs w:val="16"/>
                <w:vertAlign w:val="subscript"/>
                <w:lang w:val="ru-RU"/>
              </w:rPr>
              <w:t>1</w:t>
            </w:r>
            <w:r w:rsidRPr="0089012C">
              <w:rPr>
                <w:b/>
                <w:i/>
                <w:iCs/>
                <w:noProof/>
                <w:sz w:val="16"/>
                <w:szCs w:val="16"/>
                <w:lang w:val="ru-RU"/>
              </w:rPr>
              <w:t>- (</w:t>
            </w:r>
            <w:r w:rsidRPr="0089012C">
              <w:rPr>
                <w:b/>
                <w:sz w:val="16"/>
                <w:szCs w:val="21"/>
                <w:shd w:val="clear" w:color="auto" w:fill="FFFFFF"/>
              </w:rPr>
              <w:t>discount</w:t>
            </w:r>
            <w:r w:rsidRPr="0089012C">
              <w:rPr>
                <w:b/>
                <w:sz w:val="16"/>
                <w:szCs w:val="21"/>
                <w:shd w:val="clear" w:color="auto" w:fill="FFFFFF"/>
                <w:lang w:val="ru-RU"/>
              </w:rPr>
              <w:t>_</w:t>
            </w:r>
            <w:r w:rsidRPr="0089012C">
              <w:rPr>
                <w:b/>
                <w:bCs/>
                <w:sz w:val="16"/>
                <w:szCs w:val="21"/>
                <w:shd w:val="clear" w:color="auto" w:fill="FFFFFF"/>
              </w:rPr>
              <w:t>rate</w:t>
            </w:r>
            <w:r w:rsidRPr="0089012C">
              <w:rPr>
                <w:b/>
                <w:i/>
                <w:iCs/>
                <w:noProof/>
                <w:sz w:val="10"/>
                <w:szCs w:val="16"/>
                <w:lang w:val="ru-RU"/>
              </w:rPr>
              <w:t xml:space="preserve"> </w:t>
            </w:r>
            <w:r w:rsidRPr="0089012C">
              <w:rPr>
                <w:b/>
                <w:i/>
                <w:iCs/>
                <w:noProof/>
                <w:sz w:val="16"/>
                <w:szCs w:val="16"/>
                <w:lang w:val="ru-RU"/>
              </w:rPr>
              <w:t>)</w:t>
            </w:r>
            <w:r w:rsidRPr="00AA1598">
              <w:rPr>
                <w:b/>
                <w:i/>
                <w:iCs/>
                <w:noProof/>
                <w:sz w:val="16"/>
                <w:szCs w:val="16"/>
                <w:lang w:val="ru-RU"/>
              </w:rPr>
              <w:t xml:space="preserve"> </w:t>
            </w:r>
            <w:r w:rsidRPr="00AA1598">
              <w:rPr>
                <w:noProof/>
                <w:sz w:val="16"/>
                <w:szCs w:val="16"/>
                <w:lang w:val="ru-RU"/>
              </w:rPr>
              <w:t xml:space="preserve">ставка дисконта, при которой значение </w:t>
            </w:r>
            <w:r w:rsidRPr="00AA1598">
              <w:rPr>
                <w:noProof/>
                <w:sz w:val="16"/>
                <w:szCs w:val="16"/>
              </w:rPr>
              <w:t>NPV</w:t>
            </w:r>
            <w:r w:rsidRPr="00AA1598">
              <w:rPr>
                <w:noProof/>
                <w:sz w:val="16"/>
                <w:szCs w:val="16"/>
                <w:lang w:val="ru-RU"/>
              </w:rPr>
              <w:t xml:space="preserve"> положительно</w:t>
            </w:r>
            <w:r>
              <w:rPr>
                <w:noProof/>
                <w:sz w:val="16"/>
                <w:szCs w:val="16"/>
                <w:lang w:val="ru-RU"/>
              </w:rPr>
              <w:t>;</w:t>
            </w:r>
          </w:p>
          <w:p w:rsidR="006A4709" w:rsidRPr="00AA1598" w:rsidRDefault="006A4709" w:rsidP="00A26412">
            <w:pPr>
              <w:widowControl w:val="0"/>
              <w:spacing w:before="0" w:beforeAutospacing="0" w:after="0" w:afterAutospacing="0"/>
              <w:ind w:right="-108"/>
              <w:jc w:val="both"/>
              <w:rPr>
                <w:sz w:val="16"/>
                <w:szCs w:val="16"/>
                <w:lang w:val="ru-RU"/>
              </w:rPr>
            </w:pPr>
            <w:r w:rsidRPr="0089012C">
              <w:rPr>
                <w:b/>
                <w:i/>
                <w:iCs/>
                <w:noProof/>
                <w:sz w:val="16"/>
                <w:szCs w:val="22"/>
                <w:lang w:val="ru-RU"/>
              </w:rPr>
              <w:t>і</w:t>
            </w:r>
            <w:r w:rsidRPr="0089012C">
              <w:rPr>
                <w:b/>
                <w:i/>
                <w:iCs/>
                <w:noProof/>
                <w:sz w:val="16"/>
                <w:szCs w:val="22"/>
                <w:vertAlign w:val="subscript"/>
                <w:lang w:val="ru-RU"/>
              </w:rPr>
              <w:t xml:space="preserve">2 </w:t>
            </w:r>
            <w:r w:rsidRPr="0089012C">
              <w:rPr>
                <w:b/>
                <w:noProof/>
                <w:sz w:val="16"/>
                <w:szCs w:val="22"/>
                <w:lang w:val="ru-RU"/>
              </w:rPr>
              <w:t>—</w:t>
            </w:r>
            <w:r w:rsidRPr="00AA1598">
              <w:rPr>
                <w:noProof/>
                <w:sz w:val="16"/>
                <w:szCs w:val="22"/>
                <w:lang w:val="ru-RU"/>
              </w:rPr>
              <w:t xml:space="preserve"> ставка дисконта, при которой проект становится убыточным и </w:t>
            </w:r>
            <w:r w:rsidRPr="00A26412">
              <w:rPr>
                <w:noProof/>
                <w:sz w:val="16"/>
                <w:szCs w:val="22"/>
                <w:lang w:val="ru-RU"/>
              </w:rPr>
              <w:t>NPV</w:t>
            </w:r>
            <w:r w:rsidRPr="00AA1598">
              <w:rPr>
                <w:noProof/>
                <w:sz w:val="16"/>
                <w:szCs w:val="22"/>
                <w:lang w:val="ru-RU"/>
              </w:rPr>
              <w:t xml:space="preserve"> становится </w:t>
            </w:r>
            <w:r>
              <w:rPr>
                <w:noProof/>
                <w:sz w:val="16"/>
                <w:szCs w:val="22"/>
                <w:lang w:val="ru-RU"/>
              </w:rPr>
              <w:t>о</w:t>
            </w:r>
            <w:r w:rsidRPr="00AA1598">
              <w:rPr>
                <w:noProof/>
                <w:sz w:val="16"/>
                <w:szCs w:val="22"/>
                <w:lang w:val="ru-RU"/>
              </w:rPr>
              <w:t>трицательным</w:t>
            </w:r>
            <w:r w:rsidRPr="00A26412">
              <w:rPr>
                <w:noProof/>
                <w:sz w:val="16"/>
                <w:szCs w:val="22"/>
                <w:lang w:val="ru-RU"/>
              </w:rPr>
              <w:t>;</w:t>
            </w:r>
          </w:p>
        </w:tc>
      </w:tr>
      <w:tr w:rsidR="006A4709" w:rsidRPr="00890CF9" w:rsidTr="00AA1598">
        <w:trPr>
          <w:trHeight w:val="104"/>
        </w:trPr>
        <w:tc>
          <w:tcPr>
            <w:tcW w:w="8330" w:type="dxa"/>
            <w:gridSpan w:val="6"/>
          </w:tcPr>
          <w:p w:rsidR="006A4709" w:rsidRPr="000D77F2" w:rsidRDefault="006A4709" w:rsidP="00AA1598">
            <w:pPr>
              <w:jc w:val="center"/>
              <w:rPr>
                <w:sz w:val="20"/>
                <w:szCs w:val="20"/>
              </w:rPr>
            </w:pPr>
            <w:r w:rsidRPr="000D77F2">
              <w:rPr>
                <w:b/>
                <w:sz w:val="20"/>
                <w:szCs w:val="20"/>
              </w:rPr>
              <w:t>Показатели рентабельности (среднегодовые)</w:t>
            </w:r>
          </w:p>
        </w:tc>
        <w:tc>
          <w:tcPr>
            <w:tcW w:w="1417" w:type="dxa"/>
          </w:tcPr>
          <w:p w:rsidR="006A4709" w:rsidRPr="005E1AFA" w:rsidRDefault="006A4709" w:rsidP="00AA1598">
            <w:pPr>
              <w:jc w:val="center"/>
              <w:rPr>
                <w:b/>
                <w:sz w:val="20"/>
                <w:szCs w:val="20"/>
              </w:rPr>
            </w:pPr>
          </w:p>
        </w:tc>
      </w:tr>
      <w:tr w:rsidR="006A4709" w:rsidRPr="000A101B" w:rsidTr="00216E3F">
        <w:trPr>
          <w:trHeight w:val="1009"/>
        </w:trPr>
        <w:tc>
          <w:tcPr>
            <w:tcW w:w="392" w:type="dxa"/>
          </w:tcPr>
          <w:p w:rsidR="006A4709" w:rsidRPr="005E1AFA" w:rsidRDefault="006A4709" w:rsidP="00AA1598">
            <w:pPr>
              <w:jc w:val="center"/>
              <w:rPr>
                <w:sz w:val="20"/>
                <w:szCs w:val="20"/>
              </w:rPr>
            </w:pPr>
            <w:r w:rsidRPr="005E1AFA">
              <w:rPr>
                <w:sz w:val="20"/>
                <w:szCs w:val="20"/>
              </w:rPr>
              <w:t>5</w:t>
            </w:r>
          </w:p>
        </w:tc>
        <w:tc>
          <w:tcPr>
            <w:tcW w:w="1843" w:type="dxa"/>
          </w:tcPr>
          <w:p w:rsidR="006A4709" w:rsidRPr="00F96CF2" w:rsidRDefault="006A4709" w:rsidP="00F96CF2">
            <w:pPr>
              <w:ind w:left="-108" w:right="-108"/>
              <w:jc w:val="center"/>
              <w:rPr>
                <w:sz w:val="16"/>
                <w:szCs w:val="16"/>
              </w:rPr>
            </w:pPr>
            <w:r w:rsidRPr="00F96CF2">
              <w:rPr>
                <w:sz w:val="16"/>
                <w:szCs w:val="16"/>
              </w:rPr>
              <w:t>Рентабельность активов</w:t>
            </w:r>
          </w:p>
        </w:tc>
        <w:tc>
          <w:tcPr>
            <w:tcW w:w="1275" w:type="dxa"/>
          </w:tcPr>
          <w:p w:rsidR="006A4709" w:rsidRPr="00601B73" w:rsidRDefault="006A4709" w:rsidP="00AA1598">
            <w:pPr>
              <w:jc w:val="center"/>
              <w:rPr>
                <w:sz w:val="16"/>
                <w:szCs w:val="20"/>
              </w:rPr>
            </w:pPr>
            <w:r w:rsidRPr="00601B73">
              <w:rPr>
                <w:sz w:val="16"/>
                <w:szCs w:val="20"/>
              </w:rPr>
              <w:t>Return on Total Assets</w:t>
            </w:r>
          </w:p>
        </w:tc>
        <w:tc>
          <w:tcPr>
            <w:tcW w:w="708" w:type="dxa"/>
          </w:tcPr>
          <w:p w:rsidR="006A4709" w:rsidRPr="00601B73" w:rsidRDefault="006A4709" w:rsidP="00AA1598">
            <w:pPr>
              <w:jc w:val="center"/>
              <w:rPr>
                <w:sz w:val="16"/>
                <w:szCs w:val="20"/>
              </w:rPr>
            </w:pPr>
            <w:r w:rsidRPr="00601B73">
              <w:rPr>
                <w:sz w:val="16"/>
                <w:szCs w:val="20"/>
              </w:rPr>
              <w:t>ROA</w:t>
            </w:r>
          </w:p>
        </w:tc>
        <w:tc>
          <w:tcPr>
            <w:tcW w:w="1701" w:type="dxa"/>
          </w:tcPr>
          <w:p w:rsidR="006A4709" w:rsidRPr="00216E3F" w:rsidRDefault="006A4709" w:rsidP="00216E3F">
            <w:pPr>
              <w:jc w:val="both"/>
              <w:rPr>
                <w:sz w:val="16"/>
                <w:szCs w:val="16"/>
                <w:lang w:val="ru-RU"/>
              </w:rPr>
            </w:pPr>
            <w:r>
              <w:rPr>
                <w:iCs/>
                <w:sz w:val="16"/>
                <w:szCs w:val="16"/>
                <w:shd w:val="clear" w:color="auto" w:fill="FFFFFF"/>
                <w:lang w:val="ru-RU"/>
              </w:rPr>
              <w:t xml:space="preserve">- </w:t>
            </w:r>
            <w:r w:rsidRPr="00216E3F">
              <w:rPr>
                <w:iCs/>
                <w:sz w:val="16"/>
                <w:szCs w:val="16"/>
                <w:shd w:val="clear" w:color="auto" w:fill="FFFFFF"/>
                <w:lang w:val="ru-RU"/>
              </w:rPr>
              <w:t xml:space="preserve">это отношение чистой прибыли компании </w:t>
            </w:r>
            <w:r>
              <w:rPr>
                <w:iCs/>
                <w:sz w:val="16"/>
                <w:szCs w:val="16"/>
                <w:shd w:val="clear" w:color="auto" w:fill="FFFFFF"/>
                <w:lang w:val="ru-RU"/>
              </w:rPr>
              <w:t xml:space="preserve"> </w:t>
            </w:r>
            <w:r w:rsidRPr="00216E3F">
              <w:rPr>
                <w:iCs/>
                <w:sz w:val="16"/>
                <w:szCs w:val="16"/>
                <w:shd w:val="clear" w:color="auto" w:fill="FFFFFF"/>
                <w:lang w:val="ru-RU"/>
              </w:rPr>
              <w:t xml:space="preserve"> к ее суммарным активам</w:t>
            </w:r>
            <w:r>
              <w:rPr>
                <w:iCs/>
                <w:sz w:val="16"/>
                <w:szCs w:val="16"/>
                <w:shd w:val="clear" w:color="auto" w:fill="FFFFFF"/>
                <w:lang w:val="ru-RU"/>
              </w:rPr>
              <w:t>.</w:t>
            </w:r>
          </w:p>
        </w:tc>
        <w:tc>
          <w:tcPr>
            <w:tcW w:w="2411" w:type="dxa"/>
          </w:tcPr>
          <w:p w:rsidR="006A4709" w:rsidRDefault="006A4709" w:rsidP="00C3283F">
            <w:pPr>
              <w:spacing w:before="0" w:beforeAutospacing="0" w:after="0" w:afterAutospacing="0"/>
              <w:jc w:val="center"/>
              <w:rPr>
                <w:sz w:val="16"/>
                <w:szCs w:val="20"/>
                <w:lang w:val="ru-RU"/>
              </w:rPr>
            </w:pPr>
          </w:p>
          <w:p w:rsidR="006A4709" w:rsidRPr="00216E3F" w:rsidRDefault="0064189F" w:rsidP="00C3283F">
            <w:pPr>
              <w:spacing w:before="0" w:beforeAutospacing="0" w:after="0" w:afterAutospacing="0"/>
              <w:jc w:val="center"/>
              <w:rPr>
                <w:sz w:val="16"/>
                <w:szCs w:val="20"/>
                <w:lang w:val="ru-RU"/>
              </w:rPr>
            </w:pPr>
            <w:r>
              <w:pict>
                <v:shape id="_x0000_i1044" type="#_x0000_t75" style="width:43.5pt;height:21.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6A62&quot;/&gt;&lt;wsp:rsid wsp:val=&quot;00012620&quot;/&gt;&lt;wsp:rsid wsp:val=&quot;00013E78&quot;/&gt;&lt;wsp:rsid wsp:val=&quot;00013EB0&quot;/&gt;&lt;wsp:rsid wsp:val=&quot;00014C70&quot;/&gt;&lt;wsp:rsid wsp:val=&quot;00015597&quot;/&gt;&lt;wsp:rsid wsp:val=&quot;000336D7&quot;/&gt;&lt;wsp:rsid wsp:val=&quot;00042450&quot;/&gt;&lt;wsp:rsid wsp:val=&quot;00044917&quot;/&gt;&lt;wsp:rsid wsp:val=&quot;0005523D&quot;/&gt;&lt;wsp:rsid wsp:val=&quot;000553AA&quot;/&gt;&lt;wsp:rsid wsp:val=&quot;00060A7B&quot;/&gt;&lt;wsp:rsid wsp:val=&quot;0006493A&quot;/&gt;&lt;wsp:rsid wsp:val=&quot;00065035&quot;/&gt;&lt;wsp:rsid wsp:val=&quot;000736E0&quot;/&gt;&lt;wsp:rsid wsp:val=&quot;0007438F&quot;/&gt;&lt;wsp:rsid wsp:val=&quot;0008384A&quot;/&gt;&lt;wsp:rsid wsp:val=&quot;00087705&quot;/&gt;&lt;wsp:rsid wsp:val=&quot;00087A20&quot;/&gt;&lt;wsp:rsid wsp:val=&quot;000961D4&quot;/&gt;&lt;wsp:rsid wsp:val=&quot;000964A0&quot;/&gt;&lt;wsp:rsid wsp:val=&quot;00096E3D&quot;/&gt;&lt;wsp:rsid wsp:val=&quot;000A0045&quot;/&gt;&lt;wsp:rsid wsp:val=&quot;000A079A&quot;/&gt;&lt;wsp:rsid wsp:val=&quot;000A221D&quot;/&gt;&lt;wsp:rsid wsp:val=&quot;000A4252&quot;/&gt;&lt;wsp:rsid wsp:val=&quot;000A5841&quot;/&gt;&lt;wsp:rsid wsp:val=&quot;000B3261&quot;/&gt;&lt;wsp:rsid wsp:val=&quot;000C792D&quot;/&gt;&lt;wsp:rsid wsp:val=&quot;000C7B14&quot;/&gt;&lt;wsp:rsid wsp:val=&quot;000C7CFA&quot;/&gt;&lt;wsp:rsid wsp:val=&quot;000D01C8&quot;/&gt;&lt;wsp:rsid wsp:val=&quot;000D4980&quot;/&gt;&lt;wsp:rsid wsp:val=&quot;000D670F&quot;/&gt;&lt;wsp:rsid wsp:val=&quot;000E2FEB&quot;/&gt;&lt;wsp:rsid wsp:val=&quot;000F240B&quot;/&gt;&lt;wsp:rsid wsp:val=&quot;000F5993&quot;/&gt;&lt;wsp:rsid wsp:val=&quot;000F59EE&quot;/&gt;&lt;wsp:rsid wsp:val=&quot;000F5CF6&quot;/&gt;&lt;wsp:rsid wsp:val=&quot;0010485F&quot;/&gt;&lt;wsp:rsid wsp:val=&quot;00111F3D&quot;/&gt;&lt;wsp:rsid wsp:val=&quot;00112065&quot;/&gt;&lt;wsp:rsid wsp:val=&quot;0011281E&quot;/&gt;&lt;wsp:rsid wsp:val=&quot;00112889&quot;/&gt;&lt;wsp:rsid wsp:val=&quot;00114898&quot;/&gt;&lt;wsp:rsid wsp:val=&quot;001158A0&quot;/&gt;&lt;wsp:rsid wsp:val=&quot;00115A93&quot;/&gt;&lt;wsp:rsid wsp:val=&quot;00117440&quot;/&gt;&lt;wsp:rsid wsp:val=&quot;00125BDA&quot;/&gt;&lt;wsp:rsid wsp:val=&quot;0013774D&quot;/&gt;&lt;wsp:rsid wsp:val=&quot;00142059&quot;/&gt;&lt;wsp:rsid wsp:val=&quot;00142F56&quot;/&gt;&lt;wsp:rsid wsp:val=&quot;0014581E&quot;/&gt;&lt;wsp:rsid wsp:val=&quot;001514E7&quot;/&gt;&lt;wsp:rsid wsp:val=&quot;001530A6&quot;/&gt;&lt;wsp:rsid wsp:val=&quot;00154F8A&quot;/&gt;&lt;wsp:rsid wsp:val=&quot;001579DC&quot;/&gt;&lt;wsp:rsid wsp:val=&quot;00164214&quot;/&gt;&lt;wsp:rsid wsp:val=&quot;00170D6E&quot;/&gt;&lt;wsp:rsid wsp:val=&quot;00172A6B&quot;/&gt;&lt;wsp:rsid wsp:val=&quot;00180B99&quot;/&gt;&lt;wsp:rsid wsp:val=&quot;00181869&quot;/&gt;&lt;wsp:rsid wsp:val=&quot;001820A1&quot;/&gt;&lt;wsp:rsid wsp:val=&quot;00184BAD&quot;/&gt;&lt;wsp:rsid wsp:val=&quot;00190AFA&quot;/&gt;&lt;wsp:rsid wsp:val=&quot;00192124&quot;/&gt;&lt;wsp:rsid wsp:val=&quot;001973D6&quot;/&gt;&lt;wsp:rsid wsp:val=&quot;001A5B10&quot;/&gt;&lt;wsp:rsid wsp:val=&quot;001B75BC&quot;/&gt;&lt;wsp:rsid wsp:val=&quot;001C033B&quot;/&gt;&lt;wsp:rsid wsp:val=&quot;001D1F7C&quot;/&gt;&lt;wsp:rsid wsp:val=&quot;001E27D7&quot;/&gt;&lt;wsp:rsid wsp:val=&quot;001F13D2&quot;/&gt;&lt;wsp:rsid wsp:val=&quot;001F20A8&quot;/&gt;&lt;wsp:rsid wsp:val=&quot;001F5FF4&quot;/&gt;&lt;wsp:rsid wsp:val=&quot;00202005&quot;/&gt;&lt;wsp:rsid wsp:val=&quot;0020404A&quot;/&gt;&lt;wsp:rsid wsp:val=&quot;0021010E&quot;/&gt;&lt;wsp:rsid wsp:val=&quot;00210A9D&quot;/&gt;&lt;wsp:rsid wsp:val=&quot;002123F7&quot;/&gt;&lt;wsp:rsid wsp:val=&quot;00212BCF&quot;/&gt;&lt;wsp:rsid wsp:val=&quot;00212C95&quot;/&gt;&lt;wsp:rsid wsp:val=&quot;00212E92&quot;/&gt;&lt;wsp:rsid wsp:val=&quot;00216E3F&quot;/&gt;&lt;wsp:rsid wsp:val=&quot;00217E19&quot;/&gt;&lt;wsp:rsid wsp:val=&quot;002205B0&quot;/&gt;&lt;wsp:rsid wsp:val=&quot;002233DD&quot;/&gt;&lt;wsp:rsid wsp:val=&quot;00225C8D&quot;/&gt;&lt;wsp:rsid wsp:val=&quot;00231333&quot;/&gt;&lt;wsp:rsid wsp:val=&quot;00232088&quot;/&gt;&lt;wsp:rsid wsp:val=&quot;00232B6D&quot;/&gt;&lt;wsp:rsid wsp:val=&quot;002346BA&quot;/&gt;&lt;wsp:rsid wsp:val=&quot;00243558&quot;/&gt;&lt;wsp:rsid wsp:val=&quot;002469AE&quot;/&gt;&lt;wsp:rsid wsp:val=&quot;00251F75&quot;/&gt;&lt;wsp:rsid wsp:val=&quot;00255997&quot;/&gt;&lt;wsp:rsid wsp:val=&quot;002574A7&quot;/&gt;&lt;wsp:rsid wsp:val=&quot;002601E4&quot;/&gt;&lt;wsp:rsid wsp:val=&quot;002737CD&quot;/&gt;&lt;wsp:rsid wsp:val=&quot;00282B19&quot;/&gt;&lt;wsp:rsid wsp:val=&quot;002861D3&quot;/&gt;&lt;wsp:rsid wsp:val=&quot;00293654&quot;/&gt;&lt;wsp:rsid wsp:val=&quot;0029374D&quot;/&gt;&lt;wsp:rsid wsp:val=&quot;002959DE&quot;/&gt;&lt;wsp:rsid wsp:val=&quot;0029624D&quot;/&gt;&lt;wsp:rsid wsp:val=&quot;002967C3&quot;/&gt;&lt;wsp:rsid wsp:val=&quot;002B5C98&quot;/&gt;&lt;wsp:rsid wsp:val=&quot;002C205C&quot;/&gt;&lt;wsp:rsid wsp:val=&quot;002C2907&quot;/&gt;&lt;wsp:rsid wsp:val=&quot;002C5011&quot;/&gt;&lt;wsp:rsid wsp:val=&quot;002C69A3&quot;/&gt;&lt;wsp:rsid wsp:val=&quot;002D1B14&quot;/&gt;&lt;wsp:rsid wsp:val=&quot;002E08B9&quot;/&gt;&lt;wsp:rsid wsp:val=&quot;002E399A&quot;/&gt;&lt;wsp:rsid wsp:val=&quot;002E6197&quot;/&gt;&lt;wsp:rsid wsp:val=&quot;002E6A61&quot;/&gt;&lt;wsp:rsid wsp:val=&quot;002E7DE3&quot;/&gt;&lt;wsp:rsid wsp:val=&quot;002F059C&quot;/&gt;&lt;wsp:rsid wsp:val=&quot;002F17CF&quot;/&gt;&lt;wsp:rsid wsp:val=&quot;002F5A74&quot;/&gt;&lt;wsp:rsid wsp:val=&quot;002F6DAC&quot;/&gt;&lt;wsp:rsid wsp:val=&quot;003034B5&quot;/&gt;&lt;wsp:rsid wsp:val=&quot;003036AB&quot;/&gt;&lt;wsp:rsid wsp:val=&quot;00313A71&quot;/&gt;&lt;wsp:rsid wsp:val=&quot;00316224&quot;/&gt;&lt;wsp:rsid wsp:val=&quot;00317E0D&quot;/&gt;&lt;wsp:rsid wsp:val=&quot;003244BD&quot;/&gt;&lt;wsp:rsid wsp:val=&quot;003253DC&quot;/&gt;&lt;wsp:rsid wsp:val=&quot;00331AD2&quot;/&gt;&lt;wsp:rsid wsp:val=&quot;00331EF9&quot;/&gt;&lt;wsp:rsid wsp:val=&quot;00334FAF&quot;/&gt;&lt;wsp:rsid wsp:val=&quot;0033557E&quot;/&gt;&lt;wsp:rsid wsp:val=&quot;00335A91&quot;/&gt;&lt;wsp:rsid wsp:val=&quot;00337420&quot;/&gt;&lt;wsp:rsid wsp:val=&quot;00344E05&quot;/&gt;&lt;wsp:rsid wsp:val=&quot;00352E5D&quot;/&gt;&lt;wsp:rsid wsp:val=&quot;003614E4&quot;/&gt;&lt;wsp:rsid wsp:val=&quot;00362332&quot;/&gt;&lt;wsp:rsid wsp:val=&quot;0036335E&quot;/&gt;&lt;wsp:rsid wsp:val=&quot;00364526&quot;/&gt;&lt;wsp:rsid wsp:val=&quot;00367A50&quot;/&gt;&lt;wsp:rsid wsp:val=&quot;00375853&quot;/&gt;&lt;wsp:rsid wsp:val=&quot;00375D26&quot;/&gt;&lt;wsp:rsid wsp:val=&quot;00391BF8&quot;/&gt;&lt;wsp:rsid wsp:val=&quot;00391D84&quot;/&gt;&lt;wsp:rsid wsp:val=&quot;00392077&quot;/&gt;&lt;wsp:rsid wsp:val=&quot;00392CD4&quot;/&gt;&lt;wsp:rsid wsp:val=&quot;003932DE&quot;/&gt;&lt;wsp:rsid wsp:val=&quot;00397010&quot;/&gt;&lt;wsp:rsid wsp:val=&quot;003A0B6A&quot;/&gt;&lt;wsp:rsid wsp:val=&quot;003A1609&quot;/&gt;&lt;wsp:rsid wsp:val=&quot;003A3062&quot;/&gt;&lt;wsp:rsid wsp:val=&quot;003A4D3B&quot;/&gt;&lt;wsp:rsid wsp:val=&quot;003A67BC&quot;/&gt;&lt;wsp:rsid wsp:val=&quot;003A6FA0&quot;/&gt;&lt;wsp:rsid wsp:val=&quot;003C08E7&quot;/&gt;&lt;wsp:rsid wsp:val=&quot;003C133D&quot;/&gt;&lt;wsp:rsid wsp:val=&quot;003C150D&quot;/&gt;&lt;wsp:rsid wsp:val=&quot;003C52AC&quot;/&gt;&lt;wsp:rsid wsp:val=&quot;003D264B&quot;/&gt;&lt;wsp:rsid wsp:val=&quot;003D38C5&quot;/&gt;&lt;wsp:rsid wsp:val=&quot;003D44A4&quot;/&gt;&lt;wsp:rsid wsp:val=&quot;003D501D&quot;/&gt;&lt;wsp:rsid wsp:val=&quot;003D5E71&quot;/&gt;&lt;wsp:rsid wsp:val=&quot;003E1F01&quot;/&gt;&lt;wsp:rsid wsp:val=&quot;003F09C4&quot;/&gt;&lt;wsp:rsid wsp:val=&quot;003F2BA9&quot;/&gt;&lt;wsp:rsid wsp:val=&quot;003F3A6B&quot;/&gt;&lt;wsp:rsid wsp:val=&quot;004014A3&quot;/&gt;&lt;wsp:rsid wsp:val=&quot;00403330&quot;/&gt;&lt;wsp:rsid wsp:val=&quot;00407604&quot;/&gt;&lt;wsp:rsid wsp:val=&quot;004126DD&quot;/&gt;&lt;wsp:rsid wsp:val=&quot;00426925&quot;/&gt;&lt;wsp:rsid wsp:val=&quot;004319E4&quot;/&gt;&lt;wsp:rsid wsp:val=&quot;00434E8F&quot;/&gt;&lt;wsp:rsid wsp:val=&quot;00435D77&quot;/&gt;&lt;wsp:rsid wsp:val=&quot;00436759&quot;/&gt;&lt;wsp:rsid wsp:val=&quot;00440CDC&quot;/&gt;&lt;wsp:rsid wsp:val=&quot;00444C08&quot;/&gt;&lt;wsp:rsid wsp:val=&quot;0044543E&quot;/&gt;&lt;wsp:rsid wsp:val=&quot;004456D0&quot;/&gt;&lt;wsp:rsid wsp:val=&quot;0045050E&quot;/&gt;&lt;wsp:rsid wsp:val=&quot;00451A5F&quot;/&gt;&lt;wsp:rsid wsp:val=&quot;004541D1&quot;/&gt;&lt;wsp:rsid wsp:val=&quot;00455D6C&quot;/&gt;&lt;wsp:rsid wsp:val=&quot;0046354D&quot;/&gt;&lt;wsp:rsid wsp:val=&quot;00465F2B&quot;/&gt;&lt;wsp:rsid wsp:val=&quot;00466F9A&quot;/&gt;&lt;wsp:rsid wsp:val=&quot;00493633&quot;/&gt;&lt;wsp:rsid wsp:val=&quot;004A0653&quot;/&gt;&lt;wsp:rsid wsp:val=&quot;004A09B5&quot;/&gt;&lt;wsp:rsid wsp:val=&quot;004A0F3E&quot;/&gt;&lt;wsp:rsid wsp:val=&quot;004A1105&quot;/&gt;&lt;wsp:rsid wsp:val=&quot;004A20FE&quot;/&gt;&lt;wsp:rsid wsp:val=&quot;004A48F1&quot;/&gt;&lt;wsp:rsid wsp:val=&quot;004B4BE4&quot;/&gt;&lt;wsp:rsid wsp:val=&quot;004B6117&quot;/&gt;&lt;wsp:rsid wsp:val=&quot;004C0DA1&quot;/&gt;&lt;wsp:rsid wsp:val=&quot;004C1AE0&quot;/&gt;&lt;wsp:rsid wsp:val=&quot;004C21D8&quot;/&gt;&lt;wsp:rsid wsp:val=&quot;004C309B&quot;/&gt;&lt;wsp:rsid wsp:val=&quot;004C4E90&quot;/&gt;&lt;wsp:rsid wsp:val=&quot;004D5176&quot;/&gt;&lt;wsp:rsid wsp:val=&quot;004F0CA0&quot;/&gt;&lt;wsp:rsid wsp:val=&quot;004F1FF1&quot;/&gt;&lt;wsp:rsid wsp:val=&quot;004F3834&quot;/&gt;&lt;wsp:rsid wsp:val=&quot;004F4429&quot;/&gt;&lt;wsp:rsid wsp:val=&quot;00506B4A&quot;/&gt;&lt;wsp:rsid wsp:val=&quot;00507D90&quot;/&gt;&lt;wsp:rsid wsp:val=&quot;00515B7C&quot;/&gt;&lt;wsp:rsid wsp:val=&quot;005162CD&quot;/&gt;&lt;wsp:rsid wsp:val=&quot;00520668&quot;/&gt;&lt;wsp:rsid wsp:val=&quot;005217F0&quot;/&gt;&lt;wsp:rsid wsp:val=&quot;0053195D&quot;/&gt;&lt;wsp:rsid wsp:val=&quot;00536049&quot;/&gt;&lt;wsp:rsid wsp:val=&quot;00537CD7&quot;/&gt;&lt;wsp:rsid wsp:val=&quot;00554F82&quot;/&gt;&lt;wsp:rsid wsp:val=&quot;0055614B&quot;/&gt;&lt;wsp:rsid wsp:val=&quot;00560FB3&quot;/&gt;&lt;wsp:rsid wsp:val=&quot;00563A63&quot;/&gt;&lt;wsp:rsid wsp:val=&quot;00567738&quot;/&gt;&lt;wsp:rsid wsp:val=&quot;00567836&quot;/&gt;&lt;wsp:rsid wsp:val=&quot;005736C2&quot;/&gt;&lt;wsp:rsid wsp:val=&quot;0058001B&quot;/&gt;&lt;wsp:rsid wsp:val=&quot;00585C91&quot;/&gt;&lt;wsp:rsid wsp:val=&quot;005931D3&quot;/&gt;&lt;wsp:rsid wsp:val=&quot;005A1824&quot;/&gt;&lt;wsp:rsid wsp:val=&quot;005A2CA6&quot;/&gt;&lt;wsp:rsid wsp:val=&quot;005A793C&quot;/&gt;&lt;wsp:rsid wsp:val=&quot;005B35AD&quot;/&gt;&lt;wsp:rsid wsp:val=&quot;005B4680&quot;/&gt;&lt;wsp:rsid wsp:val=&quot;005C1527&quot;/&gt;&lt;wsp:rsid wsp:val=&quot;005C1A78&quot;/&gt;&lt;wsp:rsid wsp:val=&quot;005C7AE7&quot;/&gt;&lt;wsp:rsid wsp:val=&quot;005E1AFA&quot;/&gt;&lt;wsp:rsid wsp:val=&quot;005E2EAB&quot;/&gt;&lt;wsp:rsid wsp:val=&quot;005E2FD2&quot;/&gt;&lt;wsp:rsid wsp:val=&quot;005E451C&quot;/&gt;&lt;wsp:rsid wsp:val=&quot;005F03F2&quot;/&gt;&lt;wsp:rsid wsp:val=&quot;005F17D6&quot;/&gt;&lt;wsp:rsid wsp:val=&quot;005F247A&quot;/&gt;&lt;wsp:rsid wsp:val=&quot;005F6248&quot;/&gt;&lt;wsp:rsid wsp:val=&quot;00600DE9&quot;/&gt;&lt;wsp:rsid wsp:val=&quot;00601B73&quot;/&gt;&lt;wsp:rsid wsp:val=&quot;00603A75&quot;/&gt;&lt;wsp:rsid wsp:val=&quot;00606DC5&quot;/&gt;&lt;wsp:rsid wsp:val=&quot;00613C14&quot;/&gt;&lt;wsp:rsid wsp:val=&quot;0062164D&quot;/&gt;&lt;wsp:rsid wsp:val=&quot;00631E36&quot;/&gt;&lt;wsp:rsid wsp:val=&quot;00637E7C&quot;/&gt;&lt;wsp:rsid wsp:val=&quot;00640BE6&quot;/&gt;&lt;wsp:rsid wsp:val=&quot;00640DD9&quot;/&gt;&lt;wsp:rsid wsp:val=&quot;00644031&quot;/&gt;&lt;wsp:rsid wsp:val=&quot;00644CBF&quot;/&gt;&lt;wsp:rsid wsp:val=&quot;00650A27&quot;/&gt;&lt;wsp:rsid wsp:val=&quot;006612F5&quot;/&gt;&lt;wsp:rsid wsp:val=&quot;00661385&quot;/&gt;&lt;wsp:rsid wsp:val=&quot;00661430&quot;/&gt;&lt;wsp:rsid wsp:val=&quot;00664BB5&quot;/&gt;&lt;wsp:rsid wsp:val=&quot;00670D66&quot;/&gt;&lt;wsp:rsid wsp:val=&quot;006769CC&quot;/&gt;&lt;wsp:rsid wsp:val=&quot;00682B25&quot;/&gt;&lt;wsp:rsid wsp:val=&quot;00683362&quot;/&gt;&lt;wsp:rsid wsp:val=&quot;00683BCB&quot;/&gt;&lt;wsp:rsid wsp:val=&quot;00690F25&quot;/&gt;&lt;wsp:rsid wsp:val=&quot;006945E0&quot;/&gt;&lt;wsp:rsid wsp:val=&quot;006A2C94&quot;/&gt;&lt;wsp:rsid wsp:val=&quot;006A2E96&quot;/&gt;&lt;wsp:rsid wsp:val=&quot;006A4971&quot;/&gt;&lt;wsp:rsid wsp:val=&quot;006B1FE1&quot;/&gt;&lt;wsp:rsid wsp:val=&quot;006B50A2&quot;/&gt;&lt;wsp:rsid wsp:val=&quot;006B6307&quot;/&gt;&lt;wsp:rsid wsp:val=&quot;006B673D&quot;/&gt;&lt;wsp:rsid wsp:val=&quot;006B750F&quot;/&gt;&lt;wsp:rsid wsp:val=&quot;006B7688&quot;/&gt;&lt;wsp:rsid wsp:val=&quot;006C04AE&quot;/&gt;&lt;wsp:rsid wsp:val=&quot;006C2CC9&quot;/&gt;&lt;wsp:rsid wsp:val=&quot;006C3A7F&quot;/&gt;&lt;wsp:rsid wsp:val=&quot;006D005F&quot;/&gt;&lt;wsp:rsid wsp:val=&quot;006D1128&quot;/&gt;&lt;wsp:rsid wsp:val=&quot;006E2F52&quot;/&gt;&lt;wsp:rsid wsp:val=&quot;006E41C9&quot;/&gt;&lt;wsp:rsid wsp:val=&quot;006F0BCA&quot;/&gt;&lt;wsp:rsid wsp:val=&quot;006F221A&quot;/&gt;&lt;wsp:rsid wsp:val=&quot;006F2D8F&quot;/&gt;&lt;wsp:rsid wsp:val=&quot;007010F0&quot;/&gt;&lt;wsp:rsid wsp:val=&quot;007011F2&quot;/&gt;&lt;wsp:rsid wsp:val=&quot;00705EDC&quot;/&gt;&lt;wsp:rsid wsp:val=&quot;00714163&quot;/&gt;&lt;wsp:rsid wsp:val=&quot;0072030D&quot;/&gt;&lt;wsp:rsid wsp:val=&quot;00721081&quot;/&gt;&lt;wsp:rsid wsp:val=&quot;00722A60&quot;/&gt;&lt;wsp:rsid wsp:val=&quot;00730557&quot;/&gt;&lt;wsp:rsid wsp:val=&quot;00731C54&quot;/&gt;&lt;wsp:rsid wsp:val=&quot;00733798&quot;/&gt;&lt;wsp:rsid wsp:val=&quot;007340E6&quot;/&gt;&lt;wsp:rsid wsp:val=&quot;00741772&quot;/&gt;&lt;wsp:rsid wsp:val=&quot;00750A2E&quot;/&gt;&lt;wsp:rsid wsp:val=&quot;00751839&quot;/&gt;&lt;wsp:rsid wsp:val=&quot;00757BBA&quot;/&gt;&lt;wsp:rsid wsp:val=&quot;00760E57&quot;/&gt;&lt;wsp:rsid wsp:val=&quot;00762D90&quot;/&gt;&lt;wsp:rsid wsp:val=&quot;00764609&quot;/&gt;&lt;wsp:rsid wsp:val=&quot;00764E11&quot;/&gt;&lt;wsp:rsid wsp:val=&quot;00766202&quot;/&gt;&lt;wsp:rsid wsp:val=&quot;0076653F&quot;/&gt;&lt;wsp:rsid wsp:val=&quot;0076661C&quot;/&gt;&lt;wsp:rsid wsp:val=&quot;00767012&quot;/&gt;&lt;wsp:rsid wsp:val=&quot;0077040C&quot;/&gt;&lt;wsp:rsid wsp:val=&quot;00772D35&quot;/&gt;&lt;wsp:rsid wsp:val=&quot;00775611&quot;/&gt;&lt;wsp:rsid wsp:val=&quot;0077713E&quot;/&gt;&lt;wsp:rsid wsp:val=&quot;00777FA0&quot;/&gt;&lt;wsp:rsid wsp:val=&quot;0078529D&quot;/&gt;&lt;wsp:rsid wsp:val=&quot;007A0419&quot;/&gt;&lt;wsp:rsid wsp:val=&quot;007A0BFF&quot;/&gt;&lt;wsp:rsid wsp:val=&quot;007A4734&quot;/&gt;&lt;wsp:rsid wsp:val=&quot;007B1E32&quot;/&gt;&lt;wsp:rsid wsp:val=&quot;007B5C61&quot;/&gt;&lt;wsp:rsid wsp:val=&quot;007B655A&quot;/&gt;&lt;wsp:rsid wsp:val=&quot;007B68CB&quot;/&gt;&lt;wsp:rsid wsp:val=&quot;007B77C3&quot;/&gt;&lt;wsp:rsid wsp:val=&quot;007C5020&quot;/&gt;&lt;wsp:rsid wsp:val=&quot;007C672B&quot;/&gt;&lt;wsp:rsid wsp:val=&quot;007E0CC9&quot;/&gt;&lt;wsp:rsid wsp:val=&quot;007E19F1&quot;/&gt;&lt;wsp:rsid wsp:val=&quot;007E549F&quot;/&gt;&lt;wsp:rsid wsp:val=&quot;007E7F32&quot;/&gt;&lt;wsp:rsid wsp:val=&quot;0080198B&quot;/&gt;&lt;wsp:rsid wsp:val=&quot;00810FD1&quot;/&gt;&lt;wsp:rsid wsp:val=&quot;00815F63&quot;/&gt;&lt;wsp:rsid wsp:val=&quot;0083207C&quot;/&gt;&lt;wsp:rsid wsp:val=&quot;00833806&quot;/&gt;&lt;wsp:rsid wsp:val=&quot;00833D5D&quot;/&gt;&lt;wsp:rsid wsp:val=&quot;00834A39&quot;/&gt;&lt;wsp:rsid wsp:val=&quot;00837BCF&quot;/&gt;&lt;wsp:rsid wsp:val=&quot;00840B66&quot;/&gt;&lt;wsp:rsid wsp:val=&quot;00843125&quot;/&gt;&lt;wsp:rsid wsp:val=&quot;00843607&quot;/&gt;&lt;wsp:rsid wsp:val=&quot;0084600D&quot;/&gt;&lt;wsp:rsid wsp:val=&quot;00847398&quot;/&gt;&lt;wsp:rsid wsp:val=&quot;008525AE&quot;/&gt;&lt;wsp:rsid wsp:val=&quot;00855200&quot;/&gt;&lt;wsp:rsid wsp:val=&quot;00855DA3&quot;/&gt;&lt;wsp:rsid wsp:val=&quot;008642F5&quot;/&gt;&lt;wsp:rsid wsp:val=&quot;0086479E&quot;/&gt;&lt;wsp:rsid wsp:val=&quot;00871B3F&quot;/&gt;&lt;wsp:rsid wsp:val=&quot;008741BD&quot;/&gt;&lt;wsp:rsid wsp:val=&quot;008762A5&quot;/&gt;&lt;wsp:rsid wsp:val=&quot;00884F78&quot;/&gt;&lt;wsp:rsid wsp:val=&quot;008863F3&quot;/&gt;&lt;wsp:rsid wsp:val=&quot;0089012C&quot;/&gt;&lt;wsp:rsid wsp:val=&quot;008905F7&quot;/&gt;&lt;wsp:rsid wsp:val=&quot;00890CF9&quot;/&gt;&lt;wsp:rsid wsp:val=&quot;00892B35&quot;/&gt;&lt;wsp:rsid wsp:val=&quot;00895840&quot;/&gt;&lt;wsp:rsid wsp:val=&quot;008973D8&quot;/&gt;&lt;wsp:rsid wsp:val=&quot;008A4C6C&quot;/&gt;&lt;wsp:rsid wsp:val=&quot;008B2821&quot;/&gt;&lt;wsp:rsid wsp:val=&quot;008B2ED2&quot;/&gt;&lt;wsp:rsid wsp:val=&quot;008B5AB3&quot;/&gt;&lt;wsp:rsid wsp:val=&quot;008C0E1E&quot;/&gt;&lt;wsp:rsid wsp:val=&quot;008C10B6&quot;/&gt;&lt;wsp:rsid wsp:val=&quot;008C31D7&quot;/&gt;&lt;wsp:rsid wsp:val=&quot;008C4521&quot;/&gt;&lt;wsp:rsid wsp:val=&quot;008C55E5&quot;/&gt;&lt;wsp:rsid wsp:val=&quot;008C74CA&quot;/&gt;&lt;wsp:rsid wsp:val=&quot;008C7E3A&quot;/&gt;&lt;wsp:rsid wsp:val=&quot;008D068C&quot;/&gt;&lt;wsp:rsid wsp:val=&quot;008D210F&quot;/&gt;&lt;wsp:rsid wsp:val=&quot;008D5B97&quot;/&gt;&lt;wsp:rsid wsp:val=&quot;008D7141&quot;/&gt;&lt;wsp:rsid wsp:val=&quot;008E2DA9&quot;/&gt;&lt;wsp:rsid wsp:val=&quot;008E49AB&quot;/&gt;&lt;wsp:rsid wsp:val=&quot;008E6B25&quot;/&gt;&lt;wsp:rsid wsp:val=&quot;008F7734&quot;/&gt;&lt;wsp:rsid wsp:val=&quot;00900D88&quot;/&gt;&lt;wsp:rsid wsp:val=&quot;00901D28&quot;/&gt;&lt;wsp:rsid wsp:val=&quot;00903110&quot;/&gt;&lt;wsp:rsid wsp:val=&quot;00911207&quot;/&gt;&lt;wsp:rsid wsp:val=&quot;0091244D&quot;/&gt;&lt;wsp:rsid wsp:val=&quot;009128B6&quot;/&gt;&lt;wsp:rsid wsp:val=&quot;00921E33&quot;/&gt;&lt;wsp:rsid wsp:val=&quot;00922F58&quot;/&gt;&lt;wsp:rsid wsp:val=&quot;00924C9E&quot;/&gt;&lt;wsp:rsid wsp:val=&quot;00925710&quot;/&gt;&lt;wsp:rsid wsp:val=&quot;009355A2&quot;/&gt;&lt;wsp:rsid wsp:val=&quot;00941577&quot;/&gt;&lt;wsp:rsid wsp:val=&quot;00941BB5&quot;/&gt;&lt;wsp:rsid wsp:val=&quot;00945CFC&quot;/&gt;&lt;wsp:rsid wsp:val=&quot;009465C6&quot;/&gt;&lt;wsp:rsid wsp:val=&quot;0094760C&quot;/&gt;&lt;wsp:rsid wsp:val=&quot;009500A8&quot;/&gt;&lt;wsp:rsid wsp:val=&quot;0095363F&quot;/&gt;&lt;wsp:rsid wsp:val=&quot;0095568C&quot;/&gt;&lt;wsp:rsid wsp:val=&quot;00962404&quot;/&gt;&lt;wsp:rsid wsp:val=&quot;00963518&quot;/&gt;&lt;wsp:rsid wsp:val=&quot;00963A52&quot;/&gt;&lt;wsp:rsid wsp:val=&quot;00963DDD&quot;/&gt;&lt;wsp:rsid wsp:val=&quot;00966091&quot;/&gt;&lt;wsp:rsid wsp:val=&quot;009703F7&quot;/&gt;&lt;wsp:rsid wsp:val=&quot;009706EC&quot;/&gt;&lt;wsp:rsid wsp:val=&quot;00972D98&quot;/&gt;&lt;wsp:rsid wsp:val=&quot;00974D78&quot;/&gt;&lt;wsp:rsid wsp:val=&quot;009757BC&quot;/&gt;&lt;wsp:rsid wsp:val=&quot;00983778&quot;/&gt;&lt;wsp:rsid wsp:val=&quot;00986DD8&quot;/&gt;&lt;wsp:rsid wsp:val=&quot;009870EF&quot;/&gt;&lt;wsp:rsid wsp:val=&quot;00992108&quot;/&gt;&lt;wsp:rsid wsp:val=&quot;009A0E8F&quot;/&gt;&lt;wsp:rsid wsp:val=&quot;009A4146&quot;/&gt;&lt;wsp:rsid wsp:val=&quot;009A438A&quot;/&gt;&lt;wsp:rsid wsp:val=&quot;009B1657&quot;/&gt;&lt;wsp:rsid wsp:val=&quot;009B35EC&quot;/&gt;&lt;wsp:rsid wsp:val=&quot;009B5B38&quot;/&gt;&lt;wsp:rsid wsp:val=&quot;009C1A47&quot;/&gt;&lt;wsp:rsid wsp:val=&quot;009C3A73&quot;/&gt;&lt;wsp:rsid wsp:val=&quot;009C3A9F&quot;/&gt;&lt;wsp:rsid wsp:val=&quot;009C61C5&quot;/&gt;&lt;wsp:rsid wsp:val=&quot;009C71E9&quot;/&gt;&lt;wsp:rsid wsp:val=&quot;009D2F4E&quot;/&gt;&lt;wsp:rsid wsp:val=&quot;009D45A4&quot;/&gt;&lt;wsp:rsid wsp:val=&quot;009F4C38&quot;/&gt;&lt;wsp:rsid wsp:val=&quot;009F7704&quot;/&gt;&lt;wsp:rsid wsp:val=&quot;00A01321&quot;/&gt;&lt;wsp:rsid wsp:val=&quot;00A03BDE&quot;/&gt;&lt;wsp:rsid wsp:val=&quot;00A11DE5&quot;/&gt;&lt;wsp:rsid wsp:val=&quot;00A132BD&quot;/&gt;&lt;wsp:rsid wsp:val=&quot;00A201FC&quot;/&gt;&lt;wsp:rsid wsp:val=&quot;00A21A40&quot;/&gt;&lt;wsp:rsid wsp:val=&quot;00A22E09&quot;/&gt;&lt;wsp:rsid wsp:val=&quot;00A3053A&quot;/&gt;&lt;wsp:rsid wsp:val=&quot;00A56A76&quot;/&gt;&lt;wsp:rsid wsp:val=&quot;00A66683&quot;/&gt;&lt;wsp:rsid wsp:val=&quot;00A70C09&quot;/&gt;&lt;wsp:rsid wsp:val=&quot;00A818DE&quot;/&gt;&lt;wsp:rsid wsp:val=&quot;00A81C29&quot;/&gt;&lt;wsp:rsid wsp:val=&quot;00A844D4&quot;/&gt;&lt;wsp:rsid wsp:val=&quot;00A87C60&quot;/&gt;&lt;wsp:rsid wsp:val=&quot;00AA1598&quot;/&gt;&lt;wsp:rsid wsp:val=&quot;00AA1672&quot;/&gt;&lt;wsp:rsid wsp:val=&quot;00AB11D5&quot;/&gt;&lt;wsp:rsid wsp:val=&quot;00AF054B&quot;/&gt;&lt;wsp:rsid wsp:val=&quot;00AF065F&quot;/&gt;&lt;wsp:rsid wsp:val=&quot;00AF1018&quot;/&gt;&lt;wsp:rsid wsp:val=&quot;00AF3064&quot;/&gt;&lt;wsp:rsid wsp:val=&quot;00B20D2C&quot;/&gt;&lt;wsp:rsid wsp:val=&quot;00B21DE1&quot;/&gt;&lt;wsp:rsid wsp:val=&quot;00B232C4&quot;/&gt;&lt;wsp:rsid wsp:val=&quot;00B3438E&quot;/&gt;&lt;wsp:rsid wsp:val=&quot;00B356BA&quot;/&gt;&lt;wsp:rsid wsp:val=&quot;00B358D7&quot;/&gt;&lt;wsp:rsid wsp:val=&quot;00B3595E&quot;/&gt;&lt;wsp:rsid wsp:val=&quot;00B35C23&quot;/&gt;&lt;wsp:rsid wsp:val=&quot;00B417FA&quot;/&gt;&lt;wsp:rsid wsp:val=&quot;00B43FC1&quot;/&gt;&lt;wsp:rsid wsp:val=&quot;00B46A62&quot;/&gt;&lt;wsp:rsid wsp:val=&quot;00B5473E&quot;/&gt;&lt;wsp:rsid wsp:val=&quot;00B62D0B&quot;/&gt;&lt;wsp:rsid wsp:val=&quot;00B73BD7&quot;/&gt;&lt;wsp:rsid wsp:val=&quot;00B8266B&quot;/&gt;&lt;wsp:rsid wsp:val=&quot;00B86E1E&quot;/&gt;&lt;wsp:rsid wsp:val=&quot;00B9152F&quot;/&gt;&lt;wsp:rsid wsp:val=&quot;00B95057&quot;/&gt;&lt;wsp:rsid wsp:val=&quot;00BA192A&quot;/&gt;&lt;wsp:rsid wsp:val=&quot;00BA2137&quot;/&gt;&lt;wsp:rsid wsp:val=&quot;00BA593A&quot;/&gt;&lt;wsp:rsid wsp:val=&quot;00BA6584&quot;/&gt;&lt;wsp:rsid wsp:val=&quot;00BB08C1&quot;/&gt;&lt;wsp:rsid wsp:val=&quot;00BC0B73&quot;/&gt;&lt;wsp:rsid wsp:val=&quot;00BC0FBA&quot;/&gt;&lt;wsp:rsid wsp:val=&quot;00BC24C1&quot;/&gt;&lt;wsp:rsid wsp:val=&quot;00BC339C&quot;/&gt;&lt;wsp:rsid wsp:val=&quot;00BC4E5A&quot;/&gt;&lt;wsp:rsid wsp:val=&quot;00BD75D6&quot;/&gt;&lt;wsp:rsid wsp:val=&quot;00BE3598&quot;/&gt;&lt;wsp:rsid wsp:val=&quot;00BE3C36&quot;/&gt;&lt;wsp:rsid wsp:val=&quot;00BE6B01&quot;/&gt;&lt;wsp:rsid wsp:val=&quot;00BE7A73&quot;/&gt;&lt;wsp:rsid wsp:val=&quot;00BE7B7A&quot;/&gt;&lt;wsp:rsid wsp:val=&quot;00C00696&quot;/&gt;&lt;wsp:rsid wsp:val=&quot;00C051E5&quot;/&gt;&lt;wsp:rsid wsp:val=&quot;00C0792D&quot;/&gt;&lt;wsp:rsid wsp:val=&quot;00C140E2&quot;/&gt;&lt;wsp:rsid wsp:val=&quot;00C145E9&quot;/&gt;&lt;wsp:rsid wsp:val=&quot;00C16052&quot;/&gt;&lt;wsp:rsid wsp:val=&quot;00C22222&quot;/&gt;&lt;wsp:rsid wsp:val=&quot;00C23A02&quot;/&gt;&lt;wsp:rsid wsp:val=&quot;00C25116&quot;/&gt;&lt;wsp:rsid wsp:val=&quot;00C26FC1&quot;/&gt;&lt;wsp:rsid wsp:val=&quot;00C3283F&quot;/&gt;&lt;wsp:rsid wsp:val=&quot;00C3504F&quot;/&gt;&lt;wsp:rsid wsp:val=&quot;00C4120A&quot;/&gt;&lt;wsp:rsid wsp:val=&quot;00C41560&quot;/&gt;&lt;wsp:rsid wsp:val=&quot;00C41E86&quot;/&gt;&lt;wsp:rsid wsp:val=&quot;00C431B0&quot;/&gt;&lt;wsp:rsid wsp:val=&quot;00C43346&quot;/&gt;&lt;wsp:rsid wsp:val=&quot;00C435D5&quot;/&gt;&lt;wsp:rsid wsp:val=&quot;00C5260C&quot;/&gt;&lt;wsp:rsid wsp:val=&quot;00C5523A&quot;/&gt;&lt;wsp:rsid wsp:val=&quot;00C6027F&quot;/&gt;&lt;wsp:rsid wsp:val=&quot;00C6226A&quot;/&gt;&lt;wsp:rsid wsp:val=&quot;00C72970&quot;/&gt;&lt;wsp:rsid wsp:val=&quot;00C733C9&quot;/&gt;&lt;wsp:rsid wsp:val=&quot;00C7504B&quot;/&gt;&lt;wsp:rsid wsp:val=&quot;00C752A9&quot;/&gt;&lt;wsp:rsid wsp:val=&quot;00C82273&quot;/&gt;&lt;wsp:rsid wsp:val=&quot;00C82E0C&quot;/&gt;&lt;wsp:rsid wsp:val=&quot;00C90C86&quot;/&gt;&lt;wsp:rsid wsp:val=&quot;00C91644&quot;/&gt;&lt;wsp:rsid wsp:val=&quot;00C947ED&quot;/&gt;&lt;wsp:rsid wsp:val=&quot;00C95766&quot;/&gt;&lt;wsp:rsid wsp:val=&quot;00CA3DB6&quot;/&gt;&lt;wsp:rsid wsp:val=&quot;00CB1984&quot;/&gt;&lt;wsp:rsid wsp:val=&quot;00CB4115&quot;/&gt;&lt;wsp:rsid wsp:val=&quot;00CB576A&quot;/&gt;&lt;wsp:rsid wsp:val=&quot;00CC1448&quot;/&gt;&lt;wsp:rsid wsp:val=&quot;00CC28F5&quot;/&gt;&lt;wsp:rsid wsp:val=&quot;00CC449B&quot;/&gt;&lt;wsp:rsid wsp:val=&quot;00CC65F6&quot;/&gt;&lt;wsp:rsid wsp:val=&quot;00CD2A73&quot;/&gt;&lt;wsp:rsid wsp:val=&quot;00CD4C95&quot;/&gt;&lt;wsp:rsid wsp:val=&quot;00CE0232&quot;/&gt;&lt;wsp:rsid wsp:val=&quot;00CE3ABD&quot;/&gt;&lt;wsp:rsid wsp:val=&quot;00CE5317&quot;/&gt;&lt;wsp:rsid wsp:val=&quot;00CE77A5&quot;/&gt;&lt;wsp:rsid wsp:val=&quot;00CF0A05&quot;/&gt;&lt;wsp:rsid wsp:val=&quot;00CF52F7&quot;/&gt;&lt;wsp:rsid wsp:val=&quot;00CF5832&quot;/&gt;&lt;wsp:rsid wsp:val=&quot;00CF6012&quot;/&gt;&lt;wsp:rsid wsp:val=&quot;00D059E8&quot;/&gt;&lt;wsp:rsid wsp:val=&quot;00D05E01&quot;/&gt;&lt;wsp:rsid wsp:val=&quot;00D20163&quot;/&gt;&lt;wsp:rsid wsp:val=&quot;00D216B9&quot;/&gt;&lt;wsp:rsid wsp:val=&quot;00D2318D&quot;/&gt;&lt;wsp:rsid wsp:val=&quot;00D24194&quot;/&gt;&lt;wsp:rsid wsp:val=&quot;00D31176&quot;/&gt;&lt;wsp:rsid wsp:val=&quot;00D36EE4&quot;/&gt;&lt;wsp:rsid wsp:val=&quot;00D40615&quot;/&gt;&lt;wsp:rsid wsp:val=&quot;00D40A40&quot;/&gt;&lt;wsp:rsid wsp:val=&quot;00D4521C&quot;/&gt;&lt;wsp:rsid wsp:val=&quot;00D47BCB&quot;/&gt;&lt;wsp:rsid wsp:val=&quot;00D5044A&quot;/&gt;&lt;wsp:rsid wsp:val=&quot;00D5120E&quot;/&gt;&lt;wsp:rsid wsp:val=&quot;00D62DAE&quot;/&gt;&lt;wsp:rsid wsp:val=&quot;00D67605&quot;/&gt;&lt;wsp:rsid wsp:val=&quot;00D74BD7&quot;/&gt;&lt;wsp:rsid wsp:val=&quot;00D7515A&quot;/&gt;&lt;wsp:rsid wsp:val=&quot;00D80584&quot;/&gt;&lt;wsp:rsid wsp:val=&quot;00D84C3D&quot;/&gt;&lt;wsp:rsid wsp:val=&quot;00D857E8&quot;/&gt;&lt;wsp:rsid wsp:val=&quot;00D85BF7&quot;/&gt;&lt;wsp:rsid wsp:val=&quot;00D86241&quot;/&gt;&lt;wsp:rsid wsp:val=&quot;00D90475&quot;/&gt;&lt;wsp:rsid wsp:val=&quot;00D929EF&quot;/&gt;&lt;wsp:rsid wsp:val=&quot;00D96FC1&quot;/&gt;&lt;wsp:rsid wsp:val=&quot;00DA00AB&quot;/&gt;&lt;wsp:rsid wsp:val=&quot;00DA2DD0&quot;/&gt;&lt;wsp:rsid wsp:val=&quot;00DA370F&quot;/&gt;&lt;wsp:rsid wsp:val=&quot;00DA6CB7&quot;/&gt;&lt;wsp:rsid wsp:val=&quot;00DB0F57&quot;/&gt;&lt;wsp:rsid wsp:val=&quot;00DB28DB&quot;/&gt;&lt;wsp:rsid wsp:val=&quot;00DB45E3&quot;/&gt;&lt;wsp:rsid wsp:val=&quot;00DB5E9E&quot;/&gt;&lt;wsp:rsid wsp:val=&quot;00DC0D6C&quot;/&gt;&lt;wsp:rsid wsp:val=&quot;00DC3D6E&quot;/&gt;&lt;wsp:rsid wsp:val=&quot;00DC5E82&quot;/&gt;&lt;wsp:rsid wsp:val=&quot;00DC6F65&quot;/&gt;&lt;wsp:rsid wsp:val=&quot;00DC7B61&quot;/&gt;&lt;wsp:rsid wsp:val=&quot;00DD3710&quot;/&gt;&lt;wsp:rsid wsp:val=&quot;00DE3B65&quot;/&gt;&lt;wsp:rsid wsp:val=&quot;00DF1E25&quot;/&gt;&lt;wsp:rsid wsp:val=&quot;00E004F5&quot;/&gt;&lt;wsp:rsid wsp:val=&quot;00E0679C&quot;/&gt;&lt;wsp:rsid wsp:val=&quot;00E073FE&quot;/&gt;&lt;wsp:rsid wsp:val=&quot;00E07F4B&quot;/&gt;&lt;wsp:rsid wsp:val=&quot;00E11489&quot;/&gt;&lt;wsp:rsid wsp:val=&quot;00E14752&quot;/&gt;&lt;wsp:rsid wsp:val=&quot;00E24B2C&quot;/&gt;&lt;wsp:rsid wsp:val=&quot;00E3588D&quot;/&gt;&lt;wsp:rsid wsp:val=&quot;00E418A6&quot;/&gt;&lt;wsp:rsid wsp:val=&quot;00E4770B&quot;/&gt;&lt;wsp:rsid wsp:val=&quot;00E47EF5&quot;/&gt;&lt;wsp:rsid wsp:val=&quot;00E53C21&quot;/&gt;&lt;wsp:rsid wsp:val=&quot;00E55116&quot;/&gt;&lt;wsp:rsid wsp:val=&quot;00E579B8&quot;/&gt;&lt;wsp:rsid wsp:val=&quot;00E7033C&quot;/&gt;&lt;wsp:rsid wsp:val=&quot;00E82AC6&quot;/&gt;&lt;wsp:rsid wsp:val=&quot;00E82ED9&quot;/&gt;&lt;wsp:rsid wsp:val=&quot;00E904D4&quot;/&gt;&lt;wsp:rsid wsp:val=&quot;00E934BF&quot;/&gt;&lt;wsp:rsid wsp:val=&quot;00E97514&quot;/&gt;&lt;wsp:rsid wsp:val=&quot;00EA0AD2&quot;/&gt;&lt;wsp:rsid wsp:val=&quot;00EA2BB4&quot;/&gt;&lt;wsp:rsid wsp:val=&quot;00EA4FA1&quot;/&gt;&lt;wsp:rsid wsp:val=&quot;00EA5F69&quot;/&gt;&lt;wsp:rsid wsp:val=&quot;00EB162F&quot;/&gt;&lt;wsp:rsid wsp:val=&quot;00EC3AA0&quot;/&gt;&lt;wsp:rsid wsp:val=&quot;00ED14CF&quot;/&gt;&lt;wsp:rsid wsp:val=&quot;00ED22FC&quot;/&gt;&lt;wsp:rsid wsp:val=&quot;00EE0B3F&quot;/&gt;&lt;wsp:rsid wsp:val=&quot;00EE5F5B&quot;/&gt;&lt;wsp:rsid wsp:val=&quot;00EE6405&quot;/&gt;&lt;wsp:rsid wsp:val=&quot;00EE776D&quot;/&gt;&lt;wsp:rsid wsp:val=&quot;00EF4381&quot;/&gt;&lt;wsp:rsid wsp:val=&quot;00EF4408&quot;/&gt;&lt;wsp:rsid wsp:val=&quot;00F0541A&quot;/&gt;&lt;wsp:rsid wsp:val=&quot;00F12717&quot;/&gt;&lt;wsp:rsid wsp:val=&quot;00F16654&quot;/&gt;&lt;wsp:rsid wsp:val=&quot;00F21D82&quot;/&gt;&lt;wsp:rsid wsp:val=&quot;00F31330&quot;/&gt;&lt;wsp:rsid wsp:val=&quot;00F42125&quot;/&gt;&lt;wsp:rsid wsp:val=&quot;00F5307C&quot;/&gt;&lt;wsp:rsid wsp:val=&quot;00F57011&quot;/&gt;&lt;wsp:rsid wsp:val=&quot;00F618EE&quot;/&gt;&lt;wsp:rsid wsp:val=&quot;00F63CEC&quot;/&gt;&lt;wsp:rsid wsp:val=&quot;00F66D4A&quot;/&gt;&lt;wsp:rsid wsp:val=&quot;00F67CE6&quot;/&gt;&lt;wsp:rsid wsp:val=&quot;00F70E85&quot;/&gt;&lt;wsp:rsid wsp:val=&quot;00F755C7&quot;/&gt;&lt;wsp:rsid wsp:val=&quot;00F769B6&quot;/&gt;&lt;wsp:rsid wsp:val=&quot;00F813DE&quot;/&gt;&lt;wsp:rsid wsp:val=&quot;00F84182&quot;/&gt;&lt;wsp:rsid wsp:val=&quot;00F85369&quot;/&gt;&lt;wsp:rsid wsp:val=&quot;00F85873&quot;/&gt;&lt;wsp:rsid wsp:val=&quot;00F96CF2&quot;/&gt;&lt;wsp:rsid wsp:val=&quot;00F96E65&quot;/&gt;&lt;wsp:rsid wsp:val=&quot;00F979BE&quot;/&gt;&lt;wsp:rsid wsp:val=&quot;00FA6E33&quot;/&gt;&lt;wsp:rsid wsp:val=&quot;00FA7A41&quot;/&gt;&lt;wsp:rsid wsp:val=&quot;00FB1F49&quot;/&gt;&lt;wsp:rsid wsp:val=&quot;00FB3B3B&quot;/&gt;&lt;wsp:rsid wsp:val=&quot;00FB5D47&quot;/&gt;&lt;wsp:rsid wsp:val=&quot;00FC00BA&quot;/&gt;&lt;wsp:rsid wsp:val=&quot;00FC0E00&quot;/&gt;&lt;wsp:rsid wsp:val=&quot;00FC1069&quot;/&gt;&lt;wsp:rsid wsp:val=&quot;00FC6167&quot;/&gt;&lt;wsp:rsid wsp:val=&quot;00FC6745&quot;/&gt;&lt;wsp:rsid wsp:val=&quot;00FC6B32&quot;/&gt;&lt;wsp:rsid wsp:val=&quot;00FD1F9D&quot;/&gt;&lt;wsp:rsid wsp:val=&quot;00FE69EB&quot;/&gt;&lt;wsp:rsid wsp:val=&quot;00FF51DA&quot;/&gt;&lt;/wsp:rsids&gt;&lt;/w:docPr&gt;&lt;w:body&gt;&lt;w:p wsp:rsidR=&quot;00000000&quot; wsp:rsidRDefault=&quot;00892B35&quot;&gt;&lt;m:oMathPara&gt;&lt;m:oMath&gt;&lt;m:r&gt;&lt;w:rPr&gt;&lt;w:rFonts w:ascii=&quot;Cambria Math&quot; w:h-ansi=&quot;Cambria Math&quot;/&gt;&lt;wx:font wx:val=&quot;Cambria Math&quot;/&gt;&lt;w:i/&gt;&lt;w:sz w:val=&quot;16&quot;/&gt;&lt;w:sz-cs w:val=&quot;20&quot;/&gt;&lt;w:lang w:val=&quot;RU&quot;/&gt;&lt;/w:rPr&gt;&lt;m:t&gt;ROA&lt;/m:t&gt;&lt;/m:r&gt;&lt;m:r&gt;&lt;w:rPr&gt;&lt;w:rFonts w:ascii=&quot;Cambria Math&quot;/&gt;&lt;wx:font wx:val=&quot;Cambria Math&quot;/&gt;&lt;w:i/&gt;&lt;w:sz w:val=&quot;16&quot;/&gt;&lt;w:sz-cs w:val=&quot;20&quot;/&gt;&lt;w:lang w:val=&quot;RU&quot;/&gt;&lt;/w:rPr&gt;&lt;m:t&gt;=&lt;/m:t&gt;&lt;/m:r&gt;&lt;m:f&gt;&lt;m:fPr&gt;&lt;m:ctrlPr&gt;&lt;w:rPr&gt;&lt;w:rFonts w:ascii=&quot;Cambria Math&quot; w:h-ansi=&quot;Cambria Math&quot;/&gt;&lt;wx:font wx:val=&quot;Cambria Math&quot;/&gt;&lt;w:i/&gt;&lt;w:sz w:val=&quot;16&quot;/&gt;&lt;w:sz-cs w:val=&quot;20&quot;/&gt;&lt;w:lang w:val=&quot;RU&quot;/&gt;&lt;/w:rPr&gt;&lt;/m:ctrlPr&gt;&lt;/m:fPr&gt;&lt;m:num&gt;&lt;m:r&gt;&lt;w:rPr&gt;&lt;w:rFonts w:ascii=&quot;Cambria Math&quot; w:h-ansi=&quot;Cambria Math&quot;/&gt;&lt;wx:font wx:val=&quot;Cambria Math&quot;/&gt;&lt;w:i/&gt;&lt;w:sz w:val=&quot;16&quot;/&gt;&lt;w:sz-cs w:val=&quot;20&quot;/&gt;&lt;w:lang w:val=&quot;RU&quot;/&gt;&lt;/w:rPr&gt;&lt;m:t&gt;NI&lt;/m:t&gt;&lt;/m:r&gt;&lt;/m:num&gt;&lt;m:den&gt;&lt;m:r&gt;&lt;w:rPr&gt;&lt;w:rFonts w:ascii=&quot;Cambria Math&quot; w:h-ansi=&quot;Cambria Math&quot;/&gt;&lt;wx:font wx:val=&quot;Cambria Math&quot;/&gt;&lt;w:i/&gt;&lt;w:sz w:val=&quot;16&quot;/&gt;&lt;w:sz-cs w:val=&quot;20&quot;/&gt;&lt;w:lang w:val=&quot;RU&quot;/&gt;&lt;/w:rPr&gt;&lt;m:t&gt;T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5" o:title="" chromakey="white"/>
                </v:shape>
              </w:pict>
            </w:r>
          </w:p>
        </w:tc>
        <w:tc>
          <w:tcPr>
            <w:tcW w:w="1417" w:type="dxa"/>
          </w:tcPr>
          <w:p w:rsidR="006A4709" w:rsidRDefault="006A4709" w:rsidP="00F96CF2">
            <w:pPr>
              <w:spacing w:before="0" w:beforeAutospacing="0" w:after="0" w:afterAutospacing="0"/>
              <w:ind w:left="-108" w:right="-108"/>
              <w:rPr>
                <w:sz w:val="16"/>
                <w:szCs w:val="20"/>
                <w:lang w:val="ru-RU"/>
              </w:rPr>
            </w:pPr>
            <w:r w:rsidRPr="0089012C">
              <w:rPr>
                <w:b/>
                <w:sz w:val="16"/>
                <w:szCs w:val="20"/>
              </w:rPr>
              <w:t>NI</w:t>
            </w:r>
            <w:r w:rsidRPr="0089012C">
              <w:rPr>
                <w:b/>
                <w:sz w:val="16"/>
                <w:szCs w:val="20"/>
                <w:lang w:val="ru-RU"/>
              </w:rPr>
              <w:t xml:space="preserve"> - (</w:t>
            </w:r>
            <w:r w:rsidRPr="0089012C">
              <w:rPr>
                <w:b/>
                <w:sz w:val="16"/>
                <w:szCs w:val="20"/>
              </w:rPr>
              <w:t>Net</w:t>
            </w:r>
            <w:r w:rsidRPr="0089012C">
              <w:rPr>
                <w:b/>
                <w:sz w:val="16"/>
                <w:szCs w:val="20"/>
                <w:lang w:val="ru-RU"/>
              </w:rPr>
              <w:t xml:space="preserve"> </w:t>
            </w:r>
            <w:r w:rsidRPr="0089012C">
              <w:rPr>
                <w:b/>
                <w:sz w:val="16"/>
                <w:szCs w:val="20"/>
              </w:rPr>
              <w:t>Income</w:t>
            </w:r>
            <w:r w:rsidRPr="0089012C">
              <w:rPr>
                <w:b/>
                <w:sz w:val="16"/>
                <w:szCs w:val="20"/>
                <w:lang w:val="ru-RU"/>
              </w:rPr>
              <w:t>)</w:t>
            </w:r>
            <w:r w:rsidRPr="006A2E96">
              <w:rPr>
                <w:sz w:val="16"/>
                <w:szCs w:val="20"/>
                <w:lang w:val="ru-RU"/>
              </w:rPr>
              <w:t xml:space="preserve"> </w:t>
            </w:r>
            <w:r w:rsidRPr="0089012C">
              <w:rPr>
                <w:sz w:val="16"/>
                <w:szCs w:val="20"/>
                <w:lang w:val="ru-RU"/>
              </w:rPr>
              <w:t>-</w:t>
            </w:r>
            <w:r>
              <w:rPr>
                <w:sz w:val="16"/>
                <w:szCs w:val="20"/>
                <w:lang w:val="ru-RU"/>
              </w:rPr>
              <w:t>чистая</w:t>
            </w:r>
            <w:r w:rsidRPr="006A2E96">
              <w:rPr>
                <w:sz w:val="16"/>
                <w:szCs w:val="20"/>
                <w:lang w:val="ru-RU"/>
              </w:rPr>
              <w:t xml:space="preserve"> </w:t>
            </w:r>
            <w:r>
              <w:rPr>
                <w:sz w:val="16"/>
                <w:szCs w:val="20"/>
                <w:lang w:val="ru-RU"/>
              </w:rPr>
              <w:t>прибыль;</w:t>
            </w:r>
          </w:p>
          <w:p w:rsidR="006A4709" w:rsidRPr="00216E3F" w:rsidRDefault="006A4709" w:rsidP="0089012C">
            <w:pPr>
              <w:spacing w:before="0" w:beforeAutospacing="0" w:after="0" w:afterAutospacing="0"/>
              <w:ind w:left="-108" w:right="-108"/>
              <w:rPr>
                <w:sz w:val="16"/>
                <w:szCs w:val="20"/>
                <w:lang w:val="ru-RU"/>
              </w:rPr>
            </w:pPr>
            <w:r w:rsidRPr="0089012C">
              <w:rPr>
                <w:b/>
                <w:sz w:val="16"/>
                <w:szCs w:val="20"/>
              </w:rPr>
              <w:t>TA</w:t>
            </w:r>
            <w:r w:rsidRPr="0089012C">
              <w:rPr>
                <w:b/>
                <w:sz w:val="16"/>
                <w:szCs w:val="20"/>
                <w:lang w:val="ru-RU"/>
              </w:rPr>
              <w:t xml:space="preserve"> - (</w:t>
            </w:r>
            <w:r w:rsidRPr="0089012C">
              <w:rPr>
                <w:b/>
                <w:sz w:val="16"/>
                <w:szCs w:val="20"/>
              </w:rPr>
              <w:t>Total</w:t>
            </w:r>
            <w:r w:rsidRPr="0089012C">
              <w:rPr>
                <w:b/>
                <w:sz w:val="16"/>
                <w:szCs w:val="20"/>
                <w:lang w:val="ru-RU"/>
              </w:rPr>
              <w:t xml:space="preserve"> </w:t>
            </w:r>
            <w:r w:rsidRPr="0089012C">
              <w:rPr>
                <w:b/>
                <w:sz w:val="16"/>
                <w:szCs w:val="20"/>
              </w:rPr>
              <w:t>Assets</w:t>
            </w:r>
            <w:r w:rsidRPr="0089012C">
              <w:rPr>
                <w:b/>
                <w:sz w:val="16"/>
                <w:szCs w:val="20"/>
                <w:lang w:val="ru-RU"/>
              </w:rPr>
              <w:t>) -</w:t>
            </w:r>
            <w:r w:rsidRPr="00216E3F">
              <w:rPr>
                <w:sz w:val="16"/>
                <w:szCs w:val="20"/>
                <w:lang w:val="ru-RU"/>
              </w:rPr>
              <w:t xml:space="preserve"> </w:t>
            </w:r>
            <w:r>
              <w:rPr>
                <w:sz w:val="16"/>
                <w:szCs w:val="20"/>
                <w:lang w:val="ru-RU"/>
              </w:rPr>
              <w:t>суммарные активы</w:t>
            </w:r>
            <w:r w:rsidRPr="00216E3F">
              <w:rPr>
                <w:sz w:val="16"/>
                <w:szCs w:val="20"/>
                <w:lang w:val="ru-RU"/>
              </w:rPr>
              <w:t xml:space="preserve">  </w:t>
            </w:r>
          </w:p>
        </w:tc>
      </w:tr>
      <w:tr w:rsidR="006A4709" w:rsidRPr="000A101B" w:rsidTr="00601B73">
        <w:tc>
          <w:tcPr>
            <w:tcW w:w="392" w:type="dxa"/>
          </w:tcPr>
          <w:p w:rsidR="006A4709" w:rsidRPr="005E1AFA" w:rsidRDefault="006A4709" w:rsidP="00AA1598">
            <w:pPr>
              <w:jc w:val="center"/>
              <w:rPr>
                <w:sz w:val="20"/>
                <w:szCs w:val="20"/>
              </w:rPr>
            </w:pPr>
            <w:r w:rsidRPr="005E1AFA">
              <w:rPr>
                <w:sz w:val="20"/>
                <w:szCs w:val="20"/>
              </w:rPr>
              <w:t>6</w:t>
            </w:r>
          </w:p>
        </w:tc>
        <w:tc>
          <w:tcPr>
            <w:tcW w:w="1843" w:type="dxa"/>
          </w:tcPr>
          <w:p w:rsidR="006A4709" w:rsidRPr="00F96CF2" w:rsidRDefault="006A4709" w:rsidP="00A26412">
            <w:pPr>
              <w:ind w:left="-108" w:right="-108"/>
              <w:jc w:val="center"/>
              <w:rPr>
                <w:sz w:val="16"/>
                <w:szCs w:val="16"/>
              </w:rPr>
            </w:pPr>
            <w:r w:rsidRPr="00F96CF2">
              <w:rPr>
                <w:sz w:val="16"/>
                <w:szCs w:val="16"/>
              </w:rPr>
              <w:t>Рентабельность собственного (акц.)</w:t>
            </w:r>
            <w:r>
              <w:rPr>
                <w:sz w:val="16"/>
                <w:szCs w:val="16"/>
                <w:lang w:val="ru-RU"/>
              </w:rPr>
              <w:t xml:space="preserve"> </w:t>
            </w:r>
            <w:r w:rsidRPr="00F96CF2">
              <w:rPr>
                <w:sz w:val="16"/>
                <w:szCs w:val="16"/>
              </w:rPr>
              <w:t>капитала</w:t>
            </w:r>
          </w:p>
        </w:tc>
        <w:tc>
          <w:tcPr>
            <w:tcW w:w="1275" w:type="dxa"/>
          </w:tcPr>
          <w:p w:rsidR="006A4709" w:rsidRPr="00601B73" w:rsidRDefault="006A4709" w:rsidP="00AA1598">
            <w:pPr>
              <w:jc w:val="center"/>
              <w:rPr>
                <w:sz w:val="16"/>
                <w:szCs w:val="20"/>
              </w:rPr>
            </w:pPr>
            <w:r w:rsidRPr="00601B73">
              <w:rPr>
                <w:sz w:val="16"/>
                <w:szCs w:val="20"/>
              </w:rPr>
              <w:t>Return on Owner’ s Equity</w:t>
            </w:r>
          </w:p>
        </w:tc>
        <w:tc>
          <w:tcPr>
            <w:tcW w:w="708" w:type="dxa"/>
          </w:tcPr>
          <w:p w:rsidR="006A4709" w:rsidRPr="00601B73" w:rsidRDefault="006A4709" w:rsidP="00AA1598">
            <w:pPr>
              <w:jc w:val="center"/>
              <w:rPr>
                <w:sz w:val="16"/>
                <w:szCs w:val="20"/>
              </w:rPr>
            </w:pPr>
            <w:r w:rsidRPr="00601B73">
              <w:rPr>
                <w:sz w:val="16"/>
                <w:szCs w:val="20"/>
              </w:rPr>
              <w:t>ROE</w:t>
            </w:r>
          </w:p>
        </w:tc>
        <w:tc>
          <w:tcPr>
            <w:tcW w:w="1701" w:type="dxa"/>
          </w:tcPr>
          <w:p w:rsidR="006A4709" w:rsidRPr="006E41C9" w:rsidRDefault="006A4709" w:rsidP="00A26412">
            <w:pPr>
              <w:jc w:val="both"/>
              <w:rPr>
                <w:sz w:val="20"/>
                <w:szCs w:val="20"/>
                <w:lang w:val="ru-RU"/>
              </w:rPr>
            </w:pPr>
            <w:r>
              <w:rPr>
                <w:iCs/>
                <w:sz w:val="16"/>
                <w:szCs w:val="16"/>
                <w:shd w:val="clear" w:color="auto" w:fill="FFFFFF"/>
                <w:lang w:val="ru-RU"/>
              </w:rPr>
              <w:t xml:space="preserve">- </w:t>
            </w:r>
            <w:r w:rsidRPr="006E41C9">
              <w:rPr>
                <w:iCs/>
                <w:sz w:val="16"/>
                <w:szCs w:val="16"/>
                <w:shd w:val="clear" w:color="auto" w:fill="FFFFFF"/>
                <w:lang w:val="ru-RU"/>
              </w:rPr>
              <w:t>это отно</w:t>
            </w:r>
            <w:r>
              <w:rPr>
                <w:iCs/>
                <w:sz w:val="16"/>
                <w:szCs w:val="16"/>
                <w:shd w:val="clear" w:color="auto" w:fill="FFFFFF"/>
                <w:lang w:val="ru-RU"/>
              </w:rPr>
              <w:t xml:space="preserve">шение чистой прибыли компании к </w:t>
            </w:r>
            <w:r w:rsidRPr="006E41C9">
              <w:rPr>
                <w:iCs/>
                <w:sz w:val="16"/>
                <w:szCs w:val="16"/>
                <w:shd w:val="clear" w:color="auto" w:fill="FFFFFF"/>
                <w:lang w:val="ru-RU"/>
              </w:rPr>
              <w:t>собственному капиталу.</w:t>
            </w:r>
            <w:r w:rsidRPr="00344E05">
              <w:rPr>
                <w:rStyle w:val="10"/>
                <w:rFonts w:ascii="Times New Roman" w:hAnsi="Times New Roman"/>
                <w:b w:val="0"/>
                <w:color w:val="auto"/>
                <w:sz w:val="16"/>
                <w:lang w:val="ru-RU"/>
              </w:rPr>
              <w:t xml:space="preserve"> </w:t>
            </w:r>
          </w:p>
        </w:tc>
        <w:tc>
          <w:tcPr>
            <w:tcW w:w="2411" w:type="dxa"/>
          </w:tcPr>
          <w:p w:rsidR="006A4709" w:rsidRPr="00F67CE6" w:rsidRDefault="006A4709" w:rsidP="00013E78">
            <w:pPr>
              <w:spacing w:before="0" w:beforeAutospacing="0" w:after="0" w:afterAutospacing="0"/>
              <w:jc w:val="center"/>
              <w:rPr>
                <w:sz w:val="16"/>
                <w:szCs w:val="20"/>
                <w:lang w:val="ru-RU"/>
              </w:rPr>
            </w:pPr>
          </w:p>
          <w:p w:rsidR="006A4709" w:rsidRPr="00216E3F" w:rsidRDefault="0064189F" w:rsidP="00013E78">
            <w:pPr>
              <w:spacing w:before="0" w:beforeAutospacing="0" w:after="0" w:afterAutospacing="0"/>
              <w:jc w:val="center"/>
              <w:rPr>
                <w:sz w:val="20"/>
                <w:szCs w:val="20"/>
                <w:lang w:val="ru-RU"/>
              </w:rPr>
            </w:pPr>
            <w:r>
              <w:pict>
                <v:shape id="_x0000_i1045" type="#_x0000_t75" style="width:43.5pt;height:21.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6A62&quot;/&gt;&lt;wsp:rsid wsp:val=&quot;00012620&quot;/&gt;&lt;wsp:rsid wsp:val=&quot;00013E78&quot;/&gt;&lt;wsp:rsid wsp:val=&quot;00013EB0&quot;/&gt;&lt;wsp:rsid wsp:val=&quot;00014C70&quot;/&gt;&lt;wsp:rsid wsp:val=&quot;00015597&quot;/&gt;&lt;wsp:rsid wsp:val=&quot;000336D7&quot;/&gt;&lt;wsp:rsid wsp:val=&quot;00042450&quot;/&gt;&lt;wsp:rsid wsp:val=&quot;00044917&quot;/&gt;&lt;wsp:rsid wsp:val=&quot;0005523D&quot;/&gt;&lt;wsp:rsid wsp:val=&quot;000553AA&quot;/&gt;&lt;wsp:rsid wsp:val=&quot;00060A7B&quot;/&gt;&lt;wsp:rsid wsp:val=&quot;0006493A&quot;/&gt;&lt;wsp:rsid wsp:val=&quot;00065035&quot;/&gt;&lt;wsp:rsid wsp:val=&quot;000736E0&quot;/&gt;&lt;wsp:rsid wsp:val=&quot;0007438F&quot;/&gt;&lt;wsp:rsid wsp:val=&quot;0008384A&quot;/&gt;&lt;wsp:rsid wsp:val=&quot;00087705&quot;/&gt;&lt;wsp:rsid wsp:val=&quot;00087A20&quot;/&gt;&lt;wsp:rsid wsp:val=&quot;000961D4&quot;/&gt;&lt;wsp:rsid wsp:val=&quot;000964A0&quot;/&gt;&lt;wsp:rsid wsp:val=&quot;00096E3D&quot;/&gt;&lt;wsp:rsid wsp:val=&quot;000A0045&quot;/&gt;&lt;wsp:rsid wsp:val=&quot;000A079A&quot;/&gt;&lt;wsp:rsid wsp:val=&quot;000A221D&quot;/&gt;&lt;wsp:rsid wsp:val=&quot;000A4252&quot;/&gt;&lt;wsp:rsid wsp:val=&quot;000A5841&quot;/&gt;&lt;wsp:rsid wsp:val=&quot;000B3261&quot;/&gt;&lt;wsp:rsid wsp:val=&quot;000C792D&quot;/&gt;&lt;wsp:rsid wsp:val=&quot;000C7B14&quot;/&gt;&lt;wsp:rsid wsp:val=&quot;000C7CFA&quot;/&gt;&lt;wsp:rsid wsp:val=&quot;000D01C8&quot;/&gt;&lt;wsp:rsid wsp:val=&quot;000D4980&quot;/&gt;&lt;wsp:rsid wsp:val=&quot;000D670F&quot;/&gt;&lt;wsp:rsid wsp:val=&quot;000E2FEB&quot;/&gt;&lt;wsp:rsid wsp:val=&quot;000F240B&quot;/&gt;&lt;wsp:rsid wsp:val=&quot;000F5993&quot;/&gt;&lt;wsp:rsid wsp:val=&quot;000F59EE&quot;/&gt;&lt;wsp:rsid wsp:val=&quot;000F5CF6&quot;/&gt;&lt;wsp:rsid wsp:val=&quot;0010485F&quot;/&gt;&lt;wsp:rsid wsp:val=&quot;00111F3D&quot;/&gt;&lt;wsp:rsid wsp:val=&quot;00112065&quot;/&gt;&lt;wsp:rsid wsp:val=&quot;0011281E&quot;/&gt;&lt;wsp:rsid wsp:val=&quot;00112889&quot;/&gt;&lt;wsp:rsid wsp:val=&quot;00114898&quot;/&gt;&lt;wsp:rsid wsp:val=&quot;001158A0&quot;/&gt;&lt;wsp:rsid wsp:val=&quot;00115A93&quot;/&gt;&lt;wsp:rsid wsp:val=&quot;00117440&quot;/&gt;&lt;wsp:rsid wsp:val=&quot;00125BDA&quot;/&gt;&lt;wsp:rsid wsp:val=&quot;0013774D&quot;/&gt;&lt;wsp:rsid wsp:val=&quot;00142059&quot;/&gt;&lt;wsp:rsid wsp:val=&quot;00142F56&quot;/&gt;&lt;wsp:rsid wsp:val=&quot;0014581E&quot;/&gt;&lt;wsp:rsid wsp:val=&quot;001514E7&quot;/&gt;&lt;wsp:rsid wsp:val=&quot;001530A6&quot;/&gt;&lt;wsp:rsid wsp:val=&quot;00154F8A&quot;/&gt;&lt;wsp:rsid wsp:val=&quot;001579DC&quot;/&gt;&lt;wsp:rsid wsp:val=&quot;00164214&quot;/&gt;&lt;wsp:rsid wsp:val=&quot;00170D6E&quot;/&gt;&lt;wsp:rsid wsp:val=&quot;00172A6B&quot;/&gt;&lt;wsp:rsid wsp:val=&quot;00180B99&quot;/&gt;&lt;wsp:rsid wsp:val=&quot;00181869&quot;/&gt;&lt;wsp:rsid wsp:val=&quot;001820A1&quot;/&gt;&lt;wsp:rsid wsp:val=&quot;00184BAD&quot;/&gt;&lt;wsp:rsid wsp:val=&quot;00190AFA&quot;/&gt;&lt;wsp:rsid wsp:val=&quot;00192124&quot;/&gt;&lt;wsp:rsid wsp:val=&quot;001973D6&quot;/&gt;&lt;wsp:rsid wsp:val=&quot;001A5B10&quot;/&gt;&lt;wsp:rsid wsp:val=&quot;001B75BC&quot;/&gt;&lt;wsp:rsid wsp:val=&quot;001C033B&quot;/&gt;&lt;wsp:rsid wsp:val=&quot;001D1F7C&quot;/&gt;&lt;wsp:rsid wsp:val=&quot;001E27D7&quot;/&gt;&lt;wsp:rsid wsp:val=&quot;001F13D2&quot;/&gt;&lt;wsp:rsid wsp:val=&quot;001F20A8&quot;/&gt;&lt;wsp:rsid wsp:val=&quot;001F5FF4&quot;/&gt;&lt;wsp:rsid wsp:val=&quot;00202005&quot;/&gt;&lt;wsp:rsid wsp:val=&quot;0020404A&quot;/&gt;&lt;wsp:rsid wsp:val=&quot;0021010E&quot;/&gt;&lt;wsp:rsid wsp:val=&quot;00210A9D&quot;/&gt;&lt;wsp:rsid wsp:val=&quot;002123F7&quot;/&gt;&lt;wsp:rsid wsp:val=&quot;00212BCF&quot;/&gt;&lt;wsp:rsid wsp:val=&quot;00212C95&quot;/&gt;&lt;wsp:rsid wsp:val=&quot;00212E92&quot;/&gt;&lt;wsp:rsid wsp:val=&quot;00216E3F&quot;/&gt;&lt;wsp:rsid wsp:val=&quot;00217E19&quot;/&gt;&lt;wsp:rsid wsp:val=&quot;002205B0&quot;/&gt;&lt;wsp:rsid wsp:val=&quot;002233DD&quot;/&gt;&lt;wsp:rsid wsp:val=&quot;00225C8D&quot;/&gt;&lt;wsp:rsid wsp:val=&quot;00231333&quot;/&gt;&lt;wsp:rsid wsp:val=&quot;00232088&quot;/&gt;&lt;wsp:rsid wsp:val=&quot;00232B6D&quot;/&gt;&lt;wsp:rsid wsp:val=&quot;002346BA&quot;/&gt;&lt;wsp:rsid wsp:val=&quot;00243558&quot;/&gt;&lt;wsp:rsid wsp:val=&quot;002469AE&quot;/&gt;&lt;wsp:rsid wsp:val=&quot;00251F75&quot;/&gt;&lt;wsp:rsid wsp:val=&quot;00255997&quot;/&gt;&lt;wsp:rsid wsp:val=&quot;002574A7&quot;/&gt;&lt;wsp:rsid wsp:val=&quot;002601E4&quot;/&gt;&lt;wsp:rsid wsp:val=&quot;002737CD&quot;/&gt;&lt;wsp:rsid wsp:val=&quot;00282B19&quot;/&gt;&lt;wsp:rsid wsp:val=&quot;002861D3&quot;/&gt;&lt;wsp:rsid wsp:val=&quot;00293654&quot;/&gt;&lt;wsp:rsid wsp:val=&quot;0029374D&quot;/&gt;&lt;wsp:rsid wsp:val=&quot;002959DE&quot;/&gt;&lt;wsp:rsid wsp:val=&quot;0029624D&quot;/&gt;&lt;wsp:rsid wsp:val=&quot;002967C3&quot;/&gt;&lt;wsp:rsid wsp:val=&quot;002B5C98&quot;/&gt;&lt;wsp:rsid wsp:val=&quot;002C205C&quot;/&gt;&lt;wsp:rsid wsp:val=&quot;002C2907&quot;/&gt;&lt;wsp:rsid wsp:val=&quot;002C5011&quot;/&gt;&lt;wsp:rsid wsp:val=&quot;002C69A3&quot;/&gt;&lt;wsp:rsid wsp:val=&quot;002D1B14&quot;/&gt;&lt;wsp:rsid wsp:val=&quot;002E08B9&quot;/&gt;&lt;wsp:rsid wsp:val=&quot;002E399A&quot;/&gt;&lt;wsp:rsid wsp:val=&quot;002E6197&quot;/&gt;&lt;wsp:rsid wsp:val=&quot;002E6A61&quot;/&gt;&lt;wsp:rsid wsp:val=&quot;002E7DE3&quot;/&gt;&lt;wsp:rsid wsp:val=&quot;002F059C&quot;/&gt;&lt;wsp:rsid wsp:val=&quot;002F17CF&quot;/&gt;&lt;wsp:rsid wsp:val=&quot;002F5A74&quot;/&gt;&lt;wsp:rsid wsp:val=&quot;002F6DAC&quot;/&gt;&lt;wsp:rsid wsp:val=&quot;003034B5&quot;/&gt;&lt;wsp:rsid wsp:val=&quot;003036AB&quot;/&gt;&lt;wsp:rsid wsp:val=&quot;00313A71&quot;/&gt;&lt;wsp:rsid wsp:val=&quot;00316224&quot;/&gt;&lt;wsp:rsid wsp:val=&quot;00317E0D&quot;/&gt;&lt;wsp:rsid wsp:val=&quot;003244BD&quot;/&gt;&lt;wsp:rsid wsp:val=&quot;003253DC&quot;/&gt;&lt;wsp:rsid wsp:val=&quot;00331AD2&quot;/&gt;&lt;wsp:rsid wsp:val=&quot;00331EF9&quot;/&gt;&lt;wsp:rsid wsp:val=&quot;00334FAF&quot;/&gt;&lt;wsp:rsid wsp:val=&quot;0033557E&quot;/&gt;&lt;wsp:rsid wsp:val=&quot;00335A91&quot;/&gt;&lt;wsp:rsid wsp:val=&quot;00337420&quot;/&gt;&lt;wsp:rsid wsp:val=&quot;00344E05&quot;/&gt;&lt;wsp:rsid wsp:val=&quot;00352E5D&quot;/&gt;&lt;wsp:rsid wsp:val=&quot;003614E4&quot;/&gt;&lt;wsp:rsid wsp:val=&quot;00362332&quot;/&gt;&lt;wsp:rsid wsp:val=&quot;0036335E&quot;/&gt;&lt;wsp:rsid wsp:val=&quot;00364526&quot;/&gt;&lt;wsp:rsid wsp:val=&quot;00367A50&quot;/&gt;&lt;wsp:rsid wsp:val=&quot;00375853&quot;/&gt;&lt;wsp:rsid wsp:val=&quot;00375D26&quot;/&gt;&lt;wsp:rsid wsp:val=&quot;00391BF8&quot;/&gt;&lt;wsp:rsid wsp:val=&quot;00391D84&quot;/&gt;&lt;wsp:rsid wsp:val=&quot;00392077&quot;/&gt;&lt;wsp:rsid wsp:val=&quot;00392CD4&quot;/&gt;&lt;wsp:rsid wsp:val=&quot;003932DE&quot;/&gt;&lt;wsp:rsid wsp:val=&quot;00397010&quot;/&gt;&lt;wsp:rsid wsp:val=&quot;003A0B6A&quot;/&gt;&lt;wsp:rsid wsp:val=&quot;003A1609&quot;/&gt;&lt;wsp:rsid wsp:val=&quot;003A3062&quot;/&gt;&lt;wsp:rsid wsp:val=&quot;003A4D3B&quot;/&gt;&lt;wsp:rsid wsp:val=&quot;003A67BC&quot;/&gt;&lt;wsp:rsid wsp:val=&quot;003A6FA0&quot;/&gt;&lt;wsp:rsid wsp:val=&quot;003C08E7&quot;/&gt;&lt;wsp:rsid wsp:val=&quot;003C133D&quot;/&gt;&lt;wsp:rsid wsp:val=&quot;003C150D&quot;/&gt;&lt;wsp:rsid wsp:val=&quot;003C52AC&quot;/&gt;&lt;wsp:rsid wsp:val=&quot;003D264B&quot;/&gt;&lt;wsp:rsid wsp:val=&quot;003D38C5&quot;/&gt;&lt;wsp:rsid wsp:val=&quot;003D44A4&quot;/&gt;&lt;wsp:rsid wsp:val=&quot;003D501D&quot;/&gt;&lt;wsp:rsid wsp:val=&quot;003D5E71&quot;/&gt;&lt;wsp:rsid wsp:val=&quot;003E1F01&quot;/&gt;&lt;wsp:rsid wsp:val=&quot;003F09C4&quot;/&gt;&lt;wsp:rsid wsp:val=&quot;003F2BA9&quot;/&gt;&lt;wsp:rsid wsp:val=&quot;003F3A6B&quot;/&gt;&lt;wsp:rsid wsp:val=&quot;004014A3&quot;/&gt;&lt;wsp:rsid wsp:val=&quot;00403330&quot;/&gt;&lt;wsp:rsid wsp:val=&quot;00407604&quot;/&gt;&lt;wsp:rsid wsp:val=&quot;004126DD&quot;/&gt;&lt;wsp:rsid wsp:val=&quot;00426925&quot;/&gt;&lt;wsp:rsid wsp:val=&quot;004319E4&quot;/&gt;&lt;wsp:rsid wsp:val=&quot;00434E8F&quot;/&gt;&lt;wsp:rsid wsp:val=&quot;00435D77&quot;/&gt;&lt;wsp:rsid wsp:val=&quot;00436759&quot;/&gt;&lt;wsp:rsid wsp:val=&quot;00440CDC&quot;/&gt;&lt;wsp:rsid wsp:val=&quot;00444C08&quot;/&gt;&lt;wsp:rsid wsp:val=&quot;0044543E&quot;/&gt;&lt;wsp:rsid wsp:val=&quot;004456D0&quot;/&gt;&lt;wsp:rsid wsp:val=&quot;0045050E&quot;/&gt;&lt;wsp:rsid wsp:val=&quot;00451A5F&quot;/&gt;&lt;wsp:rsid wsp:val=&quot;004541D1&quot;/&gt;&lt;wsp:rsid wsp:val=&quot;00455D6C&quot;/&gt;&lt;wsp:rsid wsp:val=&quot;0046354D&quot;/&gt;&lt;wsp:rsid wsp:val=&quot;00465F2B&quot;/&gt;&lt;wsp:rsid wsp:val=&quot;00466F9A&quot;/&gt;&lt;wsp:rsid wsp:val=&quot;00493633&quot;/&gt;&lt;wsp:rsid wsp:val=&quot;004A0653&quot;/&gt;&lt;wsp:rsid wsp:val=&quot;004A09B5&quot;/&gt;&lt;wsp:rsid wsp:val=&quot;004A0F3E&quot;/&gt;&lt;wsp:rsid wsp:val=&quot;004A1105&quot;/&gt;&lt;wsp:rsid wsp:val=&quot;004A20FE&quot;/&gt;&lt;wsp:rsid wsp:val=&quot;004A48F1&quot;/&gt;&lt;wsp:rsid wsp:val=&quot;004B4BE4&quot;/&gt;&lt;wsp:rsid wsp:val=&quot;004B6117&quot;/&gt;&lt;wsp:rsid wsp:val=&quot;004C0DA1&quot;/&gt;&lt;wsp:rsid wsp:val=&quot;004C1AE0&quot;/&gt;&lt;wsp:rsid wsp:val=&quot;004C21D8&quot;/&gt;&lt;wsp:rsid wsp:val=&quot;004C309B&quot;/&gt;&lt;wsp:rsid wsp:val=&quot;004C4E90&quot;/&gt;&lt;wsp:rsid wsp:val=&quot;004D5176&quot;/&gt;&lt;wsp:rsid wsp:val=&quot;004F0CA0&quot;/&gt;&lt;wsp:rsid wsp:val=&quot;004F1FF1&quot;/&gt;&lt;wsp:rsid wsp:val=&quot;004F3834&quot;/&gt;&lt;wsp:rsid wsp:val=&quot;004F4429&quot;/&gt;&lt;wsp:rsid wsp:val=&quot;00506B4A&quot;/&gt;&lt;wsp:rsid wsp:val=&quot;00507D90&quot;/&gt;&lt;wsp:rsid wsp:val=&quot;00515B7C&quot;/&gt;&lt;wsp:rsid wsp:val=&quot;005162CD&quot;/&gt;&lt;wsp:rsid wsp:val=&quot;00520668&quot;/&gt;&lt;wsp:rsid wsp:val=&quot;005217F0&quot;/&gt;&lt;wsp:rsid wsp:val=&quot;0053195D&quot;/&gt;&lt;wsp:rsid wsp:val=&quot;00536049&quot;/&gt;&lt;wsp:rsid wsp:val=&quot;00537CD7&quot;/&gt;&lt;wsp:rsid wsp:val=&quot;00554F82&quot;/&gt;&lt;wsp:rsid wsp:val=&quot;0055614B&quot;/&gt;&lt;wsp:rsid wsp:val=&quot;00560FB3&quot;/&gt;&lt;wsp:rsid wsp:val=&quot;00563A63&quot;/&gt;&lt;wsp:rsid wsp:val=&quot;00567738&quot;/&gt;&lt;wsp:rsid wsp:val=&quot;00567836&quot;/&gt;&lt;wsp:rsid wsp:val=&quot;005736C2&quot;/&gt;&lt;wsp:rsid wsp:val=&quot;0058001B&quot;/&gt;&lt;wsp:rsid wsp:val=&quot;00585C91&quot;/&gt;&lt;wsp:rsid wsp:val=&quot;005931D3&quot;/&gt;&lt;wsp:rsid wsp:val=&quot;005A1824&quot;/&gt;&lt;wsp:rsid wsp:val=&quot;005A2CA6&quot;/&gt;&lt;wsp:rsid wsp:val=&quot;005A793C&quot;/&gt;&lt;wsp:rsid wsp:val=&quot;005B35AD&quot;/&gt;&lt;wsp:rsid wsp:val=&quot;005B4680&quot;/&gt;&lt;wsp:rsid wsp:val=&quot;005C1527&quot;/&gt;&lt;wsp:rsid wsp:val=&quot;005C1A78&quot;/&gt;&lt;wsp:rsid wsp:val=&quot;005C7AE7&quot;/&gt;&lt;wsp:rsid wsp:val=&quot;005E1AFA&quot;/&gt;&lt;wsp:rsid wsp:val=&quot;005E2EAB&quot;/&gt;&lt;wsp:rsid wsp:val=&quot;005E2FD2&quot;/&gt;&lt;wsp:rsid wsp:val=&quot;005E451C&quot;/&gt;&lt;wsp:rsid wsp:val=&quot;005F03F2&quot;/&gt;&lt;wsp:rsid wsp:val=&quot;005F17D6&quot;/&gt;&lt;wsp:rsid wsp:val=&quot;005F247A&quot;/&gt;&lt;wsp:rsid wsp:val=&quot;005F6248&quot;/&gt;&lt;wsp:rsid wsp:val=&quot;00600DE9&quot;/&gt;&lt;wsp:rsid wsp:val=&quot;00601B73&quot;/&gt;&lt;wsp:rsid wsp:val=&quot;00603A75&quot;/&gt;&lt;wsp:rsid wsp:val=&quot;00606DC5&quot;/&gt;&lt;wsp:rsid wsp:val=&quot;00613C14&quot;/&gt;&lt;wsp:rsid wsp:val=&quot;0062164D&quot;/&gt;&lt;wsp:rsid wsp:val=&quot;00631E36&quot;/&gt;&lt;wsp:rsid wsp:val=&quot;00637E7C&quot;/&gt;&lt;wsp:rsid wsp:val=&quot;00640BE6&quot;/&gt;&lt;wsp:rsid wsp:val=&quot;00640DD9&quot;/&gt;&lt;wsp:rsid wsp:val=&quot;00644031&quot;/&gt;&lt;wsp:rsid wsp:val=&quot;00644CBF&quot;/&gt;&lt;wsp:rsid wsp:val=&quot;00650A27&quot;/&gt;&lt;wsp:rsid wsp:val=&quot;006612F5&quot;/&gt;&lt;wsp:rsid wsp:val=&quot;00661385&quot;/&gt;&lt;wsp:rsid wsp:val=&quot;00661430&quot;/&gt;&lt;wsp:rsid wsp:val=&quot;00664BB5&quot;/&gt;&lt;wsp:rsid wsp:val=&quot;00670D66&quot;/&gt;&lt;wsp:rsid wsp:val=&quot;006769CC&quot;/&gt;&lt;wsp:rsid wsp:val=&quot;00682B25&quot;/&gt;&lt;wsp:rsid wsp:val=&quot;00683362&quot;/&gt;&lt;wsp:rsid wsp:val=&quot;00683BCB&quot;/&gt;&lt;wsp:rsid wsp:val=&quot;00690F25&quot;/&gt;&lt;wsp:rsid wsp:val=&quot;006945E0&quot;/&gt;&lt;wsp:rsid wsp:val=&quot;006A2C94&quot;/&gt;&lt;wsp:rsid wsp:val=&quot;006A2E96&quot;/&gt;&lt;wsp:rsid wsp:val=&quot;006A4971&quot;/&gt;&lt;wsp:rsid wsp:val=&quot;006B1FE1&quot;/&gt;&lt;wsp:rsid wsp:val=&quot;006B50A2&quot;/&gt;&lt;wsp:rsid wsp:val=&quot;006B6307&quot;/&gt;&lt;wsp:rsid wsp:val=&quot;006B673D&quot;/&gt;&lt;wsp:rsid wsp:val=&quot;006B750F&quot;/&gt;&lt;wsp:rsid wsp:val=&quot;006B7688&quot;/&gt;&lt;wsp:rsid wsp:val=&quot;006C04AE&quot;/&gt;&lt;wsp:rsid wsp:val=&quot;006C2CC9&quot;/&gt;&lt;wsp:rsid wsp:val=&quot;006C3A7F&quot;/&gt;&lt;wsp:rsid wsp:val=&quot;006D005F&quot;/&gt;&lt;wsp:rsid wsp:val=&quot;006D1128&quot;/&gt;&lt;wsp:rsid wsp:val=&quot;006E2F52&quot;/&gt;&lt;wsp:rsid wsp:val=&quot;006E41C9&quot;/&gt;&lt;wsp:rsid wsp:val=&quot;006F0BCA&quot;/&gt;&lt;wsp:rsid wsp:val=&quot;006F221A&quot;/&gt;&lt;wsp:rsid wsp:val=&quot;006F2D8F&quot;/&gt;&lt;wsp:rsid wsp:val=&quot;007010F0&quot;/&gt;&lt;wsp:rsid wsp:val=&quot;007011F2&quot;/&gt;&lt;wsp:rsid wsp:val=&quot;00705EDC&quot;/&gt;&lt;wsp:rsid wsp:val=&quot;00714163&quot;/&gt;&lt;wsp:rsid wsp:val=&quot;0072030D&quot;/&gt;&lt;wsp:rsid wsp:val=&quot;00721081&quot;/&gt;&lt;wsp:rsid wsp:val=&quot;00722A60&quot;/&gt;&lt;wsp:rsid wsp:val=&quot;00730557&quot;/&gt;&lt;wsp:rsid wsp:val=&quot;00731C54&quot;/&gt;&lt;wsp:rsid wsp:val=&quot;00733798&quot;/&gt;&lt;wsp:rsid wsp:val=&quot;007340E6&quot;/&gt;&lt;wsp:rsid wsp:val=&quot;00741772&quot;/&gt;&lt;wsp:rsid wsp:val=&quot;00750A2E&quot;/&gt;&lt;wsp:rsid wsp:val=&quot;00751839&quot;/&gt;&lt;wsp:rsid wsp:val=&quot;00757BBA&quot;/&gt;&lt;wsp:rsid wsp:val=&quot;00760E57&quot;/&gt;&lt;wsp:rsid wsp:val=&quot;00762D90&quot;/&gt;&lt;wsp:rsid wsp:val=&quot;00764609&quot;/&gt;&lt;wsp:rsid wsp:val=&quot;00764E11&quot;/&gt;&lt;wsp:rsid wsp:val=&quot;00766202&quot;/&gt;&lt;wsp:rsid wsp:val=&quot;0076653F&quot;/&gt;&lt;wsp:rsid wsp:val=&quot;0076661C&quot;/&gt;&lt;wsp:rsid wsp:val=&quot;00767012&quot;/&gt;&lt;wsp:rsid wsp:val=&quot;0077040C&quot;/&gt;&lt;wsp:rsid wsp:val=&quot;00772D35&quot;/&gt;&lt;wsp:rsid wsp:val=&quot;00775611&quot;/&gt;&lt;wsp:rsid wsp:val=&quot;0077713E&quot;/&gt;&lt;wsp:rsid wsp:val=&quot;00777FA0&quot;/&gt;&lt;wsp:rsid wsp:val=&quot;0078529D&quot;/&gt;&lt;wsp:rsid wsp:val=&quot;007A0419&quot;/&gt;&lt;wsp:rsid wsp:val=&quot;007A0BFF&quot;/&gt;&lt;wsp:rsid wsp:val=&quot;007A4734&quot;/&gt;&lt;wsp:rsid wsp:val=&quot;007B1E32&quot;/&gt;&lt;wsp:rsid wsp:val=&quot;007B5C61&quot;/&gt;&lt;wsp:rsid wsp:val=&quot;007B655A&quot;/&gt;&lt;wsp:rsid wsp:val=&quot;007B68CB&quot;/&gt;&lt;wsp:rsid wsp:val=&quot;007B77C3&quot;/&gt;&lt;wsp:rsid wsp:val=&quot;007C5020&quot;/&gt;&lt;wsp:rsid wsp:val=&quot;007C672B&quot;/&gt;&lt;wsp:rsid wsp:val=&quot;007E0CC9&quot;/&gt;&lt;wsp:rsid wsp:val=&quot;007E19F1&quot;/&gt;&lt;wsp:rsid wsp:val=&quot;007E549F&quot;/&gt;&lt;wsp:rsid wsp:val=&quot;007E7F32&quot;/&gt;&lt;wsp:rsid wsp:val=&quot;0080198B&quot;/&gt;&lt;wsp:rsid wsp:val=&quot;00810FD1&quot;/&gt;&lt;wsp:rsid wsp:val=&quot;00815F63&quot;/&gt;&lt;wsp:rsid wsp:val=&quot;0083207C&quot;/&gt;&lt;wsp:rsid wsp:val=&quot;00833806&quot;/&gt;&lt;wsp:rsid wsp:val=&quot;00833D5D&quot;/&gt;&lt;wsp:rsid wsp:val=&quot;00834A39&quot;/&gt;&lt;wsp:rsid wsp:val=&quot;00837BCF&quot;/&gt;&lt;wsp:rsid wsp:val=&quot;00840B66&quot;/&gt;&lt;wsp:rsid wsp:val=&quot;00843125&quot;/&gt;&lt;wsp:rsid wsp:val=&quot;00843607&quot;/&gt;&lt;wsp:rsid wsp:val=&quot;0084600D&quot;/&gt;&lt;wsp:rsid wsp:val=&quot;00847398&quot;/&gt;&lt;wsp:rsid wsp:val=&quot;008525AE&quot;/&gt;&lt;wsp:rsid wsp:val=&quot;00855200&quot;/&gt;&lt;wsp:rsid wsp:val=&quot;00855DA3&quot;/&gt;&lt;wsp:rsid wsp:val=&quot;008642F5&quot;/&gt;&lt;wsp:rsid wsp:val=&quot;0086479E&quot;/&gt;&lt;wsp:rsid wsp:val=&quot;00871B3F&quot;/&gt;&lt;wsp:rsid wsp:val=&quot;008741BD&quot;/&gt;&lt;wsp:rsid wsp:val=&quot;008762A5&quot;/&gt;&lt;wsp:rsid wsp:val=&quot;00884F78&quot;/&gt;&lt;wsp:rsid wsp:val=&quot;008863F3&quot;/&gt;&lt;wsp:rsid wsp:val=&quot;0089012C&quot;/&gt;&lt;wsp:rsid wsp:val=&quot;008905F7&quot;/&gt;&lt;wsp:rsid wsp:val=&quot;00890CF9&quot;/&gt;&lt;wsp:rsid wsp:val=&quot;00895840&quot;/&gt;&lt;wsp:rsid wsp:val=&quot;008973D8&quot;/&gt;&lt;wsp:rsid wsp:val=&quot;008A4C6C&quot;/&gt;&lt;wsp:rsid wsp:val=&quot;008B2821&quot;/&gt;&lt;wsp:rsid wsp:val=&quot;008B2ED2&quot;/&gt;&lt;wsp:rsid wsp:val=&quot;008B5AB3&quot;/&gt;&lt;wsp:rsid wsp:val=&quot;008C0E1E&quot;/&gt;&lt;wsp:rsid wsp:val=&quot;008C10B6&quot;/&gt;&lt;wsp:rsid wsp:val=&quot;008C31D7&quot;/&gt;&lt;wsp:rsid wsp:val=&quot;008C4521&quot;/&gt;&lt;wsp:rsid wsp:val=&quot;008C55E5&quot;/&gt;&lt;wsp:rsid wsp:val=&quot;008C74CA&quot;/&gt;&lt;wsp:rsid wsp:val=&quot;008C7E3A&quot;/&gt;&lt;wsp:rsid wsp:val=&quot;008D068C&quot;/&gt;&lt;wsp:rsid wsp:val=&quot;008D210F&quot;/&gt;&lt;wsp:rsid wsp:val=&quot;008D5B97&quot;/&gt;&lt;wsp:rsid wsp:val=&quot;008D7141&quot;/&gt;&lt;wsp:rsid wsp:val=&quot;008E2DA9&quot;/&gt;&lt;wsp:rsid wsp:val=&quot;008E49AB&quot;/&gt;&lt;wsp:rsid wsp:val=&quot;008E6B25&quot;/&gt;&lt;wsp:rsid wsp:val=&quot;008F7734&quot;/&gt;&lt;wsp:rsid wsp:val=&quot;00900D88&quot;/&gt;&lt;wsp:rsid wsp:val=&quot;00901D28&quot;/&gt;&lt;wsp:rsid wsp:val=&quot;00903110&quot;/&gt;&lt;wsp:rsid wsp:val=&quot;00911207&quot;/&gt;&lt;wsp:rsid wsp:val=&quot;0091244D&quot;/&gt;&lt;wsp:rsid wsp:val=&quot;009128B6&quot;/&gt;&lt;wsp:rsid wsp:val=&quot;00921E33&quot;/&gt;&lt;wsp:rsid wsp:val=&quot;00922F58&quot;/&gt;&lt;wsp:rsid wsp:val=&quot;00924C9E&quot;/&gt;&lt;wsp:rsid wsp:val=&quot;00925710&quot;/&gt;&lt;wsp:rsid wsp:val=&quot;009355A2&quot;/&gt;&lt;wsp:rsid wsp:val=&quot;00941577&quot;/&gt;&lt;wsp:rsid wsp:val=&quot;00941BB5&quot;/&gt;&lt;wsp:rsid wsp:val=&quot;00945CFC&quot;/&gt;&lt;wsp:rsid wsp:val=&quot;009465C6&quot;/&gt;&lt;wsp:rsid wsp:val=&quot;0094760C&quot;/&gt;&lt;wsp:rsid wsp:val=&quot;009500A8&quot;/&gt;&lt;wsp:rsid wsp:val=&quot;0095363F&quot;/&gt;&lt;wsp:rsid wsp:val=&quot;0095568C&quot;/&gt;&lt;wsp:rsid wsp:val=&quot;00962404&quot;/&gt;&lt;wsp:rsid wsp:val=&quot;00963518&quot;/&gt;&lt;wsp:rsid wsp:val=&quot;00963A52&quot;/&gt;&lt;wsp:rsid wsp:val=&quot;00963DDD&quot;/&gt;&lt;wsp:rsid wsp:val=&quot;00966091&quot;/&gt;&lt;wsp:rsid wsp:val=&quot;009703F7&quot;/&gt;&lt;wsp:rsid wsp:val=&quot;009706EC&quot;/&gt;&lt;wsp:rsid wsp:val=&quot;00972D98&quot;/&gt;&lt;wsp:rsid wsp:val=&quot;00974D78&quot;/&gt;&lt;wsp:rsid wsp:val=&quot;009757BC&quot;/&gt;&lt;wsp:rsid wsp:val=&quot;009812D6&quot;/&gt;&lt;wsp:rsid wsp:val=&quot;00983778&quot;/&gt;&lt;wsp:rsid wsp:val=&quot;00986DD8&quot;/&gt;&lt;wsp:rsid wsp:val=&quot;009870EF&quot;/&gt;&lt;wsp:rsid wsp:val=&quot;00992108&quot;/&gt;&lt;wsp:rsid wsp:val=&quot;009A0E8F&quot;/&gt;&lt;wsp:rsid wsp:val=&quot;009A4146&quot;/&gt;&lt;wsp:rsid wsp:val=&quot;009A438A&quot;/&gt;&lt;wsp:rsid wsp:val=&quot;009B1657&quot;/&gt;&lt;wsp:rsid wsp:val=&quot;009B35EC&quot;/&gt;&lt;wsp:rsid wsp:val=&quot;009B5B38&quot;/&gt;&lt;wsp:rsid wsp:val=&quot;009C1A47&quot;/&gt;&lt;wsp:rsid wsp:val=&quot;009C3A73&quot;/&gt;&lt;wsp:rsid wsp:val=&quot;009C3A9F&quot;/&gt;&lt;wsp:rsid wsp:val=&quot;009C61C5&quot;/&gt;&lt;wsp:rsid wsp:val=&quot;009C71E9&quot;/&gt;&lt;wsp:rsid wsp:val=&quot;009D2F4E&quot;/&gt;&lt;wsp:rsid wsp:val=&quot;009D45A4&quot;/&gt;&lt;wsp:rsid wsp:val=&quot;009F4C38&quot;/&gt;&lt;wsp:rsid wsp:val=&quot;009F7704&quot;/&gt;&lt;wsp:rsid wsp:val=&quot;00A01321&quot;/&gt;&lt;wsp:rsid wsp:val=&quot;00A03BDE&quot;/&gt;&lt;wsp:rsid wsp:val=&quot;00A11DE5&quot;/&gt;&lt;wsp:rsid wsp:val=&quot;00A132BD&quot;/&gt;&lt;wsp:rsid wsp:val=&quot;00A201FC&quot;/&gt;&lt;wsp:rsid wsp:val=&quot;00A21A40&quot;/&gt;&lt;wsp:rsid wsp:val=&quot;00A22E09&quot;/&gt;&lt;wsp:rsid wsp:val=&quot;00A3053A&quot;/&gt;&lt;wsp:rsid wsp:val=&quot;00A56A76&quot;/&gt;&lt;wsp:rsid wsp:val=&quot;00A66683&quot;/&gt;&lt;wsp:rsid wsp:val=&quot;00A70C09&quot;/&gt;&lt;wsp:rsid wsp:val=&quot;00A818DE&quot;/&gt;&lt;wsp:rsid wsp:val=&quot;00A81C29&quot;/&gt;&lt;wsp:rsid wsp:val=&quot;00A844D4&quot;/&gt;&lt;wsp:rsid wsp:val=&quot;00A87C60&quot;/&gt;&lt;wsp:rsid wsp:val=&quot;00AA1598&quot;/&gt;&lt;wsp:rsid wsp:val=&quot;00AA1672&quot;/&gt;&lt;wsp:rsid wsp:val=&quot;00AB11D5&quot;/&gt;&lt;wsp:rsid wsp:val=&quot;00AF054B&quot;/&gt;&lt;wsp:rsid wsp:val=&quot;00AF065F&quot;/&gt;&lt;wsp:rsid wsp:val=&quot;00AF1018&quot;/&gt;&lt;wsp:rsid wsp:val=&quot;00AF3064&quot;/&gt;&lt;wsp:rsid wsp:val=&quot;00B20D2C&quot;/&gt;&lt;wsp:rsid wsp:val=&quot;00B21DE1&quot;/&gt;&lt;wsp:rsid wsp:val=&quot;00B232C4&quot;/&gt;&lt;wsp:rsid wsp:val=&quot;00B3438E&quot;/&gt;&lt;wsp:rsid wsp:val=&quot;00B356BA&quot;/&gt;&lt;wsp:rsid wsp:val=&quot;00B358D7&quot;/&gt;&lt;wsp:rsid wsp:val=&quot;00B3595E&quot;/&gt;&lt;wsp:rsid wsp:val=&quot;00B35C23&quot;/&gt;&lt;wsp:rsid wsp:val=&quot;00B417FA&quot;/&gt;&lt;wsp:rsid wsp:val=&quot;00B43FC1&quot;/&gt;&lt;wsp:rsid wsp:val=&quot;00B46A62&quot;/&gt;&lt;wsp:rsid wsp:val=&quot;00B5473E&quot;/&gt;&lt;wsp:rsid wsp:val=&quot;00B62D0B&quot;/&gt;&lt;wsp:rsid wsp:val=&quot;00B73BD7&quot;/&gt;&lt;wsp:rsid wsp:val=&quot;00B8266B&quot;/&gt;&lt;wsp:rsid wsp:val=&quot;00B86E1E&quot;/&gt;&lt;wsp:rsid wsp:val=&quot;00B9152F&quot;/&gt;&lt;wsp:rsid wsp:val=&quot;00B95057&quot;/&gt;&lt;wsp:rsid wsp:val=&quot;00BA192A&quot;/&gt;&lt;wsp:rsid wsp:val=&quot;00BA2137&quot;/&gt;&lt;wsp:rsid wsp:val=&quot;00BA593A&quot;/&gt;&lt;wsp:rsid wsp:val=&quot;00BA6584&quot;/&gt;&lt;wsp:rsid wsp:val=&quot;00BB08C1&quot;/&gt;&lt;wsp:rsid wsp:val=&quot;00BC0B73&quot;/&gt;&lt;wsp:rsid wsp:val=&quot;00BC0FBA&quot;/&gt;&lt;wsp:rsid wsp:val=&quot;00BC24C1&quot;/&gt;&lt;wsp:rsid wsp:val=&quot;00BC339C&quot;/&gt;&lt;wsp:rsid wsp:val=&quot;00BC4E5A&quot;/&gt;&lt;wsp:rsid wsp:val=&quot;00BD75D6&quot;/&gt;&lt;wsp:rsid wsp:val=&quot;00BE3598&quot;/&gt;&lt;wsp:rsid wsp:val=&quot;00BE3C36&quot;/&gt;&lt;wsp:rsid wsp:val=&quot;00BE6B01&quot;/&gt;&lt;wsp:rsid wsp:val=&quot;00BE7A73&quot;/&gt;&lt;wsp:rsid wsp:val=&quot;00BE7B7A&quot;/&gt;&lt;wsp:rsid wsp:val=&quot;00C00696&quot;/&gt;&lt;wsp:rsid wsp:val=&quot;00C051E5&quot;/&gt;&lt;wsp:rsid wsp:val=&quot;00C0792D&quot;/&gt;&lt;wsp:rsid wsp:val=&quot;00C140E2&quot;/&gt;&lt;wsp:rsid wsp:val=&quot;00C145E9&quot;/&gt;&lt;wsp:rsid wsp:val=&quot;00C16052&quot;/&gt;&lt;wsp:rsid wsp:val=&quot;00C22222&quot;/&gt;&lt;wsp:rsid wsp:val=&quot;00C23A02&quot;/&gt;&lt;wsp:rsid wsp:val=&quot;00C25116&quot;/&gt;&lt;wsp:rsid wsp:val=&quot;00C26FC1&quot;/&gt;&lt;wsp:rsid wsp:val=&quot;00C3283F&quot;/&gt;&lt;wsp:rsid wsp:val=&quot;00C3504F&quot;/&gt;&lt;wsp:rsid wsp:val=&quot;00C4120A&quot;/&gt;&lt;wsp:rsid wsp:val=&quot;00C41560&quot;/&gt;&lt;wsp:rsid wsp:val=&quot;00C41E86&quot;/&gt;&lt;wsp:rsid wsp:val=&quot;00C431B0&quot;/&gt;&lt;wsp:rsid wsp:val=&quot;00C43346&quot;/&gt;&lt;wsp:rsid wsp:val=&quot;00C435D5&quot;/&gt;&lt;wsp:rsid wsp:val=&quot;00C5260C&quot;/&gt;&lt;wsp:rsid wsp:val=&quot;00C5523A&quot;/&gt;&lt;wsp:rsid wsp:val=&quot;00C6027F&quot;/&gt;&lt;wsp:rsid wsp:val=&quot;00C6226A&quot;/&gt;&lt;wsp:rsid wsp:val=&quot;00C72970&quot;/&gt;&lt;wsp:rsid wsp:val=&quot;00C733C9&quot;/&gt;&lt;wsp:rsid wsp:val=&quot;00C7504B&quot;/&gt;&lt;wsp:rsid wsp:val=&quot;00C752A9&quot;/&gt;&lt;wsp:rsid wsp:val=&quot;00C82273&quot;/&gt;&lt;wsp:rsid wsp:val=&quot;00C82E0C&quot;/&gt;&lt;wsp:rsid wsp:val=&quot;00C90C86&quot;/&gt;&lt;wsp:rsid wsp:val=&quot;00C91644&quot;/&gt;&lt;wsp:rsid wsp:val=&quot;00C947ED&quot;/&gt;&lt;wsp:rsid wsp:val=&quot;00C95766&quot;/&gt;&lt;wsp:rsid wsp:val=&quot;00CA3DB6&quot;/&gt;&lt;wsp:rsid wsp:val=&quot;00CB1984&quot;/&gt;&lt;wsp:rsid wsp:val=&quot;00CB4115&quot;/&gt;&lt;wsp:rsid wsp:val=&quot;00CB576A&quot;/&gt;&lt;wsp:rsid wsp:val=&quot;00CC1448&quot;/&gt;&lt;wsp:rsid wsp:val=&quot;00CC28F5&quot;/&gt;&lt;wsp:rsid wsp:val=&quot;00CC449B&quot;/&gt;&lt;wsp:rsid wsp:val=&quot;00CC65F6&quot;/&gt;&lt;wsp:rsid wsp:val=&quot;00CD2A73&quot;/&gt;&lt;wsp:rsid wsp:val=&quot;00CD4C95&quot;/&gt;&lt;wsp:rsid wsp:val=&quot;00CE0232&quot;/&gt;&lt;wsp:rsid wsp:val=&quot;00CE3ABD&quot;/&gt;&lt;wsp:rsid wsp:val=&quot;00CE5317&quot;/&gt;&lt;wsp:rsid wsp:val=&quot;00CE77A5&quot;/&gt;&lt;wsp:rsid wsp:val=&quot;00CF0A05&quot;/&gt;&lt;wsp:rsid wsp:val=&quot;00CF52F7&quot;/&gt;&lt;wsp:rsid wsp:val=&quot;00CF5832&quot;/&gt;&lt;wsp:rsid wsp:val=&quot;00CF6012&quot;/&gt;&lt;wsp:rsid wsp:val=&quot;00D059E8&quot;/&gt;&lt;wsp:rsid wsp:val=&quot;00D05E01&quot;/&gt;&lt;wsp:rsid wsp:val=&quot;00D20163&quot;/&gt;&lt;wsp:rsid wsp:val=&quot;00D216B9&quot;/&gt;&lt;wsp:rsid wsp:val=&quot;00D2318D&quot;/&gt;&lt;wsp:rsid wsp:val=&quot;00D24194&quot;/&gt;&lt;wsp:rsid wsp:val=&quot;00D31176&quot;/&gt;&lt;wsp:rsid wsp:val=&quot;00D36EE4&quot;/&gt;&lt;wsp:rsid wsp:val=&quot;00D40615&quot;/&gt;&lt;wsp:rsid wsp:val=&quot;00D40A40&quot;/&gt;&lt;wsp:rsid wsp:val=&quot;00D4521C&quot;/&gt;&lt;wsp:rsid wsp:val=&quot;00D47BCB&quot;/&gt;&lt;wsp:rsid wsp:val=&quot;00D5044A&quot;/&gt;&lt;wsp:rsid wsp:val=&quot;00D5120E&quot;/&gt;&lt;wsp:rsid wsp:val=&quot;00D62DAE&quot;/&gt;&lt;wsp:rsid wsp:val=&quot;00D67605&quot;/&gt;&lt;wsp:rsid wsp:val=&quot;00D74BD7&quot;/&gt;&lt;wsp:rsid wsp:val=&quot;00D7515A&quot;/&gt;&lt;wsp:rsid wsp:val=&quot;00D80584&quot;/&gt;&lt;wsp:rsid wsp:val=&quot;00D84C3D&quot;/&gt;&lt;wsp:rsid wsp:val=&quot;00D857E8&quot;/&gt;&lt;wsp:rsid wsp:val=&quot;00D85BF7&quot;/&gt;&lt;wsp:rsid wsp:val=&quot;00D86241&quot;/&gt;&lt;wsp:rsid wsp:val=&quot;00D90475&quot;/&gt;&lt;wsp:rsid wsp:val=&quot;00D929EF&quot;/&gt;&lt;wsp:rsid wsp:val=&quot;00D96FC1&quot;/&gt;&lt;wsp:rsid wsp:val=&quot;00DA00AB&quot;/&gt;&lt;wsp:rsid wsp:val=&quot;00DA2DD0&quot;/&gt;&lt;wsp:rsid wsp:val=&quot;00DA370F&quot;/&gt;&lt;wsp:rsid wsp:val=&quot;00DA6CB7&quot;/&gt;&lt;wsp:rsid wsp:val=&quot;00DB0F57&quot;/&gt;&lt;wsp:rsid wsp:val=&quot;00DB28DB&quot;/&gt;&lt;wsp:rsid wsp:val=&quot;00DB45E3&quot;/&gt;&lt;wsp:rsid wsp:val=&quot;00DB5E9E&quot;/&gt;&lt;wsp:rsid wsp:val=&quot;00DC0D6C&quot;/&gt;&lt;wsp:rsid wsp:val=&quot;00DC3D6E&quot;/&gt;&lt;wsp:rsid wsp:val=&quot;00DC5E82&quot;/&gt;&lt;wsp:rsid wsp:val=&quot;00DC6F65&quot;/&gt;&lt;wsp:rsid wsp:val=&quot;00DC7B61&quot;/&gt;&lt;wsp:rsid wsp:val=&quot;00DD3710&quot;/&gt;&lt;wsp:rsid wsp:val=&quot;00DE3B65&quot;/&gt;&lt;wsp:rsid wsp:val=&quot;00DF1E25&quot;/&gt;&lt;wsp:rsid wsp:val=&quot;00E004F5&quot;/&gt;&lt;wsp:rsid wsp:val=&quot;00E0679C&quot;/&gt;&lt;wsp:rsid wsp:val=&quot;00E073FE&quot;/&gt;&lt;wsp:rsid wsp:val=&quot;00E07F4B&quot;/&gt;&lt;wsp:rsid wsp:val=&quot;00E11489&quot;/&gt;&lt;wsp:rsid wsp:val=&quot;00E14752&quot;/&gt;&lt;wsp:rsid wsp:val=&quot;00E24B2C&quot;/&gt;&lt;wsp:rsid wsp:val=&quot;00E3588D&quot;/&gt;&lt;wsp:rsid wsp:val=&quot;00E418A6&quot;/&gt;&lt;wsp:rsid wsp:val=&quot;00E4770B&quot;/&gt;&lt;wsp:rsid wsp:val=&quot;00E47EF5&quot;/&gt;&lt;wsp:rsid wsp:val=&quot;00E53C21&quot;/&gt;&lt;wsp:rsid wsp:val=&quot;00E55116&quot;/&gt;&lt;wsp:rsid wsp:val=&quot;00E579B8&quot;/&gt;&lt;wsp:rsid wsp:val=&quot;00E7033C&quot;/&gt;&lt;wsp:rsid wsp:val=&quot;00E82AC6&quot;/&gt;&lt;wsp:rsid wsp:val=&quot;00E82ED9&quot;/&gt;&lt;wsp:rsid wsp:val=&quot;00E904D4&quot;/&gt;&lt;wsp:rsid wsp:val=&quot;00E934BF&quot;/&gt;&lt;wsp:rsid wsp:val=&quot;00E97514&quot;/&gt;&lt;wsp:rsid wsp:val=&quot;00EA0AD2&quot;/&gt;&lt;wsp:rsid wsp:val=&quot;00EA2BB4&quot;/&gt;&lt;wsp:rsid wsp:val=&quot;00EA4FA1&quot;/&gt;&lt;wsp:rsid wsp:val=&quot;00EA5F69&quot;/&gt;&lt;wsp:rsid wsp:val=&quot;00EB162F&quot;/&gt;&lt;wsp:rsid wsp:val=&quot;00EC3AA0&quot;/&gt;&lt;wsp:rsid wsp:val=&quot;00ED14CF&quot;/&gt;&lt;wsp:rsid wsp:val=&quot;00ED22FC&quot;/&gt;&lt;wsp:rsid wsp:val=&quot;00EE0B3F&quot;/&gt;&lt;wsp:rsid wsp:val=&quot;00EE5F5B&quot;/&gt;&lt;wsp:rsid wsp:val=&quot;00EE6405&quot;/&gt;&lt;wsp:rsid wsp:val=&quot;00EE776D&quot;/&gt;&lt;wsp:rsid wsp:val=&quot;00EF4381&quot;/&gt;&lt;wsp:rsid wsp:val=&quot;00EF4408&quot;/&gt;&lt;wsp:rsid wsp:val=&quot;00F0541A&quot;/&gt;&lt;wsp:rsid wsp:val=&quot;00F12717&quot;/&gt;&lt;wsp:rsid wsp:val=&quot;00F16654&quot;/&gt;&lt;wsp:rsid wsp:val=&quot;00F21D82&quot;/&gt;&lt;wsp:rsid wsp:val=&quot;00F31330&quot;/&gt;&lt;wsp:rsid wsp:val=&quot;00F42125&quot;/&gt;&lt;wsp:rsid wsp:val=&quot;00F5307C&quot;/&gt;&lt;wsp:rsid wsp:val=&quot;00F57011&quot;/&gt;&lt;wsp:rsid wsp:val=&quot;00F618EE&quot;/&gt;&lt;wsp:rsid wsp:val=&quot;00F63CEC&quot;/&gt;&lt;wsp:rsid wsp:val=&quot;00F66D4A&quot;/&gt;&lt;wsp:rsid wsp:val=&quot;00F67CE6&quot;/&gt;&lt;wsp:rsid wsp:val=&quot;00F70E85&quot;/&gt;&lt;wsp:rsid wsp:val=&quot;00F755C7&quot;/&gt;&lt;wsp:rsid wsp:val=&quot;00F769B6&quot;/&gt;&lt;wsp:rsid wsp:val=&quot;00F813DE&quot;/&gt;&lt;wsp:rsid wsp:val=&quot;00F84182&quot;/&gt;&lt;wsp:rsid wsp:val=&quot;00F85369&quot;/&gt;&lt;wsp:rsid wsp:val=&quot;00F85873&quot;/&gt;&lt;wsp:rsid wsp:val=&quot;00F96CF2&quot;/&gt;&lt;wsp:rsid wsp:val=&quot;00F96E65&quot;/&gt;&lt;wsp:rsid wsp:val=&quot;00F979BE&quot;/&gt;&lt;wsp:rsid wsp:val=&quot;00FA6E33&quot;/&gt;&lt;wsp:rsid wsp:val=&quot;00FA7A41&quot;/&gt;&lt;wsp:rsid wsp:val=&quot;00FB1F49&quot;/&gt;&lt;wsp:rsid wsp:val=&quot;00FB3B3B&quot;/&gt;&lt;wsp:rsid wsp:val=&quot;00FB5D47&quot;/&gt;&lt;wsp:rsid wsp:val=&quot;00FC00BA&quot;/&gt;&lt;wsp:rsid wsp:val=&quot;00FC0E00&quot;/&gt;&lt;wsp:rsid wsp:val=&quot;00FC1069&quot;/&gt;&lt;wsp:rsid wsp:val=&quot;00FC6167&quot;/&gt;&lt;wsp:rsid wsp:val=&quot;00FC6745&quot;/&gt;&lt;wsp:rsid wsp:val=&quot;00FC6B32&quot;/&gt;&lt;wsp:rsid wsp:val=&quot;00FD1F9D&quot;/&gt;&lt;wsp:rsid wsp:val=&quot;00FE69EB&quot;/&gt;&lt;wsp:rsid wsp:val=&quot;00FF51DA&quot;/&gt;&lt;/wsp:rsids&gt;&lt;/w:docPr&gt;&lt;w:body&gt;&lt;w:p wsp:rsidR=&quot;00000000&quot; wsp:rsidRDefault=&quot;009812D6&quot;&gt;&lt;m:oMathPara&gt;&lt;m:oMath&gt;&lt;m:r&gt;&lt;w:rPr&gt;&lt;w:rFonts w:ascii=&quot;Cambria Math&quot; w:h-ansi=&quot;Cambria Math&quot;/&gt;&lt;wx:font wx:val=&quot;Cambria Math&quot;/&gt;&lt;w:i/&gt;&lt;w:sz w:val=&quot;16&quot;/&gt;&lt;w:sz-cs w:val=&quot;20&quot;/&gt;&lt;w:lang w:val=&quot;RU&quot;/&gt;&lt;/w:rPr&gt;&lt;m:t&gt;ROE&lt;/m:t&gt;&lt;/m:r&gt;&lt;m:r&gt;&lt;w:rPr&gt;&lt;w:rFonts w:ascii=&quot;Cambria Math&quot;/&gt;&lt;wx:font wx:val=&quot;Cambria Math&quot;/&gt;&lt;w:i/&gt;&lt;w:sz w:val=&quot;16&quot;/&gt;&lt;w:sz-cs w:val=&quot;20&quot;/&gt;&lt;w:lang w:val=&quot;RU&quot;/&gt;&lt;/w:rPr&gt;&lt;m:t&gt;=&lt;/m:t&gt;&lt;/m:r&gt;&lt;m:f&gt;&lt;m:fPr&gt;&lt;m:ctrlPr&gt;&lt;w:rPr&gt;&lt;w:rFonts w:ascii=&quot;Cambria Math&quot; w:h-ansi=&quot;Cambria Math&quot;/&gt;&lt;wx:font wx:val=&quot;Cambria Math&quot;/&gt;&lt;w:i/&gt;&lt;w:sz w:val=&quot;16&quot;/&gt;&lt;w:sz-cs w:val=&quot;20&quot;/&gt;&lt;w:lang w:val=&quot;RU&quot;/&gt;&lt;/w:rPr&gt;&lt;/m:ctrlPr&gt;&lt;/m:fPr&gt;&lt;m:num&gt;&lt;m:r&gt;&lt;w:rPr&gt;&lt;w:rFonts w:ascii=&quot;Cambria Math&quot; w:h-ansi=&quot;Cambria Math&quot;/&gt;&lt;wx:font wx:val=&quot;Cambria Math&quot;/&gt;&lt;w:i/&gt;&lt;w:sz w:val=&quot;16&quot;/&gt;&lt;w:sz-cs w:val=&quot;20&quot;/&gt;&lt;w:lang w:val=&quot;RU&quot;/&gt;&lt;/w:rPr&gt;&lt;m:t&gt;NI&lt;/m:t&gt;&lt;/m:r&gt;&lt;/m:num&gt;&lt;m:den&gt;&lt;m:r&gt;&lt;w:rPr&gt;&lt;w:rFonts w:ascii=&quot;Cambria Math&quot; w:h-ansi=&quot;Cambria Math&quot;/&gt;&lt;wx:font wx:val=&quot;Cambria Math&quot;/&gt;&lt;w:i/&gt;&lt;w:sz w:val=&quot;16&quot;/&gt;&lt;w:sz-cs w:val=&quot;20&quot;/&gt;&lt;/w:rPr&gt;&lt;m:t&gt;SE&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6" o:title="" chromakey="white"/>
                </v:shape>
              </w:pict>
            </w:r>
          </w:p>
        </w:tc>
        <w:tc>
          <w:tcPr>
            <w:tcW w:w="1417" w:type="dxa"/>
          </w:tcPr>
          <w:p w:rsidR="006A4709" w:rsidRPr="00C3283F" w:rsidRDefault="006A4709" w:rsidP="00F96CF2">
            <w:pPr>
              <w:ind w:left="-108" w:right="-108"/>
              <w:jc w:val="both"/>
              <w:rPr>
                <w:sz w:val="20"/>
                <w:szCs w:val="20"/>
                <w:lang w:val="ru-RU"/>
              </w:rPr>
            </w:pPr>
            <w:r w:rsidRPr="0089012C">
              <w:rPr>
                <w:b/>
                <w:sz w:val="16"/>
                <w:szCs w:val="20"/>
              </w:rPr>
              <w:t>SE</w:t>
            </w:r>
            <w:r w:rsidRPr="0089012C">
              <w:rPr>
                <w:b/>
                <w:sz w:val="16"/>
                <w:szCs w:val="20"/>
                <w:lang w:val="ru-RU"/>
              </w:rPr>
              <w:t xml:space="preserve"> - (</w:t>
            </w:r>
            <w:r w:rsidRPr="0089012C">
              <w:rPr>
                <w:b/>
                <w:sz w:val="16"/>
                <w:szCs w:val="20"/>
              </w:rPr>
              <w:t>Shareholder</w:t>
            </w:r>
            <w:r w:rsidRPr="0089012C">
              <w:rPr>
                <w:b/>
                <w:sz w:val="16"/>
                <w:szCs w:val="20"/>
                <w:lang w:val="ru-RU"/>
              </w:rPr>
              <w:t>’</w:t>
            </w:r>
            <w:r w:rsidRPr="0089012C">
              <w:rPr>
                <w:b/>
                <w:sz w:val="16"/>
                <w:szCs w:val="20"/>
              </w:rPr>
              <w:t>s</w:t>
            </w:r>
            <w:r w:rsidRPr="0089012C">
              <w:rPr>
                <w:b/>
                <w:sz w:val="16"/>
                <w:szCs w:val="20"/>
                <w:lang w:val="ru-RU"/>
              </w:rPr>
              <w:t xml:space="preserve"> </w:t>
            </w:r>
            <w:r w:rsidRPr="0089012C">
              <w:rPr>
                <w:b/>
                <w:sz w:val="16"/>
                <w:szCs w:val="20"/>
              </w:rPr>
              <w:t>Equity</w:t>
            </w:r>
            <w:r w:rsidRPr="0089012C">
              <w:rPr>
                <w:b/>
                <w:sz w:val="16"/>
                <w:szCs w:val="20"/>
                <w:lang w:val="ru-RU"/>
              </w:rPr>
              <w:t xml:space="preserve"> )</w:t>
            </w:r>
            <w:r w:rsidRPr="009D2F4E">
              <w:rPr>
                <w:sz w:val="16"/>
                <w:szCs w:val="20"/>
                <w:lang w:val="ru-RU"/>
              </w:rPr>
              <w:t xml:space="preserve"> - собственный капитал компании</w:t>
            </w:r>
          </w:p>
        </w:tc>
      </w:tr>
      <w:tr w:rsidR="006A4709" w:rsidRPr="000A101B" w:rsidTr="00601B73">
        <w:tc>
          <w:tcPr>
            <w:tcW w:w="392" w:type="dxa"/>
          </w:tcPr>
          <w:p w:rsidR="006A4709" w:rsidRPr="005E1AFA" w:rsidRDefault="006A4709" w:rsidP="00AA1598">
            <w:pPr>
              <w:jc w:val="center"/>
              <w:rPr>
                <w:sz w:val="20"/>
                <w:szCs w:val="20"/>
              </w:rPr>
            </w:pPr>
            <w:r w:rsidRPr="005E1AFA">
              <w:rPr>
                <w:sz w:val="20"/>
                <w:szCs w:val="20"/>
              </w:rPr>
              <w:t>7</w:t>
            </w:r>
          </w:p>
        </w:tc>
        <w:tc>
          <w:tcPr>
            <w:tcW w:w="1843" w:type="dxa"/>
          </w:tcPr>
          <w:p w:rsidR="006A4709" w:rsidRPr="00F96CF2" w:rsidRDefault="006A4709" w:rsidP="00F96CF2">
            <w:pPr>
              <w:ind w:left="-108" w:right="-108"/>
              <w:jc w:val="center"/>
              <w:rPr>
                <w:sz w:val="16"/>
                <w:szCs w:val="16"/>
              </w:rPr>
            </w:pPr>
            <w:r w:rsidRPr="00F96CF2">
              <w:rPr>
                <w:sz w:val="16"/>
                <w:szCs w:val="16"/>
              </w:rPr>
              <w:t>Рентабельность инвестированного капитала</w:t>
            </w:r>
          </w:p>
        </w:tc>
        <w:tc>
          <w:tcPr>
            <w:tcW w:w="1275" w:type="dxa"/>
          </w:tcPr>
          <w:p w:rsidR="006A4709" w:rsidRPr="00C00696" w:rsidRDefault="006A4709" w:rsidP="00C00696">
            <w:pPr>
              <w:jc w:val="center"/>
              <w:rPr>
                <w:sz w:val="20"/>
                <w:szCs w:val="20"/>
              </w:rPr>
            </w:pPr>
            <w:r w:rsidRPr="005E1AFA">
              <w:rPr>
                <w:sz w:val="20"/>
                <w:szCs w:val="20"/>
              </w:rPr>
              <w:t xml:space="preserve">Return on </w:t>
            </w:r>
            <w:r>
              <w:rPr>
                <w:sz w:val="20"/>
                <w:szCs w:val="20"/>
              </w:rPr>
              <w:t xml:space="preserve">      Investment </w:t>
            </w:r>
          </w:p>
        </w:tc>
        <w:tc>
          <w:tcPr>
            <w:tcW w:w="708" w:type="dxa"/>
          </w:tcPr>
          <w:p w:rsidR="006A4709" w:rsidRPr="006E41C9" w:rsidRDefault="006A4709" w:rsidP="00C00696">
            <w:pPr>
              <w:jc w:val="center"/>
              <w:rPr>
                <w:sz w:val="20"/>
                <w:szCs w:val="20"/>
              </w:rPr>
            </w:pPr>
            <w:r w:rsidRPr="006E41C9">
              <w:rPr>
                <w:sz w:val="20"/>
                <w:szCs w:val="20"/>
              </w:rPr>
              <w:t>ROI</w:t>
            </w:r>
          </w:p>
        </w:tc>
        <w:tc>
          <w:tcPr>
            <w:tcW w:w="1701" w:type="dxa"/>
          </w:tcPr>
          <w:p w:rsidR="006A4709" w:rsidRPr="006E41C9" w:rsidRDefault="006A4709" w:rsidP="00A26412">
            <w:pPr>
              <w:pStyle w:val="a3"/>
              <w:numPr>
                <w:ilvl w:val="0"/>
                <w:numId w:val="63"/>
              </w:numPr>
              <w:tabs>
                <w:tab w:val="left" w:pos="177"/>
              </w:tabs>
              <w:ind w:left="35" w:right="33" w:firstLine="0"/>
              <w:jc w:val="both"/>
              <w:rPr>
                <w:sz w:val="20"/>
                <w:szCs w:val="20"/>
                <w:lang w:val="ru-RU"/>
              </w:rPr>
            </w:pPr>
            <w:r>
              <w:rPr>
                <w:iCs/>
                <w:sz w:val="16"/>
                <w:szCs w:val="21"/>
                <w:shd w:val="clear" w:color="auto" w:fill="FFFFFF"/>
                <w:lang w:val="ru-RU"/>
              </w:rPr>
              <w:t>это</w:t>
            </w:r>
            <w:r w:rsidRPr="006E41C9">
              <w:rPr>
                <w:iCs/>
                <w:sz w:val="16"/>
                <w:szCs w:val="21"/>
                <w:shd w:val="clear" w:color="auto" w:fill="FFFFFF"/>
                <w:lang w:val="ru-RU"/>
              </w:rPr>
              <w:t xml:space="preserve"> финансовый показатель, характеризующий доходность инвестиционных вложений.</w:t>
            </w:r>
          </w:p>
        </w:tc>
        <w:tc>
          <w:tcPr>
            <w:tcW w:w="2411" w:type="dxa"/>
          </w:tcPr>
          <w:p w:rsidR="006A4709" w:rsidRPr="00F67CE6" w:rsidRDefault="006A4709" w:rsidP="00013E78">
            <w:pPr>
              <w:jc w:val="center"/>
              <w:rPr>
                <w:sz w:val="16"/>
                <w:szCs w:val="20"/>
                <w:lang w:val="ru-RU"/>
              </w:rPr>
            </w:pPr>
          </w:p>
          <w:p w:rsidR="006A4709" w:rsidRPr="00C43346" w:rsidRDefault="0064189F" w:rsidP="00013E78">
            <w:pPr>
              <w:jc w:val="center"/>
              <w:rPr>
                <w:i/>
                <w:sz w:val="20"/>
                <w:szCs w:val="20"/>
                <w:lang w:val="uk-UA"/>
              </w:rPr>
            </w:pPr>
            <w:r>
              <w:pict>
                <v:shape id="_x0000_i1046" type="#_x0000_t75" style="width:79.5pt;height:21.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6A62&quot;/&gt;&lt;wsp:rsid wsp:val=&quot;00012620&quot;/&gt;&lt;wsp:rsid wsp:val=&quot;00013E78&quot;/&gt;&lt;wsp:rsid wsp:val=&quot;00013EB0&quot;/&gt;&lt;wsp:rsid wsp:val=&quot;00014C70&quot;/&gt;&lt;wsp:rsid wsp:val=&quot;00015597&quot;/&gt;&lt;wsp:rsid wsp:val=&quot;000336D7&quot;/&gt;&lt;wsp:rsid wsp:val=&quot;00042450&quot;/&gt;&lt;wsp:rsid wsp:val=&quot;00044917&quot;/&gt;&lt;wsp:rsid wsp:val=&quot;0005523D&quot;/&gt;&lt;wsp:rsid wsp:val=&quot;000553AA&quot;/&gt;&lt;wsp:rsid wsp:val=&quot;00060A7B&quot;/&gt;&lt;wsp:rsid wsp:val=&quot;0006493A&quot;/&gt;&lt;wsp:rsid wsp:val=&quot;00065035&quot;/&gt;&lt;wsp:rsid wsp:val=&quot;000736E0&quot;/&gt;&lt;wsp:rsid wsp:val=&quot;0007438F&quot;/&gt;&lt;wsp:rsid wsp:val=&quot;0008384A&quot;/&gt;&lt;wsp:rsid wsp:val=&quot;00087705&quot;/&gt;&lt;wsp:rsid wsp:val=&quot;00087A20&quot;/&gt;&lt;wsp:rsid wsp:val=&quot;000961D4&quot;/&gt;&lt;wsp:rsid wsp:val=&quot;000964A0&quot;/&gt;&lt;wsp:rsid wsp:val=&quot;00096E3D&quot;/&gt;&lt;wsp:rsid wsp:val=&quot;000A0045&quot;/&gt;&lt;wsp:rsid wsp:val=&quot;000A079A&quot;/&gt;&lt;wsp:rsid wsp:val=&quot;000A221D&quot;/&gt;&lt;wsp:rsid wsp:val=&quot;000A4252&quot;/&gt;&lt;wsp:rsid wsp:val=&quot;000A5841&quot;/&gt;&lt;wsp:rsid wsp:val=&quot;000B3261&quot;/&gt;&lt;wsp:rsid wsp:val=&quot;000C792D&quot;/&gt;&lt;wsp:rsid wsp:val=&quot;000C7B14&quot;/&gt;&lt;wsp:rsid wsp:val=&quot;000C7CFA&quot;/&gt;&lt;wsp:rsid wsp:val=&quot;000D01C8&quot;/&gt;&lt;wsp:rsid wsp:val=&quot;000D4980&quot;/&gt;&lt;wsp:rsid wsp:val=&quot;000D670F&quot;/&gt;&lt;wsp:rsid wsp:val=&quot;000E2FEB&quot;/&gt;&lt;wsp:rsid wsp:val=&quot;000F240B&quot;/&gt;&lt;wsp:rsid wsp:val=&quot;000F5993&quot;/&gt;&lt;wsp:rsid wsp:val=&quot;000F59EE&quot;/&gt;&lt;wsp:rsid wsp:val=&quot;000F5CF6&quot;/&gt;&lt;wsp:rsid wsp:val=&quot;0010485F&quot;/&gt;&lt;wsp:rsid wsp:val=&quot;00111F3D&quot;/&gt;&lt;wsp:rsid wsp:val=&quot;00112065&quot;/&gt;&lt;wsp:rsid wsp:val=&quot;0011281E&quot;/&gt;&lt;wsp:rsid wsp:val=&quot;00112889&quot;/&gt;&lt;wsp:rsid wsp:val=&quot;00114898&quot;/&gt;&lt;wsp:rsid wsp:val=&quot;001158A0&quot;/&gt;&lt;wsp:rsid wsp:val=&quot;00115A93&quot;/&gt;&lt;wsp:rsid wsp:val=&quot;00117440&quot;/&gt;&lt;wsp:rsid wsp:val=&quot;00125BDA&quot;/&gt;&lt;wsp:rsid wsp:val=&quot;0013774D&quot;/&gt;&lt;wsp:rsid wsp:val=&quot;00142059&quot;/&gt;&lt;wsp:rsid wsp:val=&quot;00142F56&quot;/&gt;&lt;wsp:rsid wsp:val=&quot;0014581E&quot;/&gt;&lt;wsp:rsid wsp:val=&quot;001514E7&quot;/&gt;&lt;wsp:rsid wsp:val=&quot;001530A6&quot;/&gt;&lt;wsp:rsid wsp:val=&quot;00154F8A&quot;/&gt;&lt;wsp:rsid wsp:val=&quot;001579DC&quot;/&gt;&lt;wsp:rsid wsp:val=&quot;00164214&quot;/&gt;&lt;wsp:rsid wsp:val=&quot;00170D6E&quot;/&gt;&lt;wsp:rsid wsp:val=&quot;00172A6B&quot;/&gt;&lt;wsp:rsid wsp:val=&quot;00180B99&quot;/&gt;&lt;wsp:rsid wsp:val=&quot;00181869&quot;/&gt;&lt;wsp:rsid wsp:val=&quot;001820A1&quot;/&gt;&lt;wsp:rsid wsp:val=&quot;00184BAD&quot;/&gt;&lt;wsp:rsid wsp:val=&quot;00190AFA&quot;/&gt;&lt;wsp:rsid wsp:val=&quot;00192124&quot;/&gt;&lt;wsp:rsid wsp:val=&quot;001973D6&quot;/&gt;&lt;wsp:rsid wsp:val=&quot;001A5B10&quot;/&gt;&lt;wsp:rsid wsp:val=&quot;001B75BC&quot;/&gt;&lt;wsp:rsid wsp:val=&quot;001C033B&quot;/&gt;&lt;wsp:rsid wsp:val=&quot;001D1F7C&quot;/&gt;&lt;wsp:rsid wsp:val=&quot;001E27D7&quot;/&gt;&lt;wsp:rsid wsp:val=&quot;001F13D2&quot;/&gt;&lt;wsp:rsid wsp:val=&quot;001F20A8&quot;/&gt;&lt;wsp:rsid wsp:val=&quot;001F5FF4&quot;/&gt;&lt;wsp:rsid wsp:val=&quot;00202005&quot;/&gt;&lt;wsp:rsid wsp:val=&quot;0020404A&quot;/&gt;&lt;wsp:rsid wsp:val=&quot;0021010E&quot;/&gt;&lt;wsp:rsid wsp:val=&quot;00210A9D&quot;/&gt;&lt;wsp:rsid wsp:val=&quot;002123F7&quot;/&gt;&lt;wsp:rsid wsp:val=&quot;00212BCF&quot;/&gt;&lt;wsp:rsid wsp:val=&quot;00212C95&quot;/&gt;&lt;wsp:rsid wsp:val=&quot;00212E92&quot;/&gt;&lt;wsp:rsid wsp:val=&quot;00216E3F&quot;/&gt;&lt;wsp:rsid wsp:val=&quot;00217E19&quot;/&gt;&lt;wsp:rsid wsp:val=&quot;002205B0&quot;/&gt;&lt;wsp:rsid wsp:val=&quot;002233DD&quot;/&gt;&lt;wsp:rsid wsp:val=&quot;00225C8D&quot;/&gt;&lt;wsp:rsid wsp:val=&quot;00231333&quot;/&gt;&lt;wsp:rsid wsp:val=&quot;00232088&quot;/&gt;&lt;wsp:rsid wsp:val=&quot;00232B6D&quot;/&gt;&lt;wsp:rsid wsp:val=&quot;002346BA&quot;/&gt;&lt;wsp:rsid wsp:val=&quot;00243558&quot;/&gt;&lt;wsp:rsid wsp:val=&quot;002469AE&quot;/&gt;&lt;wsp:rsid wsp:val=&quot;00251F75&quot;/&gt;&lt;wsp:rsid wsp:val=&quot;00255997&quot;/&gt;&lt;wsp:rsid wsp:val=&quot;002574A7&quot;/&gt;&lt;wsp:rsid wsp:val=&quot;002601E4&quot;/&gt;&lt;wsp:rsid wsp:val=&quot;002737CD&quot;/&gt;&lt;wsp:rsid wsp:val=&quot;00282B19&quot;/&gt;&lt;wsp:rsid wsp:val=&quot;002861D3&quot;/&gt;&lt;wsp:rsid wsp:val=&quot;00293654&quot;/&gt;&lt;wsp:rsid wsp:val=&quot;0029374D&quot;/&gt;&lt;wsp:rsid wsp:val=&quot;002959DE&quot;/&gt;&lt;wsp:rsid wsp:val=&quot;0029624D&quot;/&gt;&lt;wsp:rsid wsp:val=&quot;002967C3&quot;/&gt;&lt;wsp:rsid wsp:val=&quot;002B5C98&quot;/&gt;&lt;wsp:rsid wsp:val=&quot;002C205C&quot;/&gt;&lt;wsp:rsid wsp:val=&quot;002C2907&quot;/&gt;&lt;wsp:rsid wsp:val=&quot;002C5011&quot;/&gt;&lt;wsp:rsid wsp:val=&quot;002C69A3&quot;/&gt;&lt;wsp:rsid wsp:val=&quot;002D1B14&quot;/&gt;&lt;wsp:rsid wsp:val=&quot;002E08B9&quot;/&gt;&lt;wsp:rsid wsp:val=&quot;002E399A&quot;/&gt;&lt;wsp:rsid wsp:val=&quot;002E6197&quot;/&gt;&lt;wsp:rsid wsp:val=&quot;002E6A61&quot;/&gt;&lt;wsp:rsid wsp:val=&quot;002E7DE3&quot;/&gt;&lt;wsp:rsid wsp:val=&quot;002F059C&quot;/&gt;&lt;wsp:rsid wsp:val=&quot;002F17CF&quot;/&gt;&lt;wsp:rsid wsp:val=&quot;002F5A74&quot;/&gt;&lt;wsp:rsid wsp:val=&quot;002F6DAC&quot;/&gt;&lt;wsp:rsid wsp:val=&quot;003034B5&quot;/&gt;&lt;wsp:rsid wsp:val=&quot;003036AB&quot;/&gt;&lt;wsp:rsid wsp:val=&quot;00313A71&quot;/&gt;&lt;wsp:rsid wsp:val=&quot;00316224&quot;/&gt;&lt;wsp:rsid wsp:val=&quot;00317E0D&quot;/&gt;&lt;wsp:rsid wsp:val=&quot;003244BD&quot;/&gt;&lt;wsp:rsid wsp:val=&quot;003253DC&quot;/&gt;&lt;wsp:rsid wsp:val=&quot;00331AD2&quot;/&gt;&lt;wsp:rsid wsp:val=&quot;00331EF9&quot;/&gt;&lt;wsp:rsid wsp:val=&quot;00334FAF&quot;/&gt;&lt;wsp:rsid wsp:val=&quot;0033557E&quot;/&gt;&lt;wsp:rsid wsp:val=&quot;00335A91&quot;/&gt;&lt;wsp:rsid wsp:val=&quot;00337420&quot;/&gt;&lt;wsp:rsid wsp:val=&quot;00344E05&quot;/&gt;&lt;wsp:rsid wsp:val=&quot;00352E5D&quot;/&gt;&lt;wsp:rsid wsp:val=&quot;003614E4&quot;/&gt;&lt;wsp:rsid wsp:val=&quot;00362332&quot;/&gt;&lt;wsp:rsid wsp:val=&quot;0036335E&quot;/&gt;&lt;wsp:rsid wsp:val=&quot;00364526&quot;/&gt;&lt;wsp:rsid wsp:val=&quot;00367A50&quot;/&gt;&lt;wsp:rsid wsp:val=&quot;00375853&quot;/&gt;&lt;wsp:rsid wsp:val=&quot;00375D26&quot;/&gt;&lt;wsp:rsid wsp:val=&quot;00391BF8&quot;/&gt;&lt;wsp:rsid wsp:val=&quot;00391D84&quot;/&gt;&lt;wsp:rsid wsp:val=&quot;00392077&quot;/&gt;&lt;wsp:rsid wsp:val=&quot;00392CD4&quot;/&gt;&lt;wsp:rsid wsp:val=&quot;003932DE&quot;/&gt;&lt;wsp:rsid wsp:val=&quot;00397010&quot;/&gt;&lt;wsp:rsid wsp:val=&quot;003A0B6A&quot;/&gt;&lt;wsp:rsid wsp:val=&quot;003A1609&quot;/&gt;&lt;wsp:rsid wsp:val=&quot;003A3062&quot;/&gt;&lt;wsp:rsid wsp:val=&quot;003A4D3B&quot;/&gt;&lt;wsp:rsid wsp:val=&quot;003A67BC&quot;/&gt;&lt;wsp:rsid wsp:val=&quot;003A6FA0&quot;/&gt;&lt;wsp:rsid wsp:val=&quot;003C08E7&quot;/&gt;&lt;wsp:rsid wsp:val=&quot;003C133D&quot;/&gt;&lt;wsp:rsid wsp:val=&quot;003C150D&quot;/&gt;&lt;wsp:rsid wsp:val=&quot;003C52AC&quot;/&gt;&lt;wsp:rsid wsp:val=&quot;003D264B&quot;/&gt;&lt;wsp:rsid wsp:val=&quot;003D38C5&quot;/&gt;&lt;wsp:rsid wsp:val=&quot;003D44A4&quot;/&gt;&lt;wsp:rsid wsp:val=&quot;003D501D&quot;/&gt;&lt;wsp:rsid wsp:val=&quot;003D5E71&quot;/&gt;&lt;wsp:rsid wsp:val=&quot;003E1F01&quot;/&gt;&lt;wsp:rsid wsp:val=&quot;003F09C4&quot;/&gt;&lt;wsp:rsid wsp:val=&quot;003F2BA9&quot;/&gt;&lt;wsp:rsid wsp:val=&quot;003F3A6B&quot;/&gt;&lt;wsp:rsid wsp:val=&quot;004014A3&quot;/&gt;&lt;wsp:rsid wsp:val=&quot;00403330&quot;/&gt;&lt;wsp:rsid wsp:val=&quot;00407604&quot;/&gt;&lt;wsp:rsid wsp:val=&quot;004126DD&quot;/&gt;&lt;wsp:rsid wsp:val=&quot;00426925&quot;/&gt;&lt;wsp:rsid wsp:val=&quot;004319E4&quot;/&gt;&lt;wsp:rsid wsp:val=&quot;00434E8F&quot;/&gt;&lt;wsp:rsid wsp:val=&quot;00435D77&quot;/&gt;&lt;wsp:rsid wsp:val=&quot;00436759&quot;/&gt;&lt;wsp:rsid wsp:val=&quot;00440CDC&quot;/&gt;&lt;wsp:rsid wsp:val=&quot;00444C08&quot;/&gt;&lt;wsp:rsid wsp:val=&quot;0044543E&quot;/&gt;&lt;wsp:rsid wsp:val=&quot;004456D0&quot;/&gt;&lt;wsp:rsid wsp:val=&quot;0045050E&quot;/&gt;&lt;wsp:rsid wsp:val=&quot;00451A5F&quot;/&gt;&lt;wsp:rsid wsp:val=&quot;004541D1&quot;/&gt;&lt;wsp:rsid wsp:val=&quot;00455D6C&quot;/&gt;&lt;wsp:rsid wsp:val=&quot;0046354D&quot;/&gt;&lt;wsp:rsid wsp:val=&quot;00465F2B&quot;/&gt;&lt;wsp:rsid wsp:val=&quot;00466F9A&quot;/&gt;&lt;wsp:rsid wsp:val=&quot;00493633&quot;/&gt;&lt;wsp:rsid wsp:val=&quot;004A0653&quot;/&gt;&lt;wsp:rsid wsp:val=&quot;004A09B5&quot;/&gt;&lt;wsp:rsid wsp:val=&quot;004A0F3E&quot;/&gt;&lt;wsp:rsid wsp:val=&quot;004A1105&quot;/&gt;&lt;wsp:rsid wsp:val=&quot;004A20FE&quot;/&gt;&lt;wsp:rsid wsp:val=&quot;004A48F1&quot;/&gt;&lt;wsp:rsid wsp:val=&quot;004B4BE4&quot;/&gt;&lt;wsp:rsid wsp:val=&quot;004B6117&quot;/&gt;&lt;wsp:rsid wsp:val=&quot;004C0DA1&quot;/&gt;&lt;wsp:rsid wsp:val=&quot;004C1AE0&quot;/&gt;&lt;wsp:rsid wsp:val=&quot;004C21D8&quot;/&gt;&lt;wsp:rsid wsp:val=&quot;004C309B&quot;/&gt;&lt;wsp:rsid wsp:val=&quot;004C4E90&quot;/&gt;&lt;wsp:rsid wsp:val=&quot;004D5176&quot;/&gt;&lt;wsp:rsid wsp:val=&quot;004F0CA0&quot;/&gt;&lt;wsp:rsid wsp:val=&quot;004F1FF1&quot;/&gt;&lt;wsp:rsid wsp:val=&quot;004F3834&quot;/&gt;&lt;wsp:rsid wsp:val=&quot;004F4429&quot;/&gt;&lt;wsp:rsid wsp:val=&quot;00506B4A&quot;/&gt;&lt;wsp:rsid wsp:val=&quot;00507D90&quot;/&gt;&lt;wsp:rsid wsp:val=&quot;00515B7C&quot;/&gt;&lt;wsp:rsid wsp:val=&quot;005162CD&quot;/&gt;&lt;wsp:rsid wsp:val=&quot;00520668&quot;/&gt;&lt;wsp:rsid wsp:val=&quot;005217F0&quot;/&gt;&lt;wsp:rsid wsp:val=&quot;0053195D&quot;/&gt;&lt;wsp:rsid wsp:val=&quot;00536049&quot;/&gt;&lt;wsp:rsid wsp:val=&quot;00537CD7&quot;/&gt;&lt;wsp:rsid wsp:val=&quot;00554F82&quot;/&gt;&lt;wsp:rsid wsp:val=&quot;0055614B&quot;/&gt;&lt;wsp:rsid wsp:val=&quot;00560FB3&quot;/&gt;&lt;wsp:rsid wsp:val=&quot;00563A63&quot;/&gt;&lt;wsp:rsid wsp:val=&quot;00567738&quot;/&gt;&lt;wsp:rsid wsp:val=&quot;00567836&quot;/&gt;&lt;wsp:rsid wsp:val=&quot;005736C2&quot;/&gt;&lt;wsp:rsid wsp:val=&quot;0058001B&quot;/&gt;&lt;wsp:rsid wsp:val=&quot;00585C91&quot;/&gt;&lt;wsp:rsid wsp:val=&quot;005931D3&quot;/&gt;&lt;wsp:rsid wsp:val=&quot;005A1824&quot;/&gt;&lt;wsp:rsid wsp:val=&quot;005A2CA6&quot;/&gt;&lt;wsp:rsid wsp:val=&quot;005A793C&quot;/&gt;&lt;wsp:rsid wsp:val=&quot;005B35AD&quot;/&gt;&lt;wsp:rsid wsp:val=&quot;005B4680&quot;/&gt;&lt;wsp:rsid wsp:val=&quot;005C1527&quot;/&gt;&lt;wsp:rsid wsp:val=&quot;005C1A78&quot;/&gt;&lt;wsp:rsid wsp:val=&quot;005C7AE7&quot;/&gt;&lt;wsp:rsid wsp:val=&quot;005E1AFA&quot;/&gt;&lt;wsp:rsid wsp:val=&quot;005E2EAB&quot;/&gt;&lt;wsp:rsid wsp:val=&quot;005E2FD2&quot;/&gt;&lt;wsp:rsid wsp:val=&quot;005E451C&quot;/&gt;&lt;wsp:rsid wsp:val=&quot;005F03F2&quot;/&gt;&lt;wsp:rsid wsp:val=&quot;005F17D6&quot;/&gt;&lt;wsp:rsid wsp:val=&quot;005F247A&quot;/&gt;&lt;wsp:rsid wsp:val=&quot;005F6248&quot;/&gt;&lt;wsp:rsid wsp:val=&quot;00600DE9&quot;/&gt;&lt;wsp:rsid wsp:val=&quot;00601B73&quot;/&gt;&lt;wsp:rsid wsp:val=&quot;00603A75&quot;/&gt;&lt;wsp:rsid wsp:val=&quot;00606DC5&quot;/&gt;&lt;wsp:rsid wsp:val=&quot;00613C14&quot;/&gt;&lt;wsp:rsid wsp:val=&quot;0062164D&quot;/&gt;&lt;wsp:rsid wsp:val=&quot;00631E36&quot;/&gt;&lt;wsp:rsid wsp:val=&quot;00637E7C&quot;/&gt;&lt;wsp:rsid wsp:val=&quot;00640BE6&quot;/&gt;&lt;wsp:rsid wsp:val=&quot;00640DD9&quot;/&gt;&lt;wsp:rsid wsp:val=&quot;00644031&quot;/&gt;&lt;wsp:rsid wsp:val=&quot;00644CBF&quot;/&gt;&lt;wsp:rsid wsp:val=&quot;00650A27&quot;/&gt;&lt;wsp:rsid wsp:val=&quot;006612F5&quot;/&gt;&lt;wsp:rsid wsp:val=&quot;00661385&quot;/&gt;&lt;wsp:rsid wsp:val=&quot;00661430&quot;/&gt;&lt;wsp:rsid wsp:val=&quot;00664BB5&quot;/&gt;&lt;wsp:rsid wsp:val=&quot;00670D66&quot;/&gt;&lt;wsp:rsid wsp:val=&quot;006769CC&quot;/&gt;&lt;wsp:rsid wsp:val=&quot;00682B25&quot;/&gt;&lt;wsp:rsid wsp:val=&quot;00683362&quot;/&gt;&lt;wsp:rsid wsp:val=&quot;00683BCB&quot;/&gt;&lt;wsp:rsid wsp:val=&quot;00690F25&quot;/&gt;&lt;wsp:rsid wsp:val=&quot;006945E0&quot;/&gt;&lt;wsp:rsid wsp:val=&quot;006A2C94&quot;/&gt;&lt;wsp:rsid wsp:val=&quot;006A2E96&quot;/&gt;&lt;wsp:rsid wsp:val=&quot;006A4971&quot;/&gt;&lt;wsp:rsid wsp:val=&quot;006B1FE1&quot;/&gt;&lt;wsp:rsid wsp:val=&quot;006B50A2&quot;/&gt;&lt;wsp:rsid wsp:val=&quot;006B6307&quot;/&gt;&lt;wsp:rsid wsp:val=&quot;006B673D&quot;/&gt;&lt;wsp:rsid wsp:val=&quot;006B750F&quot;/&gt;&lt;wsp:rsid wsp:val=&quot;006B7688&quot;/&gt;&lt;wsp:rsid wsp:val=&quot;006C04AE&quot;/&gt;&lt;wsp:rsid wsp:val=&quot;006C2CC9&quot;/&gt;&lt;wsp:rsid wsp:val=&quot;006C3A7F&quot;/&gt;&lt;wsp:rsid wsp:val=&quot;006D005F&quot;/&gt;&lt;wsp:rsid wsp:val=&quot;006D1128&quot;/&gt;&lt;wsp:rsid wsp:val=&quot;006E2F52&quot;/&gt;&lt;wsp:rsid wsp:val=&quot;006E41C9&quot;/&gt;&lt;wsp:rsid wsp:val=&quot;006F0BCA&quot;/&gt;&lt;wsp:rsid wsp:val=&quot;006F221A&quot;/&gt;&lt;wsp:rsid wsp:val=&quot;006F2D8F&quot;/&gt;&lt;wsp:rsid wsp:val=&quot;007010F0&quot;/&gt;&lt;wsp:rsid wsp:val=&quot;007011F2&quot;/&gt;&lt;wsp:rsid wsp:val=&quot;00705EDC&quot;/&gt;&lt;wsp:rsid wsp:val=&quot;00714163&quot;/&gt;&lt;wsp:rsid wsp:val=&quot;0072030D&quot;/&gt;&lt;wsp:rsid wsp:val=&quot;00721081&quot;/&gt;&lt;wsp:rsid wsp:val=&quot;00722A60&quot;/&gt;&lt;wsp:rsid wsp:val=&quot;00730557&quot;/&gt;&lt;wsp:rsid wsp:val=&quot;00731C54&quot;/&gt;&lt;wsp:rsid wsp:val=&quot;00733798&quot;/&gt;&lt;wsp:rsid wsp:val=&quot;007340E6&quot;/&gt;&lt;wsp:rsid wsp:val=&quot;00741772&quot;/&gt;&lt;wsp:rsid wsp:val=&quot;00750A2E&quot;/&gt;&lt;wsp:rsid wsp:val=&quot;00751839&quot;/&gt;&lt;wsp:rsid wsp:val=&quot;00757BBA&quot;/&gt;&lt;wsp:rsid wsp:val=&quot;00760E57&quot;/&gt;&lt;wsp:rsid wsp:val=&quot;00762D90&quot;/&gt;&lt;wsp:rsid wsp:val=&quot;00764609&quot;/&gt;&lt;wsp:rsid wsp:val=&quot;00764E11&quot;/&gt;&lt;wsp:rsid wsp:val=&quot;00766202&quot;/&gt;&lt;wsp:rsid wsp:val=&quot;0076653F&quot;/&gt;&lt;wsp:rsid wsp:val=&quot;0076661C&quot;/&gt;&lt;wsp:rsid wsp:val=&quot;00767012&quot;/&gt;&lt;wsp:rsid wsp:val=&quot;0077040C&quot;/&gt;&lt;wsp:rsid wsp:val=&quot;00772D35&quot;/&gt;&lt;wsp:rsid wsp:val=&quot;00775611&quot;/&gt;&lt;wsp:rsid wsp:val=&quot;0077713E&quot;/&gt;&lt;wsp:rsid wsp:val=&quot;00777FA0&quot;/&gt;&lt;wsp:rsid wsp:val=&quot;0078529D&quot;/&gt;&lt;wsp:rsid wsp:val=&quot;007A0419&quot;/&gt;&lt;wsp:rsid wsp:val=&quot;007A0BFF&quot;/&gt;&lt;wsp:rsid wsp:val=&quot;007A4734&quot;/&gt;&lt;wsp:rsid wsp:val=&quot;007B1E32&quot;/&gt;&lt;wsp:rsid wsp:val=&quot;007B5C61&quot;/&gt;&lt;wsp:rsid wsp:val=&quot;007B655A&quot;/&gt;&lt;wsp:rsid wsp:val=&quot;007B68CB&quot;/&gt;&lt;wsp:rsid wsp:val=&quot;007B77C3&quot;/&gt;&lt;wsp:rsid wsp:val=&quot;007C5020&quot;/&gt;&lt;wsp:rsid wsp:val=&quot;007C672B&quot;/&gt;&lt;wsp:rsid wsp:val=&quot;007E0CC9&quot;/&gt;&lt;wsp:rsid wsp:val=&quot;007E19F1&quot;/&gt;&lt;wsp:rsid wsp:val=&quot;007E549F&quot;/&gt;&lt;wsp:rsid wsp:val=&quot;007E7F32&quot;/&gt;&lt;wsp:rsid wsp:val=&quot;0080198B&quot;/&gt;&lt;wsp:rsid wsp:val=&quot;00810FD1&quot;/&gt;&lt;wsp:rsid wsp:val=&quot;00815F63&quot;/&gt;&lt;wsp:rsid wsp:val=&quot;0083207C&quot;/&gt;&lt;wsp:rsid wsp:val=&quot;00833806&quot;/&gt;&lt;wsp:rsid wsp:val=&quot;00833D5D&quot;/&gt;&lt;wsp:rsid wsp:val=&quot;00834A39&quot;/&gt;&lt;wsp:rsid wsp:val=&quot;00837BCF&quot;/&gt;&lt;wsp:rsid wsp:val=&quot;00840B66&quot;/&gt;&lt;wsp:rsid wsp:val=&quot;00843125&quot;/&gt;&lt;wsp:rsid wsp:val=&quot;00843607&quot;/&gt;&lt;wsp:rsid wsp:val=&quot;0084600D&quot;/&gt;&lt;wsp:rsid wsp:val=&quot;00847398&quot;/&gt;&lt;wsp:rsid wsp:val=&quot;008525AE&quot;/&gt;&lt;wsp:rsid wsp:val=&quot;00855200&quot;/&gt;&lt;wsp:rsid wsp:val=&quot;00855DA3&quot;/&gt;&lt;wsp:rsid wsp:val=&quot;008642F5&quot;/&gt;&lt;wsp:rsid wsp:val=&quot;0086479E&quot;/&gt;&lt;wsp:rsid wsp:val=&quot;00871B3F&quot;/&gt;&lt;wsp:rsid wsp:val=&quot;008741BD&quot;/&gt;&lt;wsp:rsid wsp:val=&quot;008762A5&quot;/&gt;&lt;wsp:rsid wsp:val=&quot;00884F78&quot;/&gt;&lt;wsp:rsid wsp:val=&quot;008863F3&quot;/&gt;&lt;wsp:rsid wsp:val=&quot;0089012C&quot;/&gt;&lt;wsp:rsid wsp:val=&quot;008905F7&quot;/&gt;&lt;wsp:rsid wsp:val=&quot;00890CF9&quot;/&gt;&lt;wsp:rsid wsp:val=&quot;00895840&quot;/&gt;&lt;wsp:rsid wsp:val=&quot;008973D8&quot;/&gt;&lt;wsp:rsid wsp:val=&quot;008A4C6C&quot;/&gt;&lt;wsp:rsid wsp:val=&quot;008B2821&quot;/&gt;&lt;wsp:rsid wsp:val=&quot;008B2ED2&quot;/&gt;&lt;wsp:rsid wsp:val=&quot;008B5AB3&quot;/&gt;&lt;wsp:rsid wsp:val=&quot;008C0E1E&quot;/&gt;&lt;wsp:rsid wsp:val=&quot;008C10B6&quot;/&gt;&lt;wsp:rsid wsp:val=&quot;008C31D7&quot;/&gt;&lt;wsp:rsid wsp:val=&quot;008C4521&quot;/&gt;&lt;wsp:rsid wsp:val=&quot;008C55E5&quot;/&gt;&lt;wsp:rsid wsp:val=&quot;008C74CA&quot;/&gt;&lt;wsp:rsid wsp:val=&quot;008C7E3A&quot;/&gt;&lt;wsp:rsid wsp:val=&quot;008D068C&quot;/&gt;&lt;wsp:rsid wsp:val=&quot;008D210F&quot;/&gt;&lt;wsp:rsid wsp:val=&quot;008D5B97&quot;/&gt;&lt;wsp:rsid wsp:val=&quot;008D7141&quot;/&gt;&lt;wsp:rsid wsp:val=&quot;008E2DA9&quot;/&gt;&lt;wsp:rsid wsp:val=&quot;008E49AB&quot;/&gt;&lt;wsp:rsid wsp:val=&quot;008E6B25&quot;/&gt;&lt;wsp:rsid wsp:val=&quot;008F7734&quot;/&gt;&lt;wsp:rsid wsp:val=&quot;00900D88&quot;/&gt;&lt;wsp:rsid wsp:val=&quot;00901D28&quot;/&gt;&lt;wsp:rsid wsp:val=&quot;00903110&quot;/&gt;&lt;wsp:rsid wsp:val=&quot;00911207&quot;/&gt;&lt;wsp:rsid wsp:val=&quot;0091244D&quot;/&gt;&lt;wsp:rsid wsp:val=&quot;009128B6&quot;/&gt;&lt;wsp:rsid wsp:val=&quot;00921E33&quot;/&gt;&lt;wsp:rsid wsp:val=&quot;00922F58&quot;/&gt;&lt;wsp:rsid wsp:val=&quot;00924C9E&quot;/&gt;&lt;wsp:rsid wsp:val=&quot;00925710&quot;/&gt;&lt;wsp:rsid wsp:val=&quot;009355A2&quot;/&gt;&lt;wsp:rsid wsp:val=&quot;00941577&quot;/&gt;&lt;wsp:rsid wsp:val=&quot;00941BB5&quot;/&gt;&lt;wsp:rsid wsp:val=&quot;00945CFC&quot;/&gt;&lt;wsp:rsid wsp:val=&quot;009465C6&quot;/&gt;&lt;wsp:rsid wsp:val=&quot;0094760C&quot;/&gt;&lt;wsp:rsid wsp:val=&quot;009500A8&quot;/&gt;&lt;wsp:rsid wsp:val=&quot;0095363F&quot;/&gt;&lt;wsp:rsid wsp:val=&quot;0095568C&quot;/&gt;&lt;wsp:rsid wsp:val=&quot;00962404&quot;/&gt;&lt;wsp:rsid wsp:val=&quot;00963518&quot;/&gt;&lt;wsp:rsid wsp:val=&quot;00963A52&quot;/&gt;&lt;wsp:rsid wsp:val=&quot;00963DDD&quot;/&gt;&lt;wsp:rsid wsp:val=&quot;00966091&quot;/&gt;&lt;wsp:rsid wsp:val=&quot;009703F7&quot;/&gt;&lt;wsp:rsid wsp:val=&quot;009706EC&quot;/&gt;&lt;wsp:rsid wsp:val=&quot;00972D98&quot;/&gt;&lt;wsp:rsid wsp:val=&quot;00974D78&quot;/&gt;&lt;wsp:rsid wsp:val=&quot;009757BC&quot;/&gt;&lt;wsp:rsid wsp:val=&quot;00983778&quot;/&gt;&lt;wsp:rsid wsp:val=&quot;00986DD8&quot;/&gt;&lt;wsp:rsid wsp:val=&quot;009870EF&quot;/&gt;&lt;wsp:rsid wsp:val=&quot;00992108&quot;/&gt;&lt;wsp:rsid wsp:val=&quot;009A0E8F&quot;/&gt;&lt;wsp:rsid wsp:val=&quot;009A4146&quot;/&gt;&lt;wsp:rsid wsp:val=&quot;009A438A&quot;/&gt;&lt;wsp:rsid wsp:val=&quot;009B1657&quot;/&gt;&lt;wsp:rsid wsp:val=&quot;009B35EC&quot;/&gt;&lt;wsp:rsid wsp:val=&quot;009B5B38&quot;/&gt;&lt;wsp:rsid wsp:val=&quot;009C1A47&quot;/&gt;&lt;wsp:rsid wsp:val=&quot;009C3A73&quot;/&gt;&lt;wsp:rsid wsp:val=&quot;009C3A9F&quot;/&gt;&lt;wsp:rsid wsp:val=&quot;009C61C5&quot;/&gt;&lt;wsp:rsid wsp:val=&quot;009C71E9&quot;/&gt;&lt;wsp:rsid wsp:val=&quot;009D2F4E&quot;/&gt;&lt;wsp:rsid wsp:val=&quot;009D45A4&quot;/&gt;&lt;wsp:rsid wsp:val=&quot;009F4C38&quot;/&gt;&lt;wsp:rsid wsp:val=&quot;009F7704&quot;/&gt;&lt;wsp:rsid wsp:val=&quot;00A01321&quot;/&gt;&lt;wsp:rsid wsp:val=&quot;00A03BDE&quot;/&gt;&lt;wsp:rsid wsp:val=&quot;00A11DE5&quot;/&gt;&lt;wsp:rsid wsp:val=&quot;00A132BD&quot;/&gt;&lt;wsp:rsid wsp:val=&quot;00A201FC&quot;/&gt;&lt;wsp:rsid wsp:val=&quot;00A21A40&quot;/&gt;&lt;wsp:rsid wsp:val=&quot;00A22E09&quot;/&gt;&lt;wsp:rsid wsp:val=&quot;00A3053A&quot;/&gt;&lt;wsp:rsid wsp:val=&quot;00A56A76&quot;/&gt;&lt;wsp:rsid wsp:val=&quot;00A66683&quot;/&gt;&lt;wsp:rsid wsp:val=&quot;00A70C09&quot;/&gt;&lt;wsp:rsid wsp:val=&quot;00A818DE&quot;/&gt;&lt;wsp:rsid wsp:val=&quot;00A81C29&quot;/&gt;&lt;wsp:rsid wsp:val=&quot;00A844D4&quot;/&gt;&lt;wsp:rsid wsp:val=&quot;00A87C60&quot;/&gt;&lt;wsp:rsid wsp:val=&quot;00AA1598&quot;/&gt;&lt;wsp:rsid wsp:val=&quot;00AA1672&quot;/&gt;&lt;wsp:rsid wsp:val=&quot;00AB11D5&quot;/&gt;&lt;wsp:rsid wsp:val=&quot;00AF054B&quot;/&gt;&lt;wsp:rsid wsp:val=&quot;00AF065F&quot;/&gt;&lt;wsp:rsid wsp:val=&quot;00AF1018&quot;/&gt;&lt;wsp:rsid wsp:val=&quot;00AF3064&quot;/&gt;&lt;wsp:rsid wsp:val=&quot;00B20D2C&quot;/&gt;&lt;wsp:rsid wsp:val=&quot;00B21DE1&quot;/&gt;&lt;wsp:rsid wsp:val=&quot;00B232C4&quot;/&gt;&lt;wsp:rsid wsp:val=&quot;00B3438E&quot;/&gt;&lt;wsp:rsid wsp:val=&quot;00B356BA&quot;/&gt;&lt;wsp:rsid wsp:val=&quot;00B358D7&quot;/&gt;&lt;wsp:rsid wsp:val=&quot;00B3595E&quot;/&gt;&lt;wsp:rsid wsp:val=&quot;00B35C23&quot;/&gt;&lt;wsp:rsid wsp:val=&quot;00B36B15&quot;/&gt;&lt;wsp:rsid wsp:val=&quot;00B417FA&quot;/&gt;&lt;wsp:rsid wsp:val=&quot;00B43FC1&quot;/&gt;&lt;wsp:rsid wsp:val=&quot;00B46A62&quot;/&gt;&lt;wsp:rsid wsp:val=&quot;00B5473E&quot;/&gt;&lt;wsp:rsid wsp:val=&quot;00B62D0B&quot;/&gt;&lt;wsp:rsid wsp:val=&quot;00B73BD7&quot;/&gt;&lt;wsp:rsid wsp:val=&quot;00B8266B&quot;/&gt;&lt;wsp:rsid wsp:val=&quot;00B86E1E&quot;/&gt;&lt;wsp:rsid wsp:val=&quot;00B9152F&quot;/&gt;&lt;wsp:rsid wsp:val=&quot;00B95057&quot;/&gt;&lt;wsp:rsid wsp:val=&quot;00BA192A&quot;/&gt;&lt;wsp:rsid wsp:val=&quot;00BA2137&quot;/&gt;&lt;wsp:rsid wsp:val=&quot;00BA593A&quot;/&gt;&lt;wsp:rsid wsp:val=&quot;00BA6584&quot;/&gt;&lt;wsp:rsid wsp:val=&quot;00BB08C1&quot;/&gt;&lt;wsp:rsid wsp:val=&quot;00BC0B73&quot;/&gt;&lt;wsp:rsid wsp:val=&quot;00BC0FBA&quot;/&gt;&lt;wsp:rsid wsp:val=&quot;00BC24C1&quot;/&gt;&lt;wsp:rsid wsp:val=&quot;00BC339C&quot;/&gt;&lt;wsp:rsid wsp:val=&quot;00BC4E5A&quot;/&gt;&lt;wsp:rsid wsp:val=&quot;00BD75D6&quot;/&gt;&lt;wsp:rsid wsp:val=&quot;00BE3598&quot;/&gt;&lt;wsp:rsid wsp:val=&quot;00BE3C36&quot;/&gt;&lt;wsp:rsid wsp:val=&quot;00BE6B01&quot;/&gt;&lt;wsp:rsid wsp:val=&quot;00BE7A73&quot;/&gt;&lt;wsp:rsid wsp:val=&quot;00BE7B7A&quot;/&gt;&lt;wsp:rsid wsp:val=&quot;00C00696&quot;/&gt;&lt;wsp:rsid wsp:val=&quot;00C051E5&quot;/&gt;&lt;wsp:rsid wsp:val=&quot;00C0792D&quot;/&gt;&lt;wsp:rsid wsp:val=&quot;00C140E2&quot;/&gt;&lt;wsp:rsid wsp:val=&quot;00C145E9&quot;/&gt;&lt;wsp:rsid wsp:val=&quot;00C16052&quot;/&gt;&lt;wsp:rsid wsp:val=&quot;00C22222&quot;/&gt;&lt;wsp:rsid wsp:val=&quot;00C23A02&quot;/&gt;&lt;wsp:rsid wsp:val=&quot;00C25116&quot;/&gt;&lt;wsp:rsid wsp:val=&quot;00C26FC1&quot;/&gt;&lt;wsp:rsid wsp:val=&quot;00C3283F&quot;/&gt;&lt;wsp:rsid wsp:val=&quot;00C3504F&quot;/&gt;&lt;wsp:rsid wsp:val=&quot;00C4120A&quot;/&gt;&lt;wsp:rsid wsp:val=&quot;00C41560&quot;/&gt;&lt;wsp:rsid wsp:val=&quot;00C41E86&quot;/&gt;&lt;wsp:rsid wsp:val=&quot;00C431B0&quot;/&gt;&lt;wsp:rsid wsp:val=&quot;00C43346&quot;/&gt;&lt;wsp:rsid wsp:val=&quot;00C435D5&quot;/&gt;&lt;wsp:rsid wsp:val=&quot;00C5260C&quot;/&gt;&lt;wsp:rsid wsp:val=&quot;00C5523A&quot;/&gt;&lt;wsp:rsid wsp:val=&quot;00C6027F&quot;/&gt;&lt;wsp:rsid wsp:val=&quot;00C6226A&quot;/&gt;&lt;wsp:rsid wsp:val=&quot;00C72970&quot;/&gt;&lt;wsp:rsid wsp:val=&quot;00C733C9&quot;/&gt;&lt;wsp:rsid wsp:val=&quot;00C7504B&quot;/&gt;&lt;wsp:rsid wsp:val=&quot;00C752A9&quot;/&gt;&lt;wsp:rsid wsp:val=&quot;00C82273&quot;/&gt;&lt;wsp:rsid wsp:val=&quot;00C82E0C&quot;/&gt;&lt;wsp:rsid wsp:val=&quot;00C90C86&quot;/&gt;&lt;wsp:rsid wsp:val=&quot;00C91644&quot;/&gt;&lt;wsp:rsid wsp:val=&quot;00C947ED&quot;/&gt;&lt;wsp:rsid wsp:val=&quot;00C95766&quot;/&gt;&lt;wsp:rsid wsp:val=&quot;00CA3DB6&quot;/&gt;&lt;wsp:rsid wsp:val=&quot;00CB1984&quot;/&gt;&lt;wsp:rsid wsp:val=&quot;00CB4115&quot;/&gt;&lt;wsp:rsid wsp:val=&quot;00CB576A&quot;/&gt;&lt;wsp:rsid wsp:val=&quot;00CC1448&quot;/&gt;&lt;wsp:rsid wsp:val=&quot;00CC28F5&quot;/&gt;&lt;wsp:rsid wsp:val=&quot;00CC449B&quot;/&gt;&lt;wsp:rsid wsp:val=&quot;00CC65F6&quot;/&gt;&lt;wsp:rsid wsp:val=&quot;00CD2A73&quot;/&gt;&lt;wsp:rsid wsp:val=&quot;00CD4C95&quot;/&gt;&lt;wsp:rsid wsp:val=&quot;00CE0232&quot;/&gt;&lt;wsp:rsid wsp:val=&quot;00CE3ABD&quot;/&gt;&lt;wsp:rsid wsp:val=&quot;00CE5317&quot;/&gt;&lt;wsp:rsid wsp:val=&quot;00CE77A5&quot;/&gt;&lt;wsp:rsid wsp:val=&quot;00CF0A05&quot;/&gt;&lt;wsp:rsid wsp:val=&quot;00CF52F7&quot;/&gt;&lt;wsp:rsid wsp:val=&quot;00CF5832&quot;/&gt;&lt;wsp:rsid wsp:val=&quot;00CF6012&quot;/&gt;&lt;wsp:rsid wsp:val=&quot;00D059E8&quot;/&gt;&lt;wsp:rsid wsp:val=&quot;00D05E01&quot;/&gt;&lt;wsp:rsid wsp:val=&quot;00D20163&quot;/&gt;&lt;wsp:rsid wsp:val=&quot;00D216B9&quot;/&gt;&lt;wsp:rsid wsp:val=&quot;00D2318D&quot;/&gt;&lt;wsp:rsid wsp:val=&quot;00D24194&quot;/&gt;&lt;wsp:rsid wsp:val=&quot;00D31176&quot;/&gt;&lt;wsp:rsid wsp:val=&quot;00D36EE4&quot;/&gt;&lt;wsp:rsid wsp:val=&quot;00D40615&quot;/&gt;&lt;wsp:rsid wsp:val=&quot;00D40A40&quot;/&gt;&lt;wsp:rsid wsp:val=&quot;00D4521C&quot;/&gt;&lt;wsp:rsid wsp:val=&quot;00D47BCB&quot;/&gt;&lt;wsp:rsid wsp:val=&quot;00D5044A&quot;/&gt;&lt;wsp:rsid wsp:val=&quot;00D5120E&quot;/&gt;&lt;wsp:rsid wsp:val=&quot;00D62DAE&quot;/&gt;&lt;wsp:rsid wsp:val=&quot;00D67605&quot;/&gt;&lt;wsp:rsid wsp:val=&quot;00D74BD7&quot;/&gt;&lt;wsp:rsid wsp:val=&quot;00D7515A&quot;/&gt;&lt;wsp:rsid wsp:val=&quot;00D80584&quot;/&gt;&lt;wsp:rsid wsp:val=&quot;00D84C3D&quot;/&gt;&lt;wsp:rsid wsp:val=&quot;00D857E8&quot;/&gt;&lt;wsp:rsid wsp:val=&quot;00D85BF7&quot;/&gt;&lt;wsp:rsid wsp:val=&quot;00D86241&quot;/&gt;&lt;wsp:rsid wsp:val=&quot;00D90475&quot;/&gt;&lt;wsp:rsid wsp:val=&quot;00D929EF&quot;/&gt;&lt;wsp:rsid wsp:val=&quot;00D96FC1&quot;/&gt;&lt;wsp:rsid wsp:val=&quot;00DA00AB&quot;/&gt;&lt;wsp:rsid wsp:val=&quot;00DA2DD0&quot;/&gt;&lt;wsp:rsid wsp:val=&quot;00DA370F&quot;/&gt;&lt;wsp:rsid wsp:val=&quot;00DA6CB7&quot;/&gt;&lt;wsp:rsid wsp:val=&quot;00DB0F57&quot;/&gt;&lt;wsp:rsid wsp:val=&quot;00DB28DB&quot;/&gt;&lt;wsp:rsid wsp:val=&quot;00DB45E3&quot;/&gt;&lt;wsp:rsid wsp:val=&quot;00DB5E9E&quot;/&gt;&lt;wsp:rsid wsp:val=&quot;00DC0D6C&quot;/&gt;&lt;wsp:rsid wsp:val=&quot;00DC3D6E&quot;/&gt;&lt;wsp:rsid wsp:val=&quot;00DC5E82&quot;/&gt;&lt;wsp:rsid wsp:val=&quot;00DC6F65&quot;/&gt;&lt;wsp:rsid wsp:val=&quot;00DC7B61&quot;/&gt;&lt;wsp:rsid wsp:val=&quot;00DD3710&quot;/&gt;&lt;wsp:rsid wsp:val=&quot;00DE3B65&quot;/&gt;&lt;wsp:rsid wsp:val=&quot;00DF1E25&quot;/&gt;&lt;wsp:rsid wsp:val=&quot;00E004F5&quot;/&gt;&lt;wsp:rsid wsp:val=&quot;00E0679C&quot;/&gt;&lt;wsp:rsid wsp:val=&quot;00E073FE&quot;/&gt;&lt;wsp:rsid wsp:val=&quot;00E07F4B&quot;/&gt;&lt;wsp:rsid wsp:val=&quot;00E11489&quot;/&gt;&lt;wsp:rsid wsp:val=&quot;00E14752&quot;/&gt;&lt;wsp:rsid wsp:val=&quot;00E24B2C&quot;/&gt;&lt;wsp:rsid wsp:val=&quot;00E3588D&quot;/&gt;&lt;wsp:rsid wsp:val=&quot;00E418A6&quot;/&gt;&lt;wsp:rsid wsp:val=&quot;00E4770B&quot;/&gt;&lt;wsp:rsid wsp:val=&quot;00E47EF5&quot;/&gt;&lt;wsp:rsid wsp:val=&quot;00E53C21&quot;/&gt;&lt;wsp:rsid wsp:val=&quot;00E55116&quot;/&gt;&lt;wsp:rsid wsp:val=&quot;00E579B8&quot;/&gt;&lt;wsp:rsid wsp:val=&quot;00E7033C&quot;/&gt;&lt;wsp:rsid wsp:val=&quot;00E82AC6&quot;/&gt;&lt;wsp:rsid wsp:val=&quot;00E82ED9&quot;/&gt;&lt;wsp:rsid wsp:val=&quot;00E904D4&quot;/&gt;&lt;wsp:rsid wsp:val=&quot;00E934BF&quot;/&gt;&lt;wsp:rsid wsp:val=&quot;00E97514&quot;/&gt;&lt;wsp:rsid wsp:val=&quot;00EA0AD2&quot;/&gt;&lt;wsp:rsid wsp:val=&quot;00EA2BB4&quot;/&gt;&lt;wsp:rsid wsp:val=&quot;00EA4FA1&quot;/&gt;&lt;wsp:rsid wsp:val=&quot;00EA5F69&quot;/&gt;&lt;wsp:rsid wsp:val=&quot;00EB162F&quot;/&gt;&lt;wsp:rsid wsp:val=&quot;00EC3AA0&quot;/&gt;&lt;wsp:rsid wsp:val=&quot;00ED14CF&quot;/&gt;&lt;wsp:rsid wsp:val=&quot;00ED22FC&quot;/&gt;&lt;wsp:rsid wsp:val=&quot;00EE0B3F&quot;/&gt;&lt;wsp:rsid wsp:val=&quot;00EE5F5B&quot;/&gt;&lt;wsp:rsid wsp:val=&quot;00EE6405&quot;/&gt;&lt;wsp:rsid wsp:val=&quot;00EE776D&quot;/&gt;&lt;wsp:rsid wsp:val=&quot;00EF4381&quot;/&gt;&lt;wsp:rsid wsp:val=&quot;00EF4408&quot;/&gt;&lt;wsp:rsid wsp:val=&quot;00F0541A&quot;/&gt;&lt;wsp:rsid wsp:val=&quot;00F12717&quot;/&gt;&lt;wsp:rsid wsp:val=&quot;00F16654&quot;/&gt;&lt;wsp:rsid wsp:val=&quot;00F21D82&quot;/&gt;&lt;wsp:rsid wsp:val=&quot;00F31330&quot;/&gt;&lt;wsp:rsid wsp:val=&quot;00F42125&quot;/&gt;&lt;wsp:rsid wsp:val=&quot;00F5307C&quot;/&gt;&lt;wsp:rsid wsp:val=&quot;00F57011&quot;/&gt;&lt;wsp:rsid wsp:val=&quot;00F618EE&quot;/&gt;&lt;wsp:rsid wsp:val=&quot;00F63CEC&quot;/&gt;&lt;wsp:rsid wsp:val=&quot;00F66D4A&quot;/&gt;&lt;wsp:rsid wsp:val=&quot;00F67CE6&quot;/&gt;&lt;wsp:rsid wsp:val=&quot;00F70E85&quot;/&gt;&lt;wsp:rsid wsp:val=&quot;00F755C7&quot;/&gt;&lt;wsp:rsid wsp:val=&quot;00F769B6&quot;/&gt;&lt;wsp:rsid wsp:val=&quot;00F813DE&quot;/&gt;&lt;wsp:rsid wsp:val=&quot;00F84182&quot;/&gt;&lt;wsp:rsid wsp:val=&quot;00F85369&quot;/&gt;&lt;wsp:rsid wsp:val=&quot;00F85873&quot;/&gt;&lt;wsp:rsid wsp:val=&quot;00F96CF2&quot;/&gt;&lt;wsp:rsid wsp:val=&quot;00F96E65&quot;/&gt;&lt;wsp:rsid wsp:val=&quot;00F979BE&quot;/&gt;&lt;wsp:rsid wsp:val=&quot;00FA6E33&quot;/&gt;&lt;wsp:rsid wsp:val=&quot;00FA7A41&quot;/&gt;&lt;wsp:rsid wsp:val=&quot;00FB1F49&quot;/&gt;&lt;wsp:rsid wsp:val=&quot;00FB3B3B&quot;/&gt;&lt;wsp:rsid wsp:val=&quot;00FB5D47&quot;/&gt;&lt;wsp:rsid wsp:val=&quot;00FC00BA&quot;/&gt;&lt;wsp:rsid wsp:val=&quot;00FC0E00&quot;/&gt;&lt;wsp:rsid wsp:val=&quot;00FC1069&quot;/&gt;&lt;wsp:rsid wsp:val=&quot;00FC6167&quot;/&gt;&lt;wsp:rsid wsp:val=&quot;00FC6745&quot;/&gt;&lt;wsp:rsid wsp:val=&quot;00FC6B32&quot;/&gt;&lt;wsp:rsid wsp:val=&quot;00FD1F9D&quot;/&gt;&lt;wsp:rsid wsp:val=&quot;00FE69EB&quot;/&gt;&lt;wsp:rsid wsp:val=&quot;00FF51DA&quot;/&gt;&lt;/wsp:rsids&gt;&lt;/w:docPr&gt;&lt;w:body&gt;&lt;w:p wsp:rsidR=&quot;00000000&quot; wsp:rsidRDefault=&quot;00B36B15&quot;&gt;&lt;m:oMathPara&gt;&lt;m:oMath&gt;&lt;m:r&gt;&lt;w:rPr&gt;&lt;w:rFonts w:ascii=&quot;Cambria Math&quot; w:h-ansi=&quot;Cambria Math&quot;/&gt;&lt;wx:font wx:val=&quot;Cambria Math&quot;/&gt;&lt;w:i/&gt;&lt;w:sz w:val=&quot;16&quot;/&gt;&lt;w:sz-cs w:val=&quot;20&quot;/&gt;&lt;w:lang w:val=&quot;RU&quot;/&gt;&lt;/w:rPr&gt;&lt;m:t&gt;ROI&lt;/m:t&gt;&lt;/m:r&gt;&lt;m:r&gt;&lt;w:rPr&gt;&lt;w:rFonts w:ascii=&quot;Cambria Math&quot;/&gt;&lt;wx:font wx:val=&quot;Cambria Math&quot;/&gt;&lt;w:i/&gt;&lt;w:sz w:val=&quot;16&quot;/&gt;&lt;w:sz-cs w:val=&quot;20&quot;/&gt;&lt;w:lang w:val=&quot;RU&quot;/&gt;&lt;/w:rPr&gt;&lt;m:t&gt;=&lt;/m:t&gt;&lt;/m:r&gt;&lt;m:f&gt;&lt;m:fPr&gt;&lt;m:ctrlPr&gt;&lt;w:rPr&gt;&lt;w:rFonts w:ascii=&quot;Cambria Math&quot; w:h-ansi=&quot;Cambria Math&quot;/&gt;&lt;wx:font wx:val=&quot;Cambria Math&quot;/&gt;&lt;w:i/&gt;&lt;w:sz w:val=&quot;16&quot;/&gt;&lt;w:sz-cs w:val=&quot;20&quot;/&gt;&lt;w:lang w:val=&quot;RU&quot;/&gt;&lt;/w:rPr&gt;&lt;/m:ctrlPr&gt;&lt;/m:fPr&gt;&lt;m:num&gt;&lt;m:r&gt;&lt;w:rPr&gt;&lt;w:rFonts w:ascii=&quot;Cambria Math&quot; w:h-ansi=&quot;Cambria Math&quot;/&gt;&lt;wx:font wx:val=&quot;Cambria Math&quot;/&gt;&lt;w:i/&gt;&lt;w:sz w:val=&quot;16&quot;/&gt;&lt;w:sz-cs w:val=&quot;20&quot;/&gt;&lt;w:lang w:val=&quot;RU&quot;/&gt;&lt;/w:rPr&gt;&lt;m:t&gt;GI-CI&lt;/m:t&gt;&lt;/m:r&gt;&lt;/m:num&gt;&lt;m:den&gt;&lt;m:r&gt;&lt;w:rPr&gt;&lt;w:rFonts w:ascii=&quot;Cambria Math&quot; w:h-ansi=&quot;Cambria Math&quot;/&gt;&lt;wx:font wx:val=&quot;Cambria Math&quot;/&gt;&lt;w:i/&gt;&lt;w:sz w:val=&quot;16&quot;/&gt;&lt;w:sz-cs w:val=&quot;20&quot;/&gt;&lt;/w:rPr&gt;&lt;m:t&gt;CI&lt;/m:t&gt;&lt;/m:r&gt;&lt;/m:den&gt;&lt;/m:f&gt;&lt;m:r&gt;&lt;w:rPr&gt;&lt;w:rFonts w:ascii=&quot;Cambria Math&quot; w:h-ansi=&quot;Cambria Math&quot;/&gt;&lt;wx:font wx:val=&quot;Cambria Math&quot;/&gt;&lt;w:i/&gt;&lt;w:sz w:val=&quot;16&quot;/&gt;&lt;w:sz-cs w:val=&quot;20&quot;/&gt;&lt;w:lang w:val=&quot;RU&quot;/&gt;&lt;/w:rPr&gt;&lt;m:t&gt;A—1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7" o:title="" chromakey="white"/>
                </v:shape>
              </w:pict>
            </w:r>
          </w:p>
        </w:tc>
        <w:tc>
          <w:tcPr>
            <w:tcW w:w="1417" w:type="dxa"/>
          </w:tcPr>
          <w:p w:rsidR="006A4709" w:rsidRPr="009D2F4E" w:rsidRDefault="006A4709" w:rsidP="00F96CF2">
            <w:pPr>
              <w:spacing w:before="0" w:beforeAutospacing="0" w:after="0" w:afterAutospacing="0"/>
              <w:ind w:left="-108" w:right="-108"/>
              <w:jc w:val="both"/>
              <w:rPr>
                <w:sz w:val="16"/>
                <w:szCs w:val="20"/>
              </w:rPr>
            </w:pPr>
            <w:r w:rsidRPr="0089012C">
              <w:rPr>
                <w:b/>
                <w:sz w:val="16"/>
                <w:szCs w:val="20"/>
              </w:rPr>
              <w:t>GI</w:t>
            </w:r>
            <w:r w:rsidRPr="00A26412">
              <w:rPr>
                <w:b/>
                <w:sz w:val="16"/>
                <w:szCs w:val="20"/>
              </w:rPr>
              <w:t xml:space="preserve"> </w:t>
            </w:r>
            <w:r w:rsidRPr="0089012C">
              <w:rPr>
                <w:b/>
                <w:sz w:val="16"/>
                <w:szCs w:val="20"/>
              </w:rPr>
              <w:t>-</w:t>
            </w:r>
            <w:r w:rsidRPr="00A26412">
              <w:rPr>
                <w:b/>
                <w:sz w:val="16"/>
                <w:szCs w:val="20"/>
              </w:rPr>
              <w:t xml:space="preserve"> </w:t>
            </w:r>
            <w:r w:rsidRPr="0089012C">
              <w:rPr>
                <w:b/>
                <w:sz w:val="16"/>
                <w:szCs w:val="20"/>
              </w:rPr>
              <w:t>(Gian from Investment )</w:t>
            </w:r>
            <w:r w:rsidRPr="009D2F4E">
              <w:rPr>
                <w:sz w:val="16"/>
                <w:szCs w:val="20"/>
              </w:rPr>
              <w:t xml:space="preserve"> </w:t>
            </w:r>
            <w:r w:rsidRPr="009D2F4E">
              <w:rPr>
                <w:sz w:val="16"/>
                <w:szCs w:val="20"/>
                <w:lang w:val="ru-RU"/>
              </w:rPr>
              <w:t>доход</w:t>
            </w:r>
            <w:r w:rsidRPr="009D2F4E">
              <w:rPr>
                <w:sz w:val="16"/>
                <w:szCs w:val="20"/>
              </w:rPr>
              <w:t xml:space="preserve"> </w:t>
            </w:r>
            <w:r w:rsidRPr="009D2F4E">
              <w:rPr>
                <w:sz w:val="16"/>
                <w:szCs w:val="20"/>
                <w:lang w:val="ru-RU"/>
              </w:rPr>
              <w:t>от</w:t>
            </w:r>
            <w:r w:rsidRPr="009D2F4E">
              <w:rPr>
                <w:sz w:val="16"/>
                <w:szCs w:val="20"/>
              </w:rPr>
              <w:t xml:space="preserve"> </w:t>
            </w:r>
            <w:r w:rsidRPr="009D2F4E">
              <w:rPr>
                <w:sz w:val="16"/>
                <w:szCs w:val="20"/>
                <w:lang w:val="ru-RU"/>
              </w:rPr>
              <w:t>инвестиции</w:t>
            </w:r>
            <w:r w:rsidRPr="009D2F4E">
              <w:rPr>
                <w:sz w:val="16"/>
                <w:szCs w:val="20"/>
              </w:rPr>
              <w:t xml:space="preserve"> ()</w:t>
            </w:r>
          </w:p>
          <w:p w:rsidR="006A4709" w:rsidRPr="00C43346" w:rsidRDefault="006A4709" w:rsidP="00F96CF2">
            <w:pPr>
              <w:spacing w:before="0" w:beforeAutospacing="0" w:after="0" w:afterAutospacing="0"/>
              <w:ind w:left="-108" w:right="-108"/>
              <w:jc w:val="both"/>
              <w:rPr>
                <w:sz w:val="20"/>
                <w:szCs w:val="20"/>
                <w:lang w:val="ru-RU"/>
              </w:rPr>
            </w:pPr>
            <w:r w:rsidRPr="0089012C">
              <w:rPr>
                <w:b/>
                <w:sz w:val="16"/>
                <w:szCs w:val="20"/>
              </w:rPr>
              <w:t>CI</w:t>
            </w:r>
            <w:r w:rsidRPr="0089012C">
              <w:rPr>
                <w:b/>
                <w:sz w:val="16"/>
                <w:szCs w:val="20"/>
                <w:lang w:val="ru-RU"/>
              </w:rPr>
              <w:t xml:space="preserve"> –(</w:t>
            </w:r>
            <w:r w:rsidRPr="0089012C">
              <w:rPr>
                <w:b/>
                <w:sz w:val="16"/>
                <w:szCs w:val="20"/>
              </w:rPr>
              <w:t>Cost</w:t>
            </w:r>
            <w:r w:rsidRPr="0089012C">
              <w:rPr>
                <w:b/>
                <w:sz w:val="16"/>
                <w:szCs w:val="20"/>
                <w:lang w:val="ru-RU"/>
              </w:rPr>
              <w:t xml:space="preserve"> </w:t>
            </w:r>
            <w:r w:rsidRPr="0089012C">
              <w:rPr>
                <w:b/>
                <w:sz w:val="16"/>
                <w:szCs w:val="20"/>
              </w:rPr>
              <w:t>of</w:t>
            </w:r>
            <w:r w:rsidRPr="0089012C">
              <w:rPr>
                <w:b/>
                <w:sz w:val="16"/>
                <w:szCs w:val="20"/>
                <w:lang w:val="ru-RU"/>
              </w:rPr>
              <w:t xml:space="preserve"> </w:t>
            </w:r>
            <w:r w:rsidRPr="0089012C">
              <w:rPr>
                <w:b/>
                <w:sz w:val="16"/>
                <w:szCs w:val="20"/>
              </w:rPr>
              <w:t>Investment</w:t>
            </w:r>
            <w:r w:rsidRPr="0089012C">
              <w:rPr>
                <w:b/>
                <w:sz w:val="16"/>
                <w:szCs w:val="20"/>
                <w:lang w:val="ru-RU"/>
              </w:rPr>
              <w:t>)</w:t>
            </w:r>
            <w:r w:rsidRPr="009D2F4E">
              <w:rPr>
                <w:sz w:val="16"/>
                <w:szCs w:val="20"/>
                <w:lang w:val="ru-RU"/>
              </w:rPr>
              <w:t xml:space="preserve">  размер осуществленной инвестиции</w:t>
            </w:r>
          </w:p>
        </w:tc>
      </w:tr>
      <w:tr w:rsidR="006A4709" w:rsidRPr="000A101B" w:rsidTr="00F96CF2">
        <w:trPr>
          <w:trHeight w:val="1712"/>
        </w:trPr>
        <w:tc>
          <w:tcPr>
            <w:tcW w:w="392" w:type="dxa"/>
          </w:tcPr>
          <w:p w:rsidR="006A4709" w:rsidRPr="005E1AFA" w:rsidRDefault="006A4709" w:rsidP="00AA1598">
            <w:pPr>
              <w:jc w:val="center"/>
              <w:rPr>
                <w:sz w:val="20"/>
                <w:szCs w:val="20"/>
              </w:rPr>
            </w:pPr>
            <w:r w:rsidRPr="005E1AFA">
              <w:rPr>
                <w:sz w:val="20"/>
                <w:szCs w:val="20"/>
              </w:rPr>
              <w:t>8</w:t>
            </w:r>
          </w:p>
        </w:tc>
        <w:tc>
          <w:tcPr>
            <w:tcW w:w="1843" w:type="dxa"/>
          </w:tcPr>
          <w:p w:rsidR="006A4709" w:rsidRPr="00F96CF2" w:rsidRDefault="006A4709" w:rsidP="00F96CF2">
            <w:pPr>
              <w:ind w:left="-108" w:right="-108"/>
              <w:jc w:val="center"/>
              <w:rPr>
                <w:sz w:val="16"/>
                <w:szCs w:val="16"/>
              </w:rPr>
            </w:pPr>
            <w:r w:rsidRPr="00F96CF2">
              <w:rPr>
                <w:sz w:val="16"/>
                <w:szCs w:val="16"/>
              </w:rPr>
              <w:t>Рентабельность продаж</w:t>
            </w:r>
          </w:p>
        </w:tc>
        <w:tc>
          <w:tcPr>
            <w:tcW w:w="1275" w:type="dxa"/>
          </w:tcPr>
          <w:p w:rsidR="006A4709" w:rsidRPr="005E1AFA" w:rsidRDefault="006A4709" w:rsidP="006E41C9">
            <w:pPr>
              <w:jc w:val="center"/>
              <w:rPr>
                <w:sz w:val="20"/>
                <w:szCs w:val="20"/>
              </w:rPr>
            </w:pPr>
            <w:r w:rsidRPr="005E1AFA">
              <w:rPr>
                <w:sz w:val="20"/>
                <w:szCs w:val="20"/>
              </w:rPr>
              <w:t>Return on S</w:t>
            </w:r>
            <w:r>
              <w:rPr>
                <w:sz w:val="20"/>
                <w:szCs w:val="20"/>
              </w:rPr>
              <w:t>a</w:t>
            </w:r>
            <w:r w:rsidRPr="005E1AFA">
              <w:rPr>
                <w:sz w:val="20"/>
                <w:szCs w:val="20"/>
              </w:rPr>
              <w:t>les</w:t>
            </w:r>
          </w:p>
        </w:tc>
        <w:tc>
          <w:tcPr>
            <w:tcW w:w="708" w:type="dxa"/>
          </w:tcPr>
          <w:p w:rsidR="006A4709" w:rsidRPr="005E1AFA" w:rsidRDefault="006A4709" w:rsidP="00AA1598">
            <w:pPr>
              <w:jc w:val="center"/>
              <w:rPr>
                <w:sz w:val="20"/>
                <w:szCs w:val="20"/>
              </w:rPr>
            </w:pPr>
            <w:r w:rsidRPr="005E1AFA">
              <w:rPr>
                <w:sz w:val="20"/>
                <w:szCs w:val="20"/>
              </w:rPr>
              <w:t>ROS</w:t>
            </w:r>
          </w:p>
        </w:tc>
        <w:tc>
          <w:tcPr>
            <w:tcW w:w="1701" w:type="dxa"/>
          </w:tcPr>
          <w:p w:rsidR="006A4709" w:rsidRPr="006E41C9" w:rsidRDefault="006A4709" w:rsidP="00A26412">
            <w:pPr>
              <w:pStyle w:val="a3"/>
              <w:numPr>
                <w:ilvl w:val="0"/>
                <w:numId w:val="63"/>
              </w:numPr>
              <w:tabs>
                <w:tab w:val="left" w:pos="177"/>
              </w:tabs>
              <w:spacing w:before="0" w:beforeAutospacing="0" w:after="0" w:afterAutospacing="0"/>
              <w:ind w:left="34" w:firstLine="0"/>
              <w:contextualSpacing w:val="0"/>
              <w:jc w:val="both"/>
              <w:rPr>
                <w:sz w:val="20"/>
                <w:szCs w:val="20"/>
                <w:lang w:val="ru-RU"/>
              </w:rPr>
            </w:pPr>
            <w:r>
              <w:rPr>
                <w:color w:val="000000"/>
                <w:sz w:val="16"/>
                <w:szCs w:val="19"/>
                <w:shd w:val="clear" w:color="auto" w:fill="FFFFFF"/>
                <w:lang w:val="ru-RU"/>
              </w:rPr>
              <w:t xml:space="preserve">этот показатель </w:t>
            </w:r>
            <w:r w:rsidRPr="006E41C9">
              <w:rPr>
                <w:color w:val="000000"/>
                <w:sz w:val="16"/>
                <w:szCs w:val="19"/>
                <w:shd w:val="clear" w:color="auto" w:fill="FFFFFF"/>
                <w:lang w:val="ru-RU"/>
              </w:rPr>
              <w:t>характеризует уровень эффективности продаж и является индикатором ценовой политики компании, её способности контролировать издержки.</w:t>
            </w:r>
            <w:r w:rsidRPr="006E41C9">
              <w:rPr>
                <w:rStyle w:val="apple-converted-space"/>
                <w:color w:val="000000"/>
                <w:sz w:val="16"/>
                <w:szCs w:val="19"/>
                <w:shd w:val="clear" w:color="auto" w:fill="FFFFFF"/>
              </w:rPr>
              <w:t> </w:t>
            </w:r>
          </w:p>
        </w:tc>
        <w:tc>
          <w:tcPr>
            <w:tcW w:w="2411" w:type="dxa"/>
          </w:tcPr>
          <w:p w:rsidR="006A4709" w:rsidRPr="006E41C9" w:rsidRDefault="0064189F" w:rsidP="00013E78">
            <w:pPr>
              <w:jc w:val="center"/>
              <w:rPr>
                <w:sz w:val="20"/>
                <w:szCs w:val="20"/>
                <w:lang w:val="ru-RU"/>
              </w:rPr>
            </w:pPr>
            <w:r>
              <w:pict>
                <v:shape id="_x0000_i1047" type="#_x0000_t75" style="width:1in;height:21.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6A62&quot;/&gt;&lt;wsp:rsid wsp:val=&quot;00012620&quot;/&gt;&lt;wsp:rsid wsp:val=&quot;00013E78&quot;/&gt;&lt;wsp:rsid wsp:val=&quot;00013EB0&quot;/&gt;&lt;wsp:rsid wsp:val=&quot;00014C70&quot;/&gt;&lt;wsp:rsid wsp:val=&quot;00015597&quot;/&gt;&lt;wsp:rsid wsp:val=&quot;000336D7&quot;/&gt;&lt;wsp:rsid wsp:val=&quot;00042450&quot;/&gt;&lt;wsp:rsid wsp:val=&quot;00044917&quot;/&gt;&lt;wsp:rsid wsp:val=&quot;0005523D&quot;/&gt;&lt;wsp:rsid wsp:val=&quot;000553AA&quot;/&gt;&lt;wsp:rsid wsp:val=&quot;00060A7B&quot;/&gt;&lt;wsp:rsid wsp:val=&quot;0006493A&quot;/&gt;&lt;wsp:rsid wsp:val=&quot;00065035&quot;/&gt;&lt;wsp:rsid wsp:val=&quot;000736E0&quot;/&gt;&lt;wsp:rsid wsp:val=&quot;0007438F&quot;/&gt;&lt;wsp:rsid wsp:val=&quot;0008384A&quot;/&gt;&lt;wsp:rsid wsp:val=&quot;00087705&quot;/&gt;&lt;wsp:rsid wsp:val=&quot;00087A20&quot;/&gt;&lt;wsp:rsid wsp:val=&quot;000961D4&quot;/&gt;&lt;wsp:rsid wsp:val=&quot;000964A0&quot;/&gt;&lt;wsp:rsid wsp:val=&quot;00096E3D&quot;/&gt;&lt;wsp:rsid wsp:val=&quot;000A0045&quot;/&gt;&lt;wsp:rsid wsp:val=&quot;000A079A&quot;/&gt;&lt;wsp:rsid wsp:val=&quot;000A221D&quot;/&gt;&lt;wsp:rsid wsp:val=&quot;000A4252&quot;/&gt;&lt;wsp:rsid wsp:val=&quot;000A5841&quot;/&gt;&lt;wsp:rsid wsp:val=&quot;000B3261&quot;/&gt;&lt;wsp:rsid wsp:val=&quot;000C792D&quot;/&gt;&lt;wsp:rsid wsp:val=&quot;000C7B14&quot;/&gt;&lt;wsp:rsid wsp:val=&quot;000C7CFA&quot;/&gt;&lt;wsp:rsid wsp:val=&quot;000D01C8&quot;/&gt;&lt;wsp:rsid wsp:val=&quot;000D4980&quot;/&gt;&lt;wsp:rsid wsp:val=&quot;000D670F&quot;/&gt;&lt;wsp:rsid wsp:val=&quot;000E2FEB&quot;/&gt;&lt;wsp:rsid wsp:val=&quot;000F240B&quot;/&gt;&lt;wsp:rsid wsp:val=&quot;000F5993&quot;/&gt;&lt;wsp:rsid wsp:val=&quot;000F59EE&quot;/&gt;&lt;wsp:rsid wsp:val=&quot;000F5CF6&quot;/&gt;&lt;wsp:rsid wsp:val=&quot;0010485F&quot;/&gt;&lt;wsp:rsid wsp:val=&quot;00111F3D&quot;/&gt;&lt;wsp:rsid wsp:val=&quot;00112065&quot;/&gt;&lt;wsp:rsid wsp:val=&quot;0011281E&quot;/&gt;&lt;wsp:rsid wsp:val=&quot;00112889&quot;/&gt;&lt;wsp:rsid wsp:val=&quot;00114898&quot;/&gt;&lt;wsp:rsid wsp:val=&quot;001158A0&quot;/&gt;&lt;wsp:rsid wsp:val=&quot;00115A93&quot;/&gt;&lt;wsp:rsid wsp:val=&quot;00117440&quot;/&gt;&lt;wsp:rsid wsp:val=&quot;00125BDA&quot;/&gt;&lt;wsp:rsid wsp:val=&quot;0013774D&quot;/&gt;&lt;wsp:rsid wsp:val=&quot;00142059&quot;/&gt;&lt;wsp:rsid wsp:val=&quot;00142F56&quot;/&gt;&lt;wsp:rsid wsp:val=&quot;0014581E&quot;/&gt;&lt;wsp:rsid wsp:val=&quot;001514E7&quot;/&gt;&lt;wsp:rsid wsp:val=&quot;001530A6&quot;/&gt;&lt;wsp:rsid wsp:val=&quot;00154F8A&quot;/&gt;&lt;wsp:rsid wsp:val=&quot;001579DC&quot;/&gt;&lt;wsp:rsid wsp:val=&quot;00164214&quot;/&gt;&lt;wsp:rsid wsp:val=&quot;00170D6E&quot;/&gt;&lt;wsp:rsid wsp:val=&quot;00172A6B&quot;/&gt;&lt;wsp:rsid wsp:val=&quot;00180B99&quot;/&gt;&lt;wsp:rsid wsp:val=&quot;00181869&quot;/&gt;&lt;wsp:rsid wsp:val=&quot;001820A1&quot;/&gt;&lt;wsp:rsid wsp:val=&quot;00184BAD&quot;/&gt;&lt;wsp:rsid wsp:val=&quot;00190AFA&quot;/&gt;&lt;wsp:rsid wsp:val=&quot;00192124&quot;/&gt;&lt;wsp:rsid wsp:val=&quot;001973D6&quot;/&gt;&lt;wsp:rsid wsp:val=&quot;001A5B10&quot;/&gt;&lt;wsp:rsid wsp:val=&quot;001B75BC&quot;/&gt;&lt;wsp:rsid wsp:val=&quot;001C033B&quot;/&gt;&lt;wsp:rsid wsp:val=&quot;001D1F7C&quot;/&gt;&lt;wsp:rsid wsp:val=&quot;001E27D7&quot;/&gt;&lt;wsp:rsid wsp:val=&quot;001F13D2&quot;/&gt;&lt;wsp:rsid wsp:val=&quot;001F20A8&quot;/&gt;&lt;wsp:rsid wsp:val=&quot;001F5FF4&quot;/&gt;&lt;wsp:rsid wsp:val=&quot;00202005&quot;/&gt;&lt;wsp:rsid wsp:val=&quot;0020404A&quot;/&gt;&lt;wsp:rsid wsp:val=&quot;0021010E&quot;/&gt;&lt;wsp:rsid wsp:val=&quot;00210A9D&quot;/&gt;&lt;wsp:rsid wsp:val=&quot;002123F7&quot;/&gt;&lt;wsp:rsid wsp:val=&quot;00212BCF&quot;/&gt;&lt;wsp:rsid wsp:val=&quot;00212C95&quot;/&gt;&lt;wsp:rsid wsp:val=&quot;00212E92&quot;/&gt;&lt;wsp:rsid wsp:val=&quot;00216E3F&quot;/&gt;&lt;wsp:rsid wsp:val=&quot;00217E19&quot;/&gt;&lt;wsp:rsid wsp:val=&quot;002205B0&quot;/&gt;&lt;wsp:rsid wsp:val=&quot;002233DD&quot;/&gt;&lt;wsp:rsid wsp:val=&quot;00225C8D&quot;/&gt;&lt;wsp:rsid wsp:val=&quot;00231333&quot;/&gt;&lt;wsp:rsid wsp:val=&quot;00232088&quot;/&gt;&lt;wsp:rsid wsp:val=&quot;00232B6D&quot;/&gt;&lt;wsp:rsid wsp:val=&quot;002346BA&quot;/&gt;&lt;wsp:rsid wsp:val=&quot;00243558&quot;/&gt;&lt;wsp:rsid wsp:val=&quot;002469AE&quot;/&gt;&lt;wsp:rsid wsp:val=&quot;00251F75&quot;/&gt;&lt;wsp:rsid wsp:val=&quot;00255997&quot;/&gt;&lt;wsp:rsid wsp:val=&quot;002574A7&quot;/&gt;&lt;wsp:rsid wsp:val=&quot;002601E4&quot;/&gt;&lt;wsp:rsid wsp:val=&quot;002737CD&quot;/&gt;&lt;wsp:rsid wsp:val=&quot;00282B19&quot;/&gt;&lt;wsp:rsid wsp:val=&quot;002861D3&quot;/&gt;&lt;wsp:rsid wsp:val=&quot;00293654&quot;/&gt;&lt;wsp:rsid wsp:val=&quot;0029374D&quot;/&gt;&lt;wsp:rsid wsp:val=&quot;002959DE&quot;/&gt;&lt;wsp:rsid wsp:val=&quot;0029624D&quot;/&gt;&lt;wsp:rsid wsp:val=&quot;002967C3&quot;/&gt;&lt;wsp:rsid wsp:val=&quot;002B5C98&quot;/&gt;&lt;wsp:rsid wsp:val=&quot;002C205C&quot;/&gt;&lt;wsp:rsid wsp:val=&quot;002C2907&quot;/&gt;&lt;wsp:rsid wsp:val=&quot;002C5011&quot;/&gt;&lt;wsp:rsid wsp:val=&quot;002C69A3&quot;/&gt;&lt;wsp:rsid wsp:val=&quot;002D1B14&quot;/&gt;&lt;wsp:rsid wsp:val=&quot;002E08B9&quot;/&gt;&lt;wsp:rsid wsp:val=&quot;002E399A&quot;/&gt;&lt;wsp:rsid wsp:val=&quot;002E6197&quot;/&gt;&lt;wsp:rsid wsp:val=&quot;002E6A61&quot;/&gt;&lt;wsp:rsid wsp:val=&quot;002E7DE3&quot;/&gt;&lt;wsp:rsid wsp:val=&quot;002F059C&quot;/&gt;&lt;wsp:rsid wsp:val=&quot;002F17CF&quot;/&gt;&lt;wsp:rsid wsp:val=&quot;002F5A74&quot;/&gt;&lt;wsp:rsid wsp:val=&quot;002F6DAC&quot;/&gt;&lt;wsp:rsid wsp:val=&quot;003034B5&quot;/&gt;&lt;wsp:rsid wsp:val=&quot;003036AB&quot;/&gt;&lt;wsp:rsid wsp:val=&quot;00313A71&quot;/&gt;&lt;wsp:rsid wsp:val=&quot;00316224&quot;/&gt;&lt;wsp:rsid wsp:val=&quot;00317E0D&quot;/&gt;&lt;wsp:rsid wsp:val=&quot;003244BD&quot;/&gt;&lt;wsp:rsid wsp:val=&quot;003253DC&quot;/&gt;&lt;wsp:rsid wsp:val=&quot;00331AD2&quot;/&gt;&lt;wsp:rsid wsp:val=&quot;00331EF9&quot;/&gt;&lt;wsp:rsid wsp:val=&quot;00334FAF&quot;/&gt;&lt;wsp:rsid wsp:val=&quot;0033557E&quot;/&gt;&lt;wsp:rsid wsp:val=&quot;00335A91&quot;/&gt;&lt;wsp:rsid wsp:val=&quot;00337420&quot;/&gt;&lt;wsp:rsid wsp:val=&quot;00344E05&quot;/&gt;&lt;wsp:rsid wsp:val=&quot;00352E5D&quot;/&gt;&lt;wsp:rsid wsp:val=&quot;003614E4&quot;/&gt;&lt;wsp:rsid wsp:val=&quot;00362332&quot;/&gt;&lt;wsp:rsid wsp:val=&quot;0036335E&quot;/&gt;&lt;wsp:rsid wsp:val=&quot;00364526&quot;/&gt;&lt;wsp:rsid wsp:val=&quot;00367A50&quot;/&gt;&lt;wsp:rsid wsp:val=&quot;00375853&quot;/&gt;&lt;wsp:rsid wsp:val=&quot;00375D26&quot;/&gt;&lt;wsp:rsid wsp:val=&quot;00391BF8&quot;/&gt;&lt;wsp:rsid wsp:val=&quot;00391D84&quot;/&gt;&lt;wsp:rsid wsp:val=&quot;00392077&quot;/&gt;&lt;wsp:rsid wsp:val=&quot;00392CD4&quot;/&gt;&lt;wsp:rsid wsp:val=&quot;003932DE&quot;/&gt;&lt;wsp:rsid wsp:val=&quot;00397010&quot;/&gt;&lt;wsp:rsid wsp:val=&quot;003A0B6A&quot;/&gt;&lt;wsp:rsid wsp:val=&quot;003A1609&quot;/&gt;&lt;wsp:rsid wsp:val=&quot;003A3062&quot;/&gt;&lt;wsp:rsid wsp:val=&quot;003A4D3B&quot;/&gt;&lt;wsp:rsid wsp:val=&quot;003A67BC&quot;/&gt;&lt;wsp:rsid wsp:val=&quot;003A6FA0&quot;/&gt;&lt;wsp:rsid wsp:val=&quot;003C08E7&quot;/&gt;&lt;wsp:rsid wsp:val=&quot;003C133D&quot;/&gt;&lt;wsp:rsid wsp:val=&quot;003C150D&quot;/&gt;&lt;wsp:rsid wsp:val=&quot;003C52AC&quot;/&gt;&lt;wsp:rsid wsp:val=&quot;003D264B&quot;/&gt;&lt;wsp:rsid wsp:val=&quot;003D38C5&quot;/&gt;&lt;wsp:rsid wsp:val=&quot;003D44A4&quot;/&gt;&lt;wsp:rsid wsp:val=&quot;003D501D&quot;/&gt;&lt;wsp:rsid wsp:val=&quot;003D5E71&quot;/&gt;&lt;wsp:rsid wsp:val=&quot;003E1F01&quot;/&gt;&lt;wsp:rsid wsp:val=&quot;003F09C4&quot;/&gt;&lt;wsp:rsid wsp:val=&quot;003F2BA9&quot;/&gt;&lt;wsp:rsid wsp:val=&quot;003F3A6B&quot;/&gt;&lt;wsp:rsid wsp:val=&quot;004014A3&quot;/&gt;&lt;wsp:rsid wsp:val=&quot;00403330&quot;/&gt;&lt;wsp:rsid wsp:val=&quot;00407604&quot;/&gt;&lt;wsp:rsid wsp:val=&quot;004126DD&quot;/&gt;&lt;wsp:rsid wsp:val=&quot;00426925&quot;/&gt;&lt;wsp:rsid wsp:val=&quot;004319E4&quot;/&gt;&lt;wsp:rsid wsp:val=&quot;00434E8F&quot;/&gt;&lt;wsp:rsid wsp:val=&quot;00435D77&quot;/&gt;&lt;wsp:rsid wsp:val=&quot;00436759&quot;/&gt;&lt;wsp:rsid wsp:val=&quot;00440CDC&quot;/&gt;&lt;wsp:rsid wsp:val=&quot;00444C08&quot;/&gt;&lt;wsp:rsid wsp:val=&quot;0044543E&quot;/&gt;&lt;wsp:rsid wsp:val=&quot;004456D0&quot;/&gt;&lt;wsp:rsid wsp:val=&quot;0045050E&quot;/&gt;&lt;wsp:rsid wsp:val=&quot;00451A5F&quot;/&gt;&lt;wsp:rsid wsp:val=&quot;004541D1&quot;/&gt;&lt;wsp:rsid wsp:val=&quot;00455D6C&quot;/&gt;&lt;wsp:rsid wsp:val=&quot;0046354D&quot;/&gt;&lt;wsp:rsid wsp:val=&quot;00465F2B&quot;/&gt;&lt;wsp:rsid wsp:val=&quot;00466F9A&quot;/&gt;&lt;wsp:rsid wsp:val=&quot;00493633&quot;/&gt;&lt;wsp:rsid wsp:val=&quot;004A0653&quot;/&gt;&lt;wsp:rsid wsp:val=&quot;004A09B5&quot;/&gt;&lt;wsp:rsid wsp:val=&quot;004A0F3E&quot;/&gt;&lt;wsp:rsid wsp:val=&quot;004A1105&quot;/&gt;&lt;wsp:rsid wsp:val=&quot;004A20FE&quot;/&gt;&lt;wsp:rsid wsp:val=&quot;004A48F1&quot;/&gt;&lt;wsp:rsid wsp:val=&quot;004B4BE4&quot;/&gt;&lt;wsp:rsid wsp:val=&quot;004B6117&quot;/&gt;&lt;wsp:rsid wsp:val=&quot;004C0DA1&quot;/&gt;&lt;wsp:rsid wsp:val=&quot;004C1AE0&quot;/&gt;&lt;wsp:rsid wsp:val=&quot;004C21D8&quot;/&gt;&lt;wsp:rsid wsp:val=&quot;004C309B&quot;/&gt;&lt;wsp:rsid wsp:val=&quot;004C4E90&quot;/&gt;&lt;wsp:rsid wsp:val=&quot;004D5176&quot;/&gt;&lt;wsp:rsid wsp:val=&quot;004F0CA0&quot;/&gt;&lt;wsp:rsid wsp:val=&quot;004F1FF1&quot;/&gt;&lt;wsp:rsid wsp:val=&quot;004F3834&quot;/&gt;&lt;wsp:rsid wsp:val=&quot;004F4429&quot;/&gt;&lt;wsp:rsid wsp:val=&quot;00506B4A&quot;/&gt;&lt;wsp:rsid wsp:val=&quot;00507D90&quot;/&gt;&lt;wsp:rsid wsp:val=&quot;00515B7C&quot;/&gt;&lt;wsp:rsid wsp:val=&quot;005162CD&quot;/&gt;&lt;wsp:rsid wsp:val=&quot;00520668&quot;/&gt;&lt;wsp:rsid wsp:val=&quot;005217F0&quot;/&gt;&lt;wsp:rsid wsp:val=&quot;0053195D&quot;/&gt;&lt;wsp:rsid wsp:val=&quot;00536049&quot;/&gt;&lt;wsp:rsid wsp:val=&quot;00537CD7&quot;/&gt;&lt;wsp:rsid wsp:val=&quot;00554F82&quot;/&gt;&lt;wsp:rsid wsp:val=&quot;0055614B&quot;/&gt;&lt;wsp:rsid wsp:val=&quot;00560FB3&quot;/&gt;&lt;wsp:rsid wsp:val=&quot;00563A63&quot;/&gt;&lt;wsp:rsid wsp:val=&quot;00567738&quot;/&gt;&lt;wsp:rsid wsp:val=&quot;00567836&quot;/&gt;&lt;wsp:rsid wsp:val=&quot;005736C2&quot;/&gt;&lt;wsp:rsid wsp:val=&quot;0058001B&quot;/&gt;&lt;wsp:rsid wsp:val=&quot;00585C91&quot;/&gt;&lt;wsp:rsid wsp:val=&quot;005931D3&quot;/&gt;&lt;wsp:rsid wsp:val=&quot;005A1824&quot;/&gt;&lt;wsp:rsid wsp:val=&quot;005A2CA6&quot;/&gt;&lt;wsp:rsid wsp:val=&quot;005A793C&quot;/&gt;&lt;wsp:rsid wsp:val=&quot;005B35AD&quot;/&gt;&lt;wsp:rsid wsp:val=&quot;005B4680&quot;/&gt;&lt;wsp:rsid wsp:val=&quot;005C1527&quot;/&gt;&lt;wsp:rsid wsp:val=&quot;005C1A78&quot;/&gt;&lt;wsp:rsid wsp:val=&quot;005C7AE7&quot;/&gt;&lt;wsp:rsid wsp:val=&quot;005E1AFA&quot;/&gt;&lt;wsp:rsid wsp:val=&quot;005E2EAB&quot;/&gt;&lt;wsp:rsid wsp:val=&quot;005E2FD2&quot;/&gt;&lt;wsp:rsid wsp:val=&quot;005E451C&quot;/&gt;&lt;wsp:rsid wsp:val=&quot;005F03F2&quot;/&gt;&lt;wsp:rsid wsp:val=&quot;005F17D6&quot;/&gt;&lt;wsp:rsid wsp:val=&quot;005F247A&quot;/&gt;&lt;wsp:rsid wsp:val=&quot;005F6248&quot;/&gt;&lt;wsp:rsid wsp:val=&quot;00600DE9&quot;/&gt;&lt;wsp:rsid wsp:val=&quot;00601B73&quot;/&gt;&lt;wsp:rsid wsp:val=&quot;00603A75&quot;/&gt;&lt;wsp:rsid wsp:val=&quot;00606DC5&quot;/&gt;&lt;wsp:rsid wsp:val=&quot;00613C14&quot;/&gt;&lt;wsp:rsid wsp:val=&quot;0062164D&quot;/&gt;&lt;wsp:rsid wsp:val=&quot;00631E36&quot;/&gt;&lt;wsp:rsid wsp:val=&quot;00637E7C&quot;/&gt;&lt;wsp:rsid wsp:val=&quot;00640BE6&quot;/&gt;&lt;wsp:rsid wsp:val=&quot;00640DD9&quot;/&gt;&lt;wsp:rsid wsp:val=&quot;00644031&quot;/&gt;&lt;wsp:rsid wsp:val=&quot;00644CBF&quot;/&gt;&lt;wsp:rsid wsp:val=&quot;00650A27&quot;/&gt;&lt;wsp:rsid wsp:val=&quot;006612F5&quot;/&gt;&lt;wsp:rsid wsp:val=&quot;00661385&quot;/&gt;&lt;wsp:rsid wsp:val=&quot;00661430&quot;/&gt;&lt;wsp:rsid wsp:val=&quot;00664BB5&quot;/&gt;&lt;wsp:rsid wsp:val=&quot;00670D66&quot;/&gt;&lt;wsp:rsid wsp:val=&quot;006769CC&quot;/&gt;&lt;wsp:rsid wsp:val=&quot;00682B25&quot;/&gt;&lt;wsp:rsid wsp:val=&quot;00683362&quot;/&gt;&lt;wsp:rsid wsp:val=&quot;00683BCB&quot;/&gt;&lt;wsp:rsid wsp:val=&quot;00690F25&quot;/&gt;&lt;wsp:rsid wsp:val=&quot;006945E0&quot;/&gt;&lt;wsp:rsid wsp:val=&quot;006A2C94&quot;/&gt;&lt;wsp:rsid wsp:val=&quot;006A2E96&quot;/&gt;&lt;wsp:rsid wsp:val=&quot;006A4971&quot;/&gt;&lt;wsp:rsid wsp:val=&quot;006B1FE1&quot;/&gt;&lt;wsp:rsid wsp:val=&quot;006B50A2&quot;/&gt;&lt;wsp:rsid wsp:val=&quot;006B6307&quot;/&gt;&lt;wsp:rsid wsp:val=&quot;006B673D&quot;/&gt;&lt;wsp:rsid wsp:val=&quot;006B750F&quot;/&gt;&lt;wsp:rsid wsp:val=&quot;006B7688&quot;/&gt;&lt;wsp:rsid wsp:val=&quot;006C04AE&quot;/&gt;&lt;wsp:rsid wsp:val=&quot;006C2CC9&quot;/&gt;&lt;wsp:rsid wsp:val=&quot;006C3A7F&quot;/&gt;&lt;wsp:rsid wsp:val=&quot;006D005F&quot;/&gt;&lt;wsp:rsid wsp:val=&quot;006D1128&quot;/&gt;&lt;wsp:rsid wsp:val=&quot;006E0BFF&quot;/&gt;&lt;wsp:rsid wsp:val=&quot;006E2F52&quot;/&gt;&lt;wsp:rsid wsp:val=&quot;006E41C9&quot;/&gt;&lt;wsp:rsid wsp:val=&quot;006F0BCA&quot;/&gt;&lt;wsp:rsid wsp:val=&quot;006F221A&quot;/&gt;&lt;wsp:rsid wsp:val=&quot;006F2D8F&quot;/&gt;&lt;wsp:rsid wsp:val=&quot;007010F0&quot;/&gt;&lt;wsp:rsid wsp:val=&quot;007011F2&quot;/&gt;&lt;wsp:rsid wsp:val=&quot;00705EDC&quot;/&gt;&lt;wsp:rsid wsp:val=&quot;00714163&quot;/&gt;&lt;wsp:rsid wsp:val=&quot;0072030D&quot;/&gt;&lt;wsp:rsid wsp:val=&quot;00721081&quot;/&gt;&lt;wsp:rsid wsp:val=&quot;00722A60&quot;/&gt;&lt;wsp:rsid wsp:val=&quot;00730557&quot;/&gt;&lt;wsp:rsid wsp:val=&quot;00731C54&quot;/&gt;&lt;wsp:rsid wsp:val=&quot;00733798&quot;/&gt;&lt;wsp:rsid wsp:val=&quot;007340E6&quot;/&gt;&lt;wsp:rsid wsp:val=&quot;00741772&quot;/&gt;&lt;wsp:rsid wsp:val=&quot;00750A2E&quot;/&gt;&lt;wsp:rsid wsp:val=&quot;00751839&quot;/&gt;&lt;wsp:rsid wsp:val=&quot;00757BBA&quot;/&gt;&lt;wsp:rsid wsp:val=&quot;00760E57&quot;/&gt;&lt;wsp:rsid wsp:val=&quot;00762D90&quot;/&gt;&lt;wsp:rsid wsp:val=&quot;00764609&quot;/&gt;&lt;wsp:rsid wsp:val=&quot;00764E11&quot;/&gt;&lt;wsp:rsid wsp:val=&quot;00766202&quot;/&gt;&lt;wsp:rsid wsp:val=&quot;0076653F&quot;/&gt;&lt;wsp:rsid wsp:val=&quot;0076661C&quot;/&gt;&lt;wsp:rsid wsp:val=&quot;00767012&quot;/&gt;&lt;wsp:rsid wsp:val=&quot;0077040C&quot;/&gt;&lt;wsp:rsid wsp:val=&quot;00772D35&quot;/&gt;&lt;wsp:rsid wsp:val=&quot;00775611&quot;/&gt;&lt;wsp:rsid wsp:val=&quot;0077713E&quot;/&gt;&lt;wsp:rsid wsp:val=&quot;00777FA0&quot;/&gt;&lt;wsp:rsid wsp:val=&quot;0078529D&quot;/&gt;&lt;wsp:rsid wsp:val=&quot;007A0419&quot;/&gt;&lt;wsp:rsid wsp:val=&quot;007A0BFF&quot;/&gt;&lt;wsp:rsid wsp:val=&quot;007A4734&quot;/&gt;&lt;wsp:rsid wsp:val=&quot;007B1E32&quot;/&gt;&lt;wsp:rsid wsp:val=&quot;007B5C61&quot;/&gt;&lt;wsp:rsid wsp:val=&quot;007B655A&quot;/&gt;&lt;wsp:rsid wsp:val=&quot;007B68CB&quot;/&gt;&lt;wsp:rsid wsp:val=&quot;007B77C3&quot;/&gt;&lt;wsp:rsid wsp:val=&quot;007C5020&quot;/&gt;&lt;wsp:rsid wsp:val=&quot;007C672B&quot;/&gt;&lt;wsp:rsid wsp:val=&quot;007E0CC9&quot;/&gt;&lt;wsp:rsid wsp:val=&quot;007E19F1&quot;/&gt;&lt;wsp:rsid wsp:val=&quot;007E549F&quot;/&gt;&lt;wsp:rsid wsp:val=&quot;007E7F32&quot;/&gt;&lt;wsp:rsid wsp:val=&quot;0080198B&quot;/&gt;&lt;wsp:rsid wsp:val=&quot;00810FD1&quot;/&gt;&lt;wsp:rsid wsp:val=&quot;00815F63&quot;/&gt;&lt;wsp:rsid wsp:val=&quot;0083207C&quot;/&gt;&lt;wsp:rsid wsp:val=&quot;00833806&quot;/&gt;&lt;wsp:rsid wsp:val=&quot;00833D5D&quot;/&gt;&lt;wsp:rsid wsp:val=&quot;00834A39&quot;/&gt;&lt;wsp:rsid wsp:val=&quot;00837BCF&quot;/&gt;&lt;wsp:rsid wsp:val=&quot;00840B66&quot;/&gt;&lt;wsp:rsid wsp:val=&quot;00843125&quot;/&gt;&lt;wsp:rsid wsp:val=&quot;00843607&quot;/&gt;&lt;wsp:rsid wsp:val=&quot;0084600D&quot;/&gt;&lt;wsp:rsid wsp:val=&quot;00847398&quot;/&gt;&lt;wsp:rsid wsp:val=&quot;008525AE&quot;/&gt;&lt;wsp:rsid wsp:val=&quot;00855200&quot;/&gt;&lt;wsp:rsid wsp:val=&quot;00855DA3&quot;/&gt;&lt;wsp:rsid wsp:val=&quot;008642F5&quot;/&gt;&lt;wsp:rsid wsp:val=&quot;0086479E&quot;/&gt;&lt;wsp:rsid wsp:val=&quot;00871B3F&quot;/&gt;&lt;wsp:rsid wsp:val=&quot;008741BD&quot;/&gt;&lt;wsp:rsid wsp:val=&quot;008762A5&quot;/&gt;&lt;wsp:rsid wsp:val=&quot;00884F78&quot;/&gt;&lt;wsp:rsid wsp:val=&quot;008863F3&quot;/&gt;&lt;wsp:rsid wsp:val=&quot;0089012C&quot;/&gt;&lt;wsp:rsid wsp:val=&quot;008905F7&quot;/&gt;&lt;wsp:rsid wsp:val=&quot;00890CF9&quot;/&gt;&lt;wsp:rsid wsp:val=&quot;00895840&quot;/&gt;&lt;wsp:rsid wsp:val=&quot;008973D8&quot;/&gt;&lt;wsp:rsid wsp:val=&quot;008A4C6C&quot;/&gt;&lt;wsp:rsid wsp:val=&quot;008B2821&quot;/&gt;&lt;wsp:rsid wsp:val=&quot;008B2ED2&quot;/&gt;&lt;wsp:rsid wsp:val=&quot;008B5AB3&quot;/&gt;&lt;wsp:rsid wsp:val=&quot;008C0E1E&quot;/&gt;&lt;wsp:rsid wsp:val=&quot;008C10B6&quot;/&gt;&lt;wsp:rsid wsp:val=&quot;008C31D7&quot;/&gt;&lt;wsp:rsid wsp:val=&quot;008C4521&quot;/&gt;&lt;wsp:rsid wsp:val=&quot;008C55E5&quot;/&gt;&lt;wsp:rsid wsp:val=&quot;008C74CA&quot;/&gt;&lt;wsp:rsid wsp:val=&quot;008C7E3A&quot;/&gt;&lt;wsp:rsid wsp:val=&quot;008D068C&quot;/&gt;&lt;wsp:rsid wsp:val=&quot;008D210F&quot;/&gt;&lt;wsp:rsid wsp:val=&quot;008D5B97&quot;/&gt;&lt;wsp:rsid wsp:val=&quot;008D7141&quot;/&gt;&lt;wsp:rsid wsp:val=&quot;008E2DA9&quot;/&gt;&lt;wsp:rsid wsp:val=&quot;008E49AB&quot;/&gt;&lt;wsp:rsid wsp:val=&quot;008E6B25&quot;/&gt;&lt;wsp:rsid wsp:val=&quot;008F7734&quot;/&gt;&lt;wsp:rsid wsp:val=&quot;00900D88&quot;/&gt;&lt;wsp:rsid wsp:val=&quot;00901D28&quot;/&gt;&lt;wsp:rsid wsp:val=&quot;00903110&quot;/&gt;&lt;wsp:rsid wsp:val=&quot;00911207&quot;/&gt;&lt;wsp:rsid wsp:val=&quot;0091244D&quot;/&gt;&lt;wsp:rsid wsp:val=&quot;009128B6&quot;/&gt;&lt;wsp:rsid wsp:val=&quot;00921E33&quot;/&gt;&lt;wsp:rsid wsp:val=&quot;00922F58&quot;/&gt;&lt;wsp:rsid wsp:val=&quot;00924C9E&quot;/&gt;&lt;wsp:rsid wsp:val=&quot;00925710&quot;/&gt;&lt;wsp:rsid wsp:val=&quot;009355A2&quot;/&gt;&lt;wsp:rsid wsp:val=&quot;00941577&quot;/&gt;&lt;wsp:rsid wsp:val=&quot;00941BB5&quot;/&gt;&lt;wsp:rsid wsp:val=&quot;00945CFC&quot;/&gt;&lt;wsp:rsid wsp:val=&quot;009465C6&quot;/&gt;&lt;wsp:rsid wsp:val=&quot;0094760C&quot;/&gt;&lt;wsp:rsid wsp:val=&quot;009500A8&quot;/&gt;&lt;wsp:rsid wsp:val=&quot;0095363F&quot;/&gt;&lt;wsp:rsid wsp:val=&quot;0095568C&quot;/&gt;&lt;wsp:rsid wsp:val=&quot;00962404&quot;/&gt;&lt;wsp:rsid wsp:val=&quot;00963518&quot;/&gt;&lt;wsp:rsid wsp:val=&quot;00963A52&quot;/&gt;&lt;wsp:rsid wsp:val=&quot;00963DDD&quot;/&gt;&lt;wsp:rsid wsp:val=&quot;00966091&quot;/&gt;&lt;wsp:rsid wsp:val=&quot;009703F7&quot;/&gt;&lt;wsp:rsid wsp:val=&quot;009706EC&quot;/&gt;&lt;wsp:rsid wsp:val=&quot;00972D98&quot;/&gt;&lt;wsp:rsid wsp:val=&quot;00974D78&quot;/&gt;&lt;wsp:rsid wsp:val=&quot;009757BC&quot;/&gt;&lt;wsp:rsid wsp:val=&quot;00983778&quot;/&gt;&lt;wsp:rsid wsp:val=&quot;00986DD8&quot;/&gt;&lt;wsp:rsid wsp:val=&quot;009870EF&quot;/&gt;&lt;wsp:rsid wsp:val=&quot;00992108&quot;/&gt;&lt;wsp:rsid wsp:val=&quot;009A0E8F&quot;/&gt;&lt;wsp:rsid wsp:val=&quot;009A4146&quot;/&gt;&lt;wsp:rsid wsp:val=&quot;009A438A&quot;/&gt;&lt;wsp:rsid wsp:val=&quot;009B1657&quot;/&gt;&lt;wsp:rsid wsp:val=&quot;009B35EC&quot;/&gt;&lt;wsp:rsid wsp:val=&quot;009B5B38&quot;/&gt;&lt;wsp:rsid wsp:val=&quot;009C1A47&quot;/&gt;&lt;wsp:rsid wsp:val=&quot;009C3A73&quot;/&gt;&lt;wsp:rsid wsp:val=&quot;009C3A9F&quot;/&gt;&lt;wsp:rsid wsp:val=&quot;009C61C5&quot;/&gt;&lt;wsp:rsid wsp:val=&quot;009C71E9&quot;/&gt;&lt;wsp:rsid wsp:val=&quot;009D2F4E&quot;/&gt;&lt;wsp:rsid wsp:val=&quot;009D45A4&quot;/&gt;&lt;wsp:rsid wsp:val=&quot;009F4C38&quot;/&gt;&lt;wsp:rsid wsp:val=&quot;009F7704&quot;/&gt;&lt;wsp:rsid wsp:val=&quot;00A01321&quot;/&gt;&lt;wsp:rsid wsp:val=&quot;00A03BDE&quot;/&gt;&lt;wsp:rsid wsp:val=&quot;00A11DE5&quot;/&gt;&lt;wsp:rsid wsp:val=&quot;00A132BD&quot;/&gt;&lt;wsp:rsid wsp:val=&quot;00A201FC&quot;/&gt;&lt;wsp:rsid wsp:val=&quot;00A21A40&quot;/&gt;&lt;wsp:rsid wsp:val=&quot;00A22E09&quot;/&gt;&lt;wsp:rsid wsp:val=&quot;00A3053A&quot;/&gt;&lt;wsp:rsid wsp:val=&quot;00A56A76&quot;/&gt;&lt;wsp:rsid wsp:val=&quot;00A66683&quot;/&gt;&lt;wsp:rsid wsp:val=&quot;00A70C09&quot;/&gt;&lt;wsp:rsid wsp:val=&quot;00A818DE&quot;/&gt;&lt;wsp:rsid wsp:val=&quot;00A81C29&quot;/&gt;&lt;wsp:rsid wsp:val=&quot;00A844D4&quot;/&gt;&lt;wsp:rsid wsp:val=&quot;00A87C60&quot;/&gt;&lt;wsp:rsid wsp:val=&quot;00AA1598&quot;/&gt;&lt;wsp:rsid wsp:val=&quot;00AA1672&quot;/&gt;&lt;wsp:rsid wsp:val=&quot;00AB11D5&quot;/&gt;&lt;wsp:rsid wsp:val=&quot;00AF054B&quot;/&gt;&lt;wsp:rsid wsp:val=&quot;00AF065F&quot;/&gt;&lt;wsp:rsid wsp:val=&quot;00AF1018&quot;/&gt;&lt;wsp:rsid wsp:val=&quot;00AF3064&quot;/&gt;&lt;wsp:rsid wsp:val=&quot;00B20D2C&quot;/&gt;&lt;wsp:rsid wsp:val=&quot;00B21DE1&quot;/&gt;&lt;wsp:rsid wsp:val=&quot;00B232C4&quot;/&gt;&lt;wsp:rsid wsp:val=&quot;00B3438E&quot;/&gt;&lt;wsp:rsid wsp:val=&quot;00B356BA&quot;/&gt;&lt;wsp:rsid wsp:val=&quot;00B358D7&quot;/&gt;&lt;wsp:rsid wsp:val=&quot;00B3595E&quot;/&gt;&lt;wsp:rsid wsp:val=&quot;00B35C23&quot;/&gt;&lt;wsp:rsid wsp:val=&quot;00B417FA&quot;/&gt;&lt;wsp:rsid wsp:val=&quot;00B43FC1&quot;/&gt;&lt;wsp:rsid wsp:val=&quot;00B46A62&quot;/&gt;&lt;wsp:rsid wsp:val=&quot;00B5473E&quot;/&gt;&lt;wsp:rsid wsp:val=&quot;00B62D0B&quot;/&gt;&lt;wsp:rsid wsp:val=&quot;00B73BD7&quot;/&gt;&lt;wsp:rsid wsp:val=&quot;00B8266B&quot;/&gt;&lt;wsp:rsid wsp:val=&quot;00B86E1E&quot;/&gt;&lt;wsp:rsid wsp:val=&quot;00B9152F&quot;/&gt;&lt;wsp:rsid wsp:val=&quot;00B95057&quot;/&gt;&lt;wsp:rsid wsp:val=&quot;00BA192A&quot;/&gt;&lt;wsp:rsid wsp:val=&quot;00BA2137&quot;/&gt;&lt;wsp:rsid wsp:val=&quot;00BA593A&quot;/&gt;&lt;wsp:rsid wsp:val=&quot;00BA6584&quot;/&gt;&lt;wsp:rsid wsp:val=&quot;00BB08C1&quot;/&gt;&lt;wsp:rsid wsp:val=&quot;00BC0B73&quot;/&gt;&lt;wsp:rsid wsp:val=&quot;00BC0FBA&quot;/&gt;&lt;wsp:rsid wsp:val=&quot;00BC24C1&quot;/&gt;&lt;wsp:rsid wsp:val=&quot;00BC339C&quot;/&gt;&lt;wsp:rsid wsp:val=&quot;00BC4E5A&quot;/&gt;&lt;wsp:rsid wsp:val=&quot;00BD75D6&quot;/&gt;&lt;wsp:rsid wsp:val=&quot;00BE3598&quot;/&gt;&lt;wsp:rsid wsp:val=&quot;00BE3C36&quot;/&gt;&lt;wsp:rsid wsp:val=&quot;00BE6B01&quot;/&gt;&lt;wsp:rsid wsp:val=&quot;00BE7A73&quot;/&gt;&lt;wsp:rsid wsp:val=&quot;00BE7B7A&quot;/&gt;&lt;wsp:rsid wsp:val=&quot;00C00696&quot;/&gt;&lt;wsp:rsid wsp:val=&quot;00C051E5&quot;/&gt;&lt;wsp:rsid wsp:val=&quot;00C0792D&quot;/&gt;&lt;wsp:rsid wsp:val=&quot;00C140E2&quot;/&gt;&lt;wsp:rsid wsp:val=&quot;00C145E9&quot;/&gt;&lt;wsp:rsid wsp:val=&quot;00C16052&quot;/&gt;&lt;wsp:rsid wsp:val=&quot;00C22222&quot;/&gt;&lt;wsp:rsid wsp:val=&quot;00C23A02&quot;/&gt;&lt;wsp:rsid wsp:val=&quot;00C25116&quot;/&gt;&lt;wsp:rsid wsp:val=&quot;00C26FC1&quot;/&gt;&lt;wsp:rsid wsp:val=&quot;00C3283F&quot;/&gt;&lt;wsp:rsid wsp:val=&quot;00C3504F&quot;/&gt;&lt;wsp:rsid wsp:val=&quot;00C4120A&quot;/&gt;&lt;wsp:rsid wsp:val=&quot;00C41560&quot;/&gt;&lt;wsp:rsid wsp:val=&quot;00C41E86&quot;/&gt;&lt;wsp:rsid wsp:val=&quot;00C431B0&quot;/&gt;&lt;wsp:rsid wsp:val=&quot;00C43346&quot;/&gt;&lt;wsp:rsid wsp:val=&quot;00C435D5&quot;/&gt;&lt;wsp:rsid wsp:val=&quot;00C5260C&quot;/&gt;&lt;wsp:rsid wsp:val=&quot;00C5523A&quot;/&gt;&lt;wsp:rsid wsp:val=&quot;00C6027F&quot;/&gt;&lt;wsp:rsid wsp:val=&quot;00C6226A&quot;/&gt;&lt;wsp:rsid wsp:val=&quot;00C72970&quot;/&gt;&lt;wsp:rsid wsp:val=&quot;00C733C9&quot;/&gt;&lt;wsp:rsid wsp:val=&quot;00C7504B&quot;/&gt;&lt;wsp:rsid wsp:val=&quot;00C752A9&quot;/&gt;&lt;wsp:rsid wsp:val=&quot;00C82273&quot;/&gt;&lt;wsp:rsid wsp:val=&quot;00C82E0C&quot;/&gt;&lt;wsp:rsid wsp:val=&quot;00C90C86&quot;/&gt;&lt;wsp:rsid wsp:val=&quot;00C91644&quot;/&gt;&lt;wsp:rsid wsp:val=&quot;00C947ED&quot;/&gt;&lt;wsp:rsid wsp:val=&quot;00C95766&quot;/&gt;&lt;wsp:rsid wsp:val=&quot;00CA3DB6&quot;/&gt;&lt;wsp:rsid wsp:val=&quot;00CB1984&quot;/&gt;&lt;wsp:rsid wsp:val=&quot;00CB4115&quot;/&gt;&lt;wsp:rsid wsp:val=&quot;00CB576A&quot;/&gt;&lt;wsp:rsid wsp:val=&quot;00CC1448&quot;/&gt;&lt;wsp:rsid wsp:val=&quot;00CC28F5&quot;/&gt;&lt;wsp:rsid wsp:val=&quot;00CC449B&quot;/&gt;&lt;wsp:rsid wsp:val=&quot;00CC65F6&quot;/&gt;&lt;wsp:rsid wsp:val=&quot;00CD2A73&quot;/&gt;&lt;wsp:rsid wsp:val=&quot;00CD4C95&quot;/&gt;&lt;wsp:rsid wsp:val=&quot;00CE0232&quot;/&gt;&lt;wsp:rsid wsp:val=&quot;00CE3ABD&quot;/&gt;&lt;wsp:rsid wsp:val=&quot;00CE5317&quot;/&gt;&lt;wsp:rsid wsp:val=&quot;00CE77A5&quot;/&gt;&lt;wsp:rsid wsp:val=&quot;00CF0A05&quot;/&gt;&lt;wsp:rsid wsp:val=&quot;00CF52F7&quot;/&gt;&lt;wsp:rsid wsp:val=&quot;00CF5832&quot;/&gt;&lt;wsp:rsid wsp:val=&quot;00CF6012&quot;/&gt;&lt;wsp:rsid wsp:val=&quot;00D059E8&quot;/&gt;&lt;wsp:rsid wsp:val=&quot;00D05E01&quot;/&gt;&lt;wsp:rsid wsp:val=&quot;00D20163&quot;/&gt;&lt;wsp:rsid wsp:val=&quot;00D216B9&quot;/&gt;&lt;wsp:rsid wsp:val=&quot;00D2318D&quot;/&gt;&lt;wsp:rsid wsp:val=&quot;00D24194&quot;/&gt;&lt;wsp:rsid wsp:val=&quot;00D31176&quot;/&gt;&lt;wsp:rsid wsp:val=&quot;00D36EE4&quot;/&gt;&lt;wsp:rsid wsp:val=&quot;00D40615&quot;/&gt;&lt;wsp:rsid wsp:val=&quot;00D40A40&quot;/&gt;&lt;wsp:rsid wsp:val=&quot;00D4521C&quot;/&gt;&lt;wsp:rsid wsp:val=&quot;00D47BCB&quot;/&gt;&lt;wsp:rsid wsp:val=&quot;00D5044A&quot;/&gt;&lt;wsp:rsid wsp:val=&quot;00D5120E&quot;/&gt;&lt;wsp:rsid wsp:val=&quot;00D62DAE&quot;/&gt;&lt;wsp:rsid wsp:val=&quot;00D67605&quot;/&gt;&lt;wsp:rsid wsp:val=&quot;00D74BD7&quot;/&gt;&lt;wsp:rsid wsp:val=&quot;00D7515A&quot;/&gt;&lt;wsp:rsid wsp:val=&quot;00D80584&quot;/&gt;&lt;wsp:rsid wsp:val=&quot;00D84C3D&quot;/&gt;&lt;wsp:rsid wsp:val=&quot;00D857E8&quot;/&gt;&lt;wsp:rsid wsp:val=&quot;00D85BF7&quot;/&gt;&lt;wsp:rsid wsp:val=&quot;00D86241&quot;/&gt;&lt;wsp:rsid wsp:val=&quot;00D90475&quot;/&gt;&lt;wsp:rsid wsp:val=&quot;00D929EF&quot;/&gt;&lt;wsp:rsid wsp:val=&quot;00D96FC1&quot;/&gt;&lt;wsp:rsid wsp:val=&quot;00DA00AB&quot;/&gt;&lt;wsp:rsid wsp:val=&quot;00DA2DD0&quot;/&gt;&lt;wsp:rsid wsp:val=&quot;00DA370F&quot;/&gt;&lt;wsp:rsid wsp:val=&quot;00DA6CB7&quot;/&gt;&lt;wsp:rsid wsp:val=&quot;00DB0F57&quot;/&gt;&lt;wsp:rsid wsp:val=&quot;00DB28DB&quot;/&gt;&lt;wsp:rsid wsp:val=&quot;00DB45E3&quot;/&gt;&lt;wsp:rsid wsp:val=&quot;00DB5E9E&quot;/&gt;&lt;wsp:rsid wsp:val=&quot;00DC0D6C&quot;/&gt;&lt;wsp:rsid wsp:val=&quot;00DC3D6E&quot;/&gt;&lt;wsp:rsid wsp:val=&quot;00DC5E82&quot;/&gt;&lt;wsp:rsid wsp:val=&quot;00DC6F65&quot;/&gt;&lt;wsp:rsid wsp:val=&quot;00DC7B61&quot;/&gt;&lt;wsp:rsid wsp:val=&quot;00DD3710&quot;/&gt;&lt;wsp:rsid wsp:val=&quot;00DE3B65&quot;/&gt;&lt;wsp:rsid wsp:val=&quot;00DF1E25&quot;/&gt;&lt;wsp:rsid wsp:val=&quot;00E004F5&quot;/&gt;&lt;wsp:rsid wsp:val=&quot;00E0679C&quot;/&gt;&lt;wsp:rsid wsp:val=&quot;00E073FE&quot;/&gt;&lt;wsp:rsid wsp:val=&quot;00E07F4B&quot;/&gt;&lt;wsp:rsid wsp:val=&quot;00E11489&quot;/&gt;&lt;wsp:rsid wsp:val=&quot;00E14752&quot;/&gt;&lt;wsp:rsid wsp:val=&quot;00E24B2C&quot;/&gt;&lt;wsp:rsid wsp:val=&quot;00E3588D&quot;/&gt;&lt;wsp:rsid wsp:val=&quot;00E418A6&quot;/&gt;&lt;wsp:rsid wsp:val=&quot;00E4770B&quot;/&gt;&lt;wsp:rsid wsp:val=&quot;00E47EF5&quot;/&gt;&lt;wsp:rsid wsp:val=&quot;00E53C21&quot;/&gt;&lt;wsp:rsid wsp:val=&quot;00E55116&quot;/&gt;&lt;wsp:rsid wsp:val=&quot;00E579B8&quot;/&gt;&lt;wsp:rsid wsp:val=&quot;00E7033C&quot;/&gt;&lt;wsp:rsid wsp:val=&quot;00E82AC6&quot;/&gt;&lt;wsp:rsid wsp:val=&quot;00E82ED9&quot;/&gt;&lt;wsp:rsid wsp:val=&quot;00E904D4&quot;/&gt;&lt;wsp:rsid wsp:val=&quot;00E934BF&quot;/&gt;&lt;wsp:rsid wsp:val=&quot;00E97514&quot;/&gt;&lt;wsp:rsid wsp:val=&quot;00EA0AD2&quot;/&gt;&lt;wsp:rsid wsp:val=&quot;00EA2BB4&quot;/&gt;&lt;wsp:rsid wsp:val=&quot;00EA4FA1&quot;/&gt;&lt;wsp:rsid wsp:val=&quot;00EA5F69&quot;/&gt;&lt;wsp:rsid wsp:val=&quot;00EB162F&quot;/&gt;&lt;wsp:rsid wsp:val=&quot;00EC3AA0&quot;/&gt;&lt;wsp:rsid wsp:val=&quot;00ED14CF&quot;/&gt;&lt;wsp:rsid wsp:val=&quot;00ED22FC&quot;/&gt;&lt;wsp:rsid wsp:val=&quot;00EE0B3F&quot;/&gt;&lt;wsp:rsid wsp:val=&quot;00EE5F5B&quot;/&gt;&lt;wsp:rsid wsp:val=&quot;00EE6405&quot;/&gt;&lt;wsp:rsid wsp:val=&quot;00EE776D&quot;/&gt;&lt;wsp:rsid wsp:val=&quot;00EF4381&quot;/&gt;&lt;wsp:rsid wsp:val=&quot;00EF4408&quot;/&gt;&lt;wsp:rsid wsp:val=&quot;00F0541A&quot;/&gt;&lt;wsp:rsid wsp:val=&quot;00F12717&quot;/&gt;&lt;wsp:rsid wsp:val=&quot;00F16654&quot;/&gt;&lt;wsp:rsid wsp:val=&quot;00F21D82&quot;/&gt;&lt;wsp:rsid wsp:val=&quot;00F31330&quot;/&gt;&lt;wsp:rsid wsp:val=&quot;00F42125&quot;/&gt;&lt;wsp:rsid wsp:val=&quot;00F5307C&quot;/&gt;&lt;wsp:rsid wsp:val=&quot;00F57011&quot;/&gt;&lt;wsp:rsid wsp:val=&quot;00F618EE&quot;/&gt;&lt;wsp:rsid wsp:val=&quot;00F63CEC&quot;/&gt;&lt;wsp:rsid wsp:val=&quot;00F66D4A&quot;/&gt;&lt;wsp:rsid wsp:val=&quot;00F67CE6&quot;/&gt;&lt;wsp:rsid wsp:val=&quot;00F70E85&quot;/&gt;&lt;wsp:rsid wsp:val=&quot;00F755C7&quot;/&gt;&lt;wsp:rsid wsp:val=&quot;00F769B6&quot;/&gt;&lt;wsp:rsid wsp:val=&quot;00F813DE&quot;/&gt;&lt;wsp:rsid wsp:val=&quot;00F84182&quot;/&gt;&lt;wsp:rsid wsp:val=&quot;00F85369&quot;/&gt;&lt;wsp:rsid wsp:val=&quot;00F85873&quot;/&gt;&lt;wsp:rsid wsp:val=&quot;00F96CF2&quot;/&gt;&lt;wsp:rsid wsp:val=&quot;00F96E65&quot;/&gt;&lt;wsp:rsid wsp:val=&quot;00F979BE&quot;/&gt;&lt;wsp:rsid wsp:val=&quot;00FA6E33&quot;/&gt;&lt;wsp:rsid wsp:val=&quot;00FA7A41&quot;/&gt;&lt;wsp:rsid wsp:val=&quot;00FB1F49&quot;/&gt;&lt;wsp:rsid wsp:val=&quot;00FB3B3B&quot;/&gt;&lt;wsp:rsid wsp:val=&quot;00FB5D47&quot;/&gt;&lt;wsp:rsid wsp:val=&quot;00FC00BA&quot;/&gt;&lt;wsp:rsid wsp:val=&quot;00FC0E00&quot;/&gt;&lt;wsp:rsid wsp:val=&quot;00FC1069&quot;/&gt;&lt;wsp:rsid wsp:val=&quot;00FC6167&quot;/&gt;&lt;wsp:rsid wsp:val=&quot;00FC6745&quot;/&gt;&lt;wsp:rsid wsp:val=&quot;00FC6B32&quot;/&gt;&lt;wsp:rsid wsp:val=&quot;00FD1F9D&quot;/&gt;&lt;wsp:rsid wsp:val=&quot;00FE69EB&quot;/&gt;&lt;wsp:rsid wsp:val=&quot;00FF51DA&quot;/&gt;&lt;/wsp:rsids&gt;&lt;/w:docPr&gt;&lt;w:body&gt;&lt;w:p wsp:rsidR=&quot;00000000&quot; wsp:rsidRDefault=&quot;006E0BFF&quot;&gt;&lt;m:oMathPara&gt;&lt;m:oMath&gt;&lt;m:r&gt;&lt;w:rPr&gt;&lt;w:rFonts w:ascii=&quot;Cambria Math&quot; w:h-ansi=&quot;Cambria Math&quot;/&gt;&lt;wx:font wx:val=&quot;Cambria Math&quot;/&gt;&lt;w:i/&gt;&lt;w:sz w:val=&quot;16&quot;/&gt;&lt;w:sz-cs w:val=&quot;20&quot;/&gt;&lt;w:lang w:val=&quot;RU&quot;/&gt;&lt;/w:rPr&gt;&lt;m:t&gt;ROS&lt;/m:t&gt;&lt;/m:r&gt;&lt;m:r&gt;&lt;w:rPr&gt;&lt;w:rFonts w:ascii=&quot;Cambria Math&quot;/&gt;&lt;wx:font wx:val=&quot;Cambria Math&quot;/&gt;&lt;w:i/&gt;&lt;w:sz w:val=&quot;16&quot;/&gt;&lt;w:sz-cs w:val=&quot;20&quot;/&gt;&lt;w:lang w:val=&quot;RU&quot;/&gt;&lt;/w:rPr&gt;&lt;m:t&gt;=&lt;/m:t&gt;&lt;/m:r&gt;&lt;m:f&gt;&lt;m:fPr&gt;&lt;m:ctrlPr&gt;&lt;w:rPr&gt;&lt;w:rFonts w:ascii=&quot;Cambria Math&quot; w:h-ansi=&quot;Cambria Math&quot;/&gt;&lt;wx:font wx:val=&quot;Cambria Math&quot;/&gt;&lt;w:i/&gt;&lt;w:sz w:val=&quot;16&quot;/&gt;&lt;w:sz-cs w:val=&quot;20&quot;/&gt;&lt;w:lang w:val=&quot;RU&quot;/&gt;&lt;/w:rPr&gt;&lt;/m:ctrlPr&gt;&lt;/m:fPr&gt;&lt;m:num&gt;&lt;m:r&gt;&lt;w:rPr&gt;&lt;w:rFonts w:ascii=&quot;Cambria Math&quot; w:h-ansi=&quot;Cambria Math&quot;/&gt;&lt;wx:font wx:val=&quot;Cambria Math&quot;/&gt;&lt;w:i/&gt;&lt;w:sz w:val=&quot;16&quot;/&gt;&lt;w:sz-cs w:val=&quot;20&quot;/&gt;&lt;/w:rPr&gt;&lt;m:t&gt;NI&lt;/m:t&gt;&lt;/m:r&gt;&lt;/m:num&gt;&lt;m:den&gt;&lt;m:r&gt;&lt;w:rPr&gt;&lt;w:rFonts w:ascii=&quot;Cambria Math&quot; w:h-ansi=&quot;Cambria Math&quot;/&gt;&lt;wx:font wx:val=&quot;Cambria Math&quot;/&gt;&lt;w:i/&gt;&lt;w:sz w:val=&quot;16&quot;/&gt;&lt;w:sz-cs w:val=&quot;20&quot;/&gt;&lt;/w:rPr&gt;&lt;m:t&gt;Sales&lt;/m:t&gt;&lt;/m:r&gt;&lt;/m:den&gt;&lt;/m:f&gt;&lt;m:r&gt;&lt;w:rPr&gt;&lt;w:rFonts w:ascii=&quot;Cambria Math&quot; w:h-ansi=&quot;Cambria Math&quot;/&gt;&lt;wx:font wx:val=&quot;Cambria Math&quot;/&gt;&lt;w:i/&gt;&lt;w:sz w:val=&quot;16&quot;/&gt;&lt;w:sz-cs w:val=&quot;20&quot;/&gt;&lt;w:lang w:val=&quot;RU&quot;/&gt;&lt;/w:rPr&gt;&lt;m:t&gt;A—1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8" o:title="" chromakey="white"/>
                </v:shape>
              </w:pict>
            </w:r>
          </w:p>
        </w:tc>
        <w:tc>
          <w:tcPr>
            <w:tcW w:w="1417" w:type="dxa"/>
          </w:tcPr>
          <w:p w:rsidR="006A4709" w:rsidRPr="009D2F4E" w:rsidRDefault="006A4709" w:rsidP="00F96CF2">
            <w:pPr>
              <w:spacing w:before="0" w:beforeAutospacing="0" w:after="0" w:afterAutospacing="0"/>
              <w:ind w:left="-108" w:right="-108"/>
              <w:jc w:val="both"/>
              <w:rPr>
                <w:color w:val="000000"/>
                <w:sz w:val="16"/>
                <w:szCs w:val="19"/>
                <w:shd w:val="clear" w:color="auto" w:fill="FFFFFF"/>
                <w:lang w:val="ru-RU"/>
              </w:rPr>
            </w:pPr>
            <w:r w:rsidRPr="0089012C">
              <w:rPr>
                <w:b/>
                <w:color w:val="000000"/>
                <w:sz w:val="16"/>
                <w:szCs w:val="19"/>
                <w:shd w:val="clear" w:color="auto" w:fill="FFFFFF"/>
              </w:rPr>
              <w:t>NI</w:t>
            </w:r>
            <w:r w:rsidRPr="0089012C">
              <w:rPr>
                <w:b/>
                <w:color w:val="000000"/>
                <w:sz w:val="16"/>
                <w:szCs w:val="19"/>
                <w:shd w:val="clear" w:color="auto" w:fill="FFFFFF"/>
                <w:lang w:val="ru-RU"/>
              </w:rPr>
              <w:t xml:space="preserve"> –( </w:t>
            </w:r>
            <w:r w:rsidRPr="0089012C">
              <w:rPr>
                <w:b/>
                <w:color w:val="000000"/>
                <w:sz w:val="16"/>
                <w:szCs w:val="19"/>
                <w:shd w:val="clear" w:color="auto" w:fill="FFFFFF"/>
              </w:rPr>
              <w:t>Net</w:t>
            </w:r>
            <w:r w:rsidRPr="0089012C">
              <w:rPr>
                <w:b/>
                <w:color w:val="000000"/>
                <w:sz w:val="16"/>
                <w:szCs w:val="19"/>
                <w:shd w:val="clear" w:color="auto" w:fill="FFFFFF"/>
                <w:lang w:val="ru-RU"/>
              </w:rPr>
              <w:t xml:space="preserve"> </w:t>
            </w:r>
            <w:r w:rsidRPr="0089012C">
              <w:rPr>
                <w:b/>
                <w:color w:val="000000"/>
                <w:sz w:val="16"/>
                <w:szCs w:val="19"/>
                <w:shd w:val="clear" w:color="auto" w:fill="FFFFFF"/>
              </w:rPr>
              <w:t>Income</w:t>
            </w:r>
            <w:r w:rsidRPr="0089012C">
              <w:rPr>
                <w:b/>
                <w:color w:val="000000"/>
                <w:sz w:val="16"/>
                <w:szCs w:val="19"/>
                <w:shd w:val="clear" w:color="auto" w:fill="FFFFFF"/>
                <w:lang w:val="ru-RU"/>
              </w:rPr>
              <w:t>)</w:t>
            </w:r>
            <w:r w:rsidRPr="009D2F4E">
              <w:rPr>
                <w:color w:val="000000"/>
                <w:sz w:val="16"/>
                <w:szCs w:val="19"/>
                <w:shd w:val="clear" w:color="auto" w:fill="FFFFFF"/>
                <w:lang w:val="ru-RU"/>
              </w:rPr>
              <w:t xml:space="preserve"> чистая прибыли от продаж </w:t>
            </w:r>
          </w:p>
          <w:p w:rsidR="006A4709" w:rsidRPr="009D2F4E" w:rsidRDefault="006A4709" w:rsidP="00F96CF2">
            <w:pPr>
              <w:spacing w:before="0" w:beforeAutospacing="0" w:after="0" w:afterAutospacing="0"/>
              <w:ind w:left="-108" w:right="-108"/>
              <w:jc w:val="both"/>
              <w:rPr>
                <w:sz w:val="20"/>
                <w:szCs w:val="20"/>
                <w:lang w:val="ru-RU"/>
              </w:rPr>
            </w:pPr>
            <w:r w:rsidRPr="009D2F4E">
              <w:rPr>
                <w:color w:val="000000"/>
                <w:sz w:val="16"/>
                <w:szCs w:val="19"/>
                <w:shd w:val="clear" w:color="auto" w:fill="FFFFFF"/>
                <w:lang w:val="ru-RU"/>
              </w:rPr>
              <w:t xml:space="preserve"> </w:t>
            </w:r>
            <w:r w:rsidRPr="0089012C">
              <w:rPr>
                <w:b/>
                <w:color w:val="000000"/>
                <w:sz w:val="16"/>
                <w:szCs w:val="19"/>
                <w:shd w:val="clear" w:color="auto" w:fill="FFFFFF"/>
              </w:rPr>
              <w:t>S</w:t>
            </w:r>
            <w:r w:rsidRPr="0089012C">
              <w:rPr>
                <w:b/>
                <w:color w:val="000000"/>
                <w:sz w:val="16"/>
                <w:szCs w:val="19"/>
                <w:shd w:val="clear" w:color="auto" w:fill="FFFFFF"/>
                <w:lang w:val="ru-RU"/>
              </w:rPr>
              <w:t xml:space="preserve"> – (</w:t>
            </w:r>
            <w:r w:rsidRPr="0089012C">
              <w:rPr>
                <w:b/>
                <w:color w:val="000000"/>
                <w:sz w:val="16"/>
                <w:szCs w:val="19"/>
                <w:shd w:val="clear" w:color="auto" w:fill="FFFFFF"/>
              </w:rPr>
              <w:t>Sales</w:t>
            </w:r>
            <w:r w:rsidRPr="0089012C">
              <w:rPr>
                <w:b/>
                <w:color w:val="000000"/>
                <w:sz w:val="16"/>
                <w:szCs w:val="19"/>
                <w:shd w:val="clear" w:color="auto" w:fill="FFFFFF"/>
                <w:lang w:val="ru-RU"/>
              </w:rPr>
              <w:t>)</w:t>
            </w:r>
            <w:r w:rsidRPr="009D2F4E">
              <w:rPr>
                <w:color w:val="000000"/>
                <w:sz w:val="16"/>
                <w:szCs w:val="19"/>
                <w:shd w:val="clear" w:color="auto" w:fill="FFFFFF"/>
                <w:lang w:val="ru-RU"/>
              </w:rPr>
              <w:t xml:space="preserve"> выручка всех видов продаж</w:t>
            </w:r>
          </w:p>
        </w:tc>
      </w:tr>
      <w:tr w:rsidR="006A4709" w:rsidRPr="000A101B" w:rsidTr="00601B73">
        <w:tc>
          <w:tcPr>
            <w:tcW w:w="392" w:type="dxa"/>
          </w:tcPr>
          <w:p w:rsidR="006A4709" w:rsidRPr="005E1AFA" w:rsidRDefault="006A4709" w:rsidP="00AA1598">
            <w:pPr>
              <w:jc w:val="center"/>
              <w:rPr>
                <w:sz w:val="20"/>
                <w:szCs w:val="20"/>
              </w:rPr>
            </w:pPr>
            <w:r w:rsidRPr="005E1AFA">
              <w:rPr>
                <w:sz w:val="20"/>
                <w:szCs w:val="20"/>
              </w:rPr>
              <w:t>9</w:t>
            </w:r>
          </w:p>
        </w:tc>
        <w:tc>
          <w:tcPr>
            <w:tcW w:w="1843" w:type="dxa"/>
          </w:tcPr>
          <w:p w:rsidR="006A4709" w:rsidRPr="00F96CF2" w:rsidRDefault="006A4709" w:rsidP="00F96CF2">
            <w:pPr>
              <w:ind w:left="-108" w:right="-108"/>
              <w:jc w:val="center"/>
              <w:rPr>
                <w:sz w:val="16"/>
                <w:szCs w:val="16"/>
                <w:lang w:val="ru-RU"/>
              </w:rPr>
            </w:pPr>
            <w:r w:rsidRPr="00F96CF2">
              <w:rPr>
                <w:sz w:val="16"/>
                <w:szCs w:val="16"/>
                <w:lang w:val="ru-RU"/>
              </w:rPr>
              <w:t>Индекс оборачиваемости товарно-материальных запасов</w:t>
            </w:r>
          </w:p>
        </w:tc>
        <w:tc>
          <w:tcPr>
            <w:tcW w:w="1275" w:type="dxa"/>
          </w:tcPr>
          <w:p w:rsidR="006A4709" w:rsidRPr="005E1AFA" w:rsidRDefault="006A4709" w:rsidP="00AA1598">
            <w:pPr>
              <w:jc w:val="center"/>
              <w:rPr>
                <w:sz w:val="20"/>
                <w:szCs w:val="20"/>
              </w:rPr>
            </w:pPr>
            <w:r w:rsidRPr="005E1AFA">
              <w:rPr>
                <w:sz w:val="20"/>
                <w:szCs w:val="20"/>
              </w:rPr>
              <w:t>Inventory Turnover Ratio</w:t>
            </w:r>
          </w:p>
        </w:tc>
        <w:tc>
          <w:tcPr>
            <w:tcW w:w="708" w:type="dxa"/>
          </w:tcPr>
          <w:p w:rsidR="006A4709" w:rsidRPr="005E1AFA" w:rsidRDefault="006A4709" w:rsidP="00AA1598">
            <w:pPr>
              <w:jc w:val="center"/>
              <w:rPr>
                <w:sz w:val="20"/>
                <w:szCs w:val="20"/>
              </w:rPr>
            </w:pPr>
            <w:r w:rsidRPr="005E1AFA">
              <w:rPr>
                <w:sz w:val="20"/>
                <w:szCs w:val="20"/>
              </w:rPr>
              <w:t>ITR</w:t>
            </w:r>
          </w:p>
        </w:tc>
        <w:tc>
          <w:tcPr>
            <w:tcW w:w="1701" w:type="dxa"/>
          </w:tcPr>
          <w:p w:rsidR="006A4709" w:rsidRPr="009A0E8F" w:rsidRDefault="006A4709" w:rsidP="00044917">
            <w:pPr>
              <w:pStyle w:val="a3"/>
              <w:numPr>
                <w:ilvl w:val="0"/>
                <w:numId w:val="63"/>
              </w:numPr>
              <w:tabs>
                <w:tab w:val="left" w:pos="207"/>
              </w:tabs>
              <w:ind w:left="35" w:firstLine="0"/>
              <w:jc w:val="both"/>
              <w:rPr>
                <w:sz w:val="16"/>
                <w:szCs w:val="16"/>
                <w:lang w:val="ru-RU"/>
              </w:rPr>
            </w:pPr>
            <w:r w:rsidRPr="009A0E8F">
              <w:rPr>
                <w:sz w:val="16"/>
                <w:szCs w:val="16"/>
                <w:lang w:val="ru-RU"/>
              </w:rPr>
              <w:t xml:space="preserve">этот показатель характеризует </w:t>
            </w:r>
            <w:r w:rsidRPr="009A0E8F">
              <w:rPr>
                <w:color w:val="000000"/>
                <w:sz w:val="16"/>
                <w:szCs w:val="16"/>
                <w:shd w:val="clear" w:color="auto" w:fill="FFFFFF"/>
                <w:lang w:val="ru-RU"/>
              </w:rPr>
              <w:t xml:space="preserve">  скорость, с которой товарные запасы производятся и продаются</w:t>
            </w:r>
            <w:r>
              <w:rPr>
                <w:color w:val="000000"/>
                <w:sz w:val="16"/>
                <w:szCs w:val="16"/>
                <w:shd w:val="clear" w:color="auto" w:fill="FFFFFF"/>
                <w:lang w:val="ru-RU"/>
              </w:rPr>
              <w:t>.</w:t>
            </w:r>
          </w:p>
        </w:tc>
        <w:tc>
          <w:tcPr>
            <w:tcW w:w="2411" w:type="dxa"/>
          </w:tcPr>
          <w:p w:rsidR="006A4709" w:rsidRPr="006A2E96" w:rsidRDefault="006A4709" w:rsidP="009A0E8F">
            <w:pPr>
              <w:jc w:val="center"/>
              <w:rPr>
                <w:sz w:val="16"/>
                <w:szCs w:val="20"/>
                <w:lang w:val="ru-RU"/>
              </w:rPr>
            </w:pPr>
          </w:p>
          <w:p w:rsidR="006A4709" w:rsidRPr="005E1AFA" w:rsidRDefault="0064189F" w:rsidP="009A0E8F">
            <w:pPr>
              <w:jc w:val="center"/>
              <w:rPr>
                <w:sz w:val="20"/>
                <w:szCs w:val="20"/>
              </w:rPr>
            </w:pPr>
            <w:r>
              <w:pict>
                <v:shape id="_x0000_i1048" type="#_x0000_t75" style="width:43.5pt;height:21.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6A62&quot;/&gt;&lt;wsp:rsid wsp:val=&quot;00012620&quot;/&gt;&lt;wsp:rsid wsp:val=&quot;00013E78&quot;/&gt;&lt;wsp:rsid wsp:val=&quot;00013EB0&quot;/&gt;&lt;wsp:rsid wsp:val=&quot;00014C70&quot;/&gt;&lt;wsp:rsid wsp:val=&quot;00015597&quot;/&gt;&lt;wsp:rsid wsp:val=&quot;000336D7&quot;/&gt;&lt;wsp:rsid wsp:val=&quot;00042450&quot;/&gt;&lt;wsp:rsid wsp:val=&quot;00044917&quot;/&gt;&lt;wsp:rsid wsp:val=&quot;0005523D&quot;/&gt;&lt;wsp:rsid wsp:val=&quot;000553AA&quot;/&gt;&lt;wsp:rsid wsp:val=&quot;00060A7B&quot;/&gt;&lt;wsp:rsid wsp:val=&quot;0006493A&quot;/&gt;&lt;wsp:rsid wsp:val=&quot;00065035&quot;/&gt;&lt;wsp:rsid wsp:val=&quot;000736E0&quot;/&gt;&lt;wsp:rsid wsp:val=&quot;0007438F&quot;/&gt;&lt;wsp:rsid wsp:val=&quot;0008384A&quot;/&gt;&lt;wsp:rsid wsp:val=&quot;00087705&quot;/&gt;&lt;wsp:rsid wsp:val=&quot;00087A20&quot;/&gt;&lt;wsp:rsid wsp:val=&quot;000961D4&quot;/&gt;&lt;wsp:rsid wsp:val=&quot;000964A0&quot;/&gt;&lt;wsp:rsid wsp:val=&quot;00096E3D&quot;/&gt;&lt;wsp:rsid wsp:val=&quot;000A0045&quot;/&gt;&lt;wsp:rsid wsp:val=&quot;000A079A&quot;/&gt;&lt;wsp:rsid wsp:val=&quot;000A221D&quot;/&gt;&lt;wsp:rsid wsp:val=&quot;000A4252&quot;/&gt;&lt;wsp:rsid wsp:val=&quot;000A5841&quot;/&gt;&lt;wsp:rsid wsp:val=&quot;000B3261&quot;/&gt;&lt;wsp:rsid wsp:val=&quot;000C792D&quot;/&gt;&lt;wsp:rsid wsp:val=&quot;000C7B14&quot;/&gt;&lt;wsp:rsid wsp:val=&quot;000C7CFA&quot;/&gt;&lt;wsp:rsid wsp:val=&quot;000D01C8&quot;/&gt;&lt;wsp:rsid wsp:val=&quot;000D4980&quot;/&gt;&lt;wsp:rsid wsp:val=&quot;000D670F&quot;/&gt;&lt;wsp:rsid wsp:val=&quot;000E2FEB&quot;/&gt;&lt;wsp:rsid wsp:val=&quot;000F240B&quot;/&gt;&lt;wsp:rsid wsp:val=&quot;000F5993&quot;/&gt;&lt;wsp:rsid wsp:val=&quot;000F59EE&quot;/&gt;&lt;wsp:rsid wsp:val=&quot;000F5CF6&quot;/&gt;&lt;wsp:rsid wsp:val=&quot;0010485F&quot;/&gt;&lt;wsp:rsid wsp:val=&quot;00111F3D&quot;/&gt;&lt;wsp:rsid wsp:val=&quot;00112065&quot;/&gt;&lt;wsp:rsid wsp:val=&quot;0011281E&quot;/&gt;&lt;wsp:rsid wsp:val=&quot;00112889&quot;/&gt;&lt;wsp:rsid wsp:val=&quot;00114898&quot;/&gt;&lt;wsp:rsid wsp:val=&quot;001158A0&quot;/&gt;&lt;wsp:rsid wsp:val=&quot;00115A93&quot;/&gt;&lt;wsp:rsid wsp:val=&quot;00117440&quot;/&gt;&lt;wsp:rsid wsp:val=&quot;00125BDA&quot;/&gt;&lt;wsp:rsid wsp:val=&quot;0013774D&quot;/&gt;&lt;wsp:rsid wsp:val=&quot;00142059&quot;/&gt;&lt;wsp:rsid wsp:val=&quot;00142F56&quot;/&gt;&lt;wsp:rsid wsp:val=&quot;0014581E&quot;/&gt;&lt;wsp:rsid wsp:val=&quot;001514E7&quot;/&gt;&lt;wsp:rsid wsp:val=&quot;001530A6&quot;/&gt;&lt;wsp:rsid wsp:val=&quot;00154F8A&quot;/&gt;&lt;wsp:rsid wsp:val=&quot;001579DC&quot;/&gt;&lt;wsp:rsid wsp:val=&quot;00164214&quot;/&gt;&lt;wsp:rsid wsp:val=&quot;00170D6E&quot;/&gt;&lt;wsp:rsid wsp:val=&quot;00172A6B&quot;/&gt;&lt;wsp:rsid wsp:val=&quot;00180B99&quot;/&gt;&lt;wsp:rsid wsp:val=&quot;00181869&quot;/&gt;&lt;wsp:rsid wsp:val=&quot;001820A1&quot;/&gt;&lt;wsp:rsid wsp:val=&quot;00184BAD&quot;/&gt;&lt;wsp:rsid wsp:val=&quot;00190AFA&quot;/&gt;&lt;wsp:rsid wsp:val=&quot;00192124&quot;/&gt;&lt;wsp:rsid wsp:val=&quot;001973D6&quot;/&gt;&lt;wsp:rsid wsp:val=&quot;001A5B10&quot;/&gt;&lt;wsp:rsid wsp:val=&quot;001B75BC&quot;/&gt;&lt;wsp:rsid wsp:val=&quot;001C033B&quot;/&gt;&lt;wsp:rsid wsp:val=&quot;001D1F7C&quot;/&gt;&lt;wsp:rsid wsp:val=&quot;001E27D7&quot;/&gt;&lt;wsp:rsid wsp:val=&quot;001F13D2&quot;/&gt;&lt;wsp:rsid wsp:val=&quot;001F20A8&quot;/&gt;&lt;wsp:rsid wsp:val=&quot;001F5FF4&quot;/&gt;&lt;wsp:rsid wsp:val=&quot;00202005&quot;/&gt;&lt;wsp:rsid wsp:val=&quot;0020404A&quot;/&gt;&lt;wsp:rsid wsp:val=&quot;0021010E&quot;/&gt;&lt;wsp:rsid wsp:val=&quot;00210A9D&quot;/&gt;&lt;wsp:rsid wsp:val=&quot;002123F7&quot;/&gt;&lt;wsp:rsid wsp:val=&quot;00212BCF&quot;/&gt;&lt;wsp:rsid wsp:val=&quot;00212C95&quot;/&gt;&lt;wsp:rsid wsp:val=&quot;00212E92&quot;/&gt;&lt;wsp:rsid wsp:val=&quot;00216E3F&quot;/&gt;&lt;wsp:rsid wsp:val=&quot;00217E19&quot;/&gt;&lt;wsp:rsid wsp:val=&quot;002205B0&quot;/&gt;&lt;wsp:rsid wsp:val=&quot;002233DD&quot;/&gt;&lt;wsp:rsid wsp:val=&quot;00225C8D&quot;/&gt;&lt;wsp:rsid wsp:val=&quot;00231333&quot;/&gt;&lt;wsp:rsid wsp:val=&quot;00232088&quot;/&gt;&lt;wsp:rsid wsp:val=&quot;00232B6D&quot;/&gt;&lt;wsp:rsid wsp:val=&quot;002346BA&quot;/&gt;&lt;wsp:rsid wsp:val=&quot;00243558&quot;/&gt;&lt;wsp:rsid wsp:val=&quot;002469AE&quot;/&gt;&lt;wsp:rsid wsp:val=&quot;00251F75&quot;/&gt;&lt;wsp:rsid wsp:val=&quot;00255997&quot;/&gt;&lt;wsp:rsid wsp:val=&quot;002574A7&quot;/&gt;&lt;wsp:rsid wsp:val=&quot;002601E4&quot;/&gt;&lt;wsp:rsid wsp:val=&quot;002737CD&quot;/&gt;&lt;wsp:rsid wsp:val=&quot;00282B19&quot;/&gt;&lt;wsp:rsid wsp:val=&quot;002861D3&quot;/&gt;&lt;wsp:rsid wsp:val=&quot;00293654&quot;/&gt;&lt;wsp:rsid wsp:val=&quot;0029374D&quot;/&gt;&lt;wsp:rsid wsp:val=&quot;002959DE&quot;/&gt;&lt;wsp:rsid wsp:val=&quot;0029624D&quot;/&gt;&lt;wsp:rsid wsp:val=&quot;002967C3&quot;/&gt;&lt;wsp:rsid wsp:val=&quot;002B5C98&quot;/&gt;&lt;wsp:rsid wsp:val=&quot;002C205C&quot;/&gt;&lt;wsp:rsid wsp:val=&quot;002C2907&quot;/&gt;&lt;wsp:rsid wsp:val=&quot;002C5011&quot;/&gt;&lt;wsp:rsid wsp:val=&quot;002C69A3&quot;/&gt;&lt;wsp:rsid wsp:val=&quot;002D1B14&quot;/&gt;&lt;wsp:rsid wsp:val=&quot;002E08B9&quot;/&gt;&lt;wsp:rsid wsp:val=&quot;002E399A&quot;/&gt;&lt;wsp:rsid wsp:val=&quot;002E6197&quot;/&gt;&lt;wsp:rsid wsp:val=&quot;002E6A61&quot;/&gt;&lt;wsp:rsid wsp:val=&quot;002E7DE3&quot;/&gt;&lt;wsp:rsid wsp:val=&quot;002F059C&quot;/&gt;&lt;wsp:rsid wsp:val=&quot;002F17CF&quot;/&gt;&lt;wsp:rsid wsp:val=&quot;002F5A74&quot;/&gt;&lt;wsp:rsid wsp:val=&quot;002F6DAC&quot;/&gt;&lt;wsp:rsid wsp:val=&quot;003034B5&quot;/&gt;&lt;wsp:rsid wsp:val=&quot;003036AB&quot;/&gt;&lt;wsp:rsid wsp:val=&quot;00313A71&quot;/&gt;&lt;wsp:rsid wsp:val=&quot;00316224&quot;/&gt;&lt;wsp:rsid wsp:val=&quot;00317E0D&quot;/&gt;&lt;wsp:rsid wsp:val=&quot;003244BD&quot;/&gt;&lt;wsp:rsid wsp:val=&quot;003253DC&quot;/&gt;&lt;wsp:rsid wsp:val=&quot;00331AD2&quot;/&gt;&lt;wsp:rsid wsp:val=&quot;00331EF9&quot;/&gt;&lt;wsp:rsid wsp:val=&quot;00334FAF&quot;/&gt;&lt;wsp:rsid wsp:val=&quot;0033557E&quot;/&gt;&lt;wsp:rsid wsp:val=&quot;00335A91&quot;/&gt;&lt;wsp:rsid wsp:val=&quot;00337420&quot;/&gt;&lt;wsp:rsid wsp:val=&quot;00344E05&quot;/&gt;&lt;wsp:rsid wsp:val=&quot;00352E5D&quot;/&gt;&lt;wsp:rsid wsp:val=&quot;003614E4&quot;/&gt;&lt;wsp:rsid wsp:val=&quot;00362332&quot;/&gt;&lt;wsp:rsid wsp:val=&quot;0036335E&quot;/&gt;&lt;wsp:rsid wsp:val=&quot;00364526&quot;/&gt;&lt;wsp:rsid wsp:val=&quot;00367A50&quot;/&gt;&lt;wsp:rsid wsp:val=&quot;00375853&quot;/&gt;&lt;wsp:rsid wsp:val=&quot;00375D26&quot;/&gt;&lt;wsp:rsid wsp:val=&quot;00391BF8&quot;/&gt;&lt;wsp:rsid wsp:val=&quot;00391D84&quot;/&gt;&lt;wsp:rsid wsp:val=&quot;00392077&quot;/&gt;&lt;wsp:rsid wsp:val=&quot;00392CD4&quot;/&gt;&lt;wsp:rsid wsp:val=&quot;003932DE&quot;/&gt;&lt;wsp:rsid wsp:val=&quot;00397010&quot;/&gt;&lt;wsp:rsid wsp:val=&quot;003A0B6A&quot;/&gt;&lt;wsp:rsid wsp:val=&quot;003A1609&quot;/&gt;&lt;wsp:rsid wsp:val=&quot;003A3062&quot;/&gt;&lt;wsp:rsid wsp:val=&quot;003A4D3B&quot;/&gt;&lt;wsp:rsid wsp:val=&quot;003A67BC&quot;/&gt;&lt;wsp:rsid wsp:val=&quot;003A6FA0&quot;/&gt;&lt;wsp:rsid wsp:val=&quot;003C08E7&quot;/&gt;&lt;wsp:rsid wsp:val=&quot;003C133D&quot;/&gt;&lt;wsp:rsid wsp:val=&quot;003C150D&quot;/&gt;&lt;wsp:rsid wsp:val=&quot;003C52AC&quot;/&gt;&lt;wsp:rsid wsp:val=&quot;003D264B&quot;/&gt;&lt;wsp:rsid wsp:val=&quot;003D38C5&quot;/&gt;&lt;wsp:rsid wsp:val=&quot;003D44A4&quot;/&gt;&lt;wsp:rsid wsp:val=&quot;003D501D&quot;/&gt;&lt;wsp:rsid wsp:val=&quot;003D5E71&quot;/&gt;&lt;wsp:rsid wsp:val=&quot;003E1F01&quot;/&gt;&lt;wsp:rsid wsp:val=&quot;003F09C4&quot;/&gt;&lt;wsp:rsid wsp:val=&quot;003F2BA9&quot;/&gt;&lt;wsp:rsid wsp:val=&quot;003F3A6B&quot;/&gt;&lt;wsp:rsid wsp:val=&quot;004014A3&quot;/&gt;&lt;wsp:rsid wsp:val=&quot;00403330&quot;/&gt;&lt;wsp:rsid wsp:val=&quot;00407604&quot;/&gt;&lt;wsp:rsid wsp:val=&quot;004126DD&quot;/&gt;&lt;wsp:rsid wsp:val=&quot;00426925&quot;/&gt;&lt;wsp:rsid wsp:val=&quot;004319E4&quot;/&gt;&lt;wsp:rsid wsp:val=&quot;00434E8F&quot;/&gt;&lt;wsp:rsid wsp:val=&quot;00435D77&quot;/&gt;&lt;wsp:rsid wsp:val=&quot;00436759&quot;/&gt;&lt;wsp:rsid wsp:val=&quot;00440CDC&quot;/&gt;&lt;wsp:rsid wsp:val=&quot;00444C08&quot;/&gt;&lt;wsp:rsid wsp:val=&quot;0044543E&quot;/&gt;&lt;wsp:rsid wsp:val=&quot;004456D0&quot;/&gt;&lt;wsp:rsid wsp:val=&quot;0045050E&quot;/&gt;&lt;wsp:rsid wsp:val=&quot;00451A5F&quot;/&gt;&lt;wsp:rsid wsp:val=&quot;004541D1&quot;/&gt;&lt;wsp:rsid wsp:val=&quot;00455D6C&quot;/&gt;&lt;wsp:rsid wsp:val=&quot;0046354D&quot;/&gt;&lt;wsp:rsid wsp:val=&quot;00465F2B&quot;/&gt;&lt;wsp:rsid wsp:val=&quot;00466F9A&quot;/&gt;&lt;wsp:rsid wsp:val=&quot;00493633&quot;/&gt;&lt;wsp:rsid wsp:val=&quot;004A0653&quot;/&gt;&lt;wsp:rsid wsp:val=&quot;004A09B5&quot;/&gt;&lt;wsp:rsid wsp:val=&quot;004A0F3E&quot;/&gt;&lt;wsp:rsid wsp:val=&quot;004A1105&quot;/&gt;&lt;wsp:rsid wsp:val=&quot;004A20FE&quot;/&gt;&lt;wsp:rsid wsp:val=&quot;004A48F1&quot;/&gt;&lt;wsp:rsid wsp:val=&quot;004B4BE4&quot;/&gt;&lt;wsp:rsid wsp:val=&quot;004B6117&quot;/&gt;&lt;wsp:rsid wsp:val=&quot;004C0DA1&quot;/&gt;&lt;wsp:rsid wsp:val=&quot;004C1AE0&quot;/&gt;&lt;wsp:rsid wsp:val=&quot;004C21D8&quot;/&gt;&lt;wsp:rsid wsp:val=&quot;004C309B&quot;/&gt;&lt;wsp:rsid wsp:val=&quot;004C4E90&quot;/&gt;&lt;wsp:rsid wsp:val=&quot;004D5176&quot;/&gt;&lt;wsp:rsid wsp:val=&quot;004F0CA0&quot;/&gt;&lt;wsp:rsid wsp:val=&quot;004F1FF1&quot;/&gt;&lt;wsp:rsid wsp:val=&quot;004F3834&quot;/&gt;&lt;wsp:rsid wsp:val=&quot;004F4429&quot;/&gt;&lt;wsp:rsid wsp:val=&quot;00506B4A&quot;/&gt;&lt;wsp:rsid wsp:val=&quot;00507D90&quot;/&gt;&lt;wsp:rsid wsp:val=&quot;00515B7C&quot;/&gt;&lt;wsp:rsid wsp:val=&quot;005162CD&quot;/&gt;&lt;wsp:rsid wsp:val=&quot;00520668&quot;/&gt;&lt;wsp:rsid wsp:val=&quot;005217F0&quot;/&gt;&lt;wsp:rsid wsp:val=&quot;0053195D&quot;/&gt;&lt;wsp:rsid wsp:val=&quot;00536049&quot;/&gt;&lt;wsp:rsid wsp:val=&quot;00537CD7&quot;/&gt;&lt;wsp:rsid wsp:val=&quot;00554F82&quot;/&gt;&lt;wsp:rsid wsp:val=&quot;0055614B&quot;/&gt;&lt;wsp:rsid wsp:val=&quot;00560FB3&quot;/&gt;&lt;wsp:rsid wsp:val=&quot;00563A63&quot;/&gt;&lt;wsp:rsid wsp:val=&quot;00567738&quot;/&gt;&lt;wsp:rsid wsp:val=&quot;00567836&quot;/&gt;&lt;wsp:rsid wsp:val=&quot;005736C2&quot;/&gt;&lt;wsp:rsid wsp:val=&quot;0058001B&quot;/&gt;&lt;wsp:rsid wsp:val=&quot;00585C91&quot;/&gt;&lt;wsp:rsid wsp:val=&quot;005931D3&quot;/&gt;&lt;wsp:rsid wsp:val=&quot;005A1824&quot;/&gt;&lt;wsp:rsid wsp:val=&quot;005A2CA6&quot;/&gt;&lt;wsp:rsid wsp:val=&quot;005A793C&quot;/&gt;&lt;wsp:rsid wsp:val=&quot;005B35AD&quot;/&gt;&lt;wsp:rsid wsp:val=&quot;005B4680&quot;/&gt;&lt;wsp:rsid wsp:val=&quot;005C1527&quot;/&gt;&lt;wsp:rsid wsp:val=&quot;005C1A78&quot;/&gt;&lt;wsp:rsid wsp:val=&quot;005C7AE7&quot;/&gt;&lt;wsp:rsid wsp:val=&quot;005E1AFA&quot;/&gt;&lt;wsp:rsid wsp:val=&quot;005E2EAB&quot;/&gt;&lt;wsp:rsid wsp:val=&quot;005E2FD2&quot;/&gt;&lt;wsp:rsid wsp:val=&quot;005E451C&quot;/&gt;&lt;wsp:rsid wsp:val=&quot;005F03F2&quot;/&gt;&lt;wsp:rsid wsp:val=&quot;005F17D6&quot;/&gt;&lt;wsp:rsid wsp:val=&quot;005F247A&quot;/&gt;&lt;wsp:rsid wsp:val=&quot;005F6248&quot;/&gt;&lt;wsp:rsid wsp:val=&quot;00600DE9&quot;/&gt;&lt;wsp:rsid wsp:val=&quot;00601B73&quot;/&gt;&lt;wsp:rsid wsp:val=&quot;00603A75&quot;/&gt;&lt;wsp:rsid wsp:val=&quot;00606DC5&quot;/&gt;&lt;wsp:rsid wsp:val=&quot;00613C14&quot;/&gt;&lt;wsp:rsid wsp:val=&quot;0062164D&quot;/&gt;&lt;wsp:rsid wsp:val=&quot;00631E36&quot;/&gt;&lt;wsp:rsid wsp:val=&quot;00637E7C&quot;/&gt;&lt;wsp:rsid wsp:val=&quot;00640BE6&quot;/&gt;&lt;wsp:rsid wsp:val=&quot;00640DD9&quot;/&gt;&lt;wsp:rsid wsp:val=&quot;00644031&quot;/&gt;&lt;wsp:rsid wsp:val=&quot;00644CBF&quot;/&gt;&lt;wsp:rsid wsp:val=&quot;00650A27&quot;/&gt;&lt;wsp:rsid wsp:val=&quot;006612F5&quot;/&gt;&lt;wsp:rsid wsp:val=&quot;00661385&quot;/&gt;&lt;wsp:rsid wsp:val=&quot;00661430&quot;/&gt;&lt;wsp:rsid wsp:val=&quot;00664BB5&quot;/&gt;&lt;wsp:rsid wsp:val=&quot;00670D66&quot;/&gt;&lt;wsp:rsid wsp:val=&quot;006769CC&quot;/&gt;&lt;wsp:rsid wsp:val=&quot;00682B25&quot;/&gt;&lt;wsp:rsid wsp:val=&quot;00683362&quot;/&gt;&lt;wsp:rsid wsp:val=&quot;00683BCB&quot;/&gt;&lt;wsp:rsid wsp:val=&quot;00690F25&quot;/&gt;&lt;wsp:rsid wsp:val=&quot;006945E0&quot;/&gt;&lt;wsp:rsid wsp:val=&quot;006A2C94&quot;/&gt;&lt;wsp:rsid wsp:val=&quot;006A2E96&quot;/&gt;&lt;wsp:rsid wsp:val=&quot;006A4971&quot;/&gt;&lt;wsp:rsid wsp:val=&quot;006B1FE1&quot;/&gt;&lt;wsp:rsid wsp:val=&quot;006B50A2&quot;/&gt;&lt;wsp:rsid wsp:val=&quot;006B6307&quot;/&gt;&lt;wsp:rsid wsp:val=&quot;006B673D&quot;/&gt;&lt;wsp:rsid wsp:val=&quot;006B750F&quot;/&gt;&lt;wsp:rsid wsp:val=&quot;006B7688&quot;/&gt;&lt;wsp:rsid wsp:val=&quot;006C04AE&quot;/&gt;&lt;wsp:rsid wsp:val=&quot;006C2CC9&quot;/&gt;&lt;wsp:rsid wsp:val=&quot;006C3A7F&quot;/&gt;&lt;wsp:rsid wsp:val=&quot;006D005F&quot;/&gt;&lt;wsp:rsid wsp:val=&quot;006D1128&quot;/&gt;&lt;wsp:rsid wsp:val=&quot;006E2F52&quot;/&gt;&lt;wsp:rsid wsp:val=&quot;006E41C9&quot;/&gt;&lt;wsp:rsid wsp:val=&quot;006F0BCA&quot;/&gt;&lt;wsp:rsid wsp:val=&quot;006F221A&quot;/&gt;&lt;wsp:rsid wsp:val=&quot;006F2D8F&quot;/&gt;&lt;wsp:rsid wsp:val=&quot;007010F0&quot;/&gt;&lt;wsp:rsid wsp:val=&quot;007011F2&quot;/&gt;&lt;wsp:rsid wsp:val=&quot;00705EDC&quot;/&gt;&lt;wsp:rsid wsp:val=&quot;00714163&quot;/&gt;&lt;wsp:rsid wsp:val=&quot;0072030D&quot;/&gt;&lt;wsp:rsid wsp:val=&quot;00721081&quot;/&gt;&lt;wsp:rsid wsp:val=&quot;00722A60&quot;/&gt;&lt;wsp:rsid wsp:val=&quot;00730557&quot;/&gt;&lt;wsp:rsid wsp:val=&quot;00731C54&quot;/&gt;&lt;wsp:rsid wsp:val=&quot;00733798&quot;/&gt;&lt;wsp:rsid wsp:val=&quot;007340E6&quot;/&gt;&lt;wsp:rsid wsp:val=&quot;00741772&quot;/&gt;&lt;wsp:rsid wsp:val=&quot;00750A2E&quot;/&gt;&lt;wsp:rsid wsp:val=&quot;00751839&quot;/&gt;&lt;wsp:rsid wsp:val=&quot;00757BBA&quot;/&gt;&lt;wsp:rsid wsp:val=&quot;00760E57&quot;/&gt;&lt;wsp:rsid wsp:val=&quot;00762D90&quot;/&gt;&lt;wsp:rsid wsp:val=&quot;00764609&quot;/&gt;&lt;wsp:rsid wsp:val=&quot;00764E11&quot;/&gt;&lt;wsp:rsid wsp:val=&quot;00766202&quot;/&gt;&lt;wsp:rsid wsp:val=&quot;0076653F&quot;/&gt;&lt;wsp:rsid wsp:val=&quot;0076661C&quot;/&gt;&lt;wsp:rsid wsp:val=&quot;00767012&quot;/&gt;&lt;wsp:rsid wsp:val=&quot;0077040C&quot;/&gt;&lt;wsp:rsid wsp:val=&quot;00772D35&quot;/&gt;&lt;wsp:rsid wsp:val=&quot;00775611&quot;/&gt;&lt;wsp:rsid wsp:val=&quot;0077713E&quot;/&gt;&lt;wsp:rsid wsp:val=&quot;00777FA0&quot;/&gt;&lt;wsp:rsid wsp:val=&quot;0078529D&quot;/&gt;&lt;wsp:rsid wsp:val=&quot;007A0419&quot;/&gt;&lt;wsp:rsid wsp:val=&quot;007A0BFF&quot;/&gt;&lt;wsp:rsid wsp:val=&quot;007A4734&quot;/&gt;&lt;wsp:rsid wsp:val=&quot;007B1E32&quot;/&gt;&lt;wsp:rsid wsp:val=&quot;007B5C61&quot;/&gt;&lt;wsp:rsid wsp:val=&quot;007B655A&quot;/&gt;&lt;wsp:rsid wsp:val=&quot;007B68CB&quot;/&gt;&lt;wsp:rsid wsp:val=&quot;007B77C3&quot;/&gt;&lt;wsp:rsid wsp:val=&quot;007C5020&quot;/&gt;&lt;wsp:rsid wsp:val=&quot;007C672B&quot;/&gt;&lt;wsp:rsid wsp:val=&quot;007E0CC9&quot;/&gt;&lt;wsp:rsid wsp:val=&quot;007E19F1&quot;/&gt;&lt;wsp:rsid wsp:val=&quot;007E549F&quot;/&gt;&lt;wsp:rsid wsp:val=&quot;007E7F32&quot;/&gt;&lt;wsp:rsid wsp:val=&quot;0080198B&quot;/&gt;&lt;wsp:rsid wsp:val=&quot;00810FD1&quot;/&gt;&lt;wsp:rsid wsp:val=&quot;00815F63&quot;/&gt;&lt;wsp:rsid wsp:val=&quot;0083207C&quot;/&gt;&lt;wsp:rsid wsp:val=&quot;00833806&quot;/&gt;&lt;wsp:rsid wsp:val=&quot;00833D5D&quot;/&gt;&lt;wsp:rsid wsp:val=&quot;00834A39&quot;/&gt;&lt;wsp:rsid wsp:val=&quot;00837BCF&quot;/&gt;&lt;wsp:rsid wsp:val=&quot;00840B66&quot;/&gt;&lt;wsp:rsid wsp:val=&quot;00843125&quot;/&gt;&lt;wsp:rsid wsp:val=&quot;00843607&quot;/&gt;&lt;wsp:rsid wsp:val=&quot;0084600D&quot;/&gt;&lt;wsp:rsid wsp:val=&quot;00847398&quot;/&gt;&lt;wsp:rsid wsp:val=&quot;008525AE&quot;/&gt;&lt;wsp:rsid wsp:val=&quot;00855200&quot;/&gt;&lt;wsp:rsid wsp:val=&quot;00855DA3&quot;/&gt;&lt;wsp:rsid wsp:val=&quot;008642F5&quot;/&gt;&lt;wsp:rsid wsp:val=&quot;0086479E&quot;/&gt;&lt;wsp:rsid wsp:val=&quot;00871B3F&quot;/&gt;&lt;wsp:rsid wsp:val=&quot;008741BD&quot;/&gt;&lt;wsp:rsid wsp:val=&quot;008762A5&quot;/&gt;&lt;wsp:rsid wsp:val=&quot;00884F78&quot;/&gt;&lt;wsp:rsid wsp:val=&quot;008863F3&quot;/&gt;&lt;wsp:rsid wsp:val=&quot;0089012C&quot;/&gt;&lt;wsp:rsid wsp:val=&quot;008905F7&quot;/&gt;&lt;wsp:rsid wsp:val=&quot;00890CF9&quot;/&gt;&lt;wsp:rsid wsp:val=&quot;00895840&quot;/&gt;&lt;wsp:rsid wsp:val=&quot;008973D8&quot;/&gt;&lt;wsp:rsid wsp:val=&quot;008A4C6C&quot;/&gt;&lt;wsp:rsid wsp:val=&quot;008B2821&quot;/&gt;&lt;wsp:rsid wsp:val=&quot;008B2ED2&quot;/&gt;&lt;wsp:rsid wsp:val=&quot;008B5AB3&quot;/&gt;&lt;wsp:rsid wsp:val=&quot;008C0E1E&quot;/&gt;&lt;wsp:rsid wsp:val=&quot;008C10B6&quot;/&gt;&lt;wsp:rsid wsp:val=&quot;008C31D7&quot;/&gt;&lt;wsp:rsid wsp:val=&quot;008C4521&quot;/&gt;&lt;wsp:rsid wsp:val=&quot;008C55E5&quot;/&gt;&lt;wsp:rsid wsp:val=&quot;008C74CA&quot;/&gt;&lt;wsp:rsid wsp:val=&quot;008C7E3A&quot;/&gt;&lt;wsp:rsid wsp:val=&quot;008D068C&quot;/&gt;&lt;wsp:rsid wsp:val=&quot;008D210F&quot;/&gt;&lt;wsp:rsid wsp:val=&quot;008D5B97&quot;/&gt;&lt;wsp:rsid wsp:val=&quot;008D7141&quot;/&gt;&lt;wsp:rsid wsp:val=&quot;008E2DA9&quot;/&gt;&lt;wsp:rsid wsp:val=&quot;008E49AB&quot;/&gt;&lt;wsp:rsid wsp:val=&quot;008E6B25&quot;/&gt;&lt;wsp:rsid wsp:val=&quot;008F7734&quot;/&gt;&lt;wsp:rsid wsp:val=&quot;00900D88&quot;/&gt;&lt;wsp:rsid wsp:val=&quot;00901D28&quot;/&gt;&lt;wsp:rsid wsp:val=&quot;00903110&quot;/&gt;&lt;wsp:rsid wsp:val=&quot;00911207&quot;/&gt;&lt;wsp:rsid wsp:val=&quot;0091244D&quot;/&gt;&lt;wsp:rsid wsp:val=&quot;009128B6&quot;/&gt;&lt;wsp:rsid wsp:val=&quot;00921E33&quot;/&gt;&lt;wsp:rsid wsp:val=&quot;00922F58&quot;/&gt;&lt;wsp:rsid wsp:val=&quot;00924C9E&quot;/&gt;&lt;wsp:rsid wsp:val=&quot;00925710&quot;/&gt;&lt;wsp:rsid wsp:val=&quot;009355A2&quot;/&gt;&lt;wsp:rsid wsp:val=&quot;00941577&quot;/&gt;&lt;wsp:rsid wsp:val=&quot;00941BB5&quot;/&gt;&lt;wsp:rsid wsp:val=&quot;00945CFC&quot;/&gt;&lt;wsp:rsid wsp:val=&quot;009465C6&quot;/&gt;&lt;wsp:rsid wsp:val=&quot;0094760C&quot;/&gt;&lt;wsp:rsid wsp:val=&quot;009500A8&quot;/&gt;&lt;wsp:rsid wsp:val=&quot;0095363F&quot;/&gt;&lt;wsp:rsid wsp:val=&quot;0095568C&quot;/&gt;&lt;wsp:rsid wsp:val=&quot;00962404&quot;/&gt;&lt;wsp:rsid wsp:val=&quot;00963518&quot;/&gt;&lt;wsp:rsid wsp:val=&quot;00963A52&quot;/&gt;&lt;wsp:rsid wsp:val=&quot;00963DDD&quot;/&gt;&lt;wsp:rsid wsp:val=&quot;00966091&quot;/&gt;&lt;wsp:rsid wsp:val=&quot;009703F7&quot;/&gt;&lt;wsp:rsid wsp:val=&quot;009706EC&quot;/&gt;&lt;wsp:rsid wsp:val=&quot;00972D98&quot;/&gt;&lt;wsp:rsid wsp:val=&quot;00974D78&quot;/&gt;&lt;wsp:rsid wsp:val=&quot;009757BC&quot;/&gt;&lt;wsp:rsid wsp:val=&quot;00983778&quot;/&gt;&lt;wsp:rsid wsp:val=&quot;00986DD8&quot;/&gt;&lt;wsp:rsid wsp:val=&quot;009870EF&quot;/&gt;&lt;wsp:rsid wsp:val=&quot;00992108&quot;/&gt;&lt;wsp:rsid wsp:val=&quot;009A0E8F&quot;/&gt;&lt;wsp:rsid wsp:val=&quot;009A4146&quot;/&gt;&lt;wsp:rsid wsp:val=&quot;009A438A&quot;/&gt;&lt;wsp:rsid wsp:val=&quot;009B1657&quot;/&gt;&lt;wsp:rsid wsp:val=&quot;009B35EC&quot;/&gt;&lt;wsp:rsid wsp:val=&quot;009B5B38&quot;/&gt;&lt;wsp:rsid wsp:val=&quot;009C1A47&quot;/&gt;&lt;wsp:rsid wsp:val=&quot;009C3A73&quot;/&gt;&lt;wsp:rsid wsp:val=&quot;009C3A9F&quot;/&gt;&lt;wsp:rsid wsp:val=&quot;009C61C5&quot;/&gt;&lt;wsp:rsid wsp:val=&quot;009C71E9&quot;/&gt;&lt;wsp:rsid wsp:val=&quot;009D2F4E&quot;/&gt;&lt;wsp:rsid wsp:val=&quot;009D45A4&quot;/&gt;&lt;wsp:rsid wsp:val=&quot;009F4C38&quot;/&gt;&lt;wsp:rsid wsp:val=&quot;009F7704&quot;/&gt;&lt;wsp:rsid wsp:val=&quot;00A01321&quot;/&gt;&lt;wsp:rsid wsp:val=&quot;00A03BDE&quot;/&gt;&lt;wsp:rsid wsp:val=&quot;00A11DE5&quot;/&gt;&lt;wsp:rsid wsp:val=&quot;00A132BD&quot;/&gt;&lt;wsp:rsid wsp:val=&quot;00A201FC&quot;/&gt;&lt;wsp:rsid wsp:val=&quot;00A21A40&quot;/&gt;&lt;wsp:rsid wsp:val=&quot;00A22E09&quot;/&gt;&lt;wsp:rsid wsp:val=&quot;00A3053A&quot;/&gt;&lt;wsp:rsid wsp:val=&quot;00A56A76&quot;/&gt;&lt;wsp:rsid wsp:val=&quot;00A66683&quot;/&gt;&lt;wsp:rsid wsp:val=&quot;00A70C09&quot;/&gt;&lt;wsp:rsid wsp:val=&quot;00A818DE&quot;/&gt;&lt;wsp:rsid wsp:val=&quot;00A81C29&quot;/&gt;&lt;wsp:rsid wsp:val=&quot;00A844D4&quot;/&gt;&lt;wsp:rsid wsp:val=&quot;00A87C60&quot;/&gt;&lt;wsp:rsid wsp:val=&quot;00AA1598&quot;/&gt;&lt;wsp:rsid wsp:val=&quot;00AA1672&quot;/&gt;&lt;wsp:rsid wsp:val=&quot;00AB11D5&quot;/&gt;&lt;wsp:rsid wsp:val=&quot;00AF054B&quot;/&gt;&lt;wsp:rsid wsp:val=&quot;00AF065F&quot;/&gt;&lt;wsp:rsid wsp:val=&quot;00AF1018&quot;/&gt;&lt;wsp:rsid wsp:val=&quot;00AF3064&quot;/&gt;&lt;wsp:rsid wsp:val=&quot;00B20D2C&quot;/&gt;&lt;wsp:rsid wsp:val=&quot;00B21DE1&quot;/&gt;&lt;wsp:rsid wsp:val=&quot;00B232C4&quot;/&gt;&lt;wsp:rsid wsp:val=&quot;00B3438E&quot;/&gt;&lt;wsp:rsid wsp:val=&quot;00B356BA&quot;/&gt;&lt;wsp:rsid wsp:val=&quot;00B358D7&quot;/&gt;&lt;wsp:rsid wsp:val=&quot;00B3595E&quot;/&gt;&lt;wsp:rsid wsp:val=&quot;00B35C23&quot;/&gt;&lt;wsp:rsid wsp:val=&quot;00B417FA&quot;/&gt;&lt;wsp:rsid wsp:val=&quot;00B43FC1&quot;/&gt;&lt;wsp:rsid wsp:val=&quot;00B46A62&quot;/&gt;&lt;wsp:rsid wsp:val=&quot;00B5473E&quot;/&gt;&lt;wsp:rsid wsp:val=&quot;00B62D0B&quot;/&gt;&lt;wsp:rsid wsp:val=&quot;00B73BD7&quot;/&gt;&lt;wsp:rsid wsp:val=&quot;00B8266B&quot;/&gt;&lt;wsp:rsid wsp:val=&quot;00B86E1E&quot;/&gt;&lt;wsp:rsid wsp:val=&quot;00B9152F&quot;/&gt;&lt;wsp:rsid wsp:val=&quot;00B95057&quot;/&gt;&lt;wsp:rsid wsp:val=&quot;00BA192A&quot;/&gt;&lt;wsp:rsid wsp:val=&quot;00BA2137&quot;/&gt;&lt;wsp:rsid wsp:val=&quot;00BA593A&quot;/&gt;&lt;wsp:rsid wsp:val=&quot;00BA6584&quot;/&gt;&lt;wsp:rsid wsp:val=&quot;00BB08C1&quot;/&gt;&lt;wsp:rsid wsp:val=&quot;00BC0B73&quot;/&gt;&lt;wsp:rsid wsp:val=&quot;00BC0FBA&quot;/&gt;&lt;wsp:rsid wsp:val=&quot;00BC24C1&quot;/&gt;&lt;wsp:rsid wsp:val=&quot;00BC339C&quot;/&gt;&lt;wsp:rsid wsp:val=&quot;00BC4E5A&quot;/&gt;&lt;wsp:rsid wsp:val=&quot;00BD75D6&quot;/&gt;&lt;wsp:rsid wsp:val=&quot;00BE3598&quot;/&gt;&lt;wsp:rsid wsp:val=&quot;00BE3C36&quot;/&gt;&lt;wsp:rsid wsp:val=&quot;00BE6B01&quot;/&gt;&lt;wsp:rsid wsp:val=&quot;00BE7A73&quot;/&gt;&lt;wsp:rsid wsp:val=&quot;00BE7B7A&quot;/&gt;&lt;wsp:rsid wsp:val=&quot;00C00696&quot;/&gt;&lt;wsp:rsid wsp:val=&quot;00C051E5&quot;/&gt;&lt;wsp:rsid wsp:val=&quot;00C0792D&quot;/&gt;&lt;wsp:rsid wsp:val=&quot;00C140E2&quot;/&gt;&lt;wsp:rsid wsp:val=&quot;00C145E9&quot;/&gt;&lt;wsp:rsid wsp:val=&quot;00C16052&quot;/&gt;&lt;wsp:rsid wsp:val=&quot;00C22222&quot;/&gt;&lt;wsp:rsid wsp:val=&quot;00C23A02&quot;/&gt;&lt;wsp:rsid wsp:val=&quot;00C25116&quot;/&gt;&lt;wsp:rsid wsp:val=&quot;00C26FC1&quot;/&gt;&lt;wsp:rsid wsp:val=&quot;00C3283F&quot;/&gt;&lt;wsp:rsid wsp:val=&quot;00C3504F&quot;/&gt;&lt;wsp:rsid wsp:val=&quot;00C4120A&quot;/&gt;&lt;wsp:rsid wsp:val=&quot;00C41560&quot;/&gt;&lt;wsp:rsid wsp:val=&quot;00C41E86&quot;/&gt;&lt;wsp:rsid wsp:val=&quot;00C431B0&quot;/&gt;&lt;wsp:rsid wsp:val=&quot;00C43346&quot;/&gt;&lt;wsp:rsid wsp:val=&quot;00C435D5&quot;/&gt;&lt;wsp:rsid wsp:val=&quot;00C5260C&quot;/&gt;&lt;wsp:rsid wsp:val=&quot;00C5523A&quot;/&gt;&lt;wsp:rsid wsp:val=&quot;00C6027F&quot;/&gt;&lt;wsp:rsid wsp:val=&quot;00C6226A&quot;/&gt;&lt;wsp:rsid wsp:val=&quot;00C72970&quot;/&gt;&lt;wsp:rsid wsp:val=&quot;00C733C9&quot;/&gt;&lt;wsp:rsid wsp:val=&quot;00C7504B&quot;/&gt;&lt;wsp:rsid wsp:val=&quot;00C752A9&quot;/&gt;&lt;wsp:rsid wsp:val=&quot;00C82273&quot;/&gt;&lt;wsp:rsid wsp:val=&quot;00C82E0C&quot;/&gt;&lt;wsp:rsid wsp:val=&quot;00C90C86&quot;/&gt;&lt;wsp:rsid wsp:val=&quot;00C91644&quot;/&gt;&lt;wsp:rsid wsp:val=&quot;00C947ED&quot;/&gt;&lt;wsp:rsid wsp:val=&quot;00C95766&quot;/&gt;&lt;wsp:rsid wsp:val=&quot;00CA3DB6&quot;/&gt;&lt;wsp:rsid wsp:val=&quot;00CB1984&quot;/&gt;&lt;wsp:rsid wsp:val=&quot;00CB4115&quot;/&gt;&lt;wsp:rsid wsp:val=&quot;00CB576A&quot;/&gt;&lt;wsp:rsid wsp:val=&quot;00CC1448&quot;/&gt;&lt;wsp:rsid wsp:val=&quot;00CC28F5&quot;/&gt;&lt;wsp:rsid wsp:val=&quot;00CC449B&quot;/&gt;&lt;wsp:rsid wsp:val=&quot;00CC65F6&quot;/&gt;&lt;wsp:rsid wsp:val=&quot;00CD2A73&quot;/&gt;&lt;wsp:rsid wsp:val=&quot;00CD4C95&quot;/&gt;&lt;wsp:rsid wsp:val=&quot;00CE0232&quot;/&gt;&lt;wsp:rsid wsp:val=&quot;00CE3ABD&quot;/&gt;&lt;wsp:rsid wsp:val=&quot;00CE5317&quot;/&gt;&lt;wsp:rsid wsp:val=&quot;00CE77A5&quot;/&gt;&lt;wsp:rsid wsp:val=&quot;00CF0A05&quot;/&gt;&lt;wsp:rsid wsp:val=&quot;00CF52F7&quot;/&gt;&lt;wsp:rsid wsp:val=&quot;00CF5832&quot;/&gt;&lt;wsp:rsid wsp:val=&quot;00CF6012&quot;/&gt;&lt;wsp:rsid wsp:val=&quot;00D059E8&quot;/&gt;&lt;wsp:rsid wsp:val=&quot;00D05E01&quot;/&gt;&lt;wsp:rsid wsp:val=&quot;00D20163&quot;/&gt;&lt;wsp:rsid wsp:val=&quot;00D216B9&quot;/&gt;&lt;wsp:rsid wsp:val=&quot;00D2318D&quot;/&gt;&lt;wsp:rsid wsp:val=&quot;00D24194&quot;/&gt;&lt;wsp:rsid wsp:val=&quot;00D31176&quot;/&gt;&lt;wsp:rsid wsp:val=&quot;00D36EE4&quot;/&gt;&lt;wsp:rsid wsp:val=&quot;00D40615&quot;/&gt;&lt;wsp:rsid wsp:val=&quot;00D40A40&quot;/&gt;&lt;wsp:rsid wsp:val=&quot;00D4521C&quot;/&gt;&lt;wsp:rsid wsp:val=&quot;00D47BCB&quot;/&gt;&lt;wsp:rsid wsp:val=&quot;00D5044A&quot;/&gt;&lt;wsp:rsid wsp:val=&quot;00D5120E&quot;/&gt;&lt;wsp:rsid wsp:val=&quot;00D62DAE&quot;/&gt;&lt;wsp:rsid wsp:val=&quot;00D67605&quot;/&gt;&lt;wsp:rsid wsp:val=&quot;00D74BD7&quot;/&gt;&lt;wsp:rsid wsp:val=&quot;00D7515A&quot;/&gt;&lt;wsp:rsid wsp:val=&quot;00D80584&quot;/&gt;&lt;wsp:rsid wsp:val=&quot;00D84C3D&quot;/&gt;&lt;wsp:rsid wsp:val=&quot;00D857E8&quot;/&gt;&lt;wsp:rsid wsp:val=&quot;00D85BF7&quot;/&gt;&lt;wsp:rsid wsp:val=&quot;00D86241&quot;/&gt;&lt;wsp:rsid wsp:val=&quot;00D90475&quot;/&gt;&lt;wsp:rsid wsp:val=&quot;00D929EF&quot;/&gt;&lt;wsp:rsid wsp:val=&quot;00D96FC1&quot;/&gt;&lt;wsp:rsid wsp:val=&quot;00DA00AB&quot;/&gt;&lt;wsp:rsid wsp:val=&quot;00DA2DD0&quot;/&gt;&lt;wsp:rsid wsp:val=&quot;00DA370F&quot;/&gt;&lt;wsp:rsid wsp:val=&quot;00DA6CB7&quot;/&gt;&lt;wsp:rsid wsp:val=&quot;00DB0F57&quot;/&gt;&lt;wsp:rsid wsp:val=&quot;00DB28DB&quot;/&gt;&lt;wsp:rsid wsp:val=&quot;00DB45E3&quot;/&gt;&lt;wsp:rsid wsp:val=&quot;00DB5E9E&quot;/&gt;&lt;wsp:rsid wsp:val=&quot;00DC0D6C&quot;/&gt;&lt;wsp:rsid wsp:val=&quot;00DC3D6E&quot;/&gt;&lt;wsp:rsid wsp:val=&quot;00DC5775&quot;/&gt;&lt;wsp:rsid wsp:val=&quot;00DC5E82&quot;/&gt;&lt;wsp:rsid wsp:val=&quot;00DC6F65&quot;/&gt;&lt;wsp:rsid wsp:val=&quot;00DC7B61&quot;/&gt;&lt;wsp:rsid wsp:val=&quot;00DD3710&quot;/&gt;&lt;wsp:rsid wsp:val=&quot;00DE3B65&quot;/&gt;&lt;wsp:rsid wsp:val=&quot;00DF1E25&quot;/&gt;&lt;wsp:rsid wsp:val=&quot;00E004F5&quot;/&gt;&lt;wsp:rsid wsp:val=&quot;00E0679C&quot;/&gt;&lt;wsp:rsid wsp:val=&quot;00E073FE&quot;/&gt;&lt;wsp:rsid wsp:val=&quot;00E07F4B&quot;/&gt;&lt;wsp:rsid wsp:val=&quot;00E11489&quot;/&gt;&lt;wsp:rsid wsp:val=&quot;00E14752&quot;/&gt;&lt;wsp:rsid wsp:val=&quot;00E24B2C&quot;/&gt;&lt;wsp:rsid wsp:val=&quot;00E3588D&quot;/&gt;&lt;wsp:rsid wsp:val=&quot;00E418A6&quot;/&gt;&lt;wsp:rsid wsp:val=&quot;00E4770B&quot;/&gt;&lt;wsp:rsid wsp:val=&quot;00E47EF5&quot;/&gt;&lt;wsp:rsid wsp:val=&quot;00E53C21&quot;/&gt;&lt;wsp:rsid wsp:val=&quot;00E55116&quot;/&gt;&lt;wsp:rsid wsp:val=&quot;00E579B8&quot;/&gt;&lt;wsp:rsid wsp:val=&quot;00E7033C&quot;/&gt;&lt;wsp:rsid wsp:val=&quot;00E82AC6&quot;/&gt;&lt;wsp:rsid wsp:val=&quot;00E82ED9&quot;/&gt;&lt;wsp:rsid wsp:val=&quot;00E904D4&quot;/&gt;&lt;wsp:rsid wsp:val=&quot;00E934BF&quot;/&gt;&lt;wsp:rsid wsp:val=&quot;00E97514&quot;/&gt;&lt;wsp:rsid wsp:val=&quot;00EA0AD2&quot;/&gt;&lt;wsp:rsid wsp:val=&quot;00EA2BB4&quot;/&gt;&lt;wsp:rsid wsp:val=&quot;00EA4FA1&quot;/&gt;&lt;wsp:rsid wsp:val=&quot;00EA5F69&quot;/&gt;&lt;wsp:rsid wsp:val=&quot;00EB162F&quot;/&gt;&lt;wsp:rsid wsp:val=&quot;00EC3AA0&quot;/&gt;&lt;wsp:rsid wsp:val=&quot;00ED14CF&quot;/&gt;&lt;wsp:rsid wsp:val=&quot;00ED22FC&quot;/&gt;&lt;wsp:rsid wsp:val=&quot;00EE0B3F&quot;/&gt;&lt;wsp:rsid wsp:val=&quot;00EE5F5B&quot;/&gt;&lt;wsp:rsid wsp:val=&quot;00EE6405&quot;/&gt;&lt;wsp:rsid wsp:val=&quot;00EE776D&quot;/&gt;&lt;wsp:rsid wsp:val=&quot;00EF4381&quot;/&gt;&lt;wsp:rsid wsp:val=&quot;00EF4408&quot;/&gt;&lt;wsp:rsid wsp:val=&quot;00F0541A&quot;/&gt;&lt;wsp:rsid wsp:val=&quot;00F12717&quot;/&gt;&lt;wsp:rsid wsp:val=&quot;00F16654&quot;/&gt;&lt;wsp:rsid wsp:val=&quot;00F21D82&quot;/&gt;&lt;wsp:rsid wsp:val=&quot;00F31330&quot;/&gt;&lt;wsp:rsid wsp:val=&quot;00F42125&quot;/&gt;&lt;wsp:rsid wsp:val=&quot;00F5307C&quot;/&gt;&lt;wsp:rsid wsp:val=&quot;00F57011&quot;/&gt;&lt;wsp:rsid wsp:val=&quot;00F618EE&quot;/&gt;&lt;wsp:rsid wsp:val=&quot;00F63CEC&quot;/&gt;&lt;wsp:rsid wsp:val=&quot;00F66D4A&quot;/&gt;&lt;wsp:rsid wsp:val=&quot;00F67CE6&quot;/&gt;&lt;wsp:rsid wsp:val=&quot;00F70E85&quot;/&gt;&lt;wsp:rsid wsp:val=&quot;00F755C7&quot;/&gt;&lt;wsp:rsid wsp:val=&quot;00F769B6&quot;/&gt;&lt;wsp:rsid wsp:val=&quot;00F813DE&quot;/&gt;&lt;wsp:rsid wsp:val=&quot;00F84182&quot;/&gt;&lt;wsp:rsid wsp:val=&quot;00F85369&quot;/&gt;&lt;wsp:rsid wsp:val=&quot;00F85873&quot;/&gt;&lt;wsp:rsid wsp:val=&quot;00F96CF2&quot;/&gt;&lt;wsp:rsid wsp:val=&quot;00F96E65&quot;/&gt;&lt;wsp:rsid wsp:val=&quot;00F979BE&quot;/&gt;&lt;wsp:rsid wsp:val=&quot;00FA6E33&quot;/&gt;&lt;wsp:rsid wsp:val=&quot;00FA7A41&quot;/&gt;&lt;wsp:rsid wsp:val=&quot;00FB1F49&quot;/&gt;&lt;wsp:rsid wsp:val=&quot;00FB3B3B&quot;/&gt;&lt;wsp:rsid wsp:val=&quot;00FB5D47&quot;/&gt;&lt;wsp:rsid wsp:val=&quot;00FC00BA&quot;/&gt;&lt;wsp:rsid wsp:val=&quot;00FC0E00&quot;/&gt;&lt;wsp:rsid wsp:val=&quot;00FC1069&quot;/&gt;&lt;wsp:rsid wsp:val=&quot;00FC6167&quot;/&gt;&lt;wsp:rsid wsp:val=&quot;00FC6745&quot;/&gt;&lt;wsp:rsid wsp:val=&quot;00FC6B32&quot;/&gt;&lt;wsp:rsid wsp:val=&quot;00FD1F9D&quot;/&gt;&lt;wsp:rsid wsp:val=&quot;00FE69EB&quot;/&gt;&lt;wsp:rsid wsp:val=&quot;00FF51DA&quot;/&gt;&lt;/wsp:rsids&gt;&lt;/w:docPr&gt;&lt;w:body&gt;&lt;w:p wsp:rsidR=&quot;00000000&quot; wsp:rsidRDefault=&quot;00DC5775&quot;&gt;&lt;m:oMathPara&gt;&lt;m:oMath&gt;&lt;m:r&gt;&lt;w:rPr&gt;&lt;w:rFonts w:ascii=&quot;Cambria Math&quot; w:h-ansi=&quot;Cambria Math&quot;/&gt;&lt;wx:font wx:val=&quot;Cambria Math&quot;/&gt;&lt;w:i/&gt;&lt;w:sz w:val=&quot;16&quot;/&gt;&lt;w:sz-cs w:val=&quot;20&quot;/&gt;&lt;w:lang w:val=&quot;RU&quot;/&gt;&lt;/w:rPr&gt;&lt;m:t&gt;ITR&lt;/m:t&gt;&lt;/m:r&gt;&lt;m:r&gt;&lt;w:rPr&gt;&lt;w:rFonts w:ascii=&quot;Cambria Math&quot;/&gt;&lt;wx:font wx:val=&quot;Cambria Math&quot;/&gt;&lt;w:i/&gt;&lt;w:sz w:val=&quot;16&quot;/&gt;&lt;w:sz-cs w:val=&quot;20&quot;/&gt;&lt;w:lang w:val=&quot;RU&quot;/&gt;&lt;/w:rPr&gt;&lt;m:t&gt;=&lt;/m:t&gt;&lt;/m:r&gt;&lt;m:f&gt;&lt;m:fPr&gt;&lt;m:ctrlPr&gt;&lt;w:rPr&gt;&lt;w:rFonts w:ascii=&quot;Cambria Math&quot; w:h-ansi=&quot;Cambria Math&quot;/&gt;&lt;wx:font wx:val=&quot;Cambria Math&quot;/&gt;&lt;w:i/&gt;&lt;w:sz w:val=&quot;16&quot;/&gt;&lt;w:sz-cs w:val=&quot;20&quot;/&gt;&lt;w:lang w:val=&quot;RU&quot;/&gt;&lt;/w:rPr&gt;&lt;/m:ctrlPr&gt;&lt;/m:fPr&gt;&lt;m:num&gt;&lt;m:r&gt;&lt;w:rPr&gt;&lt;w:rFonts w:ascii=&quot;Cambria Math&quot;/&gt;&lt;wx:font wx:val=&quot;Cambria Math&quot;/&gt;&lt;w:i/&gt;&lt;w:sz w:val=&quot;16&quot;/&gt;&lt;w:sz-cs w:val=&quot;20&quot;/&gt;&lt;w:lang w:val=&quot;RU&quot;/&gt;&lt;/w:rPr&gt;&lt;m:t&gt;CGS&lt;/m:t&gt;&lt;/m:r&gt;&lt;/m:num&gt;&lt;m:den&gt;&lt;m:r&gt;&lt;w:rPr&gt;&lt;w:rFonts w:ascii=&quot;Cambria Math&quot;/&gt;&lt;wx:font wx:val=&quot;Cambria Math&quot;/&gt;&lt;w:i/&gt;&lt;w:sz w:val=&quot;16&quot;/&gt;&lt;w:sz-cs w:val=&quot;20&quot;/&gt;&lt;w:lang w:val=&quot;RU&quot;/&gt;&lt;/w:rPr&gt;&lt;m:t&gt;AI&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9" o:title="" chromakey="white"/>
                </v:shape>
              </w:pict>
            </w:r>
          </w:p>
        </w:tc>
        <w:tc>
          <w:tcPr>
            <w:tcW w:w="1417" w:type="dxa"/>
          </w:tcPr>
          <w:p w:rsidR="006A4709" w:rsidRPr="009A0E8F" w:rsidRDefault="006A4709" w:rsidP="00F96CF2">
            <w:pPr>
              <w:spacing w:before="0" w:beforeAutospacing="0" w:after="0" w:afterAutospacing="0"/>
              <w:ind w:left="-108" w:right="-108"/>
              <w:jc w:val="both"/>
              <w:rPr>
                <w:color w:val="111111"/>
                <w:sz w:val="16"/>
                <w:szCs w:val="16"/>
                <w:shd w:val="clear" w:color="auto" w:fill="FFFFFF"/>
                <w:lang w:val="ru-RU"/>
              </w:rPr>
            </w:pPr>
            <w:r w:rsidRPr="0089012C">
              <w:rPr>
                <w:b/>
                <w:color w:val="111111"/>
                <w:sz w:val="16"/>
                <w:szCs w:val="16"/>
                <w:shd w:val="clear" w:color="auto" w:fill="FFFFFF"/>
              </w:rPr>
              <w:t>CGS</w:t>
            </w:r>
            <w:r w:rsidRPr="0089012C">
              <w:rPr>
                <w:b/>
                <w:color w:val="111111"/>
                <w:sz w:val="16"/>
                <w:szCs w:val="16"/>
                <w:shd w:val="clear" w:color="auto" w:fill="FFFFFF"/>
                <w:lang w:val="ru-RU"/>
              </w:rPr>
              <w:t xml:space="preserve"> - (</w:t>
            </w:r>
            <w:r w:rsidRPr="0089012C">
              <w:rPr>
                <w:b/>
                <w:color w:val="111111"/>
                <w:sz w:val="16"/>
                <w:szCs w:val="16"/>
                <w:shd w:val="clear" w:color="auto" w:fill="FFFFFF"/>
              </w:rPr>
              <w:t>Cost</w:t>
            </w:r>
            <w:r w:rsidRPr="0089012C">
              <w:rPr>
                <w:b/>
                <w:color w:val="111111"/>
                <w:sz w:val="16"/>
                <w:szCs w:val="16"/>
                <w:shd w:val="clear" w:color="auto" w:fill="FFFFFF"/>
                <w:lang w:val="ru-RU"/>
              </w:rPr>
              <w:t xml:space="preserve"> </w:t>
            </w:r>
            <w:r w:rsidRPr="0089012C">
              <w:rPr>
                <w:b/>
                <w:color w:val="111111"/>
                <w:sz w:val="16"/>
                <w:szCs w:val="16"/>
                <w:shd w:val="clear" w:color="auto" w:fill="FFFFFF"/>
              </w:rPr>
              <w:t>of</w:t>
            </w:r>
            <w:r w:rsidRPr="0089012C">
              <w:rPr>
                <w:b/>
                <w:color w:val="111111"/>
                <w:sz w:val="16"/>
                <w:szCs w:val="16"/>
                <w:shd w:val="clear" w:color="auto" w:fill="FFFFFF"/>
                <w:lang w:val="ru-RU"/>
              </w:rPr>
              <w:t xml:space="preserve"> </w:t>
            </w:r>
            <w:r w:rsidRPr="0089012C">
              <w:rPr>
                <w:b/>
                <w:color w:val="111111"/>
                <w:sz w:val="16"/>
                <w:szCs w:val="16"/>
                <w:shd w:val="clear" w:color="auto" w:fill="FFFFFF"/>
              </w:rPr>
              <w:t>Goods</w:t>
            </w:r>
            <w:r w:rsidRPr="0089012C">
              <w:rPr>
                <w:b/>
                <w:color w:val="111111"/>
                <w:sz w:val="16"/>
                <w:szCs w:val="16"/>
                <w:shd w:val="clear" w:color="auto" w:fill="FFFFFF"/>
                <w:lang w:val="ru-RU"/>
              </w:rPr>
              <w:t xml:space="preserve"> </w:t>
            </w:r>
            <w:r w:rsidRPr="0089012C">
              <w:rPr>
                <w:b/>
                <w:color w:val="111111"/>
                <w:sz w:val="16"/>
                <w:szCs w:val="16"/>
                <w:shd w:val="clear" w:color="auto" w:fill="FFFFFF"/>
              </w:rPr>
              <w:t>Sold</w:t>
            </w:r>
            <w:r w:rsidRPr="0089012C">
              <w:rPr>
                <w:b/>
                <w:color w:val="111111"/>
                <w:sz w:val="16"/>
                <w:szCs w:val="16"/>
                <w:shd w:val="clear" w:color="auto" w:fill="FFFFFF"/>
                <w:lang w:val="ru-RU"/>
              </w:rPr>
              <w:t xml:space="preserve">) </w:t>
            </w:r>
            <w:r w:rsidRPr="009A0E8F">
              <w:rPr>
                <w:color w:val="111111"/>
                <w:sz w:val="16"/>
                <w:szCs w:val="16"/>
                <w:shd w:val="clear" w:color="auto" w:fill="FFFFFF"/>
                <w:lang w:val="ru-RU"/>
              </w:rPr>
              <w:t xml:space="preserve">-  </w:t>
            </w:r>
            <w:r w:rsidRPr="009A0E8F">
              <w:rPr>
                <w:bCs/>
                <w:color w:val="000000"/>
                <w:sz w:val="16"/>
                <w:szCs w:val="16"/>
                <w:shd w:val="clear" w:color="auto" w:fill="FFFFFF"/>
                <w:lang w:val="ru-RU"/>
              </w:rPr>
              <w:t>Себестоимость проданных товаров</w:t>
            </w:r>
            <w:r w:rsidRPr="009A0E8F">
              <w:rPr>
                <w:color w:val="111111"/>
                <w:sz w:val="16"/>
                <w:szCs w:val="16"/>
                <w:shd w:val="clear" w:color="auto" w:fill="FFFFFF"/>
                <w:lang w:val="ru-RU"/>
              </w:rPr>
              <w:t xml:space="preserve">  </w:t>
            </w:r>
          </w:p>
          <w:p w:rsidR="006A4709" w:rsidRPr="009A0E8F" w:rsidRDefault="006A4709" w:rsidP="00F96CF2">
            <w:pPr>
              <w:spacing w:before="0" w:beforeAutospacing="0" w:after="0" w:afterAutospacing="0"/>
              <w:ind w:left="-108" w:right="-108"/>
              <w:jc w:val="both"/>
              <w:rPr>
                <w:rFonts w:ascii="Calibri" w:hAnsi="Calibri"/>
                <w:sz w:val="20"/>
                <w:szCs w:val="20"/>
                <w:lang w:val="ru-RU"/>
              </w:rPr>
            </w:pPr>
            <w:r w:rsidRPr="0089012C">
              <w:rPr>
                <w:b/>
                <w:color w:val="111111"/>
                <w:sz w:val="16"/>
                <w:szCs w:val="16"/>
                <w:shd w:val="clear" w:color="auto" w:fill="FFFFFF"/>
              </w:rPr>
              <w:t>AI</w:t>
            </w:r>
            <w:r w:rsidRPr="0089012C">
              <w:rPr>
                <w:b/>
                <w:color w:val="111111"/>
                <w:sz w:val="16"/>
                <w:szCs w:val="16"/>
                <w:shd w:val="clear" w:color="auto" w:fill="FFFFFF"/>
                <w:lang w:val="ru-RU"/>
              </w:rPr>
              <w:t xml:space="preserve"> – (</w:t>
            </w:r>
            <w:r w:rsidRPr="0089012C">
              <w:rPr>
                <w:b/>
                <w:color w:val="111111"/>
                <w:sz w:val="16"/>
                <w:szCs w:val="16"/>
                <w:shd w:val="clear" w:color="auto" w:fill="FFFFFF"/>
              </w:rPr>
              <w:t>Average</w:t>
            </w:r>
            <w:r w:rsidRPr="0089012C">
              <w:rPr>
                <w:b/>
                <w:color w:val="111111"/>
                <w:sz w:val="16"/>
                <w:szCs w:val="16"/>
                <w:shd w:val="clear" w:color="auto" w:fill="FFFFFF"/>
                <w:lang w:val="ru-RU"/>
              </w:rPr>
              <w:t xml:space="preserve"> </w:t>
            </w:r>
            <w:r w:rsidRPr="0089012C">
              <w:rPr>
                <w:b/>
                <w:color w:val="111111"/>
                <w:sz w:val="16"/>
                <w:szCs w:val="16"/>
                <w:shd w:val="clear" w:color="auto" w:fill="FFFFFF"/>
              </w:rPr>
              <w:t>Inventory</w:t>
            </w:r>
            <w:r w:rsidRPr="0089012C">
              <w:rPr>
                <w:b/>
                <w:color w:val="111111"/>
                <w:sz w:val="16"/>
                <w:szCs w:val="16"/>
                <w:shd w:val="clear" w:color="auto" w:fill="FFFFFF"/>
                <w:lang w:val="ru-RU"/>
              </w:rPr>
              <w:t>)</w:t>
            </w:r>
            <w:r w:rsidRPr="009A0E8F">
              <w:rPr>
                <w:color w:val="111111"/>
                <w:sz w:val="16"/>
                <w:szCs w:val="16"/>
                <w:shd w:val="clear" w:color="auto" w:fill="FFFFFF"/>
                <w:lang w:val="ru-RU"/>
              </w:rPr>
              <w:t xml:space="preserve"> - </w:t>
            </w:r>
            <w:r w:rsidRPr="009A0E8F">
              <w:rPr>
                <w:bCs/>
                <w:color w:val="000000"/>
                <w:sz w:val="16"/>
                <w:szCs w:val="16"/>
                <w:shd w:val="clear" w:color="auto" w:fill="FFFFFF"/>
                <w:lang w:val="ru-RU"/>
              </w:rPr>
              <w:t>Средняя величина запасов на конец отчетного периода</w:t>
            </w:r>
          </w:p>
        </w:tc>
      </w:tr>
      <w:tr w:rsidR="006A4709" w:rsidRPr="00890CF9" w:rsidTr="00601B73">
        <w:tc>
          <w:tcPr>
            <w:tcW w:w="8330" w:type="dxa"/>
            <w:gridSpan w:val="6"/>
          </w:tcPr>
          <w:p w:rsidR="006A4709" w:rsidRPr="005E1AFA" w:rsidRDefault="006A4709" w:rsidP="00AA1598">
            <w:pPr>
              <w:jc w:val="center"/>
              <w:rPr>
                <w:sz w:val="20"/>
                <w:szCs w:val="20"/>
              </w:rPr>
            </w:pPr>
            <w:r w:rsidRPr="005E1AFA">
              <w:rPr>
                <w:b/>
                <w:sz w:val="20"/>
                <w:szCs w:val="20"/>
              </w:rPr>
              <w:t>Показатели платежеспособности (среднегодовые)</w:t>
            </w:r>
          </w:p>
        </w:tc>
        <w:tc>
          <w:tcPr>
            <w:tcW w:w="1417" w:type="dxa"/>
          </w:tcPr>
          <w:p w:rsidR="006A4709" w:rsidRPr="005E1AFA" w:rsidRDefault="006A4709" w:rsidP="00AA1598">
            <w:pPr>
              <w:jc w:val="center"/>
              <w:rPr>
                <w:b/>
                <w:sz w:val="20"/>
                <w:szCs w:val="20"/>
              </w:rPr>
            </w:pPr>
          </w:p>
        </w:tc>
      </w:tr>
      <w:tr w:rsidR="006A4709" w:rsidRPr="00F96CF2" w:rsidTr="00601B73">
        <w:tc>
          <w:tcPr>
            <w:tcW w:w="392" w:type="dxa"/>
          </w:tcPr>
          <w:p w:rsidR="006A4709" w:rsidRPr="00C3283F" w:rsidRDefault="006A4709" w:rsidP="00AA1598">
            <w:pPr>
              <w:jc w:val="center"/>
              <w:rPr>
                <w:sz w:val="16"/>
                <w:szCs w:val="20"/>
              </w:rPr>
            </w:pPr>
            <w:r w:rsidRPr="00C3283F">
              <w:rPr>
                <w:sz w:val="16"/>
                <w:szCs w:val="20"/>
              </w:rPr>
              <w:t>10</w:t>
            </w:r>
          </w:p>
        </w:tc>
        <w:tc>
          <w:tcPr>
            <w:tcW w:w="1843" w:type="dxa"/>
          </w:tcPr>
          <w:p w:rsidR="006A4709" w:rsidRPr="00F96CF2" w:rsidRDefault="006A4709" w:rsidP="00F96CF2">
            <w:pPr>
              <w:ind w:left="-108" w:right="-108"/>
              <w:jc w:val="center"/>
              <w:rPr>
                <w:sz w:val="16"/>
                <w:szCs w:val="20"/>
                <w:lang w:val="ru-RU"/>
              </w:rPr>
            </w:pPr>
            <w:r w:rsidRPr="00F96CF2">
              <w:rPr>
                <w:sz w:val="16"/>
                <w:szCs w:val="20"/>
                <w:lang w:val="ru-RU"/>
              </w:rPr>
              <w:t>Отношение суммарных обязательств предприятия к его суммарным активам</w:t>
            </w:r>
          </w:p>
        </w:tc>
        <w:tc>
          <w:tcPr>
            <w:tcW w:w="1275" w:type="dxa"/>
          </w:tcPr>
          <w:p w:rsidR="006A4709" w:rsidRPr="005E1AFA" w:rsidRDefault="006A4709" w:rsidP="00AA1598">
            <w:pPr>
              <w:jc w:val="center"/>
              <w:rPr>
                <w:sz w:val="20"/>
                <w:szCs w:val="20"/>
              </w:rPr>
            </w:pPr>
            <w:r w:rsidRPr="005E1AFA">
              <w:rPr>
                <w:sz w:val="20"/>
                <w:szCs w:val="20"/>
              </w:rPr>
              <w:t>Dept Ratio to Assets Ratio</w:t>
            </w:r>
          </w:p>
        </w:tc>
        <w:tc>
          <w:tcPr>
            <w:tcW w:w="708" w:type="dxa"/>
          </w:tcPr>
          <w:p w:rsidR="006A4709" w:rsidRPr="005E1AFA" w:rsidRDefault="006A4709" w:rsidP="00AA1598">
            <w:pPr>
              <w:jc w:val="center"/>
              <w:rPr>
                <w:sz w:val="20"/>
                <w:szCs w:val="20"/>
              </w:rPr>
            </w:pPr>
            <w:r w:rsidRPr="005E1AFA">
              <w:rPr>
                <w:sz w:val="20"/>
                <w:szCs w:val="20"/>
              </w:rPr>
              <w:t>DAR</w:t>
            </w:r>
          </w:p>
        </w:tc>
        <w:tc>
          <w:tcPr>
            <w:tcW w:w="1701" w:type="dxa"/>
          </w:tcPr>
          <w:p w:rsidR="006A4709" w:rsidRPr="00F96CF2" w:rsidRDefault="006A4709" w:rsidP="00F96CF2">
            <w:pPr>
              <w:jc w:val="center"/>
              <w:rPr>
                <w:sz w:val="20"/>
                <w:szCs w:val="20"/>
                <w:lang w:val="ru-RU"/>
              </w:rPr>
            </w:pPr>
            <w:r>
              <w:rPr>
                <w:rFonts w:ascii="Arial" w:hAnsi="Arial" w:cs="Arial"/>
                <w:color w:val="3E4447"/>
                <w:sz w:val="21"/>
                <w:szCs w:val="21"/>
                <w:shd w:val="clear" w:color="auto" w:fill="FFFFFF"/>
                <w:lang w:val="ru-RU"/>
              </w:rPr>
              <w:t xml:space="preserve">- </w:t>
            </w:r>
            <w:r w:rsidRPr="00F96CF2">
              <w:rPr>
                <w:sz w:val="16"/>
                <w:szCs w:val="20"/>
                <w:shd w:val="clear" w:color="auto" w:fill="FFFFFF"/>
                <w:lang w:val="ru-RU"/>
              </w:rPr>
              <w:t>этот показатель демонстрирует, какая доля активов предприятия финансируется за счет займов.</w:t>
            </w:r>
          </w:p>
        </w:tc>
        <w:tc>
          <w:tcPr>
            <w:tcW w:w="2411" w:type="dxa"/>
          </w:tcPr>
          <w:p w:rsidR="006A4709" w:rsidRPr="006A2E96" w:rsidRDefault="006A4709" w:rsidP="00F96CF2">
            <w:pPr>
              <w:jc w:val="center"/>
              <w:rPr>
                <w:sz w:val="16"/>
                <w:szCs w:val="20"/>
                <w:lang w:val="ru-RU"/>
              </w:rPr>
            </w:pPr>
          </w:p>
          <w:p w:rsidR="006A4709" w:rsidRPr="00F96CF2" w:rsidRDefault="0064189F" w:rsidP="00F96CF2">
            <w:pPr>
              <w:jc w:val="center"/>
              <w:rPr>
                <w:i/>
                <w:sz w:val="20"/>
                <w:szCs w:val="20"/>
              </w:rPr>
            </w:pPr>
            <w:r>
              <w:pict>
                <v:shape id="_x0000_i1049" type="#_x0000_t75" style="width:1in;height:21.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6A62&quot;/&gt;&lt;wsp:rsid wsp:val=&quot;00012620&quot;/&gt;&lt;wsp:rsid wsp:val=&quot;00013E78&quot;/&gt;&lt;wsp:rsid wsp:val=&quot;00013EB0&quot;/&gt;&lt;wsp:rsid wsp:val=&quot;00014C70&quot;/&gt;&lt;wsp:rsid wsp:val=&quot;00015597&quot;/&gt;&lt;wsp:rsid wsp:val=&quot;000336D7&quot;/&gt;&lt;wsp:rsid wsp:val=&quot;00042450&quot;/&gt;&lt;wsp:rsid wsp:val=&quot;00044917&quot;/&gt;&lt;wsp:rsid wsp:val=&quot;0005523D&quot;/&gt;&lt;wsp:rsid wsp:val=&quot;000553AA&quot;/&gt;&lt;wsp:rsid wsp:val=&quot;00060A7B&quot;/&gt;&lt;wsp:rsid wsp:val=&quot;0006493A&quot;/&gt;&lt;wsp:rsid wsp:val=&quot;00065035&quot;/&gt;&lt;wsp:rsid wsp:val=&quot;000736E0&quot;/&gt;&lt;wsp:rsid wsp:val=&quot;0007438F&quot;/&gt;&lt;wsp:rsid wsp:val=&quot;0008384A&quot;/&gt;&lt;wsp:rsid wsp:val=&quot;00087705&quot;/&gt;&lt;wsp:rsid wsp:val=&quot;00087A20&quot;/&gt;&lt;wsp:rsid wsp:val=&quot;000961D4&quot;/&gt;&lt;wsp:rsid wsp:val=&quot;000964A0&quot;/&gt;&lt;wsp:rsid wsp:val=&quot;00096E3D&quot;/&gt;&lt;wsp:rsid wsp:val=&quot;000A0045&quot;/&gt;&lt;wsp:rsid wsp:val=&quot;000A079A&quot;/&gt;&lt;wsp:rsid wsp:val=&quot;000A221D&quot;/&gt;&lt;wsp:rsid wsp:val=&quot;000A4252&quot;/&gt;&lt;wsp:rsid wsp:val=&quot;000A5841&quot;/&gt;&lt;wsp:rsid wsp:val=&quot;000B3261&quot;/&gt;&lt;wsp:rsid wsp:val=&quot;000C792D&quot;/&gt;&lt;wsp:rsid wsp:val=&quot;000C7B14&quot;/&gt;&lt;wsp:rsid wsp:val=&quot;000C7CFA&quot;/&gt;&lt;wsp:rsid wsp:val=&quot;000D01C8&quot;/&gt;&lt;wsp:rsid wsp:val=&quot;000D4980&quot;/&gt;&lt;wsp:rsid wsp:val=&quot;000D670F&quot;/&gt;&lt;wsp:rsid wsp:val=&quot;000E2FEB&quot;/&gt;&lt;wsp:rsid wsp:val=&quot;000F240B&quot;/&gt;&lt;wsp:rsid wsp:val=&quot;000F5993&quot;/&gt;&lt;wsp:rsid wsp:val=&quot;000F59EE&quot;/&gt;&lt;wsp:rsid wsp:val=&quot;000F5CF6&quot;/&gt;&lt;wsp:rsid wsp:val=&quot;0010485F&quot;/&gt;&lt;wsp:rsid wsp:val=&quot;00111F3D&quot;/&gt;&lt;wsp:rsid wsp:val=&quot;00112065&quot;/&gt;&lt;wsp:rsid wsp:val=&quot;0011281E&quot;/&gt;&lt;wsp:rsid wsp:val=&quot;00112889&quot;/&gt;&lt;wsp:rsid wsp:val=&quot;00114898&quot;/&gt;&lt;wsp:rsid wsp:val=&quot;001158A0&quot;/&gt;&lt;wsp:rsid wsp:val=&quot;00115A93&quot;/&gt;&lt;wsp:rsid wsp:val=&quot;00117440&quot;/&gt;&lt;wsp:rsid wsp:val=&quot;00125BDA&quot;/&gt;&lt;wsp:rsid wsp:val=&quot;0013774D&quot;/&gt;&lt;wsp:rsid wsp:val=&quot;00142059&quot;/&gt;&lt;wsp:rsid wsp:val=&quot;00142F56&quot;/&gt;&lt;wsp:rsid wsp:val=&quot;0014581E&quot;/&gt;&lt;wsp:rsid wsp:val=&quot;001514E7&quot;/&gt;&lt;wsp:rsid wsp:val=&quot;001530A6&quot;/&gt;&lt;wsp:rsid wsp:val=&quot;00154F8A&quot;/&gt;&lt;wsp:rsid wsp:val=&quot;001579DC&quot;/&gt;&lt;wsp:rsid wsp:val=&quot;00164214&quot;/&gt;&lt;wsp:rsid wsp:val=&quot;00170D6E&quot;/&gt;&lt;wsp:rsid wsp:val=&quot;00172A6B&quot;/&gt;&lt;wsp:rsid wsp:val=&quot;00180B99&quot;/&gt;&lt;wsp:rsid wsp:val=&quot;00181869&quot;/&gt;&lt;wsp:rsid wsp:val=&quot;001820A1&quot;/&gt;&lt;wsp:rsid wsp:val=&quot;00184BAD&quot;/&gt;&lt;wsp:rsid wsp:val=&quot;00190AFA&quot;/&gt;&lt;wsp:rsid wsp:val=&quot;00192124&quot;/&gt;&lt;wsp:rsid wsp:val=&quot;001973D6&quot;/&gt;&lt;wsp:rsid wsp:val=&quot;001A5B10&quot;/&gt;&lt;wsp:rsid wsp:val=&quot;001B75BC&quot;/&gt;&lt;wsp:rsid wsp:val=&quot;001C033B&quot;/&gt;&lt;wsp:rsid wsp:val=&quot;001D1F7C&quot;/&gt;&lt;wsp:rsid wsp:val=&quot;001E27D7&quot;/&gt;&lt;wsp:rsid wsp:val=&quot;001F13D2&quot;/&gt;&lt;wsp:rsid wsp:val=&quot;001F20A8&quot;/&gt;&lt;wsp:rsid wsp:val=&quot;001F5FF4&quot;/&gt;&lt;wsp:rsid wsp:val=&quot;00202005&quot;/&gt;&lt;wsp:rsid wsp:val=&quot;0020404A&quot;/&gt;&lt;wsp:rsid wsp:val=&quot;0021010E&quot;/&gt;&lt;wsp:rsid wsp:val=&quot;00210A9D&quot;/&gt;&lt;wsp:rsid wsp:val=&quot;002123F7&quot;/&gt;&lt;wsp:rsid wsp:val=&quot;00212BCF&quot;/&gt;&lt;wsp:rsid wsp:val=&quot;00212C95&quot;/&gt;&lt;wsp:rsid wsp:val=&quot;00212E92&quot;/&gt;&lt;wsp:rsid wsp:val=&quot;00216E3F&quot;/&gt;&lt;wsp:rsid wsp:val=&quot;00217E19&quot;/&gt;&lt;wsp:rsid wsp:val=&quot;002205B0&quot;/&gt;&lt;wsp:rsid wsp:val=&quot;002233DD&quot;/&gt;&lt;wsp:rsid wsp:val=&quot;00225C8D&quot;/&gt;&lt;wsp:rsid wsp:val=&quot;00231333&quot;/&gt;&lt;wsp:rsid wsp:val=&quot;00232088&quot;/&gt;&lt;wsp:rsid wsp:val=&quot;00232B6D&quot;/&gt;&lt;wsp:rsid wsp:val=&quot;002346BA&quot;/&gt;&lt;wsp:rsid wsp:val=&quot;00243558&quot;/&gt;&lt;wsp:rsid wsp:val=&quot;002469AE&quot;/&gt;&lt;wsp:rsid wsp:val=&quot;00251F75&quot;/&gt;&lt;wsp:rsid wsp:val=&quot;00255997&quot;/&gt;&lt;wsp:rsid wsp:val=&quot;002574A7&quot;/&gt;&lt;wsp:rsid wsp:val=&quot;002601E4&quot;/&gt;&lt;wsp:rsid wsp:val=&quot;002737CD&quot;/&gt;&lt;wsp:rsid wsp:val=&quot;00282B19&quot;/&gt;&lt;wsp:rsid wsp:val=&quot;002861D3&quot;/&gt;&lt;wsp:rsid wsp:val=&quot;00293654&quot;/&gt;&lt;wsp:rsid wsp:val=&quot;0029374D&quot;/&gt;&lt;wsp:rsid wsp:val=&quot;002959DE&quot;/&gt;&lt;wsp:rsid wsp:val=&quot;0029624D&quot;/&gt;&lt;wsp:rsid wsp:val=&quot;002967C3&quot;/&gt;&lt;wsp:rsid wsp:val=&quot;002B5C98&quot;/&gt;&lt;wsp:rsid wsp:val=&quot;002C205C&quot;/&gt;&lt;wsp:rsid wsp:val=&quot;002C2907&quot;/&gt;&lt;wsp:rsid wsp:val=&quot;002C5011&quot;/&gt;&lt;wsp:rsid wsp:val=&quot;002C69A3&quot;/&gt;&lt;wsp:rsid wsp:val=&quot;002D1B14&quot;/&gt;&lt;wsp:rsid wsp:val=&quot;002E08B9&quot;/&gt;&lt;wsp:rsid wsp:val=&quot;002E399A&quot;/&gt;&lt;wsp:rsid wsp:val=&quot;002E6197&quot;/&gt;&lt;wsp:rsid wsp:val=&quot;002E6A61&quot;/&gt;&lt;wsp:rsid wsp:val=&quot;002E7DE3&quot;/&gt;&lt;wsp:rsid wsp:val=&quot;002F059C&quot;/&gt;&lt;wsp:rsid wsp:val=&quot;002F17CF&quot;/&gt;&lt;wsp:rsid wsp:val=&quot;002F5A74&quot;/&gt;&lt;wsp:rsid wsp:val=&quot;002F6DAC&quot;/&gt;&lt;wsp:rsid wsp:val=&quot;003034B5&quot;/&gt;&lt;wsp:rsid wsp:val=&quot;003036AB&quot;/&gt;&lt;wsp:rsid wsp:val=&quot;00313A71&quot;/&gt;&lt;wsp:rsid wsp:val=&quot;00316224&quot;/&gt;&lt;wsp:rsid wsp:val=&quot;00317E0D&quot;/&gt;&lt;wsp:rsid wsp:val=&quot;003244BD&quot;/&gt;&lt;wsp:rsid wsp:val=&quot;003253DC&quot;/&gt;&lt;wsp:rsid wsp:val=&quot;00331AD2&quot;/&gt;&lt;wsp:rsid wsp:val=&quot;00331EF9&quot;/&gt;&lt;wsp:rsid wsp:val=&quot;00334FAF&quot;/&gt;&lt;wsp:rsid wsp:val=&quot;0033557E&quot;/&gt;&lt;wsp:rsid wsp:val=&quot;00335A91&quot;/&gt;&lt;wsp:rsid wsp:val=&quot;00337420&quot;/&gt;&lt;wsp:rsid wsp:val=&quot;00344E05&quot;/&gt;&lt;wsp:rsid wsp:val=&quot;00352E5D&quot;/&gt;&lt;wsp:rsid wsp:val=&quot;003614E4&quot;/&gt;&lt;wsp:rsid wsp:val=&quot;00362332&quot;/&gt;&lt;wsp:rsid wsp:val=&quot;0036335E&quot;/&gt;&lt;wsp:rsid wsp:val=&quot;00364526&quot;/&gt;&lt;wsp:rsid wsp:val=&quot;00367A50&quot;/&gt;&lt;wsp:rsid wsp:val=&quot;00375853&quot;/&gt;&lt;wsp:rsid wsp:val=&quot;00375D26&quot;/&gt;&lt;wsp:rsid wsp:val=&quot;00391BF8&quot;/&gt;&lt;wsp:rsid wsp:val=&quot;00391D84&quot;/&gt;&lt;wsp:rsid wsp:val=&quot;00392077&quot;/&gt;&lt;wsp:rsid wsp:val=&quot;00392CD4&quot;/&gt;&lt;wsp:rsid wsp:val=&quot;003932DE&quot;/&gt;&lt;wsp:rsid wsp:val=&quot;00397010&quot;/&gt;&lt;wsp:rsid wsp:val=&quot;003A0B6A&quot;/&gt;&lt;wsp:rsid wsp:val=&quot;003A1609&quot;/&gt;&lt;wsp:rsid wsp:val=&quot;003A3062&quot;/&gt;&lt;wsp:rsid wsp:val=&quot;003A4D3B&quot;/&gt;&lt;wsp:rsid wsp:val=&quot;003A67BC&quot;/&gt;&lt;wsp:rsid wsp:val=&quot;003A6FA0&quot;/&gt;&lt;wsp:rsid wsp:val=&quot;003C08E7&quot;/&gt;&lt;wsp:rsid wsp:val=&quot;003C133D&quot;/&gt;&lt;wsp:rsid wsp:val=&quot;003C150D&quot;/&gt;&lt;wsp:rsid wsp:val=&quot;003C52AC&quot;/&gt;&lt;wsp:rsid wsp:val=&quot;003D264B&quot;/&gt;&lt;wsp:rsid wsp:val=&quot;003D38C5&quot;/&gt;&lt;wsp:rsid wsp:val=&quot;003D44A4&quot;/&gt;&lt;wsp:rsid wsp:val=&quot;003D501D&quot;/&gt;&lt;wsp:rsid wsp:val=&quot;003D5E71&quot;/&gt;&lt;wsp:rsid wsp:val=&quot;003E1F01&quot;/&gt;&lt;wsp:rsid wsp:val=&quot;003F09C4&quot;/&gt;&lt;wsp:rsid wsp:val=&quot;003F2BA9&quot;/&gt;&lt;wsp:rsid wsp:val=&quot;003F3A6B&quot;/&gt;&lt;wsp:rsid wsp:val=&quot;004014A3&quot;/&gt;&lt;wsp:rsid wsp:val=&quot;00403330&quot;/&gt;&lt;wsp:rsid wsp:val=&quot;00407604&quot;/&gt;&lt;wsp:rsid wsp:val=&quot;004126DD&quot;/&gt;&lt;wsp:rsid wsp:val=&quot;00426925&quot;/&gt;&lt;wsp:rsid wsp:val=&quot;004319E4&quot;/&gt;&lt;wsp:rsid wsp:val=&quot;00434E8F&quot;/&gt;&lt;wsp:rsid wsp:val=&quot;00435D77&quot;/&gt;&lt;wsp:rsid wsp:val=&quot;00436759&quot;/&gt;&lt;wsp:rsid wsp:val=&quot;00440CDC&quot;/&gt;&lt;wsp:rsid wsp:val=&quot;00444C08&quot;/&gt;&lt;wsp:rsid wsp:val=&quot;0044543E&quot;/&gt;&lt;wsp:rsid wsp:val=&quot;004456D0&quot;/&gt;&lt;wsp:rsid wsp:val=&quot;0045050E&quot;/&gt;&lt;wsp:rsid wsp:val=&quot;00451A5F&quot;/&gt;&lt;wsp:rsid wsp:val=&quot;004541D1&quot;/&gt;&lt;wsp:rsid wsp:val=&quot;00455D6C&quot;/&gt;&lt;wsp:rsid wsp:val=&quot;0046354D&quot;/&gt;&lt;wsp:rsid wsp:val=&quot;00465F2B&quot;/&gt;&lt;wsp:rsid wsp:val=&quot;00466F9A&quot;/&gt;&lt;wsp:rsid wsp:val=&quot;00493633&quot;/&gt;&lt;wsp:rsid wsp:val=&quot;004A0653&quot;/&gt;&lt;wsp:rsid wsp:val=&quot;004A09B5&quot;/&gt;&lt;wsp:rsid wsp:val=&quot;004A0F3E&quot;/&gt;&lt;wsp:rsid wsp:val=&quot;004A1105&quot;/&gt;&lt;wsp:rsid wsp:val=&quot;004A20FE&quot;/&gt;&lt;wsp:rsid wsp:val=&quot;004A48F1&quot;/&gt;&lt;wsp:rsid wsp:val=&quot;004B4BE4&quot;/&gt;&lt;wsp:rsid wsp:val=&quot;004B6117&quot;/&gt;&lt;wsp:rsid wsp:val=&quot;004C0DA1&quot;/&gt;&lt;wsp:rsid wsp:val=&quot;004C1AE0&quot;/&gt;&lt;wsp:rsid wsp:val=&quot;004C21D8&quot;/&gt;&lt;wsp:rsid wsp:val=&quot;004C309B&quot;/&gt;&lt;wsp:rsid wsp:val=&quot;004C4E90&quot;/&gt;&lt;wsp:rsid wsp:val=&quot;004D5176&quot;/&gt;&lt;wsp:rsid wsp:val=&quot;004F0CA0&quot;/&gt;&lt;wsp:rsid wsp:val=&quot;004F1FF1&quot;/&gt;&lt;wsp:rsid wsp:val=&quot;004F3834&quot;/&gt;&lt;wsp:rsid wsp:val=&quot;004F4429&quot;/&gt;&lt;wsp:rsid wsp:val=&quot;00506B4A&quot;/&gt;&lt;wsp:rsid wsp:val=&quot;00507D90&quot;/&gt;&lt;wsp:rsid wsp:val=&quot;00515B7C&quot;/&gt;&lt;wsp:rsid wsp:val=&quot;005162CD&quot;/&gt;&lt;wsp:rsid wsp:val=&quot;00520668&quot;/&gt;&lt;wsp:rsid wsp:val=&quot;005217F0&quot;/&gt;&lt;wsp:rsid wsp:val=&quot;0053195D&quot;/&gt;&lt;wsp:rsid wsp:val=&quot;00536049&quot;/&gt;&lt;wsp:rsid wsp:val=&quot;00537CD7&quot;/&gt;&lt;wsp:rsid wsp:val=&quot;00554F82&quot;/&gt;&lt;wsp:rsid wsp:val=&quot;0055614B&quot;/&gt;&lt;wsp:rsid wsp:val=&quot;00560FB3&quot;/&gt;&lt;wsp:rsid wsp:val=&quot;00563A63&quot;/&gt;&lt;wsp:rsid wsp:val=&quot;00567738&quot;/&gt;&lt;wsp:rsid wsp:val=&quot;00567836&quot;/&gt;&lt;wsp:rsid wsp:val=&quot;005736C2&quot;/&gt;&lt;wsp:rsid wsp:val=&quot;0058001B&quot;/&gt;&lt;wsp:rsid wsp:val=&quot;00585C91&quot;/&gt;&lt;wsp:rsid wsp:val=&quot;005931D3&quot;/&gt;&lt;wsp:rsid wsp:val=&quot;005A1824&quot;/&gt;&lt;wsp:rsid wsp:val=&quot;005A2CA6&quot;/&gt;&lt;wsp:rsid wsp:val=&quot;005A793C&quot;/&gt;&lt;wsp:rsid wsp:val=&quot;005B35AD&quot;/&gt;&lt;wsp:rsid wsp:val=&quot;005B4680&quot;/&gt;&lt;wsp:rsid wsp:val=&quot;005C1527&quot;/&gt;&lt;wsp:rsid wsp:val=&quot;005C1A78&quot;/&gt;&lt;wsp:rsid wsp:val=&quot;005C7AE7&quot;/&gt;&lt;wsp:rsid wsp:val=&quot;005E1AFA&quot;/&gt;&lt;wsp:rsid wsp:val=&quot;005E2EAB&quot;/&gt;&lt;wsp:rsid wsp:val=&quot;005E2FD2&quot;/&gt;&lt;wsp:rsid wsp:val=&quot;005E451C&quot;/&gt;&lt;wsp:rsid wsp:val=&quot;005F03F2&quot;/&gt;&lt;wsp:rsid wsp:val=&quot;005F17D6&quot;/&gt;&lt;wsp:rsid wsp:val=&quot;005F247A&quot;/&gt;&lt;wsp:rsid wsp:val=&quot;005F6248&quot;/&gt;&lt;wsp:rsid wsp:val=&quot;00600DE9&quot;/&gt;&lt;wsp:rsid wsp:val=&quot;00601B73&quot;/&gt;&lt;wsp:rsid wsp:val=&quot;00603A75&quot;/&gt;&lt;wsp:rsid wsp:val=&quot;00606DC5&quot;/&gt;&lt;wsp:rsid wsp:val=&quot;00613C14&quot;/&gt;&lt;wsp:rsid wsp:val=&quot;0062164D&quot;/&gt;&lt;wsp:rsid wsp:val=&quot;00631E36&quot;/&gt;&lt;wsp:rsid wsp:val=&quot;00637E7C&quot;/&gt;&lt;wsp:rsid wsp:val=&quot;00640BE6&quot;/&gt;&lt;wsp:rsid wsp:val=&quot;00640DD9&quot;/&gt;&lt;wsp:rsid wsp:val=&quot;00644031&quot;/&gt;&lt;wsp:rsid wsp:val=&quot;00644CBF&quot;/&gt;&lt;wsp:rsid wsp:val=&quot;00650A27&quot;/&gt;&lt;wsp:rsid wsp:val=&quot;006612F5&quot;/&gt;&lt;wsp:rsid wsp:val=&quot;00661385&quot;/&gt;&lt;wsp:rsid wsp:val=&quot;00661430&quot;/&gt;&lt;wsp:rsid wsp:val=&quot;00664BB5&quot;/&gt;&lt;wsp:rsid wsp:val=&quot;00670D66&quot;/&gt;&lt;wsp:rsid wsp:val=&quot;006769CC&quot;/&gt;&lt;wsp:rsid wsp:val=&quot;00682B25&quot;/&gt;&lt;wsp:rsid wsp:val=&quot;00683362&quot;/&gt;&lt;wsp:rsid wsp:val=&quot;00683BCB&quot;/&gt;&lt;wsp:rsid wsp:val=&quot;00690F25&quot;/&gt;&lt;wsp:rsid wsp:val=&quot;006945E0&quot;/&gt;&lt;wsp:rsid wsp:val=&quot;006A2C94&quot;/&gt;&lt;wsp:rsid wsp:val=&quot;006A2E96&quot;/&gt;&lt;wsp:rsid wsp:val=&quot;006A4971&quot;/&gt;&lt;wsp:rsid wsp:val=&quot;006B1FE1&quot;/&gt;&lt;wsp:rsid wsp:val=&quot;006B50A2&quot;/&gt;&lt;wsp:rsid wsp:val=&quot;006B6307&quot;/&gt;&lt;wsp:rsid wsp:val=&quot;006B673D&quot;/&gt;&lt;wsp:rsid wsp:val=&quot;006B750F&quot;/&gt;&lt;wsp:rsid wsp:val=&quot;006B7688&quot;/&gt;&lt;wsp:rsid wsp:val=&quot;006C04AE&quot;/&gt;&lt;wsp:rsid wsp:val=&quot;006C2CC9&quot;/&gt;&lt;wsp:rsid wsp:val=&quot;006C3A7F&quot;/&gt;&lt;wsp:rsid wsp:val=&quot;006D005F&quot;/&gt;&lt;wsp:rsid wsp:val=&quot;006D1128&quot;/&gt;&lt;wsp:rsid wsp:val=&quot;006E2F52&quot;/&gt;&lt;wsp:rsid wsp:val=&quot;006E41C9&quot;/&gt;&lt;wsp:rsid wsp:val=&quot;006F0BCA&quot;/&gt;&lt;wsp:rsid wsp:val=&quot;006F221A&quot;/&gt;&lt;wsp:rsid wsp:val=&quot;006F2D8F&quot;/&gt;&lt;wsp:rsid wsp:val=&quot;007010F0&quot;/&gt;&lt;wsp:rsid wsp:val=&quot;007011F2&quot;/&gt;&lt;wsp:rsid wsp:val=&quot;00705EDC&quot;/&gt;&lt;wsp:rsid wsp:val=&quot;00714163&quot;/&gt;&lt;wsp:rsid wsp:val=&quot;0072030D&quot;/&gt;&lt;wsp:rsid wsp:val=&quot;00721081&quot;/&gt;&lt;wsp:rsid wsp:val=&quot;00722A60&quot;/&gt;&lt;wsp:rsid wsp:val=&quot;00730557&quot;/&gt;&lt;wsp:rsid wsp:val=&quot;00731C54&quot;/&gt;&lt;wsp:rsid wsp:val=&quot;00733798&quot;/&gt;&lt;wsp:rsid wsp:val=&quot;007340E6&quot;/&gt;&lt;wsp:rsid wsp:val=&quot;00741772&quot;/&gt;&lt;wsp:rsid wsp:val=&quot;00750A2E&quot;/&gt;&lt;wsp:rsid wsp:val=&quot;00751839&quot;/&gt;&lt;wsp:rsid wsp:val=&quot;00757BBA&quot;/&gt;&lt;wsp:rsid wsp:val=&quot;00760E57&quot;/&gt;&lt;wsp:rsid wsp:val=&quot;00762D90&quot;/&gt;&lt;wsp:rsid wsp:val=&quot;00764609&quot;/&gt;&lt;wsp:rsid wsp:val=&quot;00764E11&quot;/&gt;&lt;wsp:rsid wsp:val=&quot;00766202&quot;/&gt;&lt;wsp:rsid wsp:val=&quot;0076653F&quot;/&gt;&lt;wsp:rsid wsp:val=&quot;0076661C&quot;/&gt;&lt;wsp:rsid wsp:val=&quot;00767012&quot;/&gt;&lt;wsp:rsid wsp:val=&quot;0077040C&quot;/&gt;&lt;wsp:rsid wsp:val=&quot;00772D35&quot;/&gt;&lt;wsp:rsid wsp:val=&quot;00775611&quot;/&gt;&lt;wsp:rsid wsp:val=&quot;0077713E&quot;/&gt;&lt;wsp:rsid wsp:val=&quot;00777FA0&quot;/&gt;&lt;wsp:rsid wsp:val=&quot;0078529D&quot;/&gt;&lt;wsp:rsid wsp:val=&quot;007A0419&quot;/&gt;&lt;wsp:rsid wsp:val=&quot;007A0BFF&quot;/&gt;&lt;wsp:rsid wsp:val=&quot;007A4734&quot;/&gt;&lt;wsp:rsid wsp:val=&quot;007B1E32&quot;/&gt;&lt;wsp:rsid wsp:val=&quot;007B5C61&quot;/&gt;&lt;wsp:rsid wsp:val=&quot;007B655A&quot;/&gt;&lt;wsp:rsid wsp:val=&quot;007B68CB&quot;/&gt;&lt;wsp:rsid wsp:val=&quot;007B77C3&quot;/&gt;&lt;wsp:rsid wsp:val=&quot;007C5020&quot;/&gt;&lt;wsp:rsid wsp:val=&quot;007C672B&quot;/&gt;&lt;wsp:rsid wsp:val=&quot;007E0CC9&quot;/&gt;&lt;wsp:rsid wsp:val=&quot;007E19F1&quot;/&gt;&lt;wsp:rsid wsp:val=&quot;007E549F&quot;/&gt;&lt;wsp:rsid wsp:val=&quot;007E7F32&quot;/&gt;&lt;wsp:rsid wsp:val=&quot;0080198B&quot;/&gt;&lt;wsp:rsid wsp:val=&quot;00810FD1&quot;/&gt;&lt;wsp:rsid wsp:val=&quot;00815F63&quot;/&gt;&lt;wsp:rsid wsp:val=&quot;0083207C&quot;/&gt;&lt;wsp:rsid wsp:val=&quot;00833806&quot;/&gt;&lt;wsp:rsid wsp:val=&quot;00833D5D&quot;/&gt;&lt;wsp:rsid wsp:val=&quot;00834A39&quot;/&gt;&lt;wsp:rsid wsp:val=&quot;00837BCF&quot;/&gt;&lt;wsp:rsid wsp:val=&quot;00840B66&quot;/&gt;&lt;wsp:rsid wsp:val=&quot;00843125&quot;/&gt;&lt;wsp:rsid wsp:val=&quot;00843607&quot;/&gt;&lt;wsp:rsid wsp:val=&quot;0084600D&quot;/&gt;&lt;wsp:rsid wsp:val=&quot;00847398&quot;/&gt;&lt;wsp:rsid wsp:val=&quot;008525AE&quot;/&gt;&lt;wsp:rsid wsp:val=&quot;00855200&quot;/&gt;&lt;wsp:rsid wsp:val=&quot;00855DA3&quot;/&gt;&lt;wsp:rsid wsp:val=&quot;008642F5&quot;/&gt;&lt;wsp:rsid wsp:val=&quot;0086479E&quot;/&gt;&lt;wsp:rsid wsp:val=&quot;00871B3F&quot;/&gt;&lt;wsp:rsid wsp:val=&quot;008741BD&quot;/&gt;&lt;wsp:rsid wsp:val=&quot;008762A5&quot;/&gt;&lt;wsp:rsid wsp:val=&quot;00884F78&quot;/&gt;&lt;wsp:rsid wsp:val=&quot;008863F3&quot;/&gt;&lt;wsp:rsid wsp:val=&quot;0089012C&quot;/&gt;&lt;wsp:rsid wsp:val=&quot;008905F7&quot;/&gt;&lt;wsp:rsid wsp:val=&quot;00890CF9&quot;/&gt;&lt;wsp:rsid wsp:val=&quot;00895840&quot;/&gt;&lt;wsp:rsid wsp:val=&quot;008973D8&quot;/&gt;&lt;wsp:rsid wsp:val=&quot;008A4C6C&quot;/&gt;&lt;wsp:rsid wsp:val=&quot;008B2821&quot;/&gt;&lt;wsp:rsid wsp:val=&quot;008B2ED2&quot;/&gt;&lt;wsp:rsid wsp:val=&quot;008B5AB3&quot;/&gt;&lt;wsp:rsid wsp:val=&quot;008C0E1E&quot;/&gt;&lt;wsp:rsid wsp:val=&quot;008C10B6&quot;/&gt;&lt;wsp:rsid wsp:val=&quot;008C31D7&quot;/&gt;&lt;wsp:rsid wsp:val=&quot;008C4521&quot;/&gt;&lt;wsp:rsid wsp:val=&quot;008C55E5&quot;/&gt;&lt;wsp:rsid wsp:val=&quot;008C74CA&quot;/&gt;&lt;wsp:rsid wsp:val=&quot;008C7E3A&quot;/&gt;&lt;wsp:rsid wsp:val=&quot;008D068C&quot;/&gt;&lt;wsp:rsid wsp:val=&quot;008D210F&quot;/&gt;&lt;wsp:rsid wsp:val=&quot;008D5B97&quot;/&gt;&lt;wsp:rsid wsp:val=&quot;008D7141&quot;/&gt;&lt;wsp:rsid wsp:val=&quot;008E2DA9&quot;/&gt;&lt;wsp:rsid wsp:val=&quot;008E49AB&quot;/&gt;&lt;wsp:rsid wsp:val=&quot;008E6B25&quot;/&gt;&lt;wsp:rsid wsp:val=&quot;008F7734&quot;/&gt;&lt;wsp:rsid wsp:val=&quot;00900D88&quot;/&gt;&lt;wsp:rsid wsp:val=&quot;00901D28&quot;/&gt;&lt;wsp:rsid wsp:val=&quot;00903110&quot;/&gt;&lt;wsp:rsid wsp:val=&quot;00911207&quot;/&gt;&lt;wsp:rsid wsp:val=&quot;0091244D&quot;/&gt;&lt;wsp:rsid wsp:val=&quot;009128B6&quot;/&gt;&lt;wsp:rsid wsp:val=&quot;00921E33&quot;/&gt;&lt;wsp:rsid wsp:val=&quot;00922F58&quot;/&gt;&lt;wsp:rsid wsp:val=&quot;00924C9E&quot;/&gt;&lt;wsp:rsid wsp:val=&quot;00925710&quot;/&gt;&lt;wsp:rsid wsp:val=&quot;009355A2&quot;/&gt;&lt;wsp:rsid wsp:val=&quot;00941577&quot;/&gt;&lt;wsp:rsid wsp:val=&quot;00941BB5&quot;/&gt;&lt;wsp:rsid wsp:val=&quot;00945CFC&quot;/&gt;&lt;wsp:rsid wsp:val=&quot;009465C6&quot;/&gt;&lt;wsp:rsid wsp:val=&quot;0094760C&quot;/&gt;&lt;wsp:rsid wsp:val=&quot;009500A8&quot;/&gt;&lt;wsp:rsid wsp:val=&quot;0095363F&quot;/&gt;&lt;wsp:rsid wsp:val=&quot;0095568C&quot;/&gt;&lt;wsp:rsid wsp:val=&quot;00962404&quot;/&gt;&lt;wsp:rsid wsp:val=&quot;00963518&quot;/&gt;&lt;wsp:rsid wsp:val=&quot;00963A52&quot;/&gt;&lt;wsp:rsid wsp:val=&quot;00963DDD&quot;/&gt;&lt;wsp:rsid wsp:val=&quot;00966091&quot;/&gt;&lt;wsp:rsid wsp:val=&quot;009703F7&quot;/&gt;&lt;wsp:rsid wsp:val=&quot;009706EC&quot;/&gt;&lt;wsp:rsid wsp:val=&quot;00972D98&quot;/&gt;&lt;wsp:rsid wsp:val=&quot;00974D78&quot;/&gt;&lt;wsp:rsid wsp:val=&quot;009757BC&quot;/&gt;&lt;wsp:rsid wsp:val=&quot;00983778&quot;/&gt;&lt;wsp:rsid wsp:val=&quot;00986DD8&quot;/&gt;&lt;wsp:rsid wsp:val=&quot;009870EF&quot;/&gt;&lt;wsp:rsid wsp:val=&quot;00992108&quot;/&gt;&lt;wsp:rsid wsp:val=&quot;009A0E8F&quot;/&gt;&lt;wsp:rsid wsp:val=&quot;009A4146&quot;/&gt;&lt;wsp:rsid wsp:val=&quot;009A438A&quot;/&gt;&lt;wsp:rsid wsp:val=&quot;009B1657&quot;/&gt;&lt;wsp:rsid wsp:val=&quot;009B35EC&quot;/&gt;&lt;wsp:rsid wsp:val=&quot;009B5B38&quot;/&gt;&lt;wsp:rsid wsp:val=&quot;009C1A47&quot;/&gt;&lt;wsp:rsid wsp:val=&quot;009C3A73&quot;/&gt;&lt;wsp:rsid wsp:val=&quot;009C3A9F&quot;/&gt;&lt;wsp:rsid wsp:val=&quot;009C61C5&quot;/&gt;&lt;wsp:rsid wsp:val=&quot;009C71E9&quot;/&gt;&lt;wsp:rsid wsp:val=&quot;009D2F4E&quot;/&gt;&lt;wsp:rsid wsp:val=&quot;009D45A4&quot;/&gt;&lt;wsp:rsid wsp:val=&quot;009F4C38&quot;/&gt;&lt;wsp:rsid wsp:val=&quot;009F7704&quot;/&gt;&lt;wsp:rsid wsp:val=&quot;00A01321&quot;/&gt;&lt;wsp:rsid wsp:val=&quot;00A03BDE&quot;/&gt;&lt;wsp:rsid wsp:val=&quot;00A11DE5&quot;/&gt;&lt;wsp:rsid wsp:val=&quot;00A132BD&quot;/&gt;&lt;wsp:rsid wsp:val=&quot;00A201FC&quot;/&gt;&lt;wsp:rsid wsp:val=&quot;00A21A40&quot;/&gt;&lt;wsp:rsid wsp:val=&quot;00A22E09&quot;/&gt;&lt;wsp:rsid wsp:val=&quot;00A3053A&quot;/&gt;&lt;wsp:rsid wsp:val=&quot;00A56A76&quot;/&gt;&lt;wsp:rsid wsp:val=&quot;00A66683&quot;/&gt;&lt;wsp:rsid wsp:val=&quot;00A70C09&quot;/&gt;&lt;wsp:rsid wsp:val=&quot;00A818DE&quot;/&gt;&lt;wsp:rsid wsp:val=&quot;00A81C29&quot;/&gt;&lt;wsp:rsid wsp:val=&quot;00A844D4&quot;/&gt;&lt;wsp:rsid wsp:val=&quot;00A87C60&quot;/&gt;&lt;wsp:rsid wsp:val=&quot;00AA1598&quot;/&gt;&lt;wsp:rsid wsp:val=&quot;00AA1672&quot;/&gt;&lt;wsp:rsid wsp:val=&quot;00AB11D5&quot;/&gt;&lt;wsp:rsid wsp:val=&quot;00AF054B&quot;/&gt;&lt;wsp:rsid wsp:val=&quot;00AF065F&quot;/&gt;&lt;wsp:rsid wsp:val=&quot;00AF1018&quot;/&gt;&lt;wsp:rsid wsp:val=&quot;00AF3064&quot;/&gt;&lt;wsp:rsid wsp:val=&quot;00B20D2C&quot;/&gt;&lt;wsp:rsid wsp:val=&quot;00B21DE1&quot;/&gt;&lt;wsp:rsid wsp:val=&quot;00B232C4&quot;/&gt;&lt;wsp:rsid wsp:val=&quot;00B3438E&quot;/&gt;&lt;wsp:rsid wsp:val=&quot;00B356BA&quot;/&gt;&lt;wsp:rsid wsp:val=&quot;00B358D7&quot;/&gt;&lt;wsp:rsid wsp:val=&quot;00B3595E&quot;/&gt;&lt;wsp:rsid wsp:val=&quot;00B35C23&quot;/&gt;&lt;wsp:rsid wsp:val=&quot;00B417FA&quot;/&gt;&lt;wsp:rsid wsp:val=&quot;00B43FC1&quot;/&gt;&lt;wsp:rsid wsp:val=&quot;00B46A62&quot;/&gt;&lt;wsp:rsid wsp:val=&quot;00B5473E&quot;/&gt;&lt;wsp:rsid wsp:val=&quot;00B62D0B&quot;/&gt;&lt;wsp:rsid wsp:val=&quot;00B73BD7&quot;/&gt;&lt;wsp:rsid wsp:val=&quot;00B8266B&quot;/&gt;&lt;wsp:rsid wsp:val=&quot;00B86E1E&quot;/&gt;&lt;wsp:rsid wsp:val=&quot;00B9152F&quot;/&gt;&lt;wsp:rsid wsp:val=&quot;00B95057&quot;/&gt;&lt;wsp:rsid wsp:val=&quot;00BA192A&quot;/&gt;&lt;wsp:rsid wsp:val=&quot;00BA2137&quot;/&gt;&lt;wsp:rsid wsp:val=&quot;00BA593A&quot;/&gt;&lt;wsp:rsid wsp:val=&quot;00BA6584&quot;/&gt;&lt;wsp:rsid wsp:val=&quot;00BB08C1&quot;/&gt;&lt;wsp:rsid wsp:val=&quot;00BC0B73&quot;/&gt;&lt;wsp:rsid wsp:val=&quot;00BC0FBA&quot;/&gt;&lt;wsp:rsid wsp:val=&quot;00BC24C1&quot;/&gt;&lt;wsp:rsid wsp:val=&quot;00BC339C&quot;/&gt;&lt;wsp:rsid wsp:val=&quot;00BC4E5A&quot;/&gt;&lt;wsp:rsid wsp:val=&quot;00BD75D6&quot;/&gt;&lt;wsp:rsid wsp:val=&quot;00BE3598&quot;/&gt;&lt;wsp:rsid wsp:val=&quot;00BE3C36&quot;/&gt;&lt;wsp:rsid wsp:val=&quot;00BE6B01&quot;/&gt;&lt;wsp:rsid wsp:val=&quot;00BE7A73&quot;/&gt;&lt;wsp:rsid wsp:val=&quot;00BE7B7A&quot;/&gt;&lt;wsp:rsid wsp:val=&quot;00C00696&quot;/&gt;&lt;wsp:rsid wsp:val=&quot;00C051E5&quot;/&gt;&lt;wsp:rsid wsp:val=&quot;00C0792D&quot;/&gt;&lt;wsp:rsid wsp:val=&quot;00C140E2&quot;/&gt;&lt;wsp:rsid wsp:val=&quot;00C145E9&quot;/&gt;&lt;wsp:rsid wsp:val=&quot;00C16052&quot;/&gt;&lt;wsp:rsid wsp:val=&quot;00C22222&quot;/&gt;&lt;wsp:rsid wsp:val=&quot;00C23A02&quot;/&gt;&lt;wsp:rsid wsp:val=&quot;00C25116&quot;/&gt;&lt;wsp:rsid wsp:val=&quot;00C26FC1&quot;/&gt;&lt;wsp:rsid wsp:val=&quot;00C3283F&quot;/&gt;&lt;wsp:rsid wsp:val=&quot;00C3504F&quot;/&gt;&lt;wsp:rsid wsp:val=&quot;00C4120A&quot;/&gt;&lt;wsp:rsid wsp:val=&quot;00C41560&quot;/&gt;&lt;wsp:rsid wsp:val=&quot;00C41E86&quot;/&gt;&lt;wsp:rsid wsp:val=&quot;00C431B0&quot;/&gt;&lt;wsp:rsid wsp:val=&quot;00C43346&quot;/&gt;&lt;wsp:rsid wsp:val=&quot;00C435D5&quot;/&gt;&lt;wsp:rsid wsp:val=&quot;00C5260C&quot;/&gt;&lt;wsp:rsid wsp:val=&quot;00C5523A&quot;/&gt;&lt;wsp:rsid wsp:val=&quot;00C6027F&quot;/&gt;&lt;wsp:rsid wsp:val=&quot;00C6226A&quot;/&gt;&lt;wsp:rsid wsp:val=&quot;00C72970&quot;/&gt;&lt;wsp:rsid wsp:val=&quot;00C733C9&quot;/&gt;&lt;wsp:rsid wsp:val=&quot;00C7504B&quot;/&gt;&lt;wsp:rsid wsp:val=&quot;00C752A9&quot;/&gt;&lt;wsp:rsid wsp:val=&quot;00C82273&quot;/&gt;&lt;wsp:rsid wsp:val=&quot;00C82E0C&quot;/&gt;&lt;wsp:rsid wsp:val=&quot;00C90C86&quot;/&gt;&lt;wsp:rsid wsp:val=&quot;00C91644&quot;/&gt;&lt;wsp:rsid wsp:val=&quot;00C947ED&quot;/&gt;&lt;wsp:rsid wsp:val=&quot;00C95766&quot;/&gt;&lt;wsp:rsid wsp:val=&quot;00CA3DB6&quot;/&gt;&lt;wsp:rsid wsp:val=&quot;00CB1984&quot;/&gt;&lt;wsp:rsid wsp:val=&quot;00CB4115&quot;/&gt;&lt;wsp:rsid wsp:val=&quot;00CB576A&quot;/&gt;&lt;wsp:rsid wsp:val=&quot;00CC1448&quot;/&gt;&lt;wsp:rsid wsp:val=&quot;00CC28F5&quot;/&gt;&lt;wsp:rsid wsp:val=&quot;00CC449B&quot;/&gt;&lt;wsp:rsid wsp:val=&quot;00CC65F6&quot;/&gt;&lt;wsp:rsid wsp:val=&quot;00CD2A73&quot;/&gt;&lt;wsp:rsid wsp:val=&quot;00CD4C95&quot;/&gt;&lt;wsp:rsid wsp:val=&quot;00CE0232&quot;/&gt;&lt;wsp:rsid wsp:val=&quot;00CE3ABD&quot;/&gt;&lt;wsp:rsid wsp:val=&quot;00CE5317&quot;/&gt;&lt;wsp:rsid wsp:val=&quot;00CE77A5&quot;/&gt;&lt;wsp:rsid wsp:val=&quot;00CF0A05&quot;/&gt;&lt;wsp:rsid wsp:val=&quot;00CF52F7&quot;/&gt;&lt;wsp:rsid wsp:val=&quot;00CF5832&quot;/&gt;&lt;wsp:rsid wsp:val=&quot;00CF6012&quot;/&gt;&lt;wsp:rsid wsp:val=&quot;00D059E8&quot;/&gt;&lt;wsp:rsid wsp:val=&quot;00D05E01&quot;/&gt;&lt;wsp:rsid wsp:val=&quot;00D20163&quot;/&gt;&lt;wsp:rsid wsp:val=&quot;00D216B9&quot;/&gt;&lt;wsp:rsid wsp:val=&quot;00D2318D&quot;/&gt;&lt;wsp:rsid wsp:val=&quot;00D24194&quot;/&gt;&lt;wsp:rsid wsp:val=&quot;00D31176&quot;/&gt;&lt;wsp:rsid wsp:val=&quot;00D36EE4&quot;/&gt;&lt;wsp:rsid wsp:val=&quot;00D40615&quot;/&gt;&lt;wsp:rsid wsp:val=&quot;00D40A40&quot;/&gt;&lt;wsp:rsid wsp:val=&quot;00D4521C&quot;/&gt;&lt;wsp:rsid wsp:val=&quot;00D47BCB&quot;/&gt;&lt;wsp:rsid wsp:val=&quot;00D5044A&quot;/&gt;&lt;wsp:rsid wsp:val=&quot;00D5120E&quot;/&gt;&lt;wsp:rsid wsp:val=&quot;00D62DAE&quot;/&gt;&lt;wsp:rsid wsp:val=&quot;00D67605&quot;/&gt;&lt;wsp:rsid wsp:val=&quot;00D74BD7&quot;/&gt;&lt;wsp:rsid wsp:val=&quot;00D7515A&quot;/&gt;&lt;wsp:rsid wsp:val=&quot;00D80584&quot;/&gt;&lt;wsp:rsid wsp:val=&quot;00D8446F&quot;/&gt;&lt;wsp:rsid wsp:val=&quot;00D84C3D&quot;/&gt;&lt;wsp:rsid wsp:val=&quot;00D857E8&quot;/&gt;&lt;wsp:rsid wsp:val=&quot;00D85BF7&quot;/&gt;&lt;wsp:rsid wsp:val=&quot;00D86241&quot;/&gt;&lt;wsp:rsid wsp:val=&quot;00D90475&quot;/&gt;&lt;wsp:rsid wsp:val=&quot;00D929EF&quot;/&gt;&lt;wsp:rsid wsp:val=&quot;00D96FC1&quot;/&gt;&lt;wsp:rsid wsp:val=&quot;00DA00AB&quot;/&gt;&lt;wsp:rsid wsp:val=&quot;00DA2DD0&quot;/&gt;&lt;wsp:rsid wsp:val=&quot;00DA370F&quot;/&gt;&lt;wsp:rsid wsp:val=&quot;00DA6CB7&quot;/&gt;&lt;wsp:rsid wsp:val=&quot;00DB0F57&quot;/&gt;&lt;wsp:rsid wsp:val=&quot;00DB28DB&quot;/&gt;&lt;wsp:rsid wsp:val=&quot;00DB45E3&quot;/&gt;&lt;wsp:rsid wsp:val=&quot;00DB5E9E&quot;/&gt;&lt;wsp:rsid wsp:val=&quot;00DC0D6C&quot;/&gt;&lt;wsp:rsid wsp:val=&quot;00DC3D6E&quot;/&gt;&lt;wsp:rsid wsp:val=&quot;00DC5E82&quot;/&gt;&lt;wsp:rsid wsp:val=&quot;00DC6F65&quot;/&gt;&lt;wsp:rsid wsp:val=&quot;00DC7B61&quot;/&gt;&lt;wsp:rsid wsp:val=&quot;00DD3710&quot;/&gt;&lt;wsp:rsid wsp:val=&quot;00DE3B65&quot;/&gt;&lt;wsp:rsid wsp:val=&quot;00DF1E25&quot;/&gt;&lt;wsp:rsid wsp:val=&quot;00E004F5&quot;/&gt;&lt;wsp:rsid wsp:val=&quot;00E0679C&quot;/&gt;&lt;wsp:rsid wsp:val=&quot;00E073FE&quot;/&gt;&lt;wsp:rsid wsp:val=&quot;00E07F4B&quot;/&gt;&lt;wsp:rsid wsp:val=&quot;00E11489&quot;/&gt;&lt;wsp:rsid wsp:val=&quot;00E14752&quot;/&gt;&lt;wsp:rsid wsp:val=&quot;00E24B2C&quot;/&gt;&lt;wsp:rsid wsp:val=&quot;00E3588D&quot;/&gt;&lt;wsp:rsid wsp:val=&quot;00E418A6&quot;/&gt;&lt;wsp:rsid wsp:val=&quot;00E4770B&quot;/&gt;&lt;wsp:rsid wsp:val=&quot;00E47EF5&quot;/&gt;&lt;wsp:rsid wsp:val=&quot;00E53C21&quot;/&gt;&lt;wsp:rsid wsp:val=&quot;00E55116&quot;/&gt;&lt;wsp:rsid wsp:val=&quot;00E579B8&quot;/&gt;&lt;wsp:rsid wsp:val=&quot;00E7033C&quot;/&gt;&lt;wsp:rsid wsp:val=&quot;00E82AC6&quot;/&gt;&lt;wsp:rsid wsp:val=&quot;00E82ED9&quot;/&gt;&lt;wsp:rsid wsp:val=&quot;00E904D4&quot;/&gt;&lt;wsp:rsid wsp:val=&quot;00E934BF&quot;/&gt;&lt;wsp:rsid wsp:val=&quot;00E97514&quot;/&gt;&lt;wsp:rsid wsp:val=&quot;00EA0AD2&quot;/&gt;&lt;wsp:rsid wsp:val=&quot;00EA2BB4&quot;/&gt;&lt;wsp:rsid wsp:val=&quot;00EA4FA1&quot;/&gt;&lt;wsp:rsid wsp:val=&quot;00EA5F69&quot;/&gt;&lt;wsp:rsid wsp:val=&quot;00EB162F&quot;/&gt;&lt;wsp:rsid wsp:val=&quot;00EC3AA0&quot;/&gt;&lt;wsp:rsid wsp:val=&quot;00ED14CF&quot;/&gt;&lt;wsp:rsid wsp:val=&quot;00ED22FC&quot;/&gt;&lt;wsp:rsid wsp:val=&quot;00EE0B3F&quot;/&gt;&lt;wsp:rsid wsp:val=&quot;00EE5F5B&quot;/&gt;&lt;wsp:rsid wsp:val=&quot;00EE6405&quot;/&gt;&lt;wsp:rsid wsp:val=&quot;00EE776D&quot;/&gt;&lt;wsp:rsid wsp:val=&quot;00EF4381&quot;/&gt;&lt;wsp:rsid wsp:val=&quot;00EF4408&quot;/&gt;&lt;wsp:rsid wsp:val=&quot;00F0541A&quot;/&gt;&lt;wsp:rsid wsp:val=&quot;00F12717&quot;/&gt;&lt;wsp:rsid wsp:val=&quot;00F16654&quot;/&gt;&lt;wsp:rsid wsp:val=&quot;00F21D82&quot;/&gt;&lt;wsp:rsid wsp:val=&quot;00F31330&quot;/&gt;&lt;wsp:rsid wsp:val=&quot;00F42125&quot;/&gt;&lt;wsp:rsid wsp:val=&quot;00F5307C&quot;/&gt;&lt;wsp:rsid wsp:val=&quot;00F57011&quot;/&gt;&lt;wsp:rsid wsp:val=&quot;00F618EE&quot;/&gt;&lt;wsp:rsid wsp:val=&quot;00F63CEC&quot;/&gt;&lt;wsp:rsid wsp:val=&quot;00F66D4A&quot;/&gt;&lt;wsp:rsid wsp:val=&quot;00F67CE6&quot;/&gt;&lt;wsp:rsid wsp:val=&quot;00F70E85&quot;/&gt;&lt;wsp:rsid wsp:val=&quot;00F755C7&quot;/&gt;&lt;wsp:rsid wsp:val=&quot;00F769B6&quot;/&gt;&lt;wsp:rsid wsp:val=&quot;00F813DE&quot;/&gt;&lt;wsp:rsid wsp:val=&quot;00F84182&quot;/&gt;&lt;wsp:rsid wsp:val=&quot;00F85369&quot;/&gt;&lt;wsp:rsid wsp:val=&quot;00F85873&quot;/&gt;&lt;wsp:rsid wsp:val=&quot;00F96CF2&quot;/&gt;&lt;wsp:rsid wsp:val=&quot;00F96E65&quot;/&gt;&lt;wsp:rsid wsp:val=&quot;00F979BE&quot;/&gt;&lt;wsp:rsid wsp:val=&quot;00FA6E33&quot;/&gt;&lt;wsp:rsid wsp:val=&quot;00FA7A41&quot;/&gt;&lt;wsp:rsid wsp:val=&quot;00FB1F49&quot;/&gt;&lt;wsp:rsid wsp:val=&quot;00FB3B3B&quot;/&gt;&lt;wsp:rsid wsp:val=&quot;00FB5D47&quot;/&gt;&lt;wsp:rsid wsp:val=&quot;00FC00BA&quot;/&gt;&lt;wsp:rsid wsp:val=&quot;00FC0E00&quot;/&gt;&lt;wsp:rsid wsp:val=&quot;00FC1069&quot;/&gt;&lt;wsp:rsid wsp:val=&quot;00FC6167&quot;/&gt;&lt;wsp:rsid wsp:val=&quot;00FC6745&quot;/&gt;&lt;wsp:rsid wsp:val=&quot;00FC6B32&quot;/&gt;&lt;wsp:rsid wsp:val=&quot;00FD1F9D&quot;/&gt;&lt;wsp:rsid wsp:val=&quot;00FE69EB&quot;/&gt;&lt;wsp:rsid wsp:val=&quot;00FF51DA&quot;/&gt;&lt;/wsp:rsids&gt;&lt;/w:docPr&gt;&lt;w:body&gt;&lt;w:p wsp:rsidR=&quot;00000000&quot; wsp:rsidRDefault=&quot;00D8446F&quot;&gt;&lt;m:oMathPara&gt;&lt;m:oMath&gt;&lt;m:r&gt;&lt;w:rPr&gt;&lt;w:rFonts w:ascii=&quot;Cambria Math&quot; w:h-ansi=&quot;Cambria Math&quot;/&gt;&lt;wx:font wx:val=&quot;Cambria Math&quot;/&gt;&lt;w:i/&gt;&lt;w:sz w:val=&quot;16&quot;/&gt;&lt;w:sz-cs w:val=&quot;20&quot;/&gt;&lt;/w:rPr&gt;&lt;m:t&gt;DAR&lt;/m:t&gt;&lt;/m:r&gt;&lt;m:r&gt;&lt;w:rPr&gt;&lt;w:rFonts w:ascii=&quot;Cambria Math&quot;/&gt;&lt;wx:font wx:val=&quot;Cambria Math&quot;/&gt;&lt;w:i/&gt;&lt;w:sz w:val=&quot;16&quot;/&gt;&lt;w:sz-cs w:val=&quot;20&quot;/&gt;&lt;w:lang w:val=&quot;RU&quot;/&gt;&lt;/w:rPr&gt;&lt;m:t&gt;=&lt;/m:t&gt;&lt;/m:r&gt;&lt;m:f&gt;&lt;m:fPr&gt;&lt;m:ctrlPr&gt;&lt;w:rPr&gt;&lt;w:rFonts w:ascii=&quot;Cambria Math&quot; w:h-ansi=&quot;Cambria Math&quot;/&gt;&lt;wx:font wx:val=&quot;Cambria Math&quot;/&gt;&lt;w:i/&gt;&lt;w:sz w:val=&quot;16&quot;/&gt;&lt;w:sz-cs w:val=&quot;20&quot;/&gt;&lt;w:lang w:val=&quot;RU&quot;/&gt;&lt;/w:rPr&gt;&lt;/m:ctrlPr&gt;&lt;/m:fPr&gt;&lt;m:num&gt;&lt;m:r&gt;&lt;w:rPr&gt;&lt;w:rFonts w:ascii=&quot;Cambria Math&quot;/&gt;&lt;wx:font wx:val=&quot;Cambria Math&quot;/&gt;&lt;w:i/&gt;&lt;w:sz w:val=&quot;16&quot;/&gt;&lt;w:sz-cs w:val=&quot;20&quot;/&gt;&lt;w:lang w:val=&quot;RU&quot;/&gt;&lt;/w:rPr&gt;&lt;m:t&gt;STD+LTD&lt;/m:t&gt;&lt;/m:r&gt;&lt;/m:num&gt;&lt;m:den&gt;&lt;m:r&gt;&lt;w:rPr&gt;&lt;w:rFonts w:ascii=&quot;Cambria Math&quot;/&gt;&lt;wx:font wx:val=&quot;Cambria Math&quot;/&gt;&lt;w:i/&gt;&lt;w:sz w:val=&quot;16&quot;/&gt;&lt;w:sz-cs w:val=&quot;20&quot;/&gt;&lt;w:lang w:val=&quot;RU&quot;/&gt;&lt;/w:rPr&gt;&lt;m:t&gt;T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0" o:title="" chromakey="white"/>
                </v:shape>
              </w:pict>
            </w:r>
          </w:p>
        </w:tc>
        <w:tc>
          <w:tcPr>
            <w:tcW w:w="1417" w:type="dxa"/>
          </w:tcPr>
          <w:p w:rsidR="006A4709" w:rsidRPr="00F96CF2" w:rsidRDefault="006A4709" w:rsidP="00F96CF2">
            <w:pPr>
              <w:spacing w:before="0" w:beforeAutospacing="0" w:after="0" w:afterAutospacing="0"/>
              <w:ind w:left="-108" w:right="-108"/>
              <w:jc w:val="both"/>
              <w:rPr>
                <w:sz w:val="16"/>
                <w:szCs w:val="16"/>
                <w:lang w:val="ru-RU"/>
              </w:rPr>
            </w:pPr>
            <w:r w:rsidRPr="0089012C">
              <w:rPr>
                <w:b/>
                <w:sz w:val="16"/>
                <w:szCs w:val="16"/>
              </w:rPr>
              <w:t>STD</w:t>
            </w:r>
            <w:r w:rsidRPr="0089012C">
              <w:rPr>
                <w:b/>
                <w:sz w:val="16"/>
                <w:szCs w:val="16"/>
                <w:lang w:val="ru-RU"/>
              </w:rPr>
              <w:t xml:space="preserve"> – (</w:t>
            </w:r>
            <w:r w:rsidRPr="0089012C">
              <w:rPr>
                <w:b/>
                <w:sz w:val="16"/>
                <w:szCs w:val="16"/>
              </w:rPr>
              <w:t>Short</w:t>
            </w:r>
            <w:r w:rsidRPr="0089012C">
              <w:rPr>
                <w:b/>
                <w:sz w:val="16"/>
                <w:szCs w:val="16"/>
                <w:lang w:val="ru-RU"/>
              </w:rPr>
              <w:t xml:space="preserve"> </w:t>
            </w:r>
            <w:r w:rsidRPr="0089012C">
              <w:rPr>
                <w:b/>
                <w:sz w:val="16"/>
                <w:szCs w:val="16"/>
              </w:rPr>
              <w:t>Term</w:t>
            </w:r>
            <w:r>
              <w:rPr>
                <w:b/>
                <w:sz w:val="16"/>
                <w:szCs w:val="16"/>
                <w:lang w:val="ru-RU"/>
              </w:rPr>
              <w:t xml:space="preserve"> </w:t>
            </w:r>
            <w:r w:rsidRPr="0089012C">
              <w:rPr>
                <w:b/>
                <w:sz w:val="16"/>
                <w:szCs w:val="16"/>
              </w:rPr>
              <w:t>Debt</w:t>
            </w:r>
            <w:r w:rsidRPr="0089012C">
              <w:rPr>
                <w:b/>
                <w:sz w:val="16"/>
                <w:szCs w:val="16"/>
                <w:lang w:val="ru-RU"/>
              </w:rPr>
              <w:t>)</w:t>
            </w:r>
            <w:r w:rsidRPr="00F96CF2">
              <w:rPr>
                <w:sz w:val="16"/>
                <w:szCs w:val="16"/>
                <w:lang w:val="ru-RU"/>
              </w:rPr>
              <w:t xml:space="preserve">  краткосрочны (текущие)  обязательства</w:t>
            </w:r>
          </w:p>
          <w:p w:rsidR="006A4709" w:rsidRPr="00F96CF2" w:rsidRDefault="006A4709" w:rsidP="00F96CF2">
            <w:pPr>
              <w:spacing w:before="0" w:beforeAutospacing="0" w:after="0" w:afterAutospacing="0"/>
              <w:ind w:left="-108" w:right="-108"/>
              <w:jc w:val="both"/>
              <w:rPr>
                <w:sz w:val="16"/>
                <w:szCs w:val="16"/>
                <w:lang w:val="ru-RU"/>
              </w:rPr>
            </w:pPr>
            <w:r w:rsidRPr="0089012C">
              <w:rPr>
                <w:b/>
                <w:sz w:val="16"/>
                <w:szCs w:val="16"/>
              </w:rPr>
              <w:t>LTD</w:t>
            </w:r>
            <w:r w:rsidRPr="0089012C">
              <w:rPr>
                <w:b/>
                <w:sz w:val="16"/>
                <w:szCs w:val="16"/>
                <w:lang w:val="ru-RU"/>
              </w:rPr>
              <w:t>-(</w:t>
            </w:r>
            <w:r w:rsidRPr="0089012C">
              <w:rPr>
                <w:b/>
                <w:sz w:val="16"/>
                <w:szCs w:val="16"/>
              </w:rPr>
              <w:t>Long</w:t>
            </w:r>
            <w:r>
              <w:rPr>
                <w:b/>
                <w:sz w:val="16"/>
                <w:szCs w:val="16"/>
                <w:lang w:val="ru-RU"/>
              </w:rPr>
              <w:t xml:space="preserve"> </w:t>
            </w:r>
            <w:r w:rsidRPr="0089012C">
              <w:rPr>
                <w:b/>
                <w:sz w:val="16"/>
                <w:szCs w:val="16"/>
              </w:rPr>
              <w:t>Term</w:t>
            </w:r>
            <w:r>
              <w:rPr>
                <w:b/>
                <w:sz w:val="16"/>
                <w:szCs w:val="16"/>
                <w:lang w:val="ru-RU"/>
              </w:rPr>
              <w:t xml:space="preserve"> </w:t>
            </w:r>
            <w:r w:rsidRPr="0089012C">
              <w:rPr>
                <w:b/>
                <w:sz w:val="16"/>
                <w:szCs w:val="16"/>
              </w:rPr>
              <w:t>Debt</w:t>
            </w:r>
            <w:r w:rsidRPr="0089012C">
              <w:rPr>
                <w:b/>
                <w:sz w:val="16"/>
                <w:szCs w:val="16"/>
                <w:lang w:val="ru-RU"/>
              </w:rPr>
              <w:t>)</w:t>
            </w:r>
            <w:r w:rsidRPr="00F96CF2">
              <w:rPr>
                <w:sz w:val="16"/>
                <w:szCs w:val="16"/>
                <w:lang w:val="ru-RU"/>
              </w:rPr>
              <w:t xml:space="preserve"> долгосрочные обязательства </w:t>
            </w:r>
          </w:p>
          <w:p w:rsidR="006A4709" w:rsidRPr="000A101B" w:rsidRDefault="006A4709" w:rsidP="00F96CF2">
            <w:pPr>
              <w:spacing w:before="0" w:beforeAutospacing="0" w:after="0" w:afterAutospacing="0"/>
              <w:ind w:left="-108" w:right="-108"/>
              <w:rPr>
                <w:b/>
                <w:sz w:val="16"/>
                <w:szCs w:val="20"/>
              </w:rPr>
            </w:pPr>
            <w:r w:rsidRPr="0089012C">
              <w:rPr>
                <w:b/>
                <w:sz w:val="16"/>
                <w:szCs w:val="20"/>
              </w:rPr>
              <w:t>TA</w:t>
            </w:r>
            <w:r w:rsidRPr="000A101B">
              <w:rPr>
                <w:b/>
                <w:sz w:val="16"/>
                <w:szCs w:val="20"/>
              </w:rPr>
              <w:t>- (</w:t>
            </w:r>
            <w:r w:rsidRPr="0089012C">
              <w:rPr>
                <w:b/>
                <w:sz w:val="16"/>
                <w:szCs w:val="20"/>
              </w:rPr>
              <w:t>Total</w:t>
            </w:r>
            <w:r w:rsidRPr="000A101B">
              <w:rPr>
                <w:b/>
                <w:sz w:val="16"/>
                <w:szCs w:val="20"/>
              </w:rPr>
              <w:t xml:space="preserve"> </w:t>
            </w:r>
            <w:r w:rsidRPr="0089012C">
              <w:rPr>
                <w:b/>
                <w:sz w:val="16"/>
                <w:szCs w:val="20"/>
              </w:rPr>
              <w:t>Assets</w:t>
            </w:r>
            <w:r w:rsidRPr="000A101B">
              <w:rPr>
                <w:b/>
                <w:sz w:val="16"/>
                <w:szCs w:val="20"/>
              </w:rPr>
              <w:t>)</w:t>
            </w:r>
          </w:p>
          <w:p w:rsidR="006A4709" w:rsidRPr="00600DE9" w:rsidRDefault="006A4709" w:rsidP="00F96CF2">
            <w:pPr>
              <w:spacing w:before="0" w:beforeAutospacing="0" w:after="0" w:afterAutospacing="0"/>
              <w:ind w:left="-108" w:right="-108"/>
              <w:rPr>
                <w:b/>
                <w:sz w:val="20"/>
                <w:szCs w:val="20"/>
              </w:rPr>
            </w:pPr>
            <w:r>
              <w:rPr>
                <w:b/>
                <w:sz w:val="16"/>
                <w:szCs w:val="20"/>
              </w:rPr>
              <w:t>look at ROA</w:t>
            </w:r>
          </w:p>
        </w:tc>
      </w:tr>
    </w:tbl>
    <w:p w:rsidR="006A4709" w:rsidRPr="00B3595E" w:rsidRDefault="006A4709" w:rsidP="00B3595E">
      <w:pPr>
        <w:spacing w:before="0" w:beforeAutospacing="0" w:after="0" w:afterAutospacing="0"/>
        <w:jc w:val="right"/>
        <w:rPr>
          <w:lang w:val="ru-RU"/>
        </w:rPr>
      </w:pPr>
      <w:r>
        <w:br w:type="page"/>
      </w:r>
      <w:r>
        <w:rPr>
          <w:lang w:val="ru-RU"/>
        </w:rPr>
        <w:lastRenderedPageBreak/>
        <w:t>продолжение таблицы 6.3</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2"/>
        <w:gridCol w:w="1843"/>
        <w:gridCol w:w="1275"/>
        <w:gridCol w:w="708"/>
        <w:gridCol w:w="1701"/>
        <w:gridCol w:w="2411"/>
        <w:gridCol w:w="1417"/>
      </w:tblGrid>
      <w:tr w:rsidR="006A4709" w:rsidRPr="0089012C" w:rsidTr="00013E78">
        <w:trPr>
          <w:trHeight w:val="2536"/>
        </w:trPr>
        <w:tc>
          <w:tcPr>
            <w:tcW w:w="392" w:type="dxa"/>
          </w:tcPr>
          <w:p w:rsidR="006A4709" w:rsidRPr="00C3283F" w:rsidRDefault="006A4709" w:rsidP="00AA1598">
            <w:pPr>
              <w:jc w:val="center"/>
              <w:rPr>
                <w:sz w:val="16"/>
                <w:szCs w:val="20"/>
              </w:rPr>
            </w:pPr>
            <w:r w:rsidRPr="00C3283F">
              <w:rPr>
                <w:sz w:val="16"/>
                <w:szCs w:val="20"/>
              </w:rPr>
              <w:t>11</w:t>
            </w:r>
          </w:p>
        </w:tc>
        <w:tc>
          <w:tcPr>
            <w:tcW w:w="1843" w:type="dxa"/>
          </w:tcPr>
          <w:p w:rsidR="006A4709" w:rsidRPr="00F67CE6" w:rsidRDefault="006A4709" w:rsidP="00B5473E">
            <w:pPr>
              <w:spacing w:before="0" w:beforeAutospacing="0" w:after="0" w:afterAutospacing="0"/>
              <w:ind w:left="-108" w:right="-108"/>
              <w:jc w:val="center"/>
              <w:rPr>
                <w:sz w:val="16"/>
                <w:szCs w:val="20"/>
                <w:lang w:val="ru-RU"/>
              </w:rPr>
            </w:pPr>
            <w:r w:rsidRPr="00F96CF2">
              <w:rPr>
                <w:sz w:val="16"/>
                <w:szCs w:val="20"/>
                <w:lang w:val="ru-RU"/>
              </w:rPr>
              <w:t>Отношение заемных средств к собственным средствам компании</w:t>
            </w:r>
          </w:p>
          <w:p w:rsidR="006A4709" w:rsidRPr="00B5473E" w:rsidRDefault="006A4709" w:rsidP="00B5473E">
            <w:pPr>
              <w:spacing w:before="0" w:beforeAutospacing="0" w:after="0" w:afterAutospacing="0"/>
              <w:ind w:left="-108" w:right="-108"/>
              <w:jc w:val="center"/>
              <w:rPr>
                <w:sz w:val="16"/>
                <w:szCs w:val="20"/>
              </w:rPr>
            </w:pPr>
            <w:r>
              <w:rPr>
                <w:sz w:val="16"/>
                <w:szCs w:val="20"/>
              </w:rPr>
              <w:t>(</w:t>
            </w:r>
            <w:r>
              <w:rPr>
                <w:sz w:val="16"/>
                <w:szCs w:val="20"/>
                <w:lang w:val="ru-RU"/>
              </w:rPr>
              <w:t>коэффициент финансового левериджа</w:t>
            </w:r>
            <w:r>
              <w:rPr>
                <w:sz w:val="16"/>
                <w:szCs w:val="20"/>
              </w:rPr>
              <w:t>)</w:t>
            </w:r>
          </w:p>
          <w:p w:rsidR="006A4709" w:rsidRPr="00B5473E" w:rsidRDefault="006A4709" w:rsidP="00F96CF2">
            <w:pPr>
              <w:ind w:left="-108" w:right="-108"/>
              <w:jc w:val="center"/>
              <w:rPr>
                <w:sz w:val="16"/>
                <w:szCs w:val="20"/>
              </w:rPr>
            </w:pPr>
          </w:p>
        </w:tc>
        <w:tc>
          <w:tcPr>
            <w:tcW w:w="1275" w:type="dxa"/>
          </w:tcPr>
          <w:p w:rsidR="006A4709" w:rsidRPr="005E1AFA" w:rsidRDefault="006A4709" w:rsidP="00AA1598">
            <w:pPr>
              <w:jc w:val="center"/>
              <w:rPr>
                <w:sz w:val="20"/>
                <w:szCs w:val="20"/>
              </w:rPr>
            </w:pPr>
            <w:r w:rsidRPr="005E1AFA">
              <w:rPr>
                <w:sz w:val="20"/>
                <w:szCs w:val="20"/>
              </w:rPr>
              <w:t>Dept to Equity Ratio</w:t>
            </w:r>
          </w:p>
        </w:tc>
        <w:tc>
          <w:tcPr>
            <w:tcW w:w="708" w:type="dxa"/>
          </w:tcPr>
          <w:p w:rsidR="006A4709" w:rsidRPr="005E1AFA" w:rsidRDefault="006A4709" w:rsidP="00AA1598">
            <w:pPr>
              <w:jc w:val="center"/>
              <w:rPr>
                <w:sz w:val="20"/>
                <w:szCs w:val="20"/>
              </w:rPr>
            </w:pPr>
            <w:r w:rsidRPr="005E1AFA">
              <w:rPr>
                <w:sz w:val="20"/>
                <w:szCs w:val="20"/>
              </w:rPr>
              <w:t>DER</w:t>
            </w:r>
          </w:p>
        </w:tc>
        <w:tc>
          <w:tcPr>
            <w:tcW w:w="1701" w:type="dxa"/>
          </w:tcPr>
          <w:p w:rsidR="006A4709" w:rsidRPr="00B5473E" w:rsidRDefault="006A4709" w:rsidP="00127E69">
            <w:pPr>
              <w:ind w:left="-107" w:right="-109"/>
              <w:jc w:val="both"/>
              <w:rPr>
                <w:sz w:val="20"/>
                <w:szCs w:val="20"/>
                <w:lang w:val="ru-RU"/>
              </w:rPr>
            </w:pPr>
            <w:r>
              <w:rPr>
                <w:sz w:val="16"/>
                <w:szCs w:val="21"/>
                <w:lang w:val="ru-RU"/>
              </w:rPr>
              <w:t xml:space="preserve">- этот показатель </w:t>
            </w:r>
            <w:r w:rsidRPr="00B5473E">
              <w:rPr>
                <w:sz w:val="16"/>
                <w:szCs w:val="21"/>
                <w:lang w:val="ru-RU"/>
              </w:rPr>
              <w:t>помощью заемных средств у предприятия формируется финансовый рычаг для повышения</w:t>
            </w:r>
            <w:r>
              <w:rPr>
                <w:sz w:val="16"/>
                <w:szCs w:val="21"/>
                <w:lang w:val="ru-RU"/>
              </w:rPr>
              <w:t xml:space="preserve"> отдачи от собственных средств, </w:t>
            </w:r>
            <w:r w:rsidRPr="00B5473E">
              <w:rPr>
                <w:sz w:val="16"/>
                <w:szCs w:val="21"/>
                <w:lang w:val="ru-RU"/>
              </w:rPr>
              <w:t>вложенных в бизнес</w:t>
            </w:r>
            <w:r>
              <w:rPr>
                <w:sz w:val="16"/>
                <w:szCs w:val="21"/>
                <w:lang w:val="ru-RU"/>
              </w:rPr>
              <w:t>.</w:t>
            </w:r>
          </w:p>
        </w:tc>
        <w:tc>
          <w:tcPr>
            <w:tcW w:w="2411" w:type="dxa"/>
          </w:tcPr>
          <w:p w:rsidR="006A4709" w:rsidRPr="00F67CE6" w:rsidRDefault="006A4709" w:rsidP="00B5473E">
            <w:pPr>
              <w:jc w:val="center"/>
              <w:rPr>
                <w:sz w:val="16"/>
                <w:szCs w:val="20"/>
                <w:lang w:val="ru-RU"/>
              </w:rPr>
            </w:pPr>
          </w:p>
          <w:p w:rsidR="006A4709" w:rsidRPr="005E1AFA" w:rsidRDefault="0064189F" w:rsidP="00B5473E">
            <w:pPr>
              <w:jc w:val="center"/>
              <w:rPr>
                <w:sz w:val="20"/>
                <w:szCs w:val="20"/>
              </w:rPr>
            </w:pPr>
            <w:r>
              <w:pict>
                <v:shape id="_x0000_i1050" type="#_x0000_t75" style="width:43.5pt;height:21.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6A62&quot;/&gt;&lt;wsp:rsid wsp:val=&quot;00012620&quot;/&gt;&lt;wsp:rsid wsp:val=&quot;00013E78&quot;/&gt;&lt;wsp:rsid wsp:val=&quot;00013EB0&quot;/&gt;&lt;wsp:rsid wsp:val=&quot;00014C70&quot;/&gt;&lt;wsp:rsid wsp:val=&quot;00015597&quot;/&gt;&lt;wsp:rsid wsp:val=&quot;000336D7&quot;/&gt;&lt;wsp:rsid wsp:val=&quot;00042450&quot;/&gt;&lt;wsp:rsid wsp:val=&quot;00044917&quot;/&gt;&lt;wsp:rsid wsp:val=&quot;0005523D&quot;/&gt;&lt;wsp:rsid wsp:val=&quot;000553AA&quot;/&gt;&lt;wsp:rsid wsp:val=&quot;00060A7B&quot;/&gt;&lt;wsp:rsid wsp:val=&quot;0006493A&quot;/&gt;&lt;wsp:rsid wsp:val=&quot;00065035&quot;/&gt;&lt;wsp:rsid wsp:val=&quot;000736E0&quot;/&gt;&lt;wsp:rsid wsp:val=&quot;0007438F&quot;/&gt;&lt;wsp:rsid wsp:val=&quot;0008384A&quot;/&gt;&lt;wsp:rsid wsp:val=&quot;00087705&quot;/&gt;&lt;wsp:rsid wsp:val=&quot;00087A20&quot;/&gt;&lt;wsp:rsid wsp:val=&quot;000961D4&quot;/&gt;&lt;wsp:rsid wsp:val=&quot;000964A0&quot;/&gt;&lt;wsp:rsid wsp:val=&quot;00096E3D&quot;/&gt;&lt;wsp:rsid wsp:val=&quot;000A0045&quot;/&gt;&lt;wsp:rsid wsp:val=&quot;000A079A&quot;/&gt;&lt;wsp:rsid wsp:val=&quot;000A221D&quot;/&gt;&lt;wsp:rsid wsp:val=&quot;000A4252&quot;/&gt;&lt;wsp:rsid wsp:val=&quot;000A5841&quot;/&gt;&lt;wsp:rsid wsp:val=&quot;000B3261&quot;/&gt;&lt;wsp:rsid wsp:val=&quot;000C792D&quot;/&gt;&lt;wsp:rsid wsp:val=&quot;000C7B14&quot;/&gt;&lt;wsp:rsid wsp:val=&quot;000C7CFA&quot;/&gt;&lt;wsp:rsid wsp:val=&quot;000D01C8&quot;/&gt;&lt;wsp:rsid wsp:val=&quot;000D4980&quot;/&gt;&lt;wsp:rsid wsp:val=&quot;000D670F&quot;/&gt;&lt;wsp:rsid wsp:val=&quot;000E2FEB&quot;/&gt;&lt;wsp:rsid wsp:val=&quot;000F240B&quot;/&gt;&lt;wsp:rsid wsp:val=&quot;000F5993&quot;/&gt;&lt;wsp:rsid wsp:val=&quot;000F59EE&quot;/&gt;&lt;wsp:rsid wsp:val=&quot;000F5CF6&quot;/&gt;&lt;wsp:rsid wsp:val=&quot;0010485F&quot;/&gt;&lt;wsp:rsid wsp:val=&quot;00111F3D&quot;/&gt;&lt;wsp:rsid wsp:val=&quot;00112065&quot;/&gt;&lt;wsp:rsid wsp:val=&quot;0011281E&quot;/&gt;&lt;wsp:rsid wsp:val=&quot;00112889&quot;/&gt;&lt;wsp:rsid wsp:val=&quot;00114898&quot;/&gt;&lt;wsp:rsid wsp:val=&quot;001158A0&quot;/&gt;&lt;wsp:rsid wsp:val=&quot;00115A93&quot;/&gt;&lt;wsp:rsid wsp:val=&quot;00117440&quot;/&gt;&lt;wsp:rsid wsp:val=&quot;00125BDA&quot;/&gt;&lt;wsp:rsid wsp:val=&quot;0013774D&quot;/&gt;&lt;wsp:rsid wsp:val=&quot;00142059&quot;/&gt;&lt;wsp:rsid wsp:val=&quot;00142F56&quot;/&gt;&lt;wsp:rsid wsp:val=&quot;0014581E&quot;/&gt;&lt;wsp:rsid wsp:val=&quot;001514E7&quot;/&gt;&lt;wsp:rsid wsp:val=&quot;001530A6&quot;/&gt;&lt;wsp:rsid wsp:val=&quot;00154F8A&quot;/&gt;&lt;wsp:rsid wsp:val=&quot;001579DC&quot;/&gt;&lt;wsp:rsid wsp:val=&quot;00164214&quot;/&gt;&lt;wsp:rsid wsp:val=&quot;00170D6E&quot;/&gt;&lt;wsp:rsid wsp:val=&quot;00172A6B&quot;/&gt;&lt;wsp:rsid wsp:val=&quot;00180B99&quot;/&gt;&lt;wsp:rsid wsp:val=&quot;00181869&quot;/&gt;&lt;wsp:rsid wsp:val=&quot;001820A1&quot;/&gt;&lt;wsp:rsid wsp:val=&quot;00184BAD&quot;/&gt;&lt;wsp:rsid wsp:val=&quot;00190AFA&quot;/&gt;&lt;wsp:rsid wsp:val=&quot;00192124&quot;/&gt;&lt;wsp:rsid wsp:val=&quot;001973D6&quot;/&gt;&lt;wsp:rsid wsp:val=&quot;001A5B10&quot;/&gt;&lt;wsp:rsid wsp:val=&quot;001B75BC&quot;/&gt;&lt;wsp:rsid wsp:val=&quot;001C033B&quot;/&gt;&lt;wsp:rsid wsp:val=&quot;001D1F7C&quot;/&gt;&lt;wsp:rsid wsp:val=&quot;001E27D7&quot;/&gt;&lt;wsp:rsid wsp:val=&quot;001F13D2&quot;/&gt;&lt;wsp:rsid wsp:val=&quot;001F20A8&quot;/&gt;&lt;wsp:rsid wsp:val=&quot;001F5FF4&quot;/&gt;&lt;wsp:rsid wsp:val=&quot;00202005&quot;/&gt;&lt;wsp:rsid wsp:val=&quot;0020404A&quot;/&gt;&lt;wsp:rsid wsp:val=&quot;0021010E&quot;/&gt;&lt;wsp:rsid wsp:val=&quot;00210A9D&quot;/&gt;&lt;wsp:rsid wsp:val=&quot;002123F7&quot;/&gt;&lt;wsp:rsid wsp:val=&quot;00212BCF&quot;/&gt;&lt;wsp:rsid wsp:val=&quot;00212C95&quot;/&gt;&lt;wsp:rsid wsp:val=&quot;00212E92&quot;/&gt;&lt;wsp:rsid wsp:val=&quot;00216E3F&quot;/&gt;&lt;wsp:rsid wsp:val=&quot;00217E19&quot;/&gt;&lt;wsp:rsid wsp:val=&quot;002205B0&quot;/&gt;&lt;wsp:rsid wsp:val=&quot;002233DD&quot;/&gt;&lt;wsp:rsid wsp:val=&quot;00225C8D&quot;/&gt;&lt;wsp:rsid wsp:val=&quot;00231333&quot;/&gt;&lt;wsp:rsid wsp:val=&quot;00232088&quot;/&gt;&lt;wsp:rsid wsp:val=&quot;00232B6D&quot;/&gt;&lt;wsp:rsid wsp:val=&quot;002346BA&quot;/&gt;&lt;wsp:rsid wsp:val=&quot;00243558&quot;/&gt;&lt;wsp:rsid wsp:val=&quot;002469AE&quot;/&gt;&lt;wsp:rsid wsp:val=&quot;00251F75&quot;/&gt;&lt;wsp:rsid wsp:val=&quot;00255997&quot;/&gt;&lt;wsp:rsid wsp:val=&quot;002574A7&quot;/&gt;&lt;wsp:rsid wsp:val=&quot;002601E4&quot;/&gt;&lt;wsp:rsid wsp:val=&quot;002737CD&quot;/&gt;&lt;wsp:rsid wsp:val=&quot;00282B19&quot;/&gt;&lt;wsp:rsid wsp:val=&quot;002861D3&quot;/&gt;&lt;wsp:rsid wsp:val=&quot;00293654&quot;/&gt;&lt;wsp:rsid wsp:val=&quot;0029374D&quot;/&gt;&lt;wsp:rsid wsp:val=&quot;002959DE&quot;/&gt;&lt;wsp:rsid wsp:val=&quot;0029624D&quot;/&gt;&lt;wsp:rsid wsp:val=&quot;002967C3&quot;/&gt;&lt;wsp:rsid wsp:val=&quot;002B5C98&quot;/&gt;&lt;wsp:rsid wsp:val=&quot;002C205C&quot;/&gt;&lt;wsp:rsid wsp:val=&quot;002C2907&quot;/&gt;&lt;wsp:rsid wsp:val=&quot;002C5011&quot;/&gt;&lt;wsp:rsid wsp:val=&quot;002C69A3&quot;/&gt;&lt;wsp:rsid wsp:val=&quot;002D1B14&quot;/&gt;&lt;wsp:rsid wsp:val=&quot;002E08B9&quot;/&gt;&lt;wsp:rsid wsp:val=&quot;002E399A&quot;/&gt;&lt;wsp:rsid wsp:val=&quot;002E6197&quot;/&gt;&lt;wsp:rsid wsp:val=&quot;002E6A61&quot;/&gt;&lt;wsp:rsid wsp:val=&quot;002E7DE3&quot;/&gt;&lt;wsp:rsid wsp:val=&quot;002F059C&quot;/&gt;&lt;wsp:rsid wsp:val=&quot;002F17CF&quot;/&gt;&lt;wsp:rsid wsp:val=&quot;002F5A74&quot;/&gt;&lt;wsp:rsid wsp:val=&quot;002F6DAC&quot;/&gt;&lt;wsp:rsid wsp:val=&quot;003034B5&quot;/&gt;&lt;wsp:rsid wsp:val=&quot;003036AB&quot;/&gt;&lt;wsp:rsid wsp:val=&quot;00313A71&quot;/&gt;&lt;wsp:rsid wsp:val=&quot;00316224&quot;/&gt;&lt;wsp:rsid wsp:val=&quot;00317E0D&quot;/&gt;&lt;wsp:rsid wsp:val=&quot;003244BD&quot;/&gt;&lt;wsp:rsid wsp:val=&quot;003253DC&quot;/&gt;&lt;wsp:rsid wsp:val=&quot;00331AD2&quot;/&gt;&lt;wsp:rsid wsp:val=&quot;00331EF9&quot;/&gt;&lt;wsp:rsid wsp:val=&quot;00334FAF&quot;/&gt;&lt;wsp:rsid wsp:val=&quot;0033557E&quot;/&gt;&lt;wsp:rsid wsp:val=&quot;00335A91&quot;/&gt;&lt;wsp:rsid wsp:val=&quot;00337420&quot;/&gt;&lt;wsp:rsid wsp:val=&quot;00344E05&quot;/&gt;&lt;wsp:rsid wsp:val=&quot;00352E5D&quot;/&gt;&lt;wsp:rsid wsp:val=&quot;003614E4&quot;/&gt;&lt;wsp:rsid wsp:val=&quot;00362332&quot;/&gt;&lt;wsp:rsid wsp:val=&quot;0036335E&quot;/&gt;&lt;wsp:rsid wsp:val=&quot;00364526&quot;/&gt;&lt;wsp:rsid wsp:val=&quot;00367A50&quot;/&gt;&lt;wsp:rsid wsp:val=&quot;00375853&quot;/&gt;&lt;wsp:rsid wsp:val=&quot;00375D26&quot;/&gt;&lt;wsp:rsid wsp:val=&quot;00391BF8&quot;/&gt;&lt;wsp:rsid wsp:val=&quot;00391D84&quot;/&gt;&lt;wsp:rsid wsp:val=&quot;00392077&quot;/&gt;&lt;wsp:rsid wsp:val=&quot;00392CD4&quot;/&gt;&lt;wsp:rsid wsp:val=&quot;003932DE&quot;/&gt;&lt;wsp:rsid wsp:val=&quot;00397010&quot;/&gt;&lt;wsp:rsid wsp:val=&quot;003A0B6A&quot;/&gt;&lt;wsp:rsid wsp:val=&quot;003A1609&quot;/&gt;&lt;wsp:rsid wsp:val=&quot;003A3062&quot;/&gt;&lt;wsp:rsid wsp:val=&quot;003A4D3B&quot;/&gt;&lt;wsp:rsid wsp:val=&quot;003A67BC&quot;/&gt;&lt;wsp:rsid wsp:val=&quot;003A6FA0&quot;/&gt;&lt;wsp:rsid wsp:val=&quot;003C08E7&quot;/&gt;&lt;wsp:rsid wsp:val=&quot;003C133D&quot;/&gt;&lt;wsp:rsid wsp:val=&quot;003C150D&quot;/&gt;&lt;wsp:rsid wsp:val=&quot;003C52AC&quot;/&gt;&lt;wsp:rsid wsp:val=&quot;003D264B&quot;/&gt;&lt;wsp:rsid wsp:val=&quot;003D38C5&quot;/&gt;&lt;wsp:rsid wsp:val=&quot;003D44A4&quot;/&gt;&lt;wsp:rsid wsp:val=&quot;003D501D&quot;/&gt;&lt;wsp:rsid wsp:val=&quot;003D5E71&quot;/&gt;&lt;wsp:rsid wsp:val=&quot;003E1F01&quot;/&gt;&lt;wsp:rsid wsp:val=&quot;003F09C4&quot;/&gt;&lt;wsp:rsid wsp:val=&quot;003F2BA9&quot;/&gt;&lt;wsp:rsid wsp:val=&quot;003F3A6B&quot;/&gt;&lt;wsp:rsid wsp:val=&quot;004014A3&quot;/&gt;&lt;wsp:rsid wsp:val=&quot;00403330&quot;/&gt;&lt;wsp:rsid wsp:val=&quot;00407604&quot;/&gt;&lt;wsp:rsid wsp:val=&quot;004126DD&quot;/&gt;&lt;wsp:rsid wsp:val=&quot;00426925&quot;/&gt;&lt;wsp:rsid wsp:val=&quot;004319E4&quot;/&gt;&lt;wsp:rsid wsp:val=&quot;00434E8F&quot;/&gt;&lt;wsp:rsid wsp:val=&quot;00435D77&quot;/&gt;&lt;wsp:rsid wsp:val=&quot;00436759&quot;/&gt;&lt;wsp:rsid wsp:val=&quot;00440CDC&quot;/&gt;&lt;wsp:rsid wsp:val=&quot;00444C08&quot;/&gt;&lt;wsp:rsid wsp:val=&quot;0044543E&quot;/&gt;&lt;wsp:rsid wsp:val=&quot;004456D0&quot;/&gt;&lt;wsp:rsid wsp:val=&quot;0045050E&quot;/&gt;&lt;wsp:rsid wsp:val=&quot;00451A5F&quot;/&gt;&lt;wsp:rsid wsp:val=&quot;004541D1&quot;/&gt;&lt;wsp:rsid wsp:val=&quot;00455D6C&quot;/&gt;&lt;wsp:rsid wsp:val=&quot;0046354D&quot;/&gt;&lt;wsp:rsid wsp:val=&quot;00465F2B&quot;/&gt;&lt;wsp:rsid wsp:val=&quot;00466F9A&quot;/&gt;&lt;wsp:rsid wsp:val=&quot;00493633&quot;/&gt;&lt;wsp:rsid wsp:val=&quot;00495861&quot;/&gt;&lt;wsp:rsid wsp:val=&quot;004A0653&quot;/&gt;&lt;wsp:rsid wsp:val=&quot;004A09B5&quot;/&gt;&lt;wsp:rsid wsp:val=&quot;004A0F3E&quot;/&gt;&lt;wsp:rsid wsp:val=&quot;004A1105&quot;/&gt;&lt;wsp:rsid wsp:val=&quot;004A20FE&quot;/&gt;&lt;wsp:rsid wsp:val=&quot;004A48F1&quot;/&gt;&lt;wsp:rsid wsp:val=&quot;004B4BE4&quot;/&gt;&lt;wsp:rsid wsp:val=&quot;004B6117&quot;/&gt;&lt;wsp:rsid wsp:val=&quot;004C0DA1&quot;/&gt;&lt;wsp:rsid wsp:val=&quot;004C1AE0&quot;/&gt;&lt;wsp:rsid wsp:val=&quot;004C21D8&quot;/&gt;&lt;wsp:rsid wsp:val=&quot;004C309B&quot;/&gt;&lt;wsp:rsid wsp:val=&quot;004C4E90&quot;/&gt;&lt;wsp:rsid wsp:val=&quot;004D5176&quot;/&gt;&lt;wsp:rsid wsp:val=&quot;004F0CA0&quot;/&gt;&lt;wsp:rsid wsp:val=&quot;004F1FF1&quot;/&gt;&lt;wsp:rsid wsp:val=&quot;004F3834&quot;/&gt;&lt;wsp:rsid wsp:val=&quot;004F4429&quot;/&gt;&lt;wsp:rsid wsp:val=&quot;00506B4A&quot;/&gt;&lt;wsp:rsid wsp:val=&quot;00507D90&quot;/&gt;&lt;wsp:rsid wsp:val=&quot;00515B7C&quot;/&gt;&lt;wsp:rsid wsp:val=&quot;005162CD&quot;/&gt;&lt;wsp:rsid wsp:val=&quot;00520668&quot;/&gt;&lt;wsp:rsid wsp:val=&quot;005217F0&quot;/&gt;&lt;wsp:rsid wsp:val=&quot;0053195D&quot;/&gt;&lt;wsp:rsid wsp:val=&quot;00536049&quot;/&gt;&lt;wsp:rsid wsp:val=&quot;00537CD7&quot;/&gt;&lt;wsp:rsid wsp:val=&quot;00554F82&quot;/&gt;&lt;wsp:rsid wsp:val=&quot;0055614B&quot;/&gt;&lt;wsp:rsid wsp:val=&quot;00560FB3&quot;/&gt;&lt;wsp:rsid wsp:val=&quot;00563A63&quot;/&gt;&lt;wsp:rsid wsp:val=&quot;00567738&quot;/&gt;&lt;wsp:rsid wsp:val=&quot;00567836&quot;/&gt;&lt;wsp:rsid wsp:val=&quot;005736C2&quot;/&gt;&lt;wsp:rsid wsp:val=&quot;0058001B&quot;/&gt;&lt;wsp:rsid wsp:val=&quot;00585C91&quot;/&gt;&lt;wsp:rsid wsp:val=&quot;005931D3&quot;/&gt;&lt;wsp:rsid wsp:val=&quot;005A1824&quot;/&gt;&lt;wsp:rsid wsp:val=&quot;005A2CA6&quot;/&gt;&lt;wsp:rsid wsp:val=&quot;005A793C&quot;/&gt;&lt;wsp:rsid wsp:val=&quot;005B35AD&quot;/&gt;&lt;wsp:rsid wsp:val=&quot;005B4680&quot;/&gt;&lt;wsp:rsid wsp:val=&quot;005C1527&quot;/&gt;&lt;wsp:rsid wsp:val=&quot;005C1A78&quot;/&gt;&lt;wsp:rsid wsp:val=&quot;005C7AE7&quot;/&gt;&lt;wsp:rsid wsp:val=&quot;005E1AFA&quot;/&gt;&lt;wsp:rsid wsp:val=&quot;005E2EAB&quot;/&gt;&lt;wsp:rsid wsp:val=&quot;005E2FD2&quot;/&gt;&lt;wsp:rsid wsp:val=&quot;005E451C&quot;/&gt;&lt;wsp:rsid wsp:val=&quot;005F03F2&quot;/&gt;&lt;wsp:rsid wsp:val=&quot;005F17D6&quot;/&gt;&lt;wsp:rsid wsp:val=&quot;005F247A&quot;/&gt;&lt;wsp:rsid wsp:val=&quot;005F6248&quot;/&gt;&lt;wsp:rsid wsp:val=&quot;00600DE9&quot;/&gt;&lt;wsp:rsid wsp:val=&quot;00601B73&quot;/&gt;&lt;wsp:rsid wsp:val=&quot;00603A75&quot;/&gt;&lt;wsp:rsid wsp:val=&quot;00606DC5&quot;/&gt;&lt;wsp:rsid wsp:val=&quot;00613C14&quot;/&gt;&lt;wsp:rsid wsp:val=&quot;0062164D&quot;/&gt;&lt;wsp:rsid wsp:val=&quot;00631E36&quot;/&gt;&lt;wsp:rsid wsp:val=&quot;00637E7C&quot;/&gt;&lt;wsp:rsid wsp:val=&quot;00640BE6&quot;/&gt;&lt;wsp:rsid wsp:val=&quot;00640DD9&quot;/&gt;&lt;wsp:rsid wsp:val=&quot;00644031&quot;/&gt;&lt;wsp:rsid wsp:val=&quot;00644CBF&quot;/&gt;&lt;wsp:rsid wsp:val=&quot;00650A27&quot;/&gt;&lt;wsp:rsid wsp:val=&quot;006612F5&quot;/&gt;&lt;wsp:rsid wsp:val=&quot;00661385&quot;/&gt;&lt;wsp:rsid wsp:val=&quot;00661430&quot;/&gt;&lt;wsp:rsid wsp:val=&quot;00664BB5&quot;/&gt;&lt;wsp:rsid wsp:val=&quot;00670D66&quot;/&gt;&lt;wsp:rsid wsp:val=&quot;006769CC&quot;/&gt;&lt;wsp:rsid wsp:val=&quot;00682B25&quot;/&gt;&lt;wsp:rsid wsp:val=&quot;00683362&quot;/&gt;&lt;wsp:rsid wsp:val=&quot;00683BCB&quot;/&gt;&lt;wsp:rsid wsp:val=&quot;00690F25&quot;/&gt;&lt;wsp:rsid wsp:val=&quot;006945E0&quot;/&gt;&lt;wsp:rsid wsp:val=&quot;006A2C94&quot;/&gt;&lt;wsp:rsid wsp:val=&quot;006A2E96&quot;/&gt;&lt;wsp:rsid wsp:val=&quot;006A4971&quot;/&gt;&lt;wsp:rsid wsp:val=&quot;006B1FE1&quot;/&gt;&lt;wsp:rsid wsp:val=&quot;006B50A2&quot;/&gt;&lt;wsp:rsid wsp:val=&quot;006B6307&quot;/&gt;&lt;wsp:rsid wsp:val=&quot;006B673D&quot;/&gt;&lt;wsp:rsid wsp:val=&quot;006B750F&quot;/&gt;&lt;wsp:rsid wsp:val=&quot;006B7688&quot;/&gt;&lt;wsp:rsid wsp:val=&quot;006C04AE&quot;/&gt;&lt;wsp:rsid wsp:val=&quot;006C2CC9&quot;/&gt;&lt;wsp:rsid wsp:val=&quot;006C3A7F&quot;/&gt;&lt;wsp:rsid wsp:val=&quot;006D005F&quot;/&gt;&lt;wsp:rsid wsp:val=&quot;006D1128&quot;/&gt;&lt;wsp:rsid wsp:val=&quot;006E2F52&quot;/&gt;&lt;wsp:rsid wsp:val=&quot;006E41C9&quot;/&gt;&lt;wsp:rsid wsp:val=&quot;006F0BCA&quot;/&gt;&lt;wsp:rsid wsp:val=&quot;006F221A&quot;/&gt;&lt;wsp:rsid wsp:val=&quot;006F2D8F&quot;/&gt;&lt;wsp:rsid wsp:val=&quot;007010F0&quot;/&gt;&lt;wsp:rsid wsp:val=&quot;007011F2&quot;/&gt;&lt;wsp:rsid wsp:val=&quot;00705EDC&quot;/&gt;&lt;wsp:rsid wsp:val=&quot;00714163&quot;/&gt;&lt;wsp:rsid wsp:val=&quot;0072030D&quot;/&gt;&lt;wsp:rsid wsp:val=&quot;00721081&quot;/&gt;&lt;wsp:rsid wsp:val=&quot;00722A60&quot;/&gt;&lt;wsp:rsid wsp:val=&quot;00730557&quot;/&gt;&lt;wsp:rsid wsp:val=&quot;00731C54&quot;/&gt;&lt;wsp:rsid wsp:val=&quot;00733798&quot;/&gt;&lt;wsp:rsid wsp:val=&quot;007340E6&quot;/&gt;&lt;wsp:rsid wsp:val=&quot;00741772&quot;/&gt;&lt;wsp:rsid wsp:val=&quot;00750A2E&quot;/&gt;&lt;wsp:rsid wsp:val=&quot;00751839&quot;/&gt;&lt;wsp:rsid wsp:val=&quot;00757BBA&quot;/&gt;&lt;wsp:rsid wsp:val=&quot;00760E57&quot;/&gt;&lt;wsp:rsid wsp:val=&quot;00762D90&quot;/&gt;&lt;wsp:rsid wsp:val=&quot;00764609&quot;/&gt;&lt;wsp:rsid wsp:val=&quot;00764E11&quot;/&gt;&lt;wsp:rsid wsp:val=&quot;00766202&quot;/&gt;&lt;wsp:rsid wsp:val=&quot;0076653F&quot;/&gt;&lt;wsp:rsid wsp:val=&quot;0076661C&quot;/&gt;&lt;wsp:rsid wsp:val=&quot;00767012&quot;/&gt;&lt;wsp:rsid wsp:val=&quot;0077040C&quot;/&gt;&lt;wsp:rsid wsp:val=&quot;00772D35&quot;/&gt;&lt;wsp:rsid wsp:val=&quot;00775611&quot;/&gt;&lt;wsp:rsid wsp:val=&quot;0077713E&quot;/&gt;&lt;wsp:rsid wsp:val=&quot;00777FA0&quot;/&gt;&lt;wsp:rsid wsp:val=&quot;0078529D&quot;/&gt;&lt;wsp:rsid wsp:val=&quot;007A0419&quot;/&gt;&lt;wsp:rsid wsp:val=&quot;007A0BFF&quot;/&gt;&lt;wsp:rsid wsp:val=&quot;007A4734&quot;/&gt;&lt;wsp:rsid wsp:val=&quot;007B1E32&quot;/&gt;&lt;wsp:rsid wsp:val=&quot;007B5C61&quot;/&gt;&lt;wsp:rsid wsp:val=&quot;007B655A&quot;/&gt;&lt;wsp:rsid wsp:val=&quot;007B68CB&quot;/&gt;&lt;wsp:rsid wsp:val=&quot;007B77C3&quot;/&gt;&lt;wsp:rsid wsp:val=&quot;007C5020&quot;/&gt;&lt;wsp:rsid wsp:val=&quot;007C672B&quot;/&gt;&lt;wsp:rsid wsp:val=&quot;007E0CC9&quot;/&gt;&lt;wsp:rsid wsp:val=&quot;007E19F1&quot;/&gt;&lt;wsp:rsid wsp:val=&quot;007E549F&quot;/&gt;&lt;wsp:rsid wsp:val=&quot;007E7F32&quot;/&gt;&lt;wsp:rsid wsp:val=&quot;0080198B&quot;/&gt;&lt;wsp:rsid wsp:val=&quot;00810FD1&quot;/&gt;&lt;wsp:rsid wsp:val=&quot;00815F63&quot;/&gt;&lt;wsp:rsid wsp:val=&quot;0083207C&quot;/&gt;&lt;wsp:rsid wsp:val=&quot;00833806&quot;/&gt;&lt;wsp:rsid wsp:val=&quot;00833D5D&quot;/&gt;&lt;wsp:rsid wsp:val=&quot;00834A39&quot;/&gt;&lt;wsp:rsid wsp:val=&quot;00837BCF&quot;/&gt;&lt;wsp:rsid wsp:val=&quot;00840B66&quot;/&gt;&lt;wsp:rsid wsp:val=&quot;00843125&quot;/&gt;&lt;wsp:rsid wsp:val=&quot;00843607&quot;/&gt;&lt;wsp:rsid wsp:val=&quot;0084600D&quot;/&gt;&lt;wsp:rsid wsp:val=&quot;00847398&quot;/&gt;&lt;wsp:rsid wsp:val=&quot;008525AE&quot;/&gt;&lt;wsp:rsid wsp:val=&quot;00855200&quot;/&gt;&lt;wsp:rsid wsp:val=&quot;00855DA3&quot;/&gt;&lt;wsp:rsid wsp:val=&quot;008642F5&quot;/&gt;&lt;wsp:rsid wsp:val=&quot;0086479E&quot;/&gt;&lt;wsp:rsid wsp:val=&quot;00871B3F&quot;/&gt;&lt;wsp:rsid wsp:val=&quot;008741BD&quot;/&gt;&lt;wsp:rsid wsp:val=&quot;008762A5&quot;/&gt;&lt;wsp:rsid wsp:val=&quot;00884F78&quot;/&gt;&lt;wsp:rsid wsp:val=&quot;008863F3&quot;/&gt;&lt;wsp:rsid wsp:val=&quot;0089012C&quot;/&gt;&lt;wsp:rsid wsp:val=&quot;008905F7&quot;/&gt;&lt;wsp:rsid wsp:val=&quot;00890CF9&quot;/&gt;&lt;wsp:rsid wsp:val=&quot;00895840&quot;/&gt;&lt;wsp:rsid wsp:val=&quot;008973D8&quot;/&gt;&lt;wsp:rsid wsp:val=&quot;008A4C6C&quot;/&gt;&lt;wsp:rsid wsp:val=&quot;008B2821&quot;/&gt;&lt;wsp:rsid wsp:val=&quot;008B2ED2&quot;/&gt;&lt;wsp:rsid wsp:val=&quot;008B5AB3&quot;/&gt;&lt;wsp:rsid wsp:val=&quot;008C0E1E&quot;/&gt;&lt;wsp:rsid wsp:val=&quot;008C10B6&quot;/&gt;&lt;wsp:rsid wsp:val=&quot;008C31D7&quot;/&gt;&lt;wsp:rsid wsp:val=&quot;008C4521&quot;/&gt;&lt;wsp:rsid wsp:val=&quot;008C55E5&quot;/&gt;&lt;wsp:rsid wsp:val=&quot;008C74CA&quot;/&gt;&lt;wsp:rsid wsp:val=&quot;008C7E3A&quot;/&gt;&lt;wsp:rsid wsp:val=&quot;008D068C&quot;/&gt;&lt;wsp:rsid wsp:val=&quot;008D210F&quot;/&gt;&lt;wsp:rsid wsp:val=&quot;008D5B97&quot;/&gt;&lt;wsp:rsid wsp:val=&quot;008D7141&quot;/&gt;&lt;wsp:rsid wsp:val=&quot;008E2DA9&quot;/&gt;&lt;wsp:rsid wsp:val=&quot;008E49AB&quot;/&gt;&lt;wsp:rsid wsp:val=&quot;008E6B25&quot;/&gt;&lt;wsp:rsid wsp:val=&quot;008F7734&quot;/&gt;&lt;wsp:rsid wsp:val=&quot;00900D88&quot;/&gt;&lt;wsp:rsid wsp:val=&quot;00901D28&quot;/&gt;&lt;wsp:rsid wsp:val=&quot;00903110&quot;/&gt;&lt;wsp:rsid wsp:val=&quot;00911207&quot;/&gt;&lt;wsp:rsid wsp:val=&quot;0091244D&quot;/&gt;&lt;wsp:rsid wsp:val=&quot;009128B6&quot;/&gt;&lt;wsp:rsid wsp:val=&quot;00921E33&quot;/&gt;&lt;wsp:rsid wsp:val=&quot;00922F58&quot;/&gt;&lt;wsp:rsid wsp:val=&quot;00924C9E&quot;/&gt;&lt;wsp:rsid wsp:val=&quot;00925710&quot;/&gt;&lt;wsp:rsid wsp:val=&quot;009355A2&quot;/&gt;&lt;wsp:rsid wsp:val=&quot;00941577&quot;/&gt;&lt;wsp:rsid wsp:val=&quot;00941BB5&quot;/&gt;&lt;wsp:rsid wsp:val=&quot;00945CFC&quot;/&gt;&lt;wsp:rsid wsp:val=&quot;009465C6&quot;/&gt;&lt;wsp:rsid wsp:val=&quot;0094760C&quot;/&gt;&lt;wsp:rsid wsp:val=&quot;009500A8&quot;/&gt;&lt;wsp:rsid wsp:val=&quot;0095363F&quot;/&gt;&lt;wsp:rsid wsp:val=&quot;0095568C&quot;/&gt;&lt;wsp:rsid wsp:val=&quot;00962404&quot;/&gt;&lt;wsp:rsid wsp:val=&quot;00963518&quot;/&gt;&lt;wsp:rsid wsp:val=&quot;00963A52&quot;/&gt;&lt;wsp:rsid wsp:val=&quot;00963DDD&quot;/&gt;&lt;wsp:rsid wsp:val=&quot;00966091&quot;/&gt;&lt;wsp:rsid wsp:val=&quot;009703F7&quot;/&gt;&lt;wsp:rsid wsp:val=&quot;009706EC&quot;/&gt;&lt;wsp:rsid wsp:val=&quot;00972D98&quot;/&gt;&lt;wsp:rsid wsp:val=&quot;00974D78&quot;/&gt;&lt;wsp:rsid wsp:val=&quot;009757BC&quot;/&gt;&lt;wsp:rsid wsp:val=&quot;00983778&quot;/&gt;&lt;wsp:rsid wsp:val=&quot;00986DD8&quot;/&gt;&lt;wsp:rsid wsp:val=&quot;009870EF&quot;/&gt;&lt;wsp:rsid wsp:val=&quot;00992108&quot;/&gt;&lt;wsp:rsid wsp:val=&quot;009A0E8F&quot;/&gt;&lt;wsp:rsid wsp:val=&quot;009A4146&quot;/&gt;&lt;wsp:rsid wsp:val=&quot;009A438A&quot;/&gt;&lt;wsp:rsid wsp:val=&quot;009B1657&quot;/&gt;&lt;wsp:rsid wsp:val=&quot;009B35EC&quot;/&gt;&lt;wsp:rsid wsp:val=&quot;009B5B38&quot;/&gt;&lt;wsp:rsid wsp:val=&quot;009C1A47&quot;/&gt;&lt;wsp:rsid wsp:val=&quot;009C3A73&quot;/&gt;&lt;wsp:rsid wsp:val=&quot;009C3A9F&quot;/&gt;&lt;wsp:rsid wsp:val=&quot;009C61C5&quot;/&gt;&lt;wsp:rsid wsp:val=&quot;009C71E9&quot;/&gt;&lt;wsp:rsid wsp:val=&quot;009D2F4E&quot;/&gt;&lt;wsp:rsid wsp:val=&quot;009D45A4&quot;/&gt;&lt;wsp:rsid wsp:val=&quot;009F4C38&quot;/&gt;&lt;wsp:rsid wsp:val=&quot;009F7704&quot;/&gt;&lt;wsp:rsid wsp:val=&quot;00A01321&quot;/&gt;&lt;wsp:rsid wsp:val=&quot;00A03BDE&quot;/&gt;&lt;wsp:rsid wsp:val=&quot;00A11DE5&quot;/&gt;&lt;wsp:rsid wsp:val=&quot;00A132BD&quot;/&gt;&lt;wsp:rsid wsp:val=&quot;00A201FC&quot;/&gt;&lt;wsp:rsid wsp:val=&quot;00A21A40&quot;/&gt;&lt;wsp:rsid wsp:val=&quot;00A22E09&quot;/&gt;&lt;wsp:rsid wsp:val=&quot;00A3053A&quot;/&gt;&lt;wsp:rsid wsp:val=&quot;00A56A76&quot;/&gt;&lt;wsp:rsid wsp:val=&quot;00A66683&quot;/&gt;&lt;wsp:rsid wsp:val=&quot;00A70C09&quot;/&gt;&lt;wsp:rsid wsp:val=&quot;00A818DE&quot;/&gt;&lt;wsp:rsid wsp:val=&quot;00A81C29&quot;/&gt;&lt;wsp:rsid wsp:val=&quot;00A844D4&quot;/&gt;&lt;wsp:rsid wsp:val=&quot;00A87C60&quot;/&gt;&lt;wsp:rsid wsp:val=&quot;00AA1598&quot;/&gt;&lt;wsp:rsid wsp:val=&quot;00AA1672&quot;/&gt;&lt;wsp:rsid wsp:val=&quot;00AB11D5&quot;/&gt;&lt;wsp:rsid wsp:val=&quot;00AF054B&quot;/&gt;&lt;wsp:rsid wsp:val=&quot;00AF065F&quot;/&gt;&lt;wsp:rsid wsp:val=&quot;00AF1018&quot;/&gt;&lt;wsp:rsid wsp:val=&quot;00AF3064&quot;/&gt;&lt;wsp:rsid wsp:val=&quot;00B20D2C&quot;/&gt;&lt;wsp:rsid wsp:val=&quot;00B21DE1&quot;/&gt;&lt;wsp:rsid wsp:val=&quot;00B232C4&quot;/&gt;&lt;wsp:rsid wsp:val=&quot;00B3438E&quot;/&gt;&lt;wsp:rsid wsp:val=&quot;00B356BA&quot;/&gt;&lt;wsp:rsid wsp:val=&quot;00B358D7&quot;/&gt;&lt;wsp:rsid wsp:val=&quot;00B3595E&quot;/&gt;&lt;wsp:rsid wsp:val=&quot;00B35C23&quot;/&gt;&lt;wsp:rsid wsp:val=&quot;00B417FA&quot;/&gt;&lt;wsp:rsid wsp:val=&quot;00B43FC1&quot;/&gt;&lt;wsp:rsid wsp:val=&quot;00B46A62&quot;/&gt;&lt;wsp:rsid wsp:val=&quot;00B5473E&quot;/&gt;&lt;wsp:rsid wsp:val=&quot;00B62D0B&quot;/&gt;&lt;wsp:rsid wsp:val=&quot;00B73BD7&quot;/&gt;&lt;wsp:rsid wsp:val=&quot;00B8266B&quot;/&gt;&lt;wsp:rsid wsp:val=&quot;00B86E1E&quot;/&gt;&lt;wsp:rsid wsp:val=&quot;00B9152F&quot;/&gt;&lt;wsp:rsid wsp:val=&quot;00B95057&quot;/&gt;&lt;wsp:rsid wsp:val=&quot;00BA192A&quot;/&gt;&lt;wsp:rsid wsp:val=&quot;00BA2137&quot;/&gt;&lt;wsp:rsid wsp:val=&quot;00BA593A&quot;/&gt;&lt;wsp:rsid wsp:val=&quot;00BA6584&quot;/&gt;&lt;wsp:rsid wsp:val=&quot;00BB08C1&quot;/&gt;&lt;wsp:rsid wsp:val=&quot;00BC0B73&quot;/&gt;&lt;wsp:rsid wsp:val=&quot;00BC0FBA&quot;/&gt;&lt;wsp:rsid wsp:val=&quot;00BC24C1&quot;/&gt;&lt;wsp:rsid wsp:val=&quot;00BC339C&quot;/&gt;&lt;wsp:rsid wsp:val=&quot;00BC4E5A&quot;/&gt;&lt;wsp:rsid wsp:val=&quot;00BD75D6&quot;/&gt;&lt;wsp:rsid wsp:val=&quot;00BE3598&quot;/&gt;&lt;wsp:rsid wsp:val=&quot;00BE3C36&quot;/&gt;&lt;wsp:rsid wsp:val=&quot;00BE6B01&quot;/&gt;&lt;wsp:rsid wsp:val=&quot;00BE7A73&quot;/&gt;&lt;wsp:rsid wsp:val=&quot;00BE7B7A&quot;/&gt;&lt;wsp:rsid wsp:val=&quot;00C00696&quot;/&gt;&lt;wsp:rsid wsp:val=&quot;00C051E5&quot;/&gt;&lt;wsp:rsid wsp:val=&quot;00C0792D&quot;/&gt;&lt;wsp:rsid wsp:val=&quot;00C140E2&quot;/&gt;&lt;wsp:rsid wsp:val=&quot;00C145E9&quot;/&gt;&lt;wsp:rsid wsp:val=&quot;00C16052&quot;/&gt;&lt;wsp:rsid wsp:val=&quot;00C22222&quot;/&gt;&lt;wsp:rsid wsp:val=&quot;00C23A02&quot;/&gt;&lt;wsp:rsid wsp:val=&quot;00C25116&quot;/&gt;&lt;wsp:rsid wsp:val=&quot;00C26FC1&quot;/&gt;&lt;wsp:rsid wsp:val=&quot;00C3283F&quot;/&gt;&lt;wsp:rsid wsp:val=&quot;00C3504F&quot;/&gt;&lt;wsp:rsid wsp:val=&quot;00C4120A&quot;/&gt;&lt;wsp:rsid wsp:val=&quot;00C41560&quot;/&gt;&lt;wsp:rsid wsp:val=&quot;00C41E86&quot;/&gt;&lt;wsp:rsid wsp:val=&quot;00C431B0&quot;/&gt;&lt;wsp:rsid wsp:val=&quot;00C43346&quot;/&gt;&lt;wsp:rsid wsp:val=&quot;00C435D5&quot;/&gt;&lt;wsp:rsid wsp:val=&quot;00C5260C&quot;/&gt;&lt;wsp:rsid wsp:val=&quot;00C5523A&quot;/&gt;&lt;wsp:rsid wsp:val=&quot;00C6027F&quot;/&gt;&lt;wsp:rsid wsp:val=&quot;00C6226A&quot;/&gt;&lt;wsp:rsid wsp:val=&quot;00C72970&quot;/&gt;&lt;wsp:rsid wsp:val=&quot;00C733C9&quot;/&gt;&lt;wsp:rsid wsp:val=&quot;00C7504B&quot;/&gt;&lt;wsp:rsid wsp:val=&quot;00C752A9&quot;/&gt;&lt;wsp:rsid wsp:val=&quot;00C82273&quot;/&gt;&lt;wsp:rsid wsp:val=&quot;00C82E0C&quot;/&gt;&lt;wsp:rsid wsp:val=&quot;00C90C86&quot;/&gt;&lt;wsp:rsid wsp:val=&quot;00C91644&quot;/&gt;&lt;wsp:rsid wsp:val=&quot;00C947ED&quot;/&gt;&lt;wsp:rsid wsp:val=&quot;00C95766&quot;/&gt;&lt;wsp:rsid wsp:val=&quot;00CA3DB6&quot;/&gt;&lt;wsp:rsid wsp:val=&quot;00CB1984&quot;/&gt;&lt;wsp:rsid wsp:val=&quot;00CB4115&quot;/&gt;&lt;wsp:rsid wsp:val=&quot;00CB576A&quot;/&gt;&lt;wsp:rsid wsp:val=&quot;00CC1448&quot;/&gt;&lt;wsp:rsid wsp:val=&quot;00CC28F5&quot;/&gt;&lt;wsp:rsid wsp:val=&quot;00CC449B&quot;/&gt;&lt;wsp:rsid wsp:val=&quot;00CC65F6&quot;/&gt;&lt;wsp:rsid wsp:val=&quot;00CD2A73&quot;/&gt;&lt;wsp:rsid wsp:val=&quot;00CD4C95&quot;/&gt;&lt;wsp:rsid wsp:val=&quot;00CE0232&quot;/&gt;&lt;wsp:rsid wsp:val=&quot;00CE3ABD&quot;/&gt;&lt;wsp:rsid wsp:val=&quot;00CE5317&quot;/&gt;&lt;wsp:rsid wsp:val=&quot;00CE77A5&quot;/&gt;&lt;wsp:rsid wsp:val=&quot;00CF0A05&quot;/&gt;&lt;wsp:rsid wsp:val=&quot;00CF52F7&quot;/&gt;&lt;wsp:rsid wsp:val=&quot;00CF5832&quot;/&gt;&lt;wsp:rsid wsp:val=&quot;00CF6012&quot;/&gt;&lt;wsp:rsid wsp:val=&quot;00D059E8&quot;/&gt;&lt;wsp:rsid wsp:val=&quot;00D05E01&quot;/&gt;&lt;wsp:rsid wsp:val=&quot;00D20163&quot;/&gt;&lt;wsp:rsid wsp:val=&quot;00D216B9&quot;/&gt;&lt;wsp:rsid wsp:val=&quot;00D2318D&quot;/&gt;&lt;wsp:rsid wsp:val=&quot;00D24194&quot;/&gt;&lt;wsp:rsid wsp:val=&quot;00D31176&quot;/&gt;&lt;wsp:rsid wsp:val=&quot;00D36EE4&quot;/&gt;&lt;wsp:rsid wsp:val=&quot;00D40615&quot;/&gt;&lt;wsp:rsid wsp:val=&quot;00D40A40&quot;/&gt;&lt;wsp:rsid wsp:val=&quot;00D4521C&quot;/&gt;&lt;wsp:rsid wsp:val=&quot;00D47BCB&quot;/&gt;&lt;wsp:rsid wsp:val=&quot;00D5044A&quot;/&gt;&lt;wsp:rsid wsp:val=&quot;00D5120E&quot;/&gt;&lt;wsp:rsid wsp:val=&quot;00D62DAE&quot;/&gt;&lt;wsp:rsid wsp:val=&quot;00D67605&quot;/&gt;&lt;wsp:rsid wsp:val=&quot;00D74BD7&quot;/&gt;&lt;wsp:rsid wsp:val=&quot;00D7515A&quot;/&gt;&lt;wsp:rsid wsp:val=&quot;00D80584&quot;/&gt;&lt;wsp:rsid wsp:val=&quot;00D84C3D&quot;/&gt;&lt;wsp:rsid wsp:val=&quot;00D857E8&quot;/&gt;&lt;wsp:rsid wsp:val=&quot;00D85BF7&quot;/&gt;&lt;wsp:rsid wsp:val=&quot;00D86241&quot;/&gt;&lt;wsp:rsid wsp:val=&quot;00D90475&quot;/&gt;&lt;wsp:rsid wsp:val=&quot;00D929EF&quot;/&gt;&lt;wsp:rsid wsp:val=&quot;00D96FC1&quot;/&gt;&lt;wsp:rsid wsp:val=&quot;00DA00AB&quot;/&gt;&lt;wsp:rsid wsp:val=&quot;00DA2DD0&quot;/&gt;&lt;wsp:rsid wsp:val=&quot;00DA370F&quot;/&gt;&lt;wsp:rsid wsp:val=&quot;00DA6CB7&quot;/&gt;&lt;wsp:rsid wsp:val=&quot;00DB0F57&quot;/&gt;&lt;wsp:rsid wsp:val=&quot;00DB28DB&quot;/&gt;&lt;wsp:rsid wsp:val=&quot;00DB45E3&quot;/&gt;&lt;wsp:rsid wsp:val=&quot;00DB5E9E&quot;/&gt;&lt;wsp:rsid wsp:val=&quot;00DC0D6C&quot;/&gt;&lt;wsp:rsid wsp:val=&quot;00DC3D6E&quot;/&gt;&lt;wsp:rsid wsp:val=&quot;00DC5E82&quot;/&gt;&lt;wsp:rsid wsp:val=&quot;00DC6F65&quot;/&gt;&lt;wsp:rsid wsp:val=&quot;00DC7B61&quot;/&gt;&lt;wsp:rsid wsp:val=&quot;00DD3710&quot;/&gt;&lt;wsp:rsid wsp:val=&quot;00DE3B65&quot;/&gt;&lt;wsp:rsid wsp:val=&quot;00DF1E25&quot;/&gt;&lt;wsp:rsid wsp:val=&quot;00E004F5&quot;/&gt;&lt;wsp:rsid wsp:val=&quot;00E0679C&quot;/&gt;&lt;wsp:rsid wsp:val=&quot;00E073FE&quot;/&gt;&lt;wsp:rsid wsp:val=&quot;00E07F4B&quot;/&gt;&lt;wsp:rsid wsp:val=&quot;00E11489&quot;/&gt;&lt;wsp:rsid wsp:val=&quot;00E14752&quot;/&gt;&lt;wsp:rsid wsp:val=&quot;00E24B2C&quot;/&gt;&lt;wsp:rsid wsp:val=&quot;00E3588D&quot;/&gt;&lt;wsp:rsid wsp:val=&quot;00E418A6&quot;/&gt;&lt;wsp:rsid wsp:val=&quot;00E4770B&quot;/&gt;&lt;wsp:rsid wsp:val=&quot;00E47EF5&quot;/&gt;&lt;wsp:rsid wsp:val=&quot;00E53C21&quot;/&gt;&lt;wsp:rsid wsp:val=&quot;00E55116&quot;/&gt;&lt;wsp:rsid wsp:val=&quot;00E579B8&quot;/&gt;&lt;wsp:rsid wsp:val=&quot;00E7033C&quot;/&gt;&lt;wsp:rsid wsp:val=&quot;00E82AC6&quot;/&gt;&lt;wsp:rsid wsp:val=&quot;00E82ED9&quot;/&gt;&lt;wsp:rsid wsp:val=&quot;00E904D4&quot;/&gt;&lt;wsp:rsid wsp:val=&quot;00E934BF&quot;/&gt;&lt;wsp:rsid wsp:val=&quot;00E97514&quot;/&gt;&lt;wsp:rsid wsp:val=&quot;00EA0AD2&quot;/&gt;&lt;wsp:rsid wsp:val=&quot;00EA2BB4&quot;/&gt;&lt;wsp:rsid wsp:val=&quot;00EA4FA1&quot;/&gt;&lt;wsp:rsid wsp:val=&quot;00EA5F69&quot;/&gt;&lt;wsp:rsid wsp:val=&quot;00EB162F&quot;/&gt;&lt;wsp:rsid wsp:val=&quot;00EC3AA0&quot;/&gt;&lt;wsp:rsid wsp:val=&quot;00ED14CF&quot;/&gt;&lt;wsp:rsid wsp:val=&quot;00ED22FC&quot;/&gt;&lt;wsp:rsid wsp:val=&quot;00EE0B3F&quot;/&gt;&lt;wsp:rsid wsp:val=&quot;00EE5F5B&quot;/&gt;&lt;wsp:rsid wsp:val=&quot;00EE6405&quot;/&gt;&lt;wsp:rsid wsp:val=&quot;00EE776D&quot;/&gt;&lt;wsp:rsid wsp:val=&quot;00EF4381&quot;/&gt;&lt;wsp:rsid wsp:val=&quot;00EF4408&quot;/&gt;&lt;wsp:rsid wsp:val=&quot;00F0541A&quot;/&gt;&lt;wsp:rsid wsp:val=&quot;00F12717&quot;/&gt;&lt;wsp:rsid wsp:val=&quot;00F16654&quot;/&gt;&lt;wsp:rsid wsp:val=&quot;00F21D82&quot;/&gt;&lt;wsp:rsid wsp:val=&quot;00F31330&quot;/&gt;&lt;wsp:rsid wsp:val=&quot;00F42125&quot;/&gt;&lt;wsp:rsid wsp:val=&quot;00F5307C&quot;/&gt;&lt;wsp:rsid wsp:val=&quot;00F57011&quot;/&gt;&lt;wsp:rsid wsp:val=&quot;00F618EE&quot;/&gt;&lt;wsp:rsid wsp:val=&quot;00F63CEC&quot;/&gt;&lt;wsp:rsid wsp:val=&quot;00F66D4A&quot;/&gt;&lt;wsp:rsid wsp:val=&quot;00F67CE6&quot;/&gt;&lt;wsp:rsid wsp:val=&quot;00F70E85&quot;/&gt;&lt;wsp:rsid wsp:val=&quot;00F755C7&quot;/&gt;&lt;wsp:rsid wsp:val=&quot;00F769B6&quot;/&gt;&lt;wsp:rsid wsp:val=&quot;00F813DE&quot;/&gt;&lt;wsp:rsid wsp:val=&quot;00F84182&quot;/&gt;&lt;wsp:rsid wsp:val=&quot;00F85369&quot;/&gt;&lt;wsp:rsid wsp:val=&quot;00F85873&quot;/&gt;&lt;wsp:rsid wsp:val=&quot;00F96CF2&quot;/&gt;&lt;wsp:rsid wsp:val=&quot;00F96E65&quot;/&gt;&lt;wsp:rsid wsp:val=&quot;00F979BE&quot;/&gt;&lt;wsp:rsid wsp:val=&quot;00FA6E33&quot;/&gt;&lt;wsp:rsid wsp:val=&quot;00FA7A41&quot;/&gt;&lt;wsp:rsid wsp:val=&quot;00FB1F49&quot;/&gt;&lt;wsp:rsid wsp:val=&quot;00FB3B3B&quot;/&gt;&lt;wsp:rsid wsp:val=&quot;00FB5D47&quot;/&gt;&lt;wsp:rsid wsp:val=&quot;00FC00BA&quot;/&gt;&lt;wsp:rsid wsp:val=&quot;00FC0E00&quot;/&gt;&lt;wsp:rsid wsp:val=&quot;00FC1069&quot;/&gt;&lt;wsp:rsid wsp:val=&quot;00FC6167&quot;/&gt;&lt;wsp:rsid wsp:val=&quot;00FC6745&quot;/&gt;&lt;wsp:rsid wsp:val=&quot;00FC6B32&quot;/&gt;&lt;wsp:rsid wsp:val=&quot;00FD1F9D&quot;/&gt;&lt;wsp:rsid wsp:val=&quot;00FE69EB&quot;/&gt;&lt;wsp:rsid wsp:val=&quot;00FF51DA&quot;/&gt;&lt;/wsp:rsids&gt;&lt;/w:docPr&gt;&lt;w:body&gt;&lt;w:p wsp:rsidR=&quot;00000000&quot; wsp:rsidRDefault=&quot;00495861&quot;&gt;&lt;m:oMathPara&gt;&lt;m:oMath&gt;&lt;m:r&gt;&lt;w:rPr&gt;&lt;w:rFonts w:ascii=&quot;Cambria Math&quot; w:h-ansi=&quot;Cambria Math&quot;/&gt;&lt;wx:font wx:val=&quot;Cambria Math&quot;/&gt;&lt;w:i/&gt;&lt;w:sz w:val=&quot;16&quot;/&gt;&lt;w:sz-cs w:val=&quot;20&quot;/&gt;&lt;/w:rPr&gt;&lt;m:t&gt;DER&lt;/m:t&gt;&lt;/m:r&gt;&lt;m:r&gt;&lt;w:rPr&gt;&lt;w:rFonts w:ascii=&quot;Cambria Math&quot;/&gt;&lt;wx:font wx:val=&quot;Cambria Math&quot;/&gt;&lt;w:i/&gt;&lt;w:sz w:val=&quot;16&quot;/&gt;&lt;w:sz-cs w:val=&quot;20&quot;/&gt;&lt;w:lang w:val=&quot;RU&quot;/&gt;&lt;/w:rPr&gt;&lt;m:t&gt;=&lt;/m:t&gt;&lt;/m:r&gt;&lt;m:f&gt;&lt;m:fPr&gt;&lt;m:ctrlPr&gt;&lt;w:rPr&gt;&lt;w:rFonts w:ascii=&quot;Cambria Math&quot; w:h-ansi=&quot;Cambria Math&quot;/&gt;&lt;wx:font wx:val=&quot;Cambria Math&quot;/&gt;&lt;w:i/&gt;&lt;w:sz w:val=&quot;16&quot;/&gt;&lt;w:sz-cs w:val=&quot;20&quot;/&gt;&lt;w:lang w:val=&quot;RU&quot;/&gt;&lt;/w:rPr&gt;&lt;/m:ctrlPr&gt;&lt;/m:fPr&gt;&lt;m:num&gt;&lt;m:r&gt;&lt;w:rPr&gt;&lt;w:rFonts w:ascii=&quot;Cambria Math&quot;/&gt;&lt;wx:font wx:val=&quot;Cambria Math&quot;/&gt;&lt;w:i/&gt;&lt;w:sz w:val=&quot;16&quot;/&gt;&lt;w:sz-cs w:val=&quot;20&quot;/&gt;&lt;w:lang w:val=&quot;RU&quot;/&gt;&lt;/w:rPr&gt;&lt;m:t&gt;T&lt;/m:t&gt;&lt;/m:r&gt;&lt;m:r&gt;&lt;w:rPr&gt;&lt;w:rFonts w:ascii=&quot;Cambria Math&quot;/&gt;&lt;wx:font wx:val=&quot;Cambria Math&quot;/&gt;&lt;w:i/&gt;&lt;w:sz w:val=&quot;16&quot;/&gt;&lt;w:sz-cs w:val=&quot;20&quot;/&gt;&lt;/w:rPr&gt;&lt;m:t&gt;L&lt;/m:t&gt;&lt;/m:r&gt;&lt;/m:num&gt;&lt;m:den&gt;&lt;m:r&gt;&lt;w:rPr&gt;&lt;w:rFonts w:ascii=&quot;Cambria Math&quot;/&gt;&lt;wx:font wx:val=&quot;Cambria Math&quot;/&gt;&lt;w:i/&gt;&lt;w:sz w:val=&quot;16&quot;/&gt;&lt;w:sz-cs w:val=&quot;20&quot;/&gt;&lt;w:lang w:val=&quot;RU&quot;/&gt;&lt;/w:rPr&gt;&lt;m:t&gt;SE&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1" o:title="" chromakey="white"/>
                </v:shape>
              </w:pict>
            </w:r>
          </w:p>
        </w:tc>
        <w:tc>
          <w:tcPr>
            <w:tcW w:w="1417" w:type="dxa"/>
          </w:tcPr>
          <w:p w:rsidR="006A4709" w:rsidRPr="00F67CE6" w:rsidRDefault="006A4709" w:rsidP="0089012C">
            <w:pPr>
              <w:spacing w:before="0" w:beforeAutospacing="0" w:after="0" w:afterAutospacing="0"/>
              <w:ind w:left="-108" w:right="-108"/>
              <w:rPr>
                <w:sz w:val="16"/>
                <w:szCs w:val="16"/>
                <w:lang w:val="ru-RU"/>
              </w:rPr>
            </w:pPr>
            <w:r w:rsidRPr="0089012C">
              <w:rPr>
                <w:b/>
                <w:sz w:val="16"/>
                <w:szCs w:val="20"/>
              </w:rPr>
              <w:t>TL</w:t>
            </w:r>
            <w:r w:rsidRPr="0089012C">
              <w:rPr>
                <w:b/>
                <w:sz w:val="16"/>
                <w:szCs w:val="20"/>
                <w:lang w:val="ru-RU"/>
              </w:rPr>
              <w:t xml:space="preserve"> – (</w:t>
            </w:r>
            <w:r w:rsidRPr="0089012C">
              <w:rPr>
                <w:b/>
                <w:sz w:val="16"/>
                <w:szCs w:val="20"/>
              </w:rPr>
              <w:t>Total</w:t>
            </w:r>
            <w:r w:rsidRPr="0089012C">
              <w:rPr>
                <w:b/>
                <w:sz w:val="16"/>
                <w:szCs w:val="20"/>
                <w:lang w:val="ru-RU"/>
              </w:rPr>
              <w:t xml:space="preserve"> </w:t>
            </w:r>
            <w:r w:rsidRPr="0089012C">
              <w:rPr>
                <w:b/>
                <w:sz w:val="16"/>
                <w:szCs w:val="20"/>
              </w:rPr>
              <w:t>liabilities</w:t>
            </w:r>
            <w:r w:rsidRPr="0089012C">
              <w:rPr>
                <w:b/>
                <w:sz w:val="16"/>
                <w:szCs w:val="20"/>
                <w:lang w:val="ru-RU"/>
              </w:rPr>
              <w:t xml:space="preserve">) </w:t>
            </w:r>
            <w:r w:rsidRPr="0089012C">
              <w:rPr>
                <w:sz w:val="16"/>
                <w:szCs w:val="16"/>
                <w:lang w:val="ru-RU"/>
              </w:rPr>
              <w:t>обязательства включают в себя и долгосрочные, и краткосрочные обязательства (т.е. все, что остается от вычитания из сальдо баланса собственного капитала).</w:t>
            </w:r>
          </w:p>
          <w:p w:rsidR="006A4709" w:rsidRPr="00013E78" w:rsidRDefault="006A4709" w:rsidP="00013E78">
            <w:pPr>
              <w:spacing w:before="0" w:beforeAutospacing="0" w:after="0" w:afterAutospacing="0"/>
              <w:ind w:left="-108" w:right="-108"/>
              <w:rPr>
                <w:sz w:val="16"/>
                <w:szCs w:val="16"/>
              </w:rPr>
            </w:pPr>
            <w:r w:rsidRPr="0089012C">
              <w:rPr>
                <w:b/>
                <w:sz w:val="16"/>
                <w:szCs w:val="20"/>
              </w:rPr>
              <w:t>SE - (Shareholder’s Equity</w:t>
            </w:r>
            <w:r>
              <w:rPr>
                <w:b/>
                <w:sz w:val="16"/>
                <w:szCs w:val="20"/>
              </w:rPr>
              <w:t>) look at ROE</w:t>
            </w:r>
          </w:p>
        </w:tc>
      </w:tr>
      <w:tr w:rsidR="006A4709" w:rsidRPr="00890CF9" w:rsidTr="00601B73">
        <w:tc>
          <w:tcPr>
            <w:tcW w:w="8330" w:type="dxa"/>
            <w:gridSpan w:val="6"/>
          </w:tcPr>
          <w:p w:rsidR="006A4709" w:rsidRPr="005E1AFA" w:rsidRDefault="006A4709" w:rsidP="00AA1598">
            <w:pPr>
              <w:jc w:val="center"/>
              <w:rPr>
                <w:b/>
                <w:sz w:val="20"/>
                <w:szCs w:val="20"/>
              </w:rPr>
            </w:pPr>
            <w:r w:rsidRPr="005E1AFA">
              <w:rPr>
                <w:b/>
                <w:sz w:val="20"/>
                <w:szCs w:val="20"/>
              </w:rPr>
              <w:t>Показатели ликвидности (среднегодовые)</w:t>
            </w:r>
          </w:p>
        </w:tc>
        <w:tc>
          <w:tcPr>
            <w:tcW w:w="1417" w:type="dxa"/>
          </w:tcPr>
          <w:p w:rsidR="006A4709" w:rsidRPr="005E1AFA" w:rsidRDefault="006A4709" w:rsidP="00AA1598">
            <w:pPr>
              <w:jc w:val="center"/>
              <w:rPr>
                <w:b/>
                <w:sz w:val="20"/>
                <w:szCs w:val="20"/>
              </w:rPr>
            </w:pPr>
          </w:p>
        </w:tc>
      </w:tr>
      <w:tr w:rsidR="006A4709" w:rsidRPr="00B3595E" w:rsidTr="00601B73">
        <w:tc>
          <w:tcPr>
            <w:tcW w:w="392" w:type="dxa"/>
          </w:tcPr>
          <w:p w:rsidR="006A4709" w:rsidRPr="00C3283F" w:rsidRDefault="006A4709" w:rsidP="00AA1598">
            <w:pPr>
              <w:jc w:val="center"/>
              <w:rPr>
                <w:sz w:val="16"/>
                <w:szCs w:val="20"/>
              </w:rPr>
            </w:pPr>
            <w:r w:rsidRPr="00C3283F">
              <w:rPr>
                <w:sz w:val="16"/>
                <w:szCs w:val="20"/>
              </w:rPr>
              <w:t>12</w:t>
            </w:r>
          </w:p>
        </w:tc>
        <w:tc>
          <w:tcPr>
            <w:tcW w:w="1843" w:type="dxa"/>
          </w:tcPr>
          <w:p w:rsidR="006A4709" w:rsidRPr="005E1AFA" w:rsidRDefault="006A4709" w:rsidP="00AA1598">
            <w:pPr>
              <w:jc w:val="center"/>
              <w:rPr>
                <w:sz w:val="20"/>
                <w:szCs w:val="20"/>
              </w:rPr>
            </w:pPr>
            <w:r w:rsidRPr="005E1AFA">
              <w:rPr>
                <w:sz w:val="20"/>
                <w:szCs w:val="20"/>
              </w:rPr>
              <w:t>Индекс текущей ликвидности</w:t>
            </w:r>
          </w:p>
        </w:tc>
        <w:tc>
          <w:tcPr>
            <w:tcW w:w="1275" w:type="dxa"/>
          </w:tcPr>
          <w:p w:rsidR="006A4709" w:rsidRDefault="006A4709" w:rsidP="00013E78">
            <w:pPr>
              <w:spacing w:before="0" w:beforeAutospacing="0" w:after="0" w:afterAutospacing="0"/>
              <w:jc w:val="center"/>
              <w:rPr>
                <w:sz w:val="20"/>
                <w:szCs w:val="20"/>
              </w:rPr>
            </w:pPr>
            <w:r w:rsidRPr="005E1AFA">
              <w:rPr>
                <w:sz w:val="20"/>
                <w:szCs w:val="20"/>
              </w:rPr>
              <w:t xml:space="preserve">Current </w:t>
            </w:r>
          </w:p>
          <w:p w:rsidR="006A4709" w:rsidRPr="005E1AFA" w:rsidRDefault="006A4709" w:rsidP="00013E78">
            <w:pPr>
              <w:spacing w:before="0" w:beforeAutospacing="0" w:after="0" w:afterAutospacing="0"/>
              <w:jc w:val="center"/>
              <w:rPr>
                <w:sz w:val="20"/>
                <w:szCs w:val="20"/>
              </w:rPr>
            </w:pPr>
            <w:r w:rsidRPr="005E1AFA">
              <w:rPr>
                <w:sz w:val="20"/>
                <w:szCs w:val="20"/>
              </w:rPr>
              <w:t>Ratio</w:t>
            </w:r>
          </w:p>
        </w:tc>
        <w:tc>
          <w:tcPr>
            <w:tcW w:w="708" w:type="dxa"/>
          </w:tcPr>
          <w:p w:rsidR="006A4709" w:rsidRPr="005E1AFA" w:rsidRDefault="006A4709" w:rsidP="00AA1598">
            <w:pPr>
              <w:jc w:val="center"/>
              <w:rPr>
                <w:sz w:val="20"/>
                <w:szCs w:val="20"/>
              </w:rPr>
            </w:pPr>
            <w:r w:rsidRPr="005E1AFA">
              <w:rPr>
                <w:sz w:val="20"/>
                <w:szCs w:val="20"/>
              </w:rPr>
              <w:t>CR</w:t>
            </w:r>
          </w:p>
        </w:tc>
        <w:tc>
          <w:tcPr>
            <w:tcW w:w="1701" w:type="dxa"/>
          </w:tcPr>
          <w:p w:rsidR="006A4709" w:rsidRPr="00B3595E" w:rsidRDefault="006A4709" w:rsidP="00127E69">
            <w:pPr>
              <w:pStyle w:val="a3"/>
              <w:numPr>
                <w:ilvl w:val="0"/>
                <w:numId w:val="63"/>
              </w:numPr>
              <w:tabs>
                <w:tab w:val="left" w:pos="318"/>
              </w:tabs>
              <w:ind w:left="35" w:firstLine="0"/>
              <w:jc w:val="both"/>
              <w:rPr>
                <w:sz w:val="20"/>
                <w:szCs w:val="20"/>
                <w:lang w:val="ru-RU"/>
              </w:rPr>
            </w:pPr>
            <w:r w:rsidRPr="00B3595E">
              <w:rPr>
                <w:sz w:val="16"/>
                <w:szCs w:val="18"/>
                <w:lang w:val="ru-RU"/>
              </w:rPr>
              <w:t>этот показатель характеризует степень покрытия оборотных активов оборотными пассивами, и применяется для оценки способности предприятия выполнить свои краткосрочные обязательства</w:t>
            </w:r>
            <w:r>
              <w:rPr>
                <w:sz w:val="16"/>
                <w:szCs w:val="18"/>
                <w:lang w:val="ru-RU"/>
              </w:rPr>
              <w:t>.</w:t>
            </w:r>
          </w:p>
        </w:tc>
        <w:tc>
          <w:tcPr>
            <w:tcW w:w="2411" w:type="dxa"/>
          </w:tcPr>
          <w:p w:rsidR="006A4709" w:rsidRPr="00B3595E" w:rsidRDefault="0064189F" w:rsidP="00B3595E">
            <w:pPr>
              <w:jc w:val="center"/>
              <w:rPr>
                <w:sz w:val="20"/>
                <w:szCs w:val="20"/>
              </w:rPr>
            </w:pPr>
            <w:r>
              <w:pict>
                <v:shape id="_x0000_i1051" type="#_x0000_t75" style="width:36pt;height:21.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6A62&quot;/&gt;&lt;wsp:rsid wsp:val=&quot;00012620&quot;/&gt;&lt;wsp:rsid wsp:val=&quot;00013E78&quot;/&gt;&lt;wsp:rsid wsp:val=&quot;00013EB0&quot;/&gt;&lt;wsp:rsid wsp:val=&quot;00014C70&quot;/&gt;&lt;wsp:rsid wsp:val=&quot;00015597&quot;/&gt;&lt;wsp:rsid wsp:val=&quot;000336D7&quot;/&gt;&lt;wsp:rsid wsp:val=&quot;00042450&quot;/&gt;&lt;wsp:rsid wsp:val=&quot;00044917&quot;/&gt;&lt;wsp:rsid wsp:val=&quot;0005523D&quot;/&gt;&lt;wsp:rsid wsp:val=&quot;000553AA&quot;/&gt;&lt;wsp:rsid wsp:val=&quot;00060A7B&quot;/&gt;&lt;wsp:rsid wsp:val=&quot;0006493A&quot;/&gt;&lt;wsp:rsid wsp:val=&quot;00065035&quot;/&gt;&lt;wsp:rsid wsp:val=&quot;000736E0&quot;/&gt;&lt;wsp:rsid wsp:val=&quot;0007438F&quot;/&gt;&lt;wsp:rsid wsp:val=&quot;0008384A&quot;/&gt;&lt;wsp:rsid wsp:val=&quot;00087705&quot;/&gt;&lt;wsp:rsid wsp:val=&quot;00087A20&quot;/&gt;&lt;wsp:rsid wsp:val=&quot;000961D4&quot;/&gt;&lt;wsp:rsid wsp:val=&quot;000964A0&quot;/&gt;&lt;wsp:rsid wsp:val=&quot;00096E3D&quot;/&gt;&lt;wsp:rsid wsp:val=&quot;000A0045&quot;/&gt;&lt;wsp:rsid wsp:val=&quot;000A079A&quot;/&gt;&lt;wsp:rsid wsp:val=&quot;000A221D&quot;/&gt;&lt;wsp:rsid wsp:val=&quot;000A4252&quot;/&gt;&lt;wsp:rsid wsp:val=&quot;000A5841&quot;/&gt;&lt;wsp:rsid wsp:val=&quot;000B3261&quot;/&gt;&lt;wsp:rsid wsp:val=&quot;000C792D&quot;/&gt;&lt;wsp:rsid wsp:val=&quot;000C7B14&quot;/&gt;&lt;wsp:rsid wsp:val=&quot;000C7CFA&quot;/&gt;&lt;wsp:rsid wsp:val=&quot;000D01C8&quot;/&gt;&lt;wsp:rsid wsp:val=&quot;000D4980&quot;/&gt;&lt;wsp:rsid wsp:val=&quot;000D670F&quot;/&gt;&lt;wsp:rsid wsp:val=&quot;000E2FEB&quot;/&gt;&lt;wsp:rsid wsp:val=&quot;000F240B&quot;/&gt;&lt;wsp:rsid wsp:val=&quot;000F5993&quot;/&gt;&lt;wsp:rsid wsp:val=&quot;000F59EE&quot;/&gt;&lt;wsp:rsid wsp:val=&quot;000F5CF6&quot;/&gt;&lt;wsp:rsid wsp:val=&quot;0010485F&quot;/&gt;&lt;wsp:rsid wsp:val=&quot;00111F3D&quot;/&gt;&lt;wsp:rsid wsp:val=&quot;00112065&quot;/&gt;&lt;wsp:rsid wsp:val=&quot;0011281E&quot;/&gt;&lt;wsp:rsid wsp:val=&quot;00112889&quot;/&gt;&lt;wsp:rsid wsp:val=&quot;00114898&quot;/&gt;&lt;wsp:rsid wsp:val=&quot;001158A0&quot;/&gt;&lt;wsp:rsid wsp:val=&quot;00115A93&quot;/&gt;&lt;wsp:rsid wsp:val=&quot;00117440&quot;/&gt;&lt;wsp:rsid wsp:val=&quot;00125BDA&quot;/&gt;&lt;wsp:rsid wsp:val=&quot;0013774D&quot;/&gt;&lt;wsp:rsid wsp:val=&quot;00142059&quot;/&gt;&lt;wsp:rsid wsp:val=&quot;00142F56&quot;/&gt;&lt;wsp:rsid wsp:val=&quot;0014581E&quot;/&gt;&lt;wsp:rsid wsp:val=&quot;001514E7&quot;/&gt;&lt;wsp:rsid wsp:val=&quot;001530A6&quot;/&gt;&lt;wsp:rsid wsp:val=&quot;00154F8A&quot;/&gt;&lt;wsp:rsid wsp:val=&quot;001579DC&quot;/&gt;&lt;wsp:rsid wsp:val=&quot;00164214&quot;/&gt;&lt;wsp:rsid wsp:val=&quot;00170D6E&quot;/&gt;&lt;wsp:rsid wsp:val=&quot;00172A6B&quot;/&gt;&lt;wsp:rsid wsp:val=&quot;00180B99&quot;/&gt;&lt;wsp:rsid wsp:val=&quot;00181869&quot;/&gt;&lt;wsp:rsid wsp:val=&quot;001820A1&quot;/&gt;&lt;wsp:rsid wsp:val=&quot;00184BAD&quot;/&gt;&lt;wsp:rsid wsp:val=&quot;00190AFA&quot;/&gt;&lt;wsp:rsid wsp:val=&quot;00192124&quot;/&gt;&lt;wsp:rsid wsp:val=&quot;001973D6&quot;/&gt;&lt;wsp:rsid wsp:val=&quot;001A5B10&quot;/&gt;&lt;wsp:rsid wsp:val=&quot;001B75BC&quot;/&gt;&lt;wsp:rsid wsp:val=&quot;001C033B&quot;/&gt;&lt;wsp:rsid wsp:val=&quot;001D1F7C&quot;/&gt;&lt;wsp:rsid wsp:val=&quot;001E27D7&quot;/&gt;&lt;wsp:rsid wsp:val=&quot;001F13D2&quot;/&gt;&lt;wsp:rsid wsp:val=&quot;001F20A8&quot;/&gt;&lt;wsp:rsid wsp:val=&quot;001F5FF4&quot;/&gt;&lt;wsp:rsid wsp:val=&quot;00202005&quot;/&gt;&lt;wsp:rsid wsp:val=&quot;0020404A&quot;/&gt;&lt;wsp:rsid wsp:val=&quot;0021010E&quot;/&gt;&lt;wsp:rsid wsp:val=&quot;00210A9D&quot;/&gt;&lt;wsp:rsid wsp:val=&quot;002123F7&quot;/&gt;&lt;wsp:rsid wsp:val=&quot;00212BCF&quot;/&gt;&lt;wsp:rsid wsp:val=&quot;00212C95&quot;/&gt;&lt;wsp:rsid wsp:val=&quot;00212E92&quot;/&gt;&lt;wsp:rsid wsp:val=&quot;00216E3F&quot;/&gt;&lt;wsp:rsid wsp:val=&quot;00217E19&quot;/&gt;&lt;wsp:rsid wsp:val=&quot;002205B0&quot;/&gt;&lt;wsp:rsid wsp:val=&quot;002233DD&quot;/&gt;&lt;wsp:rsid wsp:val=&quot;00225C8D&quot;/&gt;&lt;wsp:rsid wsp:val=&quot;00231333&quot;/&gt;&lt;wsp:rsid wsp:val=&quot;00232088&quot;/&gt;&lt;wsp:rsid wsp:val=&quot;00232B6D&quot;/&gt;&lt;wsp:rsid wsp:val=&quot;002346BA&quot;/&gt;&lt;wsp:rsid wsp:val=&quot;00243558&quot;/&gt;&lt;wsp:rsid wsp:val=&quot;002469AE&quot;/&gt;&lt;wsp:rsid wsp:val=&quot;00251F75&quot;/&gt;&lt;wsp:rsid wsp:val=&quot;00255997&quot;/&gt;&lt;wsp:rsid wsp:val=&quot;002574A7&quot;/&gt;&lt;wsp:rsid wsp:val=&quot;002601E4&quot;/&gt;&lt;wsp:rsid wsp:val=&quot;002737CD&quot;/&gt;&lt;wsp:rsid wsp:val=&quot;00282B19&quot;/&gt;&lt;wsp:rsid wsp:val=&quot;002861D3&quot;/&gt;&lt;wsp:rsid wsp:val=&quot;00293654&quot;/&gt;&lt;wsp:rsid wsp:val=&quot;0029374D&quot;/&gt;&lt;wsp:rsid wsp:val=&quot;002959DE&quot;/&gt;&lt;wsp:rsid wsp:val=&quot;0029624D&quot;/&gt;&lt;wsp:rsid wsp:val=&quot;002967C3&quot;/&gt;&lt;wsp:rsid wsp:val=&quot;002B5C98&quot;/&gt;&lt;wsp:rsid wsp:val=&quot;002C205C&quot;/&gt;&lt;wsp:rsid wsp:val=&quot;002C2907&quot;/&gt;&lt;wsp:rsid wsp:val=&quot;002C5011&quot;/&gt;&lt;wsp:rsid wsp:val=&quot;002C69A3&quot;/&gt;&lt;wsp:rsid wsp:val=&quot;002D1B14&quot;/&gt;&lt;wsp:rsid wsp:val=&quot;002E08B9&quot;/&gt;&lt;wsp:rsid wsp:val=&quot;002E399A&quot;/&gt;&lt;wsp:rsid wsp:val=&quot;002E6197&quot;/&gt;&lt;wsp:rsid wsp:val=&quot;002E6A61&quot;/&gt;&lt;wsp:rsid wsp:val=&quot;002E7DE3&quot;/&gt;&lt;wsp:rsid wsp:val=&quot;002F059C&quot;/&gt;&lt;wsp:rsid wsp:val=&quot;002F17CF&quot;/&gt;&lt;wsp:rsid wsp:val=&quot;002F5A74&quot;/&gt;&lt;wsp:rsid wsp:val=&quot;002F6DAC&quot;/&gt;&lt;wsp:rsid wsp:val=&quot;003034B5&quot;/&gt;&lt;wsp:rsid wsp:val=&quot;003036AB&quot;/&gt;&lt;wsp:rsid wsp:val=&quot;00313A71&quot;/&gt;&lt;wsp:rsid wsp:val=&quot;00316224&quot;/&gt;&lt;wsp:rsid wsp:val=&quot;00317E0D&quot;/&gt;&lt;wsp:rsid wsp:val=&quot;003244BD&quot;/&gt;&lt;wsp:rsid wsp:val=&quot;003253DC&quot;/&gt;&lt;wsp:rsid wsp:val=&quot;00331AD2&quot;/&gt;&lt;wsp:rsid wsp:val=&quot;00331EF9&quot;/&gt;&lt;wsp:rsid wsp:val=&quot;00334FAF&quot;/&gt;&lt;wsp:rsid wsp:val=&quot;0033557E&quot;/&gt;&lt;wsp:rsid wsp:val=&quot;00335A91&quot;/&gt;&lt;wsp:rsid wsp:val=&quot;00337420&quot;/&gt;&lt;wsp:rsid wsp:val=&quot;00344E05&quot;/&gt;&lt;wsp:rsid wsp:val=&quot;00352E5D&quot;/&gt;&lt;wsp:rsid wsp:val=&quot;003614E4&quot;/&gt;&lt;wsp:rsid wsp:val=&quot;00362332&quot;/&gt;&lt;wsp:rsid wsp:val=&quot;0036335E&quot;/&gt;&lt;wsp:rsid wsp:val=&quot;00364526&quot;/&gt;&lt;wsp:rsid wsp:val=&quot;00367A50&quot;/&gt;&lt;wsp:rsid wsp:val=&quot;00375853&quot;/&gt;&lt;wsp:rsid wsp:val=&quot;00375D26&quot;/&gt;&lt;wsp:rsid wsp:val=&quot;00391BF8&quot;/&gt;&lt;wsp:rsid wsp:val=&quot;00391D84&quot;/&gt;&lt;wsp:rsid wsp:val=&quot;00392077&quot;/&gt;&lt;wsp:rsid wsp:val=&quot;00392CD4&quot;/&gt;&lt;wsp:rsid wsp:val=&quot;003932DE&quot;/&gt;&lt;wsp:rsid wsp:val=&quot;00397010&quot;/&gt;&lt;wsp:rsid wsp:val=&quot;003A0B6A&quot;/&gt;&lt;wsp:rsid wsp:val=&quot;003A1609&quot;/&gt;&lt;wsp:rsid wsp:val=&quot;003A3062&quot;/&gt;&lt;wsp:rsid wsp:val=&quot;003A4D3B&quot;/&gt;&lt;wsp:rsid wsp:val=&quot;003A67BC&quot;/&gt;&lt;wsp:rsid wsp:val=&quot;003A6FA0&quot;/&gt;&lt;wsp:rsid wsp:val=&quot;003C08E7&quot;/&gt;&lt;wsp:rsid wsp:val=&quot;003C133D&quot;/&gt;&lt;wsp:rsid wsp:val=&quot;003C150D&quot;/&gt;&lt;wsp:rsid wsp:val=&quot;003C52AC&quot;/&gt;&lt;wsp:rsid wsp:val=&quot;003D264B&quot;/&gt;&lt;wsp:rsid wsp:val=&quot;003D38C5&quot;/&gt;&lt;wsp:rsid wsp:val=&quot;003D44A4&quot;/&gt;&lt;wsp:rsid wsp:val=&quot;003D501D&quot;/&gt;&lt;wsp:rsid wsp:val=&quot;003D5E71&quot;/&gt;&lt;wsp:rsid wsp:val=&quot;003E1F01&quot;/&gt;&lt;wsp:rsid wsp:val=&quot;003F09C4&quot;/&gt;&lt;wsp:rsid wsp:val=&quot;003F2BA9&quot;/&gt;&lt;wsp:rsid wsp:val=&quot;003F3A6B&quot;/&gt;&lt;wsp:rsid wsp:val=&quot;004014A3&quot;/&gt;&lt;wsp:rsid wsp:val=&quot;00403330&quot;/&gt;&lt;wsp:rsid wsp:val=&quot;00407604&quot;/&gt;&lt;wsp:rsid wsp:val=&quot;004126DD&quot;/&gt;&lt;wsp:rsid wsp:val=&quot;00426925&quot;/&gt;&lt;wsp:rsid wsp:val=&quot;004319E4&quot;/&gt;&lt;wsp:rsid wsp:val=&quot;00434E8F&quot;/&gt;&lt;wsp:rsid wsp:val=&quot;00435D77&quot;/&gt;&lt;wsp:rsid wsp:val=&quot;00436759&quot;/&gt;&lt;wsp:rsid wsp:val=&quot;00440CDC&quot;/&gt;&lt;wsp:rsid wsp:val=&quot;00444C08&quot;/&gt;&lt;wsp:rsid wsp:val=&quot;0044543E&quot;/&gt;&lt;wsp:rsid wsp:val=&quot;004456D0&quot;/&gt;&lt;wsp:rsid wsp:val=&quot;0045050E&quot;/&gt;&lt;wsp:rsid wsp:val=&quot;00451A5F&quot;/&gt;&lt;wsp:rsid wsp:val=&quot;004541D1&quot;/&gt;&lt;wsp:rsid wsp:val=&quot;00455D6C&quot;/&gt;&lt;wsp:rsid wsp:val=&quot;0046354D&quot;/&gt;&lt;wsp:rsid wsp:val=&quot;00465F2B&quot;/&gt;&lt;wsp:rsid wsp:val=&quot;00466F9A&quot;/&gt;&lt;wsp:rsid wsp:val=&quot;00493633&quot;/&gt;&lt;wsp:rsid wsp:val=&quot;004A0653&quot;/&gt;&lt;wsp:rsid wsp:val=&quot;004A09B5&quot;/&gt;&lt;wsp:rsid wsp:val=&quot;004A0F3E&quot;/&gt;&lt;wsp:rsid wsp:val=&quot;004A1105&quot;/&gt;&lt;wsp:rsid wsp:val=&quot;004A20FE&quot;/&gt;&lt;wsp:rsid wsp:val=&quot;004A48F1&quot;/&gt;&lt;wsp:rsid wsp:val=&quot;004B4BE4&quot;/&gt;&lt;wsp:rsid wsp:val=&quot;004B6117&quot;/&gt;&lt;wsp:rsid wsp:val=&quot;004C0DA1&quot;/&gt;&lt;wsp:rsid wsp:val=&quot;004C1AE0&quot;/&gt;&lt;wsp:rsid wsp:val=&quot;004C21D8&quot;/&gt;&lt;wsp:rsid wsp:val=&quot;004C309B&quot;/&gt;&lt;wsp:rsid wsp:val=&quot;004C4E90&quot;/&gt;&lt;wsp:rsid wsp:val=&quot;004D5176&quot;/&gt;&lt;wsp:rsid wsp:val=&quot;004F0CA0&quot;/&gt;&lt;wsp:rsid wsp:val=&quot;004F1FF1&quot;/&gt;&lt;wsp:rsid wsp:val=&quot;004F3834&quot;/&gt;&lt;wsp:rsid wsp:val=&quot;004F4429&quot;/&gt;&lt;wsp:rsid wsp:val=&quot;00506B4A&quot;/&gt;&lt;wsp:rsid wsp:val=&quot;00507D90&quot;/&gt;&lt;wsp:rsid wsp:val=&quot;00515B7C&quot;/&gt;&lt;wsp:rsid wsp:val=&quot;005162CD&quot;/&gt;&lt;wsp:rsid wsp:val=&quot;00520668&quot;/&gt;&lt;wsp:rsid wsp:val=&quot;005217F0&quot;/&gt;&lt;wsp:rsid wsp:val=&quot;0053195D&quot;/&gt;&lt;wsp:rsid wsp:val=&quot;00536049&quot;/&gt;&lt;wsp:rsid wsp:val=&quot;00537CD7&quot;/&gt;&lt;wsp:rsid wsp:val=&quot;00554F82&quot;/&gt;&lt;wsp:rsid wsp:val=&quot;0055614B&quot;/&gt;&lt;wsp:rsid wsp:val=&quot;00560FB3&quot;/&gt;&lt;wsp:rsid wsp:val=&quot;00563A63&quot;/&gt;&lt;wsp:rsid wsp:val=&quot;00567738&quot;/&gt;&lt;wsp:rsid wsp:val=&quot;00567836&quot;/&gt;&lt;wsp:rsid wsp:val=&quot;005736C2&quot;/&gt;&lt;wsp:rsid wsp:val=&quot;0058001B&quot;/&gt;&lt;wsp:rsid wsp:val=&quot;00585C91&quot;/&gt;&lt;wsp:rsid wsp:val=&quot;005931D3&quot;/&gt;&lt;wsp:rsid wsp:val=&quot;005A1824&quot;/&gt;&lt;wsp:rsid wsp:val=&quot;005A2CA6&quot;/&gt;&lt;wsp:rsid wsp:val=&quot;005A793C&quot;/&gt;&lt;wsp:rsid wsp:val=&quot;005B35AD&quot;/&gt;&lt;wsp:rsid wsp:val=&quot;005B4680&quot;/&gt;&lt;wsp:rsid wsp:val=&quot;005C1527&quot;/&gt;&lt;wsp:rsid wsp:val=&quot;005C1A78&quot;/&gt;&lt;wsp:rsid wsp:val=&quot;005C7AE7&quot;/&gt;&lt;wsp:rsid wsp:val=&quot;005E1AFA&quot;/&gt;&lt;wsp:rsid wsp:val=&quot;005E2EAB&quot;/&gt;&lt;wsp:rsid wsp:val=&quot;005E2FD2&quot;/&gt;&lt;wsp:rsid wsp:val=&quot;005E451C&quot;/&gt;&lt;wsp:rsid wsp:val=&quot;005F03F2&quot;/&gt;&lt;wsp:rsid wsp:val=&quot;005F17D6&quot;/&gt;&lt;wsp:rsid wsp:val=&quot;005F247A&quot;/&gt;&lt;wsp:rsid wsp:val=&quot;005F6248&quot;/&gt;&lt;wsp:rsid wsp:val=&quot;00600DE9&quot;/&gt;&lt;wsp:rsid wsp:val=&quot;00601B73&quot;/&gt;&lt;wsp:rsid wsp:val=&quot;00603A75&quot;/&gt;&lt;wsp:rsid wsp:val=&quot;00606DC5&quot;/&gt;&lt;wsp:rsid wsp:val=&quot;00613C14&quot;/&gt;&lt;wsp:rsid wsp:val=&quot;0062164D&quot;/&gt;&lt;wsp:rsid wsp:val=&quot;00631E36&quot;/&gt;&lt;wsp:rsid wsp:val=&quot;00637E7C&quot;/&gt;&lt;wsp:rsid wsp:val=&quot;00640BE6&quot;/&gt;&lt;wsp:rsid wsp:val=&quot;00640DD9&quot;/&gt;&lt;wsp:rsid wsp:val=&quot;00644031&quot;/&gt;&lt;wsp:rsid wsp:val=&quot;00644CBF&quot;/&gt;&lt;wsp:rsid wsp:val=&quot;00650A27&quot;/&gt;&lt;wsp:rsid wsp:val=&quot;006612F5&quot;/&gt;&lt;wsp:rsid wsp:val=&quot;00661385&quot;/&gt;&lt;wsp:rsid wsp:val=&quot;00661430&quot;/&gt;&lt;wsp:rsid wsp:val=&quot;00664BB5&quot;/&gt;&lt;wsp:rsid wsp:val=&quot;00670D66&quot;/&gt;&lt;wsp:rsid wsp:val=&quot;006769CC&quot;/&gt;&lt;wsp:rsid wsp:val=&quot;00682B25&quot;/&gt;&lt;wsp:rsid wsp:val=&quot;00683362&quot;/&gt;&lt;wsp:rsid wsp:val=&quot;00683BCB&quot;/&gt;&lt;wsp:rsid wsp:val=&quot;00690F25&quot;/&gt;&lt;wsp:rsid wsp:val=&quot;006945E0&quot;/&gt;&lt;wsp:rsid wsp:val=&quot;006A2C94&quot;/&gt;&lt;wsp:rsid wsp:val=&quot;006A2E96&quot;/&gt;&lt;wsp:rsid wsp:val=&quot;006A4971&quot;/&gt;&lt;wsp:rsid wsp:val=&quot;006B1FE1&quot;/&gt;&lt;wsp:rsid wsp:val=&quot;006B50A2&quot;/&gt;&lt;wsp:rsid wsp:val=&quot;006B6307&quot;/&gt;&lt;wsp:rsid wsp:val=&quot;006B673D&quot;/&gt;&lt;wsp:rsid wsp:val=&quot;006B750F&quot;/&gt;&lt;wsp:rsid wsp:val=&quot;006B7688&quot;/&gt;&lt;wsp:rsid wsp:val=&quot;006C04AE&quot;/&gt;&lt;wsp:rsid wsp:val=&quot;006C2CC9&quot;/&gt;&lt;wsp:rsid wsp:val=&quot;006C3A7F&quot;/&gt;&lt;wsp:rsid wsp:val=&quot;006D005F&quot;/&gt;&lt;wsp:rsid wsp:val=&quot;006D1128&quot;/&gt;&lt;wsp:rsid wsp:val=&quot;006E2F52&quot;/&gt;&lt;wsp:rsid wsp:val=&quot;006E41C9&quot;/&gt;&lt;wsp:rsid wsp:val=&quot;006F0BCA&quot;/&gt;&lt;wsp:rsid wsp:val=&quot;006F221A&quot;/&gt;&lt;wsp:rsid wsp:val=&quot;006F2D8F&quot;/&gt;&lt;wsp:rsid wsp:val=&quot;007010F0&quot;/&gt;&lt;wsp:rsid wsp:val=&quot;007011F2&quot;/&gt;&lt;wsp:rsid wsp:val=&quot;00705EDC&quot;/&gt;&lt;wsp:rsid wsp:val=&quot;00714163&quot;/&gt;&lt;wsp:rsid wsp:val=&quot;0072030D&quot;/&gt;&lt;wsp:rsid wsp:val=&quot;00721081&quot;/&gt;&lt;wsp:rsid wsp:val=&quot;00722A60&quot;/&gt;&lt;wsp:rsid wsp:val=&quot;00730557&quot;/&gt;&lt;wsp:rsid wsp:val=&quot;00731C54&quot;/&gt;&lt;wsp:rsid wsp:val=&quot;00733798&quot;/&gt;&lt;wsp:rsid wsp:val=&quot;007340E6&quot;/&gt;&lt;wsp:rsid wsp:val=&quot;00741772&quot;/&gt;&lt;wsp:rsid wsp:val=&quot;00750A2E&quot;/&gt;&lt;wsp:rsid wsp:val=&quot;00751839&quot;/&gt;&lt;wsp:rsid wsp:val=&quot;00757BBA&quot;/&gt;&lt;wsp:rsid wsp:val=&quot;00760E57&quot;/&gt;&lt;wsp:rsid wsp:val=&quot;00762D90&quot;/&gt;&lt;wsp:rsid wsp:val=&quot;00764609&quot;/&gt;&lt;wsp:rsid wsp:val=&quot;00764E11&quot;/&gt;&lt;wsp:rsid wsp:val=&quot;00766202&quot;/&gt;&lt;wsp:rsid wsp:val=&quot;0076653F&quot;/&gt;&lt;wsp:rsid wsp:val=&quot;0076661C&quot;/&gt;&lt;wsp:rsid wsp:val=&quot;00767012&quot;/&gt;&lt;wsp:rsid wsp:val=&quot;0077040C&quot;/&gt;&lt;wsp:rsid wsp:val=&quot;00772D35&quot;/&gt;&lt;wsp:rsid wsp:val=&quot;00775611&quot;/&gt;&lt;wsp:rsid wsp:val=&quot;0077713E&quot;/&gt;&lt;wsp:rsid wsp:val=&quot;00777FA0&quot;/&gt;&lt;wsp:rsid wsp:val=&quot;0078529D&quot;/&gt;&lt;wsp:rsid wsp:val=&quot;007A0419&quot;/&gt;&lt;wsp:rsid wsp:val=&quot;007A0BFF&quot;/&gt;&lt;wsp:rsid wsp:val=&quot;007A4734&quot;/&gt;&lt;wsp:rsid wsp:val=&quot;007B1E32&quot;/&gt;&lt;wsp:rsid wsp:val=&quot;007B5C61&quot;/&gt;&lt;wsp:rsid wsp:val=&quot;007B655A&quot;/&gt;&lt;wsp:rsid wsp:val=&quot;007B68CB&quot;/&gt;&lt;wsp:rsid wsp:val=&quot;007B77C3&quot;/&gt;&lt;wsp:rsid wsp:val=&quot;007C5020&quot;/&gt;&lt;wsp:rsid wsp:val=&quot;007C672B&quot;/&gt;&lt;wsp:rsid wsp:val=&quot;007E0CC9&quot;/&gt;&lt;wsp:rsid wsp:val=&quot;007E19F1&quot;/&gt;&lt;wsp:rsid wsp:val=&quot;007E549F&quot;/&gt;&lt;wsp:rsid wsp:val=&quot;007E7F32&quot;/&gt;&lt;wsp:rsid wsp:val=&quot;0080198B&quot;/&gt;&lt;wsp:rsid wsp:val=&quot;00810FD1&quot;/&gt;&lt;wsp:rsid wsp:val=&quot;00815F63&quot;/&gt;&lt;wsp:rsid wsp:val=&quot;0083207C&quot;/&gt;&lt;wsp:rsid wsp:val=&quot;00833806&quot;/&gt;&lt;wsp:rsid wsp:val=&quot;00833D5D&quot;/&gt;&lt;wsp:rsid wsp:val=&quot;00834A39&quot;/&gt;&lt;wsp:rsid wsp:val=&quot;00837BCF&quot;/&gt;&lt;wsp:rsid wsp:val=&quot;00840B66&quot;/&gt;&lt;wsp:rsid wsp:val=&quot;00843125&quot;/&gt;&lt;wsp:rsid wsp:val=&quot;00843607&quot;/&gt;&lt;wsp:rsid wsp:val=&quot;0084600D&quot;/&gt;&lt;wsp:rsid wsp:val=&quot;00847398&quot;/&gt;&lt;wsp:rsid wsp:val=&quot;008525AE&quot;/&gt;&lt;wsp:rsid wsp:val=&quot;00855200&quot;/&gt;&lt;wsp:rsid wsp:val=&quot;00855DA3&quot;/&gt;&lt;wsp:rsid wsp:val=&quot;008642F5&quot;/&gt;&lt;wsp:rsid wsp:val=&quot;0086479E&quot;/&gt;&lt;wsp:rsid wsp:val=&quot;00871B3F&quot;/&gt;&lt;wsp:rsid wsp:val=&quot;008741BD&quot;/&gt;&lt;wsp:rsid wsp:val=&quot;008762A5&quot;/&gt;&lt;wsp:rsid wsp:val=&quot;00884F78&quot;/&gt;&lt;wsp:rsid wsp:val=&quot;008863F3&quot;/&gt;&lt;wsp:rsid wsp:val=&quot;0089012C&quot;/&gt;&lt;wsp:rsid wsp:val=&quot;008905F7&quot;/&gt;&lt;wsp:rsid wsp:val=&quot;00890CF9&quot;/&gt;&lt;wsp:rsid wsp:val=&quot;00895840&quot;/&gt;&lt;wsp:rsid wsp:val=&quot;008973D8&quot;/&gt;&lt;wsp:rsid wsp:val=&quot;008A4C6C&quot;/&gt;&lt;wsp:rsid wsp:val=&quot;008B2821&quot;/&gt;&lt;wsp:rsid wsp:val=&quot;008B2ED2&quot;/&gt;&lt;wsp:rsid wsp:val=&quot;008B5AB3&quot;/&gt;&lt;wsp:rsid wsp:val=&quot;008C0E1E&quot;/&gt;&lt;wsp:rsid wsp:val=&quot;008C10B6&quot;/&gt;&lt;wsp:rsid wsp:val=&quot;008C31D7&quot;/&gt;&lt;wsp:rsid wsp:val=&quot;008C4521&quot;/&gt;&lt;wsp:rsid wsp:val=&quot;008C55E5&quot;/&gt;&lt;wsp:rsid wsp:val=&quot;008C74CA&quot;/&gt;&lt;wsp:rsid wsp:val=&quot;008C7E3A&quot;/&gt;&lt;wsp:rsid wsp:val=&quot;008D068C&quot;/&gt;&lt;wsp:rsid wsp:val=&quot;008D210F&quot;/&gt;&lt;wsp:rsid wsp:val=&quot;008D5B97&quot;/&gt;&lt;wsp:rsid wsp:val=&quot;008D7141&quot;/&gt;&lt;wsp:rsid wsp:val=&quot;008E2DA9&quot;/&gt;&lt;wsp:rsid wsp:val=&quot;008E49AB&quot;/&gt;&lt;wsp:rsid wsp:val=&quot;008E6B25&quot;/&gt;&lt;wsp:rsid wsp:val=&quot;008F7734&quot;/&gt;&lt;wsp:rsid wsp:val=&quot;00900D88&quot;/&gt;&lt;wsp:rsid wsp:val=&quot;00901D28&quot;/&gt;&lt;wsp:rsid wsp:val=&quot;00903110&quot;/&gt;&lt;wsp:rsid wsp:val=&quot;00911207&quot;/&gt;&lt;wsp:rsid wsp:val=&quot;0091244D&quot;/&gt;&lt;wsp:rsid wsp:val=&quot;009128B6&quot;/&gt;&lt;wsp:rsid wsp:val=&quot;00921E33&quot;/&gt;&lt;wsp:rsid wsp:val=&quot;00922F58&quot;/&gt;&lt;wsp:rsid wsp:val=&quot;00924C9E&quot;/&gt;&lt;wsp:rsid wsp:val=&quot;00925710&quot;/&gt;&lt;wsp:rsid wsp:val=&quot;009355A2&quot;/&gt;&lt;wsp:rsid wsp:val=&quot;00941577&quot;/&gt;&lt;wsp:rsid wsp:val=&quot;00941BB5&quot;/&gt;&lt;wsp:rsid wsp:val=&quot;00945CFC&quot;/&gt;&lt;wsp:rsid wsp:val=&quot;009465C6&quot;/&gt;&lt;wsp:rsid wsp:val=&quot;0094760C&quot;/&gt;&lt;wsp:rsid wsp:val=&quot;009500A8&quot;/&gt;&lt;wsp:rsid wsp:val=&quot;0095363F&quot;/&gt;&lt;wsp:rsid wsp:val=&quot;0095568C&quot;/&gt;&lt;wsp:rsid wsp:val=&quot;00962404&quot;/&gt;&lt;wsp:rsid wsp:val=&quot;00963518&quot;/&gt;&lt;wsp:rsid wsp:val=&quot;00963A52&quot;/&gt;&lt;wsp:rsid wsp:val=&quot;00963DDD&quot;/&gt;&lt;wsp:rsid wsp:val=&quot;00966091&quot;/&gt;&lt;wsp:rsid wsp:val=&quot;009703F7&quot;/&gt;&lt;wsp:rsid wsp:val=&quot;009706EC&quot;/&gt;&lt;wsp:rsid wsp:val=&quot;00972D98&quot;/&gt;&lt;wsp:rsid wsp:val=&quot;00974D78&quot;/&gt;&lt;wsp:rsid wsp:val=&quot;009757BC&quot;/&gt;&lt;wsp:rsid wsp:val=&quot;00983778&quot;/&gt;&lt;wsp:rsid wsp:val=&quot;00986DD8&quot;/&gt;&lt;wsp:rsid wsp:val=&quot;009870EF&quot;/&gt;&lt;wsp:rsid wsp:val=&quot;00992108&quot;/&gt;&lt;wsp:rsid wsp:val=&quot;009A0E8F&quot;/&gt;&lt;wsp:rsid wsp:val=&quot;009A4146&quot;/&gt;&lt;wsp:rsid wsp:val=&quot;009A438A&quot;/&gt;&lt;wsp:rsid wsp:val=&quot;009B1657&quot;/&gt;&lt;wsp:rsid wsp:val=&quot;009B35EC&quot;/&gt;&lt;wsp:rsid wsp:val=&quot;009B5B38&quot;/&gt;&lt;wsp:rsid wsp:val=&quot;009C1A47&quot;/&gt;&lt;wsp:rsid wsp:val=&quot;009C3A73&quot;/&gt;&lt;wsp:rsid wsp:val=&quot;009C3A9F&quot;/&gt;&lt;wsp:rsid wsp:val=&quot;009C61C5&quot;/&gt;&lt;wsp:rsid wsp:val=&quot;009C71E9&quot;/&gt;&lt;wsp:rsid wsp:val=&quot;009D2F4E&quot;/&gt;&lt;wsp:rsid wsp:val=&quot;009D45A4&quot;/&gt;&lt;wsp:rsid wsp:val=&quot;009F4C38&quot;/&gt;&lt;wsp:rsid wsp:val=&quot;009F7704&quot;/&gt;&lt;wsp:rsid wsp:val=&quot;00A01321&quot;/&gt;&lt;wsp:rsid wsp:val=&quot;00A03BDE&quot;/&gt;&lt;wsp:rsid wsp:val=&quot;00A11DE5&quot;/&gt;&lt;wsp:rsid wsp:val=&quot;00A132BD&quot;/&gt;&lt;wsp:rsid wsp:val=&quot;00A201FC&quot;/&gt;&lt;wsp:rsid wsp:val=&quot;00A21A40&quot;/&gt;&lt;wsp:rsid wsp:val=&quot;00A22E09&quot;/&gt;&lt;wsp:rsid wsp:val=&quot;00A3053A&quot;/&gt;&lt;wsp:rsid wsp:val=&quot;00A56A76&quot;/&gt;&lt;wsp:rsid wsp:val=&quot;00A66683&quot;/&gt;&lt;wsp:rsid wsp:val=&quot;00A70C09&quot;/&gt;&lt;wsp:rsid wsp:val=&quot;00A818DE&quot;/&gt;&lt;wsp:rsid wsp:val=&quot;00A81C29&quot;/&gt;&lt;wsp:rsid wsp:val=&quot;00A844D4&quot;/&gt;&lt;wsp:rsid wsp:val=&quot;00A87C60&quot;/&gt;&lt;wsp:rsid wsp:val=&quot;00AA1598&quot;/&gt;&lt;wsp:rsid wsp:val=&quot;00AA1672&quot;/&gt;&lt;wsp:rsid wsp:val=&quot;00AB11D5&quot;/&gt;&lt;wsp:rsid wsp:val=&quot;00AF054B&quot;/&gt;&lt;wsp:rsid wsp:val=&quot;00AF065F&quot;/&gt;&lt;wsp:rsid wsp:val=&quot;00AF1018&quot;/&gt;&lt;wsp:rsid wsp:val=&quot;00AF3064&quot;/&gt;&lt;wsp:rsid wsp:val=&quot;00B20D2C&quot;/&gt;&lt;wsp:rsid wsp:val=&quot;00B21DE1&quot;/&gt;&lt;wsp:rsid wsp:val=&quot;00B232C4&quot;/&gt;&lt;wsp:rsid wsp:val=&quot;00B3438E&quot;/&gt;&lt;wsp:rsid wsp:val=&quot;00B356BA&quot;/&gt;&lt;wsp:rsid wsp:val=&quot;00B358D7&quot;/&gt;&lt;wsp:rsid wsp:val=&quot;00B3595E&quot;/&gt;&lt;wsp:rsid wsp:val=&quot;00B35C23&quot;/&gt;&lt;wsp:rsid wsp:val=&quot;00B417FA&quot;/&gt;&lt;wsp:rsid wsp:val=&quot;00B43FC1&quot;/&gt;&lt;wsp:rsid wsp:val=&quot;00B46A62&quot;/&gt;&lt;wsp:rsid wsp:val=&quot;00B5473E&quot;/&gt;&lt;wsp:rsid wsp:val=&quot;00B62D0B&quot;/&gt;&lt;wsp:rsid wsp:val=&quot;00B73BD7&quot;/&gt;&lt;wsp:rsid wsp:val=&quot;00B8266B&quot;/&gt;&lt;wsp:rsid wsp:val=&quot;00B86E1E&quot;/&gt;&lt;wsp:rsid wsp:val=&quot;00B9152F&quot;/&gt;&lt;wsp:rsid wsp:val=&quot;00B95057&quot;/&gt;&lt;wsp:rsid wsp:val=&quot;00BA192A&quot;/&gt;&lt;wsp:rsid wsp:val=&quot;00BA2137&quot;/&gt;&lt;wsp:rsid wsp:val=&quot;00BA593A&quot;/&gt;&lt;wsp:rsid wsp:val=&quot;00BA6584&quot;/&gt;&lt;wsp:rsid wsp:val=&quot;00BB08C1&quot;/&gt;&lt;wsp:rsid wsp:val=&quot;00BC0B73&quot;/&gt;&lt;wsp:rsid wsp:val=&quot;00BC0FBA&quot;/&gt;&lt;wsp:rsid wsp:val=&quot;00BC24C1&quot;/&gt;&lt;wsp:rsid wsp:val=&quot;00BC339C&quot;/&gt;&lt;wsp:rsid wsp:val=&quot;00BC4E5A&quot;/&gt;&lt;wsp:rsid wsp:val=&quot;00BD75D6&quot;/&gt;&lt;wsp:rsid wsp:val=&quot;00BE3598&quot;/&gt;&lt;wsp:rsid wsp:val=&quot;00BE3C36&quot;/&gt;&lt;wsp:rsid wsp:val=&quot;00BE6B01&quot;/&gt;&lt;wsp:rsid wsp:val=&quot;00BE7A73&quot;/&gt;&lt;wsp:rsid wsp:val=&quot;00BE7B7A&quot;/&gt;&lt;wsp:rsid wsp:val=&quot;00C00696&quot;/&gt;&lt;wsp:rsid wsp:val=&quot;00C051E5&quot;/&gt;&lt;wsp:rsid wsp:val=&quot;00C0792D&quot;/&gt;&lt;wsp:rsid wsp:val=&quot;00C140E2&quot;/&gt;&lt;wsp:rsid wsp:val=&quot;00C145E9&quot;/&gt;&lt;wsp:rsid wsp:val=&quot;00C16052&quot;/&gt;&lt;wsp:rsid wsp:val=&quot;00C22222&quot;/&gt;&lt;wsp:rsid wsp:val=&quot;00C23A02&quot;/&gt;&lt;wsp:rsid wsp:val=&quot;00C25116&quot;/&gt;&lt;wsp:rsid wsp:val=&quot;00C26FC1&quot;/&gt;&lt;wsp:rsid wsp:val=&quot;00C3283F&quot;/&gt;&lt;wsp:rsid wsp:val=&quot;00C3504F&quot;/&gt;&lt;wsp:rsid wsp:val=&quot;00C4120A&quot;/&gt;&lt;wsp:rsid wsp:val=&quot;00C41560&quot;/&gt;&lt;wsp:rsid wsp:val=&quot;00C41E86&quot;/&gt;&lt;wsp:rsid wsp:val=&quot;00C431B0&quot;/&gt;&lt;wsp:rsid wsp:val=&quot;00C43346&quot;/&gt;&lt;wsp:rsid wsp:val=&quot;00C435D5&quot;/&gt;&lt;wsp:rsid wsp:val=&quot;00C5260C&quot;/&gt;&lt;wsp:rsid wsp:val=&quot;00C5523A&quot;/&gt;&lt;wsp:rsid wsp:val=&quot;00C6027F&quot;/&gt;&lt;wsp:rsid wsp:val=&quot;00C6226A&quot;/&gt;&lt;wsp:rsid wsp:val=&quot;00C72970&quot;/&gt;&lt;wsp:rsid wsp:val=&quot;00C733C9&quot;/&gt;&lt;wsp:rsid wsp:val=&quot;00C7504B&quot;/&gt;&lt;wsp:rsid wsp:val=&quot;00C752A9&quot;/&gt;&lt;wsp:rsid wsp:val=&quot;00C82273&quot;/&gt;&lt;wsp:rsid wsp:val=&quot;00C82E0C&quot;/&gt;&lt;wsp:rsid wsp:val=&quot;00C90C86&quot;/&gt;&lt;wsp:rsid wsp:val=&quot;00C91644&quot;/&gt;&lt;wsp:rsid wsp:val=&quot;00C947ED&quot;/&gt;&lt;wsp:rsid wsp:val=&quot;00C95766&quot;/&gt;&lt;wsp:rsid wsp:val=&quot;00CA3DB6&quot;/&gt;&lt;wsp:rsid wsp:val=&quot;00CB1984&quot;/&gt;&lt;wsp:rsid wsp:val=&quot;00CB4115&quot;/&gt;&lt;wsp:rsid wsp:val=&quot;00CB576A&quot;/&gt;&lt;wsp:rsid wsp:val=&quot;00CC1448&quot;/&gt;&lt;wsp:rsid wsp:val=&quot;00CC28F5&quot;/&gt;&lt;wsp:rsid wsp:val=&quot;00CC449B&quot;/&gt;&lt;wsp:rsid wsp:val=&quot;00CC65F6&quot;/&gt;&lt;wsp:rsid wsp:val=&quot;00CD2A73&quot;/&gt;&lt;wsp:rsid wsp:val=&quot;00CD4C95&quot;/&gt;&lt;wsp:rsid wsp:val=&quot;00CE0232&quot;/&gt;&lt;wsp:rsid wsp:val=&quot;00CE3ABD&quot;/&gt;&lt;wsp:rsid wsp:val=&quot;00CE5317&quot;/&gt;&lt;wsp:rsid wsp:val=&quot;00CE77A5&quot;/&gt;&lt;wsp:rsid wsp:val=&quot;00CF0A05&quot;/&gt;&lt;wsp:rsid wsp:val=&quot;00CF52F7&quot;/&gt;&lt;wsp:rsid wsp:val=&quot;00CF5832&quot;/&gt;&lt;wsp:rsid wsp:val=&quot;00CF6012&quot;/&gt;&lt;wsp:rsid wsp:val=&quot;00D059E8&quot;/&gt;&lt;wsp:rsid wsp:val=&quot;00D05E01&quot;/&gt;&lt;wsp:rsid wsp:val=&quot;00D20163&quot;/&gt;&lt;wsp:rsid wsp:val=&quot;00D216B9&quot;/&gt;&lt;wsp:rsid wsp:val=&quot;00D2318D&quot;/&gt;&lt;wsp:rsid wsp:val=&quot;00D24194&quot;/&gt;&lt;wsp:rsid wsp:val=&quot;00D31176&quot;/&gt;&lt;wsp:rsid wsp:val=&quot;00D36EE4&quot;/&gt;&lt;wsp:rsid wsp:val=&quot;00D40615&quot;/&gt;&lt;wsp:rsid wsp:val=&quot;00D40A40&quot;/&gt;&lt;wsp:rsid wsp:val=&quot;00D4521C&quot;/&gt;&lt;wsp:rsid wsp:val=&quot;00D47BCB&quot;/&gt;&lt;wsp:rsid wsp:val=&quot;00D5044A&quot;/&gt;&lt;wsp:rsid wsp:val=&quot;00D5120E&quot;/&gt;&lt;wsp:rsid wsp:val=&quot;00D62DAE&quot;/&gt;&lt;wsp:rsid wsp:val=&quot;00D67605&quot;/&gt;&lt;wsp:rsid wsp:val=&quot;00D74BD7&quot;/&gt;&lt;wsp:rsid wsp:val=&quot;00D7515A&quot;/&gt;&lt;wsp:rsid wsp:val=&quot;00D80584&quot;/&gt;&lt;wsp:rsid wsp:val=&quot;00D84C3D&quot;/&gt;&lt;wsp:rsid wsp:val=&quot;00D857E8&quot;/&gt;&lt;wsp:rsid wsp:val=&quot;00D85BF7&quot;/&gt;&lt;wsp:rsid wsp:val=&quot;00D86241&quot;/&gt;&lt;wsp:rsid wsp:val=&quot;00D90475&quot;/&gt;&lt;wsp:rsid wsp:val=&quot;00D929EF&quot;/&gt;&lt;wsp:rsid wsp:val=&quot;00D96FC1&quot;/&gt;&lt;wsp:rsid wsp:val=&quot;00DA00AB&quot;/&gt;&lt;wsp:rsid wsp:val=&quot;00DA2DD0&quot;/&gt;&lt;wsp:rsid wsp:val=&quot;00DA370F&quot;/&gt;&lt;wsp:rsid wsp:val=&quot;00DA6CB7&quot;/&gt;&lt;wsp:rsid wsp:val=&quot;00DB0F57&quot;/&gt;&lt;wsp:rsid wsp:val=&quot;00DB28DB&quot;/&gt;&lt;wsp:rsid wsp:val=&quot;00DB45E3&quot;/&gt;&lt;wsp:rsid wsp:val=&quot;00DB5E9E&quot;/&gt;&lt;wsp:rsid wsp:val=&quot;00DC0D6C&quot;/&gt;&lt;wsp:rsid wsp:val=&quot;00DC3D6E&quot;/&gt;&lt;wsp:rsid wsp:val=&quot;00DC5E82&quot;/&gt;&lt;wsp:rsid wsp:val=&quot;00DC6F65&quot;/&gt;&lt;wsp:rsid wsp:val=&quot;00DC7B61&quot;/&gt;&lt;wsp:rsid wsp:val=&quot;00DD3710&quot;/&gt;&lt;wsp:rsid wsp:val=&quot;00DE3B65&quot;/&gt;&lt;wsp:rsid wsp:val=&quot;00DF1E25&quot;/&gt;&lt;wsp:rsid wsp:val=&quot;00E004F5&quot;/&gt;&lt;wsp:rsid wsp:val=&quot;00E0679C&quot;/&gt;&lt;wsp:rsid wsp:val=&quot;00E073FE&quot;/&gt;&lt;wsp:rsid wsp:val=&quot;00E07F4B&quot;/&gt;&lt;wsp:rsid wsp:val=&quot;00E11489&quot;/&gt;&lt;wsp:rsid wsp:val=&quot;00E14752&quot;/&gt;&lt;wsp:rsid wsp:val=&quot;00E24B2C&quot;/&gt;&lt;wsp:rsid wsp:val=&quot;00E3588D&quot;/&gt;&lt;wsp:rsid wsp:val=&quot;00E418A6&quot;/&gt;&lt;wsp:rsid wsp:val=&quot;00E4770B&quot;/&gt;&lt;wsp:rsid wsp:val=&quot;00E47EF5&quot;/&gt;&lt;wsp:rsid wsp:val=&quot;00E53C21&quot;/&gt;&lt;wsp:rsid wsp:val=&quot;00E55116&quot;/&gt;&lt;wsp:rsid wsp:val=&quot;00E579B8&quot;/&gt;&lt;wsp:rsid wsp:val=&quot;00E7033C&quot;/&gt;&lt;wsp:rsid wsp:val=&quot;00E82AC6&quot;/&gt;&lt;wsp:rsid wsp:val=&quot;00E82ED9&quot;/&gt;&lt;wsp:rsid wsp:val=&quot;00E904D4&quot;/&gt;&lt;wsp:rsid wsp:val=&quot;00E934BF&quot;/&gt;&lt;wsp:rsid wsp:val=&quot;00E97514&quot;/&gt;&lt;wsp:rsid wsp:val=&quot;00EA0AD2&quot;/&gt;&lt;wsp:rsid wsp:val=&quot;00EA2BB4&quot;/&gt;&lt;wsp:rsid wsp:val=&quot;00EA4FA1&quot;/&gt;&lt;wsp:rsid wsp:val=&quot;00EA5F69&quot;/&gt;&lt;wsp:rsid wsp:val=&quot;00EB162F&quot;/&gt;&lt;wsp:rsid wsp:val=&quot;00EC3AA0&quot;/&gt;&lt;wsp:rsid wsp:val=&quot;00ED14CF&quot;/&gt;&lt;wsp:rsid wsp:val=&quot;00ED22FC&quot;/&gt;&lt;wsp:rsid wsp:val=&quot;00ED653B&quot;/&gt;&lt;wsp:rsid wsp:val=&quot;00EE0B3F&quot;/&gt;&lt;wsp:rsid wsp:val=&quot;00EE5F5B&quot;/&gt;&lt;wsp:rsid wsp:val=&quot;00EE6405&quot;/&gt;&lt;wsp:rsid wsp:val=&quot;00EE776D&quot;/&gt;&lt;wsp:rsid wsp:val=&quot;00EF4381&quot;/&gt;&lt;wsp:rsid wsp:val=&quot;00EF4408&quot;/&gt;&lt;wsp:rsid wsp:val=&quot;00F0541A&quot;/&gt;&lt;wsp:rsid wsp:val=&quot;00F12717&quot;/&gt;&lt;wsp:rsid wsp:val=&quot;00F16654&quot;/&gt;&lt;wsp:rsid wsp:val=&quot;00F21D82&quot;/&gt;&lt;wsp:rsid wsp:val=&quot;00F31330&quot;/&gt;&lt;wsp:rsid wsp:val=&quot;00F42125&quot;/&gt;&lt;wsp:rsid wsp:val=&quot;00F5307C&quot;/&gt;&lt;wsp:rsid wsp:val=&quot;00F57011&quot;/&gt;&lt;wsp:rsid wsp:val=&quot;00F618EE&quot;/&gt;&lt;wsp:rsid wsp:val=&quot;00F63CEC&quot;/&gt;&lt;wsp:rsid wsp:val=&quot;00F66D4A&quot;/&gt;&lt;wsp:rsid wsp:val=&quot;00F67CE6&quot;/&gt;&lt;wsp:rsid wsp:val=&quot;00F70E85&quot;/&gt;&lt;wsp:rsid wsp:val=&quot;00F755C7&quot;/&gt;&lt;wsp:rsid wsp:val=&quot;00F769B6&quot;/&gt;&lt;wsp:rsid wsp:val=&quot;00F813DE&quot;/&gt;&lt;wsp:rsid wsp:val=&quot;00F84182&quot;/&gt;&lt;wsp:rsid wsp:val=&quot;00F85369&quot;/&gt;&lt;wsp:rsid wsp:val=&quot;00F85873&quot;/&gt;&lt;wsp:rsid wsp:val=&quot;00F96CF2&quot;/&gt;&lt;wsp:rsid wsp:val=&quot;00F96E65&quot;/&gt;&lt;wsp:rsid wsp:val=&quot;00F979BE&quot;/&gt;&lt;wsp:rsid wsp:val=&quot;00FA6E33&quot;/&gt;&lt;wsp:rsid wsp:val=&quot;00FA7A41&quot;/&gt;&lt;wsp:rsid wsp:val=&quot;00FB1F49&quot;/&gt;&lt;wsp:rsid wsp:val=&quot;00FB3B3B&quot;/&gt;&lt;wsp:rsid wsp:val=&quot;00FB5D47&quot;/&gt;&lt;wsp:rsid wsp:val=&quot;00FC00BA&quot;/&gt;&lt;wsp:rsid wsp:val=&quot;00FC0E00&quot;/&gt;&lt;wsp:rsid wsp:val=&quot;00FC1069&quot;/&gt;&lt;wsp:rsid wsp:val=&quot;00FC6167&quot;/&gt;&lt;wsp:rsid wsp:val=&quot;00FC6745&quot;/&gt;&lt;wsp:rsid wsp:val=&quot;00FC6B32&quot;/&gt;&lt;wsp:rsid wsp:val=&quot;00FD1F9D&quot;/&gt;&lt;wsp:rsid wsp:val=&quot;00FE69EB&quot;/&gt;&lt;wsp:rsid wsp:val=&quot;00FF51DA&quot;/&gt;&lt;/wsp:rsids&gt;&lt;/w:docPr&gt;&lt;w:body&gt;&lt;w:p wsp:rsidR=&quot;00000000&quot; wsp:rsidRDefault=&quot;00ED653B&quot;&gt;&lt;m:oMathPara&gt;&lt;m:oMath&gt;&lt;m:r&gt;&lt;w:rPr&gt;&lt;w:rFonts w:ascii=&quot;Cambria Math&quot; w:h-ansi=&quot;Cambria Math&quot;/&gt;&lt;wx:font wx:val=&quot;Cambria Math&quot;/&gt;&lt;w:i/&gt;&lt;w:sz w:val=&quot;16&quot;/&gt;&lt;w:sz-cs w:val=&quot;20&quot;/&gt;&lt;w:lang w:val=&quot;RU&quot;/&gt;&lt;/w:rPr&gt;&lt;m:t&gt;CR&lt;/m:t&gt;&lt;/m:r&gt;&lt;m:r&gt;&lt;w:rPr&gt;&lt;w:rFonts w:ascii=&quot;Cambria Math&quot;/&gt;&lt;wx:font wx:val=&quot;Cambria Math&quot;/&gt;&lt;w:i/&gt;&lt;w:sz w:val=&quot;16&quot;/&gt;&lt;w:sz-cs w:val=&quot;20&quot;/&gt;&lt;w:lang w:val=&quot;RU&quot;/&gt;&lt;/w:rPr&gt;&lt;m:t&gt;=&lt;/m:t&gt;&lt;/m:r&gt;&lt;m:f&gt;&lt;m:fPr&gt;&lt;m:ctrlPr&gt;&lt;w:rPr&gt;&lt;w:rFonts w:ascii=&quot;Cambria Math&quot; w:h-ansi=&quot;Cambria Math&quot;/&gt;&lt;wx:font wx:val=&quot;Cambria Math&quot;/&gt;&lt;w:i/&gt;&lt;w:sz w:val=&quot;16&quot;/&gt;&lt;w:sz-cs w:val=&quot;20&quot;/&gt;&lt;w:lang w:val=&quot;RU&quot;/&gt;&lt;/w:rPr&gt;&lt;/m:ctrlPr&gt;&lt;/m:fPr&gt;&lt;m:num&gt;&lt;m:r&gt;&lt;w:rPr&gt;&lt;w:rFonts w:ascii=&quot;Cambria Math&quot; w:h-ansi=&quot;Cambria Math&quot;/&gt;&lt;wx:font wx:val=&quot;Cambria Math&quot;/&gt;&lt;w:i/&gt;&lt;w:sz w:val=&quot;16&quot;/&gt;&lt;w:sz-cs w:val=&quot;20&quot;/&gt;&lt;/w:rPr&gt;&lt;m:t&gt;CA &lt;/m:t&gt;&lt;/m:r&gt;&lt;/m:num&gt;&lt;m:den&gt;&lt;m:r&gt;&lt;w:rPr&gt;&lt;w:rFonts w:ascii=&quot;Cambria Math&quot; w:h-ansi=&quot;Cambria Math&quot;/&gt;&lt;wx:font wx:val=&quot;Cambria Math&quot;/&gt;&lt;w:i/&gt;&lt;w:sz w:val=&quot;16&quot;/&gt;&lt;w:sz-cs w:val=&quot;20&quot;/&gt;&lt;/w:rPr&gt;&lt;m:t&gt;CL&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2" o:title="" chromakey="white"/>
                </v:shape>
              </w:pict>
            </w:r>
          </w:p>
        </w:tc>
        <w:tc>
          <w:tcPr>
            <w:tcW w:w="1417" w:type="dxa"/>
          </w:tcPr>
          <w:p w:rsidR="006A4709" w:rsidRPr="00600DE9" w:rsidRDefault="006A4709" w:rsidP="009E1CC0">
            <w:pPr>
              <w:spacing w:before="0" w:beforeAutospacing="0" w:after="0" w:afterAutospacing="0"/>
              <w:rPr>
                <w:sz w:val="16"/>
                <w:szCs w:val="16"/>
              </w:rPr>
            </w:pPr>
            <w:r w:rsidRPr="00600DE9">
              <w:rPr>
                <w:b/>
                <w:sz w:val="16"/>
                <w:szCs w:val="16"/>
              </w:rPr>
              <w:t>CA-</w:t>
            </w:r>
            <w:r w:rsidRPr="009E1CC0">
              <w:rPr>
                <w:b/>
                <w:sz w:val="16"/>
                <w:szCs w:val="16"/>
              </w:rPr>
              <w:t xml:space="preserve"> </w:t>
            </w:r>
            <w:r w:rsidRPr="00600DE9">
              <w:rPr>
                <w:b/>
                <w:sz w:val="16"/>
                <w:szCs w:val="16"/>
              </w:rPr>
              <w:t>(Current Assets)</w:t>
            </w:r>
            <w:r w:rsidRPr="00600DE9">
              <w:rPr>
                <w:sz w:val="16"/>
                <w:szCs w:val="16"/>
              </w:rPr>
              <w:t xml:space="preserve"> look at QR</w:t>
            </w:r>
          </w:p>
          <w:p w:rsidR="006A4709" w:rsidRPr="00600DE9" w:rsidRDefault="006A4709" w:rsidP="009E1CC0">
            <w:pPr>
              <w:spacing w:before="0" w:beforeAutospacing="0" w:after="0" w:afterAutospacing="0"/>
              <w:rPr>
                <w:b/>
                <w:sz w:val="16"/>
                <w:szCs w:val="16"/>
              </w:rPr>
            </w:pPr>
            <w:r w:rsidRPr="00600DE9">
              <w:rPr>
                <w:b/>
                <w:sz w:val="16"/>
                <w:szCs w:val="16"/>
              </w:rPr>
              <w:t>CL-(</w:t>
            </w:r>
            <w:r w:rsidRPr="009E1CC0">
              <w:rPr>
                <w:b/>
                <w:sz w:val="16"/>
                <w:szCs w:val="16"/>
              </w:rPr>
              <w:t xml:space="preserve"> </w:t>
            </w:r>
            <w:r w:rsidRPr="00600DE9">
              <w:rPr>
                <w:b/>
                <w:sz w:val="16"/>
                <w:szCs w:val="16"/>
              </w:rPr>
              <w:t>Current Liabilities)</w:t>
            </w:r>
            <w:r w:rsidRPr="00600DE9">
              <w:rPr>
                <w:sz w:val="16"/>
                <w:szCs w:val="16"/>
              </w:rPr>
              <w:t xml:space="preserve"> </w:t>
            </w:r>
            <w:r w:rsidRPr="00600DE9">
              <w:rPr>
                <w:b/>
                <w:sz w:val="16"/>
                <w:szCs w:val="16"/>
              </w:rPr>
              <w:t xml:space="preserve"> </w:t>
            </w:r>
            <w:r w:rsidRPr="00600DE9">
              <w:rPr>
                <w:sz w:val="16"/>
                <w:szCs w:val="16"/>
              </w:rPr>
              <w:t>look at QR</w:t>
            </w:r>
          </w:p>
          <w:p w:rsidR="006A4709" w:rsidRPr="00B3595E" w:rsidRDefault="006A4709" w:rsidP="00AA1598">
            <w:pPr>
              <w:jc w:val="center"/>
              <w:rPr>
                <w:sz w:val="20"/>
                <w:szCs w:val="20"/>
              </w:rPr>
            </w:pPr>
          </w:p>
        </w:tc>
      </w:tr>
      <w:tr w:rsidR="006A4709" w:rsidRPr="000A101B" w:rsidTr="00601B73">
        <w:tc>
          <w:tcPr>
            <w:tcW w:w="392" w:type="dxa"/>
          </w:tcPr>
          <w:p w:rsidR="006A4709" w:rsidRPr="00C3283F" w:rsidRDefault="006A4709" w:rsidP="00AA1598">
            <w:pPr>
              <w:jc w:val="center"/>
              <w:rPr>
                <w:sz w:val="16"/>
                <w:szCs w:val="20"/>
              </w:rPr>
            </w:pPr>
            <w:r w:rsidRPr="00C3283F">
              <w:rPr>
                <w:sz w:val="16"/>
                <w:szCs w:val="20"/>
              </w:rPr>
              <w:t>13</w:t>
            </w:r>
          </w:p>
        </w:tc>
        <w:tc>
          <w:tcPr>
            <w:tcW w:w="1843" w:type="dxa"/>
          </w:tcPr>
          <w:p w:rsidR="006A4709" w:rsidRPr="005E1AFA" w:rsidRDefault="006A4709" w:rsidP="00AA1598">
            <w:pPr>
              <w:jc w:val="center"/>
              <w:rPr>
                <w:sz w:val="20"/>
                <w:szCs w:val="20"/>
                <w:lang w:val="ru-RU"/>
              </w:rPr>
            </w:pPr>
            <w:r w:rsidRPr="005E1AFA">
              <w:rPr>
                <w:sz w:val="20"/>
                <w:szCs w:val="20"/>
                <w:lang w:val="ru-RU"/>
              </w:rPr>
              <w:t>Быстрый индекс, индекс лакмусовой бумажки</w:t>
            </w:r>
          </w:p>
        </w:tc>
        <w:tc>
          <w:tcPr>
            <w:tcW w:w="1275" w:type="dxa"/>
          </w:tcPr>
          <w:p w:rsidR="006A4709" w:rsidRPr="005E1AFA" w:rsidRDefault="006A4709" w:rsidP="00AA1598">
            <w:pPr>
              <w:jc w:val="center"/>
              <w:rPr>
                <w:sz w:val="20"/>
                <w:szCs w:val="20"/>
              </w:rPr>
            </w:pPr>
            <w:r w:rsidRPr="005E1AFA">
              <w:rPr>
                <w:sz w:val="20"/>
                <w:szCs w:val="20"/>
              </w:rPr>
              <w:t>Quick Ratio</w:t>
            </w:r>
          </w:p>
        </w:tc>
        <w:tc>
          <w:tcPr>
            <w:tcW w:w="708" w:type="dxa"/>
          </w:tcPr>
          <w:p w:rsidR="006A4709" w:rsidRPr="005E1AFA" w:rsidRDefault="006A4709" w:rsidP="00AA1598">
            <w:pPr>
              <w:jc w:val="center"/>
              <w:rPr>
                <w:sz w:val="20"/>
                <w:szCs w:val="20"/>
              </w:rPr>
            </w:pPr>
            <w:r w:rsidRPr="005E1AFA">
              <w:rPr>
                <w:sz w:val="20"/>
                <w:szCs w:val="20"/>
              </w:rPr>
              <w:t>QR</w:t>
            </w:r>
          </w:p>
        </w:tc>
        <w:tc>
          <w:tcPr>
            <w:tcW w:w="1701" w:type="dxa"/>
          </w:tcPr>
          <w:p w:rsidR="006A4709" w:rsidRPr="00013E78" w:rsidRDefault="006A4709" w:rsidP="00127E69">
            <w:pPr>
              <w:jc w:val="both"/>
              <w:rPr>
                <w:sz w:val="20"/>
                <w:szCs w:val="20"/>
                <w:lang w:val="ru-RU"/>
              </w:rPr>
            </w:pPr>
            <w:r>
              <w:rPr>
                <w:sz w:val="16"/>
                <w:szCs w:val="21"/>
                <w:lang w:val="ru-RU"/>
              </w:rPr>
              <w:t xml:space="preserve">- этот показатель демонстрирует </w:t>
            </w:r>
            <w:r w:rsidRPr="00013E78">
              <w:rPr>
                <w:sz w:val="16"/>
                <w:szCs w:val="21"/>
                <w:lang w:val="ru-RU"/>
              </w:rPr>
              <w:t>отношени</w:t>
            </w:r>
            <w:r>
              <w:rPr>
                <w:sz w:val="16"/>
                <w:szCs w:val="21"/>
                <w:lang w:val="ru-RU"/>
              </w:rPr>
              <w:t>е</w:t>
            </w:r>
            <w:r w:rsidRPr="00013E78">
              <w:rPr>
                <w:sz w:val="16"/>
                <w:szCs w:val="21"/>
                <w:lang w:val="ru-RU"/>
              </w:rPr>
              <w:t xml:space="preserve"> высоколиквидных текущих активов к краткосрочным обязательствам (текущим пассивам)</w:t>
            </w:r>
            <w:r>
              <w:rPr>
                <w:sz w:val="16"/>
                <w:szCs w:val="21"/>
                <w:lang w:val="ru-RU"/>
              </w:rPr>
              <w:t>.</w:t>
            </w:r>
          </w:p>
        </w:tc>
        <w:tc>
          <w:tcPr>
            <w:tcW w:w="2411" w:type="dxa"/>
          </w:tcPr>
          <w:p w:rsidR="006A4709" w:rsidRPr="00013E78" w:rsidRDefault="0064189F" w:rsidP="00683362">
            <w:pPr>
              <w:jc w:val="center"/>
              <w:rPr>
                <w:sz w:val="20"/>
                <w:szCs w:val="20"/>
                <w:lang w:val="ru-RU"/>
              </w:rPr>
            </w:pPr>
            <w:r>
              <w:pict>
                <v:shape id="_x0000_i1052" type="#_x0000_t75" style="width:57pt;height:21.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6A62&quot;/&gt;&lt;wsp:rsid wsp:val=&quot;00012620&quot;/&gt;&lt;wsp:rsid wsp:val=&quot;00013E78&quot;/&gt;&lt;wsp:rsid wsp:val=&quot;00013EB0&quot;/&gt;&lt;wsp:rsid wsp:val=&quot;00014C70&quot;/&gt;&lt;wsp:rsid wsp:val=&quot;00015597&quot;/&gt;&lt;wsp:rsid wsp:val=&quot;000336D7&quot;/&gt;&lt;wsp:rsid wsp:val=&quot;00042450&quot;/&gt;&lt;wsp:rsid wsp:val=&quot;00044917&quot;/&gt;&lt;wsp:rsid wsp:val=&quot;0005523D&quot;/&gt;&lt;wsp:rsid wsp:val=&quot;000553AA&quot;/&gt;&lt;wsp:rsid wsp:val=&quot;00060A7B&quot;/&gt;&lt;wsp:rsid wsp:val=&quot;0006493A&quot;/&gt;&lt;wsp:rsid wsp:val=&quot;00065035&quot;/&gt;&lt;wsp:rsid wsp:val=&quot;000736E0&quot;/&gt;&lt;wsp:rsid wsp:val=&quot;0007438F&quot;/&gt;&lt;wsp:rsid wsp:val=&quot;0008384A&quot;/&gt;&lt;wsp:rsid wsp:val=&quot;00087705&quot;/&gt;&lt;wsp:rsid wsp:val=&quot;00087A20&quot;/&gt;&lt;wsp:rsid wsp:val=&quot;000961D4&quot;/&gt;&lt;wsp:rsid wsp:val=&quot;000964A0&quot;/&gt;&lt;wsp:rsid wsp:val=&quot;00096E3D&quot;/&gt;&lt;wsp:rsid wsp:val=&quot;000A0045&quot;/&gt;&lt;wsp:rsid wsp:val=&quot;000A079A&quot;/&gt;&lt;wsp:rsid wsp:val=&quot;000A221D&quot;/&gt;&lt;wsp:rsid wsp:val=&quot;000A4252&quot;/&gt;&lt;wsp:rsid wsp:val=&quot;000A5841&quot;/&gt;&lt;wsp:rsid wsp:val=&quot;000B3261&quot;/&gt;&lt;wsp:rsid wsp:val=&quot;000C792D&quot;/&gt;&lt;wsp:rsid wsp:val=&quot;000C7B14&quot;/&gt;&lt;wsp:rsid wsp:val=&quot;000C7CFA&quot;/&gt;&lt;wsp:rsid wsp:val=&quot;000D01C8&quot;/&gt;&lt;wsp:rsid wsp:val=&quot;000D4980&quot;/&gt;&lt;wsp:rsid wsp:val=&quot;000D670F&quot;/&gt;&lt;wsp:rsid wsp:val=&quot;000E2FEB&quot;/&gt;&lt;wsp:rsid wsp:val=&quot;000F240B&quot;/&gt;&lt;wsp:rsid wsp:val=&quot;000F5993&quot;/&gt;&lt;wsp:rsid wsp:val=&quot;000F59EE&quot;/&gt;&lt;wsp:rsid wsp:val=&quot;000F5CF6&quot;/&gt;&lt;wsp:rsid wsp:val=&quot;0010485F&quot;/&gt;&lt;wsp:rsid wsp:val=&quot;00111F3D&quot;/&gt;&lt;wsp:rsid wsp:val=&quot;00112065&quot;/&gt;&lt;wsp:rsid wsp:val=&quot;0011281E&quot;/&gt;&lt;wsp:rsid wsp:val=&quot;00112889&quot;/&gt;&lt;wsp:rsid wsp:val=&quot;00114898&quot;/&gt;&lt;wsp:rsid wsp:val=&quot;001158A0&quot;/&gt;&lt;wsp:rsid wsp:val=&quot;00115A93&quot;/&gt;&lt;wsp:rsid wsp:val=&quot;00117440&quot;/&gt;&lt;wsp:rsid wsp:val=&quot;00125BDA&quot;/&gt;&lt;wsp:rsid wsp:val=&quot;0013774D&quot;/&gt;&lt;wsp:rsid wsp:val=&quot;00142059&quot;/&gt;&lt;wsp:rsid wsp:val=&quot;00142F56&quot;/&gt;&lt;wsp:rsid wsp:val=&quot;0014581E&quot;/&gt;&lt;wsp:rsid wsp:val=&quot;001514E7&quot;/&gt;&lt;wsp:rsid wsp:val=&quot;001530A6&quot;/&gt;&lt;wsp:rsid wsp:val=&quot;00154F8A&quot;/&gt;&lt;wsp:rsid wsp:val=&quot;001579DC&quot;/&gt;&lt;wsp:rsid wsp:val=&quot;00164214&quot;/&gt;&lt;wsp:rsid wsp:val=&quot;00170D6E&quot;/&gt;&lt;wsp:rsid wsp:val=&quot;00172A6B&quot;/&gt;&lt;wsp:rsid wsp:val=&quot;00180B99&quot;/&gt;&lt;wsp:rsid wsp:val=&quot;00181869&quot;/&gt;&lt;wsp:rsid wsp:val=&quot;001820A1&quot;/&gt;&lt;wsp:rsid wsp:val=&quot;00184BAD&quot;/&gt;&lt;wsp:rsid wsp:val=&quot;00190AFA&quot;/&gt;&lt;wsp:rsid wsp:val=&quot;00192124&quot;/&gt;&lt;wsp:rsid wsp:val=&quot;001973D6&quot;/&gt;&lt;wsp:rsid wsp:val=&quot;001A5B10&quot;/&gt;&lt;wsp:rsid wsp:val=&quot;001B75BC&quot;/&gt;&lt;wsp:rsid wsp:val=&quot;001C033B&quot;/&gt;&lt;wsp:rsid wsp:val=&quot;001D1F7C&quot;/&gt;&lt;wsp:rsid wsp:val=&quot;001E27D7&quot;/&gt;&lt;wsp:rsid wsp:val=&quot;001F13D2&quot;/&gt;&lt;wsp:rsid wsp:val=&quot;001F20A8&quot;/&gt;&lt;wsp:rsid wsp:val=&quot;001F5FF4&quot;/&gt;&lt;wsp:rsid wsp:val=&quot;00202005&quot;/&gt;&lt;wsp:rsid wsp:val=&quot;0020404A&quot;/&gt;&lt;wsp:rsid wsp:val=&quot;0021010E&quot;/&gt;&lt;wsp:rsid wsp:val=&quot;00210A9D&quot;/&gt;&lt;wsp:rsid wsp:val=&quot;002123F7&quot;/&gt;&lt;wsp:rsid wsp:val=&quot;00212BCF&quot;/&gt;&lt;wsp:rsid wsp:val=&quot;00212C95&quot;/&gt;&lt;wsp:rsid wsp:val=&quot;00212E92&quot;/&gt;&lt;wsp:rsid wsp:val=&quot;00216E3F&quot;/&gt;&lt;wsp:rsid wsp:val=&quot;00217E19&quot;/&gt;&lt;wsp:rsid wsp:val=&quot;002205B0&quot;/&gt;&lt;wsp:rsid wsp:val=&quot;002233DD&quot;/&gt;&lt;wsp:rsid wsp:val=&quot;00225C8D&quot;/&gt;&lt;wsp:rsid wsp:val=&quot;00231333&quot;/&gt;&lt;wsp:rsid wsp:val=&quot;00232088&quot;/&gt;&lt;wsp:rsid wsp:val=&quot;00232B6D&quot;/&gt;&lt;wsp:rsid wsp:val=&quot;002346BA&quot;/&gt;&lt;wsp:rsid wsp:val=&quot;00243558&quot;/&gt;&lt;wsp:rsid wsp:val=&quot;002469AE&quot;/&gt;&lt;wsp:rsid wsp:val=&quot;00251F75&quot;/&gt;&lt;wsp:rsid wsp:val=&quot;00255997&quot;/&gt;&lt;wsp:rsid wsp:val=&quot;002574A7&quot;/&gt;&lt;wsp:rsid wsp:val=&quot;002601E4&quot;/&gt;&lt;wsp:rsid wsp:val=&quot;002737CD&quot;/&gt;&lt;wsp:rsid wsp:val=&quot;00282B19&quot;/&gt;&lt;wsp:rsid wsp:val=&quot;002861D3&quot;/&gt;&lt;wsp:rsid wsp:val=&quot;00293654&quot;/&gt;&lt;wsp:rsid wsp:val=&quot;0029374D&quot;/&gt;&lt;wsp:rsid wsp:val=&quot;002959DE&quot;/&gt;&lt;wsp:rsid wsp:val=&quot;0029624D&quot;/&gt;&lt;wsp:rsid wsp:val=&quot;002967C3&quot;/&gt;&lt;wsp:rsid wsp:val=&quot;002A1F17&quot;/&gt;&lt;wsp:rsid wsp:val=&quot;002B5C98&quot;/&gt;&lt;wsp:rsid wsp:val=&quot;002C205C&quot;/&gt;&lt;wsp:rsid wsp:val=&quot;002C2907&quot;/&gt;&lt;wsp:rsid wsp:val=&quot;002C5011&quot;/&gt;&lt;wsp:rsid wsp:val=&quot;002C69A3&quot;/&gt;&lt;wsp:rsid wsp:val=&quot;002D1B14&quot;/&gt;&lt;wsp:rsid wsp:val=&quot;002E08B9&quot;/&gt;&lt;wsp:rsid wsp:val=&quot;002E399A&quot;/&gt;&lt;wsp:rsid wsp:val=&quot;002E6197&quot;/&gt;&lt;wsp:rsid wsp:val=&quot;002E6A61&quot;/&gt;&lt;wsp:rsid wsp:val=&quot;002E7DE3&quot;/&gt;&lt;wsp:rsid wsp:val=&quot;002F059C&quot;/&gt;&lt;wsp:rsid wsp:val=&quot;002F17CF&quot;/&gt;&lt;wsp:rsid wsp:val=&quot;002F5A74&quot;/&gt;&lt;wsp:rsid wsp:val=&quot;002F6DAC&quot;/&gt;&lt;wsp:rsid wsp:val=&quot;003034B5&quot;/&gt;&lt;wsp:rsid wsp:val=&quot;003036AB&quot;/&gt;&lt;wsp:rsid wsp:val=&quot;00313A71&quot;/&gt;&lt;wsp:rsid wsp:val=&quot;00316224&quot;/&gt;&lt;wsp:rsid wsp:val=&quot;00317E0D&quot;/&gt;&lt;wsp:rsid wsp:val=&quot;003244BD&quot;/&gt;&lt;wsp:rsid wsp:val=&quot;003253DC&quot;/&gt;&lt;wsp:rsid wsp:val=&quot;00331AD2&quot;/&gt;&lt;wsp:rsid wsp:val=&quot;00331EF9&quot;/&gt;&lt;wsp:rsid wsp:val=&quot;00334FAF&quot;/&gt;&lt;wsp:rsid wsp:val=&quot;0033557E&quot;/&gt;&lt;wsp:rsid wsp:val=&quot;00335A91&quot;/&gt;&lt;wsp:rsid wsp:val=&quot;00337420&quot;/&gt;&lt;wsp:rsid wsp:val=&quot;00344E05&quot;/&gt;&lt;wsp:rsid wsp:val=&quot;00352E5D&quot;/&gt;&lt;wsp:rsid wsp:val=&quot;003614E4&quot;/&gt;&lt;wsp:rsid wsp:val=&quot;00362332&quot;/&gt;&lt;wsp:rsid wsp:val=&quot;0036335E&quot;/&gt;&lt;wsp:rsid wsp:val=&quot;00364526&quot;/&gt;&lt;wsp:rsid wsp:val=&quot;00367A50&quot;/&gt;&lt;wsp:rsid wsp:val=&quot;00375853&quot;/&gt;&lt;wsp:rsid wsp:val=&quot;00375D26&quot;/&gt;&lt;wsp:rsid wsp:val=&quot;00391BF8&quot;/&gt;&lt;wsp:rsid wsp:val=&quot;00391D84&quot;/&gt;&lt;wsp:rsid wsp:val=&quot;00392077&quot;/&gt;&lt;wsp:rsid wsp:val=&quot;00392CD4&quot;/&gt;&lt;wsp:rsid wsp:val=&quot;003932DE&quot;/&gt;&lt;wsp:rsid wsp:val=&quot;00397010&quot;/&gt;&lt;wsp:rsid wsp:val=&quot;003A0B6A&quot;/&gt;&lt;wsp:rsid wsp:val=&quot;003A1609&quot;/&gt;&lt;wsp:rsid wsp:val=&quot;003A3062&quot;/&gt;&lt;wsp:rsid wsp:val=&quot;003A4D3B&quot;/&gt;&lt;wsp:rsid wsp:val=&quot;003A67BC&quot;/&gt;&lt;wsp:rsid wsp:val=&quot;003A6FA0&quot;/&gt;&lt;wsp:rsid wsp:val=&quot;003C08E7&quot;/&gt;&lt;wsp:rsid wsp:val=&quot;003C133D&quot;/&gt;&lt;wsp:rsid wsp:val=&quot;003C150D&quot;/&gt;&lt;wsp:rsid wsp:val=&quot;003C52AC&quot;/&gt;&lt;wsp:rsid wsp:val=&quot;003D264B&quot;/&gt;&lt;wsp:rsid wsp:val=&quot;003D38C5&quot;/&gt;&lt;wsp:rsid wsp:val=&quot;003D44A4&quot;/&gt;&lt;wsp:rsid wsp:val=&quot;003D501D&quot;/&gt;&lt;wsp:rsid wsp:val=&quot;003D5E71&quot;/&gt;&lt;wsp:rsid wsp:val=&quot;003E1F01&quot;/&gt;&lt;wsp:rsid wsp:val=&quot;003F09C4&quot;/&gt;&lt;wsp:rsid wsp:val=&quot;003F2BA9&quot;/&gt;&lt;wsp:rsid wsp:val=&quot;003F3A6B&quot;/&gt;&lt;wsp:rsid wsp:val=&quot;004014A3&quot;/&gt;&lt;wsp:rsid wsp:val=&quot;00403330&quot;/&gt;&lt;wsp:rsid wsp:val=&quot;00407604&quot;/&gt;&lt;wsp:rsid wsp:val=&quot;004126DD&quot;/&gt;&lt;wsp:rsid wsp:val=&quot;00426925&quot;/&gt;&lt;wsp:rsid wsp:val=&quot;004319E4&quot;/&gt;&lt;wsp:rsid wsp:val=&quot;00434E8F&quot;/&gt;&lt;wsp:rsid wsp:val=&quot;00435D77&quot;/&gt;&lt;wsp:rsid wsp:val=&quot;00436759&quot;/&gt;&lt;wsp:rsid wsp:val=&quot;00440CDC&quot;/&gt;&lt;wsp:rsid wsp:val=&quot;00444C08&quot;/&gt;&lt;wsp:rsid wsp:val=&quot;0044543E&quot;/&gt;&lt;wsp:rsid wsp:val=&quot;004456D0&quot;/&gt;&lt;wsp:rsid wsp:val=&quot;0045050E&quot;/&gt;&lt;wsp:rsid wsp:val=&quot;00451A5F&quot;/&gt;&lt;wsp:rsid wsp:val=&quot;004541D1&quot;/&gt;&lt;wsp:rsid wsp:val=&quot;00455D6C&quot;/&gt;&lt;wsp:rsid wsp:val=&quot;0046354D&quot;/&gt;&lt;wsp:rsid wsp:val=&quot;00465F2B&quot;/&gt;&lt;wsp:rsid wsp:val=&quot;00466F9A&quot;/&gt;&lt;wsp:rsid wsp:val=&quot;00493633&quot;/&gt;&lt;wsp:rsid wsp:val=&quot;004A0653&quot;/&gt;&lt;wsp:rsid wsp:val=&quot;004A09B5&quot;/&gt;&lt;wsp:rsid wsp:val=&quot;004A0F3E&quot;/&gt;&lt;wsp:rsid wsp:val=&quot;004A1105&quot;/&gt;&lt;wsp:rsid wsp:val=&quot;004A20FE&quot;/&gt;&lt;wsp:rsid wsp:val=&quot;004A48F1&quot;/&gt;&lt;wsp:rsid wsp:val=&quot;004B4BE4&quot;/&gt;&lt;wsp:rsid wsp:val=&quot;004B6117&quot;/&gt;&lt;wsp:rsid wsp:val=&quot;004C0DA1&quot;/&gt;&lt;wsp:rsid wsp:val=&quot;004C1AE0&quot;/&gt;&lt;wsp:rsid wsp:val=&quot;004C21D8&quot;/&gt;&lt;wsp:rsid wsp:val=&quot;004C309B&quot;/&gt;&lt;wsp:rsid wsp:val=&quot;004C4E90&quot;/&gt;&lt;wsp:rsid wsp:val=&quot;004D5176&quot;/&gt;&lt;wsp:rsid wsp:val=&quot;004F0CA0&quot;/&gt;&lt;wsp:rsid wsp:val=&quot;004F1FF1&quot;/&gt;&lt;wsp:rsid wsp:val=&quot;004F3834&quot;/&gt;&lt;wsp:rsid wsp:val=&quot;004F4429&quot;/&gt;&lt;wsp:rsid wsp:val=&quot;00506B4A&quot;/&gt;&lt;wsp:rsid wsp:val=&quot;00507D90&quot;/&gt;&lt;wsp:rsid wsp:val=&quot;00515B7C&quot;/&gt;&lt;wsp:rsid wsp:val=&quot;005162CD&quot;/&gt;&lt;wsp:rsid wsp:val=&quot;00520668&quot;/&gt;&lt;wsp:rsid wsp:val=&quot;005217F0&quot;/&gt;&lt;wsp:rsid wsp:val=&quot;0053195D&quot;/&gt;&lt;wsp:rsid wsp:val=&quot;00536049&quot;/&gt;&lt;wsp:rsid wsp:val=&quot;00537CD7&quot;/&gt;&lt;wsp:rsid wsp:val=&quot;00554F82&quot;/&gt;&lt;wsp:rsid wsp:val=&quot;0055614B&quot;/&gt;&lt;wsp:rsid wsp:val=&quot;00560FB3&quot;/&gt;&lt;wsp:rsid wsp:val=&quot;00563A63&quot;/&gt;&lt;wsp:rsid wsp:val=&quot;00567738&quot;/&gt;&lt;wsp:rsid wsp:val=&quot;00567836&quot;/&gt;&lt;wsp:rsid wsp:val=&quot;005736C2&quot;/&gt;&lt;wsp:rsid wsp:val=&quot;0058001B&quot;/&gt;&lt;wsp:rsid wsp:val=&quot;00585C91&quot;/&gt;&lt;wsp:rsid wsp:val=&quot;005931D3&quot;/&gt;&lt;wsp:rsid wsp:val=&quot;005A1824&quot;/&gt;&lt;wsp:rsid wsp:val=&quot;005A2CA6&quot;/&gt;&lt;wsp:rsid wsp:val=&quot;005A793C&quot;/&gt;&lt;wsp:rsid wsp:val=&quot;005B35AD&quot;/&gt;&lt;wsp:rsid wsp:val=&quot;005B4680&quot;/&gt;&lt;wsp:rsid wsp:val=&quot;005C1527&quot;/&gt;&lt;wsp:rsid wsp:val=&quot;005C1A78&quot;/&gt;&lt;wsp:rsid wsp:val=&quot;005C7AE7&quot;/&gt;&lt;wsp:rsid wsp:val=&quot;005E1AFA&quot;/&gt;&lt;wsp:rsid wsp:val=&quot;005E2EAB&quot;/&gt;&lt;wsp:rsid wsp:val=&quot;005E2FD2&quot;/&gt;&lt;wsp:rsid wsp:val=&quot;005E451C&quot;/&gt;&lt;wsp:rsid wsp:val=&quot;005F03F2&quot;/&gt;&lt;wsp:rsid wsp:val=&quot;005F17D6&quot;/&gt;&lt;wsp:rsid wsp:val=&quot;005F247A&quot;/&gt;&lt;wsp:rsid wsp:val=&quot;005F6248&quot;/&gt;&lt;wsp:rsid wsp:val=&quot;00600DE9&quot;/&gt;&lt;wsp:rsid wsp:val=&quot;00601B73&quot;/&gt;&lt;wsp:rsid wsp:val=&quot;00603A75&quot;/&gt;&lt;wsp:rsid wsp:val=&quot;00606DC5&quot;/&gt;&lt;wsp:rsid wsp:val=&quot;00613C14&quot;/&gt;&lt;wsp:rsid wsp:val=&quot;0062164D&quot;/&gt;&lt;wsp:rsid wsp:val=&quot;00631E36&quot;/&gt;&lt;wsp:rsid wsp:val=&quot;00637E7C&quot;/&gt;&lt;wsp:rsid wsp:val=&quot;00640BE6&quot;/&gt;&lt;wsp:rsid wsp:val=&quot;00640DD9&quot;/&gt;&lt;wsp:rsid wsp:val=&quot;00644031&quot;/&gt;&lt;wsp:rsid wsp:val=&quot;00644CBF&quot;/&gt;&lt;wsp:rsid wsp:val=&quot;00650A27&quot;/&gt;&lt;wsp:rsid wsp:val=&quot;006612F5&quot;/&gt;&lt;wsp:rsid wsp:val=&quot;00661385&quot;/&gt;&lt;wsp:rsid wsp:val=&quot;00661430&quot;/&gt;&lt;wsp:rsid wsp:val=&quot;00664BB5&quot;/&gt;&lt;wsp:rsid wsp:val=&quot;00670D66&quot;/&gt;&lt;wsp:rsid wsp:val=&quot;006769CC&quot;/&gt;&lt;wsp:rsid wsp:val=&quot;00682B25&quot;/&gt;&lt;wsp:rsid wsp:val=&quot;00683362&quot;/&gt;&lt;wsp:rsid wsp:val=&quot;00683BCB&quot;/&gt;&lt;wsp:rsid wsp:val=&quot;00690F25&quot;/&gt;&lt;wsp:rsid wsp:val=&quot;006945E0&quot;/&gt;&lt;wsp:rsid wsp:val=&quot;006A2C94&quot;/&gt;&lt;wsp:rsid wsp:val=&quot;006A2E96&quot;/&gt;&lt;wsp:rsid wsp:val=&quot;006A4971&quot;/&gt;&lt;wsp:rsid wsp:val=&quot;006B1FE1&quot;/&gt;&lt;wsp:rsid wsp:val=&quot;006B50A2&quot;/&gt;&lt;wsp:rsid wsp:val=&quot;006B6307&quot;/&gt;&lt;wsp:rsid wsp:val=&quot;006B673D&quot;/&gt;&lt;wsp:rsid wsp:val=&quot;006B750F&quot;/&gt;&lt;wsp:rsid wsp:val=&quot;006B7688&quot;/&gt;&lt;wsp:rsid wsp:val=&quot;006C04AE&quot;/&gt;&lt;wsp:rsid wsp:val=&quot;006C2CC9&quot;/&gt;&lt;wsp:rsid wsp:val=&quot;006C3A7F&quot;/&gt;&lt;wsp:rsid wsp:val=&quot;006D005F&quot;/&gt;&lt;wsp:rsid wsp:val=&quot;006D1128&quot;/&gt;&lt;wsp:rsid wsp:val=&quot;006E2F52&quot;/&gt;&lt;wsp:rsid wsp:val=&quot;006E41C9&quot;/&gt;&lt;wsp:rsid wsp:val=&quot;006F0BCA&quot;/&gt;&lt;wsp:rsid wsp:val=&quot;006F221A&quot;/&gt;&lt;wsp:rsid wsp:val=&quot;006F2D8F&quot;/&gt;&lt;wsp:rsid wsp:val=&quot;007010F0&quot;/&gt;&lt;wsp:rsid wsp:val=&quot;007011F2&quot;/&gt;&lt;wsp:rsid wsp:val=&quot;00705EDC&quot;/&gt;&lt;wsp:rsid wsp:val=&quot;00714163&quot;/&gt;&lt;wsp:rsid wsp:val=&quot;0072030D&quot;/&gt;&lt;wsp:rsid wsp:val=&quot;00721081&quot;/&gt;&lt;wsp:rsid wsp:val=&quot;00722A60&quot;/&gt;&lt;wsp:rsid wsp:val=&quot;00730557&quot;/&gt;&lt;wsp:rsid wsp:val=&quot;00731C54&quot;/&gt;&lt;wsp:rsid wsp:val=&quot;00733798&quot;/&gt;&lt;wsp:rsid wsp:val=&quot;007340E6&quot;/&gt;&lt;wsp:rsid wsp:val=&quot;00741772&quot;/&gt;&lt;wsp:rsid wsp:val=&quot;00750A2E&quot;/&gt;&lt;wsp:rsid wsp:val=&quot;00751839&quot;/&gt;&lt;wsp:rsid wsp:val=&quot;00757BBA&quot;/&gt;&lt;wsp:rsid wsp:val=&quot;00760E57&quot;/&gt;&lt;wsp:rsid wsp:val=&quot;00762D90&quot;/&gt;&lt;wsp:rsid wsp:val=&quot;00764609&quot;/&gt;&lt;wsp:rsid wsp:val=&quot;00764E11&quot;/&gt;&lt;wsp:rsid wsp:val=&quot;00766202&quot;/&gt;&lt;wsp:rsid wsp:val=&quot;0076653F&quot;/&gt;&lt;wsp:rsid wsp:val=&quot;0076661C&quot;/&gt;&lt;wsp:rsid wsp:val=&quot;00767012&quot;/&gt;&lt;wsp:rsid wsp:val=&quot;0077040C&quot;/&gt;&lt;wsp:rsid wsp:val=&quot;00772D35&quot;/&gt;&lt;wsp:rsid wsp:val=&quot;00775611&quot;/&gt;&lt;wsp:rsid wsp:val=&quot;0077713E&quot;/&gt;&lt;wsp:rsid wsp:val=&quot;00777FA0&quot;/&gt;&lt;wsp:rsid wsp:val=&quot;0078529D&quot;/&gt;&lt;wsp:rsid wsp:val=&quot;007A0419&quot;/&gt;&lt;wsp:rsid wsp:val=&quot;007A0BFF&quot;/&gt;&lt;wsp:rsid wsp:val=&quot;007A4734&quot;/&gt;&lt;wsp:rsid wsp:val=&quot;007B1E32&quot;/&gt;&lt;wsp:rsid wsp:val=&quot;007B5C61&quot;/&gt;&lt;wsp:rsid wsp:val=&quot;007B655A&quot;/&gt;&lt;wsp:rsid wsp:val=&quot;007B68CB&quot;/&gt;&lt;wsp:rsid wsp:val=&quot;007B77C3&quot;/&gt;&lt;wsp:rsid wsp:val=&quot;007C5020&quot;/&gt;&lt;wsp:rsid wsp:val=&quot;007C672B&quot;/&gt;&lt;wsp:rsid wsp:val=&quot;007E0CC9&quot;/&gt;&lt;wsp:rsid wsp:val=&quot;007E19F1&quot;/&gt;&lt;wsp:rsid wsp:val=&quot;007E549F&quot;/&gt;&lt;wsp:rsid wsp:val=&quot;007E7F32&quot;/&gt;&lt;wsp:rsid wsp:val=&quot;0080198B&quot;/&gt;&lt;wsp:rsid wsp:val=&quot;00810FD1&quot;/&gt;&lt;wsp:rsid wsp:val=&quot;00815F63&quot;/&gt;&lt;wsp:rsid wsp:val=&quot;0083207C&quot;/&gt;&lt;wsp:rsid wsp:val=&quot;00833806&quot;/&gt;&lt;wsp:rsid wsp:val=&quot;00833D5D&quot;/&gt;&lt;wsp:rsid wsp:val=&quot;00834A39&quot;/&gt;&lt;wsp:rsid wsp:val=&quot;00837BCF&quot;/&gt;&lt;wsp:rsid wsp:val=&quot;00840B66&quot;/&gt;&lt;wsp:rsid wsp:val=&quot;00843125&quot;/&gt;&lt;wsp:rsid wsp:val=&quot;00843607&quot;/&gt;&lt;wsp:rsid wsp:val=&quot;0084600D&quot;/&gt;&lt;wsp:rsid wsp:val=&quot;00847398&quot;/&gt;&lt;wsp:rsid wsp:val=&quot;008525AE&quot;/&gt;&lt;wsp:rsid wsp:val=&quot;00855200&quot;/&gt;&lt;wsp:rsid wsp:val=&quot;00855DA3&quot;/&gt;&lt;wsp:rsid wsp:val=&quot;008642F5&quot;/&gt;&lt;wsp:rsid wsp:val=&quot;0086479E&quot;/&gt;&lt;wsp:rsid wsp:val=&quot;00871B3F&quot;/&gt;&lt;wsp:rsid wsp:val=&quot;008741BD&quot;/&gt;&lt;wsp:rsid wsp:val=&quot;008762A5&quot;/&gt;&lt;wsp:rsid wsp:val=&quot;00884F78&quot;/&gt;&lt;wsp:rsid wsp:val=&quot;008863F3&quot;/&gt;&lt;wsp:rsid wsp:val=&quot;0089012C&quot;/&gt;&lt;wsp:rsid wsp:val=&quot;008905F7&quot;/&gt;&lt;wsp:rsid wsp:val=&quot;00890CF9&quot;/&gt;&lt;wsp:rsid wsp:val=&quot;00895840&quot;/&gt;&lt;wsp:rsid wsp:val=&quot;008973D8&quot;/&gt;&lt;wsp:rsid wsp:val=&quot;008A4C6C&quot;/&gt;&lt;wsp:rsid wsp:val=&quot;008B2821&quot;/&gt;&lt;wsp:rsid wsp:val=&quot;008B2ED2&quot;/&gt;&lt;wsp:rsid wsp:val=&quot;008B5AB3&quot;/&gt;&lt;wsp:rsid wsp:val=&quot;008C0E1E&quot;/&gt;&lt;wsp:rsid wsp:val=&quot;008C10B6&quot;/&gt;&lt;wsp:rsid wsp:val=&quot;008C31D7&quot;/&gt;&lt;wsp:rsid wsp:val=&quot;008C4521&quot;/&gt;&lt;wsp:rsid wsp:val=&quot;008C55E5&quot;/&gt;&lt;wsp:rsid wsp:val=&quot;008C74CA&quot;/&gt;&lt;wsp:rsid wsp:val=&quot;008C7E3A&quot;/&gt;&lt;wsp:rsid wsp:val=&quot;008D068C&quot;/&gt;&lt;wsp:rsid wsp:val=&quot;008D210F&quot;/&gt;&lt;wsp:rsid wsp:val=&quot;008D5B97&quot;/&gt;&lt;wsp:rsid wsp:val=&quot;008D7141&quot;/&gt;&lt;wsp:rsid wsp:val=&quot;008E2DA9&quot;/&gt;&lt;wsp:rsid wsp:val=&quot;008E49AB&quot;/&gt;&lt;wsp:rsid wsp:val=&quot;008E6B25&quot;/&gt;&lt;wsp:rsid wsp:val=&quot;008F7734&quot;/&gt;&lt;wsp:rsid wsp:val=&quot;00900D88&quot;/&gt;&lt;wsp:rsid wsp:val=&quot;00901D28&quot;/&gt;&lt;wsp:rsid wsp:val=&quot;00903110&quot;/&gt;&lt;wsp:rsid wsp:val=&quot;00911207&quot;/&gt;&lt;wsp:rsid wsp:val=&quot;0091244D&quot;/&gt;&lt;wsp:rsid wsp:val=&quot;009128B6&quot;/&gt;&lt;wsp:rsid wsp:val=&quot;00921E33&quot;/&gt;&lt;wsp:rsid wsp:val=&quot;00922F58&quot;/&gt;&lt;wsp:rsid wsp:val=&quot;00924C9E&quot;/&gt;&lt;wsp:rsid wsp:val=&quot;00925710&quot;/&gt;&lt;wsp:rsid wsp:val=&quot;009355A2&quot;/&gt;&lt;wsp:rsid wsp:val=&quot;00941577&quot;/&gt;&lt;wsp:rsid wsp:val=&quot;00941BB5&quot;/&gt;&lt;wsp:rsid wsp:val=&quot;00945CFC&quot;/&gt;&lt;wsp:rsid wsp:val=&quot;009465C6&quot;/&gt;&lt;wsp:rsid wsp:val=&quot;0094760C&quot;/&gt;&lt;wsp:rsid wsp:val=&quot;009500A8&quot;/&gt;&lt;wsp:rsid wsp:val=&quot;0095363F&quot;/&gt;&lt;wsp:rsid wsp:val=&quot;0095568C&quot;/&gt;&lt;wsp:rsid wsp:val=&quot;00962404&quot;/&gt;&lt;wsp:rsid wsp:val=&quot;00963518&quot;/&gt;&lt;wsp:rsid wsp:val=&quot;00963A52&quot;/&gt;&lt;wsp:rsid wsp:val=&quot;00963DDD&quot;/&gt;&lt;wsp:rsid wsp:val=&quot;00966091&quot;/&gt;&lt;wsp:rsid wsp:val=&quot;009703F7&quot;/&gt;&lt;wsp:rsid wsp:val=&quot;009706EC&quot;/&gt;&lt;wsp:rsid wsp:val=&quot;00972D98&quot;/&gt;&lt;wsp:rsid wsp:val=&quot;00974D78&quot;/&gt;&lt;wsp:rsid wsp:val=&quot;009757BC&quot;/&gt;&lt;wsp:rsid wsp:val=&quot;00983778&quot;/&gt;&lt;wsp:rsid wsp:val=&quot;00986DD8&quot;/&gt;&lt;wsp:rsid wsp:val=&quot;009870EF&quot;/&gt;&lt;wsp:rsid wsp:val=&quot;00992108&quot;/&gt;&lt;wsp:rsid wsp:val=&quot;009A0E8F&quot;/&gt;&lt;wsp:rsid wsp:val=&quot;009A4146&quot;/&gt;&lt;wsp:rsid wsp:val=&quot;009A438A&quot;/&gt;&lt;wsp:rsid wsp:val=&quot;009B1657&quot;/&gt;&lt;wsp:rsid wsp:val=&quot;009B35EC&quot;/&gt;&lt;wsp:rsid wsp:val=&quot;009B5B38&quot;/&gt;&lt;wsp:rsid wsp:val=&quot;009C1A47&quot;/&gt;&lt;wsp:rsid wsp:val=&quot;009C3A73&quot;/&gt;&lt;wsp:rsid wsp:val=&quot;009C3A9F&quot;/&gt;&lt;wsp:rsid wsp:val=&quot;009C61C5&quot;/&gt;&lt;wsp:rsid wsp:val=&quot;009C71E9&quot;/&gt;&lt;wsp:rsid wsp:val=&quot;009D2F4E&quot;/&gt;&lt;wsp:rsid wsp:val=&quot;009D45A4&quot;/&gt;&lt;wsp:rsid wsp:val=&quot;009F4C38&quot;/&gt;&lt;wsp:rsid wsp:val=&quot;009F7704&quot;/&gt;&lt;wsp:rsid wsp:val=&quot;00A01321&quot;/&gt;&lt;wsp:rsid wsp:val=&quot;00A03BDE&quot;/&gt;&lt;wsp:rsid wsp:val=&quot;00A11DE5&quot;/&gt;&lt;wsp:rsid wsp:val=&quot;00A132BD&quot;/&gt;&lt;wsp:rsid wsp:val=&quot;00A201FC&quot;/&gt;&lt;wsp:rsid wsp:val=&quot;00A21A40&quot;/&gt;&lt;wsp:rsid wsp:val=&quot;00A22E09&quot;/&gt;&lt;wsp:rsid wsp:val=&quot;00A3053A&quot;/&gt;&lt;wsp:rsid wsp:val=&quot;00A56A76&quot;/&gt;&lt;wsp:rsid wsp:val=&quot;00A66683&quot;/&gt;&lt;wsp:rsid wsp:val=&quot;00A70C09&quot;/&gt;&lt;wsp:rsid wsp:val=&quot;00A818DE&quot;/&gt;&lt;wsp:rsid wsp:val=&quot;00A81C29&quot;/&gt;&lt;wsp:rsid wsp:val=&quot;00A844D4&quot;/&gt;&lt;wsp:rsid wsp:val=&quot;00A87C60&quot;/&gt;&lt;wsp:rsid wsp:val=&quot;00AA1598&quot;/&gt;&lt;wsp:rsid wsp:val=&quot;00AA1672&quot;/&gt;&lt;wsp:rsid wsp:val=&quot;00AB11D5&quot;/&gt;&lt;wsp:rsid wsp:val=&quot;00AF054B&quot;/&gt;&lt;wsp:rsid wsp:val=&quot;00AF065F&quot;/&gt;&lt;wsp:rsid wsp:val=&quot;00AF1018&quot;/&gt;&lt;wsp:rsid wsp:val=&quot;00AF3064&quot;/&gt;&lt;wsp:rsid wsp:val=&quot;00B20D2C&quot;/&gt;&lt;wsp:rsid wsp:val=&quot;00B21DE1&quot;/&gt;&lt;wsp:rsid wsp:val=&quot;00B232C4&quot;/&gt;&lt;wsp:rsid wsp:val=&quot;00B3438E&quot;/&gt;&lt;wsp:rsid wsp:val=&quot;00B356BA&quot;/&gt;&lt;wsp:rsid wsp:val=&quot;00B358D7&quot;/&gt;&lt;wsp:rsid wsp:val=&quot;00B3595E&quot;/&gt;&lt;wsp:rsid wsp:val=&quot;00B35C23&quot;/&gt;&lt;wsp:rsid wsp:val=&quot;00B417FA&quot;/&gt;&lt;wsp:rsid wsp:val=&quot;00B43FC1&quot;/&gt;&lt;wsp:rsid wsp:val=&quot;00B46A62&quot;/&gt;&lt;wsp:rsid wsp:val=&quot;00B5473E&quot;/&gt;&lt;wsp:rsid wsp:val=&quot;00B62D0B&quot;/&gt;&lt;wsp:rsid wsp:val=&quot;00B73BD7&quot;/&gt;&lt;wsp:rsid wsp:val=&quot;00B8266B&quot;/&gt;&lt;wsp:rsid wsp:val=&quot;00B86E1E&quot;/&gt;&lt;wsp:rsid wsp:val=&quot;00B9152F&quot;/&gt;&lt;wsp:rsid wsp:val=&quot;00B95057&quot;/&gt;&lt;wsp:rsid wsp:val=&quot;00BA192A&quot;/&gt;&lt;wsp:rsid wsp:val=&quot;00BA2137&quot;/&gt;&lt;wsp:rsid wsp:val=&quot;00BA593A&quot;/&gt;&lt;wsp:rsid wsp:val=&quot;00BA6584&quot;/&gt;&lt;wsp:rsid wsp:val=&quot;00BB08C1&quot;/&gt;&lt;wsp:rsid wsp:val=&quot;00BC0B73&quot;/&gt;&lt;wsp:rsid wsp:val=&quot;00BC0FBA&quot;/&gt;&lt;wsp:rsid wsp:val=&quot;00BC24C1&quot;/&gt;&lt;wsp:rsid wsp:val=&quot;00BC339C&quot;/&gt;&lt;wsp:rsid wsp:val=&quot;00BC4E5A&quot;/&gt;&lt;wsp:rsid wsp:val=&quot;00BD75D6&quot;/&gt;&lt;wsp:rsid wsp:val=&quot;00BE3598&quot;/&gt;&lt;wsp:rsid wsp:val=&quot;00BE3C36&quot;/&gt;&lt;wsp:rsid wsp:val=&quot;00BE6B01&quot;/&gt;&lt;wsp:rsid wsp:val=&quot;00BE7A73&quot;/&gt;&lt;wsp:rsid wsp:val=&quot;00BE7B7A&quot;/&gt;&lt;wsp:rsid wsp:val=&quot;00C00696&quot;/&gt;&lt;wsp:rsid wsp:val=&quot;00C051E5&quot;/&gt;&lt;wsp:rsid wsp:val=&quot;00C0792D&quot;/&gt;&lt;wsp:rsid wsp:val=&quot;00C140E2&quot;/&gt;&lt;wsp:rsid wsp:val=&quot;00C145E9&quot;/&gt;&lt;wsp:rsid wsp:val=&quot;00C16052&quot;/&gt;&lt;wsp:rsid wsp:val=&quot;00C22222&quot;/&gt;&lt;wsp:rsid wsp:val=&quot;00C23A02&quot;/&gt;&lt;wsp:rsid wsp:val=&quot;00C25116&quot;/&gt;&lt;wsp:rsid wsp:val=&quot;00C26FC1&quot;/&gt;&lt;wsp:rsid wsp:val=&quot;00C3283F&quot;/&gt;&lt;wsp:rsid wsp:val=&quot;00C3504F&quot;/&gt;&lt;wsp:rsid wsp:val=&quot;00C4120A&quot;/&gt;&lt;wsp:rsid wsp:val=&quot;00C41560&quot;/&gt;&lt;wsp:rsid wsp:val=&quot;00C41E86&quot;/&gt;&lt;wsp:rsid wsp:val=&quot;00C431B0&quot;/&gt;&lt;wsp:rsid wsp:val=&quot;00C43346&quot;/&gt;&lt;wsp:rsid wsp:val=&quot;00C435D5&quot;/&gt;&lt;wsp:rsid wsp:val=&quot;00C5260C&quot;/&gt;&lt;wsp:rsid wsp:val=&quot;00C5523A&quot;/&gt;&lt;wsp:rsid wsp:val=&quot;00C6027F&quot;/&gt;&lt;wsp:rsid wsp:val=&quot;00C6226A&quot;/&gt;&lt;wsp:rsid wsp:val=&quot;00C72970&quot;/&gt;&lt;wsp:rsid wsp:val=&quot;00C733C9&quot;/&gt;&lt;wsp:rsid wsp:val=&quot;00C7504B&quot;/&gt;&lt;wsp:rsid wsp:val=&quot;00C752A9&quot;/&gt;&lt;wsp:rsid wsp:val=&quot;00C82273&quot;/&gt;&lt;wsp:rsid wsp:val=&quot;00C82E0C&quot;/&gt;&lt;wsp:rsid wsp:val=&quot;00C90C86&quot;/&gt;&lt;wsp:rsid wsp:val=&quot;00C91644&quot;/&gt;&lt;wsp:rsid wsp:val=&quot;00C947ED&quot;/&gt;&lt;wsp:rsid wsp:val=&quot;00C95766&quot;/&gt;&lt;wsp:rsid wsp:val=&quot;00CA3DB6&quot;/&gt;&lt;wsp:rsid wsp:val=&quot;00CB1984&quot;/&gt;&lt;wsp:rsid wsp:val=&quot;00CB4115&quot;/&gt;&lt;wsp:rsid wsp:val=&quot;00CB576A&quot;/&gt;&lt;wsp:rsid wsp:val=&quot;00CC1448&quot;/&gt;&lt;wsp:rsid wsp:val=&quot;00CC28F5&quot;/&gt;&lt;wsp:rsid wsp:val=&quot;00CC449B&quot;/&gt;&lt;wsp:rsid wsp:val=&quot;00CC65F6&quot;/&gt;&lt;wsp:rsid wsp:val=&quot;00CD2A73&quot;/&gt;&lt;wsp:rsid wsp:val=&quot;00CD4C95&quot;/&gt;&lt;wsp:rsid wsp:val=&quot;00CE0232&quot;/&gt;&lt;wsp:rsid wsp:val=&quot;00CE3ABD&quot;/&gt;&lt;wsp:rsid wsp:val=&quot;00CE5317&quot;/&gt;&lt;wsp:rsid wsp:val=&quot;00CE77A5&quot;/&gt;&lt;wsp:rsid wsp:val=&quot;00CF0A05&quot;/&gt;&lt;wsp:rsid wsp:val=&quot;00CF52F7&quot;/&gt;&lt;wsp:rsid wsp:val=&quot;00CF5832&quot;/&gt;&lt;wsp:rsid wsp:val=&quot;00CF6012&quot;/&gt;&lt;wsp:rsid wsp:val=&quot;00D059E8&quot;/&gt;&lt;wsp:rsid wsp:val=&quot;00D05E01&quot;/&gt;&lt;wsp:rsid wsp:val=&quot;00D20163&quot;/&gt;&lt;wsp:rsid wsp:val=&quot;00D216B9&quot;/&gt;&lt;wsp:rsid wsp:val=&quot;00D2318D&quot;/&gt;&lt;wsp:rsid wsp:val=&quot;00D24194&quot;/&gt;&lt;wsp:rsid wsp:val=&quot;00D31176&quot;/&gt;&lt;wsp:rsid wsp:val=&quot;00D36EE4&quot;/&gt;&lt;wsp:rsid wsp:val=&quot;00D40615&quot;/&gt;&lt;wsp:rsid wsp:val=&quot;00D40A40&quot;/&gt;&lt;wsp:rsid wsp:val=&quot;00D4521C&quot;/&gt;&lt;wsp:rsid wsp:val=&quot;00D47BCB&quot;/&gt;&lt;wsp:rsid wsp:val=&quot;00D5044A&quot;/&gt;&lt;wsp:rsid wsp:val=&quot;00D5120E&quot;/&gt;&lt;wsp:rsid wsp:val=&quot;00D62DAE&quot;/&gt;&lt;wsp:rsid wsp:val=&quot;00D67605&quot;/&gt;&lt;wsp:rsid wsp:val=&quot;00D74BD7&quot;/&gt;&lt;wsp:rsid wsp:val=&quot;00D7515A&quot;/&gt;&lt;wsp:rsid wsp:val=&quot;00D80584&quot;/&gt;&lt;wsp:rsid wsp:val=&quot;00D84C3D&quot;/&gt;&lt;wsp:rsid wsp:val=&quot;00D857E8&quot;/&gt;&lt;wsp:rsid wsp:val=&quot;00D85BF7&quot;/&gt;&lt;wsp:rsid wsp:val=&quot;00D86241&quot;/&gt;&lt;wsp:rsid wsp:val=&quot;00D90475&quot;/&gt;&lt;wsp:rsid wsp:val=&quot;00D929EF&quot;/&gt;&lt;wsp:rsid wsp:val=&quot;00D96FC1&quot;/&gt;&lt;wsp:rsid wsp:val=&quot;00DA00AB&quot;/&gt;&lt;wsp:rsid wsp:val=&quot;00DA2DD0&quot;/&gt;&lt;wsp:rsid wsp:val=&quot;00DA370F&quot;/&gt;&lt;wsp:rsid wsp:val=&quot;00DA6CB7&quot;/&gt;&lt;wsp:rsid wsp:val=&quot;00DB0F57&quot;/&gt;&lt;wsp:rsid wsp:val=&quot;00DB28DB&quot;/&gt;&lt;wsp:rsid wsp:val=&quot;00DB45E3&quot;/&gt;&lt;wsp:rsid wsp:val=&quot;00DB5E9E&quot;/&gt;&lt;wsp:rsid wsp:val=&quot;00DC0D6C&quot;/&gt;&lt;wsp:rsid wsp:val=&quot;00DC3D6E&quot;/&gt;&lt;wsp:rsid wsp:val=&quot;00DC5E82&quot;/&gt;&lt;wsp:rsid wsp:val=&quot;00DC6F65&quot;/&gt;&lt;wsp:rsid wsp:val=&quot;00DC7B61&quot;/&gt;&lt;wsp:rsid wsp:val=&quot;00DD3710&quot;/&gt;&lt;wsp:rsid wsp:val=&quot;00DE3B65&quot;/&gt;&lt;wsp:rsid wsp:val=&quot;00DF1E25&quot;/&gt;&lt;wsp:rsid wsp:val=&quot;00E004F5&quot;/&gt;&lt;wsp:rsid wsp:val=&quot;00E0679C&quot;/&gt;&lt;wsp:rsid wsp:val=&quot;00E073FE&quot;/&gt;&lt;wsp:rsid wsp:val=&quot;00E07F4B&quot;/&gt;&lt;wsp:rsid wsp:val=&quot;00E11489&quot;/&gt;&lt;wsp:rsid wsp:val=&quot;00E14752&quot;/&gt;&lt;wsp:rsid wsp:val=&quot;00E24B2C&quot;/&gt;&lt;wsp:rsid wsp:val=&quot;00E3588D&quot;/&gt;&lt;wsp:rsid wsp:val=&quot;00E418A6&quot;/&gt;&lt;wsp:rsid wsp:val=&quot;00E4770B&quot;/&gt;&lt;wsp:rsid wsp:val=&quot;00E47EF5&quot;/&gt;&lt;wsp:rsid wsp:val=&quot;00E53C21&quot;/&gt;&lt;wsp:rsid wsp:val=&quot;00E55116&quot;/&gt;&lt;wsp:rsid wsp:val=&quot;00E579B8&quot;/&gt;&lt;wsp:rsid wsp:val=&quot;00E7033C&quot;/&gt;&lt;wsp:rsid wsp:val=&quot;00E82AC6&quot;/&gt;&lt;wsp:rsid wsp:val=&quot;00E82ED9&quot;/&gt;&lt;wsp:rsid wsp:val=&quot;00E904D4&quot;/&gt;&lt;wsp:rsid wsp:val=&quot;00E934BF&quot;/&gt;&lt;wsp:rsid wsp:val=&quot;00E97514&quot;/&gt;&lt;wsp:rsid wsp:val=&quot;00EA0AD2&quot;/&gt;&lt;wsp:rsid wsp:val=&quot;00EA2BB4&quot;/&gt;&lt;wsp:rsid wsp:val=&quot;00EA4FA1&quot;/&gt;&lt;wsp:rsid wsp:val=&quot;00EA5F69&quot;/&gt;&lt;wsp:rsid wsp:val=&quot;00EB162F&quot;/&gt;&lt;wsp:rsid wsp:val=&quot;00EC3AA0&quot;/&gt;&lt;wsp:rsid wsp:val=&quot;00ED14CF&quot;/&gt;&lt;wsp:rsid wsp:val=&quot;00ED22FC&quot;/&gt;&lt;wsp:rsid wsp:val=&quot;00EE0B3F&quot;/&gt;&lt;wsp:rsid wsp:val=&quot;00EE5F5B&quot;/&gt;&lt;wsp:rsid wsp:val=&quot;00EE6405&quot;/&gt;&lt;wsp:rsid wsp:val=&quot;00EE776D&quot;/&gt;&lt;wsp:rsid wsp:val=&quot;00EF4381&quot;/&gt;&lt;wsp:rsid wsp:val=&quot;00EF4408&quot;/&gt;&lt;wsp:rsid wsp:val=&quot;00F0541A&quot;/&gt;&lt;wsp:rsid wsp:val=&quot;00F12717&quot;/&gt;&lt;wsp:rsid wsp:val=&quot;00F16654&quot;/&gt;&lt;wsp:rsid wsp:val=&quot;00F21D82&quot;/&gt;&lt;wsp:rsid wsp:val=&quot;00F31330&quot;/&gt;&lt;wsp:rsid wsp:val=&quot;00F42125&quot;/&gt;&lt;wsp:rsid wsp:val=&quot;00F5307C&quot;/&gt;&lt;wsp:rsid wsp:val=&quot;00F57011&quot;/&gt;&lt;wsp:rsid wsp:val=&quot;00F618EE&quot;/&gt;&lt;wsp:rsid wsp:val=&quot;00F63CEC&quot;/&gt;&lt;wsp:rsid wsp:val=&quot;00F66D4A&quot;/&gt;&lt;wsp:rsid wsp:val=&quot;00F67CE6&quot;/&gt;&lt;wsp:rsid wsp:val=&quot;00F70E85&quot;/&gt;&lt;wsp:rsid wsp:val=&quot;00F755C7&quot;/&gt;&lt;wsp:rsid wsp:val=&quot;00F769B6&quot;/&gt;&lt;wsp:rsid wsp:val=&quot;00F813DE&quot;/&gt;&lt;wsp:rsid wsp:val=&quot;00F84182&quot;/&gt;&lt;wsp:rsid wsp:val=&quot;00F85369&quot;/&gt;&lt;wsp:rsid wsp:val=&quot;00F85873&quot;/&gt;&lt;wsp:rsid wsp:val=&quot;00F96CF2&quot;/&gt;&lt;wsp:rsid wsp:val=&quot;00F96E65&quot;/&gt;&lt;wsp:rsid wsp:val=&quot;00F979BE&quot;/&gt;&lt;wsp:rsid wsp:val=&quot;00FA6E33&quot;/&gt;&lt;wsp:rsid wsp:val=&quot;00FA7A41&quot;/&gt;&lt;wsp:rsid wsp:val=&quot;00FB1F49&quot;/&gt;&lt;wsp:rsid wsp:val=&quot;00FB3B3B&quot;/&gt;&lt;wsp:rsid wsp:val=&quot;00FB5D47&quot;/&gt;&lt;wsp:rsid wsp:val=&quot;00FC00BA&quot;/&gt;&lt;wsp:rsid wsp:val=&quot;00FC0E00&quot;/&gt;&lt;wsp:rsid wsp:val=&quot;00FC1069&quot;/&gt;&lt;wsp:rsid wsp:val=&quot;00FC6167&quot;/&gt;&lt;wsp:rsid wsp:val=&quot;00FC6745&quot;/&gt;&lt;wsp:rsid wsp:val=&quot;00FC6B32&quot;/&gt;&lt;wsp:rsid wsp:val=&quot;00FD1F9D&quot;/&gt;&lt;wsp:rsid wsp:val=&quot;00FE69EB&quot;/&gt;&lt;wsp:rsid wsp:val=&quot;00FF51DA&quot;/&gt;&lt;/wsp:rsids&gt;&lt;/w:docPr&gt;&lt;w:body&gt;&lt;w:p wsp:rsidR=&quot;00000000&quot; wsp:rsidRDefault=&quot;002A1F17&quot;&gt;&lt;m:oMathPara&gt;&lt;m:oMath&gt;&lt;m:r&gt;&lt;w:rPr&gt;&lt;w:rFonts w:ascii=&quot;Cambria Math&quot; w:h-ansi=&quot;Cambria Math&quot;/&gt;&lt;wx:font wx:val=&quot;Cambria Math&quot;/&gt;&lt;w:i/&gt;&lt;w:sz w:val=&quot;16&quot;/&gt;&lt;w:sz-cs w:val=&quot;20&quot;/&gt;&lt;w:lang w:val=&quot;RU&quot;/&gt;&lt;/w:rPr&gt;&lt;m:t&gt;QR&lt;/m:t&gt;&lt;/m:r&gt;&lt;m:r&gt;&lt;w:rPr&gt;&lt;w:rFonts w:ascii=&quot;Cambria Math&quot;/&gt;&lt;wx:font wx:val=&quot;Cambria Math&quot;/&gt;&lt;w:i/&gt;&lt;w:sz w:val=&quot;16&quot;/&gt;&lt;w:sz-cs w:val=&quot;20&quot;/&gt;&lt;w:lang w:val=&quot;RU&quot;/&gt;&lt;/w:rPr&gt;&lt;m:t&gt;=&lt;/m:t&gt;&lt;/m:r&gt;&lt;m:f&gt;&lt;m:fPr&gt;&lt;m:ctrlPr&gt;&lt;w:rPr&gt;&lt;w:rFonts w:ascii=&quot;Cambria Math&quot; w:h-ansi=&quot;Cambria Math&quot;/&gt;&lt;wx:font wx:val=&quot;Cambria Math&quot;/&gt;&lt;w:i/&gt;&lt;w:sz w:val=&quot;16&quot;/&gt;&lt;w:sz-cs w:val=&quot;20&quot;/&gt;&lt;w:lang w:val=&quot;RU&quot;/&gt;&lt;/w:rPr&gt;&lt;/m:ctrlPr&gt;&lt;/m:fPr&gt;&lt;m:num&gt;&lt;m:r&gt;&lt;w:rPr&gt;&lt;w:rFonts w:ascii=&quot;Cambria Math&quot; w:h-ansi=&quot;Cambria Math&quot;/&gt;&lt;wx:font wx:val=&quot;Cambria Math&quot;/&gt;&lt;w:i/&gt;&lt;w:sz w:val=&quot;16&quot;/&gt;&lt;w:sz-cs w:val=&quot;20&quot;/&gt;&lt;/w:rPr&gt;&lt;m:t&gt;CA-I&lt;/m:t&gt;&lt;/m:r&gt;&lt;/m:num&gt;&lt;m:den&gt;&lt;m:r&gt;&lt;w:rPr&gt;&lt;w:rFonts w:ascii=&quot;Cambria Math&quot; w:h-ansi=&quot;Cambria Math&quot;/&gt;&lt;wx:font wx:val=&quot;Cambria Math&quot;/&gt;&lt;w:i/&gt;&lt;w:sz w:val=&quot;16&quot;/&gt;&lt;w:sz-cs w:val=&quot;20&quot;/&gt;&lt;/w:rPr&gt;&lt;m:t&gt;CL&lt;/m:t&gt;&lt;/m:r&gt;&lt;/m:den&gt;&lt;/m:f&gt;&lt;m:r&gt;&lt;w:rPr&gt;&lt;w:rFonts w:ascii=&quot;Cambria Math&quot; w:h-ansi=&quot;Cambria Math&quot;/&gt;&lt;wx:font wx:val=&quot;Cambria Math&quot;/&gt;&lt;w:i/&gt;&lt;w:sz w:val=&quot;16&quot;/&gt;&lt;w:sz-cs w:val=&quot;20&quot;/&gt;&lt;w:lang w:val=&quot;RU&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3" o:title="" chromakey="white"/>
                </v:shape>
              </w:pict>
            </w:r>
          </w:p>
        </w:tc>
        <w:tc>
          <w:tcPr>
            <w:tcW w:w="1417" w:type="dxa"/>
          </w:tcPr>
          <w:p w:rsidR="006A4709" w:rsidRPr="00F67CE6" w:rsidRDefault="006A4709" w:rsidP="00683362">
            <w:pPr>
              <w:spacing w:before="0" w:beforeAutospacing="0" w:after="0" w:afterAutospacing="0"/>
              <w:ind w:left="-108" w:right="-108"/>
              <w:jc w:val="both"/>
              <w:rPr>
                <w:sz w:val="16"/>
                <w:szCs w:val="20"/>
                <w:lang w:val="ru-RU"/>
              </w:rPr>
            </w:pPr>
            <w:r w:rsidRPr="00683362">
              <w:rPr>
                <w:b/>
                <w:sz w:val="16"/>
                <w:szCs w:val="20"/>
              </w:rPr>
              <w:t>CA</w:t>
            </w:r>
            <w:r w:rsidRPr="00F67CE6">
              <w:rPr>
                <w:b/>
                <w:sz w:val="16"/>
                <w:szCs w:val="20"/>
                <w:lang w:val="ru-RU"/>
              </w:rPr>
              <w:t>-(</w:t>
            </w:r>
            <w:r w:rsidRPr="00683362">
              <w:rPr>
                <w:b/>
                <w:sz w:val="16"/>
                <w:szCs w:val="20"/>
              </w:rPr>
              <w:t>Current</w:t>
            </w:r>
            <w:r w:rsidRPr="00F67CE6">
              <w:rPr>
                <w:b/>
                <w:sz w:val="16"/>
                <w:szCs w:val="20"/>
                <w:lang w:val="ru-RU"/>
              </w:rPr>
              <w:t xml:space="preserve"> </w:t>
            </w:r>
            <w:r w:rsidRPr="00683362">
              <w:rPr>
                <w:b/>
                <w:sz w:val="16"/>
                <w:szCs w:val="20"/>
              </w:rPr>
              <w:t>Assets</w:t>
            </w:r>
            <w:r w:rsidRPr="00F67CE6">
              <w:rPr>
                <w:b/>
                <w:sz w:val="16"/>
                <w:szCs w:val="20"/>
                <w:lang w:val="ru-RU"/>
              </w:rPr>
              <w:t>)</w:t>
            </w:r>
            <w:r w:rsidRPr="00F67CE6">
              <w:rPr>
                <w:sz w:val="16"/>
                <w:szCs w:val="20"/>
                <w:lang w:val="ru-RU"/>
              </w:rPr>
              <w:t xml:space="preserve"> – </w:t>
            </w:r>
            <w:r w:rsidRPr="00683362">
              <w:rPr>
                <w:sz w:val="16"/>
                <w:szCs w:val="20"/>
                <w:lang w:val="ru-RU"/>
              </w:rPr>
              <w:t>Оборотные</w:t>
            </w:r>
            <w:r w:rsidRPr="00F67CE6">
              <w:rPr>
                <w:sz w:val="16"/>
                <w:szCs w:val="20"/>
                <w:lang w:val="ru-RU"/>
              </w:rPr>
              <w:t xml:space="preserve"> </w:t>
            </w:r>
            <w:r w:rsidRPr="00683362">
              <w:rPr>
                <w:sz w:val="16"/>
                <w:szCs w:val="20"/>
                <w:lang w:val="ru-RU"/>
              </w:rPr>
              <w:t>активы</w:t>
            </w:r>
          </w:p>
          <w:p w:rsidR="006A4709" w:rsidRPr="00F67CE6" w:rsidRDefault="006A4709" w:rsidP="00683362">
            <w:pPr>
              <w:spacing w:before="0" w:beforeAutospacing="0" w:after="0" w:afterAutospacing="0"/>
              <w:ind w:left="-108" w:right="-108"/>
              <w:jc w:val="both"/>
              <w:rPr>
                <w:sz w:val="16"/>
                <w:szCs w:val="20"/>
                <w:lang w:val="ru-RU"/>
              </w:rPr>
            </w:pPr>
            <w:r w:rsidRPr="00683362">
              <w:rPr>
                <w:b/>
                <w:sz w:val="16"/>
                <w:szCs w:val="20"/>
              </w:rPr>
              <w:t>I</w:t>
            </w:r>
            <w:r w:rsidRPr="00F67CE6">
              <w:rPr>
                <w:b/>
                <w:sz w:val="16"/>
                <w:szCs w:val="20"/>
                <w:lang w:val="ru-RU"/>
              </w:rPr>
              <w:t>-(</w:t>
            </w:r>
            <w:r w:rsidRPr="00683362">
              <w:rPr>
                <w:b/>
                <w:sz w:val="16"/>
                <w:szCs w:val="20"/>
              </w:rPr>
              <w:t>Inventories</w:t>
            </w:r>
            <w:r w:rsidRPr="00F67CE6">
              <w:rPr>
                <w:b/>
                <w:sz w:val="16"/>
                <w:szCs w:val="20"/>
                <w:lang w:val="ru-RU"/>
              </w:rPr>
              <w:t>)</w:t>
            </w:r>
            <w:r w:rsidRPr="00F67CE6">
              <w:rPr>
                <w:sz w:val="16"/>
                <w:szCs w:val="20"/>
                <w:lang w:val="ru-RU"/>
              </w:rPr>
              <w:t xml:space="preserve"> – </w:t>
            </w:r>
            <w:r>
              <w:rPr>
                <w:sz w:val="16"/>
                <w:szCs w:val="20"/>
                <w:lang w:val="ru-RU"/>
              </w:rPr>
              <w:t>т</w:t>
            </w:r>
            <w:r w:rsidRPr="00683362">
              <w:rPr>
                <w:sz w:val="16"/>
                <w:szCs w:val="20"/>
                <w:lang w:val="ru-RU"/>
              </w:rPr>
              <w:t>оварные</w:t>
            </w:r>
            <w:r w:rsidRPr="00F67CE6">
              <w:rPr>
                <w:sz w:val="16"/>
                <w:szCs w:val="20"/>
                <w:lang w:val="ru-RU"/>
              </w:rPr>
              <w:t xml:space="preserve"> </w:t>
            </w:r>
            <w:r w:rsidRPr="00683362">
              <w:rPr>
                <w:sz w:val="16"/>
                <w:szCs w:val="20"/>
                <w:lang w:val="ru-RU"/>
              </w:rPr>
              <w:t>запасы</w:t>
            </w:r>
          </w:p>
          <w:p w:rsidR="006A4709" w:rsidRPr="00683362" w:rsidRDefault="006A4709" w:rsidP="00683362">
            <w:pPr>
              <w:spacing w:before="0" w:beforeAutospacing="0" w:after="0" w:afterAutospacing="0"/>
              <w:ind w:left="-108" w:right="-108"/>
              <w:jc w:val="both"/>
              <w:rPr>
                <w:sz w:val="20"/>
                <w:szCs w:val="20"/>
                <w:lang w:val="ru-RU"/>
              </w:rPr>
            </w:pPr>
            <w:r w:rsidRPr="00683362">
              <w:rPr>
                <w:b/>
                <w:sz w:val="16"/>
                <w:szCs w:val="20"/>
              </w:rPr>
              <w:t>CL</w:t>
            </w:r>
            <w:r w:rsidRPr="00683362">
              <w:rPr>
                <w:b/>
                <w:sz w:val="16"/>
                <w:szCs w:val="20"/>
                <w:lang w:val="ru-RU"/>
              </w:rPr>
              <w:t>-(</w:t>
            </w:r>
            <w:r w:rsidRPr="00683362">
              <w:rPr>
                <w:b/>
                <w:sz w:val="16"/>
                <w:szCs w:val="20"/>
              </w:rPr>
              <w:t>Current</w:t>
            </w:r>
            <w:r w:rsidRPr="00683362">
              <w:rPr>
                <w:b/>
                <w:sz w:val="16"/>
                <w:szCs w:val="20"/>
                <w:lang w:val="ru-RU"/>
              </w:rPr>
              <w:t xml:space="preserve"> </w:t>
            </w:r>
            <w:r w:rsidRPr="00683362">
              <w:rPr>
                <w:b/>
                <w:sz w:val="16"/>
                <w:szCs w:val="20"/>
              </w:rPr>
              <w:t>Liabilities</w:t>
            </w:r>
            <w:r w:rsidRPr="00683362">
              <w:rPr>
                <w:b/>
                <w:sz w:val="16"/>
                <w:szCs w:val="20"/>
                <w:lang w:val="ru-RU"/>
              </w:rPr>
              <w:t>)</w:t>
            </w:r>
            <w:r w:rsidRPr="00683362">
              <w:rPr>
                <w:sz w:val="16"/>
                <w:szCs w:val="20"/>
                <w:lang w:val="ru-RU"/>
              </w:rPr>
              <w:t xml:space="preserve"> - краткосрочные обязательства</w:t>
            </w:r>
          </w:p>
        </w:tc>
      </w:tr>
      <w:tr w:rsidR="006A4709" w:rsidRPr="00600DE9" w:rsidTr="00601B73">
        <w:tc>
          <w:tcPr>
            <w:tcW w:w="392" w:type="dxa"/>
          </w:tcPr>
          <w:p w:rsidR="006A4709" w:rsidRPr="00C3283F" w:rsidRDefault="006A4709" w:rsidP="00AA1598">
            <w:pPr>
              <w:jc w:val="center"/>
              <w:rPr>
                <w:sz w:val="16"/>
                <w:szCs w:val="20"/>
              </w:rPr>
            </w:pPr>
            <w:r w:rsidRPr="00C3283F">
              <w:rPr>
                <w:sz w:val="16"/>
                <w:szCs w:val="20"/>
              </w:rPr>
              <w:t>14</w:t>
            </w:r>
          </w:p>
        </w:tc>
        <w:tc>
          <w:tcPr>
            <w:tcW w:w="1843" w:type="dxa"/>
          </w:tcPr>
          <w:p w:rsidR="006A4709" w:rsidRPr="005E1AFA" w:rsidRDefault="006A4709" w:rsidP="00AA1598">
            <w:pPr>
              <w:jc w:val="center"/>
              <w:rPr>
                <w:sz w:val="20"/>
                <w:szCs w:val="20"/>
              </w:rPr>
            </w:pPr>
            <w:r w:rsidRPr="005E1AFA">
              <w:rPr>
                <w:sz w:val="20"/>
                <w:szCs w:val="20"/>
              </w:rPr>
              <w:t>Чистый рабочий капитал</w:t>
            </w:r>
          </w:p>
        </w:tc>
        <w:tc>
          <w:tcPr>
            <w:tcW w:w="1275" w:type="dxa"/>
          </w:tcPr>
          <w:p w:rsidR="006A4709" w:rsidRPr="005E1AFA" w:rsidRDefault="006A4709" w:rsidP="00AA1598">
            <w:pPr>
              <w:jc w:val="center"/>
              <w:rPr>
                <w:sz w:val="20"/>
                <w:szCs w:val="20"/>
              </w:rPr>
            </w:pPr>
            <w:r w:rsidRPr="005E1AFA">
              <w:rPr>
                <w:sz w:val="20"/>
                <w:szCs w:val="20"/>
              </w:rPr>
              <w:t>Net Working Capital</w:t>
            </w:r>
          </w:p>
        </w:tc>
        <w:tc>
          <w:tcPr>
            <w:tcW w:w="708" w:type="dxa"/>
          </w:tcPr>
          <w:p w:rsidR="006A4709" w:rsidRPr="005E1AFA" w:rsidRDefault="006A4709" w:rsidP="00AA1598">
            <w:pPr>
              <w:jc w:val="center"/>
              <w:rPr>
                <w:sz w:val="20"/>
                <w:szCs w:val="20"/>
              </w:rPr>
            </w:pPr>
            <w:r w:rsidRPr="005E1AFA">
              <w:rPr>
                <w:sz w:val="20"/>
                <w:szCs w:val="20"/>
              </w:rPr>
              <w:t>NWC</w:t>
            </w:r>
          </w:p>
        </w:tc>
        <w:tc>
          <w:tcPr>
            <w:tcW w:w="1701" w:type="dxa"/>
          </w:tcPr>
          <w:p w:rsidR="006A4709" w:rsidRPr="00600DE9" w:rsidRDefault="006A4709" w:rsidP="00AA1598">
            <w:pPr>
              <w:jc w:val="center"/>
              <w:rPr>
                <w:sz w:val="20"/>
                <w:szCs w:val="20"/>
                <w:lang w:val="ru-RU"/>
              </w:rPr>
            </w:pPr>
            <w:r w:rsidRPr="00600DE9">
              <w:rPr>
                <w:sz w:val="16"/>
                <w:szCs w:val="21"/>
                <w:shd w:val="clear" w:color="auto" w:fill="FFFFFF"/>
                <w:lang w:val="ru-RU"/>
              </w:rPr>
              <w:t xml:space="preserve">этот показатель характеризует величину оборотного капитала, свободного от краткосрочных (текущих) обязательств, т.е. долю оборотных средств компании, которая профинансирована из долгосрочных источников и которую не надо использовать для погашения текущего долга. Рост величины </w:t>
            </w:r>
            <w:r w:rsidRPr="00600DE9">
              <w:rPr>
                <w:sz w:val="16"/>
                <w:szCs w:val="21"/>
                <w:shd w:val="clear" w:color="auto" w:fill="FFFFFF"/>
              </w:rPr>
              <w:t>NWC</w:t>
            </w:r>
            <w:r w:rsidRPr="00600DE9">
              <w:rPr>
                <w:sz w:val="16"/>
                <w:szCs w:val="21"/>
                <w:shd w:val="clear" w:color="auto" w:fill="FFFFFF"/>
                <w:lang w:val="ru-RU"/>
              </w:rPr>
              <w:t xml:space="preserve"> означает повышение ликвидности компании и увеличение ее кредитоспособности.</w:t>
            </w:r>
            <w:r w:rsidRPr="00600DE9">
              <w:rPr>
                <w:rStyle w:val="apple-converted-space"/>
                <w:sz w:val="16"/>
                <w:szCs w:val="21"/>
                <w:shd w:val="clear" w:color="auto" w:fill="FFFFFF"/>
              </w:rPr>
              <w:t> </w:t>
            </w:r>
          </w:p>
        </w:tc>
        <w:tc>
          <w:tcPr>
            <w:tcW w:w="2411" w:type="dxa"/>
          </w:tcPr>
          <w:p w:rsidR="006A4709" w:rsidRPr="00F67CE6" w:rsidRDefault="006A4709" w:rsidP="00AA1598">
            <w:pPr>
              <w:jc w:val="center"/>
              <w:rPr>
                <w:rFonts w:ascii="Arial" w:hAnsi="Arial" w:cs="Arial"/>
                <w:color w:val="3E4447"/>
                <w:sz w:val="21"/>
                <w:szCs w:val="21"/>
                <w:shd w:val="clear" w:color="auto" w:fill="FFFFFF"/>
                <w:lang w:val="ru-RU"/>
              </w:rPr>
            </w:pPr>
          </w:p>
          <w:p w:rsidR="006A4709" w:rsidRPr="00F67CE6" w:rsidRDefault="006A4709" w:rsidP="00AA1598">
            <w:pPr>
              <w:jc w:val="center"/>
              <w:rPr>
                <w:rFonts w:ascii="Arial" w:hAnsi="Arial" w:cs="Arial"/>
                <w:color w:val="3E4447"/>
                <w:sz w:val="21"/>
                <w:szCs w:val="21"/>
                <w:shd w:val="clear" w:color="auto" w:fill="FFFFFF"/>
                <w:lang w:val="ru-RU"/>
              </w:rPr>
            </w:pPr>
          </w:p>
          <w:p w:rsidR="006A4709" w:rsidRPr="00F67CE6" w:rsidRDefault="006A4709" w:rsidP="00AA1598">
            <w:pPr>
              <w:jc w:val="center"/>
              <w:rPr>
                <w:rFonts w:ascii="Arial" w:hAnsi="Arial" w:cs="Arial"/>
                <w:color w:val="3E4447"/>
                <w:sz w:val="21"/>
                <w:szCs w:val="21"/>
                <w:shd w:val="clear" w:color="auto" w:fill="FFFFFF"/>
                <w:lang w:val="ru-RU"/>
              </w:rPr>
            </w:pPr>
          </w:p>
          <w:p w:rsidR="006A4709" w:rsidRPr="00600DE9" w:rsidRDefault="0064189F" w:rsidP="00AA1598">
            <w:pPr>
              <w:jc w:val="center"/>
              <w:rPr>
                <w:sz w:val="20"/>
                <w:szCs w:val="21"/>
                <w:shd w:val="clear" w:color="auto" w:fill="FFFFFF"/>
              </w:rPr>
            </w:pPr>
            <w:r>
              <w:pict>
                <v:shape id="_x0000_i1053" type="#_x0000_t75" style="width:63.75pt;height: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46A62&quot;/&gt;&lt;wsp:rsid wsp:val=&quot;00012620&quot;/&gt;&lt;wsp:rsid wsp:val=&quot;00013E78&quot;/&gt;&lt;wsp:rsid wsp:val=&quot;00013EB0&quot;/&gt;&lt;wsp:rsid wsp:val=&quot;00014C70&quot;/&gt;&lt;wsp:rsid wsp:val=&quot;00015597&quot;/&gt;&lt;wsp:rsid wsp:val=&quot;000336D7&quot;/&gt;&lt;wsp:rsid wsp:val=&quot;00042450&quot;/&gt;&lt;wsp:rsid wsp:val=&quot;00044917&quot;/&gt;&lt;wsp:rsid wsp:val=&quot;0005523D&quot;/&gt;&lt;wsp:rsid wsp:val=&quot;000553AA&quot;/&gt;&lt;wsp:rsid wsp:val=&quot;00060A7B&quot;/&gt;&lt;wsp:rsid wsp:val=&quot;0006493A&quot;/&gt;&lt;wsp:rsid wsp:val=&quot;00065035&quot;/&gt;&lt;wsp:rsid wsp:val=&quot;000736E0&quot;/&gt;&lt;wsp:rsid wsp:val=&quot;0007438F&quot;/&gt;&lt;wsp:rsid wsp:val=&quot;0008384A&quot;/&gt;&lt;wsp:rsid wsp:val=&quot;00087705&quot;/&gt;&lt;wsp:rsid wsp:val=&quot;00087A20&quot;/&gt;&lt;wsp:rsid wsp:val=&quot;000961D4&quot;/&gt;&lt;wsp:rsid wsp:val=&quot;000964A0&quot;/&gt;&lt;wsp:rsid wsp:val=&quot;00096E3D&quot;/&gt;&lt;wsp:rsid wsp:val=&quot;000A0045&quot;/&gt;&lt;wsp:rsid wsp:val=&quot;000A079A&quot;/&gt;&lt;wsp:rsid wsp:val=&quot;000A221D&quot;/&gt;&lt;wsp:rsid wsp:val=&quot;000A4252&quot;/&gt;&lt;wsp:rsid wsp:val=&quot;000A5841&quot;/&gt;&lt;wsp:rsid wsp:val=&quot;000B3261&quot;/&gt;&lt;wsp:rsid wsp:val=&quot;000C792D&quot;/&gt;&lt;wsp:rsid wsp:val=&quot;000C7B14&quot;/&gt;&lt;wsp:rsid wsp:val=&quot;000C7CFA&quot;/&gt;&lt;wsp:rsid wsp:val=&quot;000D01C8&quot;/&gt;&lt;wsp:rsid wsp:val=&quot;000D4980&quot;/&gt;&lt;wsp:rsid wsp:val=&quot;000D670F&quot;/&gt;&lt;wsp:rsid wsp:val=&quot;000E2FEB&quot;/&gt;&lt;wsp:rsid wsp:val=&quot;000F240B&quot;/&gt;&lt;wsp:rsid wsp:val=&quot;000F5993&quot;/&gt;&lt;wsp:rsid wsp:val=&quot;000F59EE&quot;/&gt;&lt;wsp:rsid wsp:val=&quot;000F5CF6&quot;/&gt;&lt;wsp:rsid wsp:val=&quot;0010485F&quot;/&gt;&lt;wsp:rsid wsp:val=&quot;00111F3D&quot;/&gt;&lt;wsp:rsid wsp:val=&quot;00112065&quot;/&gt;&lt;wsp:rsid wsp:val=&quot;0011281E&quot;/&gt;&lt;wsp:rsid wsp:val=&quot;00112889&quot;/&gt;&lt;wsp:rsid wsp:val=&quot;00114898&quot;/&gt;&lt;wsp:rsid wsp:val=&quot;001158A0&quot;/&gt;&lt;wsp:rsid wsp:val=&quot;00115A93&quot;/&gt;&lt;wsp:rsid wsp:val=&quot;00117440&quot;/&gt;&lt;wsp:rsid wsp:val=&quot;00125BDA&quot;/&gt;&lt;wsp:rsid wsp:val=&quot;0013774D&quot;/&gt;&lt;wsp:rsid wsp:val=&quot;00142059&quot;/&gt;&lt;wsp:rsid wsp:val=&quot;00142F56&quot;/&gt;&lt;wsp:rsid wsp:val=&quot;0014581E&quot;/&gt;&lt;wsp:rsid wsp:val=&quot;001514E7&quot;/&gt;&lt;wsp:rsid wsp:val=&quot;001530A6&quot;/&gt;&lt;wsp:rsid wsp:val=&quot;00154F8A&quot;/&gt;&lt;wsp:rsid wsp:val=&quot;001579DC&quot;/&gt;&lt;wsp:rsid wsp:val=&quot;00164214&quot;/&gt;&lt;wsp:rsid wsp:val=&quot;00170D6E&quot;/&gt;&lt;wsp:rsid wsp:val=&quot;00172A6B&quot;/&gt;&lt;wsp:rsid wsp:val=&quot;00180B99&quot;/&gt;&lt;wsp:rsid wsp:val=&quot;00181869&quot;/&gt;&lt;wsp:rsid wsp:val=&quot;001820A1&quot;/&gt;&lt;wsp:rsid wsp:val=&quot;00184BAD&quot;/&gt;&lt;wsp:rsid wsp:val=&quot;00190AFA&quot;/&gt;&lt;wsp:rsid wsp:val=&quot;00192124&quot;/&gt;&lt;wsp:rsid wsp:val=&quot;001973D6&quot;/&gt;&lt;wsp:rsid wsp:val=&quot;001A5B10&quot;/&gt;&lt;wsp:rsid wsp:val=&quot;001B75BC&quot;/&gt;&lt;wsp:rsid wsp:val=&quot;001C033B&quot;/&gt;&lt;wsp:rsid wsp:val=&quot;001D1F7C&quot;/&gt;&lt;wsp:rsid wsp:val=&quot;001E27D7&quot;/&gt;&lt;wsp:rsid wsp:val=&quot;001F13D2&quot;/&gt;&lt;wsp:rsid wsp:val=&quot;001F20A8&quot;/&gt;&lt;wsp:rsid wsp:val=&quot;001F5FF4&quot;/&gt;&lt;wsp:rsid wsp:val=&quot;00202005&quot;/&gt;&lt;wsp:rsid wsp:val=&quot;0020404A&quot;/&gt;&lt;wsp:rsid wsp:val=&quot;0021010E&quot;/&gt;&lt;wsp:rsid wsp:val=&quot;00210A9D&quot;/&gt;&lt;wsp:rsid wsp:val=&quot;002123F7&quot;/&gt;&lt;wsp:rsid wsp:val=&quot;00212BCF&quot;/&gt;&lt;wsp:rsid wsp:val=&quot;00212C95&quot;/&gt;&lt;wsp:rsid wsp:val=&quot;00212E92&quot;/&gt;&lt;wsp:rsid wsp:val=&quot;00216E3F&quot;/&gt;&lt;wsp:rsid wsp:val=&quot;00217E19&quot;/&gt;&lt;wsp:rsid wsp:val=&quot;002205B0&quot;/&gt;&lt;wsp:rsid wsp:val=&quot;002233DD&quot;/&gt;&lt;wsp:rsid wsp:val=&quot;00225C8D&quot;/&gt;&lt;wsp:rsid wsp:val=&quot;00231333&quot;/&gt;&lt;wsp:rsid wsp:val=&quot;00232088&quot;/&gt;&lt;wsp:rsid wsp:val=&quot;00232B6D&quot;/&gt;&lt;wsp:rsid wsp:val=&quot;002346BA&quot;/&gt;&lt;wsp:rsid wsp:val=&quot;00243558&quot;/&gt;&lt;wsp:rsid wsp:val=&quot;002469AE&quot;/&gt;&lt;wsp:rsid wsp:val=&quot;00251F75&quot;/&gt;&lt;wsp:rsid wsp:val=&quot;00255997&quot;/&gt;&lt;wsp:rsid wsp:val=&quot;002574A7&quot;/&gt;&lt;wsp:rsid wsp:val=&quot;002601E4&quot;/&gt;&lt;wsp:rsid wsp:val=&quot;002737CD&quot;/&gt;&lt;wsp:rsid wsp:val=&quot;00282B19&quot;/&gt;&lt;wsp:rsid wsp:val=&quot;002861D3&quot;/&gt;&lt;wsp:rsid wsp:val=&quot;00293654&quot;/&gt;&lt;wsp:rsid wsp:val=&quot;0029374D&quot;/&gt;&lt;wsp:rsid wsp:val=&quot;002959DE&quot;/&gt;&lt;wsp:rsid wsp:val=&quot;0029624D&quot;/&gt;&lt;wsp:rsid wsp:val=&quot;002967C3&quot;/&gt;&lt;wsp:rsid wsp:val=&quot;002B5C98&quot;/&gt;&lt;wsp:rsid wsp:val=&quot;002C205C&quot;/&gt;&lt;wsp:rsid wsp:val=&quot;002C2907&quot;/&gt;&lt;wsp:rsid wsp:val=&quot;002C5011&quot;/&gt;&lt;wsp:rsid wsp:val=&quot;002C69A3&quot;/&gt;&lt;wsp:rsid wsp:val=&quot;002D1B14&quot;/&gt;&lt;wsp:rsid wsp:val=&quot;002E08B9&quot;/&gt;&lt;wsp:rsid wsp:val=&quot;002E399A&quot;/&gt;&lt;wsp:rsid wsp:val=&quot;002E6197&quot;/&gt;&lt;wsp:rsid wsp:val=&quot;002E6A61&quot;/&gt;&lt;wsp:rsid wsp:val=&quot;002E7DE3&quot;/&gt;&lt;wsp:rsid wsp:val=&quot;002F059C&quot;/&gt;&lt;wsp:rsid wsp:val=&quot;002F17CF&quot;/&gt;&lt;wsp:rsid wsp:val=&quot;002F5A74&quot;/&gt;&lt;wsp:rsid wsp:val=&quot;002F6DAC&quot;/&gt;&lt;wsp:rsid wsp:val=&quot;003034B5&quot;/&gt;&lt;wsp:rsid wsp:val=&quot;003036AB&quot;/&gt;&lt;wsp:rsid wsp:val=&quot;00313A71&quot;/&gt;&lt;wsp:rsid wsp:val=&quot;00316224&quot;/&gt;&lt;wsp:rsid wsp:val=&quot;00317E0D&quot;/&gt;&lt;wsp:rsid wsp:val=&quot;003244BD&quot;/&gt;&lt;wsp:rsid wsp:val=&quot;003253DC&quot;/&gt;&lt;wsp:rsid wsp:val=&quot;00331AD2&quot;/&gt;&lt;wsp:rsid wsp:val=&quot;00331EF9&quot;/&gt;&lt;wsp:rsid wsp:val=&quot;00334FAF&quot;/&gt;&lt;wsp:rsid wsp:val=&quot;0033557E&quot;/&gt;&lt;wsp:rsid wsp:val=&quot;00335A91&quot;/&gt;&lt;wsp:rsid wsp:val=&quot;00337420&quot;/&gt;&lt;wsp:rsid wsp:val=&quot;00344E05&quot;/&gt;&lt;wsp:rsid wsp:val=&quot;00352E5D&quot;/&gt;&lt;wsp:rsid wsp:val=&quot;003614E4&quot;/&gt;&lt;wsp:rsid wsp:val=&quot;00362332&quot;/&gt;&lt;wsp:rsid wsp:val=&quot;0036335E&quot;/&gt;&lt;wsp:rsid wsp:val=&quot;00364526&quot;/&gt;&lt;wsp:rsid wsp:val=&quot;00367A50&quot;/&gt;&lt;wsp:rsid wsp:val=&quot;00375853&quot;/&gt;&lt;wsp:rsid wsp:val=&quot;00375D26&quot;/&gt;&lt;wsp:rsid wsp:val=&quot;00391BF8&quot;/&gt;&lt;wsp:rsid wsp:val=&quot;00391D84&quot;/&gt;&lt;wsp:rsid wsp:val=&quot;00392077&quot;/&gt;&lt;wsp:rsid wsp:val=&quot;00392CD4&quot;/&gt;&lt;wsp:rsid wsp:val=&quot;003932DE&quot;/&gt;&lt;wsp:rsid wsp:val=&quot;00397010&quot;/&gt;&lt;wsp:rsid wsp:val=&quot;003A0B6A&quot;/&gt;&lt;wsp:rsid wsp:val=&quot;003A1609&quot;/&gt;&lt;wsp:rsid wsp:val=&quot;003A3062&quot;/&gt;&lt;wsp:rsid wsp:val=&quot;003A4D3B&quot;/&gt;&lt;wsp:rsid wsp:val=&quot;003A67BC&quot;/&gt;&lt;wsp:rsid wsp:val=&quot;003A6FA0&quot;/&gt;&lt;wsp:rsid wsp:val=&quot;003C08E7&quot;/&gt;&lt;wsp:rsid wsp:val=&quot;003C133D&quot;/&gt;&lt;wsp:rsid wsp:val=&quot;003C150D&quot;/&gt;&lt;wsp:rsid wsp:val=&quot;003C52AC&quot;/&gt;&lt;wsp:rsid wsp:val=&quot;003D264B&quot;/&gt;&lt;wsp:rsid wsp:val=&quot;003D38C5&quot;/&gt;&lt;wsp:rsid wsp:val=&quot;003D44A4&quot;/&gt;&lt;wsp:rsid wsp:val=&quot;003D501D&quot;/&gt;&lt;wsp:rsid wsp:val=&quot;003D5E71&quot;/&gt;&lt;wsp:rsid wsp:val=&quot;003E1F01&quot;/&gt;&lt;wsp:rsid wsp:val=&quot;003F09C4&quot;/&gt;&lt;wsp:rsid wsp:val=&quot;003F2BA9&quot;/&gt;&lt;wsp:rsid wsp:val=&quot;003F3A6B&quot;/&gt;&lt;wsp:rsid wsp:val=&quot;004014A3&quot;/&gt;&lt;wsp:rsid wsp:val=&quot;00403330&quot;/&gt;&lt;wsp:rsid wsp:val=&quot;00407604&quot;/&gt;&lt;wsp:rsid wsp:val=&quot;004126DD&quot;/&gt;&lt;wsp:rsid wsp:val=&quot;00426925&quot;/&gt;&lt;wsp:rsid wsp:val=&quot;004319E4&quot;/&gt;&lt;wsp:rsid wsp:val=&quot;00434E8F&quot;/&gt;&lt;wsp:rsid wsp:val=&quot;00435D77&quot;/&gt;&lt;wsp:rsid wsp:val=&quot;00436759&quot;/&gt;&lt;wsp:rsid wsp:val=&quot;00440CDC&quot;/&gt;&lt;wsp:rsid wsp:val=&quot;00444C08&quot;/&gt;&lt;wsp:rsid wsp:val=&quot;0044543E&quot;/&gt;&lt;wsp:rsid wsp:val=&quot;004456D0&quot;/&gt;&lt;wsp:rsid wsp:val=&quot;0045050E&quot;/&gt;&lt;wsp:rsid wsp:val=&quot;00451A5F&quot;/&gt;&lt;wsp:rsid wsp:val=&quot;004541D1&quot;/&gt;&lt;wsp:rsid wsp:val=&quot;00455D6C&quot;/&gt;&lt;wsp:rsid wsp:val=&quot;0046354D&quot;/&gt;&lt;wsp:rsid wsp:val=&quot;00465F2B&quot;/&gt;&lt;wsp:rsid wsp:val=&quot;00466F9A&quot;/&gt;&lt;wsp:rsid wsp:val=&quot;00493633&quot;/&gt;&lt;wsp:rsid wsp:val=&quot;004A0653&quot;/&gt;&lt;wsp:rsid wsp:val=&quot;004A09B5&quot;/&gt;&lt;wsp:rsid wsp:val=&quot;004A0F3E&quot;/&gt;&lt;wsp:rsid wsp:val=&quot;004A1105&quot;/&gt;&lt;wsp:rsid wsp:val=&quot;004A20FE&quot;/&gt;&lt;wsp:rsid wsp:val=&quot;004A48F1&quot;/&gt;&lt;wsp:rsid wsp:val=&quot;004A77A0&quot;/&gt;&lt;wsp:rsid wsp:val=&quot;004B4BE4&quot;/&gt;&lt;wsp:rsid wsp:val=&quot;004B6117&quot;/&gt;&lt;wsp:rsid wsp:val=&quot;004C0DA1&quot;/&gt;&lt;wsp:rsid wsp:val=&quot;004C1AE0&quot;/&gt;&lt;wsp:rsid wsp:val=&quot;004C21D8&quot;/&gt;&lt;wsp:rsid wsp:val=&quot;004C309B&quot;/&gt;&lt;wsp:rsid wsp:val=&quot;004C4E90&quot;/&gt;&lt;wsp:rsid wsp:val=&quot;004D5176&quot;/&gt;&lt;wsp:rsid wsp:val=&quot;004F0CA0&quot;/&gt;&lt;wsp:rsid wsp:val=&quot;004F1FF1&quot;/&gt;&lt;wsp:rsid wsp:val=&quot;004F3834&quot;/&gt;&lt;wsp:rsid wsp:val=&quot;004F4429&quot;/&gt;&lt;wsp:rsid wsp:val=&quot;00506B4A&quot;/&gt;&lt;wsp:rsid wsp:val=&quot;00507D90&quot;/&gt;&lt;wsp:rsid wsp:val=&quot;00515B7C&quot;/&gt;&lt;wsp:rsid wsp:val=&quot;005162CD&quot;/&gt;&lt;wsp:rsid wsp:val=&quot;00520668&quot;/&gt;&lt;wsp:rsid wsp:val=&quot;005217F0&quot;/&gt;&lt;wsp:rsid wsp:val=&quot;0053195D&quot;/&gt;&lt;wsp:rsid wsp:val=&quot;00536049&quot;/&gt;&lt;wsp:rsid wsp:val=&quot;00537CD7&quot;/&gt;&lt;wsp:rsid wsp:val=&quot;00554F82&quot;/&gt;&lt;wsp:rsid wsp:val=&quot;0055614B&quot;/&gt;&lt;wsp:rsid wsp:val=&quot;00560FB3&quot;/&gt;&lt;wsp:rsid wsp:val=&quot;00563A63&quot;/&gt;&lt;wsp:rsid wsp:val=&quot;00567738&quot;/&gt;&lt;wsp:rsid wsp:val=&quot;00567836&quot;/&gt;&lt;wsp:rsid wsp:val=&quot;005736C2&quot;/&gt;&lt;wsp:rsid wsp:val=&quot;0058001B&quot;/&gt;&lt;wsp:rsid wsp:val=&quot;00585C91&quot;/&gt;&lt;wsp:rsid wsp:val=&quot;005931D3&quot;/&gt;&lt;wsp:rsid wsp:val=&quot;005A1824&quot;/&gt;&lt;wsp:rsid wsp:val=&quot;005A2CA6&quot;/&gt;&lt;wsp:rsid wsp:val=&quot;005A793C&quot;/&gt;&lt;wsp:rsid wsp:val=&quot;005B35AD&quot;/&gt;&lt;wsp:rsid wsp:val=&quot;005B4680&quot;/&gt;&lt;wsp:rsid wsp:val=&quot;005C1527&quot;/&gt;&lt;wsp:rsid wsp:val=&quot;005C1A78&quot;/&gt;&lt;wsp:rsid wsp:val=&quot;005C7AE7&quot;/&gt;&lt;wsp:rsid wsp:val=&quot;005E1AFA&quot;/&gt;&lt;wsp:rsid wsp:val=&quot;005E2EAB&quot;/&gt;&lt;wsp:rsid wsp:val=&quot;005E2FD2&quot;/&gt;&lt;wsp:rsid wsp:val=&quot;005E451C&quot;/&gt;&lt;wsp:rsid wsp:val=&quot;005F03F2&quot;/&gt;&lt;wsp:rsid wsp:val=&quot;005F17D6&quot;/&gt;&lt;wsp:rsid wsp:val=&quot;005F247A&quot;/&gt;&lt;wsp:rsid wsp:val=&quot;005F6248&quot;/&gt;&lt;wsp:rsid wsp:val=&quot;00600DE9&quot;/&gt;&lt;wsp:rsid wsp:val=&quot;00601B73&quot;/&gt;&lt;wsp:rsid wsp:val=&quot;00603A75&quot;/&gt;&lt;wsp:rsid wsp:val=&quot;00606DC5&quot;/&gt;&lt;wsp:rsid wsp:val=&quot;00613C14&quot;/&gt;&lt;wsp:rsid wsp:val=&quot;0062164D&quot;/&gt;&lt;wsp:rsid wsp:val=&quot;00631E36&quot;/&gt;&lt;wsp:rsid wsp:val=&quot;00637E7C&quot;/&gt;&lt;wsp:rsid wsp:val=&quot;00640BE6&quot;/&gt;&lt;wsp:rsid wsp:val=&quot;00640DD9&quot;/&gt;&lt;wsp:rsid wsp:val=&quot;00644031&quot;/&gt;&lt;wsp:rsid wsp:val=&quot;00644CBF&quot;/&gt;&lt;wsp:rsid wsp:val=&quot;00650A27&quot;/&gt;&lt;wsp:rsid wsp:val=&quot;006612F5&quot;/&gt;&lt;wsp:rsid wsp:val=&quot;00661385&quot;/&gt;&lt;wsp:rsid wsp:val=&quot;00661430&quot;/&gt;&lt;wsp:rsid wsp:val=&quot;00664BB5&quot;/&gt;&lt;wsp:rsid wsp:val=&quot;00670D66&quot;/&gt;&lt;wsp:rsid wsp:val=&quot;006769CC&quot;/&gt;&lt;wsp:rsid wsp:val=&quot;00682B25&quot;/&gt;&lt;wsp:rsid wsp:val=&quot;00683362&quot;/&gt;&lt;wsp:rsid wsp:val=&quot;00683BCB&quot;/&gt;&lt;wsp:rsid wsp:val=&quot;00690F25&quot;/&gt;&lt;wsp:rsid wsp:val=&quot;006945E0&quot;/&gt;&lt;wsp:rsid wsp:val=&quot;006A2C94&quot;/&gt;&lt;wsp:rsid wsp:val=&quot;006A2E96&quot;/&gt;&lt;wsp:rsid wsp:val=&quot;006A4971&quot;/&gt;&lt;wsp:rsid wsp:val=&quot;006B1FE1&quot;/&gt;&lt;wsp:rsid wsp:val=&quot;006B50A2&quot;/&gt;&lt;wsp:rsid wsp:val=&quot;006B6307&quot;/&gt;&lt;wsp:rsid wsp:val=&quot;006B673D&quot;/&gt;&lt;wsp:rsid wsp:val=&quot;006B750F&quot;/&gt;&lt;wsp:rsid wsp:val=&quot;006B7688&quot;/&gt;&lt;wsp:rsid wsp:val=&quot;006C04AE&quot;/&gt;&lt;wsp:rsid wsp:val=&quot;006C2CC9&quot;/&gt;&lt;wsp:rsid wsp:val=&quot;006C3A7F&quot;/&gt;&lt;wsp:rsid wsp:val=&quot;006D005F&quot;/&gt;&lt;wsp:rsid wsp:val=&quot;006D1128&quot;/&gt;&lt;wsp:rsid wsp:val=&quot;006E2F52&quot;/&gt;&lt;wsp:rsid wsp:val=&quot;006E41C9&quot;/&gt;&lt;wsp:rsid wsp:val=&quot;006F0BCA&quot;/&gt;&lt;wsp:rsid wsp:val=&quot;006F221A&quot;/&gt;&lt;wsp:rsid wsp:val=&quot;006F2D8F&quot;/&gt;&lt;wsp:rsid wsp:val=&quot;007010F0&quot;/&gt;&lt;wsp:rsid wsp:val=&quot;007011F2&quot;/&gt;&lt;wsp:rsid wsp:val=&quot;00705EDC&quot;/&gt;&lt;wsp:rsid wsp:val=&quot;00714163&quot;/&gt;&lt;wsp:rsid wsp:val=&quot;0072030D&quot;/&gt;&lt;wsp:rsid wsp:val=&quot;00721081&quot;/&gt;&lt;wsp:rsid wsp:val=&quot;00722A60&quot;/&gt;&lt;wsp:rsid wsp:val=&quot;00730557&quot;/&gt;&lt;wsp:rsid wsp:val=&quot;00731C54&quot;/&gt;&lt;wsp:rsid wsp:val=&quot;00733798&quot;/&gt;&lt;wsp:rsid wsp:val=&quot;007340E6&quot;/&gt;&lt;wsp:rsid wsp:val=&quot;00741772&quot;/&gt;&lt;wsp:rsid wsp:val=&quot;00750A2E&quot;/&gt;&lt;wsp:rsid wsp:val=&quot;00751839&quot;/&gt;&lt;wsp:rsid wsp:val=&quot;00757BBA&quot;/&gt;&lt;wsp:rsid wsp:val=&quot;00760E57&quot;/&gt;&lt;wsp:rsid wsp:val=&quot;00762D90&quot;/&gt;&lt;wsp:rsid wsp:val=&quot;00764609&quot;/&gt;&lt;wsp:rsid wsp:val=&quot;00764E11&quot;/&gt;&lt;wsp:rsid wsp:val=&quot;00766202&quot;/&gt;&lt;wsp:rsid wsp:val=&quot;0076653F&quot;/&gt;&lt;wsp:rsid wsp:val=&quot;0076661C&quot;/&gt;&lt;wsp:rsid wsp:val=&quot;00767012&quot;/&gt;&lt;wsp:rsid wsp:val=&quot;0077040C&quot;/&gt;&lt;wsp:rsid wsp:val=&quot;00772D35&quot;/&gt;&lt;wsp:rsid wsp:val=&quot;00775611&quot;/&gt;&lt;wsp:rsid wsp:val=&quot;0077713E&quot;/&gt;&lt;wsp:rsid wsp:val=&quot;00777FA0&quot;/&gt;&lt;wsp:rsid wsp:val=&quot;0078529D&quot;/&gt;&lt;wsp:rsid wsp:val=&quot;007A0419&quot;/&gt;&lt;wsp:rsid wsp:val=&quot;007A0BFF&quot;/&gt;&lt;wsp:rsid wsp:val=&quot;007A4734&quot;/&gt;&lt;wsp:rsid wsp:val=&quot;007B1E32&quot;/&gt;&lt;wsp:rsid wsp:val=&quot;007B5C61&quot;/&gt;&lt;wsp:rsid wsp:val=&quot;007B655A&quot;/&gt;&lt;wsp:rsid wsp:val=&quot;007B68CB&quot;/&gt;&lt;wsp:rsid wsp:val=&quot;007B77C3&quot;/&gt;&lt;wsp:rsid wsp:val=&quot;007C5020&quot;/&gt;&lt;wsp:rsid wsp:val=&quot;007C672B&quot;/&gt;&lt;wsp:rsid wsp:val=&quot;007E0CC9&quot;/&gt;&lt;wsp:rsid wsp:val=&quot;007E19F1&quot;/&gt;&lt;wsp:rsid wsp:val=&quot;007E549F&quot;/&gt;&lt;wsp:rsid wsp:val=&quot;007E7F32&quot;/&gt;&lt;wsp:rsid wsp:val=&quot;0080198B&quot;/&gt;&lt;wsp:rsid wsp:val=&quot;00810FD1&quot;/&gt;&lt;wsp:rsid wsp:val=&quot;00815F63&quot;/&gt;&lt;wsp:rsid wsp:val=&quot;0083207C&quot;/&gt;&lt;wsp:rsid wsp:val=&quot;00833806&quot;/&gt;&lt;wsp:rsid wsp:val=&quot;00833D5D&quot;/&gt;&lt;wsp:rsid wsp:val=&quot;00834A39&quot;/&gt;&lt;wsp:rsid wsp:val=&quot;00837BCF&quot;/&gt;&lt;wsp:rsid wsp:val=&quot;00840B66&quot;/&gt;&lt;wsp:rsid wsp:val=&quot;00843125&quot;/&gt;&lt;wsp:rsid wsp:val=&quot;00843607&quot;/&gt;&lt;wsp:rsid wsp:val=&quot;0084600D&quot;/&gt;&lt;wsp:rsid wsp:val=&quot;00847398&quot;/&gt;&lt;wsp:rsid wsp:val=&quot;008525AE&quot;/&gt;&lt;wsp:rsid wsp:val=&quot;00855200&quot;/&gt;&lt;wsp:rsid wsp:val=&quot;00855DA3&quot;/&gt;&lt;wsp:rsid wsp:val=&quot;008642F5&quot;/&gt;&lt;wsp:rsid wsp:val=&quot;0086479E&quot;/&gt;&lt;wsp:rsid wsp:val=&quot;00871B3F&quot;/&gt;&lt;wsp:rsid wsp:val=&quot;008741BD&quot;/&gt;&lt;wsp:rsid wsp:val=&quot;008762A5&quot;/&gt;&lt;wsp:rsid wsp:val=&quot;00884F78&quot;/&gt;&lt;wsp:rsid wsp:val=&quot;008863F3&quot;/&gt;&lt;wsp:rsid wsp:val=&quot;0089012C&quot;/&gt;&lt;wsp:rsid wsp:val=&quot;008905F7&quot;/&gt;&lt;wsp:rsid wsp:val=&quot;00890CF9&quot;/&gt;&lt;wsp:rsid wsp:val=&quot;00895840&quot;/&gt;&lt;wsp:rsid wsp:val=&quot;008973D8&quot;/&gt;&lt;wsp:rsid wsp:val=&quot;008A4C6C&quot;/&gt;&lt;wsp:rsid wsp:val=&quot;008B2821&quot;/&gt;&lt;wsp:rsid wsp:val=&quot;008B2ED2&quot;/&gt;&lt;wsp:rsid wsp:val=&quot;008B5AB3&quot;/&gt;&lt;wsp:rsid wsp:val=&quot;008C0E1E&quot;/&gt;&lt;wsp:rsid wsp:val=&quot;008C10B6&quot;/&gt;&lt;wsp:rsid wsp:val=&quot;008C31D7&quot;/&gt;&lt;wsp:rsid wsp:val=&quot;008C4521&quot;/&gt;&lt;wsp:rsid wsp:val=&quot;008C55E5&quot;/&gt;&lt;wsp:rsid wsp:val=&quot;008C74CA&quot;/&gt;&lt;wsp:rsid wsp:val=&quot;008C7E3A&quot;/&gt;&lt;wsp:rsid wsp:val=&quot;008D068C&quot;/&gt;&lt;wsp:rsid wsp:val=&quot;008D210F&quot;/&gt;&lt;wsp:rsid wsp:val=&quot;008D5B97&quot;/&gt;&lt;wsp:rsid wsp:val=&quot;008D7141&quot;/&gt;&lt;wsp:rsid wsp:val=&quot;008E2DA9&quot;/&gt;&lt;wsp:rsid wsp:val=&quot;008E49AB&quot;/&gt;&lt;wsp:rsid wsp:val=&quot;008E6B25&quot;/&gt;&lt;wsp:rsid wsp:val=&quot;008F7734&quot;/&gt;&lt;wsp:rsid wsp:val=&quot;00900D88&quot;/&gt;&lt;wsp:rsid wsp:val=&quot;00901D28&quot;/&gt;&lt;wsp:rsid wsp:val=&quot;00903110&quot;/&gt;&lt;wsp:rsid wsp:val=&quot;00911207&quot;/&gt;&lt;wsp:rsid wsp:val=&quot;0091244D&quot;/&gt;&lt;wsp:rsid wsp:val=&quot;009128B6&quot;/&gt;&lt;wsp:rsid wsp:val=&quot;00921E33&quot;/&gt;&lt;wsp:rsid wsp:val=&quot;00922F58&quot;/&gt;&lt;wsp:rsid wsp:val=&quot;00924C9E&quot;/&gt;&lt;wsp:rsid wsp:val=&quot;00925710&quot;/&gt;&lt;wsp:rsid wsp:val=&quot;009355A2&quot;/&gt;&lt;wsp:rsid wsp:val=&quot;00941577&quot;/&gt;&lt;wsp:rsid wsp:val=&quot;00941BB5&quot;/&gt;&lt;wsp:rsid wsp:val=&quot;00945CFC&quot;/&gt;&lt;wsp:rsid wsp:val=&quot;009465C6&quot;/&gt;&lt;wsp:rsid wsp:val=&quot;0094760C&quot;/&gt;&lt;wsp:rsid wsp:val=&quot;009500A8&quot;/&gt;&lt;wsp:rsid wsp:val=&quot;0095363F&quot;/&gt;&lt;wsp:rsid wsp:val=&quot;0095568C&quot;/&gt;&lt;wsp:rsid wsp:val=&quot;00962404&quot;/&gt;&lt;wsp:rsid wsp:val=&quot;00963518&quot;/&gt;&lt;wsp:rsid wsp:val=&quot;00963A52&quot;/&gt;&lt;wsp:rsid wsp:val=&quot;00963DDD&quot;/&gt;&lt;wsp:rsid wsp:val=&quot;00966091&quot;/&gt;&lt;wsp:rsid wsp:val=&quot;009703F7&quot;/&gt;&lt;wsp:rsid wsp:val=&quot;009706EC&quot;/&gt;&lt;wsp:rsid wsp:val=&quot;00972D98&quot;/&gt;&lt;wsp:rsid wsp:val=&quot;00974D78&quot;/&gt;&lt;wsp:rsid wsp:val=&quot;009757BC&quot;/&gt;&lt;wsp:rsid wsp:val=&quot;00983778&quot;/&gt;&lt;wsp:rsid wsp:val=&quot;00986DD8&quot;/&gt;&lt;wsp:rsid wsp:val=&quot;009870EF&quot;/&gt;&lt;wsp:rsid wsp:val=&quot;00992108&quot;/&gt;&lt;wsp:rsid wsp:val=&quot;009A0E8F&quot;/&gt;&lt;wsp:rsid wsp:val=&quot;009A4146&quot;/&gt;&lt;wsp:rsid wsp:val=&quot;009A438A&quot;/&gt;&lt;wsp:rsid wsp:val=&quot;009B1657&quot;/&gt;&lt;wsp:rsid wsp:val=&quot;009B35EC&quot;/&gt;&lt;wsp:rsid wsp:val=&quot;009B5B38&quot;/&gt;&lt;wsp:rsid wsp:val=&quot;009C1A47&quot;/&gt;&lt;wsp:rsid wsp:val=&quot;009C3A73&quot;/&gt;&lt;wsp:rsid wsp:val=&quot;009C3A9F&quot;/&gt;&lt;wsp:rsid wsp:val=&quot;009C61C5&quot;/&gt;&lt;wsp:rsid wsp:val=&quot;009C71E9&quot;/&gt;&lt;wsp:rsid wsp:val=&quot;009D2F4E&quot;/&gt;&lt;wsp:rsid wsp:val=&quot;009D45A4&quot;/&gt;&lt;wsp:rsid wsp:val=&quot;009F4C38&quot;/&gt;&lt;wsp:rsid wsp:val=&quot;009F7704&quot;/&gt;&lt;wsp:rsid wsp:val=&quot;00A01321&quot;/&gt;&lt;wsp:rsid wsp:val=&quot;00A03BDE&quot;/&gt;&lt;wsp:rsid wsp:val=&quot;00A11DE5&quot;/&gt;&lt;wsp:rsid wsp:val=&quot;00A132BD&quot;/&gt;&lt;wsp:rsid wsp:val=&quot;00A201FC&quot;/&gt;&lt;wsp:rsid wsp:val=&quot;00A21A40&quot;/&gt;&lt;wsp:rsid wsp:val=&quot;00A22E09&quot;/&gt;&lt;wsp:rsid wsp:val=&quot;00A3053A&quot;/&gt;&lt;wsp:rsid wsp:val=&quot;00A56A76&quot;/&gt;&lt;wsp:rsid wsp:val=&quot;00A66683&quot;/&gt;&lt;wsp:rsid wsp:val=&quot;00A70C09&quot;/&gt;&lt;wsp:rsid wsp:val=&quot;00A818DE&quot;/&gt;&lt;wsp:rsid wsp:val=&quot;00A81C29&quot;/&gt;&lt;wsp:rsid wsp:val=&quot;00A844D4&quot;/&gt;&lt;wsp:rsid wsp:val=&quot;00A87C60&quot;/&gt;&lt;wsp:rsid wsp:val=&quot;00AA1598&quot;/&gt;&lt;wsp:rsid wsp:val=&quot;00AA1672&quot;/&gt;&lt;wsp:rsid wsp:val=&quot;00AB11D5&quot;/&gt;&lt;wsp:rsid wsp:val=&quot;00AF054B&quot;/&gt;&lt;wsp:rsid wsp:val=&quot;00AF065F&quot;/&gt;&lt;wsp:rsid wsp:val=&quot;00AF1018&quot;/&gt;&lt;wsp:rsid wsp:val=&quot;00AF3064&quot;/&gt;&lt;wsp:rsid wsp:val=&quot;00B20D2C&quot;/&gt;&lt;wsp:rsid wsp:val=&quot;00B21DE1&quot;/&gt;&lt;wsp:rsid wsp:val=&quot;00B232C4&quot;/&gt;&lt;wsp:rsid wsp:val=&quot;00B3438E&quot;/&gt;&lt;wsp:rsid wsp:val=&quot;00B356BA&quot;/&gt;&lt;wsp:rsid wsp:val=&quot;00B358D7&quot;/&gt;&lt;wsp:rsid wsp:val=&quot;00B3595E&quot;/&gt;&lt;wsp:rsid wsp:val=&quot;00B35C23&quot;/&gt;&lt;wsp:rsid wsp:val=&quot;00B417FA&quot;/&gt;&lt;wsp:rsid wsp:val=&quot;00B43FC1&quot;/&gt;&lt;wsp:rsid wsp:val=&quot;00B46A62&quot;/&gt;&lt;wsp:rsid wsp:val=&quot;00B5473E&quot;/&gt;&lt;wsp:rsid wsp:val=&quot;00B62D0B&quot;/&gt;&lt;wsp:rsid wsp:val=&quot;00B73BD7&quot;/&gt;&lt;wsp:rsid wsp:val=&quot;00B8266B&quot;/&gt;&lt;wsp:rsid wsp:val=&quot;00B86E1E&quot;/&gt;&lt;wsp:rsid wsp:val=&quot;00B9152F&quot;/&gt;&lt;wsp:rsid wsp:val=&quot;00B95057&quot;/&gt;&lt;wsp:rsid wsp:val=&quot;00BA192A&quot;/&gt;&lt;wsp:rsid wsp:val=&quot;00BA2137&quot;/&gt;&lt;wsp:rsid wsp:val=&quot;00BA593A&quot;/&gt;&lt;wsp:rsid wsp:val=&quot;00BA6584&quot;/&gt;&lt;wsp:rsid wsp:val=&quot;00BB08C1&quot;/&gt;&lt;wsp:rsid wsp:val=&quot;00BC0B73&quot;/&gt;&lt;wsp:rsid wsp:val=&quot;00BC0FBA&quot;/&gt;&lt;wsp:rsid wsp:val=&quot;00BC24C1&quot;/&gt;&lt;wsp:rsid wsp:val=&quot;00BC339C&quot;/&gt;&lt;wsp:rsid wsp:val=&quot;00BC4E5A&quot;/&gt;&lt;wsp:rsid wsp:val=&quot;00BD75D6&quot;/&gt;&lt;wsp:rsid wsp:val=&quot;00BE3598&quot;/&gt;&lt;wsp:rsid wsp:val=&quot;00BE3C36&quot;/&gt;&lt;wsp:rsid wsp:val=&quot;00BE6B01&quot;/&gt;&lt;wsp:rsid wsp:val=&quot;00BE7A73&quot;/&gt;&lt;wsp:rsid wsp:val=&quot;00BE7B7A&quot;/&gt;&lt;wsp:rsid wsp:val=&quot;00C00696&quot;/&gt;&lt;wsp:rsid wsp:val=&quot;00C051E5&quot;/&gt;&lt;wsp:rsid wsp:val=&quot;00C0792D&quot;/&gt;&lt;wsp:rsid wsp:val=&quot;00C140E2&quot;/&gt;&lt;wsp:rsid wsp:val=&quot;00C145E9&quot;/&gt;&lt;wsp:rsid wsp:val=&quot;00C16052&quot;/&gt;&lt;wsp:rsid wsp:val=&quot;00C22222&quot;/&gt;&lt;wsp:rsid wsp:val=&quot;00C23A02&quot;/&gt;&lt;wsp:rsid wsp:val=&quot;00C25116&quot;/&gt;&lt;wsp:rsid wsp:val=&quot;00C26FC1&quot;/&gt;&lt;wsp:rsid wsp:val=&quot;00C3283F&quot;/&gt;&lt;wsp:rsid wsp:val=&quot;00C3504F&quot;/&gt;&lt;wsp:rsid wsp:val=&quot;00C4120A&quot;/&gt;&lt;wsp:rsid wsp:val=&quot;00C41560&quot;/&gt;&lt;wsp:rsid wsp:val=&quot;00C41E86&quot;/&gt;&lt;wsp:rsid wsp:val=&quot;00C431B0&quot;/&gt;&lt;wsp:rsid wsp:val=&quot;00C43346&quot;/&gt;&lt;wsp:rsid wsp:val=&quot;00C435D5&quot;/&gt;&lt;wsp:rsid wsp:val=&quot;00C5260C&quot;/&gt;&lt;wsp:rsid wsp:val=&quot;00C5523A&quot;/&gt;&lt;wsp:rsid wsp:val=&quot;00C6027F&quot;/&gt;&lt;wsp:rsid wsp:val=&quot;00C6226A&quot;/&gt;&lt;wsp:rsid wsp:val=&quot;00C72970&quot;/&gt;&lt;wsp:rsid wsp:val=&quot;00C733C9&quot;/&gt;&lt;wsp:rsid wsp:val=&quot;00C7504B&quot;/&gt;&lt;wsp:rsid wsp:val=&quot;00C752A9&quot;/&gt;&lt;wsp:rsid wsp:val=&quot;00C82273&quot;/&gt;&lt;wsp:rsid wsp:val=&quot;00C82E0C&quot;/&gt;&lt;wsp:rsid wsp:val=&quot;00C90C86&quot;/&gt;&lt;wsp:rsid wsp:val=&quot;00C91644&quot;/&gt;&lt;wsp:rsid wsp:val=&quot;00C947ED&quot;/&gt;&lt;wsp:rsid wsp:val=&quot;00C95766&quot;/&gt;&lt;wsp:rsid wsp:val=&quot;00CA3DB6&quot;/&gt;&lt;wsp:rsid wsp:val=&quot;00CB1984&quot;/&gt;&lt;wsp:rsid wsp:val=&quot;00CB4115&quot;/&gt;&lt;wsp:rsid wsp:val=&quot;00CB576A&quot;/&gt;&lt;wsp:rsid wsp:val=&quot;00CC1448&quot;/&gt;&lt;wsp:rsid wsp:val=&quot;00CC28F5&quot;/&gt;&lt;wsp:rsid wsp:val=&quot;00CC449B&quot;/&gt;&lt;wsp:rsid wsp:val=&quot;00CC65F6&quot;/&gt;&lt;wsp:rsid wsp:val=&quot;00CD2A73&quot;/&gt;&lt;wsp:rsid wsp:val=&quot;00CD4C95&quot;/&gt;&lt;wsp:rsid wsp:val=&quot;00CE0232&quot;/&gt;&lt;wsp:rsid wsp:val=&quot;00CE3ABD&quot;/&gt;&lt;wsp:rsid wsp:val=&quot;00CE5317&quot;/&gt;&lt;wsp:rsid wsp:val=&quot;00CE77A5&quot;/&gt;&lt;wsp:rsid wsp:val=&quot;00CF0A05&quot;/&gt;&lt;wsp:rsid wsp:val=&quot;00CF52F7&quot;/&gt;&lt;wsp:rsid wsp:val=&quot;00CF5832&quot;/&gt;&lt;wsp:rsid wsp:val=&quot;00CF6012&quot;/&gt;&lt;wsp:rsid wsp:val=&quot;00D059E8&quot;/&gt;&lt;wsp:rsid wsp:val=&quot;00D05E01&quot;/&gt;&lt;wsp:rsid wsp:val=&quot;00D20163&quot;/&gt;&lt;wsp:rsid wsp:val=&quot;00D216B9&quot;/&gt;&lt;wsp:rsid wsp:val=&quot;00D2318D&quot;/&gt;&lt;wsp:rsid wsp:val=&quot;00D24194&quot;/&gt;&lt;wsp:rsid wsp:val=&quot;00D31176&quot;/&gt;&lt;wsp:rsid wsp:val=&quot;00D36EE4&quot;/&gt;&lt;wsp:rsid wsp:val=&quot;00D40615&quot;/&gt;&lt;wsp:rsid wsp:val=&quot;00D40A40&quot;/&gt;&lt;wsp:rsid wsp:val=&quot;00D4521C&quot;/&gt;&lt;wsp:rsid wsp:val=&quot;00D47BCB&quot;/&gt;&lt;wsp:rsid wsp:val=&quot;00D5044A&quot;/&gt;&lt;wsp:rsid wsp:val=&quot;00D5120E&quot;/&gt;&lt;wsp:rsid wsp:val=&quot;00D62DAE&quot;/&gt;&lt;wsp:rsid wsp:val=&quot;00D67605&quot;/&gt;&lt;wsp:rsid wsp:val=&quot;00D74BD7&quot;/&gt;&lt;wsp:rsid wsp:val=&quot;00D7515A&quot;/&gt;&lt;wsp:rsid wsp:val=&quot;00D80584&quot;/&gt;&lt;wsp:rsid wsp:val=&quot;00D84C3D&quot;/&gt;&lt;wsp:rsid wsp:val=&quot;00D857E8&quot;/&gt;&lt;wsp:rsid wsp:val=&quot;00D85BF7&quot;/&gt;&lt;wsp:rsid wsp:val=&quot;00D86241&quot;/&gt;&lt;wsp:rsid wsp:val=&quot;00D90475&quot;/&gt;&lt;wsp:rsid wsp:val=&quot;00D929EF&quot;/&gt;&lt;wsp:rsid wsp:val=&quot;00D96FC1&quot;/&gt;&lt;wsp:rsid wsp:val=&quot;00DA00AB&quot;/&gt;&lt;wsp:rsid wsp:val=&quot;00DA2DD0&quot;/&gt;&lt;wsp:rsid wsp:val=&quot;00DA370F&quot;/&gt;&lt;wsp:rsid wsp:val=&quot;00DA6CB7&quot;/&gt;&lt;wsp:rsid wsp:val=&quot;00DB0F57&quot;/&gt;&lt;wsp:rsid wsp:val=&quot;00DB28DB&quot;/&gt;&lt;wsp:rsid wsp:val=&quot;00DB45E3&quot;/&gt;&lt;wsp:rsid wsp:val=&quot;00DB5E9E&quot;/&gt;&lt;wsp:rsid wsp:val=&quot;00DC0D6C&quot;/&gt;&lt;wsp:rsid wsp:val=&quot;00DC3D6E&quot;/&gt;&lt;wsp:rsid wsp:val=&quot;00DC5E82&quot;/&gt;&lt;wsp:rsid wsp:val=&quot;00DC6F65&quot;/&gt;&lt;wsp:rsid wsp:val=&quot;00DC7B61&quot;/&gt;&lt;wsp:rsid wsp:val=&quot;00DD3710&quot;/&gt;&lt;wsp:rsid wsp:val=&quot;00DE3B65&quot;/&gt;&lt;wsp:rsid wsp:val=&quot;00DF1E25&quot;/&gt;&lt;wsp:rsid wsp:val=&quot;00E004F5&quot;/&gt;&lt;wsp:rsid wsp:val=&quot;00E0679C&quot;/&gt;&lt;wsp:rsid wsp:val=&quot;00E073FE&quot;/&gt;&lt;wsp:rsid wsp:val=&quot;00E07F4B&quot;/&gt;&lt;wsp:rsid wsp:val=&quot;00E11489&quot;/&gt;&lt;wsp:rsid wsp:val=&quot;00E14752&quot;/&gt;&lt;wsp:rsid wsp:val=&quot;00E24B2C&quot;/&gt;&lt;wsp:rsid wsp:val=&quot;00E3588D&quot;/&gt;&lt;wsp:rsid wsp:val=&quot;00E418A6&quot;/&gt;&lt;wsp:rsid wsp:val=&quot;00E4770B&quot;/&gt;&lt;wsp:rsid wsp:val=&quot;00E47EF5&quot;/&gt;&lt;wsp:rsid wsp:val=&quot;00E53C21&quot;/&gt;&lt;wsp:rsid wsp:val=&quot;00E55116&quot;/&gt;&lt;wsp:rsid wsp:val=&quot;00E579B8&quot;/&gt;&lt;wsp:rsid wsp:val=&quot;00E7033C&quot;/&gt;&lt;wsp:rsid wsp:val=&quot;00E82AC6&quot;/&gt;&lt;wsp:rsid wsp:val=&quot;00E82ED9&quot;/&gt;&lt;wsp:rsid wsp:val=&quot;00E904D4&quot;/&gt;&lt;wsp:rsid wsp:val=&quot;00E934BF&quot;/&gt;&lt;wsp:rsid wsp:val=&quot;00E97514&quot;/&gt;&lt;wsp:rsid wsp:val=&quot;00EA0AD2&quot;/&gt;&lt;wsp:rsid wsp:val=&quot;00EA2BB4&quot;/&gt;&lt;wsp:rsid wsp:val=&quot;00EA4FA1&quot;/&gt;&lt;wsp:rsid wsp:val=&quot;00EA5F69&quot;/&gt;&lt;wsp:rsid wsp:val=&quot;00EB162F&quot;/&gt;&lt;wsp:rsid wsp:val=&quot;00EC3AA0&quot;/&gt;&lt;wsp:rsid wsp:val=&quot;00ED14CF&quot;/&gt;&lt;wsp:rsid wsp:val=&quot;00ED22FC&quot;/&gt;&lt;wsp:rsid wsp:val=&quot;00EE0B3F&quot;/&gt;&lt;wsp:rsid wsp:val=&quot;00EE5F5B&quot;/&gt;&lt;wsp:rsid wsp:val=&quot;00EE6405&quot;/&gt;&lt;wsp:rsid wsp:val=&quot;00EE776D&quot;/&gt;&lt;wsp:rsid wsp:val=&quot;00EF4381&quot;/&gt;&lt;wsp:rsid wsp:val=&quot;00EF4408&quot;/&gt;&lt;wsp:rsid wsp:val=&quot;00F0541A&quot;/&gt;&lt;wsp:rsid wsp:val=&quot;00F12717&quot;/&gt;&lt;wsp:rsid wsp:val=&quot;00F16654&quot;/&gt;&lt;wsp:rsid wsp:val=&quot;00F21D82&quot;/&gt;&lt;wsp:rsid wsp:val=&quot;00F31330&quot;/&gt;&lt;wsp:rsid wsp:val=&quot;00F42125&quot;/&gt;&lt;wsp:rsid wsp:val=&quot;00F5307C&quot;/&gt;&lt;wsp:rsid wsp:val=&quot;00F57011&quot;/&gt;&lt;wsp:rsid wsp:val=&quot;00F618EE&quot;/&gt;&lt;wsp:rsid wsp:val=&quot;00F63CEC&quot;/&gt;&lt;wsp:rsid wsp:val=&quot;00F66D4A&quot;/&gt;&lt;wsp:rsid wsp:val=&quot;00F67CE6&quot;/&gt;&lt;wsp:rsid wsp:val=&quot;00F70E85&quot;/&gt;&lt;wsp:rsid wsp:val=&quot;00F755C7&quot;/&gt;&lt;wsp:rsid wsp:val=&quot;00F769B6&quot;/&gt;&lt;wsp:rsid wsp:val=&quot;00F813DE&quot;/&gt;&lt;wsp:rsid wsp:val=&quot;00F84182&quot;/&gt;&lt;wsp:rsid wsp:val=&quot;00F85369&quot;/&gt;&lt;wsp:rsid wsp:val=&quot;00F85873&quot;/&gt;&lt;wsp:rsid wsp:val=&quot;00F96CF2&quot;/&gt;&lt;wsp:rsid wsp:val=&quot;00F96E65&quot;/&gt;&lt;wsp:rsid wsp:val=&quot;00F979BE&quot;/&gt;&lt;wsp:rsid wsp:val=&quot;00FA6E33&quot;/&gt;&lt;wsp:rsid wsp:val=&quot;00FA7A41&quot;/&gt;&lt;wsp:rsid wsp:val=&quot;00FB1F49&quot;/&gt;&lt;wsp:rsid wsp:val=&quot;00FB3B3B&quot;/&gt;&lt;wsp:rsid wsp:val=&quot;00FB5D47&quot;/&gt;&lt;wsp:rsid wsp:val=&quot;00FC00BA&quot;/&gt;&lt;wsp:rsid wsp:val=&quot;00FC0E00&quot;/&gt;&lt;wsp:rsid wsp:val=&quot;00FC1069&quot;/&gt;&lt;wsp:rsid wsp:val=&quot;00FC6167&quot;/&gt;&lt;wsp:rsid wsp:val=&quot;00FC6745&quot;/&gt;&lt;wsp:rsid wsp:val=&quot;00FC6B32&quot;/&gt;&lt;wsp:rsid wsp:val=&quot;00FD1F9D&quot;/&gt;&lt;wsp:rsid wsp:val=&quot;00FE69EB&quot;/&gt;&lt;wsp:rsid wsp:val=&quot;00FF51DA&quot;/&gt;&lt;/wsp:rsids&gt;&lt;/w:docPr&gt;&lt;w:body&gt;&lt;w:p wsp:rsidR=&quot;00000000&quot; wsp:rsidRDefault=&quot;004A77A0&quot;&gt;&lt;m:oMathPara&gt;&lt;m:oMath&gt;&lt;m:r&gt;&lt;w:rPr&gt;&lt;w:rFonts w:ascii=&quot;Cambria Math&quot; w:h-ansi=&quot;Cambria Math&quot;/&gt;&lt;wx:font wx:val=&quot;Cambria Math&quot;/&gt;&lt;w:i/&gt;&lt;w:sz w:val=&quot;16&quot;/&gt;&lt;w:sz-cs w:val=&quot;20&quot;/&gt;&lt;w:lang w:val=&quot;RU&quot;/&gt;&lt;/w:rPr&gt;&lt;m:t&gt;NWC&lt;/m:t&gt;&lt;/m:r&gt;&lt;m:r&gt;&lt;w:rPr&gt;&lt;w:rFonts w:ascii=&quot;Cambria Math&quot;/&gt;&lt;wx:font wx:val=&quot;Cambria Math&quot;/&gt;&lt;w:i/&gt;&lt;w:sz w:val=&quot;16&quot;/&gt;&lt;w:sz-cs w:val=&quot;20&quot;/&gt;&lt;w:lang w:val=&quot;RU&quot;/&gt;&lt;/w:rPr&gt;&lt;m:t&gt;=CA&lt;/m:t&gt;&lt;/m:r&gt;&lt;m:r&gt;&lt;w:rPr&gt;&lt;w:i/&gt;&lt;w:sz w:val=&quot;16&quot;/&gt;&lt;w:sz-cs w:val=&quot;20&quot;/&gt;&lt;w:lang w:val=&quot;RU&quot;/&gt;&lt;/w:rPr&gt;&lt;m:t&gt;-&lt;/m:t&gt;&lt;/m:r&gt;&lt;m:r&gt;&lt;w:rPr&gt;&lt;w:rFonts w:ascii=&quot;Cambria Math&quot;/&gt;&lt;wx:font wx:val=&quot;Cambria Math&quot;/&gt;&lt;w:i/&gt;&lt;w:sz w:val=&quot;16&quot;/&gt;&lt;w:sz-cs w:val=&quot;20&quot;/&gt;&lt;w:lang w:val=&quot;RU&quot;/&gt;&lt;/w:rPr&gt;&lt;m:t&gt;C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4" o:title="" chromakey="white"/>
                </v:shape>
              </w:pict>
            </w:r>
          </w:p>
          <w:p w:rsidR="006A4709" w:rsidRDefault="006A4709" w:rsidP="00AA1598">
            <w:pPr>
              <w:jc w:val="center"/>
              <w:rPr>
                <w:rFonts w:ascii="Arial" w:hAnsi="Arial" w:cs="Arial"/>
                <w:color w:val="3E4447"/>
                <w:sz w:val="20"/>
                <w:szCs w:val="21"/>
                <w:shd w:val="clear" w:color="auto" w:fill="FFFFFF"/>
              </w:rPr>
            </w:pPr>
          </w:p>
          <w:p w:rsidR="006A4709" w:rsidRPr="00600DE9" w:rsidRDefault="006A4709" w:rsidP="00AA1598">
            <w:pPr>
              <w:jc w:val="center"/>
              <w:rPr>
                <w:rFonts w:ascii="Arial" w:hAnsi="Arial" w:cs="Arial"/>
                <w:color w:val="3E4447"/>
                <w:sz w:val="20"/>
                <w:szCs w:val="21"/>
                <w:shd w:val="clear" w:color="auto" w:fill="FFFFFF"/>
              </w:rPr>
            </w:pPr>
            <w:r>
              <w:rPr>
                <w:rFonts w:ascii="Arial" w:hAnsi="Arial" w:cs="Arial"/>
                <w:color w:val="3E4447"/>
                <w:sz w:val="20"/>
                <w:szCs w:val="21"/>
                <w:shd w:val="clear" w:color="auto" w:fill="FFFFFF"/>
              </w:rPr>
              <w:t xml:space="preserve"> </w:t>
            </w:r>
          </w:p>
          <w:p w:rsidR="006A4709" w:rsidRPr="00600DE9" w:rsidRDefault="006A4709" w:rsidP="00600DE9">
            <w:pPr>
              <w:jc w:val="center"/>
              <w:rPr>
                <w:sz w:val="20"/>
                <w:szCs w:val="20"/>
              </w:rPr>
            </w:pPr>
            <w:r w:rsidRPr="00600DE9">
              <w:rPr>
                <w:rFonts w:ascii="Arial" w:hAnsi="Arial" w:cs="Arial"/>
                <w:color w:val="3E4447"/>
                <w:sz w:val="21"/>
                <w:szCs w:val="21"/>
                <w:shd w:val="clear" w:color="auto" w:fill="FFFFFF"/>
              </w:rPr>
              <w:t xml:space="preserve"> </w:t>
            </w:r>
            <w:r>
              <w:rPr>
                <w:rFonts w:ascii="Arial" w:hAnsi="Arial" w:cs="Arial"/>
                <w:color w:val="3E4447"/>
                <w:sz w:val="21"/>
                <w:szCs w:val="21"/>
                <w:shd w:val="clear" w:color="auto" w:fill="FFFFFF"/>
              </w:rPr>
              <w:t xml:space="preserve"> </w:t>
            </w:r>
          </w:p>
        </w:tc>
        <w:tc>
          <w:tcPr>
            <w:tcW w:w="1417" w:type="dxa"/>
          </w:tcPr>
          <w:p w:rsidR="006A4709" w:rsidRPr="00600DE9" w:rsidRDefault="006A4709" w:rsidP="00127E69">
            <w:pPr>
              <w:spacing w:before="0" w:beforeAutospacing="0" w:after="0" w:afterAutospacing="0"/>
              <w:rPr>
                <w:sz w:val="16"/>
                <w:szCs w:val="16"/>
              </w:rPr>
            </w:pPr>
            <w:r w:rsidRPr="00600DE9">
              <w:rPr>
                <w:b/>
                <w:sz w:val="16"/>
                <w:szCs w:val="16"/>
              </w:rPr>
              <w:t>CA-(Current Assets)</w:t>
            </w:r>
            <w:r w:rsidRPr="00600DE9">
              <w:rPr>
                <w:sz w:val="16"/>
                <w:szCs w:val="16"/>
              </w:rPr>
              <w:t xml:space="preserve"> look at QR</w:t>
            </w:r>
          </w:p>
          <w:p w:rsidR="006A4709" w:rsidRPr="00600DE9" w:rsidRDefault="006A4709" w:rsidP="00127E69">
            <w:pPr>
              <w:spacing w:before="0" w:beforeAutospacing="0" w:after="0" w:afterAutospacing="0"/>
              <w:rPr>
                <w:b/>
                <w:sz w:val="16"/>
                <w:szCs w:val="16"/>
              </w:rPr>
            </w:pPr>
            <w:r w:rsidRPr="00600DE9">
              <w:rPr>
                <w:b/>
                <w:sz w:val="16"/>
                <w:szCs w:val="16"/>
              </w:rPr>
              <w:t>CL-(Current Liabilities)</w:t>
            </w:r>
            <w:r w:rsidRPr="00600DE9">
              <w:rPr>
                <w:sz w:val="16"/>
                <w:szCs w:val="16"/>
              </w:rPr>
              <w:t xml:space="preserve"> </w:t>
            </w:r>
            <w:r w:rsidRPr="00600DE9">
              <w:rPr>
                <w:b/>
                <w:sz w:val="16"/>
                <w:szCs w:val="16"/>
              </w:rPr>
              <w:t xml:space="preserve"> </w:t>
            </w:r>
            <w:r w:rsidRPr="00600DE9">
              <w:rPr>
                <w:sz w:val="16"/>
                <w:szCs w:val="16"/>
              </w:rPr>
              <w:t>look at QR</w:t>
            </w:r>
          </w:p>
          <w:p w:rsidR="006A4709" w:rsidRPr="00600DE9" w:rsidRDefault="006A4709" w:rsidP="00AA1598">
            <w:pPr>
              <w:jc w:val="center"/>
              <w:rPr>
                <w:sz w:val="20"/>
                <w:szCs w:val="20"/>
              </w:rPr>
            </w:pPr>
          </w:p>
        </w:tc>
      </w:tr>
    </w:tbl>
    <w:p w:rsidR="006A4709" w:rsidRPr="00217E19" w:rsidRDefault="0064189F" w:rsidP="00A201FC">
      <w:pPr>
        <w:spacing w:before="0" w:beforeAutospacing="0" w:after="0" w:afterAutospacing="0"/>
        <w:ind w:left="708" w:firstLine="1"/>
        <w:jc w:val="both"/>
        <w:rPr>
          <w:color w:val="000000"/>
          <w:shd w:val="clear" w:color="auto" w:fill="FFFFFF"/>
          <w:lang w:val="ru-RU"/>
        </w:rPr>
      </w:pPr>
      <w:r>
        <w:rPr>
          <w:noProof/>
          <w:lang w:val="ru-RU" w:eastAsia="ru-RU"/>
        </w:rPr>
        <w:pict>
          <v:shape id="_x0000_s1519" type="#_x0000_t32" style="position:absolute;left:0;text-align:left;margin-left:10.2pt;margin-top:17.25pt;width:0;height:36.8pt;z-index:251880960;mso-position-horizontal-relative:text;mso-position-vertical-relative:text" o:connectortype="straight" strokeweight="1.75pt"/>
        </w:pict>
      </w:r>
      <w:r w:rsidR="006A4709" w:rsidRPr="000A101B">
        <w:rPr>
          <w:color w:val="000000"/>
        </w:rPr>
        <w:br/>
      </w:r>
      <w:r w:rsidR="006A4709">
        <w:rPr>
          <w:b/>
          <w:color w:val="000000"/>
          <w:lang w:val="ru-RU"/>
        </w:rPr>
        <w:t>И</w:t>
      </w:r>
      <w:r w:rsidR="006A4709" w:rsidRPr="00B3595E">
        <w:rPr>
          <w:b/>
          <w:color w:val="000000"/>
          <w:lang w:val="ru-RU"/>
        </w:rPr>
        <w:t>нституциональн</w:t>
      </w:r>
      <w:r w:rsidR="006A4709">
        <w:rPr>
          <w:b/>
          <w:color w:val="000000"/>
          <w:lang w:val="ru-RU"/>
        </w:rPr>
        <w:t>ый анализ</w:t>
      </w:r>
      <w:r w:rsidR="006A4709" w:rsidRPr="009128B6">
        <w:rPr>
          <w:color w:val="000000"/>
          <w:shd w:val="clear" w:color="auto" w:fill="FFFFFF"/>
          <w:lang w:val="ru-RU"/>
        </w:rPr>
        <w:t xml:space="preserve"> оценивает возможность успешной реализации бизнес-плана с учетом организационных, юридических, политических и административных факторов.</w:t>
      </w:r>
      <w:r w:rsidR="006A4709">
        <w:rPr>
          <w:color w:val="000000"/>
          <w:shd w:val="clear" w:color="auto" w:fill="FFFFFF"/>
          <w:lang w:val="ru-RU"/>
        </w:rPr>
        <w:t xml:space="preserve">  </w:t>
      </w:r>
    </w:p>
    <w:p w:rsidR="006A4709" w:rsidRDefault="006A4709" w:rsidP="00217E19">
      <w:pPr>
        <w:shd w:val="clear" w:color="auto" w:fill="FFFFFF"/>
        <w:spacing w:before="0" w:beforeAutospacing="0" w:after="0" w:afterAutospacing="0"/>
        <w:ind w:firstLine="708"/>
        <w:jc w:val="both"/>
        <w:rPr>
          <w:lang w:val="ru-RU" w:eastAsia="ru-RU"/>
        </w:rPr>
      </w:pPr>
      <w:r w:rsidRPr="00217E19">
        <w:rPr>
          <w:bCs/>
          <w:lang w:val="ru-RU" w:eastAsia="ru-RU"/>
        </w:rPr>
        <w:t>Одним из способов институционального анализа может быть реализован частично PEST</w:t>
      </w:r>
      <w:r w:rsidRPr="00217E19">
        <w:rPr>
          <w:b/>
          <w:bCs/>
          <w:lang w:val="ru-RU" w:eastAsia="ru-RU"/>
        </w:rPr>
        <w:t> </w:t>
      </w:r>
      <w:r>
        <w:rPr>
          <w:lang w:val="ru-RU" w:eastAsia="ru-RU"/>
        </w:rPr>
        <w:t>–</w:t>
      </w:r>
      <w:r w:rsidRPr="00217E19">
        <w:rPr>
          <w:lang w:val="ru-RU" w:eastAsia="ru-RU"/>
        </w:rPr>
        <w:t xml:space="preserve"> </w:t>
      </w:r>
      <w:r>
        <w:rPr>
          <w:lang w:val="ru-RU" w:eastAsia="ru-RU"/>
        </w:rPr>
        <w:t xml:space="preserve">анализе. </w:t>
      </w:r>
    </w:p>
    <w:p w:rsidR="006A4709" w:rsidRPr="00217E19" w:rsidRDefault="0064189F" w:rsidP="00217E19">
      <w:pPr>
        <w:shd w:val="clear" w:color="auto" w:fill="FFFFFF"/>
        <w:spacing w:before="0" w:beforeAutospacing="0" w:after="0" w:afterAutospacing="0"/>
        <w:ind w:left="709"/>
        <w:jc w:val="both"/>
        <w:rPr>
          <w:lang w:val="ru-RU" w:eastAsia="ru-RU"/>
        </w:rPr>
      </w:pPr>
      <w:r>
        <w:rPr>
          <w:noProof/>
          <w:lang w:val="ru-RU" w:eastAsia="ru-RU"/>
        </w:rPr>
        <w:pict>
          <v:shape id="_x0000_s1520" type="#_x0000_t32" style="position:absolute;left:0;text-align:left;margin-left:10.2pt;margin-top:4.95pt;width:0;height:50.3pt;z-index:251881984" o:connectortype="straight" strokeweight="1.75pt"/>
        </w:pict>
      </w:r>
      <w:r w:rsidR="006A4709" w:rsidRPr="00217E19">
        <w:rPr>
          <w:lang w:val="ru-RU" w:eastAsia="ru-RU"/>
        </w:rPr>
        <w:t> </w:t>
      </w:r>
      <w:r w:rsidR="006A4709" w:rsidRPr="00217E19">
        <w:rPr>
          <w:b/>
          <w:bCs/>
          <w:lang w:val="ru-RU" w:eastAsia="ru-RU"/>
        </w:rPr>
        <w:t>PEST-анализ </w:t>
      </w:r>
      <w:r w:rsidR="006A4709" w:rsidRPr="00217E19">
        <w:rPr>
          <w:lang w:val="ru-RU" w:eastAsia="ru-RU"/>
        </w:rPr>
        <w:t>- полезный инструмент понимания рынка, позиции компании, потенциала и направление бизнеса.</w:t>
      </w:r>
      <w:r w:rsidR="006A4709">
        <w:rPr>
          <w:lang w:val="ru-RU" w:eastAsia="ru-RU"/>
        </w:rPr>
        <w:t xml:space="preserve"> </w:t>
      </w:r>
      <w:r w:rsidR="006A4709" w:rsidRPr="00217E19">
        <w:rPr>
          <w:b/>
          <w:bCs/>
          <w:lang w:val="ru-RU" w:eastAsia="ru-RU"/>
        </w:rPr>
        <w:t>PEST-анализ </w:t>
      </w:r>
      <w:r w:rsidR="006A4709" w:rsidRPr="00217E19">
        <w:rPr>
          <w:lang w:val="ru-RU" w:eastAsia="ru-RU"/>
        </w:rPr>
        <w:t>помогает руководителю компании или аналитику увидеть картину внешнего окружения компании, выделить наиболее важные влияющие факторы.</w:t>
      </w:r>
    </w:p>
    <w:p w:rsidR="006A4709" w:rsidRPr="00217E19" w:rsidRDefault="006A4709" w:rsidP="00EA2BB4">
      <w:pPr>
        <w:shd w:val="clear" w:color="auto" w:fill="FFFFFF"/>
        <w:spacing w:before="0" w:beforeAutospacing="0" w:after="0" w:afterAutospacing="0"/>
        <w:ind w:firstLine="709"/>
        <w:rPr>
          <w:lang w:val="ru-RU" w:eastAsia="ru-RU"/>
        </w:rPr>
      </w:pPr>
      <w:r w:rsidRPr="00217E19">
        <w:rPr>
          <w:lang w:val="ru-RU" w:eastAsia="ru-RU"/>
        </w:rPr>
        <w:lastRenderedPageBreak/>
        <w:t xml:space="preserve">Для </w:t>
      </w:r>
      <w:r>
        <w:rPr>
          <w:lang w:val="ru-RU" w:eastAsia="ru-RU"/>
        </w:rPr>
        <w:t xml:space="preserve"> </w:t>
      </w:r>
      <w:r w:rsidRPr="00217E19">
        <w:rPr>
          <w:lang w:val="ru-RU" w:eastAsia="ru-RU"/>
        </w:rPr>
        <w:t xml:space="preserve"> удобства анализа все факторы принято совместно рассматривать в виде четырехпольной таблицы</w:t>
      </w:r>
      <w:r>
        <w:rPr>
          <w:lang w:val="ru-RU" w:eastAsia="ru-RU"/>
        </w:rPr>
        <w:t xml:space="preserve"> таблица 6.4</w:t>
      </w:r>
      <w:r w:rsidRPr="00217E19">
        <w:rPr>
          <w:lang w:val="ru-RU" w:eastAsia="ru-RU"/>
        </w:rPr>
        <w:t>.</w:t>
      </w:r>
    </w:p>
    <w:p w:rsidR="006A4709" w:rsidRPr="00A201FC" w:rsidRDefault="006A4709" w:rsidP="00EA2BB4">
      <w:pPr>
        <w:spacing w:before="0" w:beforeAutospacing="0" w:after="0" w:afterAutospacing="0"/>
        <w:ind w:left="708" w:firstLine="1"/>
        <w:jc w:val="right"/>
        <w:rPr>
          <w:color w:val="000000"/>
          <w:shd w:val="clear" w:color="auto" w:fill="FFFFFF"/>
          <w:lang w:val="ru-RU"/>
        </w:rPr>
      </w:pPr>
      <w:r>
        <w:rPr>
          <w:color w:val="000000"/>
          <w:shd w:val="clear" w:color="auto" w:fill="FFFFFF"/>
          <w:lang w:val="ru-RU"/>
        </w:rPr>
        <w:t>Таблица 6.4</w:t>
      </w:r>
    </w:p>
    <w:p w:rsidR="006A4709" w:rsidRPr="00EA2BB4" w:rsidRDefault="006A4709" w:rsidP="00EA2BB4">
      <w:pPr>
        <w:spacing w:before="0" w:beforeAutospacing="0" w:after="0" w:afterAutospacing="0"/>
        <w:jc w:val="center"/>
        <w:rPr>
          <w:szCs w:val="16"/>
          <w:lang w:val="ru-RU" w:eastAsia="ru-RU"/>
        </w:rPr>
      </w:pPr>
      <w:r w:rsidRPr="00EA2BB4">
        <w:rPr>
          <w:b/>
          <w:bCs/>
          <w:szCs w:val="16"/>
          <w:lang w:val="ru-RU" w:eastAsia="ru-RU"/>
        </w:rPr>
        <w:t>Степень вероятности влияния факторов</w:t>
      </w:r>
    </w:p>
    <w:tbl>
      <w:tblPr>
        <w:tblW w:w="4919"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260"/>
        <w:gridCol w:w="570"/>
        <w:gridCol w:w="851"/>
        <w:gridCol w:w="641"/>
        <w:gridCol w:w="420"/>
        <w:gridCol w:w="420"/>
        <w:gridCol w:w="420"/>
        <w:gridCol w:w="566"/>
        <w:gridCol w:w="648"/>
        <w:gridCol w:w="707"/>
      </w:tblGrid>
      <w:tr w:rsidR="006A4709" w:rsidRPr="00EA2BB4" w:rsidTr="008741BD">
        <w:trPr>
          <w:tblCellSpacing w:w="0" w:type="dxa"/>
        </w:trPr>
        <w:tc>
          <w:tcPr>
            <w:tcW w:w="2241" w:type="pct"/>
            <w:vMerge w:val="restart"/>
            <w:shd w:val="clear" w:color="auto" w:fill="D9D9D9"/>
            <w:vAlign w:val="center"/>
          </w:tcPr>
          <w:p w:rsidR="006A4709" w:rsidRPr="00EA2BB4" w:rsidRDefault="006A4709" w:rsidP="00217E19">
            <w:pPr>
              <w:jc w:val="center"/>
              <w:rPr>
                <w:sz w:val="16"/>
                <w:szCs w:val="16"/>
                <w:lang w:val="ru-RU" w:eastAsia="ru-RU"/>
              </w:rPr>
            </w:pPr>
            <w:r w:rsidRPr="00EA2BB4">
              <w:rPr>
                <w:sz w:val="16"/>
                <w:szCs w:val="16"/>
                <w:lang w:val="ru-RU" w:eastAsia="ru-RU"/>
              </w:rPr>
              <w:t>Факторы</w:t>
            </w:r>
          </w:p>
        </w:tc>
        <w:tc>
          <w:tcPr>
            <w:tcW w:w="300" w:type="pct"/>
            <w:vMerge w:val="restart"/>
            <w:shd w:val="clear" w:color="auto" w:fill="D9D9D9"/>
            <w:vAlign w:val="center"/>
          </w:tcPr>
          <w:p w:rsidR="006A4709" w:rsidRPr="00EA2BB4" w:rsidRDefault="006A4709" w:rsidP="00217E19">
            <w:pPr>
              <w:spacing w:before="0" w:beforeAutospacing="0" w:after="0" w:afterAutospacing="0"/>
              <w:jc w:val="center"/>
              <w:rPr>
                <w:sz w:val="16"/>
                <w:szCs w:val="16"/>
                <w:lang w:val="ru-RU" w:eastAsia="ru-RU"/>
              </w:rPr>
            </w:pPr>
            <w:r w:rsidRPr="00EA2BB4">
              <w:rPr>
                <w:sz w:val="16"/>
                <w:szCs w:val="16"/>
                <w:lang w:val="ru-RU" w:eastAsia="ru-RU"/>
              </w:rPr>
              <w:t>Весов.</w:t>
            </w:r>
          </w:p>
          <w:p w:rsidR="006A4709" w:rsidRPr="00EA2BB4" w:rsidRDefault="006A4709" w:rsidP="00217E19">
            <w:pPr>
              <w:spacing w:before="0" w:beforeAutospacing="0" w:after="0" w:afterAutospacing="0"/>
              <w:jc w:val="center"/>
              <w:rPr>
                <w:sz w:val="16"/>
                <w:szCs w:val="16"/>
                <w:lang w:val="ru-RU" w:eastAsia="ru-RU"/>
              </w:rPr>
            </w:pPr>
            <w:r w:rsidRPr="00EA2BB4">
              <w:rPr>
                <w:sz w:val="16"/>
                <w:szCs w:val="16"/>
                <w:lang w:val="ru-RU" w:eastAsia="ru-RU"/>
              </w:rPr>
              <w:t xml:space="preserve"> коэфф</w:t>
            </w:r>
          </w:p>
        </w:tc>
        <w:tc>
          <w:tcPr>
            <w:tcW w:w="448" w:type="pct"/>
            <w:vMerge w:val="restart"/>
            <w:shd w:val="clear" w:color="auto" w:fill="D9D9D9"/>
            <w:vAlign w:val="center"/>
          </w:tcPr>
          <w:p w:rsidR="006A4709" w:rsidRPr="00EA2BB4" w:rsidRDefault="006A4709" w:rsidP="00217E19">
            <w:pPr>
              <w:spacing w:before="0" w:beforeAutospacing="0" w:after="0" w:afterAutospacing="0"/>
              <w:jc w:val="center"/>
              <w:rPr>
                <w:sz w:val="16"/>
                <w:szCs w:val="16"/>
                <w:lang w:val="ru-RU" w:eastAsia="ru-RU"/>
              </w:rPr>
            </w:pPr>
            <w:r w:rsidRPr="00EA2BB4">
              <w:rPr>
                <w:sz w:val="16"/>
                <w:szCs w:val="16"/>
                <w:lang w:val="ru-RU" w:eastAsia="ru-RU"/>
              </w:rPr>
              <w:t>Направ ленность влияния</w:t>
            </w:r>
          </w:p>
        </w:tc>
        <w:tc>
          <w:tcPr>
            <w:tcW w:w="1297" w:type="pct"/>
            <w:gridSpan w:val="5"/>
            <w:shd w:val="clear" w:color="auto" w:fill="D9D9D9"/>
            <w:vAlign w:val="center"/>
          </w:tcPr>
          <w:p w:rsidR="006A4709" w:rsidRPr="00EA2BB4" w:rsidRDefault="006A4709" w:rsidP="00217E19">
            <w:pPr>
              <w:jc w:val="center"/>
              <w:rPr>
                <w:sz w:val="16"/>
                <w:szCs w:val="16"/>
                <w:lang w:val="ru-RU" w:eastAsia="ru-RU"/>
              </w:rPr>
            </w:pPr>
            <w:r w:rsidRPr="00EA2BB4">
              <w:rPr>
                <w:sz w:val="16"/>
                <w:szCs w:val="16"/>
                <w:lang w:val="ru-RU" w:eastAsia="ru-RU"/>
              </w:rPr>
              <w:t>Эксперты (вероятность влияния)</w:t>
            </w:r>
          </w:p>
        </w:tc>
        <w:tc>
          <w:tcPr>
            <w:tcW w:w="341" w:type="pct"/>
            <w:vMerge w:val="restart"/>
            <w:shd w:val="clear" w:color="auto" w:fill="D9D9D9"/>
            <w:vAlign w:val="center"/>
          </w:tcPr>
          <w:p w:rsidR="006A4709" w:rsidRPr="00EA2BB4" w:rsidRDefault="006A4709" w:rsidP="00217E19">
            <w:pPr>
              <w:jc w:val="center"/>
              <w:rPr>
                <w:sz w:val="16"/>
                <w:szCs w:val="16"/>
                <w:lang w:val="ru-RU" w:eastAsia="ru-RU"/>
              </w:rPr>
            </w:pPr>
            <w:r w:rsidRPr="00EA2BB4">
              <w:rPr>
                <w:sz w:val="16"/>
                <w:szCs w:val="16"/>
                <w:lang w:val="ru-RU" w:eastAsia="ru-RU"/>
              </w:rPr>
              <w:t>Средняя оценка</w:t>
            </w:r>
          </w:p>
        </w:tc>
        <w:tc>
          <w:tcPr>
            <w:tcW w:w="372" w:type="pct"/>
            <w:vMerge w:val="restart"/>
            <w:shd w:val="clear" w:color="auto" w:fill="D9D9D9"/>
            <w:vAlign w:val="center"/>
          </w:tcPr>
          <w:p w:rsidR="006A4709" w:rsidRPr="00EA2BB4" w:rsidRDefault="006A4709" w:rsidP="00217E19">
            <w:pPr>
              <w:jc w:val="center"/>
              <w:rPr>
                <w:sz w:val="16"/>
                <w:szCs w:val="16"/>
                <w:lang w:val="ru-RU" w:eastAsia="ru-RU"/>
              </w:rPr>
            </w:pPr>
            <w:r w:rsidRPr="00EA2BB4">
              <w:rPr>
                <w:sz w:val="16"/>
                <w:szCs w:val="16"/>
                <w:lang w:val="ru-RU" w:eastAsia="ru-RU"/>
              </w:rPr>
              <w:t>Взвешен. средняя</w:t>
            </w:r>
          </w:p>
        </w:tc>
      </w:tr>
      <w:tr w:rsidR="006A4709" w:rsidRPr="00EA2BB4" w:rsidTr="008741BD">
        <w:trPr>
          <w:tblCellSpacing w:w="0" w:type="dxa"/>
        </w:trPr>
        <w:tc>
          <w:tcPr>
            <w:tcW w:w="2241" w:type="pct"/>
            <w:vMerge/>
            <w:vAlign w:val="center"/>
          </w:tcPr>
          <w:p w:rsidR="006A4709" w:rsidRPr="00EA2BB4" w:rsidRDefault="006A4709" w:rsidP="00217E19">
            <w:pPr>
              <w:spacing w:before="0" w:beforeAutospacing="0" w:after="0" w:afterAutospacing="0"/>
              <w:rPr>
                <w:sz w:val="16"/>
                <w:szCs w:val="16"/>
                <w:lang w:val="ru-RU" w:eastAsia="ru-RU"/>
              </w:rPr>
            </w:pPr>
          </w:p>
        </w:tc>
        <w:tc>
          <w:tcPr>
            <w:tcW w:w="300" w:type="pct"/>
            <w:vMerge/>
            <w:vAlign w:val="center"/>
          </w:tcPr>
          <w:p w:rsidR="006A4709" w:rsidRPr="00EA2BB4" w:rsidRDefault="006A4709" w:rsidP="00217E19">
            <w:pPr>
              <w:spacing w:before="0" w:beforeAutospacing="0" w:after="0" w:afterAutospacing="0"/>
              <w:rPr>
                <w:sz w:val="16"/>
                <w:szCs w:val="16"/>
                <w:lang w:val="ru-RU" w:eastAsia="ru-RU"/>
              </w:rPr>
            </w:pPr>
          </w:p>
        </w:tc>
        <w:tc>
          <w:tcPr>
            <w:tcW w:w="448" w:type="pct"/>
            <w:vMerge/>
            <w:vAlign w:val="center"/>
          </w:tcPr>
          <w:p w:rsidR="006A4709" w:rsidRPr="00EA2BB4" w:rsidRDefault="006A4709" w:rsidP="00217E19">
            <w:pPr>
              <w:spacing w:before="0" w:beforeAutospacing="0" w:after="0" w:afterAutospacing="0"/>
              <w:rPr>
                <w:sz w:val="16"/>
                <w:szCs w:val="16"/>
                <w:lang w:val="ru-RU" w:eastAsia="ru-RU"/>
              </w:rPr>
            </w:pPr>
          </w:p>
        </w:tc>
        <w:tc>
          <w:tcPr>
            <w:tcW w:w="337" w:type="pct"/>
            <w:shd w:val="clear" w:color="auto" w:fill="D9D9D9"/>
            <w:vAlign w:val="center"/>
          </w:tcPr>
          <w:p w:rsidR="006A4709" w:rsidRPr="00EA2BB4" w:rsidRDefault="006A4709" w:rsidP="00217E19">
            <w:pPr>
              <w:jc w:val="center"/>
              <w:rPr>
                <w:sz w:val="16"/>
                <w:szCs w:val="16"/>
                <w:lang w:val="ru-RU" w:eastAsia="ru-RU"/>
              </w:rPr>
            </w:pPr>
            <w:r w:rsidRPr="00EA2BB4">
              <w:rPr>
                <w:sz w:val="16"/>
                <w:szCs w:val="16"/>
                <w:lang w:val="ru-RU" w:eastAsia="ru-RU"/>
              </w:rPr>
              <w:t>Э1</w:t>
            </w:r>
          </w:p>
        </w:tc>
        <w:tc>
          <w:tcPr>
            <w:tcW w:w="221" w:type="pct"/>
            <w:shd w:val="clear" w:color="auto" w:fill="D9D9D9"/>
            <w:vAlign w:val="center"/>
          </w:tcPr>
          <w:p w:rsidR="006A4709" w:rsidRPr="00EA2BB4" w:rsidRDefault="006A4709" w:rsidP="00217E19">
            <w:pPr>
              <w:jc w:val="center"/>
              <w:rPr>
                <w:sz w:val="16"/>
                <w:szCs w:val="16"/>
                <w:lang w:val="ru-RU" w:eastAsia="ru-RU"/>
              </w:rPr>
            </w:pPr>
            <w:r w:rsidRPr="00EA2BB4">
              <w:rPr>
                <w:sz w:val="16"/>
                <w:szCs w:val="16"/>
                <w:lang w:val="ru-RU" w:eastAsia="ru-RU"/>
              </w:rPr>
              <w:t>Э2</w:t>
            </w:r>
          </w:p>
        </w:tc>
        <w:tc>
          <w:tcPr>
            <w:tcW w:w="221" w:type="pct"/>
            <w:shd w:val="clear" w:color="auto" w:fill="D9D9D9"/>
            <w:vAlign w:val="center"/>
          </w:tcPr>
          <w:p w:rsidR="006A4709" w:rsidRPr="00EA2BB4" w:rsidRDefault="006A4709" w:rsidP="00217E19">
            <w:pPr>
              <w:jc w:val="center"/>
              <w:rPr>
                <w:sz w:val="16"/>
                <w:szCs w:val="16"/>
                <w:lang w:val="ru-RU" w:eastAsia="ru-RU"/>
              </w:rPr>
            </w:pPr>
            <w:r w:rsidRPr="00EA2BB4">
              <w:rPr>
                <w:sz w:val="16"/>
                <w:szCs w:val="16"/>
                <w:lang w:val="ru-RU" w:eastAsia="ru-RU"/>
              </w:rPr>
              <w:t>Э3</w:t>
            </w:r>
          </w:p>
        </w:tc>
        <w:tc>
          <w:tcPr>
            <w:tcW w:w="221" w:type="pct"/>
            <w:shd w:val="clear" w:color="auto" w:fill="D9D9D9"/>
            <w:vAlign w:val="center"/>
          </w:tcPr>
          <w:p w:rsidR="006A4709" w:rsidRPr="00EA2BB4" w:rsidRDefault="006A4709" w:rsidP="00217E19">
            <w:pPr>
              <w:jc w:val="center"/>
              <w:rPr>
                <w:sz w:val="16"/>
                <w:szCs w:val="16"/>
                <w:lang w:val="ru-RU" w:eastAsia="ru-RU"/>
              </w:rPr>
            </w:pPr>
            <w:r w:rsidRPr="00EA2BB4">
              <w:rPr>
                <w:sz w:val="16"/>
                <w:szCs w:val="16"/>
                <w:lang w:val="ru-RU" w:eastAsia="ru-RU"/>
              </w:rPr>
              <w:t>Э4</w:t>
            </w:r>
          </w:p>
        </w:tc>
        <w:tc>
          <w:tcPr>
            <w:tcW w:w="298" w:type="pct"/>
            <w:shd w:val="clear" w:color="auto" w:fill="D9D9D9"/>
            <w:vAlign w:val="center"/>
          </w:tcPr>
          <w:p w:rsidR="006A4709" w:rsidRPr="00EA2BB4" w:rsidRDefault="006A4709" w:rsidP="00217E19">
            <w:pPr>
              <w:jc w:val="center"/>
              <w:rPr>
                <w:sz w:val="16"/>
                <w:szCs w:val="16"/>
                <w:lang w:val="ru-RU" w:eastAsia="ru-RU"/>
              </w:rPr>
            </w:pPr>
            <w:r w:rsidRPr="00EA2BB4">
              <w:rPr>
                <w:sz w:val="16"/>
                <w:szCs w:val="16"/>
                <w:lang w:val="ru-RU" w:eastAsia="ru-RU"/>
              </w:rPr>
              <w:t>Э5</w:t>
            </w:r>
          </w:p>
        </w:tc>
        <w:tc>
          <w:tcPr>
            <w:tcW w:w="341" w:type="pct"/>
            <w:vMerge/>
            <w:vAlign w:val="center"/>
          </w:tcPr>
          <w:p w:rsidR="006A4709" w:rsidRPr="00EA2BB4" w:rsidRDefault="006A4709" w:rsidP="00217E19">
            <w:pPr>
              <w:spacing w:before="0" w:beforeAutospacing="0" w:after="0" w:afterAutospacing="0"/>
              <w:rPr>
                <w:sz w:val="16"/>
                <w:szCs w:val="16"/>
                <w:lang w:val="ru-RU" w:eastAsia="ru-RU"/>
              </w:rPr>
            </w:pPr>
          </w:p>
        </w:tc>
        <w:tc>
          <w:tcPr>
            <w:tcW w:w="372" w:type="pct"/>
            <w:vMerge/>
            <w:vAlign w:val="center"/>
          </w:tcPr>
          <w:p w:rsidR="006A4709" w:rsidRPr="00EA2BB4" w:rsidRDefault="006A4709" w:rsidP="00217E19">
            <w:pPr>
              <w:spacing w:before="0" w:beforeAutospacing="0" w:after="0" w:afterAutospacing="0"/>
              <w:rPr>
                <w:sz w:val="16"/>
                <w:szCs w:val="16"/>
                <w:lang w:val="ru-RU" w:eastAsia="ru-RU"/>
              </w:rPr>
            </w:pPr>
          </w:p>
        </w:tc>
      </w:tr>
      <w:tr w:rsidR="006A4709" w:rsidRPr="00EA2BB4" w:rsidTr="008741BD">
        <w:trPr>
          <w:tblCellSpacing w:w="0" w:type="dxa"/>
        </w:trPr>
        <w:tc>
          <w:tcPr>
            <w:tcW w:w="2241" w:type="pct"/>
            <w:shd w:val="clear" w:color="auto" w:fill="D9D9D9"/>
            <w:vAlign w:val="bottom"/>
          </w:tcPr>
          <w:p w:rsidR="006A4709" w:rsidRPr="00EA2BB4" w:rsidRDefault="006A4709" w:rsidP="00217E19">
            <w:pPr>
              <w:rPr>
                <w:sz w:val="16"/>
                <w:szCs w:val="16"/>
                <w:lang w:val="ru-RU" w:eastAsia="ru-RU"/>
              </w:rPr>
            </w:pPr>
            <w:r w:rsidRPr="00EA2BB4">
              <w:rPr>
                <w:b/>
                <w:bCs/>
                <w:sz w:val="16"/>
                <w:szCs w:val="16"/>
                <w:lang w:val="ru-RU" w:eastAsia="ru-RU"/>
              </w:rPr>
              <w:t>1. ПОЛИТИЧЕСКИЕ</w:t>
            </w:r>
          </w:p>
        </w:tc>
        <w:tc>
          <w:tcPr>
            <w:tcW w:w="300" w:type="pct"/>
            <w:shd w:val="clear" w:color="auto" w:fill="D9D9D9"/>
            <w:vAlign w:val="bottom"/>
          </w:tcPr>
          <w:p w:rsidR="006A4709" w:rsidRPr="00EA2BB4" w:rsidRDefault="006A4709" w:rsidP="00217E19">
            <w:pPr>
              <w:rPr>
                <w:sz w:val="16"/>
                <w:szCs w:val="16"/>
                <w:lang w:val="ru-RU" w:eastAsia="ru-RU"/>
              </w:rPr>
            </w:pPr>
            <w:r w:rsidRPr="00EA2BB4">
              <w:rPr>
                <w:b/>
                <w:bCs/>
                <w:sz w:val="16"/>
                <w:szCs w:val="16"/>
                <w:lang w:val="ru-RU" w:eastAsia="ru-RU"/>
              </w:rPr>
              <w:t> </w:t>
            </w:r>
          </w:p>
        </w:tc>
        <w:tc>
          <w:tcPr>
            <w:tcW w:w="448" w:type="pct"/>
            <w:shd w:val="clear" w:color="auto" w:fill="D9D9D9"/>
            <w:vAlign w:val="bottom"/>
          </w:tcPr>
          <w:p w:rsidR="006A4709" w:rsidRPr="00EA2BB4" w:rsidRDefault="006A4709" w:rsidP="00217E19">
            <w:pPr>
              <w:rPr>
                <w:sz w:val="16"/>
                <w:szCs w:val="16"/>
                <w:lang w:val="ru-RU" w:eastAsia="ru-RU"/>
              </w:rPr>
            </w:pPr>
            <w:r w:rsidRPr="00EA2BB4">
              <w:rPr>
                <w:b/>
                <w:bCs/>
                <w:sz w:val="16"/>
                <w:szCs w:val="16"/>
                <w:lang w:val="ru-RU" w:eastAsia="ru-RU"/>
              </w:rPr>
              <w:t> </w:t>
            </w:r>
          </w:p>
        </w:tc>
        <w:tc>
          <w:tcPr>
            <w:tcW w:w="337" w:type="pct"/>
            <w:shd w:val="clear" w:color="auto" w:fill="D9D9D9"/>
            <w:vAlign w:val="bottom"/>
          </w:tcPr>
          <w:p w:rsidR="006A4709" w:rsidRPr="00EA2BB4" w:rsidRDefault="006A4709" w:rsidP="00217E19">
            <w:pPr>
              <w:rPr>
                <w:sz w:val="16"/>
                <w:szCs w:val="16"/>
                <w:lang w:val="ru-RU" w:eastAsia="ru-RU"/>
              </w:rPr>
            </w:pPr>
            <w:r w:rsidRPr="00EA2BB4">
              <w:rPr>
                <w:b/>
                <w:bCs/>
                <w:sz w:val="16"/>
                <w:szCs w:val="16"/>
                <w:lang w:val="ru-RU" w:eastAsia="ru-RU"/>
              </w:rPr>
              <w:t> </w:t>
            </w:r>
          </w:p>
        </w:tc>
        <w:tc>
          <w:tcPr>
            <w:tcW w:w="221" w:type="pct"/>
            <w:shd w:val="clear" w:color="auto" w:fill="D9D9D9"/>
            <w:vAlign w:val="bottom"/>
          </w:tcPr>
          <w:p w:rsidR="006A4709" w:rsidRPr="00EA2BB4" w:rsidRDefault="006A4709" w:rsidP="00217E19">
            <w:pPr>
              <w:rPr>
                <w:sz w:val="16"/>
                <w:szCs w:val="16"/>
                <w:lang w:val="ru-RU" w:eastAsia="ru-RU"/>
              </w:rPr>
            </w:pPr>
            <w:r w:rsidRPr="00EA2BB4">
              <w:rPr>
                <w:b/>
                <w:bCs/>
                <w:sz w:val="16"/>
                <w:szCs w:val="16"/>
                <w:lang w:val="ru-RU" w:eastAsia="ru-RU"/>
              </w:rPr>
              <w:t> </w:t>
            </w:r>
          </w:p>
        </w:tc>
        <w:tc>
          <w:tcPr>
            <w:tcW w:w="221" w:type="pct"/>
            <w:shd w:val="clear" w:color="auto" w:fill="D9D9D9"/>
          </w:tcPr>
          <w:p w:rsidR="006A4709" w:rsidRPr="00EA2BB4" w:rsidRDefault="006A4709" w:rsidP="00217E19">
            <w:pPr>
              <w:rPr>
                <w:sz w:val="16"/>
                <w:szCs w:val="16"/>
                <w:lang w:val="ru-RU" w:eastAsia="ru-RU"/>
              </w:rPr>
            </w:pPr>
            <w:r w:rsidRPr="00EA2BB4">
              <w:rPr>
                <w:b/>
                <w:bCs/>
                <w:sz w:val="16"/>
                <w:szCs w:val="16"/>
                <w:lang w:val="ru-RU" w:eastAsia="ru-RU"/>
              </w:rPr>
              <w:t> </w:t>
            </w:r>
          </w:p>
        </w:tc>
        <w:tc>
          <w:tcPr>
            <w:tcW w:w="221" w:type="pct"/>
            <w:shd w:val="clear" w:color="auto" w:fill="D9D9D9"/>
          </w:tcPr>
          <w:p w:rsidR="006A4709" w:rsidRPr="00EA2BB4" w:rsidRDefault="006A4709" w:rsidP="00217E19">
            <w:pPr>
              <w:rPr>
                <w:sz w:val="16"/>
                <w:szCs w:val="16"/>
                <w:lang w:val="ru-RU" w:eastAsia="ru-RU"/>
              </w:rPr>
            </w:pPr>
            <w:r w:rsidRPr="00EA2BB4">
              <w:rPr>
                <w:b/>
                <w:bCs/>
                <w:sz w:val="16"/>
                <w:szCs w:val="16"/>
                <w:lang w:val="ru-RU" w:eastAsia="ru-RU"/>
              </w:rPr>
              <w:t> </w:t>
            </w:r>
          </w:p>
        </w:tc>
        <w:tc>
          <w:tcPr>
            <w:tcW w:w="298" w:type="pct"/>
            <w:shd w:val="clear" w:color="auto" w:fill="D9D9D9"/>
          </w:tcPr>
          <w:p w:rsidR="006A4709" w:rsidRPr="00EA2BB4" w:rsidRDefault="006A4709" w:rsidP="00217E19">
            <w:pPr>
              <w:rPr>
                <w:sz w:val="16"/>
                <w:szCs w:val="16"/>
                <w:lang w:val="ru-RU" w:eastAsia="ru-RU"/>
              </w:rPr>
            </w:pPr>
            <w:r w:rsidRPr="00EA2BB4">
              <w:rPr>
                <w:b/>
                <w:bCs/>
                <w:sz w:val="16"/>
                <w:szCs w:val="16"/>
                <w:lang w:val="ru-RU" w:eastAsia="ru-RU"/>
              </w:rPr>
              <w:t> </w:t>
            </w:r>
          </w:p>
        </w:tc>
        <w:tc>
          <w:tcPr>
            <w:tcW w:w="341" w:type="pct"/>
            <w:shd w:val="clear" w:color="auto" w:fill="D9D9D9"/>
            <w:vAlign w:val="bottom"/>
          </w:tcPr>
          <w:p w:rsidR="006A4709" w:rsidRPr="00EA2BB4" w:rsidRDefault="006A4709" w:rsidP="00217E19">
            <w:pPr>
              <w:rPr>
                <w:sz w:val="16"/>
                <w:szCs w:val="16"/>
                <w:lang w:val="ru-RU" w:eastAsia="ru-RU"/>
              </w:rPr>
            </w:pPr>
            <w:r w:rsidRPr="00EA2BB4">
              <w:rPr>
                <w:b/>
                <w:bCs/>
                <w:sz w:val="16"/>
                <w:szCs w:val="16"/>
                <w:lang w:val="ru-RU" w:eastAsia="ru-RU"/>
              </w:rPr>
              <w:t> </w:t>
            </w:r>
          </w:p>
        </w:tc>
        <w:tc>
          <w:tcPr>
            <w:tcW w:w="372" w:type="pct"/>
            <w:shd w:val="clear" w:color="auto" w:fill="D9D9D9"/>
            <w:vAlign w:val="bottom"/>
          </w:tcPr>
          <w:p w:rsidR="006A4709" w:rsidRPr="00EA2BB4" w:rsidRDefault="006A4709" w:rsidP="00217E19">
            <w:pPr>
              <w:rPr>
                <w:sz w:val="16"/>
                <w:szCs w:val="16"/>
                <w:lang w:val="ru-RU" w:eastAsia="ru-RU"/>
              </w:rPr>
            </w:pPr>
            <w:r w:rsidRPr="00EA2BB4">
              <w:rPr>
                <w:b/>
                <w:bCs/>
                <w:sz w:val="16"/>
                <w:szCs w:val="16"/>
                <w:lang w:val="ru-RU" w:eastAsia="ru-RU"/>
              </w:rPr>
              <w:t> </w:t>
            </w:r>
          </w:p>
        </w:tc>
      </w:tr>
      <w:tr w:rsidR="006A4709" w:rsidRPr="00EA2BB4" w:rsidTr="008741BD">
        <w:trPr>
          <w:trHeight w:val="184"/>
          <w:tblCellSpacing w:w="0" w:type="dxa"/>
        </w:trPr>
        <w:tc>
          <w:tcPr>
            <w:tcW w:w="2241" w:type="pct"/>
          </w:tcPr>
          <w:p w:rsidR="006A4709" w:rsidRPr="00B7119D" w:rsidRDefault="006A4709" w:rsidP="00E53C21">
            <w:pPr>
              <w:spacing w:after="0"/>
              <w:rPr>
                <w:sz w:val="16"/>
              </w:rPr>
            </w:pPr>
            <w:r w:rsidRPr="00B7119D">
              <w:rPr>
                <w:sz w:val="16"/>
                <w:lang w:val="ru-RU" w:eastAsia="ru-RU"/>
              </w:rPr>
              <w:t>Текущее законодательство на рынке</w:t>
            </w:r>
          </w:p>
        </w:tc>
        <w:tc>
          <w:tcPr>
            <w:tcW w:w="300" w:type="pct"/>
            <w:vAlign w:val="center"/>
          </w:tcPr>
          <w:p w:rsidR="006A4709" w:rsidRPr="00EA2BB4" w:rsidRDefault="006A4709" w:rsidP="00217E19">
            <w:pPr>
              <w:jc w:val="center"/>
              <w:rPr>
                <w:sz w:val="16"/>
                <w:szCs w:val="16"/>
                <w:lang w:val="ru-RU" w:eastAsia="ru-RU"/>
              </w:rPr>
            </w:pPr>
          </w:p>
        </w:tc>
        <w:tc>
          <w:tcPr>
            <w:tcW w:w="448" w:type="pct"/>
            <w:vAlign w:val="center"/>
          </w:tcPr>
          <w:p w:rsidR="006A4709" w:rsidRPr="00EA2BB4" w:rsidRDefault="006A4709" w:rsidP="00217E19">
            <w:pPr>
              <w:jc w:val="center"/>
              <w:rPr>
                <w:sz w:val="16"/>
                <w:szCs w:val="16"/>
                <w:lang w:val="ru-RU" w:eastAsia="ru-RU"/>
              </w:rPr>
            </w:pPr>
          </w:p>
        </w:tc>
        <w:tc>
          <w:tcPr>
            <w:tcW w:w="337" w:type="pct"/>
            <w:vAlign w:val="center"/>
          </w:tcPr>
          <w:p w:rsidR="006A4709" w:rsidRPr="00EA2BB4" w:rsidRDefault="006A4709" w:rsidP="00217E19">
            <w:pPr>
              <w:jc w:val="center"/>
              <w:rPr>
                <w:sz w:val="16"/>
                <w:szCs w:val="16"/>
                <w:lang w:val="ru-RU" w:eastAsia="ru-RU"/>
              </w:rPr>
            </w:pPr>
          </w:p>
        </w:tc>
        <w:tc>
          <w:tcPr>
            <w:tcW w:w="221" w:type="pct"/>
            <w:vAlign w:val="center"/>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center"/>
          </w:tcPr>
          <w:p w:rsidR="006A4709" w:rsidRPr="00EA2BB4" w:rsidRDefault="006A4709" w:rsidP="00217E19">
            <w:pPr>
              <w:jc w:val="center"/>
              <w:rPr>
                <w:sz w:val="16"/>
                <w:szCs w:val="16"/>
                <w:lang w:val="ru-RU" w:eastAsia="ru-RU"/>
              </w:rPr>
            </w:pPr>
          </w:p>
        </w:tc>
        <w:tc>
          <w:tcPr>
            <w:tcW w:w="372" w:type="pct"/>
            <w:vAlign w:val="center"/>
          </w:tcPr>
          <w:p w:rsidR="006A4709" w:rsidRPr="00EA2BB4" w:rsidRDefault="006A4709" w:rsidP="00217E19">
            <w:pPr>
              <w:jc w:val="center"/>
              <w:rPr>
                <w:sz w:val="16"/>
                <w:szCs w:val="16"/>
                <w:lang w:val="ru-RU" w:eastAsia="ru-RU"/>
              </w:rPr>
            </w:pPr>
          </w:p>
        </w:tc>
      </w:tr>
      <w:tr w:rsidR="006A4709" w:rsidRPr="00EA2BB4" w:rsidTr="008741BD">
        <w:trPr>
          <w:trHeight w:val="184"/>
          <w:tblCellSpacing w:w="0" w:type="dxa"/>
        </w:trPr>
        <w:tc>
          <w:tcPr>
            <w:tcW w:w="2241" w:type="pct"/>
          </w:tcPr>
          <w:p w:rsidR="006A4709" w:rsidRPr="00B7119D" w:rsidRDefault="006A4709" w:rsidP="00E53C21">
            <w:pPr>
              <w:spacing w:after="0"/>
              <w:rPr>
                <w:sz w:val="16"/>
              </w:rPr>
            </w:pPr>
            <w:r w:rsidRPr="00B7119D">
              <w:rPr>
                <w:sz w:val="16"/>
                <w:lang w:val="ru-RU" w:eastAsia="ru-RU"/>
              </w:rPr>
              <w:t>Будущие изменения в законодательстве</w:t>
            </w:r>
          </w:p>
        </w:tc>
        <w:tc>
          <w:tcPr>
            <w:tcW w:w="300" w:type="pct"/>
            <w:vAlign w:val="center"/>
          </w:tcPr>
          <w:p w:rsidR="006A4709" w:rsidRPr="00EA2BB4" w:rsidRDefault="006A4709" w:rsidP="00217E19">
            <w:pPr>
              <w:jc w:val="center"/>
              <w:rPr>
                <w:sz w:val="16"/>
                <w:szCs w:val="16"/>
                <w:lang w:val="ru-RU" w:eastAsia="ru-RU"/>
              </w:rPr>
            </w:pPr>
          </w:p>
        </w:tc>
        <w:tc>
          <w:tcPr>
            <w:tcW w:w="448" w:type="pct"/>
            <w:vAlign w:val="center"/>
          </w:tcPr>
          <w:p w:rsidR="006A4709" w:rsidRPr="00EA2BB4" w:rsidRDefault="006A4709" w:rsidP="00217E19">
            <w:pPr>
              <w:jc w:val="center"/>
              <w:rPr>
                <w:sz w:val="16"/>
                <w:szCs w:val="16"/>
                <w:lang w:val="ru-RU" w:eastAsia="ru-RU"/>
              </w:rPr>
            </w:pPr>
          </w:p>
        </w:tc>
        <w:tc>
          <w:tcPr>
            <w:tcW w:w="337" w:type="pct"/>
            <w:vAlign w:val="center"/>
          </w:tcPr>
          <w:p w:rsidR="006A4709" w:rsidRPr="00EA2BB4" w:rsidRDefault="006A4709" w:rsidP="00217E19">
            <w:pPr>
              <w:jc w:val="center"/>
              <w:rPr>
                <w:sz w:val="16"/>
                <w:szCs w:val="16"/>
                <w:lang w:val="ru-RU" w:eastAsia="ru-RU"/>
              </w:rPr>
            </w:pPr>
          </w:p>
        </w:tc>
        <w:tc>
          <w:tcPr>
            <w:tcW w:w="221" w:type="pct"/>
            <w:vAlign w:val="center"/>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center"/>
          </w:tcPr>
          <w:p w:rsidR="006A4709" w:rsidRPr="00EA2BB4" w:rsidRDefault="006A4709" w:rsidP="00217E19">
            <w:pPr>
              <w:jc w:val="center"/>
              <w:rPr>
                <w:sz w:val="16"/>
                <w:szCs w:val="16"/>
                <w:lang w:val="ru-RU" w:eastAsia="ru-RU"/>
              </w:rPr>
            </w:pPr>
          </w:p>
        </w:tc>
        <w:tc>
          <w:tcPr>
            <w:tcW w:w="372" w:type="pct"/>
            <w:vAlign w:val="center"/>
          </w:tcPr>
          <w:p w:rsidR="006A4709" w:rsidRPr="00EA2BB4" w:rsidRDefault="006A4709" w:rsidP="00217E19">
            <w:pPr>
              <w:jc w:val="center"/>
              <w:rPr>
                <w:sz w:val="16"/>
                <w:szCs w:val="16"/>
                <w:lang w:val="ru-RU" w:eastAsia="ru-RU"/>
              </w:rPr>
            </w:pPr>
          </w:p>
        </w:tc>
      </w:tr>
      <w:tr w:rsidR="006A4709" w:rsidRPr="00EA2BB4" w:rsidTr="008741BD">
        <w:trPr>
          <w:trHeight w:val="184"/>
          <w:tblCellSpacing w:w="0" w:type="dxa"/>
        </w:trPr>
        <w:tc>
          <w:tcPr>
            <w:tcW w:w="2241" w:type="pct"/>
          </w:tcPr>
          <w:p w:rsidR="006A4709" w:rsidRPr="00B7119D" w:rsidRDefault="006A4709" w:rsidP="00E53C21">
            <w:pPr>
              <w:spacing w:after="0"/>
              <w:rPr>
                <w:sz w:val="16"/>
              </w:rPr>
            </w:pPr>
            <w:r w:rsidRPr="00B7119D">
              <w:rPr>
                <w:sz w:val="16"/>
                <w:lang w:val="ru-RU" w:eastAsia="ru-RU"/>
              </w:rPr>
              <w:t>Европейское/международное законодательство</w:t>
            </w:r>
          </w:p>
        </w:tc>
        <w:tc>
          <w:tcPr>
            <w:tcW w:w="300" w:type="pct"/>
            <w:vAlign w:val="center"/>
          </w:tcPr>
          <w:p w:rsidR="006A4709" w:rsidRPr="00EA2BB4" w:rsidRDefault="006A4709" w:rsidP="00217E19">
            <w:pPr>
              <w:jc w:val="center"/>
              <w:rPr>
                <w:sz w:val="16"/>
                <w:szCs w:val="16"/>
                <w:lang w:val="ru-RU" w:eastAsia="ru-RU"/>
              </w:rPr>
            </w:pPr>
          </w:p>
        </w:tc>
        <w:tc>
          <w:tcPr>
            <w:tcW w:w="448" w:type="pct"/>
            <w:vAlign w:val="center"/>
          </w:tcPr>
          <w:p w:rsidR="006A4709" w:rsidRPr="00EA2BB4" w:rsidRDefault="006A4709" w:rsidP="00217E19">
            <w:pPr>
              <w:jc w:val="center"/>
              <w:rPr>
                <w:sz w:val="16"/>
                <w:szCs w:val="16"/>
                <w:lang w:val="ru-RU" w:eastAsia="ru-RU"/>
              </w:rPr>
            </w:pPr>
          </w:p>
        </w:tc>
        <w:tc>
          <w:tcPr>
            <w:tcW w:w="337" w:type="pct"/>
            <w:vAlign w:val="center"/>
          </w:tcPr>
          <w:p w:rsidR="006A4709" w:rsidRPr="00EA2BB4" w:rsidRDefault="006A4709" w:rsidP="00217E19">
            <w:pPr>
              <w:jc w:val="center"/>
              <w:rPr>
                <w:sz w:val="16"/>
                <w:szCs w:val="16"/>
                <w:lang w:val="ru-RU" w:eastAsia="ru-RU"/>
              </w:rPr>
            </w:pPr>
          </w:p>
        </w:tc>
        <w:tc>
          <w:tcPr>
            <w:tcW w:w="221" w:type="pct"/>
            <w:vAlign w:val="center"/>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center"/>
          </w:tcPr>
          <w:p w:rsidR="006A4709" w:rsidRPr="00EA2BB4" w:rsidRDefault="006A4709" w:rsidP="00217E19">
            <w:pPr>
              <w:jc w:val="center"/>
              <w:rPr>
                <w:sz w:val="16"/>
                <w:szCs w:val="16"/>
                <w:lang w:val="ru-RU" w:eastAsia="ru-RU"/>
              </w:rPr>
            </w:pPr>
          </w:p>
        </w:tc>
        <w:tc>
          <w:tcPr>
            <w:tcW w:w="372" w:type="pct"/>
            <w:vAlign w:val="center"/>
          </w:tcPr>
          <w:p w:rsidR="006A4709" w:rsidRPr="00EA2BB4" w:rsidRDefault="006A4709" w:rsidP="00217E19">
            <w:pPr>
              <w:jc w:val="center"/>
              <w:rPr>
                <w:sz w:val="16"/>
                <w:szCs w:val="16"/>
                <w:lang w:val="ru-RU" w:eastAsia="ru-RU"/>
              </w:rPr>
            </w:pPr>
          </w:p>
        </w:tc>
      </w:tr>
      <w:tr w:rsidR="006A4709" w:rsidRPr="00EA2BB4" w:rsidTr="008741BD">
        <w:trPr>
          <w:trHeight w:val="184"/>
          <w:tblCellSpacing w:w="0" w:type="dxa"/>
        </w:trPr>
        <w:tc>
          <w:tcPr>
            <w:tcW w:w="2241" w:type="pct"/>
          </w:tcPr>
          <w:p w:rsidR="006A4709" w:rsidRPr="00B7119D" w:rsidRDefault="006A4709" w:rsidP="00E53C21">
            <w:pPr>
              <w:spacing w:after="0"/>
              <w:rPr>
                <w:sz w:val="16"/>
              </w:rPr>
            </w:pPr>
            <w:r w:rsidRPr="00B7119D">
              <w:rPr>
                <w:sz w:val="16"/>
                <w:lang w:val="ru-RU" w:eastAsia="ru-RU"/>
              </w:rPr>
              <w:t>Регулирующие органы и нормы</w:t>
            </w:r>
          </w:p>
        </w:tc>
        <w:tc>
          <w:tcPr>
            <w:tcW w:w="300" w:type="pct"/>
            <w:vAlign w:val="center"/>
          </w:tcPr>
          <w:p w:rsidR="006A4709" w:rsidRPr="00EA2BB4" w:rsidRDefault="006A4709" w:rsidP="00217E19">
            <w:pPr>
              <w:jc w:val="center"/>
              <w:rPr>
                <w:sz w:val="16"/>
                <w:szCs w:val="16"/>
                <w:lang w:val="ru-RU" w:eastAsia="ru-RU"/>
              </w:rPr>
            </w:pPr>
          </w:p>
        </w:tc>
        <w:tc>
          <w:tcPr>
            <w:tcW w:w="448" w:type="pct"/>
            <w:vAlign w:val="center"/>
          </w:tcPr>
          <w:p w:rsidR="006A4709" w:rsidRPr="00EA2BB4" w:rsidRDefault="006A4709" w:rsidP="00217E19">
            <w:pPr>
              <w:jc w:val="center"/>
              <w:rPr>
                <w:sz w:val="16"/>
                <w:szCs w:val="16"/>
                <w:lang w:val="ru-RU" w:eastAsia="ru-RU"/>
              </w:rPr>
            </w:pPr>
          </w:p>
        </w:tc>
        <w:tc>
          <w:tcPr>
            <w:tcW w:w="337" w:type="pct"/>
            <w:vAlign w:val="center"/>
          </w:tcPr>
          <w:p w:rsidR="006A4709" w:rsidRPr="00EA2BB4" w:rsidRDefault="006A4709" w:rsidP="00217E19">
            <w:pPr>
              <w:jc w:val="center"/>
              <w:rPr>
                <w:sz w:val="16"/>
                <w:szCs w:val="16"/>
                <w:lang w:val="ru-RU" w:eastAsia="ru-RU"/>
              </w:rPr>
            </w:pPr>
          </w:p>
        </w:tc>
        <w:tc>
          <w:tcPr>
            <w:tcW w:w="221" w:type="pct"/>
            <w:vAlign w:val="center"/>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center"/>
          </w:tcPr>
          <w:p w:rsidR="006A4709" w:rsidRPr="00EA2BB4" w:rsidRDefault="006A4709" w:rsidP="00217E19">
            <w:pPr>
              <w:jc w:val="center"/>
              <w:rPr>
                <w:sz w:val="16"/>
                <w:szCs w:val="16"/>
                <w:lang w:val="ru-RU" w:eastAsia="ru-RU"/>
              </w:rPr>
            </w:pPr>
          </w:p>
        </w:tc>
        <w:tc>
          <w:tcPr>
            <w:tcW w:w="372" w:type="pct"/>
            <w:vAlign w:val="center"/>
          </w:tcPr>
          <w:p w:rsidR="006A4709" w:rsidRPr="00EA2BB4" w:rsidRDefault="006A4709" w:rsidP="00217E19">
            <w:pPr>
              <w:jc w:val="center"/>
              <w:rPr>
                <w:sz w:val="16"/>
                <w:szCs w:val="16"/>
                <w:lang w:val="ru-RU" w:eastAsia="ru-RU"/>
              </w:rPr>
            </w:pPr>
          </w:p>
        </w:tc>
      </w:tr>
      <w:tr w:rsidR="006A4709" w:rsidRPr="00EA2BB4" w:rsidTr="008741BD">
        <w:trPr>
          <w:trHeight w:val="184"/>
          <w:tblCellSpacing w:w="0" w:type="dxa"/>
        </w:trPr>
        <w:tc>
          <w:tcPr>
            <w:tcW w:w="2241" w:type="pct"/>
          </w:tcPr>
          <w:p w:rsidR="006A4709" w:rsidRPr="00B7119D" w:rsidRDefault="006A4709" w:rsidP="00E53C21">
            <w:pPr>
              <w:spacing w:after="0"/>
              <w:rPr>
                <w:sz w:val="16"/>
              </w:rPr>
            </w:pPr>
            <w:r w:rsidRPr="00B7119D">
              <w:rPr>
                <w:sz w:val="16"/>
                <w:lang w:val="ru-RU" w:eastAsia="ru-RU"/>
              </w:rPr>
              <w:t>Правительственная политика, изменение</w:t>
            </w:r>
          </w:p>
        </w:tc>
        <w:tc>
          <w:tcPr>
            <w:tcW w:w="300" w:type="pct"/>
            <w:vAlign w:val="center"/>
          </w:tcPr>
          <w:p w:rsidR="006A4709" w:rsidRPr="00EA2BB4" w:rsidRDefault="006A4709" w:rsidP="00217E19">
            <w:pPr>
              <w:jc w:val="center"/>
              <w:rPr>
                <w:sz w:val="16"/>
                <w:szCs w:val="16"/>
                <w:lang w:val="ru-RU" w:eastAsia="ru-RU"/>
              </w:rPr>
            </w:pPr>
          </w:p>
        </w:tc>
        <w:tc>
          <w:tcPr>
            <w:tcW w:w="448" w:type="pct"/>
            <w:vAlign w:val="center"/>
          </w:tcPr>
          <w:p w:rsidR="006A4709" w:rsidRPr="00EA2BB4" w:rsidRDefault="006A4709" w:rsidP="00217E19">
            <w:pPr>
              <w:jc w:val="center"/>
              <w:rPr>
                <w:sz w:val="16"/>
                <w:szCs w:val="16"/>
                <w:lang w:val="ru-RU" w:eastAsia="ru-RU"/>
              </w:rPr>
            </w:pPr>
          </w:p>
        </w:tc>
        <w:tc>
          <w:tcPr>
            <w:tcW w:w="337" w:type="pct"/>
            <w:vAlign w:val="center"/>
          </w:tcPr>
          <w:p w:rsidR="006A4709" w:rsidRPr="00EA2BB4" w:rsidRDefault="006A4709" w:rsidP="00217E19">
            <w:pPr>
              <w:jc w:val="center"/>
              <w:rPr>
                <w:sz w:val="16"/>
                <w:szCs w:val="16"/>
                <w:lang w:val="ru-RU" w:eastAsia="ru-RU"/>
              </w:rPr>
            </w:pPr>
          </w:p>
        </w:tc>
        <w:tc>
          <w:tcPr>
            <w:tcW w:w="221" w:type="pct"/>
            <w:vAlign w:val="center"/>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center"/>
          </w:tcPr>
          <w:p w:rsidR="006A4709" w:rsidRPr="00EA2BB4" w:rsidRDefault="006A4709" w:rsidP="00217E19">
            <w:pPr>
              <w:jc w:val="center"/>
              <w:rPr>
                <w:sz w:val="16"/>
                <w:szCs w:val="16"/>
                <w:lang w:val="ru-RU" w:eastAsia="ru-RU"/>
              </w:rPr>
            </w:pPr>
          </w:p>
        </w:tc>
        <w:tc>
          <w:tcPr>
            <w:tcW w:w="372" w:type="pct"/>
            <w:vAlign w:val="center"/>
          </w:tcPr>
          <w:p w:rsidR="006A4709" w:rsidRPr="00EA2BB4" w:rsidRDefault="006A4709" w:rsidP="00217E19">
            <w:pPr>
              <w:jc w:val="center"/>
              <w:rPr>
                <w:sz w:val="16"/>
                <w:szCs w:val="16"/>
                <w:lang w:val="ru-RU" w:eastAsia="ru-RU"/>
              </w:rPr>
            </w:pPr>
          </w:p>
        </w:tc>
      </w:tr>
      <w:tr w:rsidR="006A4709" w:rsidRPr="00EA2BB4" w:rsidTr="008741BD">
        <w:trPr>
          <w:trHeight w:val="184"/>
          <w:tblCellSpacing w:w="0" w:type="dxa"/>
        </w:trPr>
        <w:tc>
          <w:tcPr>
            <w:tcW w:w="2241" w:type="pct"/>
          </w:tcPr>
          <w:p w:rsidR="006A4709" w:rsidRPr="00B7119D" w:rsidRDefault="006A4709" w:rsidP="00E53C21">
            <w:pPr>
              <w:spacing w:after="0"/>
              <w:rPr>
                <w:sz w:val="16"/>
              </w:rPr>
            </w:pPr>
            <w:r w:rsidRPr="00B7119D">
              <w:rPr>
                <w:sz w:val="16"/>
                <w:lang w:val="ru-RU" w:eastAsia="ru-RU"/>
              </w:rPr>
              <w:t>Государственное регулирование конкуренции</w:t>
            </w:r>
          </w:p>
        </w:tc>
        <w:tc>
          <w:tcPr>
            <w:tcW w:w="300" w:type="pct"/>
            <w:vAlign w:val="center"/>
          </w:tcPr>
          <w:p w:rsidR="006A4709" w:rsidRPr="00EA2BB4" w:rsidRDefault="006A4709" w:rsidP="00217E19">
            <w:pPr>
              <w:jc w:val="center"/>
              <w:rPr>
                <w:sz w:val="16"/>
                <w:szCs w:val="16"/>
                <w:lang w:val="ru-RU" w:eastAsia="ru-RU"/>
              </w:rPr>
            </w:pPr>
          </w:p>
        </w:tc>
        <w:tc>
          <w:tcPr>
            <w:tcW w:w="448" w:type="pct"/>
            <w:vAlign w:val="center"/>
          </w:tcPr>
          <w:p w:rsidR="006A4709" w:rsidRPr="00EA2BB4" w:rsidRDefault="006A4709" w:rsidP="00217E19">
            <w:pPr>
              <w:jc w:val="center"/>
              <w:rPr>
                <w:sz w:val="16"/>
                <w:szCs w:val="16"/>
                <w:lang w:val="ru-RU" w:eastAsia="ru-RU"/>
              </w:rPr>
            </w:pPr>
          </w:p>
        </w:tc>
        <w:tc>
          <w:tcPr>
            <w:tcW w:w="337" w:type="pct"/>
            <w:vAlign w:val="center"/>
          </w:tcPr>
          <w:p w:rsidR="006A4709" w:rsidRPr="00EA2BB4" w:rsidRDefault="006A4709" w:rsidP="00217E19">
            <w:pPr>
              <w:jc w:val="center"/>
              <w:rPr>
                <w:sz w:val="16"/>
                <w:szCs w:val="16"/>
                <w:lang w:val="ru-RU" w:eastAsia="ru-RU"/>
              </w:rPr>
            </w:pPr>
          </w:p>
        </w:tc>
        <w:tc>
          <w:tcPr>
            <w:tcW w:w="221" w:type="pct"/>
            <w:vAlign w:val="center"/>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center"/>
          </w:tcPr>
          <w:p w:rsidR="006A4709" w:rsidRPr="00EA2BB4" w:rsidRDefault="006A4709" w:rsidP="00217E19">
            <w:pPr>
              <w:jc w:val="center"/>
              <w:rPr>
                <w:sz w:val="16"/>
                <w:szCs w:val="16"/>
                <w:lang w:val="ru-RU" w:eastAsia="ru-RU"/>
              </w:rPr>
            </w:pPr>
          </w:p>
        </w:tc>
        <w:tc>
          <w:tcPr>
            <w:tcW w:w="372" w:type="pct"/>
            <w:vAlign w:val="center"/>
          </w:tcPr>
          <w:p w:rsidR="006A4709" w:rsidRPr="00EA2BB4" w:rsidRDefault="006A4709" w:rsidP="00217E19">
            <w:pPr>
              <w:jc w:val="center"/>
              <w:rPr>
                <w:sz w:val="16"/>
                <w:szCs w:val="16"/>
                <w:lang w:val="ru-RU" w:eastAsia="ru-RU"/>
              </w:rPr>
            </w:pPr>
          </w:p>
        </w:tc>
      </w:tr>
      <w:tr w:rsidR="006A4709" w:rsidRPr="00EA2BB4" w:rsidTr="008741BD">
        <w:trPr>
          <w:trHeight w:val="184"/>
          <w:tblCellSpacing w:w="0" w:type="dxa"/>
        </w:trPr>
        <w:tc>
          <w:tcPr>
            <w:tcW w:w="2241" w:type="pct"/>
          </w:tcPr>
          <w:p w:rsidR="006A4709" w:rsidRPr="00B7119D" w:rsidRDefault="006A4709" w:rsidP="00E53C21">
            <w:pPr>
              <w:spacing w:after="0"/>
              <w:rPr>
                <w:sz w:val="16"/>
              </w:rPr>
            </w:pPr>
            <w:r w:rsidRPr="00B7119D">
              <w:rPr>
                <w:sz w:val="16"/>
                <w:lang w:val="ru-RU" w:eastAsia="ru-RU"/>
              </w:rPr>
              <w:t>Торговая политика</w:t>
            </w:r>
          </w:p>
        </w:tc>
        <w:tc>
          <w:tcPr>
            <w:tcW w:w="300" w:type="pct"/>
            <w:vAlign w:val="center"/>
          </w:tcPr>
          <w:p w:rsidR="006A4709" w:rsidRPr="00EA2BB4" w:rsidRDefault="006A4709" w:rsidP="00217E19">
            <w:pPr>
              <w:jc w:val="center"/>
              <w:rPr>
                <w:sz w:val="16"/>
                <w:szCs w:val="16"/>
                <w:lang w:val="ru-RU" w:eastAsia="ru-RU"/>
              </w:rPr>
            </w:pPr>
          </w:p>
        </w:tc>
        <w:tc>
          <w:tcPr>
            <w:tcW w:w="448" w:type="pct"/>
            <w:vAlign w:val="center"/>
          </w:tcPr>
          <w:p w:rsidR="006A4709" w:rsidRPr="00EA2BB4" w:rsidRDefault="006A4709" w:rsidP="00217E19">
            <w:pPr>
              <w:jc w:val="center"/>
              <w:rPr>
                <w:sz w:val="16"/>
                <w:szCs w:val="16"/>
                <w:lang w:val="ru-RU" w:eastAsia="ru-RU"/>
              </w:rPr>
            </w:pPr>
          </w:p>
        </w:tc>
        <w:tc>
          <w:tcPr>
            <w:tcW w:w="337" w:type="pct"/>
            <w:vAlign w:val="center"/>
          </w:tcPr>
          <w:p w:rsidR="006A4709" w:rsidRPr="00EA2BB4" w:rsidRDefault="006A4709" w:rsidP="00217E19">
            <w:pPr>
              <w:jc w:val="center"/>
              <w:rPr>
                <w:sz w:val="16"/>
                <w:szCs w:val="16"/>
                <w:lang w:val="ru-RU" w:eastAsia="ru-RU"/>
              </w:rPr>
            </w:pPr>
          </w:p>
        </w:tc>
        <w:tc>
          <w:tcPr>
            <w:tcW w:w="221" w:type="pct"/>
            <w:vAlign w:val="center"/>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center"/>
          </w:tcPr>
          <w:p w:rsidR="006A4709" w:rsidRPr="00EA2BB4" w:rsidRDefault="006A4709" w:rsidP="00217E19">
            <w:pPr>
              <w:jc w:val="center"/>
              <w:rPr>
                <w:sz w:val="16"/>
                <w:szCs w:val="16"/>
                <w:lang w:val="ru-RU" w:eastAsia="ru-RU"/>
              </w:rPr>
            </w:pPr>
          </w:p>
        </w:tc>
        <w:tc>
          <w:tcPr>
            <w:tcW w:w="372" w:type="pct"/>
            <w:vAlign w:val="center"/>
          </w:tcPr>
          <w:p w:rsidR="006A4709" w:rsidRPr="00EA2BB4" w:rsidRDefault="006A4709" w:rsidP="00217E19">
            <w:pPr>
              <w:jc w:val="center"/>
              <w:rPr>
                <w:sz w:val="16"/>
                <w:szCs w:val="16"/>
                <w:lang w:val="ru-RU" w:eastAsia="ru-RU"/>
              </w:rPr>
            </w:pPr>
          </w:p>
        </w:tc>
      </w:tr>
      <w:tr w:rsidR="006A4709" w:rsidRPr="00774057" w:rsidTr="008741BD">
        <w:trPr>
          <w:trHeight w:val="184"/>
          <w:tblCellSpacing w:w="0" w:type="dxa"/>
        </w:trPr>
        <w:tc>
          <w:tcPr>
            <w:tcW w:w="2241" w:type="pct"/>
          </w:tcPr>
          <w:p w:rsidR="006A4709" w:rsidRPr="00EA2BB4" w:rsidRDefault="006A4709" w:rsidP="00E53C21">
            <w:pPr>
              <w:spacing w:after="0"/>
              <w:rPr>
                <w:sz w:val="16"/>
                <w:lang w:val="ru-RU"/>
              </w:rPr>
            </w:pPr>
            <w:r w:rsidRPr="00B7119D">
              <w:rPr>
                <w:sz w:val="16"/>
                <w:lang w:val="ru-RU" w:eastAsia="ru-RU"/>
              </w:rPr>
              <w:t>Ужесточение госконтроля за деятельностью бизнес-субъектов и штрафные санкции</w:t>
            </w:r>
          </w:p>
        </w:tc>
        <w:tc>
          <w:tcPr>
            <w:tcW w:w="300" w:type="pct"/>
            <w:vAlign w:val="center"/>
          </w:tcPr>
          <w:p w:rsidR="006A4709" w:rsidRPr="00EA2BB4" w:rsidRDefault="006A4709" w:rsidP="00217E19">
            <w:pPr>
              <w:jc w:val="center"/>
              <w:rPr>
                <w:sz w:val="16"/>
                <w:szCs w:val="16"/>
                <w:lang w:val="ru-RU" w:eastAsia="ru-RU"/>
              </w:rPr>
            </w:pPr>
          </w:p>
        </w:tc>
        <w:tc>
          <w:tcPr>
            <w:tcW w:w="448" w:type="pct"/>
            <w:vAlign w:val="center"/>
          </w:tcPr>
          <w:p w:rsidR="006A4709" w:rsidRPr="00EA2BB4" w:rsidRDefault="006A4709" w:rsidP="00217E19">
            <w:pPr>
              <w:jc w:val="center"/>
              <w:rPr>
                <w:sz w:val="16"/>
                <w:szCs w:val="16"/>
                <w:lang w:val="ru-RU" w:eastAsia="ru-RU"/>
              </w:rPr>
            </w:pPr>
          </w:p>
        </w:tc>
        <w:tc>
          <w:tcPr>
            <w:tcW w:w="337" w:type="pct"/>
            <w:vAlign w:val="center"/>
          </w:tcPr>
          <w:p w:rsidR="006A4709" w:rsidRPr="00EA2BB4" w:rsidRDefault="006A4709" w:rsidP="00217E19">
            <w:pPr>
              <w:jc w:val="center"/>
              <w:rPr>
                <w:sz w:val="16"/>
                <w:szCs w:val="16"/>
                <w:lang w:val="ru-RU" w:eastAsia="ru-RU"/>
              </w:rPr>
            </w:pPr>
          </w:p>
        </w:tc>
        <w:tc>
          <w:tcPr>
            <w:tcW w:w="221" w:type="pct"/>
            <w:vAlign w:val="center"/>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center"/>
          </w:tcPr>
          <w:p w:rsidR="006A4709" w:rsidRPr="00EA2BB4" w:rsidRDefault="006A4709" w:rsidP="00217E19">
            <w:pPr>
              <w:jc w:val="center"/>
              <w:rPr>
                <w:sz w:val="16"/>
                <w:szCs w:val="16"/>
                <w:lang w:val="ru-RU" w:eastAsia="ru-RU"/>
              </w:rPr>
            </w:pPr>
          </w:p>
        </w:tc>
        <w:tc>
          <w:tcPr>
            <w:tcW w:w="372" w:type="pct"/>
            <w:vAlign w:val="center"/>
          </w:tcPr>
          <w:p w:rsidR="006A4709" w:rsidRPr="00EA2BB4" w:rsidRDefault="006A4709" w:rsidP="00217E19">
            <w:pPr>
              <w:jc w:val="center"/>
              <w:rPr>
                <w:sz w:val="16"/>
                <w:szCs w:val="16"/>
                <w:lang w:val="ru-RU" w:eastAsia="ru-RU"/>
              </w:rPr>
            </w:pPr>
          </w:p>
        </w:tc>
      </w:tr>
      <w:tr w:rsidR="006A4709" w:rsidRPr="000A101B" w:rsidTr="008741BD">
        <w:trPr>
          <w:trHeight w:val="184"/>
          <w:tblCellSpacing w:w="0" w:type="dxa"/>
        </w:trPr>
        <w:tc>
          <w:tcPr>
            <w:tcW w:w="2241" w:type="pct"/>
          </w:tcPr>
          <w:p w:rsidR="006A4709" w:rsidRPr="00EA2BB4" w:rsidRDefault="006A4709" w:rsidP="00E53C21">
            <w:pPr>
              <w:spacing w:after="0"/>
              <w:rPr>
                <w:sz w:val="16"/>
                <w:lang w:val="ru-RU"/>
              </w:rPr>
            </w:pPr>
            <w:r w:rsidRPr="00B7119D">
              <w:rPr>
                <w:sz w:val="16"/>
                <w:lang w:val="ru-RU" w:eastAsia="ru-RU"/>
              </w:rPr>
              <w:t>Выборы на всех уровнях власти</w:t>
            </w:r>
          </w:p>
        </w:tc>
        <w:tc>
          <w:tcPr>
            <w:tcW w:w="300" w:type="pct"/>
            <w:vAlign w:val="center"/>
          </w:tcPr>
          <w:p w:rsidR="006A4709" w:rsidRPr="00EA2BB4" w:rsidRDefault="006A4709" w:rsidP="00217E19">
            <w:pPr>
              <w:jc w:val="center"/>
              <w:rPr>
                <w:sz w:val="16"/>
                <w:szCs w:val="16"/>
                <w:lang w:val="ru-RU" w:eastAsia="ru-RU"/>
              </w:rPr>
            </w:pPr>
          </w:p>
        </w:tc>
        <w:tc>
          <w:tcPr>
            <w:tcW w:w="448" w:type="pct"/>
            <w:vAlign w:val="center"/>
          </w:tcPr>
          <w:p w:rsidR="006A4709" w:rsidRPr="00EA2BB4" w:rsidRDefault="006A4709" w:rsidP="00217E19">
            <w:pPr>
              <w:jc w:val="center"/>
              <w:rPr>
                <w:sz w:val="16"/>
                <w:szCs w:val="16"/>
                <w:lang w:val="ru-RU" w:eastAsia="ru-RU"/>
              </w:rPr>
            </w:pPr>
          </w:p>
        </w:tc>
        <w:tc>
          <w:tcPr>
            <w:tcW w:w="337" w:type="pct"/>
            <w:vAlign w:val="center"/>
          </w:tcPr>
          <w:p w:rsidR="006A4709" w:rsidRPr="00EA2BB4" w:rsidRDefault="006A4709" w:rsidP="00217E19">
            <w:pPr>
              <w:jc w:val="center"/>
              <w:rPr>
                <w:sz w:val="16"/>
                <w:szCs w:val="16"/>
                <w:lang w:val="ru-RU" w:eastAsia="ru-RU"/>
              </w:rPr>
            </w:pPr>
          </w:p>
        </w:tc>
        <w:tc>
          <w:tcPr>
            <w:tcW w:w="221" w:type="pct"/>
            <w:vAlign w:val="center"/>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center"/>
          </w:tcPr>
          <w:p w:rsidR="006A4709" w:rsidRPr="00EA2BB4" w:rsidRDefault="006A4709" w:rsidP="00217E19">
            <w:pPr>
              <w:jc w:val="center"/>
              <w:rPr>
                <w:sz w:val="16"/>
                <w:szCs w:val="16"/>
                <w:lang w:val="ru-RU" w:eastAsia="ru-RU"/>
              </w:rPr>
            </w:pPr>
          </w:p>
        </w:tc>
        <w:tc>
          <w:tcPr>
            <w:tcW w:w="372" w:type="pct"/>
            <w:vAlign w:val="center"/>
          </w:tcPr>
          <w:p w:rsidR="006A4709" w:rsidRPr="00EA2BB4" w:rsidRDefault="006A4709" w:rsidP="00217E19">
            <w:pPr>
              <w:jc w:val="center"/>
              <w:rPr>
                <w:sz w:val="16"/>
                <w:szCs w:val="16"/>
                <w:lang w:val="ru-RU" w:eastAsia="ru-RU"/>
              </w:rPr>
            </w:pPr>
          </w:p>
        </w:tc>
      </w:tr>
      <w:tr w:rsidR="006A4709" w:rsidRPr="00EA2BB4" w:rsidTr="008741BD">
        <w:trPr>
          <w:trHeight w:val="184"/>
          <w:tblCellSpacing w:w="0" w:type="dxa"/>
        </w:trPr>
        <w:tc>
          <w:tcPr>
            <w:tcW w:w="2241" w:type="pct"/>
          </w:tcPr>
          <w:p w:rsidR="006A4709" w:rsidRPr="00B7119D" w:rsidRDefault="006A4709" w:rsidP="00E53C21">
            <w:pPr>
              <w:spacing w:after="0"/>
              <w:rPr>
                <w:sz w:val="16"/>
              </w:rPr>
            </w:pPr>
            <w:r w:rsidRPr="00B7119D">
              <w:rPr>
                <w:sz w:val="16"/>
                <w:lang w:val="ru-RU" w:eastAsia="ru-RU"/>
              </w:rPr>
              <w:t>Финансирование, гранты и инициативы</w:t>
            </w:r>
          </w:p>
        </w:tc>
        <w:tc>
          <w:tcPr>
            <w:tcW w:w="300" w:type="pct"/>
            <w:vAlign w:val="center"/>
          </w:tcPr>
          <w:p w:rsidR="006A4709" w:rsidRPr="00EA2BB4" w:rsidRDefault="006A4709" w:rsidP="00217E19">
            <w:pPr>
              <w:jc w:val="center"/>
              <w:rPr>
                <w:sz w:val="16"/>
                <w:szCs w:val="16"/>
                <w:lang w:val="ru-RU" w:eastAsia="ru-RU"/>
              </w:rPr>
            </w:pPr>
          </w:p>
        </w:tc>
        <w:tc>
          <w:tcPr>
            <w:tcW w:w="448" w:type="pct"/>
            <w:vAlign w:val="center"/>
          </w:tcPr>
          <w:p w:rsidR="006A4709" w:rsidRPr="00EA2BB4" w:rsidRDefault="006A4709" w:rsidP="00217E19">
            <w:pPr>
              <w:jc w:val="center"/>
              <w:rPr>
                <w:sz w:val="16"/>
                <w:szCs w:val="16"/>
                <w:lang w:val="ru-RU" w:eastAsia="ru-RU"/>
              </w:rPr>
            </w:pPr>
          </w:p>
        </w:tc>
        <w:tc>
          <w:tcPr>
            <w:tcW w:w="337" w:type="pct"/>
            <w:vAlign w:val="center"/>
          </w:tcPr>
          <w:p w:rsidR="006A4709" w:rsidRPr="00EA2BB4" w:rsidRDefault="006A4709" w:rsidP="00217E19">
            <w:pPr>
              <w:jc w:val="center"/>
              <w:rPr>
                <w:sz w:val="16"/>
                <w:szCs w:val="16"/>
                <w:lang w:val="ru-RU" w:eastAsia="ru-RU"/>
              </w:rPr>
            </w:pPr>
          </w:p>
        </w:tc>
        <w:tc>
          <w:tcPr>
            <w:tcW w:w="221" w:type="pct"/>
            <w:vAlign w:val="center"/>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center"/>
          </w:tcPr>
          <w:p w:rsidR="006A4709" w:rsidRPr="00EA2BB4" w:rsidRDefault="006A4709" w:rsidP="00217E19">
            <w:pPr>
              <w:jc w:val="center"/>
              <w:rPr>
                <w:sz w:val="16"/>
                <w:szCs w:val="16"/>
                <w:lang w:val="ru-RU" w:eastAsia="ru-RU"/>
              </w:rPr>
            </w:pPr>
          </w:p>
        </w:tc>
        <w:tc>
          <w:tcPr>
            <w:tcW w:w="372" w:type="pct"/>
            <w:vAlign w:val="center"/>
          </w:tcPr>
          <w:p w:rsidR="006A4709" w:rsidRPr="00EA2BB4" w:rsidRDefault="006A4709" w:rsidP="00217E19">
            <w:pPr>
              <w:jc w:val="center"/>
              <w:rPr>
                <w:sz w:val="16"/>
                <w:szCs w:val="16"/>
                <w:lang w:val="ru-RU" w:eastAsia="ru-RU"/>
              </w:rPr>
            </w:pPr>
          </w:p>
        </w:tc>
      </w:tr>
      <w:tr w:rsidR="006A4709" w:rsidRPr="00EA2BB4" w:rsidTr="008741BD">
        <w:trPr>
          <w:trHeight w:val="184"/>
          <w:tblCellSpacing w:w="0" w:type="dxa"/>
        </w:trPr>
        <w:tc>
          <w:tcPr>
            <w:tcW w:w="2241" w:type="pct"/>
          </w:tcPr>
          <w:p w:rsidR="006A4709" w:rsidRPr="00B7119D" w:rsidRDefault="006A4709" w:rsidP="00E53C21">
            <w:pPr>
              <w:spacing w:after="0"/>
              <w:rPr>
                <w:sz w:val="16"/>
              </w:rPr>
            </w:pPr>
            <w:r w:rsidRPr="00B7119D">
              <w:rPr>
                <w:sz w:val="16"/>
                <w:lang w:val="ru-RU" w:eastAsia="ru-RU"/>
              </w:rPr>
              <w:t>Группы лоббирования/давления рынка</w:t>
            </w:r>
          </w:p>
        </w:tc>
        <w:tc>
          <w:tcPr>
            <w:tcW w:w="300" w:type="pct"/>
            <w:vAlign w:val="center"/>
          </w:tcPr>
          <w:p w:rsidR="006A4709" w:rsidRPr="00EA2BB4" w:rsidRDefault="006A4709" w:rsidP="00217E19">
            <w:pPr>
              <w:jc w:val="center"/>
              <w:rPr>
                <w:sz w:val="16"/>
                <w:szCs w:val="16"/>
                <w:lang w:val="ru-RU" w:eastAsia="ru-RU"/>
              </w:rPr>
            </w:pPr>
          </w:p>
        </w:tc>
        <w:tc>
          <w:tcPr>
            <w:tcW w:w="448" w:type="pct"/>
            <w:vAlign w:val="center"/>
          </w:tcPr>
          <w:p w:rsidR="006A4709" w:rsidRPr="00EA2BB4" w:rsidRDefault="006A4709" w:rsidP="00217E19">
            <w:pPr>
              <w:jc w:val="center"/>
              <w:rPr>
                <w:sz w:val="16"/>
                <w:szCs w:val="16"/>
                <w:lang w:val="ru-RU" w:eastAsia="ru-RU"/>
              </w:rPr>
            </w:pPr>
          </w:p>
        </w:tc>
        <w:tc>
          <w:tcPr>
            <w:tcW w:w="337" w:type="pct"/>
            <w:vAlign w:val="center"/>
          </w:tcPr>
          <w:p w:rsidR="006A4709" w:rsidRPr="00EA2BB4" w:rsidRDefault="006A4709" w:rsidP="00217E19">
            <w:pPr>
              <w:jc w:val="center"/>
              <w:rPr>
                <w:sz w:val="16"/>
                <w:szCs w:val="16"/>
                <w:lang w:val="ru-RU" w:eastAsia="ru-RU"/>
              </w:rPr>
            </w:pPr>
          </w:p>
        </w:tc>
        <w:tc>
          <w:tcPr>
            <w:tcW w:w="221" w:type="pct"/>
            <w:vAlign w:val="center"/>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center"/>
          </w:tcPr>
          <w:p w:rsidR="006A4709" w:rsidRPr="00EA2BB4" w:rsidRDefault="006A4709" w:rsidP="00217E19">
            <w:pPr>
              <w:jc w:val="center"/>
              <w:rPr>
                <w:sz w:val="16"/>
                <w:szCs w:val="16"/>
                <w:lang w:val="ru-RU" w:eastAsia="ru-RU"/>
              </w:rPr>
            </w:pPr>
          </w:p>
        </w:tc>
        <w:tc>
          <w:tcPr>
            <w:tcW w:w="372" w:type="pct"/>
            <w:vAlign w:val="center"/>
          </w:tcPr>
          <w:p w:rsidR="006A4709" w:rsidRPr="00EA2BB4" w:rsidRDefault="006A4709" w:rsidP="00217E19">
            <w:pPr>
              <w:jc w:val="center"/>
              <w:rPr>
                <w:sz w:val="16"/>
                <w:szCs w:val="16"/>
                <w:lang w:val="ru-RU" w:eastAsia="ru-RU"/>
              </w:rPr>
            </w:pPr>
          </w:p>
        </w:tc>
      </w:tr>
      <w:tr w:rsidR="006A4709" w:rsidRPr="00EA2BB4" w:rsidTr="008741BD">
        <w:trPr>
          <w:trHeight w:val="184"/>
          <w:tblCellSpacing w:w="0" w:type="dxa"/>
        </w:trPr>
        <w:tc>
          <w:tcPr>
            <w:tcW w:w="2241" w:type="pct"/>
          </w:tcPr>
          <w:p w:rsidR="006A4709" w:rsidRPr="00B7119D" w:rsidRDefault="006A4709" w:rsidP="00E53C21">
            <w:pPr>
              <w:spacing w:after="0"/>
              <w:rPr>
                <w:sz w:val="16"/>
              </w:rPr>
            </w:pPr>
            <w:r w:rsidRPr="00B7119D">
              <w:rPr>
                <w:sz w:val="16"/>
                <w:lang w:val="ru-RU" w:eastAsia="ru-RU"/>
              </w:rPr>
              <w:t>Международные группы давления</w:t>
            </w:r>
          </w:p>
        </w:tc>
        <w:tc>
          <w:tcPr>
            <w:tcW w:w="300" w:type="pct"/>
            <w:vAlign w:val="center"/>
          </w:tcPr>
          <w:p w:rsidR="006A4709" w:rsidRPr="00EA2BB4" w:rsidRDefault="006A4709" w:rsidP="00217E19">
            <w:pPr>
              <w:jc w:val="center"/>
              <w:rPr>
                <w:sz w:val="16"/>
                <w:szCs w:val="16"/>
                <w:lang w:val="ru-RU" w:eastAsia="ru-RU"/>
              </w:rPr>
            </w:pPr>
          </w:p>
        </w:tc>
        <w:tc>
          <w:tcPr>
            <w:tcW w:w="448" w:type="pct"/>
            <w:vAlign w:val="center"/>
          </w:tcPr>
          <w:p w:rsidR="006A4709" w:rsidRPr="00EA2BB4" w:rsidRDefault="006A4709" w:rsidP="00217E19">
            <w:pPr>
              <w:jc w:val="center"/>
              <w:rPr>
                <w:sz w:val="16"/>
                <w:szCs w:val="16"/>
                <w:lang w:val="ru-RU" w:eastAsia="ru-RU"/>
              </w:rPr>
            </w:pPr>
          </w:p>
        </w:tc>
        <w:tc>
          <w:tcPr>
            <w:tcW w:w="337" w:type="pct"/>
            <w:vAlign w:val="center"/>
          </w:tcPr>
          <w:p w:rsidR="006A4709" w:rsidRPr="00EA2BB4" w:rsidRDefault="006A4709" w:rsidP="00217E19">
            <w:pPr>
              <w:jc w:val="center"/>
              <w:rPr>
                <w:sz w:val="16"/>
                <w:szCs w:val="16"/>
                <w:lang w:val="ru-RU" w:eastAsia="ru-RU"/>
              </w:rPr>
            </w:pPr>
          </w:p>
        </w:tc>
        <w:tc>
          <w:tcPr>
            <w:tcW w:w="221" w:type="pct"/>
            <w:vAlign w:val="center"/>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center"/>
          </w:tcPr>
          <w:p w:rsidR="006A4709" w:rsidRPr="00EA2BB4" w:rsidRDefault="006A4709" w:rsidP="00217E19">
            <w:pPr>
              <w:jc w:val="center"/>
              <w:rPr>
                <w:sz w:val="16"/>
                <w:szCs w:val="16"/>
                <w:lang w:val="ru-RU" w:eastAsia="ru-RU"/>
              </w:rPr>
            </w:pPr>
          </w:p>
        </w:tc>
        <w:tc>
          <w:tcPr>
            <w:tcW w:w="372" w:type="pct"/>
            <w:vAlign w:val="center"/>
          </w:tcPr>
          <w:p w:rsidR="006A4709" w:rsidRPr="00EA2BB4" w:rsidRDefault="006A4709" w:rsidP="00217E19">
            <w:pPr>
              <w:jc w:val="center"/>
              <w:rPr>
                <w:sz w:val="16"/>
                <w:szCs w:val="16"/>
                <w:lang w:val="ru-RU" w:eastAsia="ru-RU"/>
              </w:rPr>
            </w:pPr>
          </w:p>
        </w:tc>
      </w:tr>
      <w:tr w:rsidR="006A4709" w:rsidRPr="00EA2BB4" w:rsidTr="008741BD">
        <w:trPr>
          <w:tblCellSpacing w:w="0" w:type="dxa"/>
        </w:trPr>
        <w:tc>
          <w:tcPr>
            <w:tcW w:w="2241" w:type="pct"/>
          </w:tcPr>
          <w:p w:rsidR="006A4709" w:rsidRPr="00B7119D" w:rsidRDefault="006A4709" w:rsidP="00E53C21">
            <w:pPr>
              <w:spacing w:after="0"/>
              <w:rPr>
                <w:sz w:val="16"/>
              </w:rPr>
            </w:pPr>
            <w:r w:rsidRPr="00B7119D">
              <w:rPr>
                <w:sz w:val="16"/>
                <w:lang w:val="ru-RU" w:eastAsia="ru-RU"/>
              </w:rPr>
              <w:t>Экологические проблемы</w:t>
            </w:r>
          </w:p>
        </w:tc>
        <w:tc>
          <w:tcPr>
            <w:tcW w:w="300" w:type="pct"/>
            <w:vAlign w:val="center"/>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448" w:type="pct"/>
            <w:vAlign w:val="center"/>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337" w:type="pct"/>
            <w:vAlign w:val="center"/>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221" w:type="pct"/>
            <w:vAlign w:val="center"/>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221" w:type="pct"/>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221" w:type="pct"/>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298" w:type="pct"/>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341" w:type="pct"/>
            <w:vAlign w:val="center"/>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372" w:type="pct"/>
            <w:vAlign w:val="center"/>
          </w:tcPr>
          <w:p w:rsidR="006A4709" w:rsidRPr="00EA2BB4" w:rsidRDefault="006A4709" w:rsidP="00217E19">
            <w:pPr>
              <w:jc w:val="center"/>
              <w:rPr>
                <w:sz w:val="16"/>
                <w:szCs w:val="16"/>
                <w:lang w:val="ru-RU" w:eastAsia="ru-RU"/>
              </w:rPr>
            </w:pPr>
            <w:r w:rsidRPr="00EA2BB4">
              <w:rPr>
                <w:sz w:val="16"/>
                <w:szCs w:val="16"/>
                <w:lang w:val="ru-RU" w:eastAsia="ru-RU"/>
              </w:rPr>
              <w:t> </w:t>
            </w:r>
          </w:p>
        </w:tc>
      </w:tr>
      <w:tr w:rsidR="006A4709" w:rsidRPr="000A101B" w:rsidTr="008741BD">
        <w:trPr>
          <w:tblCellSpacing w:w="0" w:type="dxa"/>
        </w:trPr>
        <w:tc>
          <w:tcPr>
            <w:tcW w:w="2241" w:type="pct"/>
          </w:tcPr>
          <w:p w:rsidR="006A4709" w:rsidRPr="00EA2BB4" w:rsidRDefault="006A4709" w:rsidP="00E53C21">
            <w:pPr>
              <w:rPr>
                <w:lang w:val="ru-RU"/>
              </w:rPr>
            </w:pPr>
            <w:r w:rsidRPr="00B7119D">
              <w:rPr>
                <w:sz w:val="16"/>
                <w:lang w:val="ru-RU" w:eastAsia="ru-RU"/>
              </w:rPr>
              <w:t>Прочее влияние государства в отрасли</w:t>
            </w:r>
          </w:p>
        </w:tc>
        <w:tc>
          <w:tcPr>
            <w:tcW w:w="300" w:type="pct"/>
            <w:vAlign w:val="bottom"/>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448" w:type="pct"/>
            <w:vAlign w:val="bottom"/>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337" w:type="pct"/>
            <w:vAlign w:val="bottom"/>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221" w:type="pct"/>
            <w:vAlign w:val="bottom"/>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221" w:type="pct"/>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221" w:type="pct"/>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298" w:type="pct"/>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341" w:type="pct"/>
            <w:vAlign w:val="bottom"/>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372" w:type="pct"/>
            <w:vAlign w:val="bottom"/>
          </w:tcPr>
          <w:p w:rsidR="006A4709" w:rsidRPr="00EA2BB4" w:rsidRDefault="006A4709" w:rsidP="00217E19">
            <w:pPr>
              <w:jc w:val="center"/>
              <w:rPr>
                <w:sz w:val="16"/>
                <w:szCs w:val="16"/>
                <w:lang w:val="ru-RU" w:eastAsia="ru-RU"/>
              </w:rPr>
            </w:pPr>
            <w:r w:rsidRPr="00EA2BB4">
              <w:rPr>
                <w:sz w:val="16"/>
                <w:szCs w:val="16"/>
                <w:lang w:val="ru-RU" w:eastAsia="ru-RU"/>
              </w:rPr>
              <w:t> </w:t>
            </w:r>
          </w:p>
        </w:tc>
      </w:tr>
      <w:tr w:rsidR="006A4709" w:rsidRPr="00EA2BB4" w:rsidTr="008741BD">
        <w:trPr>
          <w:tblCellSpacing w:w="0" w:type="dxa"/>
        </w:trPr>
        <w:tc>
          <w:tcPr>
            <w:tcW w:w="2241" w:type="pct"/>
            <w:shd w:val="clear" w:color="auto" w:fill="D9D9D9"/>
            <w:vAlign w:val="bottom"/>
          </w:tcPr>
          <w:p w:rsidR="006A4709" w:rsidRPr="00EA2BB4" w:rsidRDefault="006A4709" w:rsidP="00217E19">
            <w:pPr>
              <w:rPr>
                <w:sz w:val="16"/>
                <w:szCs w:val="16"/>
                <w:lang w:val="ru-RU" w:eastAsia="ru-RU"/>
              </w:rPr>
            </w:pPr>
            <w:r w:rsidRPr="00EA2BB4">
              <w:rPr>
                <w:b/>
                <w:bCs/>
                <w:sz w:val="16"/>
                <w:szCs w:val="16"/>
                <w:lang w:val="ru-RU" w:eastAsia="ru-RU"/>
              </w:rPr>
              <w:t>2. ЭКОНОМИЧЕСКИЕ</w:t>
            </w:r>
          </w:p>
        </w:tc>
        <w:tc>
          <w:tcPr>
            <w:tcW w:w="300" w:type="pct"/>
            <w:shd w:val="clear" w:color="auto" w:fill="D9D9D9"/>
            <w:vAlign w:val="bottom"/>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448" w:type="pct"/>
            <w:shd w:val="clear" w:color="auto" w:fill="D9D9D9"/>
            <w:vAlign w:val="bottom"/>
          </w:tcPr>
          <w:p w:rsidR="006A4709" w:rsidRPr="00EA2BB4" w:rsidRDefault="006A4709" w:rsidP="00217E19">
            <w:pPr>
              <w:rPr>
                <w:sz w:val="16"/>
                <w:szCs w:val="16"/>
                <w:lang w:val="ru-RU" w:eastAsia="ru-RU"/>
              </w:rPr>
            </w:pPr>
            <w:r w:rsidRPr="00EA2BB4">
              <w:rPr>
                <w:b/>
                <w:bCs/>
                <w:sz w:val="16"/>
                <w:szCs w:val="16"/>
                <w:lang w:val="ru-RU" w:eastAsia="ru-RU"/>
              </w:rPr>
              <w:t> </w:t>
            </w:r>
          </w:p>
        </w:tc>
        <w:tc>
          <w:tcPr>
            <w:tcW w:w="337" w:type="pct"/>
            <w:shd w:val="clear" w:color="auto" w:fill="D9D9D9"/>
            <w:vAlign w:val="bottom"/>
          </w:tcPr>
          <w:p w:rsidR="006A4709" w:rsidRPr="00EA2BB4" w:rsidRDefault="006A4709" w:rsidP="00217E19">
            <w:pPr>
              <w:rPr>
                <w:sz w:val="16"/>
                <w:szCs w:val="16"/>
                <w:lang w:val="ru-RU" w:eastAsia="ru-RU"/>
              </w:rPr>
            </w:pPr>
            <w:r w:rsidRPr="00EA2BB4">
              <w:rPr>
                <w:b/>
                <w:bCs/>
                <w:sz w:val="16"/>
                <w:szCs w:val="16"/>
                <w:lang w:val="ru-RU" w:eastAsia="ru-RU"/>
              </w:rPr>
              <w:t> </w:t>
            </w:r>
          </w:p>
        </w:tc>
        <w:tc>
          <w:tcPr>
            <w:tcW w:w="221" w:type="pct"/>
            <w:shd w:val="clear" w:color="auto" w:fill="D9D9D9"/>
            <w:vAlign w:val="bottom"/>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221" w:type="pct"/>
            <w:shd w:val="clear" w:color="auto" w:fill="D9D9D9"/>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221" w:type="pct"/>
            <w:shd w:val="clear" w:color="auto" w:fill="D9D9D9"/>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298" w:type="pct"/>
            <w:shd w:val="clear" w:color="auto" w:fill="D9D9D9"/>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341" w:type="pct"/>
            <w:shd w:val="clear" w:color="auto" w:fill="D9D9D9"/>
            <w:vAlign w:val="bottom"/>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372" w:type="pct"/>
            <w:shd w:val="clear" w:color="auto" w:fill="D9D9D9"/>
            <w:vAlign w:val="bottom"/>
          </w:tcPr>
          <w:p w:rsidR="006A4709" w:rsidRPr="00EA2BB4" w:rsidRDefault="006A4709" w:rsidP="00217E19">
            <w:pPr>
              <w:jc w:val="center"/>
              <w:rPr>
                <w:sz w:val="16"/>
                <w:szCs w:val="16"/>
                <w:lang w:val="ru-RU" w:eastAsia="ru-RU"/>
              </w:rPr>
            </w:pPr>
            <w:r w:rsidRPr="00EA2BB4">
              <w:rPr>
                <w:sz w:val="16"/>
                <w:szCs w:val="16"/>
                <w:lang w:val="ru-RU" w:eastAsia="ru-RU"/>
              </w:rPr>
              <w:t> </w:t>
            </w:r>
          </w:p>
        </w:tc>
      </w:tr>
      <w:tr w:rsidR="006A4709" w:rsidRPr="00EA2BB4" w:rsidTr="008741BD">
        <w:trPr>
          <w:trHeight w:val="184"/>
          <w:tblCellSpacing w:w="0" w:type="dxa"/>
        </w:trPr>
        <w:tc>
          <w:tcPr>
            <w:tcW w:w="2241" w:type="pct"/>
          </w:tcPr>
          <w:p w:rsidR="006A4709" w:rsidRPr="00F81C8A" w:rsidRDefault="006A4709" w:rsidP="00E53C21">
            <w:pPr>
              <w:spacing w:after="0"/>
              <w:rPr>
                <w:sz w:val="16"/>
              </w:rPr>
            </w:pPr>
            <w:r w:rsidRPr="00F81C8A">
              <w:rPr>
                <w:sz w:val="16"/>
                <w:lang w:val="ru-RU" w:eastAsia="ru-RU"/>
              </w:rPr>
              <w:t>Экономическая ситуация и тенденции</w:t>
            </w:r>
          </w:p>
        </w:tc>
        <w:tc>
          <w:tcPr>
            <w:tcW w:w="300" w:type="pct"/>
            <w:vAlign w:val="center"/>
          </w:tcPr>
          <w:p w:rsidR="006A4709" w:rsidRPr="00EA2BB4" w:rsidRDefault="006A4709" w:rsidP="00217E19">
            <w:pPr>
              <w:jc w:val="center"/>
              <w:rPr>
                <w:sz w:val="16"/>
                <w:szCs w:val="16"/>
                <w:lang w:val="ru-RU" w:eastAsia="ru-RU"/>
              </w:rPr>
            </w:pPr>
          </w:p>
        </w:tc>
        <w:tc>
          <w:tcPr>
            <w:tcW w:w="448" w:type="pct"/>
            <w:vAlign w:val="center"/>
          </w:tcPr>
          <w:p w:rsidR="006A4709" w:rsidRPr="00EA2BB4" w:rsidRDefault="006A4709" w:rsidP="00217E19">
            <w:pPr>
              <w:jc w:val="center"/>
              <w:rPr>
                <w:sz w:val="16"/>
                <w:szCs w:val="16"/>
                <w:lang w:val="ru-RU" w:eastAsia="ru-RU"/>
              </w:rPr>
            </w:pPr>
          </w:p>
        </w:tc>
        <w:tc>
          <w:tcPr>
            <w:tcW w:w="337" w:type="pct"/>
            <w:vAlign w:val="center"/>
          </w:tcPr>
          <w:p w:rsidR="006A4709" w:rsidRPr="00EA2BB4" w:rsidRDefault="006A4709" w:rsidP="00217E19">
            <w:pPr>
              <w:jc w:val="center"/>
              <w:rPr>
                <w:sz w:val="16"/>
                <w:szCs w:val="16"/>
                <w:lang w:val="ru-RU" w:eastAsia="ru-RU"/>
              </w:rPr>
            </w:pPr>
          </w:p>
        </w:tc>
        <w:tc>
          <w:tcPr>
            <w:tcW w:w="221" w:type="pct"/>
            <w:vAlign w:val="center"/>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center"/>
          </w:tcPr>
          <w:p w:rsidR="006A4709" w:rsidRPr="00EA2BB4" w:rsidRDefault="006A4709" w:rsidP="00217E19">
            <w:pPr>
              <w:jc w:val="center"/>
              <w:rPr>
                <w:sz w:val="16"/>
                <w:szCs w:val="16"/>
                <w:lang w:val="ru-RU" w:eastAsia="ru-RU"/>
              </w:rPr>
            </w:pPr>
          </w:p>
        </w:tc>
        <w:tc>
          <w:tcPr>
            <w:tcW w:w="372" w:type="pct"/>
            <w:vAlign w:val="center"/>
          </w:tcPr>
          <w:p w:rsidR="006A4709" w:rsidRPr="00EA2BB4" w:rsidRDefault="006A4709" w:rsidP="00217E19">
            <w:pPr>
              <w:jc w:val="center"/>
              <w:rPr>
                <w:sz w:val="16"/>
                <w:szCs w:val="16"/>
                <w:lang w:val="ru-RU" w:eastAsia="ru-RU"/>
              </w:rPr>
            </w:pPr>
          </w:p>
        </w:tc>
      </w:tr>
      <w:tr w:rsidR="006A4709" w:rsidRPr="00EA2BB4" w:rsidTr="008741BD">
        <w:trPr>
          <w:trHeight w:val="184"/>
          <w:tblCellSpacing w:w="0" w:type="dxa"/>
        </w:trPr>
        <w:tc>
          <w:tcPr>
            <w:tcW w:w="2241" w:type="pct"/>
          </w:tcPr>
          <w:p w:rsidR="006A4709" w:rsidRPr="00F81C8A" w:rsidRDefault="006A4709" w:rsidP="00E53C21">
            <w:pPr>
              <w:spacing w:after="0"/>
              <w:rPr>
                <w:sz w:val="16"/>
              </w:rPr>
            </w:pPr>
            <w:r w:rsidRPr="00F81C8A">
              <w:rPr>
                <w:sz w:val="16"/>
                <w:lang w:val="ru-RU" w:eastAsia="ru-RU"/>
              </w:rPr>
              <w:t>Динамика ставки рефинансирования</w:t>
            </w:r>
          </w:p>
        </w:tc>
        <w:tc>
          <w:tcPr>
            <w:tcW w:w="300" w:type="pct"/>
            <w:vAlign w:val="center"/>
          </w:tcPr>
          <w:p w:rsidR="006A4709" w:rsidRPr="00EA2BB4" w:rsidRDefault="006A4709" w:rsidP="00217E19">
            <w:pPr>
              <w:jc w:val="center"/>
              <w:rPr>
                <w:sz w:val="16"/>
                <w:szCs w:val="16"/>
                <w:lang w:val="ru-RU" w:eastAsia="ru-RU"/>
              </w:rPr>
            </w:pPr>
          </w:p>
        </w:tc>
        <w:tc>
          <w:tcPr>
            <w:tcW w:w="448" w:type="pct"/>
            <w:vAlign w:val="center"/>
          </w:tcPr>
          <w:p w:rsidR="006A4709" w:rsidRPr="00EA2BB4" w:rsidRDefault="006A4709" w:rsidP="00217E19">
            <w:pPr>
              <w:jc w:val="center"/>
              <w:rPr>
                <w:sz w:val="16"/>
                <w:szCs w:val="16"/>
                <w:lang w:val="ru-RU" w:eastAsia="ru-RU"/>
              </w:rPr>
            </w:pPr>
          </w:p>
        </w:tc>
        <w:tc>
          <w:tcPr>
            <w:tcW w:w="337" w:type="pct"/>
            <w:vAlign w:val="center"/>
          </w:tcPr>
          <w:p w:rsidR="006A4709" w:rsidRPr="00EA2BB4" w:rsidRDefault="006A4709" w:rsidP="00217E19">
            <w:pPr>
              <w:jc w:val="center"/>
              <w:rPr>
                <w:sz w:val="16"/>
                <w:szCs w:val="16"/>
                <w:lang w:val="ru-RU" w:eastAsia="ru-RU"/>
              </w:rPr>
            </w:pPr>
          </w:p>
        </w:tc>
        <w:tc>
          <w:tcPr>
            <w:tcW w:w="221" w:type="pct"/>
            <w:vAlign w:val="center"/>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center"/>
          </w:tcPr>
          <w:p w:rsidR="006A4709" w:rsidRPr="00EA2BB4" w:rsidRDefault="006A4709" w:rsidP="00217E19">
            <w:pPr>
              <w:jc w:val="center"/>
              <w:rPr>
                <w:sz w:val="16"/>
                <w:szCs w:val="16"/>
                <w:lang w:val="ru-RU" w:eastAsia="ru-RU"/>
              </w:rPr>
            </w:pPr>
          </w:p>
        </w:tc>
        <w:tc>
          <w:tcPr>
            <w:tcW w:w="372" w:type="pct"/>
            <w:vAlign w:val="center"/>
          </w:tcPr>
          <w:p w:rsidR="006A4709" w:rsidRPr="00EA2BB4" w:rsidRDefault="006A4709" w:rsidP="00217E19">
            <w:pPr>
              <w:jc w:val="center"/>
              <w:rPr>
                <w:sz w:val="16"/>
                <w:szCs w:val="16"/>
                <w:lang w:val="ru-RU" w:eastAsia="ru-RU"/>
              </w:rPr>
            </w:pPr>
          </w:p>
        </w:tc>
      </w:tr>
      <w:tr w:rsidR="006A4709" w:rsidRPr="00EA2BB4" w:rsidTr="008741BD">
        <w:trPr>
          <w:trHeight w:val="184"/>
          <w:tblCellSpacing w:w="0" w:type="dxa"/>
        </w:trPr>
        <w:tc>
          <w:tcPr>
            <w:tcW w:w="2241" w:type="pct"/>
          </w:tcPr>
          <w:p w:rsidR="006A4709" w:rsidRPr="00F81C8A" w:rsidRDefault="006A4709" w:rsidP="00E53C21">
            <w:pPr>
              <w:spacing w:after="0"/>
              <w:rPr>
                <w:sz w:val="16"/>
              </w:rPr>
            </w:pPr>
            <w:r w:rsidRPr="00F81C8A">
              <w:rPr>
                <w:sz w:val="16"/>
                <w:lang w:val="ru-RU" w:eastAsia="ru-RU"/>
              </w:rPr>
              <w:t>Уровень инфляции</w:t>
            </w:r>
          </w:p>
        </w:tc>
        <w:tc>
          <w:tcPr>
            <w:tcW w:w="300" w:type="pct"/>
            <w:vAlign w:val="center"/>
          </w:tcPr>
          <w:p w:rsidR="006A4709" w:rsidRPr="00EA2BB4" w:rsidRDefault="006A4709" w:rsidP="00217E19">
            <w:pPr>
              <w:jc w:val="center"/>
              <w:rPr>
                <w:sz w:val="16"/>
                <w:szCs w:val="16"/>
                <w:lang w:val="ru-RU" w:eastAsia="ru-RU"/>
              </w:rPr>
            </w:pPr>
          </w:p>
        </w:tc>
        <w:tc>
          <w:tcPr>
            <w:tcW w:w="448" w:type="pct"/>
            <w:vAlign w:val="center"/>
          </w:tcPr>
          <w:p w:rsidR="006A4709" w:rsidRPr="00EA2BB4" w:rsidRDefault="006A4709" w:rsidP="00217E19">
            <w:pPr>
              <w:jc w:val="center"/>
              <w:rPr>
                <w:sz w:val="16"/>
                <w:szCs w:val="16"/>
                <w:lang w:val="ru-RU" w:eastAsia="ru-RU"/>
              </w:rPr>
            </w:pPr>
          </w:p>
        </w:tc>
        <w:tc>
          <w:tcPr>
            <w:tcW w:w="337" w:type="pct"/>
            <w:vAlign w:val="center"/>
          </w:tcPr>
          <w:p w:rsidR="006A4709" w:rsidRPr="00EA2BB4" w:rsidRDefault="006A4709" w:rsidP="00217E19">
            <w:pPr>
              <w:jc w:val="center"/>
              <w:rPr>
                <w:sz w:val="16"/>
                <w:szCs w:val="16"/>
                <w:lang w:val="ru-RU" w:eastAsia="ru-RU"/>
              </w:rPr>
            </w:pPr>
          </w:p>
        </w:tc>
        <w:tc>
          <w:tcPr>
            <w:tcW w:w="221" w:type="pct"/>
            <w:vAlign w:val="center"/>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center"/>
          </w:tcPr>
          <w:p w:rsidR="006A4709" w:rsidRPr="00EA2BB4" w:rsidRDefault="006A4709" w:rsidP="00217E19">
            <w:pPr>
              <w:jc w:val="center"/>
              <w:rPr>
                <w:sz w:val="16"/>
                <w:szCs w:val="16"/>
                <w:lang w:val="ru-RU" w:eastAsia="ru-RU"/>
              </w:rPr>
            </w:pPr>
          </w:p>
        </w:tc>
        <w:tc>
          <w:tcPr>
            <w:tcW w:w="372" w:type="pct"/>
            <w:vAlign w:val="center"/>
          </w:tcPr>
          <w:p w:rsidR="006A4709" w:rsidRPr="00EA2BB4" w:rsidRDefault="006A4709" w:rsidP="00217E19">
            <w:pPr>
              <w:jc w:val="center"/>
              <w:rPr>
                <w:sz w:val="16"/>
                <w:szCs w:val="16"/>
                <w:lang w:val="ru-RU" w:eastAsia="ru-RU"/>
              </w:rPr>
            </w:pPr>
          </w:p>
        </w:tc>
      </w:tr>
      <w:tr w:rsidR="006A4709" w:rsidRPr="00EA2BB4" w:rsidTr="008741BD">
        <w:trPr>
          <w:trHeight w:val="184"/>
          <w:tblCellSpacing w:w="0" w:type="dxa"/>
        </w:trPr>
        <w:tc>
          <w:tcPr>
            <w:tcW w:w="2241" w:type="pct"/>
          </w:tcPr>
          <w:p w:rsidR="006A4709" w:rsidRPr="00F81C8A" w:rsidRDefault="006A4709" w:rsidP="00E53C21">
            <w:pPr>
              <w:spacing w:after="0"/>
              <w:rPr>
                <w:sz w:val="16"/>
              </w:rPr>
            </w:pPr>
            <w:r w:rsidRPr="00F81C8A">
              <w:rPr>
                <w:sz w:val="16"/>
                <w:lang w:val="ru-RU" w:eastAsia="ru-RU"/>
              </w:rPr>
              <w:t>Инвестиционный климат в отрасли</w:t>
            </w:r>
          </w:p>
        </w:tc>
        <w:tc>
          <w:tcPr>
            <w:tcW w:w="300" w:type="pct"/>
            <w:vAlign w:val="center"/>
          </w:tcPr>
          <w:p w:rsidR="006A4709" w:rsidRPr="00EA2BB4" w:rsidRDefault="006A4709" w:rsidP="00217E19">
            <w:pPr>
              <w:jc w:val="center"/>
              <w:rPr>
                <w:sz w:val="16"/>
                <w:szCs w:val="16"/>
                <w:lang w:val="ru-RU" w:eastAsia="ru-RU"/>
              </w:rPr>
            </w:pPr>
          </w:p>
        </w:tc>
        <w:tc>
          <w:tcPr>
            <w:tcW w:w="448" w:type="pct"/>
            <w:vAlign w:val="center"/>
          </w:tcPr>
          <w:p w:rsidR="006A4709" w:rsidRPr="00EA2BB4" w:rsidRDefault="006A4709" w:rsidP="00217E19">
            <w:pPr>
              <w:jc w:val="center"/>
              <w:rPr>
                <w:sz w:val="16"/>
                <w:szCs w:val="16"/>
                <w:lang w:val="ru-RU" w:eastAsia="ru-RU"/>
              </w:rPr>
            </w:pPr>
          </w:p>
        </w:tc>
        <w:tc>
          <w:tcPr>
            <w:tcW w:w="337" w:type="pct"/>
            <w:vAlign w:val="center"/>
          </w:tcPr>
          <w:p w:rsidR="006A4709" w:rsidRPr="00EA2BB4" w:rsidRDefault="006A4709" w:rsidP="00217E19">
            <w:pPr>
              <w:jc w:val="center"/>
              <w:rPr>
                <w:sz w:val="16"/>
                <w:szCs w:val="16"/>
                <w:lang w:val="ru-RU" w:eastAsia="ru-RU"/>
              </w:rPr>
            </w:pPr>
          </w:p>
        </w:tc>
        <w:tc>
          <w:tcPr>
            <w:tcW w:w="221" w:type="pct"/>
            <w:vAlign w:val="center"/>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center"/>
          </w:tcPr>
          <w:p w:rsidR="006A4709" w:rsidRPr="00EA2BB4" w:rsidRDefault="006A4709" w:rsidP="00217E19">
            <w:pPr>
              <w:jc w:val="center"/>
              <w:rPr>
                <w:sz w:val="16"/>
                <w:szCs w:val="16"/>
                <w:lang w:val="ru-RU" w:eastAsia="ru-RU"/>
              </w:rPr>
            </w:pPr>
          </w:p>
        </w:tc>
        <w:tc>
          <w:tcPr>
            <w:tcW w:w="372" w:type="pct"/>
            <w:vAlign w:val="center"/>
          </w:tcPr>
          <w:p w:rsidR="006A4709" w:rsidRPr="00EA2BB4" w:rsidRDefault="006A4709" w:rsidP="00217E19">
            <w:pPr>
              <w:jc w:val="center"/>
              <w:rPr>
                <w:sz w:val="16"/>
                <w:szCs w:val="16"/>
                <w:lang w:val="ru-RU" w:eastAsia="ru-RU"/>
              </w:rPr>
            </w:pPr>
          </w:p>
        </w:tc>
      </w:tr>
      <w:tr w:rsidR="006A4709" w:rsidRPr="000A101B" w:rsidTr="008741BD">
        <w:trPr>
          <w:trHeight w:val="184"/>
          <w:tblCellSpacing w:w="0" w:type="dxa"/>
        </w:trPr>
        <w:tc>
          <w:tcPr>
            <w:tcW w:w="2241" w:type="pct"/>
          </w:tcPr>
          <w:p w:rsidR="006A4709" w:rsidRPr="00EA2BB4" w:rsidRDefault="006A4709" w:rsidP="00E53C21">
            <w:pPr>
              <w:spacing w:after="0"/>
              <w:rPr>
                <w:sz w:val="16"/>
                <w:lang w:val="ru-RU"/>
              </w:rPr>
            </w:pPr>
            <w:r w:rsidRPr="00F81C8A">
              <w:rPr>
                <w:sz w:val="16"/>
                <w:lang w:val="ru-RU" w:eastAsia="ru-RU"/>
              </w:rPr>
              <w:t>Заграничные экономические системы и тенденции</w:t>
            </w:r>
          </w:p>
        </w:tc>
        <w:tc>
          <w:tcPr>
            <w:tcW w:w="300" w:type="pct"/>
            <w:vAlign w:val="center"/>
          </w:tcPr>
          <w:p w:rsidR="006A4709" w:rsidRPr="00EA2BB4" w:rsidRDefault="006A4709" w:rsidP="00217E19">
            <w:pPr>
              <w:jc w:val="center"/>
              <w:rPr>
                <w:sz w:val="16"/>
                <w:szCs w:val="16"/>
                <w:lang w:val="ru-RU" w:eastAsia="ru-RU"/>
              </w:rPr>
            </w:pPr>
          </w:p>
        </w:tc>
        <w:tc>
          <w:tcPr>
            <w:tcW w:w="448" w:type="pct"/>
            <w:vAlign w:val="center"/>
          </w:tcPr>
          <w:p w:rsidR="006A4709" w:rsidRPr="00EA2BB4" w:rsidRDefault="006A4709" w:rsidP="00217E19">
            <w:pPr>
              <w:jc w:val="center"/>
              <w:rPr>
                <w:sz w:val="16"/>
                <w:szCs w:val="16"/>
                <w:lang w:val="ru-RU" w:eastAsia="ru-RU"/>
              </w:rPr>
            </w:pPr>
          </w:p>
        </w:tc>
        <w:tc>
          <w:tcPr>
            <w:tcW w:w="337" w:type="pct"/>
            <w:vAlign w:val="center"/>
          </w:tcPr>
          <w:p w:rsidR="006A4709" w:rsidRPr="00EA2BB4" w:rsidRDefault="006A4709" w:rsidP="00217E19">
            <w:pPr>
              <w:jc w:val="center"/>
              <w:rPr>
                <w:sz w:val="16"/>
                <w:szCs w:val="16"/>
                <w:lang w:val="ru-RU" w:eastAsia="ru-RU"/>
              </w:rPr>
            </w:pPr>
          </w:p>
        </w:tc>
        <w:tc>
          <w:tcPr>
            <w:tcW w:w="221" w:type="pct"/>
            <w:vAlign w:val="center"/>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center"/>
          </w:tcPr>
          <w:p w:rsidR="006A4709" w:rsidRPr="00EA2BB4" w:rsidRDefault="006A4709" w:rsidP="00217E19">
            <w:pPr>
              <w:jc w:val="center"/>
              <w:rPr>
                <w:sz w:val="16"/>
                <w:szCs w:val="16"/>
                <w:lang w:val="ru-RU" w:eastAsia="ru-RU"/>
              </w:rPr>
            </w:pPr>
          </w:p>
        </w:tc>
        <w:tc>
          <w:tcPr>
            <w:tcW w:w="372" w:type="pct"/>
            <w:vAlign w:val="center"/>
          </w:tcPr>
          <w:p w:rsidR="006A4709" w:rsidRPr="00EA2BB4" w:rsidRDefault="006A4709" w:rsidP="00217E19">
            <w:pPr>
              <w:jc w:val="center"/>
              <w:rPr>
                <w:sz w:val="16"/>
                <w:szCs w:val="16"/>
                <w:lang w:val="ru-RU" w:eastAsia="ru-RU"/>
              </w:rPr>
            </w:pPr>
          </w:p>
        </w:tc>
      </w:tr>
      <w:tr w:rsidR="006A4709" w:rsidRPr="00EA2BB4" w:rsidTr="008741BD">
        <w:trPr>
          <w:trHeight w:val="184"/>
          <w:tblCellSpacing w:w="0" w:type="dxa"/>
        </w:trPr>
        <w:tc>
          <w:tcPr>
            <w:tcW w:w="2241" w:type="pct"/>
          </w:tcPr>
          <w:p w:rsidR="006A4709" w:rsidRPr="00F81C8A" w:rsidRDefault="006A4709" w:rsidP="00E53C21">
            <w:pPr>
              <w:spacing w:after="0"/>
              <w:rPr>
                <w:sz w:val="16"/>
              </w:rPr>
            </w:pPr>
            <w:r w:rsidRPr="00F81C8A">
              <w:rPr>
                <w:sz w:val="16"/>
                <w:lang w:val="ru-RU" w:eastAsia="ru-RU"/>
              </w:rPr>
              <w:t>Общие проблемы налогообложения</w:t>
            </w:r>
          </w:p>
        </w:tc>
        <w:tc>
          <w:tcPr>
            <w:tcW w:w="300" w:type="pct"/>
            <w:vAlign w:val="center"/>
          </w:tcPr>
          <w:p w:rsidR="006A4709" w:rsidRPr="00EA2BB4" w:rsidRDefault="006A4709" w:rsidP="00217E19">
            <w:pPr>
              <w:jc w:val="center"/>
              <w:rPr>
                <w:sz w:val="16"/>
                <w:szCs w:val="16"/>
                <w:lang w:val="ru-RU" w:eastAsia="ru-RU"/>
              </w:rPr>
            </w:pPr>
          </w:p>
        </w:tc>
        <w:tc>
          <w:tcPr>
            <w:tcW w:w="448" w:type="pct"/>
            <w:vAlign w:val="center"/>
          </w:tcPr>
          <w:p w:rsidR="006A4709" w:rsidRPr="00EA2BB4" w:rsidRDefault="006A4709" w:rsidP="00217E19">
            <w:pPr>
              <w:jc w:val="center"/>
              <w:rPr>
                <w:sz w:val="16"/>
                <w:szCs w:val="16"/>
                <w:lang w:val="ru-RU" w:eastAsia="ru-RU"/>
              </w:rPr>
            </w:pPr>
          </w:p>
        </w:tc>
        <w:tc>
          <w:tcPr>
            <w:tcW w:w="337" w:type="pct"/>
            <w:vAlign w:val="center"/>
          </w:tcPr>
          <w:p w:rsidR="006A4709" w:rsidRPr="00EA2BB4" w:rsidRDefault="006A4709" w:rsidP="00217E19">
            <w:pPr>
              <w:jc w:val="center"/>
              <w:rPr>
                <w:sz w:val="16"/>
                <w:szCs w:val="16"/>
                <w:lang w:val="ru-RU" w:eastAsia="ru-RU"/>
              </w:rPr>
            </w:pPr>
          </w:p>
        </w:tc>
        <w:tc>
          <w:tcPr>
            <w:tcW w:w="221" w:type="pct"/>
            <w:vAlign w:val="center"/>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center"/>
          </w:tcPr>
          <w:p w:rsidR="006A4709" w:rsidRPr="00EA2BB4" w:rsidRDefault="006A4709" w:rsidP="00217E19">
            <w:pPr>
              <w:jc w:val="center"/>
              <w:rPr>
                <w:sz w:val="16"/>
                <w:szCs w:val="16"/>
                <w:lang w:val="ru-RU" w:eastAsia="ru-RU"/>
              </w:rPr>
            </w:pPr>
          </w:p>
        </w:tc>
        <w:tc>
          <w:tcPr>
            <w:tcW w:w="372" w:type="pct"/>
            <w:vAlign w:val="center"/>
          </w:tcPr>
          <w:p w:rsidR="006A4709" w:rsidRPr="00EA2BB4" w:rsidRDefault="006A4709" w:rsidP="00217E19">
            <w:pPr>
              <w:jc w:val="center"/>
              <w:rPr>
                <w:sz w:val="16"/>
                <w:szCs w:val="16"/>
                <w:lang w:val="ru-RU" w:eastAsia="ru-RU"/>
              </w:rPr>
            </w:pPr>
          </w:p>
        </w:tc>
      </w:tr>
      <w:tr w:rsidR="006A4709" w:rsidRPr="000A101B" w:rsidTr="008741BD">
        <w:trPr>
          <w:trHeight w:val="184"/>
          <w:tblCellSpacing w:w="0" w:type="dxa"/>
        </w:trPr>
        <w:tc>
          <w:tcPr>
            <w:tcW w:w="2241" w:type="pct"/>
          </w:tcPr>
          <w:p w:rsidR="006A4709" w:rsidRPr="00EA2BB4" w:rsidRDefault="006A4709" w:rsidP="00E53C21">
            <w:pPr>
              <w:spacing w:after="0"/>
              <w:rPr>
                <w:sz w:val="16"/>
                <w:lang w:val="ru-RU"/>
              </w:rPr>
            </w:pPr>
            <w:r w:rsidRPr="00F81C8A">
              <w:rPr>
                <w:sz w:val="16"/>
                <w:lang w:val="ru-RU" w:eastAsia="ru-RU"/>
              </w:rPr>
              <w:t>Налогообложение, определенное для продукта / услуг</w:t>
            </w:r>
          </w:p>
        </w:tc>
        <w:tc>
          <w:tcPr>
            <w:tcW w:w="300" w:type="pct"/>
            <w:vAlign w:val="center"/>
          </w:tcPr>
          <w:p w:rsidR="006A4709" w:rsidRPr="00EA2BB4" w:rsidRDefault="006A4709" w:rsidP="00217E19">
            <w:pPr>
              <w:jc w:val="center"/>
              <w:rPr>
                <w:sz w:val="16"/>
                <w:szCs w:val="16"/>
                <w:lang w:val="ru-RU" w:eastAsia="ru-RU"/>
              </w:rPr>
            </w:pPr>
          </w:p>
        </w:tc>
        <w:tc>
          <w:tcPr>
            <w:tcW w:w="448" w:type="pct"/>
            <w:vAlign w:val="center"/>
          </w:tcPr>
          <w:p w:rsidR="006A4709" w:rsidRPr="00EA2BB4" w:rsidRDefault="006A4709" w:rsidP="00217E19">
            <w:pPr>
              <w:jc w:val="center"/>
              <w:rPr>
                <w:sz w:val="16"/>
                <w:szCs w:val="16"/>
                <w:lang w:val="ru-RU" w:eastAsia="ru-RU"/>
              </w:rPr>
            </w:pPr>
          </w:p>
        </w:tc>
        <w:tc>
          <w:tcPr>
            <w:tcW w:w="337" w:type="pct"/>
            <w:vAlign w:val="center"/>
          </w:tcPr>
          <w:p w:rsidR="006A4709" w:rsidRPr="00EA2BB4" w:rsidRDefault="006A4709" w:rsidP="00217E19">
            <w:pPr>
              <w:jc w:val="center"/>
              <w:rPr>
                <w:sz w:val="16"/>
                <w:szCs w:val="16"/>
                <w:lang w:val="ru-RU" w:eastAsia="ru-RU"/>
              </w:rPr>
            </w:pPr>
          </w:p>
        </w:tc>
        <w:tc>
          <w:tcPr>
            <w:tcW w:w="221" w:type="pct"/>
            <w:vAlign w:val="center"/>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center"/>
          </w:tcPr>
          <w:p w:rsidR="006A4709" w:rsidRPr="00EA2BB4" w:rsidRDefault="006A4709" w:rsidP="00217E19">
            <w:pPr>
              <w:jc w:val="center"/>
              <w:rPr>
                <w:sz w:val="16"/>
                <w:szCs w:val="16"/>
                <w:lang w:val="ru-RU" w:eastAsia="ru-RU"/>
              </w:rPr>
            </w:pPr>
          </w:p>
        </w:tc>
        <w:tc>
          <w:tcPr>
            <w:tcW w:w="372" w:type="pct"/>
            <w:vAlign w:val="center"/>
          </w:tcPr>
          <w:p w:rsidR="006A4709" w:rsidRPr="00EA2BB4" w:rsidRDefault="006A4709" w:rsidP="00217E19">
            <w:pPr>
              <w:jc w:val="center"/>
              <w:rPr>
                <w:sz w:val="16"/>
                <w:szCs w:val="16"/>
                <w:lang w:val="ru-RU" w:eastAsia="ru-RU"/>
              </w:rPr>
            </w:pPr>
          </w:p>
        </w:tc>
      </w:tr>
      <w:tr w:rsidR="006A4709" w:rsidRPr="00EA2BB4" w:rsidTr="008741BD">
        <w:trPr>
          <w:trHeight w:val="184"/>
          <w:tblCellSpacing w:w="0" w:type="dxa"/>
        </w:trPr>
        <w:tc>
          <w:tcPr>
            <w:tcW w:w="2241" w:type="pct"/>
          </w:tcPr>
          <w:p w:rsidR="006A4709" w:rsidRPr="00F81C8A" w:rsidRDefault="006A4709" w:rsidP="00E53C21">
            <w:pPr>
              <w:spacing w:after="0"/>
              <w:rPr>
                <w:sz w:val="16"/>
              </w:rPr>
            </w:pPr>
            <w:r w:rsidRPr="00F81C8A">
              <w:rPr>
                <w:sz w:val="16"/>
                <w:lang w:val="ru-RU" w:eastAsia="ru-RU"/>
              </w:rPr>
              <w:t>Сезонность / влияние погоды</w:t>
            </w:r>
          </w:p>
        </w:tc>
        <w:tc>
          <w:tcPr>
            <w:tcW w:w="300" w:type="pct"/>
            <w:vAlign w:val="center"/>
          </w:tcPr>
          <w:p w:rsidR="006A4709" w:rsidRPr="00EA2BB4" w:rsidRDefault="006A4709" w:rsidP="00217E19">
            <w:pPr>
              <w:jc w:val="center"/>
              <w:rPr>
                <w:sz w:val="16"/>
                <w:szCs w:val="16"/>
                <w:lang w:val="ru-RU" w:eastAsia="ru-RU"/>
              </w:rPr>
            </w:pPr>
          </w:p>
        </w:tc>
        <w:tc>
          <w:tcPr>
            <w:tcW w:w="448" w:type="pct"/>
            <w:vAlign w:val="center"/>
          </w:tcPr>
          <w:p w:rsidR="006A4709" w:rsidRPr="00EA2BB4" w:rsidRDefault="006A4709" w:rsidP="00217E19">
            <w:pPr>
              <w:jc w:val="center"/>
              <w:rPr>
                <w:sz w:val="16"/>
                <w:szCs w:val="16"/>
                <w:lang w:val="ru-RU" w:eastAsia="ru-RU"/>
              </w:rPr>
            </w:pPr>
          </w:p>
        </w:tc>
        <w:tc>
          <w:tcPr>
            <w:tcW w:w="337" w:type="pct"/>
            <w:vAlign w:val="center"/>
          </w:tcPr>
          <w:p w:rsidR="006A4709" w:rsidRPr="00EA2BB4" w:rsidRDefault="006A4709" w:rsidP="00217E19">
            <w:pPr>
              <w:jc w:val="center"/>
              <w:rPr>
                <w:sz w:val="16"/>
                <w:szCs w:val="16"/>
                <w:lang w:val="ru-RU" w:eastAsia="ru-RU"/>
              </w:rPr>
            </w:pPr>
          </w:p>
        </w:tc>
        <w:tc>
          <w:tcPr>
            <w:tcW w:w="221" w:type="pct"/>
            <w:vAlign w:val="center"/>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center"/>
          </w:tcPr>
          <w:p w:rsidR="006A4709" w:rsidRPr="00EA2BB4" w:rsidRDefault="006A4709" w:rsidP="00217E19">
            <w:pPr>
              <w:jc w:val="center"/>
              <w:rPr>
                <w:sz w:val="16"/>
                <w:szCs w:val="16"/>
                <w:lang w:val="ru-RU" w:eastAsia="ru-RU"/>
              </w:rPr>
            </w:pPr>
          </w:p>
        </w:tc>
        <w:tc>
          <w:tcPr>
            <w:tcW w:w="372" w:type="pct"/>
            <w:vAlign w:val="center"/>
          </w:tcPr>
          <w:p w:rsidR="006A4709" w:rsidRPr="00EA2BB4" w:rsidRDefault="006A4709" w:rsidP="00217E19">
            <w:pPr>
              <w:jc w:val="center"/>
              <w:rPr>
                <w:sz w:val="16"/>
                <w:szCs w:val="16"/>
                <w:lang w:val="ru-RU" w:eastAsia="ru-RU"/>
              </w:rPr>
            </w:pPr>
          </w:p>
        </w:tc>
      </w:tr>
      <w:tr w:rsidR="006A4709" w:rsidRPr="00EA2BB4" w:rsidTr="008741BD">
        <w:trPr>
          <w:trHeight w:val="184"/>
          <w:tblCellSpacing w:w="0" w:type="dxa"/>
        </w:trPr>
        <w:tc>
          <w:tcPr>
            <w:tcW w:w="2241" w:type="pct"/>
          </w:tcPr>
          <w:p w:rsidR="006A4709" w:rsidRPr="00F81C8A" w:rsidRDefault="006A4709" w:rsidP="00E53C21">
            <w:pPr>
              <w:spacing w:after="0"/>
              <w:rPr>
                <w:sz w:val="16"/>
              </w:rPr>
            </w:pPr>
            <w:r w:rsidRPr="00F81C8A">
              <w:rPr>
                <w:sz w:val="16"/>
                <w:lang w:val="ru-RU" w:eastAsia="ru-RU"/>
              </w:rPr>
              <w:t>Рынок и торговые циклы</w:t>
            </w:r>
          </w:p>
        </w:tc>
        <w:tc>
          <w:tcPr>
            <w:tcW w:w="300" w:type="pct"/>
            <w:vAlign w:val="center"/>
          </w:tcPr>
          <w:p w:rsidR="006A4709" w:rsidRPr="00EA2BB4" w:rsidRDefault="006A4709" w:rsidP="00217E19">
            <w:pPr>
              <w:jc w:val="center"/>
              <w:rPr>
                <w:sz w:val="16"/>
                <w:szCs w:val="16"/>
                <w:lang w:val="ru-RU" w:eastAsia="ru-RU"/>
              </w:rPr>
            </w:pPr>
          </w:p>
        </w:tc>
        <w:tc>
          <w:tcPr>
            <w:tcW w:w="448" w:type="pct"/>
            <w:vAlign w:val="center"/>
          </w:tcPr>
          <w:p w:rsidR="006A4709" w:rsidRPr="00EA2BB4" w:rsidRDefault="006A4709" w:rsidP="00217E19">
            <w:pPr>
              <w:jc w:val="center"/>
              <w:rPr>
                <w:sz w:val="16"/>
                <w:szCs w:val="16"/>
                <w:lang w:val="ru-RU" w:eastAsia="ru-RU"/>
              </w:rPr>
            </w:pPr>
          </w:p>
        </w:tc>
        <w:tc>
          <w:tcPr>
            <w:tcW w:w="337" w:type="pct"/>
            <w:vAlign w:val="center"/>
          </w:tcPr>
          <w:p w:rsidR="006A4709" w:rsidRPr="00EA2BB4" w:rsidRDefault="006A4709" w:rsidP="00217E19">
            <w:pPr>
              <w:jc w:val="center"/>
              <w:rPr>
                <w:sz w:val="16"/>
                <w:szCs w:val="16"/>
                <w:lang w:val="ru-RU" w:eastAsia="ru-RU"/>
              </w:rPr>
            </w:pPr>
          </w:p>
        </w:tc>
        <w:tc>
          <w:tcPr>
            <w:tcW w:w="221" w:type="pct"/>
            <w:vAlign w:val="center"/>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center"/>
          </w:tcPr>
          <w:p w:rsidR="006A4709" w:rsidRPr="00EA2BB4" w:rsidRDefault="006A4709" w:rsidP="00217E19">
            <w:pPr>
              <w:jc w:val="center"/>
              <w:rPr>
                <w:sz w:val="16"/>
                <w:szCs w:val="16"/>
                <w:lang w:val="ru-RU" w:eastAsia="ru-RU"/>
              </w:rPr>
            </w:pPr>
          </w:p>
        </w:tc>
        <w:tc>
          <w:tcPr>
            <w:tcW w:w="372" w:type="pct"/>
            <w:vAlign w:val="center"/>
          </w:tcPr>
          <w:p w:rsidR="006A4709" w:rsidRPr="00EA2BB4" w:rsidRDefault="006A4709" w:rsidP="00217E19">
            <w:pPr>
              <w:jc w:val="center"/>
              <w:rPr>
                <w:sz w:val="16"/>
                <w:szCs w:val="16"/>
                <w:lang w:val="ru-RU" w:eastAsia="ru-RU"/>
              </w:rPr>
            </w:pPr>
          </w:p>
        </w:tc>
      </w:tr>
      <w:tr w:rsidR="006A4709" w:rsidRPr="00EA2BB4" w:rsidTr="008741BD">
        <w:trPr>
          <w:trHeight w:val="184"/>
          <w:tblCellSpacing w:w="0" w:type="dxa"/>
        </w:trPr>
        <w:tc>
          <w:tcPr>
            <w:tcW w:w="2241" w:type="pct"/>
          </w:tcPr>
          <w:p w:rsidR="006A4709" w:rsidRPr="00F81C8A" w:rsidRDefault="006A4709" w:rsidP="00E53C21">
            <w:pPr>
              <w:spacing w:after="0"/>
              <w:rPr>
                <w:sz w:val="16"/>
              </w:rPr>
            </w:pPr>
            <w:r w:rsidRPr="00F81C8A">
              <w:rPr>
                <w:sz w:val="16"/>
                <w:lang w:val="ru-RU" w:eastAsia="ru-RU"/>
              </w:rPr>
              <w:t>Платежеспособный спрос</w:t>
            </w:r>
          </w:p>
        </w:tc>
        <w:tc>
          <w:tcPr>
            <w:tcW w:w="300" w:type="pct"/>
            <w:vAlign w:val="center"/>
          </w:tcPr>
          <w:p w:rsidR="006A4709" w:rsidRPr="00EA2BB4" w:rsidRDefault="006A4709" w:rsidP="00217E19">
            <w:pPr>
              <w:jc w:val="center"/>
              <w:rPr>
                <w:sz w:val="16"/>
                <w:szCs w:val="16"/>
                <w:lang w:val="ru-RU" w:eastAsia="ru-RU"/>
              </w:rPr>
            </w:pPr>
          </w:p>
        </w:tc>
        <w:tc>
          <w:tcPr>
            <w:tcW w:w="448" w:type="pct"/>
            <w:vAlign w:val="center"/>
          </w:tcPr>
          <w:p w:rsidR="006A4709" w:rsidRPr="00EA2BB4" w:rsidRDefault="006A4709" w:rsidP="00217E19">
            <w:pPr>
              <w:jc w:val="center"/>
              <w:rPr>
                <w:sz w:val="16"/>
                <w:szCs w:val="16"/>
                <w:lang w:val="ru-RU" w:eastAsia="ru-RU"/>
              </w:rPr>
            </w:pPr>
          </w:p>
        </w:tc>
        <w:tc>
          <w:tcPr>
            <w:tcW w:w="337" w:type="pct"/>
            <w:vAlign w:val="center"/>
          </w:tcPr>
          <w:p w:rsidR="006A4709" w:rsidRPr="00EA2BB4" w:rsidRDefault="006A4709" w:rsidP="00217E19">
            <w:pPr>
              <w:jc w:val="center"/>
              <w:rPr>
                <w:sz w:val="16"/>
                <w:szCs w:val="16"/>
                <w:lang w:val="ru-RU" w:eastAsia="ru-RU"/>
              </w:rPr>
            </w:pPr>
          </w:p>
        </w:tc>
        <w:tc>
          <w:tcPr>
            <w:tcW w:w="221" w:type="pct"/>
            <w:vAlign w:val="center"/>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center"/>
          </w:tcPr>
          <w:p w:rsidR="006A4709" w:rsidRPr="00EA2BB4" w:rsidRDefault="006A4709" w:rsidP="00217E19">
            <w:pPr>
              <w:jc w:val="center"/>
              <w:rPr>
                <w:sz w:val="16"/>
                <w:szCs w:val="16"/>
                <w:lang w:val="ru-RU" w:eastAsia="ru-RU"/>
              </w:rPr>
            </w:pPr>
          </w:p>
        </w:tc>
        <w:tc>
          <w:tcPr>
            <w:tcW w:w="372" w:type="pct"/>
            <w:vAlign w:val="center"/>
          </w:tcPr>
          <w:p w:rsidR="006A4709" w:rsidRPr="00EA2BB4" w:rsidRDefault="006A4709" w:rsidP="00217E19">
            <w:pPr>
              <w:jc w:val="center"/>
              <w:rPr>
                <w:sz w:val="16"/>
                <w:szCs w:val="16"/>
                <w:lang w:val="ru-RU" w:eastAsia="ru-RU"/>
              </w:rPr>
            </w:pPr>
          </w:p>
        </w:tc>
      </w:tr>
      <w:tr w:rsidR="006A4709" w:rsidRPr="00EA2BB4" w:rsidTr="008741BD">
        <w:trPr>
          <w:trHeight w:val="184"/>
          <w:tblCellSpacing w:w="0" w:type="dxa"/>
        </w:trPr>
        <w:tc>
          <w:tcPr>
            <w:tcW w:w="2241" w:type="pct"/>
          </w:tcPr>
          <w:p w:rsidR="006A4709" w:rsidRPr="00F81C8A" w:rsidRDefault="006A4709" w:rsidP="00E53C21">
            <w:pPr>
              <w:spacing w:after="0"/>
              <w:rPr>
                <w:sz w:val="16"/>
              </w:rPr>
            </w:pPr>
            <w:r w:rsidRPr="00F81C8A">
              <w:rPr>
                <w:sz w:val="16"/>
                <w:lang w:val="ru-RU" w:eastAsia="ru-RU"/>
              </w:rPr>
              <w:t>Специфика производства</w:t>
            </w:r>
          </w:p>
        </w:tc>
        <w:tc>
          <w:tcPr>
            <w:tcW w:w="300" w:type="pct"/>
            <w:vAlign w:val="center"/>
          </w:tcPr>
          <w:p w:rsidR="006A4709" w:rsidRPr="00EA2BB4" w:rsidRDefault="006A4709" w:rsidP="00217E19">
            <w:pPr>
              <w:jc w:val="center"/>
              <w:rPr>
                <w:sz w:val="16"/>
                <w:szCs w:val="16"/>
                <w:lang w:val="ru-RU" w:eastAsia="ru-RU"/>
              </w:rPr>
            </w:pPr>
          </w:p>
        </w:tc>
        <w:tc>
          <w:tcPr>
            <w:tcW w:w="448" w:type="pct"/>
            <w:vAlign w:val="center"/>
          </w:tcPr>
          <w:p w:rsidR="006A4709" w:rsidRPr="00EA2BB4" w:rsidRDefault="006A4709" w:rsidP="00217E19">
            <w:pPr>
              <w:jc w:val="center"/>
              <w:rPr>
                <w:sz w:val="16"/>
                <w:szCs w:val="16"/>
                <w:lang w:val="ru-RU" w:eastAsia="ru-RU"/>
              </w:rPr>
            </w:pPr>
          </w:p>
        </w:tc>
        <w:tc>
          <w:tcPr>
            <w:tcW w:w="337" w:type="pct"/>
            <w:vAlign w:val="center"/>
          </w:tcPr>
          <w:p w:rsidR="006A4709" w:rsidRPr="00EA2BB4" w:rsidRDefault="006A4709" w:rsidP="00217E19">
            <w:pPr>
              <w:jc w:val="center"/>
              <w:rPr>
                <w:sz w:val="16"/>
                <w:szCs w:val="16"/>
                <w:lang w:val="ru-RU" w:eastAsia="ru-RU"/>
              </w:rPr>
            </w:pPr>
          </w:p>
        </w:tc>
        <w:tc>
          <w:tcPr>
            <w:tcW w:w="221" w:type="pct"/>
            <w:vAlign w:val="center"/>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center"/>
          </w:tcPr>
          <w:p w:rsidR="006A4709" w:rsidRPr="00EA2BB4" w:rsidRDefault="006A4709" w:rsidP="00217E19">
            <w:pPr>
              <w:jc w:val="center"/>
              <w:rPr>
                <w:sz w:val="16"/>
                <w:szCs w:val="16"/>
                <w:lang w:val="ru-RU" w:eastAsia="ru-RU"/>
              </w:rPr>
            </w:pPr>
          </w:p>
        </w:tc>
        <w:tc>
          <w:tcPr>
            <w:tcW w:w="372" w:type="pct"/>
            <w:vAlign w:val="center"/>
          </w:tcPr>
          <w:p w:rsidR="006A4709" w:rsidRPr="00EA2BB4" w:rsidRDefault="006A4709" w:rsidP="00217E19">
            <w:pPr>
              <w:jc w:val="center"/>
              <w:rPr>
                <w:sz w:val="16"/>
                <w:szCs w:val="16"/>
                <w:lang w:val="ru-RU" w:eastAsia="ru-RU"/>
              </w:rPr>
            </w:pPr>
          </w:p>
        </w:tc>
      </w:tr>
      <w:tr w:rsidR="006A4709" w:rsidRPr="00EA2BB4" w:rsidTr="008741BD">
        <w:trPr>
          <w:trHeight w:val="184"/>
          <w:tblCellSpacing w:w="0" w:type="dxa"/>
        </w:trPr>
        <w:tc>
          <w:tcPr>
            <w:tcW w:w="2241" w:type="pct"/>
          </w:tcPr>
          <w:p w:rsidR="006A4709" w:rsidRPr="00F81C8A" w:rsidRDefault="006A4709" w:rsidP="00E53C21">
            <w:pPr>
              <w:spacing w:after="0"/>
              <w:rPr>
                <w:sz w:val="16"/>
              </w:rPr>
            </w:pPr>
            <w:r w:rsidRPr="00F81C8A">
              <w:rPr>
                <w:sz w:val="16"/>
                <w:lang w:val="ru-RU" w:eastAsia="ru-RU"/>
              </w:rPr>
              <w:t>Товаропроводящие цепи и дистрибуция</w:t>
            </w:r>
          </w:p>
        </w:tc>
        <w:tc>
          <w:tcPr>
            <w:tcW w:w="300" w:type="pct"/>
            <w:vAlign w:val="center"/>
          </w:tcPr>
          <w:p w:rsidR="006A4709" w:rsidRPr="00EA2BB4" w:rsidRDefault="006A4709" w:rsidP="00217E19">
            <w:pPr>
              <w:jc w:val="center"/>
              <w:rPr>
                <w:sz w:val="16"/>
                <w:szCs w:val="16"/>
                <w:lang w:val="ru-RU" w:eastAsia="ru-RU"/>
              </w:rPr>
            </w:pPr>
          </w:p>
        </w:tc>
        <w:tc>
          <w:tcPr>
            <w:tcW w:w="448" w:type="pct"/>
            <w:vAlign w:val="center"/>
          </w:tcPr>
          <w:p w:rsidR="006A4709" w:rsidRPr="00EA2BB4" w:rsidRDefault="006A4709" w:rsidP="00217E19">
            <w:pPr>
              <w:jc w:val="center"/>
              <w:rPr>
                <w:sz w:val="16"/>
                <w:szCs w:val="16"/>
                <w:lang w:val="ru-RU" w:eastAsia="ru-RU"/>
              </w:rPr>
            </w:pPr>
          </w:p>
        </w:tc>
        <w:tc>
          <w:tcPr>
            <w:tcW w:w="337" w:type="pct"/>
            <w:vAlign w:val="center"/>
          </w:tcPr>
          <w:p w:rsidR="006A4709" w:rsidRPr="00EA2BB4" w:rsidRDefault="006A4709" w:rsidP="00217E19">
            <w:pPr>
              <w:jc w:val="center"/>
              <w:rPr>
                <w:sz w:val="16"/>
                <w:szCs w:val="16"/>
                <w:lang w:val="ru-RU" w:eastAsia="ru-RU"/>
              </w:rPr>
            </w:pPr>
          </w:p>
        </w:tc>
        <w:tc>
          <w:tcPr>
            <w:tcW w:w="221" w:type="pct"/>
            <w:vAlign w:val="center"/>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center"/>
          </w:tcPr>
          <w:p w:rsidR="006A4709" w:rsidRPr="00EA2BB4" w:rsidRDefault="006A4709" w:rsidP="00217E19">
            <w:pPr>
              <w:jc w:val="center"/>
              <w:rPr>
                <w:sz w:val="16"/>
                <w:szCs w:val="16"/>
                <w:lang w:val="ru-RU" w:eastAsia="ru-RU"/>
              </w:rPr>
            </w:pPr>
          </w:p>
        </w:tc>
        <w:tc>
          <w:tcPr>
            <w:tcW w:w="372" w:type="pct"/>
            <w:vAlign w:val="center"/>
          </w:tcPr>
          <w:p w:rsidR="006A4709" w:rsidRPr="00EA2BB4" w:rsidRDefault="006A4709" w:rsidP="00217E19">
            <w:pPr>
              <w:jc w:val="center"/>
              <w:rPr>
                <w:sz w:val="16"/>
                <w:szCs w:val="16"/>
                <w:lang w:val="ru-RU" w:eastAsia="ru-RU"/>
              </w:rPr>
            </w:pPr>
          </w:p>
        </w:tc>
      </w:tr>
      <w:tr w:rsidR="006A4709" w:rsidRPr="00EA2BB4" w:rsidTr="008741BD">
        <w:trPr>
          <w:trHeight w:val="184"/>
          <w:tblCellSpacing w:w="0" w:type="dxa"/>
        </w:trPr>
        <w:tc>
          <w:tcPr>
            <w:tcW w:w="2241" w:type="pct"/>
          </w:tcPr>
          <w:p w:rsidR="006A4709" w:rsidRPr="00F81C8A" w:rsidRDefault="006A4709" w:rsidP="00E53C21">
            <w:pPr>
              <w:spacing w:after="0"/>
              <w:rPr>
                <w:sz w:val="16"/>
              </w:rPr>
            </w:pPr>
            <w:r w:rsidRPr="00F81C8A">
              <w:rPr>
                <w:sz w:val="16"/>
                <w:lang w:val="ru-RU" w:eastAsia="ru-RU"/>
              </w:rPr>
              <w:t>Потребности конечного пользователя</w:t>
            </w:r>
          </w:p>
        </w:tc>
        <w:tc>
          <w:tcPr>
            <w:tcW w:w="300" w:type="pct"/>
            <w:vAlign w:val="center"/>
          </w:tcPr>
          <w:p w:rsidR="006A4709" w:rsidRPr="00EA2BB4" w:rsidRDefault="006A4709" w:rsidP="00217E19">
            <w:pPr>
              <w:jc w:val="center"/>
              <w:rPr>
                <w:sz w:val="16"/>
                <w:szCs w:val="16"/>
                <w:lang w:val="ru-RU" w:eastAsia="ru-RU"/>
              </w:rPr>
            </w:pPr>
          </w:p>
        </w:tc>
        <w:tc>
          <w:tcPr>
            <w:tcW w:w="448" w:type="pct"/>
            <w:vAlign w:val="center"/>
          </w:tcPr>
          <w:p w:rsidR="006A4709" w:rsidRPr="00EA2BB4" w:rsidRDefault="006A4709" w:rsidP="00217E19">
            <w:pPr>
              <w:jc w:val="center"/>
              <w:rPr>
                <w:sz w:val="16"/>
                <w:szCs w:val="16"/>
                <w:lang w:val="ru-RU" w:eastAsia="ru-RU"/>
              </w:rPr>
            </w:pPr>
          </w:p>
        </w:tc>
        <w:tc>
          <w:tcPr>
            <w:tcW w:w="337" w:type="pct"/>
            <w:vAlign w:val="center"/>
          </w:tcPr>
          <w:p w:rsidR="006A4709" w:rsidRPr="00EA2BB4" w:rsidRDefault="006A4709" w:rsidP="00217E19">
            <w:pPr>
              <w:jc w:val="center"/>
              <w:rPr>
                <w:sz w:val="16"/>
                <w:szCs w:val="16"/>
                <w:lang w:val="ru-RU" w:eastAsia="ru-RU"/>
              </w:rPr>
            </w:pPr>
          </w:p>
        </w:tc>
        <w:tc>
          <w:tcPr>
            <w:tcW w:w="221" w:type="pct"/>
            <w:vAlign w:val="center"/>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center"/>
          </w:tcPr>
          <w:p w:rsidR="006A4709" w:rsidRPr="00EA2BB4" w:rsidRDefault="006A4709" w:rsidP="00217E19">
            <w:pPr>
              <w:jc w:val="center"/>
              <w:rPr>
                <w:sz w:val="16"/>
                <w:szCs w:val="16"/>
                <w:lang w:val="ru-RU" w:eastAsia="ru-RU"/>
              </w:rPr>
            </w:pPr>
          </w:p>
        </w:tc>
        <w:tc>
          <w:tcPr>
            <w:tcW w:w="372" w:type="pct"/>
            <w:vAlign w:val="center"/>
          </w:tcPr>
          <w:p w:rsidR="006A4709" w:rsidRPr="00EA2BB4" w:rsidRDefault="006A4709" w:rsidP="00217E19">
            <w:pPr>
              <w:jc w:val="center"/>
              <w:rPr>
                <w:sz w:val="16"/>
                <w:szCs w:val="16"/>
                <w:lang w:val="ru-RU" w:eastAsia="ru-RU"/>
              </w:rPr>
            </w:pPr>
          </w:p>
        </w:tc>
      </w:tr>
      <w:tr w:rsidR="006A4709" w:rsidRPr="00EA2BB4" w:rsidTr="008741BD">
        <w:trPr>
          <w:trHeight w:val="184"/>
          <w:tblCellSpacing w:w="0" w:type="dxa"/>
        </w:trPr>
        <w:tc>
          <w:tcPr>
            <w:tcW w:w="2241" w:type="pct"/>
          </w:tcPr>
          <w:p w:rsidR="006A4709" w:rsidRPr="00F81C8A" w:rsidRDefault="006A4709" w:rsidP="00E53C21">
            <w:pPr>
              <w:spacing w:after="0"/>
              <w:rPr>
                <w:sz w:val="16"/>
              </w:rPr>
            </w:pPr>
            <w:r w:rsidRPr="00F81C8A">
              <w:rPr>
                <w:sz w:val="16"/>
                <w:lang w:val="ru-RU" w:eastAsia="ru-RU"/>
              </w:rPr>
              <w:t>Обменные курсы валют</w:t>
            </w:r>
          </w:p>
        </w:tc>
        <w:tc>
          <w:tcPr>
            <w:tcW w:w="300" w:type="pct"/>
            <w:vAlign w:val="center"/>
          </w:tcPr>
          <w:p w:rsidR="006A4709" w:rsidRPr="00EA2BB4" w:rsidRDefault="006A4709" w:rsidP="00217E19">
            <w:pPr>
              <w:jc w:val="center"/>
              <w:rPr>
                <w:sz w:val="16"/>
                <w:szCs w:val="16"/>
                <w:lang w:val="ru-RU" w:eastAsia="ru-RU"/>
              </w:rPr>
            </w:pPr>
          </w:p>
        </w:tc>
        <w:tc>
          <w:tcPr>
            <w:tcW w:w="448" w:type="pct"/>
            <w:vAlign w:val="center"/>
          </w:tcPr>
          <w:p w:rsidR="006A4709" w:rsidRPr="00EA2BB4" w:rsidRDefault="006A4709" w:rsidP="00217E19">
            <w:pPr>
              <w:jc w:val="center"/>
              <w:rPr>
                <w:sz w:val="16"/>
                <w:szCs w:val="16"/>
                <w:lang w:val="ru-RU" w:eastAsia="ru-RU"/>
              </w:rPr>
            </w:pPr>
          </w:p>
        </w:tc>
        <w:tc>
          <w:tcPr>
            <w:tcW w:w="337" w:type="pct"/>
            <w:vAlign w:val="center"/>
          </w:tcPr>
          <w:p w:rsidR="006A4709" w:rsidRPr="00EA2BB4" w:rsidRDefault="006A4709" w:rsidP="00217E19">
            <w:pPr>
              <w:jc w:val="center"/>
              <w:rPr>
                <w:sz w:val="16"/>
                <w:szCs w:val="16"/>
                <w:lang w:val="ru-RU" w:eastAsia="ru-RU"/>
              </w:rPr>
            </w:pPr>
          </w:p>
        </w:tc>
        <w:tc>
          <w:tcPr>
            <w:tcW w:w="221" w:type="pct"/>
            <w:vAlign w:val="center"/>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center"/>
          </w:tcPr>
          <w:p w:rsidR="006A4709" w:rsidRPr="00EA2BB4" w:rsidRDefault="006A4709" w:rsidP="00217E19">
            <w:pPr>
              <w:jc w:val="center"/>
              <w:rPr>
                <w:sz w:val="16"/>
                <w:szCs w:val="16"/>
                <w:lang w:val="ru-RU" w:eastAsia="ru-RU"/>
              </w:rPr>
            </w:pPr>
          </w:p>
        </w:tc>
        <w:tc>
          <w:tcPr>
            <w:tcW w:w="372" w:type="pct"/>
            <w:vAlign w:val="center"/>
          </w:tcPr>
          <w:p w:rsidR="006A4709" w:rsidRPr="00EA2BB4" w:rsidRDefault="006A4709" w:rsidP="00217E19">
            <w:pPr>
              <w:jc w:val="center"/>
              <w:rPr>
                <w:sz w:val="16"/>
                <w:szCs w:val="16"/>
                <w:lang w:val="ru-RU" w:eastAsia="ru-RU"/>
              </w:rPr>
            </w:pPr>
          </w:p>
        </w:tc>
      </w:tr>
      <w:tr w:rsidR="006A4709" w:rsidRPr="00EA2BB4" w:rsidTr="008741BD">
        <w:trPr>
          <w:trHeight w:val="184"/>
          <w:tblCellSpacing w:w="0" w:type="dxa"/>
        </w:trPr>
        <w:tc>
          <w:tcPr>
            <w:tcW w:w="2241" w:type="pct"/>
          </w:tcPr>
          <w:p w:rsidR="006A4709" w:rsidRPr="00F81C8A" w:rsidRDefault="006A4709" w:rsidP="00E53C21">
            <w:pPr>
              <w:spacing w:after="0"/>
              <w:rPr>
                <w:sz w:val="16"/>
              </w:rPr>
            </w:pPr>
            <w:r w:rsidRPr="00F81C8A">
              <w:rPr>
                <w:sz w:val="16"/>
                <w:lang w:val="ru-RU" w:eastAsia="ru-RU"/>
              </w:rPr>
              <w:t>Основные внешние издержки</w:t>
            </w:r>
            <w:r>
              <w:rPr>
                <w:sz w:val="16"/>
                <w:lang w:val="ru-RU" w:eastAsia="ru-RU"/>
              </w:rPr>
              <w:t>:</w:t>
            </w:r>
          </w:p>
        </w:tc>
        <w:tc>
          <w:tcPr>
            <w:tcW w:w="300" w:type="pct"/>
            <w:vAlign w:val="center"/>
          </w:tcPr>
          <w:p w:rsidR="006A4709" w:rsidRPr="00EA2BB4" w:rsidRDefault="006A4709" w:rsidP="00217E19">
            <w:pPr>
              <w:jc w:val="center"/>
              <w:rPr>
                <w:sz w:val="16"/>
                <w:szCs w:val="16"/>
                <w:lang w:val="ru-RU" w:eastAsia="ru-RU"/>
              </w:rPr>
            </w:pPr>
          </w:p>
        </w:tc>
        <w:tc>
          <w:tcPr>
            <w:tcW w:w="448" w:type="pct"/>
            <w:vAlign w:val="center"/>
          </w:tcPr>
          <w:p w:rsidR="006A4709" w:rsidRPr="00EA2BB4" w:rsidRDefault="006A4709" w:rsidP="00217E19">
            <w:pPr>
              <w:jc w:val="center"/>
              <w:rPr>
                <w:sz w:val="16"/>
                <w:szCs w:val="16"/>
                <w:lang w:val="ru-RU" w:eastAsia="ru-RU"/>
              </w:rPr>
            </w:pPr>
          </w:p>
        </w:tc>
        <w:tc>
          <w:tcPr>
            <w:tcW w:w="337" w:type="pct"/>
            <w:vAlign w:val="center"/>
          </w:tcPr>
          <w:p w:rsidR="006A4709" w:rsidRPr="00EA2BB4" w:rsidRDefault="006A4709" w:rsidP="00217E19">
            <w:pPr>
              <w:jc w:val="center"/>
              <w:rPr>
                <w:sz w:val="16"/>
                <w:szCs w:val="16"/>
                <w:lang w:val="ru-RU" w:eastAsia="ru-RU"/>
              </w:rPr>
            </w:pPr>
          </w:p>
        </w:tc>
        <w:tc>
          <w:tcPr>
            <w:tcW w:w="221" w:type="pct"/>
            <w:vAlign w:val="center"/>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center"/>
          </w:tcPr>
          <w:p w:rsidR="006A4709" w:rsidRPr="00EA2BB4" w:rsidRDefault="006A4709" w:rsidP="00217E19">
            <w:pPr>
              <w:jc w:val="center"/>
              <w:rPr>
                <w:sz w:val="16"/>
                <w:szCs w:val="16"/>
                <w:lang w:val="ru-RU" w:eastAsia="ru-RU"/>
              </w:rPr>
            </w:pPr>
          </w:p>
        </w:tc>
        <w:tc>
          <w:tcPr>
            <w:tcW w:w="372" w:type="pct"/>
            <w:vAlign w:val="center"/>
          </w:tcPr>
          <w:p w:rsidR="006A4709" w:rsidRPr="00EA2BB4" w:rsidRDefault="006A4709" w:rsidP="00217E19">
            <w:pPr>
              <w:jc w:val="center"/>
              <w:rPr>
                <w:sz w:val="16"/>
                <w:szCs w:val="16"/>
                <w:lang w:val="ru-RU" w:eastAsia="ru-RU"/>
              </w:rPr>
            </w:pPr>
          </w:p>
        </w:tc>
      </w:tr>
      <w:tr w:rsidR="006A4709" w:rsidRPr="00EA2BB4" w:rsidTr="008741BD">
        <w:trPr>
          <w:tblCellSpacing w:w="0" w:type="dxa"/>
        </w:trPr>
        <w:tc>
          <w:tcPr>
            <w:tcW w:w="2241" w:type="pct"/>
          </w:tcPr>
          <w:p w:rsidR="006A4709" w:rsidRPr="00EA2BB4" w:rsidRDefault="006A4709" w:rsidP="00044917">
            <w:pPr>
              <w:pStyle w:val="a3"/>
              <w:numPr>
                <w:ilvl w:val="0"/>
                <w:numId w:val="63"/>
              </w:numPr>
              <w:spacing w:before="0" w:beforeAutospacing="0" w:after="0" w:afterAutospacing="0"/>
              <w:ind w:left="993" w:hanging="142"/>
              <w:contextualSpacing w:val="0"/>
              <w:rPr>
                <w:sz w:val="16"/>
              </w:rPr>
            </w:pPr>
            <w:r w:rsidRPr="00EA2BB4">
              <w:rPr>
                <w:sz w:val="16"/>
                <w:lang w:val="ru-RU" w:eastAsia="ru-RU"/>
              </w:rPr>
              <w:t>Энергоносители</w:t>
            </w:r>
          </w:p>
        </w:tc>
        <w:tc>
          <w:tcPr>
            <w:tcW w:w="300" w:type="pct"/>
            <w:vAlign w:val="center"/>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448" w:type="pct"/>
            <w:vAlign w:val="center"/>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337" w:type="pct"/>
            <w:vAlign w:val="center"/>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221" w:type="pct"/>
            <w:vAlign w:val="center"/>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221" w:type="pct"/>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221" w:type="pct"/>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298" w:type="pct"/>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341" w:type="pct"/>
            <w:vAlign w:val="center"/>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372" w:type="pct"/>
            <w:vAlign w:val="center"/>
          </w:tcPr>
          <w:p w:rsidR="006A4709" w:rsidRPr="00EA2BB4" w:rsidRDefault="006A4709" w:rsidP="00217E19">
            <w:pPr>
              <w:jc w:val="center"/>
              <w:rPr>
                <w:sz w:val="16"/>
                <w:szCs w:val="16"/>
                <w:lang w:val="ru-RU" w:eastAsia="ru-RU"/>
              </w:rPr>
            </w:pPr>
            <w:r w:rsidRPr="00EA2BB4">
              <w:rPr>
                <w:sz w:val="16"/>
                <w:szCs w:val="16"/>
                <w:lang w:val="ru-RU" w:eastAsia="ru-RU"/>
              </w:rPr>
              <w:t> </w:t>
            </w:r>
          </w:p>
        </w:tc>
      </w:tr>
      <w:tr w:rsidR="006A4709" w:rsidRPr="00EA2BB4" w:rsidTr="008741BD">
        <w:trPr>
          <w:tblCellSpacing w:w="0" w:type="dxa"/>
        </w:trPr>
        <w:tc>
          <w:tcPr>
            <w:tcW w:w="2241" w:type="pct"/>
          </w:tcPr>
          <w:p w:rsidR="006A4709" w:rsidRPr="00EA2BB4" w:rsidRDefault="006A4709" w:rsidP="00044917">
            <w:pPr>
              <w:pStyle w:val="a3"/>
              <w:numPr>
                <w:ilvl w:val="0"/>
                <w:numId w:val="63"/>
              </w:numPr>
              <w:spacing w:before="0" w:beforeAutospacing="0" w:after="0" w:afterAutospacing="0"/>
              <w:ind w:left="993" w:hanging="142"/>
              <w:contextualSpacing w:val="0"/>
              <w:rPr>
                <w:sz w:val="16"/>
              </w:rPr>
            </w:pPr>
            <w:r w:rsidRPr="00EA2BB4">
              <w:rPr>
                <w:sz w:val="16"/>
                <w:lang w:val="ru-RU" w:eastAsia="ru-RU"/>
              </w:rPr>
              <w:t>Транспорт</w:t>
            </w:r>
          </w:p>
        </w:tc>
        <w:tc>
          <w:tcPr>
            <w:tcW w:w="300" w:type="pct"/>
            <w:vAlign w:val="center"/>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448" w:type="pct"/>
            <w:vAlign w:val="center"/>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337" w:type="pct"/>
            <w:vAlign w:val="center"/>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221" w:type="pct"/>
            <w:vAlign w:val="center"/>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221" w:type="pct"/>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221" w:type="pct"/>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298" w:type="pct"/>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341" w:type="pct"/>
            <w:vAlign w:val="center"/>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372" w:type="pct"/>
            <w:vAlign w:val="center"/>
          </w:tcPr>
          <w:p w:rsidR="006A4709" w:rsidRPr="00EA2BB4" w:rsidRDefault="006A4709" w:rsidP="00217E19">
            <w:pPr>
              <w:jc w:val="center"/>
              <w:rPr>
                <w:sz w:val="16"/>
                <w:szCs w:val="16"/>
                <w:lang w:val="ru-RU" w:eastAsia="ru-RU"/>
              </w:rPr>
            </w:pPr>
            <w:r w:rsidRPr="00EA2BB4">
              <w:rPr>
                <w:sz w:val="16"/>
                <w:szCs w:val="16"/>
                <w:lang w:val="ru-RU" w:eastAsia="ru-RU"/>
              </w:rPr>
              <w:t> </w:t>
            </w:r>
          </w:p>
        </w:tc>
      </w:tr>
      <w:tr w:rsidR="006A4709" w:rsidRPr="00EA2BB4" w:rsidTr="008741BD">
        <w:trPr>
          <w:tblCellSpacing w:w="0" w:type="dxa"/>
        </w:trPr>
        <w:tc>
          <w:tcPr>
            <w:tcW w:w="2241" w:type="pct"/>
          </w:tcPr>
          <w:p w:rsidR="006A4709" w:rsidRPr="00EA2BB4" w:rsidRDefault="006A4709" w:rsidP="00044917">
            <w:pPr>
              <w:pStyle w:val="a3"/>
              <w:numPr>
                <w:ilvl w:val="0"/>
                <w:numId w:val="63"/>
              </w:numPr>
              <w:spacing w:before="0" w:beforeAutospacing="0" w:after="0" w:afterAutospacing="0"/>
              <w:ind w:left="993" w:hanging="142"/>
              <w:contextualSpacing w:val="0"/>
              <w:rPr>
                <w:sz w:val="16"/>
              </w:rPr>
            </w:pPr>
            <w:r w:rsidRPr="00EA2BB4">
              <w:rPr>
                <w:sz w:val="16"/>
                <w:lang w:val="ru-RU" w:eastAsia="ru-RU"/>
              </w:rPr>
              <w:t>Сырье и комплектующие</w:t>
            </w:r>
          </w:p>
        </w:tc>
        <w:tc>
          <w:tcPr>
            <w:tcW w:w="300" w:type="pct"/>
            <w:vAlign w:val="center"/>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448" w:type="pct"/>
            <w:vAlign w:val="center"/>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337" w:type="pct"/>
            <w:vAlign w:val="center"/>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221" w:type="pct"/>
            <w:vAlign w:val="center"/>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221" w:type="pct"/>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221" w:type="pct"/>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298" w:type="pct"/>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341" w:type="pct"/>
            <w:vAlign w:val="center"/>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372" w:type="pct"/>
            <w:vAlign w:val="center"/>
          </w:tcPr>
          <w:p w:rsidR="006A4709" w:rsidRPr="00EA2BB4" w:rsidRDefault="006A4709" w:rsidP="00217E19">
            <w:pPr>
              <w:jc w:val="center"/>
              <w:rPr>
                <w:sz w:val="16"/>
                <w:szCs w:val="16"/>
                <w:lang w:val="ru-RU" w:eastAsia="ru-RU"/>
              </w:rPr>
            </w:pPr>
            <w:r w:rsidRPr="00EA2BB4">
              <w:rPr>
                <w:sz w:val="16"/>
                <w:szCs w:val="16"/>
                <w:lang w:val="ru-RU" w:eastAsia="ru-RU"/>
              </w:rPr>
              <w:t> </w:t>
            </w:r>
          </w:p>
        </w:tc>
      </w:tr>
      <w:tr w:rsidR="006A4709" w:rsidRPr="00EA2BB4" w:rsidTr="008741BD">
        <w:trPr>
          <w:tblCellSpacing w:w="0" w:type="dxa"/>
        </w:trPr>
        <w:tc>
          <w:tcPr>
            <w:tcW w:w="2241" w:type="pct"/>
          </w:tcPr>
          <w:p w:rsidR="006A4709" w:rsidRDefault="006A4709" w:rsidP="00044917">
            <w:pPr>
              <w:pStyle w:val="a3"/>
              <w:numPr>
                <w:ilvl w:val="0"/>
                <w:numId w:val="63"/>
              </w:numPr>
              <w:spacing w:before="0" w:beforeAutospacing="0" w:after="0" w:afterAutospacing="0"/>
              <w:ind w:left="993" w:hanging="142"/>
              <w:contextualSpacing w:val="0"/>
            </w:pPr>
            <w:r w:rsidRPr="00EA2BB4">
              <w:rPr>
                <w:sz w:val="16"/>
                <w:lang w:val="ru-RU" w:eastAsia="ru-RU"/>
              </w:rPr>
              <w:t>Коммуникации</w:t>
            </w:r>
          </w:p>
        </w:tc>
        <w:tc>
          <w:tcPr>
            <w:tcW w:w="300" w:type="pct"/>
            <w:vAlign w:val="center"/>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448" w:type="pct"/>
            <w:vAlign w:val="center"/>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337" w:type="pct"/>
            <w:vAlign w:val="center"/>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221" w:type="pct"/>
            <w:vAlign w:val="center"/>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221" w:type="pct"/>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221" w:type="pct"/>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298" w:type="pct"/>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341" w:type="pct"/>
            <w:vAlign w:val="center"/>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372" w:type="pct"/>
            <w:vAlign w:val="center"/>
          </w:tcPr>
          <w:p w:rsidR="006A4709" w:rsidRPr="00EA2BB4" w:rsidRDefault="006A4709" w:rsidP="00217E19">
            <w:pPr>
              <w:jc w:val="center"/>
              <w:rPr>
                <w:sz w:val="16"/>
                <w:szCs w:val="16"/>
                <w:lang w:val="ru-RU" w:eastAsia="ru-RU"/>
              </w:rPr>
            </w:pPr>
            <w:r w:rsidRPr="00EA2BB4">
              <w:rPr>
                <w:sz w:val="16"/>
                <w:szCs w:val="16"/>
                <w:lang w:val="ru-RU" w:eastAsia="ru-RU"/>
              </w:rPr>
              <w:t> </w:t>
            </w:r>
          </w:p>
        </w:tc>
      </w:tr>
      <w:tr w:rsidR="006A4709" w:rsidRPr="00EA2BB4" w:rsidTr="008741BD">
        <w:trPr>
          <w:tblCellSpacing w:w="0" w:type="dxa"/>
        </w:trPr>
        <w:tc>
          <w:tcPr>
            <w:tcW w:w="2241" w:type="pct"/>
            <w:shd w:val="clear" w:color="auto" w:fill="D9D9D9"/>
            <w:vAlign w:val="bottom"/>
          </w:tcPr>
          <w:p w:rsidR="006A4709" w:rsidRPr="00EA2BB4" w:rsidRDefault="006A4709" w:rsidP="00217E19">
            <w:pPr>
              <w:rPr>
                <w:sz w:val="16"/>
                <w:szCs w:val="16"/>
                <w:lang w:val="ru-RU" w:eastAsia="ru-RU"/>
              </w:rPr>
            </w:pPr>
            <w:r w:rsidRPr="00EA2BB4">
              <w:rPr>
                <w:b/>
                <w:bCs/>
                <w:sz w:val="16"/>
                <w:szCs w:val="16"/>
                <w:lang w:val="ru-RU" w:eastAsia="ru-RU"/>
              </w:rPr>
              <w:t>3. СОЦИАЛЬНО-ДЕМОГРАФИЧЕСКИЕ</w:t>
            </w:r>
          </w:p>
        </w:tc>
        <w:tc>
          <w:tcPr>
            <w:tcW w:w="300" w:type="pct"/>
            <w:shd w:val="clear" w:color="auto" w:fill="D9D9D9"/>
            <w:vAlign w:val="bottom"/>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448" w:type="pct"/>
            <w:shd w:val="clear" w:color="auto" w:fill="D9D9D9"/>
            <w:vAlign w:val="bottom"/>
          </w:tcPr>
          <w:p w:rsidR="006A4709" w:rsidRPr="00EA2BB4" w:rsidRDefault="006A4709" w:rsidP="00217E19">
            <w:pPr>
              <w:rPr>
                <w:sz w:val="16"/>
                <w:szCs w:val="16"/>
                <w:lang w:val="ru-RU" w:eastAsia="ru-RU"/>
              </w:rPr>
            </w:pPr>
            <w:r w:rsidRPr="00EA2BB4">
              <w:rPr>
                <w:b/>
                <w:bCs/>
                <w:sz w:val="16"/>
                <w:szCs w:val="16"/>
                <w:lang w:val="ru-RU" w:eastAsia="ru-RU"/>
              </w:rPr>
              <w:t> </w:t>
            </w:r>
          </w:p>
        </w:tc>
        <w:tc>
          <w:tcPr>
            <w:tcW w:w="337" w:type="pct"/>
            <w:shd w:val="clear" w:color="auto" w:fill="D9D9D9"/>
            <w:vAlign w:val="bottom"/>
          </w:tcPr>
          <w:p w:rsidR="006A4709" w:rsidRPr="00EA2BB4" w:rsidRDefault="006A4709" w:rsidP="00217E19">
            <w:pPr>
              <w:rPr>
                <w:sz w:val="16"/>
                <w:szCs w:val="16"/>
                <w:lang w:val="ru-RU" w:eastAsia="ru-RU"/>
              </w:rPr>
            </w:pPr>
            <w:r w:rsidRPr="00EA2BB4">
              <w:rPr>
                <w:b/>
                <w:bCs/>
                <w:sz w:val="16"/>
                <w:szCs w:val="16"/>
                <w:lang w:val="ru-RU" w:eastAsia="ru-RU"/>
              </w:rPr>
              <w:t> </w:t>
            </w:r>
          </w:p>
        </w:tc>
        <w:tc>
          <w:tcPr>
            <w:tcW w:w="221" w:type="pct"/>
            <w:shd w:val="clear" w:color="auto" w:fill="D9D9D9"/>
            <w:vAlign w:val="bottom"/>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221" w:type="pct"/>
            <w:shd w:val="clear" w:color="auto" w:fill="D9D9D9"/>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221" w:type="pct"/>
            <w:shd w:val="clear" w:color="auto" w:fill="D9D9D9"/>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298" w:type="pct"/>
            <w:shd w:val="clear" w:color="auto" w:fill="D9D9D9"/>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341" w:type="pct"/>
            <w:shd w:val="clear" w:color="auto" w:fill="D9D9D9"/>
            <w:vAlign w:val="bottom"/>
          </w:tcPr>
          <w:p w:rsidR="006A4709" w:rsidRPr="00EA2BB4" w:rsidRDefault="006A4709" w:rsidP="00217E19">
            <w:pPr>
              <w:jc w:val="center"/>
              <w:rPr>
                <w:sz w:val="16"/>
                <w:szCs w:val="16"/>
                <w:lang w:val="ru-RU" w:eastAsia="ru-RU"/>
              </w:rPr>
            </w:pPr>
            <w:r w:rsidRPr="00EA2BB4">
              <w:rPr>
                <w:sz w:val="16"/>
                <w:szCs w:val="16"/>
                <w:lang w:val="ru-RU" w:eastAsia="ru-RU"/>
              </w:rPr>
              <w:t> </w:t>
            </w:r>
          </w:p>
        </w:tc>
        <w:tc>
          <w:tcPr>
            <w:tcW w:w="372" w:type="pct"/>
            <w:shd w:val="clear" w:color="auto" w:fill="D9D9D9"/>
            <w:vAlign w:val="bottom"/>
          </w:tcPr>
          <w:p w:rsidR="006A4709" w:rsidRPr="00EA2BB4" w:rsidRDefault="006A4709" w:rsidP="00217E19">
            <w:pPr>
              <w:jc w:val="center"/>
              <w:rPr>
                <w:sz w:val="16"/>
                <w:szCs w:val="16"/>
                <w:lang w:val="ru-RU" w:eastAsia="ru-RU"/>
              </w:rPr>
            </w:pPr>
            <w:r w:rsidRPr="00EA2BB4">
              <w:rPr>
                <w:sz w:val="16"/>
                <w:szCs w:val="16"/>
                <w:lang w:val="ru-RU" w:eastAsia="ru-RU"/>
              </w:rPr>
              <w:t> </w:t>
            </w:r>
          </w:p>
        </w:tc>
      </w:tr>
      <w:tr w:rsidR="006A4709" w:rsidRPr="00EA2BB4" w:rsidTr="008741BD">
        <w:trPr>
          <w:trHeight w:val="184"/>
          <w:tblCellSpacing w:w="0" w:type="dxa"/>
        </w:trPr>
        <w:tc>
          <w:tcPr>
            <w:tcW w:w="2241" w:type="pct"/>
          </w:tcPr>
          <w:p w:rsidR="006A4709" w:rsidRPr="00B43EC0" w:rsidRDefault="006A4709" w:rsidP="00E53C21">
            <w:pPr>
              <w:spacing w:after="0"/>
              <w:rPr>
                <w:sz w:val="16"/>
              </w:rPr>
            </w:pPr>
            <w:r w:rsidRPr="00B43EC0">
              <w:rPr>
                <w:sz w:val="16"/>
                <w:lang w:val="ru-RU" w:eastAsia="ru-RU"/>
              </w:rPr>
              <w:t>Демография</w:t>
            </w:r>
          </w:p>
        </w:tc>
        <w:tc>
          <w:tcPr>
            <w:tcW w:w="300" w:type="pct"/>
            <w:vAlign w:val="bottom"/>
          </w:tcPr>
          <w:p w:rsidR="006A4709" w:rsidRPr="00EA2BB4" w:rsidRDefault="006A4709" w:rsidP="00217E19">
            <w:pPr>
              <w:jc w:val="center"/>
              <w:rPr>
                <w:sz w:val="16"/>
                <w:szCs w:val="16"/>
                <w:lang w:val="ru-RU" w:eastAsia="ru-RU"/>
              </w:rPr>
            </w:pPr>
          </w:p>
        </w:tc>
        <w:tc>
          <w:tcPr>
            <w:tcW w:w="448" w:type="pct"/>
            <w:vAlign w:val="bottom"/>
          </w:tcPr>
          <w:p w:rsidR="006A4709" w:rsidRPr="00EA2BB4" w:rsidRDefault="006A4709" w:rsidP="00217E19">
            <w:pPr>
              <w:jc w:val="center"/>
              <w:rPr>
                <w:sz w:val="16"/>
                <w:szCs w:val="16"/>
                <w:lang w:val="ru-RU" w:eastAsia="ru-RU"/>
              </w:rPr>
            </w:pPr>
          </w:p>
        </w:tc>
        <w:tc>
          <w:tcPr>
            <w:tcW w:w="337" w:type="pct"/>
            <w:vAlign w:val="bottom"/>
          </w:tcPr>
          <w:p w:rsidR="006A4709" w:rsidRPr="00EA2BB4" w:rsidRDefault="006A4709" w:rsidP="00217E19">
            <w:pPr>
              <w:jc w:val="center"/>
              <w:rPr>
                <w:sz w:val="16"/>
                <w:szCs w:val="16"/>
                <w:lang w:val="ru-RU" w:eastAsia="ru-RU"/>
              </w:rPr>
            </w:pPr>
          </w:p>
        </w:tc>
        <w:tc>
          <w:tcPr>
            <w:tcW w:w="221" w:type="pct"/>
            <w:vAlign w:val="bottom"/>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bottom"/>
          </w:tcPr>
          <w:p w:rsidR="006A4709" w:rsidRPr="00EA2BB4" w:rsidRDefault="006A4709" w:rsidP="00217E19">
            <w:pPr>
              <w:jc w:val="center"/>
              <w:rPr>
                <w:sz w:val="16"/>
                <w:szCs w:val="16"/>
                <w:lang w:val="ru-RU" w:eastAsia="ru-RU"/>
              </w:rPr>
            </w:pPr>
          </w:p>
        </w:tc>
        <w:tc>
          <w:tcPr>
            <w:tcW w:w="372" w:type="pct"/>
            <w:vAlign w:val="bottom"/>
          </w:tcPr>
          <w:p w:rsidR="006A4709" w:rsidRPr="00EA2BB4" w:rsidRDefault="006A4709" w:rsidP="00217E19">
            <w:pPr>
              <w:jc w:val="center"/>
              <w:rPr>
                <w:sz w:val="16"/>
                <w:szCs w:val="16"/>
                <w:lang w:val="ru-RU" w:eastAsia="ru-RU"/>
              </w:rPr>
            </w:pPr>
          </w:p>
        </w:tc>
      </w:tr>
      <w:tr w:rsidR="006A4709" w:rsidRPr="000A101B" w:rsidTr="008741BD">
        <w:trPr>
          <w:trHeight w:val="184"/>
          <w:tblCellSpacing w:w="0" w:type="dxa"/>
        </w:trPr>
        <w:tc>
          <w:tcPr>
            <w:tcW w:w="2241" w:type="pct"/>
          </w:tcPr>
          <w:p w:rsidR="006A4709" w:rsidRPr="00EA2BB4" w:rsidRDefault="006A4709" w:rsidP="00E53C21">
            <w:pPr>
              <w:spacing w:after="0"/>
              <w:rPr>
                <w:sz w:val="16"/>
                <w:lang w:val="ru-RU"/>
              </w:rPr>
            </w:pPr>
            <w:r w:rsidRPr="00B43EC0">
              <w:rPr>
                <w:sz w:val="16"/>
                <w:lang w:val="ru-RU" w:eastAsia="ru-RU"/>
              </w:rPr>
              <w:t>Изменения законодательства, затрагивающие социальные факторы</w:t>
            </w:r>
          </w:p>
        </w:tc>
        <w:tc>
          <w:tcPr>
            <w:tcW w:w="300" w:type="pct"/>
            <w:vAlign w:val="bottom"/>
          </w:tcPr>
          <w:p w:rsidR="006A4709" w:rsidRPr="00EA2BB4" w:rsidRDefault="006A4709" w:rsidP="00217E19">
            <w:pPr>
              <w:jc w:val="center"/>
              <w:rPr>
                <w:sz w:val="16"/>
                <w:szCs w:val="16"/>
                <w:lang w:val="ru-RU" w:eastAsia="ru-RU"/>
              </w:rPr>
            </w:pPr>
          </w:p>
        </w:tc>
        <w:tc>
          <w:tcPr>
            <w:tcW w:w="448" w:type="pct"/>
            <w:vAlign w:val="bottom"/>
          </w:tcPr>
          <w:p w:rsidR="006A4709" w:rsidRPr="00EA2BB4" w:rsidRDefault="006A4709" w:rsidP="00217E19">
            <w:pPr>
              <w:jc w:val="center"/>
              <w:rPr>
                <w:sz w:val="16"/>
                <w:szCs w:val="16"/>
                <w:lang w:val="ru-RU" w:eastAsia="ru-RU"/>
              </w:rPr>
            </w:pPr>
          </w:p>
        </w:tc>
        <w:tc>
          <w:tcPr>
            <w:tcW w:w="337" w:type="pct"/>
            <w:vAlign w:val="bottom"/>
          </w:tcPr>
          <w:p w:rsidR="006A4709" w:rsidRPr="00EA2BB4" w:rsidRDefault="006A4709" w:rsidP="00217E19">
            <w:pPr>
              <w:jc w:val="center"/>
              <w:rPr>
                <w:sz w:val="16"/>
                <w:szCs w:val="16"/>
                <w:lang w:val="ru-RU" w:eastAsia="ru-RU"/>
              </w:rPr>
            </w:pPr>
          </w:p>
        </w:tc>
        <w:tc>
          <w:tcPr>
            <w:tcW w:w="221" w:type="pct"/>
            <w:vAlign w:val="bottom"/>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bottom"/>
          </w:tcPr>
          <w:p w:rsidR="006A4709" w:rsidRPr="00EA2BB4" w:rsidRDefault="006A4709" w:rsidP="00217E19">
            <w:pPr>
              <w:jc w:val="center"/>
              <w:rPr>
                <w:sz w:val="16"/>
                <w:szCs w:val="16"/>
                <w:lang w:val="ru-RU" w:eastAsia="ru-RU"/>
              </w:rPr>
            </w:pPr>
          </w:p>
        </w:tc>
        <w:tc>
          <w:tcPr>
            <w:tcW w:w="372" w:type="pct"/>
            <w:vAlign w:val="bottom"/>
          </w:tcPr>
          <w:p w:rsidR="006A4709" w:rsidRPr="00EA2BB4" w:rsidRDefault="006A4709" w:rsidP="00217E19">
            <w:pPr>
              <w:jc w:val="center"/>
              <w:rPr>
                <w:sz w:val="16"/>
                <w:szCs w:val="16"/>
                <w:lang w:val="ru-RU" w:eastAsia="ru-RU"/>
              </w:rPr>
            </w:pPr>
          </w:p>
        </w:tc>
      </w:tr>
      <w:tr w:rsidR="006A4709" w:rsidRPr="00EA2BB4" w:rsidTr="008741BD">
        <w:trPr>
          <w:trHeight w:val="184"/>
          <w:tblCellSpacing w:w="0" w:type="dxa"/>
        </w:trPr>
        <w:tc>
          <w:tcPr>
            <w:tcW w:w="2241" w:type="pct"/>
          </w:tcPr>
          <w:p w:rsidR="006A4709" w:rsidRPr="00B43EC0" w:rsidRDefault="006A4709" w:rsidP="00E53C21">
            <w:pPr>
              <w:spacing w:after="0"/>
              <w:rPr>
                <w:sz w:val="16"/>
              </w:rPr>
            </w:pPr>
            <w:r w:rsidRPr="00B43EC0">
              <w:rPr>
                <w:sz w:val="16"/>
                <w:lang w:val="ru-RU" w:eastAsia="ru-RU"/>
              </w:rPr>
              <w:t>Структура доходов и расходов</w:t>
            </w:r>
          </w:p>
        </w:tc>
        <w:tc>
          <w:tcPr>
            <w:tcW w:w="300" w:type="pct"/>
            <w:vAlign w:val="bottom"/>
          </w:tcPr>
          <w:p w:rsidR="006A4709" w:rsidRPr="00EA2BB4" w:rsidRDefault="006A4709" w:rsidP="00217E19">
            <w:pPr>
              <w:jc w:val="center"/>
              <w:rPr>
                <w:sz w:val="16"/>
                <w:szCs w:val="16"/>
                <w:lang w:val="ru-RU" w:eastAsia="ru-RU"/>
              </w:rPr>
            </w:pPr>
          </w:p>
        </w:tc>
        <w:tc>
          <w:tcPr>
            <w:tcW w:w="448" w:type="pct"/>
            <w:vAlign w:val="bottom"/>
          </w:tcPr>
          <w:p w:rsidR="006A4709" w:rsidRPr="00EA2BB4" w:rsidRDefault="006A4709" w:rsidP="00217E19">
            <w:pPr>
              <w:jc w:val="center"/>
              <w:rPr>
                <w:sz w:val="16"/>
                <w:szCs w:val="16"/>
                <w:lang w:val="ru-RU" w:eastAsia="ru-RU"/>
              </w:rPr>
            </w:pPr>
          </w:p>
        </w:tc>
        <w:tc>
          <w:tcPr>
            <w:tcW w:w="337" w:type="pct"/>
            <w:vAlign w:val="bottom"/>
          </w:tcPr>
          <w:p w:rsidR="006A4709" w:rsidRPr="00EA2BB4" w:rsidRDefault="006A4709" w:rsidP="00217E19">
            <w:pPr>
              <w:jc w:val="center"/>
              <w:rPr>
                <w:sz w:val="16"/>
                <w:szCs w:val="16"/>
                <w:lang w:val="ru-RU" w:eastAsia="ru-RU"/>
              </w:rPr>
            </w:pPr>
          </w:p>
        </w:tc>
        <w:tc>
          <w:tcPr>
            <w:tcW w:w="221" w:type="pct"/>
            <w:vAlign w:val="bottom"/>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bottom"/>
          </w:tcPr>
          <w:p w:rsidR="006A4709" w:rsidRPr="00EA2BB4" w:rsidRDefault="006A4709" w:rsidP="00217E19">
            <w:pPr>
              <w:jc w:val="center"/>
              <w:rPr>
                <w:sz w:val="16"/>
                <w:szCs w:val="16"/>
                <w:lang w:val="ru-RU" w:eastAsia="ru-RU"/>
              </w:rPr>
            </w:pPr>
          </w:p>
        </w:tc>
        <w:tc>
          <w:tcPr>
            <w:tcW w:w="372" w:type="pct"/>
            <w:vAlign w:val="bottom"/>
          </w:tcPr>
          <w:p w:rsidR="006A4709" w:rsidRPr="00EA2BB4" w:rsidRDefault="006A4709" w:rsidP="00217E19">
            <w:pPr>
              <w:jc w:val="center"/>
              <w:rPr>
                <w:sz w:val="16"/>
                <w:szCs w:val="16"/>
                <w:lang w:val="ru-RU" w:eastAsia="ru-RU"/>
              </w:rPr>
            </w:pPr>
          </w:p>
        </w:tc>
      </w:tr>
      <w:tr w:rsidR="006A4709" w:rsidRPr="00EA2BB4" w:rsidTr="008741BD">
        <w:trPr>
          <w:trHeight w:val="184"/>
          <w:tblCellSpacing w:w="0" w:type="dxa"/>
        </w:trPr>
        <w:tc>
          <w:tcPr>
            <w:tcW w:w="2241" w:type="pct"/>
          </w:tcPr>
          <w:p w:rsidR="006A4709" w:rsidRPr="00B43EC0" w:rsidRDefault="006A4709" w:rsidP="00E53C21">
            <w:pPr>
              <w:spacing w:after="0"/>
              <w:rPr>
                <w:sz w:val="16"/>
              </w:rPr>
            </w:pPr>
            <w:r w:rsidRPr="00B43EC0">
              <w:rPr>
                <w:sz w:val="16"/>
                <w:lang w:val="ru-RU" w:eastAsia="ru-RU"/>
              </w:rPr>
              <w:t>Базовые ценности</w:t>
            </w:r>
          </w:p>
        </w:tc>
        <w:tc>
          <w:tcPr>
            <w:tcW w:w="300" w:type="pct"/>
            <w:vAlign w:val="bottom"/>
          </w:tcPr>
          <w:p w:rsidR="006A4709" w:rsidRPr="00EA2BB4" w:rsidRDefault="006A4709" w:rsidP="00217E19">
            <w:pPr>
              <w:jc w:val="center"/>
              <w:rPr>
                <w:sz w:val="16"/>
                <w:szCs w:val="16"/>
                <w:lang w:val="ru-RU" w:eastAsia="ru-RU"/>
              </w:rPr>
            </w:pPr>
          </w:p>
        </w:tc>
        <w:tc>
          <w:tcPr>
            <w:tcW w:w="448" w:type="pct"/>
            <w:vAlign w:val="bottom"/>
          </w:tcPr>
          <w:p w:rsidR="006A4709" w:rsidRPr="00EA2BB4" w:rsidRDefault="006A4709" w:rsidP="00217E19">
            <w:pPr>
              <w:jc w:val="center"/>
              <w:rPr>
                <w:sz w:val="16"/>
                <w:szCs w:val="16"/>
                <w:lang w:val="ru-RU" w:eastAsia="ru-RU"/>
              </w:rPr>
            </w:pPr>
          </w:p>
        </w:tc>
        <w:tc>
          <w:tcPr>
            <w:tcW w:w="337" w:type="pct"/>
            <w:vAlign w:val="bottom"/>
          </w:tcPr>
          <w:p w:rsidR="006A4709" w:rsidRPr="00EA2BB4" w:rsidRDefault="006A4709" w:rsidP="00217E19">
            <w:pPr>
              <w:jc w:val="center"/>
              <w:rPr>
                <w:sz w:val="16"/>
                <w:szCs w:val="16"/>
                <w:lang w:val="ru-RU" w:eastAsia="ru-RU"/>
              </w:rPr>
            </w:pPr>
          </w:p>
        </w:tc>
        <w:tc>
          <w:tcPr>
            <w:tcW w:w="221" w:type="pct"/>
            <w:vAlign w:val="bottom"/>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bottom"/>
          </w:tcPr>
          <w:p w:rsidR="006A4709" w:rsidRPr="00EA2BB4" w:rsidRDefault="006A4709" w:rsidP="00217E19">
            <w:pPr>
              <w:jc w:val="center"/>
              <w:rPr>
                <w:sz w:val="16"/>
                <w:szCs w:val="16"/>
                <w:lang w:val="ru-RU" w:eastAsia="ru-RU"/>
              </w:rPr>
            </w:pPr>
          </w:p>
        </w:tc>
        <w:tc>
          <w:tcPr>
            <w:tcW w:w="372" w:type="pct"/>
            <w:vAlign w:val="bottom"/>
          </w:tcPr>
          <w:p w:rsidR="006A4709" w:rsidRPr="00EA2BB4" w:rsidRDefault="006A4709" w:rsidP="00217E19">
            <w:pPr>
              <w:jc w:val="center"/>
              <w:rPr>
                <w:sz w:val="16"/>
                <w:szCs w:val="16"/>
                <w:lang w:val="ru-RU" w:eastAsia="ru-RU"/>
              </w:rPr>
            </w:pPr>
          </w:p>
        </w:tc>
      </w:tr>
      <w:tr w:rsidR="006A4709" w:rsidRPr="00EA2BB4" w:rsidTr="008741BD">
        <w:trPr>
          <w:trHeight w:val="184"/>
          <w:tblCellSpacing w:w="0" w:type="dxa"/>
        </w:trPr>
        <w:tc>
          <w:tcPr>
            <w:tcW w:w="2241" w:type="pct"/>
          </w:tcPr>
          <w:p w:rsidR="006A4709" w:rsidRPr="00B43EC0" w:rsidRDefault="006A4709" w:rsidP="00E53C21">
            <w:pPr>
              <w:spacing w:after="0"/>
              <w:rPr>
                <w:sz w:val="16"/>
              </w:rPr>
            </w:pPr>
            <w:r w:rsidRPr="00B43EC0">
              <w:rPr>
                <w:sz w:val="16"/>
                <w:lang w:val="ru-RU" w:eastAsia="ru-RU"/>
              </w:rPr>
              <w:t>Тенденции образа жизни</w:t>
            </w:r>
          </w:p>
        </w:tc>
        <w:tc>
          <w:tcPr>
            <w:tcW w:w="300" w:type="pct"/>
            <w:vAlign w:val="bottom"/>
          </w:tcPr>
          <w:p w:rsidR="006A4709" w:rsidRPr="00EA2BB4" w:rsidRDefault="006A4709" w:rsidP="00217E19">
            <w:pPr>
              <w:jc w:val="center"/>
              <w:rPr>
                <w:sz w:val="16"/>
                <w:szCs w:val="16"/>
                <w:lang w:val="ru-RU" w:eastAsia="ru-RU"/>
              </w:rPr>
            </w:pPr>
          </w:p>
        </w:tc>
        <w:tc>
          <w:tcPr>
            <w:tcW w:w="448" w:type="pct"/>
            <w:vAlign w:val="bottom"/>
          </w:tcPr>
          <w:p w:rsidR="006A4709" w:rsidRPr="00EA2BB4" w:rsidRDefault="006A4709" w:rsidP="00217E19">
            <w:pPr>
              <w:jc w:val="center"/>
              <w:rPr>
                <w:sz w:val="16"/>
                <w:szCs w:val="16"/>
                <w:lang w:val="ru-RU" w:eastAsia="ru-RU"/>
              </w:rPr>
            </w:pPr>
          </w:p>
        </w:tc>
        <w:tc>
          <w:tcPr>
            <w:tcW w:w="337" w:type="pct"/>
            <w:vAlign w:val="bottom"/>
          </w:tcPr>
          <w:p w:rsidR="006A4709" w:rsidRPr="00EA2BB4" w:rsidRDefault="006A4709" w:rsidP="00217E19">
            <w:pPr>
              <w:jc w:val="center"/>
              <w:rPr>
                <w:sz w:val="16"/>
                <w:szCs w:val="16"/>
                <w:lang w:val="ru-RU" w:eastAsia="ru-RU"/>
              </w:rPr>
            </w:pPr>
          </w:p>
        </w:tc>
        <w:tc>
          <w:tcPr>
            <w:tcW w:w="221" w:type="pct"/>
            <w:vAlign w:val="bottom"/>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bottom"/>
          </w:tcPr>
          <w:p w:rsidR="006A4709" w:rsidRPr="00EA2BB4" w:rsidRDefault="006A4709" w:rsidP="00217E19">
            <w:pPr>
              <w:jc w:val="center"/>
              <w:rPr>
                <w:sz w:val="16"/>
                <w:szCs w:val="16"/>
                <w:lang w:val="ru-RU" w:eastAsia="ru-RU"/>
              </w:rPr>
            </w:pPr>
          </w:p>
        </w:tc>
        <w:tc>
          <w:tcPr>
            <w:tcW w:w="372" w:type="pct"/>
            <w:vAlign w:val="bottom"/>
          </w:tcPr>
          <w:p w:rsidR="006A4709" w:rsidRPr="00EA2BB4" w:rsidRDefault="006A4709" w:rsidP="00217E19">
            <w:pPr>
              <w:jc w:val="center"/>
              <w:rPr>
                <w:sz w:val="16"/>
                <w:szCs w:val="16"/>
                <w:lang w:val="ru-RU" w:eastAsia="ru-RU"/>
              </w:rPr>
            </w:pPr>
          </w:p>
        </w:tc>
      </w:tr>
      <w:tr w:rsidR="006A4709" w:rsidRPr="000A101B" w:rsidTr="008741BD">
        <w:trPr>
          <w:trHeight w:val="184"/>
          <w:tblCellSpacing w:w="0" w:type="dxa"/>
        </w:trPr>
        <w:tc>
          <w:tcPr>
            <w:tcW w:w="2241" w:type="pct"/>
          </w:tcPr>
          <w:p w:rsidR="006A4709" w:rsidRPr="00EA2BB4" w:rsidRDefault="006A4709" w:rsidP="00E53C21">
            <w:pPr>
              <w:spacing w:after="0"/>
              <w:rPr>
                <w:sz w:val="16"/>
                <w:lang w:val="ru-RU"/>
              </w:rPr>
            </w:pPr>
            <w:r w:rsidRPr="00B43EC0">
              <w:rPr>
                <w:sz w:val="16"/>
                <w:lang w:val="ru-RU" w:eastAsia="ru-RU"/>
              </w:rPr>
              <w:t>Бренд, репутация компании, имидж используемой технологии</w:t>
            </w:r>
          </w:p>
        </w:tc>
        <w:tc>
          <w:tcPr>
            <w:tcW w:w="300" w:type="pct"/>
            <w:vAlign w:val="bottom"/>
          </w:tcPr>
          <w:p w:rsidR="006A4709" w:rsidRPr="00EA2BB4" w:rsidRDefault="006A4709" w:rsidP="00217E19">
            <w:pPr>
              <w:jc w:val="center"/>
              <w:rPr>
                <w:sz w:val="16"/>
                <w:szCs w:val="16"/>
                <w:lang w:val="ru-RU" w:eastAsia="ru-RU"/>
              </w:rPr>
            </w:pPr>
          </w:p>
        </w:tc>
        <w:tc>
          <w:tcPr>
            <w:tcW w:w="448" w:type="pct"/>
            <w:vAlign w:val="bottom"/>
          </w:tcPr>
          <w:p w:rsidR="006A4709" w:rsidRPr="00EA2BB4" w:rsidRDefault="006A4709" w:rsidP="00217E19">
            <w:pPr>
              <w:jc w:val="center"/>
              <w:rPr>
                <w:sz w:val="16"/>
                <w:szCs w:val="16"/>
                <w:lang w:val="ru-RU" w:eastAsia="ru-RU"/>
              </w:rPr>
            </w:pPr>
          </w:p>
        </w:tc>
        <w:tc>
          <w:tcPr>
            <w:tcW w:w="337" w:type="pct"/>
            <w:vAlign w:val="bottom"/>
          </w:tcPr>
          <w:p w:rsidR="006A4709" w:rsidRPr="00EA2BB4" w:rsidRDefault="006A4709" w:rsidP="00217E19">
            <w:pPr>
              <w:jc w:val="center"/>
              <w:rPr>
                <w:sz w:val="16"/>
                <w:szCs w:val="16"/>
                <w:lang w:val="ru-RU" w:eastAsia="ru-RU"/>
              </w:rPr>
            </w:pPr>
          </w:p>
        </w:tc>
        <w:tc>
          <w:tcPr>
            <w:tcW w:w="221" w:type="pct"/>
            <w:vAlign w:val="bottom"/>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bottom"/>
          </w:tcPr>
          <w:p w:rsidR="006A4709" w:rsidRPr="00EA2BB4" w:rsidRDefault="006A4709" w:rsidP="00217E19">
            <w:pPr>
              <w:jc w:val="center"/>
              <w:rPr>
                <w:sz w:val="16"/>
                <w:szCs w:val="16"/>
                <w:lang w:val="ru-RU" w:eastAsia="ru-RU"/>
              </w:rPr>
            </w:pPr>
          </w:p>
        </w:tc>
        <w:tc>
          <w:tcPr>
            <w:tcW w:w="372" w:type="pct"/>
            <w:vAlign w:val="bottom"/>
          </w:tcPr>
          <w:p w:rsidR="006A4709" w:rsidRPr="00EA2BB4" w:rsidRDefault="006A4709" w:rsidP="00217E19">
            <w:pPr>
              <w:jc w:val="center"/>
              <w:rPr>
                <w:sz w:val="16"/>
                <w:szCs w:val="16"/>
                <w:lang w:val="ru-RU" w:eastAsia="ru-RU"/>
              </w:rPr>
            </w:pPr>
          </w:p>
        </w:tc>
      </w:tr>
      <w:tr w:rsidR="006A4709" w:rsidRPr="00EA2BB4" w:rsidTr="008741BD">
        <w:trPr>
          <w:trHeight w:val="184"/>
          <w:tblCellSpacing w:w="0" w:type="dxa"/>
        </w:trPr>
        <w:tc>
          <w:tcPr>
            <w:tcW w:w="2241" w:type="pct"/>
          </w:tcPr>
          <w:p w:rsidR="006A4709" w:rsidRPr="00B43EC0" w:rsidRDefault="006A4709" w:rsidP="00E53C21">
            <w:pPr>
              <w:spacing w:after="0"/>
              <w:rPr>
                <w:sz w:val="16"/>
              </w:rPr>
            </w:pPr>
            <w:r w:rsidRPr="00B43EC0">
              <w:rPr>
                <w:sz w:val="16"/>
                <w:lang w:val="ru-RU" w:eastAsia="ru-RU"/>
              </w:rPr>
              <w:t>Модели поведения покупателей</w:t>
            </w:r>
          </w:p>
        </w:tc>
        <w:tc>
          <w:tcPr>
            <w:tcW w:w="300" w:type="pct"/>
            <w:vAlign w:val="bottom"/>
          </w:tcPr>
          <w:p w:rsidR="006A4709" w:rsidRPr="00EA2BB4" w:rsidRDefault="006A4709" w:rsidP="00217E19">
            <w:pPr>
              <w:jc w:val="center"/>
              <w:rPr>
                <w:sz w:val="16"/>
                <w:szCs w:val="16"/>
                <w:lang w:val="ru-RU" w:eastAsia="ru-RU"/>
              </w:rPr>
            </w:pPr>
          </w:p>
        </w:tc>
        <w:tc>
          <w:tcPr>
            <w:tcW w:w="448" w:type="pct"/>
            <w:vAlign w:val="bottom"/>
          </w:tcPr>
          <w:p w:rsidR="006A4709" w:rsidRPr="00EA2BB4" w:rsidRDefault="006A4709" w:rsidP="00217E19">
            <w:pPr>
              <w:jc w:val="center"/>
              <w:rPr>
                <w:sz w:val="16"/>
                <w:szCs w:val="16"/>
                <w:lang w:val="ru-RU" w:eastAsia="ru-RU"/>
              </w:rPr>
            </w:pPr>
          </w:p>
        </w:tc>
        <w:tc>
          <w:tcPr>
            <w:tcW w:w="337" w:type="pct"/>
            <w:vAlign w:val="bottom"/>
          </w:tcPr>
          <w:p w:rsidR="006A4709" w:rsidRPr="00EA2BB4" w:rsidRDefault="006A4709" w:rsidP="00217E19">
            <w:pPr>
              <w:jc w:val="center"/>
              <w:rPr>
                <w:sz w:val="16"/>
                <w:szCs w:val="16"/>
                <w:lang w:val="ru-RU" w:eastAsia="ru-RU"/>
              </w:rPr>
            </w:pPr>
          </w:p>
        </w:tc>
        <w:tc>
          <w:tcPr>
            <w:tcW w:w="221" w:type="pct"/>
            <w:vAlign w:val="bottom"/>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bottom"/>
          </w:tcPr>
          <w:p w:rsidR="006A4709" w:rsidRPr="00EA2BB4" w:rsidRDefault="006A4709" w:rsidP="00217E19">
            <w:pPr>
              <w:jc w:val="center"/>
              <w:rPr>
                <w:sz w:val="16"/>
                <w:szCs w:val="16"/>
                <w:lang w:val="ru-RU" w:eastAsia="ru-RU"/>
              </w:rPr>
            </w:pPr>
          </w:p>
        </w:tc>
        <w:tc>
          <w:tcPr>
            <w:tcW w:w="372" w:type="pct"/>
            <w:vAlign w:val="bottom"/>
          </w:tcPr>
          <w:p w:rsidR="006A4709" w:rsidRPr="00EA2BB4" w:rsidRDefault="006A4709" w:rsidP="00217E19">
            <w:pPr>
              <w:jc w:val="center"/>
              <w:rPr>
                <w:sz w:val="16"/>
                <w:szCs w:val="16"/>
                <w:lang w:val="ru-RU" w:eastAsia="ru-RU"/>
              </w:rPr>
            </w:pPr>
          </w:p>
        </w:tc>
      </w:tr>
      <w:tr w:rsidR="006A4709" w:rsidRPr="000A101B" w:rsidTr="008741BD">
        <w:trPr>
          <w:trHeight w:val="184"/>
          <w:tblCellSpacing w:w="0" w:type="dxa"/>
        </w:trPr>
        <w:tc>
          <w:tcPr>
            <w:tcW w:w="2241" w:type="pct"/>
          </w:tcPr>
          <w:p w:rsidR="006A4709" w:rsidRPr="00EA2BB4" w:rsidRDefault="006A4709" w:rsidP="00E53C21">
            <w:pPr>
              <w:spacing w:after="0"/>
              <w:rPr>
                <w:sz w:val="16"/>
                <w:lang w:val="ru-RU"/>
              </w:rPr>
            </w:pPr>
            <w:r w:rsidRPr="00B43EC0">
              <w:rPr>
                <w:sz w:val="16"/>
                <w:lang w:val="ru-RU" w:eastAsia="ru-RU"/>
              </w:rPr>
              <w:t>Мода и образцы для подражания</w:t>
            </w:r>
          </w:p>
        </w:tc>
        <w:tc>
          <w:tcPr>
            <w:tcW w:w="300" w:type="pct"/>
            <w:vAlign w:val="bottom"/>
          </w:tcPr>
          <w:p w:rsidR="006A4709" w:rsidRPr="00EA2BB4" w:rsidRDefault="006A4709" w:rsidP="00217E19">
            <w:pPr>
              <w:jc w:val="center"/>
              <w:rPr>
                <w:sz w:val="16"/>
                <w:szCs w:val="16"/>
                <w:lang w:val="ru-RU" w:eastAsia="ru-RU"/>
              </w:rPr>
            </w:pPr>
          </w:p>
        </w:tc>
        <w:tc>
          <w:tcPr>
            <w:tcW w:w="448" w:type="pct"/>
            <w:vAlign w:val="bottom"/>
          </w:tcPr>
          <w:p w:rsidR="006A4709" w:rsidRPr="00EA2BB4" w:rsidRDefault="006A4709" w:rsidP="00217E19">
            <w:pPr>
              <w:jc w:val="center"/>
              <w:rPr>
                <w:sz w:val="16"/>
                <w:szCs w:val="16"/>
                <w:lang w:val="ru-RU" w:eastAsia="ru-RU"/>
              </w:rPr>
            </w:pPr>
          </w:p>
        </w:tc>
        <w:tc>
          <w:tcPr>
            <w:tcW w:w="337" w:type="pct"/>
            <w:vAlign w:val="bottom"/>
          </w:tcPr>
          <w:p w:rsidR="006A4709" w:rsidRPr="00EA2BB4" w:rsidRDefault="006A4709" w:rsidP="00217E19">
            <w:pPr>
              <w:jc w:val="center"/>
              <w:rPr>
                <w:sz w:val="16"/>
                <w:szCs w:val="16"/>
                <w:lang w:val="ru-RU" w:eastAsia="ru-RU"/>
              </w:rPr>
            </w:pPr>
          </w:p>
        </w:tc>
        <w:tc>
          <w:tcPr>
            <w:tcW w:w="221" w:type="pct"/>
            <w:vAlign w:val="bottom"/>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bottom"/>
          </w:tcPr>
          <w:p w:rsidR="006A4709" w:rsidRPr="00EA2BB4" w:rsidRDefault="006A4709" w:rsidP="00217E19">
            <w:pPr>
              <w:jc w:val="center"/>
              <w:rPr>
                <w:sz w:val="16"/>
                <w:szCs w:val="16"/>
                <w:lang w:val="ru-RU" w:eastAsia="ru-RU"/>
              </w:rPr>
            </w:pPr>
          </w:p>
        </w:tc>
        <w:tc>
          <w:tcPr>
            <w:tcW w:w="372" w:type="pct"/>
            <w:vAlign w:val="bottom"/>
          </w:tcPr>
          <w:p w:rsidR="006A4709" w:rsidRPr="00EA2BB4" w:rsidRDefault="006A4709" w:rsidP="00217E19">
            <w:pPr>
              <w:jc w:val="center"/>
              <w:rPr>
                <w:sz w:val="16"/>
                <w:szCs w:val="16"/>
                <w:lang w:val="ru-RU" w:eastAsia="ru-RU"/>
              </w:rPr>
            </w:pPr>
          </w:p>
        </w:tc>
      </w:tr>
      <w:tr w:rsidR="006A4709" w:rsidRPr="000A101B" w:rsidTr="008741BD">
        <w:trPr>
          <w:trHeight w:val="184"/>
          <w:tblCellSpacing w:w="0" w:type="dxa"/>
        </w:trPr>
        <w:tc>
          <w:tcPr>
            <w:tcW w:w="2241" w:type="pct"/>
          </w:tcPr>
          <w:p w:rsidR="006A4709" w:rsidRPr="00EA2BB4" w:rsidRDefault="006A4709" w:rsidP="00E53C21">
            <w:pPr>
              <w:spacing w:after="0"/>
              <w:rPr>
                <w:sz w:val="16"/>
                <w:lang w:val="ru-RU"/>
              </w:rPr>
            </w:pPr>
            <w:r w:rsidRPr="00B43EC0">
              <w:rPr>
                <w:sz w:val="16"/>
                <w:lang w:val="ru-RU" w:eastAsia="ru-RU"/>
              </w:rPr>
              <w:t>Главные события и факторы влияния</w:t>
            </w:r>
          </w:p>
        </w:tc>
        <w:tc>
          <w:tcPr>
            <w:tcW w:w="300" w:type="pct"/>
            <w:vAlign w:val="bottom"/>
          </w:tcPr>
          <w:p w:rsidR="006A4709" w:rsidRPr="00EA2BB4" w:rsidRDefault="006A4709" w:rsidP="00217E19">
            <w:pPr>
              <w:jc w:val="center"/>
              <w:rPr>
                <w:sz w:val="16"/>
                <w:szCs w:val="16"/>
                <w:lang w:val="ru-RU" w:eastAsia="ru-RU"/>
              </w:rPr>
            </w:pPr>
          </w:p>
        </w:tc>
        <w:tc>
          <w:tcPr>
            <w:tcW w:w="448" w:type="pct"/>
            <w:vAlign w:val="bottom"/>
          </w:tcPr>
          <w:p w:rsidR="006A4709" w:rsidRPr="00EA2BB4" w:rsidRDefault="006A4709" w:rsidP="00217E19">
            <w:pPr>
              <w:jc w:val="center"/>
              <w:rPr>
                <w:sz w:val="16"/>
                <w:szCs w:val="16"/>
                <w:lang w:val="ru-RU" w:eastAsia="ru-RU"/>
              </w:rPr>
            </w:pPr>
          </w:p>
        </w:tc>
        <w:tc>
          <w:tcPr>
            <w:tcW w:w="337" w:type="pct"/>
            <w:vAlign w:val="bottom"/>
          </w:tcPr>
          <w:p w:rsidR="006A4709" w:rsidRPr="00EA2BB4" w:rsidRDefault="006A4709" w:rsidP="00217E19">
            <w:pPr>
              <w:jc w:val="center"/>
              <w:rPr>
                <w:sz w:val="16"/>
                <w:szCs w:val="16"/>
                <w:lang w:val="ru-RU" w:eastAsia="ru-RU"/>
              </w:rPr>
            </w:pPr>
          </w:p>
        </w:tc>
        <w:tc>
          <w:tcPr>
            <w:tcW w:w="221" w:type="pct"/>
            <w:vAlign w:val="bottom"/>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bottom"/>
          </w:tcPr>
          <w:p w:rsidR="006A4709" w:rsidRPr="00EA2BB4" w:rsidRDefault="006A4709" w:rsidP="00217E19">
            <w:pPr>
              <w:jc w:val="center"/>
              <w:rPr>
                <w:sz w:val="16"/>
                <w:szCs w:val="16"/>
                <w:lang w:val="ru-RU" w:eastAsia="ru-RU"/>
              </w:rPr>
            </w:pPr>
          </w:p>
        </w:tc>
        <w:tc>
          <w:tcPr>
            <w:tcW w:w="372" w:type="pct"/>
            <w:vAlign w:val="bottom"/>
          </w:tcPr>
          <w:p w:rsidR="006A4709" w:rsidRPr="00EA2BB4" w:rsidRDefault="006A4709" w:rsidP="00217E19">
            <w:pPr>
              <w:jc w:val="center"/>
              <w:rPr>
                <w:sz w:val="16"/>
                <w:szCs w:val="16"/>
                <w:lang w:val="ru-RU" w:eastAsia="ru-RU"/>
              </w:rPr>
            </w:pPr>
          </w:p>
        </w:tc>
      </w:tr>
      <w:tr w:rsidR="006A4709" w:rsidRPr="00EA2BB4" w:rsidTr="008741BD">
        <w:trPr>
          <w:trHeight w:val="184"/>
          <w:tblCellSpacing w:w="0" w:type="dxa"/>
        </w:trPr>
        <w:tc>
          <w:tcPr>
            <w:tcW w:w="2241" w:type="pct"/>
          </w:tcPr>
          <w:p w:rsidR="006A4709" w:rsidRPr="00B43EC0" w:rsidRDefault="006A4709" w:rsidP="00E53C21">
            <w:pPr>
              <w:spacing w:after="0"/>
              <w:rPr>
                <w:sz w:val="16"/>
              </w:rPr>
            </w:pPr>
            <w:r w:rsidRPr="00B43EC0">
              <w:rPr>
                <w:sz w:val="16"/>
                <w:lang w:val="ru-RU" w:eastAsia="ru-RU"/>
              </w:rPr>
              <w:t>Мнения и отношение потребителей</w:t>
            </w:r>
          </w:p>
        </w:tc>
        <w:tc>
          <w:tcPr>
            <w:tcW w:w="300" w:type="pct"/>
            <w:vAlign w:val="bottom"/>
          </w:tcPr>
          <w:p w:rsidR="006A4709" w:rsidRPr="00EA2BB4" w:rsidRDefault="006A4709" w:rsidP="00217E19">
            <w:pPr>
              <w:jc w:val="center"/>
              <w:rPr>
                <w:sz w:val="16"/>
                <w:szCs w:val="16"/>
                <w:lang w:val="ru-RU" w:eastAsia="ru-RU"/>
              </w:rPr>
            </w:pPr>
          </w:p>
        </w:tc>
        <w:tc>
          <w:tcPr>
            <w:tcW w:w="448" w:type="pct"/>
            <w:vAlign w:val="bottom"/>
          </w:tcPr>
          <w:p w:rsidR="006A4709" w:rsidRPr="00EA2BB4" w:rsidRDefault="006A4709" w:rsidP="00217E19">
            <w:pPr>
              <w:jc w:val="center"/>
              <w:rPr>
                <w:sz w:val="16"/>
                <w:szCs w:val="16"/>
                <w:lang w:val="ru-RU" w:eastAsia="ru-RU"/>
              </w:rPr>
            </w:pPr>
          </w:p>
        </w:tc>
        <w:tc>
          <w:tcPr>
            <w:tcW w:w="337" w:type="pct"/>
            <w:vAlign w:val="bottom"/>
          </w:tcPr>
          <w:p w:rsidR="006A4709" w:rsidRPr="00EA2BB4" w:rsidRDefault="006A4709" w:rsidP="00217E19">
            <w:pPr>
              <w:jc w:val="center"/>
              <w:rPr>
                <w:sz w:val="16"/>
                <w:szCs w:val="16"/>
                <w:lang w:val="ru-RU" w:eastAsia="ru-RU"/>
              </w:rPr>
            </w:pPr>
          </w:p>
        </w:tc>
        <w:tc>
          <w:tcPr>
            <w:tcW w:w="221" w:type="pct"/>
            <w:vAlign w:val="bottom"/>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bottom"/>
          </w:tcPr>
          <w:p w:rsidR="006A4709" w:rsidRPr="00EA2BB4" w:rsidRDefault="006A4709" w:rsidP="00217E19">
            <w:pPr>
              <w:jc w:val="center"/>
              <w:rPr>
                <w:sz w:val="16"/>
                <w:szCs w:val="16"/>
                <w:lang w:val="ru-RU" w:eastAsia="ru-RU"/>
              </w:rPr>
            </w:pPr>
          </w:p>
        </w:tc>
        <w:tc>
          <w:tcPr>
            <w:tcW w:w="372" w:type="pct"/>
            <w:vAlign w:val="bottom"/>
          </w:tcPr>
          <w:p w:rsidR="006A4709" w:rsidRPr="00EA2BB4" w:rsidRDefault="006A4709" w:rsidP="00217E19">
            <w:pPr>
              <w:jc w:val="center"/>
              <w:rPr>
                <w:sz w:val="16"/>
                <w:szCs w:val="16"/>
                <w:lang w:val="ru-RU" w:eastAsia="ru-RU"/>
              </w:rPr>
            </w:pPr>
          </w:p>
        </w:tc>
      </w:tr>
      <w:tr w:rsidR="006A4709" w:rsidRPr="00EA2BB4" w:rsidTr="008741BD">
        <w:trPr>
          <w:trHeight w:val="184"/>
          <w:tblCellSpacing w:w="0" w:type="dxa"/>
        </w:trPr>
        <w:tc>
          <w:tcPr>
            <w:tcW w:w="2241" w:type="pct"/>
          </w:tcPr>
          <w:p w:rsidR="006A4709" w:rsidRPr="00B43EC0" w:rsidRDefault="006A4709" w:rsidP="00E53C21">
            <w:pPr>
              <w:spacing w:after="0"/>
              <w:rPr>
                <w:sz w:val="16"/>
              </w:rPr>
            </w:pPr>
            <w:r w:rsidRPr="00B43EC0">
              <w:rPr>
                <w:sz w:val="16"/>
                <w:lang w:val="ru-RU" w:eastAsia="ru-RU"/>
              </w:rPr>
              <w:t>Потребительские предпочтения</w:t>
            </w:r>
          </w:p>
        </w:tc>
        <w:tc>
          <w:tcPr>
            <w:tcW w:w="300" w:type="pct"/>
            <w:vAlign w:val="bottom"/>
          </w:tcPr>
          <w:p w:rsidR="006A4709" w:rsidRPr="00EA2BB4" w:rsidRDefault="006A4709" w:rsidP="00217E19">
            <w:pPr>
              <w:jc w:val="center"/>
              <w:rPr>
                <w:sz w:val="16"/>
                <w:szCs w:val="16"/>
                <w:lang w:val="ru-RU" w:eastAsia="ru-RU"/>
              </w:rPr>
            </w:pPr>
          </w:p>
        </w:tc>
        <w:tc>
          <w:tcPr>
            <w:tcW w:w="448" w:type="pct"/>
            <w:vAlign w:val="bottom"/>
          </w:tcPr>
          <w:p w:rsidR="006A4709" w:rsidRPr="00EA2BB4" w:rsidRDefault="006A4709" w:rsidP="00217E19">
            <w:pPr>
              <w:jc w:val="center"/>
              <w:rPr>
                <w:sz w:val="16"/>
                <w:szCs w:val="16"/>
                <w:lang w:val="ru-RU" w:eastAsia="ru-RU"/>
              </w:rPr>
            </w:pPr>
          </w:p>
        </w:tc>
        <w:tc>
          <w:tcPr>
            <w:tcW w:w="337" w:type="pct"/>
            <w:vAlign w:val="bottom"/>
          </w:tcPr>
          <w:p w:rsidR="006A4709" w:rsidRPr="00EA2BB4" w:rsidRDefault="006A4709" w:rsidP="00217E19">
            <w:pPr>
              <w:jc w:val="center"/>
              <w:rPr>
                <w:sz w:val="16"/>
                <w:szCs w:val="16"/>
                <w:lang w:val="ru-RU" w:eastAsia="ru-RU"/>
              </w:rPr>
            </w:pPr>
          </w:p>
        </w:tc>
        <w:tc>
          <w:tcPr>
            <w:tcW w:w="221" w:type="pct"/>
            <w:vAlign w:val="bottom"/>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bottom"/>
          </w:tcPr>
          <w:p w:rsidR="006A4709" w:rsidRPr="00EA2BB4" w:rsidRDefault="006A4709" w:rsidP="00217E19">
            <w:pPr>
              <w:jc w:val="center"/>
              <w:rPr>
                <w:sz w:val="16"/>
                <w:szCs w:val="16"/>
                <w:lang w:val="ru-RU" w:eastAsia="ru-RU"/>
              </w:rPr>
            </w:pPr>
          </w:p>
        </w:tc>
        <w:tc>
          <w:tcPr>
            <w:tcW w:w="372" w:type="pct"/>
            <w:vAlign w:val="bottom"/>
          </w:tcPr>
          <w:p w:rsidR="006A4709" w:rsidRPr="00EA2BB4" w:rsidRDefault="006A4709" w:rsidP="00217E19">
            <w:pPr>
              <w:jc w:val="center"/>
              <w:rPr>
                <w:sz w:val="16"/>
                <w:szCs w:val="16"/>
                <w:lang w:val="ru-RU" w:eastAsia="ru-RU"/>
              </w:rPr>
            </w:pPr>
          </w:p>
        </w:tc>
      </w:tr>
      <w:tr w:rsidR="006A4709" w:rsidRPr="00EA2BB4" w:rsidTr="008741BD">
        <w:trPr>
          <w:trHeight w:val="184"/>
          <w:tblCellSpacing w:w="0" w:type="dxa"/>
        </w:trPr>
        <w:tc>
          <w:tcPr>
            <w:tcW w:w="2241" w:type="pct"/>
          </w:tcPr>
          <w:p w:rsidR="006A4709" w:rsidRPr="00B43EC0" w:rsidRDefault="006A4709" w:rsidP="00E53C21">
            <w:pPr>
              <w:spacing w:after="0"/>
              <w:rPr>
                <w:sz w:val="16"/>
              </w:rPr>
            </w:pPr>
            <w:r w:rsidRPr="00B43EC0">
              <w:rPr>
                <w:sz w:val="16"/>
                <w:lang w:val="ru-RU" w:eastAsia="ru-RU"/>
              </w:rPr>
              <w:t>Представления СМИ</w:t>
            </w:r>
          </w:p>
        </w:tc>
        <w:tc>
          <w:tcPr>
            <w:tcW w:w="300" w:type="pct"/>
            <w:vAlign w:val="bottom"/>
          </w:tcPr>
          <w:p w:rsidR="006A4709" w:rsidRPr="00EA2BB4" w:rsidRDefault="006A4709" w:rsidP="00217E19">
            <w:pPr>
              <w:jc w:val="center"/>
              <w:rPr>
                <w:sz w:val="16"/>
                <w:szCs w:val="16"/>
                <w:lang w:val="ru-RU" w:eastAsia="ru-RU"/>
              </w:rPr>
            </w:pPr>
          </w:p>
        </w:tc>
        <w:tc>
          <w:tcPr>
            <w:tcW w:w="448" w:type="pct"/>
            <w:vAlign w:val="bottom"/>
          </w:tcPr>
          <w:p w:rsidR="006A4709" w:rsidRPr="00EA2BB4" w:rsidRDefault="006A4709" w:rsidP="00217E19">
            <w:pPr>
              <w:jc w:val="center"/>
              <w:rPr>
                <w:sz w:val="16"/>
                <w:szCs w:val="16"/>
                <w:lang w:val="ru-RU" w:eastAsia="ru-RU"/>
              </w:rPr>
            </w:pPr>
          </w:p>
        </w:tc>
        <w:tc>
          <w:tcPr>
            <w:tcW w:w="337" w:type="pct"/>
            <w:vAlign w:val="bottom"/>
          </w:tcPr>
          <w:p w:rsidR="006A4709" w:rsidRPr="00EA2BB4" w:rsidRDefault="006A4709" w:rsidP="00217E19">
            <w:pPr>
              <w:jc w:val="center"/>
              <w:rPr>
                <w:sz w:val="16"/>
                <w:szCs w:val="16"/>
                <w:lang w:val="ru-RU" w:eastAsia="ru-RU"/>
              </w:rPr>
            </w:pPr>
          </w:p>
        </w:tc>
        <w:tc>
          <w:tcPr>
            <w:tcW w:w="221" w:type="pct"/>
            <w:vAlign w:val="bottom"/>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bottom"/>
          </w:tcPr>
          <w:p w:rsidR="006A4709" w:rsidRPr="00EA2BB4" w:rsidRDefault="006A4709" w:rsidP="00217E19">
            <w:pPr>
              <w:jc w:val="center"/>
              <w:rPr>
                <w:sz w:val="16"/>
                <w:szCs w:val="16"/>
                <w:lang w:val="ru-RU" w:eastAsia="ru-RU"/>
              </w:rPr>
            </w:pPr>
          </w:p>
        </w:tc>
        <w:tc>
          <w:tcPr>
            <w:tcW w:w="372" w:type="pct"/>
            <w:vAlign w:val="bottom"/>
          </w:tcPr>
          <w:p w:rsidR="006A4709" w:rsidRPr="00EA2BB4" w:rsidRDefault="006A4709" w:rsidP="00217E19">
            <w:pPr>
              <w:jc w:val="center"/>
              <w:rPr>
                <w:sz w:val="16"/>
                <w:szCs w:val="16"/>
                <w:lang w:val="ru-RU" w:eastAsia="ru-RU"/>
              </w:rPr>
            </w:pPr>
          </w:p>
        </w:tc>
      </w:tr>
      <w:tr w:rsidR="006A4709" w:rsidRPr="00EA2BB4" w:rsidTr="008741BD">
        <w:trPr>
          <w:trHeight w:val="184"/>
          <w:tblCellSpacing w:w="0" w:type="dxa"/>
        </w:trPr>
        <w:tc>
          <w:tcPr>
            <w:tcW w:w="2241" w:type="pct"/>
          </w:tcPr>
          <w:p w:rsidR="006A4709" w:rsidRPr="00B43EC0" w:rsidRDefault="006A4709" w:rsidP="00E53C21">
            <w:pPr>
              <w:spacing w:after="0"/>
              <w:rPr>
                <w:sz w:val="16"/>
              </w:rPr>
            </w:pPr>
            <w:r w:rsidRPr="00B43EC0">
              <w:rPr>
                <w:sz w:val="16"/>
                <w:lang w:val="ru-RU" w:eastAsia="ru-RU"/>
              </w:rPr>
              <w:t>Точки контакта покупателей</w:t>
            </w:r>
          </w:p>
        </w:tc>
        <w:tc>
          <w:tcPr>
            <w:tcW w:w="300" w:type="pct"/>
            <w:vAlign w:val="bottom"/>
          </w:tcPr>
          <w:p w:rsidR="006A4709" w:rsidRPr="00EA2BB4" w:rsidRDefault="006A4709" w:rsidP="00217E19">
            <w:pPr>
              <w:jc w:val="center"/>
              <w:rPr>
                <w:sz w:val="16"/>
                <w:szCs w:val="16"/>
                <w:lang w:val="ru-RU" w:eastAsia="ru-RU"/>
              </w:rPr>
            </w:pPr>
          </w:p>
        </w:tc>
        <w:tc>
          <w:tcPr>
            <w:tcW w:w="448" w:type="pct"/>
            <w:vAlign w:val="bottom"/>
          </w:tcPr>
          <w:p w:rsidR="006A4709" w:rsidRPr="00EA2BB4" w:rsidRDefault="006A4709" w:rsidP="00217E19">
            <w:pPr>
              <w:jc w:val="center"/>
              <w:rPr>
                <w:sz w:val="16"/>
                <w:szCs w:val="16"/>
                <w:lang w:val="ru-RU" w:eastAsia="ru-RU"/>
              </w:rPr>
            </w:pPr>
          </w:p>
        </w:tc>
        <w:tc>
          <w:tcPr>
            <w:tcW w:w="337" w:type="pct"/>
            <w:vAlign w:val="bottom"/>
          </w:tcPr>
          <w:p w:rsidR="006A4709" w:rsidRPr="00EA2BB4" w:rsidRDefault="006A4709" w:rsidP="00217E19">
            <w:pPr>
              <w:jc w:val="center"/>
              <w:rPr>
                <w:sz w:val="16"/>
                <w:szCs w:val="16"/>
                <w:lang w:val="ru-RU" w:eastAsia="ru-RU"/>
              </w:rPr>
            </w:pPr>
          </w:p>
        </w:tc>
        <w:tc>
          <w:tcPr>
            <w:tcW w:w="221" w:type="pct"/>
            <w:vAlign w:val="bottom"/>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bottom"/>
          </w:tcPr>
          <w:p w:rsidR="006A4709" w:rsidRPr="00EA2BB4" w:rsidRDefault="006A4709" w:rsidP="00217E19">
            <w:pPr>
              <w:jc w:val="center"/>
              <w:rPr>
                <w:sz w:val="16"/>
                <w:szCs w:val="16"/>
                <w:lang w:val="ru-RU" w:eastAsia="ru-RU"/>
              </w:rPr>
            </w:pPr>
          </w:p>
        </w:tc>
        <w:tc>
          <w:tcPr>
            <w:tcW w:w="372" w:type="pct"/>
            <w:vAlign w:val="bottom"/>
          </w:tcPr>
          <w:p w:rsidR="006A4709" w:rsidRPr="00EA2BB4" w:rsidRDefault="006A4709" w:rsidP="00217E19">
            <w:pPr>
              <w:jc w:val="center"/>
              <w:rPr>
                <w:sz w:val="16"/>
                <w:szCs w:val="16"/>
                <w:lang w:val="ru-RU" w:eastAsia="ru-RU"/>
              </w:rPr>
            </w:pPr>
          </w:p>
        </w:tc>
      </w:tr>
      <w:tr w:rsidR="006A4709" w:rsidRPr="00EA2BB4" w:rsidTr="008741BD">
        <w:trPr>
          <w:trHeight w:val="184"/>
          <w:tblCellSpacing w:w="0" w:type="dxa"/>
        </w:trPr>
        <w:tc>
          <w:tcPr>
            <w:tcW w:w="2241" w:type="pct"/>
          </w:tcPr>
          <w:p w:rsidR="006A4709" w:rsidRPr="00B43EC0" w:rsidRDefault="006A4709" w:rsidP="00E53C21">
            <w:pPr>
              <w:spacing w:after="0"/>
              <w:rPr>
                <w:sz w:val="16"/>
              </w:rPr>
            </w:pPr>
            <w:r w:rsidRPr="00B43EC0">
              <w:rPr>
                <w:sz w:val="16"/>
                <w:lang w:val="ru-RU" w:eastAsia="ru-RU"/>
              </w:rPr>
              <w:t>Этнические / религиозные факторы</w:t>
            </w:r>
          </w:p>
        </w:tc>
        <w:tc>
          <w:tcPr>
            <w:tcW w:w="300" w:type="pct"/>
            <w:vAlign w:val="bottom"/>
          </w:tcPr>
          <w:p w:rsidR="006A4709" w:rsidRPr="00EA2BB4" w:rsidRDefault="006A4709" w:rsidP="00217E19">
            <w:pPr>
              <w:jc w:val="center"/>
              <w:rPr>
                <w:sz w:val="16"/>
                <w:szCs w:val="16"/>
                <w:lang w:val="ru-RU" w:eastAsia="ru-RU"/>
              </w:rPr>
            </w:pPr>
          </w:p>
        </w:tc>
        <w:tc>
          <w:tcPr>
            <w:tcW w:w="448" w:type="pct"/>
            <w:vAlign w:val="bottom"/>
          </w:tcPr>
          <w:p w:rsidR="006A4709" w:rsidRPr="00EA2BB4" w:rsidRDefault="006A4709" w:rsidP="00217E19">
            <w:pPr>
              <w:jc w:val="center"/>
              <w:rPr>
                <w:sz w:val="16"/>
                <w:szCs w:val="16"/>
                <w:lang w:val="ru-RU" w:eastAsia="ru-RU"/>
              </w:rPr>
            </w:pPr>
          </w:p>
        </w:tc>
        <w:tc>
          <w:tcPr>
            <w:tcW w:w="337" w:type="pct"/>
            <w:vAlign w:val="bottom"/>
          </w:tcPr>
          <w:p w:rsidR="006A4709" w:rsidRPr="00EA2BB4" w:rsidRDefault="006A4709" w:rsidP="00217E19">
            <w:pPr>
              <w:jc w:val="center"/>
              <w:rPr>
                <w:sz w:val="16"/>
                <w:szCs w:val="16"/>
                <w:lang w:val="ru-RU" w:eastAsia="ru-RU"/>
              </w:rPr>
            </w:pPr>
          </w:p>
        </w:tc>
        <w:tc>
          <w:tcPr>
            <w:tcW w:w="221" w:type="pct"/>
            <w:vAlign w:val="bottom"/>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bottom"/>
          </w:tcPr>
          <w:p w:rsidR="006A4709" w:rsidRPr="00EA2BB4" w:rsidRDefault="006A4709" w:rsidP="00217E19">
            <w:pPr>
              <w:jc w:val="center"/>
              <w:rPr>
                <w:sz w:val="16"/>
                <w:szCs w:val="16"/>
                <w:lang w:val="ru-RU" w:eastAsia="ru-RU"/>
              </w:rPr>
            </w:pPr>
          </w:p>
        </w:tc>
        <w:tc>
          <w:tcPr>
            <w:tcW w:w="372" w:type="pct"/>
            <w:vAlign w:val="bottom"/>
          </w:tcPr>
          <w:p w:rsidR="006A4709" w:rsidRPr="00EA2BB4" w:rsidRDefault="006A4709" w:rsidP="00217E19">
            <w:pPr>
              <w:jc w:val="center"/>
              <w:rPr>
                <w:sz w:val="16"/>
                <w:szCs w:val="16"/>
                <w:lang w:val="ru-RU" w:eastAsia="ru-RU"/>
              </w:rPr>
            </w:pPr>
          </w:p>
        </w:tc>
      </w:tr>
      <w:tr w:rsidR="006A4709" w:rsidRPr="000A101B" w:rsidTr="008741BD">
        <w:trPr>
          <w:trHeight w:val="184"/>
          <w:tblCellSpacing w:w="0" w:type="dxa"/>
        </w:trPr>
        <w:tc>
          <w:tcPr>
            <w:tcW w:w="2241" w:type="pct"/>
          </w:tcPr>
          <w:p w:rsidR="006A4709" w:rsidRPr="00EA2BB4" w:rsidRDefault="006A4709" w:rsidP="00E53C21">
            <w:pPr>
              <w:rPr>
                <w:lang w:val="ru-RU"/>
              </w:rPr>
            </w:pPr>
            <w:r w:rsidRPr="00B43EC0">
              <w:rPr>
                <w:sz w:val="16"/>
                <w:lang w:val="ru-RU" w:eastAsia="ru-RU"/>
              </w:rPr>
              <w:t>Реклама и связи с общественностью</w:t>
            </w:r>
          </w:p>
        </w:tc>
        <w:tc>
          <w:tcPr>
            <w:tcW w:w="300" w:type="pct"/>
            <w:vAlign w:val="bottom"/>
          </w:tcPr>
          <w:p w:rsidR="006A4709" w:rsidRPr="00EA2BB4" w:rsidRDefault="006A4709" w:rsidP="00217E19">
            <w:pPr>
              <w:jc w:val="center"/>
              <w:rPr>
                <w:sz w:val="16"/>
                <w:szCs w:val="16"/>
                <w:lang w:val="ru-RU" w:eastAsia="ru-RU"/>
              </w:rPr>
            </w:pPr>
          </w:p>
        </w:tc>
        <w:tc>
          <w:tcPr>
            <w:tcW w:w="448" w:type="pct"/>
            <w:vAlign w:val="bottom"/>
          </w:tcPr>
          <w:p w:rsidR="006A4709" w:rsidRPr="00EA2BB4" w:rsidRDefault="006A4709" w:rsidP="00217E19">
            <w:pPr>
              <w:jc w:val="center"/>
              <w:rPr>
                <w:sz w:val="16"/>
                <w:szCs w:val="16"/>
                <w:lang w:val="ru-RU" w:eastAsia="ru-RU"/>
              </w:rPr>
            </w:pPr>
          </w:p>
        </w:tc>
        <w:tc>
          <w:tcPr>
            <w:tcW w:w="337" w:type="pct"/>
            <w:vAlign w:val="bottom"/>
          </w:tcPr>
          <w:p w:rsidR="006A4709" w:rsidRPr="00EA2BB4" w:rsidRDefault="006A4709" w:rsidP="00217E19">
            <w:pPr>
              <w:jc w:val="center"/>
              <w:rPr>
                <w:sz w:val="16"/>
                <w:szCs w:val="16"/>
                <w:lang w:val="ru-RU" w:eastAsia="ru-RU"/>
              </w:rPr>
            </w:pPr>
          </w:p>
        </w:tc>
        <w:tc>
          <w:tcPr>
            <w:tcW w:w="221" w:type="pct"/>
            <w:vAlign w:val="bottom"/>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21" w:type="pct"/>
          </w:tcPr>
          <w:p w:rsidR="006A4709" w:rsidRPr="00EA2BB4" w:rsidRDefault="006A4709" w:rsidP="00217E19">
            <w:pPr>
              <w:jc w:val="center"/>
              <w:rPr>
                <w:sz w:val="16"/>
                <w:szCs w:val="16"/>
                <w:lang w:val="ru-RU" w:eastAsia="ru-RU"/>
              </w:rPr>
            </w:pPr>
          </w:p>
        </w:tc>
        <w:tc>
          <w:tcPr>
            <w:tcW w:w="298" w:type="pct"/>
          </w:tcPr>
          <w:p w:rsidR="006A4709" w:rsidRPr="00EA2BB4" w:rsidRDefault="006A4709" w:rsidP="00217E19">
            <w:pPr>
              <w:jc w:val="center"/>
              <w:rPr>
                <w:sz w:val="16"/>
                <w:szCs w:val="16"/>
                <w:lang w:val="ru-RU" w:eastAsia="ru-RU"/>
              </w:rPr>
            </w:pPr>
          </w:p>
        </w:tc>
        <w:tc>
          <w:tcPr>
            <w:tcW w:w="341" w:type="pct"/>
            <w:vAlign w:val="bottom"/>
          </w:tcPr>
          <w:p w:rsidR="006A4709" w:rsidRPr="00EA2BB4" w:rsidRDefault="006A4709" w:rsidP="00217E19">
            <w:pPr>
              <w:jc w:val="center"/>
              <w:rPr>
                <w:sz w:val="16"/>
                <w:szCs w:val="16"/>
                <w:lang w:val="ru-RU" w:eastAsia="ru-RU"/>
              </w:rPr>
            </w:pPr>
          </w:p>
        </w:tc>
        <w:tc>
          <w:tcPr>
            <w:tcW w:w="372" w:type="pct"/>
            <w:vAlign w:val="bottom"/>
          </w:tcPr>
          <w:p w:rsidR="006A4709" w:rsidRPr="00EA2BB4" w:rsidRDefault="006A4709" w:rsidP="00217E19">
            <w:pPr>
              <w:jc w:val="center"/>
              <w:rPr>
                <w:sz w:val="16"/>
                <w:szCs w:val="16"/>
                <w:lang w:val="ru-RU" w:eastAsia="ru-RU"/>
              </w:rPr>
            </w:pPr>
          </w:p>
        </w:tc>
      </w:tr>
    </w:tbl>
    <w:p w:rsidR="006A4709" w:rsidRDefault="006A4709" w:rsidP="008741BD">
      <w:pPr>
        <w:spacing w:before="0" w:beforeAutospacing="0" w:after="0" w:afterAutospacing="0"/>
        <w:jc w:val="right"/>
        <w:rPr>
          <w:lang w:val="ru-RU"/>
        </w:rPr>
      </w:pPr>
    </w:p>
    <w:p w:rsidR="006A4709" w:rsidRDefault="006A4709" w:rsidP="008741BD">
      <w:pPr>
        <w:spacing w:before="0" w:beforeAutospacing="0" w:after="0" w:afterAutospacing="0"/>
        <w:jc w:val="right"/>
        <w:rPr>
          <w:lang w:val="ru-RU"/>
        </w:rPr>
      </w:pPr>
    </w:p>
    <w:p w:rsidR="006A4709" w:rsidRDefault="006A4709" w:rsidP="008741BD">
      <w:pPr>
        <w:spacing w:before="0" w:beforeAutospacing="0" w:after="0" w:afterAutospacing="0"/>
        <w:jc w:val="right"/>
        <w:rPr>
          <w:lang w:val="ru-RU"/>
        </w:rPr>
      </w:pPr>
    </w:p>
    <w:p w:rsidR="006A4709" w:rsidRDefault="006A4709" w:rsidP="008741BD">
      <w:pPr>
        <w:spacing w:before="0" w:beforeAutospacing="0" w:after="0" w:afterAutospacing="0"/>
        <w:jc w:val="right"/>
        <w:rPr>
          <w:lang w:val="ru-RU"/>
        </w:rPr>
      </w:pPr>
    </w:p>
    <w:p w:rsidR="006A4709" w:rsidRPr="00EA2BB4" w:rsidRDefault="006A4709" w:rsidP="008741BD">
      <w:pPr>
        <w:spacing w:before="0" w:beforeAutospacing="0" w:after="0" w:afterAutospacing="0"/>
        <w:jc w:val="right"/>
        <w:rPr>
          <w:lang w:val="ru-RU"/>
        </w:rPr>
      </w:pPr>
      <w:r>
        <w:rPr>
          <w:lang w:val="ru-RU"/>
        </w:rPr>
        <w:lastRenderedPageBreak/>
        <w:t>продолжение таблицы 6.4</w:t>
      </w:r>
    </w:p>
    <w:tbl>
      <w:tblPr>
        <w:tblW w:w="4940" w:type="pct"/>
        <w:tblCellSpacing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3564"/>
        <w:gridCol w:w="891"/>
        <w:gridCol w:w="868"/>
        <w:gridCol w:w="654"/>
        <w:gridCol w:w="425"/>
        <w:gridCol w:w="425"/>
        <w:gridCol w:w="425"/>
        <w:gridCol w:w="572"/>
        <w:gridCol w:w="821"/>
        <w:gridCol w:w="918"/>
      </w:tblGrid>
      <w:tr w:rsidR="006A4709" w:rsidRPr="00EA2BB4" w:rsidTr="008741BD">
        <w:trPr>
          <w:trHeight w:val="208"/>
          <w:tblCellSpacing w:w="0" w:type="dxa"/>
        </w:trPr>
        <w:tc>
          <w:tcPr>
            <w:tcW w:w="1863" w:type="pct"/>
            <w:vAlign w:val="center"/>
          </w:tcPr>
          <w:p w:rsidR="006A4709" w:rsidRPr="00EA2BB4" w:rsidRDefault="006A4709" w:rsidP="000D77F2">
            <w:pPr>
              <w:rPr>
                <w:sz w:val="16"/>
                <w:szCs w:val="16"/>
                <w:lang w:val="ru-RU" w:eastAsia="ru-RU"/>
              </w:rPr>
            </w:pPr>
            <w:r w:rsidRPr="00EA2BB4">
              <w:rPr>
                <w:b/>
                <w:bCs/>
                <w:sz w:val="16"/>
                <w:szCs w:val="16"/>
                <w:lang w:val="ru-RU" w:eastAsia="ru-RU"/>
              </w:rPr>
              <w:t>4. ТЕХНОЛОГИЧЕСКИЕ</w:t>
            </w:r>
          </w:p>
        </w:tc>
        <w:tc>
          <w:tcPr>
            <w:tcW w:w="466" w:type="pct"/>
            <w:vAlign w:val="center"/>
          </w:tcPr>
          <w:p w:rsidR="006A4709" w:rsidRPr="00EA2BB4" w:rsidRDefault="006A4709" w:rsidP="008741BD">
            <w:pPr>
              <w:jc w:val="center"/>
              <w:rPr>
                <w:sz w:val="16"/>
                <w:szCs w:val="16"/>
                <w:lang w:val="ru-RU" w:eastAsia="ru-RU"/>
              </w:rPr>
            </w:pPr>
          </w:p>
        </w:tc>
        <w:tc>
          <w:tcPr>
            <w:tcW w:w="454" w:type="pct"/>
            <w:vAlign w:val="center"/>
          </w:tcPr>
          <w:p w:rsidR="006A4709" w:rsidRPr="00EA2BB4" w:rsidRDefault="006A4709" w:rsidP="008741BD">
            <w:pPr>
              <w:jc w:val="center"/>
              <w:rPr>
                <w:sz w:val="16"/>
                <w:szCs w:val="16"/>
                <w:lang w:val="ru-RU" w:eastAsia="ru-RU"/>
              </w:rPr>
            </w:pPr>
          </w:p>
        </w:tc>
        <w:tc>
          <w:tcPr>
            <w:tcW w:w="34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99" w:type="pct"/>
            <w:vAlign w:val="center"/>
          </w:tcPr>
          <w:p w:rsidR="006A4709" w:rsidRPr="00EA2BB4" w:rsidRDefault="006A4709" w:rsidP="008741BD">
            <w:pPr>
              <w:jc w:val="center"/>
              <w:rPr>
                <w:sz w:val="16"/>
                <w:szCs w:val="16"/>
                <w:lang w:val="ru-RU" w:eastAsia="ru-RU"/>
              </w:rPr>
            </w:pPr>
          </w:p>
        </w:tc>
        <w:tc>
          <w:tcPr>
            <w:tcW w:w="429" w:type="pct"/>
            <w:vAlign w:val="center"/>
          </w:tcPr>
          <w:p w:rsidR="006A4709" w:rsidRPr="00EA2BB4" w:rsidRDefault="006A4709" w:rsidP="008741BD">
            <w:pPr>
              <w:jc w:val="center"/>
              <w:rPr>
                <w:sz w:val="16"/>
                <w:szCs w:val="16"/>
                <w:lang w:val="ru-RU" w:eastAsia="ru-RU"/>
              </w:rPr>
            </w:pPr>
          </w:p>
        </w:tc>
        <w:tc>
          <w:tcPr>
            <w:tcW w:w="480" w:type="pct"/>
            <w:vAlign w:val="center"/>
          </w:tcPr>
          <w:p w:rsidR="006A4709" w:rsidRPr="00EA2BB4" w:rsidRDefault="006A4709" w:rsidP="008741BD">
            <w:pPr>
              <w:jc w:val="center"/>
              <w:rPr>
                <w:sz w:val="16"/>
                <w:szCs w:val="16"/>
                <w:lang w:val="ru-RU" w:eastAsia="ru-RU"/>
              </w:rPr>
            </w:pPr>
          </w:p>
        </w:tc>
      </w:tr>
      <w:tr w:rsidR="006A4709" w:rsidRPr="00EA2BB4" w:rsidTr="008741BD">
        <w:trPr>
          <w:trHeight w:val="208"/>
          <w:tblCellSpacing w:w="0" w:type="dxa"/>
        </w:trPr>
        <w:tc>
          <w:tcPr>
            <w:tcW w:w="1863" w:type="pct"/>
            <w:vAlign w:val="center"/>
          </w:tcPr>
          <w:p w:rsidR="006A4709" w:rsidRPr="00CF4487" w:rsidRDefault="006A4709" w:rsidP="000D77F2">
            <w:pPr>
              <w:spacing w:before="0" w:beforeAutospacing="0" w:after="0" w:afterAutospacing="0"/>
              <w:rPr>
                <w:sz w:val="16"/>
              </w:rPr>
            </w:pPr>
            <w:r w:rsidRPr="00CF4487">
              <w:rPr>
                <w:sz w:val="16"/>
                <w:lang w:val="ru-RU" w:eastAsia="ru-RU"/>
              </w:rPr>
              <w:t>Развитие конкурентных технологий</w:t>
            </w:r>
          </w:p>
        </w:tc>
        <w:tc>
          <w:tcPr>
            <w:tcW w:w="466" w:type="pct"/>
            <w:vAlign w:val="center"/>
          </w:tcPr>
          <w:p w:rsidR="006A4709" w:rsidRPr="00EA2BB4" w:rsidRDefault="006A4709" w:rsidP="008741BD">
            <w:pPr>
              <w:jc w:val="center"/>
              <w:rPr>
                <w:sz w:val="16"/>
                <w:szCs w:val="16"/>
                <w:lang w:val="ru-RU" w:eastAsia="ru-RU"/>
              </w:rPr>
            </w:pPr>
          </w:p>
        </w:tc>
        <w:tc>
          <w:tcPr>
            <w:tcW w:w="454" w:type="pct"/>
            <w:vAlign w:val="center"/>
          </w:tcPr>
          <w:p w:rsidR="006A4709" w:rsidRPr="00EA2BB4" w:rsidRDefault="006A4709" w:rsidP="008741BD">
            <w:pPr>
              <w:jc w:val="center"/>
              <w:rPr>
                <w:sz w:val="16"/>
                <w:szCs w:val="16"/>
                <w:lang w:val="ru-RU" w:eastAsia="ru-RU"/>
              </w:rPr>
            </w:pPr>
          </w:p>
        </w:tc>
        <w:tc>
          <w:tcPr>
            <w:tcW w:w="34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99" w:type="pct"/>
            <w:vAlign w:val="center"/>
          </w:tcPr>
          <w:p w:rsidR="006A4709" w:rsidRPr="00EA2BB4" w:rsidRDefault="006A4709" w:rsidP="008741BD">
            <w:pPr>
              <w:jc w:val="center"/>
              <w:rPr>
                <w:sz w:val="16"/>
                <w:szCs w:val="16"/>
                <w:lang w:val="ru-RU" w:eastAsia="ru-RU"/>
              </w:rPr>
            </w:pPr>
          </w:p>
        </w:tc>
        <w:tc>
          <w:tcPr>
            <w:tcW w:w="429" w:type="pct"/>
            <w:vAlign w:val="center"/>
          </w:tcPr>
          <w:p w:rsidR="006A4709" w:rsidRPr="00EA2BB4" w:rsidRDefault="006A4709" w:rsidP="008741BD">
            <w:pPr>
              <w:jc w:val="center"/>
              <w:rPr>
                <w:sz w:val="16"/>
                <w:szCs w:val="16"/>
                <w:lang w:val="ru-RU" w:eastAsia="ru-RU"/>
              </w:rPr>
            </w:pPr>
          </w:p>
        </w:tc>
        <w:tc>
          <w:tcPr>
            <w:tcW w:w="480" w:type="pct"/>
            <w:vAlign w:val="center"/>
          </w:tcPr>
          <w:p w:rsidR="006A4709" w:rsidRPr="00EA2BB4" w:rsidRDefault="006A4709" w:rsidP="008741BD">
            <w:pPr>
              <w:jc w:val="center"/>
              <w:rPr>
                <w:sz w:val="16"/>
                <w:szCs w:val="16"/>
                <w:lang w:val="ru-RU" w:eastAsia="ru-RU"/>
              </w:rPr>
            </w:pPr>
          </w:p>
        </w:tc>
      </w:tr>
      <w:tr w:rsidR="006A4709" w:rsidRPr="00EA2BB4" w:rsidTr="008741BD">
        <w:trPr>
          <w:trHeight w:val="208"/>
          <w:tblCellSpacing w:w="0" w:type="dxa"/>
        </w:trPr>
        <w:tc>
          <w:tcPr>
            <w:tcW w:w="1863" w:type="pct"/>
            <w:vAlign w:val="center"/>
          </w:tcPr>
          <w:p w:rsidR="006A4709" w:rsidRPr="00CF4487" w:rsidRDefault="006A4709" w:rsidP="000D77F2">
            <w:pPr>
              <w:spacing w:before="0" w:beforeAutospacing="0" w:after="0" w:afterAutospacing="0"/>
              <w:rPr>
                <w:sz w:val="16"/>
              </w:rPr>
            </w:pPr>
            <w:r w:rsidRPr="00CF4487">
              <w:rPr>
                <w:sz w:val="16"/>
                <w:lang w:val="ru-RU" w:eastAsia="ru-RU"/>
              </w:rPr>
              <w:t>Финансирование исследований</w:t>
            </w:r>
          </w:p>
        </w:tc>
        <w:tc>
          <w:tcPr>
            <w:tcW w:w="466" w:type="pct"/>
            <w:vAlign w:val="center"/>
          </w:tcPr>
          <w:p w:rsidR="006A4709" w:rsidRPr="00EA2BB4" w:rsidRDefault="006A4709" w:rsidP="008741BD">
            <w:pPr>
              <w:jc w:val="center"/>
              <w:rPr>
                <w:sz w:val="16"/>
                <w:szCs w:val="16"/>
                <w:lang w:val="ru-RU" w:eastAsia="ru-RU"/>
              </w:rPr>
            </w:pPr>
          </w:p>
        </w:tc>
        <w:tc>
          <w:tcPr>
            <w:tcW w:w="454" w:type="pct"/>
            <w:vAlign w:val="center"/>
          </w:tcPr>
          <w:p w:rsidR="006A4709" w:rsidRPr="00EA2BB4" w:rsidRDefault="006A4709" w:rsidP="008741BD">
            <w:pPr>
              <w:jc w:val="center"/>
              <w:rPr>
                <w:sz w:val="16"/>
                <w:szCs w:val="16"/>
                <w:lang w:val="ru-RU" w:eastAsia="ru-RU"/>
              </w:rPr>
            </w:pPr>
          </w:p>
        </w:tc>
        <w:tc>
          <w:tcPr>
            <w:tcW w:w="34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99" w:type="pct"/>
            <w:vAlign w:val="center"/>
          </w:tcPr>
          <w:p w:rsidR="006A4709" w:rsidRPr="00EA2BB4" w:rsidRDefault="006A4709" w:rsidP="008741BD">
            <w:pPr>
              <w:jc w:val="center"/>
              <w:rPr>
                <w:sz w:val="16"/>
                <w:szCs w:val="16"/>
                <w:lang w:val="ru-RU" w:eastAsia="ru-RU"/>
              </w:rPr>
            </w:pPr>
          </w:p>
        </w:tc>
        <w:tc>
          <w:tcPr>
            <w:tcW w:w="429" w:type="pct"/>
            <w:vAlign w:val="center"/>
          </w:tcPr>
          <w:p w:rsidR="006A4709" w:rsidRPr="00EA2BB4" w:rsidRDefault="006A4709" w:rsidP="008741BD">
            <w:pPr>
              <w:jc w:val="center"/>
              <w:rPr>
                <w:sz w:val="16"/>
                <w:szCs w:val="16"/>
                <w:lang w:val="ru-RU" w:eastAsia="ru-RU"/>
              </w:rPr>
            </w:pPr>
          </w:p>
        </w:tc>
        <w:tc>
          <w:tcPr>
            <w:tcW w:w="480" w:type="pct"/>
            <w:vAlign w:val="center"/>
          </w:tcPr>
          <w:p w:rsidR="006A4709" w:rsidRPr="00EA2BB4" w:rsidRDefault="006A4709" w:rsidP="008741BD">
            <w:pPr>
              <w:jc w:val="center"/>
              <w:rPr>
                <w:sz w:val="16"/>
                <w:szCs w:val="16"/>
                <w:lang w:val="ru-RU" w:eastAsia="ru-RU"/>
              </w:rPr>
            </w:pPr>
          </w:p>
        </w:tc>
      </w:tr>
      <w:tr w:rsidR="006A4709" w:rsidRPr="00EA2BB4" w:rsidTr="008741BD">
        <w:trPr>
          <w:trHeight w:val="208"/>
          <w:tblCellSpacing w:w="0" w:type="dxa"/>
        </w:trPr>
        <w:tc>
          <w:tcPr>
            <w:tcW w:w="1863" w:type="pct"/>
            <w:vAlign w:val="center"/>
          </w:tcPr>
          <w:p w:rsidR="006A4709" w:rsidRPr="00CF4487" w:rsidRDefault="006A4709" w:rsidP="000D77F2">
            <w:pPr>
              <w:spacing w:before="0" w:beforeAutospacing="0" w:after="0" w:afterAutospacing="0"/>
              <w:rPr>
                <w:sz w:val="16"/>
              </w:rPr>
            </w:pPr>
            <w:r w:rsidRPr="00CF4487">
              <w:rPr>
                <w:sz w:val="16"/>
                <w:lang w:val="ru-RU" w:eastAsia="ru-RU"/>
              </w:rPr>
              <w:t>Связанные / зависимые технологии</w:t>
            </w:r>
          </w:p>
        </w:tc>
        <w:tc>
          <w:tcPr>
            <w:tcW w:w="466" w:type="pct"/>
            <w:vAlign w:val="center"/>
          </w:tcPr>
          <w:p w:rsidR="006A4709" w:rsidRPr="00EA2BB4" w:rsidRDefault="006A4709" w:rsidP="008741BD">
            <w:pPr>
              <w:jc w:val="center"/>
              <w:rPr>
                <w:sz w:val="16"/>
                <w:szCs w:val="16"/>
                <w:lang w:val="ru-RU" w:eastAsia="ru-RU"/>
              </w:rPr>
            </w:pPr>
          </w:p>
        </w:tc>
        <w:tc>
          <w:tcPr>
            <w:tcW w:w="454" w:type="pct"/>
            <w:vAlign w:val="center"/>
          </w:tcPr>
          <w:p w:rsidR="006A4709" w:rsidRPr="00EA2BB4" w:rsidRDefault="006A4709" w:rsidP="008741BD">
            <w:pPr>
              <w:jc w:val="center"/>
              <w:rPr>
                <w:sz w:val="16"/>
                <w:szCs w:val="16"/>
                <w:lang w:val="ru-RU" w:eastAsia="ru-RU"/>
              </w:rPr>
            </w:pPr>
          </w:p>
        </w:tc>
        <w:tc>
          <w:tcPr>
            <w:tcW w:w="34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99" w:type="pct"/>
            <w:vAlign w:val="center"/>
          </w:tcPr>
          <w:p w:rsidR="006A4709" w:rsidRPr="00EA2BB4" w:rsidRDefault="006A4709" w:rsidP="008741BD">
            <w:pPr>
              <w:jc w:val="center"/>
              <w:rPr>
                <w:sz w:val="16"/>
                <w:szCs w:val="16"/>
                <w:lang w:val="ru-RU" w:eastAsia="ru-RU"/>
              </w:rPr>
            </w:pPr>
          </w:p>
        </w:tc>
        <w:tc>
          <w:tcPr>
            <w:tcW w:w="429" w:type="pct"/>
            <w:vAlign w:val="center"/>
          </w:tcPr>
          <w:p w:rsidR="006A4709" w:rsidRPr="00EA2BB4" w:rsidRDefault="006A4709" w:rsidP="008741BD">
            <w:pPr>
              <w:jc w:val="center"/>
              <w:rPr>
                <w:sz w:val="16"/>
                <w:szCs w:val="16"/>
                <w:lang w:val="ru-RU" w:eastAsia="ru-RU"/>
              </w:rPr>
            </w:pPr>
          </w:p>
        </w:tc>
        <w:tc>
          <w:tcPr>
            <w:tcW w:w="480" w:type="pct"/>
            <w:vAlign w:val="center"/>
          </w:tcPr>
          <w:p w:rsidR="006A4709" w:rsidRPr="00EA2BB4" w:rsidRDefault="006A4709" w:rsidP="008741BD">
            <w:pPr>
              <w:jc w:val="center"/>
              <w:rPr>
                <w:sz w:val="16"/>
                <w:szCs w:val="16"/>
                <w:lang w:val="ru-RU" w:eastAsia="ru-RU"/>
              </w:rPr>
            </w:pPr>
          </w:p>
        </w:tc>
      </w:tr>
      <w:tr w:rsidR="006A4709" w:rsidRPr="00EA2BB4" w:rsidTr="008741BD">
        <w:trPr>
          <w:trHeight w:val="208"/>
          <w:tblCellSpacing w:w="0" w:type="dxa"/>
        </w:trPr>
        <w:tc>
          <w:tcPr>
            <w:tcW w:w="1863" w:type="pct"/>
            <w:vAlign w:val="center"/>
          </w:tcPr>
          <w:p w:rsidR="006A4709" w:rsidRPr="00CF4487" w:rsidRDefault="006A4709" w:rsidP="000D77F2">
            <w:pPr>
              <w:spacing w:before="0" w:beforeAutospacing="0" w:after="0" w:afterAutospacing="0"/>
              <w:rPr>
                <w:sz w:val="16"/>
              </w:rPr>
            </w:pPr>
            <w:r w:rsidRPr="00CF4487">
              <w:rPr>
                <w:sz w:val="16"/>
                <w:lang w:val="ru-RU" w:eastAsia="ru-RU"/>
              </w:rPr>
              <w:t>Замещающие технологии/решения</w:t>
            </w:r>
          </w:p>
        </w:tc>
        <w:tc>
          <w:tcPr>
            <w:tcW w:w="466" w:type="pct"/>
            <w:vAlign w:val="center"/>
          </w:tcPr>
          <w:p w:rsidR="006A4709" w:rsidRPr="00EA2BB4" w:rsidRDefault="006A4709" w:rsidP="008741BD">
            <w:pPr>
              <w:jc w:val="center"/>
              <w:rPr>
                <w:sz w:val="16"/>
                <w:szCs w:val="16"/>
                <w:lang w:val="ru-RU" w:eastAsia="ru-RU"/>
              </w:rPr>
            </w:pPr>
          </w:p>
        </w:tc>
        <w:tc>
          <w:tcPr>
            <w:tcW w:w="454" w:type="pct"/>
            <w:vAlign w:val="center"/>
          </w:tcPr>
          <w:p w:rsidR="006A4709" w:rsidRPr="00EA2BB4" w:rsidRDefault="006A4709" w:rsidP="008741BD">
            <w:pPr>
              <w:jc w:val="center"/>
              <w:rPr>
                <w:sz w:val="16"/>
                <w:szCs w:val="16"/>
                <w:lang w:val="ru-RU" w:eastAsia="ru-RU"/>
              </w:rPr>
            </w:pPr>
          </w:p>
        </w:tc>
        <w:tc>
          <w:tcPr>
            <w:tcW w:w="34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99" w:type="pct"/>
            <w:vAlign w:val="center"/>
          </w:tcPr>
          <w:p w:rsidR="006A4709" w:rsidRPr="00EA2BB4" w:rsidRDefault="006A4709" w:rsidP="008741BD">
            <w:pPr>
              <w:jc w:val="center"/>
              <w:rPr>
                <w:sz w:val="16"/>
                <w:szCs w:val="16"/>
                <w:lang w:val="ru-RU" w:eastAsia="ru-RU"/>
              </w:rPr>
            </w:pPr>
          </w:p>
        </w:tc>
        <w:tc>
          <w:tcPr>
            <w:tcW w:w="429" w:type="pct"/>
            <w:vAlign w:val="center"/>
          </w:tcPr>
          <w:p w:rsidR="006A4709" w:rsidRPr="00EA2BB4" w:rsidRDefault="006A4709" w:rsidP="008741BD">
            <w:pPr>
              <w:jc w:val="center"/>
              <w:rPr>
                <w:sz w:val="16"/>
                <w:szCs w:val="16"/>
                <w:lang w:val="ru-RU" w:eastAsia="ru-RU"/>
              </w:rPr>
            </w:pPr>
          </w:p>
        </w:tc>
        <w:tc>
          <w:tcPr>
            <w:tcW w:w="480" w:type="pct"/>
            <w:vAlign w:val="center"/>
          </w:tcPr>
          <w:p w:rsidR="006A4709" w:rsidRPr="00EA2BB4" w:rsidRDefault="006A4709" w:rsidP="008741BD">
            <w:pPr>
              <w:jc w:val="center"/>
              <w:rPr>
                <w:sz w:val="16"/>
                <w:szCs w:val="16"/>
                <w:lang w:val="ru-RU" w:eastAsia="ru-RU"/>
              </w:rPr>
            </w:pPr>
          </w:p>
        </w:tc>
      </w:tr>
      <w:tr w:rsidR="006A4709" w:rsidRPr="00EA2BB4" w:rsidTr="008741BD">
        <w:trPr>
          <w:trHeight w:val="208"/>
          <w:tblCellSpacing w:w="0" w:type="dxa"/>
        </w:trPr>
        <w:tc>
          <w:tcPr>
            <w:tcW w:w="1863" w:type="pct"/>
            <w:vAlign w:val="center"/>
          </w:tcPr>
          <w:p w:rsidR="006A4709" w:rsidRPr="00CF4487" w:rsidRDefault="006A4709" w:rsidP="000D77F2">
            <w:pPr>
              <w:spacing w:before="0" w:beforeAutospacing="0" w:after="0" w:afterAutospacing="0"/>
              <w:rPr>
                <w:sz w:val="16"/>
              </w:rPr>
            </w:pPr>
            <w:r w:rsidRPr="00CF4487">
              <w:rPr>
                <w:sz w:val="16"/>
                <w:lang w:val="ru-RU" w:eastAsia="ru-RU"/>
              </w:rPr>
              <w:t>Зрелость технологий</w:t>
            </w:r>
          </w:p>
        </w:tc>
        <w:tc>
          <w:tcPr>
            <w:tcW w:w="466" w:type="pct"/>
            <w:vAlign w:val="center"/>
          </w:tcPr>
          <w:p w:rsidR="006A4709" w:rsidRPr="00EA2BB4" w:rsidRDefault="006A4709" w:rsidP="008741BD">
            <w:pPr>
              <w:jc w:val="center"/>
              <w:rPr>
                <w:sz w:val="16"/>
                <w:szCs w:val="16"/>
                <w:lang w:val="ru-RU" w:eastAsia="ru-RU"/>
              </w:rPr>
            </w:pPr>
          </w:p>
        </w:tc>
        <w:tc>
          <w:tcPr>
            <w:tcW w:w="454" w:type="pct"/>
            <w:vAlign w:val="center"/>
          </w:tcPr>
          <w:p w:rsidR="006A4709" w:rsidRPr="00EA2BB4" w:rsidRDefault="006A4709" w:rsidP="008741BD">
            <w:pPr>
              <w:jc w:val="center"/>
              <w:rPr>
                <w:sz w:val="16"/>
                <w:szCs w:val="16"/>
                <w:lang w:val="ru-RU" w:eastAsia="ru-RU"/>
              </w:rPr>
            </w:pPr>
          </w:p>
        </w:tc>
        <w:tc>
          <w:tcPr>
            <w:tcW w:w="34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99" w:type="pct"/>
            <w:vAlign w:val="center"/>
          </w:tcPr>
          <w:p w:rsidR="006A4709" w:rsidRPr="00EA2BB4" w:rsidRDefault="006A4709" w:rsidP="008741BD">
            <w:pPr>
              <w:jc w:val="center"/>
              <w:rPr>
                <w:sz w:val="16"/>
                <w:szCs w:val="16"/>
                <w:lang w:val="ru-RU" w:eastAsia="ru-RU"/>
              </w:rPr>
            </w:pPr>
          </w:p>
        </w:tc>
        <w:tc>
          <w:tcPr>
            <w:tcW w:w="429" w:type="pct"/>
            <w:vAlign w:val="center"/>
          </w:tcPr>
          <w:p w:rsidR="006A4709" w:rsidRPr="00EA2BB4" w:rsidRDefault="006A4709" w:rsidP="008741BD">
            <w:pPr>
              <w:jc w:val="center"/>
              <w:rPr>
                <w:sz w:val="16"/>
                <w:szCs w:val="16"/>
                <w:lang w:val="ru-RU" w:eastAsia="ru-RU"/>
              </w:rPr>
            </w:pPr>
          </w:p>
        </w:tc>
        <w:tc>
          <w:tcPr>
            <w:tcW w:w="480" w:type="pct"/>
            <w:vAlign w:val="center"/>
          </w:tcPr>
          <w:p w:rsidR="006A4709" w:rsidRPr="00EA2BB4" w:rsidRDefault="006A4709" w:rsidP="008741BD">
            <w:pPr>
              <w:jc w:val="center"/>
              <w:rPr>
                <w:sz w:val="16"/>
                <w:szCs w:val="16"/>
                <w:lang w:val="ru-RU" w:eastAsia="ru-RU"/>
              </w:rPr>
            </w:pPr>
          </w:p>
        </w:tc>
      </w:tr>
      <w:tr w:rsidR="006A4709" w:rsidRPr="00774057" w:rsidTr="008741BD">
        <w:trPr>
          <w:trHeight w:val="208"/>
          <w:tblCellSpacing w:w="0" w:type="dxa"/>
        </w:trPr>
        <w:tc>
          <w:tcPr>
            <w:tcW w:w="1863" w:type="pct"/>
            <w:vAlign w:val="center"/>
          </w:tcPr>
          <w:p w:rsidR="006A4709" w:rsidRPr="00EA2BB4" w:rsidRDefault="006A4709" w:rsidP="000D77F2">
            <w:pPr>
              <w:spacing w:before="0" w:beforeAutospacing="0" w:after="0" w:afterAutospacing="0"/>
              <w:rPr>
                <w:sz w:val="16"/>
                <w:lang w:val="ru-RU"/>
              </w:rPr>
            </w:pPr>
            <w:r w:rsidRPr="00CF4487">
              <w:rPr>
                <w:sz w:val="16"/>
                <w:lang w:val="ru-RU" w:eastAsia="ru-RU"/>
              </w:rPr>
              <w:t>Изменение и адаптация новых технологий</w:t>
            </w:r>
          </w:p>
        </w:tc>
        <w:tc>
          <w:tcPr>
            <w:tcW w:w="466" w:type="pct"/>
            <w:vAlign w:val="center"/>
          </w:tcPr>
          <w:p w:rsidR="006A4709" w:rsidRPr="00EA2BB4" w:rsidRDefault="006A4709" w:rsidP="008741BD">
            <w:pPr>
              <w:jc w:val="center"/>
              <w:rPr>
                <w:sz w:val="16"/>
                <w:szCs w:val="16"/>
                <w:lang w:val="ru-RU" w:eastAsia="ru-RU"/>
              </w:rPr>
            </w:pPr>
          </w:p>
        </w:tc>
        <w:tc>
          <w:tcPr>
            <w:tcW w:w="454" w:type="pct"/>
            <w:vAlign w:val="center"/>
          </w:tcPr>
          <w:p w:rsidR="006A4709" w:rsidRPr="00EA2BB4" w:rsidRDefault="006A4709" w:rsidP="008741BD">
            <w:pPr>
              <w:jc w:val="center"/>
              <w:rPr>
                <w:sz w:val="16"/>
                <w:szCs w:val="16"/>
                <w:lang w:val="ru-RU" w:eastAsia="ru-RU"/>
              </w:rPr>
            </w:pPr>
          </w:p>
        </w:tc>
        <w:tc>
          <w:tcPr>
            <w:tcW w:w="34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99" w:type="pct"/>
            <w:vAlign w:val="center"/>
          </w:tcPr>
          <w:p w:rsidR="006A4709" w:rsidRPr="00EA2BB4" w:rsidRDefault="006A4709" w:rsidP="008741BD">
            <w:pPr>
              <w:jc w:val="center"/>
              <w:rPr>
                <w:sz w:val="16"/>
                <w:szCs w:val="16"/>
                <w:lang w:val="ru-RU" w:eastAsia="ru-RU"/>
              </w:rPr>
            </w:pPr>
          </w:p>
        </w:tc>
        <w:tc>
          <w:tcPr>
            <w:tcW w:w="429" w:type="pct"/>
            <w:vAlign w:val="center"/>
          </w:tcPr>
          <w:p w:rsidR="006A4709" w:rsidRPr="00EA2BB4" w:rsidRDefault="006A4709" w:rsidP="008741BD">
            <w:pPr>
              <w:jc w:val="center"/>
              <w:rPr>
                <w:sz w:val="16"/>
                <w:szCs w:val="16"/>
                <w:lang w:val="ru-RU" w:eastAsia="ru-RU"/>
              </w:rPr>
            </w:pPr>
          </w:p>
        </w:tc>
        <w:tc>
          <w:tcPr>
            <w:tcW w:w="480" w:type="pct"/>
            <w:vAlign w:val="center"/>
          </w:tcPr>
          <w:p w:rsidR="006A4709" w:rsidRPr="00EA2BB4" w:rsidRDefault="006A4709" w:rsidP="008741BD">
            <w:pPr>
              <w:jc w:val="center"/>
              <w:rPr>
                <w:sz w:val="16"/>
                <w:szCs w:val="16"/>
                <w:lang w:val="ru-RU" w:eastAsia="ru-RU"/>
              </w:rPr>
            </w:pPr>
          </w:p>
        </w:tc>
      </w:tr>
      <w:tr w:rsidR="006A4709" w:rsidRPr="00EA2BB4" w:rsidTr="008741BD">
        <w:trPr>
          <w:trHeight w:val="208"/>
          <w:tblCellSpacing w:w="0" w:type="dxa"/>
        </w:trPr>
        <w:tc>
          <w:tcPr>
            <w:tcW w:w="1863" w:type="pct"/>
            <w:vAlign w:val="center"/>
          </w:tcPr>
          <w:p w:rsidR="006A4709" w:rsidRPr="00CF4487" w:rsidRDefault="006A4709" w:rsidP="000D77F2">
            <w:pPr>
              <w:spacing w:before="0" w:beforeAutospacing="0" w:after="0" w:afterAutospacing="0"/>
              <w:rPr>
                <w:sz w:val="16"/>
              </w:rPr>
            </w:pPr>
            <w:r w:rsidRPr="00CF4487">
              <w:rPr>
                <w:sz w:val="16"/>
                <w:lang w:val="ru-RU" w:eastAsia="ru-RU"/>
              </w:rPr>
              <w:t>Производственная емкость, уровень</w:t>
            </w:r>
          </w:p>
        </w:tc>
        <w:tc>
          <w:tcPr>
            <w:tcW w:w="466" w:type="pct"/>
            <w:vAlign w:val="center"/>
          </w:tcPr>
          <w:p w:rsidR="006A4709" w:rsidRPr="00EA2BB4" w:rsidRDefault="006A4709" w:rsidP="008741BD">
            <w:pPr>
              <w:jc w:val="center"/>
              <w:rPr>
                <w:sz w:val="16"/>
                <w:szCs w:val="16"/>
                <w:lang w:val="ru-RU" w:eastAsia="ru-RU"/>
              </w:rPr>
            </w:pPr>
          </w:p>
        </w:tc>
        <w:tc>
          <w:tcPr>
            <w:tcW w:w="454" w:type="pct"/>
            <w:vAlign w:val="center"/>
          </w:tcPr>
          <w:p w:rsidR="006A4709" w:rsidRPr="00EA2BB4" w:rsidRDefault="006A4709" w:rsidP="008741BD">
            <w:pPr>
              <w:jc w:val="center"/>
              <w:rPr>
                <w:sz w:val="16"/>
                <w:szCs w:val="16"/>
                <w:lang w:val="ru-RU" w:eastAsia="ru-RU"/>
              </w:rPr>
            </w:pPr>
          </w:p>
        </w:tc>
        <w:tc>
          <w:tcPr>
            <w:tcW w:w="34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99" w:type="pct"/>
            <w:vAlign w:val="center"/>
          </w:tcPr>
          <w:p w:rsidR="006A4709" w:rsidRPr="00EA2BB4" w:rsidRDefault="006A4709" w:rsidP="008741BD">
            <w:pPr>
              <w:jc w:val="center"/>
              <w:rPr>
                <w:sz w:val="16"/>
                <w:szCs w:val="16"/>
                <w:lang w:val="ru-RU" w:eastAsia="ru-RU"/>
              </w:rPr>
            </w:pPr>
          </w:p>
        </w:tc>
        <w:tc>
          <w:tcPr>
            <w:tcW w:w="429" w:type="pct"/>
            <w:vAlign w:val="center"/>
          </w:tcPr>
          <w:p w:rsidR="006A4709" w:rsidRPr="00EA2BB4" w:rsidRDefault="006A4709" w:rsidP="008741BD">
            <w:pPr>
              <w:jc w:val="center"/>
              <w:rPr>
                <w:sz w:val="16"/>
                <w:szCs w:val="16"/>
                <w:lang w:val="ru-RU" w:eastAsia="ru-RU"/>
              </w:rPr>
            </w:pPr>
          </w:p>
        </w:tc>
        <w:tc>
          <w:tcPr>
            <w:tcW w:w="480" w:type="pct"/>
            <w:vAlign w:val="center"/>
          </w:tcPr>
          <w:p w:rsidR="006A4709" w:rsidRPr="00EA2BB4" w:rsidRDefault="006A4709" w:rsidP="008741BD">
            <w:pPr>
              <w:jc w:val="center"/>
              <w:rPr>
                <w:sz w:val="16"/>
                <w:szCs w:val="16"/>
                <w:lang w:val="ru-RU" w:eastAsia="ru-RU"/>
              </w:rPr>
            </w:pPr>
          </w:p>
        </w:tc>
      </w:tr>
      <w:tr w:rsidR="006A4709" w:rsidRPr="00774057" w:rsidTr="008741BD">
        <w:trPr>
          <w:trHeight w:val="208"/>
          <w:tblCellSpacing w:w="0" w:type="dxa"/>
        </w:trPr>
        <w:tc>
          <w:tcPr>
            <w:tcW w:w="1863" w:type="pct"/>
            <w:vAlign w:val="center"/>
          </w:tcPr>
          <w:p w:rsidR="006A4709" w:rsidRPr="00EA2BB4" w:rsidRDefault="006A4709" w:rsidP="000D77F2">
            <w:pPr>
              <w:spacing w:before="0" w:beforeAutospacing="0" w:after="0" w:afterAutospacing="0"/>
              <w:rPr>
                <w:sz w:val="16"/>
                <w:lang w:val="ru-RU"/>
              </w:rPr>
            </w:pPr>
            <w:r w:rsidRPr="00CF4487">
              <w:rPr>
                <w:sz w:val="16"/>
                <w:lang w:val="ru-RU" w:eastAsia="ru-RU"/>
              </w:rPr>
              <w:t>Информация и коммуникации, влияние интернета</w:t>
            </w:r>
          </w:p>
        </w:tc>
        <w:tc>
          <w:tcPr>
            <w:tcW w:w="466" w:type="pct"/>
            <w:vAlign w:val="center"/>
          </w:tcPr>
          <w:p w:rsidR="006A4709" w:rsidRPr="00EA2BB4" w:rsidRDefault="006A4709" w:rsidP="008741BD">
            <w:pPr>
              <w:jc w:val="center"/>
              <w:rPr>
                <w:sz w:val="16"/>
                <w:szCs w:val="16"/>
                <w:lang w:val="ru-RU" w:eastAsia="ru-RU"/>
              </w:rPr>
            </w:pPr>
          </w:p>
        </w:tc>
        <w:tc>
          <w:tcPr>
            <w:tcW w:w="454" w:type="pct"/>
            <w:vAlign w:val="center"/>
          </w:tcPr>
          <w:p w:rsidR="006A4709" w:rsidRPr="00EA2BB4" w:rsidRDefault="006A4709" w:rsidP="008741BD">
            <w:pPr>
              <w:jc w:val="center"/>
              <w:rPr>
                <w:sz w:val="16"/>
                <w:szCs w:val="16"/>
                <w:lang w:val="ru-RU" w:eastAsia="ru-RU"/>
              </w:rPr>
            </w:pPr>
          </w:p>
        </w:tc>
        <w:tc>
          <w:tcPr>
            <w:tcW w:w="34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99" w:type="pct"/>
            <w:vAlign w:val="center"/>
          </w:tcPr>
          <w:p w:rsidR="006A4709" w:rsidRPr="00EA2BB4" w:rsidRDefault="006A4709" w:rsidP="008741BD">
            <w:pPr>
              <w:jc w:val="center"/>
              <w:rPr>
                <w:sz w:val="16"/>
                <w:szCs w:val="16"/>
                <w:lang w:val="ru-RU" w:eastAsia="ru-RU"/>
              </w:rPr>
            </w:pPr>
          </w:p>
        </w:tc>
        <w:tc>
          <w:tcPr>
            <w:tcW w:w="429" w:type="pct"/>
            <w:vAlign w:val="center"/>
          </w:tcPr>
          <w:p w:rsidR="006A4709" w:rsidRPr="00EA2BB4" w:rsidRDefault="006A4709" w:rsidP="008741BD">
            <w:pPr>
              <w:jc w:val="center"/>
              <w:rPr>
                <w:sz w:val="16"/>
                <w:szCs w:val="16"/>
                <w:lang w:val="ru-RU" w:eastAsia="ru-RU"/>
              </w:rPr>
            </w:pPr>
          </w:p>
        </w:tc>
        <w:tc>
          <w:tcPr>
            <w:tcW w:w="480" w:type="pct"/>
            <w:vAlign w:val="center"/>
          </w:tcPr>
          <w:p w:rsidR="006A4709" w:rsidRPr="00EA2BB4" w:rsidRDefault="006A4709" w:rsidP="008741BD">
            <w:pPr>
              <w:jc w:val="center"/>
              <w:rPr>
                <w:sz w:val="16"/>
                <w:szCs w:val="16"/>
                <w:lang w:val="ru-RU" w:eastAsia="ru-RU"/>
              </w:rPr>
            </w:pPr>
          </w:p>
        </w:tc>
      </w:tr>
      <w:tr w:rsidR="006A4709" w:rsidRPr="00EA2BB4" w:rsidTr="008741BD">
        <w:trPr>
          <w:trHeight w:val="208"/>
          <w:tblCellSpacing w:w="0" w:type="dxa"/>
        </w:trPr>
        <w:tc>
          <w:tcPr>
            <w:tcW w:w="1863" w:type="pct"/>
            <w:vAlign w:val="center"/>
          </w:tcPr>
          <w:p w:rsidR="006A4709" w:rsidRPr="00CF4487" w:rsidRDefault="006A4709" w:rsidP="000D77F2">
            <w:pPr>
              <w:spacing w:before="0" w:beforeAutospacing="0" w:after="0" w:afterAutospacing="0"/>
              <w:rPr>
                <w:sz w:val="16"/>
              </w:rPr>
            </w:pPr>
            <w:r w:rsidRPr="00CF4487">
              <w:rPr>
                <w:sz w:val="16"/>
                <w:lang w:val="ru-RU" w:eastAsia="ru-RU"/>
              </w:rPr>
              <w:t>Потребители, покупающие технологии</w:t>
            </w:r>
          </w:p>
        </w:tc>
        <w:tc>
          <w:tcPr>
            <w:tcW w:w="466" w:type="pct"/>
            <w:vAlign w:val="center"/>
          </w:tcPr>
          <w:p w:rsidR="006A4709" w:rsidRPr="00EA2BB4" w:rsidRDefault="006A4709" w:rsidP="008741BD">
            <w:pPr>
              <w:jc w:val="center"/>
              <w:rPr>
                <w:sz w:val="16"/>
                <w:szCs w:val="16"/>
                <w:lang w:val="ru-RU" w:eastAsia="ru-RU"/>
              </w:rPr>
            </w:pPr>
          </w:p>
        </w:tc>
        <w:tc>
          <w:tcPr>
            <w:tcW w:w="454" w:type="pct"/>
            <w:vAlign w:val="center"/>
          </w:tcPr>
          <w:p w:rsidR="006A4709" w:rsidRPr="00EA2BB4" w:rsidRDefault="006A4709" w:rsidP="008741BD">
            <w:pPr>
              <w:jc w:val="center"/>
              <w:rPr>
                <w:sz w:val="16"/>
                <w:szCs w:val="16"/>
                <w:lang w:val="ru-RU" w:eastAsia="ru-RU"/>
              </w:rPr>
            </w:pPr>
          </w:p>
        </w:tc>
        <w:tc>
          <w:tcPr>
            <w:tcW w:w="34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99" w:type="pct"/>
            <w:vAlign w:val="center"/>
          </w:tcPr>
          <w:p w:rsidR="006A4709" w:rsidRPr="00EA2BB4" w:rsidRDefault="006A4709" w:rsidP="008741BD">
            <w:pPr>
              <w:jc w:val="center"/>
              <w:rPr>
                <w:sz w:val="16"/>
                <w:szCs w:val="16"/>
                <w:lang w:val="ru-RU" w:eastAsia="ru-RU"/>
              </w:rPr>
            </w:pPr>
          </w:p>
        </w:tc>
        <w:tc>
          <w:tcPr>
            <w:tcW w:w="429" w:type="pct"/>
            <w:vAlign w:val="center"/>
          </w:tcPr>
          <w:p w:rsidR="006A4709" w:rsidRPr="00EA2BB4" w:rsidRDefault="006A4709" w:rsidP="008741BD">
            <w:pPr>
              <w:jc w:val="center"/>
              <w:rPr>
                <w:sz w:val="16"/>
                <w:szCs w:val="16"/>
                <w:lang w:val="ru-RU" w:eastAsia="ru-RU"/>
              </w:rPr>
            </w:pPr>
          </w:p>
        </w:tc>
        <w:tc>
          <w:tcPr>
            <w:tcW w:w="480" w:type="pct"/>
            <w:vAlign w:val="center"/>
          </w:tcPr>
          <w:p w:rsidR="006A4709" w:rsidRPr="00EA2BB4" w:rsidRDefault="006A4709" w:rsidP="008741BD">
            <w:pPr>
              <w:jc w:val="center"/>
              <w:rPr>
                <w:sz w:val="16"/>
                <w:szCs w:val="16"/>
                <w:lang w:val="ru-RU" w:eastAsia="ru-RU"/>
              </w:rPr>
            </w:pPr>
          </w:p>
        </w:tc>
      </w:tr>
      <w:tr w:rsidR="006A4709" w:rsidRPr="00EA2BB4" w:rsidTr="008741BD">
        <w:trPr>
          <w:trHeight w:val="208"/>
          <w:tblCellSpacing w:w="0" w:type="dxa"/>
        </w:trPr>
        <w:tc>
          <w:tcPr>
            <w:tcW w:w="1863" w:type="pct"/>
            <w:vAlign w:val="center"/>
          </w:tcPr>
          <w:p w:rsidR="006A4709" w:rsidRPr="00CF4487" w:rsidRDefault="006A4709" w:rsidP="000D77F2">
            <w:pPr>
              <w:spacing w:before="0" w:beforeAutospacing="0" w:after="0" w:afterAutospacing="0"/>
              <w:rPr>
                <w:sz w:val="16"/>
              </w:rPr>
            </w:pPr>
            <w:r w:rsidRPr="00CF4487">
              <w:rPr>
                <w:sz w:val="16"/>
                <w:lang w:val="ru-RU" w:eastAsia="ru-RU"/>
              </w:rPr>
              <w:t>Законодательство по технологиям</w:t>
            </w:r>
          </w:p>
        </w:tc>
        <w:tc>
          <w:tcPr>
            <w:tcW w:w="466" w:type="pct"/>
            <w:vAlign w:val="center"/>
          </w:tcPr>
          <w:p w:rsidR="006A4709" w:rsidRPr="00EA2BB4" w:rsidRDefault="006A4709" w:rsidP="008741BD">
            <w:pPr>
              <w:jc w:val="center"/>
              <w:rPr>
                <w:sz w:val="16"/>
                <w:szCs w:val="16"/>
                <w:lang w:val="ru-RU" w:eastAsia="ru-RU"/>
              </w:rPr>
            </w:pPr>
          </w:p>
        </w:tc>
        <w:tc>
          <w:tcPr>
            <w:tcW w:w="454" w:type="pct"/>
            <w:vAlign w:val="center"/>
          </w:tcPr>
          <w:p w:rsidR="006A4709" w:rsidRPr="00EA2BB4" w:rsidRDefault="006A4709" w:rsidP="008741BD">
            <w:pPr>
              <w:jc w:val="center"/>
              <w:rPr>
                <w:sz w:val="16"/>
                <w:szCs w:val="16"/>
                <w:lang w:val="ru-RU" w:eastAsia="ru-RU"/>
              </w:rPr>
            </w:pPr>
          </w:p>
        </w:tc>
        <w:tc>
          <w:tcPr>
            <w:tcW w:w="34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99" w:type="pct"/>
            <w:vAlign w:val="center"/>
          </w:tcPr>
          <w:p w:rsidR="006A4709" w:rsidRPr="00EA2BB4" w:rsidRDefault="006A4709" w:rsidP="008741BD">
            <w:pPr>
              <w:jc w:val="center"/>
              <w:rPr>
                <w:sz w:val="16"/>
                <w:szCs w:val="16"/>
                <w:lang w:val="ru-RU" w:eastAsia="ru-RU"/>
              </w:rPr>
            </w:pPr>
          </w:p>
        </w:tc>
        <w:tc>
          <w:tcPr>
            <w:tcW w:w="429" w:type="pct"/>
            <w:vAlign w:val="center"/>
          </w:tcPr>
          <w:p w:rsidR="006A4709" w:rsidRPr="00EA2BB4" w:rsidRDefault="006A4709" w:rsidP="008741BD">
            <w:pPr>
              <w:jc w:val="center"/>
              <w:rPr>
                <w:sz w:val="16"/>
                <w:szCs w:val="16"/>
                <w:lang w:val="ru-RU" w:eastAsia="ru-RU"/>
              </w:rPr>
            </w:pPr>
          </w:p>
        </w:tc>
        <w:tc>
          <w:tcPr>
            <w:tcW w:w="480" w:type="pct"/>
            <w:vAlign w:val="center"/>
          </w:tcPr>
          <w:p w:rsidR="006A4709" w:rsidRPr="00EA2BB4" w:rsidRDefault="006A4709" w:rsidP="008741BD">
            <w:pPr>
              <w:jc w:val="center"/>
              <w:rPr>
                <w:sz w:val="16"/>
                <w:szCs w:val="16"/>
                <w:lang w:val="ru-RU" w:eastAsia="ru-RU"/>
              </w:rPr>
            </w:pPr>
          </w:p>
        </w:tc>
      </w:tr>
      <w:tr w:rsidR="006A4709" w:rsidRPr="00EA2BB4" w:rsidTr="008741BD">
        <w:trPr>
          <w:trHeight w:val="208"/>
          <w:tblCellSpacing w:w="0" w:type="dxa"/>
        </w:trPr>
        <w:tc>
          <w:tcPr>
            <w:tcW w:w="1863" w:type="pct"/>
            <w:vAlign w:val="center"/>
          </w:tcPr>
          <w:p w:rsidR="006A4709" w:rsidRPr="00CF4487" w:rsidRDefault="006A4709" w:rsidP="000D77F2">
            <w:pPr>
              <w:spacing w:before="0" w:beforeAutospacing="0" w:after="0" w:afterAutospacing="0"/>
              <w:rPr>
                <w:sz w:val="16"/>
              </w:rPr>
            </w:pPr>
            <w:r w:rsidRPr="00CF4487">
              <w:rPr>
                <w:sz w:val="16"/>
                <w:lang w:val="ru-RU" w:eastAsia="ru-RU"/>
              </w:rPr>
              <w:t>Потенциал инноваций</w:t>
            </w:r>
          </w:p>
        </w:tc>
        <w:tc>
          <w:tcPr>
            <w:tcW w:w="466" w:type="pct"/>
            <w:vAlign w:val="center"/>
          </w:tcPr>
          <w:p w:rsidR="006A4709" w:rsidRPr="00EA2BB4" w:rsidRDefault="006A4709" w:rsidP="008741BD">
            <w:pPr>
              <w:jc w:val="center"/>
              <w:rPr>
                <w:sz w:val="16"/>
                <w:szCs w:val="16"/>
                <w:lang w:val="ru-RU" w:eastAsia="ru-RU"/>
              </w:rPr>
            </w:pPr>
          </w:p>
        </w:tc>
        <w:tc>
          <w:tcPr>
            <w:tcW w:w="454" w:type="pct"/>
            <w:vAlign w:val="center"/>
          </w:tcPr>
          <w:p w:rsidR="006A4709" w:rsidRPr="00EA2BB4" w:rsidRDefault="006A4709" w:rsidP="008741BD">
            <w:pPr>
              <w:jc w:val="center"/>
              <w:rPr>
                <w:sz w:val="16"/>
                <w:szCs w:val="16"/>
                <w:lang w:val="ru-RU" w:eastAsia="ru-RU"/>
              </w:rPr>
            </w:pPr>
          </w:p>
        </w:tc>
        <w:tc>
          <w:tcPr>
            <w:tcW w:w="34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99" w:type="pct"/>
            <w:vAlign w:val="center"/>
          </w:tcPr>
          <w:p w:rsidR="006A4709" w:rsidRPr="00EA2BB4" w:rsidRDefault="006A4709" w:rsidP="008741BD">
            <w:pPr>
              <w:jc w:val="center"/>
              <w:rPr>
                <w:sz w:val="16"/>
                <w:szCs w:val="16"/>
                <w:lang w:val="ru-RU" w:eastAsia="ru-RU"/>
              </w:rPr>
            </w:pPr>
          </w:p>
        </w:tc>
        <w:tc>
          <w:tcPr>
            <w:tcW w:w="429" w:type="pct"/>
            <w:vAlign w:val="center"/>
          </w:tcPr>
          <w:p w:rsidR="006A4709" w:rsidRPr="00EA2BB4" w:rsidRDefault="006A4709" w:rsidP="008741BD">
            <w:pPr>
              <w:jc w:val="center"/>
              <w:rPr>
                <w:sz w:val="16"/>
                <w:szCs w:val="16"/>
                <w:lang w:val="ru-RU" w:eastAsia="ru-RU"/>
              </w:rPr>
            </w:pPr>
          </w:p>
        </w:tc>
        <w:tc>
          <w:tcPr>
            <w:tcW w:w="480" w:type="pct"/>
            <w:vAlign w:val="center"/>
          </w:tcPr>
          <w:p w:rsidR="006A4709" w:rsidRPr="00EA2BB4" w:rsidRDefault="006A4709" w:rsidP="008741BD">
            <w:pPr>
              <w:jc w:val="center"/>
              <w:rPr>
                <w:sz w:val="16"/>
                <w:szCs w:val="16"/>
                <w:lang w:val="ru-RU" w:eastAsia="ru-RU"/>
              </w:rPr>
            </w:pPr>
          </w:p>
        </w:tc>
      </w:tr>
      <w:tr w:rsidR="006A4709" w:rsidRPr="00774057" w:rsidTr="008741BD">
        <w:trPr>
          <w:trHeight w:val="208"/>
          <w:tblCellSpacing w:w="0" w:type="dxa"/>
        </w:trPr>
        <w:tc>
          <w:tcPr>
            <w:tcW w:w="1863" w:type="pct"/>
            <w:vAlign w:val="center"/>
          </w:tcPr>
          <w:p w:rsidR="006A4709" w:rsidRPr="00EA2BB4" w:rsidRDefault="006A4709" w:rsidP="000D77F2">
            <w:pPr>
              <w:spacing w:before="0" w:beforeAutospacing="0" w:after="0" w:afterAutospacing="0"/>
              <w:rPr>
                <w:sz w:val="16"/>
                <w:lang w:val="ru-RU"/>
              </w:rPr>
            </w:pPr>
            <w:r w:rsidRPr="00CF4487">
              <w:rPr>
                <w:sz w:val="16"/>
                <w:lang w:val="ru-RU" w:eastAsia="ru-RU"/>
              </w:rPr>
              <w:t>Доступ к технологиям, лицензирование, патенты</w:t>
            </w:r>
          </w:p>
        </w:tc>
        <w:tc>
          <w:tcPr>
            <w:tcW w:w="466" w:type="pct"/>
            <w:vAlign w:val="center"/>
          </w:tcPr>
          <w:p w:rsidR="006A4709" w:rsidRPr="00EA2BB4" w:rsidRDefault="006A4709" w:rsidP="008741BD">
            <w:pPr>
              <w:jc w:val="center"/>
              <w:rPr>
                <w:sz w:val="16"/>
                <w:szCs w:val="16"/>
                <w:lang w:val="ru-RU" w:eastAsia="ru-RU"/>
              </w:rPr>
            </w:pPr>
          </w:p>
        </w:tc>
        <w:tc>
          <w:tcPr>
            <w:tcW w:w="454" w:type="pct"/>
            <w:vAlign w:val="center"/>
          </w:tcPr>
          <w:p w:rsidR="006A4709" w:rsidRPr="00EA2BB4" w:rsidRDefault="006A4709" w:rsidP="008741BD">
            <w:pPr>
              <w:jc w:val="center"/>
              <w:rPr>
                <w:sz w:val="16"/>
                <w:szCs w:val="16"/>
                <w:lang w:val="ru-RU" w:eastAsia="ru-RU"/>
              </w:rPr>
            </w:pPr>
          </w:p>
        </w:tc>
        <w:tc>
          <w:tcPr>
            <w:tcW w:w="34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99" w:type="pct"/>
            <w:vAlign w:val="center"/>
          </w:tcPr>
          <w:p w:rsidR="006A4709" w:rsidRPr="00EA2BB4" w:rsidRDefault="006A4709" w:rsidP="008741BD">
            <w:pPr>
              <w:jc w:val="center"/>
              <w:rPr>
                <w:sz w:val="16"/>
                <w:szCs w:val="16"/>
                <w:lang w:val="ru-RU" w:eastAsia="ru-RU"/>
              </w:rPr>
            </w:pPr>
          </w:p>
        </w:tc>
        <w:tc>
          <w:tcPr>
            <w:tcW w:w="429" w:type="pct"/>
            <w:vAlign w:val="center"/>
          </w:tcPr>
          <w:p w:rsidR="006A4709" w:rsidRPr="00EA2BB4" w:rsidRDefault="006A4709" w:rsidP="008741BD">
            <w:pPr>
              <w:jc w:val="center"/>
              <w:rPr>
                <w:sz w:val="16"/>
                <w:szCs w:val="16"/>
                <w:lang w:val="ru-RU" w:eastAsia="ru-RU"/>
              </w:rPr>
            </w:pPr>
          </w:p>
        </w:tc>
        <w:tc>
          <w:tcPr>
            <w:tcW w:w="480" w:type="pct"/>
            <w:vAlign w:val="center"/>
          </w:tcPr>
          <w:p w:rsidR="006A4709" w:rsidRPr="00EA2BB4" w:rsidRDefault="006A4709" w:rsidP="008741BD">
            <w:pPr>
              <w:jc w:val="center"/>
              <w:rPr>
                <w:sz w:val="16"/>
                <w:szCs w:val="16"/>
                <w:lang w:val="ru-RU" w:eastAsia="ru-RU"/>
              </w:rPr>
            </w:pPr>
          </w:p>
        </w:tc>
      </w:tr>
      <w:tr w:rsidR="006A4709" w:rsidRPr="00EA2BB4" w:rsidTr="008741BD">
        <w:trPr>
          <w:trHeight w:val="208"/>
          <w:tblCellSpacing w:w="0" w:type="dxa"/>
        </w:trPr>
        <w:tc>
          <w:tcPr>
            <w:tcW w:w="1863" w:type="pct"/>
            <w:vAlign w:val="center"/>
          </w:tcPr>
          <w:p w:rsidR="006A4709" w:rsidRDefault="006A4709" w:rsidP="000D77F2">
            <w:pPr>
              <w:spacing w:before="0" w:beforeAutospacing="0" w:after="0" w:afterAutospacing="0"/>
            </w:pPr>
            <w:r w:rsidRPr="00CF4487">
              <w:rPr>
                <w:sz w:val="16"/>
                <w:lang w:val="ru-RU" w:eastAsia="ru-RU"/>
              </w:rPr>
              <w:t>Проблемы интеллектуальной собственности</w:t>
            </w:r>
          </w:p>
        </w:tc>
        <w:tc>
          <w:tcPr>
            <w:tcW w:w="466" w:type="pct"/>
            <w:vAlign w:val="center"/>
          </w:tcPr>
          <w:p w:rsidR="006A4709" w:rsidRPr="00EA2BB4" w:rsidRDefault="006A4709" w:rsidP="008741BD">
            <w:pPr>
              <w:jc w:val="center"/>
              <w:rPr>
                <w:sz w:val="16"/>
                <w:szCs w:val="16"/>
                <w:lang w:val="ru-RU" w:eastAsia="ru-RU"/>
              </w:rPr>
            </w:pPr>
          </w:p>
        </w:tc>
        <w:tc>
          <w:tcPr>
            <w:tcW w:w="454" w:type="pct"/>
            <w:vAlign w:val="center"/>
          </w:tcPr>
          <w:p w:rsidR="006A4709" w:rsidRPr="00EA2BB4" w:rsidRDefault="006A4709" w:rsidP="008741BD">
            <w:pPr>
              <w:jc w:val="center"/>
              <w:rPr>
                <w:sz w:val="16"/>
                <w:szCs w:val="16"/>
                <w:lang w:val="ru-RU" w:eastAsia="ru-RU"/>
              </w:rPr>
            </w:pPr>
          </w:p>
        </w:tc>
        <w:tc>
          <w:tcPr>
            <w:tcW w:w="34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99" w:type="pct"/>
            <w:vAlign w:val="center"/>
          </w:tcPr>
          <w:p w:rsidR="006A4709" w:rsidRPr="00EA2BB4" w:rsidRDefault="006A4709" w:rsidP="008741BD">
            <w:pPr>
              <w:jc w:val="center"/>
              <w:rPr>
                <w:sz w:val="16"/>
                <w:szCs w:val="16"/>
                <w:lang w:val="ru-RU" w:eastAsia="ru-RU"/>
              </w:rPr>
            </w:pPr>
          </w:p>
        </w:tc>
        <w:tc>
          <w:tcPr>
            <w:tcW w:w="429" w:type="pct"/>
            <w:vAlign w:val="center"/>
          </w:tcPr>
          <w:p w:rsidR="006A4709" w:rsidRPr="00EA2BB4" w:rsidRDefault="006A4709" w:rsidP="008741BD">
            <w:pPr>
              <w:jc w:val="center"/>
              <w:rPr>
                <w:sz w:val="16"/>
                <w:szCs w:val="16"/>
                <w:lang w:val="ru-RU" w:eastAsia="ru-RU"/>
              </w:rPr>
            </w:pPr>
          </w:p>
        </w:tc>
        <w:tc>
          <w:tcPr>
            <w:tcW w:w="480" w:type="pct"/>
            <w:vAlign w:val="center"/>
          </w:tcPr>
          <w:p w:rsidR="006A4709" w:rsidRPr="00EA2BB4" w:rsidRDefault="006A4709" w:rsidP="008741BD">
            <w:pPr>
              <w:jc w:val="center"/>
              <w:rPr>
                <w:sz w:val="16"/>
                <w:szCs w:val="16"/>
                <w:lang w:val="ru-RU" w:eastAsia="ru-RU"/>
              </w:rPr>
            </w:pPr>
          </w:p>
        </w:tc>
      </w:tr>
      <w:tr w:rsidR="006A4709" w:rsidRPr="00EA2BB4" w:rsidTr="008741BD">
        <w:trPr>
          <w:trHeight w:val="208"/>
          <w:tblCellSpacing w:w="0" w:type="dxa"/>
        </w:trPr>
        <w:tc>
          <w:tcPr>
            <w:tcW w:w="1863" w:type="pct"/>
            <w:vAlign w:val="center"/>
          </w:tcPr>
          <w:p w:rsidR="006A4709" w:rsidRPr="008741BD" w:rsidRDefault="006A4709" w:rsidP="000D77F2">
            <w:pPr>
              <w:rPr>
                <w:sz w:val="16"/>
                <w:szCs w:val="16"/>
                <w:lang w:val="ru-RU" w:eastAsia="ru-RU"/>
              </w:rPr>
            </w:pPr>
            <w:r w:rsidRPr="008741BD">
              <w:rPr>
                <w:b/>
                <w:bCs/>
                <w:iCs/>
                <w:sz w:val="16"/>
                <w:szCs w:val="16"/>
                <w:lang w:val="ru-RU" w:eastAsia="ru-RU"/>
              </w:rPr>
              <w:t>ИТОГО</w:t>
            </w:r>
          </w:p>
        </w:tc>
        <w:tc>
          <w:tcPr>
            <w:tcW w:w="466" w:type="pct"/>
            <w:vAlign w:val="center"/>
          </w:tcPr>
          <w:p w:rsidR="006A4709" w:rsidRPr="00EA2BB4" w:rsidRDefault="006A4709" w:rsidP="008741BD">
            <w:pPr>
              <w:jc w:val="center"/>
              <w:rPr>
                <w:sz w:val="16"/>
                <w:szCs w:val="16"/>
                <w:lang w:val="ru-RU" w:eastAsia="ru-RU"/>
              </w:rPr>
            </w:pPr>
          </w:p>
        </w:tc>
        <w:tc>
          <w:tcPr>
            <w:tcW w:w="454" w:type="pct"/>
            <w:vAlign w:val="center"/>
          </w:tcPr>
          <w:p w:rsidR="006A4709" w:rsidRPr="00EA2BB4" w:rsidRDefault="006A4709" w:rsidP="008741BD">
            <w:pPr>
              <w:jc w:val="center"/>
              <w:rPr>
                <w:sz w:val="16"/>
                <w:szCs w:val="16"/>
                <w:lang w:val="ru-RU" w:eastAsia="ru-RU"/>
              </w:rPr>
            </w:pPr>
          </w:p>
        </w:tc>
        <w:tc>
          <w:tcPr>
            <w:tcW w:w="34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22" w:type="pct"/>
            <w:vAlign w:val="center"/>
          </w:tcPr>
          <w:p w:rsidR="006A4709" w:rsidRPr="00EA2BB4" w:rsidRDefault="006A4709" w:rsidP="008741BD">
            <w:pPr>
              <w:jc w:val="center"/>
              <w:rPr>
                <w:sz w:val="16"/>
                <w:szCs w:val="16"/>
                <w:lang w:val="ru-RU" w:eastAsia="ru-RU"/>
              </w:rPr>
            </w:pPr>
          </w:p>
        </w:tc>
        <w:tc>
          <w:tcPr>
            <w:tcW w:w="299" w:type="pct"/>
            <w:vAlign w:val="center"/>
          </w:tcPr>
          <w:p w:rsidR="006A4709" w:rsidRPr="00EA2BB4" w:rsidRDefault="006A4709" w:rsidP="008741BD">
            <w:pPr>
              <w:jc w:val="center"/>
              <w:rPr>
                <w:sz w:val="16"/>
                <w:szCs w:val="16"/>
                <w:lang w:val="ru-RU" w:eastAsia="ru-RU"/>
              </w:rPr>
            </w:pPr>
          </w:p>
        </w:tc>
        <w:tc>
          <w:tcPr>
            <w:tcW w:w="429" w:type="pct"/>
            <w:vAlign w:val="center"/>
          </w:tcPr>
          <w:p w:rsidR="006A4709" w:rsidRPr="00EA2BB4" w:rsidRDefault="006A4709" w:rsidP="008741BD">
            <w:pPr>
              <w:jc w:val="center"/>
              <w:rPr>
                <w:sz w:val="16"/>
                <w:szCs w:val="16"/>
                <w:lang w:val="ru-RU" w:eastAsia="ru-RU"/>
              </w:rPr>
            </w:pPr>
          </w:p>
        </w:tc>
        <w:tc>
          <w:tcPr>
            <w:tcW w:w="480" w:type="pct"/>
            <w:vAlign w:val="center"/>
          </w:tcPr>
          <w:p w:rsidR="006A4709" w:rsidRPr="00EA2BB4" w:rsidRDefault="006A4709" w:rsidP="008741BD">
            <w:pPr>
              <w:jc w:val="center"/>
              <w:rPr>
                <w:sz w:val="16"/>
                <w:szCs w:val="16"/>
                <w:lang w:val="ru-RU" w:eastAsia="ru-RU"/>
              </w:rPr>
            </w:pPr>
          </w:p>
        </w:tc>
      </w:tr>
    </w:tbl>
    <w:p w:rsidR="006A4709" w:rsidRPr="00EA2BB4" w:rsidRDefault="006A4709" w:rsidP="009128B6">
      <w:pPr>
        <w:spacing w:before="0" w:beforeAutospacing="0" w:after="0" w:afterAutospacing="0"/>
        <w:ind w:firstLine="709"/>
        <w:jc w:val="both"/>
        <w:rPr>
          <w:sz w:val="16"/>
          <w:szCs w:val="16"/>
          <w:u w:val="single"/>
          <w:shd w:val="clear" w:color="auto" w:fill="FFFFFF"/>
          <w:lang w:val="ru-RU"/>
        </w:rPr>
      </w:pPr>
    </w:p>
    <w:p w:rsidR="006A4709" w:rsidRPr="008741BD" w:rsidRDefault="006A4709" w:rsidP="009128B6">
      <w:pPr>
        <w:spacing w:before="0" w:beforeAutospacing="0" w:after="0" w:afterAutospacing="0"/>
        <w:ind w:firstLine="709"/>
        <w:jc w:val="both"/>
        <w:rPr>
          <w:color w:val="000000"/>
          <w:shd w:val="clear" w:color="auto" w:fill="FFFFFF"/>
          <w:lang w:val="ru-RU"/>
        </w:rPr>
      </w:pPr>
      <w:r>
        <w:rPr>
          <w:color w:val="000000"/>
          <w:szCs w:val="16"/>
          <w:shd w:val="clear" w:color="auto" w:fill="FFFFFF"/>
          <w:lang w:val="ru-RU"/>
        </w:rPr>
        <w:t xml:space="preserve">Таким образом, </w:t>
      </w:r>
      <w:r w:rsidRPr="008741BD">
        <w:rPr>
          <w:color w:val="000000"/>
          <w:szCs w:val="16"/>
          <w:shd w:val="clear" w:color="auto" w:fill="FFFFFF"/>
          <w:lang w:val="ru-RU"/>
        </w:rPr>
        <w:t>оценк</w:t>
      </w:r>
      <w:r>
        <w:rPr>
          <w:color w:val="000000"/>
          <w:szCs w:val="16"/>
          <w:shd w:val="clear" w:color="auto" w:fill="FFFFFF"/>
          <w:lang w:val="ru-RU"/>
        </w:rPr>
        <w:t xml:space="preserve">а бизнес-плана </w:t>
      </w:r>
      <w:r w:rsidRPr="008741BD">
        <w:rPr>
          <w:color w:val="000000"/>
          <w:szCs w:val="16"/>
          <w:shd w:val="clear" w:color="auto" w:fill="FFFFFF"/>
          <w:lang w:val="ru-RU"/>
        </w:rPr>
        <w:t>это важный и максимально взвешенный</w:t>
      </w:r>
      <w:r>
        <w:rPr>
          <w:color w:val="000000"/>
          <w:szCs w:val="16"/>
          <w:shd w:val="clear" w:color="auto" w:fill="FFFFFF"/>
          <w:lang w:val="ru-RU"/>
        </w:rPr>
        <w:t xml:space="preserve"> управленческий процесс </w:t>
      </w:r>
      <w:r w:rsidRPr="008741BD">
        <w:rPr>
          <w:color w:val="000000"/>
          <w:szCs w:val="16"/>
          <w:shd w:val="clear" w:color="auto" w:fill="FFFFFF"/>
          <w:lang w:val="ru-RU"/>
        </w:rPr>
        <w:t>с точки зрения объективности, достоверности, критичности аспект</w:t>
      </w:r>
      <w:r>
        <w:rPr>
          <w:color w:val="000000"/>
          <w:szCs w:val="16"/>
          <w:shd w:val="clear" w:color="auto" w:fill="FFFFFF"/>
          <w:lang w:val="ru-RU"/>
        </w:rPr>
        <w:t>ов реалистичности открытия и успешного развития заявленного</w:t>
      </w:r>
      <w:r w:rsidRPr="008741BD">
        <w:rPr>
          <w:color w:val="000000"/>
          <w:szCs w:val="16"/>
          <w:shd w:val="clear" w:color="auto" w:fill="FFFFFF"/>
          <w:lang w:val="ru-RU"/>
        </w:rPr>
        <w:t xml:space="preserve"> содержани</w:t>
      </w:r>
      <w:r>
        <w:rPr>
          <w:color w:val="000000"/>
          <w:szCs w:val="16"/>
          <w:shd w:val="clear" w:color="auto" w:fill="FFFFFF"/>
          <w:lang w:val="ru-RU"/>
        </w:rPr>
        <w:t>я</w:t>
      </w:r>
      <w:r w:rsidRPr="008741BD">
        <w:rPr>
          <w:color w:val="000000"/>
          <w:szCs w:val="16"/>
          <w:shd w:val="clear" w:color="auto" w:fill="FFFFFF"/>
          <w:lang w:val="ru-RU"/>
        </w:rPr>
        <w:t xml:space="preserve"> бизнес плана </w:t>
      </w:r>
      <w:r>
        <w:rPr>
          <w:color w:val="000000"/>
          <w:szCs w:val="16"/>
          <w:shd w:val="clear" w:color="auto" w:fill="FFFFFF"/>
          <w:lang w:val="ru-RU"/>
        </w:rPr>
        <w:t>как минимум с трех точек зрения</w:t>
      </w:r>
      <w:r w:rsidRPr="008741BD">
        <w:rPr>
          <w:color w:val="000000"/>
          <w:szCs w:val="16"/>
          <w:shd w:val="clear" w:color="auto" w:fill="FFFFFF"/>
          <w:lang w:val="ru-RU"/>
        </w:rPr>
        <w:t>:</w:t>
      </w:r>
      <w:r>
        <w:rPr>
          <w:color w:val="000000"/>
          <w:szCs w:val="16"/>
          <w:shd w:val="clear" w:color="auto" w:fill="FFFFFF"/>
          <w:lang w:val="ru-RU"/>
        </w:rPr>
        <w:t xml:space="preserve"> </w:t>
      </w:r>
      <w:r w:rsidRPr="008741BD">
        <w:rPr>
          <w:color w:val="000000"/>
          <w:szCs w:val="16"/>
          <w:shd w:val="clear" w:color="auto" w:fill="FFFFFF"/>
          <w:lang w:val="ru-RU"/>
        </w:rPr>
        <w:t>маркетингового, производственного и финансового</w:t>
      </w:r>
      <w:r>
        <w:rPr>
          <w:color w:val="000000"/>
          <w:szCs w:val="16"/>
          <w:shd w:val="clear" w:color="auto" w:fill="FFFFFF"/>
          <w:lang w:val="ru-RU"/>
        </w:rPr>
        <w:t xml:space="preserve">. Совокупность современных инструментариев не ограничивается как методиками оценки, так и показателями поскольку необходимо рассматривать особенности и специфические условия среды реализации индивидуально исходя из бизнес-плана </w:t>
      </w:r>
      <w:r w:rsidRPr="008741BD">
        <w:rPr>
          <w:color w:val="000000"/>
          <w:szCs w:val="16"/>
          <w:shd w:val="clear" w:color="auto" w:fill="FFFFFF"/>
          <w:lang w:val="ru-RU"/>
        </w:rPr>
        <w:t xml:space="preserve">  </w:t>
      </w:r>
    </w:p>
    <w:p w:rsidR="006A4709" w:rsidRPr="00E53C21" w:rsidRDefault="006A4709" w:rsidP="00E53C21">
      <w:pPr>
        <w:spacing w:before="120" w:beforeAutospacing="0" w:after="120" w:afterAutospacing="0"/>
        <w:ind w:left="567"/>
        <w:jc w:val="center"/>
        <w:rPr>
          <w:rFonts w:ascii="Arial" w:hAnsi="Arial" w:cs="Arial"/>
          <w:b/>
          <w:lang w:val="ru-RU" w:eastAsia="ar-SA"/>
        </w:rPr>
      </w:pPr>
      <w:r>
        <w:rPr>
          <w:rFonts w:ascii="Arial" w:hAnsi="Arial" w:cs="Arial"/>
          <w:b/>
          <w:lang w:val="ru-RU" w:eastAsia="ar-SA"/>
        </w:rPr>
        <w:t xml:space="preserve">1.2 </w:t>
      </w:r>
      <w:r w:rsidRPr="00E53C21">
        <w:rPr>
          <w:rFonts w:ascii="Arial" w:hAnsi="Arial" w:cs="Arial"/>
          <w:b/>
          <w:lang w:val="ru-RU" w:eastAsia="ar-SA"/>
        </w:rPr>
        <w:t>Вопросы для обсуждения темы:</w:t>
      </w:r>
    </w:p>
    <w:p w:rsidR="006A4709" w:rsidRPr="00212BCF" w:rsidRDefault="006A4709" w:rsidP="008741BD">
      <w:pPr>
        <w:tabs>
          <w:tab w:val="left" w:pos="142"/>
        </w:tabs>
        <w:spacing w:before="0" w:beforeAutospacing="0" w:after="0" w:afterAutospacing="0"/>
        <w:jc w:val="both"/>
        <w:rPr>
          <w:rFonts w:ascii="Arial" w:hAnsi="Arial" w:cs="Arial"/>
          <w:b/>
          <w:lang w:val="ru-RU" w:eastAsia="ar-SA"/>
        </w:rPr>
      </w:pPr>
      <w:r w:rsidRPr="00212BCF">
        <w:rPr>
          <w:lang w:val="ru-RU" w:eastAsia="ar-SA"/>
        </w:rPr>
        <w:t>1.</w:t>
      </w:r>
      <w:r>
        <w:rPr>
          <w:lang w:val="ru-RU" w:eastAsia="ar-SA"/>
        </w:rPr>
        <w:t xml:space="preserve"> Как вы оцениваете в системе управленческого принятия решений сущность необходимости проведения предварительной оценки бизнес плана</w:t>
      </w:r>
      <w:r w:rsidRPr="00212BCF">
        <w:rPr>
          <w:lang w:val="ru-RU" w:eastAsia="ar-SA"/>
        </w:rPr>
        <w:t xml:space="preserve">?   </w:t>
      </w:r>
    </w:p>
    <w:p w:rsidR="006A4709" w:rsidRPr="00212BCF" w:rsidRDefault="006A4709" w:rsidP="00E11489">
      <w:pPr>
        <w:pStyle w:val="a3"/>
        <w:tabs>
          <w:tab w:val="left" w:pos="142"/>
        </w:tabs>
        <w:spacing w:before="0" w:beforeAutospacing="0" w:after="0" w:afterAutospacing="0"/>
        <w:ind w:left="0"/>
        <w:contextualSpacing w:val="0"/>
        <w:jc w:val="both"/>
        <w:rPr>
          <w:lang w:val="ru-RU" w:eastAsia="ar-SA"/>
        </w:rPr>
      </w:pPr>
      <w:r>
        <w:rPr>
          <w:lang w:val="ru-RU" w:eastAsia="ar-SA"/>
        </w:rPr>
        <w:t>2. Прокомментируйте понятие «Точки ответственности» в оценке эффективности бизнес -планирования</w:t>
      </w:r>
      <w:r w:rsidRPr="00212BCF">
        <w:rPr>
          <w:lang w:val="ru-RU" w:eastAsia="ar-SA"/>
        </w:rPr>
        <w:t xml:space="preserve">?  </w:t>
      </w:r>
    </w:p>
    <w:p w:rsidR="006A4709" w:rsidRDefault="006A4709" w:rsidP="00E11489">
      <w:pPr>
        <w:pStyle w:val="a3"/>
        <w:tabs>
          <w:tab w:val="left" w:pos="284"/>
        </w:tabs>
        <w:spacing w:before="0" w:beforeAutospacing="0" w:after="0" w:afterAutospacing="0"/>
        <w:ind w:left="0"/>
        <w:contextualSpacing w:val="0"/>
        <w:jc w:val="both"/>
        <w:rPr>
          <w:lang w:val="ru-RU" w:eastAsia="ar-SA"/>
        </w:rPr>
      </w:pPr>
      <w:r>
        <w:rPr>
          <w:lang w:val="ru-RU" w:eastAsia="ar-SA"/>
        </w:rPr>
        <w:t xml:space="preserve">3. </w:t>
      </w:r>
      <w:r w:rsidRPr="00212BCF">
        <w:rPr>
          <w:lang w:val="ru-RU" w:eastAsia="ar-SA"/>
        </w:rPr>
        <w:t>Какое место</w:t>
      </w:r>
      <w:r>
        <w:rPr>
          <w:lang w:val="ru-RU" w:eastAsia="ar-SA"/>
        </w:rPr>
        <w:t xml:space="preserve"> в управлении отводится оценке</w:t>
      </w:r>
      <w:r w:rsidRPr="00212BCF">
        <w:rPr>
          <w:lang w:val="ru-RU" w:eastAsia="ar-SA"/>
        </w:rPr>
        <w:t xml:space="preserve"> бизнес-плана</w:t>
      </w:r>
      <w:r>
        <w:rPr>
          <w:lang w:val="ru-RU" w:eastAsia="ar-SA"/>
        </w:rPr>
        <w:t xml:space="preserve"> с точки зрения Маркетингового анализа?  Какова суть специфики оценки?</w:t>
      </w:r>
    </w:p>
    <w:p w:rsidR="006A4709" w:rsidRDefault="006A4709" w:rsidP="00E11489">
      <w:pPr>
        <w:pStyle w:val="a3"/>
        <w:tabs>
          <w:tab w:val="left" w:pos="284"/>
        </w:tabs>
        <w:spacing w:before="0" w:beforeAutospacing="0" w:after="0" w:afterAutospacing="0"/>
        <w:ind w:left="0"/>
        <w:contextualSpacing w:val="0"/>
        <w:jc w:val="both"/>
        <w:rPr>
          <w:lang w:val="ru-RU" w:eastAsia="ar-SA"/>
        </w:rPr>
      </w:pPr>
      <w:r>
        <w:rPr>
          <w:lang w:val="ru-RU" w:eastAsia="ar-SA"/>
        </w:rPr>
        <w:t>4.  В чем состоит сущность и особенности финансовой оценки эффективности бизнес-плана?</w:t>
      </w:r>
    </w:p>
    <w:p w:rsidR="006A4709" w:rsidRDefault="006A4709" w:rsidP="00E11489">
      <w:pPr>
        <w:pStyle w:val="a3"/>
        <w:tabs>
          <w:tab w:val="left" w:pos="284"/>
        </w:tabs>
        <w:spacing w:before="0" w:beforeAutospacing="0" w:after="0" w:afterAutospacing="0"/>
        <w:ind w:left="0"/>
        <w:jc w:val="both"/>
        <w:rPr>
          <w:lang w:val="ru-RU" w:eastAsia="ar-SA"/>
        </w:rPr>
      </w:pPr>
      <w:r>
        <w:rPr>
          <w:lang w:val="ru-RU" w:eastAsia="ar-SA"/>
        </w:rPr>
        <w:t xml:space="preserve">5. Насколько актуально сегодня и почему рассчитываются показатели эффективности инвестиций? </w:t>
      </w:r>
    </w:p>
    <w:p w:rsidR="006A4709" w:rsidRDefault="006A4709" w:rsidP="00E11489">
      <w:pPr>
        <w:pStyle w:val="a3"/>
        <w:tabs>
          <w:tab w:val="left" w:pos="284"/>
        </w:tabs>
        <w:spacing w:before="0" w:beforeAutospacing="0" w:after="0" w:afterAutospacing="0"/>
        <w:ind w:left="0"/>
        <w:jc w:val="both"/>
        <w:rPr>
          <w:lang w:val="ru-RU" w:eastAsia="ar-SA"/>
        </w:rPr>
      </w:pPr>
      <w:r>
        <w:rPr>
          <w:lang w:val="ru-RU" w:eastAsia="ar-SA"/>
        </w:rPr>
        <w:t>6. Какие показатели относятся к показателям рентабельности и в чем их экономическая сущность   расчетов?</w:t>
      </w:r>
    </w:p>
    <w:p w:rsidR="006A4709" w:rsidRDefault="006A4709" w:rsidP="00E11489">
      <w:pPr>
        <w:pStyle w:val="a3"/>
        <w:tabs>
          <w:tab w:val="left" w:pos="284"/>
        </w:tabs>
        <w:spacing w:before="0" w:beforeAutospacing="0" w:after="0" w:afterAutospacing="0"/>
        <w:ind w:left="0"/>
        <w:jc w:val="both"/>
        <w:rPr>
          <w:lang w:val="ru-RU" w:eastAsia="ar-SA"/>
        </w:rPr>
      </w:pPr>
      <w:r>
        <w:rPr>
          <w:lang w:val="ru-RU" w:eastAsia="ar-SA"/>
        </w:rPr>
        <w:t>7. Какие показатели относятся к показателям платежеспособности и ликвидности и в чем их экономическая сущность   расчетов?</w:t>
      </w:r>
    </w:p>
    <w:p w:rsidR="006A4709" w:rsidRDefault="006A4709" w:rsidP="00E11489">
      <w:pPr>
        <w:pStyle w:val="a3"/>
        <w:tabs>
          <w:tab w:val="left" w:pos="284"/>
        </w:tabs>
        <w:spacing w:before="0" w:beforeAutospacing="0" w:after="0" w:afterAutospacing="0"/>
        <w:ind w:left="0"/>
        <w:jc w:val="both"/>
        <w:rPr>
          <w:lang w:val="ru-RU" w:eastAsia="ar-SA"/>
        </w:rPr>
      </w:pPr>
      <w:r>
        <w:rPr>
          <w:lang w:val="ru-RU" w:eastAsia="ar-SA"/>
        </w:rPr>
        <w:t xml:space="preserve">8. На Ваш взгляд, какой сегодня оптимальный способ оценки проведения институционального анализа, как минимизировать риск субъективизма в оценке?  </w:t>
      </w:r>
    </w:p>
    <w:p w:rsidR="006A4709" w:rsidRDefault="006A4709" w:rsidP="00F70E85">
      <w:pPr>
        <w:pStyle w:val="a4"/>
        <w:shd w:val="clear" w:color="auto" w:fill="FFFFFF"/>
        <w:spacing w:before="0" w:beforeAutospacing="0" w:after="0" w:afterAutospacing="0"/>
        <w:ind w:left="720"/>
        <w:jc w:val="center"/>
        <w:rPr>
          <w:rFonts w:ascii="Arial" w:hAnsi="Arial" w:cs="Arial"/>
          <w:b/>
          <w:szCs w:val="21"/>
        </w:rPr>
      </w:pPr>
    </w:p>
    <w:p w:rsidR="006A4709" w:rsidRDefault="006A4709" w:rsidP="00F70E85">
      <w:pPr>
        <w:pStyle w:val="a4"/>
        <w:shd w:val="clear" w:color="auto" w:fill="FFFFFF"/>
        <w:spacing w:before="0" w:beforeAutospacing="0" w:after="0" w:afterAutospacing="0"/>
        <w:ind w:left="720"/>
        <w:jc w:val="center"/>
        <w:rPr>
          <w:rFonts w:ascii="Arial" w:hAnsi="Arial" w:cs="Arial"/>
          <w:b/>
          <w:szCs w:val="21"/>
        </w:rPr>
      </w:pPr>
      <w:r w:rsidRPr="004C21D8">
        <w:rPr>
          <w:rFonts w:ascii="Arial" w:hAnsi="Arial" w:cs="Arial"/>
          <w:b/>
          <w:szCs w:val="21"/>
        </w:rPr>
        <w:t>1.3 Задания и практические упражнения</w:t>
      </w:r>
    </w:p>
    <w:p w:rsidR="006A4709" w:rsidRPr="00E11489" w:rsidRDefault="006A4709" w:rsidP="00F70E85">
      <w:pPr>
        <w:pStyle w:val="a4"/>
        <w:shd w:val="clear" w:color="auto" w:fill="FFFFFF"/>
        <w:spacing w:before="0" w:beforeAutospacing="0" w:after="0" w:afterAutospacing="0"/>
        <w:ind w:left="720"/>
        <w:rPr>
          <w:i/>
          <w:szCs w:val="21"/>
        </w:rPr>
      </w:pPr>
      <w:r w:rsidRPr="00E11489">
        <w:rPr>
          <w:i/>
          <w:szCs w:val="21"/>
        </w:rPr>
        <w:t>Задание 1</w:t>
      </w:r>
    </w:p>
    <w:p w:rsidR="006A4709" w:rsidRPr="000A4252" w:rsidRDefault="006A4709" w:rsidP="00F70E85">
      <w:pPr>
        <w:spacing w:before="0" w:beforeAutospacing="0" w:after="0" w:afterAutospacing="0"/>
        <w:ind w:firstLine="709"/>
        <w:jc w:val="both"/>
        <w:rPr>
          <w:lang w:val="ru-RU"/>
        </w:rPr>
      </w:pPr>
      <w:r>
        <w:rPr>
          <w:b/>
          <w:lang w:val="ru-RU"/>
        </w:rPr>
        <w:t xml:space="preserve"> </w:t>
      </w:r>
      <w:r w:rsidRPr="000A4252">
        <w:rPr>
          <w:lang w:val="ru-RU"/>
        </w:rPr>
        <w:t>Предприятие, реализуя производственную программу, своей деятельности планирует годовой показатель производства изделия на уровне 8000 тыс.</w:t>
      </w:r>
    </w:p>
    <w:p w:rsidR="006A4709" w:rsidRPr="000A4252" w:rsidRDefault="006A4709" w:rsidP="00F70E85">
      <w:pPr>
        <w:spacing w:before="0" w:beforeAutospacing="0" w:after="0" w:afterAutospacing="0"/>
        <w:ind w:firstLine="709"/>
        <w:jc w:val="both"/>
        <w:rPr>
          <w:lang w:val="ru-RU"/>
        </w:rPr>
      </w:pPr>
      <w:r w:rsidRPr="000A4252">
        <w:rPr>
          <w:lang w:val="ru-RU"/>
        </w:rPr>
        <w:t xml:space="preserve"> В производственном цехе </w:t>
      </w:r>
      <w:r>
        <w:rPr>
          <w:lang w:val="ru-RU"/>
        </w:rPr>
        <w:t xml:space="preserve">на начало года эксплуатируются </w:t>
      </w:r>
      <w:r w:rsidRPr="000A4252">
        <w:rPr>
          <w:lang w:val="ru-RU"/>
        </w:rPr>
        <w:t>237 станков. С 1 июня в цехе планируется реорганизация цеховых подразделений с запуском в эксп</w:t>
      </w:r>
      <w:r>
        <w:rPr>
          <w:lang w:val="ru-RU"/>
        </w:rPr>
        <w:t xml:space="preserve">луатацию 12 новых станков, а с </w:t>
      </w:r>
      <w:r w:rsidRPr="000A4252">
        <w:rPr>
          <w:lang w:val="ru-RU"/>
        </w:rPr>
        <w:t>1 сентября прогнозируется списание с баланса и эксплуатации цеха 15 станков.</w:t>
      </w:r>
    </w:p>
    <w:p w:rsidR="006A4709" w:rsidRPr="000A4252" w:rsidRDefault="006A4709" w:rsidP="00F70E85">
      <w:pPr>
        <w:spacing w:before="0" w:beforeAutospacing="0" w:after="0" w:afterAutospacing="0"/>
        <w:ind w:firstLine="709"/>
        <w:jc w:val="both"/>
        <w:rPr>
          <w:lang w:val="ru-RU"/>
        </w:rPr>
      </w:pPr>
      <w:r w:rsidRPr="000A4252">
        <w:rPr>
          <w:lang w:val="ru-RU"/>
        </w:rPr>
        <w:t>Средняя производительн</w:t>
      </w:r>
      <w:r>
        <w:rPr>
          <w:lang w:val="ru-RU"/>
        </w:rPr>
        <w:t xml:space="preserve">ость станка в цеху составляет 24 </w:t>
      </w:r>
      <w:r w:rsidRPr="000A4252">
        <w:rPr>
          <w:lang w:val="ru-RU"/>
        </w:rPr>
        <w:t>изделия в сме</w:t>
      </w:r>
      <w:r>
        <w:rPr>
          <w:lang w:val="ru-RU"/>
        </w:rPr>
        <w:t xml:space="preserve">ну. Годовой режим работы цеха </w:t>
      </w:r>
      <w:r w:rsidRPr="000A4252">
        <w:rPr>
          <w:lang w:val="ru-RU"/>
        </w:rPr>
        <w:t xml:space="preserve">247 дней. Режим работы 3 сменный в день, средняя продолжительность </w:t>
      </w:r>
      <w:r w:rsidRPr="000A4252">
        <w:rPr>
          <w:lang w:val="ru-RU"/>
        </w:rPr>
        <w:lastRenderedPageBreak/>
        <w:t>смены 8 часов. Прогнозируется заложить процент выполнения норм работниками на уровне 102,5%.</w:t>
      </w:r>
    </w:p>
    <w:p w:rsidR="006A4709" w:rsidRDefault="006A4709" w:rsidP="00F70E85">
      <w:pPr>
        <w:spacing w:before="0" w:beforeAutospacing="0" w:after="0" w:afterAutospacing="0"/>
        <w:ind w:firstLine="709"/>
        <w:jc w:val="both"/>
        <w:rPr>
          <w:lang w:val="ru-RU"/>
        </w:rPr>
      </w:pPr>
      <w:r w:rsidRPr="000A4252">
        <w:rPr>
          <w:lang w:val="ru-RU"/>
        </w:rPr>
        <w:t xml:space="preserve"> Определить годовую производственную мощность цеха и процент её использования?</w:t>
      </w:r>
    </w:p>
    <w:p w:rsidR="006A4709" w:rsidRDefault="006A4709" w:rsidP="00F70E85">
      <w:pPr>
        <w:pStyle w:val="a4"/>
        <w:shd w:val="clear" w:color="auto" w:fill="FFFFFF"/>
        <w:spacing w:before="0" w:beforeAutospacing="0" w:after="0" w:afterAutospacing="0"/>
        <w:ind w:left="720"/>
        <w:rPr>
          <w:i/>
          <w:szCs w:val="21"/>
        </w:rPr>
      </w:pPr>
    </w:p>
    <w:p w:rsidR="006A4709" w:rsidRPr="00E11489" w:rsidRDefault="006A4709" w:rsidP="00F70E85">
      <w:pPr>
        <w:pStyle w:val="a4"/>
        <w:shd w:val="clear" w:color="auto" w:fill="FFFFFF"/>
        <w:spacing w:before="0" w:beforeAutospacing="0" w:after="0" w:afterAutospacing="0"/>
        <w:ind w:left="720"/>
        <w:rPr>
          <w:i/>
          <w:szCs w:val="21"/>
        </w:rPr>
      </w:pPr>
      <w:r w:rsidRPr="00E11489">
        <w:rPr>
          <w:i/>
          <w:szCs w:val="21"/>
        </w:rPr>
        <w:t xml:space="preserve">Задание </w:t>
      </w:r>
      <w:r>
        <w:rPr>
          <w:i/>
          <w:szCs w:val="21"/>
        </w:rPr>
        <w:t>2</w:t>
      </w:r>
    </w:p>
    <w:p w:rsidR="006A4709" w:rsidRDefault="006A4709" w:rsidP="000D77F2">
      <w:pPr>
        <w:pBdr>
          <w:bottom w:val="single" w:sz="6" w:space="13" w:color="auto"/>
        </w:pBdr>
        <w:spacing w:before="0" w:beforeAutospacing="0" w:after="0" w:afterAutospacing="0"/>
        <w:ind w:firstLine="709"/>
        <w:jc w:val="both"/>
        <w:rPr>
          <w:i/>
          <w:szCs w:val="18"/>
          <w:lang w:val="ru-RU"/>
        </w:rPr>
      </w:pPr>
      <w:r w:rsidRPr="000A4252">
        <w:rPr>
          <w:lang w:val="ru-RU"/>
        </w:rPr>
        <w:t xml:space="preserve"> Предприятие производит полуфабрикат изделия, определите общую годовую потребность</w:t>
      </w:r>
      <w:r>
        <w:rPr>
          <w:lang w:val="ru-RU"/>
        </w:rPr>
        <w:t xml:space="preserve"> в таких ключевых ингредиентах </w:t>
      </w:r>
      <w:r w:rsidRPr="000A4252">
        <w:rPr>
          <w:lang w:val="ru-RU"/>
        </w:rPr>
        <w:t>производства полуфабриката как: мука, сахар и вода</w:t>
      </w:r>
      <w:r>
        <w:rPr>
          <w:lang w:val="ru-RU"/>
        </w:rPr>
        <w:t xml:space="preserve"> для выполнения </w:t>
      </w:r>
      <w:r w:rsidRPr="000A4252">
        <w:rPr>
          <w:lang w:val="ru-RU"/>
        </w:rPr>
        <w:t>производственной программы выпуска полуфабриката изделия в плане прогнозируется вел</w:t>
      </w:r>
      <w:r>
        <w:rPr>
          <w:lang w:val="ru-RU"/>
        </w:rPr>
        <w:t xml:space="preserve">ичина </w:t>
      </w:r>
      <w:r w:rsidRPr="000A4252">
        <w:rPr>
          <w:lang w:val="ru-RU"/>
        </w:rPr>
        <w:t>производс</w:t>
      </w:r>
      <w:r>
        <w:rPr>
          <w:lang w:val="ru-RU"/>
        </w:rPr>
        <w:t xml:space="preserve">тва 12800 единиц полуфабриката </w:t>
      </w:r>
      <w:r w:rsidRPr="000A4252">
        <w:rPr>
          <w:lang w:val="ru-RU"/>
        </w:rPr>
        <w:t>в год. Норма расход</w:t>
      </w:r>
      <w:r>
        <w:rPr>
          <w:lang w:val="ru-RU"/>
        </w:rPr>
        <w:t xml:space="preserve">а муки – 0,8 кг, сахара 0,3 кг и воды 0,42 литров (1Л=1КГ) </w:t>
      </w:r>
      <w:r w:rsidRPr="000A4252">
        <w:rPr>
          <w:lang w:val="ru-RU"/>
        </w:rPr>
        <w:t xml:space="preserve">на один полуфабрикат. С 1 апреля норма </w:t>
      </w:r>
      <w:r w:rsidRPr="000D77F2">
        <w:rPr>
          <w:lang w:val="ru-RU"/>
        </w:rPr>
        <w:t>использования муки уменьшиться на 5%, сахара увеличится на 12%. С 1 июля норма расхода муки и воды повысится на 20 %. С 1 октября норма расходования сахара уменьшится на 10%. Программа выпуска изделий распределяется по месяцам равномерно.</w:t>
      </w:r>
    </w:p>
    <w:p w:rsidR="006A4709" w:rsidRPr="00E11489" w:rsidRDefault="006A4709" w:rsidP="00F70E85">
      <w:pPr>
        <w:spacing w:before="0" w:beforeAutospacing="0" w:after="0" w:afterAutospacing="0"/>
        <w:ind w:firstLine="709"/>
        <w:rPr>
          <w:i/>
          <w:szCs w:val="18"/>
          <w:lang w:val="ru-RU"/>
        </w:rPr>
      </w:pPr>
      <w:r w:rsidRPr="00E11489">
        <w:rPr>
          <w:i/>
          <w:szCs w:val="18"/>
          <w:lang w:val="ru-RU"/>
        </w:rPr>
        <w:t>Задание 3</w:t>
      </w:r>
    </w:p>
    <w:p w:rsidR="006A4709" w:rsidRPr="00E11489" w:rsidRDefault="006A4709" w:rsidP="00F70E85">
      <w:pPr>
        <w:spacing w:before="0" w:beforeAutospacing="0" w:after="0" w:afterAutospacing="0"/>
        <w:ind w:firstLine="709"/>
        <w:jc w:val="both"/>
        <w:rPr>
          <w:szCs w:val="18"/>
          <w:lang w:val="ru-RU"/>
        </w:rPr>
      </w:pPr>
      <w:r w:rsidRPr="00E11489">
        <w:rPr>
          <w:szCs w:val="18"/>
          <w:lang w:val="ru-RU"/>
        </w:rPr>
        <w:t>Новое предприятие может организовать производство электрических чайников по двум альте</w:t>
      </w:r>
      <w:r>
        <w:rPr>
          <w:szCs w:val="18"/>
          <w:lang w:val="ru-RU"/>
        </w:rPr>
        <w:t>рнативным вариантам технологий</w:t>
      </w:r>
      <w:r w:rsidRPr="00E11489">
        <w:rPr>
          <w:szCs w:val="18"/>
          <w:lang w:val="ru-RU"/>
        </w:rPr>
        <w:t>:</w:t>
      </w:r>
    </w:p>
    <w:p w:rsidR="006A4709" w:rsidRPr="00E11489" w:rsidRDefault="006A4709" w:rsidP="00F70E85">
      <w:pPr>
        <w:spacing w:before="0" w:beforeAutospacing="0" w:after="0" w:afterAutospacing="0"/>
        <w:jc w:val="both"/>
        <w:rPr>
          <w:szCs w:val="18"/>
          <w:lang w:val="ru-RU"/>
        </w:rPr>
      </w:pPr>
      <w:r w:rsidRPr="00E11489">
        <w:rPr>
          <w:szCs w:val="18"/>
          <w:lang w:val="ru-RU"/>
        </w:rPr>
        <w:t>1-й вариант по «отверточной» технологии (с</w:t>
      </w:r>
      <w:r>
        <w:rPr>
          <w:szCs w:val="18"/>
          <w:lang w:val="ru-RU"/>
        </w:rPr>
        <w:t xml:space="preserve"> низким операционным рычагом); </w:t>
      </w:r>
      <w:r w:rsidRPr="00E11489">
        <w:rPr>
          <w:szCs w:val="18"/>
          <w:lang w:val="ru-RU"/>
        </w:rPr>
        <w:t>2-й вариант по «полной» технологии (с усиленным операционным рычагом).</w:t>
      </w:r>
    </w:p>
    <w:p w:rsidR="006A4709" w:rsidRPr="00E11489" w:rsidRDefault="006A4709" w:rsidP="00F70E85">
      <w:pPr>
        <w:spacing w:before="0" w:beforeAutospacing="0" w:after="0" w:afterAutospacing="0"/>
        <w:jc w:val="both"/>
        <w:rPr>
          <w:szCs w:val="18"/>
          <w:lang w:val="ru-RU"/>
        </w:rPr>
      </w:pPr>
      <w:r>
        <w:rPr>
          <w:szCs w:val="18"/>
          <w:lang w:val="ru-RU"/>
        </w:rPr>
        <w:t xml:space="preserve">Данные </w:t>
      </w:r>
      <w:r w:rsidRPr="00E11489">
        <w:rPr>
          <w:szCs w:val="18"/>
          <w:lang w:val="ru-RU"/>
        </w:rPr>
        <w:t>по каждому варианту представлены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2340"/>
        <w:gridCol w:w="2619"/>
      </w:tblGrid>
      <w:tr w:rsidR="006A4709" w:rsidRPr="00E11489" w:rsidTr="001E0C63">
        <w:tc>
          <w:tcPr>
            <w:tcW w:w="4788" w:type="dxa"/>
          </w:tcPr>
          <w:p w:rsidR="006A4709" w:rsidRPr="001E0C63" w:rsidRDefault="006A4709" w:rsidP="00F70E85">
            <w:pPr>
              <w:spacing w:before="0" w:beforeAutospacing="0" w:after="0" w:afterAutospacing="0"/>
              <w:jc w:val="center"/>
              <w:rPr>
                <w:lang w:val="ru-RU"/>
              </w:rPr>
            </w:pPr>
            <w:r w:rsidRPr="001E0C63">
              <w:rPr>
                <w:lang w:val="ru-RU"/>
              </w:rPr>
              <w:t>Показатели</w:t>
            </w:r>
          </w:p>
        </w:tc>
        <w:tc>
          <w:tcPr>
            <w:tcW w:w="2340" w:type="dxa"/>
          </w:tcPr>
          <w:p w:rsidR="006A4709" w:rsidRPr="00F70E85" w:rsidRDefault="006A4709" w:rsidP="00F70E85">
            <w:pPr>
              <w:spacing w:before="0" w:beforeAutospacing="0" w:after="0" w:afterAutospacing="0"/>
              <w:jc w:val="center"/>
            </w:pPr>
            <w:r w:rsidRPr="00F70E85">
              <w:t>Вариант 1</w:t>
            </w:r>
          </w:p>
        </w:tc>
        <w:tc>
          <w:tcPr>
            <w:tcW w:w="2619" w:type="dxa"/>
          </w:tcPr>
          <w:p w:rsidR="006A4709" w:rsidRPr="00F70E85" w:rsidRDefault="006A4709" w:rsidP="00F70E85">
            <w:pPr>
              <w:spacing w:before="0" w:beforeAutospacing="0" w:after="0" w:afterAutospacing="0"/>
              <w:jc w:val="center"/>
            </w:pPr>
            <w:r w:rsidRPr="00F70E85">
              <w:t>Вариант 2</w:t>
            </w:r>
          </w:p>
        </w:tc>
      </w:tr>
      <w:tr w:rsidR="006A4709" w:rsidRPr="00E11489" w:rsidTr="001E0C63">
        <w:trPr>
          <w:trHeight w:val="368"/>
        </w:trPr>
        <w:tc>
          <w:tcPr>
            <w:tcW w:w="4788" w:type="dxa"/>
          </w:tcPr>
          <w:p w:rsidR="006A4709" w:rsidRPr="00E11489" w:rsidRDefault="006A4709" w:rsidP="00F70E85">
            <w:pPr>
              <w:spacing w:before="0" w:beforeAutospacing="0" w:after="0" w:afterAutospacing="0"/>
              <w:rPr>
                <w:lang w:val="ru-RU"/>
              </w:rPr>
            </w:pPr>
            <w:r w:rsidRPr="00E11489">
              <w:rPr>
                <w:lang w:val="ru-RU"/>
              </w:rPr>
              <w:t>Производственная мощность, штук в год</w:t>
            </w:r>
          </w:p>
        </w:tc>
        <w:tc>
          <w:tcPr>
            <w:tcW w:w="2340" w:type="dxa"/>
          </w:tcPr>
          <w:p w:rsidR="006A4709" w:rsidRPr="00E11489" w:rsidRDefault="006A4709" w:rsidP="00F70E85">
            <w:pPr>
              <w:spacing w:before="0" w:beforeAutospacing="0" w:after="0" w:afterAutospacing="0"/>
              <w:jc w:val="center"/>
            </w:pPr>
            <w:r w:rsidRPr="00E11489">
              <w:t>10 000</w:t>
            </w:r>
          </w:p>
        </w:tc>
        <w:tc>
          <w:tcPr>
            <w:tcW w:w="2619" w:type="dxa"/>
          </w:tcPr>
          <w:p w:rsidR="006A4709" w:rsidRPr="00E11489" w:rsidRDefault="006A4709" w:rsidP="00F70E85">
            <w:pPr>
              <w:spacing w:before="0" w:beforeAutospacing="0" w:after="0" w:afterAutospacing="0"/>
              <w:jc w:val="center"/>
            </w:pPr>
            <w:r w:rsidRPr="00E11489">
              <w:t xml:space="preserve">10 000 </w:t>
            </w:r>
          </w:p>
        </w:tc>
      </w:tr>
      <w:tr w:rsidR="006A4709" w:rsidRPr="00E11489" w:rsidTr="001E0C63">
        <w:tc>
          <w:tcPr>
            <w:tcW w:w="4788" w:type="dxa"/>
          </w:tcPr>
          <w:p w:rsidR="006A4709" w:rsidRPr="001E0C63" w:rsidRDefault="006A4709" w:rsidP="00F70E85">
            <w:pPr>
              <w:spacing w:before="0" w:beforeAutospacing="0" w:after="0" w:afterAutospacing="0"/>
              <w:rPr>
                <w:lang w:val="ru-RU"/>
              </w:rPr>
            </w:pPr>
            <w:r w:rsidRPr="00E11489">
              <w:t>Цена</w:t>
            </w:r>
            <w:r>
              <w:rPr>
                <w:lang w:val="ru-RU"/>
              </w:rPr>
              <w:t xml:space="preserve"> </w:t>
            </w:r>
            <w:r w:rsidRPr="00E11489">
              <w:t>единицы</w:t>
            </w:r>
            <w:r>
              <w:rPr>
                <w:lang w:val="ru-RU"/>
              </w:rPr>
              <w:t xml:space="preserve"> </w:t>
            </w:r>
            <w:r w:rsidRPr="00E11489">
              <w:t>изделия, руб</w:t>
            </w:r>
            <w:r>
              <w:rPr>
                <w:lang w:val="ru-RU"/>
              </w:rPr>
              <w:t>.</w:t>
            </w:r>
          </w:p>
        </w:tc>
        <w:tc>
          <w:tcPr>
            <w:tcW w:w="2340" w:type="dxa"/>
          </w:tcPr>
          <w:p w:rsidR="006A4709" w:rsidRPr="00E11489" w:rsidRDefault="006A4709" w:rsidP="00F70E85">
            <w:pPr>
              <w:spacing w:before="0" w:beforeAutospacing="0" w:after="0" w:afterAutospacing="0"/>
              <w:jc w:val="center"/>
            </w:pPr>
            <w:r w:rsidRPr="00E11489">
              <w:t>250</w:t>
            </w:r>
          </w:p>
        </w:tc>
        <w:tc>
          <w:tcPr>
            <w:tcW w:w="2619" w:type="dxa"/>
          </w:tcPr>
          <w:p w:rsidR="006A4709" w:rsidRPr="00E11489" w:rsidRDefault="006A4709" w:rsidP="00F70E85">
            <w:pPr>
              <w:spacing w:before="0" w:beforeAutospacing="0" w:after="0" w:afterAutospacing="0"/>
              <w:jc w:val="center"/>
            </w:pPr>
            <w:r w:rsidRPr="00E11489">
              <w:t>250</w:t>
            </w:r>
          </w:p>
        </w:tc>
      </w:tr>
      <w:tr w:rsidR="006A4709" w:rsidRPr="00E11489" w:rsidTr="001E0C63">
        <w:trPr>
          <w:trHeight w:val="314"/>
        </w:trPr>
        <w:tc>
          <w:tcPr>
            <w:tcW w:w="4788" w:type="dxa"/>
          </w:tcPr>
          <w:p w:rsidR="006A4709" w:rsidRPr="001E0C63" w:rsidRDefault="006A4709" w:rsidP="001E0C63">
            <w:pPr>
              <w:spacing w:before="0" w:beforeAutospacing="0" w:after="0" w:afterAutospacing="0"/>
              <w:rPr>
                <w:lang w:val="ru-RU"/>
              </w:rPr>
            </w:pPr>
            <w:r w:rsidRPr="00E11489">
              <w:t>Постоянные</w:t>
            </w:r>
            <w:r>
              <w:rPr>
                <w:lang w:val="ru-RU"/>
              </w:rPr>
              <w:t xml:space="preserve"> </w:t>
            </w:r>
            <w:r w:rsidRPr="00E11489">
              <w:t xml:space="preserve">затраты, тыс. </w:t>
            </w:r>
            <w:r>
              <w:rPr>
                <w:lang w:val="ru-RU"/>
              </w:rPr>
              <w:t>р</w:t>
            </w:r>
            <w:r w:rsidRPr="00E11489">
              <w:t>уб</w:t>
            </w:r>
            <w:r>
              <w:rPr>
                <w:lang w:val="ru-RU"/>
              </w:rPr>
              <w:t>.</w:t>
            </w:r>
          </w:p>
        </w:tc>
        <w:tc>
          <w:tcPr>
            <w:tcW w:w="2340" w:type="dxa"/>
          </w:tcPr>
          <w:p w:rsidR="006A4709" w:rsidRPr="00E11489" w:rsidRDefault="006A4709" w:rsidP="00F70E85">
            <w:pPr>
              <w:spacing w:before="0" w:beforeAutospacing="0" w:after="0" w:afterAutospacing="0"/>
              <w:jc w:val="center"/>
            </w:pPr>
            <w:r w:rsidRPr="00E11489">
              <w:t>400</w:t>
            </w:r>
          </w:p>
        </w:tc>
        <w:tc>
          <w:tcPr>
            <w:tcW w:w="2619" w:type="dxa"/>
          </w:tcPr>
          <w:p w:rsidR="006A4709" w:rsidRPr="00E11489" w:rsidRDefault="006A4709" w:rsidP="00F70E85">
            <w:pPr>
              <w:spacing w:before="0" w:beforeAutospacing="0" w:after="0" w:afterAutospacing="0"/>
              <w:jc w:val="center"/>
            </w:pPr>
            <w:r w:rsidRPr="00E11489">
              <w:t>900</w:t>
            </w:r>
          </w:p>
        </w:tc>
      </w:tr>
      <w:tr w:rsidR="006A4709" w:rsidRPr="00E11489" w:rsidTr="001E0C63">
        <w:trPr>
          <w:trHeight w:val="308"/>
        </w:trPr>
        <w:tc>
          <w:tcPr>
            <w:tcW w:w="4788" w:type="dxa"/>
          </w:tcPr>
          <w:p w:rsidR="006A4709" w:rsidRPr="00E11489" w:rsidRDefault="006A4709" w:rsidP="00F70E85">
            <w:pPr>
              <w:spacing w:before="0" w:beforeAutospacing="0" w:after="0" w:afterAutospacing="0"/>
              <w:rPr>
                <w:lang w:val="ru-RU"/>
              </w:rPr>
            </w:pPr>
            <w:r w:rsidRPr="00E11489">
              <w:rPr>
                <w:lang w:val="ru-RU"/>
              </w:rPr>
              <w:t>Переменные затраты на единицу, руб</w:t>
            </w:r>
            <w:r>
              <w:rPr>
                <w:lang w:val="ru-RU"/>
              </w:rPr>
              <w:t>.</w:t>
            </w:r>
          </w:p>
        </w:tc>
        <w:tc>
          <w:tcPr>
            <w:tcW w:w="2340" w:type="dxa"/>
          </w:tcPr>
          <w:p w:rsidR="006A4709" w:rsidRPr="00E11489" w:rsidRDefault="006A4709" w:rsidP="00F70E85">
            <w:pPr>
              <w:spacing w:before="0" w:beforeAutospacing="0" w:after="0" w:afterAutospacing="0"/>
              <w:jc w:val="center"/>
            </w:pPr>
            <w:r w:rsidRPr="00E11489">
              <w:t>170</w:t>
            </w:r>
          </w:p>
        </w:tc>
        <w:tc>
          <w:tcPr>
            <w:tcW w:w="2619" w:type="dxa"/>
          </w:tcPr>
          <w:p w:rsidR="006A4709" w:rsidRPr="00E11489" w:rsidRDefault="006A4709" w:rsidP="00F70E85">
            <w:pPr>
              <w:spacing w:before="0" w:beforeAutospacing="0" w:after="0" w:afterAutospacing="0"/>
              <w:jc w:val="center"/>
            </w:pPr>
            <w:r w:rsidRPr="00E11489">
              <w:t>100</w:t>
            </w:r>
          </w:p>
        </w:tc>
      </w:tr>
    </w:tbl>
    <w:p w:rsidR="006A4709" w:rsidRPr="00F70E85" w:rsidRDefault="006A4709" w:rsidP="00F70E85">
      <w:pPr>
        <w:spacing w:before="0" w:beforeAutospacing="0" w:after="0" w:afterAutospacing="0"/>
      </w:pPr>
      <w:r w:rsidRPr="00F70E85">
        <w:t>Определить:</w:t>
      </w:r>
    </w:p>
    <w:p w:rsidR="006A4709" w:rsidRPr="00E11489" w:rsidRDefault="006A4709" w:rsidP="00044917">
      <w:pPr>
        <w:numPr>
          <w:ilvl w:val="0"/>
          <w:numId w:val="62"/>
        </w:numPr>
        <w:tabs>
          <w:tab w:val="clear" w:pos="720"/>
          <w:tab w:val="num" w:pos="284"/>
        </w:tabs>
        <w:spacing w:before="0" w:beforeAutospacing="0" w:after="0" w:afterAutospacing="0"/>
        <w:ind w:left="0" w:firstLine="0"/>
        <w:jc w:val="both"/>
        <w:rPr>
          <w:lang w:val="ru-RU"/>
        </w:rPr>
      </w:pPr>
      <w:r w:rsidRPr="00E11489">
        <w:rPr>
          <w:lang w:val="ru-RU"/>
        </w:rPr>
        <w:t>точку безубыточности в штуках по обоим вариантам;</w:t>
      </w:r>
    </w:p>
    <w:p w:rsidR="006A4709" w:rsidRPr="00E11489" w:rsidRDefault="006A4709" w:rsidP="00044917">
      <w:pPr>
        <w:numPr>
          <w:ilvl w:val="0"/>
          <w:numId w:val="62"/>
        </w:numPr>
        <w:tabs>
          <w:tab w:val="clear" w:pos="720"/>
          <w:tab w:val="num" w:pos="284"/>
        </w:tabs>
        <w:spacing w:before="0" w:beforeAutospacing="0" w:after="0" w:afterAutospacing="0"/>
        <w:ind w:left="0" w:firstLine="0"/>
        <w:jc w:val="both"/>
        <w:rPr>
          <w:lang w:val="ru-RU"/>
        </w:rPr>
      </w:pPr>
      <w:r w:rsidRPr="00E11489">
        <w:rPr>
          <w:lang w:val="ru-RU"/>
        </w:rPr>
        <w:t>объем продаж, при котором оба варианта дадут одинаковый объем прибыли</w:t>
      </w:r>
    </w:p>
    <w:p w:rsidR="006A4709" w:rsidRPr="00E11489" w:rsidRDefault="006A4709" w:rsidP="00044917">
      <w:pPr>
        <w:numPr>
          <w:ilvl w:val="0"/>
          <w:numId w:val="62"/>
        </w:numPr>
        <w:tabs>
          <w:tab w:val="clear" w:pos="720"/>
          <w:tab w:val="num" w:pos="284"/>
        </w:tabs>
        <w:spacing w:before="0" w:beforeAutospacing="0" w:after="0" w:afterAutospacing="0"/>
        <w:ind w:left="0" w:firstLine="0"/>
        <w:jc w:val="both"/>
        <w:rPr>
          <w:lang w:val="ru-RU"/>
        </w:rPr>
      </w:pPr>
      <w:r w:rsidRPr="00E11489">
        <w:rPr>
          <w:lang w:val="ru-RU"/>
        </w:rPr>
        <w:t>какой из вариантов более рискованный, какой более выгодный при объеме продаж, близком к полному использованию производственной мощности?</w:t>
      </w:r>
    </w:p>
    <w:p w:rsidR="006A4709" w:rsidRDefault="006A4709" w:rsidP="00F70E85">
      <w:pPr>
        <w:pStyle w:val="a3"/>
        <w:spacing w:before="0" w:beforeAutospacing="0" w:after="0" w:afterAutospacing="0"/>
        <w:contextualSpacing w:val="0"/>
        <w:jc w:val="both"/>
        <w:rPr>
          <w:i/>
          <w:szCs w:val="18"/>
          <w:lang w:val="ru-RU"/>
        </w:rPr>
      </w:pPr>
    </w:p>
    <w:p w:rsidR="006A4709" w:rsidRPr="00E11489" w:rsidRDefault="006A4709" w:rsidP="00F70E85">
      <w:pPr>
        <w:pStyle w:val="a3"/>
        <w:spacing w:before="0" w:beforeAutospacing="0" w:after="0" w:afterAutospacing="0"/>
        <w:contextualSpacing w:val="0"/>
        <w:jc w:val="both"/>
        <w:rPr>
          <w:i/>
          <w:szCs w:val="18"/>
          <w:lang w:val="ru-RU"/>
        </w:rPr>
      </w:pPr>
      <w:r w:rsidRPr="00E11489">
        <w:rPr>
          <w:i/>
          <w:szCs w:val="18"/>
          <w:lang w:val="ru-RU"/>
        </w:rPr>
        <w:t xml:space="preserve">Задание </w:t>
      </w:r>
      <w:r>
        <w:rPr>
          <w:i/>
          <w:szCs w:val="18"/>
          <w:lang w:val="ru-RU"/>
        </w:rPr>
        <w:t>4</w:t>
      </w:r>
    </w:p>
    <w:p w:rsidR="006A4709" w:rsidRPr="00F70E85" w:rsidRDefault="006A4709" w:rsidP="00F70E85">
      <w:pPr>
        <w:pStyle w:val="22"/>
        <w:spacing w:before="0" w:beforeAutospacing="0" w:after="0" w:afterAutospacing="0" w:line="240" w:lineRule="auto"/>
        <w:ind w:left="0" w:firstLine="709"/>
        <w:jc w:val="both"/>
        <w:rPr>
          <w:lang w:val="ru-RU"/>
        </w:rPr>
      </w:pPr>
      <w:r w:rsidRPr="00E11489">
        <w:rPr>
          <w:lang w:val="ru-RU"/>
        </w:rPr>
        <w:t>Руков</w:t>
      </w:r>
      <w:r>
        <w:rPr>
          <w:lang w:val="ru-RU"/>
        </w:rPr>
        <w:t xml:space="preserve">одство предприятия разработало бизнес-проект внедрения </w:t>
      </w:r>
      <w:r w:rsidRPr="00E11489">
        <w:rPr>
          <w:lang w:val="ru-RU"/>
        </w:rPr>
        <w:t>нового продукта на рынок с первоначальными вложениями в ра</w:t>
      </w:r>
      <w:r>
        <w:rPr>
          <w:lang w:val="ru-RU"/>
        </w:rPr>
        <w:t xml:space="preserve">змере 8000 тыс. руб. Реализация </w:t>
      </w:r>
      <w:r w:rsidRPr="00E11489">
        <w:rPr>
          <w:lang w:val="ru-RU"/>
        </w:rPr>
        <w:t>проек</w:t>
      </w:r>
      <w:r>
        <w:rPr>
          <w:lang w:val="ru-RU"/>
        </w:rPr>
        <w:t xml:space="preserve">та предусматривает четыре года </w:t>
      </w:r>
      <w:r w:rsidRPr="00E11489">
        <w:rPr>
          <w:lang w:val="ru-RU"/>
        </w:rPr>
        <w:t>(после года, в котором будут осуществлены первонача</w:t>
      </w:r>
      <w:r>
        <w:rPr>
          <w:lang w:val="ru-RU"/>
        </w:rPr>
        <w:t xml:space="preserve">льные инвестиционные вложения) и формирует следующие </w:t>
      </w:r>
      <w:r w:rsidRPr="00E11489">
        <w:rPr>
          <w:lang w:val="ru-RU"/>
        </w:rPr>
        <w:t xml:space="preserve">денежные доходы, соответственно по </w:t>
      </w:r>
      <w:r w:rsidRPr="00F70E85">
        <w:rPr>
          <w:lang w:val="ru-RU"/>
        </w:rPr>
        <w:t>годам: 5500 тыс., 4500 тыс., 2500 тыс. и 1500000 руб.</w:t>
      </w:r>
    </w:p>
    <w:p w:rsidR="006A4709" w:rsidRPr="00F70E85" w:rsidRDefault="006A4709" w:rsidP="00F70E85">
      <w:pPr>
        <w:spacing w:before="0" w:beforeAutospacing="0" w:after="0" w:afterAutospacing="0"/>
        <w:ind w:firstLine="709"/>
        <w:jc w:val="both"/>
        <w:rPr>
          <w:lang w:val="ru-RU"/>
        </w:rPr>
      </w:pPr>
      <w:r w:rsidRPr="00F70E85">
        <w:rPr>
          <w:lang w:val="ru-RU"/>
        </w:rPr>
        <w:t>Вопрос: Будет ли экономически целесообразным реализовать этот проект, если дисконтная ставка установлена на уровне 10%</w:t>
      </w:r>
      <w:r>
        <w:rPr>
          <w:lang w:val="ru-RU"/>
        </w:rPr>
        <w:t>?</w:t>
      </w:r>
    </w:p>
    <w:p w:rsidR="006A4709" w:rsidRPr="00E11489" w:rsidRDefault="006A4709" w:rsidP="00F70E85">
      <w:pPr>
        <w:spacing w:before="0" w:beforeAutospacing="0" w:after="0" w:afterAutospacing="0"/>
        <w:ind w:firstLine="709"/>
        <w:jc w:val="both"/>
        <w:rPr>
          <w:lang w:val="ru-RU"/>
        </w:rPr>
      </w:pPr>
      <w:r w:rsidRPr="00F70E85">
        <w:rPr>
          <w:lang w:val="ru-RU"/>
        </w:rPr>
        <w:t xml:space="preserve"> Чему будет равна внутренняя норма</w:t>
      </w:r>
      <w:r w:rsidRPr="00E11489">
        <w:rPr>
          <w:lang w:val="ru-RU"/>
        </w:rPr>
        <w:t xml:space="preserve"> доходности проекта?</w:t>
      </w:r>
    </w:p>
    <w:p w:rsidR="006A4709" w:rsidRPr="00E11489" w:rsidRDefault="006A4709" w:rsidP="00F70E85">
      <w:pPr>
        <w:spacing w:before="0" w:beforeAutospacing="0" w:after="0" w:afterAutospacing="0"/>
        <w:ind w:firstLine="709"/>
        <w:jc w:val="both"/>
        <w:rPr>
          <w:lang w:val="ru-RU"/>
        </w:rPr>
      </w:pPr>
      <w:r w:rsidRPr="00E11489">
        <w:rPr>
          <w:lang w:val="ru-RU"/>
        </w:rPr>
        <w:t xml:space="preserve"> Если ставка банковского процента будет равна 24%, стоит ли (с финансовой точки зрения) реализовать проект?</w:t>
      </w:r>
    </w:p>
    <w:tbl>
      <w:tblPr>
        <w:tblW w:w="9498" w:type="dxa"/>
        <w:tblInd w:w="108" w:type="dxa"/>
        <w:tblLook w:val="0000" w:firstRow="0" w:lastRow="0" w:firstColumn="0" w:lastColumn="0" w:noHBand="0" w:noVBand="0"/>
      </w:tblPr>
      <w:tblGrid>
        <w:gridCol w:w="2552"/>
        <w:gridCol w:w="3440"/>
        <w:gridCol w:w="3506"/>
      </w:tblGrid>
      <w:tr w:rsidR="006A4709" w:rsidRPr="00E11489" w:rsidTr="001E0C63">
        <w:trPr>
          <w:trHeight w:val="507"/>
        </w:trPr>
        <w:tc>
          <w:tcPr>
            <w:tcW w:w="2552" w:type="dxa"/>
            <w:tcBorders>
              <w:top w:val="single" w:sz="4" w:space="0" w:color="auto"/>
              <w:left w:val="single" w:sz="4" w:space="0" w:color="auto"/>
              <w:bottom w:val="nil"/>
              <w:right w:val="single" w:sz="4" w:space="0" w:color="auto"/>
            </w:tcBorders>
            <w:vAlign w:val="center"/>
          </w:tcPr>
          <w:p w:rsidR="006A4709" w:rsidRPr="00F70E85" w:rsidRDefault="006A4709" w:rsidP="00F70E85">
            <w:pPr>
              <w:widowControl w:val="0"/>
              <w:spacing w:before="0" w:beforeAutospacing="0" w:after="0" w:afterAutospacing="0"/>
              <w:jc w:val="center"/>
              <w:rPr>
                <w:b/>
                <w:sz w:val="20"/>
                <w:lang w:val="ru-RU"/>
              </w:rPr>
            </w:pPr>
            <w:r w:rsidRPr="00F70E85">
              <w:rPr>
                <w:sz w:val="20"/>
                <w:lang w:val="ru-RU"/>
              </w:rPr>
              <w:t>Справочная информация:</w:t>
            </w:r>
          </w:p>
        </w:tc>
        <w:tc>
          <w:tcPr>
            <w:tcW w:w="3440" w:type="dxa"/>
            <w:tcBorders>
              <w:top w:val="single" w:sz="8" w:space="0" w:color="auto"/>
              <w:left w:val="nil"/>
              <w:bottom w:val="nil"/>
              <w:right w:val="single" w:sz="8" w:space="0" w:color="auto"/>
            </w:tcBorders>
            <w:vAlign w:val="center"/>
          </w:tcPr>
          <w:p w:rsidR="006A4709" w:rsidRPr="00F70E85" w:rsidRDefault="006A4709" w:rsidP="00F70E85">
            <w:pPr>
              <w:widowControl w:val="0"/>
              <w:spacing w:before="0" w:beforeAutospacing="0" w:after="0" w:afterAutospacing="0"/>
              <w:jc w:val="center"/>
              <w:rPr>
                <w:b/>
                <w:i/>
                <w:iCs/>
                <w:sz w:val="20"/>
                <w:vertAlign w:val="superscript"/>
              </w:rPr>
            </w:pPr>
            <w:r w:rsidRPr="00F70E85">
              <w:rPr>
                <w:b/>
                <w:i/>
                <w:iCs/>
                <w:sz w:val="20"/>
              </w:rPr>
              <w:t>1/(1+r)</w:t>
            </w:r>
            <w:r w:rsidRPr="00F70E85">
              <w:rPr>
                <w:b/>
                <w:i/>
                <w:iCs/>
                <w:sz w:val="20"/>
                <w:vertAlign w:val="superscript"/>
              </w:rPr>
              <w:t>n</w:t>
            </w:r>
          </w:p>
          <w:p w:rsidR="006A4709" w:rsidRPr="00F70E85" w:rsidRDefault="006A4709" w:rsidP="00F70E85">
            <w:pPr>
              <w:widowControl w:val="0"/>
              <w:spacing w:before="0" w:beforeAutospacing="0" w:after="0" w:afterAutospacing="0"/>
              <w:jc w:val="center"/>
              <w:rPr>
                <w:b/>
                <w:i/>
                <w:iCs/>
                <w:sz w:val="20"/>
              </w:rPr>
            </w:pPr>
            <w:r w:rsidRPr="00F70E85">
              <w:rPr>
                <w:b/>
                <w:i/>
                <w:iCs/>
                <w:sz w:val="20"/>
              </w:rPr>
              <w:t>r=40%</w:t>
            </w:r>
          </w:p>
        </w:tc>
        <w:tc>
          <w:tcPr>
            <w:tcW w:w="3506" w:type="dxa"/>
            <w:tcBorders>
              <w:top w:val="single" w:sz="8" w:space="0" w:color="auto"/>
              <w:left w:val="nil"/>
              <w:bottom w:val="nil"/>
              <w:right w:val="single" w:sz="8" w:space="0" w:color="auto"/>
            </w:tcBorders>
            <w:vAlign w:val="center"/>
          </w:tcPr>
          <w:p w:rsidR="006A4709" w:rsidRPr="00F70E85" w:rsidRDefault="006A4709" w:rsidP="00F70E85">
            <w:pPr>
              <w:widowControl w:val="0"/>
              <w:spacing w:before="0" w:beforeAutospacing="0" w:after="0" w:afterAutospacing="0"/>
              <w:jc w:val="center"/>
              <w:rPr>
                <w:b/>
                <w:i/>
                <w:iCs/>
                <w:sz w:val="20"/>
                <w:vertAlign w:val="superscript"/>
              </w:rPr>
            </w:pPr>
            <w:r w:rsidRPr="00F70E85">
              <w:rPr>
                <w:b/>
                <w:i/>
                <w:iCs/>
                <w:sz w:val="20"/>
              </w:rPr>
              <w:t>1/(1+r)</w:t>
            </w:r>
            <w:r w:rsidRPr="00F70E85">
              <w:rPr>
                <w:b/>
                <w:i/>
                <w:iCs/>
                <w:sz w:val="20"/>
                <w:vertAlign w:val="superscript"/>
              </w:rPr>
              <w:t>n</w:t>
            </w:r>
          </w:p>
          <w:p w:rsidR="006A4709" w:rsidRPr="00F70E85" w:rsidRDefault="006A4709" w:rsidP="00F70E85">
            <w:pPr>
              <w:widowControl w:val="0"/>
              <w:spacing w:before="0" w:beforeAutospacing="0" w:after="0" w:afterAutospacing="0"/>
              <w:jc w:val="center"/>
              <w:rPr>
                <w:b/>
                <w:i/>
                <w:iCs/>
                <w:sz w:val="20"/>
              </w:rPr>
            </w:pPr>
            <w:r w:rsidRPr="00F70E85">
              <w:rPr>
                <w:b/>
                <w:i/>
                <w:iCs/>
                <w:sz w:val="20"/>
              </w:rPr>
              <w:t>r=10%</w:t>
            </w:r>
          </w:p>
        </w:tc>
      </w:tr>
      <w:tr w:rsidR="006A4709" w:rsidRPr="00E11489" w:rsidTr="001E0C63">
        <w:trPr>
          <w:trHeight w:val="255"/>
        </w:trPr>
        <w:tc>
          <w:tcPr>
            <w:tcW w:w="2552" w:type="dxa"/>
            <w:tcBorders>
              <w:top w:val="single" w:sz="4" w:space="0" w:color="auto"/>
              <w:left w:val="single" w:sz="4" w:space="0" w:color="auto"/>
              <w:bottom w:val="single" w:sz="4" w:space="0" w:color="auto"/>
              <w:right w:val="single" w:sz="4" w:space="0" w:color="auto"/>
            </w:tcBorders>
          </w:tcPr>
          <w:p w:rsidR="006A4709" w:rsidRPr="00F70E85" w:rsidRDefault="006A4709" w:rsidP="000A221D">
            <w:pPr>
              <w:widowControl w:val="0"/>
              <w:spacing w:line="240" w:lineRule="atLeast"/>
              <w:jc w:val="both"/>
              <w:rPr>
                <w:sz w:val="20"/>
                <w:lang w:val="ru-RU"/>
              </w:rPr>
            </w:pPr>
            <w:r w:rsidRPr="00F70E85">
              <w:rPr>
                <w:sz w:val="20"/>
                <w:lang w:val="ru-RU"/>
              </w:rPr>
              <w:t>0</w:t>
            </w:r>
          </w:p>
        </w:tc>
        <w:tc>
          <w:tcPr>
            <w:tcW w:w="3440" w:type="dxa"/>
            <w:tcBorders>
              <w:top w:val="single" w:sz="4" w:space="0" w:color="auto"/>
              <w:left w:val="nil"/>
              <w:bottom w:val="single" w:sz="4" w:space="0" w:color="auto"/>
              <w:right w:val="single" w:sz="4" w:space="0" w:color="auto"/>
            </w:tcBorders>
          </w:tcPr>
          <w:p w:rsidR="006A4709" w:rsidRPr="00F70E85" w:rsidRDefault="006A4709" w:rsidP="000A221D">
            <w:pPr>
              <w:widowControl w:val="0"/>
              <w:spacing w:line="240" w:lineRule="atLeast"/>
              <w:jc w:val="right"/>
              <w:rPr>
                <w:sz w:val="20"/>
              </w:rPr>
            </w:pPr>
            <w:r w:rsidRPr="00F70E85">
              <w:rPr>
                <w:sz w:val="20"/>
              </w:rPr>
              <w:t>1,0000</w:t>
            </w:r>
          </w:p>
        </w:tc>
        <w:tc>
          <w:tcPr>
            <w:tcW w:w="3506" w:type="dxa"/>
            <w:tcBorders>
              <w:top w:val="single" w:sz="4" w:space="0" w:color="auto"/>
              <w:left w:val="nil"/>
              <w:bottom w:val="single" w:sz="4" w:space="0" w:color="auto"/>
              <w:right w:val="single" w:sz="4" w:space="0" w:color="auto"/>
            </w:tcBorders>
          </w:tcPr>
          <w:p w:rsidR="006A4709" w:rsidRPr="00F70E85" w:rsidRDefault="006A4709" w:rsidP="000A221D">
            <w:pPr>
              <w:widowControl w:val="0"/>
              <w:spacing w:line="240" w:lineRule="atLeast"/>
              <w:jc w:val="right"/>
              <w:rPr>
                <w:sz w:val="20"/>
              </w:rPr>
            </w:pPr>
            <w:r w:rsidRPr="00F70E85">
              <w:rPr>
                <w:sz w:val="20"/>
              </w:rPr>
              <w:t>1,0000</w:t>
            </w:r>
          </w:p>
        </w:tc>
      </w:tr>
      <w:tr w:rsidR="006A4709" w:rsidRPr="00E11489" w:rsidTr="001E0C63">
        <w:trPr>
          <w:trHeight w:val="255"/>
        </w:trPr>
        <w:tc>
          <w:tcPr>
            <w:tcW w:w="2552" w:type="dxa"/>
            <w:tcBorders>
              <w:top w:val="nil"/>
              <w:left w:val="single" w:sz="4" w:space="0" w:color="auto"/>
              <w:bottom w:val="single" w:sz="4" w:space="0" w:color="auto"/>
              <w:right w:val="single" w:sz="4" w:space="0" w:color="auto"/>
            </w:tcBorders>
          </w:tcPr>
          <w:p w:rsidR="006A4709" w:rsidRPr="00F70E85" w:rsidRDefault="006A4709" w:rsidP="000A221D">
            <w:pPr>
              <w:widowControl w:val="0"/>
              <w:spacing w:line="240" w:lineRule="atLeast"/>
              <w:jc w:val="both"/>
              <w:rPr>
                <w:sz w:val="20"/>
                <w:lang w:val="ru-RU"/>
              </w:rPr>
            </w:pPr>
            <w:r w:rsidRPr="00F70E85">
              <w:rPr>
                <w:sz w:val="20"/>
                <w:lang w:val="ru-RU"/>
              </w:rPr>
              <w:t>1</w:t>
            </w:r>
          </w:p>
        </w:tc>
        <w:tc>
          <w:tcPr>
            <w:tcW w:w="3440" w:type="dxa"/>
            <w:tcBorders>
              <w:top w:val="nil"/>
              <w:left w:val="nil"/>
              <w:bottom w:val="single" w:sz="4" w:space="0" w:color="auto"/>
              <w:right w:val="single" w:sz="4" w:space="0" w:color="auto"/>
            </w:tcBorders>
          </w:tcPr>
          <w:p w:rsidR="006A4709" w:rsidRPr="00F70E85" w:rsidRDefault="006A4709" w:rsidP="000A221D">
            <w:pPr>
              <w:widowControl w:val="0"/>
              <w:spacing w:line="240" w:lineRule="atLeast"/>
              <w:jc w:val="right"/>
              <w:rPr>
                <w:sz w:val="20"/>
              </w:rPr>
            </w:pPr>
            <w:r w:rsidRPr="00F70E85">
              <w:rPr>
                <w:sz w:val="20"/>
              </w:rPr>
              <w:t>0,7143</w:t>
            </w:r>
          </w:p>
        </w:tc>
        <w:tc>
          <w:tcPr>
            <w:tcW w:w="3506" w:type="dxa"/>
            <w:tcBorders>
              <w:top w:val="nil"/>
              <w:left w:val="nil"/>
              <w:bottom w:val="single" w:sz="4" w:space="0" w:color="auto"/>
              <w:right w:val="single" w:sz="4" w:space="0" w:color="auto"/>
            </w:tcBorders>
          </w:tcPr>
          <w:p w:rsidR="006A4709" w:rsidRPr="00F70E85" w:rsidRDefault="006A4709" w:rsidP="000A221D">
            <w:pPr>
              <w:widowControl w:val="0"/>
              <w:spacing w:line="240" w:lineRule="atLeast"/>
              <w:jc w:val="right"/>
              <w:rPr>
                <w:sz w:val="20"/>
              </w:rPr>
            </w:pPr>
            <w:r w:rsidRPr="00F70E85">
              <w:rPr>
                <w:sz w:val="20"/>
              </w:rPr>
              <w:t>0,9091</w:t>
            </w:r>
          </w:p>
        </w:tc>
      </w:tr>
      <w:tr w:rsidR="006A4709" w:rsidRPr="00E11489" w:rsidTr="001E0C63">
        <w:trPr>
          <w:trHeight w:val="255"/>
        </w:trPr>
        <w:tc>
          <w:tcPr>
            <w:tcW w:w="2552" w:type="dxa"/>
            <w:tcBorders>
              <w:top w:val="nil"/>
              <w:left w:val="single" w:sz="4" w:space="0" w:color="auto"/>
              <w:bottom w:val="single" w:sz="4" w:space="0" w:color="auto"/>
              <w:right w:val="single" w:sz="4" w:space="0" w:color="auto"/>
            </w:tcBorders>
          </w:tcPr>
          <w:p w:rsidR="006A4709" w:rsidRPr="00F70E85" w:rsidRDefault="006A4709" w:rsidP="000A221D">
            <w:pPr>
              <w:widowControl w:val="0"/>
              <w:spacing w:line="240" w:lineRule="atLeast"/>
              <w:jc w:val="both"/>
              <w:rPr>
                <w:sz w:val="20"/>
                <w:lang w:val="ru-RU"/>
              </w:rPr>
            </w:pPr>
            <w:r w:rsidRPr="00F70E85">
              <w:rPr>
                <w:sz w:val="20"/>
                <w:lang w:val="ru-RU"/>
              </w:rPr>
              <w:t>2</w:t>
            </w:r>
          </w:p>
        </w:tc>
        <w:tc>
          <w:tcPr>
            <w:tcW w:w="3440" w:type="dxa"/>
            <w:tcBorders>
              <w:top w:val="nil"/>
              <w:left w:val="nil"/>
              <w:bottom w:val="single" w:sz="4" w:space="0" w:color="auto"/>
              <w:right w:val="single" w:sz="4" w:space="0" w:color="auto"/>
            </w:tcBorders>
          </w:tcPr>
          <w:p w:rsidR="006A4709" w:rsidRPr="00F70E85" w:rsidRDefault="006A4709" w:rsidP="000A221D">
            <w:pPr>
              <w:widowControl w:val="0"/>
              <w:spacing w:line="240" w:lineRule="atLeast"/>
              <w:jc w:val="right"/>
              <w:rPr>
                <w:sz w:val="20"/>
              </w:rPr>
            </w:pPr>
            <w:r w:rsidRPr="00F70E85">
              <w:rPr>
                <w:sz w:val="20"/>
              </w:rPr>
              <w:t>0,5102</w:t>
            </w:r>
          </w:p>
        </w:tc>
        <w:tc>
          <w:tcPr>
            <w:tcW w:w="3506" w:type="dxa"/>
            <w:tcBorders>
              <w:top w:val="nil"/>
              <w:left w:val="nil"/>
              <w:bottom w:val="single" w:sz="4" w:space="0" w:color="auto"/>
              <w:right w:val="single" w:sz="4" w:space="0" w:color="auto"/>
            </w:tcBorders>
          </w:tcPr>
          <w:p w:rsidR="006A4709" w:rsidRPr="00F70E85" w:rsidRDefault="006A4709" w:rsidP="000A221D">
            <w:pPr>
              <w:widowControl w:val="0"/>
              <w:spacing w:line="240" w:lineRule="atLeast"/>
              <w:jc w:val="right"/>
              <w:rPr>
                <w:sz w:val="20"/>
              </w:rPr>
            </w:pPr>
            <w:r w:rsidRPr="00F70E85">
              <w:rPr>
                <w:sz w:val="20"/>
              </w:rPr>
              <w:t>0,8264</w:t>
            </w:r>
          </w:p>
        </w:tc>
      </w:tr>
      <w:tr w:rsidR="006A4709" w:rsidRPr="00E11489" w:rsidTr="001E0C63">
        <w:trPr>
          <w:trHeight w:val="255"/>
        </w:trPr>
        <w:tc>
          <w:tcPr>
            <w:tcW w:w="2552" w:type="dxa"/>
            <w:tcBorders>
              <w:top w:val="nil"/>
              <w:left w:val="single" w:sz="4" w:space="0" w:color="auto"/>
              <w:bottom w:val="single" w:sz="4" w:space="0" w:color="auto"/>
              <w:right w:val="single" w:sz="4" w:space="0" w:color="auto"/>
            </w:tcBorders>
          </w:tcPr>
          <w:p w:rsidR="006A4709" w:rsidRPr="00F70E85" w:rsidRDefault="006A4709" w:rsidP="000A221D">
            <w:pPr>
              <w:widowControl w:val="0"/>
              <w:spacing w:line="240" w:lineRule="atLeast"/>
              <w:jc w:val="both"/>
              <w:rPr>
                <w:sz w:val="20"/>
                <w:lang w:val="ru-RU"/>
              </w:rPr>
            </w:pPr>
            <w:r w:rsidRPr="00F70E85">
              <w:rPr>
                <w:sz w:val="20"/>
                <w:lang w:val="ru-RU"/>
              </w:rPr>
              <w:t>3</w:t>
            </w:r>
          </w:p>
        </w:tc>
        <w:tc>
          <w:tcPr>
            <w:tcW w:w="3440" w:type="dxa"/>
            <w:tcBorders>
              <w:top w:val="nil"/>
              <w:left w:val="nil"/>
              <w:bottom w:val="single" w:sz="4" w:space="0" w:color="auto"/>
              <w:right w:val="single" w:sz="4" w:space="0" w:color="auto"/>
            </w:tcBorders>
          </w:tcPr>
          <w:p w:rsidR="006A4709" w:rsidRPr="00F70E85" w:rsidRDefault="006A4709" w:rsidP="000A221D">
            <w:pPr>
              <w:widowControl w:val="0"/>
              <w:spacing w:line="240" w:lineRule="atLeast"/>
              <w:jc w:val="right"/>
              <w:rPr>
                <w:sz w:val="20"/>
              </w:rPr>
            </w:pPr>
            <w:r w:rsidRPr="00F70E85">
              <w:rPr>
                <w:sz w:val="20"/>
              </w:rPr>
              <w:t>0,3644</w:t>
            </w:r>
          </w:p>
        </w:tc>
        <w:tc>
          <w:tcPr>
            <w:tcW w:w="3506" w:type="dxa"/>
            <w:tcBorders>
              <w:top w:val="nil"/>
              <w:left w:val="nil"/>
              <w:bottom w:val="single" w:sz="4" w:space="0" w:color="auto"/>
              <w:right w:val="single" w:sz="4" w:space="0" w:color="auto"/>
            </w:tcBorders>
          </w:tcPr>
          <w:p w:rsidR="006A4709" w:rsidRPr="00F70E85" w:rsidRDefault="006A4709" w:rsidP="000A221D">
            <w:pPr>
              <w:widowControl w:val="0"/>
              <w:spacing w:line="240" w:lineRule="atLeast"/>
              <w:jc w:val="right"/>
              <w:rPr>
                <w:sz w:val="20"/>
              </w:rPr>
            </w:pPr>
            <w:r w:rsidRPr="00F70E85">
              <w:rPr>
                <w:sz w:val="20"/>
              </w:rPr>
              <w:t>0,7513</w:t>
            </w:r>
          </w:p>
        </w:tc>
      </w:tr>
      <w:tr w:rsidR="006A4709" w:rsidRPr="00E11489" w:rsidTr="001E0C63">
        <w:trPr>
          <w:trHeight w:val="255"/>
        </w:trPr>
        <w:tc>
          <w:tcPr>
            <w:tcW w:w="2552" w:type="dxa"/>
            <w:tcBorders>
              <w:top w:val="nil"/>
              <w:left w:val="single" w:sz="4" w:space="0" w:color="auto"/>
              <w:bottom w:val="single" w:sz="4" w:space="0" w:color="auto"/>
              <w:right w:val="single" w:sz="4" w:space="0" w:color="auto"/>
            </w:tcBorders>
          </w:tcPr>
          <w:p w:rsidR="006A4709" w:rsidRPr="00F70E85" w:rsidRDefault="006A4709" w:rsidP="000A221D">
            <w:pPr>
              <w:widowControl w:val="0"/>
              <w:spacing w:line="240" w:lineRule="atLeast"/>
              <w:jc w:val="both"/>
              <w:rPr>
                <w:sz w:val="20"/>
                <w:lang w:val="ru-RU"/>
              </w:rPr>
            </w:pPr>
            <w:r w:rsidRPr="00F70E85">
              <w:rPr>
                <w:sz w:val="20"/>
                <w:lang w:val="ru-RU"/>
              </w:rPr>
              <w:t>4</w:t>
            </w:r>
          </w:p>
        </w:tc>
        <w:tc>
          <w:tcPr>
            <w:tcW w:w="3440" w:type="dxa"/>
            <w:tcBorders>
              <w:top w:val="nil"/>
              <w:left w:val="nil"/>
              <w:bottom w:val="single" w:sz="4" w:space="0" w:color="auto"/>
              <w:right w:val="single" w:sz="4" w:space="0" w:color="auto"/>
            </w:tcBorders>
          </w:tcPr>
          <w:p w:rsidR="006A4709" w:rsidRPr="00F70E85" w:rsidRDefault="006A4709" w:rsidP="000A221D">
            <w:pPr>
              <w:widowControl w:val="0"/>
              <w:spacing w:line="240" w:lineRule="atLeast"/>
              <w:jc w:val="right"/>
              <w:rPr>
                <w:sz w:val="20"/>
              </w:rPr>
            </w:pPr>
            <w:r w:rsidRPr="00F70E85">
              <w:rPr>
                <w:sz w:val="20"/>
              </w:rPr>
              <w:t>0,2603</w:t>
            </w:r>
          </w:p>
        </w:tc>
        <w:tc>
          <w:tcPr>
            <w:tcW w:w="3506" w:type="dxa"/>
            <w:tcBorders>
              <w:top w:val="nil"/>
              <w:left w:val="nil"/>
              <w:bottom w:val="single" w:sz="4" w:space="0" w:color="auto"/>
              <w:right w:val="single" w:sz="4" w:space="0" w:color="auto"/>
            </w:tcBorders>
          </w:tcPr>
          <w:p w:rsidR="006A4709" w:rsidRPr="00F70E85" w:rsidRDefault="006A4709" w:rsidP="000A221D">
            <w:pPr>
              <w:widowControl w:val="0"/>
              <w:spacing w:line="240" w:lineRule="atLeast"/>
              <w:jc w:val="right"/>
              <w:rPr>
                <w:sz w:val="20"/>
              </w:rPr>
            </w:pPr>
            <w:r w:rsidRPr="00F70E85">
              <w:rPr>
                <w:sz w:val="20"/>
              </w:rPr>
              <w:t>0,6830</w:t>
            </w:r>
          </w:p>
        </w:tc>
      </w:tr>
    </w:tbl>
    <w:p w:rsidR="006A4709" w:rsidRPr="004C21D8" w:rsidRDefault="006A4709" w:rsidP="00F70E85">
      <w:pPr>
        <w:spacing w:before="0" w:beforeAutospacing="0" w:after="120" w:afterAutospacing="0"/>
        <w:jc w:val="center"/>
        <w:rPr>
          <w:rFonts w:ascii="Arial" w:hAnsi="Arial" w:cs="Arial"/>
          <w:b/>
          <w:lang w:val="ru-RU"/>
        </w:rPr>
      </w:pPr>
      <w:r>
        <w:rPr>
          <w:lang w:val="ru-RU"/>
        </w:rPr>
        <w:lastRenderedPageBreak/>
        <w:t xml:space="preserve"> </w:t>
      </w:r>
      <w:r w:rsidRPr="004C21D8">
        <w:rPr>
          <w:rFonts w:ascii="Arial" w:hAnsi="Arial" w:cs="Arial"/>
          <w:b/>
          <w:lang w:val="ru-RU"/>
        </w:rPr>
        <w:t>Тесты для самопроверки</w:t>
      </w:r>
    </w:p>
    <w:p w:rsidR="006A4709" w:rsidRPr="007F7AC9" w:rsidRDefault="006A4709" w:rsidP="000A4252">
      <w:pPr>
        <w:spacing w:before="0" w:beforeAutospacing="0" w:after="0" w:afterAutospacing="0"/>
        <w:jc w:val="both"/>
        <w:rPr>
          <w:b/>
          <w:bCs/>
          <w:lang w:val="ru-RU"/>
        </w:rPr>
      </w:pPr>
      <w:r>
        <w:rPr>
          <w:b/>
          <w:lang w:val="ru-RU" w:eastAsia="ar-SA"/>
        </w:rPr>
        <w:t>1</w:t>
      </w:r>
      <w:r w:rsidRPr="007F7AC9">
        <w:rPr>
          <w:b/>
          <w:lang w:val="ru-RU" w:eastAsia="ar-SA"/>
        </w:rPr>
        <w:t>.</w:t>
      </w:r>
      <w:r>
        <w:rPr>
          <w:b/>
          <w:lang w:val="ru-RU" w:eastAsia="ar-SA"/>
        </w:rPr>
        <w:t xml:space="preserve"> </w:t>
      </w:r>
      <w:r w:rsidRPr="007F7AC9">
        <w:rPr>
          <w:b/>
          <w:lang w:val="ru-RU" w:eastAsia="ar-SA"/>
        </w:rPr>
        <w:t>Точка</w:t>
      </w:r>
      <w:r>
        <w:rPr>
          <w:b/>
          <w:lang w:val="ru-RU" w:eastAsia="ar-SA"/>
        </w:rPr>
        <w:t xml:space="preserve"> </w:t>
      </w:r>
      <w:r w:rsidRPr="007F7AC9">
        <w:rPr>
          <w:b/>
          <w:lang w:val="ru-RU" w:eastAsia="ar-SA"/>
        </w:rPr>
        <w:t>безубыточности</w:t>
      </w:r>
      <w:r>
        <w:rPr>
          <w:b/>
          <w:lang w:val="ru-RU" w:eastAsia="ar-SA"/>
        </w:rPr>
        <w:t xml:space="preserve"> </w:t>
      </w:r>
      <w:r w:rsidRPr="007F7AC9">
        <w:rPr>
          <w:b/>
          <w:bCs/>
          <w:lang w:val="ru-RU"/>
        </w:rPr>
        <w:t xml:space="preserve">в натуральных единицах составит …  если цена продажи одного изделия 10 руб., переменные затраты на производство составляют 8 руб./шт., условно постоянные затраты составили 140 тыс. руб. </w:t>
      </w:r>
    </w:p>
    <w:p w:rsidR="006A4709" w:rsidRPr="007F7AC9" w:rsidRDefault="006A4709" w:rsidP="000A4252">
      <w:pPr>
        <w:spacing w:before="0" w:beforeAutospacing="0" w:after="0" w:afterAutospacing="0"/>
        <w:jc w:val="both"/>
        <w:rPr>
          <w:lang w:val="ru-RU"/>
        </w:rPr>
      </w:pPr>
      <w:r w:rsidRPr="007F7AC9">
        <w:rPr>
          <w:bCs/>
          <w:lang w:val="ru-RU"/>
        </w:rPr>
        <w:t>1)</w:t>
      </w:r>
      <w:r>
        <w:rPr>
          <w:bCs/>
          <w:lang w:val="ru-RU"/>
        </w:rPr>
        <w:t xml:space="preserve"> </w:t>
      </w:r>
      <w:r w:rsidRPr="007F7AC9">
        <w:rPr>
          <w:lang w:val="ru-RU"/>
        </w:rPr>
        <w:t xml:space="preserve">65000 </w:t>
      </w:r>
    </w:p>
    <w:p w:rsidR="006A4709" w:rsidRPr="007F7AC9" w:rsidRDefault="006A4709" w:rsidP="000A4252">
      <w:pPr>
        <w:spacing w:before="0" w:beforeAutospacing="0" w:after="0" w:afterAutospacing="0"/>
        <w:rPr>
          <w:lang w:val="ru-RU"/>
        </w:rPr>
      </w:pPr>
      <w:r w:rsidRPr="007F7AC9">
        <w:rPr>
          <w:lang w:val="ru-RU"/>
        </w:rPr>
        <w:t>2)</w:t>
      </w:r>
      <w:r>
        <w:rPr>
          <w:lang w:val="ru-RU"/>
        </w:rPr>
        <w:t xml:space="preserve"> </w:t>
      </w:r>
      <w:r w:rsidRPr="007F7AC9">
        <w:rPr>
          <w:lang w:val="ru-RU"/>
        </w:rPr>
        <w:t xml:space="preserve">80000 </w:t>
      </w:r>
      <w:r w:rsidRPr="007F7AC9">
        <w:rPr>
          <w:lang w:val="ru-RU"/>
        </w:rPr>
        <w:tab/>
      </w:r>
      <w:r w:rsidRPr="007F7AC9">
        <w:rPr>
          <w:lang w:val="ru-RU"/>
        </w:rPr>
        <w:tab/>
      </w:r>
      <w:r w:rsidRPr="007F7AC9">
        <w:rPr>
          <w:lang w:val="ru-RU"/>
        </w:rPr>
        <w:tab/>
      </w:r>
    </w:p>
    <w:p w:rsidR="006A4709" w:rsidRPr="007F7AC9" w:rsidRDefault="006A4709" w:rsidP="000A4252">
      <w:pPr>
        <w:spacing w:before="0" w:beforeAutospacing="0" w:after="0" w:afterAutospacing="0"/>
        <w:rPr>
          <w:lang w:val="ru-RU"/>
        </w:rPr>
      </w:pPr>
      <w:r w:rsidRPr="007F7AC9">
        <w:rPr>
          <w:lang w:val="ru-RU"/>
        </w:rPr>
        <w:t>3)</w:t>
      </w:r>
      <w:r>
        <w:rPr>
          <w:lang w:val="ru-RU"/>
        </w:rPr>
        <w:t xml:space="preserve"> </w:t>
      </w:r>
      <w:r w:rsidRPr="007F7AC9">
        <w:rPr>
          <w:lang w:val="ru-RU"/>
        </w:rPr>
        <w:t xml:space="preserve">70000 </w:t>
      </w:r>
    </w:p>
    <w:p w:rsidR="006A4709" w:rsidRPr="007F7AC9" w:rsidRDefault="006A4709" w:rsidP="000A4252">
      <w:pPr>
        <w:spacing w:before="0" w:beforeAutospacing="0" w:after="0" w:afterAutospacing="0"/>
        <w:rPr>
          <w:lang w:val="ru-RU"/>
        </w:rPr>
      </w:pPr>
      <w:r w:rsidRPr="007F7AC9">
        <w:rPr>
          <w:lang w:val="ru-RU"/>
        </w:rPr>
        <w:t>4)</w:t>
      </w:r>
      <w:r>
        <w:rPr>
          <w:lang w:val="ru-RU"/>
        </w:rPr>
        <w:t xml:space="preserve"> </w:t>
      </w:r>
      <w:r w:rsidRPr="007F7AC9">
        <w:rPr>
          <w:lang w:val="ru-RU"/>
        </w:rPr>
        <w:t>90000</w:t>
      </w:r>
    </w:p>
    <w:p w:rsidR="006A4709" w:rsidRPr="007F7AC9" w:rsidRDefault="006A4709" w:rsidP="000A4252">
      <w:pPr>
        <w:spacing w:before="0" w:beforeAutospacing="0" w:after="0" w:afterAutospacing="0"/>
        <w:jc w:val="both"/>
        <w:rPr>
          <w:b/>
          <w:bCs/>
          <w:lang w:val="ru-RU"/>
        </w:rPr>
      </w:pPr>
      <w:r>
        <w:rPr>
          <w:b/>
          <w:lang w:val="ru-RU" w:eastAsia="ar-SA"/>
        </w:rPr>
        <w:t>2</w:t>
      </w:r>
      <w:r w:rsidRPr="007F7AC9">
        <w:rPr>
          <w:b/>
          <w:lang w:val="ru-RU" w:eastAsia="ar-SA"/>
        </w:rPr>
        <w:t>. Точка безубыточности</w:t>
      </w:r>
      <w:r w:rsidRPr="007F7AC9">
        <w:rPr>
          <w:b/>
          <w:bCs/>
          <w:lang w:val="ru-RU"/>
        </w:rPr>
        <w:t xml:space="preserve"> в натуральных единицах составит …  если цена продажи одного изделия 15 руб., переменные затраты на производство составляют 10 руб./шт., условно постоянные затраты составили 200 тыс. руб. </w:t>
      </w:r>
    </w:p>
    <w:p w:rsidR="006A4709" w:rsidRPr="007F7AC9" w:rsidRDefault="006A4709" w:rsidP="000A4252">
      <w:pPr>
        <w:spacing w:before="0" w:beforeAutospacing="0" w:after="0" w:afterAutospacing="0"/>
        <w:jc w:val="both"/>
        <w:rPr>
          <w:lang w:val="ru-RU"/>
        </w:rPr>
      </w:pPr>
      <w:r w:rsidRPr="007F7AC9">
        <w:rPr>
          <w:bCs/>
          <w:lang w:val="ru-RU"/>
        </w:rPr>
        <w:t>1)</w:t>
      </w:r>
      <w:r>
        <w:rPr>
          <w:bCs/>
          <w:lang w:val="ru-RU"/>
        </w:rPr>
        <w:t xml:space="preserve"> </w:t>
      </w:r>
      <w:r w:rsidRPr="007F7AC9">
        <w:rPr>
          <w:lang w:val="ru-RU"/>
        </w:rPr>
        <w:t xml:space="preserve">65000 </w:t>
      </w:r>
    </w:p>
    <w:p w:rsidR="006A4709" w:rsidRPr="007F7AC9" w:rsidRDefault="006A4709" w:rsidP="000A4252">
      <w:pPr>
        <w:spacing w:before="0" w:beforeAutospacing="0" w:after="0" w:afterAutospacing="0"/>
        <w:rPr>
          <w:lang w:val="ru-RU"/>
        </w:rPr>
      </w:pPr>
      <w:r w:rsidRPr="007F7AC9">
        <w:rPr>
          <w:lang w:val="ru-RU"/>
        </w:rPr>
        <w:t>2)</w:t>
      </w:r>
      <w:r>
        <w:rPr>
          <w:lang w:val="ru-RU"/>
        </w:rPr>
        <w:t xml:space="preserve"> </w:t>
      </w:r>
      <w:r w:rsidRPr="007F7AC9">
        <w:rPr>
          <w:lang w:val="ru-RU"/>
        </w:rPr>
        <w:t xml:space="preserve">20000 </w:t>
      </w:r>
      <w:r w:rsidRPr="007F7AC9">
        <w:rPr>
          <w:lang w:val="ru-RU"/>
        </w:rPr>
        <w:tab/>
      </w:r>
      <w:r w:rsidRPr="007F7AC9">
        <w:rPr>
          <w:lang w:val="ru-RU"/>
        </w:rPr>
        <w:tab/>
      </w:r>
      <w:r w:rsidRPr="007F7AC9">
        <w:rPr>
          <w:lang w:val="ru-RU"/>
        </w:rPr>
        <w:tab/>
      </w:r>
    </w:p>
    <w:p w:rsidR="006A4709" w:rsidRPr="007F7AC9" w:rsidRDefault="006A4709" w:rsidP="000A4252">
      <w:pPr>
        <w:spacing w:before="0" w:beforeAutospacing="0" w:after="0" w:afterAutospacing="0"/>
        <w:rPr>
          <w:lang w:val="ru-RU"/>
        </w:rPr>
      </w:pPr>
      <w:r w:rsidRPr="007F7AC9">
        <w:rPr>
          <w:lang w:val="ru-RU"/>
        </w:rPr>
        <w:t>3)</w:t>
      </w:r>
      <w:r>
        <w:rPr>
          <w:lang w:val="ru-RU"/>
        </w:rPr>
        <w:t xml:space="preserve"> </w:t>
      </w:r>
      <w:r w:rsidRPr="007F7AC9">
        <w:rPr>
          <w:lang w:val="ru-RU"/>
        </w:rPr>
        <w:t xml:space="preserve">50000 </w:t>
      </w:r>
    </w:p>
    <w:p w:rsidR="006A4709" w:rsidRPr="007F7AC9" w:rsidRDefault="006A4709" w:rsidP="000A4252">
      <w:pPr>
        <w:spacing w:before="0" w:beforeAutospacing="0" w:after="0" w:afterAutospacing="0"/>
        <w:rPr>
          <w:lang w:val="ru-RU"/>
        </w:rPr>
      </w:pPr>
      <w:r w:rsidRPr="007F7AC9">
        <w:rPr>
          <w:lang w:val="ru-RU"/>
        </w:rPr>
        <w:t>4)</w:t>
      </w:r>
      <w:r>
        <w:rPr>
          <w:lang w:val="ru-RU"/>
        </w:rPr>
        <w:t xml:space="preserve"> </w:t>
      </w:r>
      <w:r w:rsidRPr="007F7AC9">
        <w:rPr>
          <w:lang w:val="ru-RU"/>
        </w:rPr>
        <w:t>90000</w:t>
      </w:r>
    </w:p>
    <w:p w:rsidR="006A4709" w:rsidRPr="007F7AC9" w:rsidRDefault="006A4709" w:rsidP="000A4252">
      <w:pPr>
        <w:spacing w:before="0" w:beforeAutospacing="0" w:after="0" w:afterAutospacing="0"/>
        <w:jc w:val="both"/>
        <w:rPr>
          <w:b/>
          <w:shd w:val="clear" w:color="auto" w:fill="FFFFFF"/>
          <w:lang w:val="ru-RU"/>
        </w:rPr>
      </w:pPr>
      <w:r>
        <w:rPr>
          <w:b/>
          <w:bCs/>
          <w:lang w:val="ru-RU"/>
        </w:rPr>
        <w:t>3</w:t>
      </w:r>
      <w:r w:rsidRPr="007F7AC9">
        <w:rPr>
          <w:b/>
          <w:bCs/>
          <w:lang w:val="ru-RU"/>
        </w:rPr>
        <w:t>.</w:t>
      </w:r>
      <w:r>
        <w:rPr>
          <w:b/>
          <w:bCs/>
          <w:lang w:val="ru-RU"/>
        </w:rPr>
        <w:t xml:space="preserve"> </w:t>
      </w:r>
      <w:r w:rsidRPr="007F7AC9">
        <w:rPr>
          <w:b/>
          <w:bCs/>
          <w:lang w:val="ru-RU"/>
        </w:rPr>
        <w:t xml:space="preserve">Этапы </w:t>
      </w:r>
      <w:r w:rsidRPr="007F7AC9">
        <w:rPr>
          <w:b/>
          <w:shd w:val="clear" w:color="auto" w:fill="FFFFFF"/>
          <w:lang w:val="ru-RU"/>
        </w:rPr>
        <w:t>анализа бизнес-плана:</w:t>
      </w:r>
    </w:p>
    <w:p w:rsidR="006A4709" w:rsidRPr="007F7AC9" w:rsidRDefault="006A4709" w:rsidP="000A4252">
      <w:pPr>
        <w:tabs>
          <w:tab w:val="left" w:pos="993"/>
        </w:tabs>
        <w:spacing w:before="0" w:beforeAutospacing="0" w:after="0" w:afterAutospacing="0"/>
        <w:jc w:val="both"/>
        <w:rPr>
          <w:shd w:val="clear" w:color="auto" w:fill="FFFFFF"/>
          <w:lang w:val="ru-RU"/>
        </w:rPr>
      </w:pPr>
      <w:r w:rsidRPr="007F7AC9">
        <w:rPr>
          <w:shd w:val="clear" w:color="auto" w:fill="FFFFFF"/>
          <w:lang w:val="ru-RU"/>
        </w:rPr>
        <w:t>1)</w:t>
      </w:r>
      <w:r>
        <w:rPr>
          <w:shd w:val="clear" w:color="auto" w:fill="FFFFFF"/>
          <w:lang w:val="ru-RU"/>
        </w:rPr>
        <w:t xml:space="preserve"> </w:t>
      </w:r>
      <w:r w:rsidRPr="007F7AC9">
        <w:rPr>
          <w:shd w:val="clear" w:color="auto" w:fill="FFFFFF"/>
          <w:lang w:val="ru-RU"/>
        </w:rPr>
        <w:t>предварительная экспертная оценка;</w:t>
      </w:r>
      <w:r>
        <w:rPr>
          <w:shd w:val="clear" w:color="auto" w:fill="FFFFFF"/>
          <w:lang w:val="ru-RU"/>
        </w:rPr>
        <w:t xml:space="preserve"> </w:t>
      </w:r>
      <w:r w:rsidRPr="007F7AC9">
        <w:rPr>
          <w:shd w:val="clear" w:color="auto" w:fill="FFFFFF"/>
          <w:lang w:val="ru-RU"/>
        </w:rPr>
        <w:t>маркетинговый</w:t>
      </w:r>
      <w:r>
        <w:rPr>
          <w:shd w:val="clear" w:color="auto" w:fill="FFFFFF"/>
          <w:lang w:val="ru-RU"/>
        </w:rPr>
        <w:t xml:space="preserve"> </w:t>
      </w:r>
      <w:r w:rsidRPr="007F7AC9">
        <w:rPr>
          <w:shd w:val="clear" w:color="auto" w:fill="FFFFFF"/>
          <w:lang w:val="ru-RU"/>
        </w:rPr>
        <w:t>анализ;</w:t>
      </w:r>
      <w:r>
        <w:rPr>
          <w:shd w:val="clear" w:color="auto" w:fill="FFFFFF"/>
          <w:lang w:val="ru-RU"/>
        </w:rPr>
        <w:t xml:space="preserve"> </w:t>
      </w:r>
      <w:r w:rsidRPr="007F7AC9">
        <w:rPr>
          <w:shd w:val="clear" w:color="auto" w:fill="FFFFFF"/>
          <w:lang w:val="ru-RU"/>
        </w:rPr>
        <w:t>техническая оценка; финансовая оценка;</w:t>
      </w:r>
      <w:r w:rsidRPr="007F7AC9">
        <w:rPr>
          <w:rStyle w:val="apple-converted-space"/>
          <w:shd w:val="clear" w:color="auto" w:fill="FFFFFF"/>
        </w:rPr>
        <w:t> </w:t>
      </w:r>
      <w:r w:rsidRPr="007F7AC9">
        <w:rPr>
          <w:shd w:val="clear" w:color="auto" w:fill="FFFFFF"/>
          <w:lang w:val="ru-RU"/>
        </w:rPr>
        <w:t>ин</w:t>
      </w:r>
      <w:r>
        <w:rPr>
          <w:shd w:val="clear" w:color="auto" w:fill="FFFFFF"/>
          <w:lang w:val="ru-RU"/>
        </w:rPr>
        <w:t xml:space="preserve">ституциональный анализ; оценка </w:t>
      </w:r>
      <w:r w:rsidRPr="007F7AC9">
        <w:rPr>
          <w:shd w:val="clear" w:color="auto" w:fill="FFFFFF"/>
          <w:lang w:val="ru-RU"/>
        </w:rPr>
        <w:t>рисков</w:t>
      </w:r>
    </w:p>
    <w:p w:rsidR="006A4709" w:rsidRPr="007F7AC9" w:rsidRDefault="006A4709" w:rsidP="000A4252">
      <w:pPr>
        <w:tabs>
          <w:tab w:val="left" w:pos="993"/>
        </w:tabs>
        <w:spacing w:before="0" w:beforeAutospacing="0" w:after="0" w:afterAutospacing="0"/>
        <w:jc w:val="both"/>
        <w:rPr>
          <w:shd w:val="clear" w:color="auto" w:fill="FFFFFF"/>
          <w:lang w:val="ru-RU"/>
        </w:rPr>
      </w:pPr>
      <w:r w:rsidRPr="007F7AC9">
        <w:rPr>
          <w:shd w:val="clear" w:color="auto" w:fill="FFFFFF"/>
          <w:lang w:val="ru-RU"/>
        </w:rPr>
        <w:t>2)</w:t>
      </w:r>
      <w:r>
        <w:rPr>
          <w:shd w:val="clear" w:color="auto" w:fill="FFFFFF"/>
          <w:lang w:val="ru-RU"/>
        </w:rPr>
        <w:t xml:space="preserve"> </w:t>
      </w:r>
      <w:r w:rsidRPr="007F7AC9">
        <w:rPr>
          <w:shd w:val="clear" w:color="auto" w:fill="FFFFFF"/>
          <w:lang w:val="ru-RU"/>
        </w:rPr>
        <w:t>маркетинговый анализ; техническая оценка; финансовая оценка</w:t>
      </w:r>
    </w:p>
    <w:p w:rsidR="006A4709" w:rsidRPr="007F7AC9" w:rsidRDefault="006A4709" w:rsidP="000A4252">
      <w:pPr>
        <w:tabs>
          <w:tab w:val="left" w:pos="993"/>
        </w:tabs>
        <w:spacing w:before="0" w:beforeAutospacing="0" w:after="0" w:afterAutospacing="0"/>
        <w:jc w:val="both"/>
        <w:rPr>
          <w:shd w:val="clear" w:color="auto" w:fill="FFFFFF"/>
          <w:lang w:val="ru-RU"/>
        </w:rPr>
      </w:pPr>
      <w:r w:rsidRPr="007F7AC9">
        <w:rPr>
          <w:shd w:val="clear" w:color="auto" w:fill="FFFFFF"/>
          <w:lang w:val="ru-RU"/>
        </w:rPr>
        <w:t>3)</w:t>
      </w:r>
      <w:r>
        <w:rPr>
          <w:shd w:val="clear" w:color="auto" w:fill="FFFFFF"/>
          <w:lang w:val="ru-RU"/>
        </w:rPr>
        <w:t xml:space="preserve"> </w:t>
      </w:r>
      <w:r w:rsidRPr="007F7AC9">
        <w:rPr>
          <w:shd w:val="clear" w:color="auto" w:fill="FFFFFF"/>
          <w:lang w:val="ru-RU"/>
        </w:rPr>
        <w:t>предварител</w:t>
      </w:r>
      <w:r>
        <w:rPr>
          <w:shd w:val="clear" w:color="auto" w:fill="FFFFFF"/>
          <w:lang w:val="ru-RU"/>
        </w:rPr>
        <w:t xml:space="preserve">ьная экспертная оценка; оценка </w:t>
      </w:r>
      <w:r w:rsidRPr="007F7AC9">
        <w:rPr>
          <w:shd w:val="clear" w:color="auto" w:fill="FFFFFF"/>
          <w:lang w:val="ru-RU"/>
        </w:rPr>
        <w:t>рисков</w:t>
      </w:r>
    </w:p>
    <w:p w:rsidR="006A4709" w:rsidRPr="007F7AC9" w:rsidRDefault="006A4709" w:rsidP="000A4252">
      <w:pPr>
        <w:tabs>
          <w:tab w:val="left" w:pos="993"/>
        </w:tabs>
        <w:spacing w:before="0" w:beforeAutospacing="0" w:after="0" w:afterAutospacing="0"/>
        <w:jc w:val="both"/>
        <w:rPr>
          <w:shd w:val="clear" w:color="auto" w:fill="FFFFFF"/>
          <w:lang w:val="ru-RU"/>
        </w:rPr>
      </w:pPr>
      <w:r w:rsidRPr="007F7AC9">
        <w:rPr>
          <w:shd w:val="clear" w:color="auto" w:fill="FFFFFF"/>
          <w:lang w:val="ru-RU"/>
        </w:rPr>
        <w:t>4)</w:t>
      </w:r>
      <w:r>
        <w:rPr>
          <w:shd w:val="clear" w:color="auto" w:fill="FFFFFF"/>
          <w:lang w:val="ru-RU"/>
        </w:rPr>
        <w:t xml:space="preserve"> </w:t>
      </w:r>
      <w:r w:rsidRPr="007F7AC9">
        <w:rPr>
          <w:shd w:val="clear" w:color="auto" w:fill="FFFFFF"/>
          <w:lang w:val="ru-RU"/>
        </w:rPr>
        <w:t>управленческий и инвестиционный</w:t>
      </w:r>
    </w:p>
    <w:p w:rsidR="006A4709" w:rsidRPr="007F7AC9" w:rsidRDefault="006A4709" w:rsidP="000A4252">
      <w:pPr>
        <w:tabs>
          <w:tab w:val="left" w:pos="993"/>
        </w:tabs>
        <w:spacing w:before="0" w:beforeAutospacing="0" w:after="0" w:afterAutospacing="0"/>
        <w:jc w:val="both"/>
        <w:rPr>
          <w:lang w:val="ru-RU"/>
        </w:rPr>
      </w:pPr>
    </w:p>
    <w:p w:rsidR="006A4709" w:rsidRPr="007F7AC9" w:rsidRDefault="006A4709" w:rsidP="000A4252">
      <w:pPr>
        <w:spacing w:before="0" w:beforeAutospacing="0" w:after="0" w:afterAutospacing="0"/>
        <w:jc w:val="both"/>
        <w:rPr>
          <w:rStyle w:val="a5"/>
          <w:lang w:val="ru-RU"/>
        </w:rPr>
      </w:pPr>
      <w:r>
        <w:rPr>
          <w:b/>
          <w:bCs/>
          <w:lang w:val="ru-RU"/>
        </w:rPr>
        <w:t>4</w:t>
      </w:r>
      <w:r w:rsidRPr="007F7AC9">
        <w:rPr>
          <w:b/>
          <w:bCs/>
          <w:lang w:val="ru-RU"/>
        </w:rPr>
        <w:t>.</w:t>
      </w:r>
      <w:r>
        <w:rPr>
          <w:b/>
          <w:bCs/>
          <w:lang w:val="ru-RU"/>
        </w:rPr>
        <w:t xml:space="preserve"> </w:t>
      </w:r>
      <w:r w:rsidRPr="007F7AC9">
        <w:rPr>
          <w:b/>
          <w:lang w:val="ru-RU"/>
        </w:rPr>
        <w:t>Уровни ответственности</w:t>
      </w:r>
      <w:r w:rsidRPr="007F7AC9">
        <w:rPr>
          <w:rStyle w:val="a5"/>
          <w:lang w:val="ru-RU"/>
        </w:rPr>
        <w:t xml:space="preserve"> </w:t>
      </w:r>
      <w:r w:rsidR="00774057" w:rsidRPr="007F7AC9">
        <w:rPr>
          <w:rStyle w:val="a5"/>
          <w:lang w:val="ru-RU"/>
        </w:rPr>
        <w:t>технических специалистов в бизнес-планах:</w:t>
      </w:r>
    </w:p>
    <w:p w:rsidR="006A4709" w:rsidRPr="007F7AC9" w:rsidRDefault="006A4709" w:rsidP="000A4252">
      <w:pPr>
        <w:spacing w:before="0" w:beforeAutospacing="0" w:after="0" w:afterAutospacing="0"/>
        <w:jc w:val="both"/>
        <w:rPr>
          <w:lang w:val="ru-RU"/>
        </w:rPr>
      </w:pPr>
      <w:r w:rsidRPr="001E0C63">
        <w:rPr>
          <w:rStyle w:val="a5"/>
          <w:b w:val="0"/>
          <w:lang w:val="ru-RU"/>
        </w:rPr>
        <w:t>1)</w:t>
      </w:r>
      <w:r>
        <w:rPr>
          <w:rStyle w:val="a5"/>
          <w:lang w:val="ru-RU"/>
        </w:rPr>
        <w:t xml:space="preserve"> </w:t>
      </w:r>
      <w:r w:rsidRPr="007F7AC9">
        <w:rPr>
          <w:lang w:val="ru-RU"/>
        </w:rPr>
        <w:t>предоставление общей информации об отрасли и запускаемом продукте</w:t>
      </w:r>
    </w:p>
    <w:p w:rsidR="006A4709" w:rsidRPr="007F7AC9" w:rsidRDefault="006A4709" w:rsidP="000A4252">
      <w:pPr>
        <w:spacing w:before="0" w:beforeAutospacing="0" w:after="0" w:afterAutospacing="0"/>
        <w:jc w:val="both"/>
        <w:rPr>
          <w:lang w:val="ru-RU"/>
        </w:rPr>
      </w:pPr>
      <w:r w:rsidRPr="007F7AC9">
        <w:rPr>
          <w:lang w:val="ru-RU"/>
        </w:rPr>
        <w:t>2)</w:t>
      </w:r>
      <w:r>
        <w:rPr>
          <w:lang w:val="ru-RU"/>
        </w:rPr>
        <w:t xml:space="preserve"> </w:t>
      </w:r>
      <w:r w:rsidRPr="007F7AC9">
        <w:rPr>
          <w:lang w:val="ru-RU"/>
        </w:rPr>
        <w:t>определение достоверности анализов и прогнозов развития отрасли</w:t>
      </w:r>
    </w:p>
    <w:p w:rsidR="006A4709" w:rsidRPr="007F7AC9" w:rsidRDefault="006A4709" w:rsidP="000A4252">
      <w:pPr>
        <w:spacing w:before="0" w:beforeAutospacing="0" w:after="0" w:afterAutospacing="0"/>
        <w:jc w:val="both"/>
        <w:rPr>
          <w:lang w:val="ru-RU"/>
        </w:rPr>
      </w:pPr>
      <w:r w:rsidRPr="007F7AC9">
        <w:rPr>
          <w:lang w:val="ru-RU"/>
        </w:rPr>
        <w:t>3)</w:t>
      </w:r>
      <w:r>
        <w:rPr>
          <w:lang w:val="ru-RU"/>
        </w:rPr>
        <w:t xml:space="preserve"> </w:t>
      </w:r>
      <w:r w:rsidRPr="007F7AC9">
        <w:rPr>
          <w:lang w:val="ru-RU"/>
        </w:rPr>
        <w:t>осуществление экспертной оценки информации, специфичной для отрасли, продукта</w:t>
      </w:r>
    </w:p>
    <w:p w:rsidR="006A4709" w:rsidRPr="007F7AC9" w:rsidRDefault="006A4709" w:rsidP="000A4252">
      <w:pPr>
        <w:spacing w:before="0" w:beforeAutospacing="0" w:after="0" w:afterAutospacing="0"/>
        <w:jc w:val="both"/>
        <w:rPr>
          <w:lang w:val="ru-RU"/>
        </w:rPr>
      </w:pPr>
      <w:r w:rsidRPr="007F7AC9">
        <w:rPr>
          <w:lang w:val="ru-RU"/>
        </w:rPr>
        <w:t>4)</w:t>
      </w:r>
      <w:r>
        <w:rPr>
          <w:lang w:val="ru-RU"/>
        </w:rPr>
        <w:t xml:space="preserve"> </w:t>
      </w:r>
      <w:r w:rsidRPr="007F7AC9">
        <w:rPr>
          <w:lang w:val="ru-RU"/>
        </w:rPr>
        <w:t>исполнение сроков разработки бизнес-плана</w:t>
      </w:r>
    </w:p>
    <w:p w:rsidR="006A4709" w:rsidRPr="007F7AC9" w:rsidRDefault="006A4709" w:rsidP="000A4252">
      <w:pPr>
        <w:spacing w:before="0" w:beforeAutospacing="0" w:after="0" w:afterAutospacing="0"/>
        <w:jc w:val="both"/>
        <w:rPr>
          <w:lang w:val="ru-RU"/>
        </w:rPr>
      </w:pPr>
    </w:p>
    <w:p w:rsidR="006A4709" w:rsidRPr="007F7AC9" w:rsidRDefault="006A4709" w:rsidP="000A4252">
      <w:pPr>
        <w:spacing w:before="0" w:beforeAutospacing="0" w:after="0" w:afterAutospacing="0"/>
        <w:jc w:val="both"/>
        <w:rPr>
          <w:rStyle w:val="a5"/>
          <w:lang w:val="ru-RU"/>
        </w:rPr>
      </w:pPr>
      <w:r>
        <w:rPr>
          <w:b/>
          <w:lang w:val="ru-RU"/>
        </w:rPr>
        <w:t>5</w:t>
      </w:r>
      <w:r w:rsidRPr="007F7AC9">
        <w:rPr>
          <w:b/>
          <w:bCs/>
          <w:lang w:val="ru-RU"/>
        </w:rPr>
        <w:t>.</w:t>
      </w:r>
      <w:r>
        <w:rPr>
          <w:b/>
          <w:bCs/>
          <w:lang w:val="ru-RU"/>
        </w:rPr>
        <w:t xml:space="preserve"> </w:t>
      </w:r>
      <w:r w:rsidRPr="007F7AC9">
        <w:rPr>
          <w:b/>
          <w:lang w:val="ru-RU"/>
        </w:rPr>
        <w:t>Уровень ответственности</w:t>
      </w:r>
      <w:r>
        <w:rPr>
          <w:b/>
          <w:lang w:val="ru-RU"/>
        </w:rPr>
        <w:t xml:space="preserve"> </w:t>
      </w:r>
      <w:r w:rsidRPr="007F7AC9">
        <w:rPr>
          <w:rStyle w:val="a5"/>
        </w:rPr>
        <w:t>HR</w:t>
      </w:r>
      <w:r w:rsidRPr="007F7AC9">
        <w:rPr>
          <w:rStyle w:val="a5"/>
          <w:lang w:val="ru-RU"/>
        </w:rPr>
        <w:t>-</w:t>
      </w:r>
      <w:r w:rsidR="00774057" w:rsidRPr="00774057">
        <w:rPr>
          <w:rStyle w:val="50"/>
          <w:lang w:val="ru-RU"/>
        </w:rPr>
        <w:t xml:space="preserve"> </w:t>
      </w:r>
      <w:r w:rsidR="00774057" w:rsidRPr="007F7AC9">
        <w:rPr>
          <w:rStyle w:val="a5"/>
          <w:lang w:val="ru-RU"/>
        </w:rPr>
        <w:t>специалистов в формировании бизнес-плана</w:t>
      </w:r>
    </w:p>
    <w:p w:rsidR="006A4709" w:rsidRPr="007F7AC9" w:rsidRDefault="006A4709" w:rsidP="000A4252">
      <w:pPr>
        <w:spacing w:before="0" w:beforeAutospacing="0" w:after="0" w:afterAutospacing="0"/>
        <w:jc w:val="both"/>
        <w:rPr>
          <w:lang w:val="ru-RU"/>
        </w:rPr>
      </w:pPr>
      <w:r w:rsidRPr="00F70E85">
        <w:rPr>
          <w:rStyle w:val="a5"/>
          <w:b w:val="0"/>
          <w:lang w:val="ru-RU"/>
        </w:rPr>
        <w:t>1)</w:t>
      </w:r>
      <w:r>
        <w:rPr>
          <w:rStyle w:val="a5"/>
          <w:b w:val="0"/>
          <w:lang w:val="ru-RU"/>
        </w:rPr>
        <w:t xml:space="preserve"> </w:t>
      </w:r>
      <w:r w:rsidRPr="007F7AC9">
        <w:rPr>
          <w:lang w:val="ru-RU"/>
        </w:rPr>
        <w:t>предоставление информации о наличии и качественном составе человеческих ресурсов</w:t>
      </w:r>
    </w:p>
    <w:p w:rsidR="006A4709" w:rsidRPr="007F7AC9" w:rsidRDefault="006A4709" w:rsidP="000A4252">
      <w:pPr>
        <w:spacing w:before="0" w:beforeAutospacing="0" w:after="0" w:afterAutospacing="0"/>
        <w:jc w:val="both"/>
        <w:rPr>
          <w:lang w:val="ru-RU"/>
        </w:rPr>
      </w:pPr>
      <w:r w:rsidRPr="007F7AC9">
        <w:rPr>
          <w:lang w:val="ru-RU"/>
        </w:rPr>
        <w:t>2)</w:t>
      </w:r>
      <w:r>
        <w:rPr>
          <w:lang w:val="ru-RU"/>
        </w:rPr>
        <w:t xml:space="preserve"> </w:t>
      </w:r>
      <w:r w:rsidRPr="007F7AC9">
        <w:rPr>
          <w:lang w:val="ru-RU"/>
        </w:rPr>
        <w:t>осуществление</w:t>
      </w:r>
      <w:r w:rsidRPr="007F7AC9">
        <w:t>PR</w:t>
      </w:r>
      <w:r w:rsidRPr="007F7AC9">
        <w:rPr>
          <w:lang w:val="ru-RU"/>
        </w:rPr>
        <w:t>-обеспечения, оценки изменения стоимости бренда</w:t>
      </w:r>
    </w:p>
    <w:p w:rsidR="006A4709" w:rsidRPr="007F7AC9" w:rsidRDefault="006A4709" w:rsidP="000A4252">
      <w:pPr>
        <w:spacing w:before="0" w:beforeAutospacing="0" w:after="0" w:afterAutospacing="0"/>
        <w:jc w:val="both"/>
        <w:rPr>
          <w:lang w:val="ru-RU"/>
        </w:rPr>
      </w:pPr>
      <w:r w:rsidRPr="007F7AC9">
        <w:rPr>
          <w:lang w:val="ru-RU"/>
        </w:rPr>
        <w:t>3)</w:t>
      </w:r>
      <w:r>
        <w:rPr>
          <w:lang w:val="ru-RU"/>
        </w:rPr>
        <w:t xml:space="preserve"> </w:t>
      </w:r>
      <w:r w:rsidRPr="007F7AC9">
        <w:rPr>
          <w:lang w:val="ru-RU"/>
        </w:rPr>
        <w:t xml:space="preserve">предоставление информации о наличии </w:t>
      </w:r>
      <w:r w:rsidRPr="007F7AC9">
        <w:t>GR</w:t>
      </w:r>
      <w:r w:rsidRPr="007F7AC9">
        <w:rPr>
          <w:lang w:val="ru-RU"/>
        </w:rPr>
        <w:t>-ресурсов</w:t>
      </w:r>
    </w:p>
    <w:p w:rsidR="006A4709" w:rsidRPr="007F7AC9" w:rsidRDefault="006A4709" w:rsidP="000A4252">
      <w:pPr>
        <w:spacing w:before="0" w:beforeAutospacing="0" w:after="0" w:afterAutospacing="0"/>
        <w:jc w:val="both"/>
        <w:rPr>
          <w:lang w:val="ru-RU"/>
        </w:rPr>
      </w:pPr>
      <w:r w:rsidRPr="007F7AC9">
        <w:rPr>
          <w:lang w:val="ru-RU"/>
        </w:rPr>
        <w:t>4)</w:t>
      </w:r>
      <w:r>
        <w:rPr>
          <w:lang w:val="ru-RU"/>
        </w:rPr>
        <w:t xml:space="preserve"> </w:t>
      </w:r>
      <w:r w:rsidRPr="007F7AC9">
        <w:rPr>
          <w:lang w:val="ru-RU"/>
        </w:rPr>
        <w:t>действия по управлению отношениями с инвесторами</w:t>
      </w:r>
    </w:p>
    <w:p w:rsidR="006A4709" w:rsidRPr="007F7AC9" w:rsidRDefault="006A4709" w:rsidP="000A4252">
      <w:pPr>
        <w:spacing w:before="0" w:beforeAutospacing="0" w:after="0" w:afterAutospacing="0"/>
        <w:jc w:val="both"/>
        <w:rPr>
          <w:lang w:val="ru-RU"/>
        </w:rPr>
      </w:pPr>
    </w:p>
    <w:p w:rsidR="006A4709" w:rsidRPr="007F7AC9" w:rsidRDefault="006A4709" w:rsidP="000A4252">
      <w:pPr>
        <w:spacing w:before="0" w:beforeAutospacing="0" w:after="0" w:afterAutospacing="0"/>
        <w:jc w:val="both"/>
        <w:rPr>
          <w:rStyle w:val="a5"/>
          <w:lang w:val="ru-RU"/>
        </w:rPr>
      </w:pPr>
      <w:r w:rsidRPr="007F7AC9">
        <w:rPr>
          <w:b/>
          <w:lang w:val="ru-RU"/>
        </w:rPr>
        <w:t>6</w:t>
      </w:r>
      <w:r w:rsidRPr="007F7AC9">
        <w:rPr>
          <w:b/>
          <w:bCs/>
          <w:lang w:val="ru-RU"/>
        </w:rPr>
        <w:t>.</w:t>
      </w:r>
      <w:r>
        <w:rPr>
          <w:b/>
          <w:bCs/>
          <w:lang w:val="ru-RU"/>
        </w:rPr>
        <w:t xml:space="preserve"> </w:t>
      </w:r>
      <w:r w:rsidRPr="007F7AC9">
        <w:rPr>
          <w:b/>
          <w:lang w:val="ru-RU"/>
        </w:rPr>
        <w:t>Уровень ответственности</w:t>
      </w:r>
      <w:r>
        <w:rPr>
          <w:b/>
          <w:lang w:val="ru-RU"/>
        </w:rPr>
        <w:t xml:space="preserve"> </w:t>
      </w:r>
      <w:r w:rsidRPr="007F7AC9">
        <w:rPr>
          <w:rStyle w:val="a5"/>
        </w:rPr>
        <w:t>PR</w:t>
      </w:r>
      <w:r w:rsidRPr="007F7AC9">
        <w:rPr>
          <w:rStyle w:val="a5"/>
          <w:lang w:val="ru-RU"/>
        </w:rPr>
        <w:t>-</w:t>
      </w:r>
      <w:r w:rsidR="00774057" w:rsidRPr="00774057">
        <w:rPr>
          <w:rStyle w:val="50"/>
          <w:lang w:val="ru-RU"/>
        </w:rPr>
        <w:t xml:space="preserve"> </w:t>
      </w:r>
      <w:r w:rsidR="00774057" w:rsidRPr="007F7AC9">
        <w:rPr>
          <w:rStyle w:val="a5"/>
          <w:lang w:val="ru-RU"/>
        </w:rPr>
        <w:t>специалистов в формировании бизнес-плана</w:t>
      </w:r>
    </w:p>
    <w:p w:rsidR="006A4709" w:rsidRPr="007F7AC9" w:rsidRDefault="006A4709" w:rsidP="000A4252">
      <w:pPr>
        <w:spacing w:before="0" w:beforeAutospacing="0" w:after="0" w:afterAutospacing="0"/>
        <w:jc w:val="both"/>
        <w:rPr>
          <w:lang w:val="ru-RU"/>
        </w:rPr>
      </w:pPr>
      <w:r w:rsidRPr="00F70E85">
        <w:rPr>
          <w:rStyle w:val="a5"/>
          <w:b w:val="0"/>
          <w:lang w:val="ru-RU"/>
        </w:rPr>
        <w:t>1)</w:t>
      </w:r>
      <w:r>
        <w:rPr>
          <w:rStyle w:val="a5"/>
          <w:b w:val="0"/>
          <w:lang w:val="ru-RU"/>
        </w:rPr>
        <w:t xml:space="preserve"> </w:t>
      </w:r>
      <w:r w:rsidRPr="007F7AC9">
        <w:rPr>
          <w:lang w:val="ru-RU"/>
        </w:rPr>
        <w:t>предоставление информации о наличии и качественном составе человеческих ресурсов</w:t>
      </w:r>
    </w:p>
    <w:p w:rsidR="006A4709" w:rsidRPr="007F7AC9" w:rsidRDefault="006A4709" w:rsidP="000A4252">
      <w:pPr>
        <w:spacing w:before="0" w:beforeAutospacing="0" w:after="0" w:afterAutospacing="0"/>
        <w:jc w:val="both"/>
        <w:rPr>
          <w:lang w:val="ru-RU"/>
        </w:rPr>
      </w:pPr>
      <w:r w:rsidRPr="007F7AC9">
        <w:rPr>
          <w:lang w:val="ru-RU"/>
        </w:rPr>
        <w:t>2)</w:t>
      </w:r>
      <w:r>
        <w:rPr>
          <w:lang w:val="ru-RU"/>
        </w:rPr>
        <w:t xml:space="preserve"> </w:t>
      </w:r>
      <w:r w:rsidRPr="007F7AC9">
        <w:rPr>
          <w:lang w:val="ru-RU"/>
        </w:rPr>
        <w:t>осуществление</w:t>
      </w:r>
      <w:r w:rsidRPr="007F7AC9">
        <w:t>PR</w:t>
      </w:r>
      <w:r w:rsidRPr="007F7AC9">
        <w:rPr>
          <w:lang w:val="ru-RU"/>
        </w:rPr>
        <w:t>-обеспечения, оценки изменения стоимости бренда</w:t>
      </w:r>
    </w:p>
    <w:p w:rsidR="006A4709" w:rsidRPr="007F7AC9" w:rsidRDefault="006A4709" w:rsidP="000A4252">
      <w:pPr>
        <w:spacing w:before="0" w:beforeAutospacing="0" w:after="0" w:afterAutospacing="0"/>
        <w:jc w:val="both"/>
        <w:rPr>
          <w:lang w:val="ru-RU"/>
        </w:rPr>
      </w:pPr>
      <w:r w:rsidRPr="007F7AC9">
        <w:rPr>
          <w:lang w:val="ru-RU"/>
        </w:rPr>
        <w:t>3)</w:t>
      </w:r>
      <w:r>
        <w:rPr>
          <w:lang w:val="ru-RU"/>
        </w:rPr>
        <w:t xml:space="preserve"> </w:t>
      </w:r>
      <w:r w:rsidRPr="007F7AC9">
        <w:rPr>
          <w:lang w:val="ru-RU"/>
        </w:rPr>
        <w:t xml:space="preserve">предоставление информации о наличии </w:t>
      </w:r>
      <w:r w:rsidRPr="007F7AC9">
        <w:t>GR</w:t>
      </w:r>
      <w:r w:rsidRPr="007F7AC9">
        <w:rPr>
          <w:lang w:val="ru-RU"/>
        </w:rPr>
        <w:t>-ресурсов</w:t>
      </w:r>
    </w:p>
    <w:p w:rsidR="006A4709" w:rsidRPr="007F7AC9" w:rsidRDefault="006A4709" w:rsidP="000A4252">
      <w:pPr>
        <w:spacing w:before="0" w:beforeAutospacing="0" w:after="0" w:afterAutospacing="0"/>
        <w:jc w:val="both"/>
        <w:rPr>
          <w:lang w:val="ru-RU"/>
        </w:rPr>
      </w:pPr>
      <w:r w:rsidRPr="007F7AC9">
        <w:rPr>
          <w:lang w:val="ru-RU"/>
        </w:rPr>
        <w:t>4)</w:t>
      </w:r>
      <w:r>
        <w:rPr>
          <w:lang w:val="ru-RU"/>
        </w:rPr>
        <w:t xml:space="preserve"> </w:t>
      </w:r>
      <w:r w:rsidRPr="007F7AC9">
        <w:rPr>
          <w:lang w:val="ru-RU"/>
        </w:rPr>
        <w:t>действия по управлению отношениями с инвесторами</w:t>
      </w:r>
    </w:p>
    <w:p w:rsidR="006A4709" w:rsidRPr="007F7AC9" w:rsidRDefault="006A4709" w:rsidP="000A4252">
      <w:pPr>
        <w:spacing w:before="0" w:beforeAutospacing="0" w:after="0" w:afterAutospacing="0"/>
        <w:jc w:val="both"/>
        <w:rPr>
          <w:lang w:val="ru-RU"/>
        </w:rPr>
      </w:pPr>
    </w:p>
    <w:p w:rsidR="006A4709" w:rsidRPr="007F7AC9" w:rsidRDefault="006A4709" w:rsidP="000A4252">
      <w:pPr>
        <w:spacing w:before="0" w:beforeAutospacing="0" w:after="0" w:afterAutospacing="0"/>
        <w:jc w:val="both"/>
        <w:rPr>
          <w:b/>
          <w:shd w:val="clear" w:color="auto" w:fill="FFFFFF"/>
          <w:lang w:val="ru-RU"/>
        </w:rPr>
      </w:pPr>
      <w:r w:rsidRPr="007F7AC9">
        <w:rPr>
          <w:b/>
          <w:lang w:val="ru-RU"/>
        </w:rPr>
        <w:t>7.</w:t>
      </w:r>
      <w:r>
        <w:rPr>
          <w:b/>
          <w:lang w:val="ru-RU"/>
        </w:rPr>
        <w:t xml:space="preserve"> </w:t>
      </w:r>
      <w:r w:rsidRPr="007F7AC9">
        <w:rPr>
          <w:b/>
          <w:shd w:val="clear" w:color="auto" w:fill="FFFFFF"/>
          <w:lang w:val="ru-RU"/>
        </w:rPr>
        <w:t>Экономическая эффективность капвложений анализируется методами</w:t>
      </w:r>
    </w:p>
    <w:p w:rsidR="006A4709" w:rsidRPr="007F7AC9" w:rsidRDefault="006A4709" w:rsidP="000A4252">
      <w:pPr>
        <w:spacing w:before="0" w:beforeAutospacing="0" w:after="0" w:afterAutospacing="0"/>
        <w:jc w:val="both"/>
        <w:rPr>
          <w:shd w:val="clear" w:color="auto" w:fill="FFFFFF"/>
          <w:lang w:val="ru-RU"/>
        </w:rPr>
      </w:pPr>
      <w:r w:rsidRPr="007F7AC9">
        <w:rPr>
          <w:lang w:val="ru-RU"/>
        </w:rPr>
        <w:t>1)</w:t>
      </w:r>
      <w:r>
        <w:rPr>
          <w:lang w:val="ru-RU"/>
        </w:rPr>
        <w:t xml:space="preserve"> </w:t>
      </w:r>
      <w:r w:rsidRPr="007F7AC9">
        <w:rPr>
          <w:shd w:val="clear" w:color="auto" w:fill="FFFFFF"/>
          <w:lang w:val="ru-RU"/>
        </w:rPr>
        <w:t>оценки срока окупаемости инвестиций</w:t>
      </w:r>
    </w:p>
    <w:p w:rsidR="006A4709" w:rsidRPr="007F7AC9" w:rsidRDefault="006A4709" w:rsidP="000A4252">
      <w:pPr>
        <w:spacing w:before="0" w:beforeAutospacing="0" w:after="0" w:afterAutospacing="0"/>
        <w:jc w:val="both"/>
        <w:rPr>
          <w:shd w:val="clear" w:color="auto" w:fill="FFFFFF"/>
          <w:lang w:val="ru-RU"/>
        </w:rPr>
      </w:pPr>
      <w:r w:rsidRPr="007F7AC9">
        <w:rPr>
          <w:shd w:val="clear" w:color="auto" w:fill="FFFFFF"/>
          <w:lang w:val="ru-RU"/>
        </w:rPr>
        <w:t>2)</w:t>
      </w:r>
      <w:r>
        <w:rPr>
          <w:shd w:val="clear" w:color="auto" w:fill="FFFFFF"/>
          <w:lang w:val="ru-RU"/>
        </w:rPr>
        <w:t xml:space="preserve"> </w:t>
      </w:r>
      <w:r w:rsidRPr="007F7AC9">
        <w:rPr>
          <w:shd w:val="clear" w:color="auto" w:fill="FFFFFF"/>
          <w:lang w:val="ru-RU"/>
        </w:rPr>
        <w:t>определения среднегодовой прибыли</w:t>
      </w:r>
    </w:p>
    <w:p w:rsidR="006A4709" w:rsidRPr="007F7AC9" w:rsidRDefault="006A4709" w:rsidP="000A4252">
      <w:pPr>
        <w:spacing w:before="0" w:beforeAutospacing="0" w:after="0" w:afterAutospacing="0"/>
        <w:jc w:val="both"/>
        <w:rPr>
          <w:shd w:val="clear" w:color="auto" w:fill="FFFFFF"/>
          <w:lang w:val="ru-RU"/>
        </w:rPr>
      </w:pPr>
      <w:proofErr w:type="gramStart"/>
      <w:r w:rsidRPr="007F7AC9">
        <w:rPr>
          <w:shd w:val="clear" w:color="auto" w:fill="FFFFFF"/>
          <w:lang w:val="ru-RU"/>
        </w:rPr>
        <w:t>3</w:t>
      </w:r>
      <w:r>
        <w:rPr>
          <w:shd w:val="clear" w:color="auto" w:fill="FFFFFF"/>
          <w:lang w:val="ru-RU"/>
        </w:rPr>
        <w:t xml:space="preserve"> </w:t>
      </w:r>
      <w:r w:rsidRPr="007F7AC9">
        <w:rPr>
          <w:shd w:val="clear" w:color="auto" w:fill="FFFFFF"/>
          <w:lang w:val="ru-RU"/>
        </w:rPr>
        <w:t>)</w:t>
      </w:r>
      <w:proofErr w:type="gramEnd"/>
      <w:r w:rsidR="00774057" w:rsidRPr="00774057">
        <w:rPr>
          <w:shd w:val="clear" w:color="auto" w:fill="FFFFFF"/>
          <w:lang w:val="ru-RU"/>
        </w:rPr>
        <w:t xml:space="preserve"> </w:t>
      </w:r>
      <w:r w:rsidRPr="007F7AC9">
        <w:rPr>
          <w:shd w:val="clear" w:color="auto" w:fill="FFFFFF"/>
          <w:lang w:val="ru-RU"/>
        </w:rPr>
        <w:t>простой нормы прибыли на инвестиции (</w:t>
      </w:r>
      <w:r w:rsidRPr="007F7AC9">
        <w:rPr>
          <w:shd w:val="clear" w:color="auto" w:fill="FFFFFF"/>
        </w:rPr>
        <w:t>ARR</w:t>
      </w:r>
      <w:r w:rsidRPr="007F7AC9">
        <w:rPr>
          <w:shd w:val="clear" w:color="auto" w:fill="FFFFFF"/>
          <w:lang w:val="ru-RU"/>
        </w:rPr>
        <w:t>)</w:t>
      </w:r>
    </w:p>
    <w:p w:rsidR="006A4709" w:rsidRPr="007F7AC9" w:rsidRDefault="006A4709" w:rsidP="001E0C63">
      <w:pPr>
        <w:numPr>
          <w:ilvl w:val="0"/>
          <w:numId w:val="62"/>
        </w:numPr>
        <w:spacing w:before="0" w:beforeAutospacing="0" w:after="0" w:afterAutospacing="0"/>
        <w:jc w:val="both"/>
        <w:rPr>
          <w:shd w:val="clear" w:color="auto" w:fill="FFFFFF"/>
          <w:lang w:val="ru-RU"/>
        </w:rPr>
      </w:pPr>
      <w:r w:rsidRPr="007F7AC9">
        <w:rPr>
          <w:shd w:val="clear" w:color="auto" w:fill="FFFFFF"/>
          <w:lang w:val="ru-RU"/>
        </w:rPr>
        <w:t xml:space="preserve">чистого трансформирования дохода </w:t>
      </w:r>
    </w:p>
    <w:p w:rsidR="006A4709" w:rsidRPr="007F7AC9" w:rsidRDefault="006A4709" w:rsidP="000A4252">
      <w:pPr>
        <w:spacing w:before="0" w:beforeAutospacing="0" w:after="0" w:afterAutospacing="0"/>
        <w:jc w:val="both"/>
        <w:rPr>
          <w:lang w:val="ru-RU"/>
        </w:rPr>
      </w:pPr>
    </w:p>
    <w:p w:rsidR="006A4709" w:rsidRPr="007F7AC9" w:rsidRDefault="006A4709" w:rsidP="000A4252">
      <w:pPr>
        <w:spacing w:before="0" w:beforeAutospacing="0" w:after="0" w:afterAutospacing="0"/>
        <w:jc w:val="both"/>
        <w:rPr>
          <w:b/>
          <w:shd w:val="clear" w:color="auto" w:fill="FFFFFF"/>
          <w:lang w:val="ru-RU"/>
        </w:rPr>
      </w:pPr>
      <w:r w:rsidRPr="007F7AC9">
        <w:rPr>
          <w:b/>
          <w:lang w:val="ru-RU"/>
        </w:rPr>
        <w:t>8.</w:t>
      </w:r>
      <w:r w:rsidRPr="007F7AC9">
        <w:rPr>
          <w:b/>
          <w:shd w:val="clear" w:color="auto" w:fill="FFFFFF"/>
          <w:lang w:val="ru-RU"/>
        </w:rPr>
        <w:t xml:space="preserve"> Оценка рентабельности инвестиций бизнес- плана определяется </w:t>
      </w:r>
    </w:p>
    <w:p w:rsidR="006A4709" w:rsidRPr="007F7AC9" w:rsidRDefault="006A4709" w:rsidP="000A4252">
      <w:pPr>
        <w:spacing w:before="0" w:beforeAutospacing="0" w:after="0" w:afterAutospacing="0"/>
        <w:jc w:val="both"/>
        <w:rPr>
          <w:b/>
          <w:shd w:val="clear" w:color="auto" w:fill="FFFFFF"/>
          <w:lang w:val="ru-RU"/>
        </w:rPr>
      </w:pPr>
      <w:r w:rsidRPr="007F7AC9">
        <w:rPr>
          <w:shd w:val="clear" w:color="auto" w:fill="FFFFFF"/>
          <w:lang w:val="ru-RU"/>
        </w:rPr>
        <w:t>1)</w:t>
      </w:r>
      <w:r w:rsidR="0064189F">
        <w:rPr>
          <w:b/>
          <w:noProof/>
          <w:lang w:val="ru-RU" w:eastAsia="ru-RU"/>
        </w:rPr>
        <w:pict>
          <v:shape id="Рисунок 6" o:spid="_x0000_i1054" type="#_x0000_t75" alt="Анализ эффективности бизнес-плана " style="width:93.75pt;height:36pt;visibility:visible">
            <v:imagedata r:id="rId55" o:title=""/>
          </v:shape>
        </w:pict>
      </w:r>
    </w:p>
    <w:p w:rsidR="006A4709" w:rsidRPr="007F7AC9" w:rsidRDefault="006A4709" w:rsidP="000A4252">
      <w:pPr>
        <w:spacing w:before="0" w:beforeAutospacing="0" w:after="0" w:afterAutospacing="0"/>
        <w:rPr>
          <w:noProof/>
          <w:lang w:val="ru-RU" w:eastAsia="ru-RU"/>
        </w:rPr>
      </w:pPr>
      <w:r w:rsidRPr="007F7AC9">
        <w:rPr>
          <w:bCs/>
          <w:lang w:val="ru-RU"/>
        </w:rPr>
        <w:lastRenderedPageBreak/>
        <w:t>2)</w:t>
      </w:r>
      <w:r w:rsidR="0064189F">
        <w:rPr>
          <w:noProof/>
          <w:lang w:val="ru-RU" w:eastAsia="ru-RU"/>
        </w:rPr>
        <w:pict>
          <v:shape id="Рисунок 7" o:spid="_x0000_i1055" type="#_x0000_t75" alt="Анализ эффективности бизнес-плана " style="width:85.5pt;height:28.5pt;visibility:visible">
            <v:imagedata r:id="rId56" o:title=""/>
          </v:shape>
        </w:pict>
      </w:r>
    </w:p>
    <w:p w:rsidR="006A4709" w:rsidRPr="007F7AC9" w:rsidRDefault="006A4709" w:rsidP="000A4252">
      <w:pPr>
        <w:spacing w:before="0" w:beforeAutospacing="0" w:after="0" w:afterAutospacing="0"/>
        <w:rPr>
          <w:noProof/>
          <w:lang w:val="ru-RU" w:eastAsia="ru-RU"/>
        </w:rPr>
      </w:pPr>
      <w:r w:rsidRPr="007F7AC9">
        <w:rPr>
          <w:noProof/>
          <w:lang w:val="ru-RU" w:eastAsia="ru-RU"/>
        </w:rPr>
        <w:t>3)</w:t>
      </w:r>
      <w:r w:rsidR="0064189F">
        <w:rPr>
          <w:noProof/>
          <w:lang w:val="ru-RU" w:eastAsia="ru-RU"/>
        </w:rPr>
        <w:pict>
          <v:shape id="Рисунок 5" o:spid="_x0000_i1056" type="#_x0000_t75" alt="Анализ эффективности бизнес-плана " style="width:85.5pt;height:21.75pt;visibility:visible">
            <v:imagedata r:id="rId57" o:title=""/>
          </v:shape>
        </w:pict>
      </w:r>
    </w:p>
    <w:p w:rsidR="006A4709" w:rsidRPr="007F7AC9" w:rsidRDefault="006A4709" w:rsidP="000A4252">
      <w:pPr>
        <w:spacing w:before="0" w:beforeAutospacing="0" w:after="0" w:afterAutospacing="0"/>
        <w:rPr>
          <w:noProof/>
          <w:lang w:val="ru-RU" w:eastAsia="ru-RU"/>
        </w:rPr>
      </w:pPr>
      <w:r w:rsidRPr="007F7AC9">
        <w:rPr>
          <w:noProof/>
          <w:lang w:val="ru-RU" w:eastAsia="ru-RU"/>
        </w:rPr>
        <w:t>4)</w:t>
      </w:r>
      <w:r w:rsidR="0064189F">
        <w:rPr>
          <w:noProof/>
          <w:lang w:val="ru-RU" w:eastAsia="ru-RU"/>
        </w:rPr>
        <w:pict>
          <v:shape id="Рисунок 1" o:spid="_x0000_i1057" type="#_x0000_t75" alt="Анализ эффективности бизнес-плана " style="width:43.5pt;height:28.5pt;visibility:visible">
            <v:imagedata r:id="rId58" o:title=""/>
          </v:shape>
        </w:pict>
      </w:r>
    </w:p>
    <w:p w:rsidR="006A4709" w:rsidRDefault="006A4709" w:rsidP="000A4252">
      <w:pPr>
        <w:spacing w:before="0" w:beforeAutospacing="0" w:after="0" w:afterAutospacing="0"/>
        <w:rPr>
          <w:b/>
          <w:noProof/>
          <w:lang w:val="ru-RU" w:eastAsia="ru-RU"/>
        </w:rPr>
      </w:pPr>
    </w:p>
    <w:p w:rsidR="006A4709" w:rsidRPr="007F7AC9" w:rsidRDefault="006A4709" w:rsidP="000A4252">
      <w:pPr>
        <w:spacing w:before="0" w:beforeAutospacing="0" w:after="0" w:afterAutospacing="0"/>
        <w:rPr>
          <w:b/>
          <w:shd w:val="clear" w:color="auto" w:fill="FFFFFF"/>
          <w:lang w:val="ru-RU"/>
        </w:rPr>
      </w:pPr>
      <w:r w:rsidRPr="007F7AC9">
        <w:rPr>
          <w:b/>
          <w:noProof/>
          <w:lang w:val="ru-RU" w:eastAsia="ru-RU"/>
        </w:rPr>
        <w:t>9.</w:t>
      </w:r>
      <w:r>
        <w:rPr>
          <w:b/>
          <w:noProof/>
          <w:lang w:val="ru-RU" w:eastAsia="ru-RU"/>
        </w:rPr>
        <w:t xml:space="preserve"> </w:t>
      </w:r>
      <w:r w:rsidRPr="007F7AC9">
        <w:rPr>
          <w:b/>
          <w:shd w:val="clear" w:color="auto" w:fill="FFFFFF"/>
          <w:lang w:val="ru-RU"/>
        </w:rPr>
        <w:t>Оценки срока окупаемости инвестиций бизнес- плана определяется</w:t>
      </w:r>
    </w:p>
    <w:p w:rsidR="006A4709" w:rsidRPr="007F7AC9" w:rsidRDefault="006A4709" w:rsidP="000A4252">
      <w:pPr>
        <w:spacing w:before="0" w:beforeAutospacing="0" w:after="0" w:afterAutospacing="0"/>
        <w:jc w:val="both"/>
        <w:rPr>
          <w:b/>
          <w:shd w:val="clear" w:color="auto" w:fill="FFFFFF"/>
          <w:lang w:val="ru-RU"/>
        </w:rPr>
      </w:pPr>
      <w:r w:rsidRPr="007F7AC9">
        <w:rPr>
          <w:shd w:val="clear" w:color="auto" w:fill="FFFFFF"/>
          <w:lang w:val="ru-RU"/>
        </w:rPr>
        <w:t>1)</w:t>
      </w:r>
      <w:r w:rsidR="0064189F">
        <w:rPr>
          <w:b/>
          <w:noProof/>
          <w:lang w:val="ru-RU" w:eastAsia="ru-RU"/>
        </w:rPr>
        <w:pict>
          <v:shape id="_x0000_i1058" type="#_x0000_t75" alt="Анализ эффективности бизнес-плана " style="width:93.75pt;height:36pt;visibility:visible">
            <v:imagedata r:id="rId55" o:title=""/>
          </v:shape>
        </w:pict>
      </w:r>
    </w:p>
    <w:p w:rsidR="006A4709" w:rsidRPr="007F7AC9" w:rsidRDefault="006A4709" w:rsidP="000A4252">
      <w:pPr>
        <w:spacing w:before="0" w:beforeAutospacing="0" w:after="0" w:afterAutospacing="0"/>
        <w:rPr>
          <w:noProof/>
          <w:lang w:val="ru-RU" w:eastAsia="ru-RU"/>
        </w:rPr>
      </w:pPr>
      <w:r w:rsidRPr="007F7AC9">
        <w:rPr>
          <w:bCs/>
          <w:lang w:val="ru-RU"/>
        </w:rPr>
        <w:t>2)</w:t>
      </w:r>
      <w:r w:rsidR="0064189F">
        <w:rPr>
          <w:noProof/>
          <w:lang w:val="ru-RU" w:eastAsia="ru-RU"/>
        </w:rPr>
        <w:pict>
          <v:shape id="_x0000_i1059" type="#_x0000_t75" alt="Анализ эффективности бизнес-плана " style="width:85.5pt;height:28.5pt;visibility:visible">
            <v:imagedata r:id="rId56" o:title=""/>
          </v:shape>
        </w:pict>
      </w:r>
    </w:p>
    <w:p w:rsidR="006A4709" w:rsidRPr="007F7AC9" w:rsidRDefault="006A4709" w:rsidP="000A4252">
      <w:pPr>
        <w:spacing w:before="0" w:beforeAutospacing="0" w:after="0" w:afterAutospacing="0"/>
        <w:rPr>
          <w:noProof/>
          <w:lang w:val="ru-RU" w:eastAsia="ru-RU"/>
        </w:rPr>
      </w:pPr>
      <w:r w:rsidRPr="007F7AC9">
        <w:rPr>
          <w:noProof/>
          <w:lang w:val="ru-RU" w:eastAsia="ru-RU"/>
        </w:rPr>
        <w:t>3)</w:t>
      </w:r>
      <w:r w:rsidR="0064189F">
        <w:rPr>
          <w:noProof/>
          <w:lang w:val="ru-RU" w:eastAsia="ru-RU"/>
        </w:rPr>
        <w:pict>
          <v:shape id="_x0000_i1060" type="#_x0000_t75" alt="Анализ эффективности бизнес-плана " style="width:85.5pt;height:21.75pt;visibility:visible">
            <v:imagedata r:id="rId57" o:title=""/>
          </v:shape>
        </w:pict>
      </w:r>
    </w:p>
    <w:p w:rsidR="006A4709" w:rsidRPr="007F7AC9" w:rsidRDefault="006A4709" w:rsidP="000A4252">
      <w:pPr>
        <w:spacing w:before="0" w:beforeAutospacing="0" w:after="0" w:afterAutospacing="0"/>
        <w:rPr>
          <w:noProof/>
          <w:lang w:val="ru-RU" w:eastAsia="ru-RU"/>
        </w:rPr>
      </w:pPr>
      <w:r w:rsidRPr="007F7AC9">
        <w:rPr>
          <w:noProof/>
          <w:lang w:val="ru-RU" w:eastAsia="ru-RU"/>
        </w:rPr>
        <w:t>4)</w:t>
      </w:r>
      <w:r w:rsidR="0064189F">
        <w:rPr>
          <w:noProof/>
          <w:lang w:val="ru-RU" w:eastAsia="ru-RU"/>
        </w:rPr>
        <w:pict>
          <v:shape id="_x0000_i1061" type="#_x0000_t75" alt="Анализ эффективности бизнес-плана " style="width:43.5pt;height:28.5pt;visibility:visible">
            <v:imagedata r:id="rId58" o:title=""/>
          </v:shape>
        </w:pict>
      </w:r>
    </w:p>
    <w:p w:rsidR="006A4709" w:rsidRDefault="006A4709" w:rsidP="000A4252">
      <w:pPr>
        <w:spacing w:before="0" w:beforeAutospacing="0" w:after="0" w:afterAutospacing="0"/>
        <w:rPr>
          <w:b/>
          <w:noProof/>
          <w:lang w:val="ru-RU" w:eastAsia="ru-RU"/>
        </w:rPr>
      </w:pPr>
    </w:p>
    <w:p w:rsidR="006A4709" w:rsidRPr="007F7AC9" w:rsidRDefault="006A4709" w:rsidP="000A4252">
      <w:pPr>
        <w:spacing w:before="0" w:beforeAutospacing="0" w:after="0" w:afterAutospacing="0"/>
        <w:rPr>
          <w:b/>
          <w:u w:val="single"/>
          <w:shd w:val="clear" w:color="auto" w:fill="FFFFFF"/>
          <w:lang w:val="ru-RU"/>
        </w:rPr>
      </w:pPr>
      <w:r>
        <w:rPr>
          <w:b/>
          <w:noProof/>
          <w:lang w:val="ru-RU" w:eastAsia="ru-RU"/>
        </w:rPr>
        <w:t>1</w:t>
      </w:r>
      <w:r w:rsidRPr="007F7AC9">
        <w:rPr>
          <w:b/>
          <w:noProof/>
          <w:lang w:val="ru-RU" w:eastAsia="ru-RU"/>
        </w:rPr>
        <w:t>0.</w:t>
      </w:r>
      <w:r>
        <w:rPr>
          <w:b/>
          <w:noProof/>
          <w:lang w:val="ru-RU" w:eastAsia="ru-RU"/>
        </w:rPr>
        <w:t xml:space="preserve"> </w:t>
      </w:r>
      <w:r w:rsidRPr="007F7AC9">
        <w:rPr>
          <w:b/>
          <w:noProof/>
          <w:lang w:val="ru-RU" w:eastAsia="ru-RU"/>
        </w:rPr>
        <w:t>Рассчет чистого</w:t>
      </w:r>
      <w:r w:rsidRPr="007F7AC9">
        <w:rPr>
          <w:b/>
          <w:shd w:val="clear" w:color="auto" w:fill="FFFFFF"/>
          <w:lang w:val="ru-RU"/>
        </w:rPr>
        <w:t xml:space="preserve"> дисконтированного дохода бизнес- плана    отражается </w:t>
      </w:r>
    </w:p>
    <w:p w:rsidR="006A4709" w:rsidRPr="007F7AC9" w:rsidRDefault="006A4709" w:rsidP="000A4252">
      <w:pPr>
        <w:spacing w:before="0" w:beforeAutospacing="0" w:after="0" w:afterAutospacing="0"/>
        <w:jc w:val="both"/>
        <w:rPr>
          <w:b/>
          <w:shd w:val="clear" w:color="auto" w:fill="FFFFFF"/>
          <w:lang w:val="ru-RU"/>
        </w:rPr>
      </w:pPr>
      <w:r w:rsidRPr="007F7AC9">
        <w:rPr>
          <w:shd w:val="clear" w:color="auto" w:fill="FFFFFF"/>
          <w:lang w:val="ru-RU"/>
        </w:rPr>
        <w:t>1)</w:t>
      </w:r>
      <w:r w:rsidR="0064189F">
        <w:rPr>
          <w:b/>
          <w:noProof/>
          <w:lang w:val="ru-RU" w:eastAsia="ru-RU"/>
        </w:rPr>
        <w:pict>
          <v:shape id="_x0000_i1062" type="#_x0000_t75" alt="Анализ эффективности бизнес-плана " style="width:93.75pt;height:36pt;visibility:visible">
            <v:imagedata r:id="rId55" o:title=""/>
          </v:shape>
        </w:pict>
      </w:r>
    </w:p>
    <w:p w:rsidR="006A4709" w:rsidRPr="007F7AC9" w:rsidRDefault="006A4709" w:rsidP="000A4252">
      <w:pPr>
        <w:spacing w:before="0" w:beforeAutospacing="0" w:after="0" w:afterAutospacing="0"/>
        <w:rPr>
          <w:noProof/>
          <w:lang w:val="ru-RU" w:eastAsia="ru-RU"/>
        </w:rPr>
      </w:pPr>
      <w:r w:rsidRPr="007F7AC9">
        <w:rPr>
          <w:bCs/>
          <w:lang w:val="ru-RU"/>
        </w:rPr>
        <w:t>2)</w:t>
      </w:r>
      <w:r w:rsidR="0064189F">
        <w:rPr>
          <w:noProof/>
          <w:lang w:val="ru-RU" w:eastAsia="ru-RU"/>
        </w:rPr>
        <w:pict>
          <v:shape id="_x0000_i1063" type="#_x0000_t75" alt="Анализ эффективности бизнес-плана " style="width:85.5pt;height:28.5pt;visibility:visible">
            <v:imagedata r:id="rId56" o:title=""/>
          </v:shape>
        </w:pict>
      </w:r>
    </w:p>
    <w:p w:rsidR="006A4709" w:rsidRPr="007F7AC9" w:rsidRDefault="006A4709" w:rsidP="000A4252">
      <w:pPr>
        <w:spacing w:before="0" w:beforeAutospacing="0" w:after="0" w:afterAutospacing="0"/>
        <w:rPr>
          <w:noProof/>
          <w:lang w:val="ru-RU" w:eastAsia="ru-RU"/>
        </w:rPr>
      </w:pPr>
      <w:r w:rsidRPr="007F7AC9">
        <w:rPr>
          <w:noProof/>
          <w:lang w:val="ru-RU" w:eastAsia="ru-RU"/>
        </w:rPr>
        <w:t>3)</w:t>
      </w:r>
      <w:r w:rsidR="0064189F">
        <w:rPr>
          <w:noProof/>
          <w:lang w:val="ru-RU" w:eastAsia="ru-RU"/>
        </w:rPr>
        <w:pict>
          <v:shape id="_x0000_i1064" type="#_x0000_t75" alt="Анализ эффективности бизнес-плана " style="width:85.5pt;height:21.75pt;visibility:visible">
            <v:imagedata r:id="rId57" o:title=""/>
          </v:shape>
        </w:pict>
      </w:r>
    </w:p>
    <w:p w:rsidR="006A4709" w:rsidRPr="007F7AC9" w:rsidRDefault="006A4709" w:rsidP="000A4252">
      <w:pPr>
        <w:spacing w:before="0" w:beforeAutospacing="0" w:after="0" w:afterAutospacing="0"/>
        <w:rPr>
          <w:noProof/>
          <w:lang w:val="ru-RU" w:eastAsia="ru-RU"/>
        </w:rPr>
      </w:pPr>
      <w:r w:rsidRPr="007F7AC9">
        <w:rPr>
          <w:noProof/>
          <w:lang w:val="ru-RU" w:eastAsia="ru-RU"/>
        </w:rPr>
        <w:t>4)</w:t>
      </w:r>
      <w:r w:rsidR="0064189F">
        <w:rPr>
          <w:noProof/>
          <w:lang w:val="ru-RU" w:eastAsia="ru-RU"/>
        </w:rPr>
        <w:pict>
          <v:shape id="_x0000_i1065" type="#_x0000_t75" alt="Анализ эффективности бизнес-плана " style="width:43.5pt;height:28.5pt;visibility:visible">
            <v:imagedata r:id="rId58" o:title=""/>
          </v:shape>
        </w:pict>
      </w:r>
    </w:p>
    <w:p w:rsidR="006A4709" w:rsidRDefault="006A4709" w:rsidP="000A4252">
      <w:pPr>
        <w:spacing w:before="0" w:beforeAutospacing="0" w:after="0" w:afterAutospacing="0"/>
        <w:rPr>
          <w:b/>
          <w:lang w:val="ru-RU" w:eastAsia="ar-SA"/>
        </w:rPr>
      </w:pPr>
    </w:p>
    <w:p w:rsidR="006A4709" w:rsidRPr="007F7AC9" w:rsidRDefault="006A4709" w:rsidP="000A4252">
      <w:pPr>
        <w:spacing w:before="0" w:beforeAutospacing="0" w:after="0" w:afterAutospacing="0"/>
        <w:rPr>
          <w:lang w:val="ru-RU"/>
        </w:rPr>
      </w:pPr>
      <w:r>
        <w:rPr>
          <w:b/>
          <w:lang w:val="ru-RU" w:eastAsia="ar-SA"/>
        </w:rPr>
        <w:t>1</w:t>
      </w:r>
      <w:r w:rsidRPr="007F7AC9">
        <w:rPr>
          <w:b/>
          <w:lang w:val="ru-RU" w:eastAsia="ar-SA"/>
        </w:rPr>
        <w:t>1.</w:t>
      </w:r>
      <w:r w:rsidR="00774057" w:rsidRPr="004C71F7">
        <w:rPr>
          <w:b/>
          <w:lang w:val="ru-RU" w:eastAsia="ar-SA"/>
        </w:rPr>
        <w:t xml:space="preserve"> </w:t>
      </w:r>
      <w:r w:rsidR="00774057" w:rsidRPr="007F7AC9">
        <w:rPr>
          <w:rStyle w:val="a5"/>
          <w:lang w:val="ru-RU"/>
        </w:rPr>
        <w:t>Финансовый раздел бизнес-плана</w:t>
      </w:r>
      <w:r w:rsidR="00774057" w:rsidRPr="007F7AC9">
        <w:rPr>
          <w:rStyle w:val="apple-converted-space"/>
        </w:rPr>
        <w:t> </w:t>
      </w:r>
      <w:r w:rsidRPr="007F7AC9">
        <w:rPr>
          <w:b/>
          <w:lang w:val="ru-RU"/>
        </w:rPr>
        <w:t>рассматривает</w:t>
      </w:r>
    </w:p>
    <w:p w:rsidR="006A4709" w:rsidRPr="007F7AC9" w:rsidRDefault="006A4709" w:rsidP="000A4252">
      <w:pPr>
        <w:pStyle w:val="a4"/>
        <w:shd w:val="clear" w:color="auto" w:fill="FFFFFF"/>
        <w:spacing w:before="0" w:beforeAutospacing="0" w:after="0" w:afterAutospacing="0"/>
        <w:jc w:val="both"/>
      </w:pPr>
      <w:r w:rsidRPr="007F7AC9">
        <w:t>1)</w:t>
      </w:r>
      <w:r>
        <w:t xml:space="preserve"> </w:t>
      </w:r>
      <w:r w:rsidRPr="007F7AC9">
        <w:t>вопросы финансового обеспечения деятельности предприятий, фирм, организации и наиболее эффективного использования имеющихся финансовых средств на рынках в последующие периоды</w:t>
      </w:r>
    </w:p>
    <w:p w:rsidR="006A4709" w:rsidRPr="007F7AC9" w:rsidRDefault="006A4709" w:rsidP="000A4252">
      <w:pPr>
        <w:pStyle w:val="a4"/>
        <w:shd w:val="clear" w:color="auto" w:fill="FFFFFF"/>
        <w:spacing w:before="0" w:beforeAutospacing="0" w:after="0" w:afterAutospacing="0"/>
        <w:jc w:val="both"/>
      </w:pPr>
      <w:r w:rsidRPr="007F7AC9">
        <w:t>2)</w:t>
      </w:r>
      <w:r>
        <w:t xml:space="preserve"> </w:t>
      </w:r>
      <w:r w:rsidRPr="007F7AC9">
        <w:t>представление перспектив деятельности предприятия с точки зрения прибыльности</w:t>
      </w:r>
    </w:p>
    <w:p w:rsidR="006A4709" w:rsidRPr="007F7AC9" w:rsidRDefault="006A4709" w:rsidP="000A4252">
      <w:pPr>
        <w:pStyle w:val="a4"/>
        <w:shd w:val="clear" w:color="auto" w:fill="FFFFFF"/>
        <w:spacing w:before="0" w:beforeAutospacing="0" w:after="0" w:afterAutospacing="0"/>
        <w:jc w:val="both"/>
      </w:pPr>
      <w:r w:rsidRPr="007F7AC9">
        <w:t>3)</w:t>
      </w:r>
      <w:r>
        <w:t xml:space="preserve"> </w:t>
      </w:r>
      <w:r w:rsidRPr="007F7AC9">
        <w:t>тенденции развития предприятия в условиях заявленной программы действий</w:t>
      </w:r>
    </w:p>
    <w:p w:rsidR="006A4709" w:rsidRPr="007F7AC9" w:rsidRDefault="006A4709" w:rsidP="000A4252">
      <w:pPr>
        <w:pStyle w:val="a4"/>
        <w:shd w:val="clear" w:color="auto" w:fill="FFFFFF"/>
        <w:spacing w:before="0" w:beforeAutospacing="0" w:after="0" w:afterAutospacing="0"/>
        <w:jc w:val="both"/>
      </w:pPr>
      <w:r w:rsidRPr="007F7AC9">
        <w:t>4)</w:t>
      </w:r>
      <w:r>
        <w:t xml:space="preserve"> </w:t>
      </w:r>
      <w:r w:rsidRPr="007F7AC9">
        <w:t xml:space="preserve">развитие производственных мощностей предприятия </w:t>
      </w: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Pr="00CC1448" w:rsidRDefault="006A4709" w:rsidP="00096E3D">
      <w:pPr>
        <w:spacing w:before="0" w:beforeAutospacing="0" w:after="0" w:afterAutospacing="0"/>
        <w:rPr>
          <w:lang w:val="ru-RU" w:eastAsia="ar-SA"/>
        </w:rPr>
      </w:pPr>
      <w:r>
        <w:rPr>
          <w:b/>
          <w:sz w:val="28"/>
          <w:lang w:val="ru-RU" w:eastAsia="ar-SA"/>
        </w:rPr>
        <w:br w:type="page"/>
      </w:r>
      <w:r w:rsidRPr="00096E3D">
        <w:rPr>
          <w:b/>
          <w:sz w:val="28"/>
          <w:lang w:val="ru-RU" w:eastAsia="ar-SA"/>
        </w:rPr>
        <w:lastRenderedPageBreak/>
        <w:t xml:space="preserve">Тема 7. </w:t>
      </w:r>
      <w:r>
        <w:rPr>
          <w:b/>
          <w:lang w:val="ru-RU" w:eastAsia="ar-SA"/>
        </w:rPr>
        <w:t xml:space="preserve"> </w:t>
      </w:r>
      <w:r>
        <w:rPr>
          <w:i/>
          <w:lang w:val="ru-RU" w:eastAsia="ar-SA"/>
        </w:rPr>
        <w:t xml:space="preserve"> </w:t>
      </w:r>
      <w:r w:rsidRPr="00096E3D">
        <w:rPr>
          <w:b/>
          <w:lang w:val="ru-RU" w:eastAsia="ar-SA"/>
        </w:rPr>
        <w:t>БИЗНЕС-ПЛАН: ПРИКЛАДНОЙ АСПЕКТ (ТИПОВОЙ БИЗНЕС-ПЛАН)</w:t>
      </w:r>
      <w:r w:rsidRPr="00CC1448">
        <w:rPr>
          <w:i/>
          <w:lang w:val="ru-RU" w:eastAsia="ar-SA"/>
        </w:rPr>
        <w:t xml:space="preserve"> </w:t>
      </w:r>
      <w:r>
        <w:rPr>
          <w:i/>
          <w:lang w:val="ru-RU" w:eastAsia="ar-SA"/>
        </w:rPr>
        <w:t xml:space="preserve"> </w:t>
      </w:r>
    </w:p>
    <w:p w:rsidR="006A4709" w:rsidRDefault="006A4709" w:rsidP="000A221D">
      <w:pPr>
        <w:pStyle w:val="a4"/>
        <w:shd w:val="clear" w:color="auto" w:fill="FFFFFF"/>
        <w:spacing w:before="0" w:beforeAutospacing="0" w:after="0" w:afterAutospacing="0"/>
        <w:rPr>
          <w:b/>
          <w:sz w:val="28"/>
          <w:szCs w:val="28"/>
          <w:lang w:eastAsia="ar-SA"/>
        </w:rPr>
      </w:pPr>
    </w:p>
    <w:p w:rsidR="006A4709" w:rsidRPr="00FA7A41" w:rsidRDefault="0064189F" w:rsidP="000A221D">
      <w:pPr>
        <w:spacing w:before="0" w:beforeAutospacing="0" w:after="0" w:afterAutospacing="0"/>
        <w:rPr>
          <w:sz w:val="28"/>
          <w:szCs w:val="28"/>
          <w:lang w:val="ru-RU" w:eastAsia="ar-SA"/>
        </w:rPr>
      </w:pPr>
      <w:r>
        <w:rPr>
          <w:noProof/>
          <w:lang w:val="ru-RU" w:eastAsia="ru-RU"/>
        </w:rPr>
        <w:pict>
          <v:shape id="_x0000_s1521" type="#_x0000_t32" style="position:absolute;margin-left:28.95pt;margin-top:7.95pt;width:377.25pt;height:0;z-index:251883008" o:connectortype="straight" strokeweight="1.25pt">
            <v:stroke dashstyle="1 1"/>
          </v:shape>
        </w:pict>
      </w:r>
    </w:p>
    <w:p w:rsidR="006A4709" w:rsidRPr="00154F8A" w:rsidRDefault="006A4709" w:rsidP="000A221D">
      <w:pPr>
        <w:spacing w:before="0" w:beforeAutospacing="0" w:after="0" w:afterAutospacing="0"/>
        <w:rPr>
          <w:b/>
          <w:lang w:val="ru-RU" w:eastAsia="ar-SA"/>
        </w:rPr>
      </w:pPr>
      <w:r w:rsidRPr="00154F8A">
        <w:rPr>
          <w:b/>
          <w:lang w:val="ru-RU" w:eastAsia="ar-SA"/>
        </w:rPr>
        <w:t>Основные вопросы для изучения темы</w:t>
      </w:r>
    </w:p>
    <w:p w:rsidR="006A4709" w:rsidRDefault="006A4709" w:rsidP="000A221D">
      <w:pPr>
        <w:spacing w:before="0" w:beforeAutospacing="0" w:after="0" w:afterAutospacing="0"/>
        <w:rPr>
          <w:lang w:val="ru-RU" w:eastAsia="ar-SA"/>
        </w:rPr>
      </w:pPr>
      <w:r>
        <w:rPr>
          <w:lang w:val="ru-RU" w:eastAsia="ar-SA"/>
        </w:rPr>
        <w:t xml:space="preserve"> Разработка бизнес-плана по созданию нового предприятия ООО «ПРИМЕР»:</w:t>
      </w:r>
    </w:p>
    <w:p w:rsidR="006A4709" w:rsidRPr="00154F8A" w:rsidRDefault="006A4709" w:rsidP="000A221D">
      <w:pPr>
        <w:spacing w:before="0" w:beforeAutospacing="0" w:after="0" w:afterAutospacing="0"/>
        <w:rPr>
          <w:lang w:val="ru-RU" w:eastAsia="ar-SA"/>
        </w:rPr>
      </w:pPr>
      <w:r>
        <w:rPr>
          <w:lang w:val="ru-RU" w:eastAsia="ar-SA"/>
        </w:rPr>
        <w:t xml:space="preserve"> </w:t>
      </w:r>
      <w:r w:rsidRPr="00154F8A">
        <w:rPr>
          <w:lang w:val="ru-RU" w:eastAsia="ar-SA"/>
        </w:rPr>
        <w:t>===================================</w:t>
      </w:r>
    </w:p>
    <w:p w:rsidR="006A4709" w:rsidRPr="004C21D8" w:rsidRDefault="006A4709" w:rsidP="000A221D">
      <w:pPr>
        <w:shd w:val="clear" w:color="auto" w:fill="FFFFFF"/>
        <w:jc w:val="both"/>
        <w:rPr>
          <w:rFonts w:ascii="Arial" w:hAnsi="Arial" w:cs="Arial"/>
          <w:b/>
          <w:lang w:val="ru-RU" w:eastAsia="ar-SA"/>
        </w:rPr>
      </w:pPr>
      <w:r w:rsidRPr="004C21D8">
        <w:rPr>
          <w:rFonts w:ascii="Arial" w:hAnsi="Arial" w:cs="Arial"/>
          <w:b/>
          <w:bCs/>
          <w:color w:val="000000"/>
          <w:lang w:val="ru-RU" w:eastAsia="ru-RU"/>
        </w:rPr>
        <w:t>Список рекомендованной дополнительной литературы</w:t>
      </w:r>
      <w:r w:rsidRPr="004C21D8">
        <w:rPr>
          <w:rFonts w:ascii="Arial" w:hAnsi="Arial" w:cs="Arial"/>
          <w:b/>
          <w:lang w:val="ru-RU" w:eastAsia="ar-SA"/>
        </w:rPr>
        <w:t>:</w:t>
      </w:r>
    </w:p>
    <w:p w:rsidR="006A4709" w:rsidRPr="00407604" w:rsidRDefault="006A4709" w:rsidP="00044917">
      <w:pPr>
        <w:pStyle w:val="a3"/>
        <w:numPr>
          <w:ilvl w:val="0"/>
          <w:numId w:val="69"/>
        </w:numPr>
        <w:shd w:val="clear" w:color="auto" w:fill="FFFFFF"/>
        <w:spacing w:before="0" w:beforeAutospacing="0" w:after="105" w:afterAutospacing="0" w:line="270" w:lineRule="atLeast"/>
        <w:jc w:val="both"/>
        <w:rPr>
          <w:lang w:val="ru-RU" w:eastAsia="ru-RU"/>
        </w:rPr>
      </w:pPr>
      <w:r w:rsidRPr="00407604">
        <w:rPr>
          <w:lang w:val="ru-RU" w:eastAsia="ru-RU"/>
        </w:rPr>
        <w:t xml:space="preserve">Баринов, В.А. Бизнес-планирование: Уч. пособие. </w:t>
      </w:r>
      <w:r>
        <w:rPr>
          <w:lang w:val="ru-RU" w:eastAsia="ru-RU"/>
        </w:rPr>
        <w:t xml:space="preserve"> </w:t>
      </w:r>
      <w:r w:rsidRPr="00407604">
        <w:rPr>
          <w:lang w:val="ru-RU" w:eastAsia="ru-RU"/>
        </w:rPr>
        <w:t>/В.А.Баринов. – 4-е изд. – М.: ФОРУМ, НИЦ ИНФРА –М,2015. – 272 с.</w:t>
      </w:r>
    </w:p>
    <w:p w:rsidR="006A4709" w:rsidRPr="00407604" w:rsidRDefault="006A4709" w:rsidP="00044917">
      <w:pPr>
        <w:pStyle w:val="a3"/>
        <w:numPr>
          <w:ilvl w:val="0"/>
          <w:numId w:val="69"/>
        </w:numPr>
        <w:shd w:val="clear" w:color="auto" w:fill="FFFFFF"/>
        <w:spacing w:before="0" w:beforeAutospacing="0" w:after="105" w:afterAutospacing="0" w:line="270" w:lineRule="atLeast"/>
        <w:jc w:val="both"/>
        <w:rPr>
          <w:lang w:val="ru-RU" w:eastAsia="ru-RU"/>
        </w:rPr>
      </w:pPr>
      <w:r w:rsidRPr="00407604">
        <w:rPr>
          <w:lang w:val="ru-RU" w:eastAsia="ru-RU"/>
        </w:rPr>
        <w:t>Бизнес-планирование: Учебник для вузов/ Под ред. В.М Попова, С.И. Ляпунова, С.Г. Млодика. – М.: Финансы и статистика, 2012. – 816 с.</w:t>
      </w:r>
    </w:p>
    <w:p w:rsidR="006A4709" w:rsidRPr="00407604" w:rsidRDefault="006A4709" w:rsidP="00044917">
      <w:pPr>
        <w:pStyle w:val="a3"/>
        <w:numPr>
          <w:ilvl w:val="0"/>
          <w:numId w:val="69"/>
        </w:numPr>
        <w:shd w:val="clear" w:color="auto" w:fill="FFFFFF"/>
        <w:spacing w:before="0" w:beforeAutospacing="0" w:after="105" w:afterAutospacing="0" w:line="270" w:lineRule="atLeast"/>
        <w:jc w:val="both"/>
        <w:rPr>
          <w:lang w:val="ru-RU" w:eastAsia="ru-RU"/>
        </w:rPr>
      </w:pPr>
      <w:r w:rsidRPr="00407604">
        <w:rPr>
          <w:lang w:val="ru-RU" w:eastAsia="ru-RU"/>
        </w:rPr>
        <w:t>Липсиц, И.А. Бизнес-план – основа успеха: Практическое пособие / И.А. Липсиц – 2-е изд., перераб</w:t>
      </w:r>
      <w:proofErr w:type="gramStart"/>
      <w:r w:rsidRPr="00407604">
        <w:rPr>
          <w:lang w:val="ru-RU" w:eastAsia="ru-RU"/>
        </w:rPr>
        <w:t>.</w:t>
      </w:r>
      <w:proofErr w:type="gramEnd"/>
      <w:r w:rsidRPr="00407604">
        <w:rPr>
          <w:lang w:val="ru-RU" w:eastAsia="ru-RU"/>
        </w:rPr>
        <w:t xml:space="preserve"> и доп. – М.: Дело, 2012. – 112 с.</w:t>
      </w:r>
    </w:p>
    <w:p w:rsidR="006A4709" w:rsidRPr="00407604" w:rsidRDefault="006A4709" w:rsidP="00044917">
      <w:pPr>
        <w:pStyle w:val="a3"/>
        <w:numPr>
          <w:ilvl w:val="0"/>
          <w:numId w:val="69"/>
        </w:numPr>
        <w:shd w:val="clear" w:color="auto" w:fill="FFFFFF"/>
        <w:spacing w:before="0" w:beforeAutospacing="0" w:after="105" w:afterAutospacing="0" w:line="270" w:lineRule="atLeast"/>
        <w:jc w:val="both"/>
        <w:rPr>
          <w:lang w:val="ru-RU" w:eastAsia="ru-RU"/>
        </w:rPr>
      </w:pPr>
      <w:r w:rsidRPr="00407604">
        <w:rPr>
          <w:bCs/>
          <w:lang w:val="ru-RU"/>
        </w:rPr>
        <w:t>Дубровин, И. А. Бизнес-планирование на предприятии [Электронный ресурс]: учебник для бакалавров / И. А. Дубровин. - 2-е изд. - М.: Дашков и К, 2013. - 432 с. [Электронный ресурс: http://znanium.com/catalog.php?bookinfo=411352]</w:t>
      </w:r>
    </w:p>
    <w:p w:rsidR="006A4709" w:rsidRPr="00BE7B7A" w:rsidRDefault="006A4709" w:rsidP="000A221D">
      <w:pPr>
        <w:spacing w:before="120" w:beforeAutospacing="0" w:after="120" w:afterAutospacing="0"/>
        <w:ind w:firstLine="567"/>
        <w:jc w:val="center"/>
        <w:rPr>
          <w:rFonts w:ascii="Arial" w:hAnsi="Arial" w:cs="Arial"/>
          <w:b/>
          <w:lang w:val="ru-RU" w:eastAsia="ar-SA"/>
        </w:rPr>
      </w:pPr>
      <w:r w:rsidRPr="004C21D8">
        <w:rPr>
          <w:rFonts w:ascii="Arial" w:hAnsi="Arial" w:cs="Arial"/>
          <w:b/>
          <w:lang w:val="ru-RU" w:eastAsia="ar-SA"/>
        </w:rPr>
        <w:t xml:space="preserve">1.1 </w:t>
      </w:r>
      <w:r w:rsidRPr="00BE7B7A">
        <w:rPr>
          <w:rFonts w:ascii="Arial" w:hAnsi="Arial" w:cs="Arial"/>
          <w:b/>
          <w:lang w:val="ru-RU" w:eastAsia="ar-SA"/>
        </w:rPr>
        <w:t>Пример составления бизнес-плана</w:t>
      </w:r>
    </w:p>
    <w:p w:rsidR="006A4709" w:rsidRPr="00096E3D" w:rsidRDefault="006A4709" w:rsidP="00096E3D">
      <w:pPr>
        <w:pStyle w:val="1"/>
        <w:spacing w:before="0" w:beforeAutospacing="0" w:afterAutospacing="0"/>
        <w:ind w:left="993" w:hanging="273"/>
        <w:rPr>
          <w:rFonts w:ascii="Times New Roman" w:hAnsi="Times New Roman"/>
          <w:color w:val="auto"/>
          <w:sz w:val="24"/>
          <w:szCs w:val="24"/>
          <w:lang w:val="ru-RU"/>
        </w:rPr>
      </w:pPr>
      <w:r w:rsidRPr="00096E3D">
        <w:rPr>
          <w:rFonts w:ascii="Times New Roman" w:hAnsi="Times New Roman"/>
          <w:color w:val="auto"/>
          <w:sz w:val="24"/>
          <w:szCs w:val="24"/>
          <w:lang w:val="ru-RU"/>
        </w:rPr>
        <w:t xml:space="preserve"> 3.1 Резюме</w:t>
      </w:r>
    </w:p>
    <w:p w:rsidR="006A4709" w:rsidRPr="00096E3D" w:rsidRDefault="006A4709" w:rsidP="00096E3D">
      <w:pPr>
        <w:widowControl w:val="0"/>
        <w:spacing w:before="0" w:beforeAutospacing="0" w:after="0" w:afterAutospacing="0"/>
        <w:ind w:firstLine="709"/>
        <w:jc w:val="both"/>
        <w:rPr>
          <w:color w:val="000000"/>
          <w:lang w:val="ru-RU"/>
        </w:rPr>
      </w:pPr>
      <w:r w:rsidRPr="00096E3D">
        <w:rPr>
          <w:color w:val="000000"/>
          <w:lang w:val="ru-RU"/>
        </w:rPr>
        <w:t>На сегодняшний день рынок продаж товаров и услуг связанный со строй</w:t>
      </w:r>
      <w:r>
        <w:rPr>
          <w:color w:val="000000"/>
          <w:lang w:val="ru-RU"/>
        </w:rPr>
        <w:t xml:space="preserve">материалами достаточно насыщен </w:t>
      </w:r>
      <w:r w:rsidRPr="00096E3D">
        <w:rPr>
          <w:color w:val="000000"/>
          <w:lang w:val="ru-RU"/>
        </w:rPr>
        <w:t xml:space="preserve">в г. Артеме по состоянию на 01.04.2015 г.  зарегистрировано </w:t>
      </w:r>
      <w:r w:rsidRPr="00096E3D">
        <w:rPr>
          <w:lang w:val="ru-RU"/>
        </w:rPr>
        <w:t>магазинов строительных товаров 41 субъект предпринимательской деятельности, реализующий себя в этой рыночной нише. Наиболее я</w:t>
      </w:r>
      <w:r>
        <w:rPr>
          <w:lang w:val="ru-RU"/>
        </w:rPr>
        <w:t xml:space="preserve">ркими среди них можно выделить </w:t>
      </w:r>
      <w:r w:rsidRPr="00096E3D">
        <w:rPr>
          <w:lang w:val="ru-RU"/>
        </w:rPr>
        <w:t>сеть магазинов строительных материалов «Каскад» и торговый центр «Регион», включ</w:t>
      </w:r>
      <w:r>
        <w:rPr>
          <w:lang w:val="ru-RU"/>
        </w:rPr>
        <w:t xml:space="preserve">ающие в себя площадь торгового </w:t>
      </w:r>
      <w:r w:rsidRPr="00096E3D">
        <w:rPr>
          <w:lang w:val="ru-RU"/>
        </w:rPr>
        <w:t>зала последнего в размере 7307 м2.</w:t>
      </w:r>
    </w:p>
    <w:p w:rsidR="006A4709" w:rsidRPr="00096E3D" w:rsidRDefault="006A4709" w:rsidP="00096E3D">
      <w:pPr>
        <w:widowControl w:val="0"/>
        <w:spacing w:before="0" w:beforeAutospacing="0" w:after="0" w:afterAutospacing="0"/>
        <w:ind w:firstLine="709"/>
        <w:jc w:val="both"/>
        <w:rPr>
          <w:color w:val="000000"/>
          <w:lang w:val="ru-RU"/>
        </w:rPr>
      </w:pPr>
      <w:r w:rsidRPr="00096E3D">
        <w:rPr>
          <w:color w:val="000000"/>
          <w:lang w:val="ru-RU"/>
        </w:rPr>
        <w:t>Тем не менее, исследуя материалы официальных источников администрации Артемовского городского округа можно отметить, что рынок строительства в городе останавливаться в перспективе ближайших 3-5 лет не будет, а на оборот, расширяясь все новыми и новыми вновь веденными в эксплуатацию площадями, причем с преобладающей долей именно жилого фонда. Более детально вопрос проанализирован в разделах 2.2-2.3 данной работы.</w:t>
      </w:r>
    </w:p>
    <w:p w:rsidR="006A4709" w:rsidRPr="00096E3D" w:rsidRDefault="006A4709" w:rsidP="00096E3D">
      <w:pPr>
        <w:spacing w:before="0" w:beforeAutospacing="0" w:after="0" w:afterAutospacing="0"/>
        <w:ind w:firstLine="709"/>
        <w:jc w:val="both"/>
        <w:rPr>
          <w:lang w:val="ru-RU"/>
        </w:rPr>
      </w:pPr>
      <w:r w:rsidRPr="00096E3D">
        <w:rPr>
          <w:lang w:val="ru-RU"/>
        </w:rPr>
        <w:t>При открытии нового предприятия по направлению кода ОКВЭД:</w:t>
      </w:r>
      <w:r w:rsidRPr="00096E3D">
        <w:rPr>
          <w:rStyle w:val="af0"/>
          <w:i w:val="0"/>
          <w:lang w:val="ru-RU"/>
        </w:rPr>
        <w:t>5</w:t>
      </w:r>
      <w:r>
        <w:rPr>
          <w:rStyle w:val="af0"/>
          <w:i w:val="0"/>
          <w:lang w:val="ru-RU"/>
        </w:rPr>
        <w:t xml:space="preserve"> </w:t>
      </w:r>
      <w:r w:rsidRPr="00096E3D">
        <w:rPr>
          <w:rStyle w:val="af0"/>
          <w:i w:val="0"/>
          <w:lang w:val="ru-RU"/>
        </w:rPr>
        <w:t>2.46</w:t>
      </w:r>
      <w:r>
        <w:rPr>
          <w:rStyle w:val="af0"/>
          <w:i w:val="0"/>
          <w:lang w:val="ru-RU"/>
        </w:rPr>
        <w:t xml:space="preserve"> -</w:t>
      </w:r>
      <w:r w:rsidRPr="00096E3D">
        <w:rPr>
          <w:rStyle w:val="af0"/>
          <w:i w:val="0"/>
          <w:lang w:val="ru-RU"/>
        </w:rPr>
        <w:t xml:space="preserve"> Розничная торговля скобяными изделиями, лакокрасочными материалами и материалами для остекления</w:t>
      </w:r>
      <w:r w:rsidRPr="00096E3D">
        <w:rPr>
          <w:i/>
          <w:lang w:val="ru-RU"/>
        </w:rPr>
        <w:t>,</w:t>
      </w:r>
      <w:r w:rsidRPr="00096E3D">
        <w:rPr>
          <w:lang w:val="ru-RU"/>
        </w:rPr>
        <w:t xml:space="preserve"> есть возможность захвата доли рынка у конкурентов с помощью широты ассортимента товаров и индивидуального подхода к покупателю с применением опыта, знаний высококвалифицированных специалистов в актуальных спектрах ремо</w:t>
      </w:r>
      <w:r>
        <w:rPr>
          <w:lang w:val="ru-RU"/>
        </w:rPr>
        <w:t xml:space="preserve">нтно-строительных работ, </w:t>
      </w:r>
      <w:r w:rsidRPr="00096E3D">
        <w:rPr>
          <w:lang w:val="ru-RU"/>
        </w:rPr>
        <w:t>качественного уровня обслуживания, системой скидок и продуктивной рекламной деятельности.</w:t>
      </w:r>
    </w:p>
    <w:p w:rsidR="006A4709" w:rsidRPr="00096E3D" w:rsidRDefault="006A4709" w:rsidP="00096E3D">
      <w:pPr>
        <w:widowControl w:val="0"/>
        <w:spacing w:before="0" w:beforeAutospacing="0" w:after="0" w:afterAutospacing="0"/>
        <w:ind w:firstLine="709"/>
        <w:jc w:val="both"/>
        <w:rPr>
          <w:lang w:val="ru-RU"/>
        </w:rPr>
      </w:pPr>
      <w:r w:rsidRPr="00096E3D">
        <w:rPr>
          <w:lang w:val="ru-RU"/>
        </w:rPr>
        <w:t xml:space="preserve">Для осуществления деятельности планируется арендовать помещение 80кв.м., расположенное в районе городского автовокзала по адресу: ул. </w:t>
      </w:r>
      <w:r w:rsidRPr="00096E3D">
        <w:rPr>
          <w:rStyle w:val="inplace"/>
          <w:lang w:val="ru-RU"/>
        </w:rPr>
        <w:t>Фрунзе, 50</w:t>
      </w:r>
      <w:r w:rsidRPr="00096E3D">
        <w:rPr>
          <w:lang w:val="ru-RU"/>
        </w:rPr>
        <w:t>. Выбор места расположения обусловлен широкой инфраструктурной развязкой, проходящими пешеходными потоками, организованностью под продажу помещения с технического аспекта и относительной удаленностью от крупных ма</w:t>
      </w:r>
      <w:r>
        <w:rPr>
          <w:lang w:val="ru-RU"/>
        </w:rPr>
        <w:t>газинов</w:t>
      </w:r>
      <w:r w:rsidRPr="00096E3D">
        <w:rPr>
          <w:lang w:val="ru-RU"/>
        </w:rPr>
        <w:t>, супермаркетов и гипермаркетов строительных материалов. Стоим</w:t>
      </w:r>
      <w:r>
        <w:rPr>
          <w:lang w:val="ru-RU"/>
        </w:rPr>
        <w:t>ость арендной платы составляет 55 000 рублей</w:t>
      </w:r>
      <w:r w:rsidRPr="00096E3D">
        <w:rPr>
          <w:lang w:val="ru-RU"/>
        </w:rPr>
        <w:t xml:space="preserve"> в месяц.</w:t>
      </w:r>
      <w:r>
        <w:rPr>
          <w:lang w:val="ru-RU"/>
        </w:rPr>
        <w:t xml:space="preserve"> Таким образом, арендная плата </w:t>
      </w:r>
      <w:r w:rsidRPr="00096E3D">
        <w:rPr>
          <w:lang w:val="ru-RU"/>
        </w:rPr>
        <w:t>в год – 660000 рублей. Затраты на продвижение продукции ООО «ПРИМЕР» составляют 381800 рублей за год.</w:t>
      </w:r>
    </w:p>
    <w:p w:rsidR="006A4709" w:rsidRPr="00096E3D" w:rsidRDefault="006A4709" w:rsidP="00096E3D">
      <w:pPr>
        <w:widowControl w:val="0"/>
        <w:spacing w:before="0" w:beforeAutospacing="0" w:after="0" w:afterAutospacing="0"/>
        <w:ind w:firstLine="709"/>
        <w:jc w:val="both"/>
        <w:rPr>
          <w:lang w:val="ru-RU"/>
        </w:rPr>
      </w:pPr>
      <w:r w:rsidRPr="00096E3D">
        <w:rPr>
          <w:lang w:val="ru-RU"/>
        </w:rPr>
        <w:t xml:space="preserve">Трудовыми ресурсами предприятия будут – директор, два продавца, консультант по слесарным вопросам, консультант по столярным, консультант по покраске и электрик, всего 7 человек. Ежегодные издержки на оплату труда составляют 2956200 рублей. Отчисления на </w:t>
      </w:r>
      <w:r w:rsidRPr="00096E3D">
        <w:rPr>
          <w:lang w:val="ru-RU"/>
        </w:rPr>
        <w:lastRenderedPageBreak/>
        <w:t>страховые взносы во внебюджетные фонды составят: в месяц – 56850 рублей, в год – 682200 рублей. На закупку всех материалов понадобится 237741,5 руб./месяц, в год – 2852898 руб.</w:t>
      </w:r>
    </w:p>
    <w:p w:rsidR="006A4709" w:rsidRPr="00096E3D" w:rsidRDefault="006A4709" w:rsidP="00096E3D">
      <w:pPr>
        <w:pStyle w:val="61"/>
        <w:ind w:firstLine="709"/>
        <w:jc w:val="both"/>
        <w:rPr>
          <w:szCs w:val="24"/>
        </w:rPr>
      </w:pPr>
      <w:r w:rsidRPr="00096E3D">
        <w:rPr>
          <w:szCs w:val="24"/>
        </w:rPr>
        <w:t xml:space="preserve">Первоначальные инвестиционные затраты на открытие и реализацию бизнес идеи составит </w:t>
      </w:r>
      <w:r w:rsidRPr="00096E3D">
        <w:rPr>
          <w:color w:val="000000"/>
          <w:szCs w:val="24"/>
        </w:rPr>
        <w:t xml:space="preserve">1146141 </w:t>
      </w:r>
      <w:r w:rsidRPr="00096E3D">
        <w:rPr>
          <w:szCs w:val="24"/>
        </w:rPr>
        <w:t xml:space="preserve">рублей. </w:t>
      </w:r>
      <w:r w:rsidRPr="00096E3D">
        <w:rPr>
          <w:color w:val="000000"/>
          <w:szCs w:val="24"/>
        </w:rPr>
        <w:t>Источником финансирован</w:t>
      </w:r>
      <w:r>
        <w:rPr>
          <w:color w:val="000000"/>
          <w:szCs w:val="24"/>
        </w:rPr>
        <w:t xml:space="preserve">ия будут собственные средства, </w:t>
      </w:r>
      <w:r w:rsidRPr="00096E3D">
        <w:rPr>
          <w:color w:val="000000"/>
          <w:szCs w:val="24"/>
        </w:rPr>
        <w:t>накопленные и вложенные в ООО «</w:t>
      </w:r>
      <w:r w:rsidRPr="00096E3D">
        <w:rPr>
          <w:szCs w:val="24"/>
        </w:rPr>
        <w:t>ПРИМЕР</w:t>
      </w:r>
      <w:r w:rsidRPr="00096E3D">
        <w:rPr>
          <w:color w:val="000000"/>
          <w:szCs w:val="24"/>
        </w:rPr>
        <w:t>». В</w:t>
      </w:r>
      <w:r w:rsidRPr="00096E3D">
        <w:rPr>
          <w:szCs w:val="24"/>
        </w:rPr>
        <w:t>ыручка от реализации продукции без НДС за год составит 10777802 рублей, Переменные расходы по приобр</w:t>
      </w:r>
      <w:r>
        <w:rPr>
          <w:szCs w:val="24"/>
        </w:rPr>
        <w:t>етению товаров за год составят –</w:t>
      </w:r>
      <w:r w:rsidRPr="00096E3D">
        <w:rPr>
          <w:szCs w:val="24"/>
        </w:rPr>
        <w:t xml:space="preserve">2852898 рублей, постоянные расходы за год – </w:t>
      </w:r>
      <w:r w:rsidRPr="00096E3D">
        <w:rPr>
          <w:color w:val="000000"/>
          <w:szCs w:val="24"/>
        </w:rPr>
        <w:t xml:space="preserve">4160974 </w:t>
      </w:r>
      <w:r w:rsidRPr="00096E3D">
        <w:rPr>
          <w:szCs w:val="24"/>
        </w:rPr>
        <w:t xml:space="preserve">рублей, валовая прибыль – </w:t>
      </w:r>
      <w:r w:rsidRPr="00096E3D">
        <w:rPr>
          <w:color w:val="000000"/>
          <w:szCs w:val="24"/>
        </w:rPr>
        <w:t xml:space="preserve">7924904,1 </w:t>
      </w:r>
      <w:r>
        <w:rPr>
          <w:szCs w:val="24"/>
        </w:rPr>
        <w:t xml:space="preserve">рублей, прибыль до налогообложения составит за год </w:t>
      </w:r>
      <w:r w:rsidRPr="00096E3D">
        <w:rPr>
          <w:szCs w:val="24"/>
        </w:rPr>
        <w:t>–</w:t>
      </w:r>
      <w:r>
        <w:rPr>
          <w:szCs w:val="24"/>
        </w:rPr>
        <w:t xml:space="preserve"> </w:t>
      </w:r>
      <w:r w:rsidRPr="00096E3D">
        <w:rPr>
          <w:color w:val="000000"/>
          <w:szCs w:val="24"/>
        </w:rPr>
        <w:t xml:space="preserve">3763931 </w:t>
      </w:r>
      <w:r w:rsidRPr="00096E3D">
        <w:rPr>
          <w:szCs w:val="24"/>
        </w:rPr>
        <w:t>рублей.</w:t>
      </w:r>
    </w:p>
    <w:p w:rsidR="006A4709" w:rsidRPr="00096E3D" w:rsidRDefault="006A4709" w:rsidP="00096E3D">
      <w:pPr>
        <w:tabs>
          <w:tab w:val="left" w:pos="0"/>
        </w:tabs>
        <w:spacing w:before="0" w:beforeAutospacing="0" w:after="0" w:afterAutospacing="0"/>
        <w:ind w:firstLine="709"/>
        <w:jc w:val="both"/>
        <w:rPr>
          <w:lang w:val="ru-RU"/>
        </w:rPr>
      </w:pPr>
      <w:r w:rsidRPr="00096E3D">
        <w:rPr>
          <w:lang w:val="ru-RU"/>
        </w:rPr>
        <w:t>Таким образом, срок окупаемости проекта составляет 10 месяцев. Чистый дисконтированный доход (</w:t>
      </w:r>
      <w:r w:rsidRPr="00096E3D">
        <w:t>NPV</w:t>
      </w:r>
      <w:r w:rsidRPr="00096E3D">
        <w:rPr>
          <w:lang w:val="ru-RU"/>
        </w:rPr>
        <w:t xml:space="preserve">) – </w:t>
      </w:r>
      <w:r w:rsidRPr="00096E3D">
        <w:rPr>
          <w:color w:val="000000"/>
          <w:lang w:val="ru-RU"/>
        </w:rPr>
        <w:t xml:space="preserve">3522704 </w:t>
      </w:r>
      <w:r w:rsidRPr="00096E3D">
        <w:rPr>
          <w:lang w:val="ru-RU"/>
        </w:rPr>
        <w:t>руб., индекс рентабельности (</w:t>
      </w:r>
      <w:r w:rsidRPr="00096E3D">
        <w:t>PI</w:t>
      </w:r>
      <w:r w:rsidRPr="00096E3D">
        <w:rPr>
          <w:lang w:val="ru-RU"/>
        </w:rPr>
        <w:t>) – 2,07.</w:t>
      </w:r>
    </w:p>
    <w:p w:rsidR="006A4709" w:rsidRPr="00644031" w:rsidRDefault="006A4709" w:rsidP="00644031">
      <w:pPr>
        <w:spacing w:before="120" w:beforeAutospacing="0" w:after="0" w:afterAutospacing="0"/>
        <w:ind w:firstLine="709"/>
        <w:rPr>
          <w:b/>
          <w:lang w:val="ru-RU"/>
        </w:rPr>
      </w:pPr>
      <w:r w:rsidRPr="00644031">
        <w:rPr>
          <w:b/>
          <w:lang w:val="ru-RU"/>
        </w:rPr>
        <w:t>3.2 Характеристика предприятия и отрасли</w:t>
      </w:r>
    </w:p>
    <w:p w:rsidR="006A4709" w:rsidRPr="00644031" w:rsidRDefault="006A4709" w:rsidP="00644031">
      <w:pPr>
        <w:autoSpaceDE w:val="0"/>
        <w:autoSpaceDN w:val="0"/>
        <w:adjustRightInd w:val="0"/>
        <w:spacing w:before="0" w:beforeAutospacing="0" w:after="0" w:afterAutospacing="0"/>
        <w:ind w:firstLine="709"/>
        <w:jc w:val="both"/>
        <w:rPr>
          <w:color w:val="000000"/>
          <w:lang w:val="ru-RU"/>
        </w:rPr>
      </w:pPr>
      <w:r>
        <w:rPr>
          <w:color w:val="000000"/>
          <w:lang w:val="ru-RU"/>
        </w:rPr>
        <w:t xml:space="preserve">На сегодняшний день рынок </w:t>
      </w:r>
      <w:r w:rsidRPr="00644031">
        <w:rPr>
          <w:color w:val="000000"/>
          <w:lang w:val="ru-RU"/>
        </w:rPr>
        <w:t>продаж товаров для дома в формате строительных находится на стадии стабильного роста. В первую очередь на его состояние влияет стабильный рост индустрии строительства Приморского края. Так по данным статистики Приморской краевой администрации:</w:t>
      </w:r>
    </w:p>
    <w:p w:rsidR="006A4709" w:rsidRPr="00644031" w:rsidRDefault="006A4709" w:rsidP="00644031">
      <w:pPr>
        <w:spacing w:before="0" w:beforeAutospacing="0" w:after="0" w:afterAutospacing="0"/>
        <w:ind w:firstLine="709"/>
        <w:jc w:val="both"/>
        <w:rPr>
          <w:lang w:val="ru-RU"/>
        </w:rPr>
      </w:pPr>
      <w:r w:rsidRPr="00644031">
        <w:rPr>
          <w:lang w:val="ru-RU"/>
        </w:rPr>
        <w:t>В 2014 году введено 394 жилых дома общей площадью 87685 кв. м, что составляет 131,6 % к 2013 году, в том числе индивидуальное жилищное строительство – 386 домов, общей площадью 56183 кв. м (64,1 % от общего ввода жилья) – рост в 3,1 раза относительно 2013 г.</w:t>
      </w:r>
    </w:p>
    <w:p w:rsidR="006A4709" w:rsidRPr="00644031" w:rsidRDefault="006A4709" w:rsidP="00644031">
      <w:pPr>
        <w:spacing w:before="0" w:beforeAutospacing="0" w:after="0" w:afterAutospacing="0"/>
        <w:ind w:firstLine="709"/>
        <w:jc w:val="both"/>
        <w:rPr>
          <w:lang w:val="ru-RU"/>
        </w:rPr>
      </w:pPr>
      <w:r w:rsidRPr="00644031">
        <w:rPr>
          <w:lang w:val="ru-RU"/>
        </w:rPr>
        <w:t xml:space="preserve">Из общей площади введенных 2014 год в Приморском крае жилых домов на долю Артемовского городского округа приходится 13,1 %. </w:t>
      </w:r>
      <w:r w:rsidRPr="00644031">
        <w:rPr>
          <w:lang w:val="ru-RU"/>
        </w:rPr>
        <w:tab/>
      </w:r>
    </w:p>
    <w:p w:rsidR="006A4709" w:rsidRPr="00644031" w:rsidRDefault="006A4709" w:rsidP="00644031">
      <w:pPr>
        <w:spacing w:before="0" w:beforeAutospacing="0" w:after="0" w:afterAutospacing="0"/>
        <w:ind w:firstLine="709"/>
        <w:jc w:val="both"/>
        <w:rPr>
          <w:lang w:val="ru-RU"/>
        </w:rPr>
      </w:pPr>
      <w:r w:rsidRPr="00644031">
        <w:rPr>
          <w:lang w:val="ru-RU"/>
        </w:rPr>
        <w:t>По итогам 2014 года, по объему жилищного строительства на душу населения Артем находится на втором месте среди муниципальных образований Приморского края.</w:t>
      </w:r>
    </w:p>
    <w:p w:rsidR="006A4709" w:rsidRPr="00644031" w:rsidRDefault="006A4709" w:rsidP="00644031">
      <w:pPr>
        <w:spacing w:before="0" w:beforeAutospacing="0" w:after="0" w:afterAutospacing="0"/>
        <w:ind w:firstLine="709"/>
        <w:jc w:val="both"/>
        <w:rPr>
          <w:lang w:val="ru-RU"/>
        </w:rPr>
      </w:pPr>
      <w:r w:rsidRPr="00644031">
        <w:rPr>
          <w:lang w:val="ru-RU"/>
        </w:rPr>
        <w:t>Особого внимания заслуживает реализация такого жилищного проекта как «Учительский дом» - первого на территории России кооператива для работников бюджетной сферы. В декабре 2014 года в первом жилом доме комплекса обрели новое жилье 108 семей.</w:t>
      </w:r>
      <w:r w:rsidRPr="00644031">
        <w:rPr>
          <w:lang w:val="ru-RU"/>
        </w:rPr>
        <w:tab/>
      </w:r>
    </w:p>
    <w:p w:rsidR="006A4709" w:rsidRPr="00644031" w:rsidRDefault="006A4709" w:rsidP="00644031">
      <w:pPr>
        <w:spacing w:before="0" w:beforeAutospacing="0" w:after="0" w:afterAutospacing="0"/>
        <w:ind w:firstLine="709"/>
        <w:jc w:val="both"/>
        <w:rPr>
          <w:lang w:val="ru-RU"/>
        </w:rPr>
      </w:pPr>
      <w:r w:rsidRPr="00644031">
        <w:rPr>
          <w:lang w:val="ru-RU"/>
        </w:rPr>
        <w:t>В отчетном году введены в эксплуатацию следующие объекты жилищного строите</w:t>
      </w:r>
      <w:r>
        <w:rPr>
          <w:lang w:val="ru-RU"/>
        </w:rPr>
        <w:t xml:space="preserve">льства (кроме индивидуального) </w:t>
      </w:r>
      <w:r w:rsidRPr="00644031">
        <w:rPr>
          <w:lang w:val="ru-RU"/>
        </w:rPr>
        <w:t xml:space="preserve">таблица </w:t>
      </w:r>
      <w:r>
        <w:rPr>
          <w:lang w:val="ru-RU"/>
        </w:rPr>
        <w:t>3</w:t>
      </w:r>
      <w:r w:rsidRPr="00644031">
        <w:rPr>
          <w:lang w:val="ru-RU"/>
        </w:rPr>
        <w:t>.</w:t>
      </w:r>
      <w:r>
        <w:rPr>
          <w:lang w:val="ru-RU"/>
        </w:rPr>
        <w:t>1</w:t>
      </w:r>
      <w:r w:rsidRPr="00644031">
        <w:rPr>
          <w:lang w:val="ru-RU"/>
        </w:rPr>
        <w:t xml:space="preserve"> </w:t>
      </w:r>
    </w:p>
    <w:p w:rsidR="006A4709" w:rsidRPr="00644031" w:rsidRDefault="006A4709" w:rsidP="000D77F2">
      <w:pPr>
        <w:tabs>
          <w:tab w:val="left" w:pos="-142"/>
        </w:tabs>
        <w:spacing w:before="0" w:beforeAutospacing="0" w:after="0" w:afterAutospacing="0"/>
        <w:jc w:val="both"/>
        <w:rPr>
          <w:lang w:val="ru-RU"/>
        </w:rPr>
      </w:pPr>
      <w:r w:rsidRPr="00644031">
        <w:rPr>
          <w:lang w:val="ru-RU"/>
        </w:rPr>
        <w:t xml:space="preserve">Таблица </w:t>
      </w:r>
      <w:r>
        <w:rPr>
          <w:lang w:val="ru-RU"/>
        </w:rPr>
        <w:t>3</w:t>
      </w:r>
      <w:r w:rsidRPr="00644031">
        <w:rPr>
          <w:lang w:val="ru-RU"/>
        </w:rPr>
        <w:t>.</w:t>
      </w:r>
      <w:r>
        <w:rPr>
          <w:lang w:val="ru-RU"/>
        </w:rPr>
        <w:t>1</w:t>
      </w:r>
      <w:r w:rsidRPr="00644031">
        <w:rPr>
          <w:lang w:val="ru-RU"/>
        </w:rPr>
        <w:t xml:space="preserve"> – Объем введенных в эксплуатацию объектов жилищного строительства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4"/>
        <w:gridCol w:w="3285"/>
        <w:gridCol w:w="3285"/>
      </w:tblGrid>
      <w:tr w:rsidR="006A4709" w:rsidRPr="00644031" w:rsidTr="00096E3D">
        <w:tc>
          <w:tcPr>
            <w:tcW w:w="3284" w:type="dxa"/>
          </w:tcPr>
          <w:p w:rsidR="006A4709" w:rsidRPr="00644031" w:rsidRDefault="006A4709" w:rsidP="00644031">
            <w:pPr>
              <w:spacing w:before="0" w:beforeAutospacing="0" w:after="0" w:afterAutospacing="0"/>
              <w:jc w:val="center"/>
            </w:pPr>
            <w:r w:rsidRPr="00644031">
              <w:t>Наименование объекта</w:t>
            </w:r>
          </w:p>
        </w:tc>
        <w:tc>
          <w:tcPr>
            <w:tcW w:w="3285" w:type="dxa"/>
          </w:tcPr>
          <w:p w:rsidR="006A4709" w:rsidRPr="00644031" w:rsidRDefault="006A4709" w:rsidP="00644031">
            <w:pPr>
              <w:spacing w:before="0" w:beforeAutospacing="0" w:after="0" w:afterAutospacing="0"/>
              <w:jc w:val="center"/>
            </w:pPr>
            <w:r w:rsidRPr="00644031">
              <w:t>Адрес</w:t>
            </w:r>
          </w:p>
        </w:tc>
        <w:tc>
          <w:tcPr>
            <w:tcW w:w="3285" w:type="dxa"/>
          </w:tcPr>
          <w:p w:rsidR="006A4709" w:rsidRPr="00644031" w:rsidRDefault="006A4709" w:rsidP="00644031">
            <w:pPr>
              <w:spacing w:before="0" w:beforeAutospacing="0" w:after="0" w:afterAutospacing="0"/>
              <w:jc w:val="center"/>
            </w:pPr>
            <w:r w:rsidRPr="00644031">
              <w:t>Площадь (кв.м)</w:t>
            </w:r>
          </w:p>
        </w:tc>
      </w:tr>
      <w:tr w:rsidR="006A4709" w:rsidRPr="00644031" w:rsidTr="00096E3D">
        <w:trPr>
          <w:trHeight w:val="242"/>
        </w:trPr>
        <w:tc>
          <w:tcPr>
            <w:tcW w:w="3284" w:type="dxa"/>
            <w:vAlign w:val="center"/>
          </w:tcPr>
          <w:p w:rsidR="006A4709" w:rsidRPr="00644031" w:rsidRDefault="006A4709" w:rsidP="00644031">
            <w:pPr>
              <w:spacing w:before="0" w:beforeAutospacing="0" w:after="0" w:afterAutospacing="0"/>
            </w:pPr>
            <w:r w:rsidRPr="00644031">
              <w:t>Многоквартирный</w:t>
            </w:r>
          </w:p>
          <w:p w:rsidR="006A4709" w:rsidRPr="00644031" w:rsidRDefault="006A4709" w:rsidP="00644031">
            <w:pPr>
              <w:spacing w:before="0" w:beforeAutospacing="0" w:after="0" w:afterAutospacing="0"/>
            </w:pPr>
            <w:r w:rsidRPr="00644031">
              <w:t>жилой дом</w:t>
            </w:r>
          </w:p>
        </w:tc>
        <w:tc>
          <w:tcPr>
            <w:tcW w:w="3285" w:type="dxa"/>
            <w:vAlign w:val="center"/>
          </w:tcPr>
          <w:p w:rsidR="006A4709" w:rsidRPr="00644031" w:rsidRDefault="006A4709" w:rsidP="00644031">
            <w:pPr>
              <w:spacing w:before="0" w:beforeAutospacing="0" w:after="0" w:afterAutospacing="0"/>
              <w:jc w:val="center"/>
            </w:pPr>
            <w:r w:rsidRPr="00644031">
              <w:t>г. Артем ул. Светлогорской, 2/1</w:t>
            </w:r>
          </w:p>
        </w:tc>
        <w:tc>
          <w:tcPr>
            <w:tcW w:w="3285" w:type="dxa"/>
            <w:vAlign w:val="center"/>
          </w:tcPr>
          <w:p w:rsidR="006A4709" w:rsidRPr="00644031" w:rsidRDefault="006A4709" w:rsidP="00644031">
            <w:pPr>
              <w:spacing w:before="0" w:beforeAutospacing="0" w:after="0" w:afterAutospacing="0"/>
              <w:jc w:val="center"/>
            </w:pPr>
            <w:r w:rsidRPr="00644031">
              <w:t>1076,0</w:t>
            </w:r>
          </w:p>
        </w:tc>
      </w:tr>
      <w:tr w:rsidR="006A4709" w:rsidRPr="00644031" w:rsidTr="00096E3D">
        <w:trPr>
          <w:trHeight w:val="242"/>
        </w:trPr>
        <w:tc>
          <w:tcPr>
            <w:tcW w:w="3284" w:type="dxa"/>
            <w:vAlign w:val="center"/>
          </w:tcPr>
          <w:p w:rsidR="006A4709" w:rsidRPr="00644031" w:rsidRDefault="006A4709" w:rsidP="00644031">
            <w:pPr>
              <w:spacing w:before="0" w:beforeAutospacing="0" w:after="0" w:afterAutospacing="0"/>
            </w:pPr>
            <w:r w:rsidRPr="00644031">
              <w:t>Многоквартирный</w:t>
            </w:r>
          </w:p>
          <w:p w:rsidR="006A4709" w:rsidRPr="00644031" w:rsidRDefault="006A4709" w:rsidP="00644031">
            <w:pPr>
              <w:spacing w:before="0" w:beforeAutospacing="0" w:after="0" w:afterAutospacing="0"/>
            </w:pPr>
            <w:r w:rsidRPr="00644031">
              <w:t>жилой дом</w:t>
            </w:r>
          </w:p>
        </w:tc>
        <w:tc>
          <w:tcPr>
            <w:tcW w:w="3285" w:type="dxa"/>
            <w:vAlign w:val="center"/>
          </w:tcPr>
          <w:p w:rsidR="006A4709" w:rsidRPr="00644031" w:rsidRDefault="006A4709" w:rsidP="00644031">
            <w:pPr>
              <w:spacing w:before="0" w:beforeAutospacing="0" w:after="0" w:afterAutospacing="0"/>
              <w:jc w:val="center"/>
            </w:pPr>
            <w:r w:rsidRPr="00644031">
              <w:t>г. Артем ул. Светлогорской, 6/1</w:t>
            </w:r>
          </w:p>
        </w:tc>
        <w:tc>
          <w:tcPr>
            <w:tcW w:w="3285" w:type="dxa"/>
            <w:vAlign w:val="center"/>
          </w:tcPr>
          <w:p w:rsidR="006A4709" w:rsidRPr="00644031" w:rsidRDefault="006A4709" w:rsidP="00644031">
            <w:pPr>
              <w:spacing w:before="0" w:beforeAutospacing="0" w:after="0" w:afterAutospacing="0"/>
              <w:jc w:val="center"/>
            </w:pPr>
            <w:r w:rsidRPr="00644031">
              <w:t>1591,9</w:t>
            </w:r>
          </w:p>
        </w:tc>
      </w:tr>
      <w:tr w:rsidR="006A4709" w:rsidRPr="00644031" w:rsidTr="00096E3D">
        <w:trPr>
          <w:trHeight w:val="242"/>
        </w:trPr>
        <w:tc>
          <w:tcPr>
            <w:tcW w:w="3284" w:type="dxa"/>
            <w:vAlign w:val="center"/>
          </w:tcPr>
          <w:p w:rsidR="006A4709" w:rsidRPr="00644031" w:rsidRDefault="006A4709" w:rsidP="00644031">
            <w:pPr>
              <w:spacing w:before="0" w:beforeAutospacing="0" w:after="0" w:afterAutospacing="0"/>
            </w:pPr>
            <w:r w:rsidRPr="00644031">
              <w:t>Многоквартирный</w:t>
            </w:r>
          </w:p>
          <w:p w:rsidR="006A4709" w:rsidRPr="00644031" w:rsidRDefault="006A4709" w:rsidP="00644031">
            <w:pPr>
              <w:spacing w:before="0" w:beforeAutospacing="0" w:after="0" w:afterAutospacing="0"/>
            </w:pPr>
            <w:r w:rsidRPr="00644031">
              <w:t>жилой дом</w:t>
            </w:r>
          </w:p>
        </w:tc>
        <w:tc>
          <w:tcPr>
            <w:tcW w:w="3285" w:type="dxa"/>
            <w:vAlign w:val="center"/>
          </w:tcPr>
          <w:p w:rsidR="006A4709" w:rsidRPr="00644031" w:rsidRDefault="006A4709" w:rsidP="00644031">
            <w:pPr>
              <w:spacing w:before="0" w:beforeAutospacing="0" w:after="0" w:afterAutospacing="0"/>
              <w:jc w:val="center"/>
            </w:pPr>
            <w:r w:rsidRPr="00644031">
              <w:t>г. Артем ул. Светлогорской, 8/1</w:t>
            </w:r>
          </w:p>
        </w:tc>
        <w:tc>
          <w:tcPr>
            <w:tcW w:w="3285" w:type="dxa"/>
            <w:vAlign w:val="center"/>
          </w:tcPr>
          <w:p w:rsidR="006A4709" w:rsidRPr="00644031" w:rsidRDefault="006A4709" w:rsidP="00644031">
            <w:pPr>
              <w:spacing w:before="0" w:beforeAutospacing="0" w:after="0" w:afterAutospacing="0"/>
              <w:jc w:val="center"/>
            </w:pPr>
            <w:r w:rsidRPr="00644031">
              <w:t>1317,1</w:t>
            </w:r>
          </w:p>
        </w:tc>
      </w:tr>
      <w:tr w:rsidR="006A4709" w:rsidRPr="00644031" w:rsidTr="00096E3D">
        <w:trPr>
          <w:trHeight w:val="242"/>
        </w:trPr>
        <w:tc>
          <w:tcPr>
            <w:tcW w:w="3284" w:type="dxa"/>
            <w:vAlign w:val="center"/>
          </w:tcPr>
          <w:p w:rsidR="006A4709" w:rsidRPr="00644031" w:rsidRDefault="006A4709" w:rsidP="00644031">
            <w:pPr>
              <w:spacing w:before="0" w:beforeAutospacing="0" w:after="0" w:afterAutospacing="0"/>
            </w:pPr>
            <w:r w:rsidRPr="00644031">
              <w:t>Многоквартирный</w:t>
            </w:r>
          </w:p>
          <w:p w:rsidR="006A4709" w:rsidRPr="00644031" w:rsidRDefault="006A4709" w:rsidP="00644031">
            <w:pPr>
              <w:spacing w:before="0" w:beforeAutospacing="0" w:after="0" w:afterAutospacing="0"/>
            </w:pPr>
            <w:r w:rsidRPr="00644031">
              <w:t>жилой дом</w:t>
            </w:r>
          </w:p>
        </w:tc>
        <w:tc>
          <w:tcPr>
            <w:tcW w:w="3285" w:type="dxa"/>
            <w:vAlign w:val="center"/>
          </w:tcPr>
          <w:p w:rsidR="006A4709" w:rsidRPr="00644031" w:rsidRDefault="006A4709" w:rsidP="00644031">
            <w:pPr>
              <w:spacing w:before="0" w:beforeAutospacing="0" w:after="0" w:afterAutospacing="0"/>
              <w:jc w:val="center"/>
            </w:pPr>
            <w:r w:rsidRPr="00644031">
              <w:t>г. Артем ул. Гоголя, 5</w:t>
            </w:r>
          </w:p>
        </w:tc>
        <w:tc>
          <w:tcPr>
            <w:tcW w:w="3285" w:type="dxa"/>
            <w:vAlign w:val="center"/>
          </w:tcPr>
          <w:p w:rsidR="006A4709" w:rsidRPr="00644031" w:rsidRDefault="006A4709" w:rsidP="00644031">
            <w:pPr>
              <w:spacing w:before="0" w:beforeAutospacing="0" w:after="0" w:afterAutospacing="0"/>
              <w:jc w:val="center"/>
            </w:pPr>
            <w:r w:rsidRPr="00644031">
              <w:t>6160,91</w:t>
            </w:r>
          </w:p>
        </w:tc>
      </w:tr>
      <w:tr w:rsidR="006A4709" w:rsidRPr="00644031" w:rsidTr="00096E3D">
        <w:trPr>
          <w:trHeight w:val="242"/>
        </w:trPr>
        <w:tc>
          <w:tcPr>
            <w:tcW w:w="3284" w:type="dxa"/>
            <w:vAlign w:val="center"/>
          </w:tcPr>
          <w:p w:rsidR="006A4709" w:rsidRPr="00644031" w:rsidRDefault="006A4709" w:rsidP="00644031">
            <w:pPr>
              <w:spacing w:before="0" w:beforeAutospacing="0" w:after="0" w:afterAutospacing="0"/>
            </w:pPr>
            <w:r w:rsidRPr="00644031">
              <w:t>Многоквартирный</w:t>
            </w:r>
          </w:p>
          <w:p w:rsidR="006A4709" w:rsidRPr="00644031" w:rsidRDefault="006A4709" w:rsidP="00644031">
            <w:pPr>
              <w:spacing w:before="0" w:beforeAutospacing="0" w:after="0" w:afterAutospacing="0"/>
            </w:pPr>
            <w:r w:rsidRPr="00644031">
              <w:t>жилой дом</w:t>
            </w:r>
          </w:p>
        </w:tc>
        <w:tc>
          <w:tcPr>
            <w:tcW w:w="3285" w:type="dxa"/>
            <w:vAlign w:val="center"/>
          </w:tcPr>
          <w:p w:rsidR="006A4709" w:rsidRPr="00644031" w:rsidRDefault="006A4709" w:rsidP="00644031">
            <w:pPr>
              <w:spacing w:before="0" w:beforeAutospacing="0" w:after="0" w:afterAutospacing="0"/>
              <w:jc w:val="center"/>
            </w:pPr>
            <w:r w:rsidRPr="00644031">
              <w:t>г. Артем ул. Фрунзе, 8</w:t>
            </w:r>
          </w:p>
        </w:tc>
        <w:tc>
          <w:tcPr>
            <w:tcW w:w="3285" w:type="dxa"/>
            <w:vAlign w:val="center"/>
          </w:tcPr>
          <w:p w:rsidR="006A4709" w:rsidRPr="00644031" w:rsidRDefault="006A4709" w:rsidP="00644031">
            <w:pPr>
              <w:spacing w:before="0" w:beforeAutospacing="0" w:after="0" w:afterAutospacing="0"/>
              <w:jc w:val="center"/>
            </w:pPr>
            <w:r w:rsidRPr="00644031">
              <w:t>11010,9</w:t>
            </w:r>
          </w:p>
        </w:tc>
      </w:tr>
      <w:tr w:rsidR="006A4709" w:rsidRPr="00644031" w:rsidTr="00096E3D">
        <w:trPr>
          <w:trHeight w:val="496"/>
        </w:trPr>
        <w:tc>
          <w:tcPr>
            <w:tcW w:w="3284" w:type="dxa"/>
          </w:tcPr>
          <w:p w:rsidR="006A4709" w:rsidRPr="00644031" w:rsidRDefault="006A4709" w:rsidP="00644031">
            <w:pPr>
              <w:spacing w:before="0" w:beforeAutospacing="0" w:after="0" w:afterAutospacing="0"/>
              <w:jc w:val="both"/>
            </w:pPr>
            <w:r w:rsidRPr="00644031">
              <w:t>Итого</w:t>
            </w:r>
          </w:p>
        </w:tc>
        <w:tc>
          <w:tcPr>
            <w:tcW w:w="3285" w:type="dxa"/>
          </w:tcPr>
          <w:p w:rsidR="006A4709" w:rsidRPr="00644031" w:rsidRDefault="006A4709" w:rsidP="00644031">
            <w:pPr>
              <w:spacing w:before="0" w:beforeAutospacing="0" w:after="0" w:afterAutospacing="0"/>
              <w:jc w:val="both"/>
            </w:pPr>
          </w:p>
        </w:tc>
        <w:tc>
          <w:tcPr>
            <w:tcW w:w="3285" w:type="dxa"/>
          </w:tcPr>
          <w:p w:rsidR="006A4709" w:rsidRPr="00644031" w:rsidRDefault="006A4709" w:rsidP="00644031">
            <w:pPr>
              <w:spacing w:before="0" w:beforeAutospacing="0" w:after="0" w:afterAutospacing="0"/>
              <w:jc w:val="center"/>
            </w:pPr>
            <w:r w:rsidRPr="00644031">
              <w:rPr>
                <w:color w:val="000000"/>
              </w:rPr>
              <w:t>31500,41</w:t>
            </w:r>
          </w:p>
        </w:tc>
      </w:tr>
    </w:tbl>
    <w:p w:rsidR="006A4709" w:rsidRPr="00644031" w:rsidRDefault="006A4709" w:rsidP="00644031">
      <w:pPr>
        <w:spacing w:before="0" w:beforeAutospacing="0" w:after="0" w:afterAutospacing="0"/>
        <w:ind w:firstLine="709"/>
        <w:jc w:val="both"/>
        <w:rPr>
          <w:lang w:val="ru-RU"/>
        </w:rPr>
      </w:pPr>
      <w:r w:rsidRPr="00644031">
        <w:rPr>
          <w:lang w:val="ru-RU"/>
        </w:rPr>
        <w:t>За 2014 год выдано 437 разрешений на строительство индивидуальных жилых домов, 94 разрешения на строительство объектов жилищно-гражданского и промышленного назначения, 679 градостроительных планов земельных участков для оформления земельных участков, проектирования объектов капитального строительства, получения разрешения на строительство.</w:t>
      </w:r>
    </w:p>
    <w:p w:rsidR="006A4709" w:rsidRPr="00644031" w:rsidRDefault="006A4709" w:rsidP="00644031">
      <w:pPr>
        <w:spacing w:before="0" w:beforeAutospacing="0" w:after="0" w:afterAutospacing="0"/>
        <w:ind w:firstLine="709"/>
        <w:jc w:val="both"/>
        <w:rPr>
          <w:lang w:val="ru-RU"/>
        </w:rPr>
      </w:pPr>
      <w:r w:rsidRPr="00644031">
        <w:rPr>
          <w:lang w:val="ru-RU"/>
        </w:rPr>
        <w:lastRenderedPageBreak/>
        <w:t xml:space="preserve">Задача по увеличению объемов жилищного строительства и повышению доступности жилья остается приоритетной для устойчивого развития территории Артемовского городского округа. </w:t>
      </w:r>
    </w:p>
    <w:p w:rsidR="006A4709" w:rsidRPr="00644031" w:rsidRDefault="006A4709" w:rsidP="00644031">
      <w:pPr>
        <w:spacing w:before="0" w:beforeAutospacing="0" w:after="0" w:afterAutospacing="0"/>
        <w:ind w:firstLine="709"/>
        <w:jc w:val="both"/>
        <w:rPr>
          <w:lang w:val="ru-RU"/>
        </w:rPr>
      </w:pPr>
      <w:r w:rsidRPr="00644031">
        <w:rPr>
          <w:lang w:val="ru-RU"/>
        </w:rPr>
        <w:t>Сегментирование торговых предпри</w:t>
      </w:r>
      <w:r>
        <w:rPr>
          <w:lang w:val="ru-RU"/>
        </w:rPr>
        <w:t xml:space="preserve">ятий, реализующих себя на рынке можно </w:t>
      </w:r>
      <w:r w:rsidRPr="00644031">
        <w:rPr>
          <w:lang w:val="ru-RU"/>
        </w:rPr>
        <w:t>разделить по специализации. Выделяют следующие магазины:</w:t>
      </w:r>
    </w:p>
    <w:p w:rsidR="006A4709" w:rsidRPr="00644031" w:rsidRDefault="006A4709" w:rsidP="00644031">
      <w:pPr>
        <w:spacing w:before="0" w:beforeAutospacing="0" w:after="0" w:afterAutospacing="0"/>
        <w:ind w:firstLine="709"/>
        <w:jc w:val="both"/>
        <w:rPr>
          <w:lang w:val="ru-RU"/>
        </w:rPr>
      </w:pPr>
      <w:r w:rsidRPr="00644031">
        <w:rPr>
          <w:lang w:val="ru-RU"/>
        </w:rPr>
        <w:t>- универсальные магазины;</w:t>
      </w:r>
    </w:p>
    <w:p w:rsidR="006A4709" w:rsidRPr="00644031" w:rsidRDefault="006A4709" w:rsidP="00644031">
      <w:pPr>
        <w:spacing w:before="0" w:beforeAutospacing="0" w:after="0" w:afterAutospacing="0"/>
        <w:ind w:firstLine="709"/>
        <w:jc w:val="both"/>
        <w:rPr>
          <w:lang w:val="ru-RU"/>
        </w:rPr>
      </w:pPr>
      <w:r w:rsidRPr="00644031">
        <w:rPr>
          <w:lang w:val="ru-RU"/>
        </w:rPr>
        <w:t>- специализированные на отечественные строительные товары в большей степени;</w:t>
      </w:r>
    </w:p>
    <w:p w:rsidR="006A4709" w:rsidRPr="00644031" w:rsidRDefault="006A4709" w:rsidP="00644031">
      <w:pPr>
        <w:spacing w:before="0" w:beforeAutospacing="0" w:after="0" w:afterAutospacing="0"/>
        <w:ind w:firstLine="709"/>
        <w:jc w:val="both"/>
        <w:rPr>
          <w:lang w:val="ru-RU"/>
        </w:rPr>
      </w:pPr>
      <w:r w:rsidRPr="00644031">
        <w:rPr>
          <w:lang w:val="ru-RU"/>
        </w:rPr>
        <w:t>- специализированные на ино</w:t>
      </w:r>
      <w:r>
        <w:rPr>
          <w:lang w:val="ru-RU"/>
        </w:rPr>
        <w:t xml:space="preserve">странные строительные товары в </w:t>
      </w:r>
      <w:r w:rsidRPr="00644031">
        <w:rPr>
          <w:lang w:val="ru-RU"/>
        </w:rPr>
        <w:t>большей степени (более 50% ассортимента).</w:t>
      </w:r>
    </w:p>
    <w:p w:rsidR="006A4709" w:rsidRPr="00644031" w:rsidRDefault="006A4709" w:rsidP="00644031">
      <w:pPr>
        <w:spacing w:before="0" w:beforeAutospacing="0" w:after="0" w:afterAutospacing="0"/>
        <w:ind w:firstLine="709"/>
        <w:jc w:val="both"/>
        <w:rPr>
          <w:lang w:val="ru-RU"/>
        </w:rPr>
      </w:pPr>
      <w:r w:rsidRPr="00644031">
        <w:rPr>
          <w:lang w:val="ru-RU"/>
        </w:rPr>
        <w:t>На рисунке 3.1 представлена стру</w:t>
      </w:r>
      <w:r>
        <w:rPr>
          <w:lang w:val="ru-RU"/>
        </w:rPr>
        <w:t xml:space="preserve">ктура торговых предприятий </w:t>
      </w:r>
      <w:r w:rsidRPr="00644031">
        <w:rPr>
          <w:lang w:val="ru-RU"/>
        </w:rPr>
        <w:t>по специализации.</w:t>
      </w:r>
    </w:p>
    <w:p w:rsidR="006A4709" w:rsidRPr="00644031" w:rsidRDefault="0064189F" w:rsidP="00644031">
      <w:pPr>
        <w:autoSpaceDE w:val="0"/>
        <w:autoSpaceDN w:val="0"/>
        <w:adjustRightInd w:val="0"/>
        <w:spacing w:before="0" w:beforeAutospacing="0" w:after="0" w:afterAutospacing="0"/>
        <w:ind w:firstLine="709"/>
        <w:jc w:val="center"/>
        <w:rPr>
          <w:rFonts w:eastAsia="Arial,Bold"/>
          <w:b/>
          <w:bCs/>
          <w:color w:val="33339A"/>
        </w:rPr>
      </w:pPr>
      <w:r>
        <w:rPr>
          <w:rFonts w:eastAsia="Arial,Bold"/>
          <w:b/>
          <w:noProof/>
          <w:color w:val="33339A"/>
          <w:lang w:val="ru-RU" w:eastAsia="ru-RU"/>
        </w:rPr>
        <w:pict>
          <v:shape id="Диаграмма 1" o:spid="_x0000_i1066" type="#_x0000_t75" style="width:423.75pt;height:214.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">
            <v:imagedata r:id="rId59" o:title="" cropbottom="-120f" cropright="-31f"/>
            <o:lock v:ext="edit" aspectratio="f"/>
          </v:shape>
        </w:pict>
      </w:r>
    </w:p>
    <w:p w:rsidR="006A4709" w:rsidRPr="00644031" w:rsidRDefault="006A4709" w:rsidP="00644031">
      <w:pPr>
        <w:autoSpaceDE w:val="0"/>
        <w:autoSpaceDN w:val="0"/>
        <w:adjustRightInd w:val="0"/>
        <w:spacing w:before="0" w:beforeAutospacing="0" w:after="120" w:afterAutospacing="0"/>
        <w:ind w:firstLine="709"/>
        <w:jc w:val="center"/>
        <w:rPr>
          <w:rFonts w:eastAsia="Arial,Bold"/>
          <w:bCs/>
          <w:lang w:val="ru-RU"/>
        </w:rPr>
      </w:pPr>
      <w:r w:rsidRPr="00644031">
        <w:rPr>
          <w:rFonts w:eastAsia="Arial,Bold"/>
          <w:bCs/>
          <w:lang w:val="ru-RU"/>
        </w:rPr>
        <w:t xml:space="preserve">Рисунок 3.1 – Специализация торговых предприятий по коду </w:t>
      </w:r>
      <w:r w:rsidRPr="00644031">
        <w:rPr>
          <w:rStyle w:val="af0"/>
          <w:i w:val="0"/>
          <w:lang w:val="ru-RU"/>
        </w:rPr>
        <w:t>52.46</w:t>
      </w:r>
      <w:r>
        <w:rPr>
          <w:rStyle w:val="af0"/>
          <w:i w:val="0"/>
          <w:lang w:val="ru-RU"/>
        </w:rPr>
        <w:t xml:space="preserve"> </w:t>
      </w:r>
      <w:r w:rsidRPr="00644031">
        <w:rPr>
          <w:rStyle w:val="af0"/>
          <w:i w:val="0"/>
          <w:lang w:val="ru-RU"/>
        </w:rPr>
        <w:t>-</w:t>
      </w:r>
      <w:r>
        <w:rPr>
          <w:rStyle w:val="af0"/>
          <w:i w:val="0"/>
          <w:lang w:val="ru-RU"/>
        </w:rPr>
        <w:t xml:space="preserve"> </w:t>
      </w:r>
      <w:r w:rsidRPr="00644031">
        <w:rPr>
          <w:rStyle w:val="af0"/>
          <w:i w:val="0"/>
          <w:lang w:val="ru-RU"/>
        </w:rPr>
        <w:t>Розничная торговля скобяными изделиями, лакокрасочными материалами и материалами для остекления</w:t>
      </w:r>
      <w:r w:rsidRPr="00644031">
        <w:rPr>
          <w:rFonts w:eastAsia="Arial,Bold"/>
          <w:bCs/>
          <w:lang w:val="ru-RU"/>
        </w:rPr>
        <w:t xml:space="preserve"> г. Артема, в 2014 г, ед.</w:t>
      </w:r>
    </w:p>
    <w:p w:rsidR="006A4709" w:rsidRPr="00644031" w:rsidRDefault="006A4709" w:rsidP="00644031">
      <w:pPr>
        <w:autoSpaceDE w:val="0"/>
        <w:autoSpaceDN w:val="0"/>
        <w:adjustRightInd w:val="0"/>
        <w:spacing w:before="0" w:beforeAutospacing="0" w:after="0" w:afterAutospacing="0"/>
        <w:ind w:firstLine="709"/>
        <w:jc w:val="both"/>
        <w:rPr>
          <w:rFonts w:eastAsia="Arial,Bold"/>
          <w:color w:val="000000"/>
          <w:lang w:val="ru-RU"/>
        </w:rPr>
      </w:pPr>
      <w:r w:rsidRPr="00644031">
        <w:rPr>
          <w:rFonts w:eastAsia="Arial,Bold"/>
          <w:color w:val="000000"/>
          <w:lang w:val="ru-RU"/>
        </w:rPr>
        <w:t>Большинство торговых пре</w:t>
      </w:r>
      <w:r>
        <w:rPr>
          <w:rFonts w:eastAsia="Arial,Bold"/>
          <w:color w:val="000000"/>
          <w:lang w:val="ru-RU"/>
        </w:rPr>
        <w:t xml:space="preserve">дприятий – 68% </w:t>
      </w:r>
      <w:r w:rsidRPr="00644031">
        <w:rPr>
          <w:rFonts w:eastAsia="Arial,Bold"/>
          <w:color w:val="000000"/>
          <w:lang w:val="ru-RU"/>
        </w:rPr>
        <w:t xml:space="preserve">позиционируют себя как универсальные, то есть они способны </w:t>
      </w:r>
      <w:r>
        <w:rPr>
          <w:rFonts w:eastAsia="Arial,Bold"/>
          <w:color w:val="000000"/>
          <w:lang w:val="ru-RU"/>
        </w:rPr>
        <w:t xml:space="preserve">оказать всестороннюю поддержку </w:t>
      </w:r>
      <w:r w:rsidRPr="00644031">
        <w:rPr>
          <w:rFonts w:eastAsia="Arial,Bold"/>
          <w:color w:val="000000"/>
          <w:lang w:val="ru-RU"/>
        </w:rPr>
        <w:t>всем покупателям по максимальной широте ассортимента предлагаемых товаров. На отечественных специализируются только 25% центров, на иностранных, что связано прежд</w:t>
      </w:r>
      <w:r>
        <w:rPr>
          <w:rFonts w:eastAsia="Arial,Bold"/>
          <w:color w:val="000000"/>
          <w:lang w:val="ru-RU"/>
        </w:rPr>
        <w:t xml:space="preserve">е всего с внешней конъюнктурой </w:t>
      </w:r>
      <w:r w:rsidRPr="00644031">
        <w:rPr>
          <w:rFonts w:eastAsia="Arial,Bold"/>
          <w:color w:val="000000"/>
          <w:lang w:val="ru-RU"/>
        </w:rPr>
        <w:t>валютного рынка – 7%.</w:t>
      </w:r>
    </w:p>
    <w:p w:rsidR="006A4709" w:rsidRPr="00644031" w:rsidRDefault="006A4709" w:rsidP="00644031">
      <w:pPr>
        <w:spacing w:before="0" w:beforeAutospacing="0" w:after="0" w:afterAutospacing="0"/>
        <w:ind w:firstLine="709"/>
        <w:jc w:val="both"/>
        <w:rPr>
          <w:lang w:val="ru-RU"/>
        </w:rPr>
      </w:pPr>
      <w:r w:rsidRPr="00644031">
        <w:rPr>
          <w:lang w:val="ru-RU"/>
        </w:rPr>
        <w:t xml:space="preserve">На </w:t>
      </w:r>
      <w:r>
        <w:rPr>
          <w:lang w:val="ru-RU"/>
        </w:rPr>
        <w:t xml:space="preserve">территории Артемовского округа </w:t>
      </w:r>
      <w:r w:rsidRPr="00644031">
        <w:rPr>
          <w:lang w:val="ru-RU"/>
        </w:rPr>
        <w:t>городского много конкурирующих торговых точек, рассмотрим несколько из них, наибол</w:t>
      </w:r>
      <w:r>
        <w:rPr>
          <w:lang w:val="ru-RU"/>
        </w:rPr>
        <w:t xml:space="preserve">ее опасных для нашего будущего </w:t>
      </w:r>
      <w:r w:rsidRPr="00644031">
        <w:rPr>
          <w:lang w:val="ru-RU"/>
        </w:rPr>
        <w:t>предприятия. При открытии нового предприятия по направлению кода ОКВЭД:</w:t>
      </w:r>
      <w:r>
        <w:rPr>
          <w:lang w:val="ru-RU"/>
        </w:rPr>
        <w:t xml:space="preserve"> </w:t>
      </w:r>
      <w:r w:rsidRPr="00644031">
        <w:rPr>
          <w:rStyle w:val="af0"/>
          <w:i w:val="0"/>
          <w:lang w:val="ru-RU"/>
        </w:rPr>
        <w:t>52.46 - Розничная торговля скобяными изделиями, лакокрасочными материалами и материалами для остекления</w:t>
      </w:r>
      <w:r w:rsidRPr="00644031">
        <w:rPr>
          <w:i/>
          <w:lang w:val="ru-RU"/>
        </w:rPr>
        <w:t>,</w:t>
      </w:r>
      <w:r w:rsidRPr="00644031">
        <w:rPr>
          <w:lang w:val="ru-RU"/>
        </w:rPr>
        <w:t xml:space="preserve"> есть возможность захвата доли рынка у конкурентов с помощью широты ассортимента товаров и индивидуального подхода к покупателю с применением опыта и знаний высококвалифицированных специалистов в актуальных спектрах ремонтно-строительных работ, качественного уровня обслуживания, системой скидок и продуктивной рекламной деятельности.</w:t>
      </w:r>
    </w:p>
    <w:p w:rsidR="006A4709" w:rsidRPr="00644031" w:rsidRDefault="006A4709" w:rsidP="00644031">
      <w:pPr>
        <w:pStyle w:val="a4"/>
        <w:spacing w:before="0" w:beforeAutospacing="0" w:after="0" w:afterAutospacing="0"/>
        <w:ind w:firstLine="709"/>
        <w:jc w:val="both"/>
      </w:pPr>
      <w:r w:rsidRPr="00644031">
        <w:t>Торговый центр «РЕГИОН» - предприятие расположено в г. Артеме по ул. 1-й Рабочей, 16, и занимает 7401 квадратных метров. Предприятие реализует</w:t>
      </w:r>
      <w:r>
        <w:rPr>
          <w:rStyle w:val="inplace"/>
        </w:rPr>
        <w:t xml:space="preserve"> широкий </w:t>
      </w:r>
      <w:r w:rsidRPr="00644031">
        <w:rPr>
          <w:rStyle w:val="inplace"/>
        </w:rPr>
        <w:t>спектр, товаров</w:t>
      </w:r>
      <w:r>
        <w:rPr>
          <w:rStyle w:val="inplace"/>
        </w:rPr>
        <w:t>,</w:t>
      </w:r>
      <w:r w:rsidRPr="00644031">
        <w:rPr>
          <w:rStyle w:val="inplace"/>
        </w:rPr>
        <w:t xml:space="preserve"> требующихся пользователям как физическим, так и юридическим лицам по строительно-монтажным </w:t>
      </w:r>
      <w:r w:rsidRPr="00644031">
        <w:t>работам, связанным с создание, восстано</w:t>
      </w:r>
      <w:r>
        <w:t xml:space="preserve">влением и </w:t>
      </w:r>
      <w:r w:rsidRPr="00644031">
        <w:t>модернизацией дизайна, экстерьера своих актуальных площадей как внутри, так и снаружи фасадов зад</w:t>
      </w:r>
      <w:r>
        <w:t xml:space="preserve">ний. В этом торговом комплексе </w:t>
      </w:r>
      <w:r w:rsidRPr="00644031">
        <w:t>есть возможность приобрести все необходимые товары для ремонта, а именно: сантехнику, двери, окна, отделочные и строительные материалы, инструменты, замки, освещение, гвозди, шурупы, саморезы и т.п. Кроме того, здесь продаются товары для до</w:t>
      </w:r>
      <w:r w:rsidRPr="00644031">
        <w:lastRenderedPageBreak/>
        <w:t>ма и дачи. В их ассортимент входят удобрения, теплицы, походная мебель, семена, палатки, принадлежности для пикника, шторы, посуда, кухонная фурнитура и т.п.</w:t>
      </w:r>
      <w:r>
        <w:t xml:space="preserve"> </w:t>
      </w:r>
      <w:r w:rsidRPr="00644031">
        <w:t>Также ТЦ «Регион» специализируется на продаже метизов, резинотехнических изделий, паяльных материалов и оборудования. На территории есть банкоматы, терминалы, а также стоматологические центры. Перед комплексом расположена бесплатная парковка.</w:t>
      </w:r>
    </w:p>
    <w:p w:rsidR="006A4709" w:rsidRPr="00644031" w:rsidRDefault="006A4709" w:rsidP="00644031">
      <w:pPr>
        <w:spacing w:before="0" w:beforeAutospacing="0" w:after="0" w:afterAutospacing="0"/>
        <w:ind w:firstLine="709"/>
        <w:jc w:val="both"/>
        <w:rPr>
          <w:lang w:val="ru-RU"/>
        </w:rPr>
      </w:pPr>
      <w:r>
        <w:rPr>
          <w:lang w:val="ru-RU"/>
        </w:rPr>
        <w:t>Второй конкурент на рынке -</w:t>
      </w:r>
      <w:r w:rsidRPr="00644031">
        <w:rPr>
          <w:lang w:val="ru-RU"/>
        </w:rPr>
        <w:t xml:space="preserve"> торговое предприятие</w:t>
      </w:r>
      <w:r>
        <w:rPr>
          <w:lang w:val="ru-RU"/>
        </w:rPr>
        <w:t xml:space="preserve"> </w:t>
      </w:r>
      <w:r w:rsidRPr="00644031">
        <w:rPr>
          <w:lang w:val="ru-RU"/>
        </w:rPr>
        <w:t xml:space="preserve">«КАСКАД» имеет сеть с нескольких магазинов наиболее конкурентоспособные из которых расположены по адресам: </w:t>
      </w:r>
      <w:r>
        <w:rPr>
          <w:color w:val="000000"/>
          <w:lang w:val="ru-RU"/>
        </w:rPr>
        <w:t xml:space="preserve">г. Артем, ул. Фрунзе 19а и </w:t>
      </w:r>
      <w:r w:rsidRPr="00644031">
        <w:rPr>
          <w:color w:val="000000"/>
          <w:lang w:val="ru-RU"/>
        </w:rPr>
        <w:t xml:space="preserve">ул. </w:t>
      </w:r>
      <w:r w:rsidRPr="00644031">
        <w:rPr>
          <w:lang w:val="ru-RU"/>
        </w:rPr>
        <w:t>Кирова, 65. Предприятие располагаются на площади 130 и 100 квадратных метров соотве</w:t>
      </w:r>
      <w:r>
        <w:rPr>
          <w:lang w:val="ru-RU"/>
        </w:rPr>
        <w:t xml:space="preserve">тственно. Персонал предприятия </w:t>
      </w:r>
      <w:proofErr w:type="gramStart"/>
      <w:r w:rsidRPr="00644031">
        <w:rPr>
          <w:lang w:val="ru-RU"/>
        </w:rPr>
        <w:t>не достаточно</w:t>
      </w:r>
      <w:proofErr w:type="gramEnd"/>
      <w:r w:rsidRPr="00644031">
        <w:rPr>
          <w:lang w:val="ru-RU"/>
        </w:rPr>
        <w:t xml:space="preserve"> квалифицирован и не хватает специалистов-консультантов, что приводит к долгому ожиданию клиентов и неоправданной трате средств.</w:t>
      </w:r>
    </w:p>
    <w:p w:rsidR="006A4709" w:rsidRPr="00644031" w:rsidRDefault="006A4709" w:rsidP="00644031">
      <w:pPr>
        <w:spacing w:before="0" w:beforeAutospacing="0" w:after="0" w:afterAutospacing="0"/>
        <w:ind w:firstLine="709"/>
        <w:jc w:val="both"/>
        <w:rPr>
          <w:lang w:val="ru-RU"/>
        </w:rPr>
      </w:pPr>
      <w:r w:rsidRPr="00644031">
        <w:rPr>
          <w:lang w:val="ru-RU"/>
        </w:rPr>
        <w:t xml:space="preserve">В целом в городе можно выделить следующих конкурентов по рынку бизнеса: </w:t>
      </w:r>
      <w:r w:rsidRPr="00644031">
        <w:rPr>
          <w:lang w:val="ru-RU" w:eastAsia="ar-SA"/>
        </w:rPr>
        <w:t>«</w:t>
      </w:r>
      <w:r w:rsidRPr="00644031">
        <w:rPr>
          <w:lang w:val="ru-RU"/>
        </w:rPr>
        <w:t xml:space="preserve">Специализированное строительное управление», «Палитра», «Каскад», «Регион», «Рыжий кот», «Магазин строительных материалов», «Гулливер», «Мастер Строй», «Прораб», «Континент». </w:t>
      </w:r>
    </w:p>
    <w:p w:rsidR="006A4709" w:rsidRPr="00644031" w:rsidRDefault="006A4709" w:rsidP="00644031">
      <w:pPr>
        <w:spacing w:before="0" w:beforeAutospacing="0" w:after="0" w:afterAutospacing="0"/>
        <w:ind w:firstLine="709"/>
        <w:jc w:val="both"/>
        <w:rPr>
          <w:lang w:val="ru-RU"/>
        </w:rPr>
      </w:pPr>
      <w:r w:rsidRPr="00644031">
        <w:rPr>
          <w:lang w:val="ru-RU"/>
        </w:rPr>
        <w:t>В таблице 3.2 сформирована их оценка.</w:t>
      </w:r>
    </w:p>
    <w:p w:rsidR="006A4709" w:rsidRPr="00644031" w:rsidRDefault="006A4709" w:rsidP="000D77F2">
      <w:pPr>
        <w:spacing w:before="0" w:beforeAutospacing="0" w:after="0" w:afterAutospacing="0"/>
        <w:jc w:val="both"/>
      </w:pPr>
      <w:r w:rsidRPr="00644031">
        <w:t>Таблица 3.2 – Основные конкуренты</w:t>
      </w:r>
    </w:p>
    <w:tbl>
      <w:tblPr>
        <w:tblpPr w:leftFromText="180" w:rightFromText="180" w:vertAnchor="text" w:horzAnchor="margin" w:tblpY="98"/>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134"/>
        <w:gridCol w:w="2977"/>
        <w:gridCol w:w="1275"/>
        <w:gridCol w:w="2302"/>
      </w:tblGrid>
      <w:tr w:rsidR="006A4709" w:rsidRPr="00644031" w:rsidTr="00096E3D">
        <w:trPr>
          <w:trHeight w:val="539"/>
        </w:trPr>
        <w:tc>
          <w:tcPr>
            <w:tcW w:w="1985" w:type="dxa"/>
            <w:vAlign w:val="center"/>
          </w:tcPr>
          <w:p w:rsidR="006A4709" w:rsidRPr="00644031" w:rsidRDefault="006A4709" w:rsidP="00644031">
            <w:pPr>
              <w:keepNext/>
              <w:spacing w:before="0" w:beforeAutospacing="0" w:after="0" w:afterAutospacing="0"/>
              <w:jc w:val="center"/>
            </w:pPr>
            <w:r w:rsidRPr="00644031">
              <w:t>Название  предприятия и месторасположение</w:t>
            </w:r>
          </w:p>
        </w:tc>
        <w:tc>
          <w:tcPr>
            <w:tcW w:w="1134" w:type="dxa"/>
            <w:vAlign w:val="center"/>
          </w:tcPr>
          <w:p w:rsidR="006A4709" w:rsidRPr="00644031" w:rsidRDefault="006A4709" w:rsidP="00644031">
            <w:pPr>
              <w:keepNext/>
              <w:spacing w:before="0" w:beforeAutospacing="0" w:after="0" w:afterAutospacing="0"/>
              <w:jc w:val="center"/>
            </w:pPr>
            <w:r w:rsidRPr="00644031">
              <w:t>Тип продаж</w:t>
            </w:r>
          </w:p>
        </w:tc>
        <w:tc>
          <w:tcPr>
            <w:tcW w:w="2977" w:type="dxa"/>
            <w:vAlign w:val="center"/>
          </w:tcPr>
          <w:p w:rsidR="006A4709" w:rsidRPr="00644031" w:rsidRDefault="006A4709" w:rsidP="00644031">
            <w:pPr>
              <w:keepNext/>
              <w:spacing w:before="0" w:beforeAutospacing="0" w:after="0" w:afterAutospacing="0"/>
              <w:jc w:val="center"/>
            </w:pPr>
            <w:r w:rsidRPr="00644031">
              <w:t>Виды специализации по продажам</w:t>
            </w:r>
          </w:p>
        </w:tc>
        <w:tc>
          <w:tcPr>
            <w:tcW w:w="1275" w:type="dxa"/>
            <w:vAlign w:val="center"/>
          </w:tcPr>
          <w:p w:rsidR="006A4709" w:rsidRPr="00644031" w:rsidRDefault="006A4709" w:rsidP="00644031">
            <w:pPr>
              <w:keepNext/>
              <w:spacing w:before="0" w:beforeAutospacing="0" w:after="0" w:afterAutospacing="0"/>
              <w:jc w:val="center"/>
              <w:rPr>
                <w:lang w:val="ru-RU"/>
              </w:rPr>
            </w:pPr>
            <w:r w:rsidRPr="00644031">
              <w:rPr>
                <w:lang w:val="ru-RU"/>
              </w:rPr>
              <w:t>Средний чек на покупку,</w:t>
            </w:r>
          </w:p>
          <w:p w:rsidR="006A4709" w:rsidRPr="00644031" w:rsidRDefault="006A4709" w:rsidP="00644031">
            <w:pPr>
              <w:keepNext/>
              <w:spacing w:before="0" w:beforeAutospacing="0" w:after="0" w:afterAutospacing="0"/>
              <w:jc w:val="center"/>
              <w:rPr>
                <w:lang w:val="ru-RU"/>
              </w:rPr>
            </w:pPr>
            <w:r w:rsidRPr="00644031">
              <w:rPr>
                <w:lang w:val="ru-RU"/>
              </w:rPr>
              <w:t>руб.</w:t>
            </w:r>
          </w:p>
        </w:tc>
        <w:tc>
          <w:tcPr>
            <w:tcW w:w="2302" w:type="dxa"/>
            <w:vAlign w:val="center"/>
          </w:tcPr>
          <w:p w:rsidR="006A4709" w:rsidRPr="00644031" w:rsidRDefault="006A4709" w:rsidP="00644031">
            <w:pPr>
              <w:keepNext/>
              <w:spacing w:before="0" w:beforeAutospacing="0" w:after="0" w:afterAutospacing="0"/>
              <w:jc w:val="center"/>
            </w:pPr>
            <w:r w:rsidRPr="00644031">
              <w:t>Характеристика ключевых</w:t>
            </w:r>
          </w:p>
          <w:p w:rsidR="006A4709" w:rsidRPr="00644031" w:rsidRDefault="006A4709" w:rsidP="00644031">
            <w:pPr>
              <w:keepNext/>
              <w:spacing w:before="0" w:beforeAutospacing="0" w:after="0" w:afterAutospacing="0"/>
              <w:jc w:val="center"/>
            </w:pPr>
            <w:r w:rsidRPr="00644031">
              <w:t>преимуществ</w:t>
            </w:r>
          </w:p>
        </w:tc>
      </w:tr>
      <w:tr w:rsidR="006A4709" w:rsidRPr="00774057" w:rsidTr="00644031">
        <w:trPr>
          <w:trHeight w:val="1712"/>
        </w:trPr>
        <w:tc>
          <w:tcPr>
            <w:tcW w:w="1985" w:type="dxa"/>
          </w:tcPr>
          <w:p w:rsidR="006A4709" w:rsidRPr="00644031" w:rsidRDefault="006A4709" w:rsidP="00644031">
            <w:pPr>
              <w:keepNext/>
              <w:spacing w:before="0" w:beforeAutospacing="0" w:after="0" w:afterAutospacing="0"/>
              <w:jc w:val="both"/>
              <w:rPr>
                <w:iCs/>
                <w:lang w:val="ru-RU"/>
              </w:rPr>
            </w:pPr>
            <w:r w:rsidRPr="00644031">
              <w:rPr>
                <w:iCs/>
                <w:lang w:val="ru-RU"/>
              </w:rPr>
              <w:t>«РЕГИОН»</w:t>
            </w:r>
          </w:p>
          <w:p w:rsidR="006A4709" w:rsidRPr="00644031" w:rsidRDefault="006A4709" w:rsidP="00644031">
            <w:pPr>
              <w:keepNext/>
              <w:spacing w:before="0" w:beforeAutospacing="0" w:after="0" w:afterAutospacing="0"/>
              <w:jc w:val="both"/>
              <w:rPr>
                <w:lang w:val="ru-RU"/>
              </w:rPr>
            </w:pPr>
            <w:r w:rsidRPr="00644031">
              <w:rPr>
                <w:lang w:val="ru-RU"/>
              </w:rPr>
              <w:t>п. Угловое, ул. 1 Рабочая 16</w:t>
            </w:r>
          </w:p>
        </w:tc>
        <w:tc>
          <w:tcPr>
            <w:tcW w:w="1134" w:type="dxa"/>
          </w:tcPr>
          <w:p w:rsidR="006A4709" w:rsidRPr="00644031" w:rsidRDefault="006A4709" w:rsidP="00644031">
            <w:pPr>
              <w:keepNext/>
              <w:spacing w:before="0" w:beforeAutospacing="0" w:after="0" w:afterAutospacing="0"/>
              <w:jc w:val="center"/>
            </w:pPr>
            <w:r w:rsidRPr="00644031">
              <w:t>самообслуживаение</w:t>
            </w:r>
          </w:p>
        </w:tc>
        <w:tc>
          <w:tcPr>
            <w:tcW w:w="2977" w:type="dxa"/>
          </w:tcPr>
          <w:p w:rsidR="006A4709" w:rsidRPr="00644031" w:rsidRDefault="006A4709" w:rsidP="00644031">
            <w:pPr>
              <w:keepNext/>
              <w:spacing w:before="0" w:beforeAutospacing="0" w:after="0" w:afterAutospacing="0"/>
              <w:jc w:val="both"/>
              <w:rPr>
                <w:lang w:val="ru-RU"/>
              </w:rPr>
            </w:pPr>
            <w:r w:rsidRPr="00644031">
              <w:rPr>
                <w:lang w:val="ru-RU"/>
              </w:rPr>
              <w:t>Универсальный торговый центр: сантехника, двери, окна, отделочные и строительные материалы, инструменты, замки, освещение, гвозди</w:t>
            </w:r>
          </w:p>
        </w:tc>
        <w:tc>
          <w:tcPr>
            <w:tcW w:w="1275" w:type="dxa"/>
          </w:tcPr>
          <w:p w:rsidR="006A4709" w:rsidRPr="00644031" w:rsidRDefault="006A4709" w:rsidP="00644031">
            <w:pPr>
              <w:keepNext/>
              <w:spacing w:before="0" w:beforeAutospacing="0" w:after="0" w:afterAutospacing="0"/>
              <w:jc w:val="center"/>
            </w:pPr>
            <w:r w:rsidRPr="00644031">
              <w:t>1000</w:t>
            </w:r>
          </w:p>
          <w:p w:rsidR="006A4709" w:rsidRPr="00644031" w:rsidRDefault="006A4709" w:rsidP="00644031">
            <w:pPr>
              <w:keepNext/>
              <w:spacing w:before="0" w:beforeAutospacing="0" w:after="0" w:afterAutospacing="0"/>
              <w:jc w:val="center"/>
            </w:pPr>
            <w:r w:rsidRPr="00644031">
              <w:t>(10 позиций)</w:t>
            </w:r>
          </w:p>
        </w:tc>
        <w:tc>
          <w:tcPr>
            <w:tcW w:w="2302" w:type="dxa"/>
          </w:tcPr>
          <w:p w:rsidR="006A4709" w:rsidRPr="00644031" w:rsidRDefault="006A4709" w:rsidP="00644031">
            <w:pPr>
              <w:keepNext/>
              <w:spacing w:before="0" w:beforeAutospacing="0" w:after="0" w:afterAutospacing="0"/>
              <w:jc w:val="both"/>
              <w:rPr>
                <w:lang w:val="ru-RU"/>
              </w:rPr>
            </w:pPr>
            <w:r w:rsidRPr="00644031">
              <w:rPr>
                <w:lang w:val="ru-RU"/>
              </w:rPr>
              <w:t>Удобное расположение, квалифицированный персонал, высокая репутация</w:t>
            </w:r>
          </w:p>
        </w:tc>
      </w:tr>
      <w:tr w:rsidR="006A4709" w:rsidRPr="00774057" w:rsidTr="00096E3D">
        <w:tc>
          <w:tcPr>
            <w:tcW w:w="1985" w:type="dxa"/>
          </w:tcPr>
          <w:p w:rsidR="006A4709" w:rsidRPr="00644031" w:rsidRDefault="006A4709" w:rsidP="00644031">
            <w:pPr>
              <w:keepNext/>
              <w:spacing w:before="0" w:beforeAutospacing="0" w:after="0" w:afterAutospacing="0"/>
              <w:jc w:val="both"/>
              <w:rPr>
                <w:iCs/>
                <w:lang w:val="ru-RU"/>
              </w:rPr>
            </w:pPr>
            <w:r w:rsidRPr="00644031">
              <w:rPr>
                <w:iCs/>
                <w:lang w:val="ru-RU"/>
              </w:rPr>
              <w:t xml:space="preserve">«КАСКАД» </w:t>
            </w:r>
          </w:p>
          <w:p w:rsidR="006A4709" w:rsidRPr="00F62C7D" w:rsidRDefault="006A4709" w:rsidP="00644031">
            <w:pPr>
              <w:keepNext/>
              <w:spacing w:before="0" w:beforeAutospacing="0" w:after="0" w:afterAutospacing="0"/>
              <w:rPr>
                <w:lang w:val="ru-RU"/>
              </w:rPr>
            </w:pPr>
            <w:r w:rsidRPr="00644031">
              <w:rPr>
                <w:color w:val="000000"/>
                <w:lang w:val="ru-RU"/>
              </w:rPr>
              <w:t>ул. Фрунзе 19</w:t>
            </w:r>
            <w:r>
              <w:rPr>
                <w:color w:val="000000"/>
                <w:lang w:val="ru-RU"/>
              </w:rPr>
              <w:t xml:space="preserve"> </w:t>
            </w:r>
            <w:r w:rsidRPr="00644031">
              <w:rPr>
                <w:color w:val="000000"/>
                <w:lang w:val="ru-RU"/>
              </w:rPr>
              <w:t>-</w:t>
            </w:r>
            <w:r>
              <w:rPr>
                <w:color w:val="000000"/>
                <w:lang w:val="ru-RU"/>
              </w:rPr>
              <w:t xml:space="preserve"> </w:t>
            </w:r>
            <w:proofErr w:type="gramStart"/>
            <w:r w:rsidRPr="00644031">
              <w:rPr>
                <w:color w:val="000000"/>
                <w:lang w:val="ru-RU"/>
              </w:rPr>
              <w:t>А  и</w:t>
            </w:r>
            <w:proofErr w:type="gramEnd"/>
            <w:r w:rsidRPr="00644031">
              <w:rPr>
                <w:color w:val="000000"/>
                <w:lang w:val="ru-RU"/>
              </w:rPr>
              <w:t xml:space="preserve">  ул. </w:t>
            </w:r>
            <w:r w:rsidRPr="00F62C7D">
              <w:rPr>
                <w:lang w:val="ru-RU"/>
              </w:rPr>
              <w:t>Кирова, 65</w:t>
            </w:r>
          </w:p>
        </w:tc>
        <w:tc>
          <w:tcPr>
            <w:tcW w:w="1134" w:type="dxa"/>
          </w:tcPr>
          <w:p w:rsidR="006A4709" w:rsidRPr="00644031" w:rsidRDefault="006A4709" w:rsidP="00644031">
            <w:pPr>
              <w:keepNext/>
              <w:spacing w:before="0" w:beforeAutospacing="0" w:after="0" w:afterAutospacing="0"/>
              <w:jc w:val="center"/>
            </w:pPr>
            <w:r w:rsidRPr="00644031">
              <w:t>через прилавок</w:t>
            </w:r>
          </w:p>
        </w:tc>
        <w:tc>
          <w:tcPr>
            <w:tcW w:w="2977" w:type="dxa"/>
          </w:tcPr>
          <w:p w:rsidR="006A4709" w:rsidRPr="00644031" w:rsidRDefault="006A4709" w:rsidP="00644031">
            <w:pPr>
              <w:keepNext/>
              <w:spacing w:before="0" w:beforeAutospacing="0" w:after="0" w:afterAutospacing="0"/>
              <w:jc w:val="both"/>
            </w:pPr>
            <w:r w:rsidRPr="00644031">
              <w:t xml:space="preserve">Универсальный торговый центр: </w:t>
            </w:r>
          </w:p>
        </w:tc>
        <w:tc>
          <w:tcPr>
            <w:tcW w:w="1275" w:type="dxa"/>
          </w:tcPr>
          <w:p w:rsidR="006A4709" w:rsidRPr="00644031" w:rsidRDefault="006A4709" w:rsidP="00644031">
            <w:pPr>
              <w:keepNext/>
              <w:spacing w:before="0" w:beforeAutospacing="0" w:after="0" w:afterAutospacing="0"/>
              <w:jc w:val="center"/>
            </w:pPr>
            <w:r w:rsidRPr="00644031">
              <w:t>1150</w:t>
            </w:r>
          </w:p>
          <w:p w:rsidR="006A4709" w:rsidRPr="00644031" w:rsidRDefault="006A4709" w:rsidP="00644031">
            <w:pPr>
              <w:keepNext/>
              <w:spacing w:before="0" w:beforeAutospacing="0" w:after="0" w:afterAutospacing="0"/>
              <w:jc w:val="center"/>
            </w:pPr>
            <w:r w:rsidRPr="00644031">
              <w:t xml:space="preserve">(10 позиций) </w:t>
            </w:r>
          </w:p>
        </w:tc>
        <w:tc>
          <w:tcPr>
            <w:tcW w:w="2302" w:type="dxa"/>
          </w:tcPr>
          <w:p w:rsidR="006A4709" w:rsidRPr="00644031" w:rsidRDefault="006A4709" w:rsidP="00644031">
            <w:pPr>
              <w:keepNext/>
              <w:spacing w:before="0" w:beforeAutospacing="0" w:after="0" w:afterAutospacing="0"/>
              <w:jc w:val="both"/>
              <w:rPr>
                <w:lang w:val="ru-RU"/>
              </w:rPr>
            </w:pPr>
            <w:r w:rsidRPr="00644031">
              <w:rPr>
                <w:lang w:val="ru-RU"/>
              </w:rPr>
              <w:t>Удобное расположение, неквалифицированный персонал, низкий уровень качества</w:t>
            </w:r>
          </w:p>
        </w:tc>
      </w:tr>
      <w:tr w:rsidR="006A4709" w:rsidRPr="00774057" w:rsidTr="00644031">
        <w:trPr>
          <w:trHeight w:val="1445"/>
        </w:trPr>
        <w:tc>
          <w:tcPr>
            <w:tcW w:w="1985" w:type="dxa"/>
          </w:tcPr>
          <w:p w:rsidR="006A4709" w:rsidRPr="00644031" w:rsidRDefault="006A4709" w:rsidP="00644031">
            <w:pPr>
              <w:keepNext/>
              <w:spacing w:before="0" w:beforeAutospacing="0" w:after="0" w:afterAutospacing="0"/>
              <w:jc w:val="both"/>
              <w:rPr>
                <w:iCs/>
              </w:rPr>
            </w:pPr>
            <w:r w:rsidRPr="00644031">
              <w:rPr>
                <w:iCs/>
              </w:rPr>
              <w:t>«Рыжий кот»</w:t>
            </w:r>
          </w:p>
          <w:p w:rsidR="006A4709" w:rsidRPr="00644031" w:rsidRDefault="006A4709" w:rsidP="00644031">
            <w:pPr>
              <w:keepNext/>
              <w:spacing w:before="0" w:beforeAutospacing="0" w:after="0" w:afterAutospacing="0"/>
              <w:jc w:val="both"/>
            </w:pPr>
            <w:proofErr w:type="gramStart"/>
            <w:r w:rsidRPr="00644031">
              <w:t>ул</w:t>
            </w:r>
            <w:proofErr w:type="gramEnd"/>
            <w:r w:rsidRPr="00644031">
              <w:t xml:space="preserve">. Дзержинского 2 </w:t>
            </w:r>
          </w:p>
        </w:tc>
        <w:tc>
          <w:tcPr>
            <w:tcW w:w="1134" w:type="dxa"/>
          </w:tcPr>
          <w:p w:rsidR="006A4709" w:rsidRPr="00644031" w:rsidRDefault="006A4709" w:rsidP="00644031">
            <w:pPr>
              <w:keepNext/>
              <w:spacing w:before="0" w:beforeAutospacing="0" w:after="0" w:afterAutospacing="0"/>
              <w:jc w:val="center"/>
            </w:pPr>
            <w:r w:rsidRPr="00644031">
              <w:t>самообслуживание</w:t>
            </w:r>
          </w:p>
        </w:tc>
        <w:tc>
          <w:tcPr>
            <w:tcW w:w="2977" w:type="dxa"/>
          </w:tcPr>
          <w:p w:rsidR="006A4709" w:rsidRPr="00644031" w:rsidRDefault="006A4709" w:rsidP="00644031">
            <w:pPr>
              <w:keepNext/>
              <w:spacing w:before="0" w:beforeAutospacing="0" w:after="0" w:afterAutospacing="0"/>
              <w:jc w:val="both"/>
              <w:rPr>
                <w:lang w:val="ru-RU"/>
              </w:rPr>
            </w:pPr>
            <w:r w:rsidRPr="00644031">
              <w:rPr>
                <w:lang w:val="ru-RU"/>
              </w:rPr>
              <w:t xml:space="preserve">Универсальный торговый центр: Садовый инструмент, электротовары, строительно-отделочные материалы </w:t>
            </w:r>
          </w:p>
        </w:tc>
        <w:tc>
          <w:tcPr>
            <w:tcW w:w="1275" w:type="dxa"/>
          </w:tcPr>
          <w:p w:rsidR="006A4709" w:rsidRPr="00644031" w:rsidRDefault="006A4709" w:rsidP="00644031">
            <w:pPr>
              <w:keepNext/>
              <w:spacing w:before="0" w:beforeAutospacing="0" w:after="0" w:afterAutospacing="0"/>
              <w:jc w:val="center"/>
            </w:pPr>
            <w:r w:rsidRPr="00644031">
              <w:t>1080</w:t>
            </w:r>
          </w:p>
          <w:p w:rsidR="006A4709" w:rsidRPr="00644031" w:rsidRDefault="006A4709" w:rsidP="00644031">
            <w:pPr>
              <w:keepNext/>
              <w:spacing w:before="0" w:beforeAutospacing="0" w:after="0" w:afterAutospacing="0"/>
              <w:jc w:val="center"/>
            </w:pPr>
            <w:r w:rsidRPr="00644031">
              <w:t>(10 позиций)</w:t>
            </w:r>
          </w:p>
        </w:tc>
        <w:tc>
          <w:tcPr>
            <w:tcW w:w="2302" w:type="dxa"/>
          </w:tcPr>
          <w:p w:rsidR="006A4709" w:rsidRPr="00644031" w:rsidRDefault="006A4709" w:rsidP="00644031">
            <w:pPr>
              <w:keepNext/>
              <w:spacing w:before="0" w:beforeAutospacing="0" w:after="0" w:afterAutospacing="0"/>
              <w:jc w:val="both"/>
              <w:rPr>
                <w:lang w:val="ru-RU"/>
              </w:rPr>
            </w:pPr>
            <w:r w:rsidRPr="00644031">
              <w:rPr>
                <w:lang w:val="ru-RU"/>
              </w:rPr>
              <w:t>Неудобное расположение, квалифицированный персонал, хороший уровень качества</w:t>
            </w:r>
          </w:p>
        </w:tc>
      </w:tr>
    </w:tbl>
    <w:p w:rsidR="006A4709" w:rsidRPr="00644031" w:rsidRDefault="006A4709" w:rsidP="00644031">
      <w:pPr>
        <w:keepNext/>
        <w:spacing w:before="120" w:beforeAutospacing="0" w:after="0" w:afterAutospacing="0"/>
        <w:ind w:firstLine="709"/>
        <w:jc w:val="both"/>
        <w:rPr>
          <w:lang w:val="ru-RU"/>
        </w:rPr>
      </w:pPr>
      <w:r w:rsidRPr="00644031">
        <w:rPr>
          <w:lang w:val="ru-RU"/>
        </w:rPr>
        <w:t>В таблице 3.3 рассмотрены следующие характеристики по конкурентам:</w:t>
      </w:r>
    </w:p>
    <w:p w:rsidR="006A4709" w:rsidRPr="00644031" w:rsidRDefault="006A4709" w:rsidP="00644031">
      <w:pPr>
        <w:keepNext/>
        <w:spacing w:before="0" w:beforeAutospacing="0" w:after="0" w:afterAutospacing="0"/>
        <w:ind w:firstLine="709"/>
        <w:jc w:val="both"/>
        <w:rPr>
          <w:lang w:val="ru-RU"/>
        </w:rPr>
      </w:pPr>
      <w:r w:rsidRPr="00644031">
        <w:rPr>
          <w:lang w:val="ru-RU"/>
        </w:rPr>
        <w:t>- уровень современных технологий в строительно-монтажном оборудовании;</w:t>
      </w:r>
    </w:p>
    <w:p w:rsidR="006A4709" w:rsidRPr="00644031" w:rsidRDefault="006A4709" w:rsidP="00644031">
      <w:pPr>
        <w:keepNext/>
        <w:spacing w:before="0" w:beforeAutospacing="0" w:after="0" w:afterAutospacing="0"/>
        <w:ind w:firstLine="709"/>
        <w:jc w:val="both"/>
        <w:rPr>
          <w:lang w:val="ru-RU"/>
        </w:rPr>
      </w:pPr>
      <w:r w:rsidRPr="00644031">
        <w:rPr>
          <w:lang w:val="ru-RU"/>
        </w:rPr>
        <w:t>- уровень технологии работы с клиентом;</w:t>
      </w:r>
    </w:p>
    <w:p w:rsidR="006A4709" w:rsidRPr="00644031" w:rsidRDefault="006A4709" w:rsidP="00644031">
      <w:pPr>
        <w:keepNext/>
        <w:spacing w:before="0" w:beforeAutospacing="0" w:after="0" w:afterAutospacing="0"/>
        <w:ind w:firstLine="709"/>
        <w:jc w:val="both"/>
        <w:rPr>
          <w:lang w:val="ru-RU"/>
        </w:rPr>
      </w:pPr>
      <w:r w:rsidRPr="00644031">
        <w:rPr>
          <w:lang w:val="ru-RU"/>
        </w:rPr>
        <w:t>- квалификация кадров;</w:t>
      </w:r>
    </w:p>
    <w:p w:rsidR="006A4709" w:rsidRPr="00644031" w:rsidRDefault="006A4709" w:rsidP="00644031">
      <w:pPr>
        <w:spacing w:before="0" w:beforeAutospacing="0" w:after="0" w:afterAutospacing="0"/>
        <w:ind w:firstLine="709"/>
        <w:jc w:val="both"/>
        <w:rPr>
          <w:lang w:val="ru-RU"/>
        </w:rPr>
      </w:pPr>
      <w:r w:rsidRPr="00644031">
        <w:rPr>
          <w:lang w:val="ru-RU"/>
        </w:rPr>
        <w:t>- профессиональные характеристики персонала (убеждение);</w:t>
      </w:r>
    </w:p>
    <w:p w:rsidR="006A4709" w:rsidRPr="00644031" w:rsidRDefault="006A4709" w:rsidP="00644031">
      <w:pPr>
        <w:spacing w:before="0" w:beforeAutospacing="0" w:after="0" w:afterAutospacing="0"/>
        <w:ind w:firstLine="709"/>
        <w:jc w:val="both"/>
        <w:rPr>
          <w:lang w:val="ru-RU"/>
        </w:rPr>
      </w:pPr>
      <w:r w:rsidRPr="00644031">
        <w:rPr>
          <w:lang w:val="ru-RU"/>
        </w:rPr>
        <w:t>- качество продаваемых товаров;</w:t>
      </w:r>
    </w:p>
    <w:p w:rsidR="006A4709" w:rsidRPr="00644031" w:rsidRDefault="006A4709" w:rsidP="00644031">
      <w:pPr>
        <w:keepNext/>
        <w:spacing w:before="0" w:beforeAutospacing="0" w:after="0" w:afterAutospacing="0"/>
        <w:ind w:firstLine="709"/>
        <w:jc w:val="both"/>
        <w:rPr>
          <w:lang w:val="ru-RU"/>
        </w:rPr>
      </w:pPr>
      <w:r w:rsidRPr="00644031">
        <w:rPr>
          <w:lang w:val="ru-RU"/>
        </w:rPr>
        <w:lastRenderedPageBreak/>
        <w:t>- эстетика на территории магазина;</w:t>
      </w:r>
    </w:p>
    <w:p w:rsidR="006A4709" w:rsidRPr="00644031" w:rsidRDefault="006A4709" w:rsidP="00644031">
      <w:pPr>
        <w:keepNext/>
        <w:spacing w:before="0" w:beforeAutospacing="0" w:after="0" w:afterAutospacing="0"/>
        <w:ind w:firstLine="709"/>
        <w:jc w:val="both"/>
        <w:rPr>
          <w:lang w:val="ru-RU"/>
        </w:rPr>
      </w:pPr>
      <w:r w:rsidRPr="00644031">
        <w:rPr>
          <w:lang w:val="ru-RU"/>
        </w:rPr>
        <w:t>- удобство расположения;</w:t>
      </w:r>
    </w:p>
    <w:p w:rsidR="006A4709" w:rsidRPr="00644031" w:rsidRDefault="006A4709" w:rsidP="00644031">
      <w:pPr>
        <w:keepNext/>
        <w:spacing w:before="0" w:beforeAutospacing="0" w:after="0" w:afterAutospacing="0"/>
        <w:ind w:firstLine="709"/>
        <w:jc w:val="both"/>
        <w:rPr>
          <w:lang w:val="ru-RU"/>
        </w:rPr>
      </w:pPr>
      <w:r w:rsidRPr="00644031">
        <w:rPr>
          <w:lang w:val="ru-RU"/>
        </w:rPr>
        <w:t>- время поиска товаров;</w:t>
      </w:r>
    </w:p>
    <w:p w:rsidR="006A4709" w:rsidRPr="00644031" w:rsidRDefault="006A4709" w:rsidP="00644031">
      <w:pPr>
        <w:keepNext/>
        <w:spacing w:before="0" w:beforeAutospacing="0" w:after="0" w:afterAutospacing="0"/>
        <w:ind w:firstLine="709"/>
        <w:jc w:val="both"/>
        <w:rPr>
          <w:lang w:val="ru-RU"/>
        </w:rPr>
      </w:pPr>
      <w:r w:rsidRPr="00644031">
        <w:rPr>
          <w:lang w:val="ru-RU"/>
        </w:rPr>
        <w:t>- широт ассортимента товаров и строительного оборудования;</w:t>
      </w:r>
    </w:p>
    <w:p w:rsidR="006A4709" w:rsidRPr="00644031" w:rsidRDefault="006A4709" w:rsidP="00644031">
      <w:pPr>
        <w:keepNext/>
        <w:spacing w:before="0" w:beforeAutospacing="0" w:after="0" w:afterAutospacing="0"/>
        <w:ind w:firstLine="709"/>
        <w:jc w:val="both"/>
        <w:rPr>
          <w:lang w:val="ru-RU"/>
        </w:rPr>
      </w:pPr>
      <w:r w:rsidRPr="00644031">
        <w:rPr>
          <w:lang w:val="ru-RU"/>
        </w:rPr>
        <w:t>- имидж;</w:t>
      </w:r>
    </w:p>
    <w:p w:rsidR="006A4709" w:rsidRPr="00644031" w:rsidRDefault="006A4709" w:rsidP="00644031">
      <w:pPr>
        <w:keepNext/>
        <w:spacing w:before="0" w:beforeAutospacing="0" w:after="0" w:afterAutospacing="0"/>
        <w:ind w:firstLine="709"/>
        <w:jc w:val="both"/>
        <w:rPr>
          <w:lang w:val="ru-RU"/>
        </w:rPr>
      </w:pPr>
      <w:r w:rsidRPr="00644031">
        <w:rPr>
          <w:lang w:val="ru-RU"/>
        </w:rPr>
        <w:t>- возможность возврата неиспользуемого товара</w:t>
      </w:r>
    </w:p>
    <w:p w:rsidR="006A4709" w:rsidRPr="00644031" w:rsidRDefault="006A4709" w:rsidP="000D77F2">
      <w:pPr>
        <w:keepNext/>
        <w:spacing w:before="0" w:beforeAutospacing="0" w:after="0" w:afterAutospacing="0"/>
        <w:jc w:val="both"/>
        <w:rPr>
          <w:lang w:val="ru-RU"/>
        </w:rPr>
      </w:pPr>
      <w:r w:rsidRPr="00644031">
        <w:rPr>
          <w:lang w:val="ru-RU"/>
        </w:rPr>
        <w:t>Таблица 3.3 – Сравнительная характеристика основных конкурентов</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1842"/>
        <w:gridCol w:w="1701"/>
        <w:gridCol w:w="1842"/>
      </w:tblGrid>
      <w:tr w:rsidR="006A4709" w:rsidRPr="00644031" w:rsidTr="00096E3D">
        <w:trPr>
          <w:trHeight w:val="617"/>
        </w:trPr>
        <w:tc>
          <w:tcPr>
            <w:tcW w:w="4395" w:type="dxa"/>
            <w:vAlign w:val="center"/>
          </w:tcPr>
          <w:p w:rsidR="006A4709" w:rsidRPr="00644031" w:rsidRDefault="006A4709" w:rsidP="00644031">
            <w:pPr>
              <w:keepNext/>
              <w:spacing w:before="0" w:beforeAutospacing="0" w:after="0" w:afterAutospacing="0"/>
              <w:ind w:left="34"/>
              <w:jc w:val="center"/>
            </w:pPr>
            <w:r w:rsidRPr="00644031">
              <w:t>Конкурентообразующие</w:t>
            </w:r>
          </w:p>
          <w:p w:rsidR="006A4709" w:rsidRPr="00644031" w:rsidRDefault="006A4709" w:rsidP="00644031">
            <w:pPr>
              <w:keepNext/>
              <w:spacing w:before="0" w:beforeAutospacing="0" w:after="0" w:afterAutospacing="0"/>
              <w:ind w:left="34"/>
              <w:jc w:val="center"/>
            </w:pPr>
            <w:r w:rsidRPr="00644031">
              <w:t>характеристики</w:t>
            </w:r>
          </w:p>
        </w:tc>
        <w:tc>
          <w:tcPr>
            <w:tcW w:w="1842" w:type="dxa"/>
            <w:vAlign w:val="center"/>
          </w:tcPr>
          <w:p w:rsidR="006A4709" w:rsidRPr="00644031" w:rsidRDefault="006A4709" w:rsidP="00644031">
            <w:pPr>
              <w:keepNext/>
              <w:spacing w:before="0" w:beforeAutospacing="0" w:after="0" w:afterAutospacing="0"/>
              <w:ind w:left="34"/>
              <w:jc w:val="both"/>
              <w:rPr>
                <w:iCs/>
              </w:rPr>
            </w:pPr>
            <w:r w:rsidRPr="00644031">
              <w:rPr>
                <w:iCs/>
              </w:rPr>
              <w:t>«Рыжий кот»</w:t>
            </w:r>
          </w:p>
          <w:p w:rsidR="006A4709" w:rsidRPr="00644031" w:rsidRDefault="006A4709" w:rsidP="00644031">
            <w:pPr>
              <w:spacing w:before="0" w:beforeAutospacing="0" w:after="0" w:afterAutospacing="0"/>
              <w:ind w:left="34"/>
              <w:jc w:val="center"/>
            </w:pPr>
          </w:p>
        </w:tc>
        <w:tc>
          <w:tcPr>
            <w:tcW w:w="1701" w:type="dxa"/>
            <w:vAlign w:val="center"/>
          </w:tcPr>
          <w:p w:rsidR="006A4709" w:rsidRPr="00644031" w:rsidRDefault="006A4709" w:rsidP="00644031">
            <w:pPr>
              <w:keepNext/>
              <w:spacing w:before="0" w:beforeAutospacing="0" w:after="0" w:afterAutospacing="0"/>
              <w:ind w:left="34"/>
              <w:jc w:val="both"/>
              <w:rPr>
                <w:iCs/>
              </w:rPr>
            </w:pPr>
            <w:r w:rsidRPr="00644031">
              <w:rPr>
                <w:iCs/>
              </w:rPr>
              <w:t xml:space="preserve">«КАСКАД» </w:t>
            </w:r>
          </w:p>
          <w:p w:rsidR="006A4709" w:rsidRPr="00644031" w:rsidRDefault="006A4709" w:rsidP="00644031">
            <w:pPr>
              <w:keepNext/>
              <w:spacing w:before="0" w:beforeAutospacing="0" w:after="0" w:afterAutospacing="0"/>
              <w:ind w:left="34"/>
              <w:jc w:val="center"/>
            </w:pPr>
          </w:p>
        </w:tc>
        <w:tc>
          <w:tcPr>
            <w:tcW w:w="1842" w:type="dxa"/>
            <w:vAlign w:val="center"/>
          </w:tcPr>
          <w:p w:rsidR="006A4709" w:rsidRPr="00644031" w:rsidRDefault="006A4709" w:rsidP="00644031">
            <w:pPr>
              <w:keepNext/>
              <w:spacing w:before="0" w:beforeAutospacing="0" w:after="0" w:afterAutospacing="0"/>
              <w:ind w:left="34"/>
              <w:jc w:val="both"/>
              <w:rPr>
                <w:iCs/>
              </w:rPr>
            </w:pPr>
            <w:r w:rsidRPr="00644031">
              <w:rPr>
                <w:iCs/>
              </w:rPr>
              <w:t>««РЕГИОН»</w:t>
            </w:r>
          </w:p>
          <w:p w:rsidR="006A4709" w:rsidRPr="00644031" w:rsidRDefault="006A4709" w:rsidP="00644031">
            <w:pPr>
              <w:keepNext/>
              <w:spacing w:before="0" w:beforeAutospacing="0" w:after="0" w:afterAutospacing="0"/>
              <w:ind w:left="34"/>
              <w:jc w:val="center"/>
            </w:pPr>
          </w:p>
        </w:tc>
      </w:tr>
      <w:tr w:rsidR="006A4709" w:rsidRPr="00644031" w:rsidTr="00096E3D">
        <w:tc>
          <w:tcPr>
            <w:tcW w:w="4395" w:type="dxa"/>
            <w:vAlign w:val="center"/>
          </w:tcPr>
          <w:p w:rsidR="006A4709" w:rsidRPr="00644031" w:rsidRDefault="006A4709" w:rsidP="00644031">
            <w:pPr>
              <w:keepNext/>
              <w:spacing w:before="0" w:beforeAutospacing="0" w:after="0" w:afterAutospacing="0"/>
              <w:ind w:left="34"/>
              <w:rPr>
                <w:lang w:val="ru-RU"/>
              </w:rPr>
            </w:pPr>
            <w:r w:rsidRPr="00644031">
              <w:rPr>
                <w:lang w:val="ru-RU"/>
              </w:rPr>
              <w:t xml:space="preserve">Уровень современных технологий в строительно-монтажном оборудовании </w:t>
            </w:r>
          </w:p>
        </w:tc>
        <w:tc>
          <w:tcPr>
            <w:tcW w:w="1842" w:type="dxa"/>
            <w:vAlign w:val="center"/>
          </w:tcPr>
          <w:p w:rsidR="006A4709" w:rsidRPr="00644031" w:rsidRDefault="006A4709" w:rsidP="00644031">
            <w:pPr>
              <w:keepNext/>
              <w:spacing w:before="0" w:beforeAutospacing="0" w:after="0" w:afterAutospacing="0"/>
              <w:ind w:left="34"/>
              <w:jc w:val="center"/>
            </w:pPr>
            <w:r w:rsidRPr="00644031">
              <w:t>Приспособленный</w:t>
            </w:r>
          </w:p>
        </w:tc>
        <w:tc>
          <w:tcPr>
            <w:tcW w:w="1701" w:type="dxa"/>
            <w:vAlign w:val="center"/>
          </w:tcPr>
          <w:p w:rsidR="006A4709" w:rsidRPr="00644031" w:rsidRDefault="006A4709" w:rsidP="00644031">
            <w:pPr>
              <w:keepNext/>
              <w:spacing w:before="0" w:beforeAutospacing="0" w:after="0" w:afterAutospacing="0"/>
              <w:ind w:left="34"/>
              <w:jc w:val="center"/>
            </w:pPr>
            <w:r w:rsidRPr="00644031">
              <w:t>Приспособленный</w:t>
            </w:r>
          </w:p>
        </w:tc>
        <w:tc>
          <w:tcPr>
            <w:tcW w:w="1842" w:type="dxa"/>
            <w:vAlign w:val="center"/>
          </w:tcPr>
          <w:p w:rsidR="006A4709" w:rsidRPr="00644031" w:rsidRDefault="006A4709" w:rsidP="00644031">
            <w:pPr>
              <w:keepNext/>
              <w:spacing w:before="0" w:beforeAutospacing="0" w:after="0" w:afterAutospacing="0"/>
              <w:ind w:left="34"/>
              <w:jc w:val="center"/>
            </w:pPr>
            <w:r w:rsidRPr="00644031">
              <w:t>Высокий</w:t>
            </w:r>
          </w:p>
        </w:tc>
      </w:tr>
      <w:tr w:rsidR="006A4709" w:rsidRPr="00644031" w:rsidTr="00096E3D">
        <w:tc>
          <w:tcPr>
            <w:tcW w:w="4395" w:type="dxa"/>
            <w:vAlign w:val="center"/>
          </w:tcPr>
          <w:p w:rsidR="006A4709" w:rsidRPr="00644031" w:rsidRDefault="006A4709" w:rsidP="00644031">
            <w:pPr>
              <w:keepNext/>
              <w:spacing w:before="0" w:beforeAutospacing="0" w:after="0" w:afterAutospacing="0"/>
              <w:ind w:left="34"/>
              <w:rPr>
                <w:lang w:val="ru-RU"/>
              </w:rPr>
            </w:pPr>
            <w:r w:rsidRPr="00644031">
              <w:rPr>
                <w:lang w:val="ru-RU"/>
              </w:rPr>
              <w:t>Уровень технологии работы с клиентом</w:t>
            </w:r>
          </w:p>
        </w:tc>
        <w:tc>
          <w:tcPr>
            <w:tcW w:w="1842" w:type="dxa"/>
            <w:vAlign w:val="center"/>
          </w:tcPr>
          <w:p w:rsidR="006A4709" w:rsidRPr="00644031" w:rsidRDefault="006A4709" w:rsidP="00644031">
            <w:pPr>
              <w:keepNext/>
              <w:spacing w:before="0" w:beforeAutospacing="0" w:after="0" w:afterAutospacing="0"/>
              <w:ind w:left="34"/>
              <w:jc w:val="center"/>
            </w:pPr>
            <w:r w:rsidRPr="00644031">
              <w:t>Условный</w:t>
            </w:r>
          </w:p>
        </w:tc>
        <w:tc>
          <w:tcPr>
            <w:tcW w:w="1701" w:type="dxa"/>
            <w:vAlign w:val="center"/>
          </w:tcPr>
          <w:p w:rsidR="006A4709" w:rsidRPr="00644031" w:rsidRDefault="006A4709" w:rsidP="00644031">
            <w:pPr>
              <w:keepNext/>
              <w:spacing w:before="0" w:beforeAutospacing="0" w:after="0" w:afterAutospacing="0"/>
              <w:ind w:left="34"/>
              <w:jc w:val="center"/>
            </w:pPr>
            <w:r w:rsidRPr="00644031">
              <w:t>Условный</w:t>
            </w:r>
          </w:p>
        </w:tc>
        <w:tc>
          <w:tcPr>
            <w:tcW w:w="1842" w:type="dxa"/>
            <w:vAlign w:val="center"/>
          </w:tcPr>
          <w:p w:rsidR="006A4709" w:rsidRPr="00644031" w:rsidRDefault="006A4709" w:rsidP="00644031">
            <w:pPr>
              <w:keepNext/>
              <w:spacing w:before="0" w:beforeAutospacing="0" w:after="0" w:afterAutospacing="0"/>
              <w:ind w:left="34"/>
              <w:jc w:val="center"/>
            </w:pPr>
            <w:r w:rsidRPr="00644031">
              <w:t>Средний</w:t>
            </w:r>
          </w:p>
        </w:tc>
      </w:tr>
      <w:tr w:rsidR="006A4709" w:rsidRPr="00644031" w:rsidTr="00096E3D">
        <w:tc>
          <w:tcPr>
            <w:tcW w:w="4395" w:type="dxa"/>
            <w:vAlign w:val="center"/>
          </w:tcPr>
          <w:p w:rsidR="006A4709" w:rsidRPr="00644031" w:rsidRDefault="006A4709" w:rsidP="00644031">
            <w:pPr>
              <w:keepNext/>
              <w:spacing w:before="0" w:beforeAutospacing="0" w:after="0" w:afterAutospacing="0"/>
              <w:ind w:left="34"/>
            </w:pPr>
            <w:r w:rsidRPr="00644031">
              <w:t>Культура обслуживания клиентов</w:t>
            </w:r>
          </w:p>
        </w:tc>
        <w:tc>
          <w:tcPr>
            <w:tcW w:w="1842" w:type="dxa"/>
            <w:vAlign w:val="center"/>
          </w:tcPr>
          <w:p w:rsidR="006A4709" w:rsidRPr="00644031" w:rsidRDefault="006A4709" w:rsidP="00644031">
            <w:pPr>
              <w:keepNext/>
              <w:spacing w:before="0" w:beforeAutospacing="0" w:after="0" w:afterAutospacing="0"/>
              <w:ind w:left="34"/>
              <w:jc w:val="center"/>
            </w:pPr>
            <w:r w:rsidRPr="00644031">
              <w:t>Условная</w:t>
            </w:r>
          </w:p>
        </w:tc>
        <w:tc>
          <w:tcPr>
            <w:tcW w:w="1701" w:type="dxa"/>
            <w:vAlign w:val="center"/>
          </w:tcPr>
          <w:p w:rsidR="006A4709" w:rsidRPr="00644031" w:rsidRDefault="006A4709" w:rsidP="00644031">
            <w:pPr>
              <w:keepNext/>
              <w:spacing w:before="0" w:beforeAutospacing="0" w:after="0" w:afterAutospacing="0"/>
              <w:ind w:left="34"/>
              <w:jc w:val="center"/>
            </w:pPr>
            <w:r w:rsidRPr="00644031">
              <w:t>Условная</w:t>
            </w:r>
          </w:p>
        </w:tc>
        <w:tc>
          <w:tcPr>
            <w:tcW w:w="1842" w:type="dxa"/>
            <w:vAlign w:val="center"/>
          </w:tcPr>
          <w:p w:rsidR="006A4709" w:rsidRPr="00644031" w:rsidRDefault="006A4709" w:rsidP="00644031">
            <w:pPr>
              <w:keepNext/>
              <w:spacing w:before="0" w:beforeAutospacing="0" w:after="0" w:afterAutospacing="0"/>
              <w:ind w:left="34"/>
              <w:jc w:val="center"/>
            </w:pPr>
            <w:r w:rsidRPr="00644031">
              <w:t>Средняя</w:t>
            </w:r>
          </w:p>
        </w:tc>
      </w:tr>
      <w:tr w:rsidR="006A4709" w:rsidRPr="00644031" w:rsidTr="00096E3D">
        <w:tc>
          <w:tcPr>
            <w:tcW w:w="4395" w:type="dxa"/>
            <w:vAlign w:val="center"/>
          </w:tcPr>
          <w:p w:rsidR="006A4709" w:rsidRPr="00644031" w:rsidRDefault="006A4709" w:rsidP="00644031">
            <w:pPr>
              <w:keepNext/>
              <w:spacing w:before="0" w:beforeAutospacing="0" w:after="0" w:afterAutospacing="0"/>
              <w:ind w:left="34"/>
            </w:pPr>
            <w:r w:rsidRPr="00644031">
              <w:t>Квалификация кадров</w:t>
            </w:r>
          </w:p>
        </w:tc>
        <w:tc>
          <w:tcPr>
            <w:tcW w:w="1842" w:type="dxa"/>
            <w:vAlign w:val="center"/>
          </w:tcPr>
          <w:p w:rsidR="006A4709" w:rsidRPr="00644031" w:rsidRDefault="006A4709" w:rsidP="00644031">
            <w:pPr>
              <w:keepNext/>
              <w:spacing w:before="0" w:beforeAutospacing="0" w:after="0" w:afterAutospacing="0"/>
              <w:ind w:left="34"/>
              <w:jc w:val="center"/>
            </w:pPr>
            <w:r w:rsidRPr="00644031">
              <w:t>Высокая</w:t>
            </w:r>
          </w:p>
        </w:tc>
        <w:tc>
          <w:tcPr>
            <w:tcW w:w="1701" w:type="dxa"/>
            <w:vAlign w:val="center"/>
          </w:tcPr>
          <w:p w:rsidR="006A4709" w:rsidRPr="00644031" w:rsidRDefault="006A4709" w:rsidP="00644031">
            <w:pPr>
              <w:keepNext/>
              <w:spacing w:before="0" w:beforeAutospacing="0" w:after="0" w:afterAutospacing="0"/>
              <w:ind w:left="34"/>
              <w:jc w:val="center"/>
            </w:pPr>
            <w:r w:rsidRPr="00644031">
              <w:t>Низкая</w:t>
            </w:r>
          </w:p>
        </w:tc>
        <w:tc>
          <w:tcPr>
            <w:tcW w:w="1842" w:type="dxa"/>
            <w:vAlign w:val="center"/>
          </w:tcPr>
          <w:p w:rsidR="006A4709" w:rsidRPr="00644031" w:rsidRDefault="006A4709" w:rsidP="00644031">
            <w:pPr>
              <w:keepNext/>
              <w:spacing w:before="0" w:beforeAutospacing="0" w:after="0" w:afterAutospacing="0"/>
              <w:ind w:left="34"/>
              <w:jc w:val="center"/>
            </w:pPr>
            <w:r w:rsidRPr="00644031">
              <w:t>Средняя</w:t>
            </w:r>
          </w:p>
        </w:tc>
      </w:tr>
      <w:tr w:rsidR="006A4709" w:rsidRPr="00644031" w:rsidTr="00096E3D">
        <w:tc>
          <w:tcPr>
            <w:tcW w:w="4395" w:type="dxa"/>
            <w:vAlign w:val="center"/>
          </w:tcPr>
          <w:p w:rsidR="006A4709" w:rsidRPr="00644031" w:rsidRDefault="006A4709" w:rsidP="00644031">
            <w:pPr>
              <w:keepNext/>
              <w:spacing w:before="0" w:beforeAutospacing="0" w:after="0" w:afterAutospacing="0"/>
              <w:ind w:left="34"/>
            </w:pPr>
            <w:r w:rsidRPr="00644031">
              <w:t xml:space="preserve">Профессиональные характеристики персонала </w:t>
            </w:r>
          </w:p>
        </w:tc>
        <w:tc>
          <w:tcPr>
            <w:tcW w:w="1842" w:type="dxa"/>
            <w:vAlign w:val="center"/>
          </w:tcPr>
          <w:p w:rsidR="006A4709" w:rsidRPr="00644031" w:rsidRDefault="006A4709" w:rsidP="00644031">
            <w:pPr>
              <w:keepNext/>
              <w:spacing w:before="0" w:beforeAutospacing="0" w:after="0" w:afterAutospacing="0"/>
              <w:ind w:left="34"/>
              <w:jc w:val="center"/>
            </w:pPr>
            <w:r w:rsidRPr="00644031">
              <w:t>Средние</w:t>
            </w:r>
          </w:p>
        </w:tc>
        <w:tc>
          <w:tcPr>
            <w:tcW w:w="1701" w:type="dxa"/>
            <w:vAlign w:val="center"/>
          </w:tcPr>
          <w:p w:rsidR="006A4709" w:rsidRPr="00644031" w:rsidRDefault="006A4709" w:rsidP="00644031">
            <w:pPr>
              <w:keepNext/>
              <w:spacing w:before="0" w:beforeAutospacing="0" w:after="0" w:afterAutospacing="0"/>
              <w:ind w:left="34"/>
              <w:jc w:val="center"/>
            </w:pPr>
            <w:r w:rsidRPr="00644031">
              <w:t>Средние</w:t>
            </w:r>
          </w:p>
        </w:tc>
        <w:tc>
          <w:tcPr>
            <w:tcW w:w="1842" w:type="dxa"/>
            <w:vAlign w:val="center"/>
          </w:tcPr>
          <w:p w:rsidR="006A4709" w:rsidRPr="00644031" w:rsidRDefault="006A4709" w:rsidP="00644031">
            <w:pPr>
              <w:keepNext/>
              <w:spacing w:before="0" w:beforeAutospacing="0" w:after="0" w:afterAutospacing="0"/>
              <w:ind w:left="34"/>
              <w:jc w:val="center"/>
            </w:pPr>
            <w:r w:rsidRPr="00644031">
              <w:t>Высокие</w:t>
            </w:r>
          </w:p>
        </w:tc>
      </w:tr>
      <w:tr w:rsidR="006A4709" w:rsidRPr="00644031" w:rsidTr="00096E3D">
        <w:tc>
          <w:tcPr>
            <w:tcW w:w="4395" w:type="dxa"/>
            <w:vAlign w:val="center"/>
          </w:tcPr>
          <w:p w:rsidR="006A4709" w:rsidRPr="00644031" w:rsidRDefault="006A4709" w:rsidP="00644031">
            <w:pPr>
              <w:keepNext/>
              <w:spacing w:before="0" w:beforeAutospacing="0" w:after="0" w:afterAutospacing="0"/>
              <w:ind w:left="34"/>
            </w:pPr>
            <w:r w:rsidRPr="00644031">
              <w:t>Качество  продаваемых товаров</w:t>
            </w:r>
          </w:p>
        </w:tc>
        <w:tc>
          <w:tcPr>
            <w:tcW w:w="1842" w:type="dxa"/>
            <w:vAlign w:val="center"/>
          </w:tcPr>
          <w:p w:rsidR="006A4709" w:rsidRPr="00644031" w:rsidRDefault="006A4709" w:rsidP="00644031">
            <w:pPr>
              <w:keepNext/>
              <w:spacing w:before="0" w:beforeAutospacing="0" w:after="0" w:afterAutospacing="0"/>
              <w:ind w:left="34"/>
              <w:jc w:val="center"/>
            </w:pPr>
            <w:r w:rsidRPr="00644031">
              <w:t>Высокое</w:t>
            </w:r>
          </w:p>
        </w:tc>
        <w:tc>
          <w:tcPr>
            <w:tcW w:w="1701" w:type="dxa"/>
            <w:vAlign w:val="center"/>
          </w:tcPr>
          <w:p w:rsidR="006A4709" w:rsidRPr="00644031" w:rsidRDefault="006A4709" w:rsidP="00644031">
            <w:pPr>
              <w:keepNext/>
              <w:spacing w:before="0" w:beforeAutospacing="0" w:after="0" w:afterAutospacing="0"/>
              <w:ind w:left="34"/>
              <w:jc w:val="center"/>
            </w:pPr>
            <w:r w:rsidRPr="00644031">
              <w:t>Низкое</w:t>
            </w:r>
          </w:p>
        </w:tc>
        <w:tc>
          <w:tcPr>
            <w:tcW w:w="1842" w:type="dxa"/>
            <w:vAlign w:val="center"/>
          </w:tcPr>
          <w:p w:rsidR="006A4709" w:rsidRPr="00644031" w:rsidRDefault="006A4709" w:rsidP="00644031">
            <w:pPr>
              <w:keepNext/>
              <w:spacing w:before="0" w:beforeAutospacing="0" w:after="0" w:afterAutospacing="0"/>
              <w:ind w:left="34"/>
              <w:jc w:val="center"/>
            </w:pPr>
            <w:r w:rsidRPr="00644031">
              <w:t>Высокое</w:t>
            </w:r>
          </w:p>
        </w:tc>
      </w:tr>
      <w:tr w:rsidR="006A4709" w:rsidRPr="00644031" w:rsidTr="00096E3D">
        <w:tc>
          <w:tcPr>
            <w:tcW w:w="4395" w:type="dxa"/>
            <w:vAlign w:val="center"/>
          </w:tcPr>
          <w:p w:rsidR="006A4709" w:rsidRPr="00644031" w:rsidRDefault="006A4709" w:rsidP="00644031">
            <w:pPr>
              <w:keepNext/>
              <w:spacing w:before="0" w:beforeAutospacing="0" w:after="0" w:afterAutospacing="0"/>
              <w:ind w:left="34"/>
            </w:pPr>
            <w:r w:rsidRPr="00644031">
              <w:t>Эстетика на территории магазина</w:t>
            </w:r>
          </w:p>
        </w:tc>
        <w:tc>
          <w:tcPr>
            <w:tcW w:w="1842" w:type="dxa"/>
            <w:vAlign w:val="center"/>
          </w:tcPr>
          <w:p w:rsidR="006A4709" w:rsidRPr="00644031" w:rsidRDefault="006A4709" w:rsidP="00644031">
            <w:pPr>
              <w:keepNext/>
              <w:spacing w:before="0" w:beforeAutospacing="0" w:after="0" w:afterAutospacing="0"/>
              <w:ind w:left="34"/>
              <w:jc w:val="center"/>
            </w:pPr>
            <w:r w:rsidRPr="00644031">
              <w:t>Средняя</w:t>
            </w:r>
          </w:p>
        </w:tc>
        <w:tc>
          <w:tcPr>
            <w:tcW w:w="1701" w:type="dxa"/>
            <w:vAlign w:val="center"/>
          </w:tcPr>
          <w:p w:rsidR="006A4709" w:rsidRPr="00644031" w:rsidRDefault="006A4709" w:rsidP="00644031">
            <w:pPr>
              <w:keepNext/>
              <w:spacing w:before="0" w:beforeAutospacing="0" w:after="0" w:afterAutospacing="0"/>
              <w:ind w:left="34"/>
              <w:jc w:val="center"/>
            </w:pPr>
            <w:r w:rsidRPr="00644031">
              <w:t>Средняя</w:t>
            </w:r>
          </w:p>
        </w:tc>
        <w:tc>
          <w:tcPr>
            <w:tcW w:w="1842" w:type="dxa"/>
            <w:vAlign w:val="center"/>
          </w:tcPr>
          <w:p w:rsidR="006A4709" w:rsidRPr="00644031" w:rsidRDefault="006A4709" w:rsidP="00644031">
            <w:pPr>
              <w:keepNext/>
              <w:spacing w:before="0" w:beforeAutospacing="0" w:after="0" w:afterAutospacing="0"/>
              <w:ind w:left="34"/>
              <w:jc w:val="center"/>
            </w:pPr>
            <w:r w:rsidRPr="00644031">
              <w:t>Средняя</w:t>
            </w:r>
          </w:p>
        </w:tc>
      </w:tr>
      <w:tr w:rsidR="006A4709" w:rsidRPr="00644031" w:rsidTr="00096E3D">
        <w:tc>
          <w:tcPr>
            <w:tcW w:w="4395" w:type="dxa"/>
            <w:vAlign w:val="center"/>
          </w:tcPr>
          <w:p w:rsidR="006A4709" w:rsidRPr="00644031" w:rsidRDefault="006A4709" w:rsidP="00644031">
            <w:pPr>
              <w:keepNext/>
              <w:spacing w:before="0" w:beforeAutospacing="0" w:after="0" w:afterAutospacing="0"/>
              <w:ind w:left="34"/>
            </w:pPr>
            <w:r w:rsidRPr="00644031">
              <w:t xml:space="preserve">Удобство расположения </w:t>
            </w:r>
          </w:p>
        </w:tc>
        <w:tc>
          <w:tcPr>
            <w:tcW w:w="1842" w:type="dxa"/>
            <w:vAlign w:val="center"/>
          </w:tcPr>
          <w:p w:rsidR="006A4709" w:rsidRPr="00644031" w:rsidRDefault="006A4709" w:rsidP="00644031">
            <w:pPr>
              <w:keepNext/>
              <w:spacing w:before="0" w:beforeAutospacing="0" w:after="0" w:afterAutospacing="0"/>
              <w:ind w:left="34"/>
              <w:jc w:val="center"/>
            </w:pPr>
            <w:r w:rsidRPr="00644031">
              <w:t>Высокое</w:t>
            </w:r>
          </w:p>
        </w:tc>
        <w:tc>
          <w:tcPr>
            <w:tcW w:w="1701" w:type="dxa"/>
            <w:vAlign w:val="center"/>
          </w:tcPr>
          <w:p w:rsidR="006A4709" w:rsidRPr="00644031" w:rsidRDefault="006A4709" w:rsidP="00644031">
            <w:pPr>
              <w:keepNext/>
              <w:spacing w:before="0" w:beforeAutospacing="0" w:after="0" w:afterAutospacing="0"/>
              <w:ind w:left="34"/>
              <w:jc w:val="center"/>
            </w:pPr>
            <w:r w:rsidRPr="00644031">
              <w:t>Высокое</w:t>
            </w:r>
          </w:p>
        </w:tc>
        <w:tc>
          <w:tcPr>
            <w:tcW w:w="1842" w:type="dxa"/>
            <w:vAlign w:val="center"/>
          </w:tcPr>
          <w:p w:rsidR="006A4709" w:rsidRPr="00644031" w:rsidRDefault="006A4709" w:rsidP="00644031">
            <w:pPr>
              <w:keepNext/>
              <w:spacing w:before="0" w:beforeAutospacing="0" w:after="0" w:afterAutospacing="0"/>
              <w:ind w:left="34"/>
              <w:jc w:val="center"/>
            </w:pPr>
            <w:r w:rsidRPr="00644031">
              <w:t>Низкое</w:t>
            </w:r>
          </w:p>
        </w:tc>
      </w:tr>
      <w:tr w:rsidR="006A4709" w:rsidRPr="00644031" w:rsidTr="00096E3D">
        <w:tc>
          <w:tcPr>
            <w:tcW w:w="4395" w:type="dxa"/>
            <w:vAlign w:val="center"/>
          </w:tcPr>
          <w:p w:rsidR="006A4709" w:rsidRPr="00644031" w:rsidRDefault="006A4709" w:rsidP="00644031">
            <w:pPr>
              <w:keepNext/>
              <w:spacing w:before="0" w:beforeAutospacing="0" w:after="0" w:afterAutospacing="0"/>
              <w:ind w:left="34"/>
            </w:pPr>
            <w:r w:rsidRPr="00644031">
              <w:t>Время поиска товаров</w:t>
            </w:r>
          </w:p>
        </w:tc>
        <w:tc>
          <w:tcPr>
            <w:tcW w:w="1842" w:type="dxa"/>
            <w:vAlign w:val="center"/>
          </w:tcPr>
          <w:p w:rsidR="006A4709" w:rsidRPr="00644031" w:rsidRDefault="006A4709" w:rsidP="00644031">
            <w:pPr>
              <w:keepNext/>
              <w:spacing w:before="0" w:beforeAutospacing="0" w:after="0" w:afterAutospacing="0"/>
              <w:ind w:left="34"/>
              <w:jc w:val="center"/>
            </w:pPr>
            <w:r w:rsidRPr="00644031">
              <w:t>-</w:t>
            </w:r>
          </w:p>
        </w:tc>
        <w:tc>
          <w:tcPr>
            <w:tcW w:w="1701" w:type="dxa"/>
            <w:vAlign w:val="center"/>
          </w:tcPr>
          <w:p w:rsidR="006A4709" w:rsidRPr="00644031" w:rsidRDefault="006A4709" w:rsidP="00644031">
            <w:pPr>
              <w:keepNext/>
              <w:spacing w:before="0" w:beforeAutospacing="0" w:after="0" w:afterAutospacing="0"/>
              <w:ind w:left="34"/>
              <w:jc w:val="center"/>
            </w:pPr>
            <w:r w:rsidRPr="00644031">
              <w:t>-</w:t>
            </w:r>
          </w:p>
        </w:tc>
        <w:tc>
          <w:tcPr>
            <w:tcW w:w="1842" w:type="dxa"/>
            <w:vAlign w:val="center"/>
          </w:tcPr>
          <w:p w:rsidR="006A4709" w:rsidRPr="00644031" w:rsidRDefault="006A4709" w:rsidP="00644031">
            <w:pPr>
              <w:keepNext/>
              <w:spacing w:before="0" w:beforeAutospacing="0" w:after="0" w:afterAutospacing="0"/>
              <w:ind w:left="34"/>
              <w:jc w:val="center"/>
            </w:pPr>
            <w:r w:rsidRPr="00644031">
              <w:t>Завышенное</w:t>
            </w:r>
          </w:p>
        </w:tc>
      </w:tr>
      <w:tr w:rsidR="006A4709" w:rsidRPr="00644031" w:rsidTr="00096E3D">
        <w:tc>
          <w:tcPr>
            <w:tcW w:w="4395" w:type="dxa"/>
            <w:vAlign w:val="center"/>
          </w:tcPr>
          <w:p w:rsidR="006A4709" w:rsidRPr="00644031" w:rsidRDefault="006A4709" w:rsidP="00644031">
            <w:pPr>
              <w:keepNext/>
              <w:spacing w:before="0" w:beforeAutospacing="0" w:after="0" w:afterAutospacing="0"/>
              <w:ind w:left="34"/>
              <w:rPr>
                <w:lang w:val="ru-RU"/>
              </w:rPr>
            </w:pPr>
            <w:r w:rsidRPr="00644031">
              <w:rPr>
                <w:lang w:val="ru-RU"/>
              </w:rPr>
              <w:t>Широт ассортимента товаров и строительного оборудования</w:t>
            </w:r>
          </w:p>
        </w:tc>
        <w:tc>
          <w:tcPr>
            <w:tcW w:w="1842" w:type="dxa"/>
            <w:vAlign w:val="center"/>
          </w:tcPr>
          <w:p w:rsidR="006A4709" w:rsidRPr="00644031" w:rsidRDefault="006A4709" w:rsidP="00644031">
            <w:pPr>
              <w:keepNext/>
              <w:spacing w:before="0" w:beforeAutospacing="0" w:after="0" w:afterAutospacing="0"/>
              <w:ind w:left="34"/>
              <w:jc w:val="center"/>
            </w:pPr>
            <w:r w:rsidRPr="00644031">
              <w:t>Узкий</w:t>
            </w:r>
          </w:p>
        </w:tc>
        <w:tc>
          <w:tcPr>
            <w:tcW w:w="1701" w:type="dxa"/>
            <w:vAlign w:val="center"/>
          </w:tcPr>
          <w:p w:rsidR="006A4709" w:rsidRPr="00644031" w:rsidRDefault="006A4709" w:rsidP="00644031">
            <w:pPr>
              <w:keepNext/>
              <w:spacing w:before="0" w:beforeAutospacing="0" w:after="0" w:afterAutospacing="0"/>
              <w:ind w:left="34"/>
              <w:jc w:val="center"/>
            </w:pPr>
            <w:r w:rsidRPr="00644031">
              <w:t>Средний выбор услуг</w:t>
            </w:r>
          </w:p>
        </w:tc>
        <w:tc>
          <w:tcPr>
            <w:tcW w:w="1842" w:type="dxa"/>
            <w:vAlign w:val="center"/>
          </w:tcPr>
          <w:p w:rsidR="006A4709" w:rsidRPr="00644031" w:rsidRDefault="006A4709" w:rsidP="00644031">
            <w:pPr>
              <w:keepNext/>
              <w:spacing w:before="0" w:beforeAutospacing="0" w:after="0" w:afterAutospacing="0"/>
              <w:ind w:left="34"/>
              <w:jc w:val="center"/>
            </w:pPr>
            <w:r w:rsidRPr="00644031">
              <w:t>Хороший выбор услуг</w:t>
            </w:r>
          </w:p>
        </w:tc>
      </w:tr>
      <w:tr w:rsidR="006A4709" w:rsidRPr="00644031" w:rsidTr="00096E3D">
        <w:trPr>
          <w:trHeight w:val="429"/>
        </w:trPr>
        <w:tc>
          <w:tcPr>
            <w:tcW w:w="4395" w:type="dxa"/>
            <w:vAlign w:val="center"/>
          </w:tcPr>
          <w:p w:rsidR="006A4709" w:rsidRPr="00644031" w:rsidRDefault="006A4709" w:rsidP="00644031">
            <w:pPr>
              <w:keepNext/>
              <w:spacing w:before="0" w:beforeAutospacing="0" w:after="0" w:afterAutospacing="0"/>
              <w:ind w:left="34"/>
            </w:pPr>
            <w:r w:rsidRPr="00644031">
              <w:t>Имидж</w:t>
            </w:r>
          </w:p>
        </w:tc>
        <w:tc>
          <w:tcPr>
            <w:tcW w:w="1842" w:type="dxa"/>
            <w:vAlign w:val="center"/>
          </w:tcPr>
          <w:p w:rsidR="006A4709" w:rsidRPr="00644031" w:rsidRDefault="006A4709" w:rsidP="00644031">
            <w:pPr>
              <w:keepNext/>
              <w:spacing w:before="0" w:beforeAutospacing="0" w:after="0" w:afterAutospacing="0"/>
              <w:ind w:left="34"/>
              <w:jc w:val="center"/>
            </w:pPr>
            <w:r w:rsidRPr="00644031">
              <w:t>Высокий</w:t>
            </w:r>
          </w:p>
        </w:tc>
        <w:tc>
          <w:tcPr>
            <w:tcW w:w="1701" w:type="dxa"/>
            <w:vAlign w:val="center"/>
          </w:tcPr>
          <w:p w:rsidR="006A4709" w:rsidRPr="00644031" w:rsidRDefault="006A4709" w:rsidP="00644031">
            <w:pPr>
              <w:keepNext/>
              <w:spacing w:before="0" w:beforeAutospacing="0" w:after="0" w:afterAutospacing="0"/>
              <w:ind w:left="34"/>
              <w:jc w:val="center"/>
            </w:pPr>
            <w:r w:rsidRPr="00644031">
              <w:t>Условный</w:t>
            </w:r>
          </w:p>
        </w:tc>
        <w:tc>
          <w:tcPr>
            <w:tcW w:w="1842" w:type="dxa"/>
            <w:vAlign w:val="center"/>
          </w:tcPr>
          <w:p w:rsidR="006A4709" w:rsidRPr="00644031" w:rsidRDefault="006A4709" w:rsidP="00644031">
            <w:pPr>
              <w:keepNext/>
              <w:spacing w:before="0" w:beforeAutospacing="0" w:after="0" w:afterAutospacing="0"/>
              <w:ind w:left="34"/>
              <w:jc w:val="center"/>
            </w:pPr>
            <w:r w:rsidRPr="00644031">
              <w:t>Средний</w:t>
            </w:r>
          </w:p>
        </w:tc>
      </w:tr>
      <w:tr w:rsidR="006A4709" w:rsidRPr="00644031" w:rsidTr="00096E3D">
        <w:trPr>
          <w:trHeight w:val="421"/>
        </w:trPr>
        <w:tc>
          <w:tcPr>
            <w:tcW w:w="4395" w:type="dxa"/>
            <w:vAlign w:val="center"/>
          </w:tcPr>
          <w:p w:rsidR="006A4709" w:rsidRPr="00644031" w:rsidRDefault="006A4709" w:rsidP="00644031">
            <w:pPr>
              <w:keepNext/>
              <w:spacing w:before="0" w:beforeAutospacing="0" w:after="0" w:afterAutospacing="0"/>
              <w:ind w:left="34"/>
            </w:pPr>
            <w:r w:rsidRPr="00644031">
              <w:t xml:space="preserve">Возможность возврата неиспользуемого товара </w:t>
            </w:r>
          </w:p>
        </w:tc>
        <w:tc>
          <w:tcPr>
            <w:tcW w:w="1842" w:type="dxa"/>
            <w:vAlign w:val="center"/>
          </w:tcPr>
          <w:p w:rsidR="006A4709" w:rsidRPr="00644031" w:rsidRDefault="006A4709" w:rsidP="00644031">
            <w:pPr>
              <w:keepNext/>
              <w:spacing w:before="0" w:beforeAutospacing="0" w:after="0" w:afterAutospacing="0"/>
              <w:ind w:left="34"/>
              <w:jc w:val="center"/>
            </w:pPr>
            <w:r w:rsidRPr="00644031">
              <w:t>Высокая</w:t>
            </w:r>
          </w:p>
        </w:tc>
        <w:tc>
          <w:tcPr>
            <w:tcW w:w="1701" w:type="dxa"/>
            <w:vAlign w:val="center"/>
          </w:tcPr>
          <w:p w:rsidR="006A4709" w:rsidRPr="00644031" w:rsidRDefault="006A4709" w:rsidP="00644031">
            <w:pPr>
              <w:keepNext/>
              <w:spacing w:before="0" w:beforeAutospacing="0" w:after="0" w:afterAutospacing="0"/>
              <w:ind w:left="34"/>
              <w:jc w:val="center"/>
            </w:pPr>
            <w:r w:rsidRPr="00644031">
              <w:t>Средняя</w:t>
            </w:r>
          </w:p>
        </w:tc>
        <w:tc>
          <w:tcPr>
            <w:tcW w:w="1842" w:type="dxa"/>
            <w:vAlign w:val="center"/>
          </w:tcPr>
          <w:p w:rsidR="006A4709" w:rsidRPr="00644031" w:rsidRDefault="006A4709" w:rsidP="00644031">
            <w:pPr>
              <w:keepNext/>
              <w:spacing w:before="0" w:beforeAutospacing="0" w:after="0" w:afterAutospacing="0"/>
              <w:ind w:left="34"/>
              <w:jc w:val="center"/>
            </w:pPr>
            <w:r w:rsidRPr="00644031">
              <w:t>Низкая</w:t>
            </w:r>
          </w:p>
        </w:tc>
      </w:tr>
    </w:tbl>
    <w:p w:rsidR="006A4709" w:rsidRPr="00644031" w:rsidRDefault="006A4709" w:rsidP="00644031">
      <w:pPr>
        <w:spacing w:before="0" w:beforeAutospacing="0" w:after="0" w:afterAutospacing="0"/>
        <w:ind w:firstLine="709"/>
        <w:jc w:val="both"/>
        <w:rPr>
          <w:iCs/>
          <w:lang w:val="ru-RU"/>
        </w:rPr>
      </w:pPr>
      <w:r w:rsidRPr="00644031">
        <w:rPr>
          <w:iCs/>
          <w:lang w:val="ru-RU"/>
        </w:rPr>
        <w:t>Для предприятия ООО «ПРИМЕР» должна быть поставлена цель повысить уровень обслуживания и занять высокий уровень в тех сегментах, где прежде всего действующие конкуренты еще слабы, так как на сегодняшний день клиенты стали обращать внимание не только на цену и качество услуги, а и на сервис и быстроту обслуживания.</w:t>
      </w:r>
    </w:p>
    <w:p w:rsidR="006A4709" w:rsidRPr="00644031" w:rsidRDefault="006A4709" w:rsidP="00644031">
      <w:pPr>
        <w:spacing w:before="0" w:beforeAutospacing="0" w:after="0" w:afterAutospacing="0"/>
        <w:ind w:firstLine="709"/>
        <w:jc w:val="both"/>
        <w:rPr>
          <w:iCs/>
          <w:lang w:val="ru-RU"/>
        </w:rPr>
      </w:pPr>
      <w:r w:rsidRPr="00644031">
        <w:rPr>
          <w:iCs/>
          <w:lang w:val="ru-RU"/>
        </w:rPr>
        <w:t>Из проведенного анализа оценки технологии и организации услуг можно сделать вывод, о тех основных направлениях, которые позволят быстрее закрепиться в действующей нише конкурентоспособности создания и развития предприятия:</w:t>
      </w:r>
    </w:p>
    <w:p w:rsidR="006A4709" w:rsidRPr="00644031" w:rsidRDefault="006A4709" w:rsidP="00644031">
      <w:pPr>
        <w:spacing w:before="0" w:beforeAutospacing="0" w:after="0" w:afterAutospacing="0"/>
        <w:ind w:firstLine="709"/>
        <w:jc w:val="both"/>
        <w:rPr>
          <w:iCs/>
          <w:lang w:val="ru-RU"/>
        </w:rPr>
      </w:pPr>
      <w:r w:rsidRPr="00644031">
        <w:rPr>
          <w:iCs/>
          <w:lang w:val="ru-RU"/>
        </w:rPr>
        <w:t>- оптимизация соотношение цен в сравнение с другими предприятиями, а также уровнем качества дополнительных услуг (доставки, упаковки, погрузки);</w:t>
      </w:r>
    </w:p>
    <w:p w:rsidR="006A4709" w:rsidRPr="00644031" w:rsidRDefault="006A4709" w:rsidP="00644031">
      <w:pPr>
        <w:spacing w:before="0" w:beforeAutospacing="0" w:after="0" w:afterAutospacing="0"/>
        <w:ind w:firstLine="709"/>
        <w:jc w:val="both"/>
        <w:rPr>
          <w:iCs/>
          <w:lang w:val="ru-RU"/>
        </w:rPr>
      </w:pPr>
      <w:r w:rsidRPr="00644031">
        <w:rPr>
          <w:iCs/>
          <w:lang w:val="ru-RU"/>
        </w:rPr>
        <w:t>- сокращение времени от получения заказа до его выполнения;</w:t>
      </w:r>
    </w:p>
    <w:p w:rsidR="006A4709" w:rsidRPr="00644031" w:rsidRDefault="006A4709" w:rsidP="00644031">
      <w:pPr>
        <w:spacing w:before="0" w:beforeAutospacing="0" w:after="0" w:afterAutospacing="0"/>
        <w:ind w:firstLine="709"/>
        <w:jc w:val="both"/>
        <w:rPr>
          <w:iCs/>
          <w:lang w:val="ru-RU"/>
        </w:rPr>
      </w:pPr>
      <w:r w:rsidRPr="00644031">
        <w:rPr>
          <w:iCs/>
          <w:lang w:val="ru-RU"/>
        </w:rPr>
        <w:t>- применять более совершенные методы организации обслуживания (самообслуживание, через интернет);</w:t>
      </w:r>
    </w:p>
    <w:p w:rsidR="006A4709" w:rsidRPr="00644031" w:rsidRDefault="006A4709" w:rsidP="00644031">
      <w:pPr>
        <w:spacing w:before="0" w:beforeAutospacing="0" w:after="0" w:afterAutospacing="0"/>
        <w:ind w:firstLine="709"/>
        <w:jc w:val="both"/>
        <w:rPr>
          <w:iCs/>
          <w:lang w:val="ru-RU"/>
        </w:rPr>
      </w:pPr>
      <w:r w:rsidRPr="00644031">
        <w:rPr>
          <w:iCs/>
          <w:lang w:val="ru-RU"/>
        </w:rPr>
        <w:t>- постоянно повышать квалификацию персонала;</w:t>
      </w:r>
    </w:p>
    <w:p w:rsidR="006A4709" w:rsidRPr="00644031" w:rsidRDefault="006A4709" w:rsidP="00644031">
      <w:pPr>
        <w:spacing w:before="0" w:beforeAutospacing="0" w:after="0" w:afterAutospacing="0"/>
        <w:ind w:firstLine="709"/>
        <w:jc w:val="both"/>
        <w:rPr>
          <w:iCs/>
          <w:lang w:val="ru-RU"/>
        </w:rPr>
      </w:pPr>
      <w:r w:rsidRPr="00644031">
        <w:rPr>
          <w:iCs/>
          <w:lang w:val="ru-RU"/>
        </w:rPr>
        <w:t xml:space="preserve">- разработать и применять доступ в интернет пространство через систему собственного электронного ресурса в виде сайта компании; </w:t>
      </w:r>
    </w:p>
    <w:p w:rsidR="006A4709" w:rsidRPr="00644031" w:rsidRDefault="006A4709" w:rsidP="00644031">
      <w:pPr>
        <w:spacing w:before="0" w:beforeAutospacing="0" w:after="0" w:afterAutospacing="0"/>
        <w:ind w:firstLine="709"/>
        <w:jc w:val="both"/>
        <w:rPr>
          <w:iCs/>
          <w:lang w:val="ru-RU"/>
        </w:rPr>
      </w:pPr>
      <w:r w:rsidRPr="00644031">
        <w:rPr>
          <w:iCs/>
          <w:lang w:val="ru-RU"/>
        </w:rPr>
        <w:t>- применять методы управления качеством удовлетворения потребителей (опрос, анкетирование);</w:t>
      </w:r>
    </w:p>
    <w:p w:rsidR="006A4709" w:rsidRPr="00644031" w:rsidRDefault="006A4709" w:rsidP="00644031">
      <w:pPr>
        <w:spacing w:before="0" w:beforeAutospacing="0" w:after="0" w:afterAutospacing="0"/>
        <w:ind w:firstLine="709"/>
        <w:jc w:val="both"/>
        <w:rPr>
          <w:iCs/>
          <w:lang w:val="ru-RU"/>
        </w:rPr>
      </w:pPr>
      <w:r w:rsidRPr="00644031">
        <w:rPr>
          <w:iCs/>
          <w:lang w:val="ru-RU"/>
        </w:rPr>
        <w:t>- улучшить внешнее оформление, чистоту и комфортность для потребителей.</w:t>
      </w:r>
    </w:p>
    <w:p w:rsidR="006A4709" w:rsidRPr="00644031" w:rsidRDefault="006A4709" w:rsidP="00644031">
      <w:pPr>
        <w:spacing w:before="0" w:beforeAutospacing="0" w:after="0" w:afterAutospacing="0"/>
        <w:ind w:firstLine="709"/>
        <w:jc w:val="both"/>
        <w:rPr>
          <w:lang w:val="ru-RU"/>
        </w:rPr>
      </w:pPr>
      <w:r w:rsidRPr="00644031">
        <w:rPr>
          <w:lang w:val="ru-RU"/>
        </w:rPr>
        <w:t>Цена услуг у конкурентов и цена предприятия, диапазон цен: минимально допустимая цена – максимально возможная цена по методу определения «Цена конкурентов × %» представлены в Приложении А.1.</w:t>
      </w:r>
    </w:p>
    <w:p w:rsidR="006A4709" w:rsidRPr="00644031" w:rsidRDefault="006A4709" w:rsidP="00644031">
      <w:pPr>
        <w:spacing w:before="0" w:beforeAutospacing="0" w:after="0" w:afterAutospacing="0"/>
        <w:ind w:firstLine="709"/>
        <w:jc w:val="both"/>
        <w:rPr>
          <w:lang w:val="ru-RU"/>
        </w:rPr>
      </w:pPr>
      <w:r w:rsidRPr="00644031">
        <w:rPr>
          <w:lang w:val="ru-RU"/>
        </w:rPr>
        <w:t>Исходя из данных о средних ценах на рынке данного вида услуг в таблице 3.4, определя</w:t>
      </w:r>
      <w:r>
        <w:rPr>
          <w:lang w:val="ru-RU"/>
        </w:rPr>
        <w:t xml:space="preserve">ем собственные цены не выше тех, </w:t>
      </w:r>
      <w:r w:rsidRPr="00644031">
        <w:rPr>
          <w:lang w:val="ru-RU"/>
        </w:rPr>
        <w:t xml:space="preserve">которые сложились, что позволит нам устранить риск неприятия цен при входе на рынок и одновременно создаст привлекательное предложение </w:t>
      </w:r>
      <w:r w:rsidRPr="00644031">
        <w:rPr>
          <w:lang w:val="ru-RU"/>
        </w:rPr>
        <w:lastRenderedPageBreak/>
        <w:t>для потенциальных клиентов будущего ООО «ПРИМЕР». Ценовая политика фирмы проанализирована в таблице 3.4.</w:t>
      </w:r>
    </w:p>
    <w:p w:rsidR="006A4709" w:rsidRPr="00644031" w:rsidRDefault="006A4709" w:rsidP="000D77F2">
      <w:pPr>
        <w:spacing w:before="0" w:beforeAutospacing="0" w:after="0" w:afterAutospacing="0"/>
        <w:jc w:val="both"/>
        <w:rPr>
          <w:lang w:val="ru-RU"/>
        </w:rPr>
      </w:pPr>
      <w:r w:rsidRPr="00644031">
        <w:rPr>
          <w:lang w:val="ru-RU"/>
        </w:rPr>
        <w:t>Таблица 3.4 – Ценовая политика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1"/>
        <w:gridCol w:w="5048"/>
      </w:tblGrid>
      <w:tr w:rsidR="006A4709" w:rsidRPr="00644031" w:rsidTr="00096E3D">
        <w:trPr>
          <w:trHeight w:val="556"/>
        </w:trPr>
        <w:tc>
          <w:tcPr>
            <w:tcW w:w="4591" w:type="dxa"/>
            <w:vAlign w:val="center"/>
          </w:tcPr>
          <w:p w:rsidR="006A4709" w:rsidRPr="00644031" w:rsidRDefault="006A4709" w:rsidP="00644031">
            <w:pPr>
              <w:spacing w:before="0" w:beforeAutospacing="0" w:after="0" w:afterAutospacing="0"/>
              <w:ind w:left="34"/>
              <w:jc w:val="center"/>
              <w:rPr>
                <w:lang w:val="ru-RU"/>
              </w:rPr>
            </w:pPr>
            <w:r w:rsidRPr="00644031">
              <w:rPr>
                <w:lang w:val="ru-RU"/>
              </w:rPr>
              <w:t>Постановка проблем в ценовом сегменте</w:t>
            </w:r>
          </w:p>
        </w:tc>
        <w:tc>
          <w:tcPr>
            <w:tcW w:w="5048" w:type="dxa"/>
            <w:vAlign w:val="center"/>
          </w:tcPr>
          <w:p w:rsidR="006A4709" w:rsidRPr="00644031" w:rsidRDefault="006A4709" w:rsidP="00644031">
            <w:pPr>
              <w:spacing w:before="0" w:beforeAutospacing="0" w:after="0" w:afterAutospacing="0"/>
              <w:ind w:left="34"/>
              <w:jc w:val="center"/>
            </w:pPr>
            <w:r w:rsidRPr="00644031">
              <w:t xml:space="preserve">Прогноз положения </w:t>
            </w:r>
          </w:p>
        </w:tc>
      </w:tr>
      <w:tr w:rsidR="006A4709" w:rsidRPr="00774057" w:rsidTr="00096E3D">
        <w:trPr>
          <w:trHeight w:val="776"/>
        </w:trPr>
        <w:tc>
          <w:tcPr>
            <w:tcW w:w="4591" w:type="dxa"/>
            <w:vAlign w:val="center"/>
          </w:tcPr>
          <w:p w:rsidR="006A4709" w:rsidRPr="00644031" w:rsidRDefault="006A4709" w:rsidP="00644031">
            <w:pPr>
              <w:spacing w:before="0" w:beforeAutospacing="0" w:after="0" w:afterAutospacing="0"/>
              <w:ind w:left="34"/>
              <w:rPr>
                <w:lang w:val="ru-RU"/>
              </w:rPr>
            </w:pPr>
            <w:r w:rsidRPr="00644031">
              <w:rPr>
                <w:lang w:val="ru-RU"/>
              </w:rPr>
              <w:t>Насколько цены отражают издержки предприятия, конкурентоспособность товара, спрос на него</w:t>
            </w:r>
          </w:p>
        </w:tc>
        <w:tc>
          <w:tcPr>
            <w:tcW w:w="5048" w:type="dxa"/>
            <w:vAlign w:val="center"/>
          </w:tcPr>
          <w:p w:rsidR="006A4709" w:rsidRPr="00644031" w:rsidRDefault="006A4709" w:rsidP="00644031">
            <w:pPr>
              <w:spacing w:before="0" w:beforeAutospacing="0" w:after="0" w:afterAutospacing="0"/>
              <w:ind w:left="34"/>
              <w:rPr>
                <w:lang w:val="ru-RU"/>
              </w:rPr>
            </w:pPr>
            <w:r w:rsidRPr="00644031">
              <w:rPr>
                <w:lang w:val="ru-RU"/>
              </w:rPr>
              <w:t>Издержки составляют 71% от цены; конкурентоспособность услуг высокая; спрос на них ожидается высокий</w:t>
            </w:r>
          </w:p>
        </w:tc>
      </w:tr>
      <w:tr w:rsidR="006A4709" w:rsidRPr="00774057" w:rsidTr="00096E3D">
        <w:trPr>
          <w:trHeight w:val="1006"/>
        </w:trPr>
        <w:tc>
          <w:tcPr>
            <w:tcW w:w="4591" w:type="dxa"/>
            <w:vAlign w:val="center"/>
          </w:tcPr>
          <w:p w:rsidR="006A4709" w:rsidRPr="00644031" w:rsidRDefault="006A4709" w:rsidP="00644031">
            <w:pPr>
              <w:spacing w:before="0" w:beforeAutospacing="0" w:after="0" w:afterAutospacing="0"/>
              <w:ind w:left="34"/>
              <w:rPr>
                <w:lang w:val="ru-RU"/>
              </w:rPr>
            </w:pPr>
            <w:r w:rsidRPr="00644031">
              <w:rPr>
                <w:lang w:val="ru-RU"/>
              </w:rPr>
              <w:t>Какова вероятная реакция на повышение (понижение) цены?</w:t>
            </w:r>
          </w:p>
        </w:tc>
        <w:tc>
          <w:tcPr>
            <w:tcW w:w="5048" w:type="dxa"/>
            <w:vAlign w:val="center"/>
          </w:tcPr>
          <w:p w:rsidR="006A4709" w:rsidRPr="00644031" w:rsidRDefault="006A4709" w:rsidP="00644031">
            <w:pPr>
              <w:spacing w:before="0" w:beforeAutospacing="0" w:after="0" w:afterAutospacing="0"/>
              <w:ind w:left="34"/>
              <w:rPr>
                <w:lang w:val="ru-RU"/>
              </w:rPr>
            </w:pPr>
            <w:r w:rsidRPr="00644031">
              <w:rPr>
                <w:lang w:val="ru-RU"/>
              </w:rPr>
              <w:t>Понижение цены повлечет за собой увеличение продаж, повышение цены не отразится серьезно на реализации услуг (была рассчитана самая низкая цена в городе)</w:t>
            </w:r>
          </w:p>
        </w:tc>
      </w:tr>
      <w:tr w:rsidR="006A4709" w:rsidRPr="00774057" w:rsidTr="00096E3D">
        <w:trPr>
          <w:trHeight w:val="227"/>
        </w:trPr>
        <w:tc>
          <w:tcPr>
            <w:tcW w:w="4591" w:type="dxa"/>
            <w:vAlign w:val="center"/>
          </w:tcPr>
          <w:p w:rsidR="006A4709" w:rsidRPr="00644031" w:rsidRDefault="006A4709" w:rsidP="00644031">
            <w:pPr>
              <w:spacing w:before="0" w:beforeAutospacing="0" w:after="0" w:afterAutospacing="0"/>
              <w:ind w:left="34"/>
              <w:rPr>
                <w:lang w:val="ru-RU"/>
              </w:rPr>
            </w:pPr>
            <w:r w:rsidRPr="00644031">
              <w:rPr>
                <w:lang w:val="ru-RU"/>
              </w:rPr>
              <w:t>Постановка вопроса при исследовании объекта или метод его анализа</w:t>
            </w:r>
          </w:p>
        </w:tc>
        <w:tc>
          <w:tcPr>
            <w:tcW w:w="5048" w:type="dxa"/>
            <w:vAlign w:val="center"/>
          </w:tcPr>
          <w:p w:rsidR="006A4709" w:rsidRPr="00644031" w:rsidRDefault="006A4709" w:rsidP="00644031">
            <w:pPr>
              <w:spacing w:before="0" w:beforeAutospacing="0" w:after="0" w:afterAutospacing="0"/>
              <w:ind w:left="34"/>
              <w:rPr>
                <w:lang w:val="ru-RU"/>
              </w:rPr>
            </w:pPr>
            <w:r w:rsidRPr="00644031">
              <w:rPr>
                <w:lang w:val="ru-RU"/>
              </w:rPr>
              <w:t>Прогноз положения дел, оценка его показателями и действия по его улучшению</w:t>
            </w:r>
          </w:p>
        </w:tc>
      </w:tr>
      <w:tr w:rsidR="006A4709" w:rsidRPr="00644031" w:rsidTr="00096E3D">
        <w:trPr>
          <w:trHeight w:val="227"/>
        </w:trPr>
        <w:tc>
          <w:tcPr>
            <w:tcW w:w="4591" w:type="dxa"/>
            <w:vAlign w:val="center"/>
          </w:tcPr>
          <w:p w:rsidR="006A4709" w:rsidRPr="00644031" w:rsidRDefault="006A4709" w:rsidP="00644031">
            <w:pPr>
              <w:spacing w:before="0" w:beforeAutospacing="0" w:after="0" w:afterAutospacing="0"/>
              <w:ind w:left="34"/>
              <w:rPr>
                <w:lang w:val="ru-RU"/>
              </w:rPr>
            </w:pPr>
            <w:r w:rsidRPr="00644031">
              <w:rPr>
                <w:lang w:val="ru-RU"/>
              </w:rPr>
              <w:t>Планируется ли предоставление гибкой системы скидок</w:t>
            </w:r>
          </w:p>
        </w:tc>
        <w:tc>
          <w:tcPr>
            <w:tcW w:w="5048" w:type="dxa"/>
            <w:vAlign w:val="center"/>
          </w:tcPr>
          <w:p w:rsidR="006A4709" w:rsidRPr="00644031" w:rsidRDefault="006A4709" w:rsidP="00644031">
            <w:pPr>
              <w:spacing w:before="0" w:beforeAutospacing="0" w:after="0" w:afterAutospacing="0"/>
              <w:ind w:left="34"/>
            </w:pPr>
            <w:r w:rsidRPr="00644031">
              <w:t>Да</w:t>
            </w:r>
          </w:p>
        </w:tc>
      </w:tr>
    </w:tbl>
    <w:p w:rsidR="006A4709" w:rsidRPr="00644031" w:rsidRDefault="006A4709" w:rsidP="00644031">
      <w:pPr>
        <w:spacing w:before="120" w:beforeAutospacing="0" w:after="0" w:afterAutospacing="0"/>
        <w:ind w:firstLine="709"/>
        <w:jc w:val="both"/>
        <w:rPr>
          <w:iCs/>
          <w:lang w:val="ru-RU"/>
        </w:rPr>
      </w:pPr>
      <w:r w:rsidRPr="00644031">
        <w:rPr>
          <w:lang w:val="ru-RU"/>
        </w:rPr>
        <w:t xml:space="preserve">Для достижения поставленных целей планируется развернуть рекламную кампанию с целью ознакомления </w:t>
      </w:r>
      <w:r>
        <w:rPr>
          <w:lang w:val="ru-RU"/>
        </w:rPr>
        <w:t xml:space="preserve">потребителей с преимуществами </w:t>
      </w:r>
      <w:r w:rsidRPr="00644031">
        <w:rPr>
          <w:lang w:val="ru-RU"/>
        </w:rPr>
        <w:t>«ПРИМЕР», а именно: месторасположение, цена на товары с минимальной нацен</w:t>
      </w:r>
      <w:r>
        <w:rPr>
          <w:lang w:val="ru-RU"/>
        </w:rPr>
        <w:t>кой</w:t>
      </w:r>
      <w:r w:rsidRPr="00644031">
        <w:rPr>
          <w:lang w:val="ru-RU"/>
        </w:rPr>
        <w:t xml:space="preserve"> в 5-10%, к</w:t>
      </w:r>
      <w:r>
        <w:rPr>
          <w:lang w:val="ru-RU"/>
        </w:rPr>
        <w:t>ачество обслуживания, инновацион</w:t>
      </w:r>
      <w:r w:rsidRPr="00644031">
        <w:rPr>
          <w:lang w:val="ru-RU"/>
        </w:rPr>
        <w:t>ность ассортимента и форм его продаж.</w:t>
      </w:r>
    </w:p>
    <w:p w:rsidR="006A4709" w:rsidRPr="00644031" w:rsidRDefault="006A4709" w:rsidP="00644031">
      <w:pPr>
        <w:spacing w:before="120" w:beforeAutospacing="0" w:after="0" w:afterAutospacing="0"/>
        <w:ind w:firstLine="709"/>
        <w:rPr>
          <w:b/>
          <w:lang w:val="ru-RU"/>
        </w:rPr>
      </w:pPr>
      <w:r w:rsidRPr="00644031">
        <w:rPr>
          <w:b/>
          <w:lang w:val="ru-RU"/>
        </w:rPr>
        <w:t>3.3 Характеристика товаров</w:t>
      </w:r>
    </w:p>
    <w:p w:rsidR="006A4709" w:rsidRPr="00644031" w:rsidRDefault="006A4709" w:rsidP="00644031">
      <w:pPr>
        <w:spacing w:before="0" w:beforeAutospacing="0" w:after="0" w:afterAutospacing="0"/>
        <w:ind w:firstLine="709"/>
        <w:jc w:val="both"/>
        <w:rPr>
          <w:lang w:val="ru-RU"/>
        </w:rPr>
      </w:pPr>
      <w:r w:rsidRPr="00644031">
        <w:rPr>
          <w:lang w:val="ru-RU"/>
        </w:rPr>
        <w:t>Процесс реализации деятельности</w:t>
      </w:r>
      <w:r>
        <w:rPr>
          <w:lang w:val="ru-RU"/>
        </w:rPr>
        <w:t xml:space="preserve"> - </w:t>
      </w:r>
      <w:r w:rsidRPr="00644031">
        <w:rPr>
          <w:lang w:val="ru-RU"/>
        </w:rPr>
        <w:t xml:space="preserve"> это не моментное решение под фактором впечатлений хорошей жизни, это особая философия осознания потребности обществом твоего места в конкурентной нише позволяющее жить, развиваться и формировать планы на будущее. Поэтому от того как хорошо мы понимаем и чувствуем конъюнктуру потреб</w:t>
      </w:r>
      <w:r>
        <w:rPr>
          <w:lang w:val="ru-RU"/>
        </w:rPr>
        <w:t xml:space="preserve">ности современного потребителя </w:t>
      </w:r>
      <w:r w:rsidRPr="00644031">
        <w:rPr>
          <w:lang w:val="ru-RU"/>
        </w:rPr>
        <w:t>зависит о</w:t>
      </w:r>
      <w:r>
        <w:rPr>
          <w:lang w:val="ru-RU"/>
        </w:rPr>
        <w:t xml:space="preserve"> многом наш успех. На «ПРИМЕР» </w:t>
      </w:r>
      <w:r w:rsidRPr="00644031">
        <w:rPr>
          <w:lang w:val="ru-RU"/>
        </w:rPr>
        <w:t xml:space="preserve">предполагается </w:t>
      </w:r>
      <w:proofErr w:type="gramStart"/>
      <w:r w:rsidRPr="00644031">
        <w:rPr>
          <w:lang w:val="ru-RU"/>
        </w:rPr>
        <w:t>реализация</w:t>
      </w:r>
      <w:r>
        <w:rPr>
          <w:lang w:val="ru-RU"/>
        </w:rPr>
        <w:t xml:space="preserve"> </w:t>
      </w:r>
      <w:r w:rsidRPr="00644031">
        <w:rPr>
          <w:lang w:val="ru-RU"/>
        </w:rPr>
        <w:t xml:space="preserve"> широкого</w:t>
      </w:r>
      <w:proofErr w:type="gramEnd"/>
      <w:r w:rsidRPr="00644031">
        <w:rPr>
          <w:lang w:val="ru-RU"/>
        </w:rPr>
        <w:t xml:space="preserve"> ассортимента товаров, но на начальном этапе  бизнеса  будет предложено только 4 основные группы товаров, что представлено в  таблице 3.5: </w:t>
      </w:r>
    </w:p>
    <w:p w:rsidR="006A4709" w:rsidRPr="00644031" w:rsidRDefault="006A4709" w:rsidP="00644031">
      <w:pPr>
        <w:spacing w:before="0" w:beforeAutospacing="0" w:after="0" w:afterAutospacing="0"/>
        <w:ind w:firstLine="709"/>
        <w:jc w:val="both"/>
        <w:rPr>
          <w:lang w:val="ru-RU"/>
        </w:rPr>
      </w:pPr>
      <w:r w:rsidRPr="00644031">
        <w:rPr>
          <w:lang w:val="ru-RU"/>
        </w:rPr>
        <w:t>-</w:t>
      </w:r>
      <w:r>
        <w:rPr>
          <w:lang w:val="ru-RU"/>
        </w:rPr>
        <w:t xml:space="preserve"> </w:t>
      </w:r>
      <w:r w:rsidRPr="00644031">
        <w:rPr>
          <w:lang w:val="ru-RU"/>
        </w:rPr>
        <w:t>столярные изделия и материалы</w:t>
      </w:r>
      <w:r>
        <w:rPr>
          <w:lang w:val="ru-RU"/>
        </w:rPr>
        <w:t>;</w:t>
      </w:r>
    </w:p>
    <w:p w:rsidR="006A4709" w:rsidRPr="00644031" w:rsidRDefault="006A4709" w:rsidP="00644031">
      <w:pPr>
        <w:spacing w:before="0" w:beforeAutospacing="0" w:after="0" w:afterAutospacing="0"/>
        <w:ind w:firstLine="709"/>
        <w:jc w:val="both"/>
        <w:rPr>
          <w:lang w:val="ru-RU"/>
        </w:rPr>
      </w:pPr>
      <w:r w:rsidRPr="00644031">
        <w:rPr>
          <w:lang w:val="ru-RU"/>
        </w:rPr>
        <w:t xml:space="preserve">- </w:t>
      </w:r>
      <w:r w:rsidRPr="00644031">
        <w:rPr>
          <w:color w:val="000000"/>
          <w:lang w:val="ru-RU"/>
        </w:rPr>
        <w:t>расходные материалы</w:t>
      </w:r>
      <w:r>
        <w:rPr>
          <w:color w:val="000000"/>
          <w:lang w:val="ru-RU"/>
        </w:rPr>
        <w:t>;</w:t>
      </w:r>
    </w:p>
    <w:p w:rsidR="006A4709" w:rsidRPr="00644031" w:rsidRDefault="006A4709" w:rsidP="00644031">
      <w:pPr>
        <w:spacing w:before="0" w:beforeAutospacing="0" w:after="0" w:afterAutospacing="0"/>
        <w:ind w:firstLine="709"/>
        <w:jc w:val="both"/>
        <w:rPr>
          <w:lang w:val="ru-RU"/>
        </w:rPr>
      </w:pPr>
      <w:r w:rsidRPr="00644031">
        <w:rPr>
          <w:lang w:val="ru-RU"/>
        </w:rPr>
        <w:t xml:space="preserve">- </w:t>
      </w:r>
      <w:r>
        <w:rPr>
          <w:lang w:val="ru-RU"/>
        </w:rPr>
        <w:t>л</w:t>
      </w:r>
      <w:r w:rsidRPr="00644031">
        <w:rPr>
          <w:lang w:val="ru-RU"/>
        </w:rPr>
        <w:t>акокрасочные материалы</w:t>
      </w:r>
      <w:r w:rsidRPr="00644031">
        <w:rPr>
          <w:color w:val="000000"/>
          <w:lang w:val="ru-RU"/>
        </w:rPr>
        <w:t>, сухие смеси</w:t>
      </w:r>
      <w:r>
        <w:rPr>
          <w:color w:val="000000"/>
          <w:lang w:val="ru-RU"/>
        </w:rPr>
        <w:t>;</w:t>
      </w:r>
    </w:p>
    <w:p w:rsidR="006A4709" w:rsidRPr="00644031" w:rsidRDefault="006A4709" w:rsidP="00644031">
      <w:pPr>
        <w:spacing w:before="0" w:beforeAutospacing="0" w:after="0" w:afterAutospacing="0"/>
        <w:ind w:firstLine="709"/>
        <w:jc w:val="both"/>
        <w:rPr>
          <w:lang w:val="ru-RU"/>
        </w:rPr>
      </w:pPr>
      <w:r w:rsidRPr="00644031">
        <w:rPr>
          <w:lang w:val="ru-RU"/>
        </w:rPr>
        <w:t xml:space="preserve">- </w:t>
      </w:r>
      <w:r w:rsidRPr="00644031">
        <w:rPr>
          <w:color w:val="000000"/>
          <w:lang w:val="ru-RU"/>
        </w:rPr>
        <w:t>электрооборудование</w:t>
      </w:r>
      <w:r>
        <w:rPr>
          <w:color w:val="000000"/>
          <w:lang w:val="ru-RU"/>
        </w:rPr>
        <w:t>.</w:t>
      </w:r>
    </w:p>
    <w:p w:rsidR="006A4709" w:rsidRPr="00644031" w:rsidRDefault="006A4709" w:rsidP="00644031">
      <w:pPr>
        <w:spacing w:before="0" w:beforeAutospacing="0" w:after="0" w:afterAutospacing="0"/>
        <w:ind w:firstLine="709"/>
        <w:jc w:val="both"/>
        <w:rPr>
          <w:lang w:val="ru-RU"/>
        </w:rPr>
      </w:pPr>
      <w:r w:rsidRPr="00644031">
        <w:rPr>
          <w:lang w:val="ru-RU"/>
        </w:rPr>
        <w:t>1) «Столярные изделия и материалы»:</w:t>
      </w:r>
    </w:p>
    <w:p w:rsidR="006A4709" w:rsidRPr="00644031" w:rsidRDefault="006A4709" w:rsidP="00644031">
      <w:pPr>
        <w:spacing w:before="0" w:beforeAutospacing="0" w:after="0" w:afterAutospacing="0"/>
        <w:ind w:firstLine="709"/>
        <w:jc w:val="both"/>
        <w:rPr>
          <w:lang w:val="ru-RU"/>
        </w:rPr>
      </w:pPr>
      <w:r w:rsidRPr="00644031">
        <w:rPr>
          <w:lang w:val="ru-RU"/>
        </w:rPr>
        <w:t>Учитывая тот факт, что сегодня нет особой сущности объяснять понятия частной жизни со своим индивидуально пространственными потребностями нами было остановлено внимание, прежде всего на дверных полотнах, как на отдельных элементах внутреннего декора жилища, так и на всех вспомогательных компонентах</w:t>
      </w:r>
      <w:r>
        <w:rPr>
          <w:lang w:val="ru-RU"/>
        </w:rPr>
        <w:t>,</w:t>
      </w:r>
      <w:r w:rsidRPr="00644031">
        <w:rPr>
          <w:lang w:val="ru-RU"/>
        </w:rPr>
        <w:t xml:space="preserve"> его облагораживающих и реализующих полноценно концепцию безопасности, красоты и эргономики взаимодействия клиента со средой своего проживания. В связи с этим, в штат нашего магазина, вводится профессиональный консультант по столярным изделиям, который совместно с консультантом по слесарным вопросам сможет устанавливать на высококачественном и безопасном уровне этот обязательный жилищный гаджет. </w:t>
      </w:r>
    </w:p>
    <w:p w:rsidR="006A4709" w:rsidRPr="00644031" w:rsidRDefault="006A4709" w:rsidP="00644031">
      <w:pPr>
        <w:spacing w:before="0" w:beforeAutospacing="0" w:after="0" w:afterAutospacing="0"/>
        <w:ind w:firstLine="709"/>
        <w:jc w:val="both"/>
        <w:rPr>
          <w:lang w:val="ru-RU"/>
        </w:rPr>
      </w:pPr>
      <w:r w:rsidRPr="00644031">
        <w:rPr>
          <w:lang w:val="ru-RU"/>
        </w:rPr>
        <w:t>Кроме установки, регулировки дверного полотна столяр может снимать предварительные мерки заказа и подбирать по качеству и цене варианты разных</w:t>
      </w:r>
      <w:r>
        <w:rPr>
          <w:lang w:val="ru-RU"/>
        </w:rPr>
        <w:t xml:space="preserve"> видов </w:t>
      </w:r>
      <w:proofErr w:type="gramStart"/>
      <w:r>
        <w:rPr>
          <w:lang w:val="ru-RU"/>
        </w:rPr>
        <w:t>реализации  дверей</w:t>
      </w:r>
      <w:proofErr w:type="gramEnd"/>
      <w:r>
        <w:rPr>
          <w:lang w:val="ru-RU"/>
        </w:rPr>
        <w:t xml:space="preserve">, </w:t>
      </w:r>
      <w:r w:rsidRPr="00644031">
        <w:rPr>
          <w:lang w:val="ru-RU"/>
        </w:rPr>
        <w:t>тем самым формируя доброжелательный и стратегически важный климат партнерских отношений между клиентами и нашим предприятием. Таким образом, направление «Столярные изделия и материалы» позволят по сути своей концепции реализовать три группы параллельных услуг на начальном этапе реализующихся себя бесплатно через систему калькуляции цены на конечную продукцию:</w:t>
      </w:r>
    </w:p>
    <w:p w:rsidR="006A4709" w:rsidRPr="00644031" w:rsidRDefault="006A4709" w:rsidP="00644031">
      <w:pPr>
        <w:spacing w:before="0" w:beforeAutospacing="0" w:after="0" w:afterAutospacing="0"/>
        <w:ind w:firstLine="709"/>
        <w:jc w:val="both"/>
        <w:rPr>
          <w:lang w:val="ru-RU"/>
        </w:rPr>
      </w:pPr>
      <w:r w:rsidRPr="00644031">
        <w:rPr>
          <w:lang w:val="ru-RU"/>
        </w:rPr>
        <w:lastRenderedPageBreak/>
        <w:t>- предварительный замер и консультирование на месте заказчика по вопросам монтажа, демонтажа и принятий креативных решений по столярным изделиям в рамках профессиональной годности нашего специалиста;</w:t>
      </w:r>
    </w:p>
    <w:p w:rsidR="006A4709" w:rsidRPr="00644031" w:rsidRDefault="006A4709" w:rsidP="00644031">
      <w:pPr>
        <w:spacing w:before="0" w:beforeAutospacing="0" w:after="0" w:afterAutospacing="0"/>
        <w:ind w:firstLine="709"/>
        <w:jc w:val="both"/>
        <w:rPr>
          <w:lang w:val="ru-RU"/>
        </w:rPr>
      </w:pPr>
      <w:r w:rsidRPr="00644031">
        <w:rPr>
          <w:lang w:val="ru-RU"/>
        </w:rPr>
        <w:t>- полноценный гарантированный монтаж изделия в кротчайшие сроки;</w:t>
      </w:r>
    </w:p>
    <w:p w:rsidR="006A4709" w:rsidRPr="00644031" w:rsidRDefault="006A4709" w:rsidP="00644031">
      <w:pPr>
        <w:spacing w:before="0" w:beforeAutospacing="0" w:after="0" w:afterAutospacing="0"/>
        <w:ind w:firstLine="709"/>
        <w:jc w:val="both"/>
        <w:rPr>
          <w:lang w:val="ru-RU"/>
        </w:rPr>
      </w:pPr>
      <w:r w:rsidRPr="00644031">
        <w:rPr>
          <w:lang w:val="ru-RU"/>
        </w:rPr>
        <w:t>- демонтаж и восстановление в случае возможности старого дверного полотна.</w:t>
      </w:r>
    </w:p>
    <w:p w:rsidR="006A4709" w:rsidRPr="00644031" w:rsidRDefault="006A4709" w:rsidP="00644031">
      <w:pPr>
        <w:spacing w:before="0" w:beforeAutospacing="0" w:after="0" w:afterAutospacing="0"/>
        <w:ind w:firstLine="709"/>
        <w:jc w:val="both"/>
        <w:rPr>
          <w:lang w:val="ru-RU"/>
        </w:rPr>
      </w:pPr>
      <w:r w:rsidRPr="00644031">
        <w:rPr>
          <w:lang w:val="ru-RU"/>
        </w:rPr>
        <w:t>2) «</w:t>
      </w:r>
      <w:r w:rsidRPr="00644031">
        <w:rPr>
          <w:color w:val="000000"/>
          <w:lang w:val="ru-RU"/>
        </w:rPr>
        <w:t>Расходные материалы»:</w:t>
      </w:r>
    </w:p>
    <w:p w:rsidR="006A4709" w:rsidRPr="00644031" w:rsidRDefault="006A4709" w:rsidP="00644031">
      <w:pPr>
        <w:spacing w:before="0" w:beforeAutospacing="0" w:after="0" w:afterAutospacing="0"/>
        <w:ind w:firstLine="709"/>
        <w:jc w:val="both"/>
        <w:rPr>
          <w:lang w:val="ru-RU"/>
        </w:rPr>
      </w:pPr>
      <w:r w:rsidRPr="00644031">
        <w:rPr>
          <w:lang w:val="ru-RU"/>
        </w:rPr>
        <w:t>Данный спектр продажи очень незначителен в стоимостном выражении затрат на его реализацию</w:t>
      </w:r>
      <w:r>
        <w:rPr>
          <w:lang w:val="ru-RU"/>
        </w:rPr>
        <w:t>,</w:t>
      </w:r>
      <w:r w:rsidRPr="00644031">
        <w:rPr>
          <w:lang w:val="ru-RU"/>
        </w:rPr>
        <w:t xml:space="preserve"> но по своему объему и задачам в случае слесарных, монтажных или демонтажных работ является достаточно востребованным и эффективным как направление. Детализация этого направления заключается в том, что расходные материалы в той или иной форме всегда заканчиваются и требуют обновления своих первоначальных параметров. Для актуализации данного направления будет закуплен неоновый стенд с нейтрально-успокаивающей подсветкой светло зеленного цвета, в который будут вмонтированы максимально все представленные категории товаров данного направления. При помощи наших продавцов, а в случае поиска неординарного решения по данной категории, нашего консультанта по слесарным вопросам клиент сможет</w:t>
      </w:r>
      <w:r>
        <w:rPr>
          <w:lang w:val="ru-RU"/>
        </w:rPr>
        <w:t xml:space="preserve"> быть максимально удовлетворен в своей базовой </w:t>
      </w:r>
      <w:r w:rsidRPr="00644031">
        <w:rPr>
          <w:lang w:val="ru-RU"/>
        </w:rPr>
        <w:t xml:space="preserve">потребности этого аспекта.  </w:t>
      </w:r>
    </w:p>
    <w:p w:rsidR="006A4709" w:rsidRPr="00644031" w:rsidRDefault="006A4709" w:rsidP="00644031">
      <w:pPr>
        <w:spacing w:before="0" w:beforeAutospacing="0" w:after="0" w:afterAutospacing="0"/>
        <w:ind w:firstLine="709"/>
        <w:jc w:val="both"/>
        <w:rPr>
          <w:lang w:val="ru-RU"/>
        </w:rPr>
      </w:pPr>
      <w:r w:rsidRPr="00644031">
        <w:rPr>
          <w:lang w:val="ru-RU"/>
        </w:rPr>
        <w:t>3) «Лакокрасочные материалы, сухие смеси»:</w:t>
      </w:r>
    </w:p>
    <w:p w:rsidR="006A4709" w:rsidRPr="00644031" w:rsidRDefault="006A4709" w:rsidP="00644031">
      <w:pPr>
        <w:spacing w:before="0" w:beforeAutospacing="0" w:after="0" w:afterAutospacing="0"/>
        <w:ind w:firstLine="709"/>
        <w:jc w:val="both"/>
        <w:rPr>
          <w:lang w:val="ru-RU"/>
        </w:rPr>
      </w:pPr>
      <w:r w:rsidRPr="00644031">
        <w:rPr>
          <w:lang w:val="ru-RU"/>
        </w:rPr>
        <w:t>Данная группа товаров требует реализацию определенных знаний в физико-химических процессах реакции и преобразований веществ. Так выбор краски на первый взгляд</w:t>
      </w:r>
      <w:r>
        <w:rPr>
          <w:lang w:val="ru-RU"/>
        </w:rPr>
        <w:t>,</w:t>
      </w:r>
      <w:r w:rsidRPr="00644031">
        <w:rPr>
          <w:lang w:val="ru-RU"/>
        </w:rPr>
        <w:t xml:space="preserve"> как простое задание при покраске объектов различной сложности и геометрии поверхности требует своего профессионального подхода к выбору исходного компонента составе краски, как по химическому составу, так и по производителю. Бела</w:t>
      </w:r>
      <w:r>
        <w:rPr>
          <w:lang w:val="ru-RU"/>
        </w:rPr>
        <w:t xml:space="preserve">я краска разных производителей </w:t>
      </w:r>
      <w:r w:rsidRPr="00644031">
        <w:rPr>
          <w:lang w:val="ru-RU"/>
        </w:rPr>
        <w:t xml:space="preserve">совсем по-разному себя ведет на разных поверхностях, как в своей цветовой гамме, так и свойствах долговечности выполнения своих защитных и эстетических функции. Предполагается оказывать консультацию по выбору, а в дальнейшем и подбору глубины цвета клиенту нашим профессионалом маляром работающем и обладающем сертификатами качества от производителей ведущих брендов в лакокрасочном производстве. Кроме этого аспекта в перспективе развития бизнеса можно будет покупать специальное оборудование для покрасок как профессионального, так и полупрофессионального уровня, и предлагать напрокат нашим клиентам. </w:t>
      </w:r>
    </w:p>
    <w:p w:rsidR="006A4709" w:rsidRPr="00644031" w:rsidRDefault="006A4709" w:rsidP="00644031">
      <w:pPr>
        <w:spacing w:before="0" w:beforeAutospacing="0" w:after="0" w:afterAutospacing="0"/>
        <w:ind w:firstLine="709"/>
        <w:jc w:val="both"/>
        <w:rPr>
          <w:lang w:val="ru-RU"/>
        </w:rPr>
      </w:pPr>
      <w:r w:rsidRPr="00644031">
        <w:rPr>
          <w:lang w:val="ru-RU"/>
        </w:rPr>
        <w:t>4) «Электрооборудование»:</w:t>
      </w:r>
    </w:p>
    <w:p w:rsidR="006A4709" w:rsidRPr="00644031" w:rsidRDefault="006A4709" w:rsidP="00644031">
      <w:pPr>
        <w:spacing w:before="0" w:beforeAutospacing="0" w:after="0" w:afterAutospacing="0"/>
        <w:ind w:firstLine="709"/>
        <w:jc w:val="both"/>
        <w:rPr>
          <w:lang w:val="ru-RU"/>
        </w:rPr>
      </w:pPr>
      <w:r w:rsidRPr="00644031">
        <w:rPr>
          <w:lang w:val="ru-RU"/>
        </w:rPr>
        <w:t>Решая во</w:t>
      </w:r>
      <w:r>
        <w:rPr>
          <w:lang w:val="ru-RU"/>
        </w:rPr>
        <w:t xml:space="preserve">просы ремонта, </w:t>
      </w:r>
      <w:r w:rsidRPr="00644031">
        <w:rPr>
          <w:lang w:val="ru-RU"/>
        </w:rPr>
        <w:t>клиенты сталкиваются с необходимостью применения технических средств с позиции более качественного, оперативного и порой безопасного уровня достижения поставленной цели. Нашим проектом предполагается на стартовом вопросе специфич</w:t>
      </w:r>
      <w:r>
        <w:rPr>
          <w:lang w:val="ru-RU"/>
        </w:rPr>
        <w:t xml:space="preserve">еские две формы направленности </w:t>
      </w:r>
      <w:r w:rsidRPr="00644031">
        <w:rPr>
          <w:lang w:val="ru-RU"/>
        </w:rPr>
        <w:t>специализации электрооборудования:</w:t>
      </w:r>
    </w:p>
    <w:p w:rsidR="006A4709" w:rsidRPr="00644031" w:rsidRDefault="006A4709" w:rsidP="00644031">
      <w:pPr>
        <w:spacing w:before="0" w:beforeAutospacing="0" w:after="0" w:afterAutospacing="0"/>
        <w:ind w:firstLine="709"/>
        <w:jc w:val="both"/>
        <w:rPr>
          <w:lang w:val="ru-RU"/>
        </w:rPr>
      </w:pPr>
      <w:r w:rsidRPr="00644031">
        <w:rPr>
          <w:lang w:val="ru-RU"/>
        </w:rPr>
        <w:t>- первая это вибраторы для лучшего качества бетона (очень эффективно крат раз усиливает качество свойств бетона за счет процессов радиального перераспределением частиц внутри вещества.)</w:t>
      </w:r>
    </w:p>
    <w:p w:rsidR="006A4709" w:rsidRPr="00644031" w:rsidRDefault="006A4709" w:rsidP="00644031">
      <w:pPr>
        <w:spacing w:before="0" w:beforeAutospacing="0" w:after="0" w:afterAutospacing="0"/>
        <w:ind w:firstLine="709"/>
        <w:jc w:val="both"/>
        <w:rPr>
          <w:lang w:val="ru-RU"/>
        </w:rPr>
      </w:pPr>
      <w:r w:rsidRPr="00644031">
        <w:rPr>
          <w:lang w:val="ru-RU"/>
        </w:rPr>
        <w:t>- вторая это воздушные компрессоры. На первый взгляд это все просто, но если заглянем в свойства, например</w:t>
      </w:r>
      <w:r>
        <w:rPr>
          <w:lang w:val="ru-RU"/>
        </w:rPr>
        <w:t>,</w:t>
      </w:r>
      <w:r w:rsidRPr="00644031">
        <w:rPr>
          <w:lang w:val="ru-RU"/>
        </w:rPr>
        <w:t xml:space="preserve"> </w:t>
      </w:r>
      <w:r w:rsidRPr="00644031">
        <w:rPr>
          <w:color w:val="000000"/>
          <w:lang w:val="ru-RU"/>
        </w:rPr>
        <w:t>воздушного компрессора ВК-9316А 1600Вт, то это оборудование перекачивает 206 литров воздуха за минуту, рабочее давление 8 бар (атмосфер), а в легковом автомобиле среднего класса в заднем колесе рабочее давление всего 2,2-2,4 атмосферы</w:t>
      </w:r>
      <w:r w:rsidRPr="00644031">
        <w:rPr>
          <w:lang w:val="ru-RU"/>
        </w:rPr>
        <w:t xml:space="preserve">. Таким образом, наши компрессоры могут использоваться не только в личном хозяйстве для подкачки заднего колеса, но и на мойках, центрах по шиномонтажу, а также в других сферах реализации своих свойств.  </w:t>
      </w:r>
    </w:p>
    <w:p w:rsidR="006A4709" w:rsidRPr="00644031" w:rsidRDefault="006A4709" w:rsidP="00644031">
      <w:pPr>
        <w:spacing w:before="0" w:beforeAutospacing="0" w:after="0" w:afterAutospacing="0"/>
        <w:ind w:firstLine="709"/>
        <w:jc w:val="both"/>
        <w:rPr>
          <w:lang w:val="ru-RU"/>
        </w:rPr>
      </w:pPr>
      <w:r w:rsidRPr="00644031">
        <w:rPr>
          <w:lang w:val="ru-RU"/>
        </w:rPr>
        <w:t>Для усиления эффекта продаж данных категорий единиц</w:t>
      </w:r>
      <w:r>
        <w:rPr>
          <w:lang w:val="ru-RU"/>
        </w:rPr>
        <w:t xml:space="preserve"> товаров в поддержку продавцам </w:t>
      </w:r>
      <w:r w:rsidRPr="00644031">
        <w:rPr>
          <w:lang w:val="ru-RU"/>
        </w:rPr>
        <w:t xml:space="preserve">необходим наш электрик, который поможет с первым пуском запуска оборудования в эксплуатацию, проконсультирует по вопросам повышения эффективности использования </w:t>
      </w:r>
      <w:r w:rsidRPr="00644031">
        <w:rPr>
          <w:lang w:val="ru-RU"/>
        </w:rPr>
        <w:lastRenderedPageBreak/>
        <w:t>данных групп оборудования, а также в перспективе будет изучать спрос на рынке эле</w:t>
      </w:r>
      <w:r>
        <w:rPr>
          <w:lang w:val="ru-RU"/>
        </w:rPr>
        <w:t xml:space="preserve">ктрооборудования и участвовать </w:t>
      </w:r>
      <w:r w:rsidRPr="00644031">
        <w:rPr>
          <w:lang w:val="ru-RU"/>
        </w:rPr>
        <w:t>в заказе новых образцов.</w:t>
      </w:r>
    </w:p>
    <w:p w:rsidR="006A4709" w:rsidRPr="00644031" w:rsidRDefault="006A4709" w:rsidP="00644031">
      <w:pPr>
        <w:spacing w:before="120" w:beforeAutospacing="0" w:after="0" w:afterAutospacing="0"/>
        <w:ind w:left="993" w:hanging="284"/>
        <w:rPr>
          <w:b/>
          <w:lang w:val="ru-RU"/>
        </w:rPr>
      </w:pPr>
      <w:r w:rsidRPr="00644031">
        <w:rPr>
          <w:b/>
          <w:lang w:val="ru-RU"/>
        </w:rPr>
        <w:t>3.4 План маркетинга</w:t>
      </w:r>
    </w:p>
    <w:p w:rsidR="006A4709" w:rsidRPr="00644031" w:rsidRDefault="006A4709" w:rsidP="00644031">
      <w:pPr>
        <w:autoSpaceDE w:val="0"/>
        <w:autoSpaceDN w:val="0"/>
        <w:adjustRightInd w:val="0"/>
        <w:spacing w:before="0" w:beforeAutospacing="0" w:after="0" w:afterAutospacing="0"/>
        <w:ind w:firstLine="709"/>
        <w:jc w:val="both"/>
        <w:rPr>
          <w:color w:val="000000"/>
          <w:lang w:val="ru-RU"/>
        </w:rPr>
      </w:pPr>
      <w:r w:rsidRPr="00644031">
        <w:rPr>
          <w:color w:val="000000"/>
          <w:lang w:val="ru-RU"/>
        </w:rPr>
        <w:t xml:space="preserve">Формат выбора плана по реализации товаров на торговом предприятии основывается на различных факторах: </w:t>
      </w:r>
    </w:p>
    <w:p w:rsidR="006A4709" w:rsidRPr="00644031" w:rsidRDefault="006A4709" w:rsidP="00644031">
      <w:pPr>
        <w:autoSpaceDE w:val="0"/>
        <w:autoSpaceDN w:val="0"/>
        <w:adjustRightInd w:val="0"/>
        <w:spacing w:before="0" w:beforeAutospacing="0" w:after="0" w:afterAutospacing="0"/>
        <w:ind w:firstLine="709"/>
        <w:jc w:val="both"/>
        <w:rPr>
          <w:color w:val="000000"/>
          <w:lang w:val="ru-RU"/>
        </w:rPr>
      </w:pPr>
      <w:r w:rsidRPr="00644031">
        <w:rPr>
          <w:color w:val="000000"/>
          <w:lang w:val="ru-RU"/>
        </w:rPr>
        <w:t>- на опыте предыдущих мест работ;</w:t>
      </w:r>
    </w:p>
    <w:p w:rsidR="006A4709" w:rsidRPr="00644031" w:rsidRDefault="006A4709" w:rsidP="00644031">
      <w:pPr>
        <w:autoSpaceDE w:val="0"/>
        <w:autoSpaceDN w:val="0"/>
        <w:adjustRightInd w:val="0"/>
        <w:spacing w:before="0" w:beforeAutospacing="0" w:after="0" w:afterAutospacing="0"/>
        <w:ind w:firstLine="709"/>
        <w:jc w:val="both"/>
        <w:rPr>
          <w:color w:val="000000"/>
          <w:lang w:val="ru-RU"/>
        </w:rPr>
      </w:pPr>
      <w:r w:rsidRPr="00644031">
        <w:rPr>
          <w:color w:val="000000"/>
          <w:lang w:val="ru-RU"/>
        </w:rPr>
        <w:t xml:space="preserve">- на опыте бизнеса по сущности вопроса от реальных друзей и знакомых;  </w:t>
      </w:r>
    </w:p>
    <w:p w:rsidR="006A4709" w:rsidRPr="00644031" w:rsidRDefault="006A4709" w:rsidP="00644031">
      <w:pPr>
        <w:autoSpaceDE w:val="0"/>
        <w:autoSpaceDN w:val="0"/>
        <w:adjustRightInd w:val="0"/>
        <w:spacing w:before="0" w:beforeAutospacing="0" w:after="0" w:afterAutospacing="0"/>
        <w:ind w:firstLine="709"/>
        <w:jc w:val="both"/>
        <w:rPr>
          <w:color w:val="000000"/>
          <w:lang w:val="ru-RU"/>
        </w:rPr>
      </w:pPr>
      <w:r w:rsidRPr="00644031">
        <w:rPr>
          <w:color w:val="000000"/>
          <w:lang w:val="ru-RU"/>
        </w:rPr>
        <w:t>- на основе информации опроса или анкетирования своих посетителей;</w:t>
      </w:r>
    </w:p>
    <w:p w:rsidR="006A4709" w:rsidRPr="00644031" w:rsidRDefault="006A4709" w:rsidP="00644031">
      <w:pPr>
        <w:autoSpaceDE w:val="0"/>
        <w:autoSpaceDN w:val="0"/>
        <w:adjustRightInd w:val="0"/>
        <w:spacing w:before="0" w:beforeAutospacing="0" w:after="0" w:afterAutospacing="0"/>
        <w:ind w:firstLine="709"/>
        <w:jc w:val="both"/>
        <w:rPr>
          <w:color w:val="000000"/>
          <w:lang w:val="ru-RU"/>
        </w:rPr>
      </w:pPr>
      <w:r w:rsidRPr="00644031">
        <w:rPr>
          <w:color w:val="000000"/>
          <w:lang w:val="ru-RU"/>
        </w:rPr>
        <w:t xml:space="preserve">- на основе информации с разных источников информации как с профильных </w:t>
      </w:r>
      <w:r>
        <w:rPr>
          <w:color w:val="000000"/>
          <w:lang w:val="ru-RU"/>
        </w:rPr>
        <w:t xml:space="preserve">форумов в сети интернет, </w:t>
      </w:r>
      <w:proofErr w:type="gramStart"/>
      <w:r>
        <w:rPr>
          <w:color w:val="000000"/>
          <w:lang w:val="ru-RU"/>
        </w:rPr>
        <w:t>так  и</w:t>
      </w:r>
      <w:proofErr w:type="gramEnd"/>
      <w:r>
        <w:rPr>
          <w:color w:val="000000"/>
          <w:lang w:val="ru-RU"/>
        </w:rPr>
        <w:t xml:space="preserve">  </w:t>
      </w:r>
      <w:r w:rsidRPr="00644031">
        <w:rPr>
          <w:color w:val="000000"/>
          <w:lang w:val="ru-RU"/>
        </w:rPr>
        <w:t>из радио и телевидения.</w:t>
      </w:r>
    </w:p>
    <w:p w:rsidR="006A4709" w:rsidRPr="00644031" w:rsidRDefault="006A4709" w:rsidP="00644031">
      <w:pPr>
        <w:autoSpaceDE w:val="0"/>
        <w:autoSpaceDN w:val="0"/>
        <w:adjustRightInd w:val="0"/>
        <w:spacing w:before="0" w:beforeAutospacing="0" w:after="0" w:afterAutospacing="0"/>
        <w:ind w:firstLine="709"/>
        <w:jc w:val="both"/>
        <w:rPr>
          <w:color w:val="000000"/>
          <w:lang w:val="ru-RU"/>
        </w:rPr>
      </w:pPr>
      <w:r w:rsidRPr="00644031">
        <w:rPr>
          <w:color w:val="000000"/>
          <w:lang w:val="ru-RU"/>
        </w:rPr>
        <w:t>Посетители узнают информацию о нашем торговом предприятии в основном от знакомых, также по радио и через интернет, рисунок 3.2, таблица 3.5.</w:t>
      </w:r>
    </w:p>
    <w:p w:rsidR="006A4709" w:rsidRPr="00644031" w:rsidRDefault="006A4709" w:rsidP="00644031">
      <w:pPr>
        <w:autoSpaceDE w:val="0"/>
        <w:autoSpaceDN w:val="0"/>
        <w:adjustRightInd w:val="0"/>
        <w:spacing w:before="0" w:beforeAutospacing="0" w:after="0" w:afterAutospacing="0"/>
        <w:ind w:left="567"/>
        <w:jc w:val="both"/>
        <w:rPr>
          <w:color w:val="000000"/>
        </w:rPr>
      </w:pPr>
      <w:r w:rsidRPr="00344E05">
        <w:rPr>
          <w:noProof/>
          <w:color w:val="000000"/>
          <w:lang w:val="ru-RU" w:eastAsia="ru-RU"/>
        </w:rPr>
        <w:object w:dxaOrig="5597" w:dyaOrig="2419">
          <v:shape id="Объект 12" o:spid="_x0000_i1067" type="#_x0000_t75" style="width:407.25pt;height:135.75pt;visibility:visible" o:ole="">
            <v:imagedata r:id="rId60" o:title="" croptop="-3901f" cropbottom="-4118f" cropleft="-11803f" cropright="-18910f"/>
            <o:lock v:ext="edit" aspectratio="f"/>
          </v:shape>
          <o:OLEObject Type="Embed" ProgID="Excel.Sheet.8" ShapeID="Объект 12" DrawAspect="Content" ObjectID="_1510133588" r:id="rId61"/>
        </w:object>
      </w:r>
    </w:p>
    <w:p w:rsidR="006A4709" w:rsidRPr="00644031" w:rsidRDefault="006A4709" w:rsidP="00644031">
      <w:pPr>
        <w:autoSpaceDE w:val="0"/>
        <w:autoSpaceDN w:val="0"/>
        <w:adjustRightInd w:val="0"/>
        <w:spacing w:before="0" w:beforeAutospacing="0" w:after="120" w:afterAutospacing="0"/>
        <w:jc w:val="center"/>
        <w:rPr>
          <w:color w:val="000000"/>
          <w:lang w:val="ru-RU"/>
        </w:rPr>
      </w:pPr>
      <w:r w:rsidRPr="00644031">
        <w:rPr>
          <w:color w:val="000000"/>
          <w:lang w:val="ru-RU"/>
        </w:rPr>
        <w:t>Рисунок 3.2 – Источники инф</w:t>
      </w:r>
      <w:r>
        <w:rPr>
          <w:color w:val="000000"/>
          <w:lang w:val="ru-RU"/>
        </w:rPr>
        <w:t xml:space="preserve">ормации о торговом предприятии </w:t>
      </w:r>
      <w:r w:rsidRPr="00644031">
        <w:rPr>
          <w:color w:val="000000"/>
          <w:lang w:val="ru-RU"/>
        </w:rPr>
        <w:t>ООО «ПРИМЕР»</w:t>
      </w:r>
    </w:p>
    <w:p w:rsidR="006A4709" w:rsidRPr="00644031" w:rsidRDefault="006A4709" w:rsidP="00644031">
      <w:pPr>
        <w:autoSpaceDE w:val="0"/>
        <w:autoSpaceDN w:val="0"/>
        <w:adjustRightInd w:val="0"/>
        <w:spacing w:before="0" w:beforeAutospacing="0" w:after="0" w:afterAutospacing="0"/>
        <w:ind w:firstLine="720"/>
        <w:jc w:val="both"/>
        <w:rPr>
          <w:color w:val="000000"/>
          <w:lang w:val="ru-RU"/>
        </w:rPr>
      </w:pPr>
      <w:r w:rsidRPr="00644031">
        <w:rPr>
          <w:color w:val="000000"/>
          <w:lang w:val="ru-RU"/>
        </w:rPr>
        <w:t>Для поддержания потребительского спроса требуется регулярное формирование источников информации. При выборе каналов продвижения, опираемся на рисунок 3.2. Реклама на радио актуальна благодаря тому, что множество потенциа</w:t>
      </w:r>
      <w:r>
        <w:rPr>
          <w:color w:val="000000"/>
          <w:lang w:val="ru-RU"/>
        </w:rPr>
        <w:t xml:space="preserve">льных покупателей нашего города, </w:t>
      </w:r>
      <w:r w:rsidRPr="00644031">
        <w:rPr>
          <w:color w:val="000000"/>
          <w:lang w:val="ru-RU"/>
        </w:rPr>
        <w:t>а также края, это как правило люди с авто, а поэтому находясь в поездке или пробке клиент слушает радио, а те</w:t>
      </w:r>
      <w:r>
        <w:rPr>
          <w:color w:val="000000"/>
          <w:lang w:val="ru-RU"/>
        </w:rPr>
        <w:t>,</w:t>
      </w:r>
      <w:r w:rsidRPr="00644031">
        <w:rPr>
          <w:color w:val="000000"/>
          <w:lang w:val="ru-RU"/>
        </w:rPr>
        <w:t xml:space="preserve"> кто ищет информацию о нас найдет её и в интернете</w:t>
      </w:r>
      <w:r>
        <w:rPr>
          <w:color w:val="000000"/>
          <w:lang w:val="ru-RU"/>
        </w:rPr>
        <w:t>,</w:t>
      </w:r>
      <w:r w:rsidRPr="00644031">
        <w:rPr>
          <w:color w:val="000000"/>
          <w:lang w:val="ru-RU"/>
        </w:rPr>
        <w:t xml:space="preserve"> например</w:t>
      </w:r>
      <w:r>
        <w:rPr>
          <w:color w:val="000000"/>
          <w:lang w:val="ru-RU"/>
        </w:rPr>
        <w:t>,</w:t>
      </w:r>
      <w:r w:rsidRPr="00644031">
        <w:rPr>
          <w:color w:val="000000"/>
          <w:lang w:val="ru-RU"/>
        </w:rPr>
        <w:t xml:space="preserve"> на сайте </w:t>
      </w:r>
      <w:r w:rsidRPr="00644031">
        <w:rPr>
          <w:color w:val="000000"/>
        </w:rPr>
        <w:t>http</w:t>
      </w:r>
      <w:r w:rsidRPr="00644031">
        <w:rPr>
          <w:color w:val="000000"/>
          <w:lang w:val="ru-RU"/>
        </w:rPr>
        <w:t>://</w:t>
      </w:r>
      <w:r w:rsidRPr="00644031">
        <w:rPr>
          <w:color w:val="000000"/>
        </w:rPr>
        <w:t>www</w:t>
      </w:r>
      <w:r w:rsidRPr="00644031">
        <w:rPr>
          <w:color w:val="000000"/>
          <w:lang w:val="ru-RU"/>
        </w:rPr>
        <w:t>.</w:t>
      </w:r>
      <w:r w:rsidRPr="00644031">
        <w:rPr>
          <w:color w:val="000000"/>
        </w:rPr>
        <w:t>farpost</w:t>
      </w:r>
      <w:r w:rsidRPr="00644031">
        <w:rPr>
          <w:color w:val="000000"/>
          <w:lang w:val="ru-RU"/>
        </w:rPr>
        <w:t>.</w:t>
      </w:r>
      <w:r w:rsidRPr="00644031">
        <w:rPr>
          <w:color w:val="000000"/>
        </w:rPr>
        <w:t>ru</w:t>
      </w:r>
      <w:r w:rsidRPr="00644031">
        <w:rPr>
          <w:color w:val="000000"/>
          <w:lang w:val="ru-RU"/>
        </w:rPr>
        <w:t>/</w:t>
      </w:r>
      <w:r w:rsidRPr="00644031">
        <w:rPr>
          <w:color w:val="000000"/>
        </w:rPr>
        <w:t>artem</w:t>
      </w:r>
      <w:r w:rsidRPr="00644031">
        <w:rPr>
          <w:color w:val="000000"/>
          <w:lang w:val="ru-RU"/>
        </w:rPr>
        <w:t>.</w:t>
      </w:r>
    </w:p>
    <w:p w:rsidR="006A4709" w:rsidRPr="00644031" w:rsidRDefault="006A4709" w:rsidP="00644031">
      <w:pPr>
        <w:autoSpaceDE w:val="0"/>
        <w:autoSpaceDN w:val="0"/>
        <w:adjustRightInd w:val="0"/>
        <w:spacing w:before="0" w:beforeAutospacing="0" w:after="0" w:afterAutospacing="0"/>
        <w:ind w:firstLine="720"/>
        <w:jc w:val="both"/>
        <w:rPr>
          <w:color w:val="000000"/>
          <w:lang w:val="ru-RU"/>
        </w:rPr>
      </w:pPr>
      <w:r w:rsidRPr="00644031">
        <w:rPr>
          <w:color w:val="000000"/>
          <w:lang w:val="ru-RU"/>
        </w:rPr>
        <w:t>В таблице 3.5 представлена информация о каналах информирования посетителей и затратах на них.</w:t>
      </w:r>
    </w:p>
    <w:p w:rsidR="006A4709" w:rsidRPr="00644031" w:rsidRDefault="006A4709" w:rsidP="00644031">
      <w:pPr>
        <w:tabs>
          <w:tab w:val="left" w:pos="1122"/>
        </w:tabs>
        <w:spacing w:before="0" w:beforeAutospacing="0" w:after="0" w:afterAutospacing="0"/>
        <w:jc w:val="both"/>
        <w:rPr>
          <w:lang w:val="ru-RU"/>
        </w:rPr>
      </w:pPr>
      <w:r w:rsidRPr="00644031">
        <w:rPr>
          <w:lang w:val="ru-RU"/>
        </w:rPr>
        <w:t>Таблица 3.5 – Ежегодные расходы на рекламу</w:t>
      </w:r>
    </w:p>
    <w:p w:rsidR="006A4709" w:rsidRPr="00644031" w:rsidRDefault="006A4709" w:rsidP="00644031">
      <w:pPr>
        <w:tabs>
          <w:tab w:val="left" w:pos="1122"/>
        </w:tabs>
        <w:spacing w:before="0" w:beforeAutospacing="0" w:after="0" w:afterAutospacing="0"/>
        <w:jc w:val="right"/>
        <w:rPr>
          <w:lang w:val="ru-RU"/>
        </w:rPr>
      </w:pPr>
      <w:r w:rsidRPr="00644031">
        <w:rPr>
          <w:lang w:val="ru-RU"/>
        </w:rPr>
        <w:t>В рублях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1134"/>
        <w:gridCol w:w="992"/>
        <w:gridCol w:w="1843"/>
        <w:gridCol w:w="1649"/>
      </w:tblGrid>
      <w:tr w:rsidR="006A4709" w:rsidRPr="00644031" w:rsidTr="00644031">
        <w:trPr>
          <w:trHeight w:val="802"/>
        </w:trPr>
        <w:tc>
          <w:tcPr>
            <w:tcW w:w="4111" w:type="dxa"/>
            <w:vAlign w:val="center"/>
          </w:tcPr>
          <w:p w:rsidR="006A4709" w:rsidRPr="00644031" w:rsidRDefault="006A4709" w:rsidP="00644031">
            <w:pPr>
              <w:tabs>
                <w:tab w:val="left" w:pos="1122"/>
              </w:tabs>
              <w:spacing w:before="0" w:beforeAutospacing="0" w:after="0" w:afterAutospacing="0"/>
              <w:jc w:val="center"/>
            </w:pPr>
            <w:r w:rsidRPr="00644031">
              <w:t>Вид рекламы</w:t>
            </w:r>
          </w:p>
        </w:tc>
        <w:tc>
          <w:tcPr>
            <w:tcW w:w="1134" w:type="dxa"/>
            <w:vAlign w:val="center"/>
          </w:tcPr>
          <w:p w:rsidR="006A4709" w:rsidRPr="00644031" w:rsidRDefault="006A4709" w:rsidP="00644031">
            <w:pPr>
              <w:tabs>
                <w:tab w:val="left" w:pos="1122"/>
              </w:tabs>
              <w:spacing w:before="0" w:beforeAutospacing="0" w:after="0" w:afterAutospacing="0"/>
              <w:jc w:val="center"/>
            </w:pPr>
            <w:r w:rsidRPr="00644031">
              <w:t>Цена</w:t>
            </w:r>
          </w:p>
        </w:tc>
        <w:tc>
          <w:tcPr>
            <w:tcW w:w="992" w:type="dxa"/>
            <w:vAlign w:val="center"/>
          </w:tcPr>
          <w:p w:rsidR="006A4709" w:rsidRPr="00644031" w:rsidRDefault="006A4709" w:rsidP="00644031">
            <w:pPr>
              <w:tabs>
                <w:tab w:val="left" w:pos="1122"/>
              </w:tabs>
              <w:spacing w:before="0" w:beforeAutospacing="0" w:after="0" w:afterAutospacing="0"/>
              <w:jc w:val="center"/>
            </w:pPr>
            <w:r w:rsidRPr="00644031">
              <w:t>Кол-во</w:t>
            </w:r>
          </w:p>
        </w:tc>
        <w:tc>
          <w:tcPr>
            <w:tcW w:w="1843" w:type="dxa"/>
            <w:vAlign w:val="center"/>
          </w:tcPr>
          <w:p w:rsidR="006A4709" w:rsidRPr="00644031" w:rsidRDefault="006A4709" w:rsidP="00644031">
            <w:pPr>
              <w:tabs>
                <w:tab w:val="left" w:pos="1122"/>
              </w:tabs>
              <w:spacing w:before="0" w:beforeAutospacing="0" w:after="0" w:afterAutospacing="0"/>
              <w:jc w:val="center"/>
            </w:pPr>
            <w:r w:rsidRPr="00644031">
              <w:t>Периодичность</w:t>
            </w:r>
          </w:p>
        </w:tc>
        <w:tc>
          <w:tcPr>
            <w:tcW w:w="1649" w:type="dxa"/>
            <w:vAlign w:val="center"/>
          </w:tcPr>
          <w:p w:rsidR="006A4709" w:rsidRPr="00644031" w:rsidRDefault="006A4709" w:rsidP="00644031">
            <w:pPr>
              <w:tabs>
                <w:tab w:val="left" w:pos="1122"/>
              </w:tabs>
              <w:spacing w:before="0" w:beforeAutospacing="0" w:after="0" w:afterAutospacing="0"/>
              <w:jc w:val="center"/>
            </w:pPr>
            <w:r w:rsidRPr="00644031">
              <w:t>Итоговая стоимость</w:t>
            </w:r>
          </w:p>
        </w:tc>
      </w:tr>
      <w:tr w:rsidR="006A4709" w:rsidRPr="00644031" w:rsidTr="00644031">
        <w:trPr>
          <w:trHeight w:val="359"/>
        </w:trPr>
        <w:tc>
          <w:tcPr>
            <w:tcW w:w="4111" w:type="dxa"/>
            <w:vAlign w:val="center"/>
          </w:tcPr>
          <w:p w:rsidR="006A4709" w:rsidRPr="00644031" w:rsidRDefault="006A4709" w:rsidP="00644031">
            <w:pPr>
              <w:tabs>
                <w:tab w:val="left" w:pos="1122"/>
              </w:tabs>
              <w:spacing w:before="0" w:beforeAutospacing="0" w:after="0" w:afterAutospacing="0"/>
            </w:pPr>
            <w:r w:rsidRPr="00644031">
              <w:t>Дизайн макетов</w:t>
            </w:r>
          </w:p>
        </w:tc>
        <w:tc>
          <w:tcPr>
            <w:tcW w:w="1134" w:type="dxa"/>
            <w:vAlign w:val="center"/>
          </w:tcPr>
          <w:p w:rsidR="006A4709" w:rsidRPr="00644031" w:rsidRDefault="006A4709" w:rsidP="00644031">
            <w:pPr>
              <w:tabs>
                <w:tab w:val="left" w:pos="1122"/>
              </w:tabs>
              <w:spacing w:before="0" w:beforeAutospacing="0" w:after="0" w:afterAutospacing="0"/>
              <w:jc w:val="center"/>
            </w:pPr>
            <w:r w:rsidRPr="00644031">
              <w:t>4 000</w:t>
            </w:r>
          </w:p>
        </w:tc>
        <w:tc>
          <w:tcPr>
            <w:tcW w:w="992" w:type="dxa"/>
            <w:vAlign w:val="center"/>
          </w:tcPr>
          <w:p w:rsidR="006A4709" w:rsidRPr="00644031" w:rsidRDefault="006A4709" w:rsidP="00644031">
            <w:pPr>
              <w:tabs>
                <w:tab w:val="left" w:pos="1122"/>
              </w:tabs>
              <w:spacing w:before="0" w:beforeAutospacing="0" w:after="0" w:afterAutospacing="0"/>
              <w:jc w:val="center"/>
            </w:pPr>
            <w:r w:rsidRPr="00644031">
              <w:t>3</w:t>
            </w:r>
          </w:p>
        </w:tc>
        <w:tc>
          <w:tcPr>
            <w:tcW w:w="1843" w:type="dxa"/>
            <w:vAlign w:val="center"/>
          </w:tcPr>
          <w:p w:rsidR="006A4709" w:rsidRPr="00644031" w:rsidRDefault="006A4709" w:rsidP="00644031">
            <w:pPr>
              <w:tabs>
                <w:tab w:val="left" w:pos="1122"/>
              </w:tabs>
              <w:spacing w:before="0" w:beforeAutospacing="0" w:after="0" w:afterAutospacing="0"/>
              <w:jc w:val="center"/>
            </w:pPr>
          </w:p>
        </w:tc>
        <w:tc>
          <w:tcPr>
            <w:tcW w:w="1649" w:type="dxa"/>
            <w:vAlign w:val="center"/>
          </w:tcPr>
          <w:p w:rsidR="006A4709" w:rsidRPr="00644031" w:rsidRDefault="006A4709" w:rsidP="00644031">
            <w:pPr>
              <w:tabs>
                <w:tab w:val="left" w:pos="1122"/>
              </w:tabs>
              <w:spacing w:before="0" w:beforeAutospacing="0" w:after="0" w:afterAutospacing="0"/>
              <w:jc w:val="center"/>
            </w:pPr>
            <w:r w:rsidRPr="00644031">
              <w:t>12 000</w:t>
            </w:r>
          </w:p>
        </w:tc>
      </w:tr>
      <w:tr w:rsidR="006A4709" w:rsidRPr="00644031" w:rsidTr="00644031">
        <w:trPr>
          <w:trHeight w:val="293"/>
        </w:trPr>
        <w:tc>
          <w:tcPr>
            <w:tcW w:w="4111" w:type="dxa"/>
            <w:vAlign w:val="center"/>
          </w:tcPr>
          <w:p w:rsidR="006A4709" w:rsidRPr="00644031" w:rsidRDefault="006A4709" w:rsidP="00644031">
            <w:pPr>
              <w:tabs>
                <w:tab w:val="left" w:pos="1122"/>
              </w:tabs>
              <w:spacing w:before="0" w:beforeAutospacing="0" w:after="0" w:afterAutospacing="0"/>
            </w:pPr>
            <w:r w:rsidRPr="00644031">
              <w:t>Изготовление баннера</w:t>
            </w:r>
          </w:p>
        </w:tc>
        <w:tc>
          <w:tcPr>
            <w:tcW w:w="1134" w:type="dxa"/>
            <w:vAlign w:val="center"/>
          </w:tcPr>
          <w:p w:rsidR="006A4709" w:rsidRPr="00644031" w:rsidRDefault="006A4709" w:rsidP="00644031">
            <w:pPr>
              <w:tabs>
                <w:tab w:val="left" w:pos="1122"/>
              </w:tabs>
              <w:spacing w:before="0" w:beforeAutospacing="0" w:after="0" w:afterAutospacing="0"/>
              <w:jc w:val="center"/>
            </w:pPr>
            <w:r w:rsidRPr="00644031">
              <w:t>3 200</w:t>
            </w:r>
          </w:p>
        </w:tc>
        <w:tc>
          <w:tcPr>
            <w:tcW w:w="992" w:type="dxa"/>
            <w:vAlign w:val="center"/>
          </w:tcPr>
          <w:p w:rsidR="006A4709" w:rsidRPr="00644031" w:rsidRDefault="006A4709" w:rsidP="00644031">
            <w:pPr>
              <w:tabs>
                <w:tab w:val="left" w:pos="1122"/>
              </w:tabs>
              <w:spacing w:before="0" w:beforeAutospacing="0" w:after="0" w:afterAutospacing="0"/>
              <w:jc w:val="center"/>
            </w:pPr>
            <w:r w:rsidRPr="00644031">
              <w:t>1</w:t>
            </w:r>
          </w:p>
        </w:tc>
        <w:tc>
          <w:tcPr>
            <w:tcW w:w="1843" w:type="dxa"/>
            <w:vAlign w:val="center"/>
          </w:tcPr>
          <w:p w:rsidR="006A4709" w:rsidRPr="00644031" w:rsidRDefault="006A4709" w:rsidP="00644031">
            <w:pPr>
              <w:tabs>
                <w:tab w:val="left" w:pos="1122"/>
              </w:tabs>
              <w:spacing w:before="0" w:beforeAutospacing="0" w:after="0" w:afterAutospacing="0"/>
              <w:jc w:val="center"/>
            </w:pPr>
            <w:r w:rsidRPr="00644031">
              <w:t>3</w:t>
            </w:r>
          </w:p>
        </w:tc>
        <w:tc>
          <w:tcPr>
            <w:tcW w:w="1649" w:type="dxa"/>
            <w:vAlign w:val="center"/>
          </w:tcPr>
          <w:p w:rsidR="006A4709" w:rsidRPr="00644031" w:rsidRDefault="006A4709" w:rsidP="00644031">
            <w:pPr>
              <w:tabs>
                <w:tab w:val="left" w:pos="1122"/>
              </w:tabs>
              <w:spacing w:before="0" w:beforeAutospacing="0" w:after="0" w:afterAutospacing="0"/>
              <w:jc w:val="center"/>
            </w:pPr>
            <w:r w:rsidRPr="00644031">
              <w:t>9600</w:t>
            </w:r>
          </w:p>
        </w:tc>
      </w:tr>
      <w:tr w:rsidR="006A4709" w:rsidRPr="00644031" w:rsidTr="00644031">
        <w:trPr>
          <w:trHeight w:val="324"/>
        </w:trPr>
        <w:tc>
          <w:tcPr>
            <w:tcW w:w="4111" w:type="dxa"/>
            <w:vAlign w:val="center"/>
          </w:tcPr>
          <w:p w:rsidR="006A4709" w:rsidRPr="00644031" w:rsidRDefault="006A4709" w:rsidP="00644031">
            <w:pPr>
              <w:tabs>
                <w:tab w:val="left" w:pos="1122"/>
              </w:tabs>
              <w:spacing w:before="0" w:beforeAutospacing="0" w:after="0" w:afterAutospacing="0"/>
            </w:pPr>
            <w:r w:rsidRPr="00644031">
              <w:t xml:space="preserve">Монтаж/демонтаж баннера </w:t>
            </w:r>
          </w:p>
        </w:tc>
        <w:tc>
          <w:tcPr>
            <w:tcW w:w="1134" w:type="dxa"/>
            <w:vAlign w:val="center"/>
          </w:tcPr>
          <w:p w:rsidR="006A4709" w:rsidRPr="00644031" w:rsidRDefault="006A4709" w:rsidP="00644031">
            <w:pPr>
              <w:tabs>
                <w:tab w:val="left" w:pos="1122"/>
              </w:tabs>
              <w:spacing w:before="0" w:beforeAutospacing="0" w:after="0" w:afterAutospacing="0"/>
              <w:jc w:val="center"/>
            </w:pPr>
            <w:r w:rsidRPr="00644031">
              <w:t>2 000</w:t>
            </w:r>
          </w:p>
        </w:tc>
        <w:tc>
          <w:tcPr>
            <w:tcW w:w="992" w:type="dxa"/>
            <w:vAlign w:val="center"/>
          </w:tcPr>
          <w:p w:rsidR="006A4709" w:rsidRPr="00644031" w:rsidRDefault="006A4709" w:rsidP="00644031">
            <w:pPr>
              <w:tabs>
                <w:tab w:val="left" w:pos="1122"/>
              </w:tabs>
              <w:spacing w:before="0" w:beforeAutospacing="0" w:after="0" w:afterAutospacing="0"/>
              <w:jc w:val="center"/>
            </w:pPr>
            <w:r w:rsidRPr="00644031">
              <w:t>1</w:t>
            </w:r>
          </w:p>
        </w:tc>
        <w:tc>
          <w:tcPr>
            <w:tcW w:w="1843" w:type="dxa"/>
            <w:vAlign w:val="center"/>
          </w:tcPr>
          <w:p w:rsidR="006A4709" w:rsidRPr="00644031" w:rsidRDefault="006A4709" w:rsidP="00644031">
            <w:pPr>
              <w:tabs>
                <w:tab w:val="left" w:pos="1122"/>
              </w:tabs>
              <w:spacing w:before="0" w:beforeAutospacing="0" w:after="0" w:afterAutospacing="0"/>
              <w:jc w:val="center"/>
            </w:pPr>
            <w:r w:rsidRPr="00644031">
              <w:t>3</w:t>
            </w:r>
          </w:p>
        </w:tc>
        <w:tc>
          <w:tcPr>
            <w:tcW w:w="1649" w:type="dxa"/>
            <w:vAlign w:val="center"/>
          </w:tcPr>
          <w:p w:rsidR="006A4709" w:rsidRPr="00644031" w:rsidRDefault="006A4709" w:rsidP="00644031">
            <w:pPr>
              <w:tabs>
                <w:tab w:val="left" w:pos="1122"/>
              </w:tabs>
              <w:spacing w:before="0" w:beforeAutospacing="0" w:after="0" w:afterAutospacing="0"/>
              <w:jc w:val="center"/>
            </w:pPr>
            <w:r w:rsidRPr="00644031">
              <w:t>6 000</w:t>
            </w:r>
          </w:p>
        </w:tc>
      </w:tr>
      <w:tr w:rsidR="006A4709" w:rsidRPr="00644031" w:rsidTr="00644031">
        <w:trPr>
          <w:trHeight w:val="347"/>
        </w:trPr>
        <w:tc>
          <w:tcPr>
            <w:tcW w:w="4111" w:type="dxa"/>
            <w:vAlign w:val="center"/>
          </w:tcPr>
          <w:p w:rsidR="006A4709" w:rsidRPr="00644031" w:rsidRDefault="006A4709" w:rsidP="00644031">
            <w:pPr>
              <w:tabs>
                <w:tab w:val="left" w:pos="1122"/>
              </w:tabs>
              <w:spacing w:before="0" w:beforeAutospacing="0" w:after="0" w:afterAutospacing="0"/>
            </w:pPr>
            <w:r w:rsidRPr="00644031">
              <w:t>Ежемесячная аренда щита</w:t>
            </w:r>
          </w:p>
        </w:tc>
        <w:tc>
          <w:tcPr>
            <w:tcW w:w="1134" w:type="dxa"/>
            <w:vAlign w:val="center"/>
          </w:tcPr>
          <w:p w:rsidR="006A4709" w:rsidRPr="00644031" w:rsidRDefault="006A4709" w:rsidP="00644031">
            <w:pPr>
              <w:tabs>
                <w:tab w:val="left" w:pos="1122"/>
              </w:tabs>
              <w:spacing w:before="0" w:beforeAutospacing="0" w:after="0" w:afterAutospacing="0"/>
              <w:jc w:val="center"/>
            </w:pPr>
            <w:r w:rsidRPr="00644031">
              <w:t>17 000</w:t>
            </w:r>
          </w:p>
        </w:tc>
        <w:tc>
          <w:tcPr>
            <w:tcW w:w="992" w:type="dxa"/>
            <w:vAlign w:val="center"/>
          </w:tcPr>
          <w:p w:rsidR="006A4709" w:rsidRPr="00644031" w:rsidRDefault="006A4709" w:rsidP="00644031">
            <w:pPr>
              <w:tabs>
                <w:tab w:val="left" w:pos="1122"/>
              </w:tabs>
              <w:spacing w:before="0" w:beforeAutospacing="0" w:after="0" w:afterAutospacing="0"/>
              <w:jc w:val="center"/>
            </w:pPr>
            <w:r w:rsidRPr="00644031">
              <w:t>1</w:t>
            </w:r>
          </w:p>
        </w:tc>
        <w:tc>
          <w:tcPr>
            <w:tcW w:w="1843" w:type="dxa"/>
            <w:vAlign w:val="center"/>
          </w:tcPr>
          <w:p w:rsidR="006A4709" w:rsidRPr="00644031" w:rsidRDefault="006A4709" w:rsidP="00644031">
            <w:pPr>
              <w:tabs>
                <w:tab w:val="left" w:pos="1122"/>
              </w:tabs>
              <w:spacing w:before="0" w:beforeAutospacing="0" w:after="0" w:afterAutospacing="0"/>
              <w:jc w:val="center"/>
            </w:pPr>
            <w:r w:rsidRPr="00644031">
              <w:t>12</w:t>
            </w:r>
          </w:p>
        </w:tc>
        <w:tc>
          <w:tcPr>
            <w:tcW w:w="1649" w:type="dxa"/>
            <w:vAlign w:val="center"/>
          </w:tcPr>
          <w:p w:rsidR="006A4709" w:rsidRPr="00644031" w:rsidRDefault="006A4709" w:rsidP="00644031">
            <w:pPr>
              <w:tabs>
                <w:tab w:val="left" w:pos="1122"/>
              </w:tabs>
              <w:spacing w:before="0" w:beforeAutospacing="0" w:after="0" w:afterAutospacing="0"/>
              <w:jc w:val="center"/>
            </w:pPr>
            <w:r w:rsidRPr="00644031">
              <w:t>204 000</w:t>
            </w:r>
          </w:p>
        </w:tc>
      </w:tr>
      <w:tr w:rsidR="006A4709" w:rsidRPr="00644031" w:rsidTr="00644031">
        <w:trPr>
          <w:trHeight w:val="347"/>
        </w:trPr>
        <w:tc>
          <w:tcPr>
            <w:tcW w:w="4111" w:type="dxa"/>
            <w:vAlign w:val="center"/>
          </w:tcPr>
          <w:p w:rsidR="006A4709" w:rsidRPr="00644031" w:rsidRDefault="006A4709" w:rsidP="00644031">
            <w:pPr>
              <w:tabs>
                <w:tab w:val="left" w:pos="1122"/>
              </w:tabs>
              <w:spacing w:before="0" w:beforeAutospacing="0" w:after="0" w:afterAutospacing="0"/>
              <w:rPr>
                <w:lang w:val="ru-RU"/>
              </w:rPr>
            </w:pPr>
            <w:r w:rsidRPr="00644031">
              <w:rPr>
                <w:lang w:val="ru-RU"/>
              </w:rPr>
              <w:t>Контекстная реклама в сети интернет</w:t>
            </w:r>
          </w:p>
        </w:tc>
        <w:tc>
          <w:tcPr>
            <w:tcW w:w="1134" w:type="dxa"/>
            <w:vAlign w:val="center"/>
          </w:tcPr>
          <w:p w:rsidR="006A4709" w:rsidRPr="00644031" w:rsidRDefault="006A4709" w:rsidP="00644031">
            <w:pPr>
              <w:tabs>
                <w:tab w:val="left" w:pos="1122"/>
              </w:tabs>
              <w:spacing w:before="0" w:beforeAutospacing="0" w:after="0" w:afterAutospacing="0"/>
              <w:jc w:val="center"/>
            </w:pPr>
            <w:r w:rsidRPr="00644031">
              <w:t>4 500</w:t>
            </w:r>
          </w:p>
        </w:tc>
        <w:tc>
          <w:tcPr>
            <w:tcW w:w="992" w:type="dxa"/>
            <w:vAlign w:val="center"/>
          </w:tcPr>
          <w:p w:rsidR="006A4709" w:rsidRPr="00644031" w:rsidRDefault="006A4709" w:rsidP="00644031">
            <w:pPr>
              <w:tabs>
                <w:tab w:val="left" w:pos="1122"/>
              </w:tabs>
              <w:spacing w:before="0" w:beforeAutospacing="0" w:after="0" w:afterAutospacing="0"/>
              <w:jc w:val="center"/>
            </w:pPr>
            <w:r w:rsidRPr="00644031">
              <w:t>1</w:t>
            </w:r>
          </w:p>
        </w:tc>
        <w:tc>
          <w:tcPr>
            <w:tcW w:w="1843" w:type="dxa"/>
            <w:vAlign w:val="center"/>
          </w:tcPr>
          <w:p w:rsidR="006A4709" w:rsidRPr="00644031" w:rsidRDefault="006A4709" w:rsidP="00644031">
            <w:pPr>
              <w:tabs>
                <w:tab w:val="left" w:pos="1122"/>
              </w:tabs>
              <w:spacing w:before="0" w:beforeAutospacing="0" w:after="0" w:afterAutospacing="0"/>
              <w:jc w:val="center"/>
            </w:pPr>
            <w:r w:rsidRPr="00644031">
              <w:t>12</w:t>
            </w:r>
          </w:p>
        </w:tc>
        <w:tc>
          <w:tcPr>
            <w:tcW w:w="1649" w:type="dxa"/>
            <w:vAlign w:val="center"/>
          </w:tcPr>
          <w:p w:rsidR="006A4709" w:rsidRPr="00644031" w:rsidRDefault="006A4709" w:rsidP="00644031">
            <w:pPr>
              <w:tabs>
                <w:tab w:val="left" w:pos="1122"/>
              </w:tabs>
              <w:spacing w:before="0" w:beforeAutospacing="0" w:after="0" w:afterAutospacing="0"/>
              <w:jc w:val="center"/>
            </w:pPr>
            <w:r w:rsidRPr="00644031">
              <w:t>54 000</w:t>
            </w:r>
          </w:p>
        </w:tc>
      </w:tr>
      <w:tr w:rsidR="006A4709" w:rsidRPr="00644031" w:rsidTr="00644031">
        <w:trPr>
          <w:trHeight w:val="347"/>
        </w:trPr>
        <w:tc>
          <w:tcPr>
            <w:tcW w:w="4111" w:type="dxa"/>
            <w:vAlign w:val="center"/>
          </w:tcPr>
          <w:p w:rsidR="006A4709" w:rsidRPr="00644031" w:rsidRDefault="006A4709" w:rsidP="00644031">
            <w:pPr>
              <w:tabs>
                <w:tab w:val="left" w:pos="1122"/>
              </w:tabs>
              <w:spacing w:before="0" w:beforeAutospacing="0" w:after="0" w:afterAutospacing="0"/>
            </w:pPr>
            <w:r w:rsidRPr="00644031">
              <w:t>Создание сайта магазина</w:t>
            </w:r>
          </w:p>
        </w:tc>
        <w:tc>
          <w:tcPr>
            <w:tcW w:w="1134" w:type="dxa"/>
            <w:vAlign w:val="center"/>
          </w:tcPr>
          <w:p w:rsidR="006A4709" w:rsidRPr="00644031" w:rsidRDefault="006A4709" w:rsidP="00644031">
            <w:pPr>
              <w:tabs>
                <w:tab w:val="left" w:pos="1122"/>
              </w:tabs>
              <w:spacing w:before="0" w:beforeAutospacing="0" w:after="0" w:afterAutospacing="0"/>
              <w:jc w:val="center"/>
            </w:pPr>
            <w:r w:rsidRPr="00644031">
              <w:t>25 000</w:t>
            </w:r>
          </w:p>
        </w:tc>
        <w:tc>
          <w:tcPr>
            <w:tcW w:w="992" w:type="dxa"/>
            <w:vAlign w:val="center"/>
          </w:tcPr>
          <w:p w:rsidR="006A4709" w:rsidRPr="00644031" w:rsidRDefault="006A4709" w:rsidP="00644031">
            <w:pPr>
              <w:tabs>
                <w:tab w:val="left" w:pos="1122"/>
              </w:tabs>
              <w:spacing w:before="0" w:beforeAutospacing="0" w:after="0" w:afterAutospacing="0"/>
              <w:jc w:val="center"/>
            </w:pPr>
            <w:r w:rsidRPr="00644031">
              <w:t>1</w:t>
            </w:r>
          </w:p>
        </w:tc>
        <w:tc>
          <w:tcPr>
            <w:tcW w:w="1843" w:type="dxa"/>
            <w:vAlign w:val="center"/>
          </w:tcPr>
          <w:p w:rsidR="006A4709" w:rsidRPr="00644031" w:rsidRDefault="006A4709" w:rsidP="00644031">
            <w:pPr>
              <w:tabs>
                <w:tab w:val="left" w:pos="1122"/>
              </w:tabs>
              <w:spacing w:before="0" w:beforeAutospacing="0" w:after="0" w:afterAutospacing="0"/>
              <w:jc w:val="center"/>
            </w:pPr>
          </w:p>
        </w:tc>
        <w:tc>
          <w:tcPr>
            <w:tcW w:w="1649" w:type="dxa"/>
            <w:vAlign w:val="center"/>
          </w:tcPr>
          <w:p w:rsidR="006A4709" w:rsidRPr="00644031" w:rsidRDefault="006A4709" w:rsidP="00644031">
            <w:pPr>
              <w:tabs>
                <w:tab w:val="left" w:pos="1122"/>
              </w:tabs>
              <w:spacing w:before="0" w:beforeAutospacing="0" w:after="0" w:afterAutospacing="0"/>
              <w:jc w:val="center"/>
            </w:pPr>
            <w:r w:rsidRPr="00644031">
              <w:t>25 000</w:t>
            </w:r>
          </w:p>
        </w:tc>
      </w:tr>
      <w:tr w:rsidR="006A4709" w:rsidRPr="00644031" w:rsidTr="00644031">
        <w:trPr>
          <w:trHeight w:val="347"/>
        </w:trPr>
        <w:tc>
          <w:tcPr>
            <w:tcW w:w="4111" w:type="dxa"/>
            <w:vAlign w:val="center"/>
          </w:tcPr>
          <w:p w:rsidR="006A4709" w:rsidRPr="00644031" w:rsidRDefault="006A4709" w:rsidP="00644031">
            <w:pPr>
              <w:tabs>
                <w:tab w:val="left" w:pos="1122"/>
              </w:tabs>
              <w:spacing w:before="0" w:beforeAutospacing="0" w:after="0" w:afterAutospacing="0"/>
              <w:rPr>
                <w:lang w:val="ru-RU"/>
              </w:rPr>
            </w:pPr>
            <w:r w:rsidRPr="00644031">
              <w:rPr>
                <w:lang w:val="ru-RU"/>
              </w:rPr>
              <w:t>Регистрация и аренда доменного имени в сети интернет</w:t>
            </w:r>
          </w:p>
        </w:tc>
        <w:tc>
          <w:tcPr>
            <w:tcW w:w="1134" w:type="dxa"/>
            <w:vAlign w:val="center"/>
          </w:tcPr>
          <w:p w:rsidR="006A4709" w:rsidRPr="00644031" w:rsidRDefault="006A4709" w:rsidP="00644031">
            <w:pPr>
              <w:tabs>
                <w:tab w:val="left" w:pos="1122"/>
              </w:tabs>
              <w:spacing w:before="0" w:beforeAutospacing="0" w:after="0" w:afterAutospacing="0"/>
              <w:jc w:val="center"/>
            </w:pPr>
            <w:r w:rsidRPr="00644031">
              <w:t>600</w:t>
            </w:r>
          </w:p>
        </w:tc>
        <w:tc>
          <w:tcPr>
            <w:tcW w:w="992" w:type="dxa"/>
            <w:vAlign w:val="center"/>
          </w:tcPr>
          <w:p w:rsidR="006A4709" w:rsidRPr="00644031" w:rsidRDefault="006A4709" w:rsidP="00644031">
            <w:pPr>
              <w:tabs>
                <w:tab w:val="left" w:pos="1122"/>
              </w:tabs>
              <w:spacing w:before="0" w:beforeAutospacing="0" w:after="0" w:afterAutospacing="0"/>
              <w:jc w:val="center"/>
            </w:pPr>
            <w:r w:rsidRPr="00644031">
              <w:t>1</w:t>
            </w:r>
          </w:p>
        </w:tc>
        <w:tc>
          <w:tcPr>
            <w:tcW w:w="1843" w:type="dxa"/>
            <w:vAlign w:val="center"/>
          </w:tcPr>
          <w:p w:rsidR="006A4709" w:rsidRPr="00644031" w:rsidRDefault="006A4709" w:rsidP="00644031">
            <w:pPr>
              <w:tabs>
                <w:tab w:val="left" w:pos="1122"/>
              </w:tabs>
              <w:spacing w:before="0" w:beforeAutospacing="0" w:after="0" w:afterAutospacing="0"/>
              <w:jc w:val="center"/>
            </w:pPr>
            <w:r w:rsidRPr="00644031">
              <w:t>12</w:t>
            </w:r>
          </w:p>
        </w:tc>
        <w:tc>
          <w:tcPr>
            <w:tcW w:w="1649" w:type="dxa"/>
            <w:vAlign w:val="center"/>
          </w:tcPr>
          <w:p w:rsidR="006A4709" w:rsidRPr="00644031" w:rsidRDefault="006A4709" w:rsidP="00644031">
            <w:pPr>
              <w:tabs>
                <w:tab w:val="left" w:pos="1122"/>
              </w:tabs>
              <w:spacing w:before="0" w:beforeAutospacing="0" w:after="0" w:afterAutospacing="0"/>
              <w:jc w:val="center"/>
            </w:pPr>
            <w:r w:rsidRPr="00644031">
              <w:t>7 200</w:t>
            </w:r>
          </w:p>
        </w:tc>
      </w:tr>
      <w:tr w:rsidR="006A4709" w:rsidRPr="00644031" w:rsidTr="00644031">
        <w:trPr>
          <w:trHeight w:val="274"/>
        </w:trPr>
        <w:tc>
          <w:tcPr>
            <w:tcW w:w="4111" w:type="dxa"/>
            <w:vAlign w:val="center"/>
          </w:tcPr>
          <w:p w:rsidR="006A4709" w:rsidRPr="00644031" w:rsidRDefault="006A4709" w:rsidP="00644031">
            <w:pPr>
              <w:tabs>
                <w:tab w:val="left" w:pos="1122"/>
              </w:tabs>
              <w:spacing w:before="0" w:beforeAutospacing="0" w:after="0" w:afterAutospacing="0"/>
            </w:pPr>
            <w:r w:rsidRPr="00644031">
              <w:t>Реклама на радио</w:t>
            </w:r>
          </w:p>
        </w:tc>
        <w:tc>
          <w:tcPr>
            <w:tcW w:w="1134" w:type="dxa"/>
            <w:vAlign w:val="center"/>
          </w:tcPr>
          <w:p w:rsidR="006A4709" w:rsidRPr="00644031" w:rsidRDefault="006A4709" w:rsidP="00644031">
            <w:pPr>
              <w:tabs>
                <w:tab w:val="left" w:pos="1122"/>
              </w:tabs>
              <w:spacing w:before="0" w:beforeAutospacing="0" w:after="0" w:afterAutospacing="0"/>
              <w:jc w:val="center"/>
            </w:pPr>
            <w:r w:rsidRPr="00644031">
              <w:t>16 000</w:t>
            </w:r>
          </w:p>
        </w:tc>
        <w:tc>
          <w:tcPr>
            <w:tcW w:w="992" w:type="dxa"/>
            <w:vAlign w:val="center"/>
          </w:tcPr>
          <w:p w:rsidR="006A4709" w:rsidRPr="00644031" w:rsidRDefault="006A4709" w:rsidP="00644031">
            <w:pPr>
              <w:tabs>
                <w:tab w:val="left" w:pos="1122"/>
              </w:tabs>
              <w:spacing w:before="0" w:beforeAutospacing="0" w:after="0" w:afterAutospacing="0"/>
              <w:jc w:val="center"/>
            </w:pPr>
            <w:r w:rsidRPr="00644031">
              <w:t>1</w:t>
            </w:r>
          </w:p>
        </w:tc>
        <w:tc>
          <w:tcPr>
            <w:tcW w:w="1843" w:type="dxa"/>
            <w:vAlign w:val="center"/>
          </w:tcPr>
          <w:p w:rsidR="006A4709" w:rsidRPr="00644031" w:rsidRDefault="006A4709" w:rsidP="00644031">
            <w:pPr>
              <w:tabs>
                <w:tab w:val="left" w:pos="1122"/>
              </w:tabs>
              <w:spacing w:before="0" w:beforeAutospacing="0" w:after="0" w:afterAutospacing="0"/>
              <w:jc w:val="center"/>
            </w:pPr>
            <w:r w:rsidRPr="00644031">
              <w:t>4</w:t>
            </w:r>
          </w:p>
        </w:tc>
        <w:tc>
          <w:tcPr>
            <w:tcW w:w="1649" w:type="dxa"/>
            <w:vAlign w:val="center"/>
          </w:tcPr>
          <w:p w:rsidR="006A4709" w:rsidRPr="00644031" w:rsidRDefault="006A4709" w:rsidP="00644031">
            <w:pPr>
              <w:tabs>
                <w:tab w:val="left" w:pos="1122"/>
              </w:tabs>
              <w:spacing w:before="0" w:beforeAutospacing="0" w:after="0" w:afterAutospacing="0"/>
              <w:jc w:val="center"/>
            </w:pPr>
            <w:r w:rsidRPr="00644031">
              <w:t>64 000</w:t>
            </w:r>
          </w:p>
        </w:tc>
      </w:tr>
      <w:tr w:rsidR="006A4709" w:rsidRPr="00644031" w:rsidTr="00644031">
        <w:trPr>
          <w:trHeight w:val="274"/>
        </w:trPr>
        <w:tc>
          <w:tcPr>
            <w:tcW w:w="8080" w:type="dxa"/>
            <w:gridSpan w:val="4"/>
            <w:vAlign w:val="center"/>
          </w:tcPr>
          <w:p w:rsidR="006A4709" w:rsidRPr="00644031" w:rsidRDefault="006A4709" w:rsidP="00644031">
            <w:pPr>
              <w:tabs>
                <w:tab w:val="left" w:pos="1122"/>
              </w:tabs>
              <w:spacing w:before="0" w:beforeAutospacing="0" w:after="0" w:afterAutospacing="0"/>
            </w:pPr>
            <w:r w:rsidRPr="00644031">
              <w:t>Итого</w:t>
            </w:r>
          </w:p>
        </w:tc>
        <w:tc>
          <w:tcPr>
            <w:tcW w:w="1649" w:type="dxa"/>
            <w:vAlign w:val="center"/>
          </w:tcPr>
          <w:p w:rsidR="006A4709" w:rsidRPr="00644031" w:rsidRDefault="006A4709" w:rsidP="00644031">
            <w:pPr>
              <w:tabs>
                <w:tab w:val="left" w:pos="1122"/>
              </w:tabs>
              <w:spacing w:before="0" w:beforeAutospacing="0" w:after="0" w:afterAutospacing="0"/>
              <w:jc w:val="center"/>
            </w:pPr>
            <w:r w:rsidRPr="00644031">
              <w:t>381800</w:t>
            </w:r>
          </w:p>
        </w:tc>
      </w:tr>
    </w:tbl>
    <w:p w:rsidR="006A4709" w:rsidRPr="00644031" w:rsidRDefault="006A4709" w:rsidP="00644031">
      <w:pPr>
        <w:spacing w:before="0" w:beforeAutospacing="0" w:after="0" w:afterAutospacing="0"/>
        <w:ind w:firstLine="709"/>
        <w:jc w:val="both"/>
        <w:rPr>
          <w:lang w:val="ru-RU"/>
        </w:rPr>
      </w:pPr>
      <w:r w:rsidRPr="00644031">
        <w:rPr>
          <w:lang w:val="ru-RU"/>
        </w:rPr>
        <w:lastRenderedPageBreak/>
        <w:t>Таким о</w:t>
      </w:r>
      <w:r>
        <w:rPr>
          <w:lang w:val="ru-RU"/>
        </w:rPr>
        <w:t xml:space="preserve">бразом, затраты на продвижение </w:t>
      </w:r>
      <w:r w:rsidRPr="00644031">
        <w:rPr>
          <w:lang w:val="ru-RU"/>
        </w:rPr>
        <w:t>товаров ООО «ПРИМЕР» составляют 381 800рублей за год.</w:t>
      </w:r>
    </w:p>
    <w:p w:rsidR="006A4709" w:rsidRPr="00644031" w:rsidRDefault="006A4709" w:rsidP="00644031">
      <w:pPr>
        <w:spacing w:before="0" w:beforeAutospacing="0" w:after="0" w:afterAutospacing="0"/>
        <w:ind w:firstLine="709"/>
        <w:jc w:val="both"/>
        <w:rPr>
          <w:lang w:val="ru-RU"/>
        </w:rPr>
      </w:pPr>
      <w:r w:rsidRPr="00644031">
        <w:rPr>
          <w:lang w:val="ru-RU"/>
        </w:rPr>
        <w:t>Данные таблицы 3.6 свидетельствуют о правильности выбора комплексного метода по продвижению услуг к потенциальным потребителям. Это осуществляется и посредством использования рекламы, и посредством методов стимулирования сбыта (наличие системы скидок для постоянных клиентов).</w:t>
      </w:r>
    </w:p>
    <w:p w:rsidR="006A4709" w:rsidRPr="000D77F2" w:rsidRDefault="006A4709" w:rsidP="00644031">
      <w:pPr>
        <w:spacing w:before="0" w:beforeAutospacing="0" w:after="0" w:afterAutospacing="0"/>
        <w:ind w:left="993" w:hanging="284"/>
        <w:rPr>
          <w:b/>
          <w:lang w:val="ru-RU"/>
        </w:rPr>
      </w:pPr>
      <w:r w:rsidRPr="000D77F2">
        <w:rPr>
          <w:b/>
          <w:lang w:val="ru-RU"/>
        </w:rPr>
        <w:t>3.5 Организационный план</w:t>
      </w:r>
    </w:p>
    <w:p w:rsidR="006A4709" w:rsidRPr="00644031" w:rsidRDefault="006A4709" w:rsidP="00644031">
      <w:pPr>
        <w:spacing w:before="0" w:beforeAutospacing="0" w:after="0" w:afterAutospacing="0"/>
        <w:ind w:firstLine="709"/>
        <w:jc w:val="both"/>
        <w:rPr>
          <w:lang w:val="ru-RU"/>
        </w:rPr>
      </w:pPr>
      <w:r w:rsidRPr="00644031">
        <w:rPr>
          <w:lang w:val="ru-RU"/>
        </w:rPr>
        <w:t>Организация успешного бизнеса невозможна без подбора оптимальной команды особенно на начальном этапе при создании предприятия надо подбирать не просто профессионалов, но и еще едином</w:t>
      </w:r>
      <w:r>
        <w:rPr>
          <w:lang w:val="ru-RU"/>
        </w:rPr>
        <w:t xml:space="preserve">ышленников своего дела готовых на </w:t>
      </w:r>
      <w:r w:rsidRPr="00644031">
        <w:rPr>
          <w:lang w:val="ru-RU"/>
        </w:rPr>
        <w:t xml:space="preserve">начальном этапе акцентировать свои приоритеты не только на материальном факторе мотивации труда, но в большей степени, завязанные на социально-карьерном аспекте. </w:t>
      </w:r>
    </w:p>
    <w:p w:rsidR="006A4709" w:rsidRPr="00644031" w:rsidRDefault="006A4709" w:rsidP="00644031">
      <w:pPr>
        <w:spacing w:before="0" w:beforeAutospacing="0" w:after="0" w:afterAutospacing="0"/>
        <w:ind w:firstLine="709"/>
        <w:jc w:val="both"/>
        <w:rPr>
          <w:lang w:val="ru-RU"/>
        </w:rPr>
      </w:pPr>
      <w:r w:rsidRPr="00644031">
        <w:rPr>
          <w:lang w:val="ru-RU"/>
        </w:rPr>
        <w:t>Штатным расписание по проекту предусматривается: директор (администратор магазина), два продавца, консультант по слесарным вопросам, консультант по столярным, консультант по покраске и электрик, всего 7 человек. При найме трудовых ресурсов необходимо учитывать квалификацию и стаж специалиста, и лично проводить беседу с каждым желающим устроиться на работу. Далее в процессе реализации деятельности предприятия всегда использовать мотивацию в отношении сотрудников и желательно мотивировать как материально, так и нематериально.</w:t>
      </w:r>
      <w:r>
        <w:rPr>
          <w:lang w:val="ru-RU"/>
        </w:rPr>
        <w:t xml:space="preserve"> </w:t>
      </w:r>
      <w:r w:rsidRPr="00644031">
        <w:rPr>
          <w:lang w:val="ru-RU"/>
        </w:rPr>
        <w:t>Состав персонала, а также планируемые расходы на оплату труда отражены в таблице 3.6.</w:t>
      </w:r>
    </w:p>
    <w:p w:rsidR="006A4709" w:rsidRPr="00644031" w:rsidRDefault="006A4709" w:rsidP="00644031">
      <w:pPr>
        <w:tabs>
          <w:tab w:val="left" w:pos="1122"/>
        </w:tabs>
        <w:spacing w:before="0" w:beforeAutospacing="0" w:after="0" w:afterAutospacing="0"/>
        <w:jc w:val="both"/>
      </w:pPr>
      <w:r w:rsidRPr="00644031">
        <w:t>Таблица 3.6 – Численность персонала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5"/>
        <w:gridCol w:w="924"/>
        <w:gridCol w:w="1398"/>
        <w:gridCol w:w="2268"/>
        <w:gridCol w:w="1984"/>
      </w:tblGrid>
      <w:tr w:rsidR="006A4709" w:rsidRPr="00644031" w:rsidTr="00096E3D">
        <w:trPr>
          <w:trHeight w:val="653"/>
        </w:trPr>
        <w:tc>
          <w:tcPr>
            <w:tcW w:w="3065" w:type="dxa"/>
            <w:vAlign w:val="center"/>
          </w:tcPr>
          <w:p w:rsidR="006A4709" w:rsidRPr="00644031" w:rsidRDefault="006A4709" w:rsidP="00644031">
            <w:pPr>
              <w:spacing w:before="0" w:beforeAutospacing="0" w:after="0" w:afterAutospacing="0"/>
              <w:jc w:val="center"/>
            </w:pPr>
            <w:r w:rsidRPr="00644031">
              <w:t>Специальность</w:t>
            </w:r>
          </w:p>
        </w:tc>
        <w:tc>
          <w:tcPr>
            <w:tcW w:w="924" w:type="dxa"/>
            <w:vAlign w:val="center"/>
          </w:tcPr>
          <w:p w:rsidR="006A4709" w:rsidRPr="00644031" w:rsidRDefault="006A4709" w:rsidP="00644031">
            <w:pPr>
              <w:spacing w:before="0" w:beforeAutospacing="0" w:after="0" w:afterAutospacing="0"/>
              <w:jc w:val="center"/>
            </w:pPr>
            <w:r w:rsidRPr="00644031">
              <w:t>Кол-во, чел</w:t>
            </w:r>
          </w:p>
        </w:tc>
        <w:tc>
          <w:tcPr>
            <w:tcW w:w="1398" w:type="dxa"/>
            <w:vAlign w:val="center"/>
          </w:tcPr>
          <w:p w:rsidR="006A4709" w:rsidRPr="00644031" w:rsidRDefault="006A4709" w:rsidP="00644031">
            <w:pPr>
              <w:spacing w:before="0" w:beforeAutospacing="0" w:after="0" w:afterAutospacing="0"/>
              <w:jc w:val="center"/>
            </w:pPr>
            <w:r w:rsidRPr="00644031">
              <w:t>З/п в мес.</w:t>
            </w:r>
          </w:p>
        </w:tc>
        <w:tc>
          <w:tcPr>
            <w:tcW w:w="2268" w:type="dxa"/>
          </w:tcPr>
          <w:p w:rsidR="006A4709" w:rsidRPr="00644031" w:rsidRDefault="006A4709" w:rsidP="00644031">
            <w:pPr>
              <w:spacing w:before="0" w:beforeAutospacing="0" w:after="0" w:afterAutospacing="0"/>
              <w:jc w:val="center"/>
              <w:rPr>
                <w:lang w:val="ru-RU"/>
              </w:rPr>
            </w:pPr>
            <w:r w:rsidRPr="00644031">
              <w:rPr>
                <w:lang w:val="ru-RU"/>
              </w:rPr>
              <w:t>Страховые взносы во внебюджетные фонды в мес.</w:t>
            </w:r>
          </w:p>
        </w:tc>
        <w:tc>
          <w:tcPr>
            <w:tcW w:w="1984" w:type="dxa"/>
            <w:vAlign w:val="center"/>
          </w:tcPr>
          <w:p w:rsidR="006A4709" w:rsidRPr="00644031" w:rsidRDefault="006A4709" w:rsidP="00644031">
            <w:pPr>
              <w:spacing w:before="0" w:beforeAutospacing="0" w:after="0" w:afterAutospacing="0"/>
              <w:jc w:val="center"/>
            </w:pPr>
            <w:r w:rsidRPr="00644031">
              <w:t>Годовой ФОТ</w:t>
            </w:r>
          </w:p>
        </w:tc>
      </w:tr>
      <w:tr w:rsidR="006A4709" w:rsidRPr="00644031" w:rsidTr="00096E3D">
        <w:trPr>
          <w:trHeight w:val="548"/>
        </w:trPr>
        <w:tc>
          <w:tcPr>
            <w:tcW w:w="3065" w:type="dxa"/>
            <w:vAlign w:val="center"/>
          </w:tcPr>
          <w:p w:rsidR="006A4709" w:rsidRPr="00644031" w:rsidRDefault="006A4709" w:rsidP="00644031">
            <w:pPr>
              <w:spacing w:before="0" w:beforeAutospacing="0" w:after="0" w:afterAutospacing="0"/>
            </w:pPr>
            <w:r w:rsidRPr="00644031">
              <w:t>Директор</w:t>
            </w:r>
          </w:p>
        </w:tc>
        <w:tc>
          <w:tcPr>
            <w:tcW w:w="924" w:type="dxa"/>
            <w:vAlign w:val="center"/>
          </w:tcPr>
          <w:p w:rsidR="006A4709" w:rsidRPr="00644031" w:rsidRDefault="006A4709" w:rsidP="00644031">
            <w:pPr>
              <w:spacing w:before="0" w:beforeAutospacing="0" w:after="0" w:afterAutospacing="0"/>
              <w:jc w:val="center"/>
            </w:pPr>
            <w:r w:rsidRPr="00644031">
              <w:t>1</w:t>
            </w:r>
          </w:p>
        </w:tc>
        <w:tc>
          <w:tcPr>
            <w:tcW w:w="1398" w:type="dxa"/>
            <w:vAlign w:val="center"/>
          </w:tcPr>
          <w:p w:rsidR="006A4709" w:rsidRPr="00644031" w:rsidRDefault="006A4709" w:rsidP="00644031">
            <w:pPr>
              <w:spacing w:before="0" w:beforeAutospacing="0" w:after="0" w:afterAutospacing="0"/>
              <w:jc w:val="center"/>
              <w:rPr>
                <w:color w:val="000000"/>
              </w:rPr>
            </w:pPr>
            <w:r w:rsidRPr="00644031">
              <w:rPr>
                <w:color w:val="000000"/>
              </w:rPr>
              <w:t>40000</w:t>
            </w:r>
          </w:p>
        </w:tc>
        <w:tc>
          <w:tcPr>
            <w:tcW w:w="2268" w:type="dxa"/>
            <w:vAlign w:val="center"/>
          </w:tcPr>
          <w:p w:rsidR="006A4709" w:rsidRPr="00644031" w:rsidRDefault="006A4709" w:rsidP="00644031">
            <w:pPr>
              <w:spacing w:before="0" w:beforeAutospacing="0" w:after="0" w:afterAutospacing="0"/>
              <w:jc w:val="center"/>
              <w:rPr>
                <w:color w:val="000000"/>
              </w:rPr>
            </w:pPr>
            <w:r w:rsidRPr="00644031">
              <w:rPr>
                <w:color w:val="000000"/>
              </w:rPr>
              <w:t>12000</w:t>
            </w:r>
          </w:p>
        </w:tc>
        <w:tc>
          <w:tcPr>
            <w:tcW w:w="1984" w:type="dxa"/>
            <w:vAlign w:val="center"/>
          </w:tcPr>
          <w:p w:rsidR="006A4709" w:rsidRPr="00644031" w:rsidRDefault="006A4709" w:rsidP="00644031">
            <w:pPr>
              <w:spacing w:before="0" w:beforeAutospacing="0" w:after="0" w:afterAutospacing="0"/>
              <w:jc w:val="center"/>
              <w:rPr>
                <w:color w:val="000000"/>
              </w:rPr>
            </w:pPr>
            <w:r w:rsidRPr="00644031">
              <w:rPr>
                <w:color w:val="000000"/>
              </w:rPr>
              <w:t>624 000</w:t>
            </w:r>
          </w:p>
        </w:tc>
      </w:tr>
      <w:tr w:rsidR="006A4709" w:rsidRPr="00644031" w:rsidTr="00096E3D">
        <w:trPr>
          <w:trHeight w:val="569"/>
        </w:trPr>
        <w:tc>
          <w:tcPr>
            <w:tcW w:w="3065" w:type="dxa"/>
            <w:vAlign w:val="center"/>
          </w:tcPr>
          <w:p w:rsidR="006A4709" w:rsidRPr="00644031" w:rsidRDefault="006A4709" w:rsidP="00644031">
            <w:pPr>
              <w:spacing w:before="0" w:beforeAutospacing="0" w:after="0" w:afterAutospacing="0"/>
            </w:pPr>
            <w:r w:rsidRPr="00644031">
              <w:t>Продавец</w:t>
            </w:r>
          </w:p>
        </w:tc>
        <w:tc>
          <w:tcPr>
            <w:tcW w:w="924" w:type="dxa"/>
            <w:vAlign w:val="center"/>
          </w:tcPr>
          <w:p w:rsidR="006A4709" w:rsidRPr="00644031" w:rsidRDefault="006A4709" w:rsidP="00644031">
            <w:pPr>
              <w:spacing w:before="0" w:beforeAutospacing="0" w:after="0" w:afterAutospacing="0"/>
              <w:jc w:val="center"/>
            </w:pPr>
            <w:r w:rsidRPr="00644031">
              <w:t>2</w:t>
            </w:r>
          </w:p>
        </w:tc>
        <w:tc>
          <w:tcPr>
            <w:tcW w:w="1398" w:type="dxa"/>
            <w:vAlign w:val="center"/>
          </w:tcPr>
          <w:p w:rsidR="006A4709" w:rsidRPr="00644031" w:rsidRDefault="006A4709" w:rsidP="00644031">
            <w:pPr>
              <w:spacing w:before="0" w:beforeAutospacing="0" w:after="0" w:afterAutospacing="0"/>
              <w:jc w:val="center"/>
              <w:rPr>
                <w:color w:val="000000"/>
              </w:rPr>
            </w:pPr>
            <w:r w:rsidRPr="00644031">
              <w:rPr>
                <w:color w:val="000000"/>
              </w:rPr>
              <w:t>50000</w:t>
            </w:r>
          </w:p>
        </w:tc>
        <w:tc>
          <w:tcPr>
            <w:tcW w:w="2268" w:type="dxa"/>
            <w:vAlign w:val="center"/>
          </w:tcPr>
          <w:p w:rsidR="006A4709" w:rsidRPr="00644031" w:rsidRDefault="006A4709" w:rsidP="00644031">
            <w:pPr>
              <w:spacing w:before="0" w:beforeAutospacing="0" w:after="0" w:afterAutospacing="0"/>
              <w:jc w:val="center"/>
              <w:rPr>
                <w:color w:val="000000"/>
              </w:rPr>
            </w:pPr>
            <w:r w:rsidRPr="00644031">
              <w:rPr>
                <w:color w:val="000000"/>
              </w:rPr>
              <w:t>15000</w:t>
            </w:r>
          </w:p>
        </w:tc>
        <w:tc>
          <w:tcPr>
            <w:tcW w:w="1984" w:type="dxa"/>
            <w:vAlign w:val="center"/>
          </w:tcPr>
          <w:p w:rsidR="006A4709" w:rsidRPr="00644031" w:rsidRDefault="006A4709" w:rsidP="00644031">
            <w:pPr>
              <w:spacing w:before="0" w:beforeAutospacing="0" w:after="0" w:afterAutospacing="0"/>
              <w:jc w:val="center"/>
              <w:rPr>
                <w:color w:val="000000"/>
              </w:rPr>
            </w:pPr>
            <w:r w:rsidRPr="00644031">
              <w:rPr>
                <w:color w:val="000000"/>
              </w:rPr>
              <w:t>780 000</w:t>
            </w:r>
          </w:p>
        </w:tc>
      </w:tr>
      <w:tr w:rsidR="006A4709" w:rsidRPr="00644031" w:rsidTr="00096E3D">
        <w:trPr>
          <w:trHeight w:val="523"/>
        </w:trPr>
        <w:tc>
          <w:tcPr>
            <w:tcW w:w="3065" w:type="dxa"/>
            <w:vAlign w:val="center"/>
          </w:tcPr>
          <w:p w:rsidR="006A4709" w:rsidRPr="00644031" w:rsidRDefault="006A4709" w:rsidP="00644031">
            <w:pPr>
              <w:spacing w:before="0" w:beforeAutospacing="0" w:after="0" w:afterAutospacing="0"/>
            </w:pPr>
            <w:r w:rsidRPr="00644031">
              <w:t>Консультант по слесарным вопросам</w:t>
            </w:r>
          </w:p>
        </w:tc>
        <w:tc>
          <w:tcPr>
            <w:tcW w:w="924" w:type="dxa"/>
            <w:vAlign w:val="center"/>
          </w:tcPr>
          <w:p w:rsidR="006A4709" w:rsidRPr="00644031" w:rsidRDefault="006A4709" w:rsidP="00644031">
            <w:pPr>
              <w:spacing w:before="0" w:beforeAutospacing="0" w:after="0" w:afterAutospacing="0"/>
              <w:jc w:val="center"/>
            </w:pPr>
            <w:r w:rsidRPr="00644031">
              <w:t>1</w:t>
            </w:r>
          </w:p>
        </w:tc>
        <w:tc>
          <w:tcPr>
            <w:tcW w:w="1398" w:type="dxa"/>
            <w:vAlign w:val="center"/>
          </w:tcPr>
          <w:p w:rsidR="006A4709" w:rsidRPr="00644031" w:rsidRDefault="006A4709" w:rsidP="00644031">
            <w:pPr>
              <w:spacing w:before="0" w:beforeAutospacing="0" w:after="0" w:afterAutospacing="0"/>
              <w:jc w:val="center"/>
              <w:rPr>
                <w:color w:val="000000"/>
              </w:rPr>
            </w:pPr>
            <w:r w:rsidRPr="00644031">
              <w:rPr>
                <w:color w:val="000000"/>
              </w:rPr>
              <w:t>22500</w:t>
            </w:r>
          </w:p>
        </w:tc>
        <w:tc>
          <w:tcPr>
            <w:tcW w:w="2268" w:type="dxa"/>
            <w:vAlign w:val="center"/>
          </w:tcPr>
          <w:p w:rsidR="006A4709" w:rsidRPr="00644031" w:rsidRDefault="006A4709" w:rsidP="00644031">
            <w:pPr>
              <w:spacing w:before="0" w:beforeAutospacing="0" w:after="0" w:afterAutospacing="0"/>
              <w:jc w:val="center"/>
              <w:rPr>
                <w:color w:val="000000"/>
              </w:rPr>
            </w:pPr>
            <w:r w:rsidRPr="00644031">
              <w:rPr>
                <w:color w:val="000000"/>
              </w:rPr>
              <w:t>6750</w:t>
            </w:r>
          </w:p>
        </w:tc>
        <w:tc>
          <w:tcPr>
            <w:tcW w:w="1984" w:type="dxa"/>
            <w:vAlign w:val="center"/>
          </w:tcPr>
          <w:p w:rsidR="006A4709" w:rsidRPr="00644031" w:rsidRDefault="006A4709" w:rsidP="00644031">
            <w:pPr>
              <w:spacing w:before="0" w:beforeAutospacing="0" w:after="0" w:afterAutospacing="0"/>
              <w:jc w:val="center"/>
              <w:rPr>
                <w:color w:val="000000"/>
              </w:rPr>
            </w:pPr>
            <w:r w:rsidRPr="00644031">
              <w:rPr>
                <w:color w:val="000000"/>
              </w:rPr>
              <w:t>351 000</w:t>
            </w:r>
          </w:p>
        </w:tc>
      </w:tr>
      <w:tr w:rsidR="006A4709" w:rsidRPr="00644031" w:rsidTr="00096E3D">
        <w:trPr>
          <w:trHeight w:val="669"/>
        </w:trPr>
        <w:tc>
          <w:tcPr>
            <w:tcW w:w="3065" w:type="dxa"/>
            <w:vAlign w:val="center"/>
          </w:tcPr>
          <w:p w:rsidR="006A4709" w:rsidRPr="00644031" w:rsidRDefault="006A4709" w:rsidP="00644031">
            <w:pPr>
              <w:spacing w:before="0" w:beforeAutospacing="0" w:after="0" w:afterAutospacing="0"/>
            </w:pPr>
            <w:r w:rsidRPr="00644031">
              <w:t>Консультант по столярным вопросам</w:t>
            </w:r>
          </w:p>
        </w:tc>
        <w:tc>
          <w:tcPr>
            <w:tcW w:w="924" w:type="dxa"/>
            <w:vAlign w:val="center"/>
          </w:tcPr>
          <w:p w:rsidR="006A4709" w:rsidRPr="00644031" w:rsidRDefault="006A4709" w:rsidP="00644031">
            <w:pPr>
              <w:spacing w:before="0" w:beforeAutospacing="0" w:after="0" w:afterAutospacing="0"/>
              <w:jc w:val="center"/>
            </w:pPr>
            <w:r w:rsidRPr="00644031">
              <w:t>1</w:t>
            </w:r>
          </w:p>
        </w:tc>
        <w:tc>
          <w:tcPr>
            <w:tcW w:w="1398" w:type="dxa"/>
            <w:vAlign w:val="center"/>
          </w:tcPr>
          <w:p w:rsidR="006A4709" w:rsidRPr="00644031" w:rsidRDefault="006A4709" w:rsidP="00644031">
            <w:pPr>
              <w:spacing w:before="0" w:beforeAutospacing="0" w:after="0" w:afterAutospacing="0"/>
              <w:jc w:val="center"/>
              <w:rPr>
                <w:color w:val="000000"/>
              </w:rPr>
            </w:pPr>
            <w:r w:rsidRPr="00644031">
              <w:rPr>
                <w:color w:val="000000"/>
              </w:rPr>
              <w:t>20000</w:t>
            </w:r>
          </w:p>
        </w:tc>
        <w:tc>
          <w:tcPr>
            <w:tcW w:w="2268" w:type="dxa"/>
            <w:vAlign w:val="center"/>
          </w:tcPr>
          <w:p w:rsidR="006A4709" w:rsidRPr="00644031" w:rsidRDefault="006A4709" w:rsidP="00644031">
            <w:pPr>
              <w:spacing w:before="0" w:beforeAutospacing="0" w:after="0" w:afterAutospacing="0"/>
              <w:jc w:val="center"/>
              <w:rPr>
                <w:color w:val="000000"/>
              </w:rPr>
            </w:pPr>
            <w:r w:rsidRPr="00644031">
              <w:rPr>
                <w:color w:val="000000"/>
              </w:rPr>
              <w:t>6000</w:t>
            </w:r>
          </w:p>
        </w:tc>
        <w:tc>
          <w:tcPr>
            <w:tcW w:w="1984" w:type="dxa"/>
            <w:vAlign w:val="center"/>
          </w:tcPr>
          <w:p w:rsidR="006A4709" w:rsidRPr="00644031" w:rsidRDefault="006A4709" w:rsidP="00644031">
            <w:pPr>
              <w:spacing w:before="0" w:beforeAutospacing="0" w:after="0" w:afterAutospacing="0"/>
              <w:jc w:val="center"/>
              <w:rPr>
                <w:color w:val="000000"/>
              </w:rPr>
            </w:pPr>
            <w:r w:rsidRPr="00644031">
              <w:rPr>
                <w:color w:val="000000"/>
              </w:rPr>
              <w:t>312 000</w:t>
            </w:r>
          </w:p>
        </w:tc>
      </w:tr>
      <w:tr w:rsidR="006A4709" w:rsidRPr="00644031" w:rsidTr="00096E3D">
        <w:trPr>
          <w:trHeight w:val="644"/>
        </w:trPr>
        <w:tc>
          <w:tcPr>
            <w:tcW w:w="3065" w:type="dxa"/>
            <w:vAlign w:val="center"/>
          </w:tcPr>
          <w:p w:rsidR="006A4709" w:rsidRPr="00644031" w:rsidRDefault="006A4709" w:rsidP="00644031">
            <w:pPr>
              <w:spacing w:before="0" w:beforeAutospacing="0" w:after="0" w:afterAutospacing="0"/>
            </w:pPr>
            <w:r w:rsidRPr="00644031">
              <w:t>Консультант по покраске</w:t>
            </w:r>
          </w:p>
        </w:tc>
        <w:tc>
          <w:tcPr>
            <w:tcW w:w="924" w:type="dxa"/>
            <w:vAlign w:val="center"/>
          </w:tcPr>
          <w:p w:rsidR="006A4709" w:rsidRPr="00644031" w:rsidRDefault="006A4709" w:rsidP="00644031">
            <w:pPr>
              <w:spacing w:before="0" w:beforeAutospacing="0" w:after="0" w:afterAutospacing="0"/>
              <w:jc w:val="center"/>
            </w:pPr>
            <w:r w:rsidRPr="00644031">
              <w:t>1</w:t>
            </w:r>
          </w:p>
        </w:tc>
        <w:tc>
          <w:tcPr>
            <w:tcW w:w="1398" w:type="dxa"/>
            <w:vAlign w:val="center"/>
          </w:tcPr>
          <w:p w:rsidR="006A4709" w:rsidRPr="00644031" w:rsidRDefault="006A4709" w:rsidP="00644031">
            <w:pPr>
              <w:spacing w:before="0" w:beforeAutospacing="0" w:after="0" w:afterAutospacing="0"/>
              <w:jc w:val="center"/>
              <w:rPr>
                <w:color w:val="000000"/>
              </w:rPr>
            </w:pPr>
            <w:r w:rsidRPr="00644031">
              <w:rPr>
                <w:color w:val="000000"/>
              </w:rPr>
              <w:t>25000</w:t>
            </w:r>
          </w:p>
        </w:tc>
        <w:tc>
          <w:tcPr>
            <w:tcW w:w="2268" w:type="dxa"/>
            <w:vAlign w:val="center"/>
          </w:tcPr>
          <w:p w:rsidR="006A4709" w:rsidRPr="00644031" w:rsidRDefault="006A4709" w:rsidP="00644031">
            <w:pPr>
              <w:spacing w:before="0" w:beforeAutospacing="0" w:after="0" w:afterAutospacing="0"/>
              <w:jc w:val="center"/>
              <w:rPr>
                <w:color w:val="000000"/>
              </w:rPr>
            </w:pPr>
            <w:r w:rsidRPr="00644031">
              <w:rPr>
                <w:color w:val="000000"/>
              </w:rPr>
              <w:t>7500</w:t>
            </w:r>
          </w:p>
        </w:tc>
        <w:tc>
          <w:tcPr>
            <w:tcW w:w="1984" w:type="dxa"/>
            <w:vAlign w:val="center"/>
          </w:tcPr>
          <w:p w:rsidR="006A4709" w:rsidRPr="00644031" w:rsidRDefault="006A4709" w:rsidP="00644031">
            <w:pPr>
              <w:spacing w:before="0" w:beforeAutospacing="0" w:after="0" w:afterAutospacing="0"/>
              <w:jc w:val="center"/>
              <w:rPr>
                <w:color w:val="000000"/>
              </w:rPr>
            </w:pPr>
            <w:r w:rsidRPr="00644031">
              <w:rPr>
                <w:color w:val="000000"/>
              </w:rPr>
              <w:t>390 000</w:t>
            </w:r>
          </w:p>
        </w:tc>
      </w:tr>
      <w:tr w:rsidR="006A4709" w:rsidRPr="00644031" w:rsidTr="00096E3D">
        <w:trPr>
          <w:trHeight w:val="537"/>
        </w:trPr>
        <w:tc>
          <w:tcPr>
            <w:tcW w:w="3065" w:type="dxa"/>
            <w:vAlign w:val="center"/>
          </w:tcPr>
          <w:p w:rsidR="006A4709" w:rsidRPr="00644031" w:rsidRDefault="006A4709" w:rsidP="00644031">
            <w:pPr>
              <w:spacing w:before="0" w:beforeAutospacing="0" w:after="0" w:afterAutospacing="0"/>
            </w:pPr>
            <w:r w:rsidRPr="00644031">
              <w:t xml:space="preserve">Электрик </w:t>
            </w:r>
          </w:p>
        </w:tc>
        <w:tc>
          <w:tcPr>
            <w:tcW w:w="924" w:type="dxa"/>
            <w:vAlign w:val="center"/>
          </w:tcPr>
          <w:p w:rsidR="006A4709" w:rsidRPr="00644031" w:rsidRDefault="006A4709" w:rsidP="00644031">
            <w:pPr>
              <w:spacing w:before="0" w:beforeAutospacing="0" w:after="0" w:afterAutospacing="0"/>
              <w:jc w:val="center"/>
            </w:pPr>
            <w:r w:rsidRPr="00644031">
              <w:t>1</w:t>
            </w:r>
          </w:p>
        </w:tc>
        <w:tc>
          <w:tcPr>
            <w:tcW w:w="1398" w:type="dxa"/>
            <w:vAlign w:val="center"/>
          </w:tcPr>
          <w:p w:rsidR="006A4709" w:rsidRPr="00644031" w:rsidRDefault="006A4709" w:rsidP="00644031">
            <w:pPr>
              <w:spacing w:before="0" w:beforeAutospacing="0" w:after="0" w:afterAutospacing="0"/>
              <w:jc w:val="center"/>
              <w:rPr>
                <w:color w:val="000000"/>
              </w:rPr>
            </w:pPr>
            <w:r w:rsidRPr="00644031">
              <w:rPr>
                <w:color w:val="000000"/>
              </w:rPr>
              <w:t>32000</w:t>
            </w:r>
          </w:p>
        </w:tc>
        <w:tc>
          <w:tcPr>
            <w:tcW w:w="2268" w:type="dxa"/>
            <w:vAlign w:val="center"/>
          </w:tcPr>
          <w:p w:rsidR="006A4709" w:rsidRPr="00644031" w:rsidRDefault="006A4709" w:rsidP="00644031">
            <w:pPr>
              <w:spacing w:before="0" w:beforeAutospacing="0" w:after="0" w:afterAutospacing="0"/>
              <w:jc w:val="center"/>
              <w:rPr>
                <w:color w:val="000000"/>
              </w:rPr>
            </w:pPr>
            <w:r w:rsidRPr="00644031">
              <w:rPr>
                <w:color w:val="000000"/>
              </w:rPr>
              <w:t>9600</w:t>
            </w:r>
          </w:p>
        </w:tc>
        <w:tc>
          <w:tcPr>
            <w:tcW w:w="1984" w:type="dxa"/>
            <w:vAlign w:val="center"/>
          </w:tcPr>
          <w:p w:rsidR="006A4709" w:rsidRPr="00644031" w:rsidRDefault="006A4709" w:rsidP="00644031">
            <w:pPr>
              <w:spacing w:before="0" w:beforeAutospacing="0" w:after="0" w:afterAutospacing="0"/>
              <w:jc w:val="center"/>
              <w:rPr>
                <w:color w:val="000000"/>
              </w:rPr>
            </w:pPr>
            <w:r w:rsidRPr="00644031">
              <w:rPr>
                <w:color w:val="000000"/>
              </w:rPr>
              <w:t>499 200</w:t>
            </w:r>
          </w:p>
        </w:tc>
      </w:tr>
      <w:tr w:rsidR="006A4709" w:rsidRPr="00644031" w:rsidTr="00096E3D">
        <w:trPr>
          <w:trHeight w:val="644"/>
        </w:trPr>
        <w:tc>
          <w:tcPr>
            <w:tcW w:w="3065" w:type="dxa"/>
            <w:vAlign w:val="center"/>
          </w:tcPr>
          <w:p w:rsidR="006A4709" w:rsidRPr="00644031" w:rsidRDefault="006A4709" w:rsidP="00644031">
            <w:pPr>
              <w:spacing w:before="0" w:beforeAutospacing="0" w:after="0" w:afterAutospacing="0"/>
            </w:pPr>
            <w:r w:rsidRPr="00644031">
              <w:t>Итого</w:t>
            </w:r>
          </w:p>
        </w:tc>
        <w:tc>
          <w:tcPr>
            <w:tcW w:w="924" w:type="dxa"/>
            <w:vAlign w:val="center"/>
          </w:tcPr>
          <w:p w:rsidR="006A4709" w:rsidRPr="00644031" w:rsidRDefault="006A4709" w:rsidP="00644031">
            <w:pPr>
              <w:spacing w:before="0" w:beforeAutospacing="0" w:after="0" w:afterAutospacing="0"/>
              <w:jc w:val="center"/>
            </w:pPr>
            <w:r w:rsidRPr="00644031">
              <w:t>7</w:t>
            </w:r>
          </w:p>
        </w:tc>
        <w:tc>
          <w:tcPr>
            <w:tcW w:w="1398" w:type="dxa"/>
            <w:vAlign w:val="center"/>
          </w:tcPr>
          <w:p w:rsidR="006A4709" w:rsidRPr="00644031" w:rsidRDefault="006A4709" w:rsidP="00644031">
            <w:pPr>
              <w:spacing w:before="0" w:beforeAutospacing="0" w:after="0" w:afterAutospacing="0"/>
              <w:jc w:val="center"/>
              <w:rPr>
                <w:color w:val="000000"/>
              </w:rPr>
            </w:pPr>
            <w:r w:rsidRPr="00644031">
              <w:rPr>
                <w:color w:val="000000"/>
              </w:rPr>
              <w:t>189 500</w:t>
            </w:r>
          </w:p>
        </w:tc>
        <w:tc>
          <w:tcPr>
            <w:tcW w:w="2268" w:type="dxa"/>
            <w:vAlign w:val="center"/>
          </w:tcPr>
          <w:p w:rsidR="006A4709" w:rsidRPr="00644031" w:rsidRDefault="006A4709" w:rsidP="00644031">
            <w:pPr>
              <w:spacing w:before="0" w:beforeAutospacing="0" w:after="0" w:afterAutospacing="0"/>
              <w:jc w:val="center"/>
              <w:rPr>
                <w:color w:val="000000"/>
              </w:rPr>
            </w:pPr>
            <w:r w:rsidRPr="00644031">
              <w:rPr>
                <w:color w:val="000000"/>
              </w:rPr>
              <w:t>56 850</w:t>
            </w:r>
          </w:p>
        </w:tc>
        <w:tc>
          <w:tcPr>
            <w:tcW w:w="1984" w:type="dxa"/>
            <w:vAlign w:val="center"/>
          </w:tcPr>
          <w:p w:rsidR="006A4709" w:rsidRPr="00644031" w:rsidRDefault="006A4709" w:rsidP="00644031">
            <w:pPr>
              <w:spacing w:before="0" w:beforeAutospacing="0" w:after="0" w:afterAutospacing="0"/>
              <w:jc w:val="center"/>
              <w:rPr>
                <w:color w:val="000000"/>
              </w:rPr>
            </w:pPr>
            <w:r w:rsidRPr="00644031">
              <w:rPr>
                <w:color w:val="000000"/>
              </w:rPr>
              <w:t>2 956 200</w:t>
            </w:r>
          </w:p>
        </w:tc>
      </w:tr>
    </w:tbl>
    <w:p w:rsidR="006A4709" w:rsidRPr="00644031" w:rsidRDefault="006A4709" w:rsidP="00644031">
      <w:pPr>
        <w:spacing w:before="0" w:beforeAutospacing="0" w:after="0" w:afterAutospacing="0"/>
        <w:ind w:firstLine="709"/>
        <w:jc w:val="both"/>
        <w:rPr>
          <w:lang w:val="ru-RU"/>
        </w:rPr>
      </w:pPr>
      <w:r w:rsidRPr="00644031">
        <w:rPr>
          <w:lang w:val="ru-RU"/>
        </w:rPr>
        <w:t>Таким образом, ежегодные издержки на оплату труда составляют 2956200</w:t>
      </w:r>
      <w:r>
        <w:rPr>
          <w:lang w:val="ru-RU"/>
        </w:rPr>
        <w:t xml:space="preserve"> </w:t>
      </w:r>
      <w:r w:rsidRPr="00644031">
        <w:rPr>
          <w:lang w:val="ru-RU"/>
        </w:rPr>
        <w:t>рублей. Страховые отчисления во внебюджетные фонды составят: в месяц – 56850 рублей, в год – 682200 рублей.</w:t>
      </w:r>
    </w:p>
    <w:p w:rsidR="006A4709" w:rsidRPr="00644031" w:rsidRDefault="006A4709" w:rsidP="00644031">
      <w:pPr>
        <w:spacing w:before="0" w:beforeAutospacing="0" w:after="0" w:afterAutospacing="0"/>
        <w:ind w:firstLine="709"/>
        <w:jc w:val="both"/>
        <w:rPr>
          <w:lang w:val="ru-RU"/>
        </w:rPr>
      </w:pPr>
      <w:r w:rsidRPr="00644031">
        <w:rPr>
          <w:lang w:val="ru-RU"/>
        </w:rPr>
        <w:t>На предприятии будет линейная структура управления. То есть главным будет директор – администратор, которому непосредственно будет подчиняться кажд</w:t>
      </w:r>
      <w:r>
        <w:rPr>
          <w:lang w:val="ru-RU"/>
        </w:rPr>
        <w:t xml:space="preserve">ый сотрудник, что представлено </w:t>
      </w:r>
      <w:r w:rsidRPr="00644031">
        <w:rPr>
          <w:lang w:val="ru-RU"/>
        </w:rPr>
        <w:t>на рисунке 3.3.</w:t>
      </w:r>
    </w:p>
    <w:p w:rsidR="006A4709" w:rsidRPr="00644031" w:rsidRDefault="0064189F" w:rsidP="00644031">
      <w:pPr>
        <w:spacing w:before="0" w:beforeAutospacing="0" w:after="0" w:afterAutospacing="0"/>
        <w:ind w:firstLine="709"/>
        <w:jc w:val="both"/>
      </w:pPr>
      <w:r>
        <w:rPr>
          <w:noProof/>
          <w:lang w:val="ru-RU" w:eastAsia="ru-RU"/>
        </w:rPr>
        <w:lastRenderedPageBreak/>
        <w:pict>
          <v:shape id="Организационная диаграмма 26" o:spid="_x0000_i1068" type="#_x0000_t75" style="width:436.5pt;height:16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">
            <v:imagedata r:id="rId62" o:title="" cropbottom="-11019f" cropleft="-13337f" cropright="-15877f"/>
            <o:lock v:ext="edit" aspectratio="f"/>
          </v:shape>
        </w:pict>
      </w:r>
    </w:p>
    <w:p w:rsidR="006A4709" w:rsidRPr="00644031" w:rsidRDefault="006A4709" w:rsidP="00644031">
      <w:pPr>
        <w:spacing w:before="0" w:beforeAutospacing="0" w:after="120" w:afterAutospacing="0"/>
        <w:ind w:firstLine="709"/>
        <w:jc w:val="center"/>
        <w:rPr>
          <w:lang w:val="ru-RU"/>
        </w:rPr>
      </w:pPr>
      <w:r w:rsidRPr="00644031">
        <w:rPr>
          <w:lang w:val="ru-RU"/>
        </w:rPr>
        <w:t>Рисунок 3.3 – Организационная структура торгового предприятия ООО «ПРИМЕР»</w:t>
      </w:r>
    </w:p>
    <w:p w:rsidR="006A4709" w:rsidRPr="00644031" w:rsidRDefault="006A4709" w:rsidP="00644031">
      <w:pPr>
        <w:tabs>
          <w:tab w:val="left" w:pos="1122"/>
        </w:tabs>
        <w:spacing w:before="0" w:beforeAutospacing="0" w:after="0" w:afterAutospacing="0"/>
        <w:ind w:firstLine="709"/>
        <w:jc w:val="both"/>
        <w:rPr>
          <w:lang w:val="ru-RU"/>
        </w:rPr>
      </w:pPr>
      <w:r w:rsidRPr="00644031">
        <w:rPr>
          <w:lang w:val="ru-RU"/>
        </w:rPr>
        <w:t>Кроме численности персонала, необходимы нормы времени на выполнение монтажных операций, для оптимизации производства они представлены в таблице 3.7.</w:t>
      </w:r>
    </w:p>
    <w:p w:rsidR="006A4709" w:rsidRPr="00644031" w:rsidRDefault="006A4709" w:rsidP="00644031">
      <w:pPr>
        <w:tabs>
          <w:tab w:val="left" w:pos="1122"/>
        </w:tabs>
        <w:spacing w:before="0" w:beforeAutospacing="0" w:after="0" w:afterAutospacing="0"/>
        <w:ind w:left="1843" w:hanging="1843"/>
        <w:jc w:val="both"/>
        <w:rPr>
          <w:lang w:val="ru-RU"/>
        </w:rPr>
      </w:pPr>
      <w:r w:rsidRPr="00644031">
        <w:rPr>
          <w:lang w:val="ru-RU"/>
        </w:rPr>
        <w:t>Таблица 3.7 – Нормы времени на выполнение операций и межоперационные простои</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7"/>
        <w:gridCol w:w="1701"/>
        <w:gridCol w:w="1842"/>
      </w:tblGrid>
      <w:tr w:rsidR="006A4709" w:rsidRPr="00644031" w:rsidTr="00096E3D">
        <w:trPr>
          <w:trHeight w:val="215"/>
          <w:jc w:val="center"/>
        </w:trPr>
        <w:tc>
          <w:tcPr>
            <w:tcW w:w="6097" w:type="dxa"/>
            <w:vAlign w:val="center"/>
          </w:tcPr>
          <w:p w:rsidR="006A4709" w:rsidRPr="00644031" w:rsidRDefault="006A4709" w:rsidP="00644031">
            <w:pPr>
              <w:tabs>
                <w:tab w:val="left" w:pos="1122"/>
              </w:tabs>
              <w:spacing w:before="0" w:beforeAutospacing="0" w:after="0" w:afterAutospacing="0"/>
              <w:jc w:val="center"/>
            </w:pPr>
            <w:r w:rsidRPr="00644031">
              <w:t>Операция</w:t>
            </w:r>
          </w:p>
        </w:tc>
        <w:tc>
          <w:tcPr>
            <w:tcW w:w="1701" w:type="dxa"/>
            <w:noWrap/>
            <w:vAlign w:val="center"/>
          </w:tcPr>
          <w:p w:rsidR="006A4709" w:rsidRPr="00644031" w:rsidRDefault="006A4709" w:rsidP="00644031">
            <w:pPr>
              <w:tabs>
                <w:tab w:val="left" w:pos="1122"/>
              </w:tabs>
              <w:spacing w:before="0" w:beforeAutospacing="0" w:after="0" w:afterAutospacing="0"/>
              <w:jc w:val="center"/>
            </w:pPr>
            <w:r w:rsidRPr="00644031">
              <w:t xml:space="preserve">Время </w:t>
            </w:r>
          </w:p>
          <w:p w:rsidR="006A4709" w:rsidRPr="000064B6" w:rsidRDefault="006A4709" w:rsidP="00644031">
            <w:pPr>
              <w:tabs>
                <w:tab w:val="left" w:pos="1122"/>
              </w:tabs>
              <w:spacing w:before="0" w:beforeAutospacing="0" w:after="0" w:afterAutospacing="0"/>
              <w:jc w:val="center"/>
              <w:rPr>
                <w:lang w:val="ru-RU"/>
              </w:rPr>
            </w:pPr>
            <w:proofErr w:type="gramStart"/>
            <w:r w:rsidRPr="00644031">
              <w:t>операции</w:t>
            </w:r>
            <w:proofErr w:type="gramEnd"/>
            <w:r w:rsidRPr="00644031">
              <w:t>, мин</w:t>
            </w:r>
            <w:r>
              <w:rPr>
                <w:lang w:val="ru-RU"/>
              </w:rPr>
              <w:t>.</w:t>
            </w:r>
          </w:p>
        </w:tc>
        <w:tc>
          <w:tcPr>
            <w:tcW w:w="1842" w:type="dxa"/>
            <w:noWrap/>
            <w:vAlign w:val="center"/>
          </w:tcPr>
          <w:p w:rsidR="006A4709" w:rsidRPr="00644031" w:rsidRDefault="006A4709" w:rsidP="00644031">
            <w:pPr>
              <w:tabs>
                <w:tab w:val="left" w:pos="1122"/>
              </w:tabs>
              <w:spacing w:before="0" w:beforeAutospacing="0" w:after="0" w:afterAutospacing="0"/>
              <w:jc w:val="center"/>
            </w:pPr>
            <w:r w:rsidRPr="00644031">
              <w:t xml:space="preserve">Время </w:t>
            </w:r>
          </w:p>
          <w:p w:rsidR="006A4709" w:rsidRPr="00644031" w:rsidRDefault="006A4709" w:rsidP="00644031">
            <w:pPr>
              <w:tabs>
                <w:tab w:val="left" w:pos="1122"/>
              </w:tabs>
              <w:spacing w:before="0" w:beforeAutospacing="0" w:after="0" w:afterAutospacing="0"/>
              <w:jc w:val="center"/>
            </w:pPr>
            <w:r w:rsidRPr="00644031">
              <w:t>простоя,</w:t>
            </w:r>
          </w:p>
          <w:p w:rsidR="006A4709" w:rsidRPr="000064B6" w:rsidRDefault="006A4709" w:rsidP="00644031">
            <w:pPr>
              <w:tabs>
                <w:tab w:val="left" w:pos="1122"/>
              </w:tabs>
              <w:spacing w:before="0" w:beforeAutospacing="0" w:after="0" w:afterAutospacing="0"/>
              <w:jc w:val="center"/>
              <w:rPr>
                <w:lang w:val="ru-RU"/>
              </w:rPr>
            </w:pPr>
            <w:proofErr w:type="gramStart"/>
            <w:r w:rsidRPr="00644031">
              <w:t>мин</w:t>
            </w:r>
            <w:proofErr w:type="gramEnd"/>
            <w:r>
              <w:rPr>
                <w:lang w:val="ru-RU"/>
              </w:rPr>
              <w:t>.</w:t>
            </w:r>
          </w:p>
        </w:tc>
      </w:tr>
      <w:tr w:rsidR="006A4709" w:rsidRPr="00644031" w:rsidTr="00096E3D">
        <w:trPr>
          <w:trHeight w:val="427"/>
          <w:jc w:val="center"/>
        </w:trPr>
        <w:tc>
          <w:tcPr>
            <w:tcW w:w="6097" w:type="dxa"/>
            <w:vAlign w:val="center"/>
          </w:tcPr>
          <w:p w:rsidR="006A4709" w:rsidRPr="00644031" w:rsidRDefault="006A4709" w:rsidP="00644031">
            <w:pPr>
              <w:tabs>
                <w:tab w:val="left" w:pos="1122"/>
              </w:tabs>
              <w:spacing w:before="0" w:beforeAutospacing="0" w:after="0" w:afterAutospacing="0"/>
              <w:rPr>
                <w:lang w:val="ru-RU"/>
              </w:rPr>
            </w:pPr>
            <w:r w:rsidRPr="00644031">
              <w:rPr>
                <w:lang w:val="ru-RU"/>
              </w:rPr>
              <w:t>Предварительный замер и консультирование на месте заказчика по вопросам монтажа, демонтажа дверного полотна</w:t>
            </w:r>
          </w:p>
        </w:tc>
        <w:tc>
          <w:tcPr>
            <w:tcW w:w="1701" w:type="dxa"/>
            <w:noWrap/>
            <w:vAlign w:val="center"/>
          </w:tcPr>
          <w:p w:rsidR="006A4709" w:rsidRPr="00644031" w:rsidRDefault="006A4709" w:rsidP="00644031">
            <w:pPr>
              <w:tabs>
                <w:tab w:val="left" w:pos="1122"/>
              </w:tabs>
              <w:spacing w:before="0" w:beforeAutospacing="0" w:after="0" w:afterAutospacing="0"/>
              <w:jc w:val="center"/>
            </w:pPr>
            <w:r w:rsidRPr="00644031">
              <w:t>20</w:t>
            </w:r>
          </w:p>
        </w:tc>
        <w:tc>
          <w:tcPr>
            <w:tcW w:w="1842" w:type="dxa"/>
            <w:noWrap/>
            <w:vAlign w:val="center"/>
          </w:tcPr>
          <w:p w:rsidR="006A4709" w:rsidRPr="00644031" w:rsidRDefault="006A4709" w:rsidP="00644031">
            <w:pPr>
              <w:tabs>
                <w:tab w:val="left" w:pos="1122"/>
              </w:tabs>
              <w:spacing w:before="0" w:beforeAutospacing="0" w:after="0" w:afterAutospacing="0"/>
              <w:jc w:val="center"/>
            </w:pPr>
          </w:p>
        </w:tc>
      </w:tr>
      <w:tr w:rsidR="006A4709" w:rsidRPr="00644031" w:rsidTr="00096E3D">
        <w:trPr>
          <w:trHeight w:val="427"/>
          <w:jc w:val="center"/>
        </w:trPr>
        <w:tc>
          <w:tcPr>
            <w:tcW w:w="6097" w:type="dxa"/>
            <w:vAlign w:val="center"/>
          </w:tcPr>
          <w:p w:rsidR="006A4709" w:rsidRPr="00644031" w:rsidRDefault="006A4709" w:rsidP="000064B6">
            <w:pPr>
              <w:tabs>
                <w:tab w:val="left" w:pos="1122"/>
              </w:tabs>
              <w:spacing w:before="0" w:beforeAutospacing="0" w:after="0" w:afterAutospacing="0"/>
            </w:pPr>
            <w:r w:rsidRPr="00644031">
              <w:t>Монтаж изделия</w:t>
            </w:r>
          </w:p>
        </w:tc>
        <w:tc>
          <w:tcPr>
            <w:tcW w:w="1701" w:type="dxa"/>
            <w:noWrap/>
            <w:vAlign w:val="center"/>
          </w:tcPr>
          <w:p w:rsidR="006A4709" w:rsidRPr="00644031" w:rsidRDefault="006A4709" w:rsidP="00644031">
            <w:pPr>
              <w:tabs>
                <w:tab w:val="left" w:pos="1122"/>
              </w:tabs>
              <w:spacing w:before="0" w:beforeAutospacing="0" w:after="0" w:afterAutospacing="0"/>
              <w:jc w:val="center"/>
            </w:pPr>
            <w:r w:rsidRPr="00644031">
              <w:t>120</w:t>
            </w:r>
          </w:p>
        </w:tc>
        <w:tc>
          <w:tcPr>
            <w:tcW w:w="1842" w:type="dxa"/>
            <w:noWrap/>
            <w:vAlign w:val="center"/>
          </w:tcPr>
          <w:p w:rsidR="006A4709" w:rsidRPr="00644031" w:rsidRDefault="006A4709" w:rsidP="00644031">
            <w:pPr>
              <w:tabs>
                <w:tab w:val="left" w:pos="1122"/>
              </w:tabs>
              <w:spacing w:before="0" w:beforeAutospacing="0" w:after="0" w:afterAutospacing="0"/>
              <w:jc w:val="center"/>
            </w:pPr>
          </w:p>
        </w:tc>
      </w:tr>
      <w:tr w:rsidR="006A4709" w:rsidRPr="00644031" w:rsidTr="00096E3D">
        <w:trPr>
          <w:trHeight w:val="427"/>
          <w:jc w:val="center"/>
        </w:trPr>
        <w:tc>
          <w:tcPr>
            <w:tcW w:w="6097" w:type="dxa"/>
            <w:vAlign w:val="center"/>
          </w:tcPr>
          <w:p w:rsidR="006A4709" w:rsidRPr="00644031" w:rsidRDefault="006A4709" w:rsidP="000064B6">
            <w:pPr>
              <w:tabs>
                <w:tab w:val="left" w:pos="1122"/>
              </w:tabs>
              <w:spacing w:before="0" w:beforeAutospacing="0" w:after="0" w:afterAutospacing="0"/>
              <w:rPr>
                <w:lang w:val="ru-RU"/>
              </w:rPr>
            </w:pPr>
            <w:r>
              <w:rPr>
                <w:lang w:val="ru-RU"/>
              </w:rPr>
              <w:t xml:space="preserve">Итого </w:t>
            </w:r>
            <w:r w:rsidRPr="00644031">
              <w:rPr>
                <w:lang w:val="ru-RU"/>
              </w:rPr>
              <w:t>«Столярные изделия и материалы»:</w:t>
            </w:r>
          </w:p>
        </w:tc>
        <w:tc>
          <w:tcPr>
            <w:tcW w:w="3543" w:type="dxa"/>
            <w:gridSpan w:val="2"/>
            <w:noWrap/>
            <w:vAlign w:val="center"/>
          </w:tcPr>
          <w:p w:rsidR="006A4709" w:rsidRPr="00644031" w:rsidRDefault="006A4709" w:rsidP="00644031">
            <w:pPr>
              <w:tabs>
                <w:tab w:val="left" w:pos="1122"/>
              </w:tabs>
              <w:spacing w:before="0" w:beforeAutospacing="0" w:after="0" w:afterAutospacing="0"/>
              <w:jc w:val="center"/>
            </w:pPr>
            <w:r w:rsidRPr="00644031">
              <w:t>140</w:t>
            </w:r>
          </w:p>
        </w:tc>
      </w:tr>
      <w:tr w:rsidR="006A4709" w:rsidRPr="00644031" w:rsidTr="00096E3D">
        <w:trPr>
          <w:trHeight w:val="265"/>
          <w:jc w:val="center"/>
        </w:trPr>
        <w:tc>
          <w:tcPr>
            <w:tcW w:w="6097" w:type="dxa"/>
            <w:vAlign w:val="center"/>
          </w:tcPr>
          <w:p w:rsidR="006A4709" w:rsidRPr="00644031" w:rsidRDefault="006A4709" w:rsidP="00644031">
            <w:pPr>
              <w:tabs>
                <w:tab w:val="left" w:pos="1122"/>
              </w:tabs>
              <w:spacing w:before="0" w:beforeAutospacing="0" w:after="0" w:afterAutospacing="0"/>
            </w:pPr>
            <w:r w:rsidRPr="00644031">
              <w:t xml:space="preserve">Диагностика и регулировка электрооборудования  </w:t>
            </w:r>
          </w:p>
        </w:tc>
        <w:tc>
          <w:tcPr>
            <w:tcW w:w="1701" w:type="dxa"/>
            <w:noWrap/>
            <w:vAlign w:val="center"/>
          </w:tcPr>
          <w:p w:rsidR="006A4709" w:rsidRPr="00644031" w:rsidRDefault="006A4709" w:rsidP="00644031">
            <w:pPr>
              <w:tabs>
                <w:tab w:val="left" w:pos="1122"/>
              </w:tabs>
              <w:spacing w:before="0" w:beforeAutospacing="0" w:after="0" w:afterAutospacing="0"/>
              <w:jc w:val="center"/>
            </w:pPr>
          </w:p>
        </w:tc>
        <w:tc>
          <w:tcPr>
            <w:tcW w:w="1842" w:type="dxa"/>
            <w:noWrap/>
            <w:vAlign w:val="center"/>
          </w:tcPr>
          <w:p w:rsidR="006A4709" w:rsidRPr="00644031" w:rsidRDefault="006A4709" w:rsidP="00644031">
            <w:pPr>
              <w:tabs>
                <w:tab w:val="left" w:pos="1122"/>
              </w:tabs>
              <w:spacing w:before="0" w:beforeAutospacing="0" w:after="0" w:afterAutospacing="0"/>
              <w:jc w:val="center"/>
            </w:pPr>
          </w:p>
        </w:tc>
      </w:tr>
      <w:tr w:rsidR="006A4709" w:rsidRPr="00644031" w:rsidTr="00096E3D">
        <w:trPr>
          <w:trHeight w:val="441"/>
          <w:jc w:val="center"/>
        </w:trPr>
        <w:tc>
          <w:tcPr>
            <w:tcW w:w="6097" w:type="dxa"/>
            <w:vAlign w:val="center"/>
          </w:tcPr>
          <w:p w:rsidR="006A4709" w:rsidRPr="00644031" w:rsidRDefault="006A4709" w:rsidP="000064B6">
            <w:pPr>
              <w:tabs>
                <w:tab w:val="left" w:pos="1122"/>
              </w:tabs>
              <w:spacing w:before="0" w:beforeAutospacing="0" w:after="0" w:afterAutospacing="0"/>
              <w:rPr>
                <w:lang w:val="ru-RU"/>
              </w:rPr>
            </w:pPr>
            <w:r w:rsidRPr="00644031">
              <w:rPr>
                <w:lang w:val="ru-RU"/>
              </w:rPr>
              <w:t>Настройка и запуск воздушных компрессоров</w:t>
            </w:r>
          </w:p>
          <w:p w:rsidR="006A4709" w:rsidRPr="00644031" w:rsidRDefault="006A4709" w:rsidP="000064B6">
            <w:pPr>
              <w:tabs>
                <w:tab w:val="left" w:pos="1122"/>
              </w:tabs>
              <w:spacing w:before="0" w:beforeAutospacing="0" w:after="0" w:afterAutospacing="0"/>
              <w:rPr>
                <w:lang w:val="ru-RU"/>
              </w:rPr>
            </w:pPr>
            <w:r w:rsidRPr="00644031">
              <w:rPr>
                <w:color w:val="000000"/>
                <w:lang w:val="ru-RU"/>
              </w:rPr>
              <w:t>Воздушных компрессоров ВК-9316(А) 1600Вт</w:t>
            </w:r>
          </w:p>
        </w:tc>
        <w:tc>
          <w:tcPr>
            <w:tcW w:w="1701" w:type="dxa"/>
            <w:noWrap/>
            <w:vAlign w:val="center"/>
          </w:tcPr>
          <w:p w:rsidR="006A4709" w:rsidRPr="00644031" w:rsidRDefault="006A4709" w:rsidP="00644031">
            <w:pPr>
              <w:tabs>
                <w:tab w:val="left" w:pos="1122"/>
              </w:tabs>
              <w:spacing w:before="0" w:beforeAutospacing="0" w:after="0" w:afterAutospacing="0"/>
              <w:jc w:val="center"/>
            </w:pPr>
            <w:r w:rsidRPr="00644031">
              <w:t>5</w:t>
            </w:r>
          </w:p>
        </w:tc>
        <w:tc>
          <w:tcPr>
            <w:tcW w:w="1842" w:type="dxa"/>
            <w:noWrap/>
            <w:vAlign w:val="center"/>
          </w:tcPr>
          <w:p w:rsidR="006A4709" w:rsidRPr="00644031" w:rsidRDefault="006A4709" w:rsidP="00644031">
            <w:pPr>
              <w:tabs>
                <w:tab w:val="left" w:pos="1122"/>
              </w:tabs>
              <w:spacing w:before="0" w:beforeAutospacing="0" w:after="0" w:afterAutospacing="0"/>
              <w:jc w:val="center"/>
            </w:pPr>
          </w:p>
        </w:tc>
      </w:tr>
      <w:tr w:rsidR="006A4709" w:rsidRPr="00644031" w:rsidTr="00096E3D">
        <w:trPr>
          <w:trHeight w:val="441"/>
          <w:jc w:val="center"/>
        </w:trPr>
        <w:tc>
          <w:tcPr>
            <w:tcW w:w="6097" w:type="dxa"/>
            <w:vAlign w:val="center"/>
          </w:tcPr>
          <w:p w:rsidR="006A4709" w:rsidRPr="00644031" w:rsidRDefault="006A4709" w:rsidP="000064B6">
            <w:pPr>
              <w:tabs>
                <w:tab w:val="left" w:pos="1122"/>
              </w:tabs>
              <w:spacing w:before="0" w:beforeAutospacing="0" w:after="0" w:afterAutospacing="0"/>
              <w:rPr>
                <w:lang w:val="ru-RU"/>
              </w:rPr>
            </w:pPr>
            <w:r w:rsidRPr="00644031">
              <w:rPr>
                <w:lang w:val="ru-RU"/>
              </w:rPr>
              <w:t xml:space="preserve">Регулировка </w:t>
            </w:r>
            <w:r w:rsidRPr="00644031">
              <w:rPr>
                <w:color w:val="000000"/>
                <w:lang w:val="ru-RU"/>
              </w:rPr>
              <w:t>вибратора портативн.</w:t>
            </w:r>
            <w:r>
              <w:rPr>
                <w:color w:val="000000"/>
                <w:lang w:val="ru-RU"/>
              </w:rPr>
              <w:t xml:space="preserve"> </w:t>
            </w:r>
            <w:r w:rsidRPr="00644031">
              <w:rPr>
                <w:color w:val="000000"/>
                <w:lang w:val="ru-RU"/>
              </w:rPr>
              <w:t>д/бетона БВ-71200</w:t>
            </w:r>
          </w:p>
        </w:tc>
        <w:tc>
          <w:tcPr>
            <w:tcW w:w="1701" w:type="dxa"/>
            <w:noWrap/>
            <w:vAlign w:val="center"/>
          </w:tcPr>
          <w:p w:rsidR="006A4709" w:rsidRPr="00644031" w:rsidRDefault="006A4709" w:rsidP="00644031">
            <w:pPr>
              <w:tabs>
                <w:tab w:val="left" w:pos="1122"/>
              </w:tabs>
              <w:spacing w:before="0" w:beforeAutospacing="0" w:after="0" w:afterAutospacing="0"/>
              <w:jc w:val="center"/>
            </w:pPr>
            <w:r w:rsidRPr="00644031">
              <w:t>20</w:t>
            </w:r>
          </w:p>
        </w:tc>
        <w:tc>
          <w:tcPr>
            <w:tcW w:w="1842" w:type="dxa"/>
            <w:noWrap/>
            <w:vAlign w:val="center"/>
          </w:tcPr>
          <w:p w:rsidR="006A4709" w:rsidRPr="00644031" w:rsidRDefault="006A4709" w:rsidP="00644031">
            <w:pPr>
              <w:tabs>
                <w:tab w:val="left" w:pos="1122"/>
              </w:tabs>
              <w:spacing w:before="0" w:beforeAutospacing="0" w:after="0" w:afterAutospacing="0"/>
              <w:jc w:val="center"/>
            </w:pPr>
          </w:p>
        </w:tc>
      </w:tr>
      <w:tr w:rsidR="006A4709" w:rsidRPr="00644031" w:rsidTr="00096E3D">
        <w:trPr>
          <w:trHeight w:val="441"/>
          <w:jc w:val="center"/>
        </w:trPr>
        <w:tc>
          <w:tcPr>
            <w:tcW w:w="6097" w:type="dxa"/>
            <w:vAlign w:val="center"/>
          </w:tcPr>
          <w:p w:rsidR="006A4709" w:rsidRPr="00644031" w:rsidRDefault="006A4709" w:rsidP="000064B6">
            <w:pPr>
              <w:tabs>
                <w:tab w:val="left" w:pos="1122"/>
              </w:tabs>
              <w:spacing w:before="0" w:beforeAutospacing="0" w:after="0" w:afterAutospacing="0"/>
            </w:pPr>
            <w:r w:rsidRPr="00644031">
              <w:t>Итого по «</w:t>
            </w:r>
            <w:r w:rsidRPr="00644031">
              <w:rPr>
                <w:color w:val="000000"/>
              </w:rPr>
              <w:t>Электрооборудованию</w:t>
            </w:r>
            <w:r w:rsidRPr="00644031">
              <w:t>»:</w:t>
            </w:r>
          </w:p>
        </w:tc>
        <w:tc>
          <w:tcPr>
            <w:tcW w:w="3543" w:type="dxa"/>
            <w:gridSpan w:val="2"/>
            <w:noWrap/>
            <w:vAlign w:val="center"/>
          </w:tcPr>
          <w:p w:rsidR="006A4709" w:rsidRPr="00644031" w:rsidRDefault="006A4709" w:rsidP="00644031">
            <w:pPr>
              <w:tabs>
                <w:tab w:val="left" w:pos="1122"/>
              </w:tabs>
              <w:spacing w:before="0" w:beforeAutospacing="0" w:after="0" w:afterAutospacing="0"/>
              <w:jc w:val="center"/>
            </w:pPr>
            <w:r w:rsidRPr="00644031">
              <w:t>25</w:t>
            </w:r>
          </w:p>
        </w:tc>
      </w:tr>
    </w:tbl>
    <w:p w:rsidR="006A4709" w:rsidRPr="00644031" w:rsidRDefault="006A4709" w:rsidP="00644031">
      <w:pPr>
        <w:spacing w:before="120" w:beforeAutospacing="0" w:after="0" w:afterAutospacing="0"/>
        <w:ind w:left="992" w:hanging="425"/>
        <w:rPr>
          <w:b/>
        </w:rPr>
      </w:pPr>
      <w:proofErr w:type="gramStart"/>
      <w:r w:rsidRPr="00644031">
        <w:rPr>
          <w:b/>
        </w:rPr>
        <w:t>3.6</w:t>
      </w:r>
      <w:proofErr w:type="gramEnd"/>
      <w:r w:rsidRPr="00644031">
        <w:rPr>
          <w:b/>
        </w:rPr>
        <w:t xml:space="preserve"> Производственный план</w:t>
      </w:r>
    </w:p>
    <w:p w:rsidR="006A4709" w:rsidRPr="00644031" w:rsidRDefault="006A4709" w:rsidP="00644031">
      <w:pPr>
        <w:widowControl w:val="0"/>
        <w:spacing w:before="0" w:beforeAutospacing="0" w:after="0" w:afterAutospacing="0"/>
        <w:ind w:firstLine="567"/>
        <w:jc w:val="both"/>
        <w:rPr>
          <w:lang w:val="ru-RU"/>
        </w:rPr>
      </w:pPr>
      <w:r w:rsidRPr="00644031">
        <w:rPr>
          <w:lang w:val="ru-RU"/>
        </w:rPr>
        <w:t>Для осуществления деятельности планируется арендовать помещение под введение коммерческой деятельности 80кв.м., расположенный в районе городского автовокзала г. Артема по адресу: ул. Фрунзе 50.</w:t>
      </w:r>
    </w:p>
    <w:p w:rsidR="006A4709" w:rsidRPr="00644031" w:rsidRDefault="006A4709" w:rsidP="00644031">
      <w:pPr>
        <w:widowControl w:val="0"/>
        <w:spacing w:before="0" w:beforeAutospacing="0" w:after="0" w:afterAutospacing="0"/>
        <w:ind w:firstLine="567"/>
        <w:jc w:val="both"/>
        <w:rPr>
          <w:lang w:val="ru-RU"/>
        </w:rPr>
      </w:pPr>
      <w:r w:rsidRPr="00644031">
        <w:rPr>
          <w:lang w:val="ru-RU"/>
        </w:rPr>
        <w:t>Стоимость арендной платы составляет 55000 рублей в месяц. Таким образом, арендная плата, в год – 660000 рублей.</w:t>
      </w:r>
    </w:p>
    <w:p w:rsidR="006A4709" w:rsidRPr="00644031" w:rsidRDefault="006A4709" w:rsidP="00644031">
      <w:pPr>
        <w:widowControl w:val="0"/>
        <w:spacing w:before="0" w:beforeAutospacing="0" w:after="0" w:afterAutospacing="0"/>
        <w:ind w:firstLine="567"/>
        <w:jc w:val="both"/>
        <w:rPr>
          <w:lang w:val="ru-RU"/>
        </w:rPr>
      </w:pPr>
      <w:r w:rsidRPr="00644031">
        <w:rPr>
          <w:lang w:val="ru-RU"/>
        </w:rPr>
        <w:t>Предлагаемое помещение требует ремонта, связанного с отделочными работами по обустройству помещения, для чего необходимо произвести отделку стен, потолка, пола, устройство дополнительного освещения, электропитания и вентиляции.</w:t>
      </w:r>
    </w:p>
    <w:p w:rsidR="006A4709" w:rsidRPr="00644031" w:rsidRDefault="006A4709" w:rsidP="00644031">
      <w:pPr>
        <w:spacing w:before="0" w:beforeAutospacing="0" w:after="0" w:afterAutospacing="0"/>
        <w:ind w:firstLine="567"/>
        <w:jc w:val="both"/>
        <w:rPr>
          <w:lang w:val="ru-RU"/>
        </w:rPr>
      </w:pPr>
      <w:r w:rsidRPr="00644031">
        <w:rPr>
          <w:lang w:val="ru-RU"/>
        </w:rPr>
        <w:t>Стоимость материалов для ремонта и работ представлена в таблице 3.8.</w:t>
      </w:r>
    </w:p>
    <w:p w:rsidR="006A4709" w:rsidRPr="00644031" w:rsidRDefault="006A4709" w:rsidP="00644031">
      <w:pPr>
        <w:spacing w:before="0" w:beforeAutospacing="0" w:after="0" w:afterAutospacing="0"/>
        <w:jc w:val="both"/>
        <w:rPr>
          <w:lang w:val="ru-RU"/>
        </w:rPr>
      </w:pPr>
      <w:r w:rsidRPr="00644031">
        <w:rPr>
          <w:lang w:val="ru-RU"/>
        </w:rPr>
        <w:t>Таблица 3.8 – Затраты на ремонт арендуемого помещения.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1418"/>
        <w:gridCol w:w="1366"/>
        <w:gridCol w:w="2001"/>
      </w:tblGrid>
      <w:tr w:rsidR="006A4709" w:rsidRPr="00644031" w:rsidTr="00644031">
        <w:tc>
          <w:tcPr>
            <w:tcW w:w="4820" w:type="dxa"/>
            <w:vAlign w:val="center"/>
          </w:tcPr>
          <w:p w:rsidR="006A4709" w:rsidRPr="00644031" w:rsidRDefault="006A4709" w:rsidP="00644031">
            <w:pPr>
              <w:spacing w:before="0" w:beforeAutospacing="0" w:after="0" w:afterAutospacing="0"/>
              <w:jc w:val="center"/>
            </w:pPr>
            <w:r w:rsidRPr="00644031">
              <w:t>Материал / вид работ</w:t>
            </w:r>
          </w:p>
        </w:tc>
        <w:tc>
          <w:tcPr>
            <w:tcW w:w="1418" w:type="dxa"/>
            <w:vAlign w:val="center"/>
          </w:tcPr>
          <w:p w:rsidR="006A4709" w:rsidRPr="00644031" w:rsidRDefault="006A4709" w:rsidP="00644031">
            <w:pPr>
              <w:spacing w:before="0" w:beforeAutospacing="0" w:after="0" w:afterAutospacing="0"/>
              <w:jc w:val="center"/>
            </w:pPr>
            <w:r w:rsidRPr="00644031">
              <w:t>Количество</w:t>
            </w:r>
          </w:p>
        </w:tc>
        <w:tc>
          <w:tcPr>
            <w:tcW w:w="1366" w:type="dxa"/>
            <w:vAlign w:val="center"/>
          </w:tcPr>
          <w:p w:rsidR="006A4709" w:rsidRPr="00644031" w:rsidRDefault="006A4709" w:rsidP="00644031">
            <w:pPr>
              <w:spacing w:before="0" w:beforeAutospacing="0" w:after="0" w:afterAutospacing="0"/>
              <w:jc w:val="center"/>
            </w:pPr>
            <w:r w:rsidRPr="00644031">
              <w:t>Цена за ед.</w:t>
            </w:r>
          </w:p>
        </w:tc>
        <w:tc>
          <w:tcPr>
            <w:tcW w:w="2001" w:type="dxa"/>
            <w:vAlign w:val="center"/>
          </w:tcPr>
          <w:p w:rsidR="006A4709" w:rsidRPr="00644031" w:rsidRDefault="006A4709" w:rsidP="00644031">
            <w:pPr>
              <w:spacing w:before="0" w:beforeAutospacing="0" w:after="0" w:afterAutospacing="0"/>
              <w:jc w:val="center"/>
            </w:pPr>
            <w:r w:rsidRPr="00644031">
              <w:t>Стоимость, руб.</w:t>
            </w:r>
          </w:p>
        </w:tc>
      </w:tr>
      <w:tr w:rsidR="006A4709" w:rsidRPr="00644031" w:rsidTr="00644031">
        <w:tc>
          <w:tcPr>
            <w:tcW w:w="4820" w:type="dxa"/>
            <w:vAlign w:val="center"/>
          </w:tcPr>
          <w:p w:rsidR="006A4709" w:rsidRPr="00644031" w:rsidRDefault="006A4709" w:rsidP="00644031">
            <w:pPr>
              <w:spacing w:before="0" w:beforeAutospacing="0" w:after="0" w:afterAutospacing="0"/>
            </w:pPr>
            <w:r w:rsidRPr="00644031">
              <w:t>Промышленный светодиодный светильник, шт.</w:t>
            </w:r>
          </w:p>
        </w:tc>
        <w:tc>
          <w:tcPr>
            <w:tcW w:w="1418" w:type="dxa"/>
            <w:vAlign w:val="center"/>
          </w:tcPr>
          <w:p w:rsidR="006A4709" w:rsidRPr="00644031" w:rsidRDefault="006A4709" w:rsidP="00644031">
            <w:pPr>
              <w:spacing w:before="0" w:beforeAutospacing="0" w:after="0" w:afterAutospacing="0"/>
              <w:jc w:val="center"/>
            </w:pPr>
            <w:r w:rsidRPr="00644031">
              <w:t>6</w:t>
            </w:r>
          </w:p>
        </w:tc>
        <w:tc>
          <w:tcPr>
            <w:tcW w:w="1366" w:type="dxa"/>
            <w:vAlign w:val="center"/>
          </w:tcPr>
          <w:p w:rsidR="006A4709" w:rsidRPr="00644031" w:rsidRDefault="006A4709" w:rsidP="00644031">
            <w:pPr>
              <w:spacing w:before="0" w:beforeAutospacing="0" w:after="0" w:afterAutospacing="0"/>
              <w:jc w:val="center"/>
            </w:pPr>
            <w:r w:rsidRPr="00644031">
              <w:t>6800</w:t>
            </w:r>
          </w:p>
        </w:tc>
        <w:tc>
          <w:tcPr>
            <w:tcW w:w="2001" w:type="dxa"/>
            <w:vAlign w:val="center"/>
          </w:tcPr>
          <w:p w:rsidR="006A4709" w:rsidRPr="00644031" w:rsidRDefault="006A4709" w:rsidP="00644031">
            <w:pPr>
              <w:spacing w:before="0" w:beforeAutospacing="0" w:after="0" w:afterAutospacing="0"/>
              <w:jc w:val="center"/>
            </w:pPr>
            <w:r w:rsidRPr="00644031">
              <w:t>40800</w:t>
            </w:r>
          </w:p>
        </w:tc>
      </w:tr>
      <w:tr w:rsidR="006A4709" w:rsidRPr="00644031" w:rsidTr="00644031">
        <w:tc>
          <w:tcPr>
            <w:tcW w:w="4820" w:type="dxa"/>
            <w:vAlign w:val="center"/>
          </w:tcPr>
          <w:p w:rsidR="006A4709" w:rsidRPr="00644031" w:rsidRDefault="006A4709" w:rsidP="00644031">
            <w:pPr>
              <w:spacing w:before="0" w:beforeAutospacing="0" w:after="0" w:afterAutospacing="0"/>
            </w:pPr>
            <w:r w:rsidRPr="00644031">
              <w:t>Блок электропитания, шт.</w:t>
            </w:r>
          </w:p>
        </w:tc>
        <w:tc>
          <w:tcPr>
            <w:tcW w:w="1418" w:type="dxa"/>
            <w:vAlign w:val="center"/>
          </w:tcPr>
          <w:p w:rsidR="006A4709" w:rsidRPr="00644031" w:rsidRDefault="006A4709" w:rsidP="00644031">
            <w:pPr>
              <w:spacing w:before="0" w:beforeAutospacing="0" w:after="0" w:afterAutospacing="0"/>
              <w:jc w:val="center"/>
            </w:pPr>
            <w:r w:rsidRPr="00644031">
              <w:t>3</w:t>
            </w:r>
          </w:p>
        </w:tc>
        <w:tc>
          <w:tcPr>
            <w:tcW w:w="1366" w:type="dxa"/>
            <w:vAlign w:val="center"/>
          </w:tcPr>
          <w:p w:rsidR="006A4709" w:rsidRPr="00644031" w:rsidRDefault="006A4709" w:rsidP="00644031">
            <w:pPr>
              <w:spacing w:before="0" w:beforeAutospacing="0" w:after="0" w:afterAutospacing="0"/>
              <w:jc w:val="center"/>
            </w:pPr>
            <w:r w:rsidRPr="00644031">
              <w:t>7200</w:t>
            </w:r>
          </w:p>
        </w:tc>
        <w:tc>
          <w:tcPr>
            <w:tcW w:w="2001" w:type="dxa"/>
            <w:vAlign w:val="center"/>
          </w:tcPr>
          <w:p w:rsidR="006A4709" w:rsidRPr="00644031" w:rsidRDefault="006A4709" w:rsidP="00644031">
            <w:pPr>
              <w:spacing w:before="0" w:beforeAutospacing="0" w:after="0" w:afterAutospacing="0"/>
              <w:jc w:val="center"/>
            </w:pPr>
            <w:r w:rsidRPr="00644031">
              <w:t>21600</w:t>
            </w:r>
          </w:p>
        </w:tc>
      </w:tr>
      <w:tr w:rsidR="006A4709" w:rsidRPr="00644031" w:rsidTr="00644031">
        <w:tc>
          <w:tcPr>
            <w:tcW w:w="4820" w:type="dxa"/>
            <w:vAlign w:val="center"/>
          </w:tcPr>
          <w:p w:rsidR="006A4709" w:rsidRPr="00644031" w:rsidRDefault="006A4709" w:rsidP="00644031">
            <w:pPr>
              <w:spacing w:before="0" w:beforeAutospacing="0" w:after="0" w:afterAutospacing="0"/>
            </w:pPr>
            <w:r w:rsidRPr="00644031">
              <w:t>Шпатлевка, кг</w:t>
            </w:r>
          </w:p>
        </w:tc>
        <w:tc>
          <w:tcPr>
            <w:tcW w:w="1418" w:type="dxa"/>
            <w:vAlign w:val="center"/>
          </w:tcPr>
          <w:p w:rsidR="006A4709" w:rsidRPr="00644031" w:rsidRDefault="006A4709" w:rsidP="00644031">
            <w:pPr>
              <w:spacing w:before="0" w:beforeAutospacing="0" w:after="0" w:afterAutospacing="0"/>
              <w:jc w:val="center"/>
            </w:pPr>
            <w:r w:rsidRPr="00644031">
              <w:t>625</w:t>
            </w:r>
          </w:p>
        </w:tc>
        <w:tc>
          <w:tcPr>
            <w:tcW w:w="1366" w:type="dxa"/>
            <w:vAlign w:val="center"/>
          </w:tcPr>
          <w:p w:rsidR="006A4709" w:rsidRPr="00644031" w:rsidRDefault="006A4709" w:rsidP="00644031">
            <w:pPr>
              <w:spacing w:before="0" w:beforeAutospacing="0" w:after="0" w:afterAutospacing="0"/>
              <w:jc w:val="center"/>
            </w:pPr>
            <w:r w:rsidRPr="00644031">
              <w:t>19,2</w:t>
            </w:r>
          </w:p>
        </w:tc>
        <w:tc>
          <w:tcPr>
            <w:tcW w:w="2001" w:type="dxa"/>
            <w:vAlign w:val="center"/>
          </w:tcPr>
          <w:p w:rsidR="006A4709" w:rsidRPr="00644031" w:rsidRDefault="006A4709" w:rsidP="00644031">
            <w:pPr>
              <w:spacing w:before="0" w:beforeAutospacing="0" w:after="0" w:afterAutospacing="0"/>
              <w:jc w:val="center"/>
            </w:pPr>
            <w:r w:rsidRPr="00644031">
              <w:t>12000</w:t>
            </w:r>
          </w:p>
        </w:tc>
      </w:tr>
      <w:tr w:rsidR="006A4709" w:rsidRPr="00644031" w:rsidTr="00644031">
        <w:tc>
          <w:tcPr>
            <w:tcW w:w="4820" w:type="dxa"/>
            <w:vAlign w:val="center"/>
          </w:tcPr>
          <w:p w:rsidR="006A4709" w:rsidRPr="00644031" w:rsidRDefault="006A4709" w:rsidP="00644031">
            <w:pPr>
              <w:spacing w:before="0" w:beforeAutospacing="0" w:after="0" w:afterAutospacing="0"/>
              <w:rPr>
                <w:lang w:val="ru-RU"/>
              </w:rPr>
            </w:pPr>
            <w:r w:rsidRPr="00644031">
              <w:rPr>
                <w:lang w:val="ru-RU"/>
              </w:rPr>
              <w:t>Наливное защитное покрытие для пола, кг</w:t>
            </w:r>
          </w:p>
        </w:tc>
        <w:tc>
          <w:tcPr>
            <w:tcW w:w="1418" w:type="dxa"/>
            <w:vAlign w:val="center"/>
          </w:tcPr>
          <w:p w:rsidR="006A4709" w:rsidRPr="00644031" w:rsidRDefault="006A4709" w:rsidP="00644031">
            <w:pPr>
              <w:spacing w:before="0" w:beforeAutospacing="0" w:after="0" w:afterAutospacing="0"/>
              <w:jc w:val="center"/>
            </w:pPr>
            <w:r w:rsidRPr="00644031">
              <w:t>180</w:t>
            </w:r>
          </w:p>
        </w:tc>
        <w:tc>
          <w:tcPr>
            <w:tcW w:w="1366" w:type="dxa"/>
            <w:vAlign w:val="center"/>
          </w:tcPr>
          <w:p w:rsidR="006A4709" w:rsidRPr="00644031" w:rsidRDefault="006A4709" w:rsidP="00644031">
            <w:pPr>
              <w:spacing w:before="0" w:beforeAutospacing="0" w:after="0" w:afterAutospacing="0"/>
              <w:jc w:val="center"/>
            </w:pPr>
            <w:r w:rsidRPr="00644031">
              <w:t>500</w:t>
            </w:r>
          </w:p>
        </w:tc>
        <w:tc>
          <w:tcPr>
            <w:tcW w:w="2001" w:type="dxa"/>
            <w:vAlign w:val="center"/>
          </w:tcPr>
          <w:p w:rsidR="006A4709" w:rsidRPr="00644031" w:rsidRDefault="006A4709" w:rsidP="00644031">
            <w:pPr>
              <w:spacing w:before="0" w:beforeAutospacing="0" w:after="0" w:afterAutospacing="0"/>
              <w:jc w:val="center"/>
            </w:pPr>
            <w:r w:rsidRPr="00644031">
              <w:t>90000</w:t>
            </w:r>
          </w:p>
        </w:tc>
      </w:tr>
    </w:tbl>
    <w:p w:rsidR="006A4709" w:rsidRPr="00644031" w:rsidRDefault="006A4709" w:rsidP="00644031">
      <w:pPr>
        <w:spacing w:before="0" w:beforeAutospacing="0" w:after="0" w:afterAutospacing="0"/>
        <w:jc w:val="right"/>
        <w:rPr>
          <w:lang w:val="ru-RU"/>
        </w:rPr>
      </w:pPr>
      <w:r>
        <w:br w:type="page"/>
      </w:r>
      <w:r>
        <w:rPr>
          <w:lang w:val="ru-RU"/>
        </w:rPr>
        <w:lastRenderedPageBreak/>
        <w:t>продолжение таблицы 3.8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1418"/>
        <w:gridCol w:w="1366"/>
        <w:gridCol w:w="2001"/>
      </w:tblGrid>
      <w:tr w:rsidR="006A4709" w:rsidRPr="00644031" w:rsidTr="00644031">
        <w:tc>
          <w:tcPr>
            <w:tcW w:w="4820" w:type="dxa"/>
            <w:vAlign w:val="center"/>
          </w:tcPr>
          <w:p w:rsidR="006A4709" w:rsidRPr="00644031" w:rsidRDefault="006A4709" w:rsidP="00644031">
            <w:pPr>
              <w:spacing w:before="0" w:beforeAutospacing="0" w:after="0" w:afterAutospacing="0"/>
            </w:pPr>
            <w:r w:rsidRPr="00644031">
              <w:t>Установка вентиляционная, шт.</w:t>
            </w:r>
          </w:p>
        </w:tc>
        <w:tc>
          <w:tcPr>
            <w:tcW w:w="1418" w:type="dxa"/>
            <w:vAlign w:val="center"/>
          </w:tcPr>
          <w:p w:rsidR="006A4709" w:rsidRPr="00644031" w:rsidRDefault="006A4709" w:rsidP="00644031">
            <w:pPr>
              <w:spacing w:before="0" w:beforeAutospacing="0" w:after="0" w:afterAutospacing="0"/>
              <w:jc w:val="center"/>
            </w:pPr>
            <w:r w:rsidRPr="00644031">
              <w:t>5</w:t>
            </w:r>
          </w:p>
        </w:tc>
        <w:tc>
          <w:tcPr>
            <w:tcW w:w="1366" w:type="dxa"/>
            <w:vAlign w:val="center"/>
          </w:tcPr>
          <w:p w:rsidR="006A4709" w:rsidRPr="00644031" w:rsidRDefault="006A4709" w:rsidP="00644031">
            <w:pPr>
              <w:spacing w:before="0" w:beforeAutospacing="0" w:after="0" w:afterAutospacing="0"/>
              <w:jc w:val="center"/>
            </w:pPr>
            <w:r w:rsidRPr="00644031">
              <w:t>4600</w:t>
            </w:r>
          </w:p>
        </w:tc>
        <w:tc>
          <w:tcPr>
            <w:tcW w:w="2001" w:type="dxa"/>
            <w:vAlign w:val="center"/>
          </w:tcPr>
          <w:p w:rsidR="006A4709" w:rsidRPr="00644031" w:rsidRDefault="006A4709" w:rsidP="00644031">
            <w:pPr>
              <w:spacing w:before="0" w:beforeAutospacing="0" w:after="0" w:afterAutospacing="0"/>
              <w:jc w:val="center"/>
            </w:pPr>
            <w:r w:rsidRPr="00644031">
              <w:t>23000</w:t>
            </w:r>
          </w:p>
        </w:tc>
      </w:tr>
      <w:tr w:rsidR="006A4709" w:rsidRPr="00644031" w:rsidTr="00644031">
        <w:tc>
          <w:tcPr>
            <w:tcW w:w="4820" w:type="dxa"/>
            <w:vAlign w:val="center"/>
          </w:tcPr>
          <w:p w:rsidR="006A4709" w:rsidRPr="00644031" w:rsidRDefault="006A4709" w:rsidP="00644031">
            <w:pPr>
              <w:spacing w:before="0" w:beforeAutospacing="0" w:after="0" w:afterAutospacing="0"/>
            </w:pPr>
            <w:r w:rsidRPr="00644031">
              <w:t>Воздуховод гофрированный, м</w:t>
            </w:r>
          </w:p>
        </w:tc>
        <w:tc>
          <w:tcPr>
            <w:tcW w:w="1418" w:type="dxa"/>
            <w:vAlign w:val="center"/>
          </w:tcPr>
          <w:p w:rsidR="006A4709" w:rsidRPr="00644031" w:rsidRDefault="006A4709" w:rsidP="00644031">
            <w:pPr>
              <w:spacing w:before="0" w:beforeAutospacing="0" w:after="0" w:afterAutospacing="0"/>
              <w:jc w:val="center"/>
            </w:pPr>
            <w:r w:rsidRPr="00644031">
              <w:t>40</w:t>
            </w:r>
          </w:p>
        </w:tc>
        <w:tc>
          <w:tcPr>
            <w:tcW w:w="1366" w:type="dxa"/>
            <w:vAlign w:val="center"/>
          </w:tcPr>
          <w:p w:rsidR="006A4709" w:rsidRPr="00644031" w:rsidRDefault="006A4709" w:rsidP="00644031">
            <w:pPr>
              <w:spacing w:before="0" w:beforeAutospacing="0" w:after="0" w:afterAutospacing="0"/>
              <w:jc w:val="center"/>
            </w:pPr>
            <w:r w:rsidRPr="00644031">
              <w:t>85</w:t>
            </w:r>
          </w:p>
        </w:tc>
        <w:tc>
          <w:tcPr>
            <w:tcW w:w="2001" w:type="dxa"/>
            <w:vAlign w:val="center"/>
          </w:tcPr>
          <w:p w:rsidR="006A4709" w:rsidRPr="00644031" w:rsidRDefault="006A4709" w:rsidP="00644031">
            <w:pPr>
              <w:spacing w:before="0" w:beforeAutospacing="0" w:after="0" w:afterAutospacing="0"/>
              <w:jc w:val="center"/>
            </w:pPr>
            <w:r w:rsidRPr="00644031">
              <w:t>3400</w:t>
            </w:r>
          </w:p>
        </w:tc>
      </w:tr>
      <w:tr w:rsidR="006A4709" w:rsidRPr="00644031" w:rsidTr="00644031">
        <w:tc>
          <w:tcPr>
            <w:tcW w:w="4820" w:type="dxa"/>
            <w:vAlign w:val="center"/>
          </w:tcPr>
          <w:p w:rsidR="006A4709" w:rsidRPr="00644031" w:rsidRDefault="006A4709" w:rsidP="00644031">
            <w:pPr>
              <w:spacing w:before="0" w:beforeAutospacing="0" w:after="0" w:afterAutospacing="0"/>
              <w:rPr>
                <w:lang w:val="ru-RU"/>
              </w:rPr>
            </w:pPr>
            <w:r w:rsidRPr="00644031">
              <w:rPr>
                <w:lang w:val="ru-RU"/>
              </w:rPr>
              <w:t>Работы по заливке пола, м</w:t>
            </w:r>
            <w:r w:rsidRPr="00644031">
              <w:rPr>
                <w:vertAlign w:val="superscript"/>
                <w:lang w:val="ru-RU"/>
              </w:rPr>
              <w:t>2</w:t>
            </w:r>
          </w:p>
        </w:tc>
        <w:tc>
          <w:tcPr>
            <w:tcW w:w="1418" w:type="dxa"/>
            <w:vAlign w:val="center"/>
          </w:tcPr>
          <w:p w:rsidR="006A4709" w:rsidRPr="00644031" w:rsidRDefault="006A4709" w:rsidP="00644031">
            <w:pPr>
              <w:spacing w:before="0" w:beforeAutospacing="0" w:after="0" w:afterAutospacing="0"/>
              <w:jc w:val="center"/>
            </w:pPr>
            <w:r w:rsidRPr="00644031">
              <w:t>120</w:t>
            </w:r>
          </w:p>
        </w:tc>
        <w:tc>
          <w:tcPr>
            <w:tcW w:w="1366" w:type="dxa"/>
            <w:vAlign w:val="center"/>
          </w:tcPr>
          <w:p w:rsidR="006A4709" w:rsidRPr="00644031" w:rsidRDefault="006A4709" w:rsidP="00644031">
            <w:pPr>
              <w:spacing w:before="0" w:beforeAutospacing="0" w:after="0" w:afterAutospacing="0"/>
              <w:jc w:val="center"/>
            </w:pPr>
            <w:r w:rsidRPr="00644031">
              <w:t>250</w:t>
            </w:r>
          </w:p>
        </w:tc>
        <w:tc>
          <w:tcPr>
            <w:tcW w:w="2001" w:type="dxa"/>
            <w:vAlign w:val="center"/>
          </w:tcPr>
          <w:p w:rsidR="006A4709" w:rsidRPr="00644031" w:rsidRDefault="006A4709" w:rsidP="00644031">
            <w:pPr>
              <w:spacing w:before="0" w:beforeAutospacing="0" w:after="0" w:afterAutospacing="0"/>
              <w:jc w:val="center"/>
            </w:pPr>
            <w:r w:rsidRPr="00644031">
              <w:t>30000</w:t>
            </w:r>
          </w:p>
        </w:tc>
      </w:tr>
      <w:tr w:rsidR="006A4709" w:rsidRPr="00644031" w:rsidTr="00644031">
        <w:tc>
          <w:tcPr>
            <w:tcW w:w="4820" w:type="dxa"/>
            <w:vAlign w:val="center"/>
          </w:tcPr>
          <w:p w:rsidR="006A4709" w:rsidRPr="00644031" w:rsidRDefault="006A4709" w:rsidP="00644031">
            <w:pPr>
              <w:spacing w:before="0" w:beforeAutospacing="0" w:after="0" w:afterAutospacing="0"/>
              <w:rPr>
                <w:lang w:val="ru-RU"/>
              </w:rPr>
            </w:pPr>
            <w:r w:rsidRPr="00644031">
              <w:rPr>
                <w:lang w:val="ru-RU"/>
              </w:rPr>
              <w:t>Оштукатуривание и окраска стен, м</w:t>
            </w:r>
            <w:r w:rsidRPr="00644031">
              <w:rPr>
                <w:vertAlign w:val="superscript"/>
                <w:lang w:val="ru-RU"/>
              </w:rPr>
              <w:t>2</w:t>
            </w:r>
          </w:p>
        </w:tc>
        <w:tc>
          <w:tcPr>
            <w:tcW w:w="1418" w:type="dxa"/>
            <w:vAlign w:val="center"/>
          </w:tcPr>
          <w:p w:rsidR="006A4709" w:rsidRPr="00644031" w:rsidRDefault="006A4709" w:rsidP="00644031">
            <w:pPr>
              <w:spacing w:before="0" w:beforeAutospacing="0" w:after="0" w:afterAutospacing="0"/>
              <w:jc w:val="center"/>
            </w:pPr>
            <w:r w:rsidRPr="00644031">
              <w:t>176</w:t>
            </w:r>
          </w:p>
        </w:tc>
        <w:tc>
          <w:tcPr>
            <w:tcW w:w="1366" w:type="dxa"/>
            <w:vAlign w:val="center"/>
          </w:tcPr>
          <w:p w:rsidR="006A4709" w:rsidRPr="00644031" w:rsidRDefault="006A4709" w:rsidP="00644031">
            <w:pPr>
              <w:spacing w:before="0" w:beforeAutospacing="0" w:after="0" w:afterAutospacing="0"/>
              <w:jc w:val="center"/>
            </w:pPr>
            <w:r w:rsidRPr="00644031">
              <w:t>300</w:t>
            </w:r>
          </w:p>
        </w:tc>
        <w:tc>
          <w:tcPr>
            <w:tcW w:w="2001" w:type="dxa"/>
            <w:vAlign w:val="center"/>
          </w:tcPr>
          <w:p w:rsidR="006A4709" w:rsidRPr="00644031" w:rsidRDefault="006A4709" w:rsidP="00644031">
            <w:pPr>
              <w:spacing w:before="0" w:beforeAutospacing="0" w:after="0" w:afterAutospacing="0"/>
              <w:jc w:val="center"/>
            </w:pPr>
            <w:r w:rsidRPr="00644031">
              <w:t>52800</w:t>
            </w:r>
          </w:p>
        </w:tc>
      </w:tr>
      <w:tr w:rsidR="006A4709" w:rsidRPr="00644031" w:rsidTr="00644031">
        <w:tc>
          <w:tcPr>
            <w:tcW w:w="4820" w:type="dxa"/>
            <w:vAlign w:val="center"/>
          </w:tcPr>
          <w:p w:rsidR="006A4709" w:rsidRPr="00644031" w:rsidRDefault="006A4709" w:rsidP="00644031">
            <w:pPr>
              <w:spacing w:before="0" w:beforeAutospacing="0" w:after="0" w:afterAutospacing="0"/>
            </w:pPr>
            <w:r w:rsidRPr="00644031">
              <w:t>Окраска потолка</w:t>
            </w:r>
          </w:p>
        </w:tc>
        <w:tc>
          <w:tcPr>
            <w:tcW w:w="1418" w:type="dxa"/>
            <w:vAlign w:val="center"/>
          </w:tcPr>
          <w:p w:rsidR="006A4709" w:rsidRPr="00644031" w:rsidRDefault="006A4709" w:rsidP="00644031">
            <w:pPr>
              <w:spacing w:before="0" w:beforeAutospacing="0" w:after="0" w:afterAutospacing="0"/>
              <w:jc w:val="center"/>
            </w:pPr>
            <w:r w:rsidRPr="00644031">
              <w:t>120</w:t>
            </w:r>
          </w:p>
        </w:tc>
        <w:tc>
          <w:tcPr>
            <w:tcW w:w="1366" w:type="dxa"/>
            <w:vAlign w:val="center"/>
          </w:tcPr>
          <w:p w:rsidR="006A4709" w:rsidRPr="00644031" w:rsidRDefault="006A4709" w:rsidP="00644031">
            <w:pPr>
              <w:spacing w:before="0" w:beforeAutospacing="0" w:after="0" w:afterAutospacing="0"/>
              <w:jc w:val="center"/>
            </w:pPr>
            <w:r w:rsidRPr="00644031">
              <w:t>185</w:t>
            </w:r>
          </w:p>
        </w:tc>
        <w:tc>
          <w:tcPr>
            <w:tcW w:w="2001" w:type="dxa"/>
            <w:vAlign w:val="center"/>
          </w:tcPr>
          <w:p w:rsidR="006A4709" w:rsidRPr="00644031" w:rsidRDefault="006A4709" w:rsidP="00644031">
            <w:pPr>
              <w:spacing w:before="0" w:beforeAutospacing="0" w:after="0" w:afterAutospacing="0"/>
              <w:jc w:val="center"/>
            </w:pPr>
            <w:r w:rsidRPr="00644031">
              <w:t>22200</w:t>
            </w:r>
          </w:p>
        </w:tc>
      </w:tr>
      <w:tr w:rsidR="006A4709" w:rsidRPr="00644031" w:rsidTr="00644031">
        <w:tc>
          <w:tcPr>
            <w:tcW w:w="4820" w:type="dxa"/>
            <w:vAlign w:val="center"/>
          </w:tcPr>
          <w:p w:rsidR="006A4709" w:rsidRPr="00644031" w:rsidRDefault="006A4709" w:rsidP="00644031">
            <w:pPr>
              <w:spacing w:before="0" w:beforeAutospacing="0" w:after="0" w:afterAutospacing="0"/>
            </w:pPr>
            <w:r w:rsidRPr="00644031">
              <w:t>Электроработы и вентиляция</w:t>
            </w:r>
          </w:p>
        </w:tc>
        <w:tc>
          <w:tcPr>
            <w:tcW w:w="1418" w:type="dxa"/>
            <w:vAlign w:val="center"/>
          </w:tcPr>
          <w:p w:rsidR="006A4709" w:rsidRPr="00644031" w:rsidRDefault="006A4709" w:rsidP="00644031">
            <w:pPr>
              <w:spacing w:before="0" w:beforeAutospacing="0" w:after="0" w:afterAutospacing="0"/>
              <w:jc w:val="center"/>
            </w:pPr>
          </w:p>
        </w:tc>
        <w:tc>
          <w:tcPr>
            <w:tcW w:w="1366" w:type="dxa"/>
            <w:vAlign w:val="center"/>
          </w:tcPr>
          <w:p w:rsidR="006A4709" w:rsidRPr="00644031" w:rsidRDefault="006A4709" w:rsidP="00644031">
            <w:pPr>
              <w:spacing w:before="0" w:beforeAutospacing="0" w:after="0" w:afterAutospacing="0"/>
              <w:jc w:val="center"/>
            </w:pPr>
          </w:p>
        </w:tc>
        <w:tc>
          <w:tcPr>
            <w:tcW w:w="2001" w:type="dxa"/>
            <w:vAlign w:val="center"/>
          </w:tcPr>
          <w:p w:rsidR="006A4709" w:rsidRPr="00644031" w:rsidRDefault="006A4709" w:rsidP="00644031">
            <w:pPr>
              <w:spacing w:before="0" w:beforeAutospacing="0" w:after="0" w:afterAutospacing="0"/>
              <w:jc w:val="center"/>
            </w:pPr>
            <w:r w:rsidRPr="00644031">
              <w:t>50000</w:t>
            </w:r>
          </w:p>
        </w:tc>
      </w:tr>
      <w:tr w:rsidR="006A4709" w:rsidRPr="00644031" w:rsidTr="00644031">
        <w:tc>
          <w:tcPr>
            <w:tcW w:w="4820" w:type="dxa"/>
            <w:vAlign w:val="center"/>
          </w:tcPr>
          <w:p w:rsidR="006A4709" w:rsidRPr="00644031" w:rsidRDefault="006A4709" w:rsidP="00644031">
            <w:pPr>
              <w:spacing w:before="0" w:beforeAutospacing="0" w:after="0" w:afterAutospacing="0"/>
            </w:pPr>
            <w:r w:rsidRPr="00644031">
              <w:t>Итого</w:t>
            </w:r>
          </w:p>
        </w:tc>
        <w:tc>
          <w:tcPr>
            <w:tcW w:w="1418" w:type="dxa"/>
            <w:vAlign w:val="center"/>
          </w:tcPr>
          <w:p w:rsidR="006A4709" w:rsidRPr="00644031" w:rsidRDefault="006A4709" w:rsidP="00644031">
            <w:pPr>
              <w:spacing w:before="0" w:beforeAutospacing="0" w:after="0" w:afterAutospacing="0"/>
              <w:jc w:val="center"/>
            </w:pPr>
          </w:p>
        </w:tc>
        <w:tc>
          <w:tcPr>
            <w:tcW w:w="1366" w:type="dxa"/>
            <w:vAlign w:val="center"/>
          </w:tcPr>
          <w:p w:rsidR="006A4709" w:rsidRPr="00644031" w:rsidRDefault="006A4709" w:rsidP="00644031">
            <w:pPr>
              <w:spacing w:before="0" w:beforeAutospacing="0" w:after="0" w:afterAutospacing="0"/>
              <w:jc w:val="center"/>
            </w:pPr>
          </w:p>
        </w:tc>
        <w:tc>
          <w:tcPr>
            <w:tcW w:w="2001" w:type="dxa"/>
            <w:vAlign w:val="center"/>
          </w:tcPr>
          <w:p w:rsidR="006A4709" w:rsidRPr="00644031" w:rsidRDefault="006A4709" w:rsidP="00644031">
            <w:pPr>
              <w:spacing w:before="0" w:beforeAutospacing="0" w:after="0" w:afterAutospacing="0"/>
              <w:jc w:val="center"/>
            </w:pPr>
            <w:r w:rsidRPr="00644031">
              <w:t>345800</w:t>
            </w:r>
          </w:p>
        </w:tc>
      </w:tr>
    </w:tbl>
    <w:p w:rsidR="006A4709" w:rsidRDefault="006A4709" w:rsidP="00644031">
      <w:pPr>
        <w:spacing w:before="0" w:beforeAutospacing="0" w:after="0" w:afterAutospacing="0"/>
        <w:ind w:firstLine="709"/>
        <w:jc w:val="both"/>
        <w:rPr>
          <w:lang w:val="ru-RU"/>
        </w:rPr>
      </w:pPr>
    </w:p>
    <w:p w:rsidR="006A4709" w:rsidRPr="00644031" w:rsidRDefault="006A4709" w:rsidP="00644031">
      <w:pPr>
        <w:spacing w:before="0" w:beforeAutospacing="0" w:after="0" w:afterAutospacing="0"/>
        <w:ind w:firstLine="709"/>
        <w:jc w:val="both"/>
        <w:rPr>
          <w:lang w:val="ru-RU"/>
        </w:rPr>
      </w:pPr>
      <w:r w:rsidRPr="00644031">
        <w:rPr>
          <w:lang w:val="ru-RU"/>
        </w:rPr>
        <w:t>Затраты на ремонт арендуемого помещения составят 345,8 тыс. руб.</w:t>
      </w:r>
    </w:p>
    <w:p w:rsidR="006A4709" w:rsidRPr="00644031" w:rsidRDefault="006A4709" w:rsidP="00644031">
      <w:pPr>
        <w:spacing w:before="0" w:beforeAutospacing="0" w:after="0" w:afterAutospacing="0"/>
        <w:ind w:firstLine="708"/>
        <w:jc w:val="both"/>
        <w:rPr>
          <w:lang w:val="ru-RU"/>
        </w:rPr>
      </w:pPr>
      <w:r w:rsidRPr="00644031">
        <w:rPr>
          <w:lang w:val="ru-RU"/>
        </w:rPr>
        <w:t>Для осуществления деятельности предприятия требуется специализированный инструмент и материалы. Компания будет использовать наиболее современное и инновационное оборудование, что позволит обслуживать клиентов с максимальным комфортом и скоростью. В данной ситуации наиболее эффективным является формирование производственной программы по продажам товаров с учетом сезонности.</w:t>
      </w:r>
    </w:p>
    <w:p w:rsidR="006A4709" w:rsidRPr="00644031" w:rsidRDefault="006A4709" w:rsidP="00644031">
      <w:pPr>
        <w:spacing w:before="0" w:beforeAutospacing="0" w:after="0" w:afterAutospacing="0"/>
        <w:ind w:firstLine="708"/>
        <w:jc w:val="both"/>
        <w:rPr>
          <w:lang w:val="ru-RU"/>
        </w:rPr>
      </w:pPr>
      <w:r w:rsidRPr="00644031">
        <w:rPr>
          <w:lang w:val="ru-RU"/>
        </w:rPr>
        <w:t>Приобретать электрооборудование компания будет у производителей на прямую, что повысить конкурентоспособность предприятия. Это дает преимущество перед другими на рынке конкурентами, путем снижения объема первоначальных инвестиций.</w:t>
      </w:r>
    </w:p>
    <w:p w:rsidR="006A4709" w:rsidRDefault="006A4709" w:rsidP="00644031">
      <w:pPr>
        <w:spacing w:before="0" w:beforeAutospacing="0" w:after="0" w:afterAutospacing="0"/>
        <w:ind w:firstLine="708"/>
        <w:jc w:val="both"/>
        <w:rPr>
          <w:lang w:val="ru-RU"/>
        </w:rPr>
      </w:pPr>
      <w:r w:rsidRPr="00644031">
        <w:rPr>
          <w:lang w:val="ru-RU"/>
        </w:rPr>
        <w:t>Стоимость оборудования определяется исходя из себестоимости для ООО «ПРИМЕР» и отражается в таблице 3.9.</w:t>
      </w:r>
    </w:p>
    <w:p w:rsidR="006A4709" w:rsidRPr="00644031" w:rsidRDefault="006A4709" w:rsidP="00644031">
      <w:pPr>
        <w:spacing w:before="0" w:beforeAutospacing="0" w:after="0" w:afterAutospacing="0"/>
        <w:ind w:firstLine="708"/>
        <w:jc w:val="both"/>
        <w:rPr>
          <w:lang w:val="ru-RU"/>
        </w:rPr>
      </w:pPr>
    </w:p>
    <w:p w:rsidR="006A4709" w:rsidRPr="00644031" w:rsidRDefault="006A4709" w:rsidP="00644031">
      <w:pPr>
        <w:spacing w:before="0" w:beforeAutospacing="0" w:after="0" w:afterAutospacing="0"/>
        <w:jc w:val="both"/>
      </w:pPr>
      <w:r w:rsidRPr="00644031">
        <w:t>Таблица 3.9 –Стоимость необходимого оборудования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851"/>
        <w:gridCol w:w="992"/>
        <w:gridCol w:w="851"/>
        <w:gridCol w:w="1276"/>
        <w:gridCol w:w="1134"/>
      </w:tblGrid>
      <w:tr w:rsidR="006A4709" w:rsidRPr="00644031" w:rsidTr="00096E3D">
        <w:tc>
          <w:tcPr>
            <w:tcW w:w="4535" w:type="dxa"/>
            <w:vAlign w:val="center"/>
          </w:tcPr>
          <w:p w:rsidR="006A4709" w:rsidRPr="00644031" w:rsidRDefault="006A4709" w:rsidP="00644031">
            <w:pPr>
              <w:keepNext/>
              <w:spacing w:before="0" w:beforeAutospacing="0" w:after="0" w:afterAutospacing="0"/>
              <w:jc w:val="center"/>
            </w:pPr>
            <w:r w:rsidRPr="00644031">
              <w:t>Наименование (Артикул)</w:t>
            </w:r>
          </w:p>
        </w:tc>
        <w:tc>
          <w:tcPr>
            <w:tcW w:w="851" w:type="dxa"/>
            <w:vAlign w:val="center"/>
          </w:tcPr>
          <w:p w:rsidR="006A4709" w:rsidRPr="00644031" w:rsidRDefault="006A4709" w:rsidP="00644031">
            <w:pPr>
              <w:keepNext/>
              <w:spacing w:before="0" w:beforeAutospacing="0" w:after="0" w:afterAutospacing="0"/>
              <w:jc w:val="center"/>
            </w:pPr>
            <w:r w:rsidRPr="00644031">
              <w:t>Кол-во</w:t>
            </w:r>
          </w:p>
        </w:tc>
        <w:tc>
          <w:tcPr>
            <w:tcW w:w="992" w:type="dxa"/>
          </w:tcPr>
          <w:p w:rsidR="006A4709" w:rsidRPr="000064B6" w:rsidRDefault="006A4709" w:rsidP="00644031">
            <w:pPr>
              <w:keepNext/>
              <w:spacing w:before="0" w:beforeAutospacing="0" w:after="0" w:afterAutospacing="0"/>
              <w:jc w:val="center"/>
              <w:rPr>
                <w:lang w:val="ru-RU"/>
              </w:rPr>
            </w:pPr>
            <w:r w:rsidRPr="00644031">
              <w:t>Длина</w:t>
            </w:r>
            <w:proofErr w:type="gramStart"/>
            <w:r w:rsidRPr="00644031">
              <w:t>,мм</w:t>
            </w:r>
            <w:proofErr w:type="gramEnd"/>
            <w:r>
              <w:rPr>
                <w:lang w:val="ru-RU"/>
              </w:rPr>
              <w:t>.</w:t>
            </w:r>
          </w:p>
        </w:tc>
        <w:tc>
          <w:tcPr>
            <w:tcW w:w="851" w:type="dxa"/>
          </w:tcPr>
          <w:p w:rsidR="006A4709" w:rsidRPr="00644031" w:rsidRDefault="006A4709" w:rsidP="00644031">
            <w:pPr>
              <w:keepNext/>
              <w:spacing w:before="0" w:beforeAutospacing="0" w:after="0" w:afterAutospacing="0"/>
              <w:jc w:val="center"/>
            </w:pPr>
            <w:r w:rsidRPr="00644031">
              <w:t>Цвет</w:t>
            </w:r>
          </w:p>
        </w:tc>
        <w:tc>
          <w:tcPr>
            <w:tcW w:w="1276" w:type="dxa"/>
            <w:vAlign w:val="center"/>
          </w:tcPr>
          <w:p w:rsidR="006A4709" w:rsidRPr="00644031" w:rsidRDefault="006A4709" w:rsidP="00644031">
            <w:pPr>
              <w:keepNext/>
              <w:spacing w:before="0" w:beforeAutospacing="0" w:after="0" w:afterAutospacing="0"/>
              <w:jc w:val="center"/>
            </w:pPr>
            <w:r w:rsidRPr="00644031">
              <w:t xml:space="preserve">Цена, руб. </w:t>
            </w:r>
          </w:p>
        </w:tc>
        <w:tc>
          <w:tcPr>
            <w:tcW w:w="1134" w:type="dxa"/>
            <w:vAlign w:val="center"/>
          </w:tcPr>
          <w:p w:rsidR="006A4709" w:rsidRPr="00644031" w:rsidRDefault="006A4709" w:rsidP="00644031">
            <w:pPr>
              <w:keepNext/>
              <w:spacing w:before="0" w:beforeAutospacing="0" w:after="0" w:afterAutospacing="0"/>
              <w:jc w:val="center"/>
            </w:pPr>
            <w:r w:rsidRPr="00644031">
              <w:t>Итого</w:t>
            </w:r>
          </w:p>
        </w:tc>
      </w:tr>
      <w:tr w:rsidR="006A4709" w:rsidRPr="00644031" w:rsidTr="00096E3D">
        <w:tc>
          <w:tcPr>
            <w:tcW w:w="4535" w:type="dxa"/>
            <w:vAlign w:val="center"/>
          </w:tcPr>
          <w:p w:rsidR="006A4709" w:rsidRPr="00644031" w:rsidRDefault="006A4709" w:rsidP="00644031">
            <w:pPr>
              <w:keepNext/>
              <w:spacing w:before="0" w:beforeAutospacing="0" w:after="0" w:afterAutospacing="0"/>
              <w:rPr>
                <w:lang w:val="ru-RU"/>
              </w:rPr>
            </w:pPr>
            <w:r w:rsidRPr="00644031">
              <w:rPr>
                <w:lang w:val="ru-RU"/>
              </w:rPr>
              <w:t xml:space="preserve">Каркас стеллажа </w:t>
            </w:r>
            <w:r w:rsidRPr="00644031">
              <w:t>PRMST</w:t>
            </w:r>
            <w:r w:rsidRPr="00644031">
              <w:rPr>
                <w:lang w:val="ru-RU"/>
              </w:rPr>
              <w:t>.200.25.</w:t>
            </w:r>
            <w:r w:rsidRPr="00644031">
              <w:t>CH</w:t>
            </w:r>
          </w:p>
          <w:p w:rsidR="006A4709" w:rsidRPr="00644031" w:rsidRDefault="006A4709" w:rsidP="00644031">
            <w:pPr>
              <w:keepNext/>
              <w:spacing w:before="0" w:beforeAutospacing="0" w:after="0" w:afterAutospacing="0"/>
              <w:rPr>
                <w:lang w:val="ru-RU"/>
              </w:rPr>
            </w:pPr>
            <w:r w:rsidRPr="00644031">
              <w:rPr>
                <w:lang w:val="ru-RU"/>
              </w:rPr>
              <w:t>(Высота 940мм х</w:t>
            </w:r>
            <w:r>
              <w:rPr>
                <w:lang w:val="ru-RU"/>
              </w:rPr>
              <w:t xml:space="preserve"> </w:t>
            </w:r>
            <w:r w:rsidRPr="00644031">
              <w:rPr>
                <w:lang w:val="ru-RU"/>
              </w:rPr>
              <w:t>Глубина 350 мм)</w:t>
            </w:r>
          </w:p>
        </w:tc>
        <w:tc>
          <w:tcPr>
            <w:tcW w:w="851" w:type="dxa"/>
            <w:vAlign w:val="center"/>
          </w:tcPr>
          <w:p w:rsidR="006A4709" w:rsidRPr="00644031" w:rsidRDefault="006A4709" w:rsidP="00644031">
            <w:pPr>
              <w:spacing w:before="0" w:beforeAutospacing="0" w:after="0" w:afterAutospacing="0"/>
              <w:jc w:val="center"/>
            </w:pPr>
            <w:r w:rsidRPr="00644031">
              <w:t>2</w:t>
            </w:r>
          </w:p>
        </w:tc>
        <w:tc>
          <w:tcPr>
            <w:tcW w:w="992" w:type="dxa"/>
            <w:vAlign w:val="center"/>
          </w:tcPr>
          <w:p w:rsidR="006A4709" w:rsidRPr="00644031" w:rsidRDefault="006A4709" w:rsidP="00644031">
            <w:pPr>
              <w:spacing w:before="0" w:beforeAutospacing="0" w:after="0" w:afterAutospacing="0"/>
              <w:jc w:val="center"/>
              <w:rPr>
                <w:color w:val="000000"/>
              </w:rPr>
            </w:pPr>
            <w:r w:rsidRPr="00644031">
              <w:rPr>
                <w:color w:val="000000"/>
              </w:rPr>
              <w:t>500</w:t>
            </w:r>
          </w:p>
        </w:tc>
        <w:tc>
          <w:tcPr>
            <w:tcW w:w="851" w:type="dxa"/>
            <w:vAlign w:val="center"/>
          </w:tcPr>
          <w:p w:rsidR="006A4709" w:rsidRPr="00644031" w:rsidRDefault="006A4709" w:rsidP="00644031">
            <w:pPr>
              <w:spacing w:before="0" w:beforeAutospacing="0" w:after="0" w:afterAutospacing="0"/>
              <w:jc w:val="center"/>
              <w:rPr>
                <w:color w:val="000000"/>
              </w:rPr>
            </w:pPr>
            <w:r w:rsidRPr="00644031">
              <w:rPr>
                <w:color w:val="000000"/>
              </w:rPr>
              <w:t>хром</w:t>
            </w:r>
          </w:p>
        </w:tc>
        <w:tc>
          <w:tcPr>
            <w:tcW w:w="1276" w:type="dxa"/>
            <w:vAlign w:val="center"/>
          </w:tcPr>
          <w:p w:rsidR="006A4709" w:rsidRPr="00644031" w:rsidRDefault="006A4709" w:rsidP="00644031">
            <w:pPr>
              <w:spacing w:before="0" w:beforeAutospacing="0" w:after="0" w:afterAutospacing="0"/>
              <w:jc w:val="center"/>
              <w:rPr>
                <w:color w:val="000000"/>
              </w:rPr>
            </w:pPr>
            <w:r w:rsidRPr="00644031">
              <w:rPr>
                <w:color w:val="000000"/>
              </w:rPr>
              <w:t>5565,06</w:t>
            </w:r>
          </w:p>
        </w:tc>
        <w:tc>
          <w:tcPr>
            <w:tcW w:w="1134" w:type="dxa"/>
            <w:vAlign w:val="center"/>
          </w:tcPr>
          <w:p w:rsidR="006A4709" w:rsidRPr="00644031" w:rsidRDefault="006A4709" w:rsidP="00644031">
            <w:pPr>
              <w:spacing w:before="0" w:beforeAutospacing="0" w:after="0" w:afterAutospacing="0"/>
              <w:jc w:val="center"/>
              <w:rPr>
                <w:color w:val="000000"/>
              </w:rPr>
            </w:pPr>
            <w:r w:rsidRPr="00644031">
              <w:rPr>
                <w:color w:val="000000"/>
              </w:rPr>
              <w:t>11130,1</w:t>
            </w:r>
          </w:p>
        </w:tc>
      </w:tr>
      <w:tr w:rsidR="006A4709" w:rsidRPr="00644031" w:rsidTr="00096E3D">
        <w:tc>
          <w:tcPr>
            <w:tcW w:w="4535" w:type="dxa"/>
            <w:vAlign w:val="center"/>
          </w:tcPr>
          <w:p w:rsidR="006A4709" w:rsidRPr="00644031" w:rsidRDefault="006A4709" w:rsidP="00644031">
            <w:pPr>
              <w:keepNext/>
              <w:spacing w:before="0" w:beforeAutospacing="0" w:after="0" w:afterAutospacing="0"/>
              <w:rPr>
                <w:lang w:val="ru-RU"/>
              </w:rPr>
            </w:pPr>
            <w:r w:rsidRPr="00644031">
              <w:rPr>
                <w:lang w:val="ru-RU"/>
              </w:rPr>
              <w:t xml:space="preserve">Каркас стеллажа </w:t>
            </w:r>
            <w:r w:rsidRPr="00644031">
              <w:t>PRMST</w:t>
            </w:r>
            <w:r w:rsidRPr="00644031">
              <w:rPr>
                <w:lang w:val="ru-RU"/>
              </w:rPr>
              <w:t>.204.25.</w:t>
            </w:r>
            <w:r w:rsidRPr="00644031">
              <w:t>SA</w:t>
            </w:r>
          </w:p>
          <w:p w:rsidR="006A4709" w:rsidRPr="00644031" w:rsidRDefault="006A4709" w:rsidP="00644031">
            <w:pPr>
              <w:keepNext/>
              <w:spacing w:before="0" w:beforeAutospacing="0" w:after="0" w:afterAutospacing="0"/>
              <w:rPr>
                <w:lang w:val="ru-RU"/>
              </w:rPr>
            </w:pPr>
            <w:r w:rsidRPr="00644031">
              <w:rPr>
                <w:lang w:val="ru-RU"/>
              </w:rPr>
              <w:t>(Высота 940мм х</w:t>
            </w:r>
            <w:r>
              <w:rPr>
                <w:lang w:val="ru-RU"/>
              </w:rPr>
              <w:t xml:space="preserve"> </w:t>
            </w:r>
            <w:r w:rsidRPr="00644031">
              <w:rPr>
                <w:lang w:val="ru-RU"/>
              </w:rPr>
              <w:t>Глубина 350 мм)</w:t>
            </w:r>
          </w:p>
        </w:tc>
        <w:tc>
          <w:tcPr>
            <w:tcW w:w="851" w:type="dxa"/>
            <w:vAlign w:val="center"/>
          </w:tcPr>
          <w:p w:rsidR="006A4709" w:rsidRPr="00644031" w:rsidRDefault="006A4709" w:rsidP="00644031">
            <w:pPr>
              <w:spacing w:before="0" w:beforeAutospacing="0" w:after="0" w:afterAutospacing="0"/>
              <w:jc w:val="center"/>
            </w:pPr>
            <w:r w:rsidRPr="00644031">
              <w:t>3</w:t>
            </w:r>
          </w:p>
        </w:tc>
        <w:tc>
          <w:tcPr>
            <w:tcW w:w="992" w:type="dxa"/>
            <w:vAlign w:val="center"/>
          </w:tcPr>
          <w:p w:rsidR="006A4709" w:rsidRPr="00644031" w:rsidRDefault="006A4709" w:rsidP="00644031">
            <w:pPr>
              <w:spacing w:before="0" w:beforeAutospacing="0" w:after="0" w:afterAutospacing="0"/>
              <w:jc w:val="center"/>
              <w:rPr>
                <w:color w:val="000000"/>
              </w:rPr>
            </w:pPr>
            <w:r w:rsidRPr="00644031">
              <w:rPr>
                <w:color w:val="000000"/>
              </w:rPr>
              <w:t>1000</w:t>
            </w:r>
          </w:p>
        </w:tc>
        <w:tc>
          <w:tcPr>
            <w:tcW w:w="851" w:type="dxa"/>
            <w:vAlign w:val="center"/>
          </w:tcPr>
          <w:p w:rsidR="006A4709" w:rsidRPr="00644031" w:rsidRDefault="006A4709" w:rsidP="00644031">
            <w:pPr>
              <w:spacing w:before="0" w:beforeAutospacing="0" w:after="0" w:afterAutospacing="0"/>
              <w:jc w:val="center"/>
              <w:rPr>
                <w:color w:val="000000"/>
              </w:rPr>
            </w:pPr>
            <w:r w:rsidRPr="00644031">
              <w:rPr>
                <w:color w:val="000000"/>
              </w:rPr>
              <w:t>сатин</w:t>
            </w:r>
          </w:p>
        </w:tc>
        <w:tc>
          <w:tcPr>
            <w:tcW w:w="1276" w:type="dxa"/>
            <w:vAlign w:val="center"/>
          </w:tcPr>
          <w:p w:rsidR="006A4709" w:rsidRPr="00644031" w:rsidRDefault="006A4709" w:rsidP="00644031">
            <w:pPr>
              <w:spacing w:before="0" w:beforeAutospacing="0" w:after="0" w:afterAutospacing="0"/>
              <w:jc w:val="center"/>
              <w:rPr>
                <w:color w:val="000000"/>
              </w:rPr>
            </w:pPr>
            <w:r w:rsidRPr="00644031">
              <w:rPr>
                <w:color w:val="000000"/>
              </w:rPr>
              <w:t>8332,6</w:t>
            </w:r>
          </w:p>
        </w:tc>
        <w:tc>
          <w:tcPr>
            <w:tcW w:w="1134" w:type="dxa"/>
            <w:vAlign w:val="center"/>
          </w:tcPr>
          <w:p w:rsidR="006A4709" w:rsidRPr="00644031" w:rsidRDefault="006A4709" w:rsidP="00644031">
            <w:pPr>
              <w:spacing w:before="0" w:beforeAutospacing="0" w:after="0" w:afterAutospacing="0"/>
              <w:jc w:val="center"/>
              <w:rPr>
                <w:color w:val="000000"/>
              </w:rPr>
            </w:pPr>
            <w:r w:rsidRPr="00644031">
              <w:rPr>
                <w:color w:val="000000"/>
              </w:rPr>
              <w:t>24997,8</w:t>
            </w:r>
          </w:p>
        </w:tc>
      </w:tr>
      <w:tr w:rsidR="006A4709" w:rsidRPr="00644031" w:rsidTr="00096E3D">
        <w:tc>
          <w:tcPr>
            <w:tcW w:w="4535" w:type="dxa"/>
            <w:vAlign w:val="center"/>
          </w:tcPr>
          <w:p w:rsidR="006A4709" w:rsidRPr="00644031" w:rsidRDefault="006A4709" w:rsidP="00644031">
            <w:pPr>
              <w:keepNext/>
              <w:spacing w:before="0" w:beforeAutospacing="0" w:after="0" w:afterAutospacing="0"/>
            </w:pPr>
            <w:r w:rsidRPr="00644031">
              <w:rPr>
                <w:rStyle w:val="systemb"/>
              </w:rPr>
              <w:t>Полка стеклянная матовая 445x345x8   </w:t>
            </w:r>
          </w:p>
        </w:tc>
        <w:tc>
          <w:tcPr>
            <w:tcW w:w="851" w:type="dxa"/>
            <w:vAlign w:val="center"/>
          </w:tcPr>
          <w:p w:rsidR="006A4709" w:rsidRPr="00644031" w:rsidRDefault="006A4709" w:rsidP="00644031">
            <w:pPr>
              <w:spacing w:before="0" w:beforeAutospacing="0" w:after="0" w:afterAutospacing="0"/>
              <w:jc w:val="center"/>
            </w:pPr>
            <w:r w:rsidRPr="00644031">
              <w:t>6</w:t>
            </w:r>
          </w:p>
        </w:tc>
        <w:tc>
          <w:tcPr>
            <w:tcW w:w="992" w:type="dxa"/>
            <w:vAlign w:val="center"/>
          </w:tcPr>
          <w:p w:rsidR="006A4709" w:rsidRPr="00644031" w:rsidRDefault="006A4709" w:rsidP="00644031">
            <w:pPr>
              <w:spacing w:before="0" w:beforeAutospacing="0" w:after="0" w:afterAutospacing="0"/>
              <w:jc w:val="center"/>
              <w:rPr>
                <w:color w:val="000000"/>
              </w:rPr>
            </w:pPr>
            <w:r w:rsidRPr="00644031">
              <w:rPr>
                <w:color w:val="000000"/>
              </w:rPr>
              <w:t>1000</w:t>
            </w:r>
          </w:p>
        </w:tc>
        <w:tc>
          <w:tcPr>
            <w:tcW w:w="851" w:type="dxa"/>
            <w:vAlign w:val="center"/>
          </w:tcPr>
          <w:p w:rsidR="006A4709" w:rsidRPr="00644031" w:rsidRDefault="006A4709" w:rsidP="00644031">
            <w:pPr>
              <w:spacing w:before="0" w:beforeAutospacing="0" w:after="0" w:afterAutospacing="0"/>
              <w:jc w:val="center"/>
              <w:rPr>
                <w:color w:val="000000"/>
              </w:rPr>
            </w:pPr>
            <w:r w:rsidRPr="00644031">
              <w:rPr>
                <w:color w:val="000000"/>
              </w:rPr>
              <w:t>-</w:t>
            </w:r>
          </w:p>
        </w:tc>
        <w:tc>
          <w:tcPr>
            <w:tcW w:w="1276" w:type="dxa"/>
            <w:vAlign w:val="center"/>
          </w:tcPr>
          <w:p w:rsidR="006A4709" w:rsidRPr="00644031" w:rsidRDefault="006A4709" w:rsidP="00644031">
            <w:pPr>
              <w:spacing w:before="0" w:beforeAutospacing="0" w:after="0" w:afterAutospacing="0"/>
              <w:jc w:val="center"/>
              <w:rPr>
                <w:bCs/>
              </w:rPr>
            </w:pPr>
            <w:r w:rsidRPr="00644031">
              <w:rPr>
                <w:bCs/>
              </w:rPr>
              <w:t>1055</w:t>
            </w:r>
          </w:p>
        </w:tc>
        <w:tc>
          <w:tcPr>
            <w:tcW w:w="1134" w:type="dxa"/>
            <w:vAlign w:val="center"/>
          </w:tcPr>
          <w:p w:rsidR="006A4709" w:rsidRPr="00644031" w:rsidRDefault="006A4709" w:rsidP="00644031">
            <w:pPr>
              <w:spacing w:before="0" w:beforeAutospacing="0" w:after="0" w:afterAutospacing="0"/>
              <w:jc w:val="center"/>
              <w:rPr>
                <w:color w:val="000000"/>
              </w:rPr>
            </w:pPr>
            <w:r w:rsidRPr="00644031">
              <w:rPr>
                <w:color w:val="000000"/>
              </w:rPr>
              <w:t>6330</w:t>
            </w:r>
          </w:p>
        </w:tc>
      </w:tr>
      <w:tr w:rsidR="006A4709" w:rsidRPr="00644031" w:rsidTr="00096E3D">
        <w:tc>
          <w:tcPr>
            <w:tcW w:w="4535" w:type="dxa"/>
            <w:vAlign w:val="center"/>
          </w:tcPr>
          <w:p w:rsidR="006A4709" w:rsidRPr="00644031" w:rsidRDefault="006A4709" w:rsidP="00644031">
            <w:pPr>
              <w:keepNext/>
              <w:spacing w:before="0" w:beforeAutospacing="0" w:after="0" w:afterAutospacing="0"/>
            </w:pPr>
            <w:r w:rsidRPr="00644031">
              <w:rPr>
                <w:rStyle w:val="systemb"/>
              </w:rPr>
              <w:t>Полка ДСП 445x345x16</w:t>
            </w:r>
          </w:p>
        </w:tc>
        <w:tc>
          <w:tcPr>
            <w:tcW w:w="851" w:type="dxa"/>
            <w:vAlign w:val="center"/>
          </w:tcPr>
          <w:p w:rsidR="006A4709" w:rsidRPr="00644031" w:rsidRDefault="006A4709" w:rsidP="00644031">
            <w:pPr>
              <w:spacing w:before="0" w:beforeAutospacing="0" w:after="0" w:afterAutospacing="0"/>
              <w:jc w:val="center"/>
            </w:pPr>
            <w:r w:rsidRPr="00644031">
              <w:t>4</w:t>
            </w:r>
          </w:p>
        </w:tc>
        <w:tc>
          <w:tcPr>
            <w:tcW w:w="992" w:type="dxa"/>
            <w:vAlign w:val="center"/>
          </w:tcPr>
          <w:p w:rsidR="006A4709" w:rsidRPr="00644031" w:rsidRDefault="006A4709" w:rsidP="00644031">
            <w:pPr>
              <w:spacing w:before="0" w:beforeAutospacing="0" w:after="0" w:afterAutospacing="0"/>
              <w:jc w:val="center"/>
              <w:rPr>
                <w:color w:val="000000"/>
              </w:rPr>
            </w:pPr>
            <w:r w:rsidRPr="00644031">
              <w:rPr>
                <w:color w:val="000000"/>
              </w:rPr>
              <w:t>500</w:t>
            </w:r>
          </w:p>
        </w:tc>
        <w:tc>
          <w:tcPr>
            <w:tcW w:w="851" w:type="dxa"/>
            <w:vAlign w:val="center"/>
          </w:tcPr>
          <w:p w:rsidR="006A4709" w:rsidRPr="00644031" w:rsidRDefault="006A4709" w:rsidP="00644031">
            <w:pPr>
              <w:spacing w:before="0" w:beforeAutospacing="0" w:after="0" w:afterAutospacing="0"/>
              <w:jc w:val="center"/>
              <w:rPr>
                <w:color w:val="000000"/>
              </w:rPr>
            </w:pPr>
            <w:r w:rsidRPr="00644031">
              <w:rPr>
                <w:color w:val="000000"/>
              </w:rPr>
              <w:t>-</w:t>
            </w:r>
          </w:p>
        </w:tc>
        <w:tc>
          <w:tcPr>
            <w:tcW w:w="1276" w:type="dxa"/>
            <w:vAlign w:val="center"/>
          </w:tcPr>
          <w:p w:rsidR="006A4709" w:rsidRPr="00644031" w:rsidRDefault="006A4709" w:rsidP="00644031">
            <w:pPr>
              <w:spacing w:before="0" w:beforeAutospacing="0" w:after="0" w:afterAutospacing="0"/>
              <w:jc w:val="center"/>
              <w:rPr>
                <w:color w:val="000000"/>
              </w:rPr>
            </w:pPr>
            <w:r w:rsidRPr="00644031">
              <w:rPr>
                <w:color w:val="000000"/>
              </w:rPr>
              <w:t>130</w:t>
            </w:r>
          </w:p>
        </w:tc>
        <w:tc>
          <w:tcPr>
            <w:tcW w:w="1134" w:type="dxa"/>
            <w:vAlign w:val="center"/>
          </w:tcPr>
          <w:p w:rsidR="006A4709" w:rsidRPr="00644031" w:rsidRDefault="006A4709" w:rsidP="00644031">
            <w:pPr>
              <w:spacing w:before="0" w:beforeAutospacing="0" w:after="0" w:afterAutospacing="0"/>
              <w:jc w:val="center"/>
              <w:rPr>
                <w:color w:val="000000"/>
              </w:rPr>
            </w:pPr>
            <w:r w:rsidRPr="00644031">
              <w:rPr>
                <w:color w:val="000000"/>
              </w:rPr>
              <w:t>520</w:t>
            </w:r>
          </w:p>
        </w:tc>
      </w:tr>
      <w:tr w:rsidR="006A4709" w:rsidRPr="00644031" w:rsidTr="00096E3D">
        <w:trPr>
          <w:trHeight w:val="1148"/>
        </w:trPr>
        <w:tc>
          <w:tcPr>
            <w:tcW w:w="4535" w:type="dxa"/>
            <w:vAlign w:val="center"/>
          </w:tcPr>
          <w:p w:rsidR="006A4709" w:rsidRPr="00644031" w:rsidRDefault="006A4709" w:rsidP="00644031">
            <w:pPr>
              <w:keepNext/>
              <w:spacing w:before="0" w:beforeAutospacing="0" w:after="0" w:afterAutospacing="0"/>
              <w:rPr>
                <w:lang w:val="ru-RU"/>
              </w:rPr>
            </w:pPr>
            <w:r w:rsidRPr="00644031">
              <w:rPr>
                <w:rStyle w:val="systemb"/>
                <w:lang w:val="ru-RU"/>
              </w:rPr>
              <w:t xml:space="preserve"> Витрина </w:t>
            </w:r>
            <w:r w:rsidRPr="00644031">
              <w:rPr>
                <w:rStyle w:val="systemb"/>
              </w:rPr>
              <w:t>Selena</w:t>
            </w:r>
            <w:r w:rsidRPr="00644031">
              <w:rPr>
                <w:rStyle w:val="systemb"/>
                <w:lang w:val="ru-RU"/>
              </w:rPr>
              <w:t xml:space="preserve"> с освещением и вращающимися полками /</w:t>
            </w:r>
            <w:r w:rsidRPr="00644031">
              <w:rPr>
                <w:rStyle w:val="systemb"/>
              </w:rPr>
              <w:t> B</w:t>
            </w:r>
            <w:r w:rsidRPr="00644031">
              <w:rPr>
                <w:rStyle w:val="systemb"/>
                <w:lang w:val="ru-RU"/>
              </w:rPr>
              <w:t>-5-</w:t>
            </w:r>
            <w:proofErr w:type="gramStart"/>
            <w:r w:rsidRPr="00644031">
              <w:rPr>
                <w:rStyle w:val="systemb"/>
              </w:rPr>
              <w:t>B</w:t>
            </w:r>
            <w:r w:rsidRPr="00644031">
              <w:rPr>
                <w:rStyle w:val="systemb"/>
                <w:lang w:val="ru-RU"/>
              </w:rPr>
              <w:t>.</w:t>
            </w:r>
            <w:r w:rsidRPr="00644031">
              <w:rPr>
                <w:rStyle w:val="systemb"/>
              </w:rPr>
              <w:t>V</w:t>
            </w:r>
            <w:r w:rsidRPr="00644031">
              <w:rPr>
                <w:rStyle w:val="systemb"/>
                <w:lang w:val="ru-RU"/>
              </w:rPr>
              <w:t>2  Ширина</w:t>
            </w:r>
            <w:proofErr w:type="gramEnd"/>
            <w:r w:rsidRPr="00644031">
              <w:rPr>
                <w:rStyle w:val="systemb"/>
                <w:lang w:val="ru-RU"/>
              </w:rPr>
              <w:t>:</w:t>
            </w:r>
            <w:r>
              <w:rPr>
                <w:rStyle w:val="systemb"/>
                <w:lang w:val="ru-RU"/>
              </w:rPr>
              <w:t xml:space="preserve"> </w:t>
            </w:r>
            <w:r w:rsidRPr="00644031">
              <w:rPr>
                <w:lang w:val="ru-RU"/>
              </w:rPr>
              <w:t>960 м/Высота 1840 мм/Скорость вращения полок: 0,8 об/мин.</w:t>
            </w:r>
          </w:p>
        </w:tc>
        <w:tc>
          <w:tcPr>
            <w:tcW w:w="851" w:type="dxa"/>
            <w:vAlign w:val="center"/>
          </w:tcPr>
          <w:p w:rsidR="006A4709" w:rsidRPr="00644031" w:rsidRDefault="006A4709" w:rsidP="00644031">
            <w:pPr>
              <w:spacing w:before="0" w:beforeAutospacing="0" w:after="0" w:afterAutospacing="0"/>
              <w:jc w:val="center"/>
            </w:pPr>
            <w:r w:rsidRPr="00644031">
              <w:t>1</w:t>
            </w:r>
          </w:p>
        </w:tc>
        <w:tc>
          <w:tcPr>
            <w:tcW w:w="992" w:type="dxa"/>
            <w:vAlign w:val="center"/>
          </w:tcPr>
          <w:p w:rsidR="006A4709" w:rsidRPr="00644031" w:rsidRDefault="006A4709" w:rsidP="00644031">
            <w:pPr>
              <w:spacing w:before="0" w:beforeAutospacing="0" w:after="0" w:afterAutospacing="0"/>
              <w:jc w:val="center"/>
            </w:pPr>
            <w:r w:rsidRPr="00644031">
              <w:t>831</w:t>
            </w:r>
          </w:p>
        </w:tc>
        <w:tc>
          <w:tcPr>
            <w:tcW w:w="851" w:type="dxa"/>
            <w:vAlign w:val="center"/>
          </w:tcPr>
          <w:p w:rsidR="006A4709" w:rsidRPr="00644031" w:rsidRDefault="006A4709" w:rsidP="00644031">
            <w:pPr>
              <w:spacing w:before="0" w:beforeAutospacing="0" w:after="0" w:afterAutospacing="0"/>
              <w:jc w:val="center"/>
              <w:rPr>
                <w:color w:val="000000"/>
              </w:rPr>
            </w:pPr>
            <w:r w:rsidRPr="00644031">
              <w:rPr>
                <w:color w:val="000000"/>
              </w:rPr>
              <w:t>зеркальная</w:t>
            </w:r>
          </w:p>
        </w:tc>
        <w:tc>
          <w:tcPr>
            <w:tcW w:w="1276" w:type="dxa"/>
            <w:vAlign w:val="center"/>
          </w:tcPr>
          <w:p w:rsidR="006A4709" w:rsidRPr="00644031" w:rsidRDefault="006A4709" w:rsidP="00644031">
            <w:pPr>
              <w:spacing w:before="0" w:beforeAutospacing="0" w:after="0" w:afterAutospacing="0"/>
              <w:jc w:val="center"/>
              <w:rPr>
                <w:bCs/>
              </w:rPr>
            </w:pPr>
            <w:r w:rsidRPr="00644031">
              <w:rPr>
                <w:bCs/>
              </w:rPr>
              <w:t>49364</w:t>
            </w:r>
          </w:p>
        </w:tc>
        <w:tc>
          <w:tcPr>
            <w:tcW w:w="1134" w:type="dxa"/>
            <w:vAlign w:val="center"/>
          </w:tcPr>
          <w:p w:rsidR="006A4709" w:rsidRPr="00644031" w:rsidRDefault="006A4709" w:rsidP="00644031">
            <w:pPr>
              <w:spacing w:before="0" w:beforeAutospacing="0" w:after="0" w:afterAutospacing="0"/>
              <w:jc w:val="center"/>
              <w:rPr>
                <w:color w:val="000000"/>
              </w:rPr>
            </w:pPr>
            <w:r w:rsidRPr="00644031">
              <w:rPr>
                <w:color w:val="000000"/>
              </w:rPr>
              <w:t>49364</w:t>
            </w:r>
          </w:p>
        </w:tc>
      </w:tr>
      <w:tr w:rsidR="006A4709" w:rsidRPr="00644031" w:rsidTr="00096E3D">
        <w:trPr>
          <w:trHeight w:val="449"/>
        </w:trPr>
        <w:tc>
          <w:tcPr>
            <w:tcW w:w="4535" w:type="dxa"/>
            <w:vAlign w:val="center"/>
          </w:tcPr>
          <w:p w:rsidR="006A4709" w:rsidRPr="00644031" w:rsidRDefault="006A4709" w:rsidP="00644031">
            <w:pPr>
              <w:keepNext/>
              <w:spacing w:before="0" w:beforeAutospacing="0" w:after="0" w:afterAutospacing="0"/>
              <w:rPr>
                <w:lang w:val="ru-RU"/>
              </w:rPr>
            </w:pPr>
            <w:r>
              <w:rPr>
                <w:rStyle w:val="systemb"/>
                <w:lang w:val="ru-RU"/>
              </w:rPr>
              <w:t xml:space="preserve">Витрина </w:t>
            </w:r>
            <w:r w:rsidRPr="00644031">
              <w:rPr>
                <w:rStyle w:val="systemb"/>
              </w:rPr>
              <w:t>Selen</w:t>
            </w:r>
            <w:r w:rsidRPr="00644031">
              <w:rPr>
                <w:rStyle w:val="systemb"/>
                <w:lang w:val="ru-RU"/>
              </w:rPr>
              <w:t xml:space="preserve"> с освещением /</w:t>
            </w:r>
            <w:r w:rsidRPr="00644031">
              <w:rPr>
                <w:rStyle w:val="systemb"/>
              </w:rPr>
              <w:t> B</w:t>
            </w:r>
            <w:r w:rsidRPr="00644031">
              <w:rPr>
                <w:rStyle w:val="systemb"/>
                <w:lang w:val="ru-RU"/>
              </w:rPr>
              <w:t xml:space="preserve">-4 </w:t>
            </w:r>
            <w:r w:rsidRPr="00644031">
              <w:rPr>
                <w:rStyle w:val="systemb"/>
              </w:rPr>
              <w:t>V</w:t>
            </w:r>
            <w:proofErr w:type="gramStart"/>
            <w:r w:rsidRPr="00644031">
              <w:rPr>
                <w:rStyle w:val="systemb"/>
                <w:lang w:val="ru-RU"/>
              </w:rPr>
              <w:t>2  Ширина</w:t>
            </w:r>
            <w:proofErr w:type="gramEnd"/>
            <w:r w:rsidRPr="00644031">
              <w:rPr>
                <w:rStyle w:val="systemb"/>
                <w:lang w:val="ru-RU"/>
              </w:rPr>
              <w:t>:</w:t>
            </w:r>
            <w:r w:rsidRPr="00644031">
              <w:rPr>
                <w:lang w:val="ru-RU"/>
              </w:rPr>
              <w:t xml:space="preserve">1140 м/Высота 1840 мм/ </w:t>
            </w:r>
          </w:p>
        </w:tc>
        <w:tc>
          <w:tcPr>
            <w:tcW w:w="851" w:type="dxa"/>
            <w:vAlign w:val="center"/>
          </w:tcPr>
          <w:p w:rsidR="006A4709" w:rsidRPr="00644031" w:rsidRDefault="006A4709" w:rsidP="00644031">
            <w:pPr>
              <w:spacing w:before="0" w:beforeAutospacing="0" w:after="0" w:afterAutospacing="0"/>
              <w:jc w:val="center"/>
            </w:pPr>
            <w:r w:rsidRPr="00644031">
              <w:t>1</w:t>
            </w:r>
          </w:p>
        </w:tc>
        <w:tc>
          <w:tcPr>
            <w:tcW w:w="992" w:type="dxa"/>
            <w:vAlign w:val="center"/>
          </w:tcPr>
          <w:p w:rsidR="006A4709" w:rsidRPr="00644031" w:rsidRDefault="006A4709" w:rsidP="00644031">
            <w:pPr>
              <w:spacing w:before="0" w:beforeAutospacing="0" w:after="0" w:afterAutospacing="0"/>
              <w:jc w:val="center"/>
              <w:rPr>
                <w:color w:val="000000"/>
              </w:rPr>
            </w:pPr>
            <w:r w:rsidRPr="00644031">
              <w:rPr>
                <w:color w:val="000000"/>
              </w:rPr>
              <w:t>680</w:t>
            </w:r>
          </w:p>
        </w:tc>
        <w:tc>
          <w:tcPr>
            <w:tcW w:w="851" w:type="dxa"/>
            <w:vAlign w:val="center"/>
          </w:tcPr>
          <w:p w:rsidR="006A4709" w:rsidRPr="00644031" w:rsidRDefault="006A4709" w:rsidP="00644031">
            <w:pPr>
              <w:spacing w:before="0" w:beforeAutospacing="0" w:after="0" w:afterAutospacing="0"/>
              <w:jc w:val="center"/>
              <w:rPr>
                <w:color w:val="000000"/>
              </w:rPr>
            </w:pPr>
            <w:r w:rsidRPr="00644031">
              <w:rPr>
                <w:color w:val="000000"/>
              </w:rPr>
              <w:t>зеркальная</w:t>
            </w:r>
          </w:p>
        </w:tc>
        <w:tc>
          <w:tcPr>
            <w:tcW w:w="1276" w:type="dxa"/>
            <w:vAlign w:val="center"/>
          </w:tcPr>
          <w:p w:rsidR="006A4709" w:rsidRPr="00644031" w:rsidRDefault="006A4709" w:rsidP="00644031">
            <w:pPr>
              <w:spacing w:before="0" w:beforeAutospacing="0" w:after="0" w:afterAutospacing="0"/>
              <w:jc w:val="center"/>
              <w:rPr>
                <w:bCs/>
              </w:rPr>
            </w:pPr>
            <w:r w:rsidRPr="00644031">
              <w:rPr>
                <w:bCs/>
              </w:rPr>
              <w:t>50475</w:t>
            </w:r>
          </w:p>
        </w:tc>
        <w:tc>
          <w:tcPr>
            <w:tcW w:w="1134" w:type="dxa"/>
            <w:vAlign w:val="center"/>
          </w:tcPr>
          <w:p w:rsidR="006A4709" w:rsidRPr="00644031" w:rsidRDefault="006A4709" w:rsidP="00644031">
            <w:pPr>
              <w:spacing w:before="0" w:beforeAutospacing="0" w:after="0" w:afterAutospacing="0"/>
              <w:jc w:val="center"/>
              <w:rPr>
                <w:color w:val="000000"/>
              </w:rPr>
            </w:pPr>
            <w:r w:rsidRPr="00644031">
              <w:rPr>
                <w:color w:val="000000"/>
              </w:rPr>
              <w:t>50475</w:t>
            </w:r>
          </w:p>
        </w:tc>
      </w:tr>
      <w:tr w:rsidR="006A4709" w:rsidRPr="00644031" w:rsidTr="00096E3D">
        <w:trPr>
          <w:trHeight w:val="864"/>
        </w:trPr>
        <w:tc>
          <w:tcPr>
            <w:tcW w:w="4535" w:type="dxa"/>
            <w:vAlign w:val="center"/>
          </w:tcPr>
          <w:p w:rsidR="006A4709" w:rsidRPr="00644031" w:rsidRDefault="006A4709" w:rsidP="00644031">
            <w:pPr>
              <w:keepNext/>
              <w:spacing w:before="0" w:beforeAutospacing="0" w:after="0" w:afterAutospacing="0"/>
              <w:rPr>
                <w:rStyle w:val="systemb"/>
                <w:lang w:val="ru-RU"/>
              </w:rPr>
            </w:pPr>
            <w:r>
              <w:rPr>
                <w:rStyle w:val="systemb"/>
                <w:lang w:val="ru-RU"/>
              </w:rPr>
              <w:t>Стол со стеклянной полкой</w:t>
            </w:r>
            <w:r w:rsidRPr="00644031">
              <w:rPr>
                <w:rStyle w:val="systemb"/>
              </w:rPr>
              <w:t> </w:t>
            </w:r>
            <w:r w:rsidRPr="00644031">
              <w:rPr>
                <w:rStyle w:val="systemb"/>
                <w:lang w:val="ru-RU"/>
              </w:rPr>
              <w:t>/</w:t>
            </w:r>
            <w:r w:rsidRPr="00644031">
              <w:rPr>
                <w:rStyle w:val="systemb"/>
              </w:rPr>
              <w:t> GLT</w:t>
            </w:r>
            <w:r w:rsidRPr="00644031">
              <w:rPr>
                <w:rStyle w:val="systemb"/>
                <w:lang w:val="ru-RU"/>
              </w:rPr>
              <w:t xml:space="preserve"> 001</w:t>
            </w:r>
          </w:p>
          <w:p w:rsidR="006A4709" w:rsidRPr="00644031" w:rsidRDefault="006A4709" w:rsidP="00644031">
            <w:pPr>
              <w:keepNext/>
              <w:spacing w:before="0" w:beforeAutospacing="0" w:after="0" w:afterAutospacing="0"/>
            </w:pPr>
            <w:r w:rsidRPr="00644031">
              <w:t>Ширина: 930 мм</w:t>
            </w:r>
            <w:r w:rsidRPr="00644031">
              <w:br/>
              <w:t xml:space="preserve">Глубина: 500 мм </w:t>
            </w:r>
          </w:p>
        </w:tc>
        <w:tc>
          <w:tcPr>
            <w:tcW w:w="851" w:type="dxa"/>
            <w:vAlign w:val="center"/>
          </w:tcPr>
          <w:p w:rsidR="006A4709" w:rsidRPr="00644031" w:rsidRDefault="006A4709" w:rsidP="00644031">
            <w:pPr>
              <w:spacing w:before="0" w:beforeAutospacing="0" w:after="0" w:afterAutospacing="0"/>
              <w:jc w:val="center"/>
            </w:pPr>
            <w:r w:rsidRPr="00644031">
              <w:t>2</w:t>
            </w:r>
          </w:p>
        </w:tc>
        <w:tc>
          <w:tcPr>
            <w:tcW w:w="992" w:type="dxa"/>
            <w:vAlign w:val="center"/>
          </w:tcPr>
          <w:p w:rsidR="006A4709" w:rsidRPr="00644031" w:rsidRDefault="006A4709" w:rsidP="00644031">
            <w:pPr>
              <w:spacing w:before="0" w:beforeAutospacing="0" w:after="0" w:afterAutospacing="0"/>
              <w:jc w:val="center"/>
              <w:rPr>
                <w:color w:val="000000"/>
              </w:rPr>
            </w:pPr>
            <w:r w:rsidRPr="00644031">
              <w:rPr>
                <w:color w:val="000000"/>
              </w:rPr>
              <w:t>600</w:t>
            </w:r>
          </w:p>
        </w:tc>
        <w:tc>
          <w:tcPr>
            <w:tcW w:w="851" w:type="dxa"/>
            <w:vAlign w:val="center"/>
          </w:tcPr>
          <w:p w:rsidR="006A4709" w:rsidRPr="00644031" w:rsidRDefault="006A4709" w:rsidP="00644031">
            <w:pPr>
              <w:spacing w:before="0" w:beforeAutospacing="0" w:after="0" w:afterAutospacing="0"/>
              <w:jc w:val="center"/>
              <w:rPr>
                <w:color w:val="000000"/>
              </w:rPr>
            </w:pPr>
          </w:p>
        </w:tc>
        <w:tc>
          <w:tcPr>
            <w:tcW w:w="1276" w:type="dxa"/>
            <w:vAlign w:val="center"/>
          </w:tcPr>
          <w:p w:rsidR="006A4709" w:rsidRPr="00644031" w:rsidRDefault="006A4709" w:rsidP="00644031">
            <w:pPr>
              <w:spacing w:before="0" w:beforeAutospacing="0" w:after="0" w:afterAutospacing="0"/>
              <w:jc w:val="center"/>
              <w:rPr>
                <w:bCs/>
              </w:rPr>
            </w:pPr>
            <w:r w:rsidRPr="00644031">
              <w:rPr>
                <w:bCs/>
              </w:rPr>
              <w:t>4230</w:t>
            </w:r>
          </w:p>
        </w:tc>
        <w:tc>
          <w:tcPr>
            <w:tcW w:w="1134" w:type="dxa"/>
            <w:vAlign w:val="center"/>
          </w:tcPr>
          <w:p w:rsidR="006A4709" w:rsidRPr="00644031" w:rsidRDefault="006A4709" w:rsidP="00644031">
            <w:pPr>
              <w:spacing w:before="0" w:beforeAutospacing="0" w:after="0" w:afterAutospacing="0"/>
              <w:jc w:val="center"/>
              <w:rPr>
                <w:color w:val="000000"/>
              </w:rPr>
            </w:pPr>
            <w:r w:rsidRPr="00644031">
              <w:rPr>
                <w:color w:val="000000"/>
              </w:rPr>
              <w:t>8460</w:t>
            </w:r>
          </w:p>
        </w:tc>
      </w:tr>
      <w:tr w:rsidR="006A4709" w:rsidRPr="00644031" w:rsidTr="00096E3D">
        <w:tc>
          <w:tcPr>
            <w:tcW w:w="4535" w:type="dxa"/>
            <w:vAlign w:val="center"/>
          </w:tcPr>
          <w:p w:rsidR="006A4709" w:rsidRPr="00644031" w:rsidRDefault="006A4709" w:rsidP="00644031">
            <w:pPr>
              <w:widowControl w:val="0"/>
              <w:spacing w:before="0" w:beforeAutospacing="0" w:after="0" w:afterAutospacing="0"/>
            </w:pPr>
            <w:r w:rsidRPr="00644031">
              <w:t>Кассовый аппарат</w:t>
            </w:r>
          </w:p>
        </w:tc>
        <w:tc>
          <w:tcPr>
            <w:tcW w:w="851" w:type="dxa"/>
            <w:vAlign w:val="center"/>
          </w:tcPr>
          <w:p w:rsidR="006A4709" w:rsidRPr="00644031" w:rsidRDefault="006A4709" w:rsidP="00644031">
            <w:pPr>
              <w:spacing w:before="0" w:beforeAutospacing="0" w:after="0" w:afterAutospacing="0"/>
              <w:jc w:val="center"/>
            </w:pPr>
            <w:r w:rsidRPr="00644031">
              <w:t>1</w:t>
            </w:r>
          </w:p>
        </w:tc>
        <w:tc>
          <w:tcPr>
            <w:tcW w:w="992" w:type="dxa"/>
            <w:vAlign w:val="center"/>
          </w:tcPr>
          <w:p w:rsidR="006A4709" w:rsidRPr="00644031" w:rsidRDefault="006A4709" w:rsidP="00644031">
            <w:pPr>
              <w:spacing w:before="0" w:beforeAutospacing="0" w:after="0" w:afterAutospacing="0"/>
              <w:jc w:val="center"/>
              <w:rPr>
                <w:color w:val="000000"/>
              </w:rPr>
            </w:pPr>
          </w:p>
        </w:tc>
        <w:tc>
          <w:tcPr>
            <w:tcW w:w="851" w:type="dxa"/>
            <w:vAlign w:val="center"/>
          </w:tcPr>
          <w:p w:rsidR="006A4709" w:rsidRPr="00644031" w:rsidRDefault="006A4709" w:rsidP="00644031">
            <w:pPr>
              <w:spacing w:before="0" w:beforeAutospacing="0" w:after="0" w:afterAutospacing="0"/>
              <w:jc w:val="center"/>
              <w:rPr>
                <w:color w:val="000000"/>
              </w:rPr>
            </w:pPr>
          </w:p>
        </w:tc>
        <w:tc>
          <w:tcPr>
            <w:tcW w:w="1276" w:type="dxa"/>
            <w:vAlign w:val="center"/>
          </w:tcPr>
          <w:p w:rsidR="006A4709" w:rsidRPr="00644031" w:rsidRDefault="006A4709" w:rsidP="00644031">
            <w:pPr>
              <w:spacing w:before="0" w:beforeAutospacing="0" w:after="0" w:afterAutospacing="0"/>
              <w:jc w:val="center"/>
              <w:rPr>
                <w:color w:val="000000"/>
              </w:rPr>
            </w:pPr>
            <w:r w:rsidRPr="00644031">
              <w:rPr>
                <w:color w:val="000000"/>
              </w:rPr>
              <w:t>13000</w:t>
            </w:r>
          </w:p>
        </w:tc>
        <w:tc>
          <w:tcPr>
            <w:tcW w:w="1134" w:type="dxa"/>
            <w:vAlign w:val="center"/>
          </w:tcPr>
          <w:p w:rsidR="006A4709" w:rsidRPr="00644031" w:rsidRDefault="006A4709" w:rsidP="00644031">
            <w:pPr>
              <w:spacing w:before="0" w:beforeAutospacing="0" w:after="0" w:afterAutospacing="0"/>
              <w:jc w:val="center"/>
              <w:rPr>
                <w:color w:val="000000"/>
              </w:rPr>
            </w:pPr>
            <w:r w:rsidRPr="00644031">
              <w:rPr>
                <w:color w:val="000000"/>
              </w:rPr>
              <w:t>13000</w:t>
            </w:r>
          </w:p>
        </w:tc>
      </w:tr>
      <w:tr w:rsidR="006A4709" w:rsidRPr="00644031" w:rsidTr="00096E3D">
        <w:trPr>
          <w:trHeight w:val="329"/>
        </w:trPr>
        <w:tc>
          <w:tcPr>
            <w:tcW w:w="4535" w:type="dxa"/>
          </w:tcPr>
          <w:p w:rsidR="006A4709" w:rsidRPr="00644031" w:rsidRDefault="006A4709" w:rsidP="00644031">
            <w:pPr>
              <w:widowControl w:val="0"/>
              <w:spacing w:before="0" w:beforeAutospacing="0" w:after="0" w:afterAutospacing="0"/>
              <w:jc w:val="both"/>
            </w:pPr>
            <w:r w:rsidRPr="00644031">
              <w:t>Хозяйственный инвентарь</w:t>
            </w:r>
          </w:p>
        </w:tc>
        <w:tc>
          <w:tcPr>
            <w:tcW w:w="851" w:type="dxa"/>
            <w:vAlign w:val="center"/>
          </w:tcPr>
          <w:p w:rsidR="006A4709" w:rsidRPr="00644031" w:rsidRDefault="006A4709" w:rsidP="00644031">
            <w:pPr>
              <w:spacing w:before="0" w:beforeAutospacing="0" w:after="0" w:afterAutospacing="0"/>
              <w:jc w:val="center"/>
            </w:pPr>
          </w:p>
        </w:tc>
        <w:tc>
          <w:tcPr>
            <w:tcW w:w="992" w:type="dxa"/>
            <w:vAlign w:val="center"/>
          </w:tcPr>
          <w:p w:rsidR="006A4709" w:rsidRPr="00644031" w:rsidRDefault="006A4709" w:rsidP="00644031">
            <w:pPr>
              <w:spacing w:before="0" w:beforeAutospacing="0" w:after="0" w:afterAutospacing="0"/>
              <w:jc w:val="center"/>
              <w:rPr>
                <w:color w:val="000000"/>
              </w:rPr>
            </w:pPr>
          </w:p>
        </w:tc>
        <w:tc>
          <w:tcPr>
            <w:tcW w:w="851" w:type="dxa"/>
            <w:vAlign w:val="center"/>
          </w:tcPr>
          <w:p w:rsidR="006A4709" w:rsidRPr="00644031" w:rsidRDefault="006A4709" w:rsidP="00644031">
            <w:pPr>
              <w:spacing w:before="0" w:beforeAutospacing="0" w:after="0" w:afterAutospacing="0"/>
              <w:jc w:val="center"/>
              <w:rPr>
                <w:color w:val="000000"/>
              </w:rPr>
            </w:pPr>
          </w:p>
        </w:tc>
        <w:tc>
          <w:tcPr>
            <w:tcW w:w="1276" w:type="dxa"/>
            <w:vAlign w:val="center"/>
          </w:tcPr>
          <w:p w:rsidR="006A4709" w:rsidRPr="00644031" w:rsidRDefault="006A4709" w:rsidP="00644031">
            <w:pPr>
              <w:spacing w:before="0" w:beforeAutospacing="0" w:after="0" w:afterAutospacing="0"/>
              <w:jc w:val="center"/>
              <w:rPr>
                <w:color w:val="000000"/>
              </w:rPr>
            </w:pPr>
            <w:r w:rsidRPr="00644031">
              <w:rPr>
                <w:color w:val="000000"/>
              </w:rPr>
              <w:t>15000</w:t>
            </w:r>
          </w:p>
        </w:tc>
        <w:tc>
          <w:tcPr>
            <w:tcW w:w="1134" w:type="dxa"/>
            <w:vAlign w:val="center"/>
          </w:tcPr>
          <w:p w:rsidR="006A4709" w:rsidRPr="00644031" w:rsidRDefault="006A4709" w:rsidP="00644031">
            <w:pPr>
              <w:spacing w:before="0" w:beforeAutospacing="0" w:after="0" w:afterAutospacing="0"/>
              <w:jc w:val="center"/>
              <w:rPr>
                <w:color w:val="000000"/>
              </w:rPr>
            </w:pPr>
            <w:r w:rsidRPr="00644031">
              <w:rPr>
                <w:color w:val="000000"/>
              </w:rPr>
              <w:t>15000</w:t>
            </w:r>
          </w:p>
        </w:tc>
      </w:tr>
      <w:tr w:rsidR="006A4709" w:rsidRPr="00644031" w:rsidTr="00096E3D">
        <w:trPr>
          <w:trHeight w:val="290"/>
        </w:trPr>
        <w:tc>
          <w:tcPr>
            <w:tcW w:w="4535" w:type="dxa"/>
          </w:tcPr>
          <w:p w:rsidR="006A4709" w:rsidRPr="00644031" w:rsidRDefault="006A4709" w:rsidP="00644031">
            <w:pPr>
              <w:widowControl w:val="0"/>
              <w:tabs>
                <w:tab w:val="left" w:pos="0"/>
              </w:tabs>
              <w:spacing w:before="0" w:beforeAutospacing="0" w:after="0" w:afterAutospacing="0"/>
              <w:rPr>
                <w:noProof/>
              </w:rPr>
            </w:pPr>
            <w:r w:rsidRPr="00644031">
              <w:rPr>
                <w:noProof/>
              </w:rPr>
              <w:t xml:space="preserve">Итого </w:t>
            </w:r>
          </w:p>
        </w:tc>
        <w:tc>
          <w:tcPr>
            <w:tcW w:w="851" w:type="dxa"/>
            <w:vAlign w:val="center"/>
          </w:tcPr>
          <w:p w:rsidR="006A4709" w:rsidRPr="00644031" w:rsidRDefault="006A4709" w:rsidP="00644031">
            <w:pPr>
              <w:spacing w:before="0" w:beforeAutospacing="0" w:after="0" w:afterAutospacing="0"/>
              <w:jc w:val="center"/>
            </w:pPr>
            <w:r w:rsidRPr="00644031">
              <w:t>23</w:t>
            </w:r>
          </w:p>
        </w:tc>
        <w:tc>
          <w:tcPr>
            <w:tcW w:w="992" w:type="dxa"/>
            <w:vAlign w:val="center"/>
          </w:tcPr>
          <w:p w:rsidR="006A4709" w:rsidRPr="00644031" w:rsidRDefault="006A4709" w:rsidP="00644031">
            <w:pPr>
              <w:spacing w:before="0" w:beforeAutospacing="0" w:after="0" w:afterAutospacing="0"/>
              <w:jc w:val="center"/>
            </w:pPr>
          </w:p>
        </w:tc>
        <w:tc>
          <w:tcPr>
            <w:tcW w:w="851" w:type="dxa"/>
            <w:vAlign w:val="center"/>
          </w:tcPr>
          <w:p w:rsidR="006A4709" w:rsidRPr="00644031" w:rsidRDefault="006A4709" w:rsidP="00644031">
            <w:pPr>
              <w:spacing w:before="0" w:beforeAutospacing="0" w:after="0" w:afterAutospacing="0"/>
              <w:jc w:val="center"/>
            </w:pPr>
          </w:p>
        </w:tc>
        <w:tc>
          <w:tcPr>
            <w:tcW w:w="1276" w:type="dxa"/>
            <w:vAlign w:val="center"/>
          </w:tcPr>
          <w:p w:rsidR="006A4709" w:rsidRPr="00644031" w:rsidRDefault="006A4709" w:rsidP="00644031">
            <w:pPr>
              <w:spacing w:before="0" w:beforeAutospacing="0" w:after="0" w:afterAutospacing="0"/>
              <w:jc w:val="center"/>
            </w:pPr>
          </w:p>
        </w:tc>
        <w:tc>
          <w:tcPr>
            <w:tcW w:w="1134" w:type="dxa"/>
            <w:vAlign w:val="center"/>
          </w:tcPr>
          <w:p w:rsidR="006A4709" w:rsidRPr="00644031" w:rsidRDefault="006A4709" w:rsidP="00644031">
            <w:pPr>
              <w:spacing w:before="0" w:beforeAutospacing="0" w:after="0" w:afterAutospacing="0"/>
              <w:jc w:val="center"/>
              <w:rPr>
                <w:color w:val="000000"/>
              </w:rPr>
            </w:pPr>
            <w:r w:rsidRPr="00644031">
              <w:rPr>
                <w:color w:val="000000"/>
              </w:rPr>
              <w:t>179277</w:t>
            </w:r>
          </w:p>
        </w:tc>
      </w:tr>
    </w:tbl>
    <w:p w:rsidR="006A4709" w:rsidRDefault="006A4709" w:rsidP="00644031">
      <w:pPr>
        <w:widowControl w:val="0"/>
        <w:spacing w:before="0" w:beforeAutospacing="0" w:after="0" w:afterAutospacing="0"/>
        <w:ind w:firstLine="709"/>
        <w:jc w:val="both"/>
        <w:rPr>
          <w:lang w:val="ru-RU"/>
        </w:rPr>
      </w:pPr>
    </w:p>
    <w:p w:rsidR="006A4709" w:rsidRPr="00644031" w:rsidRDefault="006A4709" w:rsidP="00644031">
      <w:pPr>
        <w:widowControl w:val="0"/>
        <w:spacing w:before="0" w:beforeAutospacing="0" w:after="0" w:afterAutospacing="0"/>
        <w:ind w:firstLine="709"/>
        <w:jc w:val="both"/>
        <w:rPr>
          <w:lang w:val="ru-RU"/>
        </w:rPr>
      </w:pPr>
      <w:r w:rsidRPr="00644031">
        <w:rPr>
          <w:lang w:val="ru-RU"/>
        </w:rPr>
        <w:t>Далее рассчитаем ежемесячные амортизационные отчисления исходя из срока полезного использования оборудования – 5 лет. Амортизация начисляется линейным способом.</w:t>
      </w:r>
    </w:p>
    <w:p w:rsidR="006A4709" w:rsidRDefault="006A4709" w:rsidP="00644031">
      <w:pPr>
        <w:widowControl w:val="0"/>
        <w:spacing w:before="0" w:beforeAutospacing="0" w:after="0" w:afterAutospacing="0"/>
        <w:ind w:firstLine="709"/>
        <w:jc w:val="both"/>
        <w:rPr>
          <w:lang w:val="ru-RU"/>
        </w:rPr>
      </w:pPr>
      <w:r w:rsidRPr="00644031">
        <w:rPr>
          <w:lang w:val="ru-RU"/>
        </w:rPr>
        <w:t>В таблице 3</w:t>
      </w:r>
      <w:proofErr w:type="gramStart"/>
      <w:r w:rsidRPr="00644031">
        <w:rPr>
          <w:lang w:val="ru-RU"/>
        </w:rPr>
        <w:t>.</w:t>
      </w:r>
      <w:proofErr w:type="gramEnd"/>
      <w:r w:rsidRPr="00644031">
        <w:rPr>
          <w:lang w:val="ru-RU"/>
        </w:rPr>
        <w:t>10 представлен список оборудования на которое будет начисляться амортизация.</w:t>
      </w:r>
    </w:p>
    <w:p w:rsidR="006A4709" w:rsidRDefault="006A4709" w:rsidP="00644031">
      <w:pPr>
        <w:widowControl w:val="0"/>
        <w:spacing w:before="0" w:beforeAutospacing="0" w:after="0" w:afterAutospacing="0"/>
        <w:ind w:firstLine="709"/>
        <w:jc w:val="both"/>
        <w:rPr>
          <w:lang w:val="ru-RU"/>
        </w:rPr>
      </w:pPr>
    </w:p>
    <w:p w:rsidR="006A4709" w:rsidRDefault="006A4709" w:rsidP="00644031">
      <w:pPr>
        <w:widowControl w:val="0"/>
        <w:spacing w:before="0" w:beforeAutospacing="0" w:after="0" w:afterAutospacing="0"/>
        <w:ind w:firstLine="709"/>
        <w:jc w:val="both"/>
        <w:rPr>
          <w:lang w:val="ru-RU"/>
        </w:rPr>
      </w:pPr>
    </w:p>
    <w:p w:rsidR="006A4709" w:rsidRPr="00644031" w:rsidRDefault="006A4709" w:rsidP="00644031">
      <w:pPr>
        <w:widowControl w:val="0"/>
        <w:spacing w:before="0" w:beforeAutospacing="0" w:after="0" w:afterAutospacing="0"/>
        <w:ind w:left="-142"/>
        <w:jc w:val="both"/>
      </w:pPr>
      <w:r w:rsidRPr="00644031">
        <w:lastRenderedPageBreak/>
        <w:t>Таблица 3.10 – Амортизационные отчисления</w:t>
      </w:r>
    </w:p>
    <w:tbl>
      <w:tblP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2"/>
        <w:gridCol w:w="777"/>
        <w:gridCol w:w="872"/>
        <w:gridCol w:w="1415"/>
        <w:gridCol w:w="1845"/>
        <w:gridCol w:w="1880"/>
      </w:tblGrid>
      <w:tr w:rsidR="006A4709" w:rsidRPr="00644031" w:rsidTr="00C7504B">
        <w:tc>
          <w:tcPr>
            <w:tcW w:w="1512" w:type="pct"/>
            <w:vAlign w:val="center"/>
          </w:tcPr>
          <w:p w:rsidR="006A4709" w:rsidRPr="00644031" w:rsidRDefault="006A4709" w:rsidP="00644031">
            <w:pPr>
              <w:keepNext/>
              <w:spacing w:before="0" w:beforeAutospacing="0" w:after="0" w:afterAutospacing="0"/>
              <w:jc w:val="center"/>
            </w:pPr>
            <w:r w:rsidRPr="00644031">
              <w:t>Наименование</w:t>
            </w:r>
          </w:p>
        </w:tc>
        <w:tc>
          <w:tcPr>
            <w:tcW w:w="399" w:type="pct"/>
            <w:vAlign w:val="center"/>
          </w:tcPr>
          <w:p w:rsidR="006A4709" w:rsidRPr="00644031" w:rsidRDefault="006A4709" w:rsidP="00644031">
            <w:pPr>
              <w:keepNext/>
              <w:spacing w:before="0" w:beforeAutospacing="0" w:after="0" w:afterAutospacing="0"/>
              <w:jc w:val="center"/>
            </w:pPr>
            <w:r w:rsidRPr="00644031">
              <w:t>Кол-во</w:t>
            </w:r>
          </w:p>
        </w:tc>
        <w:tc>
          <w:tcPr>
            <w:tcW w:w="448" w:type="pct"/>
            <w:vAlign w:val="center"/>
          </w:tcPr>
          <w:p w:rsidR="006A4709" w:rsidRPr="00644031" w:rsidRDefault="006A4709" w:rsidP="00644031">
            <w:pPr>
              <w:spacing w:before="0" w:beforeAutospacing="0" w:after="0" w:afterAutospacing="0"/>
              <w:jc w:val="center"/>
              <w:rPr>
                <w:color w:val="000000"/>
              </w:rPr>
            </w:pPr>
            <w:r w:rsidRPr="00644031">
              <w:rPr>
                <w:color w:val="000000"/>
              </w:rPr>
              <w:t>Цена, руб.</w:t>
            </w:r>
          </w:p>
        </w:tc>
        <w:tc>
          <w:tcPr>
            <w:tcW w:w="727" w:type="pct"/>
            <w:vAlign w:val="center"/>
          </w:tcPr>
          <w:p w:rsidR="006A4709" w:rsidRPr="00644031" w:rsidRDefault="006A4709" w:rsidP="00644031">
            <w:pPr>
              <w:spacing w:before="0" w:beforeAutospacing="0" w:after="0" w:afterAutospacing="0"/>
              <w:jc w:val="center"/>
              <w:rPr>
                <w:color w:val="000000"/>
              </w:rPr>
            </w:pPr>
            <w:r w:rsidRPr="00644031">
              <w:rPr>
                <w:color w:val="000000"/>
              </w:rPr>
              <w:t>Стоимость, руб.</w:t>
            </w:r>
          </w:p>
        </w:tc>
        <w:tc>
          <w:tcPr>
            <w:tcW w:w="948" w:type="pct"/>
            <w:vAlign w:val="center"/>
          </w:tcPr>
          <w:p w:rsidR="006A4709" w:rsidRPr="00644031" w:rsidRDefault="006A4709" w:rsidP="00644031">
            <w:pPr>
              <w:widowControl w:val="0"/>
              <w:spacing w:before="0" w:beforeAutospacing="0" w:after="0" w:afterAutospacing="0"/>
              <w:jc w:val="center"/>
            </w:pPr>
            <w:r w:rsidRPr="00644031">
              <w:t>Срок использования, мес.</w:t>
            </w:r>
          </w:p>
        </w:tc>
        <w:tc>
          <w:tcPr>
            <w:tcW w:w="966" w:type="pct"/>
            <w:vAlign w:val="center"/>
          </w:tcPr>
          <w:p w:rsidR="006A4709" w:rsidRPr="00644031" w:rsidRDefault="006A4709" w:rsidP="00644031">
            <w:pPr>
              <w:widowControl w:val="0"/>
              <w:spacing w:before="0" w:beforeAutospacing="0" w:after="0" w:afterAutospacing="0"/>
              <w:jc w:val="center"/>
            </w:pPr>
            <w:r w:rsidRPr="00644031">
              <w:t>Амортизация, в месяц</w:t>
            </w:r>
          </w:p>
        </w:tc>
      </w:tr>
      <w:tr w:rsidR="006A4709" w:rsidRPr="00644031" w:rsidTr="00C7504B">
        <w:trPr>
          <w:trHeight w:val="851"/>
        </w:trPr>
        <w:tc>
          <w:tcPr>
            <w:tcW w:w="1512" w:type="pct"/>
            <w:vAlign w:val="center"/>
          </w:tcPr>
          <w:p w:rsidR="006A4709" w:rsidRPr="00644031" w:rsidRDefault="006A4709" w:rsidP="00C7504B">
            <w:pPr>
              <w:keepNext/>
              <w:spacing w:before="0" w:beforeAutospacing="0" w:after="0" w:afterAutospacing="0"/>
              <w:rPr>
                <w:lang w:val="ru-RU"/>
              </w:rPr>
            </w:pPr>
            <w:r w:rsidRPr="00644031">
              <w:rPr>
                <w:rStyle w:val="systemb"/>
                <w:lang w:val="ru-RU"/>
              </w:rPr>
              <w:t xml:space="preserve">Витрина </w:t>
            </w:r>
            <w:r w:rsidRPr="00644031">
              <w:rPr>
                <w:rStyle w:val="systemb"/>
              </w:rPr>
              <w:t>Selena</w:t>
            </w:r>
            <w:r w:rsidRPr="00644031">
              <w:rPr>
                <w:rStyle w:val="systemb"/>
                <w:lang w:val="ru-RU"/>
              </w:rPr>
              <w:t xml:space="preserve"> с освещением и вращающимися полками /</w:t>
            </w:r>
            <w:r w:rsidRPr="00644031">
              <w:rPr>
                <w:rStyle w:val="systemb"/>
              </w:rPr>
              <w:t> B</w:t>
            </w:r>
            <w:r w:rsidRPr="00644031">
              <w:rPr>
                <w:rStyle w:val="systemb"/>
                <w:lang w:val="ru-RU"/>
              </w:rPr>
              <w:t>-5-</w:t>
            </w:r>
            <w:proofErr w:type="gramStart"/>
            <w:r w:rsidRPr="00644031">
              <w:rPr>
                <w:rStyle w:val="systemb"/>
              </w:rPr>
              <w:t>B</w:t>
            </w:r>
            <w:r w:rsidRPr="00644031">
              <w:rPr>
                <w:rStyle w:val="systemb"/>
                <w:lang w:val="ru-RU"/>
              </w:rPr>
              <w:t>.</w:t>
            </w:r>
            <w:r w:rsidRPr="00644031">
              <w:rPr>
                <w:rStyle w:val="systemb"/>
              </w:rPr>
              <w:t>V</w:t>
            </w:r>
            <w:r w:rsidRPr="00644031">
              <w:rPr>
                <w:rStyle w:val="systemb"/>
                <w:lang w:val="ru-RU"/>
              </w:rPr>
              <w:t>2  Ширина</w:t>
            </w:r>
            <w:proofErr w:type="gramEnd"/>
            <w:r w:rsidRPr="00644031">
              <w:rPr>
                <w:rStyle w:val="systemb"/>
                <w:lang w:val="ru-RU"/>
              </w:rPr>
              <w:t>:</w:t>
            </w:r>
            <w:r>
              <w:rPr>
                <w:rStyle w:val="systemb"/>
                <w:lang w:val="ru-RU"/>
              </w:rPr>
              <w:t xml:space="preserve"> </w:t>
            </w:r>
            <w:r w:rsidRPr="00644031">
              <w:rPr>
                <w:lang w:val="ru-RU"/>
              </w:rPr>
              <w:t>960 м/Высота 1840 мм/Скорость вращения полок: 0,8 об/мин.</w:t>
            </w:r>
          </w:p>
        </w:tc>
        <w:tc>
          <w:tcPr>
            <w:tcW w:w="399" w:type="pct"/>
            <w:vAlign w:val="center"/>
          </w:tcPr>
          <w:p w:rsidR="006A4709" w:rsidRPr="00C7504B" w:rsidRDefault="006A4709" w:rsidP="00644031">
            <w:pPr>
              <w:keepNext/>
              <w:spacing w:before="0" w:beforeAutospacing="0" w:after="0" w:afterAutospacing="0"/>
              <w:jc w:val="center"/>
            </w:pPr>
            <w:r w:rsidRPr="00C7504B">
              <w:rPr>
                <w:sz w:val="22"/>
              </w:rPr>
              <w:t>1</w:t>
            </w:r>
          </w:p>
        </w:tc>
        <w:tc>
          <w:tcPr>
            <w:tcW w:w="448" w:type="pct"/>
            <w:vAlign w:val="center"/>
          </w:tcPr>
          <w:p w:rsidR="006A4709" w:rsidRPr="00C7504B" w:rsidRDefault="006A4709" w:rsidP="00644031">
            <w:pPr>
              <w:spacing w:before="0" w:beforeAutospacing="0" w:after="0" w:afterAutospacing="0"/>
              <w:jc w:val="center"/>
              <w:rPr>
                <w:color w:val="000000"/>
              </w:rPr>
            </w:pPr>
            <w:r w:rsidRPr="00C7504B">
              <w:rPr>
                <w:color w:val="000000"/>
                <w:sz w:val="22"/>
              </w:rPr>
              <w:t>49364</w:t>
            </w:r>
          </w:p>
        </w:tc>
        <w:tc>
          <w:tcPr>
            <w:tcW w:w="727" w:type="pct"/>
            <w:vAlign w:val="center"/>
          </w:tcPr>
          <w:p w:rsidR="006A4709" w:rsidRPr="00C7504B" w:rsidRDefault="006A4709" w:rsidP="00644031">
            <w:pPr>
              <w:spacing w:before="0" w:beforeAutospacing="0" w:after="0" w:afterAutospacing="0"/>
              <w:jc w:val="center"/>
              <w:rPr>
                <w:color w:val="000000"/>
              </w:rPr>
            </w:pPr>
            <w:r w:rsidRPr="00C7504B">
              <w:rPr>
                <w:color w:val="000000"/>
                <w:sz w:val="22"/>
              </w:rPr>
              <w:t>49364</w:t>
            </w:r>
          </w:p>
        </w:tc>
        <w:tc>
          <w:tcPr>
            <w:tcW w:w="948" w:type="pct"/>
            <w:vAlign w:val="center"/>
          </w:tcPr>
          <w:p w:rsidR="006A4709" w:rsidRPr="00C7504B" w:rsidRDefault="006A4709" w:rsidP="00644031">
            <w:pPr>
              <w:widowControl w:val="0"/>
              <w:spacing w:before="0" w:beforeAutospacing="0" w:after="0" w:afterAutospacing="0"/>
              <w:jc w:val="center"/>
            </w:pPr>
            <w:r w:rsidRPr="00C7504B">
              <w:rPr>
                <w:sz w:val="22"/>
              </w:rPr>
              <w:t>60</w:t>
            </w:r>
          </w:p>
        </w:tc>
        <w:tc>
          <w:tcPr>
            <w:tcW w:w="966" w:type="pct"/>
            <w:vAlign w:val="center"/>
          </w:tcPr>
          <w:p w:rsidR="006A4709" w:rsidRPr="00C7504B" w:rsidRDefault="006A4709" w:rsidP="00644031">
            <w:pPr>
              <w:spacing w:before="0" w:beforeAutospacing="0" w:after="0" w:afterAutospacing="0"/>
              <w:jc w:val="center"/>
            </w:pPr>
            <w:r w:rsidRPr="00C7504B">
              <w:rPr>
                <w:sz w:val="22"/>
              </w:rPr>
              <w:t>822,7</w:t>
            </w:r>
          </w:p>
        </w:tc>
      </w:tr>
      <w:tr w:rsidR="006A4709" w:rsidRPr="00644031" w:rsidTr="00C7504B">
        <w:trPr>
          <w:trHeight w:val="706"/>
        </w:trPr>
        <w:tc>
          <w:tcPr>
            <w:tcW w:w="1512" w:type="pct"/>
            <w:vAlign w:val="center"/>
          </w:tcPr>
          <w:p w:rsidR="006A4709" w:rsidRPr="00644031" w:rsidRDefault="006A4709" w:rsidP="00C7504B">
            <w:pPr>
              <w:keepNext/>
              <w:spacing w:before="0" w:beforeAutospacing="0" w:after="0" w:afterAutospacing="0"/>
              <w:rPr>
                <w:lang w:val="ru-RU"/>
              </w:rPr>
            </w:pPr>
            <w:proofErr w:type="gramStart"/>
            <w:r w:rsidRPr="00644031">
              <w:rPr>
                <w:rStyle w:val="systemb"/>
                <w:lang w:val="ru-RU"/>
              </w:rPr>
              <w:t xml:space="preserve">Витрина  </w:t>
            </w:r>
            <w:r w:rsidRPr="00644031">
              <w:rPr>
                <w:rStyle w:val="systemb"/>
              </w:rPr>
              <w:t>Selen</w:t>
            </w:r>
            <w:proofErr w:type="gramEnd"/>
            <w:r w:rsidRPr="00644031">
              <w:rPr>
                <w:rStyle w:val="systemb"/>
                <w:lang w:val="ru-RU"/>
              </w:rPr>
              <w:t xml:space="preserve"> с освещением </w:t>
            </w:r>
            <w:r w:rsidRPr="00644031">
              <w:rPr>
                <w:rStyle w:val="systemb"/>
              </w:rPr>
              <w:t> </w:t>
            </w:r>
            <w:r w:rsidRPr="00644031">
              <w:rPr>
                <w:rStyle w:val="systemb"/>
                <w:lang w:val="ru-RU"/>
              </w:rPr>
              <w:t>/</w:t>
            </w:r>
            <w:r w:rsidRPr="00644031">
              <w:rPr>
                <w:rStyle w:val="systemb"/>
              </w:rPr>
              <w:t> B</w:t>
            </w:r>
            <w:r w:rsidRPr="00644031">
              <w:rPr>
                <w:rStyle w:val="systemb"/>
                <w:lang w:val="ru-RU"/>
              </w:rPr>
              <w:t xml:space="preserve">-4 </w:t>
            </w:r>
            <w:r w:rsidRPr="00644031">
              <w:rPr>
                <w:rStyle w:val="systemb"/>
              </w:rPr>
              <w:t>V</w:t>
            </w:r>
            <w:r w:rsidRPr="00644031">
              <w:rPr>
                <w:rStyle w:val="systemb"/>
                <w:lang w:val="ru-RU"/>
              </w:rPr>
              <w:t>2  Ширина:</w:t>
            </w:r>
            <w:r w:rsidRPr="00644031">
              <w:rPr>
                <w:lang w:val="ru-RU"/>
              </w:rPr>
              <w:t>1140 м/Высота 1840 мм/</w:t>
            </w:r>
          </w:p>
        </w:tc>
        <w:tc>
          <w:tcPr>
            <w:tcW w:w="399" w:type="pct"/>
            <w:vAlign w:val="center"/>
          </w:tcPr>
          <w:p w:rsidR="006A4709" w:rsidRPr="00C7504B" w:rsidRDefault="006A4709" w:rsidP="00644031">
            <w:pPr>
              <w:keepNext/>
              <w:spacing w:before="0" w:beforeAutospacing="0" w:after="0" w:afterAutospacing="0"/>
              <w:jc w:val="center"/>
            </w:pPr>
            <w:r w:rsidRPr="00C7504B">
              <w:rPr>
                <w:sz w:val="22"/>
              </w:rPr>
              <w:t>1</w:t>
            </w:r>
          </w:p>
        </w:tc>
        <w:tc>
          <w:tcPr>
            <w:tcW w:w="448" w:type="pct"/>
            <w:vAlign w:val="center"/>
          </w:tcPr>
          <w:p w:rsidR="006A4709" w:rsidRPr="00C7504B" w:rsidRDefault="006A4709" w:rsidP="00644031">
            <w:pPr>
              <w:spacing w:before="0" w:beforeAutospacing="0" w:after="0" w:afterAutospacing="0"/>
              <w:jc w:val="center"/>
              <w:rPr>
                <w:color w:val="000000"/>
              </w:rPr>
            </w:pPr>
            <w:r w:rsidRPr="00C7504B">
              <w:rPr>
                <w:color w:val="000000"/>
                <w:sz w:val="22"/>
              </w:rPr>
              <w:t>50475</w:t>
            </w:r>
          </w:p>
        </w:tc>
        <w:tc>
          <w:tcPr>
            <w:tcW w:w="727" w:type="pct"/>
            <w:vAlign w:val="center"/>
          </w:tcPr>
          <w:p w:rsidR="006A4709" w:rsidRPr="00C7504B" w:rsidRDefault="006A4709" w:rsidP="00644031">
            <w:pPr>
              <w:spacing w:before="0" w:beforeAutospacing="0" w:after="0" w:afterAutospacing="0"/>
              <w:jc w:val="center"/>
              <w:rPr>
                <w:color w:val="000000"/>
              </w:rPr>
            </w:pPr>
            <w:r w:rsidRPr="00C7504B">
              <w:rPr>
                <w:color w:val="000000"/>
                <w:sz w:val="22"/>
              </w:rPr>
              <w:t>50475</w:t>
            </w:r>
          </w:p>
        </w:tc>
        <w:tc>
          <w:tcPr>
            <w:tcW w:w="948" w:type="pct"/>
            <w:vAlign w:val="center"/>
          </w:tcPr>
          <w:p w:rsidR="006A4709" w:rsidRPr="00C7504B" w:rsidRDefault="006A4709" w:rsidP="00644031">
            <w:pPr>
              <w:widowControl w:val="0"/>
              <w:spacing w:before="0" w:beforeAutospacing="0" w:after="0" w:afterAutospacing="0"/>
              <w:jc w:val="center"/>
            </w:pPr>
            <w:r w:rsidRPr="00C7504B">
              <w:rPr>
                <w:sz w:val="22"/>
              </w:rPr>
              <w:t>60</w:t>
            </w:r>
          </w:p>
        </w:tc>
        <w:tc>
          <w:tcPr>
            <w:tcW w:w="966" w:type="pct"/>
            <w:vAlign w:val="center"/>
          </w:tcPr>
          <w:p w:rsidR="006A4709" w:rsidRPr="00C7504B" w:rsidRDefault="006A4709" w:rsidP="00644031">
            <w:pPr>
              <w:spacing w:before="0" w:beforeAutospacing="0" w:after="0" w:afterAutospacing="0"/>
              <w:jc w:val="center"/>
            </w:pPr>
            <w:r w:rsidRPr="00C7504B">
              <w:rPr>
                <w:sz w:val="22"/>
              </w:rPr>
              <w:t>841,3</w:t>
            </w:r>
          </w:p>
        </w:tc>
      </w:tr>
      <w:tr w:rsidR="006A4709" w:rsidRPr="000064B6" w:rsidTr="00C7504B">
        <w:trPr>
          <w:trHeight w:val="164"/>
        </w:trPr>
        <w:tc>
          <w:tcPr>
            <w:tcW w:w="1512" w:type="pct"/>
            <w:vAlign w:val="center"/>
          </w:tcPr>
          <w:p w:rsidR="006A4709" w:rsidRPr="00644031" w:rsidRDefault="006A4709" w:rsidP="00644031">
            <w:pPr>
              <w:widowControl w:val="0"/>
              <w:spacing w:before="0" w:beforeAutospacing="0" w:after="0" w:afterAutospacing="0"/>
            </w:pPr>
            <w:r w:rsidRPr="00644031">
              <w:t>Итого</w:t>
            </w:r>
          </w:p>
        </w:tc>
        <w:tc>
          <w:tcPr>
            <w:tcW w:w="399" w:type="pct"/>
            <w:vAlign w:val="center"/>
          </w:tcPr>
          <w:p w:rsidR="006A4709" w:rsidRPr="000064B6" w:rsidRDefault="006A4709" w:rsidP="000064B6">
            <w:pPr>
              <w:spacing w:before="0" w:beforeAutospacing="0" w:after="0" w:afterAutospacing="0"/>
              <w:jc w:val="center"/>
              <w:rPr>
                <w:color w:val="000000"/>
              </w:rPr>
            </w:pPr>
            <w:r w:rsidRPr="000064B6">
              <w:rPr>
                <w:color w:val="000000"/>
                <w:sz w:val="22"/>
              </w:rPr>
              <w:t>2</w:t>
            </w:r>
          </w:p>
        </w:tc>
        <w:tc>
          <w:tcPr>
            <w:tcW w:w="448" w:type="pct"/>
            <w:vAlign w:val="center"/>
          </w:tcPr>
          <w:p w:rsidR="006A4709" w:rsidRPr="000064B6" w:rsidRDefault="006A4709" w:rsidP="000064B6">
            <w:pPr>
              <w:spacing w:before="0" w:beforeAutospacing="0" w:after="0" w:afterAutospacing="0"/>
              <w:jc w:val="center"/>
              <w:rPr>
                <w:color w:val="000000"/>
              </w:rPr>
            </w:pPr>
            <w:r>
              <w:rPr>
                <w:color w:val="000000"/>
                <w:sz w:val="22"/>
              </w:rPr>
              <w:t>99839</w:t>
            </w:r>
          </w:p>
        </w:tc>
        <w:tc>
          <w:tcPr>
            <w:tcW w:w="727" w:type="pct"/>
            <w:vAlign w:val="bottom"/>
          </w:tcPr>
          <w:p w:rsidR="006A4709" w:rsidRPr="000064B6" w:rsidRDefault="006A4709" w:rsidP="000064B6">
            <w:pPr>
              <w:spacing w:before="0" w:beforeAutospacing="0" w:after="0" w:afterAutospacing="0"/>
              <w:jc w:val="center"/>
              <w:rPr>
                <w:color w:val="000000"/>
              </w:rPr>
            </w:pPr>
            <w:r>
              <w:rPr>
                <w:color w:val="000000"/>
                <w:sz w:val="22"/>
              </w:rPr>
              <w:t>99839</w:t>
            </w:r>
          </w:p>
        </w:tc>
        <w:tc>
          <w:tcPr>
            <w:tcW w:w="948" w:type="pct"/>
            <w:vAlign w:val="bottom"/>
          </w:tcPr>
          <w:p w:rsidR="006A4709" w:rsidRPr="000064B6" w:rsidRDefault="006A4709" w:rsidP="000064B6">
            <w:pPr>
              <w:spacing w:before="0" w:beforeAutospacing="0" w:after="0" w:afterAutospacing="0"/>
              <w:jc w:val="center"/>
              <w:rPr>
                <w:color w:val="000000"/>
              </w:rPr>
            </w:pPr>
          </w:p>
        </w:tc>
        <w:tc>
          <w:tcPr>
            <w:tcW w:w="966" w:type="pct"/>
            <w:vAlign w:val="bottom"/>
          </w:tcPr>
          <w:p w:rsidR="006A4709" w:rsidRPr="000064B6" w:rsidRDefault="006A4709" w:rsidP="000064B6">
            <w:pPr>
              <w:spacing w:before="0" w:beforeAutospacing="0" w:after="0" w:afterAutospacing="0"/>
              <w:jc w:val="center"/>
              <w:rPr>
                <w:color w:val="000000"/>
              </w:rPr>
            </w:pPr>
            <w:r>
              <w:rPr>
                <w:color w:val="000000"/>
                <w:sz w:val="22"/>
              </w:rPr>
              <w:t>1664</w:t>
            </w:r>
          </w:p>
        </w:tc>
      </w:tr>
    </w:tbl>
    <w:p w:rsidR="006A4709" w:rsidRPr="00644031" w:rsidRDefault="006A4709" w:rsidP="00644031">
      <w:pPr>
        <w:spacing w:before="0" w:beforeAutospacing="0" w:after="0" w:afterAutospacing="0"/>
        <w:ind w:firstLine="709"/>
        <w:jc w:val="both"/>
        <w:rPr>
          <w:lang w:val="ru-RU"/>
        </w:rPr>
      </w:pPr>
      <w:r w:rsidRPr="00644031">
        <w:rPr>
          <w:lang w:val="ru-RU"/>
        </w:rPr>
        <w:t>Таким образом, амортизаци</w:t>
      </w:r>
      <w:r>
        <w:rPr>
          <w:lang w:val="ru-RU"/>
        </w:rPr>
        <w:t>онные отчисления составят 1664</w:t>
      </w:r>
      <w:r w:rsidRPr="00644031">
        <w:rPr>
          <w:lang w:val="ru-RU"/>
        </w:rPr>
        <w:t xml:space="preserve"> руб./мес. или 19967,8 руб./год.</w:t>
      </w:r>
    </w:p>
    <w:p w:rsidR="006A4709" w:rsidRPr="00644031" w:rsidRDefault="006A4709" w:rsidP="00644031">
      <w:pPr>
        <w:widowControl w:val="0"/>
        <w:spacing w:before="0" w:beforeAutospacing="0" w:after="0" w:afterAutospacing="0"/>
        <w:ind w:firstLine="709"/>
        <w:jc w:val="both"/>
        <w:rPr>
          <w:lang w:val="ru-RU"/>
        </w:rPr>
      </w:pPr>
      <w:r w:rsidRPr="00644031">
        <w:rPr>
          <w:lang w:val="ru-RU"/>
        </w:rPr>
        <w:t>Структурные схемы организации технологического процесса на основных направлениях «Столярные изделия и материалы», «</w:t>
      </w:r>
      <w:r w:rsidRPr="00644031">
        <w:rPr>
          <w:color w:val="000000"/>
          <w:lang w:val="ru-RU"/>
        </w:rPr>
        <w:t>Электрооборудование</w:t>
      </w:r>
      <w:r w:rsidRPr="00644031">
        <w:rPr>
          <w:lang w:val="ru-RU"/>
        </w:rPr>
        <w:t>» изображены на рисунках 3.4 и 3.5 соответственно.</w:t>
      </w:r>
    </w:p>
    <w:p w:rsidR="006A4709" w:rsidRPr="00644031" w:rsidRDefault="0064189F" w:rsidP="00644031">
      <w:pPr>
        <w:keepNext/>
        <w:spacing w:before="0" w:beforeAutospacing="0" w:after="0" w:afterAutospacing="0"/>
        <w:ind w:firstLine="709"/>
        <w:jc w:val="both"/>
        <w:rPr>
          <w:lang w:val="ru-RU"/>
        </w:rPr>
      </w:pPr>
      <w:r>
        <w:rPr>
          <w:noProof/>
          <w:lang w:val="ru-RU" w:eastAsia="ru-RU"/>
        </w:rPr>
        <w:pict>
          <v:rect id="_x0000_s1522" style="position:absolute;left:0;text-align:left;margin-left:115.8pt;margin-top:1.55pt;width:230.25pt;height:21.8pt;z-index:25189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">
            <v:textbox style="mso-next-textbox:#_x0000_s1522">
              <w:txbxContent>
                <w:p w:rsidR="006A4709" w:rsidRPr="00C7504B" w:rsidRDefault="006A4709" w:rsidP="00C7504B">
                  <w:pPr>
                    <w:jc w:val="center"/>
                    <w:rPr>
                      <w:sz w:val="22"/>
                      <w:szCs w:val="28"/>
                    </w:rPr>
                  </w:pPr>
                  <w:r w:rsidRPr="00C7504B">
                    <w:rPr>
                      <w:szCs w:val="28"/>
                    </w:rPr>
                    <w:t>Столярные изделия и материалы</w:t>
                  </w:r>
                </w:p>
              </w:txbxContent>
            </v:textbox>
          </v:rect>
        </w:pict>
      </w:r>
    </w:p>
    <w:p w:rsidR="006A4709" w:rsidRPr="00644031" w:rsidRDefault="0064189F" w:rsidP="00644031">
      <w:pPr>
        <w:keepNext/>
        <w:spacing w:before="0" w:beforeAutospacing="0" w:after="0" w:afterAutospacing="0"/>
        <w:ind w:firstLine="709"/>
        <w:jc w:val="both"/>
        <w:rPr>
          <w:lang w:val="ru-RU"/>
        </w:rPr>
      </w:pPr>
      <w:r>
        <w:rPr>
          <w:noProof/>
          <w:lang w:val="ru-RU" w:eastAsia="ru-RU"/>
        </w:rPr>
        <w:pict>
          <v:shape id="_x0000_s1523" type="#_x0000_t32" style="position:absolute;left:0;text-align:left;margin-left:233.05pt;margin-top:9.55pt;width:.05pt;height:18.55pt;z-index:25189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">
            <v:stroke endarrow="block"/>
          </v:shape>
        </w:pict>
      </w:r>
      <w:r>
        <w:rPr>
          <w:noProof/>
          <w:lang w:val="ru-RU" w:eastAsia="ru-RU"/>
        </w:rPr>
        <w:pict>
          <v:rect id="_x0000_s1524" style="position:absolute;left:0;text-align:left;margin-left:351.65pt;margin-top:5.75pt;width:110.25pt;height:36.75pt;z-index:25190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">
            <v:textbox style="mso-next-textbox:#_x0000_s1524">
              <w:txbxContent>
                <w:p w:rsidR="006A4709" w:rsidRPr="00742998" w:rsidRDefault="006A4709" w:rsidP="00096E3D">
                  <w:pPr>
                    <w:jc w:val="center"/>
                    <w:rPr>
                      <w:sz w:val="22"/>
                      <w:szCs w:val="28"/>
                    </w:rPr>
                  </w:pPr>
                  <w:r w:rsidRPr="00742998">
                    <w:rPr>
                      <w:szCs w:val="28"/>
                    </w:rPr>
                    <w:t>Продажа нового дверного полотна</w:t>
                  </w:r>
                </w:p>
              </w:txbxContent>
            </v:textbox>
          </v:rect>
        </w:pict>
      </w:r>
    </w:p>
    <w:p w:rsidR="006A4709" w:rsidRPr="00644031" w:rsidRDefault="0064189F" w:rsidP="00644031">
      <w:pPr>
        <w:keepNext/>
        <w:spacing w:before="0" w:beforeAutospacing="0" w:after="0" w:afterAutospacing="0"/>
        <w:ind w:firstLine="709"/>
        <w:jc w:val="both"/>
        <w:rPr>
          <w:lang w:val="ru-RU"/>
        </w:rPr>
      </w:pPr>
      <w:r>
        <w:rPr>
          <w:noProof/>
          <w:lang w:val="ru-RU" w:eastAsia="ru-RU"/>
        </w:rPr>
        <w:pict>
          <v:shape id="_x0000_s1525" type="#_x0000_t32" style="position:absolute;left:0;text-align:left;margin-left:305pt;margin-top:7.85pt;width:46.65pt;height:6.5pt;z-index:251906560" o:connectortype="straight">
            <v:stroke endarrow="block"/>
          </v:shape>
        </w:pict>
      </w:r>
      <w:r>
        <w:rPr>
          <w:noProof/>
          <w:lang w:val="ru-RU" w:eastAsia="ru-RU"/>
        </w:rPr>
        <w:pict>
          <v:rect id="_x0000_s1526" style="position:absolute;left:0;text-align:left;margin-left:157.65pt;margin-top:3.5pt;width:147.35pt;height:36.75pt;z-index:25189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">
            <v:textbox style="mso-next-textbox:#_x0000_s1526">
              <w:txbxContent>
                <w:p w:rsidR="006A4709" w:rsidRPr="00C33CAD" w:rsidRDefault="006A4709" w:rsidP="00096E3D">
                  <w:pPr>
                    <w:jc w:val="center"/>
                    <w:rPr>
                      <w:sz w:val="22"/>
                      <w:szCs w:val="28"/>
                    </w:rPr>
                  </w:pPr>
                  <w:r>
                    <w:rPr>
                      <w:szCs w:val="28"/>
                    </w:rPr>
                    <w:t>П</w:t>
                  </w:r>
                  <w:r w:rsidRPr="00C33CAD">
                    <w:rPr>
                      <w:szCs w:val="28"/>
                    </w:rPr>
                    <w:t>редварительный замер и консультирование</w:t>
                  </w:r>
                </w:p>
              </w:txbxContent>
            </v:textbox>
          </v:rect>
        </w:pict>
      </w:r>
    </w:p>
    <w:p w:rsidR="006A4709" w:rsidRPr="00644031" w:rsidRDefault="0064189F" w:rsidP="00644031">
      <w:pPr>
        <w:keepNext/>
        <w:spacing w:before="0" w:beforeAutospacing="0" w:after="0" w:afterAutospacing="0"/>
        <w:ind w:firstLine="709"/>
        <w:jc w:val="both"/>
        <w:rPr>
          <w:lang w:val="ru-RU"/>
        </w:rPr>
      </w:pPr>
      <w:r>
        <w:rPr>
          <w:noProof/>
          <w:lang w:val="ru-RU"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02" o:spid="_x0000_s1527" type="#_x0000_t34" style="position:absolute;left:0;text-align:left;margin-left:139.05pt;margin-top:-2.45pt;width:35.85pt;height:41.85pt;rotation:90;z-index:25139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" adj=",-243406,-107425">
            <v:stroke endarrow="block"/>
          </v:shape>
        </w:pict>
      </w:r>
      <w:r>
        <w:rPr>
          <w:noProof/>
          <w:lang w:val="ru-RU" w:eastAsia="ru-RU"/>
        </w:rPr>
        <w:pict>
          <v:shape id="_x0000_s1528" type="#_x0000_t34" style="position:absolute;left:0;text-align:left;margin-left:372.25pt;margin-top:10.5pt;width:31.9pt;height:12pt;rotation:90;z-index:25190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" adj=",-848880,-384940">
            <v:stroke endarrow="block"/>
          </v:shape>
        </w:pict>
      </w:r>
    </w:p>
    <w:p w:rsidR="006A4709" w:rsidRPr="00644031" w:rsidRDefault="0064189F" w:rsidP="00644031">
      <w:pPr>
        <w:keepNext/>
        <w:spacing w:before="0" w:beforeAutospacing="0" w:after="0" w:afterAutospacing="0"/>
        <w:ind w:firstLine="709"/>
        <w:jc w:val="both"/>
        <w:rPr>
          <w:lang w:val="ru-RU"/>
        </w:rPr>
      </w:pPr>
      <w:r>
        <w:rPr>
          <w:noProof/>
          <w:lang w:val="ru-RU" w:eastAsia="ru-RU"/>
        </w:rPr>
        <w:pict>
          <v:rect id="Rectangle 92" o:spid="_x0000_s1529" style="position:absolute;left:0;text-align:left;margin-left:36.4pt;margin-top:22.6pt;width:147.35pt;height:63.65pt;z-index:25189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">
            <v:textbox style="mso-next-textbox:#Rectangle 92">
              <w:txbxContent>
                <w:p w:rsidR="006A4709" w:rsidRPr="00096E3D" w:rsidRDefault="006A4709" w:rsidP="00096E3D">
                  <w:pPr>
                    <w:jc w:val="center"/>
                    <w:rPr>
                      <w:szCs w:val="28"/>
                      <w:lang w:val="ru-RU"/>
                    </w:rPr>
                  </w:pPr>
                  <w:r w:rsidRPr="00096E3D">
                    <w:rPr>
                      <w:szCs w:val="28"/>
                      <w:lang w:val="ru-RU"/>
                    </w:rPr>
                    <w:t>Демонтаж и восстановление в случае возможности старого</w:t>
                  </w:r>
                </w:p>
                <w:p w:rsidR="006A4709" w:rsidRPr="00C33CAD" w:rsidRDefault="006A4709" w:rsidP="00096E3D">
                  <w:pPr>
                    <w:jc w:val="center"/>
                    <w:rPr>
                      <w:sz w:val="22"/>
                    </w:rPr>
                  </w:pPr>
                  <w:proofErr w:type="gramStart"/>
                  <w:r>
                    <w:rPr>
                      <w:szCs w:val="28"/>
                    </w:rPr>
                    <w:t>изделия</w:t>
                  </w:r>
                  <w:proofErr w:type="gramEnd"/>
                </w:p>
              </w:txbxContent>
            </v:textbox>
          </v:rect>
        </w:pict>
      </w:r>
    </w:p>
    <w:p w:rsidR="006A4709" w:rsidRPr="00644031" w:rsidRDefault="0064189F" w:rsidP="00644031">
      <w:pPr>
        <w:keepNext/>
        <w:spacing w:before="0" w:beforeAutospacing="0" w:after="0" w:afterAutospacing="0"/>
        <w:ind w:firstLine="709"/>
        <w:jc w:val="both"/>
        <w:rPr>
          <w:lang w:val="ru-RU"/>
        </w:rPr>
      </w:pPr>
      <w:r>
        <w:rPr>
          <w:noProof/>
          <w:lang w:val="ru-RU" w:eastAsia="ru-RU"/>
        </w:rPr>
        <w:pict>
          <v:rect id="_x0000_s1530" style="position:absolute;left:0;text-align:left;margin-left:254.75pt;margin-top:2.05pt;width:246.15pt;height:39.35pt;z-index:25189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">
            <v:textbox style="mso-next-textbox:#_x0000_s1530">
              <w:txbxContent>
                <w:p w:rsidR="006A4709" w:rsidRPr="00C33CAD" w:rsidRDefault="006A4709" w:rsidP="00096E3D">
                  <w:pPr>
                    <w:jc w:val="center"/>
                    <w:rPr>
                      <w:sz w:val="22"/>
                      <w:szCs w:val="28"/>
                    </w:rPr>
                  </w:pPr>
                  <w:r>
                    <w:rPr>
                      <w:szCs w:val="28"/>
                    </w:rPr>
                    <w:t>П</w:t>
                  </w:r>
                  <w:r w:rsidRPr="00C33CAD">
                    <w:rPr>
                      <w:szCs w:val="28"/>
                    </w:rPr>
                    <w:t>олноценный гарантированный демонтаж старого изделия</w:t>
                  </w:r>
                </w:p>
              </w:txbxContent>
            </v:textbox>
          </v:rect>
        </w:pict>
      </w:r>
    </w:p>
    <w:p w:rsidR="006A4709" w:rsidRPr="00644031" w:rsidRDefault="006A4709" w:rsidP="00644031">
      <w:pPr>
        <w:keepNext/>
        <w:spacing w:before="0" w:beforeAutospacing="0" w:after="0" w:afterAutospacing="0"/>
        <w:ind w:firstLine="709"/>
        <w:jc w:val="both"/>
        <w:rPr>
          <w:lang w:val="ru-RU"/>
        </w:rPr>
      </w:pPr>
    </w:p>
    <w:p w:rsidR="006A4709" w:rsidRPr="00644031" w:rsidRDefault="006A4709" w:rsidP="00644031">
      <w:pPr>
        <w:keepNext/>
        <w:spacing w:before="0" w:beforeAutospacing="0" w:after="0" w:afterAutospacing="0"/>
        <w:ind w:firstLine="709"/>
        <w:jc w:val="both"/>
        <w:rPr>
          <w:lang w:val="ru-RU"/>
        </w:rPr>
      </w:pPr>
    </w:p>
    <w:p w:rsidR="006A4709" w:rsidRPr="00644031" w:rsidRDefault="0064189F" w:rsidP="00644031">
      <w:pPr>
        <w:keepNext/>
        <w:spacing w:before="0" w:beforeAutospacing="0" w:after="0" w:afterAutospacing="0"/>
        <w:ind w:firstLine="709"/>
        <w:jc w:val="both"/>
        <w:rPr>
          <w:lang w:val="ru-RU"/>
        </w:rPr>
      </w:pPr>
      <w:r>
        <w:rPr>
          <w:noProof/>
          <w:lang w:val="ru-RU" w:eastAsia="ru-RU"/>
        </w:rPr>
        <w:pict>
          <v:shape id="AutoShape 97" o:spid="_x0000_s1531" type="#_x0000_t32" style="position:absolute;left:0;text-align:left;margin-left:363.45pt;margin-top:0;width:.05pt;height:16.9pt;z-index:25189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Y5OQIAAGA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">
            <v:stroke endarrow="block"/>
          </v:shape>
        </w:pict>
      </w:r>
    </w:p>
    <w:p w:rsidR="006A4709" w:rsidRPr="00644031" w:rsidRDefault="0064189F" w:rsidP="00644031">
      <w:pPr>
        <w:keepNext/>
        <w:spacing w:before="0" w:beforeAutospacing="0" w:after="0" w:afterAutospacing="0"/>
        <w:ind w:firstLine="709"/>
        <w:jc w:val="both"/>
        <w:rPr>
          <w:lang w:val="ru-RU"/>
        </w:rPr>
      </w:pPr>
      <w:r>
        <w:rPr>
          <w:noProof/>
          <w:lang w:val="ru-RU" w:eastAsia="ru-RU"/>
        </w:rPr>
        <w:pict>
          <v:rect id="_x0000_s1532" style="position:absolute;left:0;text-align:left;margin-left:294.15pt;margin-top:2.1pt;width:147.35pt;height:22.1pt;z-index:25190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">
            <v:textbox style="mso-next-textbox:#_x0000_s1532">
              <w:txbxContent>
                <w:p w:rsidR="006A4709" w:rsidRPr="00C33CAD" w:rsidRDefault="006A4709" w:rsidP="00096E3D">
                  <w:pPr>
                    <w:jc w:val="center"/>
                    <w:rPr>
                      <w:sz w:val="22"/>
                    </w:rPr>
                  </w:pPr>
                  <w:r w:rsidRPr="00C33CAD">
                    <w:rPr>
                      <w:szCs w:val="28"/>
                    </w:rPr>
                    <w:t>Монтаж нового изделия</w:t>
                  </w:r>
                </w:p>
                <w:p w:rsidR="006A4709" w:rsidRPr="00C33CAD" w:rsidRDefault="006A4709" w:rsidP="00096E3D">
                  <w:pPr>
                    <w:rPr>
                      <w:szCs w:val="28"/>
                    </w:rPr>
                  </w:pPr>
                </w:p>
              </w:txbxContent>
            </v:textbox>
          </v:rect>
        </w:pict>
      </w:r>
    </w:p>
    <w:p w:rsidR="006A4709" w:rsidRPr="00644031" w:rsidRDefault="0064189F" w:rsidP="00644031">
      <w:pPr>
        <w:keepNext/>
        <w:spacing w:before="0" w:beforeAutospacing="0" w:after="0" w:afterAutospacing="0"/>
        <w:ind w:firstLine="709"/>
        <w:jc w:val="both"/>
        <w:rPr>
          <w:lang w:val="ru-RU"/>
        </w:rPr>
      </w:pPr>
      <w:r>
        <w:rPr>
          <w:noProof/>
          <w:lang w:val="ru-RU" w:eastAsia="ru-RU"/>
        </w:rPr>
        <w:pict>
          <v:shape id="_x0000_s1533" type="#_x0000_t32" style="position:absolute;left:0;text-align:left;margin-left:126.45pt;margin-top:1.6pt;width:.75pt;height:21.95pt;z-index:251907584" o:connectortype="straight">
            <v:stroke endarrow="block"/>
          </v:shape>
        </w:pict>
      </w:r>
      <w:r>
        <w:rPr>
          <w:noProof/>
          <w:lang w:val="ru-RU" w:eastAsia="ru-RU"/>
        </w:rPr>
        <w:pict>
          <v:shape id="AutoShape 98" o:spid="_x0000_s1534" type="#_x0000_t32" style="position:absolute;left:0;text-align:left;margin-left:363.4pt;margin-top:10.4pt;width:.05pt;height:13.15pt;z-index:25190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">
            <v:stroke endarrow="block"/>
          </v:shape>
        </w:pict>
      </w:r>
    </w:p>
    <w:p w:rsidR="006A4709" w:rsidRDefault="0064189F" w:rsidP="00644031">
      <w:pPr>
        <w:tabs>
          <w:tab w:val="left" w:pos="0"/>
        </w:tabs>
        <w:spacing w:before="0" w:beforeAutospacing="0" w:after="0" w:afterAutospacing="0"/>
        <w:jc w:val="center"/>
        <w:rPr>
          <w:lang w:val="ru-RU"/>
        </w:rPr>
      </w:pPr>
      <w:r>
        <w:rPr>
          <w:noProof/>
          <w:lang w:val="ru-RU" w:eastAsia="ru-RU"/>
        </w:rPr>
        <w:pict>
          <v:rect id="_x0000_s1535" style="position:absolute;left:0;text-align:left;margin-left:4.95pt;margin-top:9.75pt;width:216.8pt;height:21.7pt;z-index:25190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">
            <v:textbox style="mso-next-textbox:#_x0000_s1535">
              <w:txbxContent>
                <w:p w:rsidR="006A4709" w:rsidRPr="00742998" w:rsidRDefault="006A4709" w:rsidP="00096E3D">
                  <w:pPr>
                    <w:jc w:val="center"/>
                    <w:rPr>
                      <w:sz w:val="22"/>
                    </w:rPr>
                  </w:pPr>
                  <w:r w:rsidRPr="00742998">
                    <w:rPr>
                      <w:szCs w:val="28"/>
                    </w:rPr>
                    <w:t>Восстановление и продажа изделия</w:t>
                  </w:r>
                </w:p>
              </w:txbxContent>
            </v:textbox>
          </v:rect>
        </w:pict>
      </w:r>
      <w:r>
        <w:rPr>
          <w:noProof/>
          <w:lang w:val="ru-RU" w:eastAsia="ru-RU"/>
        </w:rPr>
        <w:pict>
          <v:rect id="_x0000_s1536" style="position:absolute;left:0;text-align:left;margin-left:294.15pt;margin-top:13.3pt;width:147.35pt;height:35.15pt;z-index:25190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">
            <v:textbox style="mso-next-textbox:#_x0000_s1536">
              <w:txbxContent>
                <w:p w:rsidR="006A4709" w:rsidRPr="00742998" w:rsidRDefault="006A4709" w:rsidP="00096E3D">
                  <w:pPr>
                    <w:keepNext/>
                    <w:jc w:val="center"/>
                    <w:rPr>
                      <w:rFonts w:cs="Arial"/>
                      <w:szCs w:val="28"/>
                    </w:rPr>
                  </w:pPr>
                  <w:r w:rsidRPr="00742998">
                    <w:rPr>
                      <w:rFonts w:cs="Arial"/>
                      <w:szCs w:val="28"/>
                    </w:rPr>
                    <w:t xml:space="preserve">Контроль качества </w:t>
                  </w:r>
                </w:p>
                <w:p w:rsidR="006A4709" w:rsidRPr="00742998" w:rsidRDefault="006A4709" w:rsidP="00096E3D">
                  <w:pPr>
                    <w:keepNext/>
                    <w:jc w:val="center"/>
                    <w:rPr>
                      <w:rFonts w:cs="Arial"/>
                      <w:szCs w:val="28"/>
                    </w:rPr>
                  </w:pPr>
                  <w:proofErr w:type="gramStart"/>
                  <w:r w:rsidRPr="00742998">
                    <w:rPr>
                      <w:rFonts w:cs="Arial"/>
                      <w:szCs w:val="28"/>
                    </w:rPr>
                    <w:t>выполненных</w:t>
                  </w:r>
                  <w:proofErr w:type="gramEnd"/>
                  <w:r w:rsidRPr="00742998">
                    <w:rPr>
                      <w:rFonts w:cs="Arial"/>
                      <w:szCs w:val="28"/>
                    </w:rPr>
                    <w:t xml:space="preserve"> работ</w:t>
                  </w:r>
                </w:p>
              </w:txbxContent>
            </v:textbox>
          </v:rect>
        </w:pict>
      </w:r>
    </w:p>
    <w:p w:rsidR="006A4709" w:rsidRDefault="0064189F" w:rsidP="00644031">
      <w:pPr>
        <w:tabs>
          <w:tab w:val="left" w:pos="0"/>
        </w:tabs>
        <w:spacing w:before="0" w:beforeAutospacing="0" w:after="0" w:afterAutospacing="0"/>
        <w:jc w:val="center"/>
        <w:rPr>
          <w:lang w:val="ru-RU"/>
        </w:rPr>
      </w:pPr>
      <w:r>
        <w:rPr>
          <w:noProof/>
          <w:lang w:val="ru-RU" w:eastAsia="ru-RU"/>
        </w:rPr>
        <w:pict>
          <v:shape id="AutoShape 100" o:spid="_x0000_s1537" type="#_x0000_t34" style="position:absolute;left:0;text-align:left;margin-left:16.2pt;margin-top:12.4pt;width:39pt;height:26.7pt;z-index:25189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" adj=",-508813,-56077">
            <v:stroke endarrow="block"/>
          </v:shape>
        </w:pict>
      </w:r>
      <w:r>
        <w:rPr>
          <w:noProof/>
          <w:lang w:val="ru-RU" w:eastAsia="ru-RU"/>
        </w:rPr>
        <w:pict>
          <v:shape id="_x0000_s1538" type="#_x0000_t34" style="position:absolute;left:0;text-align:left;margin-left:227pt;margin-top:12.4pt;width:60.45pt;height:31.5pt;flip:y;z-index:25189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" adj="10791,497314,-109626">
            <v:stroke endarrow="block"/>
          </v:shape>
        </w:pict>
      </w:r>
    </w:p>
    <w:p w:rsidR="006A4709" w:rsidRDefault="006A4709" w:rsidP="00644031">
      <w:pPr>
        <w:tabs>
          <w:tab w:val="left" w:pos="0"/>
        </w:tabs>
        <w:spacing w:before="0" w:beforeAutospacing="0" w:after="0" w:afterAutospacing="0"/>
        <w:jc w:val="center"/>
        <w:rPr>
          <w:lang w:val="ru-RU"/>
        </w:rPr>
      </w:pPr>
    </w:p>
    <w:p w:rsidR="006A4709" w:rsidRDefault="0064189F" w:rsidP="00644031">
      <w:pPr>
        <w:tabs>
          <w:tab w:val="left" w:pos="0"/>
        </w:tabs>
        <w:spacing w:before="0" w:beforeAutospacing="0" w:after="0" w:afterAutospacing="0"/>
        <w:jc w:val="center"/>
        <w:rPr>
          <w:lang w:val="ru-RU"/>
        </w:rPr>
      </w:pPr>
      <w:r>
        <w:rPr>
          <w:noProof/>
          <w:lang w:val="ru-RU" w:eastAsia="ru-RU"/>
        </w:rPr>
        <w:pict>
          <v:rect id="Rectangle 96" o:spid="_x0000_s1539" style="position:absolute;left:0;text-align:left;margin-left:55.2pt;margin-top:1.15pt;width:166.55pt;height:21.7pt;z-index:25190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">
            <v:textbox style="mso-next-textbox:#Rectangle 96">
              <w:txbxContent>
                <w:p w:rsidR="006A4709" w:rsidRPr="00C33CAD" w:rsidRDefault="006A4709" w:rsidP="00096E3D">
                  <w:pPr>
                    <w:jc w:val="center"/>
                    <w:rPr>
                      <w:sz w:val="22"/>
                    </w:rPr>
                  </w:pPr>
                  <w:r w:rsidRPr="00C33CAD">
                    <w:rPr>
                      <w:szCs w:val="28"/>
                    </w:rPr>
                    <w:t>Монтаж изделия</w:t>
                  </w:r>
                </w:p>
              </w:txbxContent>
            </v:textbox>
          </v:rect>
        </w:pict>
      </w:r>
    </w:p>
    <w:p w:rsidR="006A4709" w:rsidRDefault="006A4709" w:rsidP="00644031">
      <w:pPr>
        <w:tabs>
          <w:tab w:val="left" w:pos="0"/>
        </w:tabs>
        <w:spacing w:before="0" w:beforeAutospacing="0" w:after="0" w:afterAutospacing="0"/>
        <w:jc w:val="center"/>
        <w:rPr>
          <w:lang w:val="ru-RU"/>
        </w:rPr>
      </w:pPr>
    </w:p>
    <w:p w:rsidR="006A4709" w:rsidRDefault="006A4709" w:rsidP="00644031">
      <w:pPr>
        <w:tabs>
          <w:tab w:val="left" w:pos="0"/>
        </w:tabs>
        <w:spacing w:before="0" w:beforeAutospacing="0" w:after="0" w:afterAutospacing="0"/>
        <w:jc w:val="center"/>
        <w:rPr>
          <w:lang w:val="ru-RU"/>
        </w:rPr>
      </w:pPr>
      <w:r w:rsidRPr="00644031">
        <w:rPr>
          <w:lang w:val="ru-RU"/>
        </w:rPr>
        <w:t xml:space="preserve">Рисунок 3.4 – Схема организации технологического процесса направления </w:t>
      </w:r>
    </w:p>
    <w:p w:rsidR="006A4709" w:rsidRPr="00644031" w:rsidRDefault="006A4709" w:rsidP="00644031">
      <w:pPr>
        <w:tabs>
          <w:tab w:val="left" w:pos="0"/>
        </w:tabs>
        <w:spacing w:before="0" w:beforeAutospacing="0" w:after="0" w:afterAutospacing="0"/>
        <w:jc w:val="center"/>
        <w:rPr>
          <w:lang w:val="ru-RU"/>
        </w:rPr>
      </w:pPr>
      <w:r w:rsidRPr="00644031">
        <w:rPr>
          <w:lang w:val="ru-RU"/>
        </w:rPr>
        <w:t>«Столярные изделия и материалы»</w:t>
      </w:r>
      <w:r w:rsidRPr="00644031">
        <w:rPr>
          <w:lang w:val="ru-RU"/>
        </w:rPr>
        <w:tab/>
      </w:r>
    </w:p>
    <w:p w:rsidR="006A4709" w:rsidRPr="00644031" w:rsidRDefault="006A4709" w:rsidP="00644031">
      <w:pPr>
        <w:spacing w:before="0" w:beforeAutospacing="0" w:after="0" w:afterAutospacing="0"/>
        <w:ind w:firstLine="709"/>
        <w:jc w:val="both"/>
        <w:rPr>
          <w:lang w:val="ru-RU"/>
        </w:rPr>
      </w:pPr>
      <w:r w:rsidRPr="00644031">
        <w:rPr>
          <w:lang w:val="ru-RU"/>
        </w:rPr>
        <w:t xml:space="preserve">Как видно с рисунки 3.4, этапы реализации данного направления делятся на два направления от условий и главное желаний клиента либо восстановить старое и дорогое по воспоминаниям, скорее всего клиенту столярное изделие, и это стоит на порядок дороже нежили выбрать второе направление и купить новое изделие. Как первое, так и втрое направление закачивается контролем качества выполненных работ осуществляемое клиентом. </w:t>
      </w:r>
    </w:p>
    <w:p w:rsidR="006A4709" w:rsidRPr="00644031" w:rsidRDefault="006A4709" w:rsidP="00644031">
      <w:pPr>
        <w:spacing w:before="0" w:beforeAutospacing="0" w:after="0" w:afterAutospacing="0"/>
        <w:ind w:firstLine="709"/>
        <w:jc w:val="both"/>
        <w:rPr>
          <w:lang w:val="ru-RU"/>
        </w:rPr>
      </w:pPr>
      <w:r w:rsidRPr="00644031">
        <w:rPr>
          <w:lang w:val="ru-RU"/>
        </w:rPr>
        <w:t>Схема организации технологического процесса направления «</w:t>
      </w:r>
      <w:r w:rsidRPr="00644031">
        <w:rPr>
          <w:color w:val="000000"/>
          <w:lang w:val="ru-RU"/>
        </w:rPr>
        <w:t>Электрооборудование</w:t>
      </w:r>
      <w:r w:rsidRPr="00644031">
        <w:rPr>
          <w:lang w:val="ru-RU"/>
        </w:rPr>
        <w:t>» представлена на рисунке 3.5.</w:t>
      </w:r>
    </w:p>
    <w:p w:rsidR="006A4709" w:rsidRPr="00644031" w:rsidRDefault="006A4709" w:rsidP="00644031">
      <w:pPr>
        <w:spacing w:before="0" w:beforeAutospacing="0" w:after="0" w:afterAutospacing="0"/>
        <w:ind w:firstLine="709"/>
        <w:jc w:val="both"/>
        <w:rPr>
          <w:lang w:val="ru-RU"/>
        </w:rPr>
      </w:pPr>
      <w:r w:rsidRPr="00644031">
        <w:rPr>
          <w:lang w:val="ru-RU"/>
        </w:rPr>
        <w:t>Для реализации услуг предприятию необходимы оборотные средства, которые представлены таблице Б.1.</w:t>
      </w:r>
      <w:r>
        <w:rPr>
          <w:lang w:val="ru-RU"/>
        </w:rPr>
        <w:t>Приложения</w:t>
      </w:r>
    </w:p>
    <w:p w:rsidR="006A4709" w:rsidRPr="00644031" w:rsidRDefault="006A4709" w:rsidP="00644031">
      <w:pPr>
        <w:numPr>
          <w:ilvl w:val="2"/>
          <w:numId w:val="0"/>
        </w:numPr>
        <w:spacing w:before="0" w:beforeAutospacing="0" w:after="0" w:afterAutospacing="0"/>
        <w:ind w:firstLine="709"/>
        <w:jc w:val="both"/>
        <w:rPr>
          <w:lang w:val="ru-RU"/>
        </w:rPr>
      </w:pPr>
      <w:r w:rsidRPr="00644031">
        <w:rPr>
          <w:lang w:val="ru-RU"/>
        </w:rPr>
        <w:t>Таким образом, на закупку всех материалов понадобится 237741,5 рублей в месяц, в год – 2852898 рублей.</w:t>
      </w:r>
    </w:p>
    <w:p w:rsidR="006A4709" w:rsidRPr="00644031" w:rsidRDefault="006A4709" w:rsidP="00644031">
      <w:pPr>
        <w:spacing w:before="0" w:beforeAutospacing="0" w:after="0" w:afterAutospacing="0"/>
        <w:ind w:firstLine="709"/>
        <w:jc w:val="both"/>
        <w:rPr>
          <w:lang w:val="ru-RU"/>
        </w:rPr>
      </w:pPr>
      <w:r w:rsidRPr="00644031">
        <w:rPr>
          <w:lang w:val="ru-RU"/>
        </w:rPr>
        <w:lastRenderedPageBreak/>
        <w:t xml:space="preserve">Все эти средства будут участвовать в производственном процессе, поэтому необходимо следить за качеством товаров, материалов, оборудования. </w:t>
      </w:r>
    </w:p>
    <w:p w:rsidR="006A4709" w:rsidRPr="00644031" w:rsidRDefault="0064189F" w:rsidP="00644031">
      <w:pPr>
        <w:spacing w:before="0" w:beforeAutospacing="0" w:after="0" w:afterAutospacing="0"/>
        <w:jc w:val="center"/>
        <w:rPr>
          <w:lang w:val="ru-RU"/>
        </w:rPr>
      </w:pPr>
      <w:r>
        <w:rPr>
          <w:noProof/>
          <w:lang w:val="ru-RU" w:eastAsia="ru-RU"/>
        </w:rPr>
        <w:pict>
          <v:rect id="Rectangle 89" o:spid="_x0000_s1540" style="position:absolute;left:0;text-align:left;margin-left:118.6pt;margin-top:3.6pt;width:202.85pt;height:31.6pt;z-index:25188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">
            <v:textbox style="mso-next-textbox:#Rectangle 89">
              <w:txbxContent>
                <w:p w:rsidR="006A4709" w:rsidRPr="00C7504B" w:rsidRDefault="006A4709" w:rsidP="00096E3D">
                  <w:pPr>
                    <w:jc w:val="center"/>
                    <w:rPr>
                      <w:sz w:val="22"/>
                      <w:szCs w:val="28"/>
                    </w:rPr>
                  </w:pPr>
                  <w:r w:rsidRPr="00C7504B">
                    <w:rPr>
                      <w:color w:val="000000"/>
                      <w:szCs w:val="28"/>
                    </w:rPr>
                    <w:t>Электрооборудование</w:t>
                  </w:r>
                </w:p>
              </w:txbxContent>
            </v:textbox>
          </v:rect>
        </w:pict>
      </w:r>
    </w:p>
    <w:p w:rsidR="006A4709" w:rsidRPr="00644031" w:rsidRDefault="006A4709" w:rsidP="00644031">
      <w:pPr>
        <w:spacing w:before="0" w:beforeAutospacing="0" w:after="0" w:afterAutospacing="0"/>
        <w:jc w:val="center"/>
        <w:rPr>
          <w:lang w:val="ru-RU"/>
        </w:rPr>
      </w:pPr>
    </w:p>
    <w:p w:rsidR="006A4709" w:rsidRPr="00644031" w:rsidRDefault="0064189F" w:rsidP="00644031">
      <w:pPr>
        <w:spacing w:before="0" w:beforeAutospacing="0" w:after="0" w:afterAutospacing="0"/>
        <w:jc w:val="center"/>
        <w:rPr>
          <w:lang w:val="ru-RU"/>
        </w:rPr>
      </w:pPr>
      <w:r>
        <w:rPr>
          <w:noProof/>
          <w:lang w:val="ru-RU" w:eastAsia="ru-RU"/>
        </w:rPr>
        <w:pict>
          <v:shape id="AutoShape 90" o:spid="_x0000_s1541" type="#_x0000_t32" style="position:absolute;left:0;text-align:left;margin-left:221.8pt;margin-top:5.3pt;width:.05pt;height:17.75pt;z-index:25188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">
            <v:stroke endarrow="block"/>
          </v:shape>
        </w:pict>
      </w:r>
    </w:p>
    <w:p w:rsidR="006A4709" w:rsidRPr="00644031" w:rsidRDefault="0064189F" w:rsidP="00644031">
      <w:pPr>
        <w:spacing w:before="0" w:beforeAutospacing="0" w:after="0" w:afterAutospacing="0"/>
        <w:jc w:val="center"/>
        <w:rPr>
          <w:lang w:val="ru-RU"/>
        </w:rPr>
      </w:pPr>
      <w:r>
        <w:rPr>
          <w:noProof/>
          <w:lang w:val="ru-RU" w:eastAsia="ru-RU"/>
        </w:rPr>
        <w:pict>
          <v:rect id="Rectangle 91" o:spid="_x0000_s1542" style="position:absolute;left:0;text-align:left;margin-left:71.95pt;margin-top:9.25pt;width:301.8pt;height:35.25pt;z-index:25188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">
            <v:textbox style="mso-next-textbox:#Rectangle 91">
              <w:txbxContent>
                <w:p w:rsidR="006A4709" w:rsidRPr="00096E3D" w:rsidRDefault="006A4709" w:rsidP="00096E3D">
                  <w:pPr>
                    <w:jc w:val="center"/>
                    <w:rPr>
                      <w:szCs w:val="28"/>
                      <w:lang w:val="ru-RU"/>
                    </w:rPr>
                  </w:pPr>
                  <w:r w:rsidRPr="00096E3D">
                    <w:rPr>
                      <w:szCs w:val="28"/>
                      <w:lang w:val="ru-RU"/>
                    </w:rPr>
                    <w:t>Консультирование по технико-эксплуатационным</w:t>
                  </w:r>
                </w:p>
                <w:p w:rsidR="006A4709" w:rsidRPr="00096E3D" w:rsidRDefault="006A4709" w:rsidP="00096E3D">
                  <w:pPr>
                    <w:jc w:val="center"/>
                    <w:rPr>
                      <w:sz w:val="22"/>
                      <w:szCs w:val="28"/>
                      <w:lang w:val="ru-RU"/>
                    </w:rPr>
                  </w:pPr>
                  <w:r w:rsidRPr="00096E3D">
                    <w:rPr>
                      <w:szCs w:val="28"/>
                      <w:lang w:val="ru-RU"/>
                    </w:rPr>
                    <w:t>характеристикам оборудования</w:t>
                  </w:r>
                </w:p>
              </w:txbxContent>
            </v:textbox>
          </v:rect>
        </w:pict>
      </w:r>
    </w:p>
    <w:p w:rsidR="006A4709" w:rsidRPr="00644031" w:rsidRDefault="006A4709" w:rsidP="00644031">
      <w:pPr>
        <w:spacing w:before="0" w:beforeAutospacing="0" w:after="0" w:afterAutospacing="0"/>
        <w:jc w:val="center"/>
        <w:rPr>
          <w:lang w:val="ru-RU"/>
        </w:rPr>
      </w:pPr>
    </w:p>
    <w:p w:rsidR="006A4709" w:rsidRPr="00644031" w:rsidRDefault="0064189F" w:rsidP="00644031">
      <w:pPr>
        <w:spacing w:before="0" w:beforeAutospacing="0" w:after="0" w:afterAutospacing="0"/>
        <w:jc w:val="center"/>
        <w:rPr>
          <w:lang w:val="ru-RU"/>
        </w:rPr>
      </w:pPr>
      <w:r>
        <w:rPr>
          <w:noProof/>
          <w:lang w:val="ru-RU" w:eastAsia="ru-RU"/>
        </w:rPr>
        <w:pict>
          <v:shape id="_x0000_s1543" type="#_x0000_t32" style="position:absolute;left:0;text-align:left;margin-left:214.95pt;margin-top:19.25pt;width:13.85pt;height:0;rotation:90;z-index:25191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" adj="-478709,-1,-478709">
            <v:stroke endarrow="block"/>
          </v:shape>
        </w:pict>
      </w:r>
    </w:p>
    <w:p w:rsidR="006A4709" w:rsidRPr="00644031" w:rsidRDefault="0064189F" w:rsidP="00644031">
      <w:pPr>
        <w:spacing w:before="0" w:beforeAutospacing="0" w:after="0" w:afterAutospacing="0"/>
        <w:jc w:val="center"/>
        <w:rPr>
          <w:lang w:val="ru-RU"/>
        </w:rPr>
      </w:pPr>
      <w:r>
        <w:rPr>
          <w:noProof/>
          <w:lang w:val="ru-RU" w:eastAsia="ru-RU"/>
        </w:rPr>
        <w:pict>
          <v:rect id="_x0000_s1544" style="position:absolute;left:0;text-align:left;margin-left:134.4pt;margin-top:10.05pt;width:144.85pt;height:37.5pt;z-index:25191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">
            <v:textbox style="mso-next-textbox:#_x0000_s1544">
              <w:txbxContent>
                <w:p w:rsidR="006A4709" w:rsidRDefault="006A4709" w:rsidP="00096E3D">
                  <w:pPr>
                    <w:jc w:val="center"/>
                    <w:rPr>
                      <w:szCs w:val="28"/>
                    </w:rPr>
                  </w:pPr>
                  <w:r>
                    <w:rPr>
                      <w:szCs w:val="28"/>
                    </w:rPr>
                    <w:t xml:space="preserve">Продажа </w:t>
                  </w:r>
                </w:p>
                <w:p w:rsidR="006A4709" w:rsidRPr="00502482" w:rsidRDefault="006A4709" w:rsidP="00096E3D">
                  <w:pPr>
                    <w:jc w:val="center"/>
                    <w:rPr>
                      <w:szCs w:val="28"/>
                    </w:rPr>
                  </w:pPr>
                  <w:proofErr w:type="gramStart"/>
                  <w:r>
                    <w:rPr>
                      <w:szCs w:val="28"/>
                    </w:rPr>
                    <w:t>оборудования</w:t>
                  </w:r>
                  <w:proofErr w:type="gramEnd"/>
                </w:p>
              </w:txbxContent>
            </v:textbox>
          </v:rect>
        </w:pict>
      </w:r>
    </w:p>
    <w:p w:rsidR="006A4709" w:rsidRPr="00644031" w:rsidRDefault="006A4709" w:rsidP="00644031">
      <w:pPr>
        <w:spacing w:before="0" w:beforeAutospacing="0" w:after="0" w:afterAutospacing="0"/>
        <w:jc w:val="center"/>
        <w:rPr>
          <w:lang w:val="ru-RU"/>
        </w:rPr>
      </w:pPr>
    </w:p>
    <w:p w:rsidR="006A4709" w:rsidRPr="00644031" w:rsidRDefault="0064189F" w:rsidP="00644031">
      <w:pPr>
        <w:spacing w:before="0" w:beforeAutospacing="0" w:after="0" w:afterAutospacing="0"/>
        <w:jc w:val="center"/>
        <w:rPr>
          <w:lang w:val="ru-RU"/>
        </w:rPr>
      </w:pPr>
      <w:r>
        <w:rPr>
          <w:noProof/>
          <w:lang w:val="ru-RU" w:eastAsia="ru-RU"/>
        </w:rPr>
        <w:pict>
          <v:shape id="AutoShape 101" o:spid="_x0000_s1545" type="#_x0000_t34" style="position:absolute;left:0;text-align:left;margin-left:273.15pt;margin-top:16.1pt;width:24.75pt;height:23.25pt;rotation:90;flip:x;z-index:25189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" adj="10778,309368,-363927">
            <v:stroke endarrow="block"/>
          </v:shape>
        </w:pict>
      </w:r>
      <w:r>
        <w:rPr>
          <w:noProof/>
          <w:lang w:val="ru-RU" w:eastAsia="ru-RU"/>
        </w:rPr>
        <w:pict>
          <v:shape id="_x0000_s1546" type="#_x0000_t34" style="position:absolute;left:0;text-align:left;margin-left:116.9pt;margin-top:12.2pt;width:28.9pt;height:25.5pt;rotation:90;z-index:25190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" adj=",-288762,-171268">
            <v:stroke endarrow="block"/>
          </v:shape>
        </w:pict>
      </w:r>
    </w:p>
    <w:p w:rsidR="006A4709" w:rsidRPr="00644031" w:rsidRDefault="006A4709" w:rsidP="00644031">
      <w:pPr>
        <w:spacing w:before="0" w:beforeAutospacing="0" w:after="0" w:afterAutospacing="0"/>
        <w:jc w:val="center"/>
        <w:rPr>
          <w:lang w:val="ru-RU"/>
        </w:rPr>
      </w:pPr>
    </w:p>
    <w:p w:rsidR="006A4709" w:rsidRPr="00644031" w:rsidRDefault="0064189F" w:rsidP="00644031">
      <w:pPr>
        <w:spacing w:before="0" w:beforeAutospacing="0" w:after="0" w:afterAutospacing="0"/>
        <w:jc w:val="center"/>
        <w:rPr>
          <w:lang w:val="ru-RU"/>
        </w:rPr>
      </w:pPr>
      <w:r>
        <w:rPr>
          <w:noProof/>
          <w:lang w:val="ru-RU" w:eastAsia="ru-RU"/>
        </w:rPr>
        <w:pict>
          <v:rect id="Rectangle 93" o:spid="_x0000_s1547" style="position:absolute;left:0;text-align:left;margin-left:-7.05pt;margin-top:7.25pt;width:207pt;height:37.45pt;z-index:25188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">
            <v:textbox style="mso-next-textbox:#Rectangle 93">
              <w:txbxContent>
                <w:p w:rsidR="006A4709" w:rsidRDefault="006A4709" w:rsidP="00C7504B">
                  <w:pPr>
                    <w:spacing w:before="0" w:beforeAutospacing="0" w:after="0" w:afterAutospacing="0"/>
                    <w:jc w:val="center"/>
                    <w:rPr>
                      <w:color w:val="000000"/>
                      <w:szCs w:val="28"/>
                      <w:lang w:val="ru-RU"/>
                    </w:rPr>
                  </w:pPr>
                  <w:proofErr w:type="gramStart"/>
                  <w:r w:rsidRPr="00096E3D">
                    <w:rPr>
                      <w:szCs w:val="28"/>
                      <w:lang w:val="ru-RU"/>
                    </w:rPr>
                    <w:t xml:space="preserve">Регулировка  </w:t>
                  </w:r>
                  <w:r w:rsidRPr="00096E3D">
                    <w:rPr>
                      <w:color w:val="000000"/>
                      <w:szCs w:val="28"/>
                      <w:lang w:val="ru-RU"/>
                    </w:rPr>
                    <w:t>вибратора</w:t>
                  </w:r>
                  <w:proofErr w:type="gramEnd"/>
                </w:p>
                <w:p w:rsidR="006A4709" w:rsidRPr="00096E3D" w:rsidRDefault="006A4709" w:rsidP="00C7504B">
                  <w:pPr>
                    <w:spacing w:before="0" w:beforeAutospacing="0" w:after="0" w:afterAutospacing="0"/>
                    <w:jc w:val="center"/>
                    <w:rPr>
                      <w:szCs w:val="28"/>
                      <w:lang w:val="ru-RU"/>
                    </w:rPr>
                  </w:pPr>
                  <w:r w:rsidRPr="00096E3D">
                    <w:rPr>
                      <w:color w:val="000000"/>
                      <w:szCs w:val="28"/>
                      <w:lang w:val="ru-RU"/>
                    </w:rPr>
                    <w:t xml:space="preserve"> портативн.</w:t>
                  </w:r>
                  <w:r>
                    <w:rPr>
                      <w:color w:val="000000"/>
                      <w:szCs w:val="28"/>
                      <w:lang w:val="ru-RU"/>
                    </w:rPr>
                    <w:t xml:space="preserve"> </w:t>
                  </w:r>
                  <w:r w:rsidRPr="00096E3D">
                    <w:rPr>
                      <w:color w:val="000000"/>
                      <w:szCs w:val="28"/>
                      <w:lang w:val="ru-RU"/>
                    </w:rPr>
                    <w:t>д/бетона БВ-71200</w:t>
                  </w:r>
                </w:p>
              </w:txbxContent>
            </v:textbox>
          </v:rect>
        </w:pict>
      </w:r>
      <w:r>
        <w:rPr>
          <w:noProof/>
          <w:lang w:val="ru-RU" w:eastAsia="ru-RU"/>
        </w:rPr>
        <w:pict>
          <v:rect id="Rectangle 94" o:spid="_x0000_s1548" style="position:absolute;left:0;text-align:left;margin-left:243.55pt;margin-top:7.95pt;width:211.4pt;height:42.75pt;z-index:25188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">
            <v:textbox style="mso-next-textbox:#Rectangle 94">
              <w:txbxContent>
                <w:p w:rsidR="006A4709" w:rsidRPr="00096E3D" w:rsidRDefault="006A4709" w:rsidP="00096E3D">
                  <w:pPr>
                    <w:tabs>
                      <w:tab w:val="left" w:pos="1122"/>
                    </w:tabs>
                    <w:rPr>
                      <w:sz w:val="22"/>
                      <w:szCs w:val="28"/>
                      <w:lang w:val="ru-RU"/>
                    </w:rPr>
                  </w:pPr>
                  <w:r w:rsidRPr="00096E3D">
                    <w:rPr>
                      <w:szCs w:val="28"/>
                      <w:lang w:val="ru-RU"/>
                    </w:rPr>
                    <w:t>Настройка и запуск воздушных компрессоров</w:t>
                  </w:r>
                  <w:r w:rsidRPr="00096E3D">
                    <w:rPr>
                      <w:color w:val="000000"/>
                      <w:szCs w:val="28"/>
                      <w:lang w:val="ru-RU"/>
                    </w:rPr>
                    <w:t xml:space="preserve"> ВК-9316(А) 1600Вт</w:t>
                  </w:r>
                </w:p>
              </w:txbxContent>
            </v:textbox>
          </v:rect>
        </w:pict>
      </w:r>
    </w:p>
    <w:p w:rsidR="006A4709" w:rsidRPr="00644031" w:rsidRDefault="006A4709" w:rsidP="00644031">
      <w:pPr>
        <w:spacing w:before="0" w:beforeAutospacing="0" w:after="0" w:afterAutospacing="0"/>
        <w:jc w:val="center"/>
        <w:rPr>
          <w:lang w:val="ru-RU"/>
        </w:rPr>
      </w:pPr>
    </w:p>
    <w:p w:rsidR="006A4709" w:rsidRPr="00644031" w:rsidRDefault="0064189F" w:rsidP="00644031">
      <w:pPr>
        <w:spacing w:before="0" w:beforeAutospacing="0" w:after="0" w:afterAutospacing="0"/>
        <w:jc w:val="center"/>
        <w:rPr>
          <w:lang w:val="ru-RU"/>
        </w:rPr>
      </w:pPr>
      <w:r>
        <w:rPr>
          <w:noProof/>
          <w:lang w:val="ru-RU" w:eastAsia="ru-RU"/>
        </w:rPr>
        <w:pict>
          <v:shape id="AutoShape 99" o:spid="_x0000_s1549" type="#_x0000_t34" style="position:absolute;left:0;text-align:left;margin-left:145.95pt;margin-top:16.65pt;width:31.2pt;height:22.85pt;rotation:90;flip:x;z-index:25188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" adj=",384972,-162796">
            <v:stroke endarrow="block"/>
          </v:shape>
        </w:pict>
      </w:r>
    </w:p>
    <w:p w:rsidR="006A4709" w:rsidRPr="00644031" w:rsidRDefault="0064189F" w:rsidP="00644031">
      <w:pPr>
        <w:spacing w:before="0" w:beforeAutospacing="0" w:after="0" w:afterAutospacing="0"/>
        <w:jc w:val="center"/>
        <w:rPr>
          <w:lang w:val="ru-RU"/>
        </w:rPr>
      </w:pPr>
      <w:r>
        <w:rPr>
          <w:noProof/>
          <w:lang w:val="ru-RU" w:eastAsia="ru-RU"/>
        </w:rPr>
        <w:pict>
          <v:shape id="_x0000_s1550" type="#_x0000_t34" style="position:absolute;left:0;text-align:left;margin-left:259.1pt;margin-top:5.6pt;width:25.2pt;height:18.75pt;rotation:90;z-index:25191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" adj="11485,-523066,-420429">
            <v:stroke endarrow="block"/>
          </v:shape>
        </w:pict>
      </w:r>
    </w:p>
    <w:p w:rsidR="006A4709" w:rsidRPr="00644031" w:rsidRDefault="0064189F" w:rsidP="00644031">
      <w:pPr>
        <w:spacing w:before="0" w:beforeAutospacing="0" w:after="0" w:afterAutospacing="0"/>
        <w:jc w:val="center"/>
        <w:rPr>
          <w:lang w:val="ru-RU"/>
        </w:rPr>
      </w:pPr>
      <w:r>
        <w:rPr>
          <w:noProof/>
          <w:lang w:val="ru-RU" w:eastAsia="ru-RU"/>
        </w:rPr>
        <w:pict>
          <v:rect id="Rectangle 95" o:spid="_x0000_s1551" style="position:absolute;left:0;text-align:left;margin-left:151.25pt;margin-top:11.5pt;width:129.8pt;height:46.05pt;z-index:25189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">
            <v:textbox style="mso-next-textbox:#Rectangle 95">
              <w:txbxContent>
                <w:p w:rsidR="006A4709" w:rsidRPr="00A374C2" w:rsidRDefault="006A4709" w:rsidP="00C7504B">
                  <w:pPr>
                    <w:keepNext/>
                    <w:spacing w:before="0" w:beforeAutospacing="0" w:after="0" w:afterAutospacing="0"/>
                    <w:jc w:val="center"/>
                    <w:rPr>
                      <w:rFonts w:cs="Arial"/>
                      <w:szCs w:val="28"/>
                    </w:rPr>
                  </w:pPr>
                  <w:r w:rsidRPr="00A374C2">
                    <w:rPr>
                      <w:rFonts w:cs="Arial"/>
                      <w:szCs w:val="28"/>
                    </w:rPr>
                    <w:t xml:space="preserve">Контроль качества </w:t>
                  </w:r>
                </w:p>
                <w:p w:rsidR="006A4709" w:rsidRPr="00A374C2" w:rsidRDefault="006A4709" w:rsidP="00C7504B">
                  <w:pPr>
                    <w:keepNext/>
                    <w:spacing w:before="0" w:beforeAutospacing="0" w:after="0" w:afterAutospacing="0"/>
                    <w:jc w:val="center"/>
                    <w:rPr>
                      <w:rFonts w:cs="Arial"/>
                      <w:szCs w:val="28"/>
                    </w:rPr>
                  </w:pPr>
                  <w:proofErr w:type="gramStart"/>
                  <w:r w:rsidRPr="00A374C2">
                    <w:rPr>
                      <w:rFonts w:cs="Arial"/>
                      <w:szCs w:val="28"/>
                    </w:rPr>
                    <w:t>выполненных</w:t>
                  </w:r>
                  <w:proofErr w:type="gramEnd"/>
                  <w:r w:rsidRPr="00A374C2">
                    <w:rPr>
                      <w:rFonts w:cs="Arial"/>
                      <w:szCs w:val="28"/>
                    </w:rPr>
                    <w:t xml:space="preserve"> работ</w:t>
                  </w:r>
                </w:p>
              </w:txbxContent>
            </v:textbox>
          </v:rect>
        </w:pict>
      </w:r>
    </w:p>
    <w:p w:rsidR="006A4709" w:rsidRPr="00644031" w:rsidRDefault="006A4709" w:rsidP="00644031">
      <w:pPr>
        <w:spacing w:before="0" w:beforeAutospacing="0" w:after="0" w:afterAutospacing="0"/>
        <w:jc w:val="center"/>
        <w:rPr>
          <w:lang w:val="ru-RU"/>
        </w:rPr>
      </w:pPr>
    </w:p>
    <w:p w:rsidR="006A4709" w:rsidRPr="00644031" w:rsidRDefault="006A4709" w:rsidP="00644031">
      <w:pPr>
        <w:spacing w:before="0" w:beforeAutospacing="0" w:after="0" w:afterAutospacing="0"/>
        <w:jc w:val="center"/>
        <w:rPr>
          <w:lang w:val="ru-RU"/>
        </w:rPr>
      </w:pPr>
    </w:p>
    <w:p w:rsidR="006A4709" w:rsidRPr="00644031" w:rsidRDefault="006A4709" w:rsidP="00644031">
      <w:pPr>
        <w:spacing w:before="0" w:beforeAutospacing="0" w:after="0" w:afterAutospacing="0"/>
        <w:rPr>
          <w:lang w:val="ru-RU"/>
        </w:rPr>
      </w:pPr>
    </w:p>
    <w:p w:rsidR="006A4709" w:rsidRDefault="006A4709" w:rsidP="00644031">
      <w:pPr>
        <w:spacing w:before="0" w:beforeAutospacing="0" w:after="0" w:afterAutospacing="0"/>
        <w:jc w:val="center"/>
        <w:rPr>
          <w:lang w:val="ru-RU"/>
        </w:rPr>
      </w:pPr>
      <w:r w:rsidRPr="00644031">
        <w:rPr>
          <w:lang w:val="ru-RU"/>
        </w:rPr>
        <w:t xml:space="preserve">Рисунок 3.5 – Схема организации технологического процесса направления </w:t>
      </w:r>
    </w:p>
    <w:p w:rsidR="006A4709" w:rsidRPr="00644031" w:rsidRDefault="006A4709" w:rsidP="00C7504B">
      <w:pPr>
        <w:spacing w:before="0" w:beforeAutospacing="0" w:after="120" w:afterAutospacing="0"/>
        <w:jc w:val="center"/>
        <w:rPr>
          <w:lang w:val="ru-RU"/>
        </w:rPr>
      </w:pPr>
      <w:r w:rsidRPr="00644031">
        <w:rPr>
          <w:lang w:val="ru-RU"/>
        </w:rPr>
        <w:t>«</w:t>
      </w:r>
      <w:r w:rsidRPr="00644031">
        <w:rPr>
          <w:color w:val="000000"/>
          <w:lang w:val="ru-RU"/>
        </w:rPr>
        <w:t>Электрооборудование</w:t>
      </w:r>
      <w:r w:rsidRPr="00644031">
        <w:rPr>
          <w:lang w:val="ru-RU"/>
        </w:rPr>
        <w:t>»</w:t>
      </w:r>
    </w:p>
    <w:p w:rsidR="006A4709" w:rsidRPr="00644031" w:rsidRDefault="006A4709" w:rsidP="00644031">
      <w:pPr>
        <w:keepNext/>
        <w:tabs>
          <w:tab w:val="left" w:pos="851"/>
        </w:tabs>
        <w:spacing w:before="0" w:beforeAutospacing="0" w:after="0" w:afterAutospacing="0"/>
        <w:ind w:firstLine="709"/>
        <w:jc w:val="both"/>
        <w:rPr>
          <w:lang w:val="ru-RU"/>
        </w:rPr>
      </w:pPr>
      <w:r w:rsidRPr="00644031">
        <w:rPr>
          <w:lang w:val="ru-RU"/>
        </w:rPr>
        <w:t xml:space="preserve">Инвестиционные затраты составят 1259620 рублей (таблица 3.11). </w:t>
      </w:r>
    </w:p>
    <w:p w:rsidR="006A4709" w:rsidRDefault="006A4709" w:rsidP="00644031">
      <w:pPr>
        <w:keepNext/>
        <w:tabs>
          <w:tab w:val="left" w:pos="851"/>
        </w:tabs>
        <w:spacing w:before="0" w:beforeAutospacing="0" w:after="0" w:afterAutospacing="0"/>
        <w:ind w:firstLine="709"/>
        <w:jc w:val="both"/>
        <w:rPr>
          <w:color w:val="000000"/>
          <w:lang w:val="ru-RU"/>
        </w:rPr>
      </w:pPr>
      <w:r w:rsidRPr="00644031">
        <w:rPr>
          <w:color w:val="000000"/>
          <w:lang w:val="ru-RU"/>
        </w:rPr>
        <w:t>Источником финансирования будет собственные вложения в ООО «ПРИМЕР».</w:t>
      </w:r>
    </w:p>
    <w:p w:rsidR="006A4709" w:rsidRPr="00644031" w:rsidRDefault="006A4709" w:rsidP="00644031">
      <w:pPr>
        <w:keepNext/>
        <w:tabs>
          <w:tab w:val="left" w:pos="851"/>
        </w:tabs>
        <w:spacing w:before="0" w:beforeAutospacing="0" w:after="0" w:afterAutospacing="0"/>
        <w:ind w:firstLine="709"/>
        <w:jc w:val="both"/>
        <w:rPr>
          <w:color w:val="000000"/>
          <w:lang w:val="ru-RU"/>
        </w:rPr>
      </w:pPr>
    </w:p>
    <w:p w:rsidR="006A4709" w:rsidRPr="00644031" w:rsidRDefault="006A4709" w:rsidP="00644031">
      <w:pPr>
        <w:spacing w:before="0" w:beforeAutospacing="0" w:after="0" w:afterAutospacing="0"/>
      </w:pPr>
      <w:r w:rsidRPr="00644031">
        <w:t>Таблица 3.11 – Первоначальные инвестиционные затраты проекта</w:t>
      </w:r>
    </w:p>
    <w:tbl>
      <w:tblPr>
        <w:tblW w:w="5000" w:type="pct"/>
        <w:tblLook w:val="0000" w:firstRow="0" w:lastRow="0" w:firstColumn="0" w:lastColumn="0" w:noHBand="0" w:noVBand="0"/>
      </w:tblPr>
      <w:tblGrid>
        <w:gridCol w:w="8026"/>
        <w:gridCol w:w="1829"/>
      </w:tblGrid>
      <w:tr w:rsidR="006A4709" w:rsidRPr="00644031" w:rsidTr="00096E3D">
        <w:trPr>
          <w:trHeight w:val="227"/>
        </w:trPr>
        <w:tc>
          <w:tcPr>
            <w:tcW w:w="4072" w:type="pct"/>
            <w:tcBorders>
              <w:top w:val="single" w:sz="4" w:space="0" w:color="auto"/>
              <w:left w:val="single" w:sz="4" w:space="0" w:color="auto"/>
              <w:bottom w:val="single" w:sz="4" w:space="0" w:color="auto"/>
              <w:right w:val="single" w:sz="4" w:space="0" w:color="auto"/>
            </w:tcBorders>
            <w:vAlign w:val="bottom"/>
          </w:tcPr>
          <w:p w:rsidR="006A4709" w:rsidRPr="00644031" w:rsidRDefault="006A4709" w:rsidP="00644031">
            <w:pPr>
              <w:spacing w:before="0" w:beforeAutospacing="0" w:after="0" w:afterAutospacing="0"/>
              <w:jc w:val="center"/>
            </w:pPr>
            <w:r w:rsidRPr="00644031">
              <w:t>Статья расходов</w:t>
            </w:r>
          </w:p>
        </w:tc>
        <w:tc>
          <w:tcPr>
            <w:tcW w:w="928" w:type="pct"/>
            <w:tcBorders>
              <w:top w:val="single" w:sz="4" w:space="0" w:color="auto"/>
              <w:left w:val="nil"/>
              <w:bottom w:val="single" w:sz="4" w:space="0" w:color="auto"/>
              <w:right w:val="single" w:sz="4" w:space="0" w:color="auto"/>
            </w:tcBorders>
            <w:vAlign w:val="bottom"/>
          </w:tcPr>
          <w:p w:rsidR="006A4709" w:rsidRPr="00644031" w:rsidRDefault="006A4709" w:rsidP="00644031">
            <w:pPr>
              <w:spacing w:before="0" w:beforeAutospacing="0" w:after="0" w:afterAutospacing="0"/>
              <w:jc w:val="center"/>
            </w:pPr>
            <w:r w:rsidRPr="00644031">
              <w:t>Сумма, руб.</w:t>
            </w:r>
          </w:p>
        </w:tc>
      </w:tr>
      <w:tr w:rsidR="006A4709" w:rsidRPr="00644031" w:rsidTr="00096E3D">
        <w:trPr>
          <w:trHeight w:val="227"/>
        </w:trPr>
        <w:tc>
          <w:tcPr>
            <w:tcW w:w="4072" w:type="pct"/>
            <w:tcBorders>
              <w:top w:val="nil"/>
              <w:left w:val="single" w:sz="4" w:space="0" w:color="auto"/>
              <w:bottom w:val="single" w:sz="4" w:space="0" w:color="auto"/>
              <w:right w:val="single" w:sz="4" w:space="0" w:color="auto"/>
            </w:tcBorders>
            <w:vAlign w:val="bottom"/>
          </w:tcPr>
          <w:p w:rsidR="006A4709" w:rsidRPr="00644031" w:rsidRDefault="006A4709" w:rsidP="00644031">
            <w:pPr>
              <w:spacing w:before="0" w:beforeAutospacing="0" w:after="0" w:afterAutospacing="0"/>
            </w:pPr>
            <w:r w:rsidRPr="00644031">
              <w:t xml:space="preserve">Необходимое оборудование  </w:t>
            </w:r>
          </w:p>
        </w:tc>
        <w:tc>
          <w:tcPr>
            <w:tcW w:w="928" w:type="pct"/>
            <w:tcBorders>
              <w:top w:val="nil"/>
              <w:left w:val="nil"/>
              <w:bottom w:val="single" w:sz="4" w:space="0" w:color="auto"/>
              <w:right w:val="single" w:sz="4" w:space="0" w:color="auto"/>
            </w:tcBorders>
            <w:vAlign w:val="bottom"/>
          </w:tcPr>
          <w:p w:rsidR="006A4709" w:rsidRPr="00644031" w:rsidRDefault="006A4709" w:rsidP="00644031">
            <w:pPr>
              <w:spacing w:before="0" w:beforeAutospacing="0" w:after="0" w:afterAutospacing="0"/>
              <w:jc w:val="center"/>
              <w:rPr>
                <w:color w:val="000000"/>
              </w:rPr>
            </w:pPr>
            <w:r w:rsidRPr="00644031">
              <w:rPr>
                <w:color w:val="000000"/>
              </w:rPr>
              <w:t>179277</w:t>
            </w:r>
          </w:p>
        </w:tc>
      </w:tr>
      <w:tr w:rsidR="006A4709" w:rsidRPr="00644031" w:rsidTr="00096E3D">
        <w:trPr>
          <w:trHeight w:val="227"/>
        </w:trPr>
        <w:tc>
          <w:tcPr>
            <w:tcW w:w="4072" w:type="pct"/>
            <w:tcBorders>
              <w:top w:val="nil"/>
              <w:left w:val="single" w:sz="4" w:space="0" w:color="auto"/>
              <w:bottom w:val="single" w:sz="4" w:space="0" w:color="auto"/>
              <w:right w:val="single" w:sz="4" w:space="0" w:color="auto"/>
            </w:tcBorders>
            <w:vAlign w:val="bottom"/>
          </w:tcPr>
          <w:p w:rsidR="006A4709" w:rsidRPr="00644031" w:rsidRDefault="006A4709" w:rsidP="00644031">
            <w:pPr>
              <w:spacing w:before="0" w:beforeAutospacing="0" w:after="0" w:afterAutospacing="0"/>
            </w:pPr>
            <w:r w:rsidRPr="00644031">
              <w:t>Подготовка помещения под магазин</w:t>
            </w:r>
          </w:p>
        </w:tc>
        <w:tc>
          <w:tcPr>
            <w:tcW w:w="928" w:type="pct"/>
            <w:tcBorders>
              <w:top w:val="nil"/>
              <w:left w:val="nil"/>
              <w:bottom w:val="single" w:sz="4" w:space="0" w:color="auto"/>
              <w:right w:val="single" w:sz="4" w:space="0" w:color="auto"/>
            </w:tcBorders>
            <w:vAlign w:val="bottom"/>
          </w:tcPr>
          <w:p w:rsidR="006A4709" w:rsidRPr="00644031" w:rsidRDefault="006A4709" w:rsidP="00644031">
            <w:pPr>
              <w:spacing w:before="0" w:beforeAutospacing="0" w:after="0" w:afterAutospacing="0"/>
              <w:jc w:val="center"/>
            </w:pPr>
            <w:r w:rsidRPr="00644031">
              <w:t>345800</w:t>
            </w:r>
          </w:p>
        </w:tc>
      </w:tr>
      <w:tr w:rsidR="006A4709" w:rsidRPr="00644031" w:rsidTr="00096E3D">
        <w:trPr>
          <w:trHeight w:val="227"/>
        </w:trPr>
        <w:tc>
          <w:tcPr>
            <w:tcW w:w="4072" w:type="pct"/>
            <w:tcBorders>
              <w:top w:val="nil"/>
              <w:left w:val="single" w:sz="4" w:space="0" w:color="auto"/>
              <w:bottom w:val="single" w:sz="4" w:space="0" w:color="auto"/>
              <w:right w:val="single" w:sz="4" w:space="0" w:color="auto"/>
            </w:tcBorders>
            <w:vAlign w:val="bottom"/>
          </w:tcPr>
          <w:p w:rsidR="006A4709" w:rsidRPr="00644031" w:rsidRDefault="006A4709" w:rsidP="00644031">
            <w:pPr>
              <w:spacing w:before="0" w:beforeAutospacing="0" w:after="0" w:afterAutospacing="0"/>
            </w:pPr>
            <w:r w:rsidRPr="00644031">
              <w:t>Первоначальные постоянные расходы</w:t>
            </w:r>
          </w:p>
        </w:tc>
        <w:tc>
          <w:tcPr>
            <w:tcW w:w="928" w:type="pct"/>
            <w:tcBorders>
              <w:top w:val="nil"/>
              <w:left w:val="nil"/>
              <w:bottom w:val="single" w:sz="4" w:space="0" w:color="auto"/>
              <w:right w:val="single" w:sz="4" w:space="0" w:color="auto"/>
            </w:tcBorders>
            <w:vAlign w:val="bottom"/>
          </w:tcPr>
          <w:p w:rsidR="006A4709" w:rsidRPr="00644031" w:rsidRDefault="006A4709" w:rsidP="00644031">
            <w:pPr>
              <w:spacing w:before="0" w:beforeAutospacing="0" w:after="0" w:afterAutospacing="0"/>
              <w:jc w:val="center"/>
              <w:rPr>
                <w:color w:val="000000"/>
              </w:rPr>
            </w:pPr>
            <w:r w:rsidRPr="00644031">
              <w:rPr>
                <w:color w:val="000000"/>
              </w:rPr>
              <w:t>383322,8</w:t>
            </w:r>
          </w:p>
        </w:tc>
      </w:tr>
      <w:tr w:rsidR="006A4709" w:rsidRPr="00644031" w:rsidTr="00096E3D">
        <w:trPr>
          <w:trHeight w:val="227"/>
        </w:trPr>
        <w:tc>
          <w:tcPr>
            <w:tcW w:w="4072" w:type="pct"/>
            <w:tcBorders>
              <w:top w:val="nil"/>
              <w:left w:val="single" w:sz="4" w:space="0" w:color="auto"/>
              <w:bottom w:val="single" w:sz="4" w:space="0" w:color="auto"/>
              <w:right w:val="single" w:sz="4" w:space="0" w:color="auto"/>
            </w:tcBorders>
            <w:vAlign w:val="bottom"/>
          </w:tcPr>
          <w:p w:rsidR="006A4709" w:rsidRPr="00644031" w:rsidRDefault="006A4709" w:rsidP="00644031">
            <w:pPr>
              <w:spacing w:before="0" w:beforeAutospacing="0" w:after="0" w:afterAutospacing="0"/>
            </w:pPr>
            <w:r w:rsidRPr="00644031">
              <w:t>Первоначальные переменные расходы</w:t>
            </w:r>
          </w:p>
        </w:tc>
        <w:tc>
          <w:tcPr>
            <w:tcW w:w="928" w:type="pct"/>
            <w:tcBorders>
              <w:top w:val="nil"/>
              <w:left w:val="nil"/>
              <w:bottom w:val="single" w:sz="4" w:space="0" w:color="auto"/>
              <w:right w:val="single" w:sz="4" w:space="0" w:color="auto"/>
            </w:tcBorders>
            <w:vAlign w:val="bottom"/>
          </w:tcPr>
          <w:p w:rsidR="006A4709" w:rsidRPr="00644031" w:rsidRDefault="006A4709" w:rsidP="00644031">
            <w:pPr>
              <w:spacing w:before="0" w:beforeAutospacing="0" w:after="0" w:afterAutospacing="0"/>
              <w:jc w:val="center"/>
              <w:rPr>
                <w:color w:val="000000"/>
              </w:rPr>
            </w:pPr>
            <w:r w:rsidRPr="00644031">
              <w:rPr>
                <w:color w:val="000000"/>
                <w:spacing w:val="-8"/>
              </w:rPr>
              <w:t>237741,5</w:t>
            </w:r>
          </w:p>
        </w:tc>
      </w:tr>
      <w:tr w:rsidR="006A4709" w:rsidRPr="00644031" w:rsidTr="00096E3D">
        <w:trPr>
          <w:trHeight w:val="227"/>
        </w:trPr>
        <w:tc>
          <w:tcPr>
            <w:tcW w:w="4072" w:type="pct"/>
            <w:tcBorders>
              <w:top w:val="nil"/>
              <w:left w:val="single" w:sz="4" w:space="0" w:color="auto"/>
              <w:bottom w:val="single" w:sz="4" w:space="0" w:color="auto"/>
              <w:right w:val="single" w:sz="4" w:space="0" w:color="auto"/>
            </w:tcBorders>
            <w:vAlign w:val="bottom"/>
          </w:tcPr>
          <w:p w:rsidR="006A4709" w:rsidRPr="00644031" w:rsidRDefault="006A4709" w:rsidP="00644031">
            <w:pPr>
              <w:spacing w:before="0" w:beforeAutospacing="0" w:after="0" w:afterAutospacing="0"/>
            </w:pPr>
            <w:r w:rsidRPr="00644031">
              <w:t>Итого</w:t>
            </w:r>
          </w:p>
        </w:tc>
        <w:tc>
          <w:tcPr>
            <w:tcW w:w="928" w:type="pct"/>
            <w:tcBorders>
              <w:top w:val="nil"/>
              <w:left w:val="nil"/>
              <w:bottom w:val="single" w:sz="4" w:space="0" w:color="auto"/>
              <w:right w:val="single" w:sz="4" w:space="0" w:color="auto"/>
            </w:tcBorders>
            <w:vAlign w:val="bottom"/>
          </w:tcPr>
          <w:p w:rsidR="006A4709" w:rsidRPr="00644031" w:rsidRDefault="006A4709" w:rsidP="00644031">
            <w:pPr>
              <w:spacing w:before="0" w:beforeAutospacing="0" w:after="0" w:afterAutospacing="0"/>
              <w:jc w:val="center"/>
              <w:rPr>
                <w:color w:val="000000"/>
              </w:rPr>
            </w:pPr>
            <w:r w:rsidRPr="00644031">
              <w:rPr>
                <w:color w:val="000000"/>
              </w:rPr>
              <w:t>1146141</w:t>
            </w:r>
          </w:p>
        </w:tc>
      </w:tr>
    </w:tbl>
    <w:p w:rsidR="006A4709" w:rsidRDefault="006A4709" w:rsidP="00644031">
      <w:pPr>
        <w:spacing w:before="0" w:beforeAutospacing="0" w:after="0" w:afterAutospacing="0"/>
        <w:ind w:firstLine="709"/>
        <w:jc w:val="both"/>
        <w:rPr>
          <w:lang w:val="ru-RU"/>
        </w:rPr>
      </w:pPr>
    </w:p>
    <w:p w:rsidR="006A4709" w:rsidRPr="00644031" w:rsidRDefault="006A4709" w:rsidP="00644031">
      <w:pPr>
        <w:spacing w:before="0" w:beforeAutospacing="0" w:after="0" w:afterAutospacing="0"/>
        <w:ind w:firstLine="709"/>
        <w:jc w:val="both"/>
        <w:rPr>
          <w:lang w:val="ru-RU"/>
        </w:rPr>
      </w:pPr>
      <w:r w:rsidRPr="00644031">
        <w:rPr>
          <w:lang w:val="ru-RU"/>
        </w:rPr>
        <w:t>Таким образом, исходя с таблицы 3.11 видно, что для первоначальной деятельности только на оборудование и подготовку помещения понадобиться 525077 рублей. Расходы, связанные с эксплуатацией оборудования:</w:t>
      </w:r>
    </w:p>
    <w:p w:rsidR="006A4709" w:rsidRPr="00644031" w:rsidRDefault="006A4709" w:rsidP="00644031">
      <w:pPr>
        <w:spacing w:before="0" w:beforeAutospacing="0" w:after="0" w:afterAutospacing="0"/>
        <w:ind w:firstLine="709"/>
        <w:jc w:val="both"/>
        <w:rPr>
          <w:lang w:val="ru-RU"/>
        </w:rPr>
      </w:pPr>
      <w:r w:rsidRPr="00644031">
        <w:rPr>
          <w:lang w:val="ru-RU"/>
        </w:rPr>
        <w:t>– на силовую электроэнергию:</w:t>
      </w:r>
    </w:p>
    <w:p w:rsidR="006A4709" w:rsidRDefault="006A4709" w:rsidP="00C7504B">
      <w:pPr>
        <w:spacing w:before="0" w:beforeAutospacing="0" w:after="0" w:afterAutospacing="0"/>
        <w:jc w:val="center"/>
        <w:rPr>
          <w:lang w:val="ru-RU"/>
        </w:rPr>
      </w:pPr>
      <w:r w:rsidRPr="00644031">
        <w:rPr>
          <w:lang w:val="ru-RU"/>
        </w:rPr>
        <w:t xml:space="preserve">                               </w:t>
      </w:r>
      <w:r>
        <w:rPr>
          <w:lang w:val="ru-RU"/>
        </w:rPr>
        <w:t xml:space="preserve">        </w:t>
      </w:r>
      <w:r w:rsidRPr="00644031">
        <w:rPr>
          <w:lang w:val="ru-RU"/>
        </w:rPr>
        <w:t xml:space="preserve"> </w:t>
      </w:r>
      <w:r>
        <w:rPr>
          <w:lang w:val="ru-RU"/>
        </w:rPr>
        <w:t xml:space="preserve">       </w:t>
      </w:r>
      <w:r w:rsidRPr="00644031">
        <w:rPr>
          <w:lang w:val="ru-RU"/>
        </w:rPr>
        <w:t xml:space="preserve">          Сэ. = </w:t>
      </w:r>
      <w:r w:rsidRPr="00644031">
        <w:t>W</w:t>
      </w:r>
      <w:r w:rsidRPr="00644031">
        <w:rPr>
          <w:lang w:val="ru-RU"/>
        </w:rPr>
        <w:t>х</w:t>
      </w:r>
      <w:r w:rsidRPr="00644031">
        <w:t>S</w:t>
      </w:r>
      <w:r w:rsidRPr="00644031">
        <w:rPr>
          <w:lang w:val="ru-RU"/>
        </w:rPr>
        <w:t xml:space="preserve">к.х </w:t>
      </w:r>
      <w:proofErr w:type="gramStart"/>
      <w:r w:rsidRPr="00644031">
        <w:rPr>
          <w:lang w:val="ru-RU"/>
        </w:rPr>
        <w:t xml:space="preserve">12,   </w:t>
      </w:r>
      <w:proofErr w:type="gramEnd"/>
      <w:r>
        <w:rPr>
          <w:lang w:val="ru-RU"/>
        </w:rPr>
        <w:t xml:space="preserve">  </w:t>
      </w:r>
      <w:r w:rsidRPr="00644031">
        <w:rPr>
          <w:lang w:val="ru-RU"/>
        </w:rPr>
        <w:t xml:space="preserve">                               </w:t>
      </w:r>
      <w:r>
        <w:rPr>
          <w:lang w:val="ru-RU"/>
        </w:rPr>
        <w:t xml:space="preserve">                </w:t>
      </w:r>
      <w:r w:rsidRPr="00644031">
        <w:rPr>
          <w:lang w:val="ru-RU"/>
        </w:rPr>
        <w:t xml:space="preserve">                  (1)</w:t>
      </w:r>
    </w:p>
    <w:p w:rsidR="006A4709" w:rsidRDefault="006A4709" w:rsidP="00C7504B">
      <w:pPr>
        <w:spacing w:before="0" w:beforeAutospacing="0" w:after="0" w:afterAutospacing="0"/>
        <w:rPr>
          <w:lang w:val="ru-RU"/>
        </w:rPr>
      </w:pPr>
      <w:r w:rsidRPr="00644031">
        <w:rPr>
          <w:lang w:val="ru-RU"/>
        </w:rPr>
        <w:t>где    Сэ. – стоимость электроэнергии за год, руб.;</w:t>
      </w:r>
    </w:p>
    <w:p w:rsidR="006A4709" w:rsidRDefault="006A4709" w:rsidP="00C7504B">
      <w:pPr>
        <w:spacing w:before="0" w:beforeAutospacing="0" w:after="0" w:afterAutospacing="0"/>
        <w:rPr>
          <w:lang w:val="ru-RU"/>
        </w:rPr>
      </w:pPr>
      <w:r>
        <w:rPr>
          <w:lang w:val="ru-RU"/>
        </w:rPr>
        <w:t xml:space="preserve">         </w:t>
      </w:r>
      <w:r w:rsidRPr="00644031">
        <w:t>W</w:t>
      </w:r>
      <w:r w:rsidRPr="00644031">
        <w:rPr>
          <w:lang w:val="ru-RU"/>
        </w:rPr>
        <w:t xml:space="preserve"> – </w:t>
      </w:r>
      <w:proofErr w:type="gramStart"/>
      <w:r w:rsidRPr="00644031">
        <w:rPr>
          <w:lang w:val="ru-RU"/>
        </w:rPr>
        <w:t>месячный</w:t>
      </w:r>
      <w:proofErr w:type="gramEnd"/>
      <w:r w:rsidRPr="00644031">
        <w:rPr>
          <w:lang w:val="ru-RU"/>
        </w:rPr>
        <w:t xml:space="preserve"> расход электроэнергии, 640 кВт/ч;</w:t>
      </w:r>
    </w:p>
    <w:p w:rsidR="006A4709" w:rsidRDefault="006A4709" w:rsidP="00C7504B">
      <w:pPr>
        <w:spacing w:before="0" w:beforeAutospacing="0" w:after="0" w:afterAutospacing="0"/>
        <w:rPr>
          <w:lang w:val="ru-RU"/>
        </w:rPr>
      </w:pPr>
      <w:r>
        <w:rPr>
          <w:lang w:val="ru-RU"/>
        </w:rPr>
        <w:t xml:space="preserve">         </w:t>
      </w:r>
      <w:r w:rsidRPr="00644031">
        <w:t>S</w:t>
      </w:r>
      <w:r w:rsidRPr="00644031">
        <w:rPr>
          <w:lang w:val="ru-RU"/>
        </w:rPr>
        <w:t>к. – стоимость одного кВт/ч силовой электроэнергии, 4 руб.34коп</w:t>
      </w:r>
      <w:proofErr w:type="gramStart"/>
      <w:r w:rsidRPr="00644031">
        <w:rPr>
          <w:lang w:val="ru-RU"/>
        </w:rPr>
        <w:t>.;</w:t>
      </w:r>
      <w:proofErr w:type="gramEnd"/>
    </w:p>
    <w:p w:rsidR="006A4709" w:rsidRDefault="006A4709" w:rsidP="00C7504B">
      <w:pPr>
        <w:spacing w:before="0" w:beforeAutospacing="0" w:after="0" w:afterAutospacing="0"/>
        <w:jc w:val="center"/>
        <w:rPr>
          <w:lang w:val="ru-RU"/>
        </w:rPr>
      </w:pPr>
      <w:r w:rsidRPr="00644031">
        <w:rPr>
          <w:lang w:val="ru-RU"/>
        </w:rPr>
        <w:t xml:space="preserve">Сэ. = 640 х4,34 х </w:t>
      </w:r>
      <w:proofErr w:type="gramStart"/>
      <w:r w:rsidRPr="00644031">
        <w:rPr>
          <w:lang w:val="ru-RU"/>
        </w:rPr>
        <w:t>12  =</w:t>
      </w:r>
      <w:proofErr w:type="gramEnd"/>
      <w:r w:rsidRPr="00644031">
        <w:rPr>
          <w:lang w:val="ru-RU"/>
        </w:rPr>
        <w:t xml:space="preserve"> 2073,6х 12 = 33331,2 руб.</w:t>
      </w:r>
    </w:p>
    <w:p w:rsidR="006A4709" w:rsidRDefault="006A4709" w:rsidP="00C7504B">
      <w:pPr>
        <w:spacing w:before="0" w:beforeAutospacing="0" w:after="0" w:afterAutospacing="0"/>
        <w:ind w:firstLine="709"/>
        <w:jc w:val="both"/>
        <w:rPr>
          <w:lang w:val="ru-RU"/>
        </w:rPr>
      </w:pPr>
      <w:r w:rsidRPr="00644031">
        <w:rPr>
          <w:lang w:val="ru-RU"/>
        </w:rPr>
        <w:t>– на водоснабжение:</w:t>
      </w:r>
    </w:p>
    <w:p w:rsidR="006A4709" w:rsidRDefault="006A4709" w:rsidP="00C7504B">
      <w:pPr>
        <w:spacing w:before="0" w:beforeAutospacing="0" w:after="0" w:afterAutospacing="0"/>
        <w:ind w:firstLine="709"/>
        <w:jc w:val="center"/>
        <w:rPr>
          <w:lang w:val="ru-RU"/>
        </w:rPr>
      </w:pPr>
      <w:r>
        <w:rPr>
          <w:lang w:val="ru-RU"/>
        </w:rPr>
        <w:t xml:space="preserve">                                                        </w:t>
      </w:r>
      <w:r w:rsidRPr="00644031">
        <w:rPr>
          <w:lang w:val="ru-RU"/>
        </w:rPr>
        <w:t xml:space="preserve">Св. = </w:t>
      </w:r>
      <w:r w:rsidRPr="00644031">
        <w:t>Q</w:t>
      </w:r>
      <w:r w:rsidRPr="00644031">
        <w:rPr>
          <w:lang w:val="ru-RU"/>
        </w:rPr>
        <w:t>в.х</w:t>
      </w:r>
      <w:r w:rsidRPr="00644031">
        <w:t>S</w:t>
      </w:r>
      <w:r>
        <w:rPr>
          <w:lang w:val="ru-RU"/>
        </w:rPr>
        <w:t>м.</w:t>
      </w:r>
      <w:r w:rsidRPr="00644031">
        <w:rPr>
          <w:lang w:val="ru-RU"/>
        </w:rPr>
        <w:t xml:space="preserve">,                     </w:t>
      </w:r>
      <w:r>
        <w:rPr>
          <w:lang w:val="ru-RU"/>
        </w:rPr>
        <w:t xml:space="preserve"> </w:t>
      </w:r>
      <w:r w:rsidRPr="00644031">
        <w:rPr>
          <w:lang w:val="ru-RU"/>
        </w:rPr>
        <w:t xml:space="preserve">       </w:t>
      </w:r>
      <w:r>
        <w:rPr>
          <w:lang w:val="ru-RU"/>
        </w:rPr>
        <w:t xml:space="preserve">     </w:t>
      </w:r>
      <w:r w:rsidRPr="00644031">
        <w:rPr>
          <w:lang w:val="ru-RU"/>
        </w:rPr>
        <w:t xml:space="preserve">                          </w:t>
      </w:r>
      <w:proofErr w:type="gramStart"/>
      <w:r w:rsidRPr="00644031">
        <w:rPr>
          <w:lang w:val="ru-RU"/>
        </w:rPr>
        <w:t xml:space="preserve">   (</w:t>
      </w:r>
      <w:proofErr w:type="gramEnd"/>
      <w:r w:rsidRPr="00644031">
        <w:rPr>
          <w:lang w:val="ru-RU"/>
        </w:rPr>
        <w:t>2)</w:t>
      </w:r>
    </w:p>
    <w:p w:rsidR="006A4709" w:rsidRDefault="006A4709" w:rsidP="00C7504B">
      <w:pPr>
        <w:spacing w:before="0" w:beforeAutospacing="0" w:after="0" w:afterAutospacing="0"/>
        <w:rPr>
          <w:lang w:val="ru-RU"/>
        </w:rPr>
      </w:pPr>
      <w:r w:rsidRPr="00644031">
        <w:rPr>
          <w:lang w:val="ru-RU"/>
        </w:rPr>
        <w:t>где Св. – стоимость воды, расходуемой за год, руб.;</w:t>
      </w:r>
    </w:p>
    <w:p w:rsidR="006A4709" w:rsidRDefault="006A4709" w:rsidP="00C7504B">
      <w:pPr>
        <w:spacing w:before="0" w:beforeAutospacing="0" w:after="0" w:afterAutospacing="0"/>
        <w:rPr>
          <w:lang w:val="ru-RU"/>
        </w:rPr>
      </w:pPr>
      <w:r w:rsidRPr="00644031">
        <w:t>Q</w:t>
      </w:r>
      <w:r w:rsidRPr="00644031">
        <w:rPr>
          <w:lang w:val="ru-RU"/>
        </w:rPr>
        <w:t>в. – годовой расход воды, 3060 м</w:t>
      </w:r>
      <w:r w:rsidRPr="00644031">
        <w:rPr>
          <w:vertAlign w:val="superscript"/>
          <w:lang w:val="ru-RU"/>
        </w:rPr>
        <w:t>3</w:t>
      </w:r>
      <w:r w:rsidRPr="00644031">
        <w:rPr>
          <w:lang w:val="ru-RU"/>
        </w:rPr>
        <w:t>;</w:t>
      </w:r>
    </w:p>
    <w:p w:rsidR="006A4709" w:rsidRDefault="006A4709" w:rsidP="00C7504B">
      <w:pPr>
        <w:spacing w:before="0" w:beforeAutospacing="0" w:after="0" w:afterAutospacing="0"/>
        <w:rPr>
          <w:lang w:val="ru-RU"/>
        </w:rPr>
      </w:pPr>
      <w:r w:rsidRPr="00644031">
        <w:t>S</w:t>
      </w:r>
      <w:r w:rsidRPr="00644031">
        <w:rPr>
          <w:lang w:val="ru-RU"/>
        </w:rPr>
        <w:t xml:space="preserve">м. – стоимость 1 м куб. воды, 21 руб. 64 </w:t>
      </w:r>
      <w:proofErr w:type="gramStart"/>
      <w:r w:rsidRPr="00644031">
        <w:rPr>
          <w:lang w:val="ru-RU"/>
        </w:rPr>
        <w:t>коп./</w:t>
      </w:r>
      <w:proofErr w:type="gramEnd"/>
      <w:r w:rsidRPr="00644031">
        <w:rPr>
          <w:lang w:val="ru-RU"/>
        </w:rPr>
        <w:t>м</w:t>
      </w:r>
      <w:r w:rsidRPr="00644031">
        <w:rPr>
          <w:vertAlign w:val="superscript"/>
          <w:lang w:val="ru-RU"/>
        </w:rPr>
        <w:t>3</w:t>
      </w:r>
      <w:r w:rsidRPr="00644031">
        <w:rPr>
          <w:lang w:val="ru-RU"/>
        </w:rPr>
        <w:t>;</w:t>
      </w:r>
    </w:p>
    <w:p w:rsidR="006A4709" w:rsidRPr="00644031" w:rsidRDefault="006A4709" w:rsidP="00C7504B">
      <w:pPr>
        <w:spacing w:before="0" w:beforeAutospacing="0" w:after="0" w:afterAutospacing="0"/>
        <w:jc w:val="center"/>
        <w:rPr>
          <w:lang w:val="ru-RU"/>
        </w:rPr>
      </w:pPr>
      <w:r w:rsidRPr="00644031">
        <w:rPr>
          <w:lang w:val="ru-RU"/>
        </w:rPr>
        <w:t>Св. = 3060 х21,64 = 66218, 4 руб.</w:t>
      </w:r>
    </w:p>
    <w:p w:rsidR="006A4709" w:rsidRPr="00644031" w:rsidRDefault="006A4709" w:rsidP="00644031">
      <w:pPr>
        <w:keepNext/>
        <w:spacing w:before="0" w:beforeAutospacing="0" w:after="0" w:afterAutospacing="0"/>
        <w:ind w:firstLine="709"/>
        <w:jc w:val="both"/>
        <w:rPr>
          <w:lang w:val="ru-RU"/>
        </w:rPr>
      </w:pPr>
      <w:r w:rsidRPr="00644031">
        <w:rPr>
          <w:lang w:val="ru-RU"/>
        </w:rPr>
        <w:lastRenderedPageBreak/>
        <w:t>– на ремонт оборудования принимается примерно 5% от его стоимости. Таким образом затраты на ремонт оборудования:</w:t>
      </w:r>
    </w:p>
    <w:p w:rsidR="006A4709" w:rsidRPr="00644031" w:rsidRDefault="006A4709" w:rsidP="00644031">
      <w:pPr>
        <w:keepNext/>
        <w:spacing w:before="0" w:beforeAutospacing="0" w:after="0" w:afterAutospacing="0"/>
        <w:ind w:firstLine="709"/>
        <w:jc w:val="right"/>
        <w:rPr>
          <w:lang w:val="ru-RU"/>
        </w:rPr>
      </w:pPr>
      <w:r>
        <w:rPr>
          <w:lang w:val="ru-RU"/>
        </w:rPr>
        <w:t xml:space="preserve">Ср.об. = 0,05 х </w:t>
      </w:r>
      <w:proofErr w:type="gramStart"/>
      <w:r>
        <w:rPr>
          <w:lang w:val="ru-RU"/>
        </w:rPr>
        <w:t>Соб.бал.</w:t>
      </w:r>
      <w:r w:rsidRPr="00644031">
        <w:rPr>
          <w:lang w:val="ru-RU"/>
        </w:rPr>
        <w:t>,</w:t>
      </w:r>
      <w:proofErr w:type="gramEnd"/>
      <w:r w:rsidRPr="00644031">
        <w:rPr>
          <w:lang w:val="ru-RU"/>
        </w:rPr>
        <w:t xml:space="preserve">                                              (3)</w:t>
      </w:r>
    </w:p>
    <w:p w:rsidR="006A4709" w:rsidRPr="00644031" w:rsidRDefault="006A4709" w:rsidP="00644031">
      <w:pPr>
        <w:spacing w:before="0" w:beforeAutospacing="0" w:after="0" w:afterAutospacing="0"/>
        <w:jc w:val="both"/>
        <w:rPr>
          <w:lang w:val="ru-RU"/>
        </w:rPr>
      </w:pPr>
      <w:r w:rsidRPr="00644031">
        <w:rPr>
          <w:lang w:val="ru-RU"/>
        </w:rPr>
        <w:t>Ср.об. = 0,05 х</w:t>
      </w:r>
      <w:r w:rsidRPr="00644031">
        <w:rPr>
          <w:color w:val="000000"/>
          <w:lang w:val="ru-RU"/>
        </w:rPr>
        <w:t>179277</w:t>
      </w:r>
      <w:r w:rsidRPr="00644031">
        <w:rPr>
          <w:lang w:val="ru-RU"/>
        </w:rPr>
        <w:t>=8963,85 руб.</w:t>
      </w:r>
    </w:p>
    <w:p w:rsidR="006A4709" w:rsidRPr="00644031" w:rsidRDefault="006A4709" w:rsidP="00644031">
      <w:pPr>
        <w:shd w:val="clear" w:color="auto" w:fill="FFFFFF"/>
        <w:spacing w:before="0" w:beforeAutospacing="0" w:after="0" w:afterAutospacing="0"/>
        <w:ind w:firstLine="709"/>
        <w:jc w:val="both"/>
        <w:rPr>
          <w:color w:val="000000"/>
          <w:lang w:val="ru-RU"/>
        </w:rPr>
      </w:pPr>
      <w:r w:rsidRPr="00644031">
        <w:rPr>
          <w:color w:val="000000"/>
          <w:lang w:val="ru-RU"/>
        </w:rPr>
        <w:t>Одежда работников 6 комплектов – 1650,00 руб</w:t>
      </w:r>
      <w:r>
        <w:rPr>
          <w:color w:val="000000"/>
          <w:lang w:val="ru-RU"/>
        </w:rPr>
        <w:t>.</w:t>
      </w:r>
      <w:r w:rsidRPr="00644031">
        <w:rPr>
          <w:color w:val="000000"/>
          <w:lang w:val="ru-RU"/>
        </w:rPr>
        <w:t xml:space="preserve"> х 6шт = 9900 рублей </w:t>
      </w:r>
    </w:p>
    <w:p w:rsidR="006A4709" w:rsidRPr="00644031" w:rsidRDefault="006A4709" w:rsidP="00644031">
      <w:pPr>
        <w:keepNext/>
        <w:spacing w:before="0" w:beforeAutospacing="0" w:after="0" w:afterAutospacing="0"/>
        <w:ind w:firstLine="709"/>
        <w:jc w:val="both"/>
        <w:rPr>
          <w:lang w:val="ru-RU"/>
        </w:rPr>
      </w:pPr>
      <w:r w:rsidRPr="00644031">
        <w:rPr>
          <w:color w:val="000000"/>
          <w:lang w:val="ru-RU"/>
        </w:rPr>
        <w:t>Расходы на оплату телефонной линии 1000 рублей в месяц, в год – 12000 рублей.</w:t>
      </w:r>
    </w:p>
    <w:p w:rsidR="006A4709" w:rsidRPr="00644031" w:rsidRDefault="006A4709" w:rsidP="00644031">
      <w:pPr>
        <w:spacing w:before="0" w:beforeAutospacing="0" w:after="0" w:afterAutospacing="0"/>
        <w:ind w:firstLine="709"/>
        <w:jc w:val="both"/>
        <w:rPr>
          <w:lang w:val="ru-RU"/>
        </w:rPr>
      </w:pPr>
      <w:r w:rsidRPr="00644031">
        <w:rPr>
          <w:lang w:val="ru-RU"/>
        </w:rPr>
        <w:t>Смета реализации услуг представлена в Приложении В.</w:t>
      </w:r>
    </w:p>
    <w:p w:rsidR="006A4709" w:rsidRPr="00644031" w:rsidRDefault="006A4709" w:rsidP="00644031">
      <w:pPr>
        <w:spacing w:before="0" w:beforeAutospacing="0" w:after="0" w:afterAutospacing="0"/>
        <w:ind w:firstLine="709"/>
        <w:jc w:val="both"/>
        <w:rPr>
          <w:lang w:val="ru-RU"/>
        </w:rPr>
      </w:pPr>
      <w:r w:rsidRPr="00644031">
        <w:rPr>
          <w:lang w:val="ru-RU"/>
        </w:rPr>
        <w:t>Таким образом, сумма постоянных затрат на содержание торгового предприятия и осуществление деятельности составит 4130970 рублей.</w:t>
      </w:r>
    </w:p>
    <w:p w:rsidR="006A4709" w:rsidRPr="00644031" w:rsidRDefault="006A4709" w:rsidP="00644031">
      <w:pPr>
        <w:spacing w:before="0" w:beforeAutospacing="0" w:after="0" w:afterAutospacing="0"/>
        <w:ind w:firstLine="709"/>
        <w:jc w:val="both"/>
        <w:rPr>
          <w:lang w:val="ru-RU"/>
        </w:rPr>
      </w:pPr>
      <w:r w:rsidRPr="00644031">
        <w:rPr>
          <w:lang w:val="ru-RU"/>
        </w:rPr>
        <w:t>В структуре постоянных затрат больше всего влияет заработная плата и отчисления в соц. взносов так их суммарная величина составила более 71% постоянных расходов, на втором месте по значимости затрат находится арендная плата она составляет 16% и на третьем месте реклама на неё расходы составят более 9%.</w:t>
      </w:r>
    </w:p>
    <w:p w:rsidR="006A4709" w:rsidRPr="00C7504B" w:rsidRDefault="006A4709" w:rsidP="00C7504B">
      <w:pPr>
        <w:spacing w:before="120" w:beforeAutospacing="0" w:after="0" w:afterAutospacing="0"/>
        <w:ind w:firstLine="709"/>
        <w:jc w:val="both"/>
        <w:rPr>
          <w:b/>
          <w:lang w:val="ru-RU"/>
        </w:rPr>
      </w:pPr>
      <w:r w:rsidRPr="00C7504B">
        <w:rPr>
          <w:b/>
          <w:lang w:val="ru-RU"/>
        </w:rPr>
        <w:t>3.7 Финансовый план ООО</w:t>
      </w:r>
      <w:r>
        <w:rPr>
          <w:b/>
          <w:lang w:val="ru-RU"/>
        </w:rPr>
        <w:t xml:space="preserve"> </w:t>
      </w:r>
      <w:r w:rsidRPr="00C7504B">
        <w:rPr>
          <w:b/>
          <w:lang w:val="ru-RU"/>
        </w:rPr>
        <w:t>«ПРИМЕР»</w:t>
      </w:r>
    </w:p>
    <w:p w:rsidR="006A4709" w:rsidRPr="00C7504B" w:rsidRDefault="006A4709" w:rsidP="00C7504B">
      <w:pPr>
        <w:spacing w:before="0" w:beforeAutospacing="0" w:after="0" w:afterAutospacing="0"/>
        <w:ind w:firstLine="709"/>
        <w:jc w:val="both"/>
        <w:rPr>
          <w:lang w:val="ru-RU"/>
        </w:rPr>
      </w:pPr>
      <w:r w:rsidRPr="00C7504B">
        <w:rPr>
          <w:lang w:val="ru-RU"/>
        </w:rPr>
        <w:t xml:space="preserve">Расчёт объема реализации товаров в месяц и в год представлен в Приложении Г. Итак, в результате расчетов мы наблюдаем следующую прогнозную структурную динамику реализации товаров по коду ОКВД РФ 52.46 — Розничная торговля скобяными изделиями, лакокрасочными материалами и материалами для остекления: </w:t>
      </w:r>
    </w:p>
    <w:p w:rsidR="006A4709" w:rsidRPr="00C7504B" w:rsidRDefault="006A4709" w:rsidP="00C7504B">
      <w:pPr>
        <w:spacing w:before="0" w:beforeAutospacing="0" w:after="0" w:afterAutospacing="0"/>
        <w:ind w:firstLine="709"/>
        <w:jc w:val="both"/>
        <w:rPr>
          <w:lang w:val="ru-RU"/>
        </w:rPr>
      </w:pPr>
      <w:r w:rsidRPr="00C7504B">
        <w:rPr>
          <w:lang w:val="ru-RU"/>
        </w:rPr>
        <w:t>- На первом месте по значимости оборото</w:t>
      </w:r>
      <w:r>
        <w:rPr>
          <w:lang w:val="ru-RU"/>
        </w:rPr>
        <w:t xml:space="preserve">в за год заняла группа товаров </w:t>
      </w:r>
      <w:r w:rsidRPr="00C7504B">
        <w:rPr>
          <w:lang w:val="ru-RU"/>
        </w:rPr>
        <w:t>«Лакокрасочные материалы, сухие смеси» 45%;</w:t>
      </w:r>
    </w:p>
    <w:p w:rsidR="006A4709" w:rsidRPr="00C7504B" w:rsidRDefault="006A4709" w:rsidP="00C7504B">
      <w:pPr>
        <w:spacing w:before="0" w:beforeAutospacing="0" w:after="0" w:afterAutospacing="0"/>
        <w:ind w:firstLine="709"/>
        <w:jc w:val="both"/>
        <w:rPr>
          <w:lang w:val="ru-RU"/>
        </w:rPr>
      </w:pPr>
      <w:r w:rsidRPr="00C7504B">
        <w:rPr>
          <w:lang w:val="ru-RU"/>
        </w:rPr>
        <w:t xml:space="preserve">- на втором месте группа товаров «Столярные изделия и материалы» 30,7%;  </w:t>
      </w:r>
    </w:p>
    <w:p w:rsidR="006A4709" w:rsidRPr="00C7504B" w:rsidRDefault="006A4709" w:rsidP="00C7504B">
      <w:pPr>
        <w:spacing w:before="0" w:beforeAutospacing="0" w:after="0" w:afterAutospacing="0"/>
        <w:ind w:firstLine="709"/>
        <w:jc w:val="both"/>
        <w:rPr>
          <w:lang w:val="ru-RU"/>
        </w:rPr>
      </w:pPr>
      <w:r>
        <w:rPr>
          <w:lang w:val="ru-RU"/>
        </w:rPr>
        <w:t xml:space="preserve">- на третьем месте </w:t>
      </w:r>
      <w:r w:rsidRPr="00C7504B">
        <w:rPr>
          <w:lang w:val="ru-RU"/>
        </w:rPr>
        <w:t>группа</w:t>
      </w:r>
      <w:r>
        <w:rPr>
          <w:lang w:val="ru-RU"/>
        </w:rPr>
        <w:t xml:space="preserve"> товаров «Электрооборудование» </w:t>
      </w:r>
      <w:r w:rsidRPr="00C7504B">
        <w:rPr>
          <w:lang w:val="ru-RU"/>
        </w:rPr>
        <w:t>23%;</w:t>
      </w:r>
    </w:p>
    <w:p w:rsidR="006A4709" w:rsidRPr="00C7504B" w:rsidRDefault="006A4709" w:rsidP="00C7504B">
      <w:pPr>
        <w:spacing w:before="0" w:beforeAutospacing="0" w:after="0" w:afterAutospacing="0"/>
        <w:ind w:firstLine="709"/>
        <w:jc w:val="both"/>
        <w:rPr>
          <w:lang w:val="ru-RU"/>
        </w:rPr>
      </w:pPr>
      <w:r w:rsidRPr="00C7504B">
        <w:rPr>
          <w:lang w:val="ru-RU"/>
        </w:rPr>
        <w:t xml:space="preserve">- четвертое место последнее место занимает группа товаров «Расходные материалы» 1,3%. </w:t>
      </w:r>
    </w:p>
    <w:p w:rsidR="006A4709" w:rsidRPr="00C7504B" w:rsidRDefault="006A4709" w:rsidP="00C7504B">
      <w:pPr>
        <w:spacing w:before="0" w:beforeAutospacing="0" w:after="0" w:afterAutospacing="0"/>
        <w:ind w:firstLine="709"/>
        <w:jc w:val="both"/>
        <w:rPr>
          <w:lang w:val="ru-RU"/>
        </w:rPr>
      </w:pPr>
      <w:r w:rsidRPr="00C7504B">
        <w:rPr>
          <w:lang w:val="ru-RU"/>
        </w:rPr>
        <w:t>Графически информацию о планах реализации товаров по проекту можно представить диаграммой на рисунке 3.6</w:t>
      </w:r>
    </w:p>
    <w:p w:rsidR="006A4709" w:rsidRPr="00C7504B" w:rsidRDefault="0064189F" w:rsidP="000064B6">
      <w:pPr>
        <w:spacing w:before="0" w:beforeAutospacing="0" w:after="0" w:afterAutospacing="0"/>
        <w:jc w:val="center"/>
      </w:pPr>
      <w:r>
        <w:rPr>
          <w:noProof/>
          <w:lang w:val="ru-RU" w:eastAsia="ru-RU"/>
        </w:rPr>
        <w:pict>
          <v:shape id="_x0000_i1069" type="#_x0000_t75" style="width:321.75pt;height:16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">
            <v:imagedata r:id="rId63" o:title="" cropbottom="-158f" cropright="-10f"/>
            <o:lock v:ext="edit" aspectratio="f"/>
          </v:shape>
        </w:pict>
      </w:r>
    </w:p>
    <w:p w:rsidR="006A4709" w:rsidRPr="00C7504B" w:rsidRDefault="006A4709" w:rsidP="00C7504B">
      <w:pPr>
        <w:spacing w:before="0" w:beforeAutospacing="0" w:after="120" w:afterAutospacing="0"/>
        <w:jc w:val="center"/>
        <w:rPr>
          <w:lang w:val="ru-RU"/>
        </w:rPr>
      </w:pPr>
      <w:r w:rsidRPr="00C7504B">
        <w:rPr>
          <w:lang w:val="ru-RU"/>
        </w:rPr>
        <w:t>Рисунок 3.6 – Структура товарооборота по бизнес-плану ООО «ПРИМЕР</w:t>
      </w:r>
      <w:r>
        <w:rPr>
          <w:lang w:val="ru-RU"/>
        </w:rPr>
        <w:t>»</w:t>
      </w:r>
    </w:p>
    <w:p w:rsidR="006A4709" w:rsidRPr="00C7504B" w:rsidRDefault="006A4709" w:rsidP="00C7504B">
      <w:pPr>
        <w:spacing w:before="0" w:beforeAutospacing="0" w:after="0" w:afterAutospacing="0"/>
        <w:ind w:firstLine="709"/>
        <w:jc w:val="both"/>
        <w:rPr>
          <w:lang w:val="ru-RU"/>
        </w:rPr>
      </w:pPr>
      <w:r w:rsidRPr="00C7504B">
        <w:rPr>
          <w:lang w:val="ru-RU"/>
        </w:rPr>
        <w:t xml:space="preserve">Как следует для оценки сбалансированности плана реализации товаров по проекту необходимо исследовать наши базовые расходы, связанные с приобретением товаров по проекту. </w:t>
      </w:r>
    </w:p>
    <w:p w:rsidR="006A4709" w:rsidRPr="00C7504B" w:rsidRDefault="006A4709" w:rsidP="00C7504B">
      <w:pPr>
        <w:spacing w:before="0" w:beforeAutospacing="0" w:after="0" w:afterAutospacing="0"/>
        <w:ind w:firstLine="709"/>
        <w:jc w:val="both"/>
        <w:rPr>
          <w:lang w:val="ru-RU"/>
        </w:rPr>
      </w:pPr>
      <w:r w:rsidRPr="00C7504B">
        <w:rPr>
          <w:lang w:val="ru-RU"/>
        </w:rPr>
        <w:t>На рисунке 3.7 представлена информация как в долевом участии формируются затраты на закупку товаров по проекту.</w:t>
      </w:r>
    </w:p>
    <w:p w:rsidR="006A4709" w:rsidRPr="00C7504B" w:rsidRDefault="0064189F" w:rsidP="00C7504B">
      <w:pPr>
        <w:spacing w:before="0" w:beforeAutospacing="0" w:after="0" w:afterAutospacing="0"/>
      </w:pPr>
      <w:r>
        <w:rPr>
          <w:noProof/>
          <w:lang w:val="ru-RU" w:eastAsia="ru-RU"/>
        </w:rPr>
        <w:lastRenderedPageBreak/>
        <w:pict>
          <v:shape id="Диаграмма 2" o:spid="_x0000_i1070" type="#_x0000_t75" style="width:374.25pt;height:223.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">
            <v:imagedata r:id="rId64" o:title="" cropbottom="-177f" cropright="-9f"/>
            <o:lock v:ext="edit" aspectratio="f"/>
          </v:shape>
        </w:pict>
      </w:r>
    </w:p>
    <w:p w:rsidR="006A4709" w:rsidRDefault="006A4709" w:rsidP="00C7504B">
      <w:pPr>
        <w:spacing w:before="0" w:beforeAutospacing="0" w:after="0" w:afterAutospacing="0"/>
        <w:jc w:val="center"/>
        <w:rPr>
          <w:lang w:val="ru-RU"/>
        </w:rPr>
      </w:pPr>
      <w:r w:rsidRPr="00C7504B">
        <w:rPr>
          <w:lang w:val="ru-RU"/>
        </w:rPr>
        <w:t xml:space="preserve">Рисунок 3.7 – Структура закупок по направлениям товарных групп бизнес-плана </w:t>
      </w:r>
    </w:p>
    <w:p w:rsidR="006A4709" w:rsidRPr="00C7504B" w:rsidRDefault="006A4709" w:rsidP="00C7504B">
      <w:pPr>
        <w:spacing w:before="0" w:beforeAutospacing="0" w:after="0" w:afterAutospacing="0"/>
        <w:jc w:val="center"/>
        <w:rPr>
          <w:lang w:val="ru-RU"/>
        </w:rPr>
      </w:pPr>
      <w:r w:rsidRPr="00C7504B">
        <w:rPr>
          <w:lang w:val="ru-RU"/>
        </w:rPr>
        <w:t>ООО «ПРИМЕР»</w:t>
      </w:r>
    </w:p>
    <w:p w:rsidR="006A4709" w:rsidRPr="00C7504B" w:rsidRDefault="006A4709" w:rsidP="00C7504B">
      <w:pPr>
        <w:spacing w:before="0" w:beforeAutospacing="0" w:after="0" w:afterAutospacing="0"/>
        <w:jc w:val="center"/>
        <w:rPr>
          <w:lang w:val="ru-RU"/>
        </w:rPr>
      </w:pPr>
    </w:p>
    <w:p w:rsidR="006A4709" w:rsidRPr="00C7504B" w:rsidRDefault="006A4709" w:rsidP="00C7504B">
      <w:pPr>
        <w:spacing w:before="0" w:beforeAutospacing="0" w:after="0" w:afterAutospacing="0"/>
        <w:ind w:firstLine="709"/>
        <w:jc w:val="both"/>
        <w:rPr>
          <w:lang w:val="ru-RU"/>
        </w:rPr>
      </w:pPr>
      <w:r w:rsidRPr="00C7504B">
        <w:rPr>
          <w:lang w:val="ru-RU"/>
        </w:rPr>
        <w:t xml:space="preserve">Для детализации себестоимости затрат по проекту сформирует таблицу расчёта объема закупки товаров в месяц и за год (Приложение Д). Итак, в результате расчетов мы наблюдаем следующую динамику основных расходов переменных затрат по проекту ОКВД РФ 52.46 — Розничная торговля скобяными изделиями, лакокрасочными материалами и материалами для остекления: </w:t>
      </w:r>
    </w:p>
    <w:p w:rsidR="006A4709" w:rsidRPr="00C7504B" w:rsidRDefault="006A4709" w:rsidP="00C7504B">
      <w:pPr>
        <w:spacing w:before="0" w:beforeAutospacing="0" w:after="0" w:afterAutospacing="0"/>
        <w:ind w:firstLine="709"/>
        <w:jc w:val="both"/>
        <w:rPr>
          <w:lang w:val="ru-RU"/>
        </w:rPr>
      </w:pPr>
      <w:r w:rsidRPr="00C7504B">
        <w:rPr>
          <w:lang w:val="ru-RU"/>
        </w:rPr>
        <w:t>- на первом месте по затратам лидирует группа товаров «Лакокрасочные материалы, сухие смеси» 45,6%;</w:t>
      </w:r>
    </w:p>
    <w:p w:rsidR="006A4709" w:rsidRPr="00C7504B" w:rsidRDefault="006A4709" w:rsidP="00C7504B">
      <w:pPr>
        <w:spacing w:before="0" w:beforeAutospacing="0" w:after="0" w:afterAutospacing="0"/>
        <w:ind w:firstLine="709"/>
        <w:jc w:val="both"/>
        <w:rPr>
          <w:lang w:val="ru-RU"/>
        </w:rPr>
      </w:pPr>
      <w:r w:rsidRPr="00C7504B">
        <w:rPr>
          <w:lang w:val="ru-RU"/>
        </w:rPr>
        <w:t xml:space="preserve">- на втором месте группа товаров «Столярные изделия и материалы» 30,9%;  </w:t>
      </w:r>
    </w:p>
    <w:p w:rsidR="006A4709" w:rsidRPr="00C7504B" w:rsidRDefault="006A4709" w:rsidP="00C7504B">
      <w:pPr>
        <w:spacing w:before="0" w:beforeAutospacing="0" w:after="0" w:afterAutospacing="0"/>
        <w:ind w:firstLine="709"/>
        <w:jc w:val="both"/>
        <w:rPr>
          <w:lang w:val="ru-RU"/>
        </w:rPr>
      </w:pPr>
      <w:r>
        <w:rPr>
          <w:lang w:val="ru-RU"/>
        </w:rPr>
        <w:t xml:space="preserve">- на третьем месте </w:t>
      </w:r>
      <w:r w:rsidRPr="00C7504B">
        <w:rPr>
          <w:lang w:val="ru-RU"/>
        </w:rPr>
        <w:t>группа товаров «Электрооборудование» 22,1%;</w:t>
      </w:r>
    </w:p>
    <w:p w:rsidR="006A4709" w:rsidRPr="00C7504B" w:rsidRDefault="006A4709" w:rsidP="00C7504B">
      <w:pPr>
        <w:spacing w:before="0" w:beforeAutospacing="0" w:after="0" w:afterAutospacing="0"/>
        <w:ind w:firstLine="709"/>
        <w:jc w:val="both"/>
        <w:rPr>
          <w:lang w:val="ru-RU"/>
        </w:rPr>
      </w:pPr>
      <w:r w:rsidRPr="00C7504B">
        <w:rPr>
          <w:lang w:val="ru-RU"/>
        </w:rPr>
        <w:t>- четвертое место последнее место занимает группа товаров «Расходные материалы» 1,3%.</w:t>
      </w:r>
    </w:p>
    <w:p w:rsidR="006A4709" w:rsidRPr="00C7504B" w:rsidRDefault="006A4709" w:rsidP="00C7504B">
      <w:pPr>
        <w:tabs>
          <w:tab w:val="left" w:pos="0"/>
        </w:tabs>
        <w:spacing w:before="0" w:beforeAutospacing="0" w:after="0" w:afterAutospacing="0"/>
        <w:ind w:firstLine="709"/>
        <w:jc w:val="both"/>
        <w:rPr>
          <w:lang w:val="ru-RU"/>
        </w:rPr>
      </w:pPr>
      <w:r w:rsidRPr="00C7504B">
        <w:rPr>
          <w:lang w:val="ru-RU"/>
        </w:rPr>
        <w:t>План доходов и расходов ООО «ПРИМЕР» представлен в Приложении Д. Анализ показателей по расчетам свидетельствует о том, что в проекте:</w:t>
      </w:r>
      <w:r>
        <w:rPr>
          <w:lang w:val="ru-RU"/>
        </w:rPr>
        <w:t xml:space="preserve"> </w:t>
      </w:r>
      <w:r w:rsidRPr="00C7504B">
        <w:rPr>
          <w:lang w:val="ru-RU"/>
        </w:rPr>
        <w:t xml:space="preserve">- выручка от реализации состоит из суммы выручки за оказанные услуги и выручки за реализацию расходных материалов и составит 10777802 рублей; себестоимость услуг – 2852897,9 рублей, постоянные расходы –4153412 рублей; валовая прибыль – 7924904,1рублей; прибыль от продаж – </w:t>
      </w:r>
      <w:r w:rsidRPr="00C7504B">
        <w:rPr>
          <w:color w:val="000000"/>
          <w:spacing w:val="-8"/>
          <w:lang w:val="ru-RU"/>
        </w:rPr>
        <w:t>763931</w:t>
      </w:r>
      <w:r w:rsidRPr="00C7504B">
        <w:rPr>
          <w:lang w:val="ru-RU"/>
        </w:rPr>
        <w:t xml:space="preserve">рублей; чистая прибыль – </w:t>
      </w:r>
      <w:r w:rsidRPr="00C7504B">
        <w:rPr>
          <w:color w:val="000000"/>
          <w:spacing w:val="-8"/>
          <w:lang w:val="ru-RU"/>
        </w:rPr>
        <w:t>3011145</w:t>
      </w:r>
      <w:r w:rsidRPr="00C7504B">
        <w:rPr>
          <w:lang w:val="ru-RU"/>
        </w:rPr>
        <w:t>рублей.</w:t>
      </w:r>
    </w:p>
    <w:p w:rsidR="006A4709" w:rsidRPr="00C7504B" w:rsidRDefault="006A4709" w:rsidP="00C7504B">
      <w:pPr>
        <w:spacing w:before="0" w:beforeAutospacing="0" w:after="0" w:afterAutospacing="0"/>
        <w:ind w:firstLine="709"/>
        <w:jc w:val="both"/>
        <w:rPr>
          <w:lang w:val="ru-RU"/>
        </w:rPr>
      </w:pPr>
      <w:r w:rsidRPr="00C7504B">
        <w:rPr>
          <w:lang w:val="ru-RU"/>
        </w:rPr>
        <w:t>Для определения эффективности и финансовой реализуемости проекта построим денежные потоки от инвестиционной деятельности (таблица Е.1), финансовой (таблица Е.2)</w:t>
      </w:r>
      <w:r>
        <w:rPr>
          <w:lang w:val="ru-RU"/>
        </w:rPr>
        <w:t xml:space="preserve"> </w:t>
      </w:r>
      <w:r w:rsidRPr="00C7504B">
        <w:rPr>
          <w:lang w:val="ru-RU"/>
        </w:rPr>
        <w:t xml:space="preserve">и операционной (таблица Е.3). </w:t>
      </w:r>
    </w:p>
    <w:p w:rsidR="006A4709" w:rsidRPr="00C7504B" w:rsidRDefault="006A4709" w:rsidP="00C7504B">
      <w:pPr>
        <w:spacing w:before="0" w:beforeAutospacing="0" w:after="0" w:afterAutospacing="0"/>
        <w:ind w:firstLine="709"/>
        <w:jc w:val="both"/>
        <w:rPr>
          <w:lang w:val="ru-RU"/>
        </w:rPr>
      </w:pPr>
      <w:r w:rsidRPr="00C7504B">
        <w:rPr>
          <w:color w:val="000000"/>
          <w:lang w:val="ru-RU"/>
        </w:rPr>
        <w:t xml:space="preserve">Для оценки окупаемости инвестиционных затрат компании составим таблицу дисконтированных денежных потоков в виде таблицы 3.21. </w:t>
      </w:r>
      <w:r w:rsidRPr="00C7504B">
        <w:rPr>
          <w:lang w:val="ru-RU"/>
        </w:rPr>
        <w:t>К инвестиционной деятельности относится деятельность, связанная с вложением средств в</w:t>
      </w:r>
      <w:r>
        <w:rPr>
          <w:lang w:val="ru-RU"/>
        </w:rPr>
        <w:t xml:space="preserve"> основной капитал, а так</w:t>
      </w:r>
      <w:r w:rsidRPr="00C7504B">
        <w:rPr>
          <w:lang w:val="ru-RU"/>
        </w:rPr>
        <w:t>же операции с продажей активов и уменьшением оборотного капитала.</w:t>
      </w:r>
    </w:p>
    <w:p w:rsidR="006A4709" w:rsidRPr="00C7504B" w:rsidRDefault="006A4709" w:rsidP="00C7504B">
      <w:pPr>
        <w:spacing w:before="0" w:beforeAutospacing="0" w:after="0" w:afterAutospacing="0"/>
        <w:ind w:firstLine="709"/>
        <w:jc w:val="both"/>
        <w:rPr>
          <w:lang w:val="ru-RU"/>
        </w:rPr>
      </w:pPr>
      <w:r w:rsidRPr="00C7504B">
        <w:rPr>
          <w:lang w:val="ru-RU"/>
        </w:rPr>
        <w:t>Денежные потоки, связанные с инвестиционной деятельностью (таблица Е.1), включают: необходимые вложения в основной капитал (оборудование, нематериальные активы)</w:t>
      </w:r>
      <w:r>
        <w:rPr>
          <w:lang w:val="ru-RU"/>
        </w:rPr>
        <w:t xml:space="preserve"> </w:t>
      </w:r>
      <w:r w:rsidRPr="00C7504B">
        <w:rPr>
          <w:lang w:val="ru-RU"/>
        </w:rPr>
        <w:t>– оттоки денежных средств.</w:t>
      </w:r>
    </w:p>
    <w:p w:rsidR="006A4709" w:rsidRPr="00C7504B" w:rsidRDefault="006A4709" w:rsidP="00C7504B">
      <w:pPr>
        <w:spacing w:before="0" w:beforeAutospacing="0" w:after="0" w:afterAutospacing="0"/>
        <w:ind w:firstLine="709"/>
        <w:jc w:val="both"/>
        <w:rPr>
          <w:lang w:val="ru-RU"/>
        </w:rPr>
      </w:pPr>
      <w:r w:rsidRPr="00C7504B">
        <w:rPr>
          <w:lang w:val="ru-RU"/>
        </w:rPr>
        <w:t>Денежные потоки, связанные с операционной деятельностью (таблица Е.3), включают следующие виды поступлений и выплат: доходы от реализации – притоки денежных средств; переменные и постоянные затраты, налоги, проценты за кредит – оттоки денежных средств.</w:t>
      </w:r>
    </w:p>
    <w:p w:rsidR="006A4709" w:rsidRPr="00C7504B" w:rsidRDefault="006A4709" w:rsidP="00C7504B">
      <w:pPr>
        <w:spacing w:before="0" w:beforeAutospacing="0" w:after="0" w:afterAutospacing="0"/>
        <w:ind w:firstLine="709"/>
        <w:jc w:val="both"/>
        <w:rPr>
          <w:lang w:val="ru-RU"/>
        </w:rPr>
      </w:pPr>
      <w:r w:rsidRPr="00C7504B">
        <w:rPr>
          <w:lang w:val="ru-RU"/>
        </w:rPr>
        <w:lastRenderedPageBreak/>
        <w:t xml:space="preserve">Рассчитаем дисконтированные денежные потоки с учетом коэффициента дисконтирования при </w:t>
      </w:r>
      <w:r w:rsidRPr="00C7504B">
        <w:t>i</w:t>
      </w:r>
      <w:r w:rsidRPr="00C7504B">
        <w:rPr>
          <w:lang w:val="ru-RU"/>
        </w:rPr>
        <w:t>=15% (6% согласно прогнозу минэкономразвития по уровню инфляции на 2015 год и 9% – страховая премия за риски). Для определения интегральных показателей эффективности необходимы таблицы прогнозных денежных потоков от инвестиционной и операционной деятельности. Определим результирующий денежный поток от операционной и инвестиционной (Приложение Ж).</w:t>
      </w:r>
    </w:p>
    <w:p w:rsidR="006A4709" w:rsidRPr="00C7504B" w:rsidRDefault="006A4709" w:rsidP="00C7504B">
      <w:pPr>
        <w:spacing w:before="0" w:beforeAutospacing="0" w:after="0" w:afterAutospacing="0"/>
        <w:ind w:firstLine="709"/>
        <w:jc w:val="both"/>
        <w:rPr>
          <w:lang w:val="ru-RU"/>
        </w:rPr>
      </w:pPr>
      <w:r w:rsidRPr="00C7504B">
        <w:rPr>
          <w:lang w:val="ru-RU"/>
        </w:rPr>
        <w:t>Результаты расчета оценки эффективности бизнес-плана представлены в таблице 3.12.</w:t>
      </w:r>
    </w:p>
    <w:p w:rsidR="006A4709" w:rsidRPr="00C7504B" w:rsidRDefault="006A4709" w:rsidP="00C7504B">
      <w:pPr>
        <w:tabs>
          <w:tab w:val="left" w:pos="113"/>
          <w:tab w:val="left" w:pos="709"/>
        </w:tabs>
        <w:spacing w:before="0" w:beforeAutospacing="0" w:after="0" w:afterAutospacing="0"/>
      </w:pPr>
      <w:r w:rsidRPr="00C7504B">
        <w:t>Таблица 3.12 – Показатели эффективности бизнес-плана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5"/>
        <w:gridCol w:w="4474"/>
      </w:tblGrid>
      <w:tr w:rsidR="006A4709" w:rsidRPr="00C7504B" w:rsidTr="00096E3D">
        <w:tc>
          <w:tcPr>
            <w:tcW w:w="5165" w:type="dxa"/>
          </w:tcPr>
          <w:p w:rsidR="006A4709" w:rsidRPr="00C7504B" w:rsidRDefault="006A4709" w:rsidP="00C7504B">
            <w:pPr>
              <w:tabs>
                <w:tab w:val="left" w:pos="113"/>
                <w:tab w:val="left" w:pos="709"/>
              </w:tabs>
              <w:spacing w:before="0" w:beforeAutospacing="0" w:after="0" w:afterAutospacing="0"/>
              <w:jc w:val="center"/>
            </w:pPr>
            <w:r w:rsidRPr="00C7504B">
              <w:t>Наименование показателей</w:t>
            </w:r>
          </w:p>
        </w:tc>
        <w:tc>
          <w:tcPr>
            <w:tcW w:w="4474" w:type="dxa"/>
          </w:tcPr>
          <w:p w:rsidR="006A4709" w:rsidRPr="00C7504B" w:rsidRDefault="006A4709" w:rsidP="00C7504B">
            <w:pPr>
              <w:tabs>
                <w:tab w:val="left" w:pos="113"/>
                <w:tab w:val="left" w:pos="709"/>
              </w:tabs>
              <w:spacing w:before="0" w:beforeAutospacing="0" w:after="0" w:afterAutospacing="0"/>
              <w:jc w:val="center"/>
            </w:pPr>
            <w:r w:rsidRPr="00C7504B">
              <w:t>Значение</w:t>
            </w:r>
          </w:p>
        </w:tc>
      </w:tr>
      <w:tr w:rsidR="006A4709" w:rsidRPr="00C7504B" w:rsidTr="00096E3D">
        <w:tc>
          <w:tcPr>
            <w:tcW w:w="5165" w:type="dxa"/>
          </w:tcPr>
          <w:p w:rsidR="006A4709" w:rsidRPr="00C7504B" w:rsidRDefault="006A4709" w:rsidP="00C7504B">
            <w:pPr>
              <w:tabs>
                <w:tab w:val="left" w:pos="113"/>
                <w:tab w:val="left" w:pos="709"/>
              </w:tabs>
              <w:spacing w:before="0" w:beforeAutospacing="0" w:after="0" w:afterAutospacing="0"/>
            </w:pPr>
            <w:r w:rsidRPr="00C7504B">
              <w:t>Ставка дисконтирования (в месяц), %</w:t>
            </w:r>
          </w:p>
        </w:tc>
        <w:tc>
          <w:tcPr>
            <w:tcW w:w="4474" w:type="dxa"/>
          </w:tcPr>
          <w:p w:rsidR="006A4709" w:rsidRPr="00C7504B" w:rsidRDefault="006A4709" w:rsidP="00C7504B">
            <w:pPr>
              <w:tabs>
                <w:tab w:val="left" w:pos="113"/>
                <w:tab w:val="left" w:pos="709"/>
              </w:tabs>
              <w:spacing w:before="0" w:beforeAutospacing="0" w:after="0" w:afterAutospacing="0"/>
              <w:jc w:val="center"/>
            </w:pPr>
            <w:r w:rsidRPr="00C7504B">
              <w:t>1,25</w:t>
            </w:r>
          </w:p>
        </w:tc>
      </w:tr>
      <w:tr w:rsidR="006A4709" w:rsidRPr="00C7504B" w:rsidTr="00096E3D">
        <w:tc>
          <w:tcPr>
            <w:tcW w:w="5165" w:type="dxa"/>
          </w:tcPr>
          <w:p w:rsidR="006A4709" w:rsidRPr="00C7504B" w:rsidRDefault="006A4709" w:rsidP="00C7504B">
            <w:pPr>
              <w:tabs>
                <w:tab w:val="left" w:pos="113"/>
                <w:tab w:val="left" w:pos="709"/>
              </w:tabs>
              <w:spacing w:before="0" w:beforeAutospacing="0" w:after="0" w:afterAutospacing="0"/>
            </w:pPr>
            <w:r w:rsidRPr="00C7504B">
              <w:t>NPV, руб.</w:t>
            </w:r>
          </w:p>
        </w:tc>
        <w:tc>
          <w:tcPr>
            <w:tcW w:w="4474" w:type="dxa"/>
          </w:tcPr>
          <w:p w:rsidR="006A4709" w:rsidRPr="00C7504B" w:rsidRDefault="006A4709" w:rsidP="00C7504B">
            <w:pPr>
              <w:tabs>
                <w:tab w:val="left" w:pos="113"/>
                <w:tab w:val="left" w:pos="709"/>
              </w:tabs>
              <w:spacing w:before="0" w:beforeAutospacing="0" w:after="0" w:afterAutospacing="0"/>
              <w:jc w:val="center"/>
            </w:pPr>
            <w:r w:rsidRPr="00C7504B">
              <w:rPr>
                <w:color w:val="000000"/>
              </w:rPr>
              <w:t>3522704</w:t>
            </w:r>
          </w:p>
        </w:tc>
      </w:tr>
      <w:tr w:rsidR="006A4709" w:rsidRPr="00C7504B" w:rsidTr="00096E3D">
        <w:tc>
          <w:tcPr>
            <w:tcW w:w="5165" w:type="dxa"/>
          </w:tcPr>
          <w:p w:rsidR="006A4709" w:rsidRPr="00C7504B" w:rsidRDefault="006A4709" w:rsidP="00C7504B">
            <w:pPr>
              <w:tabs>
                <w:tab w:val="left" w:pos="113"/>
                <w:tab w:val="left" w:pos="709"/>
              </w:tabs>
              <w:spacing w:before="0" w:beforeAutospacing="0" w:after="0" w:afterAutospacing="0"/>
            </w:pPr>
            <w:r w:rsidRPr="00C7504B">
              <w:t>PI</w:t>
            </w:r>
          </w:p>
        </w:tc>
        <w:tc>
          <w:tcPr>
            <w:tcW w:w="4474" w:type="dxa"/>
          </w:tcPr>
          <w:p w:rsidR="006A4709" w:rsidRPr="00C7504B" w:rsidRDefault="006A4709" w:rsidP="00C7504B">
            <w:pPr>
              <w:tabs>
                <w:tab w:val="left" w:pos="113"/>
                <w:tab w:val="left" w:pos="709"/>
              </w:tabs>
              <w:spacing w:before="0" w:beforeAutospacing="0" w:after="0" w:afterAutospacing="0"/>
              <w:jc w:val="center"/>
            </w:pPr>
            <w:r w:rsidRPr="00C7504B">
              <w:t>2,07</w:t>
            </w:r>
          </w:p>
        </w:tc>
      </w:tr>
      <w:tr w:rsidR="006A4709" w:rsidRPr="00C7504B" w:rsidTr="00096E3D">
        <w:tc>
          <w:tcPr>
            <w:tcW w:w="5165" w:type="dxa"/>
          </w:tcPr>
          <w:p w:rsidR="006A4709" w:rsidRPr="00C7504B" w:rsidRDefault="006A4709" w:rsidP="00C7504B">
            <w:pPr>
              <w:tabs>
                <w:tab w:val="left" w:pos="113"/>
                <w:tab w:val="left" w:pos="709"/>
              </w:tabs>
              <w:spacing w:before="0" w:beforeAutospacing="0" w:after="0" w:afterAutospacing="0"/>
            </w:pPr>
            <w:r w:rsidRPr="00C7504B">
              <w:t>Период окупаемости</w:t>
            </w:r>
          </w:p>
        </w:tc>
        <w:tc>
          <w:tcPr>
            <w:tcW w:w="4474" w:type="dxa"/>
          </w:tcPr>
          <w:p w:rsidR="006A4709" w:rsidRPr="00C7504B" w:rsidRDefault="006A4709" w:rsidP="00C7504B">
            <w:pPr>
              <w:tabs>
                <w:tab w:val="left" w:pos="113"/>
                <w:tab w:val="left" w:pos="709"/>
              </w:tabs>
              <w:spacing w:before="0" w:beforeAutospacing="0" w:after="0" w:afterAutospacing="0"/>
              <w:jc w:val="center"/>
            </w:pPr>
            <w:r w:rsidRPr="00C7504B">
              <w:t>10 месяцев</w:t>
            </w:r>
          </w:p>
        </w:tc>
      </w:tr>
    </w:tbl>
    <w:p w:rsidR="006A4709" w:rsidRPr="00C7504B" w:rsidRDefault="006A4709" w:rsidP="00C7504B">
      <w:pPr>
        <w:spacing w:before="0" w:beforeAutospacing="0" w:after="0" w:afterAutospacing="0"/>
        <w:ind w:firstLine="709"/>
        <w:jc w:val="both"/>
        <w:rPr>
          <w:lang w:val="ru-RU"/>
        </w:rPr>
      </w:pPr>
      <w:r w:rsidRPr="00C7504B">
        <w:rPr>
          <w:lang w:val="ru-RU"/>
        </w:rPr>
        <w:t>Из таблицы 3.12 видно, при значении ставки дисконтирования 15%, чистая приведенная стоимость (</w:t>
      </w:r>
      <w:r w:rsidRPr="00C7504B">
        <w:t>NPV</w:t>
      </w:r>
      <w:r w:rsidRPr="00C7504B">
        <w:rPr>
          <w:lang w:val="ru-RU"/>
        </w:rPr>
        <w:t xml:space="preserve">) составляет </w:t>
      </w:r>
      <w:r w:rsidRPr="00C7504B">
        <w:rPr>
          <w:color w:val="000000"/>
          <w:lang w:val="ru-RU"/>
        </w:rPr>
        <w:t xml:space="preserve">3522704 </w:t>
      </w:r>
      <w:r w:rsidRPr="00C7504B">
        <w:rPr>
          <w:lang w:val="ru-RU"/>
        </w:rPr>
        <w:t xml:space="preserve">рублей, а из этого следует соблюдение эффективного критерия проекта где </w:t>
      </w:r>
      <w:proofErr w:type="gramStart"/>
      <w:r w:rsidRPr="00C7504B">
        <w:t>NPV</w:t>
      </w:r>
      <w:r w:rsidRPr="00C7504B">
        <w:rPr>
          <w:lang w:val="ru-RU"/>
        </w:rPr>
        <w:t>&gt;</w:t>
      </w:r>
      <w:r w:rsidRPr="00C7504B">
        <w:t>IC</w:t>
      </w:r>
      <w:proofErr w:type="gramEnd"/>
      <w:r w:rsidRPr="00C7504B">
        <w:rPr>
          <w:lang w:val="ru-RU"/>
        </w:rPr>
        <w:t xml:space="preserve">&gt; 0, а именно   </w:t>
      </w:r>
      <w:r w:rsidRPr="00C7504B">
        <w:rPr>
          <w:color w:val="000000"/>
          <w:lang w:val="ru-RU"/>
        </w:rPr>
        <w:t>3522704</w:t>
      </w:r>
      <w:r w:rsidRPr="00C7504B">
        <w:rPr>
          <w:lang w:val="ru-RU"/>
        </w:rPr>
        <w:t>&gt;</w:t>
      </w:r>
      <w:r w:rsidRPr="00C7504B">
        <w:rPr>
          <w:color w:val="000000"/>
          <w:lang w:val="ru-RU"/>
        </w:rPr>
        <w:t>1146141</w:t>
      </w:r>
      <w:r>
        <w:rPr>
          <w:lang w:val="ru-RU"/>
        </w:rPr>
        <w:t>&gt; 0</w:t>
      </w:r>
      <w:r w:rsidRPr="00C7504B">
        <w:rPr>
          <w:lang w:val="ru-RU"/>
        </w:rPr>
        <w:t>. Второй показатель эффективности инвестиций</w:t>
      </w:r>
      <w:r>
        <w:rPr>
          <w:lang w:val="ru-RU"/>
        </w:rPr>
        <w:t xml:space="preserve"> -</w:t>
      </w:r>
      <w:r w:rsidRPr="00C7504B">
        <w:rPr>
          <w:lang w:val="ru-RU"/>
        </w:rPr>
        <w:t xml:space="preserve"> это индекс рентабельности инвестиций (</w:t>
      </w:r>
      <w:r w:rsidRPr="00C7504B">
        <w:t>Profitability</w:t>
      </w:r>
      <w:r>
        <w:rPr>
          <w:lang w:val="ru-RU"/>
        </w:rPr>
        <w:t xml:space="preserve"> </w:t>
      </w:r>
      <w:r w:rsidRPr="00C7504B">
        <w:t>Index</w:t>
      </w:r>
      <w:r w:rsidRPr="00C7504B">
        <w:rPr>
          <w:lang w:val="ru-RU"/>
        </w:rPr>
        <w:t xml:space="preserve">, </w:t>
      </w:r>
      <w:r w:rsidRPr="00C7504B">
        <w:t>PI</w:t>
      </w:r>
      <w:r w:rsidRPr="00C7504B">
        <w:rPr>
          <w:lang w:val="ru-RU"/>
        </w:rPr>
        <w:t>) также соответствует критерию эффективности проекта так как равен 2,07 что больше 1,</w:t>
      </w:r>
      <w:r>
        <w:rPr>
          <w:lang w:val="ru-RU"/>
        </w:rPr>
        <w:t xml:space="preserve"> </w:t>
      </w:r>
      <w:r w:rsidRPr="00C7504B">
        <w:rPr>
          <w:lang w:val="ru-RU"/>
        </w:rPr>
        <w:t>а из этого следует, что проект рентабельный и его следует принять. Срок окупаемости проекта – 10 месяцев.</w:t>
      </w:r>
    </w:p>
    <w:p w:rsidR="006A4709" w:rsidRPr="00C7504B" w:rsidRDefault="006A4709" w:rsidP="00C7504B">
      <w:pPr>
        <w:spacing w:before="0" w:beforeAutospacing="0" w:after="0" w:afterAutospacing="0"/>
        <w:ind w:firstLine="709"/>
        <w:jc w:val="both"/>
        <w:rPr>
          <w:lang w:val="ru-RU"/>
        </w:rPr>
      </w:pPr>
      <w:r w:rsidRPr="00C7504B">
        <w:rPr>
          <w:lang w:val="ru-RU"/>
        </w:rPr>
        <w:t>В завершении расчетных данных по эффективности проекта рассчитаем точку безубыточности проекта таблица 3.13.</w:t>
      </w:r>
    </w:p>
    <w:p w:rsidR="006A4709" w:rsidRPr="00C7504B" w:rsidRDefault="006A4709" w:rsidP="00C7504B">
      <w:pPr>
        <w:spacing w:before="0" w:beforeAutospacing="0" w:after="0" w:afterAutospacing="0"/>
        <w:jc w:val="both"/>
        <w:rPr>
          <w:lang w:val="ru-RU"/>
        </w:rPr>
      </w:pPr>
      <w:r w:rsidRPr="00C7504B">
        <w:rPr>
          <w:lang w:val="ru-RU"/>
        </w:rPr>
        <w:t>Таблиц</w:t>
      </w:r>
      <w:r>
        <w:rPr>
          <w:lang w:val="ru-RU"/>
        </w:rPr>
        <w:t xml:space="preserve">а 3.13 - Расчет безубыточности </w:t>
      </w:r>
      <w:r w:rsidRPr="00C7504B">
        <w:rPr>
          <w:lang w:val="ru-RU"/>
        </w:rPr>
        <w:t>по проекту ООО «ПРИМЕР»</w:t>
      </w:r>
    </w:p>
    <w:tbl>
      <w:tblPr>
        <w:tblW w:w="9654" w:type="dxa"/>
        <w:tblInd w:w="93" w:type="dxa"/>
        <w:tblLayout w:type="fixed"/>
        <w:tblLook w:val="00A0" w:firstRow="1" w:lastRow="0" w:firstColumn="1" w:lastColumn="0" w:noHBand="0" w:noVBand="0"/>
      </w:tblPr>
      <w:tblGrid>
        <w:gridCol w:w="6819"/>
        <w:gridCol w:w="851"/>
        <w:gridCol w:w="1984"/>
      </w:tblGrid>
      <w:tr w:rsidR="006A4709" w:rsidRPr="00C7504B" w:rsidTr="00096E3D">
        <w:trPr>
          <w:trHeight w:val="780"/>
        </w:trPr>
        <w:tc>
          <w:tcPr>
            <w:tcW w:w="6819" w:type="dxa"/>
            <w:tcBorders>
              <w:top w:val="single" w:sz="4" w:space="0" w:color="auto"/>
              <w:left w:val="single" w:sz="4" w:space="0" w:color="auto"/>
              <w:bottom w:val="single" w:sz="4" w:space="0" w:color="auto"/>
              <w:right w:val="single" w:sz="4" w:space="0" w:color="auto"/>
            </w:tcBorders>
            <w:vAlign w:val="center"/>
          </w:tcPr>
          <w:p w:rsidR="006A4709" w:rsidRPr="00C7504B" w:rsidRDefault="006A4709" w:rsidP="00C7504B">
            <w:pPr>
              <w:spacing w:before="0" w:beforeAutospacing="0" w:after="0" w:afterAutospacing="0"/>
              <w:jc w:val="center"/>
              <w:rPr>
                <w:bCs/>
                <w:iCs/>
              </w:rPr>
            </w:pPr>
            <w:r w:rsidRPr="00C7504B">
              <w:rPr>
                <w:bCs/>
                <w:iCs/>
              </w:rPr>
              <w:t>Показатели</w:t>
            </w:r>
          </w:p>
        </w:tc>
        <w:tc>
          <w:tcPr>
            <w:tcW w:w="851" w:type="dxa"/>
            <w:tcBorders>
              <w:top w:val="single" w:sz="4" w:space="0" w:color="auto"/>
              <w:left w:val="nil"/>
              <w:bottom w:val="single" w:sz="4" w:space="0" w:color="auto"/>
              <w:right w:val="single" w:sz="4" w:space="0" w:color="auto"/>
            </w:tcBorders>
            <w:vAlign w:val="center"/>
          </w:tcPr>
          <w:p w:rsidR="006A4709" w:rsidRPr="00C7504B" w:rsidRDefault="006A4709" w:rsidP="00C7504B">
            <w:pPr>
              <w:spacing w:before="0" w:beforeAutospacing="0" w:after="0" w:afterAutospacing="0"/>
              <w:jc w:val="center"/>
              <w:rPr>
                <w:bCs/>
                <w:iCs/>
              </w:rPr>
            </w:pPr>
            <w:r w:rsidRPr="00C7504B">
              <w:rPr>
                <w:bCs/>
                <w:iCs/>
              </w:rPr>
              <w:t xml:space="preserve">Ед. </w:t>
            </w:r>
          </w:p>
          <w:p w:rsidR="006A4709" w:rsidRPr="00C7504B" w:rsidRDefault="006A4709" w:rsidP="00C7504B">
            <w:pPr>
              <w:spacing w:before="0" w:beforeAutospacing="0" w:after="0" w:afterAutospacing="0"/>
              <w:jc w:val="center"/>
              <w:rPr>
                <w:bCs/>
                <w:iCs/>
              </w:rPr>
            </w:pPr>
            <w:proofErr w:type="gramStart"/>
            <w:r w:rsidRPr="00C7504B">
              <w:rPr>
                <w:bCs/>
                <w:iCs/>
              </w:rPr>
              <w:t>изм</w:t>
            </w:r>
            <w:proofErr w:type="gramEnd"/>
            <w:r w:rsidRPr="00C7504B">
              <w:rPr>
                <w:bCs/>
                <w:iCs/>
              </w:rPr>
              <w:t>.</w:t>
            </w:r>
          </w:p>
        </w:tc>
        <w:tc>
          <w:tcPr>
            <w:tcW w:w="1984" w:type="dxa"/>
            <w:tcBorders>
              <w:top w:val="single" w:sz="4" w:space="0" w:color="auto"/>
              <w:left w:val="nil"/>
              <w:bottom w:val="single" w:sz="4" w:space="0" w:color="auto"/>
              <w:right w:val="single" w:sz="4" w:space="0" w:color="auto"/>
            </w:tcBorders>
            <w:vAlign w:val="center"/>
          </w:tcPr>
          <w:p w:rsidR="006A4709" w:rsidRPr="00C7504B" w:rsidRDefault="006A4709" w:rsidP="00C7504B">
            <w:pPr>
              <w:spacing w:before="0" w:beforeAutospacing="0" w:after="0" w:afterAutospacing="0"/>
              <w:jc w:val="center"/>
              <w:rPr>
                <w:bCs/>
                <w:iCs/>
              </w:rPr>
            </w:pPr>
            <w:r w:rsidRPr="00C7504B">
              <w:rPr>
                <w:bCs/>
                <w:iCs/>
              </w:rPr>
              <w:t>Значение</w:t>
            </w:r>
          </w:p>
          <w:p w:rsidR="006A4709" w:rsidRPr="00C7504B" w:rsidRDefault="006A4709" w:rsidP="00C7504B">
            <w:pPr>
              <w:spacing w:before="0" w:beforeAutospacing="0" w:after="0" w:afterAutospacing="0"/>
              <w:jc w:val="center"/>
              <w:rPr>
                <w:bCs/>
                <w:iCs/>
              </w:rPr>
            </w:pPr>
            <w:r w:rsidRPr="00C7504B">
              <w:rPr>
                <w:bCs/>
                <w:iCs/>
              </w:rPr>
              <w:t xml:space="preserve"> показателей</w:t>
            </w:r>
          </w:p>
        </w:tc>
      </w:tr>
      <w:tr w:rsidR="006A4709" w:rsidRPr="00C7504B" w:rsidTr="00096E3D">
        <w:trPr>
          <w:trHeight w:val="499"/>
        </w:trPr>
        <w:tc>
          <w:tcPr>
            <w:tcW w:w="6819" w:type="dxa"/>
            <w:tcBorders>
              <w:top w:val="single" w:sz="4" w:space="0" w:color="auto"/>
              <w:left w:val="single" w:sz="4" w:space="0" w:color="auto"/>
              <w:bottom w:val="single" w:sz="4" w:space="0" w:color="auto"/>
              <w:right w:val="single" w:sz="4" w:space="0" w:color="auto"/>
            </w:tcBorders>
            <w:vAlign w:val="center"/>
          </w:tcPr>
          <w:p w:rsidR="006A4709" w:rsidRPr="00C7504B" w:rsidRDefault="006A4709" w:rsidP="00C7504B">
            <w:pPr>
              <w:spacing w:before="0" w:beforeAutospacing="0" w:after="0" w:afterAutospacing="0"/>
              <w:rPr>
                <w:lang w:val="ru-RU"/>
              </w:rPr>
            </w:pPr>
            <w:r w:rsidRPr="00C7504B">
              <w:rPr>
                <w:lang w:val="ru-RU"/>
              </w:rPr>
              <w:t>Плановая выручка от реализации продукции без НДС и акцизов</w:t>
            </w:r>
          </w:p>
        </w:tc>
        <w:tc>
          <w:tcPr>
            <w:tcW w:w="851" w:type="dxa"/>
            <w:tcBorders>
              <w:top w:val="nil"/>
              <w:left w:val="nil"/>
              <w:bottom w:val="single" w:sz="4" w:space="0" w:color="auto"/>
              <w:right w:val="single" w:sz="4" w:space="0" w:color="auto"/>
            </w:tcBorders>
            <w:noWrap/>
            <w:vAlign w:val="bottom"/>
          </w:tcPr>
          <w:p w:rsidR="006A4709" w:rsidRPr="00C7504B" w:rsidRDefault="006A4709" w:rsidP="00C7504B">
            <w:pPr>
              <w:spacing w:before="0" w:beforeAutospacing="0" w:after="0" w:afterAutospacing="0"/>
              <w:jc w:val="center"/>
            </w:pPr>
            <w:proofErr w:type="gramStart"/>
            <w:r w:rsidRPr="00C7504B">
              <w:t>руб</w:t>
            </w:r>
            <w:proofErr w:type="gramEnd"/>
            <w:r w:rsidRPr="00C7504B">
              <w:t>.</w:t>
            </w:r>
          </w:p>
        </w:tc>
        <w:tc>
          <w:tcPr>
            <w:tcW w:w="1984" w:type="dxa"/>
            <w:tcBorders>
              <w:top w:val="nil"/>
              <w:left w:val="nil"/>
              <w:bottom w:val="single" w:sz="4" w:space="0" w:color="auto"/>
              <w:right w:val="single" w:sz="4" w:space="0" w:color="auto"/>
            </w:tcBorders>
            <w:noWrap/>
            <w:vAlign w:val="bottom"/>
          </w:tcPr>
          <w:p w:rsidR="006A4709" w:rsidRPr="00C7504B" w:rsidRDefault="006A4709" w:rsidP="00C7504B">
            <w:pPr>
              <w:spacing w:before="0" w:beforeAutospacing="0" w:after="0" w:afterAutospacing="0"/>
              <w:jc w:val="center"/>
            </w:pPr>
            <w:r w:rsidRPr="00C7504B">
              <w:t>10777802</w:t>
            </w:r>
          </w:p>
        </w:tc>
      </w:tr>
      <w:tr w:rsidR="006A4709" w:rsidRPr="00C7504B" w:rsidTr="00096E3D">
        <w:trPr>
          <w:trHeight w:val="345"/>
        </w:trPr>
        <w:tc>
          <w:tcPr>
            <w:tcW w:w="6819" w:type="dxa"/>
            <w:tcBorders>
              <w:top w:val="single" w:sz="4" w:space="0" w:color="auto"/>
              <w:left w:val="single" w:sz="4" w:space="0" w:color="auto"/>
              <w:bottom w:val="single" w:sz="4" w:space="0" w:color="auto"/>
              <w:right w:val="single" w:sz="4" w:space="0" w:color="auto"/>
            </w:tcBorders>
            <w:vAlign w:val="center"/>
          </w:tcPr>
          <w:p w:rsidR="006A4709" w:rsidRPr="00C7504B" w:rsidRDefault="006A4709" w:rsidP="00C7504B">
            <w:pPr>
              <w:spacing w:before="0" w:beforeAutospacing="0" w:after="0" w:afterAutospacing="0"/>
            </w:pPr>
            <w:r w:rsidRPr="00C7504B">
              <w:t>Условно-постоянные затраты</w:t>
            </w:r>
          </w:p>
        </w:tc>
        <w:tc>
          <w:tcPr>
            <w:tcW w:w="851" w:type="dxa"/>
            <w:tcBorders>
              <w:top w:val="nil"/>
              <w:left w:val="nil"/>
              <w:bottom w:val="single" w:sz="4" w:space="0" w:color="auto"/>
              <w:right w:val="single" w:sz="4" w:space="0" w:color="auto"/>
            </w:tcBorders>
            <w:noWrap/>
            <w:vAlign w:val="bottom"/>
          </w:tcPr>
          <w:p w:rsidR="006A4709" w:rsidRPr="00C7504B" w:rsidRDefault="006A4709" w:rsidP="00C7504B">
            <w:pPr>
              <w:spacing w:before="0" w:beforeAutospacing="0" w:after="0" w:afterAutospacing="0"/>
              <w:jc w:val="center"/>
            </w:pPr>
            <w:proofErr w:type="gramStart"/>
            <w:r w:rsidRPr="00C7504B">
              <w:t>руб</w:t>
            </w:r>
            <w:proofErr w:type="gramEnd"/>
            <w:r w:rsidRPr="00C7504B">
              <w:t>.</w:t>
            </w:r>
          </w:p>
        </w:tc>
        <w:tc>
          <w:tcPr>
            <w:tcW w:w="1984" w:type="dxa"/>
            <w:tcBorders>
              <w:top w:val="nil"/>
              <w:left w:val="nil"/>
              <w:bottom w:val="single" w:sz="4" w:space="0" w:color="auto"/>
              <w:right w:val="single" w:sz="4" w:space="0" w:color="auto"/>
            </w:tcBorders>
            <w:noWrap/>
            <w:vAlign w:val="bottom"/>
          </w:tcPr>
          <w:p w:rsidR="006A4709" w:rsidRPr="00C7504B" w:rsidRDefault="006A4709" w:rsidP="00C7504B">
            <w:pPr>
              <w:spacing w:before="0" w:beforeAutospacing="0" w:after="0" w:afterAutospacing="0"/>
              <w:jc w:val="center"/>
              <w:rPr>
                <w:color w:val="000000"/>
              </w:rPr>
            </w:pPr>
            <w:r w:rsidRPr="00C7504B">
              <w:rPr>
                <w:color w:val="000000"/>
              </w:rPr>
              <w:t>4160974</w:t>
            </w:r>
          </w:p>
        </w:tc>
      </w:tr>
      <w:tr w:rsidR="006A4709" w:rsidRPr="00C7504B" w:rsidTr="00096E3D">
        <w:trPr>
          <w:trHeight w:val="345"/>
        </w:trPr>
        <w:tc>
          <w:tcPr>
            <w:tcW w:w="6819" w:type="dxa"/>
            <w:tcBorders>
              <w:top w:val="single" w:sz="4" w:space="0" w:color="auto"/>
              <w:left w:val="single" w:sz="4" w:space="0" w:color="auto"/>
              <w:bottom w:val="single" w:sz="4" w:space="0" w:color="auto"/>
              <w:right w:val="single" w:sz="4" w:space="0" w:color="auto"/>
            </w:tcBorders>
            <w:vAlign w:val="center"/>
          </w:tcPr>
          <w:p w:rsidR="006A4709" w:rsidRPr="00C7504B" w:rsidRDefault="006A4709" w:rsidP="00C7504B">
            <w:pPr>
              <w:spacing w:before="0" w:beforeAutospacing="0" w:after="0" w:afterAutospacing="0"/>
            </w:pPr>
            <w:r w:rsidRPr="00C7504B">
              <w:t>Условно-переменные затраты</w:t>
            </w:r>
          </w:p>
        </w:tc>
        <w:tc>
          <w:tcPr>
            <w:tcW w:w="851" w:type="dxa"/>
            <w:tcBorders>
              <w:top w:val="nil"/>
              <w:left w:val="nil"/>
              <w:bottom w:val="single" w:sz="4" w:space="0" w:color="auto"/>
              <w:right w:val="single" w:sz="4" w:space="0" w:color="auto"/>
            </w:tcBorders>
            <w:noWrap/>
            <w:vAlign w:val="bottom"/>
          </w:tcPr>
          <w:p w:rsidR="006A4709" w:rsidRPr="00C7504B" w:rsidRDefault="006A4709" w:rsidP="00C7504B">
            <w:pPr>
              <w:spacing w:before="0" w:beforeAutospacing="0" w:after="0" w:afterAutospacing="0"/>
              <w:jc w:val="center"/>
            </w:pPr>
            <w:proofErr w:type="gramStart"/>
            <w:r w:rsidRPr="00C7504B">
              <w:t>руб</w:t>
            </w:r>
            <w:proofErr w:type="gramEnd"/>
            <w:r w:rsidRPr="00C7504B">
              <w:t>.</w:t>
            </w:r>
          </w:p>
        </w:tc>
        <w:tc>
          <w:tcPr>
            <w:tcW w:w="1984" w:type="dxa"/>
            <w:tcBorders>
              <w:top w:val="nil"/>
              <w:left w:val="nil"/>
              <w:bottom w:val="single" w:sz="4" w:space="0" w:color="auto"/>
              <w:right w:val="single" w:sz="4" w:space="0" w:color="auto"/>
            </w:tcBorders>
            <w:noWrap/>
            <w:vAlign w:val="bottom"/>
          </w:tcPr>
          <w:p w:rsidR="006A4709" w:rsidRPr="00C7504B" w:rsidRDefault="006A4709" w:rsidP="00C7504B">
            <w:pPr>
              <w:spacing w:before="0" w:beforeAutospacing="0" w:after="0" w:afterAutospacing="0"/>
              <w:jc w:val="center"/>
              <w:rPr>
                <w:color w:val="000000"/>
              </w:rPr>
            </w:pPr>
            <w:r w:rsidRPr="00C7504B">
              <w:rPr>
                <w:color w:val="000000"/>
                <w:spacing w:val="-8"/>
              </w:rPr>
              <w:t>2852897,9</w:t>
            </w:r>
          </w:p>
        </w:tc>
      </w:tr>
      <w:tr w:rsidR="006A4709" w:rsidRPr="00C7504B" w:rsidTr="00096E3D">
        <w:trPr>
          <w:trHeight w:val="379"/>
        </w:trPr>
        <w:tc>
          <w:tcPr>
            <w:tcW w:w="6819" w:type="dxa"/>
            <w:tcBorders>
              <w:top w:val="single" w:sz="4" w:space="0" w:color="auto"/>
              <w:left w:val="single" w:sz="4" w:space="0" w:color="auto"/>
              <w:bottom w:val="single" w:sz="4" w:space="0" w:color="auto"/>
              <w:right w:val="single" w:sz="4" w:space="0" w:color="auto"/>
            </w:tcBorders>
            <w:vAlign w:val="center"/>
          </w:tcPr>
          <w:p w:rsidR="006A4709" w:rsidRPr="00C7504B" w:rsidRDefault="006A4709" w:rsidP="00C7504B">
            <w:pPr>
              <w:spacing w:before="0" w:beforeAutospacing="0" w:after="0" w:afterAutospacing="0"/>
              <w:rPr>
                <w:lang w:val="ru-RU"/>
              </w:rPr>
            </w:pPr>
            <w:r w:rsidRPr="00C7504B">
              <w:rPr>
                <w:lang w:val="ru-RU"/>
              </w:rPr>
              <w:t>Доля переменных затрат в выручке от реализации продукции без НДС</w:t>
            </w:r>
          </w:p>
        </w:tc>
        <w:tc>
          <w:tcPr>
            <w:tcW w:w="851" w:type="dxa"/>
            <w:tcBorders>
              <w:top w:val="nil"/>
              <w:left w:val="nil"/>
              <w:bottom w:val="single" w:sz="4" w:space="0" w:color="auto"/>
              <w:right w:val="single" w:sz="4" w:space="0" w:color="auto"/>
            </w:tcBorders>
            <w:noWrap/>
            <w:vAlign w:val="bottom"/>
          </w:tcPr>
          <w:p w:rsidR="006A4709" w:rsidRPr="00C7504B" w:rsidRDefault="006A4709" w:rsidP="00C7504B">
            <w:pPr>
              <w:spacing w:before="0" w:beforeAutospacing="0" w:after="0" w:afterAutospacing="0"/>
              <w:jc w:val="center"/>
            </w:pPr>
            <w:r w:rsidRPr="00C7504B">
              <w:t>коэф</w:t>
            </w:r>
          </w:p>
        </w:tc>
        <w:tc>
          <w:tcPr>
            <w:tcW w:w="1984" w:type="dxa"/>
            <w:tcBorders>
              <w:top w:val="nil"/>
              <w:left w:val="nil"/>
              <w:bottom w:val="single" w:sz="4" w:space="0" w:color="auto"/>
              <w:right w:val="single" w:sz="4" w:space="0" w:color="auto"/>
            </w:tcBorders>
            <w:noWrap/>
            <w:vAlign w:val="bottom"/>
          </w:tcPr>
          <w:p w:rsidR="006A4709" w:rsidRPr="00C7504B" w:rsidRDefault="006A4709" w:rsidP="00C7504B">
            <w:pPr>
              <w:spacing w:before="0" w:beforeAutospacing="0" w:after="0" w:afterAutospacing="0"/>
              <w:jc w:val="center"/>
            </w:pPr>
            <w:r w:rsidRPr="00C7504B">
              <w:t>0,26</w:t>
            </w:r>
          </w:p>
        </w:tc>
      </w:tr>
      <w:tr w:rsidR="006A4709" w:rsidRPr="00C7504B" w:rsidTr="00096E3D">
        <w:trPr>
          <w:trHeight w:val="369"/>
        </w:trPr>
        <w:tc>
          <w:tcPr>
            <w:tcW w:w="6819" w:type="dxa"/>
            <w:tcBorders>
              <w:top w:val="single" w:sz="4" w:space="0" w:color="auto"/>
              <w:left w:val="single" w:sz="4" w:space="0" w:color="auto"/>
              <w:bottom w:val="single" w:sz="4" w:space="0" w:color="auto"/>
              <w:right w:val="single" w:sz="4" w:space="0" w:color="auto"/>
            </w:tcBorders>
            <w:vAlign w:val="center"/>
          </w:tcPr>
          <w:p w:rsidR="006A4709" w:rsidRPr="00C7504B" w:rsidRDefault="006A4709" w:rsidP="00C7504B">
            <w:pPr>
              <w:spacing w:before="0" w:beforeAutospacing="0" w:after="0" w:afterAutospacing="0"/>
            </w:pPr>
            <w:r w:rsidRPr="00C7504B">
              <w:t>Безубыточный объем реализации продукции:</w:t>
            </w:r>
          </w:p>
        </w:tc>
        <w:tc>
          <w:tcPr>
            <w:tcW w:w="851" w:type="dxa"/>
            <w:tcBorders>
              <w:top w:val="nil"/>
              <w:left w:val="nil"/>
              <w:bottom w:val="single" w:sz="4" w:space="0" w:color="auto"/>
              <w:right w:val="single" w:sz="4" w:space="0" w:color="auto"/>
            </w:tcBorders>
            <w:noWrap/>
            <w:vAlign w:val="bottom"/>
          </w:tcPr>
          <w:p w:rsidR="006A4709" w:rsidRPr="00C7504B" w:rsidRDefault="006A4709" w:rsidP="00C7504B">
            <w:pPr>
              <w:spacing w:before="0" w:beforeAutospacing="0" w:after="0" w:afterAutospacing="0"/>
              <w:jc w:val="center"/>
            </w:pPr>
            <w:proofErr w:type="gramStart"/>
            <w:r w:rsidRPr="00C7504B">
              <w:t>руб</w:t>
            </w:r>
            <w:proofErr w:type="gramEnd"/>
            <w:r w:rsidRPr="00C7504B">
              <w:t>.</w:t>
            </w:r>
          </w:p>
        </w:tc>
        <w:tc>
          <w:tcPr>
            <w:tcW w:w="1984" w:type="dxa"/>
            <w:tcBorders>
              <w:top w:val="nil"/>
              <w:left w:val="nil"/>
              <w:bottom w:val="single" w:sz="4" w:space="0" w:color="auto"/>
              <w:right w:val="single" w:sz="4" w:space="0" w:color="auto"/>
            </w:tcBorders>
            <w:noWrap/>
            <w:vAlign w:val="bottom"/>
          </w:tcPr>
          <w:p w:rsidR="006A4709" w:rsidRPr="00C7504B" w:rsidRDefault="006A4709" w:rsidP="00C7504B">
            <w:pPr>
              <w:spacing w:before="0" w:beforeAutospacing="0" w:after="0" w:afterAutospacing="0"/>
              <w:jc w:val="center"/>
            </w:pPr>
            <w:r w:rsidRPr="00C7504B">
              <w:t>5658889</w:t>
            </w:r>
          </w:p>
        </w:tc>
      </w:tr>
      <w:tr w:rsidR="006A4709" w:rsidRPr="00C7504B" w:rsidTr="00096E3D">
        <w:trPr>
          <w:trHeight w:val="345"/>
        </w:trPr>
        <w:tc>
          <w:tcPr>
            <w:tcW w:w="6819" w:type="dxa"/>
            <w:tcBorders>
              <w:top w:val="single" w:sz="4" w:space="0" w:color="auto"/>
              <w:left w:val="single" w:sz="4" w:space="0" w:color="auto"/>
              <w:bottom w:val="single" w:sz="4" w:space="0" w:color="auto"/>
              <w:right w:val="single" w:sz="4" w:space="0" w:color="auto"/>
            </w:tcBorders>
            <w:vAlign w:val="center"/>
          </w:tcPr>
          <w:p w:rsidR="006A4709" w:rsidRPr="00C7504B" w:rsidRDefault="006A4709" w:rsidP="00C7504B">
            <w:pPr>
              <w:spacing w:before="0" w:beforeAutospacing="0" w:after="0" w:afterAutospacing="0"/>
            </w:pPr>
            <w:r w:rsidRPr="00C7504B">
              <w:t>Запас финансовой прочности</w:t>
            </w:r>
          </w:p>
        </w:tc>
        <w:tc>
          <w:tcPr>
            <w:tcW w:w="851" w:type="dxa"/>
            <w:tcBorders>
              <w:top w:val="nil"/>
              <w:left w:val="nil"/>
              <w:bottom w:val="single" w:sz="4" w:space="0" w:color="auto"/>
              <w:right w:val="single" w:sz="4" w:space="0" w:color="auto"/>
            </w:tcBorders>
            <w:noWrap/>
            <w:vAlign w:val="bottom"/>
          </w:tcPr>
          <w:p w:rsidR="006A4709" w:rsidRPr="00C7504B" w:rsidRDefault="006A4709" w:rsidP="00C7504B">
            <w:pPr>
              <w:spacing w:before="0" w:beforeAutospacing="0" w:after="0" w:afterAutospacing="0"/>
              <w:jc w:val="center"/>
            </w:pPr>
            <w:proofErr w:type="gramStart"/>
            <w:r w:rsidRPr="00C7504B">
              <w:t>руб</w:t>
            </w:r>
            <w:proofErr w:type="gramEnd"/>
            <w:r w:rsidRPr="00C7504B">
              <w:t>.</w:t>
            </w:r>
          </w:p>
        </w:tc>
        <w:tc>
          <w:tcPr>
            <w:tcW w:w="1984" w:type="dxa"/>
            <w:tcBorders>
              <w:top w:val="nil"/>
              <w:left w:val="nil"/>
              <w:bottom w:val="single" w:sz="4" w:space="0" w:color="auto"/>
              <w:right w:val="single" w:sz="4" w:space="0" w:color="auto"/>
            </w:tcBorders>
            <w:noWrap/>
            <w:vAlign w:val="bottom"/>
          </w:tcPr>
          <w:p w:rsidR="006A4709" w:rsidRPr="00C7504B" w:rsidRDefault="006A4709" w:rsidP="00C7504B">
            <w:pPr>
              <w:spacing w:before="0" w:beforeAutospacing="0" w:after="0" w:afterAutospacing="0"/>
              <w:jc w:val="center"/>
            </w:pPr>
            <w:r w:rsidRPr="00C7504B">
              <w:t>5118913</w:t>
            </w:r>
          </w:p>
        </w:tc>
      </w:tr>
      <w:tr w:rsidR="006A4709" w:rsidRPr="00C7504B" w:rsidTr="00096E3D">
        <w:trPr>
          <w:trHeight w:val="345"/>
        </w:trPr>
        <w:tc>
          <w:tcPr>
            <w:tcW w:w="6819" w:type="dxa"/>
            <w:tcBorders>
              <w:top w:val="single" w:sz="4" w:space="0" w:color="auto"/>
              <w:left w:val="single" w:sz="4" w:space="0" w:color="auto"/>
              <w:bottom w:val="single" w:sz="4" w:space="0" w:color="auto"/>
              <w:right w:val="single" w:sz="4" w:space="0" w:color="auto"/>
            </w:tcBorders>
            <w:vAlign w:val="center"/>
          </w:tcPr>
          <w:p w:rsidR="006A4709" w:rsidRPr="00C7504B" w:rsidRDefault="006A4709" w:rsidP="00C7504B">
            <w:pPr>
              <w:spacing w:before="0" w:beforeAutospacing="0" w:after="0" w:afterAutospacing="0"/>
            </w:pPr>
            <w:r w:rsidRPr="00C7504B">
              <w:t>Уровень запаса финансовой прочности</w:t>
            </w:r>
          </w:p>
        </w:tc>
        <w:tc>
          <w:tcPr>
            <w:tcW w:w="851" w:type="dxa"/>
            <w:tcBorders>
              <w:top w:val="nil"/>
              <w:left w:val="nil"/>
              <w:bottom w:val="single" w:sz="4" w:space="0" w:color="auto"/>
              <w:right w:val="single" w:sz="4" w:space="0" w:color="auto"/>
            </w:tcBorders>
            <w:noWrap/>
            <w:vAlign w:val="bottom"/>
          </w:tcPr>
          <w:p w:rsidR="006A4709" w:rsidRPr="00C7504B" w:rsidRDefault="006A4709" w:rsidP="00C7504B">
            <w:pPr>
              <w:spacing w:before="0" w:beforeAutospacing="0" w:after="0" w:afterAutospacing="0"/>
              <w:jc w:val="center"/>
            </w:pPr>
            <w:r w:rsidRPr="00C7504B">
              <w:t>%</w:t>
            </w:r>
          </w:p>
        </w:tc>
        <w:tc>
          <w:tcPr>
            <w:tcW w:w="1984" w:type="dxa"/>
            <w:tcBorders>
              <w:top w:val="nil"/>
              <w:left w:val="nil"/>
              <w:bottom w:val="single" w:sz="4" w:space="0" w:color="auto"/>
              <w:right w:val="single" w:sz="4" w:space="0" w:color="auto"/>
            </w:tcBorders>
            <w:noWrap/>
            <w:vAlign w:val="bottom"/>
          </w:tcPr>
          <w:p w:rsidR="006A4709" w:rsidRPr="00C7504B" w:rsidRDefault="006A4709" w:rsidP="00C7504B">
            <w:pPr>
              <w:spacing w:before="0" w:beforeAutospacing="0" w:after="0" w:afterAutospacing="0"/>
              <w:jc w:val="center"/>
            </w:pPr>
            <w:r w:rsidRPr="00C7504B">
              <w:t>47,5</w:t>
            </w:r>
          </w:p>
        </w:tc>
      </w:tr>
    </w:tbl>
    <w:p w:rsidR="006A4709" w:rsidRPr="00C7504B" w:rsidRDefault="006A4709" w:rsidP="00C7504B">
      <w:pPr>
        <w:spacing w:before="0" w:beforeAutospacing="0" w:after="0" w:afterAutospacing="0"/>
        <w:ind w:firstLine="709"/>
        <w:jc w:val="both"/>
        <w:rPr>
          <w:lang w:val="ru-RU"/>
        </w:rPr>
      </w:pPr>
      <w:r w:rsidRPr="00C7504B">
        <w:rPr>
          <w:lang w:val="ru-RU"/>
        </w:rPr>
        <w:t>Таким образом, проект эффективен, так как, пройдя точку безубыточности на уровне: 5658889 рублей предприятие имеет достаточно большой финансовый запас прочности для развития своих перспектив на рынке.</w:t>
      </w:r>
    </w:p>
    <w:p w:rsidR="006A4709" w:rsidRPr="00C7504B" w:rsidRDefault="006A4709" w:rsidP="00C7504B">
      <w:pPr>
        <w:spacing w:before="120" w:beforeAutospacing="0" w:after="0" w:afterAutospacing="0"/>
        <w:ind w:firstLine="709"/>
        <w:rPr>
          <w:b/>
          <w:iCs/>
          <w:lang w:val="ru-RU"/>
        </w:rPr>
      </w:pPr>
      <w:r w:rsidRPr="00C7504B">
        <w:rPr>
          <w:b/>
          <w:iCs/>
          <w:lang w:val="ru-RU"/>
        </w:rPr>
        <w:t xml:space="preserve">3.8 </w:t>
      </w:r>
      <w:r w:rsidRPr="00C7504B">
        <w:rPr>
          <w:rStyle w:val="25"/>
          <w:rFonts w:ascii="Times New Roman" w:hAnsi="Times New Roman"/>
          <w:b/>
          <w:lang w:val="ru-RU"/>
        </w:rPr>
        <w:t>Оценка простых рисков бизнес-плана</w:t>
      </w:r>
    </w:p>
    <w:p w:rsidR="006A4709" w:rsidRPr="00C7504B" w:rsidRDefault="006A4709" w:rsidP="00C7504B">
      <w:pPr>
        <w:spacing w:before="0" w:beforeAutospacing="0" w:after="0" w:afterAutospacing="0"/>
        <w:ind w:firstLine="709"/>
        <w:jc w:val="both"/>
        <w:rPr>
          <w:lang w:val="ru-RU"/>
        </w:rPr>
      </w:pPr>
      <w:r w:rsidRPr="00C7504B">
        <w:rPr>
          <w:lang w:val="ru-RU"/>
        </w:rPr>
        <w:t>Для более полной характеристики предприятия рассмотрим основные возможные риски по проекту и по наиболее важным из них разработаем мероприятия по снижению их воздействия и сформируем таблицу с данными заполненными на основании экспертного метода путем использования оценки профессионалов действующих предпринимателей и городских чиновников, взаимодействующих с малым и средним бизне</w:t>
      </w:r>
      <w:r>
        <w:rPr>
          <w:lang w:val="ru-RU"/>
        </w:rPr>
        <w:t xml:space="preserve">сом. В таблице 3.14. заключены </w:t>
      </w:r>
      <w:r w:rsidRPr="00C7504B">
        <w:rPr>
          <w:lang w:val="ru-RU"/>
        </w:rPr>
        <w:t xml:space="preserve">готовые результаты группировки ключевых рисков и их оценка. </w:t>
      </w:r>
    </w:p>
    <w:p w:rsidR="006A4709" w:rsidRDefault="006A4709" w:rsidP="00C7504B">
      <w:pPr>
        <w:spacing w:before="0" w:beforeAutospacing="0" w:after="0" w:afterAutospacing="0"/>
        <w:ind w:left="1843" w:hanging="1843"/>
        <w:rPr>
          <w:lang w:val="ru-RU"/>
        </w:rPr>
      </w:pPr>
    </w:p>
    <w:p w:rsidR="006A4709" w:rsidRDefault="006A4709" w:rsidP="00C7504B">
      <w:pPr>
        <w:spacing w:before="0" w:beforeAutospacing="0" w:after="0" w:afterAutospacing="0"/>
        <w:ind w:left="1843" w:hanging="1843"/>
        <w:rPr>
          <w:lang w:val="ru-RU"/>
        </w:rPr>
      </w:pPr>
    </w:p>
    <w:p w:rsidR="006A4709" w:rsidRPr="00C7504B" w:rsidRDefault="006A4709" w:rsidP="00C7504B">
      <w:pPr>
        <w:spacing w:before="0" w:beforeAutospacing="0" w:after="0" w:afterAutospacing="0"/>
        <w:rPr>
          <w:lang w:val="ru-RU"/>
        </w:rPr>
      </w:pPr>
      <w:r>
        <w:rPr>
          <w:lang w:val="ru-RU"/>
        </w:rPr>
        <w:lastRenderedPageBreak/>
        <w:br/>
        <w:t>Таблица 3.14 – Оценка рисков</w:t>
      </w:r>
      <w:r w:rsidRPr="00C7504B">
        <w:rPr>
          <w:lang w:val="ru-RU"/>
        </w:rPr>
        <w:t xml:space="preserve"> проекта ООО «ПРИМЕР»</w:t>
      </w:r>
    </w:p>
    <w:tbl>
      <w:tblP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927"/>
        <w:gridCol w:w="590"/>
        <w:gridCol w:w="591"/>
        <w:gridCol w:w="591"/>
        <w:gridCol w:w="1407"/>
        <w:gridCol w:w="1225"/>
        <w:gridCol w:w="601"/>
        <w:gridCol w:w="654"/>
      </w:tblGrid>
      <w:tr w:rsidR="006A4709" w:rsidRPr="00C7504B" w:rsidTr="00096E3D">
        <w:trPr>
          <w:trHeight w:val="205"/>
        </w:trPr>
        <w:tc>
          <w:tcPr>
            <w:tcW w:w="3927" w:type="dxa"/>
            <w:vMerge w:val="restart"/>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rPr>
                <w:kern w:val="24"/>
              </w:rPr>
              <w:t>Простые риски</w:t>
            </w:r>
          </w:p>
        </w:tc>
        <w:tc>
          <w:tcPr>
            <w:tcW w:w="1772" w:type="dxa"/>
            <w:gridSpan w:val="3"/>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Эксперт</w:t>
            </w:r>
          </w:p>
        </w:tc>
        <w:tc>
          <w:tcPr>
            <w:tcW w:w="1407" w:type="dxa"/>
            <w:vMerge w:val="restart"/>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rPr>
                <w:kern w:val="24"/>
              </w:rPr>
              <w:t>Вероятность</w:t>
            </w:r>
          </w:p>
        </w:tc>
        <w:tc>
          <w:tcPr>
            <w:tcW w:w="1225" w:type="dxa"/>
            <w:vMerge w:val="restart"/>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rPr>
                <w:kern w:val="24"/>
              </w:rPr>
              <w:t>Приоритет</w:t>
            </w:r>
          </w:p>
        </w:tc>
        <w:tc>
          <w:tcPr>
            <w:tcW w:w="601" w:type="dxa"/>
            <w:vMerge w:val="restart"/>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rPr>
                <w:kern w:val="24"/>
              </w:rPr>
              <w:t>Вес</w:t>
            </w:r>
          </w:p>
        </w:tc>
        <w:tc>
          <w:tcPr>
            <w:tcW w:w="654" w:type="dxa"/>
            <w:vMerge w:val="restart"/>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rPr>
                <w:kern w:val="24"/>
              </w:rPr>
              <w:t>Балл</w:t>
            </w:r>
          </w:p>
        </w:tc>
      </w:tr>
      <w:tr w:rsidR="006A4709" w:rsidRPr="00C7504B" w:rsidTr="00096E3D">
        <w:trPr>
          <w:trHeight w:val="205"/>
        </w:trPr>
        <w:tc>
          <w:tcPr>
            <w:tcW w:w="3927" w:type="dxa"/>
            <w:vMerge/>
            <w:vAlign w:val="center"/>
          </w:tcPr>
          <w:p w:rsidR="006A4709" w:rsidRPr="00C7504B" w:rsidRDefault="006A4709" w:rsidP="00C7504B">
            <w:pPr>
              <w:spacing w:before="0" w:beforeAutospacing="0" w:after="0" w:afterAutospacing="0"/>
            </w:pPr>
          </w:p>
        </w:tc>
        <w:tc>
          <w:tcPr>
            <w:tcW w:w="590" w:type="dxa"/>
            <w:tcMar>
              <w:top w:w="15" w:type="dxa"/>
              <w:left w:w="57" w:type="dxa"/>
              <w:bottom w:w="0" w:type="dxa"/>
              <w:right w:w="57" w:type="dxa"/>
            </w:tcMar>
            <w:vAlign w:val="bottom"/>
          </w:tcPr>
          <w:p w:rsidR="006A4709" w:rsidRPr="00C7504B" w:rsidRDefault="006A4709" w:rsidP="00C7504B">
            <w:pPr>
              <w:spacing w:before="0" w:beforeAutospacing="0" w:after="0" w:afterAutospacing="0"/>
              <w:jc w:val="center"/>
            </w:pPr>
            <w:r w:rsidRPr="00C7504B">
              <w:rPr>
                <w:kern w:val="24"/>
              </w:rPr>
              <w:t xml:space="preserve">1-ый </w:t>
            </w:r>
          </w:p>
        </w:tc>
        <w:tc>
          <w:tcPr>
            <w:tcW w:w="591" w:type="dxa"/>
            <w:tcMar>
              <w:top w:w="15" w:type="dxa"/>
              <w:left w:w="57" w:type="dxa"/>
              <w:bottom w:w="0" w:type="dxa"/>
              <w:right w:w="57" w:type="dxa"/>
            </w:tcMar>
            <w:vAlign w:val="bottom"/>
          </w:tcPr>
          <w:p w:rsidR="006A4709" w:rsidRPr="00C7504B" w:rsidRDefault="006A4709" w:rsidP="00C7504B">
            <w:pPr>
              <w:spacing w:before="0" w:beforeAutospacing="0" w:after="0" w:afterAutospacing="0"/>
              <w:jc w:val="center"/>
            </w:pPr>
            <w:r w:rsidRPr="00C7504B">
              <w:rPr>
                <w:kern w:val="24"/>
              </w:rPr>
              <w:t xml:space="preserve">2-ой </w:t>
            </w:r>
          </w:p>
        </w:tc>
        <w:tc>
          <w:tcPr>
            <w:tcW w:w="591" w:type="dxa"/>
            <w:tcMar>
              <w:top w:w="15" w:type="dxa"/>
              <w:left w:w="57" w:type="dxa"/>
              <w:bottom w:w="0" w:type="dxa"/>
              <w:right w:w="57" w:type="dxa"/>
            </w:tcMar>
            <w:vAlign w:val="bottom"/>
          </w:tcPr>
          <w:p w:rsidR="006A4709" w:rsidRPr="00C7504B" w:rsidRDefault="006A4709" w:rsidP="00C7504B">
            <w:pPr>
              <w:spacing w:before="0" w:beforeAutospacing="0" w:after="0" w:afterAutospacing="0"/>
              <w:jc w:val="center"/>
            </w:pPr>
            <w:r w:rsidRPr="00C7504B">
              <w:rPr>
                <w:kern w:val="24"/>
              </w:rPr>
              <w:t xml:space="preserve">3-ий </w:t>
            </w:r>
          </w:p>
        </w:tc>
        <w:tc>
          <w:tcPr>
            <w:tcW w:w="1407" w:type="dxa"/>
            <w:vMerge/>
            <w:vAlign w:val="center"/>
          </w:tcPr>
          <w:p w:rsidR="006A4709" w:rsidRPr="00C7504B" w:rsidRDefault="006A4709" w:rsidP="00C7504B">
            <w:pPr>
              <w:spacing w:before="0" w:beforeAutospacing="0" w:after="0" w:afterAutospacing="0"/>
            </w:pPr>
          </w:p>
        </w:tc>
        <w:tc>
          <w:tcPr>
            <w:tcW w:w="1225" w:type="dxa"/>
            <w:vMerge/>
            <w:vAlign w:val="center"/>
          </w:tcPr>
          <w:p w:rsidR="006A4709" w:rsidRPr="00C7504B" w:rsidRDefault="006A4709" w:rsidP="00C7504B">
            <w:pPr>
              <w:spacing w:before="0" w:beforeAutospacing="0" w:after="0" w:afterAutospacing="0"/>
            </w:pPr>
          </w:p>
        </w:tc>
        <w:tc>
          <w:tcPr>
            <w:tcW w:w="601" w:type="dxa"/>
            <w:vMerge/>
            <w:vAlign w:val="center"/>
          </w:tcPr>
          <w:p w:rsidR="006A4709" w:rsidRPr="00C7504B" w:rsidRDefault="006A4709" w:rsidP="00C7504B">
            <w:pPr>
              <w:spacing w:before="0" w:beforeAutospacing="0" w:after="0" w:afterAutospacing="0"/>
            </w:pPr>
          </w:p>
        </w:tc>
        <w:tc>
          <w:tcPr>
            <w:tcW w:w="654" w:type="dxa"/>
            <w:vMerge/>
            <w:vAlign w:val="center"/>
          </w:tcPr>
          <w:p w:rsidR="006A4709" w:rsidRPr="00C7504B" w:rsidRDefault="006A4709" w:rsidP="00C7504B">
            <w:pPr>
              <w:spacing w:before="0" w:beforeAutospacing="0" w:after="0" w:afterAutospacing="0"/>
            </w:pPr>
          </w:p>
        </w:tc>
      </w:tr>
      <w:tr w:rsidR="006A4709" w:rsidRPr="00C7504B" w:rsidTr="00096E3D">
        <w:trPr>
          <w:trHeight w:val="256"/>
        </w:trPr>
        <w:tc>
          <w:tcPr>
            <w:tcW w:w="3927" w:type="dxa"/>
            <w:tcMar>
              <w:top w:w="15" w:type="dxa"/>
              <w:left w:w="57" w:type="dxa"/>
              <w:bottom w:w="0" w:type="dxa"/>
              <w:right w:w="57" w:type="dxa"/>
            </w:tcMar>
          </w:tcPr>
          <w:p w:rsidR="006A4709" w:rsidRPr="00C7504B" w:rsidRDefault="006A4709" w:rsidP="000064B6">
            <w:pPr>
              <w:overflowPunct w:val="0"/>
              <w:spacing w:before="0" w:beforeAutospacing="0" w:after="0" w:afterAutospacing="0"/>
              <w:rPr>
                <w:kern w:val="24"/>
              </w:rPr>
            </w:pPr>
            <w:r w:rsidRPr="00C7504B">
              <w:rPr>
                <w:bCs/>
                <w:kern w:val="24"/>
              </w:rPr>
              <w:t>Финансово-экономические риски</w:t>
            </w:r>
          </w:p>
        </w:tc>
        <w:tc>
          <w:tcPr>
            <w:tcW w:w="590" w:type="dxa"/>
            <w:tcMar>
              <w:top w:w="15" w:type="dxa"/>
              <w:left w:w="57" w:type="dxa"/>
              <w:bottom w:w="0" w:type="dxa"/>
              <w:right w:w="57" w:type="dxa"/>
            </w:tcMar>
            <w:vAlign w:val="bottom"/>
          </w:tcPr>
          <w:p w:rsidR="006A4709" w:rsidRPr="00C7504B" w:rsidRDefault="006A4709" w:rsidP="00C7504B">
            <w:pPr>
              <w:spacing w:before="0" w:beforeAutospacing="0" w:after="0" w:afterAutospacing="0"/>
              <w:jc w:val="center"/>
              <w:rPr>
                <w:kern w:val="24"/>
              </w:rPr>
            </w:pPr>
          </w:p>
        </w:tc>
        <w:tc>
          <w:tcPr>
            <w:tcW w:w="591" w:type="dxa"/>
            <w:tcMar>
              <w:top w:w="15" w:type="dxa"/>
              <w:left w:w="57" w:type="dxa"/>
              <w:bottom w:w="0" w:type="dxa"/>
              <w:right w:w="57" w:type="dxa"/>
            </w:tcMar>
            <w:vAlign w:val="bottom"/>
          </w:tcPr>
          <w:p w:rsidR="006A4709" w:rsidRPr="00C7504B" w:rsidRDefault="006A4709" w:rsidP="00C7504B">
            <w:pPr>
              <w:spacing w:before="0" w:beforeAutospacing="0" w:after="0" w:afterAutospacing="0"/>
              <w:jc w:val="center"/>
              <w:rPr>
                <w:kern w:val="24"/>
              </w:rPr>
            </w:pPr>
          </w:p>
        </w:tc>
        <w:tc>
          <w:tcPr>
            <w:tcW w:w="591" w:type="dxa"/>
            <w:tcMar>
              <w:top w:w="15" w:type="dxa"/>
              <w:left w:w="57" w:type="dxa"/>
              <w:bottom w:w="0" w:type="dxa"/>
              <w:right w:w="57" w:type="dxa"/>
            </w:tcMar>
            <w:vAlign w:val="bottom"/>
          </w:tcPr>
          <w:p w:rsidR="006A4709" w:rsidRPr="00C7504B" w:rsidRDefault="006A4709" w:rsidP="00C7504B">
            <w:pPr>
              <w:spacing w:before="0" w:beforeAutospacing="0" w:after="0" w:afterAutospacing="0"/>
              <w:jc w:val="center"/>
            </w:pPr>
          </w:p>
        </w:tc>
        <w:tc>
          <w:tcPr>
            <w:tcW w:w="1407" w:type="dxa"/>
            <w:tcMar>
              <w:top w:w="15" w:type="dxa"/>
              <w:left w:w="57" w:type="dxa"/>
              <w:bottom w:w="0" w:type="dxa"/>
              <w:right w:w="57" w:type="dxa"/>
            </w:tcMar>
            <w:vAlign w:val="bottom"/>
          </w:tcPr>
          <w:p w:rsidR="006A4709" w:rsidRPr="00C7504B" w:rsidRDefault="006A4709" w:rsidP="00C7504B">
            <w:pPr>
              <w:spacing w:before="0" w:beforeAutospacing="0" w:after="0" w:afterAutospacing="0"/>
            </w:pPr>
          </w:p>
        </w:tc>
        <w:tc>
          <w:tcPr>
            <w:tcW w:w="1225" w:type="dxa"/>
            <w:tcMar>
              <w:top w:w="15" w:type="dxa"/>
              <w:left w:w="57" w:type="dxa"/>
              <w:bottom w:w="0" w:type="dxa"/>
              <w:right w:w="57" w:type="dxa"/>
            </w:tcMar>
            <w:vAlign w:val="bottom"/>
          </w:tcPr>
          <w:p w:rsidR="006A4709" w:rsidRPr="00C7504B" w:rsidRDefault="006A4709" w:rsidP="00C7504B">
            <w:pPr>
              <w:spacing w:before="0" w:beforeAutospacing="0" w:after="0" w:afterAutospacing="0"/>
            </w:pPr>
          </w:p>
        </w:tc>
        <w:tc>
          <w:tcPr>
            <w:tcW w:w="601" w:type="dxa"/>
            <w:tcMar>
              <w:top w:w="15" w:type="dxa"/>
              <w:left w:w="57" w:type="dxa"/>
              <w:bottom w:w="0" w:type="dxa"/>
              <w:right w:w="57" w:type="dxa"/>
            </w:tcMar>
            <w:vAlign w:val="bottom"/>
          </w:tcPr>
          <w:p w:rsidR="006A4709" w:rsidRPr="00C7504B" w:rsidRDefault="006A4709" w:rsidP="00C7504B">
            <w:pPr>
              <w:spacing w:before="0" w:beforeAutospacing="0" w:after="0" w:afterAutospacing="0"/>
              <w:jc w:val="center"/>
              <w:rPr>
                <w:kern w:val="24"/>
              </w:rPr>
            </w:pPr>
          </w:p>
        </w:tc>
        <w:tc>
          <w:tcPr>
            <w:tcW w:w="654" w:type="dxa"/>
            <w:tcMar>
              <w:top w:w="15" w:type="dxa"/>
              <w:left w:w="57" w:type="dxa"/>
              <w:bottom w:w="0" w:type="dxa"/>
              <w:right w:w="57" w:type="dxa"/>
            </w:tcMar>
            <w:vAlign w:val="bottom"/>
          </w:tcPr>
          <w:p w:rsidR="006A4709" w:rsidRPr="00C7504B" w:rsidRDefault="006A4709" w:rsidP="00C7504B">
            <w:pPr>
              <w:spacing w:before="0" w:beforeAutospacing="0" w:after="0" w:afterAutospacing="0"/>
              <w:jc w:val="center"/>
              <w:rPr>
                <w:kern w:val="24"/>
              </w:rPr>
            </w:pPr>
          </w:p>
        </w:tc>
      </w:tr>
      <w:tr w:rsidR="006A4709" w:rsidRPr="00C7504B" w:rsidTr="00096E3D">
        <w:trPr>
          <w:trHeight w:val="256"/>
        </w:trPr>
        <w:tc>
          <w:tcPr>
            <w:tcW w:w="3927" w:type="dxa"/>
            <w:tcMar>
              <w:top w:w="15" w:type="dxa"/>
              <w:left w:w="57" w:type="dxa"/>
              <w:bottom w:w="0" w:type="dxa"/>
              <w:right w:w="57" w:type="dxa"/>
            </w:tcMar>
          </w:tcPr>
          <w:p w:rsidR="006A4709" w:rsidRPr="00C7504B" w:rsidRDefault="006A4709" w:rsidP="00C7504B">
            <w:pPr>
              <w:overflowPunct w:val="0"/>
              <w:spacing w:before="0" w:beforeAutospacing="0" w:after="0" w:afterAutospacing="0"/>
            </w:pPr>
            <w:r w:rsidRPr="00C7504B">
              <w:rPr>
                <w:kern w:val="24"/>
              </w:rPr>
              <w:t xml:space="preserve">Неустойчивость спроса </w:t>
            </w:r>
          </w:p>
        </w:tc>
        <w:tc>
          <w:tcPr>
            <w:tcW w:w="590"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rPr>
                <w:kern w:val="24"/>
              </w:rPr>
              <w:t>25</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rPr>
                <w:kern w:val="24"/>
              </w:rPr>
              <w:t>50</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0</w:t>
            </w:r>
          </w:p>
        </w:tc>
        <w:tc>
          <w:tcPr>
            <w:tcW w:w="1407"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25</w:t>
            </w:r>
          </w:p>
        </w:tc>
        <w:tc>
          <w:tcPr>
            <w:tcW w:w="1225"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4</w:t>
            </w:r>
          </w:p>
        </w:tc>
        <w:tc>
          <w:tcPr>
            <w:tcW w:w="60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rPr>
                <w:kern w:val="24"/>
              </w:rPr>
              <w:t>0,14</w:t>
            </w:r>
          </w:p>
        </w:tc>
        <w:tc>
          <w:tcPr>
            <w:tcW w:w="654"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rPr>
                <w:kern w:val="24"/>
              </w:rPr>
              <w:t>3,5</w:t>
            </w:r>
          </w:p>
        </w:tc>
      </w:tr>
      <w:tr w:rsidR="006A4709" w:rsidRPr="00C7504B" w:rsidTr="00096E3D">
        <w:trPr>
          <w:trHeight w:val="289"/>
        </w:trPr>
        <w:tc>
          <w:tcPr>
            <w:tcW w:w="3927" w:type="dxa"/>
            <w:tcMar>
              <w:top w:w="15" w:type="dxa"/>
              <w:left w:w="57" w:type="dxa"/>
              <w:bottom w:w="0" w:type="dxa"/>
              <w:right w:w="57" w:type="dxa"/>
            </w:tcMar>
          </w:tcPr>
          <w:p w:rsidR="006A4709" w:rsidRPr="00C7504B" w:rsidRDefault="006A4709" w:rsidP="00C7504B">
            <w:pPr>
              <w:overflowPunct w:val="0"/>
              <w:spacing w:before="0" w:beforeAutospacing="0" w:after="0" w:afterAutospacing="0"/>
            </w:pPr>
            <w:r w:rsidRPr="00C7504B">
              <w:rPr>
                <w:kern w:val="24"/>
              </w:rPr>
              <w:t xml:space="preserve">Снижение цен конкурентами </w:t>
            </w:r>
          </w:p>
        </w:tc>
        <w:tc>
          <w:tcPr>
            <w:tcW w:w="590"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rPr>
                <w:kern w:val="24"/>
              </w:rPr>
              <w:t>25</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rPr>
                <w:kern w:val="24"/>
              </w:rPr>
              <w:t>0</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rPr>
                <w:kern w:val="24"/>
              </w:rPr>
              <w:t>25</w:t>
            </w:r>
          </w:p>
        </w:tc>
        <w:tc>
          <w:tcPr>
            <w:tcW w:w="1407"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16,67</w:t>
            </w:r>
          </w:p>
        </w:tc>
        <w:tc>
          <w:tcPr>
            <w:tcW w:w="1225"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5</w:t>
            </w:r>
          </w:p>
        </w:tc>
        <w:tc>
          <w:tcPr>
            <w:tcW w:w="60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0,07</w:t>
            </w:r>
          </w:p>
        </w:tc>
        <w:tc>
          <w:tcPr>
            <w:tcW w:w="654"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1,17</w:t>
            </w:r>
          </w:p>
        </w:tc>
      </w:tr>
      <w:tr w:rsidR="006A4709" w:rsidRPr="00C7504B" w:rsidTr="00096E3D">
        <w:trPr>
          <w:trHeight w:val="205"/>
        </w:trPr>
        <w:tc>
          <w:tcPr>
            <w:tcW w:w="3927" w:type="dxa"/>
            <w:tcMar>
              <w:top w:w="15" w:type="dxa"/>
              <w:left w:w="57" w:type="dxa"/>
              <w:bottom w:w="0" w:type="dxa"/>
              <w:right w:w="57" w:type="dxa"/>
            </w:tcMar>
          </w:tcPr>
          <w:p w:rsidR="006A4709" w:rsidRPr="00C7504B" w:rsidRDefault="006A4709" w:rsidP="00C7504B">
            <w:pPr>
              <w:overflowPunct w:val="0"/>
              <w:spacing w:before="0" w:beforeAutospacing="0" w:after="0" w:afterAutospacing="0"/>
            </w:pPr>
            <w:r w:rsidRPr="00C7504B">
              <w:rPr>
                <w:kern w:val="24"/>
              </w:rPr>
              <w:t xml:space="preserve">Рост налогов </w:t>
            </w:r>
          </w:p>
        </w:tc>
        <w:tc>
          <w:tcPr>
            <w:tcW w:w="590"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rPr>
                <w:kern w:val="24"/>
              </w:rPr>
              <w:t>50</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rPr>
                <w:kern w:val="24"/>
              </w:rPr>
              <w:t>50</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rPr>
                <w:kern w:val="24"/>
              </w:rPr>
              <w:t>25</w:t>
            </w:r>
          </w:p>
        </w:tc>
        <w:tc>
          <w:tcPr>
            <w:tcW w:w="1407"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41,67</w:t>
            </w:r>
          </w:p>
        </w:tc>
        <w:tc>
          <w:tcPr>
            <w:tcW w:w="1225"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2</w:t>
            </w:r>
          </w:p>
        </w:tc>
        <w:tc>
          <w:tcPr>
            <w:tcW w:w="60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0,28</w:t>
            </w:r>
          </w:p>
        </w:tc>
        <w:tc>
          <w:tcPr>
            <w:tcW w:w="654"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11,67</w:t>
            </w:r>
          </w:p>
        </w:tc>
      </w:tr>
      <w:tr w:rsidR="006A4709" w:rsidRPr="00C7504B" w:rsidTr="00096E3D">
        <w:trPr>
          <w:trHeight w:val="382"/>
        </w:trPr>
        <w:tc>
          <w:tcPr>
            <w:tcW w:w="3927" w:type="dxa"/>
            <w:tcMar>
              <w:top w:w="15" w:type="dxa"/>
              <w:left w:w="57" w:type="dxa"/>
              <w:bottom w:w="0" w:type="dxa"/>
              <w:right w:w="57" w:type="dxa"/>
            </w:tcMar>
          </w:tcPr>
          <w:p w:rsidR="006A4709" w:rsidRPr="00C7504B" w:rsidRDefault="006A4709" w:rsidP="00C7504B">
            <w:pPr>
              <w:overflowPunct w:val="0"/>
              <w:spacing w:before="0" w:beforeAutospacing="0" w:after="0" w:afterAutospacing="0"/>
            </w:pPr>
            <w:r w:rsidRPr="00C7504B">
              <w:rPr>
                <w:kern w:val="24"/>
              </w:rPr>
              <w:t xml:space="preserve">Неплатежеспособность потребителей </w:t>
            </w:r>
          </w:p>
        </w:tc>
        <w:tc>
          <w:tcPr>
            <w:tcW w:w="590"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rPr>
                <w:kern w:val="24"/>
              </w:rPr>
              <w:t>100</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rPr>
                <w:kern w:val="24"/>
              </w:rPr>
              <w:t>75</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rPr>
                <w:kern w:val="24"/>
              </w:rPr>
              <w:t>75</w:t>
            </w:r>
          </w:p>
        </w:tc>
        <w:tc>
          <w:tcPr>
            <w:tcW w:w="1407"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83,33</w:t>
            </w:r>
          </w:p>
        </w:tc>
        <w:tc>
          <w:tcPr>
            <w:tcW w:w="1225"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1</w:t>
            </w:r>
          </w:p>
        </w:tc>
        <w:tc>
          <w:tcPr>
            <w:tcW w:w="60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0,35</w:t>
            </w:r>
          </w:p>
        </w:tc>
        <w:tc>
          <w:tcPr>
            <w:tcW w:w="654"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29,17</w:t>
            </w:r>
          </w:p>
        </w:tc>
      </w:tr>
      <w:tr w:rsidR="006A4709" w:rsidRPr="00C7504B" w:rsidTr="00096E3D">
        <w:trPr>
          <w:trHeight w:val="256"/>
        </w:trPr>
        <w:tc>
          <w:tcPr>
            <w:tcW w:w="3927" w:type="dxa"/>
            <w:tcMar>
              <w:top w:w="15" w:type="dxa"/>
              <w:left w:w="57" w:type="dxa"/>
              <w:bottom w:w="0" w:type="dxa"/>
              <w:right w:w="57" w:type="dxa"/>
            </w:tcMar>
          </w:tcPr>
          <w:p w:rsidR="006A4709" w:rsidRPr="00C7504B" w:rsidRDefault="006A4709" w:rsidP="00C7504B">
            <w:pPr>
              <w:overflowPunct w:val="0"/>
              <w:spacing w:before="0" w:beforeAutospacing="0" w:after="0" w:afterAutospacing="0"/>
              <w:rPr>
                <w:lang w:val="ru-RU"/>
              </w:rPr>
            </w:pPr>
            <w:r w:rsidRPr="00C7504B">
              <w:rPr>
                <w:kern w:val="24"/>
                <w:lang w:val="ru-RU"/>
              </w:rPr>
              <w:t>Рост цен на товары,</w:t>
            </w:r>
            <w:r>
              <w:rPr>
                <w:kern w:val="24"/>
                <w:lang w:val="ru-RU"/>
              </w:rPr>
              <w:t xml:space="preserve"> </w:t>
            </w:r>
            <w:r w:rsidRPr="00C7504B">
              <w:rPr>
                <w:kern w:val="24"/>
                <w:lang w:val="ru-RU"/>
              </w:rPr>
              <w:t xml:space="preserve">сырье, материалы, перевозки </w:t>
            </w:r>
          </w:p>
        </w:tc>
        <w:tc>
          <w:tcPr>
            <w:tcW w:w="590"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rPr>
                <w:kern w:val="24"/>
              </w:rPr>
              <w:t>100</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rPr>
                <w:kern w:val="24"/>
              </w:rPr>
              <w:t>0</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25</w:t>
            </w:r>
          </w:p>
        </w:tc>
        <w:tc>
          <w:tcPr>
            <w:tcW w:w="1407"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w:t>
            </w:r>
          </w:p>
        </w:tc>
        <w:tc>
          <w:tcPr>
            <w:tcW w:w="1225"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w:t>
            </w:r>
          </w:p>
        </w:tc>
        <w:tc>
          <w:tcPr>
            <w:tcW w:w="60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w:t>
            </w:r>
          </w:p>
        </w:tc>
        <w:tc>
          <w:tcPr>
            <w:tcW w:w="654"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w:t>
            </w:r>
          </w:p>
        </w:tc>
      </w:tr>
      <w:tr w:rsidR="006A4709" w:rsidRPr="00C7504B" w:rsidTr="00096E3D">
        <w:trPr>
          <w:trHeight w:val="205"/>
        </w:trPr>
        <w:tc>
          <w:tcPr>
            <w:tcW w:w="3927" w:type="dxa"/>
            <w:tcMar>
              <w:top w:w="15" w:type="dxa"/>
              <w:left w:w="57" w:type="dxa"/>
              <w:bottom w:w="0" w:type="dxa"/>
              <w:right w:w="57" w:type="dxa"/>
            </w:tcMar>
          </w:tcPr>
          <w:p w:rsidR="006A4709" w:rsidRPr="00C7504B" w:rsidRDefault="006A4709" w:rsidP="00C7504B">
            <w:pPr>
              <w:overflowPunct w:val="0"/>
              <w:spacing w:before="0" w:beforeAutospacing="0" w:after="0" w:afterAutospacing="0"/>
              <w:rPr>
                <w:lang w:val="ru-RU"/>
              </w:rPr>
            </w:pPr>
            <w:r w:rsidRPr="00C7504B">
              <w:rPr>
                <w:kern w:val="24"/>
                <w:lang w:val="ru-RU"/>
              </w:rPr>
              <w:t>Зависимость от поставщиков, отсутствие альтер</w:t>
            </w:r>
            <w:r w:rsidRPr="00C7504B">
              <w:rPr>
                <w:kern w:val="24"/>
                <w:lang w:val="ru-RU"/>
              </w:rPr>
              <w:softHyphen/>
              <w:t xml:space="preserve">натив </w:t>
            </w:r>
          </w:p>
        </w:tc>
        <w:tc>
          <w:tcPr>
            <w:tcW w:w="590"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rPr>
                <w:kern w:val="24"/>
              </w:rPr>
              <w:t>25</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rPr>
                <w:kern w:val="24"/>
              </w:rPr>
              <w:t>50</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rPr>
                <w:kern w:val="24"/>
              </w:rPr>
              <w:t>25</w:t>
            </w:r>
          </w:p>
        </w:tc>
        <w:tc>
          <w:tcPr>
            <w:tcW w:w="1407"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33,33</w:t>
            </w:r>
          </w:p>
        </w:tc>
        <w:tc>
          <w:tcPr>
            <w:tcW w:w="1225"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3</w:t>
            </w:r>
          </w:p>
        </w:tc>
        <w:tc>
          <w:tcPr>
            <w:tcW w:w="60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0,21</w:t>
            </w:r>
          </w:p>
        </w:tc>
        <w:tc>
          <w:tcPr>
            <w:tcW w:w="654"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7</w:t>
            </w:r>
          </w:p>
        </w:tc>
      </w:tr>
      <w:tr w:rsidR="006A4709" w:rsidRPr="00C7504B" w:rsidTr="00096E3D">
        <w:trPr>
          <w:trHeight w:val="205"/>
        </w:trPr>
        <w:tc>
          <w:tcPr>
            <w:tcW w:w="3927" w:type="dxa"/>
            <w:tcMar>
              <w:top w:w="15" w:type="dxa"/>
              <w:left w:w="57" w:type="dxa"/>
              <w:bottom w:w="0" w:type="dxa"/>
              <w:right w:w="57" w:type="dxa"/>
            </w:tcMar>
          </w:tcPr>
          <w:p w:rsidR="006A4709" w:rsidRPr="00C7504B" w:rsidRDefault="006A4709" w:rsidP="00C7504B">
            <w:pPr>
              <w:pStyle w:val="a4"/>
              <w:overflowPunct w:val="0"/>
              <w:spacing w:before="0" w:beforeAutospacing="0" w:after="0" w:afterAutospacing="0"/>
              <w:ind w:firstLine="28"/>
              <w:rPr>
                <w:bCs/>
              </w:rPr>
            </w:pPr>
            <w:r w:rsidRPr="00C7504B">
              <w:rPr>
                <w:bCs/>
              </w:rPr>
              <w:t>Итого по ФЭР</w:t>
            </w:r>
          </w:p>
        </w:tc>
        <w:tc>
          <w:tcPr>
            <w:tcW w:w="590"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p>
        </w:tc>
        <w:tc>
          <w:tcPr>
            <w:tcW w:w="1407"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p>
        </w:tc>
        <w:tc>
          <w:tcPr>
            <w:tcW w:w="1225"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p>
        </w:tc>
        <w:tc>
          <w:tcPr>
            <w:tcW w:w="60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p>
        </w:tc>
        <w:tc>
          <w:tcPr>
            <w:tcW w:w="654"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52,51</w:t>
            </w:r>
          </w:p>
        </w:tc>
      </w:tr>
      <w:tr w:rsidR="006A4709" w:rsidRPr="00C7504B" w:rsidTr="00096E3D">
        <w:trPr>
          <w:trHeight w:val="205"/>
        </w:trPr>
        <w:tc>
          <w:tcPr>
            <w:tcW w:w="3927" w:type="dxa"/>
            <w:tcMar>
              <w:top w:w="15" w:type="dxa"/>
              <w:left w:w="57" w:type="dxa"/>
              <w:bottom w:w="0" w:type="dxa"/>
              <w:right w:w="57" w:type="dxa"/>
            </w:tcMar>
          </w:tcPr>
          <w:p w:rsidR="006A4709" w:rsidRPr="00C7504B" w:rsidRDefault="006A4709" w:rsidP="00C7504B">
            <w:pPr>
              <w:pStyle w:val="a4"/>
              <w:overflowPunct w:val="0"/>
              <w:spacing w:before="0" w:beforeAutospacing="0" w:after="0" w:afterAutospacing="0"/>
              <w:ind w:firstLine="28"/>
            </w:pPr>
            <w:r w:rsidRPr="00C7504B">
              <w:rPr>
                <w:bCs/>
              </w:rPr>
              <w:t>Экологические риски</w:t>
            </w:r>
          </w:p>
        </w:tc>
        <w:tc>
          <w:tcPr>
            <w:tcW w:w="590"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p>
        </w:tc>
        <w:tc>
          <w:tcPr>
            <w:tcW w:w="1407"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p>
        </w:tc>
        <w:tc>
          <w:tcPr>
            <w:tcW w:w="1225"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p>
        </w:tc>
        <w:tc>
          <w:tcPr>
            <w:tcW w:w="60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p>
        </w:tc>
        <w:tc>
          <w:tcPr>
            <w:tcW w:w="654"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p>
        </w:tc>
      </w:tr>
      <w:tr w:rsidR="006A4709" w:rsidRPr="00C7504B" w:rsidTr="00096E3D">
        <w:trPr>
          <w:trHeight w:val="256"/>
        </w:trPr>
        <w:tc>
          <w:tcPr>
            <w:tcW w:w="3927" w:type="dxa"/>
            <w:tcMar>
              <w:top w:w="15" w:type="dxa"/>
              <w:left w:w="57" w:type="dxa"/>
              <w:bottom w:w="0" w:type="dxa"/>
              <w:right w:w="57" w:type="dxa"/>
            </w:tcMar>
          </w:tcPr>
          <w:p w:rsidR="006A4709" w:rsidRPr="00C7504B" w:rsidRDefault="006A4709" w:rsidP="00C7504B">
            <w:pPr>
              <w:pStyle w:val="a4"/>
              <w:overflowPunct w:val="0"/>
              <w:spacing w:before="0" w:beforeAutospacing="0" w:after="0" w:afterAutospacing="0"/>
              <w:ind w:firstLine="28"/>
            </w:pPr>
            <w:r w:rsidRPr="00C7504B">
              <w:rPr>
                <w:kern w:val="24"/>
              </w:rPr>
              <w:t xml:space="preserve">Выбросы в атмосферу и сбросы в воду </w:t>
            </w:r>
          </w:p>
        </w:tc>
        <w:tc>
          <w:tcPr>
            <w:tcW w:w="590"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rPr>
                <w:kern w:val="24"/>
              </w:rPr>
              <w:t>25</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rPr>
                <w:kern w:val="24"/>
              </w:rPr>
              <w:t>50</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75</w:t>
            </w:r>
          </w:p>
        </w:tc>
        <w:tc>
          <w:tcPr>
            <w:tcW w:w="1407"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50</w:t>
            </w:r>
          </w:p>
        </w:tc>
        <w:tc>
          <w:tcPr>
            <w:tcW w:w="1225"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2</w:t>
            </w:r>
          </w:p>
        </w:tc>
        <w:tc>
          <w:tcPr>
            <w:tcW w:w="60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0,34</w:t>
            </w:r>
          </w:p>
        </w:tc>
        <w:tc>
          <w:tcPr>
            <w:tcW w:w="654"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17</w:t>
            </w:r>
          </w:p>
        </w:tc>
      </w:tr>
      <w:tr w:rsidR="006A4709" w:rsidRPr="00C7504B" w:rsidTr="00096E3D">
        <w:trPr>
          <w:trHeight w:val="205"/>
        </w:trPr>
        <w:tc>
          <w:tcPr>
            <w:tcW w:w="3927" w:type="dxa"/>
            <w:tcMar>
              <w:top w:w="15" w:type="dxa"/>
              <w:left w:w="57" w:type="dxa"/>
              <w:bottom w:w="0" w:type="dxa"/>
              <w:right w:w="57" w:type="dxa"/>
            </w:tcMar>
          </w:tcPr>
          <w:p w:rsidR="006A4709" w:rsidRPr="00C7504B" w:rsidRDefault="006A4709" w:rsidP="00C7504B">
            <w:pPr>
              <w:pStyle w:val="a4"/>
              <w:overflowPunct w:val="0"/>
              <w:spacing w:before="0" w:beforeAutospacing="0" w:after="0" w:afterAutospacing="0"/>
              <w:ind w:firstLine="28"/>
            </w:pPr>
            <w:r w:rsidRPr="00C7504B">
              <w:rPr>
                <w:kern w:val="24"/>
              </w:rPr>
              <w:t xml:space="preserve">Близость населенного пункта </w:t>
            </w:r>
          </w:p>
        </w:tc>
        <w:tc>
          <w:tcPr>
            <w:tcW w:w="590"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rPr>
                <w:kern w:val="24"/>
              </w:rPr>
              <w:t>0</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rPr>
                <w:kern w:val="24"/>
              </w:rPr>
              <w:t>0</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rPr>
                <w:kern w:val="24"/>
              </w:rPr>
              <w:t>100</w:t>
            </w:r>
          </w:p>
        </w:tc>
        <w:tc>
          <w:tcPr>
            <w:tcW w:w="1407"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w:t>
            </w:r>
          </w:p>
        </w:tc>
        <w:tc>
          <w:tcPr>
            <w:tcW w:w="1225"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w:t>
            </w:r>
          </w:p>
        </w:tc>
        <w:tc>
          <w:tcPr>
            <w:tcW w:w="60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w:t>
            </w:r>
          </w:p>
        </w:tc>
        <w:tc>
          <w:tcPr>
            <w:tcW w:w="654"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w:t>
            </w:r>
          </w:p>
        </w:tc>
      </w:tr>
      <w:tr w:rsidR="006A4709" w:rsidRPr="00C7504B" w:rsidTr="00096E3D">
        <w:trPr>
          <w:trHeight w:val="205"/>
        </w:trPr>
        <w:tc>
          <w:tcPr>
            <w:tcW w:w="3927" w:type="dxa"/>
            <w:tcMar>
              <w:top w:w="15" w:type="dxa"/>
              <w:left w:w="57" w:type="dxa"/>
              <w:bottom w:w="0" w:type="dxa"/>
              <w:right w:w="57" w:type="dxa"/>
            </w:tcMar>
          </w:tcPr>
          <w:p w:rsidR="006A4709" w:rsidRPr="00C7504B" w:rsidRDefault="006A4709" w:rsidP="00C7504B">
            <w:pPr>
              <w:pStyle w:val="a4"/>
              <w:overflowPunct w:val="0"/>
              <w:spacing w:before="0" w:beforeAutospacing="0" w:after="0" w:afterAutospacing="0"/>
              <w:ind w:firstLine="28"/>
            </w:pPr>
            <w:r w:rsidRPr="00C7504B">
              <w:rPr>
                <w:kern w:val="24"/>
              </w:rPr>
              <w:t xml:space="preserve">Вредность производственной деятельности  </w:t>
            </w:r>
          </w:p>
        </w:tc>
        <w:tc>
          <w:tcPr>
            <w:tcW w:w="590"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rPr>
                <w:kern w:val="24"/>
              </w:rPr>
              <w:t>0</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rPr>
                <w:kern w:val="24"/>
              </w:rPr>
              <w:t>25</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rPr>
                <w:kern w:val="24"/>
              </w:rPr>
              <w:t>25</w:t>
            </w:r>
          </w:p>
        </w:tc>
        <w:tc>
          <w:tcPr>
            <w:tcW w:w="1407"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16,67</w:t>
            </w:r>
          </w:p>
        </w:tc>
        <w:tc>
          <w:tcPr>
            <w:tcW w:w="1225"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3</w:t>
            </w:r>
          </w:p>
        </w:tc>
        <w:tc>
          <w:tcPr>
            <w:tcW w:w="60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0,15</w:t>
            </w:r>
          </w:p>
        </w:tc>
        <w:tc>
          <w:tcPr>
            <w:tcW w:w="654"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2,5</w:t>
            </w:r>
          </w:p>
        </w:tc>
      </w:tr>
      <w:tr w:rsidR="006A4709" w:rsidRPr="00C7504B" w:rsidTr="00096E3D">
        <w:trPr>
          <w:trHeight w:val="205"/>
        </w:trPr>
        <w:tc>
          <w:tcPr>
            <w:tcW w:w="3927" w:type="dxa"/>
            <w:tcMar>
              <w:top w:w="15" w:type="dxa"/>
              <w:left w:w="57" w:type="dxa"/>
              <w:bottom w:w="0" w:type="dxa"/>
              <w:right w:w="57" w:type="dxa"/>
            </w:tcMar>
          </w:tcPr>
          <w:p w:rsidR="006A4709" w:rsidRPr="00C7504B" w:rsidRDefault="006A4709" w:rsidP="00C7504B">
            <w:pPr>
              <w:pStyle w:val="a4"/>
              <w:overflowPunct w:val="0"/>
              <w:spacing w:before="0" w:beforeAutospacing="0" w:after="0" w:afterAutospacing="0"/>
              <w:ind w:firstLine="28"/>
            </w:pPr>
            <w:r w:rsidRPr="00C7504B">
              <w:rPr>
                <w:kern w:val="24"/>
              </w:rPr>
              <w:t xml:space="preserve">Складирование отходов </w:t>
            </w:r>
          </w:p>
        </w:tc>
        <w:tc>
          <w:tcPr>
            <w:tcW w:w="590"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rPr>
                <w:kern w:val="24"/>
              </w:rPr>
              <w:t>50</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rPr>
                <w:kern w:val="24"/>
              </w:rPr>
              <w:t>75</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rPr>
                <w:kern w:val="24"/>
              </w:rPr>
              <w:t>50</w:t>
            </w:r>
          </w:p>
        </w:tc>
        <w:tc>
          <w:tcPr>
            <w:tcW w:w="1407"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58,33</w:t>
            </w:r>
          </w:p>
        </w:tc>
        <w:tc>
          <w:tcPr>
            <w:tcW w:w="1225"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1</w:t>
            </w:r>
          </w:p>
        </w:tc>
        <w:tc>
          <w:tcPr>
            <w:tcW w:w="60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0,53</w:t>
            </w:r>
          </w:p>
        </w:tc>
        <w:tc>
          <w:tcPr>
            <w:tcW w:w="654"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pPr>
            <w:r w:rsidRPr="00C7504B">
              <w:t>30,9</w:t>
            </w:r>
          </w:p>
        </w:tc>
      </w:tr>
      <w:tr w:rsidR="006A4709" w:rsidRPr="00C7504B" w:rsidTr="00096E3D">
        <w:trPr>
          <w:trHeight w:val="205"/>
        </w:trPr>
        <w:tc>
          <w:tcPr>
            <w:tcW w:w="3927" w:type="dxa"/>
            <w:tcMar>
              <w:top w:w="15" w:type="dxa"/>
              <w:left w:w="57" w:type="dxa"/>
              <w:bottom w:w="0" w:type="dxa"/>
              <w:right w:w="57" w:type="dxa"/>
            </w:tcMar>
          </w:tcPr>
          <w:p w:rsidR="006A4709" w:rsidRPr="00C7504B" w:rsidRDefault="006A4709" w:rsidP="00C7504B">
            <w:pPr>
              <w:pStyle w:val="a4"/>
              <w:overflowPunct w:val="0"/>
              <w:spacing w:before="0" w:beforeAutospacing="0" w:after="0" w:afterAutospacing="0"/>
              <w:ind w:left="28"/>
              <w:rPr>
                <w:bCs/>
              </w:rPr>
            </w:pPr>
            <w:r w:rsidRPr="00C7504B">
              <w:rPr>
                <w:bCs/>
              </w:rPr>
              <w:t>Итого по ЭР</w:t>
            </w:r>
          </w:p>
        </w:tc>
        <w:tc>
          <w:tcPr>
            <w:tcW w:w="590"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p>
        </w:tc>
        <w:tc>
          <w:tcPr>
            <w:tcW w:w="1407"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p>
        </w:tc>
        <w:tc>
          <w:tcPr>
            <w:tcW w:w="1225"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p>
        </w:tc>
        <w:tc>
          <w:tcPr>
            <w:tcW w:w="60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p>
        </w:tc>
        <w:tc>
          <w:tcPr>
            <w:tcW w:w="654"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50,4</w:t>
            </w:r>
          </w:p>
        </w:tc>
      </w:tr>
      <w:tr w:rsidR="006A4709" w:rsidRPr="00C7504B" w:rsidTr="00096E3D">
        <w:trPr>
          <w:trHeight w:val="205"/>
        </w:trPr>
        <w:tc>
          <w:tcPr>
            <w:tcW w:w="3927" w:type="dxa"/>
            <w:tcMar>
              <w:top w:w="15" w:type="dxa"/>
              <w:left w:w="57" w:type="dxa"/>
              <w:bottom w:w="0" w:type="dxa"/>
              <w:right w:w="57" w:type="dxa"/>
            </w:tcMar>
          </w:tcPr>
          <w:p w:rsidR="006A4709" w:rsidRPr="00C7504B" w:rsidRDefault="006A4709" w:rsidP="00C7504B">
            <w:pPr>
              <w:pStyle w:val="a4"/>
              <w:overflowPunct w:val="0"/>
              <w:spacing w:before="0" w:beforeAutospacing="0" w:after="0" w:afterAutospacing="0"/>
              <w:ind w:left="28"/>
            </w:pPr>
            <w:r w:rsidRPr="00C7504B">
              <w:rPr>
                <w:bCs/>
              </w:rPr>
              <w:t>Технические риски</w:t>
            </w:r>
          </w:p>
        </w:tc>
        <w:tc>
          <w:tcPr>
            <w:tcW w:w="590"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p>
        </w:tc>
        <w:tc>
          <w:tcPr>
            <w:tcW w:w="1407"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p>
        </w:tc>
        <w:tc>
          <w:tcPr>
            <w:tcW w:w="1225"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p>
        </w:tc>
        <w:tc>
          <w:tcPr>
            <w:tcW w:w="60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p>
        </w:tc>
        <w:tc>
          <w:tcPr>
            <w:tcW w:w="654"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p>
        </w:tc>
      </w:tr>
      <w:tr w:rsidR="006A4709" w:rsidRPr="00C7504B" w:rsidTr="00096E3D">
        <w:trPr>
          <w:trHeight w:val="205"/>
        </w:trPr>
        <w:tc>
          <w:tcPr>
            <w:tcW w:w="3927" w:type="dxa"/>
            <w:tcMar>
              <w:top w:w="15" w:type="dxa"/>
              <w:left w:w="57" w:type="dxa"/>
              <w:bottom w:w="0" w:type="dxa"/>
              <w:right w:w="57" w:type="dxa"/>
            </w:tcMar>
          </w:tcPr>
          <w:p w:rsidR="006A4709" w:rsidRPr="00C7504B" w:rsidRDefault="006A4709" w:rsidP="00C7504B">
            <w:pPr>
              <w:pStyle w:val="a4"/>
              <w:overflowPunct w:val="0"/>
              <w:spacing w:before="0" w:beforeAutospacing="0" w:after="0" w:afterAutospacing="0"/>
              <w:ind w:firstLine="28"/>
            </w:pPr>
            <w:r w:rsidRPr="00C7504B">
              <w:rPr>
                <w:kern w:val="24"/>
              </w:rPr>
              <w:t xml:space="preserve">Нестабильность качества товаров, сырья и материалов </w:t>
            </w:r>
          </w:p>
        </w:tc>
        <w:tc>
          <w:tcPr>
            <w:tcW w:w="590"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25</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25</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50</w:t>
            </w:r>
          </w:p>
        </w:tc>
        <w:tc>
          <w:tcPr>
            <w:tcW w:w="1407"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33,33</w:t>
            </w:r>
          </w:p>
        </w:tc>
        <w:tc>
          <w:tcPr>
            <w:tcW w:w="1225"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2</w:t>
            </w:r>
          </w:p>
        </w:tc>
        <w:tc>
          <w:tcPr>
            <w:tcW w:w="60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0,4</w:t>
            </w:r>
          </w:p>
        </w:tc>
        <w:tc>
          <w:tcPr>
            <w:tcW w:w="654"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13,33</w:t>
            </w:r>
          </w:p>
        </w:tc>
      </w:tr>
      <w:tr w:rsidR="006A4709" w:rsidRPr="00C7504B" w:rsidTr="00096E3D">
        <w:trPr>
          <w:trHeight w:val="205"/>
        </w:trPr>
        <w:tc>
          <w:tcPr>
            <w:tcW w:w="3927" w:type="dxa"/>
            <w:tcMar>
              <w:top w:w="15" w:type="dxa"/>
              <w:left w:w="57" w:type="dxa"/>
              <w:bottom w:w="0" w:type="dxa"/>
              <w:right w:w="57" w:type="dxa"/>
            </w:tcMar>
          </w:tcPr>
          <w:p w:rsidR="006A4709" w:rsidRPr="00C7504B" w:rsidRDefault="006A4709" w:rsidP="00C7504B">
            <w:pPr>
              <w:pStyle w:val="a4"/>
              <w:overflowPunct w:val="0"/>
              <w:spacing w:before="0" w:beforeAutospacing="0" w:after="0" w:afterAutospacing="0"/>
              <w:ind w:firstLine="28"/>
            </w:pPr>
            <w:r w:rsidRPr="00C7504B">
              <w:rPr>
                <w:kern w:val="24"/>
              </w:rPr>
              <w:t>Новизна технологии продаж</w:t>
            </w:r>
          </w:p>
        </w:tc>
        <w:tc>
          <w:tcPr>
            <w:tcW w:w="590"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50</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50</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50</w:t>
            </w:r>
          </w:p>
        </w:tc>
        <w:tc>
          <w:tcPr>
            <w:tcW w:w="1407"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50</w:t>
            </w:r>
          </w:p>
        </w:tc>
        <w:tc>
          <w:tcPr>
            <w:tcW w:w="1225"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1</w:t>
            </w:r>
          </w:p>
        </w:tc>
        <w:tc>
          <w:tcPr>
            <w:tcW w:w="60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0,6</w:t>
            </w:r>
          </w:p>
        </w:tc>
        <w:tc>
          <w:tcPr>
            <w:tcW w:w="654"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30</w:t>
            </w:r>
          </w:p>
        </w:tc>
      </w:tr>
      <w:tr w:rsidR="006A4709" w:rsidRPr="00C7504B" w:rsidTr="00096E3D">
        <w:trPr>
          <w:trHeight w:val="205"/>
        </w:trPr>
        <w:tc>
          <w:tcPr>
            <w:tcW w:w="3927" w:type="dxa"/>
            <w:tcMar>
              <w:top w:w="15" w:type="dxa"/>
              <w:left w:w="57" w:type="dxa"/>
              <w:bottom w:w="0" w:type="dxa"/>
              <w:right w:w="57" w:type="dxa"/>
            </w:tcMar>
          </w:tcPr>
          <w:p w:rsidR="006A4709" w:rsidRPr="00C7504B" w:rsidRDefault="006A4709" w:rsidP="00C7504B">
            <w:pPr>
              <w:pStyle w:val="a4"/>
              <w:overflowPunct w:val="0"/>
              <w:spacing w:before="0" w:beforeAutospacing="0" w:after="0" w:afterAutospacing="0"/>
              <w:ind w:firstLine="28"/>
            </w:pPr>
            <w:r w:rsidRPr="00C7504B">
              <w:rPr>
                <w:kern w:val="24"/>
              </w:rPr>
              <w:t xml:space="preserve">Недостаточная надежность технологии </w:t>
            </w:r>
          </w:p>
        </w:tc>
        <w:tc>
          <w:tcPr>
            <w:tcW w:w="590"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0</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100</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25</w:t>
            </w:r>
          </w:p>
        </w:tc>
        <w:tc>
          <w:tcPr>
            <w:tcW w:w="1407"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w:t>
            </w:r>
          </w:p>
        </w:tc>
        <w:tc>
          <w:tcPr>
            <w:tcW w:w="1225"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w:t>
            </w:r>
          </w:p>
        </w:tc>
        <w:tc>
          <w:tcPr>
            <w:tcW w:w="60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w:t>
            </w:r>
          </w:p>
        </w:tc>
        <w:tc>
          <w:tcPr>
            <w:tcW w:w="654"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w:t>
            </w:r>
          </w:p>
        </w:tc>
      </w:tr>
      <w:tr w:rsidR="006A4709" w:rsidRPr="00C7504B" w:rsidTr="00096E3D">
        <w:trPr>
          <w:trHeight w:val="205"/>
        </w:trPr>
        <w:tc>
          <w:tcPr>
            <w:tcW w:w="3927" w:type="dxa"/>
            <w:tcMar>
              <w:top w:w="15" w:type="dxa"/>
              <w:left w:w="57" w:type="dxa"/>
              <w:bottom w:w="0" w:type="dxa"/>
              <w:right w:w="57" w:type="dxa"/>
            </w:tcMar>
          </w:tcPr>
          <w:p w:rsidR="006A4709" w:rsidRPr="00C7504B" w:rsidRDefault="006A4709" w:rsidP="00C7504B">
            <w:pPr>
              <w:pStyle w:val="a4"/>
              <w:overflowPunct w:val="0"/>
              <w:spacing w:before="0" w:beforeAutospacing="0" w:after="0" w:afterAutospacing="0"/>
              <w:ind w:firstLine="28"/>
            </w:pPr>
            <w:r w:rsidRPr="00C7504B">
              <w:rPr>
                <w:kern w:val="24"/>
              </w:rPr>
              <w:t xml:space="preserve">Отсутствие резерва </w:t>
            </w:r>
            <w:proofErr w:type="gramStart"/>
            <w:r w:rsidRPr="00C7504B">
              <w:rPr>
                <w:kern w:val="24"/>
              </w:rPr>
              <w:t>мощности  в</w:t>
            </w:r>
            <w:proofErr w:type="gramEnd"/>
            <w:r w:rsidRPr="00C7504B">
              <w:rPr>
                <w:kern w:val="24"/>
              </w:rPr>
              <w:t xml:space="preserve"> складских помещениях</w:t>
            </w:r>
          </w:p>
        </w:tc>
        <w:tc>
          <w:tcPr>
            <w:tcW w:w="590"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100</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0</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0</w:t>
            </w:r>
          </w:p>
        </w:tc>
        <w:tc>
          <w:tcPr>
            <w:tcW w:w="1407"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w:t>
            </w:r>
          </w:p>
        </w:tc>
        <w:tc>
          <w:tcPr>
            <w:tcW w:w="1225"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w:t>
            </w:r>
          </w:p>
        </w:tc>
        <w:tc>
          <w:tcPr>
            <w:tcW w:w="60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w:t>
            </w:r>
          </w:p>
        </w:tc>
        <w:tc>
          <w:tcPr>
            <w:tcW w:w="654"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w:t>
            </w:r>
          </w:p>
        </w:tc>
      </w:tr>
      <w:tr w:rsidR="006A4709" w:rsidRPr="00C7504B" w:rsidTr="00096E3D">
        <w:trPr>
          <w:trHeight w:val="205"/>
        </w:trPr>
        <w:tc>
          <w:tcPr>
            <w:tcW w:w="3927" w:type="dxa"/>
            <w:tcMar>
              <w:top w:w="15" w:type="dxa"/>
              <w:left w:w="57" w:type="dxa"/>
              <w:bottom w:w="0" w:type="dxa"/>
              <w:right w:w="57" w:type="dxa"/>
            </w:tcMar>
          </w:tcPr>
          <w:p w:rsidR="006A4709" w:rsidRPr="00C7504B" w:rsidRDefault="006A4709" w:rsidP="00C7504B">
            <w:pPr>
              <w:pStyle w:val="a4"/>
              <w:overflowPunct w:val="0"/>
              <w:spacing w:before="0" w:beforeAutospacing="0" w:after="0" w:afterAutospacing="0"/>
              <w:ind w:firstLine="28"/>
              <w:rPr>
                <w:bCs/>
              </w:rPr>
            </w:pPr>
            <w:r w:rsidRPr="00C7504B">
              <w:rPr>
                <w:bCs/>
              </w:rPr>
              <w:t>Итого по ТР</w:t>
            </w:r>
          </w:p>
        </w:tc>
        <w:tc>
          <w:tcPr>
            <w:tcW w:w="590"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p>
        </w:tc>
        <w:tc>
          <w:tcPr>
            <w:tcW w:w="1407"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p>
        </w:tc>
        <w:tc>
          <w:tcPr>
            <w:tcW w:w="1225"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p>
        </w:tc>
        <w:tc>
          <w:tcPr>
            <w:tcW w:w="60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p>
        </w:tc>
        <w:tc>
          <w:tcPr>
            <w:tcW w:w="654"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43,33</w:t>
            </w:r>
          </w:p>
        </w:tc>
      </w:tr>
      <w:tr w:rsidR="006A4709" w:rsidRPr="00C7504B" w:rsidTr="00096E3D">
        <w:trPr>
          <w:trHeight w:val="205"/>
        </w:trPr>
        <w:tc>
          <w:tcPr>
            <w:tcW w:w="3927" w:type="dxa"/>
            <w:tcMar>
              <w:top w:w="15" w:type="dxa"/>
              <w:left w:w="57" w:type="dxa"/>
              <w:bottom w:w="0" w:type="dxa"/>
              <w:right w:w="57" w:type="dxa"/>
            </w:tcMar>
          </w:tcPr>
          <w:p w:rsidR="006A4709" w:rsidRPr="00C7504B" w:rsidRDefault="006A4709" w:rsidP="00C7504B">
            <w:pPr>
              <w:pStyle w:val="a4"/>
              <w:overflowPunct w:val="0"/>
              <w:spacing w:before="0" w:beforeAutospacing="0" w:after="0" w:afterAutospacing="0"/>
              <w:ind w:firstLine="28"/>
            </w:pPr>
            <w:r w:rsidRPr="00C7504B">
              <w:rPr>
                <w:bCs/>
              </w:rPr>
              <w:t>Социальные риски</w:t>
            </w:r>
          </w:p>
        </w:tc>
        <w:tc>
          <w:tcPr>
            <w:tcW w:w="590"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p>
        </w:tc>
        <w:tc>
          <w:tcPr>
            <w:tcW w:w="1407"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p>
        </w:tc>
        <w:tc>
          <w:tcPr>
            <w:tcW w:w="1225"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p>
        </w:tc>
        <w:tc>
          <w:tcPr>
            <w:tcW w:w="60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p>
        </w:tc>
        <w:tc>
          <w:tcPr>
            <w:tcW w:w="654"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p>
        </w:tc>
      </w:tr>
      <w:tr w:rsidR="006A4709" w:rsidRPr="00C7504B" w:rsidTr="00096E3D">
        <w:trPr>
          <w:trHeight w:val="205"/>
        </w:trPr>
        <w:tc>
          <w:tcPr>
            <w:tcW w:w="3927" w:type="dxa"/>
            <w:tcMar>
              <w:top w:w="15" w:type="dxa"/>
              <w:left w:w="57" w:type="dxa"/>
              <w:bottom w:w="0" w:type="dxa"/>
              <w:right w:w="57" w:type="dxa"/>
            </w:tcMar>
          </w:tcPr>
          <w:p w:rsidR="006A4709" w:rsidRPr="00C7504B" w:rsidRDefault="006A4709" w:rsidP="00C7504B">
            <w:pPr>
              <w:pStyle w:val="a4"/>
              <w:overflowPunct w:val="0"/>
              <w:spacing w:before="0" w:beforeAutospacing="0" w:after="0" w:afterAutospacing="0"/>
              <w:ind w:firstLine="28"/>
            </w:pPr>
            <w:r w:rsidRPr="00C7504B">
              <w:rPr>
                <w:kern w:val="24"/>
              </w:rPr>
              <w:t xml:space="preserve">Трудности с набором квалифицированной рабочей силы </w:t>
            </w:r>
          </w:p>
        </w:tc>
        <w:tc>
          <w:tcPr>
            <w:tcW w:w="590"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25</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25</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25</w:t>
            </w:r>
          </w:p>
        </w:tc>
        <w:tc>
          <w:tcPr>
            <w:tcW w:w="1407"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25</w:t>
            </w:r>
          </w:p>
        </w:tc>
        <w:tc>
          <w:tcPr>
            <w:tcW w:w="1225"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4</w:t>
            </w:r>
          </w:p>
        </w:tc>
        <w:tc>
          <w:tcPr>
            <w:tcW w:w="60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0,17</w:t>
            </w:r>
          </w:p>
        </w:tc>
        <w:tc>
          <w:tcPr>
            <w:tcW w:w="654"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4,25</w:t>
            </w:r>
          </w:p>
        </w:tc>
      </w:tr>
      <w:tr w:rsidR="006A4709" w:rsidRPr="00C7504B" w:rsidTr="00096E3D">
        <w:trPr>
          <w:trHeight w:val="205"/>
        </w:trPr>
        <w:tc>
          <w:tcPr>
            <w:tcW w:w="3927" w:type="dxa"/>
            <w:tcMar>
              <w:top w:w="15" w:type="dxa"/>
              <w:left w:w="57" w:type="dxa"/>
              <w:bottom w:w="0" w:type="dxa"/>
              <w:right w:w="57" w:type="dxa"/>
            </w:tcMar>
          </w:tcPr>
          <w:p w:rsidR="006A4709" w:rsidRPr="00C7504B" w:rsidRDefault="006A4709" w:rsidP="00C7504B">
            <w:pPr>
              <w:pStyle w:val="a4"/>
              <w:overflowPunct w:val="0"/>
              <w:spacing w:before="0" w:beforeAutospacing="0" w:after="0" w:afterAutospacing="0"/>
              <w:ind w:firstLine="28"/>
            </w:pPr>
            <w:r w:rsidRPr="00C7504B">
              <w:rPr>
                <w:kern w:val="24"/>
              </w:rPr>
              <w:t xml:space="preserve">Угроза забастовки </w:t>
            </w:r>
          </w:p>
        </w:tc>
        <w:tc>
          <w:tcPr>
            <w:tcW w:w="590"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0</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25</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75</w:t>
            </w:r>
          </w:p>
        </w:tc>
        <w:tc>
          <w:tcPr>
            <w:tcW w:w="1407"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33,33</w:t>
            </w:r>
          </w:p>
        </w:tc>
        <w:tc>
          <w:tcPr>
            <w:tcW w:w="1225"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3</w:t>
            </w:r>
          </w:p>
        </w:tc>
        <w:tc>
          <w:tcPr>
            <w:tcW w:w="60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0,23</w:t>
            </w:r>
          </w:p>
        </w:tc>
        <w:tc>
          <w:tcPr>
            <w:tcW w:w="654"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7,67</w:t>
            </w:r>
          </w:p>
        </w:tc>
      </w:tr>
      <w:tr w:rsidR="006A4709" w:rsidRPr="00C7504B" w:rsidTr="00096E3D">
        <w:trPr>
          <w:trHeight w:val="205"/>
        </w:trPr>
        <w:tc>
          <w:tcPr>
            <w:tcW w:w="3927" w:type="dxa"/>
            <w:tcMar>
              <w:top w:w="15" w:type="dxa"/>
              <w:left w:w="57" w:type="dxa"/>
              <w:bottom w:w="0" w:type="dxa"/>
              <w:right w:w="57" w:type="dxa"/>
            </w:tcMar>
          </w:tcPr>
          <w:p w:rsidR="006A4709" w:rsidRPr="00C7504B" w:rsidRDefault="006A4709" w:rsidP="00C7504B">
            <w:pPr>
              <w:pStyle w:val="a4"/>
              <w:overflowPunct w:val="0"/>
              <w:spacing w:before="0" w:beforeAutospacing="0" w:after="0" w:afterAutospacing="0"/>
              <w:ind w:firstLine="28"/>
            </w:pPr>
            <w:r w:rsidRPr="00C7504B">
              <w:rPr>
                <w:kern w:val="24"/>
              </w:rPr>
              <w:t>Негативное отношение местных властей к бизнесу</w:t>
            </w:r>
          </w:p>
        </w:tc>
        <w:tc>
          <w:tcPr>
            <w:tcW w:w="590"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0</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100</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0</w:t>
            </w:r>
          </w:p>
        </w:tc>
        <w:tc>
          <w:tcPr>
            <w:tcW w:w="1407"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w:t>
            </w:r>
          </w:p>
        </w:tc>
        <w:tc>
          <w:tcPr>
            <w:tcW w:w="1225"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w:t>
            </w:r>
          </w:p>
        </w:tc>
        <w:tc>
          <w:tcPr>
            <w:tcW w:w="60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w:t>
            </w:r>
          </w:p>
        </w:tc>
        <w:tc>
          <w:tcPr>
            <w:tcW w:w="654"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w:t>
            </w:r>
          </w:p>
        </w:tc>
      </w:tr>
      <w:tr w:rsidR="006A4709" w:rsidRPr="00C7504B" w:rsidTr="00096E3D">
        <w:trPr>
          <w:trHeight w:val="205"/>
        </w:trPr>
        <w:tc>
          <w:tcPr>
            <w:tcW w:w="3927" w:type="dxa"/>
            <w:tcMar>
              <w:top w:w="15" w:type="dxa"/>
              <w:left w:w="57" w:type="dxa"/>
              <w:bottom w:w="0" w:type="dxa"/>
              <w:right w:w="57" w:type="dxa"/>
            </w:tcMar>
          </w:tcPr>
          <w:p w:rsidR="006A4709" w:rsidRPr="00C7504B" w:rsidRDefault="006A4709" w:rsidP="00C7504B">
            <w:pPr>
              <w:pStyle w:val="a4"/>
              <w:overflowPunct w:val="0"/>
              <w:spacing w:before="0" w:beforeAutospacing="0" w:after="0" w:afterAutospacing="0"/>
              <w:ind w:firstLine="28"/>
            </w:pPr>
            <w:r w:rsidRPr="00C7504B">
              <w:rPr>
                <w:kern w:val="24"/>
              </w:rPr>
              <w:t xml:space="preserve">Недостаточный уровень зарплаты </w:t>
            </w:r>
          </w:p>
        </w:tc>
        <w:tc>
          <w:tcPr>
            <w:tcW w:w="590"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25</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75</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50</w:t>
            </w:r>
          </w:p>
        </w:tc>
        <w:tc>
          <w:tcPr>
            <w:tcW w:w="1407"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50</w:t>
            </w:r>
          </w:p>
        </w:tc>
        <w:tc>
          <w:tcPr>
            <w:tcW w:w="1225"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1</w:t>
            </w:r>
          </w:p>
        </w:tc>
        <w:tc>
          <w:tcPr>
            <w:tcW w:w="60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0,34</w:t>
            </w:r>
          </w:p>
        </w:tc>
        <w:tc>
          <w:tcPr>
            <w:tcW w:w="654"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17</w:t>
            </w:r>
          </w:p>
        </w:tc>
      </w:tr>
      <w:tr w:rsidR="006A4709" w:rsidRPr="00C7504B" w:rsidTr="00096E3D">
        <w:trPr>
          <w:trHeight w:val="205"/>
        </w:trPr>
        <w:tc>
          <w:tcPr>
            <w:tcW w:w="3927" w:type="dxa"/>
            <w:tcMar>
              <w:top w:w="15" w:type="dxa"/>
              <w:left w:w="57" w:type="dxa"/>
              <w:bottom w:w="0" w:type="dxa"/>
              <w:right w:w="57" w:type="dxa"/>
            </w:tcMar>
          </w:tcPr>
          <w:p w:rsidR="006A4709" w:rsidRPr="00C7504B" w:rsidRDefault="006A4709" w:rsidP="00C7504B">
            <w:pPr>
              <w:pStyle w:val="a4"/>
              <w:overflowPunct w:val="0"/>
              <w:spacing w:before="0" w:beforeAutospacing="0" w:after="0" w:afterAutospacing="0"/>
              <w:ind w:firstLine="28"/>
            </w:pPr>
            <w:r w:rsidRPr="00C7504B">
              <w:rPr>
                <w:kern w:val="24"/>
              </w:rPr>
              <w:t xml:space="preserve">Квалификация кадров </w:t>
            </w:r>
          </w:p>
        </w:tc>
        <w:tc>
          <w:tcPr>
            <w:tcW w:w="590"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50</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25</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50</w:t>
            </w:r>
          </w:p>
        </w:tc>
        <w:tc>
          <w:tcPr>
            <w:tcW w:w="1407"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41,67</w:t>
            </w:r>
          </w:p>
        </w:tc>
        <w:tc>
          <w:tcPr>
            <w:tcW w:w="1225"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2</w:t>
            </w:r>
          </w:p>
        </w:tc>
        <w:tc>
          <w:tcPr>
            <w:tcW w:w="60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0,28</w:t>
            </w:r>
          </w:p>
        </w:tc>
        <w:tc>
          <w:tcPr>
            <w:tcW w:w="654"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11,67</w:t>
            </w:r>
          </w:p>
        </w:tc>
      </w:tr>
      <w:tr w:rsidR="006A4709" w:rsidRPr="00C7504B" w:rsidTr="00096E3D">
        <w:trPr>
          <w:trHeight w:val="205"/>
        </w:trPr>
        <w:tc>
          <w:tcPr>
            <w:tcW w:w="3927" w:type="dxa"/>
            <w:tcMar>
              <w:top w:w="15" w:type="dxa"/>
              <w:left w:w="57" w:type="dxa"/>
              <w:bottom w:w="0" w:type="dxa"/>
              <w:right w:w="57" w:type="dxa"/>
            </w:tcMar>
          </w:tcPr>
          <w:p w:rsidR="006A4709" w:rsidRPr="00C7504B" w:rsidRDefault="006A4709" w:rsidP="00C7504B">
            <w:pPr>
              <w:pStyle w:val="a4"/>
              <w:overflowPunct w:val="0"/>
              <w:spacing w:before="0" w:beforeAutospacing="0" w:after="0" w:afterAutospacing="0"/>
              <w:ind w:firstLine="28"/>
            </w:pPr>
            <w:r w:rsidRPr="00C7504B">
              <w:rPr>
                <w:kern w:val="24"/>
              </w:rPr>
              <w:t>Социальная инфраструктура проекта</w:t>
            </w:r>
          </w:p>
        </w:tc>
        <w:tc>
          <w:tcPr>
            <w:tcW w:w="590"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25</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25</w:t>
            </w: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50</w:t>
            </w:r>
          </w:p>
        </w:tc>
        <w:tc>
          <w:tcPr>
            <w:tcW w:w="1407"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33,33</w:t>
            </w:r>
          </w:p>
        </w:tc>
        <w:tc>
          <w:tcPr>
            <w:tcW w:w="1225"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3</w:t>
            </w:r>
          </w:p>
        </w:tc>
        <w:tc>
          <w:tcPr>
            <w:tcW w:w="60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0,23</w:t>
            </w:r>
          </w:p>
        </w:tc>
        <w:tc>
          <w:tcPr>
            <w:tcW w:w="654"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7,67</w:t>
            </w:r>
          </w:p>
        </w:tc>
      </w:tr>
      <w:tr w:rsidR="006A4709" w:rsidRPr="00C7504B" w:rsidTr="00096E3D">
        <w:trPr>
          <w:trHeight w:val="205"/>
        </w:trPr>
        <w:tc>
          <w:tcPr>
            <w:tcW w:w="3927" w:type="dxa"/>
            <w:tcMar>
              <w:top w:w="15" w:type="dxa"/>
              <w:left w:w="57" w:type="dxa"/>
              <w:bottom w:w="0" w:type="dxa"/>
              <w:right w:w="57" w:type="dxa"/>
            </w:tcMar>
            <w:vAlign w:val="bottom"/>
          </w:tcPr>
          <w:p w:rsidR="006A4709" w:rsidRPr="00C7504B" w:rsidRDefault="006A4709" w:rsidP="00C7504B">
            <w:pPr>
              <w:spacing w:before="0" w:beforeAutospacing="0" w:after="0" w:afterAutospacing="0"/>
            </w:pPr>
            <w:r w:rsidRPr="00C7504B">
              <w:t>Итого по СР</w:t>
            </w:r>
          </w:p>
        </w:tc>
        <w:tc>
          <w:tcPr>
            <w:tcW w:w="590"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p>
        </w:tc>
        <w:tc>
          <w:tcPr>
            <w:tcW w:w="59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p>
        </w:tc>
        <w:tc>
          <w:tcPr>
            <w:tcW w:w="1407"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p>
        </w:tc>
        <w:tc>
          <w:tcPr>
            <w:tcW w:w="1225"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p>
        </w:tc>
        <w:tc>
          <w:tcPr>
            <w:tcW w:w="601"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p>
        </w:tc>
        <w:tc>
          <w:tcPr>
            <w:tcW w:w="654" w:type="dxa"/>
            <w:tcMar>
              <w:top w:w="15" w:type="dxa"/>
              <w:left w:w="57" w:type="dxa"/>
              <w:bottom w:w="0" w:type="dxa"/>
              <w:right w:w="57" w:type="dxa"/>
            </w:tcMar>
            <w:vAlign w:val="center"/>
          </w:tcPr>
          <w:p w:rsidR="006A4709" w:rsidRPr="00C7504B" w:rsidRDefault="006A4709" w:rsidP="00C7504B">
            <w:pPr>
              <w:spacing w:before="0" w:beforeAutospacing="0" w:after="0" w:afterAutospacing="0"/>
              <w:jc w:val="center"/>
              <w:rPr>
                <w:kern w:val="24"/>
              </w:rPr>
            </w:pPr>
            <w:r w:rsidRPr="00C7504B">
              <w:rPr>
                <w:kern w:val="24"/>
              </w:rPr>
              <w:t>48,26</w:t>
            </w:r>
          </w:p>
        </w:tc>
      </w:tr>
    </w:tbl>
    <w:p w:rsidR="006A4709" w:rsidRPr="00C7504B" w:rsidRDefault="006A4709" w:rsidP="00C7504B">
      <w:pPr>
        <w:widowControl w:val="0"/>
        <w:spacing w:before="0" w:beforeAutospacing="0" w:after="0" w:afterAutospacing="0"/>
        <w:ind w:firstLine="709"/>
        <w:jc w:val="both"/>
        <w:rPr>
          <w:lang w:val="ru-RU"/>
        </w:rPr>
      </w:pPr>
      <w:r w:rsidRPr="00C7504B">
        <w:rPr>
          <w:lang w:val="ru-RU"/>
        </w:rPr>
        <w:t>Для расчета и заполнения данных необходимо владеть методикой расчета рисков экспертным путем, где за основу берется достоверность оценки и формализация расчетов: вероятности, веса и соответствующих баллов. Анализ данных продемонстрировал что риски, ко</w:t>
      </w:r>
      <w:r w:rsidRPr="00C7504B">
        <w:rPr>
          <w:lang w:val="ru-RU"/>
        </w:rPr>
        <w:lastRenderedPageBreak/>
        <w:t>торые наиболее опасные это именно ф</w:t>
      </w:r>
      <w:r>
        <w:rPr>
          <w:lang w:val="ru-RU"/>
        </w:rPr>
        <w:t xml:space="preserve">инансово – экономические риски </w:t>
      </w:r>
      <w:r w:rsidRPr="00C7504B">
        <w:rPr>
          <w:lang w:val="ru-RU"/>
        </w:rPr>
        <w:t>на рисунке 3.8 м</w:t>
      </w:r>
      <w:r>
        <w:rPr>
          <w:lang w:val="ru-RU"/>
        </w:rPr>
        <w:t xml:space="preserve">ожно видеть группировку рисков </w:t>
      </w:r>
      <w:r w:rsidRPr="00C7504B">
        <w:rPr>
          <w:lang w:val="ru-RU"/>
        </w:rPr>
        <w:t>с их ранжированием по местам.</w:t>
      </w:r>
    </w:p>
    <w:p w:rsidR="006A4709" w:rsidRPr="00C7504B" w:rsidRDefault="0064189F" w:rsidP="00C7504B">
      <w:pPr>
        <w:widowControl w:val="0"/>
        <w:spacing w:before="0" w:beforeAutospacing="0" w:after="0" w:afterAutospacing="0"/>
        <w:jc w:val="both"/>
      </w:pPr>
      <w:r>
        <w:rPr>
          <w:noProof/>
          <w:lang w:val="ru-RU" w:eastAsia="ru-RU"/>
        </w:rPr>
        <w:pict>
          <v:shape id="_x0000_i1071" type="#_x0000_t75" style="width:396.75pt;height:186.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">
            <v:imagedata r:id="rId65" o:title="" croptop="-2708f" cropbottom="-3404f" cropleft="-1095f" cropright="-8187f"/>
            <o:lock v:ext="edit" aspectratio="f"/>
          </v:shape>
        </w:pict>
      </w:r>
    </w:p>
    <w:p w:rsidR="006A4709" w:rsidRPr="00C7504B" w:rsidRDefault="006A4709" w:rsidP="00C7504B">
      <w:pPr>
        <w:widowControl w:val="0"/>
        <w:spacing w:before="0" w:beforeAutospacing="0" w:after="0" w:afterAutospacing="0"/>
        <w:ind w:firstLine="709"/>
        <w:jc w:val="center"/>
        <w:rPr>
          <w:lang w:val="ru-RU"/>
        </w:rPr>
      </w:pPr>
      <w:r w:rsidRPr="00C7504B">
        <w:rPr>
          <w:lang w:val="ru-RU"/>
        </w:rPr>
        <w:t>Рисунок 3.8 – Группировка рисков по направлениям и вероятности        наступления, %</w:t>
      </w:r>
    </w:p>
    <w:p w:rsidR="006A4709" w:rsidRPr="00C7504B" w:rsidRDefault="006A4709" w:rsidP="00C7504B">
      <w:pPr>
        <w:widowControl w:val="0"/>
        <w:spacing w:before="0" w:beforeAutospacing="0" w:after="0" w:afterAutospacing="0"/>
        <w:ind w:firstLine="709"/>
        <w:jc w:val="both"/>
        <w:rPr>
          <w:lang w:val="ru-RU"/>
        </w:rPr>
      </w:pPr>
      <w:r w:rsidRPr="00C7504B">
        <w:rPr>
          <w:lang w:val="ru-RU"/>
        </w:rPr>
        <w:t>Подводя итоги, расчетов по рискам хотелось бы отметить в проекте определенную опасность роста цен на товары и снижение покупательской платежеспособности. Как мероприятия по снижению влияния этих рисков надо продумать и разрабо</w:t>
      </w:r>
      <w:r>
        <w:rPr>
          <w:lang w:val="ru-RU"/>
        </w:rPr>
        <w:t xml:space="preserve">тать систему дисконтирования и </w:t>
      </w:r>
      <w:r w:rsidRPr="00C7504B">
        <w:rPr>
          <w:lang w:val="ru-RU"/>
        </w:rPr>
        <w:t xml:space="preserve">введения дней акций на продажу определенных групп товаров предприятия.  </w:t>
      </w:r>
    </w:p>
    <w:p w:rsidR="006A4709" w:rsidRPr="00F67CE6" w:rsidRDefault="006A4709" w:rsidP="00C7504B">
      <w:pPr>
        <w:widowControl w:val="0"/>
        <w:spacing w:before="120" w:beforeAutospacing="0" w:after="0" w:afterAutospacing="0"/>
        <w:jc w:val="center"/>
        <w:rPr>
          <w:b/>
          <w:iCs/>
          <w:lang w:val="ru-RU"/>
        </w:rPr>
      </w:pPr>
      <w:r w:rsidRPr="00F67CE6">
        <w:rPr>
          <w:b/>
          <w:iCs/>
          <w:lang w:val="ru-RU"/>
        </w:rPr>
        <w:t>Заключение</w:t>
      </w:r>
    </w:p>
    <w:p w:rsidR="006A4709" w:rsidRPr="00C7504B" w:rsidRDefault="006A4709" w:rsidP="00C7504B">
      <w:pPr>
        <w:spacing w:before="0" w:beforeAutospacing="0" w:after="0" w:afterAutospacing="0"/>
        <w:ind w:firstLine="709"/>
        <w:jc w:val="both"/>
        <w:rPr>
          <w:spacing w:val="2"/>
          <w:lang w:val="ru-RU"/>
        </w:rPr>
      </w:pPr>
      <w:r w:rsidRPr="00C7504B">
        <w:rPr>
          <w:spacing w:val="2"/>
          <w:lang w:val="ru-RU"/>
        </w:rPr>
        <w:t>Разработка бизнес-плана по развитию предприятия – сложный процесс, требующий предварительного анализа состояния и перспектив развития организации, включающий продолжительные этапы проектирования и согласования, нуждающийся в тщательном планировании всех элементов проекта.</w:t>
      </w:r>
    </w:p>
    <w:p w:rsidR="006A4709" w:rsidRPr="00C7504B" w:rsidRDefault="006A4709" w:rsidP="00C7504B">
      <w:pPr>
        <w:spacing w:before="0" w:beforeAutospacing="0" w:after="0" w:afterAutospacing="0"/>
        <w:ind w:firstLine="709"/>
        <w:jc w:val="both"/>
        <w:rPr>
          <w:spacing w:val="2"/>
          <w:lang w:val="ru-RU"/>
        </w:rPr>
      </w:pPr>
      <w:r w:rsidRPr="00C7504B">
        <w:rPr>
          <w:spacing w:val="2"/>
          <w:lang w:val="ru-RU"/>
        </w:rPr>
        <w:t>В первой главе работы были рассмотрены теоретические основы бизнес-планирования: изучены понятие и роль бизнес-планирования в современных условиях; определены структура и особенности содержания бизнес-плана.</w:t>
      </w:r>
    </w:p>
    <w:p w:rsidR="006A4709" w:rsidRPr="00C7504B" w:rsidRDefault="006A4709" w:rsidP="00C7504B">
      <w:pPr>
        <w:spacing w:before="0" w:beforeAutospacing="0" w:after="0" w:afterAutospacing="0"/>
        <w:ind w:firstLine="709"/>
        <w:jc w:val="both"/>
        <w:rPr>
          <w:spacing w:val="2"/>
          <w:lang w:val="ru-RU"/>
        </w:rPr>
      </w:pPr>
      <w:r w:rsidRPr="00C7504B">
        <w:rPr>
          <w:spacing w:val="2"/>
          <w:lang w:val="ru-RU"/>
        </w:rPr>
        <w:t>Во второй главе был проведен анализ отрасли и рынка строительных материалов РФ, Приморского края и г. Артема. Причем на уровне г. Артема был проведен анализ конкурентной среды.</w:t>
      </w:r>
    </w:p>
    <w:p w:rsidR="006A4709" w:rsidRPr="00C7504B" w:rsidRDefault="006A4709" w:rsidP="00C7504B">
      <w:pPr>
        <w:spacing w:before="0" w:beforeAutospacing="0" w:after="0" w:afterAutospacing="0"/>
        <w:ind w:firstLine="709"/>
        <w:jc w:val="both"/>
        <w:rPr>
          <w:spacing w:val="2"/>
          <w:lang w:val="ru-RU"/>
        </w:rPr>
      </w:pPr>
      <w:r w:rsidRPr="00C7504B">
        <w:rPr>
          <w:spacing w:val="2"/>
          <w:lang w:val="ru-RU"/>
        </w:rPr>
        <w:t>На сегодняшний день рынок продаж товаров и услуг связанный со стройматериалами достаточно насыщен в г. Артеме. По состоянию на 01.04.2015 г. в городе зарегистрировано магазинов строительных товаров у 41 субъекта предпринимательской деятельности, реализующих себя в этой рыночной нише. Наиболее яркими среди них можно выделить сеть магазинов строительных материалов «Каскад» и торговый центр «Регион», включающие в себя площадь торгового зала последнего в размере 7307 м2.</w:t>
      </w:r>
    </w:p>
    <w:p w:rsidR="006A4709" w:rsidRPr="00F67CE6" w:rsidRDefault="006A4709" w:rsidP="00C7504B">
      <w:pPr>
        <w:spacing w:before="0" w:beforeAutospacing="0" w:after="0" w:afterAutospacing="0"/>
        <w:ind w:firstLine="709"/>
        <w:jc w:val="both"/>
        <w:rPr>
          <w:spacing w:val="2"/>
          <w:lang w:val="ru-RU"/>
        </w:rPr>
      </w:pPr>
      <w:r w:rsidRPr="00C7504B">
        <w:rPr>
          <w:spacing w:val="2"/>
          <w:lang w:val="ru-RU"/>
        </w:rPr>
        <w:t xml:space="preserve">Тем не менее, исследуя материалы официальных источников администрации Артемовского городского округа можно отметить, что рынок строительства в городе останавливаться в перспективе ближайших 3-5 лет не будет, а на оборот, расширяясь все новыми и новыми вновь веденными в эксплуатацию площадями, причем с преобладающей долей именно жилого фонда. </w:t>
      </w:r>
      <w:r w:rsidRPr="00F67CE6">
        <w:rPr>
          <w:spacing w:val="2"/>
          <w:lang w:val="ru-RU"/>
        </w:rPr>
        <w:t>Более детально вопрос проанализирован в разделах 2.2-2.3 данной работы.</w:t>
      </w:r>
    </w:p>
    <w:p w:rsidR="006A4709" w:rsidRPr="00C7504B" w:rsidRDefault="006A4709" w:rsidP="00C7504B">
      <w:pPr>
        <w:spacing w:before="0" w:beforeAutospacing="0" w:after="0" w:afterAutospacing="0"/>
        <w:ind w:firstLine="709"/>
        <w:jc w:val="both"/>
        <w:rPr>
          <w:spacing w:val="2"/>
          <w:lang w:val="ru-RU"/>
        </w:rPr>
      </w:pPr>
      <w:r w:rsidRPr="00C7504B">
        <w:rPr>
          <w:spacing w:val="2"/>
          <w:lang w:val="ru-RU"/>
        </w:rPr>
        <w:t>При открытии нового предприятия по направлению кода ОКВЭД:</w:t>
      </w:r>
      <w:r>
        <w:rPr>
          <w:spacing w:val="2"/>
          <w:lang w:val="ru-RU"/>
        </w:rPr>
        <w:t xml:space="preserve"> </w:t>
      </w:r>
      <w:r w:rsidRPr="00C7504B">
        <w:rPr>
          <w:spacing w:val="2"/>
          <w:lang w:val="ru-RU"/>
        </w:rPr>
        <w:t xml:space="preserve">52.46 </w:t>
      </w:r>
      <w:r>
        <w:rPr>
          <w:spacing w:val="2"/>
          <w:lang w:val="ru-RU"/>
        </w:rPr>
        <w:t>-</w:t>
      </w:r>
      <w:r w:rsidRPr="00C7504B">
        <w:rPr>
          <w:spacing w:val="2"/>
          <w:lang w:val="ru-RU"/>
        </w:rPr>
        <w:t xml:space="preserve"> Розничная торговля скобяными изделиями, лакокрасочными материалами и материалами для остекления, есть возможность захвата доли рынка у конкурентов с помощью широты ассортимента товаров и индивидуального подхода к покупателю с применением опыта, знаний высококвалифицированных специалистов в актуальных спектрах ремонтно-строительных работ, </w:t>
      </w:r>
      <w:r w:rsidRPr="00C7504B">
        <w:rPr>
          <w:spacing w:val="2"/>
          <w:lang w:val="ru-RU"/>
        </w:rPr>
        <w:lastRenderedPageBreak/>
        <w:t>качественного уровня обслуживания, системой скидок и продуктивной рекламной деятельности.</w:t>
      </w:r>
    </w:p>
    <w:p w:rsidR="006A4709" w:rsidRPr="00C7504B" w:rsidRDefault="006A4709" w:rsidP="00C7504B">
      <w:pPr>
        <w:spacing w:before="0" w:beforeAutospacing="0" w:after="0" w:afterAutospacing="0"/>
        <w:ind w:firstLine="709"/>
        <w:jc w:val="both"/>
        <w:rPr>
          <w:spacing w:val="2"/>
          <w:lang w:val="ru-RU"/>
        </w:rPr>
      </w:pPr>
      <w:r w:rsidRPr="00C7504B">
        <w:rPr>
          <w:spacing w:val="2"/>
          <w:lang w:val="ru-RU"/>
        </w:rPr>
        <w:t>Для осуществления деятельности пл</w:t>
      </w:r>
      <w:r>
        <w:rPr>
          <w:spacing w:val="2"/>
          <w:lang w:val="ru-RU"/>
        </w:rPr>
        <w:t xml:space="preserve">анируется арендовать помещение </w:t>
      </w:r>
      <w:r w:rsidRPr="00C7504B">
        <w:rPr>
          <w:spacing w:val="2"/>
          <w:lang w:val="ru-RU"/>
        </w:rPr>
        <w:t>80 кв.м., расположенное в районе городского автовокзала по адресу: ул. Фрунзе, 50. Выбор места расположения обусловлен широкой инфраструктурной развязкой, пр</w:t>
      </w:r>
      <w:r>
        <w:rPr>
          <w:spacing w:val="2"/>
          <w:lang w:val="ru-RU"/>
        </w:rPr>
        <w:t xml:space="preserve">оходящими пешеходными потоками, </w:t>
      </w:r>
      <w:r w:rsidRPr="00C7504B">
        <w:rPr>
          <w:spacing w:val="2"/>
          <w:lang w:val="ru-RU"/>
        </w:rPr>
        <w:t>организованностью под продажу помещения с технического аспекта и относит</w:t>
      </w:r>
      <w:r>
        <w:rPr>
          <w:spacing w:val="2"/>
          <w:lang w:val="ru-RU"/>
        </w:rPr>
        <w:t xml:space="preserve">ельной удаленностью от крупных </w:t>
      </w:r>
      <w:r w:rsidRPr="00C7504B">
        <w:rPr>
          <w:spacing w:val="2"/>
          <w:lang w:val="ru-RU"/>
        </w:rPr>
        <w:t>маркетов, супермаркетов и гипермаркетов строительных материалов. Стоимость арендной платы составляет 55 000 рублей в месяц. Таким образом, арендная плата в год – 660000 рублей. Затраты на продвижение продукции ООО «ПРИМЕР» составляют 381800 рублей за год.</w:t>
      </w:r>
    </w:p>
    <w:p w:rsidR="006A4709" w:rsidRPr="00C7504B" w:rsidRDefault="006A4709" w:rsidP="00C7504B">
      <w:pPr>
        <w:spacing w:before="0" w:beforeAutospacing="0" w:after="0" w:afterAutospacing="0"/>
        <w:ind w:firstLine="709"/>
        <w:jc w:val="both"/>
        <w:rPr>
          <w:spacing w:val="2"/>
          <w:lang w:val="ru-RU"/>
        </w:rPr>
      </w:pPr>
      <w:r w:rsidRPr="00C7504B">
        <w:rPr>
          <w:spacing w:val="2"/>
          <w:lang w:val="ru-RU"/>
        </w:rPr>
        <w:t>Трудовыми ресурсами предприятия будут – директор, два продавца, консультант по слесарным вопросам, консультант по столярным, консультант по покраске и электрик, всего 7 человек. Ежегодные издержки на оплату труда составляют 2956200 рублей. Отчисления на страховые взносы во внебюджетные фонды составят: в месяц – 56850 рублей, в год – 682200 рублей. На закупку всех материалов понадобится 237741,5 руб./месяц, в год – 2852 898 руб.</w:t>
      </w:r>
    </w:p>
    <w:p w:rsidR="006A4709" w:rsidRPr="00C7504B" w:rsidRDefault="006A4709" w:rsidP="00C7504B">
      <w:pPr>
        <w:spacing w:before="0" w:beforeAutospacing="0" w:after="0" w:afterAutospacing="0"/>
        <w:ind w:firstLine="709"/>
        <w:jc w:val="both"/>
        <w:rPr>
          <w:spacing w:val="2"/>
          <w:lang w:val="ru-RU"/>
        </w:rPr>
      </w:pPr>
      <w:r w:rsidRPr="00C7504B">
        <w:rPr>
          <w:spacing w:val="2"/>
          <w:lang w:val="ru-RU"/>
        </w:rPr>
        <w:t>Первоначальные инвестиционные затраты на открытие и реализацию бизнес идеи составит 1146141рублей. Источником финансирования будут собственные средства, накопленные и вложенные в ООО «ПРИМЕР». Выручка от реализации продукции без НДС за год составит 10777802 рублей, Переменные расходы по приобретению товаров за год составят – 2852898 рублей, постоянные расходы за год – 4160974 рублей, валовая прибыль – 7924904,1 рублей, прибыль до налогообложения составит за год –3763931рублей.</w:t>
      </w:r>
    </w:p>
    <w:p w:rsidR="006A4709" w:rsidRPr="00F67CE6" w:rsidRDefault="006A4709" w:rsidP="00C7504B">
      <w:pPr>
        <w:spacing w:before="0" w:beforeAutospacing="0" w:after="0" w:afterAutospacing="0"/>
        <w:ind w:firstLine="709"/>
        <w:jc w:val="both"/>
        <w:rPr>
          <w:spacing w:val="2"/>
          <w:lang w:val="ru-RU"/>
        </w:rPr>
      </w:pPr>
      <w:r w:rsidRPr="00C7504B">
        <w:rPr>
          <w:spacing w:val="2"/>
          <w:lang w:val="ru-RU"/>
        </w:rPr>
        <w:t>Из таблицы Е.3 видно, при значении ставки дисконтирования 15%, чистая приведенная стоимость (</w:t>
      </w:r>
      <w:r w:rsidRPr="00C7504B">
        <w:rPr>
          <w:spacing w:val="2"/>
        </w:rPr>
        <w:t>NPV</w:t>
      </w:r>
      <w:r w:rsidRPr="00C7504B">
        <w:rPr>
          <w:spacing w:val="2"/>
          <w:lang w:val="ru-RU"/>
        </w:rPr>
        <w:t xml:space="preserve">) составляет 3522704 рублей, а из этого следует соблюдение эффективного критерия проекта где </w:t>
      </w:r>
      <w:proofErr w:type="gramStart"/>
      <w:r w:rsidRPr="00C7504B">
        <w:rPr>
          <w:spacing w:val="2"/>
        </w:rPr>
        <w:t>NPV</w:t>
      </w:r>
      <w:r w:rsidRPr="00C7504B">
        <w:rPr>
          <w:spacing w:val="2"/>
          <w:lang w:val="ru-RU"/>
        </w:rPr>
        <w:t>&gt;</w:t>
      </w:r>
      <w:r w:rsidRPr="00C7504B">
        <w:rPr>
          <w:spacing w:val="2"/>
        </w:rPr>
        <w:t>IC</w:t>
      </w:r>
      <w:proofErr w:type="gramEnd"/>
      <w:r>
        <w:rPr>
          <w:spacing w:val="2"/>
          <w:lang w:val="ru-RU"/>
        </w:rPr>
        <w:t>&gt;</w:t>
      </w:r>
      <w:r w:rsidRPr="00C7504B">
        <w:rPr>
          <w:spacing w:val="2"/>
          <w:lang w:val="ru-RU"/>
        </w:rPr>
        <w:t>0, а именно 3522704&gt;1146141&gt; 0. Второй показатель эффективности инвестиций это индекс рентабельности инвестиций (</w:t>
      </w:r>
      <w:r w:rsidRPr="00C7504B">
        <w:rPr>
          <w:spacing w:val="2"/>
        </w:rPr>
        <w:t>Profitability</w:t>
      </w:r>
      <w:r>
        <w:rPr>
          <w:spacing w:val="2"/>
          <w:lang w:val="ru-RU"/>
        </w:rPr>
        <w:t xml:space="preserve"> </w:t>
      </w:r>
      <w:r w:rsidRPr="00C7504B">
        <w:rPr>
          <w:spacing w:val="2"/>
        </w:rPr>
        <w:t>Index</w:t>
      </w:r>
      <w:r w:rsidRPr="00C7504B">
        <w:rPr>
          <w:spacing w:val="2"/>
          <w:lang w:val="ru-RU"/>
        </w:rPr>
        <w:t xml:space="preserve">, </w:t>
      </w:r>
      <w:r w:rsidRPr="00C7504B">
        <w:rPr>
          <w:spacing w:val="2"/>
        </w:rPr>
        <w:t>PI</w:t>
      </w:r>
      <w:r w:rsidRPr="00C7504B">
        <w:rPr>
          <w:spacing w:val="2"/>
          <w:lang w:val="ru-RU"/>
        </w:rPr>
        <w:t xml:space="preserve">) также соответствует критерию эффективности проекта так как равен 2,07 что больше 1,а из этого следует, что проект рентабельный и его следует принять. </w:t>
      </w:r>
      <w:r w:rsidRPr="00F67CE6">
        <w:rPr>
          <w:spacing w:val="2"/>
          <w:lang w:val="ru-RU"/>
        </w:rPr>
        <w:t>Срок окупаемости проекта – 10 месяцев.</w:t>
      </w: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520668">
      <w:pPr>
        <w:tabs>
          <w:tab w:val="left" w:pos="1800"/>
        </w:tabs>
        <w:spacing w:before="0" w:beforeAutospacing="0" w:after="0" w:afterAutospacing="0"/>
        <w:jc w:val="center"/>
        <w:rPr>
          <w:lang w:val="ru-RU"/>
        </w:rPr>
      </w:pPr>
      <w:r w:rsidRPr="00520668">
        <w:rPr>
          <w:lang w:val="ru-RU"/>
        </w:rPr>
        <w:lastRenderedPageBreak/>
        <w:t>Приложение А</w:t>
      </w:r>
    </w:p>
    <w:p w:rsidR="006A4709" w:rsidRPr="00520668" w:rsidRDefault="006A4709" w:rsidP="00520668">
      <w:pPr>
        <w:tabs>
          <w:tab w:val="left" w:pos="1800"/>
        </w:tabs>
        <w:spacing w:before="0" w:beforeAutospacing="0" w:after="0" w:afterAutospacing="0"/>
        <w:jc w:val="center"/>
        <w:rPr>
          <w:spacing w:val="-2"/>
          <w:lang w:val="ru-RU" w:eastAsia="ru-RU"/>
        </w:rPr>
      </w:pPr>
    </w:p>
    <w:p w:rsidR="006A4709" w:rsidRPr="00520668" w:rsidRDefault="006A4709" w:rsidP="00520668">
      <w:pPr>
        <w:spacing w:before="0" w:beforeAutospacing="0" w:after="0" w:afterAutospacing="0"/>
        <w:rPr>
          <w:lang w:val="ru-RU" w:eastAsia="ru-RU"/>
        </w:rPr>
      </w:pPr>
      <w:r w:rsidRPr="00520668">
        <w:rPr>
          <w:lang w:val="ru-RU"/>
        </w:rPr>
        <w:t>Таблица А.1 – Цена на основные товары по проекту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77"/>
        <w:gridCol w:w="2127"/>
        <w:gridCol w:w="1985"/>
        <w:gridCol w:w="1700"/>
      </w:tblGrid>
      <w:tr w:rsidR="006A4709" w:rsidRPr="00883F17" w:rsidTr="00520668">
        <w:tc>
          <w:tcPr>
            <w:tcW w:w="4077" w:type="dxa"/>
            <w:vMerge w:val="restart"/>
            <w:vAlign w:val="center"/>
          </w:tcPr>
          <w:p w:rsidR="006A4709" w:rsidRPr="00883F17" w:rsidRDefault="006A4709" w:rsidP="00520668">
            <w:pPr>
              <w:spacing w:before="0" w:beforeAutospacing="0" w:after="0" w:afterAutospacing="0"/>
              <w:jc w:val="center"/>
              <w:rPr>
                <w:sz w:val="20"/>
              </w:rPr>
            </w:pPr>
            <w:r w:rsidRPr="00883F17">
              <w:rPr>
                <w:sz w:val="20"/>
              </w:rPr>
              <w:t>Наименование  групп товаров</w:t>
            </w:r>
          </w:p>
        </w:tc>
        <w:tc>
          <w:tcPr>
            <w:tcW w:w="5812" w:type="dxa"/>
            <w:gridSpan w:val="3"/>
            <w:vAlign w:val="center"/>
          </w:tcPr>
          <w:p w:rsidR="006A4709" w:rsidRPr="00883F17" w:rsidRDefault="006A4709" w:rsidP="00520668">
            <w:pPr>
              <w:spacing w:before="0" w:beforeAutospacing="0" w:after="0" w:afterAutospacing="0"/>
              <w:jc w:val="center"/>
              <w:rPr>
                <w:sz w:val="20"/>
              </w:rPr>
            </w:pPr>
            <w:r w:rsidRPr="00883F17">
              <w:rPr>
                <w:sz w:val="20"/>
              </w:rPr>
              <w:t>Мониторинг цен</w:t>
            </w:r>
          </w:p>
        </w:tc>
      </w:tr>
      <w:tr w:rsidR="006A4709" w:rsidRPr="00883F17" w:rsidTr="00520668">
        <w:tc>
          <w:tcPr>
            <w:tcW w:w="4077" w:type="dxa"/>
            <w:vMerge/>
            <w:vAlign w:val="center"/>
          </w:tcPr>
          <w:p w:rsidR="006A4709" w:rsidRPr="00883F17" w:rsidRDefault="006A4709" w:rsidP="00520668">
            <w:pPr>
              <w:spacing w:before="0" w:beforeAutospacing="0" w:after="0" w:afterAutospacing="0"/>
              <w:jc w:val="center"/>
              <w:rPr>
                <w:sz w:val="20"/>
              </w:rPr>
            </w:pPr>
          </w:p>
        </w:tc>
        <w:tc>
          <w:tcPr>
            <w:tcW w:w="4112" w:type="dxa"/>
            <w:gridSpan w:val="2"/>
            <w:vAlign w:val="center"/>
          </w:tcPr>
          <w:p w:rsidR="006A4709" w:rsidRPr="00883F17" w:rsidRDefault="006A4709" w:rsidP="00520668">
            <w:pPr>
              <w:spacing w:before="0" w:beforeAutospacing="0" w:after="0" w:afterAutospacing="0"/>
              <w:jc w:val="center"/>
              <w:rPr>
                <w:sz w:val="20"/>
              </w:rPr>
            </w:pPr>
            <w:r w:rsidRPr="00883F17">
              <w:rPr>
                <w:sz w:val="20"/>
              </w:rPr>
              <w:t>Диапазон цен</w:t>
            </w:r>
          </w:p>
        </w:tc>
        <w:tc>
          <w:tcPr>
            <w:tcW w:w="1700" w:type="dxa"/>
            <w:vMerge w:val="restart"/>
            <w:vAlign w:val="center"/>
          </w:tcPr>
          <w:p w:rsidR="006A4709" w:rsidRPr="00883F17" w:rsidRDefault="006A4709" w:rsidP="00520668">
            <w:pPr>
              <w:spacing w:before="0" w:beforeAutospacing="0" w:after="0" w:afterAutospacing="0"/>
              <w:jc w:val="center"/>
              <w:rPr>
                <w:sz w:val="20"/>
              </w:rPr>
            </w:pPr>
            <w:r w:rsidRPr="00883F17">
              <w:rPr>
                <w:sz w:val="20"/>
              </w:rPr>
              <w:t>Цена</w:t>
            </w:r>
          </w:p>
          <w:p w:rsidR="006A4709" w:rsidRDefault="006A4709" w:rsidP="00520668">
            <w:pPr>
              <w:spacing w:before="0" w:beforeAutospacing="0" w:after="0" w:afterAutospacing="0"/>
              <w:jc w:val="center"/>
              <w:rPr>
                <w:sz w:val="20"/>
                <w:lang w:val="ru-RU"/>
              </w:rPr>
            </w:pPr>
            <w:r w:rsidRPr="00883F17">
              <w:rPr>
                <w:sz w:val="20"/>
              </w:rPr>
              <w:t xml:space="preserve">ООО </w:t>
            </w:r>
          </w:p>
          <w:p w:rsidR="006A4709" w:rsidRPr="00883F17" w:rsidRDefault="006A4709" w:rsidP="00520668">
            <w:pPr>
              <w:spacing w:before="0" w:beforeAutospacing="0" w:after="0" w:afterAutospacing="0"/>
              <w:jc w:val="center"/>
              <w:rPr>
                <w:sz w:val="20"/>
              </w:rPr>
            </w:pPr>
            <w:r w:rsidRPr="00883F17">
              <w:rPr>
                <w:sz w:val="20"/>
              </w:rPr>
              <w:t>«</w:t>
            </w:r>
            <w:r>
              <w:rPr>
                <w:sz w:val="20"/>
                <w:lang w:val="ru-RU"/>
              </w:rPr>
              <w:t xml:space="preserve"> ПРИМЕР</w:t>
            </w:r>
            <w:r w:rsidRPr="00883F17">
              <w:rPr>
                <w:sz w:val="20"/>
              </w:rPr>
              <w:t>»</w:t>
            </w:r>
          </w:p>
        </w:tc>
      </w:tr>
      <w:tr w:rsidR="006A4709" w:rsidRPr="00883F17" w:rsidTr="00520668">
        <w:tc>
          <w:tcPr>
            <w:tcW w:w="4077" w:type="dxa"/>
            <w:vMerge/>
          </w:tcPr>
          <w:p w:rsidR="006A4709" w:rsidRPr="00883F17" w:rsidRDefault="006A4709" w:rsidP="00C6226A">
            <w:pPr>
              <w:spacing w:after="0"/>
              <w:rPr>
                <w:sz w:val="20"/>
              </w:rPr>
            </w:pPr>
          </w:p>
        </w:tc>
        <w:tc>
          <w:tcPr>
            <w:tcW w:w="2127" w:type="dxa"/>
            <w:vAlign w:val="center"/>
          </w:tcPr>
          <w:p w:rsidR="006A4709" w:rsidRPr="00883F17" w:rsidRDefault="006A4709" w:rsidP="00C6226A">
            <w:pPr>
              <w:spacing w:after="0"/>
              <w:jc w:val="center"/>
              <w:rPr>
                <w:sz w:val="20"/>
              </w:rPr>
            </w:pPr>
            <w:r w:rsidRPr="00883F17">
              <w:rPr>
                <w:sz w:val="20"/>
              </w:rPr>
              <w:t>min</w:t>
            </w:r>
          </w:p>
        </w:tc>
        <w:tc>
          <w:tcPr>
            <w:tcW w:w="1985" w:type="dxa"/>
            <w:vAlign w:val="center"/>
          </w:tcPr>
          <w:p w:rsidR="006A4709" w:rsidRPr="00883F17" w:rsidRDefault="006A4709" w:rsidP="00C6226A">
            <w:pPr>
              <w:spacing w:after="0"/>
              <w:jc w:val="center"/>
              <w:rPr>
                <w:sz w:val="20"/>
              </w:rPr>
            </w:pPr>
            <w:r w:rsidRPr="00883F17">
              <w:rPr>
                <w:sz w:val="20"/>
              </w:rPr>
              <w:t>max</w:t>
            </w:r>
          </w:p>
        </w:tc>
        <w:tc>
          <w:tcPr>
            <w:tcW w:w="1700" w:type="dxa"/>
            <w:vMerge/>
          </w:tcPr>
          <w:p w:rsidR="006A4709" w:rsidRPr="00883F17" w:rsidRDefault="006A4709" w:rsidP="00C6226A">
            <w:pPr>
              <w:spacing w:after="0"/>
              <w:rPr>
                <w:sz w:val="20"/>
              </w:rPr>
            </w:pPr>
          </w:p>
        </w:tc>
      </w:tr>
      <w:tr w:rsidR="006A4709" w:rsidRPr="00883F17" w:rsidTr="00520668">
        <w:trPr>
          <w:trHeight w:val="227"/>
        </w:trPr>
        <w:tc>
          <w:tcPr>
            <w:tcW w:w="4077" w:type="dxa"/>
            <w:vAlign w:val="bottom"/>
          </w:tcPr>
          <w:p w:rsidR="006A4709" w:rsidRPr="00883F17" w:rsidRDefault="006A4709" w:rsidP="00C6226A">
            <w:pPr>
              <w:spacing w:after="0"/>
              <w:rPr>
                <w:sz w:val="20"/>
              </w:rPr>
            </w:pPr>
            <w:r w:rsidRPr="00883F17">
              <w:rPr>
                <w:sz w:val="20"/>
              </w:rPr>
              <w:t>Арка Классик Newвенге</w:t>
            </w:r>
          </w:p>
        </w:tc>
        <w:tc>
          <w:tcPr>
            <w:tcW w:w="2127" w:type="dxa"/>
            <w:vAlign w:val="center"/>
          </w:tcPr>
          <w:p w:rsidR="006A4709" w:rsidRPr="00883F17" w:rsidRDefault="006A4709" w:rsidP="00C6226A">
            <w:pPr>
              <w:spacing w:after="0"/>
              <w:jc w:val="center"/>
              <w:rPr>
                <w:sz w:val="20"/>
              </w:rPr>
            </w:pPr>
            <w:r w:rsidRPr="00883F17">
              <w:rPr>
                <w:sz w:val="20"/>
              </w:rPr>
              <w:t>2105</w:t>
            </w:r>
          </w:p>
        </w:tc>
        <w:tc>
          <w:tcPr>
            <w:tcW w:w="1985" w:type="dxa"/>
            <w:vAlign w:val="center"/>
          </w:tcPr>
          <w:p w:rsidR="006A4709" w:rsidRPr="00883F17" w:rsidRDefault="006A4709" w:rsidP="00C6226A">
            <w:pPr>
              <w:spacing w:after="0"/>
              <w:jc w:val="center"/>
              <w:rPr>
                <w:sz w:val="20"/>
              </w:rPr>
            </w:pPr>
            <w:r w:rsidRPr="00883F17">
              <w:rPr>
                <w:sz w:val="20"/>
              </w:rPr>
              <w:t>8420</w:t>
            </w:r>
          </w:p>
        </w:tc>
        <w:tc>
          <w:tcPr>
            <w:tcW w:w="1700" w:type="dxa"/>
            <w:vAlign w:val="center"/>
          </w:tcPr>
          <w:p w:rsidR="006A4709" w:rsidRPr="00883F17" w:rsidRDefault="006A4709" w:rsidP="00C6226A">
            <w:pPr>
              <w:spacing w:after="0"/>
              <w:jc w:val="center"/>
              <w:rPr>
                <w:sz w:val="20"/>
              </w:rPr>
            </w:pPr>
            <w:r w:rsidRPr="00883F17">
              <w:rPr>
                <w:sz w:val="20"/>
              </w:rPr>
              <w:t>7 999,00</w:t>
            </w:r>
          </w:p>
        </w:tc>
      </w:tr>
      <w:tr w:rsidR="006A4709" w:rsidRPr="00883F17" w:rsidTr="00520668">
        <w:tc>
          <w:tcPr>
            <w:tcW w:w="4077" w:type="dxa"/>
            <w:vAlign w:val="bottom"/>
          </w:tcPr>
          <w:p w:rsidR="006A4709" w:rsidRPr="00520668" w:rsidRDefault="006A4709" w:rsidP="00C6226A">
            <w:pPr>
              <w:spacing w:after="0"/>
              <w:rPr>
                <w:sz w:val="20"/>
                <w:lang w:val="ru-RU"/>
              </w:rPr>
            </w:pPr>
            <w:r w:rsidRPr="00520668">
              <w:rPr>
                <w:sz w:val="20"/>
                <w:lang w:val="ru-RU"/>
              </w:rPr>
              <w:t xml:space="preserve">Арка Классик </w:t>
            </w:r>
            <w:r w:rsidRPr="00883F17">
              <w:rPr>
                <w:sz w:val="20"/>
              </w:rPr>
              <w:t>New</w:t>
            </w:r>
            <w:r w:rsidRPr="00520668">
              <w:rPr>
                <w:sz w:val="20"/>
                <w:lang w:val="ru-RU"/>
              </w:rPr>
              <w:t xml:space="preserve"> орех итал.</w:t>
            </w:r>
          </w:p>
        </w:tc>
        <w:tc>
          <w:tcPr>
            <w:tcW w:w="2127" w:type="dxa"/>
            <w:vAlign w:val="center"/>
          </w:tcPr>
          <w:p w:rsidR="006A4709" w:rsidRPr="00883F17" w:rsidRDefault="006A4709" w:rsidP="00C6226A">
            <w:pPr>
              <w:spacing w:after="0"/>
              <w:jc w:val="center"/>
              <w:rPr>
                <w:sz w:val="20"/>
              </w:rPr>
            </w:pPr>
            <w:r w:rsidRPr="00883F17">
              <w:rPr>
                <w:sz w:val="20"/>
              </w:rPr>
              <w:t>2105</w:t>
            </w:r>
          </w:p>
        </w:tc>
        <w:tc>
          <w:tcPr>
            <w:tcW w:w="1985" w:type="dxa"/>
            <w:vAlign w:val="center"/>
          </w:tcPr>
          <w:p w:rsidR="006A4709" w:rsidRPr="00883F17" w:rsidRDefault="006A4709" w:rsidP="00C6226A">
            <w:pPr>
              <w:spacing w:after="0"/>
              <w:jc w:val="center"/>
              <w:rPr>
                <w:sz w:val="20"/>
              </w:rPr>
            </w:pPr>
            <w:r w:rsidRPr="00883F17">
              <w:rPr>
                <w:sz w:val="20"/>
              </w:rPr>
              <w:t>8420</w:t>
            </w:r>
          </w:p>
        </w:tc>
        <w:tc>
          <w:tcPr>
            <w:tcW w:w="1700" w:type="dxa"/>
            <w:vAlign w:val="center"/>
          </w:tcPr>
          <w:p w:rsidR="006A4709" w:rsidRPr="00883F17" w:rsidRDefault="006A4709" w:rsidP="00C6226A">
            <w:pPr>
              <w:spacing w:after="0"/>
              <w:jc w:val="center"/>
              <w:rPr>
                <w:sz w:val="20"/>
              </w:rPr>
            </w:pPr>
            <w:r w:rsidRPr="00883F17">
              <w:rPr>
                <w:sz w:val="20"/>
              </w:rPr>
              <w:t>7 999,00</w:t>
            </w:r>
          </w:p>
        </w:tc>
      </w:tr>
      <w:tr w:rsidR="006A4709" w:rsidRPr="00883F17" w:rsidTr="00520668">
        <w:tc>
          <w:tcPr>
            <w:tcW w:w="4077" w:type="dxa"/>
            <w:vAlign w:val="bottom"/>
          </w:tcPr>
          <w:p w:rsidR="006A4709" w:rsidRPr="00520668" w:rsidRDefault="006A4709" w:rsidP="00C6226A">
            <w:pPr>
              <w:spacing w:after="0"/>
              <w:rPr>
                <w:sz w:val="20"/>
                <w:lang w:val="ru-RU"/>
              </w:rPr>
            </w:pPr>
            <w:r w:rsidRPr="00520668">
              <w:rPr>
                <w:sz w:val="20"/>
                <w:lang w:val="ru-RU"/>
              </w:rPr>
              <w:t xml:space="preserve">Арка Классик </w:t>
            </w:r>
            <w:r w:rsidRPr="00883F17">
              <w:rPr>
                <w:sz w:val="20"/>
              </w:rPr>
              <w:t>New</w:t>
            </w:r>
            <w:r w:rsidRPr="00520668">
              <w:rPr>
                <w:sz w:val="20"/>
                <w:lang w:val="ru-RU"/>
              </w:rPr>
              <w:t xml:space="preserve"> орех моцарт</w:t>
            </w:r>
          </w:p>
        </w:tc>
        <w:tc>
          <w:tcPr>
            <w:tcW w:w="2127" w:type="dxa"/>
            <w:vAlign w:val="center"/>
          </w:tcPr>
          <w:p w:rsidR="006A4709" w:rsidRPr="00883F17" w:rsidRDefault="006A4709" w:rsidP="00C6226A">
            <w:pPr>
              <w:spacing w:after="0"/>
              <w:jc w:val="center"/>
              <w:rPr>
                <w:sz w:val="20"/>
              </w:rPr>
            </w:pPr>
            <w:r w:rsidRPr="00883F17">
              <w:rPr>
                <w:sz w:val="20"/>
              </w:rPr>
              <w:t>2105</w:t>
            </w:r>
          </w:p>
        </w:tc>
        <w:tc>
          <w:tcPr>
            <w:tcW w:w="1985" w:type="dxa"/>
            <w:vAlign w:val="center"/>
          </w:tcPr>
          <w:p w:rsidR="006A4709" w:rsidRPr="00883F17" w:rsidRDefault="006A4709" w:rsidP="00C6226A">
            <w:pPr>
              <w:spacing w:after="0"/>
              <w:jc w:val="center"/>
              <w:rPr>
                <w:sz w:val="20"/>
              </w:rPr>
            </w:pPr>
            <w:r w:rsidRPr="00883F17">
              <w:rPr>
                <w:sz w:val="20"/>
              </w:rPr>
              <w:t>8420</w:t>
            </w:r>
          </w:p>
        </w:tc>
        <w:tc>
          <w:tcPr>
            <w:tcW w:w="1700" w:type="dxa"/>
            <w:vAlign w:val="center"/>
          </w:tcPr>
          <w:p w:rsidR="006A4709" w:rsidRPr="00883F17" w:rsidRDefault="006A4709" w:rsidP="00C6226A">
            <w:pPr>
              <w:spacing w:after="0"/>
              <w:jc w:val="center"/>
              <w:rPr>
                <w:sz w:val="20"/>
              </w:rPr>
            </w:pPr>
            <w:r w:rsidRPr="00883F17">
              <w:rPr>
                <w:sz w:val="20"/>
              </w:rPr>
              <w:t>7 999,00</w:t>
            </w:r>
          </w:p>
        </w:tc>
      </w:tr>
      <w:tr w:rsidR="006A4709" w:rsidRPr="00883F17" w:rsidTr="00520668">
        <w:tc>
          <w:tcPr>
            <w:tcW w:w="4077" w:type="dxa"/>
            <w:vAlign w:val="bottom"/>
          </w:tcPr>
          <w:p w:rsidR="006A4709" w:rsidRPr="00520668" w:rsidRDefault="006A4709" w:rsidP="00C6226A">
            <w:pPr>
              <w:spacing w:after="0"/>
              <w:rPr>
                <w:sz w:val="20"/>
                <w:lang w:val="ru-RU"/>
              </w:rPr>
            </w:pPr>
            <w:r w:rsidRPr="00520668">
              <w:rPr>
                <w:sz w:val="20"/>
                <w:lang w:val="ru-RU"/>
              </w:rPr>
              <w:t xml:space="preserve">Коробка дверная ДВ 060 </w:t>
            </w:r>
            <w:r w:rsidRPr="00883F17">
              <w:rPr>
                <w:sz w:val="20"/>
              </w:rPr>
              <w:t>t</w:t>
            </w:r>
            <w:r w:rsidRPr="00520668">
              <w:rPr>
                <w:sz w:val="20"/>
                <w:lang w:val="ru-RU"/>
              </w:rPr>
              <w:t>-30мм с выборкой</w:t>
            </w:r>
          </w:p>
        </w:tc>
        <w:tc>
          <w:tcPr>
            <w:tcW w:w="2127" w:type="dxa"/>
            <w:vAlign w:val="center"/>
          </w:tcPr>
          <w:p w:rsidR="006A4709" w:rsidRPr="00883F17" w:rsidRDefault="006A4709" w:rsidP="00C6226A">
            <w:pPr>
              <w:spacing w:after="0"/>
              <w:jc w:val="center"/>
              <w:rPr>
                <w:sz w:val="20"/>
              </w:rPr>
            </w:pPr>
            <w:r w:rsidRPr="00883F17">
              <w:rPr>
                <w:sz w:val="20"/>
              </w:rPr>
              <w:t>155,5</w:t>
            </w:r>
          </w:p>
        </w:tc>
        <w:tc>
          <w:tcPr>
            <w:tcW w:w="1985" w:type="dxa"/>
            <w:vAlign w:val="center"/>
          </w:tcPr>
          <w:p w:rsidR="006A4709" w:rsidRPr="00883F17" w:rsidRDefault="006A4709" w:rsidP="00C6226A">
            <w:pPr>
              <w:spacing w:after="0"/>
              <w:jc w:val="center"/>
              <w:rPr>
                <w:sz w:val="20"/>
              </w:rPr>
            </w:pPr>
            <w:r w:rsidRPr="00883F17">
              <w:rPr>
                <w:sz w:val="20"/>
              </w:rPr>
              <w:t>622</w:t>
            </w:r>
          </w:p>
        </w:tc>
        <w:tc>
          <w:tcPr>
            <w:tcW w:w="1700" w:type="dxa"/>
            <w:vAlign w:val="center"/>
          </w:tcPr>
          <w:p w:rsidR="006A4709" w:rsidRPr="00883F17" w:rsidRDefault="006A4709" w:rsidP="00C6226A">
            <w:pPr>
              <w:spacing w:after="0"/>
              <w:jc w:val="center"/>
              <w:rPr>
                <w:sz w:val="20"/>
              </w:rPr>
            </w:pPr>
            <w:r w:rsidRPr="00883F17">
              <w:rPr>
                <w:sz w:val="20"/>
              </w:rPr>
              <w:t>569,13</w:t>
            </w:r>
          </w:p>
        </w:tc>
      </w:tr>
      <w:tr w:rsidR="006A4709" w:rsidRPr="00883F17" w:rsidTr="00520668">
        <w:tc>
          <w:tcPr>
            <w:tcW w:w="4077" w:type="dxa"/>
            <w:vAlign w:val="bottom"/>
          </w:tcPr>
          <w:p w:rsidR="006A4709" w:rsidRPr="00520668" w:rsidRDefault="006A4709" w:rsidP="00C6226A">
            <w:pPr>
              <w:spacing w:after="0"/>
              <w:rPr>
                <w:sz w:val="20"/>
                <w:lang w:val="ru-RU"/>
              </w:rPr>
            </w:pPr>
            <w:r w:rsidRPr="00520668">
              <w:rPr>
                <w:sz w:val="20"/>
                <w:lang w:val="ru-RU"/>
              </w:rPr>
              <w:t xml:space="preserve">Коробка дверная ДВ 070 </w:t>
            </w:r>
            <w:r w:rsidRPr="00883F17">
              <w:rPr>
                <w:sz w:val="20"/>
              </w:rPr>
              <w:t>t</w:t>
            </w:r>
            <w:r w:rsidRPr="00520668">
              <w:rPr>
                <w:sz w:val="20"/>
                <w:lang w:val="ru-RU"/>
              </w:rPr>
              <w:t>- 30мм с выборкой</w:t>
            </w:r>
          </w:p>
        </w:tc>
        <w:tc>
          <w:tcPr>
            <w:tcW w:w="2127" w:type="dxa"/>
            <w:vAlign w:val="center"/>
          </w:tcPr>
          <w:p w:rsidR="006A4709" w:rsidRPr="00883F17" w:rsidRDefault="006A4709" w:rsidP="00C6226A">
            <w:pPr>
              <w:spacing w:after="0"/>
              <w:jc w:val="center"/>
              <w:rPr>
                <w:sz w:val="20"/>
              </w:rPr>
            </w:pPr>
            <w:r w:rsidRPr="00883F17">
              <w:rPr>
                <w:sz w:val="20"/>
              </w:rPr>
              <w:t>191,5</w:t>
            </w:r>
          </w:p>
        </w:tc>
        <w:tc>
          <w:tcPr>
            <w:tcW w:w="1985" w:type="dxa"/>
            <w:vAlign w:val="center"/>
          </w:tcPr>
          <w:p w:rsidR="006A4709" w:rsidRPr="00883F17" w:rsidRDefault="006A4709" w:rsidP="00C6226A">
            <w:pPr>
              <w:spacing w:after="0"/>
              <w:jc w:val="center"/>
              <w:rPr>
                <w:sz w:val="20"/>
              </w:rPr>
            </w:pPr>
            <w:r w:rsidRPr="00883F17">
              <w:rPr>
                <w:sz w:val="20"/>
              </w:rPr>
              <w:t>766</w:t>
            </w:r>
          </w:p>
        </w:tc>
        <w:tc>
          <w:tcPr>
            <w:tcW w:w="1700" w:type="dxa"/>
            <w:vAlign w:val="center"/>
          </w:tcPr>
          <w:p w:rsidR="006A4709" w:rsidRPr="00883F17" w:rsidRDefault="006A4709" w:rsidP="00C6226A">
            <w:pPr>
              <w:spacing w:after="0"/>
              <w:jc w:val="center"/>
              <w:rPr>
                <w:sz w:val="20"/>
              </w:rPr>
            </w:pPr>
            <w:r w:rsidRPr="00883F17">
              <w:rPr>
                <w:sz w:val="20"/>
              </w:rPr>
              <w:t>700,89</w:t>
            </w:r>
          </w:p>
        </w:tc>
      </w:tr>
      <w:tr w:rsidR="006A4709" w:rsidRPr="00883F17" w:rsidTr="00520668">
        <w:tc>
          <w:tcPr>
            <w:tcW w:w="4077" w:type="dxa"/>
            <w:vAlign w:val="bottom"/>
          </w:tcPr>
          <w:p w:rsidR="006A4709" w:rsidRPr="00520668" w:rsidRDefault="006A4709" w:rsidP="00C6226A">
            <w:pPr>
              <w:spacing w:after="0"/>
              <w:rPr>
                <w:sz w:val="20"/>
                <w:lang w:val="ru-RU"/>
              </w:rPr>
            </w:pPr>
            <w:r w:rsidRPr="00520668">
              <w:rPr>
                <w:sz w:val="20"/>
                <w:lang w:val="ru-RU"/>
              </w:rPr>
              <w:t>Дверное полотно ВОСТОК ДГ М3 2000х800 черн.</w:t>
            </w:r>
          </w:p>
        </w:tc>
        <w:tc>
          <w:tcPr>
            <w:tcW w:w="2127" w:type="dxa"/>
            <w:vAlign w:val="center"/>
          </w:tcPr>
          <w:p w:rsidR="006A4709" w:rsidRPr="00883F17" w:rsidRDefault="006A4709" w:rsidP="00C6226A">
            <w:pPr>
              <w:spacing w:after="0"/>
              <w:jc w:val="center"/>
              <w:rPr>
                <w:sz w:val="20"/>
              </w:rPr>
            </w:pPr>
            <w:r w:rsidRPr="00883F17">
              <w:rPr>
                <w:sz w:val="20"/>
              </w:rPr>
              <w:t>1625</w:t>
            </w:r>
          </w:p>
        </w:tc>
        <w:tc>
          <w:tcPr>
            <w:tcW w:w="1985" w:type="dxa"/>
            <w:vAlign w:val="center"/>
          </w:tcPr>
          <w:p w:rsidR="006A4709" w:rsidRPr="00883F17" w:rsidRDefault="006A4709" w:rsidP="00C6226A">
            <w:pPr>
              <w:spacing w:after="0"/>
              <w:jc w:val="center"/>
              <w:rPr>
                <w:sz w:val="20"/>
              </w:rPr>
            </w:pPr>
            <w:r w:rsidRPr="00883F17">
              <w:rPr>
                <w:sz w:val="20"/>
              </w:rPr>
              <w:t>6500</w:t>
            </w:r>
          </w:p>
        </w:tc>
        <w:tc>
          <w:tcPr>
            <w:tcW w:w="1700" w:type="dxa"/>
            <w:vAlign w:val="center"/>
          </w:tcPr>
          <w:p w:rsidR="006A4709" w:rsidRPr="00883F17" w:rsidRDefault="006A4709" w:rsidP="00C6226A">
            <w:pPr>
              <w:spacing w:after="0"/>
              <w:jc w:val="center"/>
              <w:rPr>
                <w:sz w:val="20"/>
              </w:rPr>
            </w:pPr>
            <w:r w:rsidRPr="00883F17">
              <w:rPr>
                <w:sz w:val="20"/>
              </w:rPr>
              <w:t>6 012,50</w:t>
            </w:r>
          </w:p>
        </w:tc>
      </w:tr>
      <w:tr w:rsidR="006A4709" w:rsidRPr="00883F17" w:rsidTr="00520668">
        <w:tc>
          <w:tcPr>
            <w:tcW w:w="4077" w:type="dxa"/>
            <w:vAlign w:val="bottom"/>
          </w:tcPr>
          <w:p w:rsidR="006A4709" w:rsidRPr="00520668" w:rsidRDefault="006A4709" w:rsidP="00C6226A">
            <w:pPr>
              <w:spacing w:after="0"/>
              <w:rPr>
                <w:sz w:val="20"/>
                <w:lang w:val="ru-RU"/>
              </w:rPr>
            </w:pPr>
            <w:r w:rsidRPr="00520668">
              <w:rPr>
                <w:sz w:val="20"/>
                <w:lang w:val="ru-RU"/>
              </w:rPr>
              <w:t>Дверное полотно ВОСТОК ДГШу-3К 200 2000х700 рамка закругл.</w:t>
            </w:r>
          </w:p>
        </w:tc>
        <w:tc>
          <w:tcPr>
            <w:tcW w:w="2127" w:type="dxa"/>
            <w:vAlign w:val="center"/>
          </w:tcPr>
          <w:p w:rsidR="006A4709" w:rsidRPr="00883F17" w:rsidRDefault="006A4709" w:rsidP="00C6226A">
            <w:pPr>
              <w:spacing w:after="0"/>
              <w:jc w:val="center"/>
              <w:rPr>
                <w:sz w:val="20"/>
              </w:rPr>
            </w:pPr>
            <w:r w:rsidRPr="00883F17">
              <w:rPr>
                <w:sz w:val="20"/>
              </w:rPr>
              <w:t>2355</w:t>
            </w:r>
          </w:p>
        </w:tc>
        <w:tc>
          <w:tcPr>
            <w:tcW w:w="1985" w:type="dxa"/>
            <w:vAlign w:val="center"/>
          </w:tcPr>
          <w:p w:rsidR="006A4709" w:rsidRPr="00883F17" w:rsidRDefault="006A4709" w:rsidP="00C6226A">
            <w:pPr>
              <w:spacing w:after="0"/>
              <w:jc w:val="center"/>
              <w:rPr>
                <w:sz w:val="20"/>
              </w:rPr>
            </w:pPr>
            <w:r w:rsidRPr="00883F17">
              <w:rPr>
                <w:sz w:val="20"/>
              </w:rPr>
              <w:t>9420</w:t>
            </w:r>
          </w:p>
        </w:tc>
        <w:tc>
          <w:tcPr>
            <w:tcW w:w="1700" w:type="dxa"/>
            <w:vAlign w:val="center"/>
          </w:tcPr>
          <w:p w:rsidR="006A4709" w:rsidRPr="00883F17" w:rsidRDefault="006A4709" w:rsidP="00C6226A">
            <w:pPr>
              <w:spacing w:after="0"/>
              <w:jc w:val="center"/>
              <w:rPr>
                <w:sz w:val="20"/>
              </w:rPr>
            </w:pPr>
            <w:r w:rsidRPr="00883F17">
              <w:rPr>
                <w:sz w:val="20"/>
              </w:rPr>
              <w:t>8 713,50</w:t>
            </w:r>
          </w:p>
        </w:tc>
      </w:tr>
      <w:tr w:rsidR="006A4709" w:rsidRPr="00883F17" w:rsidTr="00520668">
        <w:tc>
          <w:tcPr>
            <w:tcW w:w="4077" w:type="dxa"/>
            <w:vAlign w:val="bottom"/>
          </w:tcPr>
          <w:p w:rsidR="006A4709" w:rsidRPr="00520668" w:rsidRDefault="006A4709" w:rsidP="00C6226A">
            <w:pPr>
              <w:spacing w:after="0"/>
              <w:rPr>
                <w:sz w:val="20"/>
                <w:lang w:val="ru-RU"/>
              </w:rPr>
            </w:pPr>
            <w:r w:rsidRPr="00520668">
              <w:rPr>
                <w:sz w:val="20"/>
                <w:lang w:val="ru-RU"/>
              </w:rPr>
              <w:t>Дверное полотно ДГ 001 итальян. орех 2000х600</w:t>
            </w:r>
          </w:p>
        </w:tc>
        <w:tc>
          <w:tcPr>
            <w:tcW w:w="2127" w:type="dxa"/>
            <w:vAlign w:val="center"/>
          </w:tcPr>
          <w:p w:rsidR="006A4709" w:rsidRPr="00883F17" w:rsidRDefault="006A4709" w:rsidP="00C6226A">
            <w:pPr>
              <w:spacing w:after="0"/>
              <w:jc w:val="center"/>
              <w:rPr>
                <w:sz w:val="20"/>
              </w:rPr>
            </w:pPr>
            <w:r w:rsidRPr="00883F17">
              <w:rPr>
                <w:sz w:val="20"/>
              </w:rPr>
              <w:t>765</w:t>
            </w:r>
          </w:p>
        </w:tc>
        <w:tc>
          <w:tcPr>
            <w:tcW w:w="1985" w:type="dxa"/>
            <w:vAlign w:val="center"/>
          </w:tcPr>
          <w:p w:rsidR="006A4709" w:rsidRPr="00883F17" w:rsidRDefault="006A4709" w:rsidP="00C6226A">
            <w:pPr>
              <w:spacing w:after="0"/>
              <w:jc w:val="center"/>
              <w:rPr>
                <w:sz w:val="20"/>
              </w:rPr>
            </w:pPr>
            <w:r w:rsidRPr="00883F17">
              <w:rPr>
                <w:sz w:val="20"/>
              </w:rPr>
              <w:t>3060</w:t>
            </w:r>
          </w:p>
        </w:tc>
        <w:tc>
          <w:tcPr>
            <w:tcW w:w="1700" w:type="dxa"/>
            <w:vAlign w:val="center"/>
          </w:tcPr>
          <w:p w:rsidR="006A4709" w:rsidRPr="00883F17" w:rsidRDefault="006A4709" w:rsidP="00C6226A">
            <w:pPr>
              <w:spacing w:after="0"/>
              <w:jc w:val="center"/>
              <w:rPr>
                <w:sz w:val="20"/>
              </w:rPr>
            </w:pPr>
            <w:r w:rsidRPr="00883F17">
              <w:rPr>
                <w:sz w:val="20"/>
              </w:rPr>
              <w:t>2 830,50</w:t>
            </w:r>
          </w:p>
        </w:tc>
      </w:tr>
      <w:tr w:rsidR="006A4709" w:rsidRPr="00883F17" w:rsidTr="00520668">
        <w:tc>
          <w:tcPr>
            <w:tcW w:w="4077" w:type="dxa"/>
            <w:vAlign w:val="bottom"/>
          </w:tcPr>
          <w:p w:rsidR="006A4709" w:rsidRPr="00520668" w:rsidRDefault="006A4709" w:rsidP="00C6226A">
            <w:pPr>
              <w:spacing w:after="0"/>
              <w:rPr>
                <w:sz w:val="20"/>
                <w:lang w:val="ru-RU"/>
              </w:rPr>
            </w:pPr>
            <w:r w:rsidRPr="00520668">
              <w:rPr>
                <w:sz w:val="20"/>
                <w:lang w:val="ru-RU"/>
              </w:rPr>
              <w:t>Дверное полотно ДГ 001 итальян. орех 2000х700</w:t>
            </w:r>
          </w:p>
        </w:tc>
        <w:tc>
          <w:tcPr>
            <w:tcW w:w="2127" w:type="dxa"/>
            <w:vAlign w:val="center"/>
          </w:tcPr>
          <w:p w:rsidR="006A4709" w:rsidRPr="00883F17" w:rsidRDefault="006A4709" w:rsidP="00C6226A">
            <w:pPr>
              <w:spacing w:after="0"/>
              <w:jc w:val="center"/>
              <w:rPr>
                <w:sz w:val="20"/>
              </w:rPr>
            </w:pPr>
            <w:r w:rsidRPr="00883F17">
              <w:rPr>
                <w:sz w:val="20"/>
              </w:rPr>
              <w:t>765</w:t>
            </w:r>
          </w:p>
        </w:tc>
        <w:tc>
          <w:tcPr>
            <w:tcW w:w="1985" w:type="dxa"/>
            <w:vAlign w:val="center"/>
          </w:tcPr>
          <w:p w:rsidR="006A4709" w:rsidRPr="00883F17" w:rsidRDefault="006A4709" w:rsidP="00C6226A">
            <w:pPr>
              <w:spacing w:after="0"/>
              <w:jc w:val="center"/>
              <w:rPr>
                <w:sz w:val="20"/>
              </w:rPr>
            </w:pPr>
            <w:r w:rsidRPr="00883F17">
              <w:rPr>
                <w:sz w:val="20"/>
              </w:rPr>
              <w:t>3060</w:t>
            </w:r>
          </w:p>
        </w:tc>
        <w:tc>
          <w:tcPr>
            <w:tcW w:w="1700" w:type="dxa"/>
            <w:vAlign w:val="center"/>
          </w:tcPr>
          <w:p w:rsidR="006A4709" w:rsidRPr="00883F17" w:rsidRDefault="006A4709" w:rsidP="00C6226A">
            <w:pPr>
              <w:spacing w:after="0"/>
              <w:jc w:val="center"/>
              <w:rPr>
                <w:sz w:val="20"/>
              </w:rPr>
            </w:pPr>
            <w:r w:rsidRPr="00883F17">
              <w:rPr>
                <w:sz w:val="20"/>
              </w:rPr>
              <w:t>2 830,50</w:t>
            </w:r>
          </w:p>
        </w:tc>
      </w:tr>
      <w:tr w:rsidR="006A4709" w:rsidRPr="00883F17" w:rsidTr="00520668">
        <w:tc>
          <w:tcPr>
            <w:tcW w:w="4077" w:type="dxa"/>
            <w:vAlign w:val="bottom"/>
          </w:tcPr>
          <w:p w:rsidR="006A4709" w:rsidRPr="00520668" w:rsidRDefault="006A4709" w:rsidP="00C6226A">
            <w:pPr>
              <w:spacing w:after="0"/>
              <w:rPr>
                <w:sz w:val="20"/>
                <w:lang w:val="ru-RU"/>
              </w:rPr>
            </w:pPr>
            <w:r w:rsidRPr="00520668">
              <w:rPr>
                <w:sz w:val="20"/>
                <w:lang w:val="ru-RU"/>
              </w:rPr>
              <w:t xml:space="preserve">Дюбель д/изоляции 10х220 </w:t>
            </w:r>
            <w:r w:rsidRPr="00883F17">
              <w:rPr>
                <w:sz w:val="20"/>
              </w:rPr>
              <w:t>IZM</w:t>
            </w:r>
            <w:r w:rsidRPr="00520668">
              <w:rPr>
                <w:sz w:val="20"/>
                <w:lang w:val="ru-RU"/>
              </w:rPr>
              <w:t xml:space="preserve"> 1уп/400шт</w:t>
            </w:r>
          </w:p>
        </w:tc>
        <w:tc>
          <w:tcPr>
            <w:tcW w:w="2127" w:type="dxa"/>
            <w:vAlign w:val="center"/>
          </w:tcPr>
          <w:p w:rsidR="006A4709" w:rsidRPr="00883F17" w:rsidRDefault="006A4709" w:rsidP="00C6226A">
            <w:pPr>
              <w:spacing w:after="0"/>
              <w:jc w:val="center"/>
              <w:rPr>
                <w:sz w:val="20"/>
              </w:rPr>
            </w:pPr>
            <w:r w:rsidRPr="00883F17">
              <w:rPr>
                <w:sz w:val="20"/>
              </w:rPr>
              <w:t>3,945</w:t>
            </w:r>
          </w:p>
        </w:tc>
        <w:tc>
          <w:tcPr>
            <w:tcW w:w="1985" w:type="dxa"/>
            <w:vAlign w:val="center"/>
          </w:tcPr>
          <w:p w:rsidR="006A4709" w:rsidRPr="00883F17" w:rsidRDefault="006A4709" w:rsidP="00C6226A">
            <w:pPr>
              <w:spacing w:after="0"/>
              <w:jc w:val="center"/>
              <w:rPr>
                <w:sz w:val="20"/>
              </w:rPr>
            </w:pPr>
            <w:r w:rsidRPr="00883F17">
              <w:rPr>
                <w:sz w:val="20"/>
              </w:rPr>
              <w:t>15,78</w:t>
            </w:r>
          </w:p>
        </w:tc>
        <w:tc>
          <w:tcPr>
            <w:tcW w:w="1700" w:type="dxa"/>
            <w:vAlign w:val="center"/>
          </w:tcPr>
          <w:p w:rsidR="006A4709" w:rsidRPr="00883F17" w:rsidRDefault="006A4709" w:rsidP="00C6226A">
            <w:pPr>
              <w:spacing w:after="0"/>
              <w:jc w:val="center"/>
              <w:rPr>
                <w:sz w:val="20"/>
              </w:rPr>
            </w:pPr>
            <w:r w:rsidRPr="00883F17">
              <w:rPr>
                <w:sz w:val="20"/>
              </w:rPr>
              <w:t>14,40</w:t>
            </w:r>
          </w:p>
        </w:tc>
      </w:tr>
      <w:tr w:rsidR="006A4709" w:rsidRPr="00883F17" w:rsidTr="00520668">
        <w:tc>
          <w:tcPr>
            <w:tcW w:w="4077" w:type="dxa"/>
            <w:vAlign w:val="bottom"/>
          </w:tcPr>
          <w:p w:rsidR="006A4709" w:rsidRPr="00883F17" w:rsidRDefault="006A4709" w:rsidP="00C6226A">
            <w:pPr>
              <w:spacing w:after="0"/>
              <w:rPr>
                <w:sz w:val="20"/>
              </w:rPr>
            </w:pPr>
            <w:r w:rsidRPr="00520668">
              <w:rPr>
                <w:sz w:val="20"/>
                <w:lang w:val="ru-RU"/>
              </w:rPr>
              <w:t xml:space="preserve">Дюбель универ. </w:t>
            </w:r>
            <w:r w:rsidRPr="00883F17">
              <w:rPr>
                <w:sz w:val="20"/>
              </w:rPr>
              <w:t>RD</w:t>
            </w:r>
            <w:r w:rsidRPr="00520668">
              <w:rPr>
                <w:sz w:val="20"/>
                <w:lang w:val="ru-RU"/>
              </w:rPr>
              <w:t xml:space="preserve"> 6х51мм красн. </w:t>
            </w:r>
            <w:r w:rsidRPr="00883F17">
              <w:rPr>
                <w:sz w:val="20"/>
              </w:rPr>
              <w:t>1/1000шт</w:t>
            </w:r>
          </w:p>
        </w:tc>
        <w:tc>
          <w:tcPr>
            <w:tcW w:w="2127" w:type="dxa"/>
            <w:vAlign w:val="center"/>
          </w:tcPr>
          <w:p w:rsidR="006A4709" w:rsidRPr="00883F17" w:rsidRDefault="006A4709" w:rsidP="00C6226A">
            <w:pPr>
              <w:spacing w:after="0"/>
              <w:jc w:val="center"/>
              <w:rPr>
                <w:sz w:val="20"/>
              </w:rPr>
            </w:pPr>
            <w:r w:rsidRPr="00883F17">
              <w:rPr>
                <w:sz w:val="20"/>
              </w:rPr>
              <w:t>0,26</w:t>
            </w:r>
          </w:p>
        </w:tc>
        <w:tc>
          <w:tcPr>
            <w:tcW w:w="1985" w:type="dxa"/>
            <w:vAlign w:val="center"/>
          </w:tcPr>
          <w:p w:rsidR="006A4709" w:rsidRPr="00883F17" w:rsidRDefault="006A4709" w:rsidP="00C6226A">
            <w:pPr>
              <w:spacing w:after="0"/>
              <w:jc w:val="center"/>
              <w:rPr>
                <w:sz w:val="20"/>
              </w:rPr>
            </w:pPr>
            <w:r w:rsidRPr="00883F17">
              <w:rPr>
                <w:sz w:val="20"/>
              </w:rPr>
              <w:t>1,04</w:t>
            </w:r>
          </w:p>
        </w:tc>
        <w:tc>
          <w:tcPr>
            <w:tcW w:w="1700" w:type="dxa"/>
            <w:vAlign w:val="center"/>
          </w:tcPr>
          <w:p w:rsidR="006A4709" w:rsidRPr="00883F17" w:rsidRDefault="006A4709" w:rsidP="00C6226A">
            <w:pPr>
              <w:spacing w:after="0"/>
              <w:jc w:val="center"/>
              <w:rPr>
                <w:sz w:val="20"/>
              </w:rPr>
            </w:pPr>
            <w:r w:rsidRPr="00883F17">
              <w:rPr>
                <w:sz w:val="20"/>
              </w:rPr>
              <w:t>1,00</w:t>
            </w:r>
          </w:p>
        </w:tc>
      </w:tr>
      <w:tr w:rsidR="006A4709" w:rsidRPr="00883F17" w:rsidTr="00520668">
        <w:tc>
          <w:tcPr>
            <w:tcW w:w="4077" w:type="dxa"/>
            <w:vAlign w:val="bottom"/>
          </w:tcPr>
          <w:p w:rsidR="006A4709" w:rsidRPr="00520668" w:rsidRDefault="006A4709" w:rsidP="00C6226A">
            <w:pPr>
              <w:spacing w:after="0"/>
              <w:rPr>
                <w:sz w:val="20"/>
                <w:lang w:val="ru-RU"/>
              </w:rPr>
            </w:pPr>
            <w:r w:rsidRPr="00520668">
              <w:rPr>
                <w:sz w:val="20"/>
                <w:lang w:val="ru-RU"/>
              </w:rPr>
              <w:t xml:space="preserve">Лента монт. перф. </w:t>
            </w:r>
            <w:proofErr w:type="gramStart"/>
            <w:r w:rsidRPr="00520668">
              <w:rPr>
                <w:sz w:val="20"/>
                <w:lang w:val="ru-RU"/>
              </w:rPr>
              <w:t>оцинк.,</w:t>
            </w:r>
            <w:proofErr w:type="gramEnd"/>
            <w:r w:rsidRPr="00520668">
              <w:rPr>
                <w:sz w:val="20"/>
                <w:lang w:val="ru-RU"/>
              </w:rPr>
              <w:t xml:space="preserve"> прямая 0.7х20, 25м /кр.090013 1/6шт</w:t>
            </w:r>
          </w:p>
        </w:tc>
        <w:tc>
          <w:tcPr>
            <w:tcW w:w="2127" w:type="dxa"/>
            <w:vAlign w:val="center"/>
          </w:tcPr>
          <w:p w:rsidR="006A4709" w:rsidRPr="00883F17" w:rsidRDefault="006A4709" w:rsidP="00C6226A">
            <w:pPr>
              <w:spacing w:after="0"/>
              <w:jc w:val="center"/>
              <w:rPr>
                <w:sz w:val="20"/>
              </w:rPr>
            </w:pPr>
            <w:r w:rsidRPr="00883F17">
              <w:rPr>
                <w:sz w:val="20"/>
              </w:rPr>
              <w:t>155,5</w:t>
            </w:r>
          </w:p>
        </w:tc>
        <w:tc>
          <w:tcPr>
            <w:tcW w:w="1985" w:type="dxa"/>
            <w:vAlign w:val="center"/>
          </w:tcPr>
          <w:p w:rsidR="006A4709" w:rsidRPr="00883F17" w:rsidRDefault="006A4709" w:rsidP="00C6226A">
            <w:pPr>
              <w:spacing w:after="0"/>
              <w:jc w:val="center"/>
              <w:rPr>
                <w:sz w:val="20"/>
              </w:rPr>
            </w:pPr>
            <w:r w:rsidRPr="00883F17">
              <w:rPr>
                <w:sz w:val="20"/>
              </w:rPr>
              <w:t>622</w:t>
            </w:r>
          </w:p>
        </w:tc>
        <w:tc>
          <w:tcPr>
            <w:tcW w:w="1700" w:type="dxa"/>
            <w:vAlign w:val="center"/>
          </w:tcPr>
          <w:p w:rsidR="006A4709" w:rsidRPr="00883F17" w:rsidRDefault="006A4709" w:rsidP="00C6226A">
            <w:pPr>
              <w:spacing w:after="0"/>
              <w:jc w:val="center"/>
              <w:rPr>
                <w:sz w:val="20"/>
              </w:rPr>
            </w:pPr>
            <w:r w:rsidRPr="00883F17">
              <w:rPr>
                <w:sz w:val="20"/>
              </w:rPr>
              <w:t>575,35</w:t>
            </w:r>
          </w:p>
        </w:tc>
      </w:tr>
      <w:tr w:rsidR="006A4709" w:rsidRPr="00883F17" w:rsidTr="00520668">
        <w:tc>
          <w:tcPr>
            <w:tcW w:w="4077" w:type="dxa"/>
            <w:vAlign w:val="bottom"/>
          </w:tcPr>
          <w:p w:rsidR="006A4709" w:rsidRPr="00883F17" w:rsidRDefault="006A4709" w:rsidP="00C6226A">
            <w:pPr>
              <w:spacing w:after="0"/>
              <w:rPr>
                <w:sz w:val="20"/>
              </w:rPr>
            </w:pPr>
            <w:r w:rsidRPr="00883F17">
              <w:rPr>
                <w:sz w:val="20"/>
              </w:rPr>
              <w:t>Пластина крепежная 130х53х2 /кр.090153</w:t>
            </w:r>
          </w:p>
        </w:tc>
        <w:tc>
          <w:tcPr>
            <w:tcW w:w="2127" w:type="dxa"/>
            <w:vAlign w:val="center"/>
          </w:tcPr>
          <w:p w:rsidR="006A4709" w:rsidRPr="00883F17" w:rsidRDefault="006A4709" w:rsidP="00C6226A">
            <w:pPr>
              <w:spacing w:after="0"/>
              <w:jc w:val="center"/>
              <w:rPr>
                <w:sz w:val="20"/>
              </w:rPr>
            </w:pPr>
            <w:r w:rsidRPr="00883F17">
              <w:rPr>
                <w:sz w:val="20"/>
              </w:rPr>
              <w:t>7,5</w:t>
            </w:r>
          </w:p>
        </w:tc>
        <w:tc>
          <w:tcPr>
            <w:tcW w:w="1985" w:type="dxa"/>
            <w:vAlign w:val="center"/>
          </w:tcPr>
          <w:p w:rsidR="006A4709" w:rsidRPr="00883F17" w:rsidRDefault="006A4709" w:rsidP="00C6226A">
            <w:pPr>
              <w:spacing w:after="0"/>
              <w:jc w:val="center"/>
              <w:rPr>
                <w:sz w:val="20"/>
              </w:rPr>
            </w:pPr>
            <w:r w:rsidRPr="00883F17">
              <w:rPr>
                <w:sz w:val="20"/>
              </w:rPr>
              <w:t>30</w:t>
            </w:r>
          </w:p>
        </w:tc>
        <w:tc>
          <w:tcPr>
            <w:tcW w:w="1700" w:type="dxa"/>
            <w:vAlign w:val="center"/>
          </w:tcPr>
          <w:p w:rsidR="006A4709" w:rsidRPr="00883F17" w:rsidRDefault="006A4709" w:rsidP="00C6226A">
            <w:pPr>
              <w:spacing w:after="0"/>
              <w:jc w:val="center"/>
              <w:rPr>
                <w:sz w:val="20"/>
              </w:rPr>
            </w:pPr>
            <w:r w:rsidRPr="00883F17">
              <w:rPr>
                <w:sz w:val="20"/>
              </w:rPr>
              <w:t>28,50</w:t>
            </w:r>
          </w:p>
        </w:tc>
      </w:tr>
      <w:tr w:rsidR="006A4709" w:rsidRPr="00883F17" w:rsidTr="00520668">
        <w:tc>
          <w:tcPr>
            <w:tcW w:w="4077" w:type="dxa"/>
            <w:vAlign w:val="bottom"/>
          </w:tcPr>
          <w:p w:rsidR="006A4709" w:rsidRPr="00883F17" w:rsidRDefault="006A4709" w:rsidP="00C6226A">
            <w:pPr>
              <w:spacing w:after="0"/>
              <w:rPr>
                <w:sz w:val="20"/>
              </w:rPr>
            </w:pPr>
            <w:r w:rsidRPr="00883F17">
              <w:rPr>
                <w:sz w:val="20"/>
              </w:rPr>
              <w:t xml:space="preserve">Клей Перлфикс (30кг) </w:t>
            </w:r>
          </w:p>
        </w:tc>
        <w:tc>
          <w:tcPr>
            <w:tcW w:w="2127" w:type="dxa"/>
            <w:vAlign w:val="center"/>
          </w:tcPr>
          <w:p w:rsidR="006A4709" w:rsidRPr="00883F17" w:rsidRDefault="006A4709" w:rsidP="00C6226A">
            <w:pPr>
              <w:spacing w:after="0"/>
              <w:jc w:val="center"/>
              <w:rPr>
                <w:sz w:val="20"/>
              </w:rPr>
            </w:pPr>
            <w:r w:rsidRPr="00883F17">
              <w:rPr>
                <w:sz w:val="20"/>
              </w:rPr>
              <w:t>92</w:t>
            </w:r>
          </w:p>
        </w:tc>
        <w:tc>
          <w:tcPr>
            <w:tcW w:w="1985" w:type="dxa"/>
            <w:vAlign w:val="center"/>
          </w:tcPr>
          <w:p w:rsidR="006A4709" w:rsidRPr="00883F17" w:rsidRDefault="006A4709" w:rsidP="00C6226A">
            <w:pPr>
              <w:spacing w:after="0"/>
              <w:jc w:val="center"/>
              <w:rPr>
                <w:sz w:val="20"/>
              </w:rPr>
            </w:pPr>
            <w:r w:rsidRPr="00883F17">
              <w:rPr>
                <w:sz w:val="20"/>
              </w:rPr>
              <w:t>368</w:t>
            </w:r>
          </w:p>
        </w:tc>
        <w:tc>
          <w:tcPr>
            <w:tcW w:w="1700" w:type="dxa"/>
            <w:vAlign w:val="center"/>
          </w:tcPr>
          <w:p w:rsidR="006A4709" w:rsidRPr="00883F17" w:rsidRDefault="006A4709" w:rsidP="00C6226A">
            <w:pPr>
              <w:spacing w:after="0"/>
              <w:jc w:val="center"/>
              <w:rPr>
                <w:sz w:val="20"/>
              </w:rPr>
            </w:pPr>
            <w:r w:rsidRPr="00883F17">
              <w:rPr>
                <w:sz w:val="20"/>
              </w:rPr>
              <w:t>340,40</w:t>
            </w:r>
          </w:p>
        </w:tc>
      </w:tr>
      <w:tr w:rsidR="006A4709" w:rsidRPr="00883F17" w:rsidTr="00520668">
        <w:tc>
          <w:tcPr>
            <w:tcW w:w="4077" w:type="dxa"/>
            <w:vAlign w:val="bottom"/>
          </w:tcPr>
          <w:p w:rsidR="006A4709" w:rsidRPr="00520668" w:rsidRDefault="006A4709" w:rsidP="00C6226A">
            <w:pPr>
              <w:spacing w:after="0"/>
              <w:rPr>
                <w:sz w:val="20"/>
                <w:lang w:val="ru-RU"/>
              </w:rPr>
            </w:pPr>
            <w:r w:rsidRPr="00520668">
              <w:rPr>
                <w:sz w:val="20"/>
                <w:lang w:val="ru-RU"/>
              </w:rPr>
              <w:t>Смесь коттеджная, сухая универс. (25кг)</w:t>
            </w:r>
          </w:p>
        </w:tc>
        <w:tc>
          <w:tcPr>
            <w:tcW w:w="2127" w:type="dxa"/>
            <w:vAlign w:val="center"/>
          </w:tcPr>
          <w:p w:rsidR="006A4709" w:rsidRPr="00883F17" w:rsidRDefault="006A4709" w:rsidP="00C6226A">
            <w:pPr>
              <w:spacing w:after="0"/>
              <w:jc w:val="center"/>
              <w:rPr>
                <w:sz w:val="20"/>
              </w:rPr>
            </w:pPr>
            <w:r w:rsidRPr="00883F17">
              <w:rPr>
                <w:sz w:val="20"/>
              </w:rPr>
              <w:t>73,5</w:t>
            </w:r>
          </w:p>
        </w:tc>
        <w:tc>
          <w:tcPr>
            <w:tcW w:w="1985" w:type="dxa"/>
            <w:vAlign w:val="center"/>
          </w:tcPr>
          <w:p w:rsidR="006A4709" w:rsidRPr="00883F17" w:rsidRDefault="006A4709" w:rsidP="00C6226A">
            <w:pPr>
              <w:spacing w:after="0"/>
              <w:jc w:val="center"/>
              <w:rPr>
                <w:sz w:val="20"/>
              </w:rPr>
            </w:pPr>
            <w:r w:rsidRPr="00883F17">
              <w:rPr>
                <w:sz w:val="20"/>
              </w:rPr>
              <w:t>294</w:t>
            </w:r>
          </w:p>
        </w:tc>
        <w:tc>
          <w:tcPr>
            <w:tcW w:w="1700" w:type="dxa"/>
            <w:vAlign w:val="center"/>
          </w:tcPr>
          <w:p w:rsidR="006A4709" w:rsidRPr="00883F17" w:rsidRDefault="006A4709" w:rsidP="00C6226A">
            <w:pPr>
              <w:spacing w:after="0"/>
              <w:jc w:val="center"/>
              <w:rPr>
                <w:sz w:val="20"/>
              </w:rPr>
            </w:pPr>
            <w:r w:rsidRPr="00883F17">
              <w:rPr>
                <w:sz w:val="20"/>
              </w:rPr>
              <w:t>271,95</w:t>
            </w:r>
          </w:p>
        </w:tc>
      </w:tr>
      <w:tr w:rsidR="006A4709" w:rsidRPr="00883F17" w:rsidTr="00520668">
        <w:tc>
          <w:tcPr>
            <w:tcW w:w="4077" w:type="dxa"/>
            <w:vAlign w:val="bottom"/>
          </w:tcPr>
          <w:p w:rsidR="006A4709" w:rsidRPr="00883F17" w:rsidRDefault="006A4709" w:rsidP="00C6226A">
            <w:pPr>
              <w:spacing w:after="0"/>
              <w:rPr>
                <w:sz w:val="20"/>
              </w:rPr>
            </w:pPr>
            <w:r w:rsidRPr="00883F17">
              <w:rPr>
                <w:sz w:val="20"/>
              </w:rPr>
              <w:t>Смесь штукатурная Мультифинишная 1/25 кг</w:t>
            </w:r>
          </w:p>
        </w:tc>
        <w:tc>
          <w:tcPr>
            <w:tcW w:w="2127" w:type="dxa"/>
            <w:vAlign w:val="center"/>
          </w:tcPr>
          <w:p w:rsidR="006A4709" w:rsidRPr="00883F17" w:rsidRDefault="006A4709" w:rsidP="00C6226A">
            <w:pPr>
              <w:spacing w:after="0"/>
              <w:jc w:val="center"/>
              <w:rPr>
                <w:sz w:val="20"/>
              </w:rPr>
            </w:pPr>
            <w:r w:rsidRPr="00883F17">
              <w:rPr>
                <w:sz w:val="20"/>
              </w:rPr>
              <w:t>133,5</w:t>
            </w:r>
          </w:p>
        </w:tc>
        <w:tc>
          <w:tcPr>
            <w:tcW w:w="1985" w:type="dxa"/>
            <w:vAlign w:val="center"/>
          </w:tcPr>
          <w:p w:rsidR="006A4709" w:rsidRPr="00883F17" w:rsidRDefault="006A4709" w:rsidP="00C6226A">
            <w:pPr>
              <w:spacing w:after="0"/>
              <w:jc w:val="center"/>
              <w:rPr>
                <w:sz w:val="20"/>
              </w:rPr>
            </w:pPr>
            <w:r w:rsidRPr="00883F17">
              <w:rPr>
                <w:sz w:val="20"/>
              </w:rPr>
              <w:t>534</w:t>
            </w:r>
          </w:p>
        </w:tc>
        <w:tc>
          <w:tcPr>
            <w:tcW w:w="1700" w:type="dxa"/>
            <w:vAlign w:val="center"/>
          </w:tcPr>
          <w:p w:rsidR="006A4709" w:rsidRPr="00883F17" w:rsidRDefault="006A4709" w:rsidP="00C6226A">
            <w:pPr>
              <w:spacing w:after="0"/>
              <w:jc w:val="center"/>
              <w:rPr>
                <w:sz w:val="20"/>
              </w:rPr>
            </w:pPr>
            <w:r w:rsidRPr="00883F17">
              <w:rPr>
                <w:sz w:val="20"/>
              </w:rPr>
              <w:t>493,95</w:t>
            </w:r>
          </w:p>
        </w:tc>
      </w:tr>
      <w:tr w:rsidR="006A4709" w:rsidRPr="00883F17" w:rsidTr="00520668">
        <w:tc>
          <w:tcPr>
            <w:tcW w:w="4077" w:type="dxa"/>
            <w:vAlign w:val="bottom"/>
          </w:tcPr>
          <w:p w:rsidR="006A4709" w:rsidRPr="00883F17" w:rsidRDefault="006A4709" w:rsidP="00C6226A">
            <w:pPr>
              <w:spacing w:after="0"/>
              <w:rPr>
                <w:sz w:val="20"/>
              </w:rPr>
            </w:pPr>
            <w:r w:rsidRPr="00883F17">
              <w:rPr>
                <w:sz w:val="20"/>
              </w:rPr>
              <w:t>Шпаклевка Фугенфюллер (10кг)</w:t>
            </w:r>
          </w:p>
        </w:tc>
        <w:tc>
          <w:tcPr>
            <w:tcW w:w="2127" w:type="dxa"/>
            <w:vAlign w:val="center"/>
          </w:tcPr>
          <w:p w:rsidR="006A4709" w:rsidRPr="00883F17" w:rsidRDefault="006A4709" w:rsidP="00C6226A">
            <w:pPr>
              <w:spacing w:after="0"/>
              <w:jc w:val="center"/>
              <w:rPr>
                <w:sz w:val="20"/>
              </w:rPr>
            </w:pPr>
            <w:r w:rsidRPr="00883F17">
              <w:rPr>
                <w:sz w:val="20"/>
              </w:rPr>
              <w:t>73,5</w:t>
            </w:r>
          </w:p>
        </w:tc>
        <w:tc>
          <w:tcPr>
            <w:tcW w:w="1985" w:type="dxa"/>
            <w:vAlign w:val="center"/>
          </w:tcPr>
          <w:p w:rsidR="006A4709" w:rsidRPr="00883F17" w:rsidRDefault="006A4709" w:rsidP="00C6226A">
            <w:pPr>
              <w:spacing w:after="0"/>
              <w:jc w:val="center"/>
              <w:rPr>
                <w:sz w:val="20"/>
              </w:rPr>
            </w:pPr>
            <w:r w:rsidRPr="00883F17">
              <w:rPr>
                <w:sz w:val="20"/>
              </w:rPr>
              <w:t>294</w:t>
            </w:r>
          </w:p>
        </w:tc>
        <w:tc>
          <w:tcPr>
            <w:tcW w:w="1700" w:type="dxa"/>
            <w:vAlign w:val="center"/>
          </w:tcPr>
          <w:p w:rsidR="006A4709" w:rsidRPr="00883F17" w:rsidRDefault="006A4709" w:rsidP="00C6226A">
            <w:pPr>
              <w:spacing w:after="0"/>
              <w:jc w:val="center"/>
              <w:rPr>
                <w:sz w:val="20"/>
              </w:rPr>
            </w:pPr>
            <w:r w:rsidRPr="00883F17">
              <w:rPr>
                <w:sz w:val="20"/>
              </w:rPr>
              <w:t>271,95</w:t>
            </w:r>
          </w:p>
        </w:tc>
      </w:tr>
      <w:tr w:rsidR="006A4709" w:rsidRPr="00883F17" w:rsidTr="00520668">
        <w:tc>
          <w:tcPr>
            <w:tcW w:w="4077" w:type="dxa"/>
            <w:vAlign w:val="bottom"/>
          </w:tcPr>
          <w:p w:rsidR="006A4709" w:rsidRPr="00883F17" w:rsidRDefault="006A4709" w:rsidP="00C6226A">
            <w:pPr>
              <w:spacing w:after="0"/>
              <w:rPr>
                <w:sz w:val="20"/>
              </w:rPr>
            </w:pPr>
            <w:r w:rsidRPr="00883F17">
              <w:rPr>
                <w:sz w:val="20"/>
              </w:rPr>
              <w:t>Шпаклевка Фугенфюллер (25кг)</w:t>
            </w:r>
          </w:p>
        </w:tc>
        <w:tc>
          <w:tcPr>
            <w:tcW w:w="2127" w:type="dxa"/>
            <w:vAlign w:val="center"/>
          </w:tcPr>
          <w:p w:rsidR="006A4709" w:rsidRPr="00883F17" w:rsidRDefault="006A4709" w:rsidP="00C6226A">
            <w:pPr>
              <w:spacing w:after="0"/>
              <w:jc w:val="center"/>
              <w:rPr>
                <w:sz w:val="20"/>
              </w:rPr>
            </w:pPr>
            <w:r w:rsidRPr="00883F17">
              <w:rPr>
                <w:sz w:val="20"/>
              </w:rPr>
              <w:t>123,5</w:t>
            </w:r>
          </w:p>
        </w:tc>
        <w:tc>
          <w:tcPr>
            <w:tcW w:w="1985" w:type="dxa"/>
            <w:vAlign w:val="center"/>
          </w:tcPr>
          <w:p w:rsidR="006A4709" w:rsidRPr="00883F17" w:rsidRDefault="006A4709" w:rsidP="00C6226A">
            <w:pPr>
              <w:spacing w:after="0"/>
              <w:jc w:val="center"/>
              <w:rPr>
                <w:sz w:val="20"/>
              </w:rPr>
            </w:pPr>
            <w:r w:rsidRPr="00883F17">
              <w:rPr>
                <w:sz w:val="20"/>
              </w:rPr>
              <w:t>494</w:t>
            </w:r>
          </w:p>
        </w:tc>
        <w:tc>
          <w:tcPr>
            <w:tcW w:w="1700" w:type="dxa"/>
            <w:vAlign w:val="center"/>
          </w:tcPr>
          <w:p w:rsidR="006A4709" w:rsidRPr="00883F17" w:rsidRDefault="006A4709" w:rsidP="00C6226A">
            <w:pPr>
              <w:spacing w:after="0"/>
              <w:jc w:val="center"/>
              <w:rPr>
                <w:sz w:val="20"/>
              </w:rPr>
            </w:pPr>
            <w:r w:rsidRPr="00883F17">
              <w:rPr>
                <w:sz w:val="20"/>
              </w:rPr>
              <w:t>456,95</w:t>
            </w:r>
          </w:p>
        </w:tc>
      </w:tr>
      <w:tr w:rsidR="006A4709" w:rsidRPr="00883F17" w:rsidTr="00520668">
        <w:tc>
          <w:tcPr>
            <w:tcW w:w="4077" w:type="dxa"/>
            <w:vAlign w:val="bottom"/>
          </w:tcPr>
          <w:p w:rsidR="006A4709" w:rsidRPr="00883F17" w:rsidRDefault="006A4709" w:rsidP="00C6226A">
            <w:pPr>
              <w:spacing w:after="0"/>
              <w:rPr>
                <w:sz w:val="20"/>
              </w:rPr>
            </w:pPr>
            <w:r w:rsidRPr="00883F17">
              <w:rPr>
                <w:sz w:val="20"/>
              </w:rPr>
              <w:t>Штукатурка Грюнбанд фасадная (25кг)</w:t>
            </w:r>
          </w:p>
        </w:tc>
        <w:tc>
          <w:tcPr>
            <w:tcW w:w="2127" w:type="dxa"/>
            <w:vAlign w:val="center"/>
          </w:tcPr>
          <w:p w:rsidR="006A4709" w:rsidRPr="00883F17" w:rsidRDefault="006A4709" w:rsidP="00C6226A">
            <w:pPr>
              <w:spacing w:after="0"/>
              <w:jc w:val="center"/>
              <w:rPr>
                <w:sz w:val="20"/>
              </w:rPr>
            </w:pPr>
            <w:r w:rsidRPr="00883F17">
              <w:rPr>
                <w:sz w:val="20"/>
              </w:rPr>
              <w:t>179,5</w:t>
            </w:r>
          </w:p>
        </w:tc>
        <w:tc>
          <w:tcPr>
            <w:tcW w:w="1985" w:type="dxa"/>
            <w:vAlign w:val="center"/>
          </w:tcPr>
          <w:p w:rsidR="006A4709" w:rsidRPr="00883F17" w:rsidRDefault="006A4709" w:rsidP="00C6226A">
            <w:pPr>
              <w:spacing w:after="0"/>
              <w:jc w:val="center"/>
              <w:rPr>
                <w:sz w:val="20"/>
              </w:rPr>
            </w:pPr>
            <w:r w:rsidRPr="00883F17">
              <w:rPr>
                <w:sz w:val="20"/>
              </w:rPr>
              <w:t>718</w:t>
            </w:r>
          </w:p>
        </w:tc>
        <w:tc>
          <w:tcPr>
            <w:tcW w:w="1700" w:type="dxa"/>
            <w:vAlign w:val="center"/>
          </w:tcPr>
          <w:p w:rsidR="006A4709" w:rsidRPr="00883F17" w:rsidRDefault="006A4709" w:rsidP="00C6226A">
            <w:pPr>
              <w:spacing w:after="0"/>
              <w:jc w:val="center"/>
              <w:rPr>
                <w:sz w:val="20"/>
              </w:rPr>
            </w:pPr>
            <w:r w:rsidRPr="00883F17">
              <w:rPr>
                <w:sz w:val="20"/>
              </w:rPr>
              <w:t>664,15</w:t>
            </w:r>
          </w:p>
        </w:tc>
      </w:tr>
      <w:tr w:rsidR="006A4709" w:rsidRPr="00883F17" w:rsidTr="00520668">
        <w:tc>
          <w:tcPr>
            <w:tcW w:w="4077" w:type="dxa"/>
            <w:vAlign w:val="bottom"/>
          </w:tcPr>
          <w:p w:rsidR="006A4709" w:rsidRPr="00883F17" w:rsidRDefault="006A4709" w:rsidP="00C6226A">
            <w:pPr>
              <w:spacing w:after="0"/>
              <w:rPr>
                <w:sz w:val="20"/>
              </w:rPr>
            </w:pPr>
            <w:r w:rsidRPr="00883F17">
              <w:rPr>
                <w:sz w:val="20"/>
              </w:rPr>
              <w:t>Штукатурка РотБанд (10кг)</w:t>
            </w:r>
          </w:p>
        </w:tc>
        <w:tc>
          <w:tcPr>
            <w:tcW w:w="2127" w:type="dxa"/>
            <w:vAlign w:val="center"/>
          </w:tcPr>
          <w:p w:rsidR="006A4709" w:rsidRPr="00883F17" w:rsidRDefault="006A4709" w:rsidP="00C6226A">
            <w:pPr>
              <w:spacing w:after="0"/>
              <w:jc w:val="center"/>
              <w:rPr>
                <w:sz w:val="20"/>
              </w:rPr>
            </w:pPr>
            <w:r w:rsidRPr="00883F17">
              <w:rPr>
                <w:sz w:val="20"/>
              </w:rPr>
              <w:t>53,25</w:t>
            </w:r>
          </w:p>
        </w:tc>
        <w:tc>
          <w:tcPr>
            <w:tcW w:w="1985" w:type="dxa"/>
            <w:vAlign w:val="center"/>
          </w:tcPr>
          <w:p w:rsidR="006A4709" w:rsidRPr="00883F17" w:rsidRDefault="006A4709" w:rsidP="00C6226A">
            <w:pPr>
              <w:spacing w:after="0"/>
              <w:jc w:val="center"/>
              <w:rPr>
                <w:sz w:val="20"/>
              </w:rPr>
            </w:pPr>
            <w:r w:rsidRPr="00883F17">
              <w:rPr>
                <w:sz w:val="20"/>
              </w:rPr>
              <w:t>213</w:t>
            </w:r>
          </w:p>
        </w:tc>
        <w:tc>
          <w:tcPr>
            <w:tcW w:w="1700" w:type="dxa"/>
            <w:vAlign w:val="center"/>
          </w:tcPr>
          <w:p w:rsidR="006A4709" w:rsidRPr="00883F17" w:rsidRDefault="006A4709" w:rsidP="00C6226A">
            <w:pPr>
              <w:spacing w:after="0"/>
              <w:jc w:val="center"/>
              <w:rPr>
                <w:sz w:val="20"/>
              </w:rPr>
            </w:pPr>
            <w:r w:rsidRPr="00883F17">
              <w:rPr>
                <w:sz w:val="20"/>
              </w:rPr>
              <w:t>197,03</w:t>
            </w:r>
          </w:p>
        </w:tc>
      </w:tr>
      <w:tr w:rsidR="006A4709" w:rsidRPr="00883F17" w:rsidTr="00520668">
        <w:tc>
          <w:tcPr>
            <w:tcW w:w="4077" w:type="dxa"/>
            <w:vAlign w:val="bottom"/>
          </w:tcPr>
          <w:p w:rsidR="006A4709" w:rsidRPr="00883F17" w:rsidRDefault="006A4709" w:rsidP="00C6226A">
            <w:pPr>
              <w:spacing w:after="0"/>
              <w:rPr>
                <w:sz w:val="20"/>
              </w:rPr>
            </w:pPr>
            <w:r w:rsidRPr="00883F17">
              <w:rPr>
                <w:sz w:val="20"/>
              </w:rPr>
              <w:t>Краска Ecolatexвысокоукреплящая моющая 2л 108535</w:t>
            </w:r>
          </w:p>
        </w:tc>
        <w:tc>
          <w:tcPr>
            <w:tcW w:w="2127" w:type="dxa"/>
            <w:vAlign w:val="center"/>
          </w:tcPr>
          <w:p w:rsidR="006A4709" w:rsidRPr="00883F17" w:rsidRDefault="006A4709" w:rsidP="00C6226A">
            <w:pPr>
              <w:spacing w:after="0"/>
              <w:jc w:val="center"/>
              <w:rPr>
                <w:sz w:val="20"/>
              </w:rPr>
            </w:pPr>
            <w:r w:rsidRPr="00883F17">
              <w:rPr>
                <w:sz w:val="20"/>
              </w:rPr>
              <w:t>454,5</w:t>
            </w:r>
          </w:p>
        </w:tc>
        <w:tc>
          <w:tcPr>
            <w:tcW w:w="1985" w:type="dxa"/>
            <w:vAlign w:val="center"/>
          </w:tcPr>
          <w:p w:rsidR="006A4709" w:rsidRPr="00883F17" w:rsidRDefault="006A4709" w:rsidP="00C6226A">
            <w:pPr>
              <w:spacing w:after="0"/>
              <w:jc w:val="center"/>
              <w:rPr>
                <w:sz w:val="20"/>
              </w:rPr>
            </w:pPr>
            <w:r w:rsidRPr="00883F17">
              <w:rPr>
                <w:sz w:val="20"/>
              </w:rPr>
              <w:t>1818</w:t>
            </w:r>
          </w:p>
        </w:tc>
        <w:tc>
          <w:tcPr>
            <w:tcW w:w="1700" w:type="dxa"/>
            <w:vAlign w:val="center"/>
          </w:tcPr>
          <w:p w:rsidR="006A4709" w:rsidRPr="00883F17" w:rsidRDefault="006A4709" w:rsidP="00C6226A">
            <w:pPr>
              <w:spacing w:after="0"/>
              <w:jc w:val="center"/>
              <w:rPr>
                <w:sz w:val="20"/>
              </w:rPr>
            </w:pPr>
            <w:r w:rsidRPr="00883F17">
              <w:rPr>
                <w:sz w:val="20"/>
              </w:rPr>
              <w:t>1 727,10</w:t>
            </w:r>
          </w:p>
        </w:tc>
      </w:tr>
      <w:tr w:rsidR="006A4709" w:rsidRPr="00883F17" w:rsidTr="00520668">
        <w:tc>
          <w:tcPr>
            <w:tcW w:w="4077" w:type="dxa"/>
            <w:vAlign w:val="bottom"/>
          </w:tcPr>
          <w:p w:rsidR="006A4709" w:rsidRPr="00883F17" w:rsidRDefault="006A4709" w:rsidP="00C6226A">
            <w:pPr>
              <w:spacing w:after="0"/>
              <w:rPr>
                <w:sz w:val="20"/>
              </w:rPr>
            </w:pPr>
            <w:r w:rsidRPr="00883F17">
              <w:rPr>
                <w:sz w:val="20"/>
              </w:rPr>
              <w:t>Краска Ecolatexвысокоукреплящая моющая 5л 108536</w:t>
            </w:r>
          </w:p>
        </w:tc>
        <w:tc>
          <w:tcPr>
            <w:tcW w:w="2127" w:type="dxa"/>
            <w:vAlign w:val="center"/>
          </w:tcPr>
          <w:p w:rsidR="006A4709" w:rsidRPr="00883F17" w:rsidRDefault="006A4709" w:rsidP="00C6226A">
            <w:pPr>
              <w:spacing w:after="0"/>
              <w:jc w:val="center"/>
              <w:rPr>
                <w:sz w:val="20"/>
              </w:rPr>
            </w:pPr>
            <w:r w:rsidRPr="00883F17">
              <w:rPr>
                <w:sz w:val="20"/>
              </w:rPr>
              <w:t>900</w:t>
            </w:r>
          </w:p>
        </w:tc>
        <w:tc>
          <w:tcPr>
            <w:tcW w:w="1985" w:type="dxa"/>
            <w:vAlign w:val="center"/>
          </w:tcPr>
          <w:p w:rsidR="006A4709" w:rsidRPr="00883F17" w:rsidRDefault="006A4709" w:rsidP="00C6226A">
            <w:pPr>
              <w:spacing w:after="0"/>
              <w:jc w:val="center"/>
              <w:rPr>
                <w:sz w:val="20"/>
              </w:rPr>
            </w:pPr>
            <w:r w:rsidRPr="00883F17">
              <w:rPr>
                <w:sz w:val="20"/>
              </w:rPr>
              <w:t>3600</w:t>
            </w:r>
          </w:p>
        </w:tc>
        <w:tc>
          <w:tcPr>
            <w:tcW w:w="1700" w:type="dxa"/>
            <w:vAlign w:val="center"/>
          </w:tcPr>
          <w:p w:rsidR="006A4709" w:rsidRPr="00883F17" w:rsidRDefault="006A4709" w:rsidP="00C6226A">
            <w:pPr>
              <w:spacing w:after="0"/>
              <w:jc w:val="center"/>
              <w:rPr>
                <w:sz w:val="20"/>
              </w:rPr>
            </w:pPr>
            <w:r w:rsidRPr="00883F17">
              <w:rPr>
                <w:sz w:val="20"/>
              </w:rPr>
              <w:t>3 420,00</w:t>
            </w:r>
          </w:p>
        </w:tc>
      </w:tr>
      <w:tr w:rsidR="006A4709" w:rsidRPr="00883F17" w:rsidTr="00520668">
        <w:tc>
          <w:tcPr>
            <w:tcW w:w="4077" w:type="dxa"/>
            <w:vAlign w:val="bottom"/>
          </w:tcPr>
          <w:p w:rsidR="006A4709" w:rsidRPr="00520668" w:rsidRDefault="006A4709" w:rsidP="00C6226A">
            <w:pPr>
              <w:spacing w:after="0"/>
              <w:rPr>
                <w:sz w:val="20"/>
                <w:lang w:val="ru-RU"/>
              </w:rPr>
            </w:pPr>
            <w:r w:rsidRPr="00520668">
              <w:rPr>
                <w:sz w:val="20"/>
                <w:lang w:val="ru-RU"/>
              </w:rPr>
              <w:t xml:space="preserve">Краска акрил.д/стен, потолков с/белая </w:t>
            </w:r>
            <w:r w:rsidRPr="00883F17">
              <w:rPr>
                <w:sz w:val="20"/>
              </w:rPr>
              <w:t>Lumiere</w:t>
            </w:r>
            <w:r w:rsidRPr="00520668">
              <w:rPr>
                <w:sz w:val="20"/>
                <w:lang w:val="ru-RU"/>
              </w:rPr>
              <w:t xml:space="preserve"> 2 л 108540</w:t>
            </w:r>
          </w:p>
        </w:tc>
        <w:tc>
          <w:tcPr>
            <w:tcW w:w="2127" w:type="dxa"/>
            <w:vAlign w:val="center"/>
          </w:tcPr>
          <w:p w:rsidR="006A4709" w:rsidRPr="00883F17" w:rsidRDefault="006A4709" w:rsidP="00C6226A">
            <w:pPr>
              <w:spacing w:after="0"/>
              <w:jc w:val="center"/>
              <w:rPr>
                <w:sz w:val="20"/>
              </w:rPr>
            </w:pPr>
            <w:r w:rsidRPr="00883F17">
              <w:rPr>
                <w:sz w:val="20"/>
              </w:rPr>
              <w:t>525</w:t>
            </w:r>
          </w:p>
        </w:tc>
        <w:tc>
          <w:tcPr>
            <w:tcW w:w="1985" w:type="dxa"/>
            <w:vAlign w:val="center"/>
          </w:tcPr>
          <w:p w:rsidR="006A4709" w:rsidRPr="00883F17" w:rsidRDefault="006A4709" w:rsidP="00C6226A">
            <w:pPr>
              <w:spacing w:after="0"/>
              <w:jc w:val="center"/>
              <w:rPr>
                <w:sz w:val="20"/>
              </w:rPr>
            </w:pPr>
            <w:r w:rsidRPr="00883F17">
              <w:rPr>
                <w:sz w:val="20"/>
              </w:rPr>
              <w:t>2100</w:t>
            </w:r>
          </w:p>
        </w:tc>
        <w:tc>
          <w:tcPr>
            <w:tcW w:w="1700" w:type="dxa"/>
            <w:vAlign w:val="center"/>
          </w:tcPr>
          <w:p w:rsidR="006A4709" w:rsidRPr="00883F17" w:rsidRDefault="006A4709" w:rsidP="00C6226A">
            <w:pPr>
              <w:spacing w:after="0"/>
              <w:jc w:val="center"/>
              <w:rPr>
                <w:sz w:val="20"/>
              </w:rPr>
            </w:pPr>
            <w:r w:rsidRPr="00883F17">
              <w:rPr>
                <w:sz w:val="20"/>
              </w:rPr>
              <w:t>1 995,00</w:t>
            </w:r>
          </w:p>
        </w:tc>
      </w:tr>
      <w:tr w:rsidR="006A4709" w:rsidRPr="00883F17" w:rsidTr="00520668">
        <w:tc>
          <w:tcPr>
            <w:tcW w:w="4077" w:type="dxa"/>
            <w:vAlign w:val="bottom"/>
          </w:tcPr>
          <w:p w:rsidR="006A4709" w:rsidRPr="00520668" w:rsidRDefault="006A4709" w:rsidP="00C6226A">
            <w:pPr>
              <w:spacing w:after="0"/>
              <w:rPr>
                <w:sz w:val="20"/>
                <w:lang w:val="ru-RU"/>
              </w:rPr>
            </w:pPr>
            <w:r w:rsidRPr="00520668">
              <w:rPr>
                <w:sz w:val="20"/>
                <w:lang w:val="ru-RU"/>
              </w:rPr>
              <w:t xml:space="preserve">Краска акрил.д/стен, потолков с/белая </w:t>
            </w:r>
            <w:r w:rsidRPr="00883F17">
              <w:rPr>
                <w:sz w:val="20"/>
              </w:rPr>
              <w:t>Lumiere</w:t>
            </w:r>
            <w:r w:rsidRPr="00520668">
              <w:rPr>
                <w:sz w:val="20"/>
                <w:lang w:val="ru-RU"/>
              </w:rPr>
              <w:t xml:space="preserve"> 5 л 108541</w:t>
            </w:r>
          </w:p>
        </w:tc>
        <w:tc>
          <w:tcPr>
            <w:tcW w:w="2127" w:type="dxa"/>
            <w:vAlign w:val="center"/>
          </w:tcPr>
          <w:p w:rsidR="006A4709" w:rsidRPr="00883F17" w:rsidRDefault="006A4709" w:rsidP="00C6226A">
            <w:pPr>
              <w:spacing w:after="0"/>
              <w:jc w:val="center"/>
              <w:rPr>
                <w:sz w:val="20"/>
              </w:rPr>
            </w:pPr>
            <w:r w:rsidRPr="00883F17">
              <w:rPr>
                <w:sz w:val="20"/>
              </w:rPr>
              <w:t>1120</w:t>
            </w:r>
          </w:p>
        </w:tc>
        <w:tc>
          <w:tcPr>
            <w:tcW w:w="1985" w:type="dxa"/>
            <w:vAlign w:val="center"/>
          </w:tcPr>
          <w:p w:rsidR="006A4709" w:rsidRPr="00883F17" w:rsidRDefault="006A4709" w:rsidP="00C6226A">
            <w:pPr>
              <w:spacing w:after="0"/>
              <w:jc w:val="center"/>
              <w:rPr>
                <w:sz w:val="20"/>
              </w:rPr>
            </w:pPr>
            <w:r w:rsidRPr="00883F17">
              <w:rPr>
                <w:sz w:val="20"/>
              </w:rPr>
              <w:t>4480</w:t>
            </w:r>
          </w:p>
        </w:tc>
        <w:tc>
          <w:tcPr>
            <w:tcW w:w="1700" w:type="dxa"/>
            <w:vAlign w:val="center"/>
          </w:tcPr>
          <w:p w:rsidR="006A4709" w:rsidRPr="00883F17" w:rsidRDefault="006A4709" w:rsidP="00C6226A">
            <w:pPr>
              <w:spacing w:after="0"/>
              <w:jc w:val="center"/>
              <w:rPr>
                <w:sz w:val="20"/>
              </w:rPr>
            </w:pPr>
            <w:r w:rsidRPr="00883F17">
              <w:rPr>
                <w:sz w:val="20"/>
              </w:rPr>
              <w:t>4 256,00</w:t>
            </w:r>
          </w:p>
        </w:tc>
      </w:tr>
      <w:tr w:rsidR="006A4709" w:rsidRPr="00883F17" w:rsidTr="00520668">
        <w:tc>
          <w:tcPr>
            <w:tcW w:w="4077" w:type="dxa"/>
            <w:vAlign w:val="bottom"/>
          </w:tcPr>
          <w:p w:rsidR="006A4709" w:rsidRPr="00883F17" w:rsidRDefault="006A4709" w:rsidP="00C6226A">
            <w:pPr>
              <w:spacing w:after="0"/>
              <w:rPr>
                <w:sz w:val="20"/>
              </w:rPr>
            </w:pPr>
            <w:r w:rsidRPr="00520668">
              <w:rPr>
                <w:sz w:val="20"/>
                <w:lang w:val="ru-RU"/>
              </w:rPr>
              <w:t xml:space="preserve">Краска Альпаматтлатекс матовая д/стен и потолка 5л. </w:t>
            </w:r>
            <w:r w:rsidRPr="00883F17">
              <w:rPr>
                <w:sz w:val="20"/>
              </w:rPr>
              <w:t>100333</w:t>
            </w:r>
          </w:p>
        </w:tc>
        <w:tc>
          <w:tcPr>
            <w:tcW w:w="2127" w:type="dxa"/>
            <w:vAlign w:val="center"/>
          </w:tcPr>
          <w:p w:rsidR="006A4709" w:rsidRPr="00883F17" w:rsidRDefault="006A4709" w:rsidP="00C6226A">
            <w:pPr>
              <w:spacing w:after="0"/>
              <w:jc w:val="center"/>
              <w:rPr>
                <w:sz w:val="20"/>
              </w:rPr>
            </w:pPr>
            <w:r w:rsidRPr="00883F17">
              <w:rPr>
                <w:sz w:val="20"/>
              </w:rPr>
              <w:t>905</w:t>
            </w:r>
          </w:p>
        </w:tc>
        <w:tc>
          <w:tcPr>
            <w:tcW w:w="1985" w:type="dxa"/>
            <w:vAlign w:val="center"/>
          </w:tcPr>
          <w:p w:rsidR="006A4709" w:rsidRPr="00883F17" w:rsidRDefault="006A4709" w:rsidP="00C6226A">
            <w:pPr>
              <w:spacing w:after="0"/>
              <w:jc w:val="center"/>
              <w:rPr>
                <w:sz w:val="20"/>
              </w:rPr>
            </w:pPr>
            <w:r w:rsidRPr="00883F17">
              <w:rPr>
                <w:sz w:val="20"/>
              </w:rPr>
              <w:t>3620</w:t>
            </w:r>
          </w:p>
        </w:tc>
        <w:tc>
          <w:tcPr>
            <w:tcW w:w="1700" w:type="dxa"/>
            <w:vAlign w:val="center"/>
          </w:tcPr>
          <w:p w:rsidR="006A4709" w:rsidRPr="00883F17" w:rsidRDefault="006A4709" w:rsidP="00C6226A">
            <w:pPr>
              <w:spacing w:after="0"/>
              <w:jc w:val="center"/>
              <w:rPr>
                <w:sz w:val="20"/>
              </w:rPr>
            </w:pPr>
            <w:r w:rsidRPr="00883F17">
              <w:rPr>
                <w:sz w:val="20"/>
              </w:rPr>
              <w:t>3 439,00</w:t>
            </w:r>
          </w:p>
        </w:tc>
      </w:tr>
      <w:tr w:rsidR="006A4709" w:rsidRPr="00883F17" w:rsidTr="00520668">
        <w:tc>
          <w:tcPr>
            <w:tcW w:w="4077" w:type="dxa"/>
            <w:vAlign w:val="bottom"/>
          </w:tcPr>
          <w:p w:rsidR="006A4709" w:rsidRPr="00520668" w:rsidRDefault="006A4709" w:rsidP="00C6226A">
            <w:pPr>
              <w:spacing w:after="0"/>
              <w:rPr>
                <w:sz w:val="20"/>
                <w:lang w:val="ru-RU"/>
              </w:rPr>
            </w:pPr>
            <w:r w:rsidRPr="00520668">
              <w:rPr>
                <w:sz w:val="20"/>
                <w:lang w:val="ru-RU"/>
              </w:rPr>
              <w:t>Краска Альпа Профи 20 белая 10 л (База А) 82733</w:t>
            </w:r>
          </w:p>
        </w:tc>
        <w:tc>
          <w:tcPr>
            <w:tcW w:w="2127" w:type="dxa"/>
            <w:vAlign w:val="center"/>
          </w:tcPr>
          <w:p w:rsidR="006A4709" w:rsidRPr="00883F17" w:rsidRDefault="006A4709" w:rsidP="00C6226A">
            <w:pPr>
              <w:spacing w:after="0"/>
              <w:jc w:val="center"/>
              <w:rPr>
                <w:sz w:val="20"/>
              </w:rPr>
            </w:pPr>
            <w:r w:rsidRPr="00883F17">
              <w:rPr>
                <w:sz w:val="20"/>
              </w:rPr>
              <w:t>3895</w:t>
            </w:r>
          </w:p>
        </w:tc>
        <w:tc>
          <w:tcPr>
            <w:tcW w:w="1985" w:type="dxa"/>
            <w:vAlign w:val="center"/>
          </w:tcPr>
          <w:p w:rsidR="006A4709" w:rsidRPr="00883F17" w:rsidRDefault="006A4709" w:rsidP="00C6226A">
            <w:pPr>
              <w:spacing w:after="0"/>
              <w:jc w:val="center"/>
              <w:rPr>
                <w:sz w:val="20"/>
              </w:rPr>
            </w:pPr>
            <w:r w:rsidRPr="00883F17">
              <w:rPr>
                <w:sz w:val="20"/>
              </w:rPr>
              <w:t>15580</w:t>
            </w:r>
          </w:p>
        </w:tc>
        <w:tc>
          <w:tcPr>
            <w:tcW w:w="1700" w:type="dxa"/>
            <w:vAlign w:val="center"/>
          </w:tcPr>
          <w:p w:rsidR="006A4709" w:rsidRPr="00883F17" w:rsidRDefault="006A4709" w:rsidP="00C6226A">
            <w:pPr>
              <w:spacing w:after="0"/>
              <w:jc w:val="center"/>
              <w:rPr>
                <w:sz w:val="20"/>
              </w:rPr>
            </w:pPr>
            <w:r w:rsidRPr="00883F17">
              <w:rPr>
                <w:sz w:val="20"/>
              </w:rPr>
              <w:t>14 411,50</w:t>
            </w:r>
          </w:p>
        </w:tc>
      </w:tr>
      <w:tr w:rsidR="006A4709" w:rsidRPr="00883F17" w:rsidTr="00520668">
        <w:tc>
          <w:tcPr>
            <w:tcW w:w="4077" w:type="dxa"/>
            <w:vAlign w:val="bottom"/>
          </w:tcPr>
          <w:p w:rsidR="006A4709" w:rsidRPr="00520668" w:rsidRDefault="006A4709" w:rsidP="00C6226A">
            <w:pPr>
              <w:spacing w:after="0"/>
              <w:rPr>
                <w:sz w:val="20"/>
                <w:lang w:val="ru-RU"/>
              </w:rPr>
            </w:pPr>
            <w:r w:rsidRPr="00520668">
              <w:rPr>
                <w:sz w:val="20"/>
                <w:lang w:val="ru-RU"/>
              </w:rPr>
              <w:t>Краска Альпа Профи 20 белая 2.5 л (База А) 82717</w:t>
            </w:r>
          </w:p>
        </w:tc>
        <w:tc>
          <w:tcPr>
            <w:tcW w:w="2127" w:type="dxa"/>
            <w:vAlign w:val="center"/>
          </w:tcPr>
          <w:p w:rsidR="006A4709" w:rsidRPr="00883F17" w:rsidRDefault="006A4709" w:rsidP="00C6226A">
            <w:pPr>
              <w:spacing w:after="0"/>
              <w:jc w:val="center"/>
              <w:rPr>
                <w:sz w:val="20"/>
              </w:rPr>
            </w:pPr>
            <w:r w:rsidRPr="00883F17">
              <w:rPr>
                <w:sz w:val="20"/>
              </w:rPr>
              <w:t>1305</w:t>
            </w:r>
          </w:p>
        </w:tc>
        <w:tc>
          <w:tcPr>
            <w:tcW w:w="1985" w:type="dxa"/>
            <w:vAlign w:val="center"/>
          </w:tcPr>
          <w:p w:rsidR="006A4709" w:rsidRPr="00883F17" w:rsidRDefault="006A4709" w:rsidP="00C6226A">
            <w:pPr>
              <w:spacing w:after="0"/>
              <w:jc w:val="center"/>
              <w:rPr>
                <w:sz w:val="20"/>
              </w:rPr>
            </w:pPr>
            <w:r w:rsidRPr="00883F17">
              <w:rPr>
                <w:sz w:val="20"/>
              </w:rPr>
              <w:t>5220</w:t>
            </w:r>
          </w:p>
        </w:tc>
        <w:tc>
          <w:tcPr>
            <w:tcW w:w="1700" w:type="dxa"/>
            <w:vAlign w:val="center"/>
          </w:tcPr>
          <w:p w:rsidR="006A4709" w:rsidRPr="00883F17" w:rsidRDefault="006A4709" w:rsidP="00C6226A">
            <w:pPr>
              <w:spacing w:after="0"/>
              <w:jc w:val="center"/>
              <w:rPr>
                <w:sz w:val="20"/>
              </w:rPr>
            </w:pPr>
            <w:r w:rsidRPr="00883F17">
              <w:rPr>
                <w:sz w:val="20"/>
              </w:rPr>
              <w:t>4 828,50</w:t>
            </w:r>
          </w:p>
        </w:tc>
      </w:tr>
      <w:tr w:rsidR="006A4709" w:rsidRPr="00883F17" w:rsidTr="00520668">
        <w:tc>
          <w:tcPr>
            <w:tcW w:w="4077" w:type="dxa"/>
            <w:vAlign w:val="bottom"/>
          </w:tcPr>
          <w:p w:rsidR="006A4709" w:rsidRPr="00520668" w:rsidRDefault="006A4709" w:rsidP="00C6226A">
            <w:pPr>
              <w:spacing w:after="0"/>
              <w:rPr>
                <w:sz w:val="20"/>
                <w:lang w:val="ru-RU"/>
              </w:rPr>
            </w:pPr>
            <w:r w:rsidRPr="00520668">
              <w:rPr>
                <w:sz w:val="20"/>
                <w:lang w:val="ru-RU"/>
              </w:rPr>
              <w:t>Краска Альпа Профи 3 белая 0.5 л (База А) (пробник) 108529</w:t>
            </w:r>
          </w:p>
        </w:tc>
        <w:tc>
          <w:tcPr>
            <w:tcW w:w="2127" w:type="dxa"/>
            <w:vAlign w:val="center"/>
          </w:tcPr>
          <w:p w:rsidR="006A4709" w:rsidRPr="00883F17" w:rsidRDefault="006A4709" w:rsidP="00C6226A">
            <w:pPr>
              <w:spacing w:after="0"/>
              <w:jc w:val="center"/>
              <w:rPr>
                <w:sz w:val="20"/>
              </w:rPr>
            </w:pPr>
            <w:r w:rsidRPr="00883F17">
              <w:rPr>
                <w:sz w:val="20"/>
              </w:rPr>
              <w:t>201</w:t>
            </w:r>
          </w:p>
        </w:tc>
        <w:tc>
          <w:tcPr>
            <w:tcW w:w="1985" w:type="dxa"/>
            <w:vAlign w:val="center"/>
          </w:tcPr>
          <w:p w:rsidR="006A4709" w:rsidRPr="00883F17" w:rsidRDefault="006A4709" w:rsidP="00C6226A">
            <w:pPr>
              <w:spacing w:after="0"/>
              <w:jc w:val="center"/>
              <w:rPr>
                <w:sz w:val="20"/>
              </w:rPr>
            </w:pPr>
            <w:r w:rsidRPr="00883F17">
              <w:rPr>
                <w:sz w:val="20"/>
              </w:rPr>
              <w:t>804</w:t>
            </w:r>
          </w:p>
        </w:tc>
        <w:tc>
          <w:tcPr>
            <w:tcW w:w="1700" w:type="dxa"/>
            <w:vAlign w:val="center"/>
          </w:tcPr>
          <w:p w:rsidR="006A4709" w:rsidRPr="00883F17" w:rsidRDefault="006A4709" w:rsidP="00C6226A">
            <w:pPr>
              <w:spacing w:after="0"/>
              <w:jc w:val="center"/>
              <w:rPr>
                <w:sz w:val="20"/>
              </w:rPr>
            </w:pPr>
            <w:r w:rsidRPr="00883F17">
              <w:rPr>
                <w:sz w:val="20"/>
              </w:rPr>
              <w:t>743,70</w:t>
            </w:r>
          </w:p>
        </w:tc>
      </w:tr>
      <w:tr w:rsidR="006A4709" w:rsidRPr="00883F17" w:rsidTr="00520668">
        <w:tc>
          <w:tcPr>
            <w:tcW w:w="4077" w:type="dxa"/>
            <w:vAlign w:val="bottom"/>
          </w:tcPr>
          <w:p w:rsidR="006A4709" w:rsidRPr="00520668" w:rsidRDefault="006A4709" w:rsidP="00C6226A">
            <w:pPr>
              <w:spacing w:after="0"/>
              <w:rPr>
                <w:sz w:val="20"/>
                <w:lang w:val="ru-RU"/>
              </w:rPr>
            </w:pPr>
            <w:r w:rsidRPr="00520668">
              <w:rPr>
                <w:sz w:val="20"/>
                <w:lang w:val="ru-RU"/>
              </w:rPr>
              <w:t>Краска Альпа Профи 3 белая 2.5 л (База А) 82698</w:t>
            </w:r>
          </w:p>
        </w:tc>
        <w:tc>
          <w:tcPr>
            <w:tcW w:w="2127" w:type="dxa"/>
            <w:vAlign w:val="center"/>
          </w:tcPr>
          <w:p w:rsidR="006A4709" w:rsidRPr="00883F17" w:rsidRDefault="006A4709" w:rsidP="00C6226A">
            <w:pPr>
              <w:spacing w:after="0"/>
              <w:jc w:val="center"/>
              <w:rPr>
                <w:sz w:val="20"/>
              </w:rPr>
            </w:pPr>
            <w:r w:rsidRPr="00883F17">
              <w:rPr>
                <w:sz w:val="20"/>
              </w:rPr>
              <w:t>1020</w:t>
            </w:r>
          </w:p>
        </w:tc>
        <w:tc>
          <w:tcPr>
            <w:tcW w:w="1985" w:type="dxa"/>
            <w:vAlign w:val="center"/>
          </w:tcPr>
          <w:p w:rsidR="006A4709" w:rsidRPr="00883F17" w:rsidRDefault="006A4709" w:rsidP="00C6226A">
            <w:pPr>
              <w:spacing w:after="0"/>
              <w:jc w:val="center"/>
              <w:rPr>
                <w:sz w:val="20"/>
              </w:rPr>
            </w:pPr>
            <w:r w:rsidRPr="00883F17">
              <w:rPr>
                <w:sz w:val="20"/>
              </w:rPr>
              <w:t>4080</w:t>
            </w:r>
          </w:p>
        </w:tc>
        <w:tc>
          <w:tcPr>
            <w:tcW w:w="1700" w:type="dxa"/>
            <w:vAlign w:val="center"/>
          </w:tcPr>
          <w:p w:rsidR="006A4709" w:rsidRPr="00883F17" w:rsidRDefault="006A4709" w:rsidP="00C6226A">
            <w:pPr>
              <w:spacing w:after="0"/>
              <w:jc w:val="center"/>
              <w:rPr>
                <w:sz w:val="20"/>
              </w:rPr>
            </w:pPr>
            <w:r w:rsidRPr="00883F17">
              <w:rPr>
                <w:sz w:val="20"/>
              </w:rPr>
              <w:t>3 774,00</w:t>
            </w:r>
          </w:p>
        </w:tc>
      </w:tr>
      <w:tr w:rsidR="006A4709" w:rsidRPr="00883F17" w:rsidTr="00520668">
        <w:tc>
          <w:tcPr>
            <w:tcW w:w="4077" w:type="dxa"/>
            <w:vAlign w:val="bottom"/>
          </w:tcPr>
          <w:p w:rsidR="006A4709" w:rsidRPr="00883F17" w:rsidRDefault="006A4709" w:rsidP="00C6226A">
            <w:pPr>
              <w:spacing w:after="0"/>
              <w:rPr>
                <w:sz w:val="20"/>
              </w:rPr>
            </w:pPr>
            <w:r w:rsidRPr="00883F17">
              <w:rPr>
                <w:sz w:val="20"/>
              </w:rPr>
              <w:t>Лазурь Эланорегон 0.75 л 100324</w:t>
            </w:r>
          </w:p>
        </w:tc>
        <w:tc>
          <w:tcPr>
            <w:tcW w:w="2127" w:type="dxa"/>
            <w:vAlign w:val="center"/>
          </w:tcPr>
          <w:p w:rsidR="006A4709" w:rsidRPr="00883F17" w:rsidRDefault="006A4709" w:rsidP="00C6226A">
            <w:pPr>
              <w:spacing w:after="0"/>
              <w:jc w:val="center"/>
              <w:rPr>
                <w:sz w:val="20"/>
              </w:rPr>
            </w:pPr>
            <w:r w:rsidRPr="00883F17">
              <w:rPr>
                <w:sz w:val="20"/>
              </w:rPr>
              <w:t>243</w:t>
            </w:r>
          </w:p>
        </w:tc>
        <w:tc>
          <w:tcPr>
            <w:tcW w:w="1985" w:type="dxa"/>
            <w:vAlign w:val="center"/>
          </w:tcPr>
          <w:p w:rsidR="006A4709" w:rsidRPr="00883F17" w:rsidRDefault="006A4709" w:rsidP="00C6226A">
            <w:pPr>
              <w:spacing w:after="0"/>
              <w:jc w:val="center"/>
              <w:rPr>
                <w:sz w:val="20"/>
              </w:rPr>
            </w:pPr>
            <w:r w:rsidRPr="00883F17">
              <w:rPr>
                <w:sz w:val="20"/>
              </w:rPr>
              <w:t>972</w:t>
            </w:r>
          </w:p>
        </w:tc>
        <w:tc>
          <w:tcPr>
            <w:tcW w:w="1700" w:type="dxa"/>
            <w:vAlign w:val="center"/>
          </w:tcPr>
          <w:p w:rsidR="006A4709" w:rsidRPr="00883F17" w:rsidRDefault="006A4709" w:rsidP="00C6226A">
            <w:pPr>
              <w:spacing w:after="0"/>
              <w:jc w:val="center"/>
              <w:rPr>
                <w:sz w:val="20"/>
              </w:rPr>
            </w:pPr>
            <w:r w:rsidRPr="00883F17">
              <w:rPr>
                <w:sz w:val="20"/>
              </w:rPr>
              <w:t>899,10</w:t>
            </w:r>
          </w:p>
        </w:tc>
      </w:tr>
      <w:tr w:rsidR="006A4709" w:rsidRPr="00883F17" w:rsidTr="00520668">
        <w:tc>
          <w:tcPr>
            <w:tcW w:w="4077" w:type="dxa"/>
            <w:vAlign w:val="bottom"/>
          </w:tcPr>
          <w:p w:rsidR="006A4709" w:rsidRPr="00520668" w:rsidRDefault="006A4709" w:rsidP="00C6226A">
            <w:pPr>
              <w:spacing w:after="0"/>
              <w:rPr>
                <w:sz w:val="20"/>
                <w:lang w:val="ru-RU"/>
              </w:rPr>
            </w:pPr>
            <w:r w:rsidRPr="00520668">
              <w:rPr>
                <w:sz w:val="20"/>
                <w:lang w:val="ru-RU"/>
              </w:rPr>
              <w:t>Лазурь Элан орех 2.3 л (</w:t>
            </w:r>
            <w:r w:rsidRPr="00883F17">
              <w:rPr>
                <w:sz w:val="20"/>
              </w:rPr>
              <w:t>WALNUT</w:t>
            </w:r>
            <w:r w:rsidRPr="00520668">
              <w:rPr>
                <w:sz w:val="20"/>
                <w:lang w:val="ru-RU"/>
              </w:rPr>
              <w:t>) 68002</w:t>
            </w:r>
          </w:p>
        </w:tc>
        <w:tc>
          <w:tcPr>
            <w:tcW w:w="2127" w:type="dxa"/>
            <w:vAlign w:val="center"/>
          </w:tcPr>
          <w:p w:rsidR="006A4709" w:rsidRPr="00883F17" w:rsidRDefault="006A4709" w:rsidP="00C6226A">
            <w:pPr>
              <w:spacing w:after="0"/>
              <w:jc w:val="center"/>
              <w:rPr>
                <w:sz w:val="20"/>
              </w:rPr>
            </w:pPr>
            <w:r w:rsidRPr="00883F17">
              <w:rPr>
                <w:sz w:val="20"/>
              </w:rPr>
              <w:t>660</w:t>
            </w:r>
          </w:p>
        </w:tc>
        <w:tc>
          <w:tcPr>
            <w:tcW w:w="1985" w:type="dxa"/>
            <w:vAlign w:val="center"/>
          </w:tcPr>
          <w:p w:rsidR="006A4709" w:rsidRPr="00883F17" w:rsidRDefault="006A4709" w:rsidP="00C6226A">
            <w:pPr>
              <w:spacing w:after="0"/>
              <w:jc w:val="center"/>
              <w:rPr>
                <w:sz w:val="20"/>
              </w:rPr>
            </w:pPr>
            <w:r w:rsidRPr="00883F17">
              <w:rPr>
                <w:sz w:val="20"/>
              </w:rPr>
              <w:t>2640</w:t>
            </w:r>
          </w:p>
        </w:tc>
        <w:tc>
          <w:tcPr>
            <w:tcW w:w="1700" w:type="dxa"/>
            <w:vAlign w:val="center"/>
          </w:tcPr>
          <w:p w:rsidR="006A4709" w:rsidRPr="00883F17" w:rsidRDefault="006A4709" w:rsidP="00C6226A">
            <w:pPr>
              <w:spacing w:after="0"/>
              <w:jc w:val="center"/>
              <w:rPr>
                <w:sz w:val="20"/>
              </w:rPr>
            </w:pPr>
            <w:r w:rsidRPr="00883F17">
              <w:rPr>
                <w:sz w:val="20"/>
              </w:rPr>
              <w:t>2 442,00</w:t>
            </w:r>
          </w:p>
        </w:tc>
      </w:tr>
      <w:tr w:rsidR="006A4709" w:rsidRPr="00883F17" w:rsidTr="00520668">
        <w:tc>
          <w:tcPr>
            <w:tcW w:w="4077" w:type="dxa"/>
            <w:vAlign w:val="bottom"/>
          </w:tcPr>
          <w:p w:rsidR="006A4709" w:rsidRPr="00520668" w:rsidRDefault="006A4709" w:rsidP="00C6226A">
            <w:pPr>
              <w:spacing w:after="0"/>
              <w:rPr>
                <w:sz w:val="20"/>
                <w:lang w:val="ru-RU"/>
              </w:rPr>
            </w:pPr>
            <w:r w:rsidRPr="00520668">
              <w:rPr>
                <w:sz w:val="20"/>
                <w:lang w:val="ru-RU"/>
              </w:rPr>
              <w:t>Лазурь Элан палисандр 0.75л (</w:t>
            </w:r>
            <w:r w:rsidRPr="00883F17">
              <w:rPr>
                <w:sz w:val="20"/>
              </w:rPr>
              <w:t>PALISSANDRE</w:t>
            </w:r>
            <w:r w:rsidRPr="00520668">
              <w:rPr>
                <w:sz w:val="20"/>
                <w:lang w:val="ru-RU"/>
              </w:rPr>
              <w:t>) 68003</w:t>
            </w:r>
          </w:p>
        </w:tc>
        <w:tc>
          <w:tcPr>
            <w:tcW w:w="2127" w:type="dxa"/>
            <w:vAlign w:val="center"/>
          </w:tcPr>
          <w:p w:rsidR="006A4709" w:rsidRPr="00883F17" w:rsidRDefault="006A4709" w:rsidP="00C6226A">
            <w:pPr>
              <w:spacing w:after="0"/>
              <w:jc w:val="center"/>
              <w:rPr>
                <w:sz w:val="20"/>
              </w:rPr>
            </w:pPr>
            <w:r w:rsidRPr="00883F17">
              <w:rPr>
                <w:sz w:val="20"/>
              </w:rPr>
              <w:t>257,5</w:t>
            </w:r>
          </w:p>
        </w:tc>
        <w:tc>
          <w:tcPr>
            <w:tcW w:w="1985" w:type="dxa"/>
            <w:vAlign w:val="center"/>
          </w:tcPr>
          <w:p w:rsidR="006A4709" w:rsidRPr="00883F17" w:rsidRDefault="006A4709" w:rsidP="00C6226A">
            <w:pPr>
              <w:spacing w:after="0"/>
              <w:jc w:val="center"/>
              <w:rPr>
                <w:sz w:val="20"/>
              </w:rPr>
            </w:pPr>
            <w:r w:rsidRPr="00883F17">
              <w:rPr>
                <w:sz w:val="20"/>
              </w:rPr>
              <w:t>1030</w:t>
            </w:r>
          </w:p>
        </w:tc>
        <w:tc>
          <w:tcPr>
            <w:tcW w:w="1700" w:type="dxa"/>
            <w:vAlign w:val="center"/>
          </w:tcPr>
          <w:p w:rsidR="006A4709" w:rsidRPr="00883F17" w:rsidRDefault="006A4709" w:rsidP="00C6226A">
            <w:pPr>
              <w:spacing w:after="0"/>
              <w:jc w:val="center"/>
              <w:rPr>
                <w:sz w:val="20"/>
              </w:rPr>
            </w:pPr>
            <w:r w:rsidRPr="00883F17">
              <w:rPr>
                <w:sz w:val="20"/>
              </w:rPr>
              <w:t>952,75</w:t>
            </w:r>
          </w:p>
        </w:tc>
      </w:tr>
    </w:tbl>
    <w:p w:rsidR="006A4709" w:rsidRDefault="006A4709" w:rsidP="00520668">
      <w:pPr>
        <w:spacing w:after="0" w:line="360" w:lineRule="auto"/>
        <w:rPr>
          <w:sz w:val="28"/>
          <w:lang w:val="ru-RU"/>
        </w:rPr>
      </w:pPr>
    </w:p>
    <w:p w:rsidR="006A4709" w:rsidRPr="00520668" w:rsidRDefault="006A4709" w:rsidP="00520668">
      <w:pPr>
        <w:spacing w:before="0" w:beforeAutospacing="0" w:after="0" w:afterAutospacing="0"/>
        <w:rPr>
          <w:szCs w:val="28"/>
          <w:lang w:val="ru-RU"/>
        </w:rPr>
      </w:pPr>
      <w:r w:rsidRPr="00520668">
        <w:rPr>
          <w:lang w:val="ru-RU"/>
        </w:rPr>
        <w:lastRenderedPageBreak/>
        <w:t>Продолжение таблицы</w:t>
      </w:r>
      <w:r w:rsidRPr="00520668">
        <w:rPr>
          <w:szCs w:val="28"/>
          <w:lang w:val="ru-RU"/>
        </w:rPr>
        <w:t xml:space="preserve"> А.1 – Цена на основные товары по проекту</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4"/>
        <w:gridCol w:w="2127"/>
        <w:gridCol w:w="1985"/>
        <w:gridCol w:w="1842"/>
      </w:tblGrid>
      <w:tr w:rsidR="006A4709" w:rsidRPr="00883F17" w:rsidTr="00C6226A">
        <w:tc>
          <w:tcPr>
            <w:tcW w:w="3794" w:type="dxa"/>
            <w:vMerge w:val="restart"/>
            <w:vAlign w:val="center"/>
          </w:tcPr>
          <w:p w:rsidR="006A4709" w:rsidRPr="00883F17" w:rsidRDefault="006A4709" w:rsidP="00C6226A">
            <w:pPr>
              <w:spacing w:after="0"/>
              <w:jc w:val="center"/>
              <w:rPr>
                <w:sz w:val="20"/>
              </w:rPr>
            </w:pPr>
            <w:r w:rsidRPr="00883F17">
              <w:rPr>
                <w:sz w:val="20"/>
              </w:rPr>
              <w:t>Наименование  групп товаров</w:t>
            </w:r>
          </w:p>
        </w:tc>
        <w:tc>
          <w:tcPr>
            <w:tcW w:w="5954" w:type="dxa"/>
            <w:gridSpan w:val="3"/>
            <w:vAlign w:val="center"/>
          </w:tcPr>
          <w:p w:rsidR="006A4709" w:rsidRPr="00883F17" w:rsidRDefault="006A4709" w:rsidP="00C6226A">
            <w:pPr>
              <w:spacing w:after="0"/>
              <w:jc w:val="center"/>
              <w:rPr>
                <w:sz w:val="20"/>
              </w:rPr>
            </w:pPr>
            <w:r w:rsidRPr="00883F17">
              <w:rPr>
                <w:sz w:val="20"/>
              </w:rPr>
              <w:t>Мониторинг цен</w:t>
            </w:r>
          </w:p>
        </w:tc>
      </w:tr>
      <w:tr w:rsidR="006A4709" w:rsidRPr="00883F17" w:rsidTr="00C6226A">
        <w:tc>
          <w:tcPr>
            <w:tcW w:w="3794" w:type="dxa"/>
            <w:vMerge/>
            <w:vAlign w:val="center"/>
          </w:tcPr>
          <w:p w:rsidR="006A4709" w:rsidRPr="00883F17" w:rsidRDefault="006A4709" w:rsidP="00C6226A">
            <w:pPr>
              <w:spacing w:after="0"/>
              <w:jc w:val="center"/>
              <w:rPr>
                <w:sz w:val="20"/>
              </w:rPr>
            </w:pPr>
          </w:p>
        </w:tc>
        <w:tc>
          <w:tcPr>
            <w:tcW w:w="4112" w:type="dxa"/>
            <w:gridSpan w:val="2"/>
            <w:vAlign w:val="center"/>
          </w:tcPr>
          <w:p w:rsidR="006A4709" w:rsidRPr="00883F17" w:rsidRDefault="006A4709" w:rsidP="00C6226A">
            <w:pPr>
              <w:spacing w:after="0"/>
              <w:jc w:val="center"/>
              <w:rPr>
                <w:sz w:val="20"/>
              </w:rPr>
            </w:pPr>
            <w:r w:rsidRPr="00883F17">
              <w:rPr>
                <w:sz w:val="20"/>
              </w:rPr>
              <w:t>Диапазон цен</w:t>
            </w:r>
          </w:p>
        </w:tc>
        <w:tc>
          <w:tcPr>
            <w:tcW w:w="1842" w:type="dxa"/>
            <w:vMerge w:val="restart"/>
            <w:vAlign w:val="center"/>
          </w:tcPr>
          <w:p w:rsidR="006A4709" w:rsidRPr="00883F17" w:rsidRDefault="006A4709" w:rsidP="00AC2C76">
            <w:pPr>
              <w:spacing w:before="0" w:beforeAutospacing="0" w:after="0" w:afterAutospacing="0"/>
              <w:jc w:val="center"/>
              <w:rPr>
                <w:sz w:val="20"/>
              </w:rPr>
            </w:pPr>
            <w:r w:rsidRPr="00883F17">
              <w:rPr>
                <w:sz w:val="20"/>
              </w:rPr>
              <w:t>Цена</w:t>
            </w:r>
          </w:p>
          <w:p w:rsidR="006A4709" w:rsidRPr="00883F17" w:rsidRDefault="006A4709" w:rsidP="00AC2C76">
            <w:pPr>
              <w:spacing w:before="0" w:beforeAutospacing="0" w:after="0" w:afterAutospacing="0"/>
              <w:jc w:val="center"/>
              <w:rPr>
                <w:sz w:val="20"/>
              </w:rPr>
            </w:pPr>
            <w:r w:rsidRPr="00883F17">
              <w:rPr>
                <w:sz w:val="20"/>
              </w:rPr>
              <w:t>ООО «СКОВТРЕЙД»</w:t>
            </w:r>
          </w:p>
        </w:tc>
      </w:tr>
      <w:tr w:rsidR="006A4709" w:rsidRPr="00883F17" w:rsidTr="00C6226A">
        <w:tc>
          <w:tcPr>
            <w:tcW w:w="3794" w:type="dxa"/>
            <w:vMerge/>
          </w:tcPr>
          <w:p w:rsidR="006A4709" w:rsidRPr="00883F17" w:rsidRDefault="006A4709" w:rsidP="00C6226A">
            <w:pPr>
              <w:spacing w:after="0"/>
              <w:rPr>
                <w:sz w:val="20"/>
              </w:rPr>
            </w:pPr>
          </w:p>
        </w:tc>
        <w:tc>
          <w:tcPr>
            <w:tcW w:w="2127" w:type="dxa"/>
            <w:vAlign w:val="center"/>
          </w:tcPr>
          <w:p w:rsidR="006A4709" w:rsidRPr="00883F17" w:rsidRDefault="006A4709" w:rsidP="00C6226A">
            <w:pPr>
              <w:spacing w:after="0"/>
              <w:jc w:val="center"/>
              <w:rPr>
                <w:sz w:val="20"/>
              </w:rPr>
            </w:pPr>
            <w:r w:rsidRPr="00883F17">
              <w:rPr>
                <w:sz w:val="20"/>
              </w:rPr>
              <w:t>min</w:t>
            </w:r>
          </w:p>
        </w:tc>
        <w:tc>
          <w:tcPr>
            <w:tcW w:w="1985" w:type="dxa"/>
            <w:vAlign w:val="center"/>
          </w:tcPr>
          <w:p w:rsidR="006A4709" w:rsidRPr="00883F17" w:rsidRDefault="006A4709" w:rsidP="00C6226A">
            <w:pPr>
              <w:spacing w:after="0"/>
              <w:jc w:val="center"/>
              <w:rPr>
                <w:sz w:val="20"/>
              </w:rPr>
            </w:pPr>
            <w:r w:rsidRPr="00883F17">
              <w:rPr>
                <w:sz w:val="20"/>
              </w:rPr>
              <w:t>max</w:t>
            </w:r>
          </w:p>
        </w:tc>
        <w:tc>
          <w:tcPr>
            <w:tcW w:w="1842" w:type="dxa"/>
            <w:vMerge/>
          </w:tcPr>
          <w:p w:rsidR="006A4709" w:rsidRPr="00883F17" w:rsidRDefault="006A4709" w:rsidP="00C6226A">
            <w:pPr>
              <w:spacing w:after="0"/>
              <w:rPr>
                <w:sz w:val="20"/>
              </w:rPr>
            </w:pPr>
          </w:p>
        </w:tc>
      </w:tr>
      <w:tr w:rsidR="006A4709" w:rsidRPr="00883F17" w:rsidTr="00C6226A">
        <w:tc>
          <w:tcPr>
            <w:tcW w:w="3794" w:type="dxa"/>
            <w:vAlign w:val="bottom"/>
          </w:tcPr>
          <w:p w:rsidR="006A4709" w:rsidRPr="00520668" w:rsidRDefault="006A4709" w:rsidP="00C6226A">
            <w:pPr>
              <w:spacing w:after="0"/>
              <w:rPr>
                <w:sz w:val="20"/>
                <w:lang w:val="ru-RU"/>
              </w:rPr>
            </w:pPr>
            <w:r w:rsidRPr="00520668">
              <w:rPr>
                <w:sz w:val="20"/>
                <w:lang w:val="ru-RU"/>
              </w:rPr>
              <w:t>Лазурь Элан палисандр 2.3л (</w:t>
            </w:r>
            <w:r w:rsidRPr="00883F17">
              <w:rPr>
                <w:sz w:val="20"/>
              </w:rPr>
              <w:t>PALISSANDRE</w:t>
            </w:r>
            <w:r w:rsidRPr="00520668">
              <w:rPr>
                <w:sz w:val="20"/>
                <w:lang w:val="ru-RU"/>
              </w:rPr>
              <w:t>) 70880</w:t>
            </w:r>
          </w:p>
        </w:tc>
        <w:tc>
          <w:tcPr>
            <w:tcW w:w="2127" w:type="dxa"/>
            <w:vAlign w:val="center"/>
          </w:tcPr>
          <w:p w:rsidR="006A4709" w:rsidRPr="00883F17" w:rsidRDefault="006A4709" w:rsidP="00C6226A">
            <w:pPr>
              <w:spacing w:after="0"/>
              <w:jc w:val="center"/>
              <w:rPr>
                <w:sz w:val="20"/>
              </w:rPr>
            </w:pPr>
            <w:r w:rsidRPr="00883F17">
              <w:rPr>
                <w:sz w:val="20"/>
              </w:rPr>
              <w:t>605</w:t>
            </w:r>
          </w:p>
        </w:tc>
        <w:tc>
          <w:tcPr>
            <w:tcW w:w="1985" w:type="dxa"/>
            <w:vAlign w:val="center"/>
          </w:tcPr>
          <w:p w:rsidR="006A4709" w:rsidRPr="00883F17" w:rsidRDefault="006A4709" w:rsidP="00C6226A">
            <w:pPr>
              <w:spacing w:after="0"/>
              <w:jc w:val="center"/>
              <w:rPr>
                <w:sz w:val="20"/>
              </w:rPr>
            </w:pPr>
            <w:r w:rsidRPr="00883F17">
              <w:rPr>
                <w:sz w:val="20"/>
              </w:rPr>
              <w:t>2420</w:t>
            </w:r>
          </w:p>
        </w:tc>
        <w:tc>
          <w:tcPr>
            <w:tcW w:w="1842" w:type="dxa"/>
            <w:vAlign w:val="center"/>
          </w:tcPr>
          <w:p w:rsidR="006A4709" w:rsidRPr="00883F17" w:rsidRDefault="006A4709" w:rsidP="00C6226A">
            <w:pPr>
              <w:spacing w:after="0"/>
              <w:jc w:val="center"/>
              <w:rPr>
                <w:sz w:val="20"/>
              </w:rPr>
            </w:pPr>
            <w:r w:rsidRPr="00883F17">
              <w:rPr>
                <w:sz w:val="20"/>
              </w:rPr>
              <w:t>2 238,50</w:t>
            </w:r>
          </w:p>
        </w:tc>
      </w:tr>
      <w:tr w:rsidR="006A4709" w:rsidRPr="00883F17" w:rsidTr="00C6226A">
        <w:tc>
          <w:tcPr>
            <w:tcW w:w="3794" w:type="dxa"/>
            <w:vAlign w:val="bottom"/>
          </w:tcPr>
          <w:p w:rsidR="006A4709" w:rsidRPr="00883F17" w:rsidRDefault="006A4709" w:rsidP="00C6226A">
            <w:pPr>
              <w:spacing w:after="0"/>
              <w:rPr>
                <w:sz w:val="20"/>
              </w:rPr>
            </w:pPr>
            <w:r w:rsidRPr="00883F17">
              <w:rPr>
                <w:sz w:val="20"/>
              </w:rPr>
              <w:t>Лазурь Элан рябина 0.75 л (ROWAN BERRY) 68004</w:t>
            </w:r>
          </w:p>
        </w:tc>
        <w:tc>
          <w:tcPr>
            <w:tcW w:w="2127" w:type="dxa"/>
            <w:vAlign w:val="center"/>
          </w:tcPr>
          <w:p w:rsidR="006A4709" w:rsidRPr="00883F17" w:rsidRDefault="006A4709" w:rsidP="00C6226A">
            <w:pPr>
              <w:spacing w:after="0"/>
              <w:jc w:val="center"/>
              <w:rPr>
                <w:sz w:val="20"/>
              </w:rPr>
            </w:pPr>
            <w:r w:rsidRPr="00883F17">
              <w:rPr>
                <w:sz w:val="20"/>
              </w:rPr>
              <w:t>227</w:t>
            </w:r>
          </w:p>
        </w:tc>
        <w:tc>
          <w:tcPr>
            <w:tcW w:w="1985" w:type="dxa"/>
            <w:vAlign w:val="center"/>
          </w:tcPr>
          <w:p w:rsidR="006A4709" w:rsidRPr="00883F17" w:rsidRDefault="006A4709" w:rsidP="00C6226A">
            <w:pPr>
              <w:spacing w:after="0"/>
              <w:jc w:val="center"/>
              <w:rPr>
                <w:sz w:val="20"/>
              </w:rPr>
            </w:pPr>
            <w:r w:rsidRPr="00883F17">
              <w:rPr>
                <w:sz w:val="20"/>
              </w:rPr>
              <w:t>908</w:t>
            </w:r>
          </w:p>
        </w:tc>
        <w:tc>
          <w:tcPr>
            <w:tcW w:w="1842" w:type="dxa"/>
            <w:vAlign w:val="center"/>
          </w:tcPr>
          <w:p w:rsidR="006A4709" w:rsidRPr="00883F17" w:rsidRDefault="006A4709" w:rsidP="00C6226A">
            <w:pPr>
              <w:spacing w:after="0"/>
              <w:jc w:val="center"/>
              <w:rPr>
                <w:sz w:val="20"/>
              </w:rPr>
            </w:pPr>
            <w:r w:rsidRPr="00883F17">
              <w:rPr>
                <w:sz w:val="20"/>
              </w:rPr>
              <w:t>839,90</w:t>
            </w:r>
          </w:p>
        </w:tc>
      </w:tr>
      <w:tr w:rsidR="006A4709" w:rsidRPr="00883F17" w:rsidTr="00C6226A">
        <w:tc>
          <w:tcPr>
            <w:tcW w:w="3794" w:type="dxa"/>
            <w:vAlign w:val="bottom"/>
          </w:tcPr>
          <w:p w:rsidR="006A4709" w:rsidRPr="00883F17" w:rsidRDefault="006A4709" w:rsidP="00C6226A">
            <w:pPr>
              <w:spacing w:after="0"/>
              <w:rPr>
                <w:sz w:val="20"/>
              </w:rPr>
            </w:pPr>
            <w:r w:rsidRPr="00883F17">
              <w:rPr>
                <w:sz w:val="20"/>
              </w:rPr>
              <w:t>Лазурь Элан рябина 2.3 л (ROWAN BERRY) 68005</w:t>
            </w:r>
          </w:p>
        </w:tc>
        <w:tc>
          <w:tcPr>
            <w:tcW w:w="2127" w:type="dxa"/>
            <w:vAlign w:val="center"/>
          </w:tcPr>
          <w:p w:rsidR="006A4709" w:rsidRPr="00883F17" w:rsidRDefault="006A4709" w:rsidP="00C6226A">
            <w:pPr>
              <w:spacing w:after="0"/>
              <w:jc w:val="center"/>
              <w:rPr>
                <w:sz w:val="20"/>
              </w:rPr>
            </w:pPr>
            <w:r w:rsidRPr="00883F17">
              <w:rPr>
                <w:sz w:val="20"/>
              </w:rPr>
              <w:t>505</w:t>
            </w:r>
          </w:p>
        </w:tc>
        <w:tc>
          <w:tcPr>
            <w:tcW w:w="1985" w:type="dxa"/>
            <w:vAlign w:val="center"/>
          </w:tcPr>
          <w:p w:rsidR="006A4709" w:rsidRPr="00883F17" w:rsidRDefault="006A4709" w:rsidP="00C6226A">
            <w:pPr>
              <w:spacing w:after="0"/>
              <w:jc w:val="center"/>
              <w:rPr>
                <w:sz w:val="20"/>
              </w:rPr>
            </w:pPr>
            <w:r w:rsidRPr="00883F17">
              <w:rPr>
                <w:sz w:val="20"/>
              </w:rPr>
              <w:t>2020</w:t>
            </w:r>
          </w:p>
        </w:tc>
        <w:tc>
          <w:tcPr>
            <w:tcW w:w="1842" w:type="dxa"/>
            <w:vAlign w:val="center"/>
          </w:tcPr>
          <w:p w:rsidR="006A4709" w:rsidRPr="00883F17" w:rsidRDefault="006A4709" w:rsidP="00C6226A">
            <w:pPr>
              <w:spacing w:after="0"/>
              <w:jc w:val="center"/>
              <w:rPr>
                <w:sz w:val="20"/>
              </w:rPr>
            </w:pPr>
            <w:r w:rsidRPr="00883F17">
              <w:rPr>
                <w:sz w:val="20"/>
              </w:rPr>
              <w:t>1 868,50</w:t>
            </w:r>
          </w:p>
        </w:tc>
      </w:tr>
      <w:tr w:rsidR="006A4709" w:rsidRPr="00883F17" w:rsidTr="00C6226A">
        <w:tc>
          <w:tcPr>
            <w:tcW w:w="3794" w:type="dxa"/>
            <w:vAlign w:val="bottom"/>
          </w:tcPr>
          <w:p w:rsidR="006A4709" w:rsidRPr="00883F17" w:rsidRDefault="006A4709" w:rsidP="00C6226A">
            <w:pPr>
              <w:spacing w:after="0"/>
              <w:rPr>
                <w:sz w:val="20"/>
              </w:rPr>
            </w:pPr>
            <w:r w:rsidRPr="00520668">
              <w:rPr>
                <w:sz w:val="20"/>
                <w:lang w:val="ru-RU"/>
              </w:rPr>
              <w:t xml:space="preserve">Эмаль алкидная п/матовая бел. </w:t>
            </w:r>
            <w:r w:rsidRPr="00883F17">
              <w:rPr>
                <w:sz w:val="20"/>
              </w:rPr>
              <w:t>Элемент LA-020 0.5л 65007</w:t>
            </w:r>
          </w:p>
        </w:tc>
        <w:tc>
          <w:tcPr>
            <w:tcW w:w="2127" w:type="dxa"/>
            <w:vAlign w:val="center"/>
          </w:tcPr>
          <w:p w:rsidR="006A4709" w:rsidRPr="00883F17" w:rsidRDefault="006A4709" w:rsidP="00C6226A">
            <w:pPr>
              <w:spacing w:after="0"/>
              <w:jc w:val="center"/>
              <w:rPr>
                <w:sz w:val="20"/>
              </w:rPr>
            </w:pPr>
            <w:r w:rsidRPr="00883F17">
              <w:rPr>
                <w:sz w:val="20"/>
              </w:rPr>
              <w:t>119</w:t>
            </w:r>
          </w:p>
        </w:tc>
        <w:tc>
          <w:tcPr>
            <w:tcW w:w="1985" w:type="dxa"/>
            <w:vAlign w:val="center"/>
          </w:tcPr>
          <w:p w:rsidR="006A4709" w:rsidRPr="00883F17" w:rsidRDefault="006A4709" w:rsidP="00C6226A">
            <w:pPr>
              <w:spacing w:after="0"/>
              <w:jc w:val="center"/>
              <w:rPr>
                <w:sz w:val="20"/>
              </w:rPr>
            </w:pPr>
            <w:r w:rsidRPr="00883F17">
              <w:rPr>
                <w:sz w:val="20"/>
              </w:rPr>
              <w:t>476</w:t>
            </w:r>
          </w:p>
        </w:tc>
        <w:tc>
          <w:tcPr>
            <w:tcW w:w="1842" w:type="dxa"/>
            <w:vAlign w:val="center"/>
          </w:tcPr>
          <w:p w:rsidR="006A4709" w:rsidRPr="00883F17" w:rsidRDefault="006A4709" w:rsidP="00C6226A">
            <w:pPr>
              <w:spacing w:after="0"/>
              <w:jc w:val="center"/>
              <w:rPr>
                <w:sz w:val="20"/>
              </w:rPr>
            </w:pPr>
            <w:r w:rsidRPr="00883F17">
              <w:rPr>
                <w:sz w:val="20"/>
              </w:rPr>
              <w:t>440,30</w:t>
            </w:r>
          </w:p>
        </w:tc>
      </w:tr>
      <w:tr w:rsidR="006A4709" w:rsidRPr="00883F17" w:rsidTr="00C6226A">
        <w:tc>
          <w:tcPr>
            <w:tcW w:w="3794" w:type="dxa"/>
            <w:vAlign w:val="bottom"/>
          </w:tcPr>
          <w:p w:rsidR="006A4709" w:rsidRPr="00883F17" w:rsidRDefault="006A4709" w:rsidP="00C6226A">
            <w:pPr>
              <w:spacing w:after="0"/>
              <w:rPr>
                <w:sz w:val="20"/>
              </w:rPr>
            </w:pPr>
            <w:r w:rsidRPr="00883F17">
              <w:rPr>
                <w:sz w:val="20"/>
              </w:rPr>
              <w:t>Краска HUSKY потолочная (SUPER PAINT CELING) 2.5л</w:t>
            </w:r>
          </w:p>
        </w:tc>
        <w:tc>
          <w:tcPr>
            <w:tcW w:w="2127" w:type="dxa"/>
            <w:vAlign w:val="center"/>
          </w:tcPr>
          <w:p w:rsidR="006A4709" w:rsidRPr="00883F17" w:rsidRDefault="006A4709" w:rsidP="00C6226A">
            <w:pPr>
              <w:spacing w:after="0"/>
              <w:jc w:val="center"/>
              <w:rPr>
                <w:sz w:val="20"/>
              </w:rPr>
            </w:pPr>
            <w:r w:rsidRPr="00883F17">
              <w:rPr>
                <w:sz w:val="20"/>
              </w:rPr>
              <w:t>279,5</w:t>
            </w:r>
          </w:p>
        </w:tc>
        <w:tc>
          <w:tcPr>
            <w:tcW w:w="1985" w:type="dxa"/>
            <w:vAlign w:val="center"/>
          </w:tcPr>
          <w:p w:rsidR="006A4709" w:rsidRPr="00883F17" w:rsidRDefault="006A4709" w:rsidP="00C6226A">
            <w:pPr>
              <w:spacing w:after="0"/>
              <w:jc w:val="center"/>
              <w:rPr>
                <w:sz w:val="20"/>
              </w:rPr>
            </w:pPr>
            <w:r w:rsidRPr="00883F17">
              <w:rPr>
                <w:sz w:val="20"/>
              </w:rPr>
              <w:t>1118</w:t>
            </w:r>
          </w:p>
        </w:tc>
        <w:tc>
          <w:tcPr>
            <w:tcW w:w="1842" w:type="dxa"/>
            <w:vAlign w:val="center"/>
          </w:tcPr>
          <w:p w:rsidR="006A4709" w:rsidRPr="00883F17" w:rsidRDefault="006A4709" w:rsidP="00C6226A">
            <w:pPr>
              <w:spacing w:after="0"/>
              <w:jc w:val="center"/>
              <w:rPr>
                <w:sz w:val="20"/>
              </w:rPr>
            </w:pPr>
            <w:r w:rsidRPr="00883F17">
              <w:rPr>
                <w:sz w:val="20"/>
              </w:rPr>
              <w:t>1 034,15</w:t>
            </w:r>
          </w:p>
        </w:tc>
      </w:tr>
      <w:tr w:rsidR="006A4709" w:rsidRPr="00883F17" w:rsidTr="00C6226A">
        <w:tc>
          <w:tcPr>
            <w:tcW w:w="3794" w:type="dxa"/>
            <w:vAlign w:val="bottom"/>
          </w:tcPr>
          <w:p w:rsidR="006A4709" w:rsidRPr="00883F17" w:rsidRDefault="006A4709" w:rsidP="00C6226A">
            <w:pPr>
              <w:spacing w:after="0"/>
              <w:rPr>
                <w:sz w:val="20"/>
              </w:rPr>
            </w:pPr>
            <w:r w:rsidRPr="00883F17">
              <w:rPr>
                <w:sz w:val="20"/>
              </w:rPr>
              <w:t>Краска HUSKY потолочная (SUPER PAINT CELING) 10л</w:t>
            </w:r>
          </w:p>
        </w:tc>
        <w:tc>
          <w:tcPr>
            <w:tcW w:w="2127" w:type="dxa"/>
            <w:vAlign w:val="center"/>
          </w:tcPr>
          <w:p w:rsidR="006A4709" w:rsidRPr="00883F17" w:rsidRDefault="006A4709" w:rsidP="00C6226A">
            <w:pPr>
              <w:spacing w:after="0"/>
              <w:jc w:val="center"/>
              <w:rPr>
                <w:sz w:val="20"/>
              </w:rPr>
            </w:pPr>
            <w:r w:rsidRPr="00883F17">
              <w:rPr>
                <w:sz w:val="20"/>
              </w:rPr>
              <w:t>1000</w:t>
            </w:r>
          </w:p>
        </w:tc>
        <w:tc>
          <w:tcPr>
            <w:tcW w:w="1985" w:type="dxa"/>
            <w:vAlign w:val="center"/>
          </w:tcPr>
          <w:p w:rsidR="006A4709" w:rsidRPr="00883F17" w:rsidRDefault="006A4709" w:rsidP="00C6226A">
            <w:pPr>
              <w:spacing w:after="0"/>
              <w:jc w:val="center"/>
              <w:rPr>
                <w:sz w:val="20"/>
              </w:rPr>
            </w:pPr>
            <w:r w:rsidRPr="00883F17">
              <w:rPr>
                <w:sz w:val="20"/>
              </w:rPr>
              <w:t>4000</w:t>
            </w:r>
          </w:p>
        </w:tc>
        <w:tc>
          <w:tcPr>
            <w:tcW w:w="1842" w:type="dxa"/>
            <w:vAlign w:val="center"/>
          </w:tcPr>
          <w:p w:rsidR="006A4709" w:rsidRPr="00883F17" w:rsidRDefault="006A4709" w:rsidP="00C6226A">
            <w:pPr>
              <w:spacing w:after="0"/>
              <w:jc w:val="center"/>
              <w:rPr>
                <w:sz w:val="20"/>
              </w:rPr>
            </w:pPr>
            <w:r w:rsidRPr="00883F17">
              <w:rPr>
                <w:sz w:val="20"/>
              </w:rPr>
              <w:t>3 700,00</w:t>
            </w:r>
          </w:p>
        </w:tc>
      </w:tr>
      <w:tr w:rsidR="006A4709" w:rsidRPr="00883F17" w:rsidTr="00C6226A">
        <w:tc>
          <w:tcPr>
            <w:tcW w:w="3794" w:type="dxa"/>
            <w:vAlign w:val="bottom"/>
          </w:tcPr>
          <w:p w:rsidR="006A4709" w:rsidRPr="00883F17" w:rsidRDefault="006A4709" w:rsidP="00C6226A">
            <w:pPr>
              <w:spacing w:after="0"/>
              <w:rPr>
                <w:sz w:val="20"/>
              </w:rPr>
            </w:pPr>
            <w:r w:rsidRPr="00883F17">
              <w:rPr>
                <w:sz w:val="20"/>
              </w:rPr>
              <w:t>Краска HUSKY фасадная (SUPER PAINT EXTERIOR) 10л</w:t>
            </w:r>
          </w:p>
        </w:tc>
        <w:tc>
          <w:tcPr>
            <w:tcW w:w="2127" w:type="dxa"/>
            <w:vAlign w:val="center"/>
          </w:tcPr>
          <w:p w:rsidR="006A4709" w:rsidRPr="00883F17" w:rsidRDefault="006A4709" w:rsidP="00C6226A">
            <w:pPr>
              <w:spacing w:after="0"/>
              <w:jc w:val="center"/>
              <w:rPr>
                <w:sz w:val="20"/>
              </w:rPr>
            </w:pPr>
            <w:r w:rsidRPr="00883F17">
              <w:rPr>
                <w:sz w:val="20"/>
              </w:rPr>
              <w:t>1500</w:t>
            </w:r>
          </w:p>
        </w:tc>
        <w:tc>
          <w:tcPr>
            <w:tcW w:w="1985" w:type="dxa"/>
            <w:vAlign w:val="center"/>
          </w:tcPr>
          <w:p w:rsidR="006A4709" w:rsidRPr="00883F17" w:rsidRDefault="006A4709" w:rsidP="00C6226A">
            <w:pPr>
              <w:spacing w:after="0"/>
              <w:jc w:val="center"/>
              <w:rPr>
                <w:sz w:val="20"/>
              </w:rPr>
            </w:pPr>
            <w:r w:rsidRPr="00883F17">
              <w:rPr>
                <w:sz w:val="20"/>
              </w:rPr>
              <w:t>6000</w:t>
            </w:r>
          </w:p>
        </w:tc>
        <w:tc>
          <w:tcPr>
            <w:tcW w:w="1842" w:type="dxa"/>
            <w:vAlign w:val="center"/>
          </w:tcPr>
          <w:p w:rsidR="006A4709" w:rsidRPr="00883F17" w:rsidRDefault="006A4709" w:rsidP="00C6226A">
            <w:pPr>
              <w:spacing w:after="0"/>
              <w:jc w:val="center"/>
              <w:rPr>
                <w:sz w:val="20"/>
              </w:rPr>
            </w:pPr>
            <w:r w:rsidRPr="00883F17">
              <w:rPr>
                <w:sz w:val="20"/>
              </w:rPr>
              <w:t>5 550,00</w:t>
            </w:r>
          </w:p>
        </w:tc>
      </w:tr>
      <w:tr w:rsidR="006A4709" w:rsidRPr="00883F17" w:rsidTr="00C6226A">
        <w:tc>
          <w:tcPr>
            <w:tcW w:w="3794" w:type="dxa"/>
            <w:vAlign w:val="bottom"/>
          </w:tcPr>
          <w:p w:rsidR="006A4709" w:rsidRPr="00520668" w:rsidRDefault="006A4709" w:rsidP="00C6226A">
            <w:pPr>
              <w:spacing w:after="0"/>
              <w:rPr>
                <w:sz w:val="20"/>
                <w:lang w:val="ru-RU"/>
              </w:rPr>
            </w:pPr>
            <w:r w:rsidRPr="00520668">
              <w:rPr>
                <w:sz w:val="20"/>
                <w:lang w:val="ru-RU"/>
              </w:rPr>
              <w:t xml:space="preserve">ЭнергомашБетонолом ПЕ-2510Б 1000Вт 12Дж </w:t>
            </w:r>
            <w:r w:rsidRPr="00883F17">
              <w:rPr>
                <w:sz w:val="20"/>
              </w:rPr>
              <w:t>SDS</w:t>
            </w:r>
            <w:r w:rsidRPr="00520668">
              <w:rPr>
                <w:sz w:val="20"/>
                <w:lang w:val="ru-RU"/>
              </w:rPr>
              <w:t>-</w:t>
            </w:r>
            <w:r w:rsidRPr="00883F17">
              <w:rPr>
                <w:sz w:val="20"/>
              </w:rPr>
              <w:t>Max</w:t>
            </w:r>
          </w:p>
        </w:tc>
        <w:tc>
          <w:tcPr>
            <w:tcW w:w="2127" w:type="dxa"/>
            <w:vAlign w:val="center"/>
          </w:tcPr>
          <w:p w:rsidR="006A4709" w:rsidRPr="00883F17" w:rsidRDefault="006A4709" w:rsidP="00C6226A">
            <w:pPr>
              <w:spacing w:after="0"/>
              <w:jc w:val="center"/>
              <w:rPr>
                <w:sz w:val="20"/>
              </w:rPr>
            </w:pPr>
            <w:r w:rsidRPr="00883F17">
              <w:rPr>
                <w:sz w:val="20"/>
              </w:rPr>
              <w:t>3325</w:t>
            </w:r>
          </w:p>
        </w:tc>
        <w:tc>
          <w:tcPr>
            <w:tcW w:w="1985" w:type="dxa"/>
            <w:vAlign w:val="center"/>
          </w:tcPr>
          <w:p w:rsidR="006A4709" w:rsidRPr="00883F17" w:rsidRDefault="006A4709" w:rsidP="00C6226A">
            <w:pPr>
              <w:spacing w:after="0"/>
              <w:jc w:val="center"/>
              <w:rPr>
                <w:sz w:val="20"/>
              </w:rPr>
            </w:pPr>
            <w:r w:rsidRPr="00883F17">
              <w:rPr>
                <w:sz w:val="20"/>
              </w:rPr>
              <w:t>13300</w:t>
            </w:r>
          </w:p>
        </w:tc>
        <w:tc>
          <w:tcPr>
            <w:tcW w:w="1842" w:type="dxa"/>
            <w:vAlign w:val="center"/>
          </w:tcPr>
          <w:p w:rsidR="006A4709" w:rsidRPr="00883F17" w:rsidRDefault="006A4709" w:rsidP="00C6226A">
            <w:pPr>
              <w:spacing w:after="0"/>
              <w:jc w:val="center"/>
              <w:rPr>
                <w:sz w:val="20"/>
              </w:rPr>
            </w:pPr>
            <w:r w:rsidRPr="00883F17">
              <w:rPr>
                <w:sz w:val="20"/>
              </w:rPr>
              <w:t>12 302,50</w:t>
            </w:r>
          </w:p>
        </w:tc>
      </w:tr>
      <w:tr w:rsidR="006A4709" w:rsidRPr="00883F17" w:rsidTr="00C6226A">
        <w:tc>
          <w:tcPr>
            <w:tcW w:w="3794" w:type="dxa"/>
            <w:vAlign w:val="bottom"/>
          </w:tcPr>
          <w:p w:rsidR="006A4709" w:rsidRPr="00520668" w:rsidRDefault="006A4709" w:rsidP="00C6226A">
            <w:pPr>
              <w:spacing w:after="0"/>
              <w:rPr>
                <w:sz w:val="20"/>
                <w:lang w:val="ru-RU"/>
              </w:rPr>
            </w:pPr>
            <w:r w:rsidRPr="00520668">
              <w:rPr>
                <w:sz w:val="20"/>
                <w:lang w:val="ru-RU"/>
              </w:rPr>
              <w:t>Энергомаш Вибратор портативн.д/бетона БВ-71200</w:t>
            </w:r>
          </w:p>
        </w:tc>
        <w:tc>
          <w:tcPr>
            <w:tcW w:w="2127" w:type="dxa"/>
            <w:vAlign w:val="center"/>
          </w:tcPr>
          <w:p w:rsidR="006A4709" w:rsidRPr="00883F17" w:rsidRDefault="006A4709" w:rsidP="00C6226A">
            <w:pPr>
              <w:spacing w:after="0"/>
              <w:jc w:val="center"/>
              <w:rPr>
                <w:sz w:val="20"/>
              </w:rPr>
            </w:pPr>
            <w:r w:rsidRPr="00883F17">
              <w:rPr>
                <w:sz w:val="20"/>
              </w:rPr>
              <w:t>5635</w:t>
            </w:r>
          </w:p>
        </w:tc>
        <w:tc>
          <w:tcPr>
            <w:tcW w:w="1985" w:type="dxa"/>
            <w:vAlign w:val="center"/>
          </w:tcPr>
          <w:p w:rsidR="006A4709" w:rsidRPr="00883F17" w:rsidRDefault="006A4709" w:rsidP="00C6226A">
            <w:pPr>
              <w:spacing w:after="0"/>
              <w:jc w:val="center"/>
              <w:rPr>
                <w:sz w:val="20"/>
              </w:rPr>
            </w:pPr>
            <w:r w:rsidRPr="00883F17">
              <w:rPr>
                <w:sz w:val="20"/>
              </w:rPr>
              <w:t>22540</w:t>
            </w:r>
          </w:p>
        </w:tc>
        <w:tc>
          <w:tcPr>
            <w:tcW w:w="1842" w:type="dxa"/>
            <w:vAlign w:val="center"/>
          </w:tcPr>
          <w:p w:rsidR="006A4709" w:rsidRPr="00883F17" w:rsidRDefault="006A4709" w:rsidP="00C6226A">
            <w:pPr>
              <w:spacing w:after="0"/>
              <w:jc w:val="center"/>
              <w:rPr>
                <w:sz w:val="20"/>
              </w:rPr>
            </w:pPr>
            <w:r w:rsidRPr="00883F17">
              <w:rPr>
                <w:sz w:val="20"/>
              </w:rPr>
              <w:t>22 540,00</w:t>
            </w:r>
          </w:p>
        </w:tc>
      </w:tr>
      <w:tr w:rsidR="006A4709" w:rsidRPr="00883F17" w:rsidTr="00C6226A">
        <w:tc>
          <w:tcPr>
            <w:tcW w:w="3794" w:type="dxa"/>
            <w:vAlign w:val="bottom"/>
          </w:tcPr>
          <w:p w:rsidR="006A4709" w:rsidRPr="00520668" w:rsidRDefault="006A4709" w:rsidP="00C6226A">
            <w:pPr>
              <w:spacing w:after="0"/>
              <w:rPr>
                <w:sz w:val="20"/>
                <w:lang w:val="ru-RU"/>
              </w:rPr>
            </w:pPr>
            <w:r w:rsidRPr="00520668">
              <w:rPr>
                <w:sz w:val="20"/>
                <w:lang w:val="ru-RU"/>
              </w:rPr>
              <w:t>Энергомаш Воздушный компрессор ВК-9316 1600Вт</w:t>
            </w:r>
          </w:p>
        </w:tc>
        <w:tc>
          <w:tcPr>
            <w:tcW w:w="2127" w:type="dxa"/>
            <w:vAlign w:val="center"/>
          </w:tcPr>
          <w:p w:rsidR="006A4709" w:rsidRPr="00883F17" w:rsidRDefault="006A4709" w:rsidP="00C6226A">
            <w:pPr>
              <w:spacing w:after="0"/>
              <w:jc w:val="center"/>
              <w:rPr>
                <w:sz w:val="20"/>
              </w:rPr>
            </w:pPr>
            <w:r w:rsidRPr="00883F17">
              <w:rPr>
                <w:sz w:val="20"/>
              </w:rPr>
              <w:t>3640</w:t>
            </w:r>
          </w:p>
        </w:tc>
        <w:tc>
          <w:tcPr>
            <w:tcW w:w="1985" w:type="dxa"/>
            <w:vAlign w:val="center"/>
          </w:tcPr>
          <w:p w:rsidR="006A4709" w:rsidRPr="00883F17" w:rsidRDefault="006A4709" w:rsidP="00C6226A">
            <w:pPr>
              <w:spacing w:after="0"/>
              <w:jc w:val="center"/>
              <w:rPr>
                <w:sz w:val="20"/>
              </w:rPr>
            </w:pPr>
            <w:r w:rsidRPr="00883F17">
              <w:rPr>
                <w:sz w:val="20"/>
              </w:rPr>
              <w:t>14560</w:t>
            </w:r>
          </w:p>
        </w:tc>
        <w:tc>
          <w:tcPr>
            <w:tcW w:w="1842" w:type="dxa"/>
            <w:vAlign w:val="center"/>
          </w:tcPr>
          <w:p w:rsidR="006A4709" w:rsidRPr="00883F17" w:rsidRDefault="006A4709" w:rsidP="00C6226A">
            <w:pPr>
              <w:spacing w:after="0"/>
              <w:jc w:val="center"/>
              <w:rPr>
                <w:sz w:val="20"/>
              </w:rPr>
            </w:pPr>
            <w:r w:rsidRPr="00883F17">
              <w:rPr>
                <w:sz w:val="20"/>
              </w:rPr>
              <w:t>14 560,00</w:t>
            </w:r>
          </w:p>
        </w:tc>
      </w:tr>
      <w:tr w:rsidR="006A4709" w:rsidRPr="00883F17" w:rsidTr="00C6226A">
        <w:tc>
          <w:tcPr>
            <w:tcW w:w="3794" w:type="dxa"/>
            <w:vAlign w:val="bottom"/>
          </w:tcPr>
          <w:p w:rsidR="006A4709" w:rsidRPr="00520668" w:rsidRDefault="006A4709" w:rsidP="00C6226A">
            <w:pPr>
              <w:spacing w:after="0"/>
              <w:rPr>
                <w:sz w:val="20"/>
                <w:lang w:val="ru-RU"/>
              </w:rPr>
            </w:pPr>
            <w:r w:rsidRPr="00520668">
              <w:rPr>
                <w:sz w:val="20"/>
                <w:lang w:val="ru-RU"/>
              </w:rPr>
              <w:t>Энергомаш Воздушный компрессор ВК-9316А 1600Вт</w:t>
            </w:r>
          </w:p>
        </w:tc>
        <w:tc>
          <w:tcPr>
            <w:tcW w:w="2127" w:type="dxa"/>
            <w:vAlign w:val="center"/>
          </w:tcPr>
          <w:p w:rsidR="006A4709" w:rsidRPr="00883F17" w:rsidRDefault="006A4709" w:rsidP="00C6226A">
            <w:pPr>
              <w:spacing w:after="0"/>
              <w:jc w:val="center"/>
              <w:rPr>
                <w:sz w:val="20"/>
              </w:rPr>
            </w:pPr>
            <w:r w:rsidRPr="00883F17">
              <w:rPr>
                <w:sz w:val="20"/>
              </w:rPr>
              <w:t>3840</w:t>
            </w:r>
          </w:p>
        </w:tc>
        <w:tc>
          <w:tcPr>
            <w:tcW w:w="1985" w:type="dxa"/>
            <w:vAlign w:val="center"/>
          </w:tcPr>
          <w:p w:rsidR="006A4709" w:rsidRPr="00883F17" w:rsidRDefault="006A4709" w:rsidP="00C6226A">
            <w:pPr>
              <w:spacing w:after="0"/>
              <w:jc w:val="center"/>
              <w:rPr>
                <w:sz w:val="20"/>
              </w:rPr>
            </w:pPr>
            <w:r w:rsidRPr="00883F17">
              <w:rPr>
                <w:sz w:val="20"/>
              </w:rPr>
              <w:t>15360</w:t>
            </w:r>
          </w:p>
        </w:tc>
        <w:tc>
          <w:tcPr>
            <w:tcW w:w="1842" w:type="dxa"/>
            <w:vAlign w:val="center"/>
          </w:tcPr>
          <w:p w:rsidR="006A4709" w:rsidRPr="00883F17" w:rsidRDefault="006A4709" w:rsidP="00C6226A">
            <w:pPr>
              <w:spacing w:after="0"/>
              <w:jc w:val="center"/>
              <w:rPr>
                <w:sz w:val="20"/>
              </w:rPr>
            </w:pPr>
            <w:r w:rsidRPr="00883F17">
              <w:rPr>
                <w:sz w:val="20"/>
              </w:rPr>
              <w:t>15 360,00</w:t>
            </w:r>
          </w:p>
        </w:tc>
      </w:tr>
      <w:tr w:rsidR="006A4709" w:rsidRPr="00883F17" w:rsidTr="00C6226A">
        <w:tc>
          <w:tcPr>
            <w:tcW w:w="3794" w:type="dxa"/>
            <w:vAlign w:val="bottom"/>
          </w:tcPr>
          <w:p w:rsidR="006A4709" w:rsidRPr="00883F17" w:rsidRDefault="006A4709" w:rsidP="00C6226A">
            <w:pPr>
              <w:spacing w:after="0"/>
              <w:rPr>
                <w:sz w:val="20"/>
              </w:rPr>
            </w:pPr>
            <w:r w:rsidRPr="00883F17">
              <w:rPr>
                <w:sz w:val="20"/>
              </w:rPr>
              <w:t>Пластина крепежная 130х53х2 /кр. 090153</w:t>
            </w:r>
          </w:p>
        </w:tc>
        <w:tc>
          <w:tcPr>
            <w:tcW w:w="2127" w:type="dxa"/>
            <w:vAlign w:val="center"/>
          </w:tcPr>
          <w:p w:rsidR="006A4709" w:rsidRPr="00883F17" w:rsidRDefault="006A4709" w:rsidP="00C6226A">
            <w:pPr>
              <w:spacing w:after="0"/>
              <w:jc w:val="center"/>
              <w:rPr>
                <w:sz w:val="20"/>
              </w:rPr>
            </w:pPr>
            <w:r w:rsidRPr="00883F17">
              <w:rPr>
                <w:sz w:val="20"/>
              </w:rPr>
              <w:t>7,5</w:t>
            </w:r>
          </w:p>
        </w:tc>
        <w:tc>
          <w:tcPr>
            <w:tcW w:w="1985" w:type="dxa"/>
            <w:vAlign w:val="center"/>
          </w:tcPr>
          <w:p w:rsidR="006A4709" w:rsidRPr="00883F17" w:rsidRDefault="006A4709" w:rsidP="00C6226A">
            <w:pPr>
              <w:spacing w:after="0"/>
              <w:jc w:val="center"/>
              <w:rPr>
                <w:sz w:val="20"/>
              </w:rPr>
            </w:pPr>
            <w:r w:rsidRPr="00883F17">
              <w:rPr>
                <w:sz w:val="20"/>
              </w:rPr>
              <w:t>30</w:t>
            </w:r>
          </w:p>
        </w:tc>
        <w:tc>
          <w:tcPr>
            <w:tcW w:w="1842" w:type="dxa"/>
            <w:vAlign w:val="center"/>
          </w:tcPr>
          <w:p w:rsidR="006A4709" w:rsidRPr="00883F17" w:rsidRDefault="006A4709" w:rsidP="00C6226A">
            <w:pPr>
              <w:spacing w:after="0"/>
              <w:jc w:val="center"/>
              <w:rPr>
                <w:sz w:val="20"/>
              </w:rPr>
            </w:pPr>
            <w:r w:rsidRPr="00883F17">
              <w:rPr>
                <w:sz w:val="20"/>
              </w:rPr>
              <w:t>28,50</w:t>
            </w:r>
          </w:p>
        </w:tc>
      </w:tr>
    </w:tbl>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Pr="00520668" w:rsidRDefault="006A4709" w:rsidP="00520668">
      <w:pPr>
        <w:tabs>
          <w:tab w:val="left" w:pos="1800"/>
        </w:tabs>
        <w:spacing w:before="0" w:beforeAutospacing="0" w:after="0" w:afterAutospacing="0"/>
        <w:jc w:val="center"/>
        <w:rPr>
          <w:spacing w:val="-2"/>
          <w:lang w:val="ru-RU" w:eastAsia="ru-RU"/>
        </w:rPr>
      </w:pPr>
      <w:r>
        <w:rPr>
          <w:lang w:val="ru-RU"/>
        </w:rPr>
        <w:br w:type="page"/>
      </w:r>
      <w:r w:rsidRPr="00520668">
        <w:rPr>
          <w:lang w:val="ru-RU"/>
        </w:rPr>
        <w:lastRenderedPageBreak/>
        <w:t>Приложение Б</w:t>
      </w:r>
    </w:p>
    <w:p w:rsidR="006A4709" w:rsidRPr="00520668" w:rsidRDefault="006A4709" w:rsidP="00520668">
      <w:pPr>
        <w:spacing w:before="0" w:beforeAutospacing="0" w:after="0" w:afterAutospacing="0"/>
        <w:rPr>
          <w:lang w:val="ru-RU" w:eastAsia="ru-RU"/>
        </w:rPr>
      </w:pPr>
      <w:r w:rsidRPr="00520668">
        <w:rPr>
          <w:lang w:val="ru-RU"/>
        </w:rPr>
        <w:t>Таблица Б.1 – Оборотные средства ООО «</w:t>
      </w:r>
      <w:r>
        <w:rPr>
          <w:lang w:val="ru-RU"/>
        </w:rPr>
        <w:t>ПРИМЕР</w:t>
      </w:r>
      <w:r w:rsidRPr="00520668">
        <w:rPr>
          <w:lang w:val="ru-RU"/>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9"/>
        <w:gridCol w:w="1540"/>
        <w:gridCol w:w="1540"/>
        <w:gridCol w:w="1810"/>
      </w:tblGrid>
      <w:tr w:rsidR="006A4709" w:rsidRPr="00CE1B6A" w:rsidTr="00C6226A">
        <w:trPr>
          <w:trHeight w:val="227"/>
        </w:trPr>
        <w:tc>
          <w:tcPr>
            <w:tcW w:w="4749" w:type="dxa"/>
            <w:vAlign w:val="center"/>
          </w:tcPr>
          <w:p w:rsidR="006A4709" w:rsidRPr="00CE1B6A" w:rsidRDefault="006A4709" w:rsidP="00C6226A">
            <w:pPr>
              <w:spacing w:after="0"/>
              <w:jc w:val="center"/>
              <w:rPr>
                <w:sz w:val="18"/>
                <w:szCs w:val="18"/>
              </w:rPr>
            </w:pPr>
            <w:r w:rsidRPr="00CE1B6A">
              <w:rPr>
                <w:sz w:val="18"/>
                <w:szCs w:val="18"/>
              </w:rPr>
              <w:t>Наименование</w:t>
            </w:r>
          </w:p>
        </w:tc>
        <w:tc>
          <w:tcPr>
            <w:tcW w:w="1540" w:type="dxa"/>
            <w:vAlign w:val="center"/>
          </w:tcPr>
          <w:p w:rsidR="006A4709" w:rsidRPr="00CE1B6A" w:rsidRDefault="006A4709" w:rsidP="00C6226A">
            <w:pPr>
              <w:spacing w:after="0"/>
              <w:jc w:val="center"/>
              <w:rPr>
                <w:sz w:val="18"/>
                <w:szCs w:val="18"/>
              </w:rPr>
            </w:pPr>
            <w:r w:rsidRPr="00CE1B6A">
              <w:rPr>
                <w:sz w:val="18"/>
                <w:szCs w:val="18"/>
              </w:rPr>
              <w:t>Цена</w:t>
            </w:r>
          </w:p>
        </w:tc>
        <w:tc>
          <w:tcPr>
            <w:tcW w:w="1540" w:type="dxa"/>
            <w:vAlign w:val="center"/>
          </w:tcPr>
          <w:p w:rsidR="006A4709" w:rsidRPr="00CE1B6A" w:rsidRDefault="006A4709" w:rsidP="00C6226A">
            <w:pPr>
              <w:spacing w:after="0"/>
              <w:jc w:val="center"/>
              <w:rPr>
                <w:sz w:val="18"/>
                <w:szCs w:val="18"/>
              </w:rPr>
            </w:pPr>
            <w:r w:rsidRPr="00CE1B6A">
              <w:rPr>
                <w:sz w:val="18"/>
                <w:szCs w:val="18"/>
              </w:rPr>
              <w:t>Кол-во</w:t>
            </w:r>
          </w:p>
        </w:tc>
        <w:tc>
          <w:tcPr>
            <w:tcW w:w="1810" w:type="dxa"/>
            <w:vAlign w:val="center"/>
          </w:tcPr>
          <w:p w:rsidR="006A4709" w:rsidRPr="00CE1B6A" w:rsidRDefault="006A4709" w:rsidP="00C6226A">
            <w:pPr>
              <w:spacing w:after="0"/>
              <w:jc w:val="center"/>
              <w:rPr>
                <w:sz w:val="18"/>
                <w:szCs w:val="18"/>
              </w:rPr>
            </w:pPr>
            <w:r w:rsidRPr="00CE1B6A">
              <w:rPr>
                <w:sz w:val="18"/>
                <w:szCs w:val="18"/>
              </w:rPr>
              <w:t>Сумма, руб.</w:t>
            </w:r>
          </w:p>
        </w:tc>
      </w:tr>
      <w:tr w:rsidR="006A4709" w:rsidRPr="00CE1B6A" w:rsidTr="00C6226A">
        <w:trPr>
          <w:trHeight w:val="227"/>
        </w:trPr>
        <w:tc>
          <w:tcPr>
            <w:tcW w:w="4749" w:type="dxa"/>
            <w:vAlign w:val="bottom"/>
          </w:tcPr>
          <w:p w:rsidR="006A4709" w:rsidRPr="00CE1B6A" w:rsidRDefault="006A4709" w:rsidP="00C6226A">
            <w:pPr>
              <w:spacing w:after="0"/>
              <w:rPr>
                <w:color w:val="000000"/>
                <w:sz w:val="18"/>
                <w:szCs w:val="18"/>
              </w:rPr>
            </w:pPr>
            <w:r w:rsidRPr="00CE1B6A">
              <w:rPr>
                <w:color w:val="000000"/>
                <w:sz w:val="18"/>
                <w:szCs w:val="18"/>
              </w:rPr>
              <w:t>Арка Классик Newвенге</w:t>
            </w:r>
          </w:p>
        </w:tc>
        <w:tc>
          <w:tcPr>
            <w:tcW w:w="1540" w:type="dxa"/>
            <w:vAlign w:val="bottom"/>
          </w:tcPr>
          <w:p w:rsidR="006A4709" w:rsidRPr="00CE1B6A" w:rsidRDefault="006A4709" w:rsidP="00C6226A">
            <w:pPr>
              <w:spacing w:after="0"/>
              <w:jc w:val="right"/>
              <w:rPr>
                <w:sz w:val="18"/>
                <w:szCs w:val="18"/>
              </w:rPr>
            </w:pPr>
            <w:r w:rsidRPr="00CE1B6A">
              <w:rPr>
                <w:sz w:val="18"/>
                <w:szCs w:val="18"/>
              </w:rPr>
              <w:t>2105,0</w:t>
            </w:r>
          </w:p>
        </w:tc>
        <w:tc>
          <w:tcPr>
            <w:tcW w:w="1540" w:type="dxa"/>
            <w:vAlign w:val="bottom"/>
          </w:tcPr>
          <w:p w:rsidR="006A4709" w:rsidRPr="00CE1B6A" w:rsidRDefault="006A4709" w:rsidP="00C6226A">
            <w:pPr>
              <w:spacing w:after="0"/>
              <w:jc w:val="center"/>
              <w:rPr>
                <w:sz w:val="18"/>
                <w:szCs w:val="18"/>
              </w:rPr>
            </w:pPr>
            <w:r w:rsidRPr="00CE1B6A">
              <w:rPr>
                <w:sz w:val="18"/>
                <w:szCs w:val="18"/>
              </w:rPr>
              <w:t>6</w:t>
            </w:r>
          </w:p>
        </w:tc>
        <w:tc>
          <w:tcPr>
            <w:tcW w:w="1810" w:type="dxa"/>
            <w:vAlign w:val="bottom"/>
          </w:tcPr>
          <w:p w:rsidR="006A4709" w:rsidRPr="00CE1B6A" w:rsidRDefault="006A4709" w:rsidP="00C6226A">
            <w:pPr>
              <w:spacing w:after="0"/>
              <w:jc w:val="right"/>
              <w:rPr>
                <w:sz w:val="18"/>
                <w:szCs w:val="18"/>
              </w:rPr>
            </w:pPr>
            <w:r w:rsidRPr="00CE1B6A">
              <w:rPr>
                <w:sz w:val="18"/>
                <w:szCs w:val="18"/>
              </w:rPr>
              <w:t>12630,0</w:t>
            </w:r>
          </w:p>
        </w:tc>
      </w:tr>
      <w:tr w:rsidR="006A4709" w:rsidRPr="00CE1B6A" w:rsidTr="00C6226A">
        <w:trPr>
          <w:trHeight w:val="227"/>
        </w:trPr>
        <w:tc>
          <w:tcPr>
            <w:tcW w:w="4749" w:type="dxa"/>
            <w:vAlign w:val="bottom"/>
          </w:tcPr>
          <w:p w:rsidR="006A4709" w:rsidRPr="00520668" w:rsidRDefault="006A4709" w:rsidP="00C6226A">
            <w:pPr>
              <w:spacing w:after="0"/>
              <w:rPr>
                <w:color w:val="000000"/>
                <w:sz w:val="18"/>
                <w:szCs w:val="18"/>
                <w:lang w:val="ru-RU"/>
              </w:rPr>
            </w:pPr>
            <w:r w:rsidRPr="00520668">
              <w:rPr>
                <w:color w:val="000000"/>
                <w:sz w:val="18"/>
                <w:szCs w:val="18"/>
                <w:lang w:val="ru-RU"/>
              </w:rPr>
              <w:t xml:space="preserve">Арка Классик </w:t>
            </w:r>
            <w:r w:rsidRPr="00CE1B6A">
              <w:rPr>
                <w:color w:val="000000"/>
                <w:sz w:val="18"/>
                <w:szCs w:val="18"/>
              </w:rPr>
              <w:t>New</w:t>
            </w:r>
            <w:r w:rsidRPr="00520668">
              <w:rPr>
                <w:color w:val="000000"/>
                <w:sz w:val="18"/>
                <w:szCs w:val="18"/>
                <w:lang w:val="ru-RU"/>
              </w:rPr>
              <w:t xml:space="preserve"> орех итал.</w:t>
            </w:r>
          </w:p>
        </w:tc>
        <w:tc>
          <w:tcPr>
            <w:tcW w:w="1540" w:type="dxa"/>
            <w:vAlign w:val="bottom"/>
          </w:tcPr>
          <w:p w:rsidR="006A4709" w:rsidRPr="00CE1B6A" w:rsidRDefault="006A4709" w:rsidP="00C6226A">
            <w:pPr>
              <w:spacing w:after="0"/>
              <w:jc w:val="right"/>
              <w:rPr>
                <w:sz w:val="18"/>
                <w:szCs w:val="18"/>
              </w:rPr>
            </w:pPr>
            <w:r w:rsidRPr="00CE1B6A">
              <w:rPr>
                <w:sz w:val="18"/>
                <w:szCs w:val="18"/>
              </w:rPr>
              <w:t>2105,0</w:t>
            </w:r>
          </w:p>
        </w:tc>
        <w:tc>
          <w:tcPr>
            <w:tcW w:w="1540" w:type="dxa"/>
            <w:vAlign w:val="bottom"/>
          </w:tcPr>
          <w:p w:rsidR="006A4709" w:rsidRPr="00CE1B6A" w:rsidRDefault="006A4709" w:rsidP="00C6226A">
            <w:pPr>
              <w:spacing w:after="0"/>
              <w:jc w:val="center"/>
              <w:rPr>
                <w:sz w:val="18"/>
                <w:szCs w:val="18"/>
              </w:rPr>
            </w:pPr>
            <w:r w:rsidRPr="00CE1B6A">
              <w:rPr>
                <w:sz w:val="18"/>
                <w:szCs w:val="18"/>
              </w:rPr>
              <w:t>6</w:t>
            </w:r>
          </w:p>
        </w:tc>
        <w:tc>
          <w:tcPr>
            <w:tcW w:w="1810" w:type="dxa"/>
            <w:vAlign w:val="bottom"/>
          </w:tcPr>
          <w:p w:rsidR="006A4709" w:rsidRPr="00CE1B6A" w:rsidRDefault="006A4709" w:rsidP="00C6226A">
            <w:pPr>
              <w:spacing w:after="0"/>
              <w:jc w:val="right"/>
              <w:rPr>
                <w:sz w:val="18"/>
                <w:szCs w:val="18"/>
              </w:rPr>
            </w:pPr>
            <w:r w:rsidRPr="00CE1B6A">
              <w:rPr>
                <w:sz w:val="18"/>
                <w:szCs w:val="18"/>
              </w:rPr>
              <w:t>12630,0</w:t>
            </w:r>
          </w:p>
        </w:tc>
      </w:tr>
      <w:tr w:rsidR="006A4709" w:rsidRPr="00CE1B6A" w:rsidTr="00C6226A">
        <w:trPr>
          <w:trHeight w:val="227"/>
        </w:trPr>
        <w:tc>
          <w:tcPr>
            <w:tcW w:w="4749" w:type="dxa"/>
            <w:vAlign w:val="bottom"/>
          </w:tcPr>
          <w:p w:rsidR="006A4709" w:rsidRPr="00520668" w:rsidRDefault="006A4709" w:rsidP="00C6226A">
            <w:pPr>
              <w:spacing w:after="0"/>
              <w:rPr>
                <w:color w:val="000000"/>
                <w:sz w:val="18"/>
                <w:szCs w:val="18"/>
                <w:lang w:val="ru-RU"/>
              </w:rPr>
            </w:pPr>
            <w:r w:rsidRPr="00520668">
              <w:rPr>
                <w:color w:val="000000"/>
                <w:sz w:val="18"/>
                <w:szCs w:val="18"/>
                <w:lang w:val="ru-RU"/>
              </w:rPr>
              <w:t xml:space="preserve">Арка Классик </w:t>
            </w:r>
            <w:r w:rsidRPr="00CE1B6A">
              <w:rPr>
                <w:color w:val="000000"/>
                <w:sz w:val="18"/>
                <w:szCs w:val="18"/>
              </w:rPr>
              <w:t>New</w:t>
            </w:r>
            <w:r w:rsidRPr="00520668">
              <w:rPr>
                <w:color w:val="000000"/>
                <w:sz w:val="18"/>
                <w:szCs w:val="18"/>
                <w:lang w:val="ru-RU"/>
              </w:rPr>
              <w:t xml:space="preserve"> орех моцарт</w:t>
            </w:r>
          </w:p>
        </w:tc>
        <w:tc>
          <w:tcPr>
            <w:tcW w:w="1540" w:type="dxa"/>
            <w:vAlign w:val="bottom"/>
          </w:tcPr>
          <w:p w:rsidR="006A4709" w:rsidRPr="00CE1B6A" w:rsidRDefault="006A4709" w:rsidP="00C6226A">
            <w:pPr>
              <w:spacing w:after="0"/>
              <w:jc w:val="right"/>
              <w:rPr>
                <w:sz w:val="18"/>
                <w:szCs w:val="18"/>
              </w:rPr>
            </w:pPr>
            <w:r w:rsidRPr="00CE1B6A">
              <w:rPr>
                <w:sz w:val="18"/>
                <w:szCs w:val="18"/>
              </w:rPr>
              <w:t>2105,0</w:t>
            </w:r>
          </w:p>
        </w:tc>
        <w:tc>
          <w:tcPr>
            <w:tcW w:w="1540" w:type="dxa"/>
            <w:vAlign w:val="bottom"/>
          </w:tcPr>
          <w:p w:rsidR="006A4709" w:rsidRPr="00CE1B6A" w:rsidRDefault="006A4709" w:rsidP="00C6226A">
            <w:pPr>
              <w:spacing w:after="0"/>
              <w:jc w:val="center"/>
              <w:rPr>
                <w:sz w:val="18"/>
                <w:szCs w:val="18"/>
              </w:rPr>
            </w:pPr>
            <w:r w:rsidRPr="00CE1B6A">
              <w:rPr>
                <w:sz w:val="18"/>
                <w:szCs w:val="18"/>
              </w:rPr>
              <w:t>6</w:t>
            </w:r>
          </w:p>
        </w:tc>
        <w:tc>
          <w:tcPr>
            <w:tcW w:w="1810" w:type="dxa"/>
            <w:vAlign w:val="bottom"/>
          </w:tcPr>
          <w:p w:rsidR="006A4709" w:rsidRPr="00CE1B6A" w:rsidRDefault="006A4709" w:rsidP="00C6226A">
            <w:pPr>
              <w:spacing w:after="0"/>
              <w:jc w:val="right"/>
              <w:rPr>
                <w:sz w:val="18"/>
                <w:szCs w:val="18"/>
              </w:rPr>
            </w:pPr>
            <w:r w:rsidRPr="00CE1B6A">
              <w:rPr>
                <w:sz w:val="18"/>
                <w:szCs w:val="18"/>
              </w:rPr>
              <w:t>12630,0</w:t>
            </w:r>
          </w:p>
        </w:tc>
      </w:tr>
      <w:tr w:rsidR="006A4709" w:rsidRPr="00CE1B6A" w:rsidTr="00C6226A">
        <w:trPr>
          <w:trHeight w:val="227"/>
        </w:trPr>
        <w:tc>
          <w:tcPr>
            <w:tcW w:w="4749" w:type="dxa"/>
            <w:vAlign w:val="bottom"/>
          </w:tcPr>
          <w:p w:rsidR="006A4709" w:rsidRPr="00520668" w:rsidRDefault="006A4709" w:rsidP="00C6226A">
            <w:pPr>
              <w:spacing w:after="0"/>
              <w:rPr>
                <w:color w:val="000000"/>
                <w:sz w:val="18"/>
                <w:szCs w:val="18"/>
                <w:lang w:val="ru-RU"/>
              </w:rPr>
            </w:pPr>
            <w:r w:rsidRPr="00520668">
              <w:rPr>
                <w:color w:val="000000"/>
                <w:sz w:val="18"/>
                <w:szCs w:val="18"/>
                <w:lang w:val="ru-RU"/>
              </w:rPr>
              <w:t xml:space="preserve">Коробка дверная ДВ 060 </w:t>
            </w:r>
            <w:r w:rsidRPr="00CE1B6A">
              <w:rPr>
                <w:color w:val="000000"/>
                <w:sz w:val="18"/>
                <w:szCs w:val="18"/>
              </w:rPr>
              <w:t>t</w:t>
            </w:r>
            <w:r w:rsidRPr="00520668">
              <w:rPr>
                <w:color w:val="000000"/>
                <w:sz w:val="18"/>
                <w:szCs w:val="18"/>
                <w:lang w:val="ru-RU"/>
              </w:rPr>
              <w:t>-30мм с выборкой</w:t>
            </w:r>
          </w:p>
        </w:tc>
        <w:tc>
          <w:tcPr>
            <w:tcW w:w="1540" w:type="dxa"/>
            <w:vAlign w:val="bottom"/>
          </w:tcPr>
          <w:p w:rsidR="006A4709" w:rsidRPr="00CE1B6A" w:rsidRDefault="006A4709" w:rsidP="00C6226A">
            <w:pPr>
              <w:spacing w:after="0"/>
              <w:jc w:val="right"/>
              <w:rPr>
                <w:sz w:val="18"/>
                <w:szCs w:val="18"/>
              </w:rPr>
            </w:pPr>
            <w:r w:rsidRPr="00CE1B6A">
              <w:rPr>
                <w:sz w:val="18"/>
                <w:szCs w:val="18"/>
              </w:rPr>
              <w:t>155,5</w:t>
            </w:r>
          </w:p>
        </w:tc>
        <w:tc>
          <w:tcPr>
            <w:tcW w:w="1540" w:type="dxa"/>
            <w:vAlign w:val="bottom"/>
          </w:tcPr>
          <w:p w:rsidR="006A4709" w:rsidRPr="00CE1B6A" w:rsidRDefault="006A4709" w:rsidP="00C6226A">
            <w:pPr>
              <w:spacing w:after="0"/>
              <w:jc w:val="center"/>
              <w:rPr>
                <w:sz w:val="18"/>
                <w:szCs w:val="18"/>
              </w:rPr>
            </w:pPr>
            <w:r w:rsidRPr="00CE1B6A">
              <w:rPr>
                <w:sz w:val="18"/>
                <w:szCs w:val="18"/>
              </w:rPr>
              <w:t>5</w:t>
            </w:r>
          </w:p>
        </w:tc>
        <w:tc>
          <w:tcPr>
            <w:tcW w:w="1810" w:type="dxa"/>
            <w:vAlign w:val="bottom"/>
          </w:tcPr>
          <w:p w:rsidR="006A4709" w:rsidRPr="00CE1B6A" w:rsidRDefault="006A4709" w:rsidP="00C6226A">
            <w:pPr>
              <w:spacing w:after="0"/>
              <w:jc w:val="right"/>
              <w:rPr>
                <w:sz w:val="18"/>
                <w:szCs w:val="18"/>
              </w:rPr>
            </w:pPr>
            <w:r w:rsidRPr="00CE1B6A">
              <w:rPr>
                <w:sz w:val="18"/>
                <w:szCs w:val="18"/>
              </w:rPr>
              <w:t>777,5</w:t>
            </w:r>
          </w:p>
        </w:tc>
      </w:tr>
      <w:tr w:rsidR="006A4709" w:rsidRPr="00CE1B6A" w:rsidTr="00C6226A">
        <w:trPr>
          <w:trHeight w:val="227"/>
        </w:trPr>
        <w:tc>
          <w:tcPr>
            <w:tcW w:w="4749" w:type="dxa"/>
            <w:vAlign w:val="bottom"/>
          </w:tcPr>
          <w:p w:rsidR="006A4709" w:rsidRPr="00520668" w:rsidRDefault="006A4709" w:rsidP="00C6226A">
            <w:pPr>
              <w:spacing w:after="0"/>
              <w:rPr>
                <w:color w:val="000000"/>
                <w:sz w:val="18"/>
                <w:szCs w:val="18"/>
                <w:lang w:val="ru-RU"/>
              </w:rPr>
            </w:pPr>
            <w:r w:rsidRPr="00520668">
              <w:rPr>
                <w:color w:val="000000"/>
                <w:sz w:val="18"/>
                <w:szCs w:val="18"/>
                <w:lang w:val="ru-RU"/>
              </w:rPr>
              <w:t xml:space="preserve">Коробка дверная ДВ 070 </w:t>
            </w:r>
            <w:r w:rsidRPr="00CE1B6A">
              <w:rPr>
                <w:color w:val="000000"/>
                <w:sz w:val="18"/>
                <w:szCs w:val="18"/>
              </w:rPr>
              <w:t>t</w:t>
            </w:r>
            <w:r w:rsidRPr="00520668">
              <w:rPr>
                <w:color w:val="000000"/>
                <w:sz w:val="18"/>
                <w:szCs w:val="18"/>
                <w:lang w:val="ru-RU"/>
              </w:rPr>
              <w:t>- 30мм с выборкой</w:t>
            </w:r>
          </w:p>
        </w:tc>
        <w:tc>
          <w:tcPr>
            <w:tcW w:w="1540" w:type="dxa"/>
            <w:vAlign w:val="bottom"/>
          </w:tcPr>
          <w:p w:rsidR="006A4709" w:rsidRPr="00CE1B6A" w:rsidRDefault="006A4709" w:rsidP="00C6226A">
            <w:pPr>
              <w:spacing w:after="0"/>
              <w:jc w:val="right"/>
              <w:rPr>
                <w:sz w:val="18"/>
                <w:szCs w:val="18"/>
              </w:rPr>
            </w:pPr>
            <w:r w:rsidRPr="00CE1B6A">
              <w:rPr>
                <w:sz w:val="18"/>
                <w:szCs w:val="18"/>
              </w:rPr>
              <w:t>191,5</w:t>
            </w:r>
          </w:p>
        </w:tc>
        <w:tc>
          <w:tcPr>
            <w:tcW w:w="1540" w:type="dxa"/>
            <w:vAlign w:val="bottom"/>
          </w:tcPr>
          <w:p w:rsidR="006A4709" w:rsidRPr="00CE1B6A" w:rsidRDefault="006A4709" w:rsidP="00C6226A">
            <w:pPr>
              <w:spacing w:after="0"/>
              <w:jc w:val="center"/>
              <w:rPr>
                <w:sz w:val="18"/>
                <w:szCs w:val="18"/>
              </w:rPr>
            </w:pPr>
            <w:r w:rsidRPr="00CE1B6A">
              <w:rPr>
                <w:sz w:val="18"/>
                <w:szCs w:val="18"/>
              </w:rPr>
              <w:t>5</w:t>
            </w:r>
          </w:p>
        </w:tc>
        <w:tc>
          <w:tcPr>
            <w:tcW w:w="1810" w:type="dxa"/>
            <w:vAlign w:val="bottom"/>
          </w:tcPr>
          <w:p w:rsidR="006A4709" w:rsidRPr="00CE1B6A" w:rsidRDefault="006A4709" w:rsidP="00C6226A">
            <w:pPr>
              <w:spacing w:after="0"/>
              <w:jc w:val="right"/>
              <w:rPr>
                <w:sz w:val="18"/>
                <w:szCs w:val="18"/>
              </w:rPr>
            </w:pPr>
            <w:r w:rsidRPr="00CE1B6A">
              <w:rPr>
                <w:sz w:val="18"/>
                <w:szCs w:val="18"/>
              </w:rPr>
              <w:t>957,5</w:t>
            </w:r>
          </w:p>
        </w:tc>
      </w:tr>
      <w:tr w:rsidR="006A4709" w:rsidRPr="00CE1B6A" w:rsidTr="00C6226A">
        <w:trPr>
          <w:trHeight w:val="227"/>
        </w:trPr>
        <w:tc>
          <w:tcPr>
            <w:tcW w:w="4749" w:type="dxa"/>
            <w:vAlign w:val="bottom"/>
          </w:tcPr>
          <w:p w:rsidR="006A4709" w:rsidRPr="00520668" w:rsidRDefault="006A4709" w:rsidP="00C6226A">
            <w:pPr>
              <w:spacing w:after="0"/>
              <w:rPr>
                <w:color w:val="000000"/>
                <w:sz w:val="18"/>
                <w:szCs w:val="18"/>
                <w:lang w:val="ru-RU"/>
              </w:rPr>
            </w:pPr>
            <w:r w:rsidRPr="00520668">
              <w:rPr>
                <w:color w:val="000000"/>
                <w:sz w:val="18"/>
                <w:szCs w:val="18"/>
                <w:lang w:val="ru-RU"/>
              </w:rPr>
              <w:t xml:space="preserve">Дюбель д/изоляции 10х220 </w:t>
            </w:r>
            <w:r w:rsidRPr="00CE1B6A">
              <w:rPr>
                <w:color w:val="000000"/>
                <w:sz w:val="18"/>
                <w:szCs w:val="18"/>
              </w:rPr>
              <w:t>IZM</w:t>
            </w:r>
            <w:r w:rsidRPr="00520668">
              <w:rPr>
                <w:color w:val="000000"/>
                <w:sz w:val="18"/>
                <w:szCs w:val="18"/>
                <w:lang w:val="ru-RU"/>
              </w:rPr>
              <w:t xml:space="preserve"> 1уп/400шт</w:t>
            </w:r>
          </w:p>
        </w:tc>
        <w:tc>
          <w:tcPr>
            <w:tcW w:w="1540" w:type="dxa"/>
            <w:vAlign w:val="bottom"/>
          </w:tcPr>
          <w:p w:rsidR="006A4709" w:rsidRPr="00CE1B6A" w:rsidRDefault="006A4709" w:rsidP="00C6226A">
            <w:pPr>
              <w:spacing w:after="0"/>
              <w:jc w:val="right"/>
              <w:rPr>
                <w:sz w:val="18"/>
                <w:szCs w:val="18"/>
              </w:rPr>
            </w:pPr>
            <w:r w:rsidRPr="00CE1B6A">
              <w:rPr>
                <w:sz w:val="18"/>
                <w:szCs w:val="18"/>
              </w:rPr>
              <w:t>3,9</w:t>
            </w:r>
          </w:p>
        </w:tc>
        <w:tc>
          <w:tcPr>
            <w:tcW w:w="1540" w:type="dxa"/>
            <w:vAlign w:val="bottom"/>
          </w:tcPr>
          <w:p w:rsidR="006A4709" w:rsidRPr="00CE1B6A" w:rsidRDefault="006A4709" w:rsidP="00C6226A">
            <w:pPr>
              <w:spacing w:after="0"/>
              <w:jc w:val="center"/>
              <w:rPr>
                <w:sz w:val="18"/>
                <w:szCs w:val="18"/>
              </w:rPr>
            </w:pPr>
            <w:r w:rsidRPr="00CE1B6A">
              <w:rPr>
                <w:sz w:val="18"/>
                <w:szCs w:val="18"/>
              </w:rPr>
              <w:t>204</w:t>
            </w:r>
          </w:p>
        </w:tc>
        <w:tc>
          <w:tcPr>
            <w:tcW w:w="1810" w:type="dxa"/>
            <w:vAlign w:val="bottom"/>
          </w:tcPr>
          <w:p w:rsidR="006A4709" w:rsidRPr="00CE1B6A" w:rsidRDefault="006A4709" w:rsidP="00C6226A">
            <w:pPr>
              <w:spacing w:after="0"/>
              <w:jc w:val="right"/>
              <w:rPr>
                <w:sz w:val="18"/>
                <w:szCs w:val="18"/>
              </w:rPr>
            </w:pPr>
            <w:r w:rsidRPr="00CE1B6A">
              <w:rPr>
                <w:sz w:val="18"/>
                <w:szCs w:val="18"/>
              </w:rPr>
              <w:t>804,78</w:t>
            </w:r>
          </w:p>
        </w:tc>
      </w:tr>
      <w:tr w:rsidR="006A4709" w:rsidRPr="00CE1B6A" w:rsidTr="00C6226A">
        <w:trPr>
          <w:trHeight w:val="227"/>
        </w:trPr>
        <w:tc>
          <w:tcPr>
            <w:tcW w:w="4749" w:type="dxa"/>
            <w:vAlign w:val="bottom"/>
          </w:tcPr>
          <w:p w:rsidR="006A4709" w:rsidRPr="00520668" w:rsidRDefault="006A4709" w:rsidP="00C6226A">
            <w:pPr>
              <w:spacing w:after="0"/>
              <w:rPr>
                <w:color w:val="000000"/>
                <w:sz w:val="18"/>
                <w:szCs w:val="18"/>
                <w:lang w:val="ru-RU"/>
              </w:rPr>
            </w:pPr>
            <w:r w:rsidRPr="00520668">
              <w:rPr>
                <w:color w:val="000000"/>
                <w:sz w:val="18"/>
                <w:szCs w:val="18"/>
                <w:lang w:val="ru-RU"/>
              </w:rPr>
              <w:t>Дверное полотно ВОСТОК ДГ М3 2000х800 черн.</w:t>
            </w:r>
          </w:p>
        </w:tc>
        <w:tc>
          <w:tcPr>
            <w:tcW w:w="1540" w:type="dxa"/>
            <w:vAlign w:val="bottom"/>
          </w:tcPr>
          <w:p w:rsidR="006A4709" w:rsidRPr="00CE1B6A" w:rsidRDefault="006A4709" w:rsidP="00C6226A">
            <w:pPr>
              <w:spacing w:after="0"/>
              <w:jc w:val="right"/>
              <w:rPr>
                <w:sz w:val="18"/>
                <w:szCs w:val="18"/>
              </w:rPr>
            </w:pPr>
            <w:r w:rsidRPr="00CE1B6A">
              <w:rPr>
                <w:sz w:val="18"/>
                <w:szCs w:val="18"/>
              </w:rPr>
              <w:t>1625,0</w:t>
            </w:r>
          </w:p>
        </w:tc>
        <w:tc>
          <w:tcPr>
            <w:tcW w:w="1540" w:type="dxa"/>
            <w:vAlign w:val="bottom"/>
          </w:tcPr>
          <w:p w:rsidR="006A4709" w:rsidRPr="00CE1B6A" w:rsidRDefault="006A4709" w:rsidP="00C6226A">
            <w:pPr>
              <w:spacing w:after="0"/>
              <w:jc w:val="center"/>
              <w:rPr>
                <w:sz w:val="18"/>
                <w:szCs w:val="18"/>
              </w:rPr>
            </w:pPr>
            <w:r w:rsidRPr="00CE1B6A">
              <w:rPr>
                <w:sz w:val="18"/>
                <w:szCs w:val="18"/>
              </w:rPr>
              <w:t>6</w:t>
            </w:r>
          </w:p>
        </w:tc>
        <w:tc>
          <w:tcPr>
            <w:tcW w:w="1810" w:type="dxa"/>
            <w:vAlign w:val="bottom"/>
          </w:tcPr>
          <w:p w:rsidR="006A4709" w:rsidRPr="00CE1B6A" w:rsidRDefault="006A4709" w:rsidP="00C6226A">
            <w:pPr>
              <w:spacing w:after="0"/>
              <w:jc w:val="right"/>
              <w:rPr>
                <w:sz w:val="18"/>
                <w:szCs w:val="18"/>
              </w:rPr>
            </w:pPr>
            <w:r w:rsidRPr="00CE1B6A">
              <w:rPr>
                <w:sz w:val="18"/>
                <w:szCs w:val="18"/>
              </w:rPr>
              <w:t>9750,0</w:t>
            </w:r>
          </w:p>
        </w:tc>
      </w:tr>
      <w:tr w:rsidR="006A4709" w:rsidRPr="00CE1B6A" w:rsidTr="00C6226A">
        <w:trPr>
          <w:trHeight w:val="227"/>
        </w:trPr>
        <w:tc>
          <w:tcPr>
            <w:tcW w:w="4749" w:type="dxa"/>
            <w:vAlign w:val="bottom"/>
          </w:tcPr>
          <w:p w:rsidR="006A4709" w:rsidRPr="00520668" w:rsidRDefault="006A4709" w:rsidP="00C6226A">
            <w:pPr>
              <w:spacing w:after="0"/>
              <w:rPr>
                <w:color w:val="000000"/>
                <w:sz w:val="18"/>
                <w:szCs w:val="18"/>
                <w:lang w:val="ru-RU"/>
              </w:rPr>
            </w:pPr>
            <w:r w:rsidRPr="00520668">
              <w:rPr>
                <w:color w:val="000000"/>
                <w:sz w:val="18"/>
                <w:szCs w:val="18"/>
                <w:lang w:val="ru-RU"/>
              </w:rPr>
              <w:t>Дверное полотно ВОСТОК ДГШу-3К 200 2000х700 рамка закругл.</w:t>
            </w:r>
          </w:p>
        </w:tc>
        <w:tc>
          <w:tcPr>
            <w:tcW w:w="1540" w:type="dxa"/>
            <w:vAlign w:val="bottom"/>
          </w:tcPr>
          <w:p w:rsidR="006A4709" w:rsidRPr="00CE1B6A" w:rsidRDefault="006A4709" w:rsidP="00C6226A">
            <w:pPr>
              <w:spacing w:after="0"/>
              <w:jc w:val="center"/>
              <w:rPr>
                <w:sz w:val="18"/>
                <w:szCs w:val="18"/>
              </w:rPr>
            </w:pPr>
            <w:r w:rsidRPr="00CE1B6A">
              <w:rPr>
                <w:sz w:val="18"/>
                <w:szCs w:val="18"/>
              </w:rPr>
              <w:t>2355,0</w:t>
            </w:r>
          </w:p>
        </w:tc>
        <w:tc>
          <w:tcPr>
            <w:tcW w:w="1540" w:type="dxa"/>
            <w:vAlign w:val="bottom"/>
          </w:tcPr>
          <w:p w:rsidR="006A4709" w:rsidRPr="00CE1B6A" w:rsidRDefault="006A4709" w:rsidP="00C6226A">
            <w:pPr>
              <w:spacing w:after="0"/>
              <w:jc w:val="center"/>
              <w:rPr>
                <w:sz w:val="18"/>
                <w:szCs w:val="18"/>
              </w:rPr>
            </w:pPr>
            <w:r w:rsidRPr="00CE1B6A">
              <w:rPr>
                <w:sz w:val="18"/>
                <w:szCs w:val="18"/>
              </w:rPr>
              <w:t>7</w:t>
            </w:r>
          </w:p>
        </w:tc>
        <w:tc>
          <w:tcPr>
            <w:tcW w:w="1810" w:type="dxa"/>
            <w:vAlign w:val="bottom"/>
          </w:tcPr>
          <w:p w:rsidR="006A4709" w:rsidRPr="00CE1B6A" w:rsidRDefault="006A4709" w:rsidP="00C6226A">
            <w:pPr>
              <w:spacing w:after="0"/>
              <w:jc w:val="right"/>
              <w:rPr>
                <w:sz w:val="18"/>
                <w:szCs w:val="18"/>
              </w:rPr>
            </w:pPr>
            <w:r w:rsidRPr="00CE1B6A">
              <w:rPr>
                <w:sz w:val="18"/>
                <w:szCs w:val="18"/>
              </w:rPr>
              <w:t>16485,0</w:t>
            </w:r>
          </w:p>
        </w:tc>
      </w:tr>
      <w:tr w:rsidR="006A4709" w:rsidRPr="00CE1B6A" w:rsidTr="00C6226A">
        <w:trPr>
          <w:trHeight w:val="227"/>
        </w:trPr>
        <w:tc>
          <w:tcPr>
            <w:tcW w:w="4749" w:type="dxa"/>
            <w:vAlign w:val="bottom"/>
          </w:tcPr>
          <w:p w:rsidR="006A4709" w:rsidRPr="00520668" w:rsidRDefault="006A4709" w:rsidP="00C6226A">
            <w:pPr>
              <w:spacing w:after="0"/>
              <w:rPr>
                <w:color w:val="000000"/>
                <w:sz w:val="18"/>
                <w:szCs w:val="18"/>
                <w:lang w:val="ru-RU"/>
              </w:rPr>
            </w:pPr>
            <w:r w:rsidRPr="00520668">
              <w:rPr>
                <w:color w:val="000000"/>
                <w:sz w:val="18"/>
                <w:szCs w:val="18"/>
                <w:lang w:val="ru-RU"/>
              </w:rPr>
              <w:t>Дверное полотно ДГ 001 итальян. орех 2000х600</w:t>
            </w:r>
          </w:p>
        </w:tc>
        <w:tc>
          <w:tcPr>
            <w:tcW w:w="1540" w:type="dxa"/>
            <w:vAlign w:val="bottom"/>
          </w:tcPr>
          <w:p w:rsidR="006A4709" w:rsidRPr="00CE1B6A" w:rsidRDefault="006A4709" w:rsidP="00C6226A">
            <w:pPr>
              <w:spacing w:after="0"/>
              <w:jc w:val="center"/>
              <w:rPr>
                <w:sz w:val="18"/>
                <w:szCs w:val="18"/>
              </w:rPr>
            </w:pPr>
            <w:r w:rsidRPr="00CE1B6A">
              <w:rPr>
                <w:sz w:val="18"/>
                <w:szCs w:val="18"/>
              </w:rPr>
              <w:t>765,0</w:t>
            </w:r>
          </w:p>
        </w:tc>
        <w:tc>
          <w:tcPr>
            <w:tcW w:w="1540" w:type="dxa"/>
            <w:vAlign w:val="bottom"/>
          </w:tcPr>
          <w:p w:rsidR="006A4709" w:rsidRPr="00CE1B6A" w:rsidRDefault="006A4709" w:rsidP="00C6226A">
            <w:pPr>
              <w:spacing w:after="0"/>
              <w:jc w:val="center"/>
              <w:rPr>
                <w:sz w:val="18"/>
                <w:szCs w:val="18"/>
              </w:rPr>
            </w:pPr>
            <w:r w:rsidRPr="00CE1B6A">
              <w:rPr>
                <w:sz w:val="18"/>
                <w:szCs w:val="18"/>
              </w:rPr>
              <w:t>5</w:t>
            </w:r>
          </w:p>
        </w:tc>
        <w:tc>
          <w:tcPr>
            <w:tcW w:w="1810" w:type="dxa"/>
            <w:vAlign w:val="bottom"/>
          </w:tcPr>
          <w:p w:rsidR="006A4709" w:rsidRPr="00CE1B6A" w:rsidRDefault="006A4709" w:rsidP="00C6226A">
            <w:pPr>
              <w:spacing w:after="0"/>
              <w:jc w:val="right"/>
              <w:rPr>
                <w:sz w:val="18"/>
                <w:szCs w:val="18"/>
              </w:rPr>
            </w:pPr>
            <w:r w:rsidRPr="00CE1B6A">
              <w:rPr>
                <w:sz w:val="18"/>
                <w:szCs w:val="18"/>
              </w:rPr>
              <w:t>3825,0</w:t>
            </w:r>
          </w:p>
        </w:tc>
      </w:tr>
      <w:tr w:rsidR="006A4709" w:rsidRPr="00CE1B6A" w:rsidTr="00C6226A">
        <w:trPr>
          <w:trHeight w:val="227"/>
        </w:trPr>
        <w:tc>
          <w:tcPr>
            <w:tcW w:w="4749" w:type="dxa"/>
            <w:vAlign w:val="bottom"/>
          </w:tcPr>
          <w:p w:rsidR="006A4709" w:rsidRPr="00520668" w:rsidRDefault="006A4709" w:rsidP="00C6226A">
            <w:pPr>
              <w:spacing w:after="0"/>
              <w:rPr>
                <w:color w:val="000000"/>
                <w:sz w:val="18"/>
                <w:szCs w:val="18"/>
                <w:lang w:val="ru-RU"/>
              </w:rPr>
            </w:pPr>
            <w:r w:rsidRPr="00520668">
              <w:rPr>
                <w:color w:val="000000"/>
                <w:sz w:val="18"/>
                <w:szCs w:val="18"/>
                <w:lang w:val="ru-RU"/>
              </w:rPr>
              <w:t>Дверное полотно ДГ 001 итальян. орех 2000х700</w:t>
            </w:r>
          </w:p>
        </w:tc>
        <w:tc>
          <w:tcPr>
            <w:tcW w:w="1540" w:type="dxa"/>
            <w:vAlign w:val="bottom"/>
          </w:tcPr>
          <w:p w:rsidR="006A4709" w:rsidRPr="00CE1B6A" w:rsidRDefault="006A4709" w:rsidP="00C6226A">
            <w:pPr>
              <w:spacing w:after="0"/>
              <w:jc w:val="center"/>
              <w:rPr>
                <w:sz w:val="18"/>
                <w:szCs w:val="18"/>
              </w:rPr>
            </w:pPr>
            <w:r w:rsidRPr="00CE1B6A">
              <w:rPr>
                <w:sz w:val="18"/>
                <w:szCs w:val="18"/>
              </w:rPr>
              <w:t>765,0</w:t>
            </w:r>
          </w:p>
        </w:tc>
        <w:tc>
          <w:tcPr>
            <w:tcW w:w="1540" w:type="dxa"/>
            <w:vAlign w:val="bottom"/>
          </w:tcPr>
          <w:p w:rsidR="006A4709" w:rsidRPr="00CE1B6A" w:rsidRDefault="006A4709" w:rsidP="00C6226A">
            <w:pPr>
              <w:spacing w:after="0"/>
              <w:jc w:val="center"/>
              <w:rPr>
                <w:sz w:val="18"/>
                <w:szCs w:val="18"/>
              </w:rPr>
            </w:pPr>
            <w:r w:rsidRPr="00CE1B6A">
              <w:rPr>
                <w:sz w:val="18"/>
                <w:szCs w:val="18"/>
              </w:rPr>
              <w:t>5</w:t>
            </w:r>
          </w:p>
        </w:tc>
        <w:tc>
          <w:tcPr>
            <w:tcW w:w="1810" w:type="dxa"/>
            <w:vAlign w:val="bottom"/>
          </w:tcPr>
          <w:p w:rsidR="006A4709" w:rsidRPr="00CE1B6A" w:rsidRDefault="006A4709" w:rsidP="00C6226A">
            <w:pPr>
              <w:spacing w:after="0"/>
              <w:jc w:val="right"/>
              <w:rPr>
                <w:sz w:val="18"/>
                <w:szCs w:val="18"/>
              </w:rPr>
            </w:pPr>
            <w:r w:rsidRPr="00CE1B6A">
              <w:rPr>
                <w:sz w:val="18"/>
                <w:szCs w:val="18"/>
              </w:rPr>
              <w:t>3825,0</w:t>
            </w:r>
          </w:p>
        </w:tc>
      </w:tr>
      <w:tr w:rsidR="006A4709" w:rsidRPr="00CE1B6A" w:rsidTr="00C6226A">
        <w:trPr>
          <w:trHeight w:val="227"/>
        </w:trPr>
        <w:tc>
          <w:tcPr>
            <w:tcW w:w="4749" w:type="dxa"/>
            <w:vAlign w:val="bottom"/>
          </w:tcPr>
          <w:p w:rsidR="006A4709" w:rsidRPr="00CE1B6A" w:rsidRDefault="006A4709" w:rsidP="00C6226A">
            <w:pPr>
              <w:spacing w:after="0"/>
              <w:rPr>
                <w:color w:val="000000"/>
                <w:sz w:val="18"/>
                <w:szCs w:val="18"/>
              </w:rPr>
            </w:pPr>
            <w:r w:rsidRPr="00520668">
              <w:rPr>
                <w:color w:val="000000"/>
                <w:sz w:val="18"/>
                <w:szCs w:val="18"/>
                <w:lang w:val="ru-RU"/>
              </w:rPr>
              <w:t xml:space="preserve">Дюбель универ. </w:t>
            </w:r>
            <w:r w:rsidRPr="00CE1B6A">
              <w:rPr>
                <w:color w:val="000000"/>
                <w:sz w:val="18"/>
                <w:szCs w:val="18"/>
              </w:rPr>
              <w:t>RD</w:t>
            </w:r>
            <w:r w:rsidRPr="00520668">
              <w:rPr>
                <w:color w:val="000000"/>
                <w:sz w:val="18"/>
                <w:szCs w:val="18"/>
                <w:lang w:val="ru-RU"/>
              </w:rPr>
              <w:t xml:space="preserve"> 6х51мм красн. </w:t>
            </w:r>
            <w:r w:rsidRPr="00CE1B6A">
              <w:rPr>
                <w:color w:val="000000"/>
                <w:sz w:val="18"/>
                <w:szCs w:val="18"/>
              </w:rPr>
              <w:t>1/1000шт</w:t>
            </w:r>
          </w:p>
        </w:tc>
        <w:tc>
          <w:tcPr>
            <w:tcW w:w="1540" w:type="dxa"/>
            <w:vAlign w:val="bottom"/>
          </w:tcPr>
          <w:p w:rsidR="006A4709" w:rsidRPr="00CE1B6A" w:rsidRDefault="006A4709" w:rsidP="00C6226A">
            <w:pPr>
              <w:spacing w:after="0"/>
              <w:jc w:val="center"/>
              <w:rPr>
                <w:sz w:val="18"/>
                <w:szCs w:val="18"/>
              </w:rPr>
            </w:pPr>
            <w:r w:rsidRPr="00CE1B6A">
              <w:rPr>
                <w:sz w:val="18"/>
                <w:szCs w:val="18"/>
              </w:rPr>
              <w:t>0,3</w:t>
            </w:r>
          </w:p>
        </w:tc>
        <w:tc>
          <w:tcPr>
            <w:tcW w:w="1540" w:type="dxa"/>
            <w:vAlign w:val="bottom"/>
          </w:tcPr>
          <w:p w:rsidR="006A4709" w:rsidRPr="00CE1B6A" w:rsidRDefault="006A4709" w:rsidP="00C6226A">
            <w:pPr>
              <w:spacing w:after="0"/>
              <w:jc w:val="center"/>
              <w:rPr>
                <w:sz w:val="18"/>
                <w:szCs w:val="18"/>
              </w:rPr>
            </w:pPr>
            <w:r w:rsidRPr="00CE1B6A">
              <w:rPr>
                <w:sz w:val="18"/>
                <w:szCs w:val="18"/>
              </w:rPr>
              <w:t>371</w:t>
            </w:r>
          </w:p>
        </w:tc>
        <w:tc>
          <w:tcPr>
            <w:tcW w:w="1810" w:type="dxa"/>
            <w:vAlign w:val="bottom"/>
          </w:tcPr>
          <w:p w:rsidR="006A4709" w:rsidRPr="00CE1B6A" w:rsidRDefault="006A4709" w:rsidP="00C6226A">
            <w:pPr>
              <w:spacing w:after="0"/>
              <w:jc w:val="right"/>
              <w:rPr>
                <w:sz w:val="18"/>
                <w:szCs w:val="18"/>
              </w:rPr>
            </w:pPr>
            <w:r w:rsidRPr="00CE1B6A">
              <w:rPr>
                <w:sz w:val="18"/>
                <w:szCs w:val="18"/>
              </w:rPr>
              <w:t>96,46</w:t>
            </w:r>
          </w:p>
        </w:tc>
      </w:tr>
      <w:tr w:rsidR="006A4709" w:rsidRPr="00CE1B6A" w:rsidTr="00C6226A">
        <w:trPr>
          <w:trHeight w:val="227"/>
        </w:trPr>
        <w:tc>
          <w:tcPr>
            <w:tcW w:w="4749" w:type="dxa"/>
            <w:vAlign w:val="bottom"/>
          </w:tcPr>
          <w:p w:rsidR="006A4709" w:rsidRPr="00520668" w:rsidRDefault="006A4709" w:rsidP="00C6226A">
            <w:pPr>
              <w:spacing w:after="0"/>
              <w:rPr>
                <w:color w:val="000000"/>
                <w:sz w:val="18"/>
                <w:szCs w:val="18"/>
                <w:lang w:val="ru-RU"/>
              </w:rPr>
            </w:pPr>
            <w:r w:rsidRPr="00520668">
              <w:rPr>
                <w:color w:val="000000"/>
                <w:sz w:val="18"/>
                <w:szCs w:val="18"/>
                <w:lang w:val="ru-RU"/>
              </w:rPr>
              <w:t xml:space="preserve">Лента монт. перф. </w:t>
            </w:r>
            <w:proofErr w:type="gramStart"/>
            <w:r w:rsidRPr="00520668">
              <w:rPr>
                <w:color w:val="000000"/>
                <w:sz w:val="18"/>
                <w:szCs w:val="18"/>
                <w:lang w:val="ru-RU"/>
              </w:rPr>
              <w:t>оцинк.,</w:t>
            </w:r>
            <w:proofErr w:type="gramEnd"/>
            <w:r w:rsidRPr="00520668">
              <w:rPr>
                <w:color w:val="000000"/>
                <w:sz w:val="18"/>
                <w:szCs w:val="18"/>
                <w:lang w:val="ru-RU"/>
              </w:rPr>
              <w:t xml:space="preserve"> прямая 0.7х20, 25м /кр.090013 1/6шт</w:t>
            </w:r>
          </w:p>
        </w:tc>
        <w:tc>
          <w:tcPr>
            <w:tcW w:w="1540" w:type="dxa"/>
            <w:vAlign w:val="bottom"/>
          </w:tcPr>
          <w:p w:rsidR="006A4709" w:rsidRPr="00CE1B6A" w:rsidRDefault="006A4709" w:rsidP="00C6226A">
            <w:pPr>
              <w:spacing w:after="0"/>
              <w:jc w:val="center"/>
              <w:rPr>
                <w:sz w:val="18"/>
                <w:szCs w:val="18"/>
              </w:rPr>
            </w:pPr>
            <w:r w:rsidRPr="00CE1B6A">
              <w:rPr>
                <w:sz w:val="18"/>
                <w:szCs w:val="18"/>
              </w:rPr>
              <w:t>155,5</w:t>
            </w:r>
          </w:p>
        </w:tc>
        <w:tc>
          <w:tcPr>
            <w:tcW w:w="1540" w:type="dxa"/>
            <w:vAlign w:val="bottom"/>
          </w:tcPr>
          <w:p w:rsidR="006A4709" w:rsidRPr="00CE1B6A" w:rsidRDefault="006A4709" w:rsidP="00C6226A">
            <w:pPr>
              <w:spacing w:after="0"/>
              <w:jc w:val="center"/>
              <w:rPr>
                <w:sz w:val="18"/>
                <w:szCs w:val="18"/>
              </w:rPr>
            </w:pPr>
            <w:r w:rsidRPr="00CE1B6A">
              <w:rPr>
                <w:sz w:val="18"/>
                <w:szCs w:val="18"/>
              </w:rPr>
              <w:t>10</w:t>
            </w:r>
          </w:p>
        </w:tc>
        <w:tc>
          <w:tcPr>
            <w:tcW w:w="1810" w:type="dxa"/>
            <w:vAlign w:val="bottom"/>
          </w:tcPr>
          <w:p w:rsidR="006A4709" w:rsidRPr="00CE1B6A" w:rsidRDefault="006A4709" w:rsidP="00C6226A">
            <w:pPr>
              <w:spacing w:after="0"/>
              <w:jc w:val="right"/>
              <w:rPr>
                <w:sz w:val="18"/>
                <w:szCs w:val="18"/>
              </w:rPr>
            </w:pPr>
            <w:r w:rsidRPr="00CE1B6A">
              <w:rPr>
                <w:sz w:val="18"/>
                <w:szCs w:val="18"/>
              </w:rPr>
              <w:t>1555,0</w:t>
            </w:r>
          </w:p>
        </w:tc>
      </w:tr>
      <w:tr w:rsidR="006A4709" w:rsidRPr="00CE1B6A" w:rsidTr="00C6226A">
        <w:trPr>
          <w:trHeight w:val="227"/>
        </w:trPr>
        <w:tc>
          <w:tcPr>
            <w:tcW w:w="4749" w:type="dxa"/>
            <w:vAlign w:val="bottom"/>
          </w:tcPr>
          <w:p w:rsidR="006A4709" w:rsidRPr="00CE1B6A" w:rsidRDefault="006A4709" w:rsidP="00C6226A">
            <w:pPr>
              <w:spacing w:after="0"/>
              <w:rPr>
                <w:color w:val="000000"/>
                <w:sz w:val="18"/>
                <w:szCs w:val="18"/>
              </w:rPr>
            </w:pPr>
            <w:r w:rsidRPr="00CE1B6A">
              <w:rPr>
                <w:color w:val="000000"/>
                <w:sz w:val="18"/>
                <w:szCs w:val="18"/>
              </w:rPr>
              <w:t>Пластина крепежная 130х53х2 /кр.090153</w:t>
            </w:r>
          </w:p>
        </w:tc>
        <w:tc>
          <w:tcPr>
            <w:tcW w:w="1540" w:type="dxa"/>
            <w:vAlign w:val="bottom"/>
          </w:tcPr>
          <w:p w:rsidR="006A4709" w:rsidRPr="00CE1B6A" w:rsidRDefault="006A4709" w:rsidP="00C6226A">
            <w:pPr>
              <w:spacing w:after="0"/>
              <w:jc w:val="center"/>
              <w:rPr>
                <w:sz w:val="18"/>
                <w:szCs w:val="18"/>
              </w:rPr>
            </w:pPr>
            <w:r w:rsidRPr="00CE1B6A">
              <w:rPr>
                <w:sz w:val="18"/>
                <w:szCs w:val="18"/>
              </w:rPr>
              <w:t>7,5</w:t>
            </w:r>
          </w:p>
        </w:tc>
        <w:tc>
          <w:tcPr>
            <w:tcW w:w="1540" w:type="dxa"/>
            <w:vAlign w:val="bottom"/>
          </w:tcPr>
          <w:p w:rsidR="006A4709" w:rsidRPr="00CE1B6A" w:rsidRDefault="006A4709" w:rsidP="00C6226A">
            <w:pPr>
              <w:spacing w:after="0"/>
              <w:jc w:val="center"/>
              <w:rPr>
                <w:sz w:val="18"/>
                <w:szCs w:val="18"/>
              </w:rPr>
            </w:pPr>
            <w:r w:rsidRPr="00CE1B6A">
              <w:rPr>
                <w:sz w:val="18"/>
                <w:szCs w:val="18"/>
              </w:rPr>
              <w:t>100</w:t>
            </w:r>
          </w:p>
        </w:tc>
        <w:tc>
          <w:tcPr>
            <w:tcW w:w="1810" w:type="dxa"/>
            <w:vAlign w:val="bottom"/>
          </w:tcPr>
          <w:p w:rsidR="006A4709" w:rsidRPr="00CE1B6A" w:rsidRDefault="006A4709" w:rsidP="00C6226A">
            <w:pPr>
              <w:spacing w:after="0"/>
              <w:jc w:val="right"/>
              <w:rPr>
                <w:sz w:val="18"/>
                <w:szCs w:val="18"/>
              </w:rPr>
            </w:pPr>
            <w:r w:rsidRPr="00CE1B6A">
              <w:rPr>
                <w:sz w:val="18"/>
                <w:szCs w:val="18"/>
              </w:rPr>
              <w:t>750,0</w:t>
            </w:r>
          </w:p>
        </w:tc>
      </w:tr>
      <w:tr w:rsidR="006A4709" w:rsidRPr="00CE1B6A" w:rsidTr="00C6226A">
        <w:trPr>
          <w:trHeight w:val="227"/>
        </w:trPr>
        <w:tc>
          <w:tcPr>
            <w:tcW w:w="4749" w:type="dxa"/>
            <w:vAlign w:val="bottom"/>
          </w:tcPr>
          <w:p w:rsidR="006A4709" w:rsidRPr="00CE1B6A" w:rsidRDefault="006A4709" w:rsidP="00C6226A">
            <w:pPr>
              <w:spacing w:after="0"/>
              <w:rPr>
                <w:color w:val="000000"/>
                <w:sz w:val="18"/>
                <w:szCs w:val="18"/>
              </w:rPr>
            </w:pPr>
            <w:r w:rsidRPr="00CE1B6A">
              <w:rPr>
                <w:color w:val="000000"/>
                <w:sz w:val="18"/>
                <w:szCs w:val="18"/>
              </w:rPr>
              <w:t>Клей Перлфикс (30кг)</w:t>
            </w:r>
          </w:p>
        </w:tc>
        <w:tc>
          <w:tcPr>
            <w:tcW w:w="1540" w:type="dxa"/>
            <w:vAlign w:val="bottom"/>
          </w:tcPr>
          <w:p w:rsidR="006A4709" w:rsidRPr="00CE1B6A" w:rsidRDefault="006A4709" w:rsidP="00C6226A">
            <w:pPr>
              <w:spacing w:after="0"/>
              <w:jc w:val="center"/>
              <w:rPr>
                <w:sz w:val="18"/>
                <w:szCs w:val="18"/>
              </w:rPr>
            </w:pPr>
            <w:r w:rsidRPr="00CE1B6A">
              <w:rPr>
                <w:sz w:val="18"/>
                <w:szCs w:val="18"/>
              </w:rPr>
              <w:t>92,0</w:t>
            </w:r>
          </w:p>
        </w:tc>
        <w:tc>
          <w:tcPr>
            <w:tcW w:w="1540" w:type="dxa"/>
            <w:vAlign w:val="bottom"/>
          </w:tcPr>
          <w:p w:rsidR="006A4709" w:rsidRPr="00CE1B6A" w:rsidRDefault="006A4709" w:rsidP="00C6226A">
            <w:pPr>
              <w:spacing w:after="0"/>
              <w:jc w:val="center"/>
              <w:rPr>
                <w:sz w:val="18"/>
                <w:szCs w:val="18"/>
              </w:rPr>
            </w:pPr>
            <w:r w:rsidRPr="00CE1B6A">
              <w:rPr>
                <w:sz w:val="18"/>
                <w:szCs w:val="18"/>
              </w:rPr>
              <w:t>5</w:t>
            </w:r>
          </w:p>
        </w:tc>
        <w:tc>
          <w:tcPr>
            <w:tcW w:w="1810" w:type="dxa"/>
            <w:vAlign w:val="bottom"/>
          </w:tcPr>
          <w:p w:rsidR="006A4709" w:rsidRPr="00CE1B6A" w:rsidRDefault="006A4709" w:rsidP="00C6226A">
            <w:pPr>
              <w:spacing w:after="0"/>
              <w:jc w:val="right"/>
              <w:rPr>
                <w:sz w:val="18"/>
                <w:szCs w:val="18"/>
              </w:rPr>
            </w:pPr>
            <w:r w:rsidRPr="00CE1B6A">
              <w:rPr>
                <w:sz w:val="18"/>
                <w:szCs w:val="18"/>
              </w:rPr>
              <w:t>460,0</w:t>
            </w:r>
          </w:p>
        </w:tc>
      </w:tr>
      <w:tr w:rsidR="006A4709" w:rsidRPr="00CE1B6A" w:rsidTr="00C6226A">
        <w:trPr>
          <w:trHeight w:val="227"/>
        </w:trPr>
        <w:tc>
          <w:tcPr>
            <w:tcW w:w="4749" w:type="dxa"/>
            <w:vAlign w:val="bottom"/>
          </w:tcPr>
          <w:p w:rsidR="006A4709" w:rsidRPr="00520668" w:rsidRDefault="006A4709" w:rsidP="00C6226A">
            <w:pPr>
              <w:spacing w:after="0"/>
              <w:rPr>
                <w:color w:val="000000"/>
                <w:sz w:val="18"/>
                <w:szCs w:val="18"/>
                <w:lang w:val="ru-RU"/>
              </w:rPr>
            </w:pPr>
            <w:r w:rsidRPr="00520668">
              <w:rPr>
                <w:color w:val="000000"/>
                <w:sz w:val="18"/>
                <w:szCs w:val="18"/>
                <w:lang w:val="ru-RU"/>
              </w:rPr>
              <w:t>Смесь коттеджная, сухая универс. (25кг)</w:t>
            </w:r>
          </w:p>
        </w:tc>
        <w:tc>
          <w:tcPr>
            <w:tcW w:w="1540" w:type="dxa"/>
            <w:vAlign w:val="bottom"/>
          </w:tcPr>
          <w:p w:rsidR="006A4709" w:rsidRPr="00CE1B6A" w:rsidRDefault="006A4709" w:rsidP="00C6226A">
            <w:pPr>
              <w:spacing w:after="0"/>
              <w:jc w:val="center"/>
              <w:rPr>
                <w:sz w:val="18"/>
                <w:szCs w:val="18"/>
              </w:rPr>
            </w:pPr>
            <w:r w:rsidRPr="00CE1B6A">
              <w:rPr>
                <w:sz w:val="18"/>
                <w:szCs w:val="18"/>
              </w:rPr>
              <w:t>73,5</w:t>
            </w:r>
          </w:p>
        </w:tc>
        <w:tc>
          <w:tcPr>
            <w:tcW w:w="1540" w:type="dxa"/>
            <w:vAlign w:val="bottom"/>
          </w:tcPr>
          <w:p w:rsidR="006A4709" w:rsidRPr="00CE1B6A" w:rsidRDefault="006A4709" w:rsidP="00C6226A">
            <w:pPr>
              <w:spacing w:after="0"/>
              <w:jc w:val="center"/>
              <w:rPr>
                <w:sz w:val="18"/>
                <w:szCs w:val="18"/>
              </w:rPr>
            </w:pPr>
            <w:r w:rsidRPr="00CE1B6A">
              <w:rPr>
                <w:sz w:val="18"/>
                <w:szCs w:val="18"/>
              </w:rPr>
              <w:t>30</w:t>
            </w:r>
          </w:p>
        </w:tc>
        <w:tc>
          <w:tcPr>
            <w:tcW w:w="1810" w:type="dxa"/>
            <w:vAlign w:val="bottom"/>
          </w:tcPr>
          <w:p w:rsidR="006A4709" w:rsidRPr="00CE1B6A" w:rsidRDefault="006A4709" w:rsidP="00C6226A">
            <w:pPr>
              <w:spacing w:after="0"/>
              <w:jc w:val="right"/>
              <w:rPr>
                <w:sz w:val="18"/>
                <w:szCs w:val="18"/>
              </w:rPr>
            </w:pPr>
            <w:r w:rsidRPr="00CE1B6A">
              <w:rPr>
                <w:sz w:val="18"/>
                <w:szCs w:val="18"/>
              </w:rPr>
              <w:t>2205,0</w:t>
            </w:r>
          </w:p>
        </w:tc>
      </w:tr>
      <w:tr w:rsidR="006A4709" w:rsidRPr="00CE1B6A" w:rsidTr="00C6226A">
        <w:trPr>
          <w:trHeight w:val="227"/>
        </w:trPr>
        <w:tc>
          <w:tcPr>
            <w:tcW w:w="4749" w:type="dxa"/>
            <w:vAlign w:val="bottom"/>
          </w:tcPr>
          <w:p w:rsidR="006A4709" w:rsidRPr="00CE1B6A" w:rsidRDefault="006A4709" w:rsidP="00C6226A">
            <w:pPr>
              <w:spacing w:after="0"/>
              <w:rPr>
                <w:color w:val="000000"/>
                <w:sz w:val="18"/>
                <w:szCs w:val="18"/>
              </w:rPr>
            </w:pPr>
            <w:r w:rsidRPr="00CE1B6A">
              <w:rPr>
                <w:color w:val="000000"/>
                <w:sz w:val="18"/>
                <w:szCs w:val="18"/>
              </w:rPr>
              <w:t>Смесь штукатурная Мультифинишная 1/25 кг</w:t>
            </w:r>
          </w:p>
        </w:tc>
        <w:tc>
          <w:tcPr>
            <w:tcW w:w="1540" w:type="dxa"/>
            <w:vAlign w:val="bottom"/>
          </w:tcPr>
          <w:p w:rsidR="006A4709" w:rsidRPr="00CE1B6A" w:rsidRDefault="006A4709" w:rsidP="00C6226A">
            <w:pPr>
              <w:spacing w:after="0"/>
              <w:jc w:val="center"/>
              <w:rPr>
                <w:sz w:val="18"/>
                <w:szCs w:val="18"/>
              </w:rPr>
            </w:pPr>
            <w:r w:rsidRPr="00CE1B6A">
              <w:rPr>
                <w:sz w:val="18"/>
                <w:szCs w:val="18"/>
              </w:rPr>
              <w:t>133,5</w:t>
            </w:r>
          </w:p>
        </w:tc>
        <w:tc>
          <w:tcPr>
            <w:tcW w:w="1540" w:type="dxa"/>
            <w:vAlign w:val="bottom"/>
          </w:tcPr>
          <w:p w:rsidR="006A4709" w:rsidRPr="00CE1B6A" w:rsidRDefault="006A4709" w:rsidP="00C6226A">
            <w:pPr>
              <w:spacing w:after="0"/>
              <w:jc w:val="center"/>
              <w:rPr>
                <w:sz w:val="18"/>
                <w:szCs w:val="18"/>
              </w:rPr>
            </w:pPr>
            <w:r w:rsidRPr="00CE1B6A">
              <w:rPr>
                <w:sz w:val="18"/>
                <w:szCs w:val="18"/>
              </w:rPr>
              <w:t>30</w:t>
            </w:r>
          </w:p>
        </w:tc>
        <w:tc>
          <w:tcPr>
            <w:tcW w:w="1810" w:type="dxa"/>
            <w:vAlign w:val="bottom"/>
          </w:tcPr>
          <w:p w:rsidR="006A4709" w:rsidRPr="00CE1B6A" w:rsidRDefault="006A4709" w:rsidP="00C6226A">
            <w:pPr>
              <w:spacing w:after="0"/>
              <w:jc w:val="right"/>
              <w:rPr>
                <w:sz w:val="18"/>
                <w:szCs w:val="18"/>
              </w:rPr>
            </w:pPr>
            <w:r w:rsidRPr="00CE1B6A">
              <w:rPr>
                <w:sz w:val="18"/>
                <w:szCs w:val="18"/>
              </w:rPr>
              <w:t>4005,0</w:t>
            </w:r>
          </w:p>
        </w:tc>
      </w:tr>
      <w:tr w:rsidR="006A4709" w:rsidRPr="00CE1B6A" w:rsidTr="00C6226A">
        <w:trPr>
          <w:trHeight w:val="227"/>
        </w:trPr>
        <w:tc>
          <w:tcPr>
            <w:tcW w:w="4749" w:type="dxa"/>
            <w:vAlign w:val="bottom"/>
          </w:tcPr>
          <w:p w:rsidR="006A4709" w:rsidRPr="00CE1B6A" w:rsidRDefault="006A4709" w:rsidP="00C6226A">
            <w:pPr>
              <w:spacing w:after="0"/>
              <w:rPr>
                <w:color w:val="000000"/>
                <w:sz w:val="18"/>
                <w:szCs w:val="18"/>
              </w:rPr>
            </w:pPr>
            <w:r w:rsidRPr="00CE1B6A">
              <w:rPr>
                <w:color w:val="000000"/>
                <w:sz w:val="18"/>
                <w:szCs w:val="18"/>
              </w:rPr>
              <w:t>Шпаклевка Фугенфюллер (10кг)</w:t>
            </w:r>
          </w:p>
        </w:tc>
        <w:tc>
          <w:tcPr>
            <w:tcW w:w="1540" w:type="dxa"/>
            <w:vAlign w:val="bottom"/>
          </w:tcPr>
          <w:p w:rsidR="006A4709" w:rsidRPr="00CE1B6A" w:rsidRDefault="006A4709" w:rsidP="00C6226A">
            <w:pPr>
              <w:spacing w:after="0"/>
              <w:jc w:val="center"/>
              <w:rPr>
                <w:sz w:val="18"/>
                <w:szCs w:val="18"/>
              </w:rPr>
            </w:pPr>
            <w:r w:rsidRPr="00CE1B6A">
              <w:rPr>
                <w:sz w:val="18"/>
                <w:szCs w:val="18"/>
              </w:rPr>
              <w:t>73,5</w:t>
            </w:r>
          </w:p>
        </w:tc>
        <w:tc>
          <w:tcPr>
            <w:tcW w:w="1540" w:type="dxa"/>
            <w:vAlign w:val="bottom"/>
          </w:tcPr>
          <w:p w:rsidR="006A4709" w:rsidRPr="00CE1B6A" w:rsidRDefault="006A4709" w:rsidP="00C6226A">
            <w:pPr>
              <w:spacing w:after="0"/>
              <w:jc w:val="center"/>
              <w:rPr>
                <w:sz w:val="18"/>
                <w:szCs w:val="18"/>
              </w:rPr>
            </w:pPr>
            <w:r w:rsidRPr="00CE1B6A">
              <w:rPr>
                <w:sz w:val="18"/>
                <w:szCs w:val="18"/>
              </w:rPr>
              <w:t>30</w:t>
            </w:r>
          </w:p>
        </w:tc>
        <w:tc>
          <w:tcPr>
            <w:tcW w:w="1810" w:type="dxa"/>
            <w:vAlign w:val="bottom"/>
          </w:tcPr>
          <w:p w:rsidR="006A4709" w:rsidRPr="00CE1B6A" w:rsidRDefault="006A4709" w:rsidP="00C6226A">
            <w:pPr>
              <w:spacing w:after="0"/>
              <w:jc w:val="right"/>
              <w:rPr>
                <w:sz w:val="18"/>
                <w:szCs w:val="18"/>
              </w:rPr>
            </w:pPr>
            <w:r w:rsidRPr="00CE1B6A">
              <w:rPr>
                <w:sz w:val="18"/>
                <w:szCs w:val="18"/>
              </w:rPr>
              <w:t>2205,0</w:t>
            </w:r>
          </w:p>
        </w:tc>
      </w:tr>
      <w:tr w:rsidR="006A4709" w:rsidRPr="00CE1B6A" w:rsidTr="00C6226A">
        <w:trPr>
          <w:trHeight w:val="227"/>
        </w:trPr>
        <w:tc>
          <w:tcPr>
            <w:tcW w:w="4749" w:type="dxa"/>
            <w:vAlign w:val="bottom"/>
          </w:tcPr>
          <w:p w:rsidR="006A4709" w:rsidRPr="00CE1B6A" w:rsidRDefault="006A4709" w:rsidP="00C6226A">
            <w:pPr>
              <w:spacing w:after="0"/>
              <w:rPr>
                <w:color w:val="000000"/>
                <w:sz w:val="18"/>
                <w:szCs w:val="18"/>
              </w:rPr>
            </w:pPr>
            <w:r w:rsidRPr="00CE1B6A">
              <w:rPr>
                <w:color w:val="000000"/>
                <w:sz w:val="18"/>
                <w:szCs w:val="18"/>
              </w:rPr>
              <w:t>Шпаклевка Фугенфюллер (25кг)</w:t>
            </w:r>
          </w:p>
        </w:tc>
        <w:tc>
          <w:tcPr>
            <w:tcW w:w="1540" w:type="dxa"/>
            <w:vAlign w:val="bottom"/>
          </w:tcPr>
          <w:p w:rsidR="006A4709" w:rsidRPr="00CE1B6A" w:rsidRDefault="006A4709" w:rsidP="00C6226A">
            <w:pPr>
              <w:spacing w:after="0"/>
              <w:jc w:val="center"/>
              <w:rPr>
                <w:sz w:val="18"/>
                <w:szCs w:val="18"/>
              </w:rPr>
            </w:pPr>
            <w:r w:rsidRPr="00CE1B6A">
              <w:rPr>
                <w:sz w:val="18"/>
                <w:szCs w:val="18"/>
              </w:rPr>
              <w:t>123,5</w:t>
            </w:r>
          </w:p>
        </w:tc>
        <w:tc>
          <w:tcPr>
            <w:tcW w:w="1540" w:type="dxa"/>
            <w:vAlign w:val="bottom"/>
          </w:tcPr>
          <w:p w:rsidR="006A4709" w:rsidRPr="00CE1B6A" w:rsidRDefault="006A4709" w:rsidP="00C6226A">
            <w:pPr>
              <w:spacing w:after="0"/>
              <w:jc w:val="center"/>
              <w:rPr>
                <w:sz w:val="18"/>
                <w:szCs w:val="18"/>
              </w:rPr>
            </w:pPr>
            <w:r w:rsidRPr="00CE1B6A">
              <w:rPr>
                <w:sz w:val="18"/>
                <w:szCs w:val="18"/>
              </w:rPr>
              <w:t>30</w:t>
            </w:r>
          </w:p>
        </w:tc>
        <w:tc>
          <w:tcPr>
            <w:tcW w:w="1810" w:type="dxa"/>
            <w:vAlign w:val="bottom"/>
          </w:tcPr>
          <w:p w:rsidR="006A4709" w:rsidRPr="00CE1B6A" w:rsidRDefault="006A4709" w:rsidP="00C6226A">
            <w:pPr>
              <w:spacing w:after="0"/>
              <w:jc w:val="right"/>
              <w:rPr>
                <w:sz w:val="18"/>
                <w:szCs w:val="18"/>
              </w:rPr>
            </w:pPr>
            <w:r w:rsidRPr="00CE1B6A">
              <w:rPr>
                <w:sz w:val="18"/>
                <w:szCs w:val="18"/>
              </w:rPr>
              <w:t>3705,0</w:t>
            </w:r>
          </w:p>
        </w:tc>
      </w:tr>
      <w:tr w:rsidR="006A4709" w:rsidRPr="00CE1B6A" w:rsidTr="00C6226A">
        <w:trPr>
          <w:trHeight w:val="227"/>
        </w:trPr>
        <w:tc>
          <w:tcPr>
            <w:tcW w:w="4749" w:type="dxa"/>
            <w:vAlign w:val="bottom"/>
          </w:tcPr>
          <w:p w:rsidR="006A4709" w:rsidRPr="00CE1B6A" w:rsidRDefault="006A4709" w:rsidP="00C6226A">
            <w:pPr>
              <w:spacing w:after="0"/>
              <w:rPr>
                <w:color w:val="000000"/>
                <w:sz w:val="18"/>
                <w:szCs w:val="18"/>
              </w:rPr>
            </w:pPr>
            <w:r w:rsidRPr="00CE1B6A">
              <w:rPr>
                <w:color w:val="000000"/>
                <w:sz w:val="18"/>
                <w:szCs w:val="18"/>
              </w:rPr>
              <w:t>Штукатурка Грюнбанд фасадная (25кг)</w:t>
            </w:r>
          </w:p>
        </w:tc>
        <w:tc>
          <w:tcPr>
            <w:tcW w:w="1540" w:type="dxa"/>
            <w:vAlign w:val="bottom"/>
          </w:tcPr>
          <w:p w:rsidR="006A4709" w:rsidRPr="00CE1B6A" w:rsidRDefault="006A4709" w:rsidP="00C6226A">
            <w:pPr>
              <w:spacing w:after="0"/>
              <w:jc w:val="center"/>
              <w:rPr>
                <w:sz w:val="18"/>
                <w:szCs w:val="18"/>
              </w:rPr>
            </w:pPr>
            <w:r w:rsidRPr="00CE1B6A">
              <w:rPr>
                <w:sz w:val="18"/>
                <w:szCs w:val="18"/>
              </w:rPr>
              <w:t>179,5</w:t>
            </w:r>
          </w:p>
        </w:tc>
        <w:tc>
          <w:tcPr>
            <w:tcW w:w="1540" w:type="dxa"/>
            <w:vAlign w:val="bottom"/>
          </w:tcPr>
          <w:p w:rsidR="006A4709" w:rsidRPr="00CE1B6A" w:rsidRDefault="006A4709" w:rsidP="00C6226A">
            <w:pPr>
              <w:spacing w:after="0"/>
              <w:jc w:val="center"/>
              <w:rPr>
                <w:sz w:val="18"/>
                <w:szCs w:val="18"/>
              </w:rPr>
            </w:pPr>
            <w:r w:rsidRPr="00CE1B6A">
              <w:rPr>
                <w:sz w:val="18"/>
                <w:szCs w:val="18"/>
              </w:rPr>
              <w:t>30</w:t>
            </w:r>
          </w:p>
        </w:tc>
        <w:tc>
          <w:tcPr>
            <w:tcW w:w="1810" w:type="dxa"/>
            <w:vAlign w:val="bottom"/>
          </w:tcPr>
          <w:p w:rsidR="006A4709" w:rsidRPr="00CE1B6A" w:rsidRDefault="006A4709" w:rsidP="00C6226A">
            <w:pPr>
              <w:spacing w:after="0"/>
              <w:jc w:val="right"/>
              <w:rPr>
                <w:sz w:val="18"/>
                <w:szCs w:val="18"/>
              </w:rPr>
            </w:pPr>
            <w:r w:rsidRPr="00CE1B6A">
              <w:rPr>
                <w:sz w:val="18"/>
                <w:szCs w:val="18"/>
              </w:rPr>
              <w:t>5385,0</w:t>
            </w:r>
          </w:p>
        </w:tc>
      </w:tr>
      <w:tr w:rsidR="006A4709" w:rsidRPr="00CE1B6A" w:rsidTr="00C6226A">
        <w:trPr>
          <w:trHeight w:val="227"/>
        </w:trPr>
        <w:tc>
          <w:tcPr>
            <w:tcW w:w="4749" w:type="dxa"/>
            <w:vAlign w:val="bottom"/>
          </w:tcPr>
          <w:p w:rsidR="006A4709" w:rsidRPr="00CE1B6A" w:rsidRDefault="006A4709" w:rsidP="00C6226A">
            <w:pPr>
              <w:spacing w:after="0"/>
              <w:rPr>
                <w:color w:val="000000"/>
                <w:sz w:val="18"/>
                <w:szCs w:val="18"/>
              </w:rPr>
            </w:pPr>
            <w:r w:rsidRPr="00CE1B6A">
              <w:rPr>
                <w:color w:val="000000"/>
                <w:sz w:val="18"/>
                <w:szCs w:val="18"/>
              </w:rPr>
              <w:t>Штукатурка РотБанд (10кг)</w:t>
            </w:r>
          </w:p>
        </w:tc>
        <w:tc>
          <w:tcPr>
            <w:tcW w:w="1540" w:type="dxa"/>
            <w:vAlign w:val="bottom"/>
          </w:tcPr>
          <w:p w:rsidR="006A4709" w:rsidRPr="00CE1B6A" w:rsidRDefault="006A4709" w:rsidP="00C6226A">
            <w:pPr>
              <w:spacing w:after="0"/>
              <w:jc w:val="center"/>
              <w:rPr>
                <w:sz w:val="18"/>
                <w:szCs w:val="18"/>
              </w:rPr>
            </w:pPr>
            <w:r w:rsidRPr="00CE1B6A">
              <w:rPr>
                <w:sz w:val="18"/>
                <w:szCs w:val="18"/>
              </w:rPr>
              <w:t>53,3</w:t>
            </w:r>
          </w:p>
        </w:tc>
        <w:tc>
          <w:tcPr>
            <w:tcW w:w="1540" w:type="dxa"/>
            <w:vAlign w:val="bottom"/>
          </w:tcPr>
          <w:p w:rsidR="006A4709" w:rsidRPr="00CE1B6A" w:rsidRDefault="006A4709" w:rsidP="00C6226A">
            <w:pPr>
              <w:spacing w:after="0"/>
              <w:jc w:val="center"/>
              <w:rPr>
                <w:sz w:val="18"/>
                <w:szCs w:val="18"/>
              </w:rPr>
            </w:pPr>
            <w:r w:rsidRPr="00CE1B6A">
              <w:rPr>
                <w:sz w:val="18"/>
                <w:szCs w:val="18"/>
              </w:rPr>
              <w:t>21</w:t>
            </w:r>
          </w:p>
        </w:tc>
        <w:tc>
          <w:tcPr>
            <w:tcW w:w="1810" w:type="dxa"/>
            <w:vAlign w:val="bottom"/>
          </w:tcPr>
          <w:p w:rsidR="006A4709" w:rsidRPr="00CE1B6A" w:rsidRDefault="006A4709" w:rsidP="00C6226A">
            <w:pPr>
              <w:spacing w:after="0"/>
              <w:jc w:val="right"/>
              <w:rPr>
                <w:sz w:val="18"/>
                <w:szCs w:val="18"/>
              </w:rPr>
            </w:pPr>
            <w:r w:rsidRPr="00CE1B6A">
              <w:rPr>
                <w:sz w:val="18"/>
                <w:szCs w:val="18"/>
              </w:rPr>
              <w:t>1118,25</w:t>
            </w:r>
          </w:p>
        </w:tc>
      </w:tr>
      <w:tr w:rsidR="006A4709" w:rsidRPr="00CE1B6A" w:rsidTr="00C6226A">
        <w:trPr>
          <w:trHeight w:val="227"/>
        </w:trPr>
        <w:tc>
          <w:tcPr>
            <w:tcW w:w="4749" w:type="dxa"/>
            <w:vAlign w:val="bottom"/>
          </w:tcPr>
          <w:p w:rsidR="006A4709" w:rsidRPr="00CE1B6A" w:rsidRDefault="006A4709" w:rsidP="00C6226A">
            <w:pPr>
              <w:spacing w:after="0"/>
              <w:rPr>
                <w:color w:val="000000"/>
                <w:sz w:val="18"/>
                <w:szCs w:val="18"/>
              </w:rPr>
            </w:pPr>
            <w:r w:rsidRPr="00CE1B6A">
              <w:rPr>
                <w:color w:val="000000"/>
                <w:sz w:val="18"/>
                <w:szCs w:val="18"/>
              </w:rPr>
              <w:t>Краска Ecolatexвысокоукреплящая моющая 2л 108535</w:t>
            </w:r>
          </w:p>
        </w:tc>
        <w:tc>
          <w:tcPr>
            <w:tcW w:w="1540" w:type="dxa"/>
            <w:vAlign w:val="bottom"/>
          </w:tcPr>
          <w:p w:rsidR="006A4709" w:rsidRPr="00CE1B6A" w:rsidRDefault="006A4709" w:rsidP="00C6226A">
            <w:pPr>
              <w:spacing w:after="0"/>
              <w:jc w:val="center"/>
              <w:rPr>
                <w:sz w:val="18"/>
                <w:szCs w:val="18"/>
              </w:rPr>
            </w:pPr>
            <w:r w:rsidRPr="00CE1B6A">
              <w:rPr>
                <w:sz w:val="18"/>
                <w:szCs w:val="18"/>
              </w:rPr>
              <w:t>454,5</w:t>
            </w:r>
          </w:p>
        </w:tc>
        <w:tc>
          <w:tcPr>
            <w:tcW w:w="1540" w:type="dxa"/>
            <w:vAlign w:val="bottom"/>
          </w:tcPr>
          <w:p w:rsidR="006A4709" w:rsidRPr="00CE1B6A" w:rsidRDefault="006A4709" w:rsidP="00C6226A">
            <w:pPr>
              <w:spacing w:after="0"/>
              <w:jc w:val="center"/>
              <w:rPr>
                <w:sz w:val="18"/>
                <w:szCs w:val="18"/>
              </w:rPr>
            </w:pPr>
            <w:r w:rsidRPr="00CE1B6A">
              <w:rPr>
                <w:sz w:val="18"/>
                <w:szCs w:val="18"/>
              </w:rPr>
              <w:t>7</w:t>
            </w:r>
          </w:p>
        </w:tc>
        <w:tc>
          <w:tcPr>
            <w:tcW w:w="1810" w:type="dxa"/>
            <w:vAlign w:val="bottom"/>
          </w:tcPr>
          <w:p w:rsidR="006A4709" w:rsidRPr="00CE1B6A" w:rsidRDefault="006A4709" w:rsidP="00C6226A">
            <w:pPr>
              <w:spacing w:after="0"/>
              <w:jc w:val="right"/>
              <w:rPr>
                <w:sz w:val="18"/>
                <w:szCs w:val="18"/>
              </w:rPr>
            </w:pPr>
            <w:r w:rsidRPr="00CE1B6A">
              <w:rPr>
                <w:sz w:val="18"/>
                <w:szCs w:val="18"/>
              </w:rPr>
              <w:t>3181,5</w:t>
            </w:r>
          </w:p>
        </w:tc>
      </w:tr>
      <w:tr w:rsidR="006A4709" w:rsidRPr="00CE1B6A" w:rsidTr="00C6226A">
        <w:trPr>
          <w:trHeight w:val="227"/>
        </w:trPr>
        <w:tc>
          <w:tcPr>
            <w:tcW w:w="4749" w:type="dxa"/>
            <w:vAlign w:val="bottom"/>
          </w:tcPr>
          <w:p w:rsidR="006A4709" w:rsidRPr="00CE1B6A" w:rsidRDefault="006A4709" w:rsidP="00C6226A">
            <w:pPr>
              <w:spacing w:after="0"/>
              <w:rPr>
                <w:color w:val="000000"/>
                <w:sz w:val="18"/>
                <w:szCs w:val="18"/>
              </w:rPr>
            </w:pPr>
            <w:r w:rsidRPr="00CE1B6A">
              <w:rPr>
                <w:color w:val="000000"/>
                <w:sz w:val="18"/>
                <w:szCs w:val="18"/>
              </w:rPr>
              <w:t>Краска Ecolatexвысокоукреплящая моющая 5л 108536</w:t>
            </w:r>
          </w:p>
        </w:tc>
        <w:tc>
          <w:tcPr>
            <w:tcW w:w="1540" w:type="dxa"/>
            <w:vAlign w:val="bottom"/>
          </w:tcPr>
          <w:p w:rsidR="006A4709" w:rsidRPr="00CE1B6A" w:rsidRDefault="006A4709" w:rsidP="00C6226A">
            <w:pPr>
              <w:spacing w:after="0"/>
              <w:jc w:val="center"/>
              <w:rPr>
                <w:sz w:val="18"/>
                <w:szCs w:val="18"/>
              </w:rPr>
            </w:pPr>
            <w:r w:rsidRPr="00CE1B6A">
              <w:rPr>
                <w:sz w:val="18"/>
                <w:szCs w:val="18"/>
              </w:rPr>
              <w:t>900,0</w:t>
            </w:r>
          </w:p>
        </w:tc>
        <w:tc>
          <w:tcPr>
            <w:tcW w:w="1540" w:type="dxa"/>
            <w:vAlign w:val="bottom"/>
          </w:tcPr>
          <w:p w:rsidR="006A4709" w:rsidRPr="00CE1B6A" w:rsidRDefault="006A4709" w:rsidP="00C6226A">
            <w:pPr>
              <w:spacing w:after="0"/>
              <w:jc w:val="center"/>
              <w:rPr>
                <w:sz w:val="18"/>
                <w:szCs w:val="18"/>
              </w:rPr>
            </w:pPr>
            <w:r w:rsidRPr="00CE1B6A">
              <w:rPr>
                <w:sz w:val="18"/>
                <w:szCs w:val="18"/>
              </w:rPr>
              <w:t>7</w:t>
            </w:r>
          </w:p>
        </w:tc>
        <w:tc>
          <w:tcPr>
            <w:tcW w:w="1810" w:type="dxa"/>
            <w:vAlign w:val="bottom"/>
          </w:tcPr>
          <w:p w:rsidR="006A4709" w:rsidRPr="00CE1B6A" w:rsidRDefault="006A4709" w:rsidP="00C6226A">
            <w:pPr>
              <w:spacing w:after="0"/>
              <w:jc w:val="right"/>
              <w:rPr>
                <w:sz w:val="18"/>
                <w:szCs w:val="18"/>
              </w:rPr>
            </w:pPr>
            <w:r w:rsidRPr="00CE1B6A">
              <w:rPr>
                <w:sz w:val="18"/>
                <w:szCs w:val="18"/>
              </w:rPr>
              <w:t>6300,0</w:t>
            </w:r>
          </w:p>
        </w:tc>
      </w:tr>
      <w:tr w:rsidR="006A4709" w:rsidRPr="00CE1B6A" w:rsidTr="00C6226A">
        <w:trPr>
          <w:trHeight w:val="227"/>
        </w:trPr>
        <w:tc>
          <w:tcPr>
            <w:tcW w:w="4749" w:type="dxa"/>
            <w:vAlign w:val="bottom"/>
          </w:tcPr>
          <w:p w:rsidR="006A4709" w:rsidRPr="00520668" w:rsidRDefault="006A4709" w:rsidP="00C6226A">
            <w:pPr>
              <w:spacing w:after="0"/>
              <w:rPr>
                <w:color w:val="000000"/>
                <w:sz w:val="18"/>
                <w:szCs w:val="18"/>
                <w:lang w:val="ru-RU"/>
              </w:rPr>
            </w:pPr>
            <w:r w:rsidRPr="00520668">
              <w:rPr>
                <w:color w:val="000000"/>
                <w:sz w:val="18"/>
                <w:szCs w:val="18"/>
                <w:lang w:val="ru-RU"/>
              </w:rPr>
              <w:t xml:space="preserve">Краска акрил.д/стен, потолков с/белая </w:t>
            </w:r>
            <w:r w:rsidRPr="00CE1B6A">
              <w:rPr>
                <w:color w:val="000000"/>
                <w:sz w:val="18"/>
                <w:szCs w:val="18"/>
              </w:rPr>
              <w:t>Lumiere</w:t>
            </w:r>
            <w:r w:rsidRPr="00520668">
              <w:rPr>
                <w:color w:val="000000"/>
                <w:sz w:val="18"/>
                <w:szCs w:val="18"/>
                <w:lang w:val="ru-RU"/>
              </w:rPr>
              <w:t xml:space="preserve"> 2 л 108540</w:t>
            </w:r>
          </w:p>
        </w:tc>
        <w:tc>
          <w:tcPr>
            <w:tcW w:w="1540" w:type="dxa"/>
            <w:vAlign w:val="bottom"/>
          </w:tcPr>
          <w:p w:rsidR="006A4709" w:rsidRPr="00CE1B6A" w:rsidRDefault="006A4709" w:rsidP="00C6226A">
            <w:pPr>
              <w:spacing w:after="0"/>
              <w:jc w:val="center"/>
              <w:rPr>
                <w:sz w:val="18"/>
                <w:szCs w:val="18"/>
              </w:rPr>
            </w:pPr>
            <w:r w:rsidRPr="00CE1B6A">
              <w:rPr>
                <w:sz w:val="18"/>
                <w:szCs w:val="18"/>
              </w:rPr>
              <w:t>525,0</w:t>
            </w:r>
          </w:p>
        </w:tc>
        <w:tc>
          <w:tcPr>
            <w:tcW w:w="1540" w:type="dxa"/>
            <w:vAlign w:val="bottom"/>
          </w:tcPr>
          <w:p w:rsidR="006A4709" w:rsidRPr="00CE1B6A" w:rsidRDefault="006A4709" w:rsidP="00C6226A">
            <w:pPr>
              <w:spacing w:after="0"/>
              <w:jc w:val="center"/>
              <w:rPr>
                <w:sz w:val="18"/>
                <w:szCs w:val="18"/>
              </w:rPr>
            </w:pPr>
            <w:r w:rsidRPr="00CE1B6A">
              <w:rPr>
                <w:sz w:val="18"/>
                <w:szCs w:val="18"/>
              </w:rPr>
              <w:t>7</w:t>
            </w:r>
          </w:p>
        </w:tc>
        <w:tc>
          <w:tcPr>
            <w:tcW w:w="1810" w:type="dxa"/>
            <w:vAlign w:val="bottom"/>
          </w:tcPr>
          <w:p w:rsidR="006A4709" w:rsidRPr="00CE1B6A" w:rsidRDefault="006A4709" w:rsidP="00C6226A">
            <w:pPr>
              <w:spacing w:after="0"/>
              <w:jc w:val="right"/>
              <w:rPr>
                <w:sz w:val="18"/>
                <w:szCs w:val="18"/>
              </w:rPr>
            </w:pPr>
            <w:r w:rsidRPr="00CE1B6A">
              <w:rPr>
                <w:sz w:val="18"/>
                <w:szCs w:val="18"/>
              </w:rPr>
              <w:t>3675,0</w:t>
            </w:r>
          </w:p>
        </w:tc>
      </w:tr>
      <w:tr w:rsidR="006A4709" w:rsidRPr="00CE1B6A" w:rsidTr="00C6226A">
        <w:trPr>
          <w:trHeight w:val="227"/>
        </w:trPr>
        <w:tc>
          <w:tcPr>
            <w:tcW w:w="4749" w:type="dxa"/>
            <w:vAlign w:val="bottom"/>
          </w:tcPr>
          <w:p w:rsidR="006A4709" w:rsidRPr="00520668" w:rsidRDefault="006A4709" w:rsidP="00C6226A">
            <w:pPr>
              <w:spacing w:after="0"/>
              <w:rPr>
                <w:color w:val="000000"/>
                <w:sz w:val="18"/>
                <w:szCs w:val="18"/>
                <w:lang w:val="ru-RU"/>
              </w:rPr>
            </w:pPr>
            <w:r w:rsidRPr="00520668">
              <w:rPr>
                <w:color w:val="000000"/>
                <w:sz w:val="18"/>
                <w:szCs w:val="18"/>
                <w:lang w:val="ru-RU"/>
              </w:rPr>
              <w:t xml:space="preserve">Краска акрил.д/стен, потолков с/белая </w:t>
            </w:r>
            <w:r w:rsidRPr="00CE1B6A">
              <w:rPr>
                <w:color w:val="000000"/>
                <w:sz w:val="18"/>
                <w:szCs w:val="18"/>
              </w:rPr>
              <w:t>Lumiere</w:t>
            </w:r>
            <w:r w:rsidRPr="00520668">
              <w:rPr>
                <w:color w:val="000000"/>
                <w:sz w:val="18"/>
                <w:szCs w:val="18"/>
                <w:lang w:val="ru-RU"/>
              </w:rPr>
              <w:t xml:space="preserve"> 5 л 108541</w:t>
            </w:r>
          </w:p>
        </w:tc>
        <w:tc>
          <w:tcPr>
            <w:tcW w:w="1540" w:type="dxa"/>
            <w:vAlign w:val="bottom"/>
          </w:tcPr>
          <w:p w:rsidR="006A4709" w:rsidRPr="00CE1B6A" w:rsidRDefault="006A4709" w:rsidP="00C6226A">
            <w:pPr>
              <w:spacing w:after="0"/>
              <w:jc w:val="center"/>
              <w:rPr>
                <w:sz w:val="18"/>
                <w:szCs w:val="18"/>
              </w:rPr>
            </w:pPr>
            <w:r w:rsidRPr="00CE1B6A">
              <w:rPr>
                <w:sz w:val="18"/>
                <w:szCs w:val="18"/>
              </w:rPr>
              <w:t>1120,0</w:t>
            </w:r>
          </w:p>
        </w:tc>
        <w:tc>
          <w:tcPr>
            <w:tcW w:w="1540" w:type="dxa"/>
            <w:vAlign w:val="bottom"/>
          </w:tcPr>
          <w:p w:rsidR="006A4709" w:rsidRPr="00CE1B6A" w:rsidRDefault="006A4709" w:rsidP="00C6226A">
            <w:pPr>
              <w:spacing w:after="0"/>
              <w:jc w:val="center"/>
              <w:rPr>
                <w:sz w:val="18"/>
                <w:szCs w:val="18"/>
              </w:rPr>
            </w:pPr>
            <w:r w:rsidRPr="00CE1B6A">
              <w:rPr>
                <w:sz w:val="18"/>
                <w:szCs w:val="18"/>
              </w:rPr>
              <w:t>8</w:t>
            </w:r>
          </w:p>
        </w:tc>
        <w:tc>
          <w:tcPr>
            <w:tcW w:w="1810" w:type="dxa"/>
            <w:vAlign w:val="bottom"/>
          </w:tcPr>
          <w:p w:rsidR="006A4709" w:rsidRPr="00CE1B6A" w:rsidRDefault="006A4709" w:rsidP="00C6226A">
            <w:pPr>
              <w:spacing w:after="0"/>
              <w:jc w:val="right"/>
              <w:rPr>
                <w:sz w:val="18"/>
                <w:szCs w:val="18"/>
              </w:rPr>
            </w:pPr>
            <w:r w:rsidRPr="00CE1B6A">
              <w:rPr>
                <w:sz w:val="18"/>
                <w:szCs w:val="18"/>
              </w:rPr>
              <w:t>8960,0</w:t>
            </w:r>
          </w:p>
        </w:tc>
      </w:tr>
      <w:tr w:rsidR="006A4709" w:rsidRPr="00CE1B6A" w:rsidTr="00C6226A">
        <w:trPr>
          <w:trHeight w:val="227"/>
        </w:trPr>
        <w:tc>
          <w:tcPr>
            <w:tcW w:w="4749" w:type="dxa"/>
            <w:vAlign w:val="bottom"/>
          </w:tcPr>
          <w:p w:rsidR="006A4709" w:rsidRPr="00CE1B6A" w:rsidRDefault="006A4709" w:rsidP="00C6226A">
            <w:pPr>
              <w:spacing w:after="0"/>
              <w:rPr>
                <w:color w:val="000000"/>
                <w:sz w:val="18"/>
                <w:szCs w:val="18"/>
              </w:rPr>
            </w:pPr>
            <w:r w:rsidRPr="00520668">
              <w:rPr>
                <w:color w:val="000000"/>
                <w:sz w:val="18"/>
                <w:szCs w:val="18"/>
                <w:lang w:val="ru-RU"/>
              </w:rPr>
              <w:t xml:space="preserve">Краска Альпаматтлатекс матовая д/стен и потолка 5л. </w:t>
            </w:r>
            <w:r w:rsidRPr="00CE1B6A">
              <w:rPr>
                <w:color w:val="000000"/>
                <w:sz w:val="18"/>
                <w:szCs w:val="18"/>
              </w:rPr>
              <w:t>100333</w:t>
            </w:r>
          </w:p>
        </w:tc>
        <w:tc>
          <w:tcPr>
            <w:tcW w:w="1540" w:type="dxa"/>
            <w:vAlign w:val="bottom"/>
          </w:tcPr>
          <w:p w:rsidR="006A4709" w:rsidRPr="00CE1B6A" w:rsidRDefault="006A4709" w:rsidP="00C6226A">
            <w:pPr>
              <w:spacing w:after="0"/>
              <w:jc w:val="center"/>
              <w:rPr>
                <w:sz w:val="18"/>
                <w:szCs w:val="18"/>
              </w:rPr>
            </w:pPr>
            <w:r w:rsidRPr="00CE1B6A">
              <w:rPr>
                <w:sz w:val="18"/>
                <w:szCs w:val="18"/>
              </w:rPr>
              <w:t>905,0</w:t>
            </w:r>
          </w:p>
        </w:tc>
        <w:tc>
          <w:tcPr>
            <w:tcW w:w="1540" w:type="dxa"/>
            <w:vAlign w:val="bottom"/>
          </w:tcPr>
          <w:p w:rsidR="006A4709" w:rsidRPr="00CE1B6A" w:rsidRDefault="006A4709" w:rsidP="00C6226A">
            <w:pPr>
              <w:spacing w:after="0"/>
              <w:jc w:val="center"/>
              <w:rPr>
                <w:sz w:val="18"/>
                <w:szCs w:val="18"/>
              </w:rPr>
            </w:pPr>
            <w:r w:rsidRPr="00CE1B6A">
              <w:rPr>
                <w:sz w:val="18"/>
                <w:szCs w:val="18"/>
              </w:rPr>
              <w:t>8</w:t>
            </w:r>
          </w:p>
        </w:tc>
        <w:tc>
          <w:tcPr>
            <w:tcW w:w="1810" w:type="dxa"/>
            <w:vAlign w:val="bottom"/>
          </w:tcPr>
          <w:p w:rsidR="006A4709" w:rsidRPr="00CE1B6A" w:rsidRDefault="006A4709" w:rsidP="00C6226A">
            <w:pPr>
              <w:spacing w:after="0"/>
              <w:jc w:val="right"/>
              <w:rPr>
                <w:sz w:val="18"/>
                <w:szCs w:val="18"/>
              </w:rPr>
            </w:pPr>
            <w:r w:rsidRPr="00CE1B6A">
              <w:rPr>
                <w:sz w:val="18"/>
                <w:szCs w:val="18"/>
              </w:rPr>
              <w:t>7240,0</w:t>
            </w:r>
          </w:p>
        </w:tc>
      </w:tr>
      <w:tr w:rsidR="006A4709" w:rsidRPr="00CE1B6A" w:rsidTr="00C6226A">
        <w:trPr>
          <w:trHeight w:val="227"/>
        </w:trPr>
        <w:tc>
          <w:tcPr>
            <w:tcW w:w="4749" w:type="dxa"/>
            <w:vAlign w:val="bottom"/>
          </w:tcPr>
          <w:p w:rsidR="006A4709" w:rsidRPr="00520668" w:rsidRDefault="006A4709" w:rsidP="00C6226A">
            <w:pPr>
              <w:spacing w:after="0"/>
              <w:rPr>
                <w:color w:val="000000"/>
                <w:sz w:val="18"/>
                <w:szCs w:val="18"/>
                <w:lang w:val="ru-RU"/>
              </w:rPr>
            </w:pPr>
            <w:r w:rsidRPr="00520668">
              <w:rPr>
                <w:color w:val="000000"/>
                <w:sz w:val="18"/>
                <w:szCs w:val="18"/>
                <w:lang w:val="ru-RU"/>
              </w:rPr>
              <w:t>Краска Альпа Профи 20 белая 10 л (База А) 82733</w:t>
            </w:r>
          </w:p>
        </w:tc>
        <w:tc>
          <w:tcPr>
            <w:tcW w:w="1540" w:type="dxa"/>
            <w:vAlign w:val="bottom"/>
          </w:tcPr>
          <w:p w:rsidR="006A4709" w:rsidRPr="00CE1B6A" w:rsidRDefault="006A4709" w:rsidP="00C6226A">
            <w:pPr>
              <w:spacing w:after="0"/>
              <w:jc w:val="center"/>
              <w:rPr>
                <w:sz w:val="18"/>
                <w:szCs w:val="18"/>
              </w:rPr>
            </w:pPr>
            <w:r w:rsidRPr="00CE1B6A">
              <w:rPr>
                <w:sz w:val="18"/>
                <w:szCs w:val="18"/>
              </w:rPr>
              <w:t>3895,0</w:t>
            </w:r>
          </w:p>
        </w:tc>
        <w:tc>
          <w:tcPr>
            <w:tcW w:w="1540" w:type="dxa"/>
            <w:vAlign w:val="bottom"/>
          </w:tcPr>
          <w:p w:rsidR="006A4709" w:rsidRPr="00CE1B6A" w:rsidRDefault="006A4709" w:rsidP="00C6226A">
            <w:pPr>
              <w:spacing w:after="0"/>
              <w:jc w:val="center"/>
              <w:rPr>
                <w:sz w:val="18"/>
                <w:szCs w:val="18"/>
              </w:rPr>
            </w:pPr>
            <w:r w:rsidRPr="00CE1B6A">
              <w:rPr>
                <w:sz w:val="18"/>
                <w:szCs w:val="18"/>
              </w:rPr>
              <w:t>6</w:t>
            </w:r>
          </w:p>
        </w:tc>
        <w:tc>
          <w:tcPr>
            <w:tcW w:w="1810" w:type="dxa"/>
            <w:vAlign w:val="bottom"/>
          </w:tcPr>
          <w:p w:rsidR="006A4709" w:rsidRPr="00CE1B6A" w:rsidRDefault="006A4709" w:rsidP="00C6226A">
            <w:pPr>
              <w:spacing w:after="0"/>
              <w:jc w:val="right"/>
              <w:rPr>
                <w:sz w:val="18"/>
                <w:szCs w:val="18"/>
              </w:rPr>
            </w:pPr>
            <w:r w:rsidRPr="00CE1B6A">
              <w:rPr>
                <w:sz w:val="18"/>
                <w:szCs w:val="18"/>
              </w:rPr>
              <w:t>23370,0</w:t>
            </w:r>
          </w:p>
        </w:tc>
      </w:tr>
      <w:tr w:rsidR="006A4709" w:rsidRPr="00CE1B6A" w:rsidTr="00C6226A">
        <w:trPr>
          <w:trHeight w:val="227"/>
        </w:trPr>
        <w:tc>
          <w:tcPr>
            <w:tcW w:w="4749" w:type="dxa"/>
            <w:vAlign w:val="bottom"/>
          </w:tcPr>
          <w:p w:rsidR="006A4709" w:rsidRPr="00520668" w:rsidRDefault="006A4709" w:rsidP="00C6226A">
            <w:pPr>
              <w:spacing w:after="0"/>
              <w:rPr>
                <w:color w:val="000000"/>
                <w:sz w:val="18"/>
                <w:szCs w:val="18"/>
                <w:lang w:val="ru-RU"/>
              </w:rPr>
            </w:pPr>
            <w:r w:rsidRPr="00520668">
              <w:rPr>
                <w:color w:val="000000"/>
                <w:sz w:val="18"/>
                <w:szCs w:val="18"/>
                <w:lang w:val="ru-RU"/>
              </w:rPr>
              <w:t>Краска Альпа Профи 20 белая 2.5 л (База А) 82717</w:t>
            </w:r>
          </w:p>
        </w:tc>
        <w:tc>
          <w:tcPr>
            <w:tcW w:w="1540" w:type="dxa"/>
            <w:vAlign w:val="bottom"/>
          </w:tcPr>
          <w:p w:rsidR="006A4709" w:rsidRPr="00CE1B6A" w:rsidRDefault="006A4709" w:rsidP="00C6226A">
            <w:pPr>
              <w:spacing w:after="0"/>
              <w:jc w:val="center"/>
              <w:rPr>
                <w:sz w:val="18"/>
                <w:szCs w:val="18"/>
              </w:rPr>
            </w:pPr>
            <w:r w:rsidRPr="00CE1B6A">
              <w:rPr>
                <w:sz w:val="18"/>
                <w:szCs w:val="18"/>
              </w:rPr>
              <w:t>1305,0</w:t>
            </w:r>
          </w:p>
        </w:tc>
        <w:tc>
          <w:tcPr>
            <w:tcW w:w="1540" w:type="dxa"/>
            <w:vAlign w:val="bottom"/>
          </w:tcPr>
          <w:p w:rsidR="006A4709" w:rsidRPr="00CE1B6A" w:rsidRDefault="006A4709" w:rsidP="00C6226A">
            <w:pPr>
              <w:spacing w:after="0"/>
              <w:jc w:val="center"/>
              <w:rPr>
                <w:sz w:val="18"/>
                <w:szCs w:val="18"/>
              </w:rPr>
            </w:pPr>
            <w:r w:rsidRPr="00CE1B6A">
              <w:rPr>
                <w:sz w:val="18"/>
                <w:szCs w:val="18"/>
              </w:rPr>
              <w:t>2</w:t>
            </w:r>
          </w:p>
        </w:tc>
        <w:tc>
          <w:tcPr>
            <w:tcW w:w="1810" w:type="dxa"/>
            <w:vAlign w:val="bottom"/>
          </w:tcPr>
          <w:p w:rsidR="006A4709" w:rsidRPr="00CE1B6A" w:rsidRDefault="006A4709" w:rsidP="00C6226A">
            <w:pPr>
              <w:spacing w:after="0"/>
              <w:jc w:val="right"/>
              <w:rPr>
                <w:sz w:val="18"/>
                <w:szCs w:val="18"/>
              </w:rPr>
            </w:pPr>
            <w:r w:rsidRPr="00CE1B6A">
              <w:rPr>
                <w:sz w:val="18"/>
                <w:szCs w:val="18"/>
              </w:rPr>
              <w:t>2610,0</w:t>
            </w:r>
          </w:p>
        </w:tc>
      </w:tr>
      <w:tr w:rsidR="006A4709" w:rsidRPr="00CE1B6A" w:rsidTr="00C6226A">
        <w:trPr>
          <w:trHeight w:val="227"/>
        </w:trPr>
        <w:tc>
          <w:tcPr>
            <w:tcW w:w="4749" w:type="dxa"/>
            <w:vAlign w:val="bottom"/>
          </w:tcPr>
          <w:p w:rsidR="006A4709" w:rsidRPr="00520668" w:rsidRDefault="006A4709" w:rsidP="00C6226A">
            <w:pPr>
              <w:spacing w:after="0"/>
              <w:rPr>
                <w:color w:val="000000"/>
                <w:sz w:val="18"/>
                <w:szCs w:val="18"/>
                <w:lang w:val="ru-RU"/>
              </w:rPr>
            </w:pPr>
            <w:r w:rsidRPr="00520668">
              <w:rPr>
                <w:color w:val="000000"/>
                <w:sz w:val="18"/>
                <w:szCs w:val="18"/>
                <w:lang w:val="ru-RU"/>
              </w:rPr>
              <w:t>Краска Альпа Профи 3 белая 0.5 л (База А) (пробник) 108529</w:t>
            </w:r>
          </w:p>
        </w:tc>
        <w:tc>
          <w:tcPr>
            <w:tcW w:w="1540" w:type="dxa"/>
            <w:vAlign w:val="bottom"/>
          </w:tcPr>
          <w:p w:rsidR="006A4709" w:rsidRPr="00CE1B6A" w:rsidRDefault="006A4709" w:rsidP="00C6226A">
            <w:pPr>
              <w:spacing w:after="0"/>
              <w:jc w:val="center"/>
              <w:rPr>
                <w:sz w:val="18"/>
                <w:szCs w:val="18"/>
              </w:rPr>
            </w:pPr>
            <w:r w:rsidRPr="00CE1B6A">
              <w:rPr>
                <w:sz w:val="18"/>
                <w:szCs w:val="18"/>
              </w:rPr>
              <w:t>201,0</w:t>
            </w:r>
          </w:p>
        </w:tc>
        <w:tc>
          <w:tcPr>
            <w:tcW w:w="1540" w:type="dxa"/>
            <w:vAlign w:val="bottom"/>
          </w:tcPr>
          <w:p w:rsidR="006A4709" w:rsidRPr="00CE1B6A" w:rsidRDefault="006A4709" w:rsidP="00C6226A">
            <w:pPr>
              <w:spacing w:after="0"/>
              <w:jc w:val="center"/>
              <w:rPr>
                <w:sz w:val="18"/>
                <w:szCs w:val="18"/>
              </w:rPr>
            </w:pPr>
            <w:r w:rsidRPr="00CE1B6A">
              <w:rPr>
                <w:sz w:val="18"/>
                <w:szCs w:val="18"/>
              </w:rPr>
              <w:t>3</w:t>
            </w:r>
          </w:p>
        </w:tc>
        <w:tc>
          <w:tcPr>
            <w:tcW w:w="1810" w:type="dxa"/>
            <w:vAlign w:val="bottom"/>
          </w:tcPr>
          <w:p w:rsidR="006A4709" w:rsidRPr="00CE1B6A" w:rsidRDefault="006A4709" w:rsidP="00C6226A">
            <w:pPr>
              <w:spacing w:after="0"/>
              <w:jc w:val="right"/>
              <w:rPr>
                <w:sz w:val="18"/>
                <w:szCs w:val="18"/>
              </w:rPr>
            </w:pPr>
            <w:r w:rsidRPr="00CE1B6A">
              <w:rPr>
                <w:sz w:val="18"/>
                <w:szCs w:val="18"/>
              </w:rPr>
              <w:t>603,0</w:t>
            </w:r>
          </w:p>
        </w:tc>
      </w:tr>
      <w:tr w:rsidR="006A4709" w:rsidRPr="00CE1B6A" w:rsidTr="00C6226A">
        <w:trPr>
          <w:trHeight w:val="227"/>
        </w:trPr>
        <w:tc>
          <w:tcPr>
            <w:tcW w:w="4749" w:type="dxa"/>
            <w:vAlign w:val="bottom"/>
          </w:tcPr>
          <w:p w:rsidR="006A4709" w:rsidRPr="00520668" w:rsidRDefault="006A4709" w:rsidP="00C6226A">
            <w:pPr>
              <w:spacing w:after="0"/>
              <w:rPr>
                <w:color w:val="000000"/>
                <w:sz w:val="18"/>
                <w:szCs w:val="18"/>
                <w:lang w:val="ru-RU"/>
              </w:rPr>
            </w:pPr>
            <w:r w:rsidRPr="00520668">
              <w:rPr>
                <w:color w:val="000000"/>
                <w:sz w:val="18"/>
                <w:szCs w:val="18"/>
                <w:lang w:val="ru-RU"/>
              </w:rPr>
              <w:t>Краска Альпа Профи 3 белая 2.5 л (База А) 82698</w:t>
            </w:r>
          </w:p>
        </w:tc>
        <w:tc>
          <w:tcPr>
            <w:tcW w:w="1540" w:type="dxa"/>
            <w:vAlign w:val="bottom"/>
          </w:tcPr>
          <w:p w:rsidR="006A4709" w:rsidRPr="00CE1B6A" w:rsidRDefault="006A4709" w:rsidP="00C6226A">
            <w:pPr>
              <w:spacing w:after="0"/>
              <w:jc w:val="center"/>
              <w:rPr>
                <w:sz w:val="18"/>
                <w:szCs w:val="18"/>
              </w:rPr>
            </w:pPr>
            <w:r w:rsidRPr="00CE1B6A">
              <w:rPr>
                <w:sz w:val="18"/>
                <w:szCs w:val="18"/>
              </w:rPr>
              <w:t>1020,0</w:t>
            </w:r>
          </w:p>
        </w:tc>
        <w:tc>
          <w:tcPr>
            <w:tcW w:w="1540" w:type="dxa"/>
            <w:vAlign w:val="bottom"/>
          </w:tcPr>
          <w:p w:rsidR="006A4709" w:rsidRPr="00CE1B6A" w:rsidRDefault="006A4709" w:rsidP="00C6226A">
            <w:pPr>
              <w:spacing w:after="0"/>
              <w:jc w:val="center"/>
              <w:rPr>
                <w:sz w:val="18"/>
                <w:szCs w:val="18"/>
              </w:rPr>
            </w:pPr>
            <w:r w:rsidRPr="00CE1B6A">
              <w:rPr>
                <w:sz w:val="18"/>
                <w:szCs w:val="18"/>
              </w:rPr>
              <w:t>4</w:t>
            </w:r>
          </w:p>
        </w:tc>
        <w:tc>
          <w:tcPr>
            <w:tcW w:w="1810" w:type="dxa"/>
            <w:vAlign w:val="bottom"/>
          </w:tcPr>
          <w:p w:rsidR="006A4709" w:rsidRPr="00CE1B6A" w:rsidRDefault="006A4709" w:rsidP="00C6226A">
            <w:pPr>
              <w:spacing w:after="0"/>
              <w:jc w:val="right"/>
              <w:rPr>
                <w:sz w:val="18"/>
                <w:szCs w:val="18"/>
              </w:rPr>
            </w:pPr>
            <w:r w:rsidRPr="00CE1B6A">
              <w:rPr>
                <w:sz w:val="18"/>
                <w:szCs w:val="18"/>
              </w:rPr>
              <w:t>4080</w:t>
            </w:r>
          </w:p>
        </w:tc>
      </w:tr>
      <w:tr w:rsidR="006A4709" w:rsidRPr="00CE1B6A" w:rsidTr="00C6226A">
        <w:trPr>
          <w:trHeight w:val="227"/>
        </w:trPr>
        <w:tc>
          <w:tcPr>
            <w:tcW w:w="4749" w:type="dxa"/>
            <w:vAlign w:val="bottom"/>
          </w:tcPr>
          <w:p w:rsidR="006A4709" w:rsidRPr="00CE1B6A" w:rsidRDefault="006A4709" w:rsidP="00C6226A">
            <w:pPr>
              <w:spacing w:after="0"/>
              <w:rPr>
                <w:color w:val="000000"/>
                <w:sz w:val="18"/>
                <w:szCs w:val="18"/>
              </w:rPr>
            </w:pPr>
            <w:r w:rsidRPr="00CE1B6A">
              <w:rPr>
                <w:color w:val="000000"/>
                <w:sz w:val="18"/>
                <w:szCs w:val="18"/>
              </w:rPr>
              <w:t>Лазурь Эланорегон 0.75 л 100324</w:t>
            </w:r>
          </w:p>
        </w:tc>
        <w:tc>
          <w:tcPr>
            <w:tcW w:w="1540" w:type="dxa"/>
            <w:vAlign w:val="bottom"/>
          </w:tcPr>
          <w:p w:rsidR="006A4709" w:rsidRPr="00CE1B6A" w:rsidRDefault="006A4709" w:rsidP="00C6226A">
            <w:pPr>
              <w:spacing w:after="0"/>
              <w:jc w:val="center"/>
              <w:rPr>
                <w:sz w:val="18"/>
                <w:szCs w:val="18"/>
              </w:rPr>
            </w:pPr>
            <w:r w:rsidRPr="00CE1B6A">
              <w:rPr>
                <w:sz w:val="18"/>
                <w:szCs w:val="18"/>
              </w:rPr>
              <w:t>243,0</w:t>
            </w:r>
          </w:p>
        </w:tc>
        <w:tc>
          <w:tcPr>
            <w:tcW w:w="1540" w:type="dxa"/>
            <w:vAlign w:val="bottom"/>
          </w:tcPr>
          <w:p w:rsidR="006A4709" w:rsidRPr="00CE1B6A" w:rsidRDefault="006A4709" w:rsidP="00C6226A">
            <w:pPr>
              <w:spacing w:after="0"/>
              <w:jc w:val="center"/>
              <w:rPr>
                <w:sz w:val="18"/>
                <w:szCs w:val="18"/>
              </w:rPr>
            </w:pPr>
            <w:r w:rsidRPr="00CE1B6A">
              <w:rPr>
                <w:sz w:val="18"/>
                <w:szCs w:val="18"/>
              </w:rPr>
              <w:t>4</w:t>
            </w:r>
          </w:p>
        </w:tc>
        <w:tc>
          <w:tcPr>
            <w:tcW w:w="1810" w:type="dxa"/>
            <w:vAlign w:val="bottom"/>
          </w:tcPr>
          <w:p w:rsidR="006A4709" w:rsidRPr="00CE1B6A" w:rsidRDefault="006A4709" w:rsidP="00C6226A">
            <w:pPr>
              <w:spacing w:after="0"/>
              <w:jc w:val="right"/>
              <w:rPr>
                <w:sz w:val="18"/>
                <w:szCs w:val="18"/>
              </w:rPr>
            </w:pPr>
            <w:r w:rsidRPr="00CE1B6A">
              <w:rPr>
                <w:sz w:val="18"/>
                <w:szCs w:val="18"/>
              </w:rPr>
              <w:t>972,0</w:t>
            </w:r>
          </w:p>
        </w:tc>
      </w:tr>
      <w:tr w:rsidR="006A4709" w:rsidRPr="00CE1B6A" w:rsidTr="00C6226A">
        <w:trPr>
          <w:trHeight w:val="227"/>
        </w:trPr>
        <w:tc>
          <w:tcPr>
            <w:tcW w:w="4749" w:type="dxa"/>
            <w:vAlign w:val="bottom"/>
          </w:tcPr>
          <w:p w:rsidR="006A4709" w:rsidRPr="00520668" w:rsidRDefault="006A4709" w:rsidP="00C6226A">
            <w:pPr>
              <w:spacing w:after="0"/>
              <w:rPr>
                <w:color w:val="000000"/>
                <w:sz w:val="18"/>
                <w:szCs w:val="18"/>
                <w:lang w:val="ru-RU"/>
              </w:rPr>
            </w:pPr>
            <w:r w:rsidRPr="00520668">
              <w:rPr>
                <w:color w:val="000000"/>
                <w:sz w:val="18"/>
                <w:szCs w:val="18"/>
                <w:lang w:val="ru-RU"/>
              </w:rPr>
              <w:t>Лазурь Элан орех 2.3 л (</w:t>
            </w:r>
            <w:r w:rsidRPr="00CE1B6A">
              <w:rPr>
                <w:color w:val="000000"/>
                <w:sz w:val="18"/>
                <w:szCs w:val="18"/>
              </w:rPr>
              <w:t>WALNUT</w:t>
            </w:r>
            <w:r w:rsidRPr="00520668">
              <w:rPr>
                <w:color w:val="000000"/>
                <w:sz w:val="18"/>
                <w:szCs w:val="18"/>
                <w:lang w:val="ru-RU"/>
              </w:rPr>
              <w:t>) 68002</w:t>
            </w:r>
          </w:p>
        </w:tc>
        <w:tc>
          <w:tcPr>
            <w:tcW w:w="1540" w:type="dxa"/>
            <w:vAlign w:val="bottom"/>
          </w:tcPr>
          <w:p w:rsidR="006A4709" w:rsidRPr="00CE1B6A" w:rsidRDefault="006A4709" w:rsidP="00C6226A">
            <w:pPr>
              <w:spacing w:after="0"/>
              <w:jc w:val="center"/>
              <w:rPr>
                <w:sz w:val="18"/>
                <w:szCs w:val="18"/>
              </w:rPr>
            </w:pPr>
            <w:r w:rsidRPr="00CE1B6A">
              <w:rPr>
                <w:sz w:val="18"/>
                <w:szCs w:val="18"/>
              </w:rPr>
              <w:t>660,0</w:t>
            </w:r>
          </w:p>
        </w:tc>
        <w:tc>
          <w:tcPr>
            <w:tcW w:w="1540" w:type="dxa"/>
            <w:vAlign w:val="bottom"/>
          </w:tcPr>
          <w:p w:rsidR="006A4709" w:rsidRPr="00CE1B6A" w:rsidRDefault="006A4709" w:rsidP="00C6226A">
            <w:pPr>
              <w:spacing w:after="0"/>
              <w:jc w:val="center"/>
              <w:rPr>
                <w:sz w:val="18"/>
                <w:szCs w:val="18"/>
              </w:rPr>
            </w:pPr>
            <w:r w:rsidRPr="00CE1B6A">
              <w:rPr>
                <w:sz w:val="18"/>
                <w:szCs w:val="18"/>
              </w:rPr>
              <w:t>4</w:t>
            </w:r>
          </w:p>
        </w:tc>
        <w:tc>
          <w:tcPr>
            <w:tcW w:w="1810" w:type="dxa"/>
            <w:vAlign w:val="bottom"/>
          </w:tcPr>
          <w:p w:rsidR="006A4709" w:rsidRPr="00CE1B6A" w:rsidRDefault="006A4709" w:rsidP="00C6226A">
            <w:pPr>
              <w:spacing w:after="0"/>
              <w:jc w:val="right"/>
              <w:rPr>
                <w:sz w:val="18"/>
                <w:szCs w:val="18"/>
              </w:rPr>
            </w:pPr>
            <w:r w:rsidRPr="00CE1B6A">
              <w:rPr>
                <w:sz w:val="18"/>
                <w:szCs w:val="18"/>
              </w:rPr>
              <w:t>2640,0</w:t>
            </w:r>
          </w:p>
        </w:tc>
      </w:tr>
      <w:tr w:rsidR="006A4709" w:rsidRPr="00CE1B6A" w:rsidTr="00C6226A">
        <w:trPr>
          <w:trHeight w:val="227"/>
        </w:trPr>
        <w:tc>
          <w:tcPr>
            <w:tcW w:w="4749" w:type="dxa"/>
            <w:vAlign w:val="bottom"/>
          </w:tcPr>
          <w:p w:rsidR="006A4709" w:rsidRPr="00520668" w:rsidRDefault="006A4709" w:rsidP="00C6226A">
            <w:pPr>
              <w:spacing w:after="0"/>
              <w:rPr>
                <w:color w:val="000000"/>
                <w:sz w:val="18"/>
                <w:szCs w:val="18"/>
                <w:lang w:val="ru-RU"/>
              </w:rPr>
            </w:pPr>
            <w:r w:rsidRPr="00520668">
              <w:rPr>
                <w:color w:val="000000"/>
                <w:sz w:val="18"/>
                <w:szCs w:val="18"/>
                <w:lang w:val="ru-RU"/>
              </w:rPr>
              <w:t>Лазурь Элан палисандр 0.75л (</w:t>
            </w:r>
            <w:r w:rsidRPr="00CE1B6A">
              <w:rPr>
                <w:color w:val="000000"/>
                <w:sz w:val="18"/>
                <w:szCs w:val="18"/>
              </w:rPr>
              <w:t>PALISSANDRE</w:t>
            </w:r>
            <w:r w:rsidRPr="00520668">
              <w:rPr>
                <w:color w:val="000000"/>
                <w:sz w:val="18"/>
                <w:szCs w:val="18"/>
                <w:lang w:val="ru-RU"/>
              </w:rPr>
              <w:t>) 68003</w:t>
            </w:r>
          </w:p>
        </w:tc>
        <w:tc>
          <w:tcPr>
            <w:tcW w:w="1540" w:type="dxa"/>
            <w:vAlign w:val="bottom"/>
          </w:tcPr>
          <w:p w:rsidR="006A4709" w:rsidRPr="00CE1B6A" w:rsidRDefault="006A4709" w:rsidP="00C6226A">
            <w:pPr>
              <w:spacing w:after="0"/>
              <w:jc w:val="center"/>
              <w:rPr>
                <w:sz w:val="18"/>
                <w:szCs w:val="18"/>
              </w:rPr>
            </w:pPr>
            <w:r w:rsidRPr="00CE1B6A">
              <w:rPr>
                <w:sz w:val="18"/>
                <w:szCs w:val="18"/>
              </w:rPr>
              <w:t>257,5</w:t>
            </w:r>
          </w:p>
        </w:tc>
        <w:tc>
          <w:tcPr>
            <w:tcW w:w="1540" w:type="dxa"/>
            <w:vAlign w:val="bottom"/>
          </w:tcPr>
          <w:p w:rsidR="006A4709" w:rsidRPr="00CE1B6A" w:rsidRDefault="006A4709" w:rsidP="00C6226A">
            <w:pPr>
              <w:spacing w:after="0"/>
              <w:jc w:val="center"/>
              <w:rPr>
                <w:sz w:val="18"/>
                <w:szCs w:val="18"/>
              </w:rPr>
            </w:pPr>
            <w:r w:rsidRPr="00CE1B6A">
              <w:rPr>
                <w:sz w:val="18"/>
                <w:szCs w:val="18"/>
              </w:rPr>
              <w:t>4</w:t>
            </w:r>
          </w:p>
        </w:tc>
        <w:tc>
          <w:tcPr>
            <w:tcW w:w="1810" w:type="dxa"/>
            <w:vAlign w:val="bottom"/>
          </w:tcPr>
          <w:p w:rsidR="006A4709" w:rsidRPr="00CE1B6A" w:rsidRDefault="006A4709" w:rsidP="00C6226A">
            <w:pPr>
              <w:spacing w:after="0"/>
              <w:jc w:val="right"/>
              <w:rPr>
                <w:sz w:val="18"/>
                <w:szCs w:val="18"/>
              </w:rPr>
            </w:pPr>
            <w:r w:rsidRPr="00CE1B6A">
              <w:rPr>
                <w:sz w:val="18"/>
                <w:szCs w:val="18"/>
              </w:rPr>
              <w:t>1030,0</w:t>
            </w:r>
          </w:p>
        </w:tc>
      </w:tr>
      <w:tr w:rsidR="006A4709" w:rsidRPr="00CE1B6A" w:rsidTr="00C6226A">
        <w:trPr>
          <w:trHeight w:val="227"/>
        </w:trPr>
        <w:tc>
          <w:tcPr>
            <w:tcW w:w="4749" w:type="dxa"/>
            <w:vAlign w:val="bottom"/>
          </w:tcPr>
          <w:p w:rsidR="006A4709" w:rsidRPr="00520668" w:rsidRDefault="006A4709" w:rsidP="00C6226A">
            <w:pPr>
              <w:spacing w:after="0"/>
              <w:rPr>
                <w:color w:val="000000"/>
                <w:sz w:val="18"/>
                <w:szCs w:val="18"/>
                <w:lang w:val="ru-RU"/>
              </w:rPr>
            </w:pPr>
            <w:r w:rsidRPr="00520668">
              <w:rPr>
                <w:color w:val="000000"/>
                <w:sz w:val="18"/>
                <w:szCs w:val="18"/>
                <w:lang w:val="ru-RU"/>
              </w:rPr>
              <w:t>Лазурь Элан палисандр 2.3л (</w:t>
            </w:r>
            <w:r w:rsidRPr="00CE1B6A">
              <w:rPr>
                <w:color w:val="000000"/>
                <w:sz w:val="18"/>
                <w:szCs w:val="18"/>
              </w:rPr>
              <w:t>PALISSANDRE</w:t>
            </w:r>
            <w:r w:rsidRPr="00520668">
              <w:rPr>
                <w:color w:val="000000"/>
                <w:sz w:val="18"/>
                <w:szCs w:val="18"/>
                <w:lang w:val="ru-RU"/>
              </w:rPr>
              <w:t>) 70880</w:t>
            </w:r>
          </w:p>
        </w:tc>
        <w:tc>
          <w:tcPr>
            <w:tcW w:w="1540" w:type="dxa"/>
            <w:vAlign w:val="bottom"/>
          </w:tcPr>
          <w:p w:rsidR="006A4709" w:rsidRPr="00CE1B6A" w:rsidRDefault="006A4709" w:rsidP="00C6226A">
            <w:pPr>
              <w:spacing w:after="0"/>
              <w:jc w:val="center"/>
              <w:rPr>
                <w:sz w:val="18"/>
                <w:szCs w:val="18"/>
              </w:rPr>
            </w:pPr>
            <w:r w:rsidRPr="00CE1B6A">
              <w:rPr>
                <w:sz w:val="18"/>
                <w:szCs w:val="18"/>
              </w:rPr>
              <w:t>605,0</w:t>
            </w:r>
          </w:p>
        </w:tc>
        <w:tc>
          <w:tcPr>
            <w:tcW w:w="1540" w:type="dxa"/>
            <w:vAlign w:val="bottom"/>
          </w:tcPr>
          <w:p w:rsidR="006A4709" w:rsidRPr="00CE1B6A" w:rsidRDefault="006A4709" w:rsidP="00C6226A">
            <w:pPr>
              <w:spacing w:after="0"/>
              <w:jc w:val="center"/>
              <w:rPr>
                <w:sz w:val="18"/>
                <w:szCs w:val="18"/>
              </w:rPr>
            </w:pPr>
            <w:r w:rsidRPr="00CE1B6A">
              <w:rPr>
                <w:sz w:val="18"/>
                <w:szCs w:val="18"/>
              </w:rPr>
              <w:t>3</w:t>
            </w:r>
          </w:p>
        </w:tc>
        <w:tc>
          <w:tcPr>
            <w:tcW w:w="1810" w:type="dxa"/>
            <w:vAlign w:val="bottom"/>
          </w:tcPr>
          <w:p w:rsidR="006A4709" w:rsidRPr="00CE1B6A" w:rsidRDefault="006A4709" w:rsidP="00C6226A">
            <w:pPr>
              <w:spacing w:after="0"/>
              <w:jc w:val="right"/>
              <w:rPr>
                <w:sz w:val="18"/>
                <w:szCs w:val="18"/>
              </w:rPr>
            </w:pPr>
            <w:r w:rsidRPr="00CE1B6A">
              <w:rPr>
                <w:sz w:val="18"/>
                <w:szCs w:val="18"/>
              </w:rPr>
              <w:t>1815,0</w:t>
            </w:r>
          </w:p>
        </w:tc>
      </w:tr>
      <w:tr w:rsidR="006A4709" w:rsidRPr="00CE1B6A" w:rsidTr="00C6226A">
        <w:trPr>
          <w:trHeight w:val="227"/>
        </w:trPr>
        <w:tc>
          <w:tcPr>
            <w:tcW w:w="4749" w:type="dxa"/>
            <w:vAlign w:val="bottom"/>
          </w:tcPr>
          <w:p w:rsidR="006A4709" w:rsidRPr="00CE1B6A" w:rsidRDefault="006A4709" w:rsidP="00C6226A">
            <w:pPr>
              <w:spacing w:after="0"/>
              <w:rPr>
                <w:color w:val="000000"/>
                <w:sz w:val="18"/>
                <w:szCs w:val="18"/>
              </w:rPr>
            </w:pPr>
            <w:r w:rsidRPr="00CE1B6A">
              <w:rPr>
                <w:color w:val="000000"/>
                <w:sz w:val="18"/>
                <w:szCs w:val="18"/>
              </w:rPr>
              <w:t>Лазурь Элан рябина 0.75 л (ROWAN BERRY) 68004</w:t>
            </w:r>
          </w:p>
        </w:tc>
        <w:tc>
          <w:tcPr>
            <w:tcW w:w="1540" w:type="dxa"/>
            <w:vAlign w:val="bottom"/>
          </w:tcPr>
          <w:p w:rsidR="006A4709" w:rsidRPr="00CE1B6A" w:rsidRDefault="006A4709" w:rsidP="00C6226A">
            <w:pPr>
              <w:spacing w:after="0"/>
              <w:jc w:val="center"/>
              <w:rPr>
                <w:sz w:val="18"/>
                <w:szCs w:val="18"/>
              </w:rPr>
            </w:pPr>
            <w:r w:rsidRPr="00CE1B6A">
              <w:rPr>
                <w:sz w:val="18"/>
                <w:szCs w:val="18"/>
              </w:rPr>
              <w:t>227,0</w:t>
            </w:r>
          </w:p>
        </w:tc>
        <w:tc>
          <w:tcPr>
            <w:tcW w:w="1540" w:type="dxa"/>
            <w:vAlign w:val="bottom"/>
          </w:tcPr>
          <w:p w:rsidR="006A4709" w:rsidRPr="00CE1B6A" w:rsidRDefault="006A4709" w:rsidP="00C6226A">
            <w:pPr>
              <w:spacing w:after="0"/>
              <w:jc w:val="center"/>
              <w:rPr>
                <w:sz w:val="18"/>
                <w:szCs w:val="18"/>
              </w:rPr>
            </w:pPr>
            <w:r w:rsidRPr="00CE1B6A">
              <w:rPr>
                <w:sz w:val="18"/>
                <w:szCs w:val="18"/>
              </w:rPr>
              <w:t>5</w:t>
            </w:r>
          </w:p>
        </w:tc>
        <w:tc>
          <w:tcPr>
            <w:tcW w:w="1810" w:type="dxa"/>
            <w:vAlign w:val="bottom"/>
          </w:tcPr>
          <w:p w:rsidR="006A4709" w:rsidRPr="00CE1B6A" w:rsidRDefault="006A4709" w:rsidP="00C6226A">
            <w:pPr>
              <w:spacing w:after="0"/>
              <w:jc w:val="right"/>
              <w:rPr>
                <w:sz w:val="18"/>
                <w:szCs w:val="18"/>
              </w:rPr>
            </w:pPr>
            <w:r w:rsidRPr="00CE1B6A">
              <w:rPr>
                <w:sz w:val="18"/>
                <w:szCs w:val="18"/>
              </w:rPr>
              <w:t>1135,0</w:t>
            </w:r>
          </w:p>
        </w:tc>
      </w:tr>
      <w:tr w:rsidR="006A4709" w:rsidRPr="00CE1B6A" w:rsidTr="00C6226A">
        <w:trPr>
          <w:trHeight w:val="227"/>
        </w:trPr>
        <w:tc>
          <w:tcPr>
            <w:tcW w:w="4749" w:type="dxa"/>
            <w:vAlign w:val="bottom"/>
          </w:tcPr>
          <w:p w:rsidR="006A4709" w:rsidRPr="00CE1B6A" w:rsidRDefault="006A4709" w:rsidP="00C6226A">
            <w:pPr>
              <w:spacing w:after="0"/>
              <w:rPr>
                <w:color w:val="000000"/>
                <w:sz w:val="18"/>
                <w:szCs w:val="18"/>
              </w:rPr>
            </w:pPr>
            <w:r w:rsidRPr="00CE1B6A">
              <w:rPr>
                <w:color w:val="000000"/>
                <w:sz w:val="18"/>
                <w:szCs w:val="18"/>
              </w:rPr>
              <w:t>Лазурь Элан рябина 2.3 л (ROWAN BERRY) 68005</w:t>
            </w:r>
          </w:p>
        </w:tc>
        <w:tc>
          <w:tcPr>
            <w:tcW w:w="1540" w:type="dxa"/>
            <w:vAlign w:val="bottom"/>
          </w:tcPr>
          <w:p w:rsidR="006A4709" w:rsidRPr="00CE1B6A" w:rsidRDefault="006A4709" w:rsidP="00C6226A">
            <w:pPr>
              <w:spacing w:after="0"/>
              <w:jc w:val="center"/>
              <w:rPr>
                <w:sz w:val="18"/>
                <w:szCs w:val="18"/>
              </w:rPr>
            </w:pPr>
            <w:r w:rsidRPr="00CE1B6A">
              <w:rPr>
                <w:sz w:val="18"/>
                <w:szCs w:val="18"/>
              </w:rPr>
              <w:t>505,0</w:t>
            </w:r>
          </w:p>
        </w:tc>
        <w:tc>
          <w:tcPr>
            <w:tcW w:w="1540" w:type="dxa"/>
            <w:vAlign w:val="bottom"/>
          </w:tcPr>
          <w:p w:rsidR="006A4709" w:rsidRPr="00CE1B6A" w:rsidRDefault="006A4709" w:rsidP="00C6226A">
            <w:pPr>
              <w:spacing w:after="0"/>
              <w:jc w:val="center"/>
              <w:rPr>
                <w:sz w:val="18"/>
                <w:szCs w:val="18"/>
              </w:rPr>
            </w:pPr>
            <w:r w:rsidRPr="00CE1B6A">
              <w:rPr>
                <w:sz w:val="18"/>
                <w:szCs w:val="18"/>
              </w:rPr>
              <w:t>3</w:t>
            </w:r>
          </w:p>
        </w:tc>
        <w:tc>
          <w:tcPr>
            <w:tcW w:w="1810" w:type="dxa"/>
            <w:vAlign w:val="bottom"/>
          </w:tcPr>
          <w:p w:rsidR="006A4709" w:rsidRPr="00CE1B6A" w:rsidRDefault="006A4709" w:rsidP="00C6226A">
            <w:pPr>
              <w:spacing w:after="0"/>
              <w:jc w:val="right"/>
              <w:rPr>
                <w:sz w:val="18"/>
                <w:szCs w:val="18"/>
              </w:rPr>
            </w:pPr>
            <w:r w:rsidRPr="00CE1B6A">
              <w:rPr>
                <w:sz w:val="18"/>
                <w:szCs w:val="18"/>
              </w:rPr>
              <w:t>1515,0</w:t>
            </w:r>
          </w:p>
        </w:tc>
      </w:tr>
      <w:tr w:rsidR="006A4709" w:rsidRPr="00CE1B6A" w:rsidTr="00C6226A">
        <w:trPr>
          <w:trHeight w:val="227"/>
        </w:trPr>
        <w:tc>
          <w:tcPr>
            <w:tcW w:w="4749" w:type="dxa"/>
            <w:vAlign w:val="bottom"/>
          </w:tcPr>
          <w:p w:rsidR="006A4709" w:rsidRPr="00CE1B6A" w:rsidRDefault="006A4709" w:rsidP="00C6226A">
            <w:pPr>
              <w:spacing w:after="0"/>
              <w:rPr>
                <w:color w:val="000000"/>
                <w:sz w:val="18"/>
                <w:szCs w:val="18"/>
              </w:rPr>
            </w:pPr>
            <w:r w:rsidRPr="00520668">
              <w:rPr>
                <w:color w:val="000000"/>
                <w:sz w:val="18"/>
                <w:szCs w:val="18"/>
                <w:lang w:val="ru-RU"/>
              </w:rPr>
              <w:t xml:space="preserve">Эмаль алкидная п/матовая бел. </w:t>
            </w:r>
            <w:r w:rsidRPr="00CE1B6A">
              <w:rPr>
                <w:color w:val="000000"/>
                <w:sz w:val="18"/>
                <w:szCs w:val="18"/>
              </w:rPr>
              <w:t>Элемент LA-020 0.5л 65007</w:t>
            </w:r>
          </w:p>
        </w:tc>
        <w:tc>
          <w:tcPr>
            <w:tcW w:w="1540" w:type="dxa"/>
            <w:vAlign w:val="bottom"/>
          </w:tcPr>
          <w:p w:rsidR="006A4709" w:rsidRPr="00CE1B6A" w:rsidRDefault="006A4709" w:rsidP="00C6226A">
            <w:pPr>
              <w:spacing w:after="0"/>
              <w:jc w:val="center"/>
              <w:rPr>
                <w:sz w:val="18"/>
                <w:szCs w:val="18"/>
              </w:rPr>
            </w:pPr>
            <w:r w:rsidRPr="00CE1B6A">
              <w:rPr>
                <w:sz w:val="18"/>
                <w:szCs w:val="18"/>
              </w:rPr>
              <w:t>119,0</w:t>
            </w:r>
          </w:p>
        </w:tc>
        <w:tc>
          <w:tcPr>
            <w:tcW w:w="1540" w:type="dxa"/>
            <w:vAlign w:val="bottom"/>
          </w:tcPr>
          <w:p w:rsidR="006A4709" w:rsidRPr="00CE1B6A" w:rsidRDefault="006A4709" w:rsidP="00C6226A">
            <w:pPr>
              <w:spacing w:after="0"/>
              <w:jc w:val="center"/>
              <w:rPr>
                <w:sz w:val="18"/>
                <w:szCs w:val="18"/>
              </w:rPr>
            </w:pPr>
            <w:r w:rsidRPr="00CE1B6A">
              <w:rPr>
                <w:sz w:val="18"/>
                <w:szCs w:val="18"/>
              </w:rPr>
              <w:t>6</w:t>
            </w:r>
          </w:p>
        </w:tc>
        <w:tc>
          <w:tcPr>
            <w:tcW w:w="1810" w:type="dxa"/>
            <w:vAlign w:val="bottom"/>
          </w:tcPr>
          <w:p w:rsidR="006A4709" w:rsidRPr="00CE1B6A" w:rsidRDefault="006A4709" w:rsidP="00C6226A">
            <w:pPr>
              <w:spacing w:after="0"/>
              <w:jc w:val="right"/>
              <w:rPr>
                <w:sz w:val="18"/>
                <w:szCs w:val="18"/>
              </w:rPr>
            </w:pPr>
            <w:r w:rsidRPr="00CE1B6A">
              <w:rPr>
                <w:sz w:val="18"/>
                <w:szCs w:val="18"/>
              </w:rPr>
              <w:t>714,0</w:t>
            </w:r>
          </w:p>
        </w:tc>
      </w:tr>
      <w:tr w:rsidR="006A4709" w:rsidRPr="00CE1B6A" w:rsidTr="00C6226A">
        <w:trPr>
          <w:trHeight w:val="227"/>
        </w:trPr>
        <w:tc>
          <w:tcPr>
            <w:tcW w:w="4749" w:type="dxa"/>
            <w:vAlign w:val="bottom"/>
          </w:tcPr>
          <w:p w:rsidR="006A4709" w:rsidRPr="00CE1B6A" w:rsidRDefault="006A4709" w:rsidP="00C6226A">
            <w:pPr>
              <w:spacing w:after="0"/>
              <w:rPr>
                <w:color w:val="000000"/>
                <w:sz w:val="18"/>
                <w:szCs w:val="18"/>
              </w:rPr>
            </w:pPr>
            <w:r w:rsidRPr="00CE1B6A">
              <w:rPr>
                <w:color w:val="000000"/>
                <w:sz w:val="18"/>
                <w:szCs w:val="18"/>
              </w:rPr>
              <w:t>Краска HUSKY потолочная (SUPER PAINT CELING) 2.5л</w:t>
            </w:r>
          </w:p>
        </w:tc>
        <w:tc>
          <w:tcPr>
            <w:tcW w:w="1540" w:type="dxa"/>
            <w:vAlign w:val="bottom"/>
          </w:tcPr>
          <w:p w:rsidR="006A4709" w:rsidRPr="00CE1B6A" w:rsidRDefault="006A4709" w:rsidP="00C6226A">
            <w:pPr>
              <w:spacing w:after="0"/>
              <w:jc w:val="center"/>
              <w:rPr>
                <w:sz w:val="18"/>
                <w:szCs w:val="18"/>
              </w:rPr>
            </w:pPr>
            <w:r w:rsidRPr="00CE1B6A">
              <w:rPr>
                <w:sz w:val="18"/>
                <w:szCs w:val="18"/>
              </w:rPr>
              <w:t>279,5</w:t>
            </w:r>
          </w:p>
        </w:tc>
        <w:tc>
          <w:tcPr>
            <w:tcW w:w="1540" w:type="dxa"/>
            <w:vAlign w:val="bottom"/>
          </w:tcPr>
          <w:p w:rsidR="006A4709" w:rsidRPr="00CE1B6A" w:rsidRDefault="006A4709" w:rsidP="00C6226A">
            <w:pPr>
              <w:spacing w:after="0"/>
              <w:jc w:val="center"/>
              <w:rPr>
                <w:sz w:val="18"/>
                <w:szCs w:val="18"/>
              </w:rPr>
            </w:pPr>
            <w:r w:rsidRPr="00CE1B6A">
              <w:rPr>
                <w:sz w:val="18"/>
                <w:szCs w:val="18"/>
              </w:rPr>
              <w:t>7</w:t>
            </w:r>
          </w:p>
        </w:tc>
        <w:tc>
          <w:tcPr>
            <w:tcW w:w="1810" w:type="dxa"/>
            <w:vAlign w:val="bottom"/>
          </w:tcPr>
          <w:p w:rsidR="006A4709" w:rsidRPr="00CE1B6A" w:rsidRDefault="006A4709" w:rsidP="00C6226A">
            <w:pPr>
              <w:spacing w:after="0"/>
              <w:jc w:val="right"/>
              <w:rPr>
                <w:sz w:val="18"/>
                <w:szCs w:val="18"/>
              </w:rPr>
            </w:pPr>
            <w:r w:rsidRPr="00CE1B6A">
              <w:rPr>
                <w:sz w:val="18"/>
                <w:szCs w:val="18"/>
              </w:rPr>
              <w:t>1956,5</w:t>
            </w:r>
          </w:p>
        </w:tc>
      </w:tr>
      <w:tr w:rsidR="006A4709" w:rsidRPr="00CE1B6A" w:rsidTr="00C6226A">
        <w:trPr>
          <w:trHeight w:val="227"/>
        </w:trPr>
        <w:tc>
          <w:tcPr>
            <w:tcW w:w="4749" w:type="dxa"/>
            <w:vAlign w:val="bottom"/>
          </w:tcPr>
          <w:p w:rsidR="006A4709" w:rsidRPr="00CE1B6A" w:rsidRDefault="006A4709" w:rsidP="00C6226A">
            <w:pPr>
              <w:spacing w:after="0"/>
              <w:rPr>
                <w:color w:val="000000"/>
                <w:sz w:val="18"/>
                <w:szCs w:val="18"/>
              </w:rPr>
            </w:pPr>
            <w:r w:rsidRPr="00CE1B6A">
              <w:rPr>
                <w:color w:val="000000"/>
                <w:sz w:val="18"/>
                <w:szCs w:val="18"/>
              </w:rPr>
              <w:t>Краска HUSKY потолочная (SUPER PAINT CELING) 10л</w:t>
            </w:r>
          </w:p>
        </w:tc>
        <w:tc>
          <w:tcPr>
            <w:tcW w:w="1540" w:type="dxa"/>
            <w:vAlign w:val="bottom"/>
          </w:tcPr>
          <w:p w:rsidR="006A4709" w:rsidRPr="00CE1B6A" w:rsidRDefault="006A4709" w:rsidP="00C6226A">
            <w:pPr>
              <w:spacing w:after="0"/>
              <w:jc w:val="center"/>
              <w:rPr>
                <w:sz w:val="18"/>
                <w:szCs w:val="18"/>
              </w:rPr>
            </w:pPr>
            <w:r w:rsidRPr="00CE1B6A">
              <w:rPr>
                <w:sz w:val="18"/>
                <w:szCs w:val="18"/>
              </w:rPr>
              <w:t>1000,0</w:t>
            </w:r>
          </w:p>
        </w:tc>
        <w:tc>
          <w:tcPr>
            <w:tcW w:w="1540" w:type="dxa"/>
            <w:vAlign w:val="bottom"/>
          </w:tcPr>
          <w:p w:rsidR="006A4709" w:rsidRPr="00CE1B6A" w:rsidRDefault="006A4709" w:rsidP="00C6226A">
            <w:pPr>
              <w:spacing w:after="0"/>
              <w:jc w:val="center"/>
              <w:rPr>
                <w:sz w:val="18"/>
                <w:szCs w:val="18"/>
              </w:rPr>
            </w:pPr>
            <w:r w:rsidRPr="00CE1B6A">
              <w:rPr>
                <w:sz w:val="18"/>
                <w:szCs w:val="18"/>
              </w:rPr>
              <w:t>7</w:t>
            </w:r>
          </w:p>
        </w:tc>
        <w:tc>
          <w:tcPr>
            <w:tcW w:w="1810" w:type="dxa"/>
            <w:vAlign w:val="bottom"/>
          </w:tcPr>
          <w:p w:rsidR="006A4709" w:rsidRPr="00CE1B6A" w:rsidRDefault="006A4709" w:rsidP="00C6226A">
            <w:pPr>
              <w:spacing w:after="0"/>
              <w:jc w:val="right"/>
              <w:rPr>
                <w:sz w:val="18"/>
                <w:szCs w:val="18"/>
              </w:rPr>
            </w:pPr>
            <w:r w:rsidRPr="00CE1B6A">
              <w:rPr>
                <w:sz w:val="18"/>
                <w:szCs w:val="18"/>
              </w:rPr>
              <w:t>7000,0</w:t>
            </w:r>
          </w:p>
        </w:tc>
      </w:tr>
      <w:tr w:rsidR="006A4709" w:rsidRPr="00CE1B6A" w:rsidTr="00C6226A">
        <w:trPr>
          <w:trHeight w:val="227"/>
        </w:trPr>
        <w:tc>
          <w:tcPr>
            <w:tcW w:w="4749" w:type="dxa"/>
            <w:vAlign w:val="bottom"/>
          </w:tcPr>
          <w:p w:rsidR="006A4709" w:rsidRPr="00CE1B6A" w:rsidRDefault="006A4709" w:rsidP="00C6226A">
            <w:pPr>
              <w:spacing w:after="0"/>
              <w:rPr>
                <w:color w:val="000000"/>
                <w:sz w:val="18"/>
                <w:szCs w:val="18"/>
              </w:rPr>
            </w:pPr>
            <w:r w:rsidRPr="00CE1B6A">
              <w:rPr>
                <w:color w:val="000000"/>
                <w:sz w:val="18"/>
                <w:szCs w:val="18"/>
              </w:rPr>
              <w:t>Краска HUSKY фасадная (SUPER PAINT EXTERIOR) 10л</w:t>
            </w:r>
          </w:p>
        </w:tc>
        <w:tc>
          <w:tcPr>
            <w:tcW w:w="1540" w:type="dxa"/>
            <w:vAlign w:val="bottom"/>
          </w:tcPr>
          <w:p w:rsidR="006A4709" w:rsidRPr="00CE1B6A" w:rsidRDefault="006A4709" w:rsidP="00C6226A">
            <w:pPr>
              <w:spacing w:after="0"/>
              <w:jc w:val="center"/>
              <w:rPr>
                <w:sz w:val="18"/>
                <w:szCs w:val="18"/>
              </w:rPr>
            </w:pPr>
            <w:r w:rsidRPr="00CE1B6A">
              <w:rPr>
                <w:sz w:val="18"/>
                <w:szCs w:val="18"/>
              </w:rPr>
              <w:t>1500,0</w:t>
            </w:r>
          </w:p>
        </w:tc>
        <w:tc>
          <w:tcPr>
            <w:tcW w:w="1540" w:type="dxa"/>
            <w:vAlign w:val="bottom"/>
          </w:tcPr>
          <w:p w:rsidR="006A4709" w:rsidRPr="00CE1B6A" w:rsidRDefault="006A4709" w:rsidP="00C6226A">
            <w:pPr>
              <w:spacing w:after="0"/>
              <w:jc w:val="center"/>
              <w:rPr>
                <w:sz w:val="18"/>
                <w:szCs w:val="18"/>
              </w:rPr>
            </w:pPr>
            <w:r w:rsidRPr="00CE1B6A">
              <w:rPr>
                <w:sz w:val="18"/>
                <w:szCs w:val="18"/>
              </w:rPr>
              <w:t>7</w:t>
            </w:r>
          </w:p>
        </w:tc>
        <w:tc>
          <w:tcPr>
            <w:tcW w:w="1810" w:type="dxa"/>
            <w:vAlign w:val="bottom"/>
          </w:tcPr>
          <w:p w:rsidR="006A4709" w:rsidRPr="00CE1B6A" w:rsidRDefault="006A4709" w:rsidP="00C6226A">
            <w:pPr>
              <w:spacing w:after="0"/>
              <w:jc w:val="right"/>
              <w:rPr>
                <w:sz w:val="18"/>
                <w:szCs w:val="18"/>
              </w:rPr>
            </w:pPr>
            <w:r w:rsidRPr="00CE1B6A">
              <w:rPr>
                <w:sz w:val="18"/>
                <w:szCs w:val="18"/>
              </w:rPr>
              <w:t>10500,0</w:t>
            </w:r>
          </w:p>
        </w:tc>
      </w:tr>
      <w:tr w:rsidR="006A4709" w:rsidRPr="00CE1B6A" w:rsidTr="00C6226A">
        <w:trPr>
          <w:trHeight w:val="227"/>
        </w:trPr>
        <w:tc>
          <w:tcPr>
            <w:tcW w:w="4749" w:type="dxa"/>
            <w:vAlign w:val="bottom"/>
          </w:tcPr>
          <w:p w:rsidR="006A4709" w:rsidRPr="00520668" w:rsidRDefault="006A4709" w:rsidP="00C6226A">
            <w:pPr>
              <w:spacing w:after="0"/>
              <w:rPr>
                <w:color w:val="000000"/>
                <w:sz w:val="18"/>
                <w:szCs w:val="18"/>
                <w:lang w:val="ru-RU"/>
              </w:rPr>
            </w:pPr>
            <w:r w:rsidRPr="00520668">
              <w:rPr>
                <w:color w:val="000000"/>
                <w:sz w:val="18"/>
                <w:szCs w:val="18"/>
                <w:lang w:val="ru-RU"/>
              </w:rPr>
              <w:t xml:space="preserve">ЭнергомашБетонолом ПЕ-2510Б 1000Вт 12Дж </w:t>
            </w:r>
            <w:r w:rsidRPr="00CE1B6A">
              <w:rPr>
                <w:color w:val="000000"/>
                <w:sz w:val="18"/>
                <w:szCs w:val="18"/>
              </w:rPr>
              <w:t>SDS</w:t>
            </w:r>
            <w:r w:rsidRPr="00520668">
              <w:rPr>
                <w:color w:val="000000"/>
                <w:sz w:val="18"/>
                <w:szCs w:val="18"/>
                <w:lang w:val="ru-RU"/>
              </w:rPr>
              <w:t>-</w:t>
            </w:r>
            <w:r w:rsidRPr="00CE1B6A">
              <w:rPr>
                <w:color w:val="000000"/>
                <w:sz w:val="18"/>
                <w:szCs w:val="18"/>
              </w:rPr>
              <w:t>Max</w:t>
            </w:r>
          </w:p>
        </w:tc>
        <w:tc>
          <w:tcPr>
            <w:tcW w:w="1540" w:type="dxa"/>
            <w:vAlign w:val="bottom"/>
          </w:tcPr>
          <w:p w:rsidR="006A4709" w:rsidRPr="00CE1B6A" w:rsidRDefault="006A4709" w:rsidP="00C6226A">
            <w:pPr>
              <w:spacing w:after="0"/>
              <w:jc w:val="center"/>
              <w:rPr>
                <w:sz w:val="18"/>
                <w:szCs w:val="18"/>
              </w:rPr>
            </w:pPr>
            <w:r w:rsidRPr="00CE1B6A">
              <w:rPr>
                <w:sz w:val="18"/>
                <w:szCs w:val="18"/>
              </w:rPr>
              <w:t>3325,0</w:t>
            </w:r>
          </w:p>
        </w:tc>
        <w:tc>
          <w:tcPr>
            <w:tcW w:w="1540" w:type="dxa"/>
            <w:vAlign w:val="bottom"/>
          </w:tcPr>
          <w:p w:rsidR="006A4709" w:rsidRPr="00CE1B6A" w:rsidRDefault="006A4709" w:rsidP="00C6226A">
            <w:pPr>
              <w:spacing w:after="0"/>
              <w:jc w:val="center"/>
              <w:rPr>
                <w:sz w:val="18"/>
                <w:szCs w:val="18"/>
              </w:rPr>
            </w:pPr>
            <w:r w:rsidRPr="00CE1B6A">
              <w:rPr>
                <w:sz w:val="18"/>
                <w:szCs w:val="18"/>
              </w:rPr>
              <w:t>4</w:t>
            </w:r>
          </w:p>
        </w:tc>
        <w:tc>
          <w:tcPr>
            <w:tcW w:w="1810" w:type="dxa"/>
            <w:vAlign w:val="bottom"/>
          </w:tcPr>
          <w:p w:rsidR="006A4709" w:rsidRPr="00CE1B6A" w:rsidRDefault="006A4709" w:rsidP="00C6226A">
            <w:pPr>
              <w:spacing w:after="0"/>
              <w:jc w:val="right"/>
              <w:rPr>
                <w:sz w:val="18"/>
                <w:szCs w:val="18"/>
              </w:rPr>
            </w:pPr>
            <w:r w:rsidRPr="00CE1B6A">
              <w:rPr>
                <w:sz w:val="18"/>
                <w:szCs w:val="18"/>
              </w:rPr>
              <w:t>13300,0</w:t>
            </w:r>
          </w:p>
        </w:tc>
      </w:tr>
      <w:tr w:rsidR="006A4709" w:rsidRPr="00CE1B6A" w:rsidTr="00C6226A">
        <w:trPr>
          <w:trHeight w:val="227"/>
        </w:trPr>
        <w:tc>
          <w:tcPr>
            <w:tcW w:w="4749" w:type="dxa"/>
            <w:vAlign w:val="bottom"/>
          </w:tcPr>
          <w:p w:rsidR="006A4709" w:rsidRPr="00520668" w:rsidRDefault="006A4709" w:rsidP="00C6226A">
            <w:pPr>
              <w:spacing w:after="0"/>
              <w:rPr>
                <w:color w:val="000000"/>
                <w:sz w:val="18"/>
                <w:szCs w:val="18"/>
                <w:lang w:val="ru-RU"/>
              </w:rPr>
            </w:pPr>
            <w:r w:rsidRPr="00520668">
              <w:rPr>
                <w:color w:val="000000"/>
                <w:sz w:val="18"/>
                <w:szCs w:val="18"/>
                <w:lang w:val="ru-RU"/>
              </w:rPr>
              <w:t>Энергомаш Вибратор портативн. д/бетона БВ-71200</w:t>
            </w:r>
          </w:p>
        </w:tc>
        <w:tc>
          <w:tcPr>
            <w:tcW w:w="1540" w:type="dxa"/>
            <w:vAlign w:val="bottom"/>
          </w:tcPr>
          <w:p w:rsidR="006A4709" w:rsidRPr="00CE1B6A" w:rsidRDefault="006A4709" w:rsidP="00C6226A">
            <w:pPr>
              <w:spacing w:after="0"/>
              <w:jc w:val="center"/>
              <w:rPr>
                <w:sz w:val="18"/>
                <w:szCs w:val="18"/>
              </w:rPr>
            </w:pPr>
            <w:r w:rsidRPr="00CE1B6A">
              <w:rPr>
                <w:sz w:val="18"/>
                <w:szCs w:val="18"/>
              </w:rPr>
              <w:t>5635,0</w:t>
            </w:r>
          </w:p>
        </w:tc>
        <w:tc>
          <w:tcPr>
            <w:tcW w:w="1540" w:type="dxa"/>
            <w:vAlign w:val="bottom"/>
          </w:tcPr>
          <w:p w:rsidR="006A4709" w:rsidRPr="00CE1B6A" w:rsidRDefault="006A4709" w:rsidP="00C6226A">
            <w:pPr>
              <w:spacing w:after="0"/>
              <w:jc w:val="center"/>
              <w:rPr>
                <w:sz w:val="18"/>
                <w:szCs w:val="18"/>
              </w:rPr>
            </w:pPr>
            <w:r w:rsidRPr="00CE1B6A">
              <w:rPr>
                <w:sz w:val="18"/>
                <w:szCs w:val="18"/>
              </w:rPr>
              <w:t>3</w:t>
            </w:r>
          </w:p>
        </w:tc>
        <w:tc>
          <w:tcPr>
            <w:tcW w:w="1810" w:type="dxa"/>
            <w:vAlign w:val="bottom"/>
          </w:tcPr>
          <w:p w:rsidR="006A4709" w:rsidRPr="00CE1B6A" w:rsidRDefault="006A4709" w:rsidP="00C6226A">
            <w:pPr>
              <w:spacing w:after="0"/>
              <w:jc w:val="right"/>
              <w:rPr>
                <w:sz w:val="18"/>
                <w:szCs w:val="18"/>
              </w:rPr>
            </w:pPr>
            <w:r w:rsidRPr="00CE1B6A">
              <w:rPr>
                <w:sz w:val="18"/>
                <w:szCs w:val="18"/>
              </w:rPr>
              <w:t>16905,0</w:t>
            </w:r>
          </w:p>
        </w:tc>
      </w:tr>
      <w:tr w:rsidR="006A4709" w:rsidRPr="00CE1B6A" w:rsidTr="00C6226A">
        <w:trPr>
          <w:trHeight w:val="227"/>
        </w:trPr>
        <w:tc>
          <w:tcPr>
            <w:tcW w:w="4749" w:type="dxa"/>
            <w:vAlign w:val="bottom"/>
          </w:tcPr>
          <w:p w:rsidR="006A4709" w:rsidRPr="00520668" w:rsidRDefault="006A4709" w:rsidP="00C6226A">
            <w:pPr>
              <w:spacing w:after="0"/>
              <w:rPr>
                <w:color w:val="000000"/>
                <w:sz w:val="18"/>
                <w:szCs w:val="18"/>
                <w:lang w:val="ru-RU"/>
              </w:rPr>
            </w:pPr>
            <w:r w:rsidRPr="00520668">
              <w:rPr>
                <w:color w:val="000000"/>
                <w:sz w:val="18"/>
                <w:szCs w:val="18"/>
                <w:lang w:val="ru-RU"/>
              </w:rPr>
              <w:t>Энергомаш Воздушный компрессор ВК-9316 1600Вт</w:t>
            </w:r>
          </w:p>
        </w:tc>
        <w:tc>
          <w:tcPr>
            <w:tcW w:w="1540" w:type="dxa"/>
            <w:vAlign w:val="bottom"/>
          </w:tcPr>
          <w:p w:rsidR="006A4709" w:rsidRPr="00CE1B6A" w:rsidRDefault="006A4709" w:rsidP="00C6226A">
            <w:pPr>
              <w:spacing w:after="0"/>
              <w:jc w:val="center"/>
              <w:rPr>
                <w:sz w:val="18"/>
                <w:szCs w:val="18"/>
              </w:rPr>
            </w:pPr>
            <w:r w:rsidRPr="00CE1B6A">
              <w:rPr>
                <w:sz w:val="18"/>
                <w:szCs w:val="18"/>
              </w:rPr>
              <w:t>3640,0</w:t>
            </w:r>
          </w:p>
        </w:tc>
        <w:tc>
          <w:tcPr>
            <w:tcW w:w="1540" w:type="dxa"/>
            <w:vAlign w:val="bottom"/>
          </w:tcPr>
          <w:p w:rsidR="006A4709" w:rsidRPr="00CE1B6A" w:rsidRDefault="006A4709" w:rsidP="00C6226A">
            <w:pPr>
              <w:spacing w:after="0"/>
              <w:jc w:val="center"/>
              <w:rPr>
                <w:sz w:val="18"/>
                <w:szCs w:val="18"/>
              </w:rPr>
            </w:pPr>
            <w:r w:rsidRPr="00CE1B6A">
              <w:rPr>
                <w:sz w:val="18"/>
                <w:szCs w:val="18"/>
              </w:rPr>
              <w:t>3</w:t>
            </w:r>
          </w:p>
        </w:tc>
        <w:tc>
          <w:tcPr>
            <w:tcW w:w="1810" w:type="dxa"/>
            <w:vAlign w:val="bottom"/>
          </w:tcPr>
          <w:p w:rsidR="006A4709" w:rsidRPr="00CE1B6A" w:rsidRDefault="006A4709" w:rsidP="00C6226A">
            <w:pPr>
              <w:spacing w:after="0"/>
              <w:jc w:val="right"/>
              <w:rPr>
                <w:sz w:val="18"/>
                <w:szCs w:val="18"/>
              </w:rPr>
            </w:pPr>
            <w:r w:rsidRPr="00CE1B6A">
              <w:rPr>
                <w:sz w:val="18"/>
                <w:szCs w:val="18"/>
              </w:rPr>
              <w:t>10920,0</w:t>
            </w:r>
          </w:p>
        </w:tc>
      </w:tr>
      <w:tr w:rsidR="006A4709" w:rsidRPr="00CE1B6A" w:rsidTr="00C6226A">
        <w:trPr>
          <w:trHeight w:val="227"/>
        </w:trPr>
        <w:tc>
          <w:tcPr>
            <w:tcW w:w="4749" w:type="dxa"/>
            <w:vAlign w:val="bottom"/>
          </w:tcPr>
          <w:p w:rsidR="006A4709" w:rsidRPr="00520668" w:rsidRDefault="006A4709" w:rsidP="00C6226A">
            <w:pPr>
              <w:spacing w:after="0"/>
              <w:rPr>
                <w:color w:val="000000"/>
                <w:sz w:val="18"/>
                <w:szCs w:val="18"/>
                <w:lang w:val="ru-RU"/>
              </w:rPr>
            </w:pPr>
            <w:r w:rsidRPr="00520668">
              <w:rPr>
                <w:color w:val="000000"/>
                <w:sz w:val="18"/>
                <w:szCs w:val="18"/>
                <w:lang w:val="ru-RU"/>
              </w:rPr>
              <w:t>Энергомаш Воздушный компрессор ВК-9316А 1600Вт</w:t>
            </w:r>
          </w:p>
        </w:tc>
        <w:tc>
          <w:tcPr>
            <w:tcW w:w="1540" w:type="dxa"/>
            <w:vAlign w:val="bottom"/>
          </w:tcPr>
          <w:p w:rsidR="006A4709" w:rsidRPr="00CE1B6A" w:rsidRDefault="006A4709" w:rsidP="00C6226A">
            <w:pPr>
              <w:spacing w:after="0"/>
              <w:jc w:val="center"/>
              <w:rPr>
                <w:sz w:val="18"/>
                <w:szCs w:val="18"/>
              </w:rPr>
            </w:pPr>
            <w:r w:rsidRPr="00CE1B6A">
              <w:rPr>
                <w:sz w:val="18"/>
                <w:szCs w:val="18"/>
              </w:rPr>
              <w:t>3840,0</w:t>
            </w:r>
          </w:p>
        </w:tc>
        <w:tc>
          <w:tcPr>
            <w:tcW w:w="1540" w:type="dxa"/>
            <w:vAlign w:val="bottom"/>
          </w:tcPr>
          <w:p w:rsidR="006A4709" w:rsidRPr="00CE1B6A" w:rsidRDefault="006A4709" w:rsidP="00C6226A">
            <w:pPr>
              <w:spacing w:after="0"/>
              <w:jc w:val="center"/>
              <w:rPr>
                <w:sz w:val="18"/>
                <w:szCs w:val="18"/>
              </w:rPr>
            </w:pPr>
            <w:r w:rsidRPr="00CE1B6A">
              <w:rPr>
                <w:sz w:val="18"/>
                <w:szCs w:val="18"/>
              </w:rPr>
              <w:t>3</w:t>
            </w:r>
          </w:p>
        </w:tc>
        <w:tc>
          <w:tcPr>
            <w:tcW w:w="1810" w:type="dxa"/>
            <w:vAlign w:val="bottom"/>
          </w:tcPr>
          <w:p w:rsidR="006A4709" w:rsidRPr="00CE1B6A" w:rsidRDefault="006A4709" w:rsidP="00C6226A">
            <w:pPr>
              <w:spacing w:after="0"/>
              <w:jc w:val="right"/>
              <w:rPr>
                <w:sz w:val="18"/>
                <w:szCs w:val="18"/>
              </w:rPr>
            </w:pPr>
            <w:r w:rsidRPr="00CE1B6A">
              <w:rPr>
                <w:sz w:val="18"/>
                <w:szCs w:val="18"/>
              </w:rPr>
              <w:t>11520,0</w:t>
            </w:r>
          </w:p>
        </w:tc>
      </w:tr>
      <w:tr w:rsidR="006A4709" w:rsidRPr="00CE1B6A" w:rsidTr="00C6226A">
        <w:trPr>
          <w:trHeight w:val="461"/>
        </w:trPr>
        <w:tc>
          <w:tcPr>
            <w:tcW w:w="7829" w:type="dxa"/>
            <w:gridSpan w:val="3"/>
            <w:vAlign w:val="center"/>
          </w:tcPr>
          <w:p w:rsidR="006A4709" w:rsidRPr="00520668" w:rsidRDefault="006A4709" w:rsidP="00C6226A">
            <w:pPr>
              <w:jc w:val="center"/>
              <w:rPr>
                <w:sz w:val="18"/>
                <w:szCs w:val="18"/>
                <w:lang w:val="ru-RU"/>
              </w:rPr>
            </w:pPr>
            <w:r w:rsidRPr="00520668">
              <w:rPr>
                <w:sz w:val="18"/>
                <w:szCs w:val="18"/>
                <w:lang w:val="ru-RU"/>
              </w:rPr>
              <w:t>Итого стоимость оборотного капитала в месяц</w:t>
            </w:r>
          </w:p>
        </w:tc>
        <w:tc>
          <w:tcPr>
            <w:tcW w:w="1810" w:type="dxa"/>
            <w:vAlign w:val="center"/>
          </w:tcPr>
          <w:p w:rsidR="006A4709" w:rsidRPr="00CE1B6A" w:rsidRDefault="006A4709" w:rsidP="00C6226A">
            <w:pPr>
              <w:jc w:val="right"/>
              <w:rPr>
                <w:sz w:val="18"/>
                <w:szCs w:val="18"/>
              </w:rPr>
            </w:pPr>
            <w:r w:rsidRPr="00CE1B6A">
              <w:rPr>
                <w:sz w:val="18"/>
                <w:szCs w:val="18"/>
              </w:rPr>
              <w:t>237741,5</w:t>
            </w:r>
          </w:p>
        </w:tc>
      </w:tr>
      <w:tr w:rsidR="006A4709" w:rsidRPr="00CE1B6A" w:rsidTr="00C6226A">
        <w:trPr>
          <w:trHeight w:val="412"/>
        </w:trPr>
        <w:tc>
          <w:tcPr>
            <w:tcW w:w="7829" w:type="dxa"/>
            <w:gridSpan w:val="3"/>
            <w:vAlign w:val="center"/>
          </w:tcPr>
          <w:p w:rsidR="006A4709" w:rsidRPr="00520668" w:rsidRDefault="006A4709" w:rsidP="00C6226A">
            <w:pPr>
              <w:jc w:val="center"/>
              <w:rPr>
                <w:sz w:val="18"/>
                <w:szCs w:val="18"/>
                <w:lang w:val="ru-RU"/>
              </w:rPr>
            </w:pPr>
            <w:r w:rsidRPr="00520668">
              <w:rPr>
                <w:sz w:val="18"/>
                <w:szCs w:val="18"/>
                <w:lang w:val="ru-RU"/>
              </w:rPr>
              <w:t>Итого стоимость оборотного капитала в год</w:t>
            </w:r>
          </w:p>
        </w:tc>
        <w:tc>
          <w:tcPr>
            <w:tcW w:w="1810" w:type="dxa"/>
            <w:vAlign w:val="center"/>
          </w:tcPr>
          <w:p w:rsidR="006A4709" w:rsidRPr="00CE1B6A" w:rsidRDefault="006A4709" w:rsidP="00C6226A">
            <w:pPr>
              <w:jc w:val="right"/>
              <w:rPr>
                <w:sz w:val="18"/>
                <w:szCs w:val="18"/>
              </w:rPr>
            </w:pPr>
            <w:r w:rsidRPr="00CE1B6A">
              <w:rPr>
                <w:sz w:val="18"/>
                <w:szCs w:val="18"/>
              </w:rPr>
              <w:t>2852898,0</w:t>
            </w:r>
          </w:p>
        </w:tc>
      </w:tr>
    </w:tbl>
    <w:p w:rsidR="006A4709" w:rsidRPr="00CE1B6A" w:rsidRDefault="006A4709" w:rsidP="00520668">
      <w:pPr>
        <w:rPr>
          <w:sz w:val="20"/>
          <w:szCs w:val="20"/>
        </w:rPr>
      </w:pPr>
    </w:p>
    <w:p w:rsidR="006A4709" w:rsidRDefault="006A4709" w:rsidP="009128B6">
      <w:pPr>
        <w:spacing w:before="0" w:beforeAutospacing="0" w:after="0" w:afterAutospacing="0"/>
        <w:ind w:firstLine="709"/>
        <w:jc w:val="both"/>
        <w:rPr>
          <w:lang w:val="ru-RU" w:eastAsia="ar-SA"/>
        </w:rPr>
      </w:pPr>
    </w:p>
    <w:p w:rsidR="006A4709" w:rsidRDefault="006A4709">
      <w:pPr>
        <w:spacing w:before="0" w:beforeAutospacing="0" w:after="200" w:afterAutospacing="0" w:line="276" w:lineRule="auto"/>
        <w:rPr>
          <w:lang w:val="ru-RU" w:eastAsia="ar-SA"/>
        </w:rPr>
        <w:sectPr w:rsidR="006A4709" w:rsidSect="004A0F3E">
          <w:footerReference w:type="default" r:id="rId66"/>
          <w:pgSz w:w="11906" w:h="16838"/>
          <w:pgMar w:top="1134" w:right="566" w:bottom="1134" w:left="1701" w:header="708" w:footer="708" w:gutter="0"/>
          <w:cols w:space="708"/>
          <w:docGrid w:linePitch="360"/>
        </w:sectPr>
      </w:pPr>
    </w:p>
    <w:p w:rsidR="006A4709" w:rsidRPr="00520668" w:rsidRDefault="006A4709" w:rsidP="00520668">
      <w:pPr>
        <w:tabs>
          <w:tab w:val="left" w:pos="1800"/>
        </w:tabs>
        <w:spacing w:before="0" w:beforeAutospacing="0" w:after="0" w:afterAutospacing="0"/>
        <w:jc w:val="center"/>
        <w:rPr>
          <w:lang w:val="ru-RU"/>
        </w:rPr>
      </w:pPr>
      <w:r w:rsidRPr="00520668">
        <w:rPr>
          <w:lang w:val="ru-RU"/>
        </w:rPr>
        <w:lastRenderedPageBreak/>
        <w:t>Приложение В</w:t>
      </w:r>
    </w:p>
    <w:p w:rsidR="006A4709" w:rsidRPr="00520668" w:rsidRDefault="006A4709" w:rsidP="00520668">
      <w:pPr>
        <w:tabs>
          <w:tab w:val="left" w:pos="1800"/>
        </w:tabs>
        <w:spacing w:before="0" w:beforeAutospacing="0" w:after="0" w:afterAutospacing="0"/>
        <w:jc w:val="center"/>
        <w:rPr>
          <w:color w:val="000000"/>
          <w:lang w:val="ru-RU"/>
        </w:rPr>
      </w:pPr>
      <w:r w:rsidRPr="00520668">
        <w:rPr>
          <w:color w:val="000000"/>
          <w:lang w:val="ru-RU"/>
        </w:rPr>
        <w:t>План постоянных затрат на 2015 год ООО «</w:t>
      </w:r>
      <w:r>
        <w:rPr>
          <w:color w:val="000000"/>
          <w:lang w:val="ru-RU"/>
        </w:rPr>
        <w:t>ПРИМЕР</w:t>
      </w:r>
      <w:r w:rsidRPr="00520668">
        <w:rPr>
          <w:color w:val="000000"/>
          <w:lang w:val="ru-RU"/>
        </w:rPr>
        <w:t>»</w:t>
      </w:r>
    </w:p>
    <w:tbl>
      <w:tblPr>
        <w:tblW w:w="149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134"/>
        <w:gridCol w:w="950"/>
        <w:gridCol w:w="949"/>
        <w:gridCol w:w="950"/>
        <w:gridCol w:w="949"/>
        <w:gridCol w:w="950"/>
        <w:gridCol w:w="949"/>
        <w:gridCol w:w="950"/>
        <w:gridCol w:w="971"/>
        <w:gridCol w:w="971"/>
        <w:gridCol w:w="971"/>
        <w:gridCol w:w="972"/>
        <w:gridCol w:w="1134"/>
      </w:tblGrid>
      <w:tr w:rsidR="006A4709" w:rsidRPr="001E7A39" w:rsidTr="00C6226A">
        <w:trPr>
          <w:trHeight w:val="551"/>
        </w:trPr>
        <w:tc>
          <w:tcPr>
            <w:tcW w:w="2127" w:type="dxa"/>
            <w:vAlign w:val="center"/>
          </w:tcPr>
          <w:p w:rsidR="006A4709" w:rsidRPr="001E7A39" w:rsidRDefault="006A4709" w:rsidP="00C6226A">
            <w:pPr>
              <w:spacing w:after="0"/>
              <w:ind w:left="-900" w:firstLine="900"/>
              <w:jc w:val="center"/>
              <w:rPr>
                <w:sz w:val="20"/>
                <w:szCs w:val="20"/>
              </w:rPr>
            </w:pPr>
            <w:r w:rsidRPr="001E7A39">
              <w:rPr>
                <w:sz w:val="20"/>
                <w:szCs w:val="20"/>
              </w:rPr>
              <w:t>Показатель</w:t>
            </w:r>
          </w:p>
        </w:tc>
        <w:tc>
          <w:tcPr>
            <w:tcW w:w="1134" w:type="dxa"/>
            <w:vAlign w:val="center"/>
          </w:tcPr>
          <w:p w:rsidR="006A4709" w:rsidRPr="001E7A39" w:rsidRDefault="006A4709" w:rsidP="00C6226A">
            <w:pPr>
              <w:spacing w:after="0"/>
              <w:jc w:val="center"/>
              <w:rPr>
                <w:sz w:val="20"/>
                <w:szCs w:val="20"/>
              </w:rPr>
            </w:pPr>
            <w:r w:rsidRPr="001E7A39">
              <w:rPr>
                <w:sz w:val="20"/>
                <w:szCs w:val="20"/>
              </w:rPr>
              <w:t>январь</w:t>
            </w:r>
          </w:p>
        </w:tc>
        <w:tc>
          <w:tcPr>
            <w:tcW w:w="950" w:type="dxa"/>
            <w:vAlign w:val="center"/>
          </w:tcPr>
          <w:p w:rsidR="006A4709" w:rsidRPr="001E7A39" w:rsidRDefault="006A4709" w:rsidP="00C6226A">
            <w:pPr>
              <w:spacing w:after="0"/>
              <w:jc w:val="center"/>
              <w:rPr>
                <w:spacing w:val="-16"/>
                <w:sz w:val="20"/>
                <w:szCs w:val="20"/>
              </w:rPr>
            </w:pPr>
            <w:r w:rsidRPr="001E7A39">
              <w:rPr>
                <w:spacing w:val="-16"/>
                <w:sz w:val="20"/>
                <w:szCs w:val="20"/>
              </w:rPr>
              <w:t>февраль</w:t>
            </w:r>
          </w:p>
        </w:tc>
        <w:tc>
          <w:tcPr>
            <w:tcW w:w="949" w:type="dxa"/>
            <w:vAlign w:val="center"/>
          </w:tcPr>
          <w:p w:rsidR="006A4709" w:rsidRPr="001E7A39" w:rsidRDefault="006A4709" w:rsidP="00C6226A">
            <w:pPr>
              <w:spacing w:after="0"/>
              <w:jc w:val="center"/>
              <w:rPr>
                <w:sz w:val="20"/>
                <w:szCs w:val="20"/>
              </w:rPr>
            </w:pPr>
            <w:r w:rsidRPr="001E7A39">
              <w:rPr>
                <w:sz w:val="20"/>
                <w:szCs w:val="20"/>
              </w:rPr>
              <w:t>март</w:t>
            </w:r>
          </w:p>
        </w:tc>
        <w:tc>
          <w:tcPr>
            <w:tcW w:w="950" w:type="dxa"/>
            <w:vAlign w:val="center"/>
          </w:tcPr>
          <w:p w:rsidR="006A4709" w:rsidRPr="001E7A39" w:rsidRDefault="006A4709" w:rsidP="00C6226A">
            <w:pPr>
              <w:spacing w:after="0"/>
              <w:jc w:val="center"/>
              <w:rPr>
                <w:sz w:val="20"/>
                <w:szCs w:val="20"/>
              </w:rPr>
            </w:pPr>
            <w:r w:rsidRPr="001E7A39">
              <w:rPr>
                <w:sz w:val="20"/>
                <w:szCs w:val="20"/>
              </w:rPr>
              <w:t>апрель</w:t>
            </w:r>
          </w:p>
        </w:tc>
        <w:tc>
          <w:tcPr>
            <w:tcW w:w="949" w:type="dxa"/>
            <w:vAlign w:val="center"/>
          </w:tcPr>
          <w:p w:rsidR="006A4709" w:rsidRPr="001E7A39" w:rsidRDefault="006A4709" w:rsidP="00C6226A">
            <w:pPr>
              <w:spacing w:after="0"/>
              <w:jc w:val="center"/>
              <w:rPr>
                <w:sz w:val="20"/>
                <w:szCs w:val="20"/>
              </w:rPr>
            </w:pPr>
            <w:r w:rsidRPr="001E7A39">
              <w:rPr>
                <w:sz w:val="20"/>
                <w:szCs w:val="20"/>
              </w:rPr>
              <w:t>май</w:t>
            </w:r>
          </w:p>
        </w:tc>
        <w:tc>
          <w:tcPr>
            <w:tcW w:w="950" w:type="dxa"/>
            <w:vAlign w:val="center"/>
          </w:tcPr>
          <w:p w:rsidR="006A4709" w:rsidRPr="001E7A39" w:rsidRDefault="006A4709" w:rsidP="00C6226A">
            <w:pPr>
              <w:spacing w:after="0"/>
              <w:jc w:val="center"/>
              <w:rPr>
                <w:sz w:val="20"/>
                <w:szCs w:val="20"/>
              </w:rPr>
            </w:pPr>
            <w:r w:rsidRPr="001E7A39">
              <w:rPr>
                <w:sz w:val="20"/>
                <w:szCs w:val="20"/>
              </w:rPr>
              <w:t>июнь</w:t>
            </w:r>
          </w:p>
        </w:tc>
        <w:tc>
          <w:tcPr>
            <w:tcW w:w="949" w:type="dxa"/>
            <w:vAlign w:val="center"/>
          </w:tcPr>
          <w:p w:rsidR="006A4709" w:rsidRPr="001E7A39" w:rsidRDefault="006A4709" w:rsidP="00C6226A">
            <w:pPr>
              <w:spacing w:after="0"/>
              <w:jc w:val="center"/>
              <w:rPr>
                <w:sz w:val="20"/>
                <w:szCs w:val="20"/>
              </w:rPr>
            </w:pPr>
            <w:r w:rsidRPr="001E7A39">
              <w:rPr>
                <w:sz w:val="20"/>
                <w:szCs w:val="20"/>
              </w:rPr>
              <w:t>июль</w:t>
            </w:r>
          </w:p>
        </w:tc>
        <w:tc>
          <w:tcPr>
            <w:tcW w:w="950" w:type="dxa"/>
            <w:vAlign w:val="center"/>
          </w:tcPr>
          <w:p w:rsidR="006A4709" w:rsidRPr="001E7A39" w:rsidRDefault="006A4709" w:rsidP="00C6226A">
            <w:pPr>
              <w:spacing w:after="0"/>
              <w:ind w:left="-138" w:firstLine="138"/>
              <w:jc w:val="center"/>
              <w:rPr>
                <w:sz w:val="20"/>
                <w:szCs w:val="20"/>
              </w:rPr>
            </w:pPr>
            <w:r w:rsidRPr="001E7A39">
              <w:rPr>
                <w:sz w:val="20"/>
                <w:szCs w:val="20"/>
              </w:rPr>
              <w:t>август</w:t>
            </w:r>
          </w:p>
        </w:tc>
        <w:tc>
          <w:tcPr>
            <w:tcW w:w="971" w:type="dxa"/>
            <w:vAlign w:val="center"/>
          </w:tcPr>
          <w:p w:rsidR="006A4709" w:rsidRPr="001E7A39" w:rsidRDefault="006A4709" w:rsidP="00C6226A">
            <w:pPr>
              <w:spacing w:after="0"/>
              <w:jc w:val="center"/>
              <w:rPr>
                <w:spacing w:val="-20"/>
                <w:sz w:val="20"/>
                <w:szCs w:val="20"/>
              </w:rPr>
            </w:pPr>
            <w:r w:rsidRPr="001E7A39">
              <w:rPr>
                <w:spacing w:val="-20"/>
                <w:sz w:val="20"/>
                <w:szCs w:val="20"/>
              </w:rPr>
              <w:t>сентябрь</w:t>
            </w:r>
          </w:p>
        </w:tc>
        <w:tc>
          <w:tcPr>
            <w:tcW w:w="971" w:type="dxa"/>
            <w:vAlign w:val="center"/>
          </w:tcPr>
          <w:p w:rsidR="006A4709" w:rsidRPr="001E7A39" w:rsidRDefault="006A4709" w:rsidP="00C6226A">
            <w:pPr>
              <w:spacing w:after="0"/>
              <w:jc w:val="center"/>
              <w:rPr>
                <w:sz w:val="20"/>
                <w:szCs w:val="20"/>
              </w:rPr>
            </w:pPr>
            <w:r w:rsidRPr="001E7A39">
              <w:rPr>
                <w:spacing w:val="-16"/>
                <w:sz w:val="20"/>
                <w:szCs w:val="20"/>
              </w:rPr>
              <w:t>октябрь</w:t>
            </w:r>
          </w:p>
        </w:tc>
        <w:tc>
          <w:tcPr>
            <w:tcW w:w="971" w:type="dxa"/>
            <w:vAlign w:val="center"/>
          </w:tcPr>
          <w:p w:rsidR="006A4709" w:rsidRPr="001E7A39" w:rsidRDefault="006A4709" w:rsidP="00C6226A">
            <w:pPr>
              <w:spacing w:after="0"/>
              <w:jc w:val="center"/>
              <w:rPr>
                <w:sz w:val="20"/>
                <w:szCs w:val="20"/>
              </w:rPr>
            </w:pPr>
            <w:r w:rsidRPr="001E7A39">
              <w:rPr>
                <w:sz w:val="20"/>
                <w:szCs w:val="20"/>
              </w:rPr>
              <w:t>ноябрь</w:t>
            </w:r>
          </w:p>
        </w:tc>
        <w:tc>
          <w:tcPr>
            <w:tcW w:w="972" w:type="dxa"/>
            <w:vAlign w:val="center"/>
          </w:tcPr>
          <w:p w:rsidR="006A4709" w:rsidRPr="001E7A39" w:rsidRDefault="006A4709" w:rsidP="00C6226A">
            <w:pPr>
              <w:spacing w:after="0"/>
              <w:jc w:val="center"/>
              <w:rPr>
                <w:sz w:val="20"/>
                <w:szCs w:val="20"/>
              </w:rPr>
            </w:pPr>
            <w:r w:rsidRPr="001E7A39">
              <w:rPr>
                <w:spacing w:val="-16"/>
                <w:sz w:val="20"/>
                <w:szCs w:val="20"/>
              </w:rPr>
              <w:t>декабрь</w:t>
            </w:r>
          </w:p>
        </w:tc>
        <w:tc>
          <w:tcPr>
            <w:tcW w:w="1134" w:type="dxa"/>
            <w:vAlign w:val="center"/>
          </w:tcPr>
          <w:p w:rsidR="006A4709" w:rsidRPr="001E7A39" w:rsidRDefault="006A4709" w:rsidP="00C6226A">
            <w:pPr>
              <w:pStyle w:val="61"/>
              <w:jc w:val="center"/>
              <w:rPr>
                <w:sz w:val="20"/>
              </w:rPr>
            </w:pPr>
            <w:r w:rsidRPr="001E7A39">
              <w:rPr>
                <w:sz w:val="20"/>
              </w:rPr>
              <w:t>Итого</w:t>
            </w:r>
          </w:p>
        </w:tc>
      </w:tr>
      <w:tr w:rsidR="006A4709" w:rsidRPr="001E7A39" w:rsidTr="00C6226A">
        <w:trPr>
          <w:trHeight w:val="802"/>
        </w:trPr>
        <w:tc>
          <w:tcPr>
            <w:tcW w:w="2127" w:type="dxa"/>
            <w:vAlign w:val="center"/>
          </w:tcPr>
          <w:p w:rsidR="006A4709" w:rsidRPr="001E7A39" w:rsidRDefault="006A4709" w:rsidP="00C6226A">
            <w:pPr>
              <w:spacing w:after="0"/>
              <w:rPr>
                <w:sz w:val="20"/>
                <w:szCs w:val="20"/>
              </w:rPr>
            </w:pPr>
            <w:r w:rsidRPr="001E7A39">
              <w:rPr>
                <w:sz w:val="20"/>
                <w:szCs w:val="20"/>
              </w:rPr>
              <w:t>Арендная плата</w:t>
            </w:r>
          </w:p>
        </w:tc>
        <w:tc>
          <w:tcPr>
            <w:tcW w:w="1134" w:type="dxa"/>
            <w:vAlign w:val="bottom"/>
          </w:tcPr>
          <w:p w:rsidR="006A4709" w:rsidRPr="001E7A39" w:rsidRDefault="006A4709" w:rsidP="00C6226A">
            <w:pPr>
              <w:spacing w:after="0"/>
              <w:jc w:val="center"/>
              <w:rPr>
                <w:sz w:val="20"/>
                <w:szCs w:val="20"/>
              </w:rPr>
            </w:pPr>
            <w:r w:rsidRPr="001E7A39">
              <w:rPr>
                <w:sz w:val="20"/>
                <w:szCs w:val="20"/>
              </w:rPr>
              <w:t>55000</w:t>
            </w:r>
          </w:p>
        </w:tc>
        <w:tc>
          <w:tcPr>
            <w:tcW w:w="950" w:type="dxa"/>
            <w:vAlign w:val="bottom"/>
          </w:tcPr>
          <w:p w:rsidR="006A4709" w:rsidRPr="001E7A39" w:rsidRDefault="006A4709" w:rsidP="00C6226A">
            <w:pPr>
              <w:spacing w:after="0"/>
              <w:jc w:val="center"/>
              <w:rPr>
                <w:sz w:val="20"/>
                <w:szCs w:val="20"/>
              </w:rPr>
            </w:pPr>
            <w:r w:rsidRPr="001E7A39">
              <w:rPr>
                <w:sz w:val="20"/>
                <w:szCs w:val="20"/>
              </w:rPr>
              <w:t>55000</w:t>
            </w:r>
          </w:p>
        </w:tc>
        <w:tc>
          <w:tcPr>
            <w:tcW w:w="949" w:type="dxa"/>
            <w:vAlign w:val="bottom"/>
          </w:tcPr>
          <w:p w:rsidR="006A4709" w:rsidRPr="001E7A39" w:rsidRDefault="006A4709" w:rsidP="00C6226A">
            <w:pPr>
              <w:spacing w:after="0"/>
              <w:jc w:val="center"/>
              <w:rPr>
                <w:sz w:val="20"/>
                <w:szCs w:val="20"/>
              </w:rPr>
            </w:pPr>
            <w:r w:rsidRPr="001E7A39">
              <w:rPr>
                <w:sz w:val="20"/>
                <w:szCs w:val="20"/>
              </w:rPr>
              <w:t>55000</w:t>
            </w:r>
          </w:p>
        </w:tc>
        <w:tc>
          <w:tcPr>
            <w:tcW w:w="950" w:type="dxa"/>
            <w:vAlign w:val="bottom"/>
          </w:tcPr>
          <w:p w:rsidR="006A4709" w:rsidRPr="001E7A39" w:rsidRDefault="006A4709" w:rsidP="00C6226A">
            <w:pPr>
              <w:spacing w:after="0"/>
              <w:jc w:val="center"/>
              <w:rPr>
                <w:sz w:val="20"/>
                <w:szCs w:val="20"/>
              </w:rPr>
            </w:pPr>
            <w:r w:rsidRPr="001E7A39">
              <w:rPr>
                <w:sz w:val="20"/>
                <w:szCs w:val="20"/>
              </w:rPr>
              <w:t>55000</w:t>
            </w:r>
          </w:p>
        </w:tc>
        <w:tc>
          <w:tcPr>
            <w:tcW w:w="949" w:type="dxa"/>
            <w:vAlign w:val="bottom"/>
          </w:tcPr>
          <w:p w:rsidR="006A4709" w:rsidRPr="001E7A39" w:rsidRDefault="006A4709" w:rsidP="00C6226A">
            <w:pPr>
              <w:spacing w:after="0"/>
              <w:jc w:val="center"/>
              <w:rPr>
                <w:sz w:val="20"/>
                <w:szCs w:val="20"/>
              </w:rPr>
            </w:pPr>
            <w:r w:rsidRPr="001E7A39">
              <w:rPr>
                <w:sz w:val="20"/>
                <w:szCs w:val="20"/>
              </w:rPr>
              <w:t>55000</w:t>
            </w:r>
          </w:p>
        </w:tc>
        <w:tc>
          <w:tcPr>
            <w:tcW w:w="950" w:type="dxa"/>
            <w:vAlign w:val="bottom"/>
          </w:tcPr>
          <w:p w:rsidR="006A4709" w:rsidRPr="001E7A39" w:rsidRDefault="006A4709" w:rsidP="00C6226A">
            <w:pPr>
              <w:spacing w:after="0"/>
              <w:jc w:val="center"/>
              <w:rPr>
                <w:sz w:val="20"/>
                <w:szCs w:val="20"/>
              </w:rPr>
            </w:pPr>
            <w:r w:rsidRPr="001E7A39">
              <w:rPr>
                <w:sz w:val="20"/>
                <w:szCs w:val="20"/>
              </w:rPr>
              <w:t>55000</w:t>
            </w:r>
          </w:p>
        </w:tc>
        <w:tc>
          <w:tcPr>
            <w:tcW w:w="949" w:type="dxa"/>
            <w:vAlign w:val="bottom"/>
          </w:tcPr>
          <w:p w:rsidR="006A4709" w:rsidRPr="001E7A39" w:rsidRDefault="006A4709" w:rsidP="00C6226A">
            <w:pPr>
              <w:spacing w:after="0"/>
              <w:jc w:val="center"/>
              <w:rPr>
                <w:sz w:val="20"/>
                <w:szCs w:val="20"/>
              </w:rPr>
            </w:pPr>
            <w:r w:rsidRPr="001E7A39">
              <w:rPr>
                <w:sz w:val="20"/>
                <w:szCs w:val="20"/>
              </w:rPr>
              <w:t>55000</w:t>
            </w:r>
          </w:p>
        </w:tc>
        <w:tc>
          <w:tcPr>
            <w:tcW w:w="950" w:type="dxa"/>
            <w:vAlign w:val="bottom"/>
          </w:tcPr>
          <w:p w:rsidR="006A4709" w:rsidRPr="001E7A39" w:rsidRDefault="006A4709" w:rsidP="00C6226A">
            <w:pPr>
              <w:spacing w:after="0"/>
              <w:jc w:val="center"/>
              <w:rPr>
                <w:sz w:val="20"/>
                <w:szCs w:val="20"/>
              </w:rPr>
            </w:pPr>
            <w:r w:rsidRPr="001E7A39">
              <w:rPr>
                <w:sz w:val="20"/>
                <w:szCs w:val="20"/>
              </w:rPr>
              <w:t>55000</w:t>
            </w:r>
          </w:p>
        </w:tc>
        <w:tc>
          <w:tcPr>
            <w:tcW w:w="971" w:type="dxa"/>
            <w:vAlign w:val="bottom"/>
          </w:tcPr>
          <w:p w:rsidR="006A4709" w:rsidRPr="001E7A39" w:rsidRDefault="006A4709" w:rsidP="00C6226A">
            <w:pPr>
              <w:spacing w:after="0"/>
              <w:jc w:val="center"/>
              <w:rPr>
                <w:sz w:val="20"/>
                <w:szCs w:val="20"/>
              </w:rPr>
            </w:pPr>
            <w:r w:rsidRPr="001E7A39">
              <w:rPr>
                <w:sz w:val="20"/>
                <w:szCs w:val="20"/>
              </w:rPr>
              <w:t>55000</w:t>
            </w:r>
          </w:p>
        </w:tc>
        <w:tc>
          <w:tcPr>
            <w:tcW w:w="971" w:type="dxa"/>
            <w:vAlign w:val="bottom"/>
          </w:tcPr>
          <w:p w:rsidR="006A4709" w:rsidRPr="001E7A39" w:rsidRDefault="006A4709" w:rsidP="00C6226A">
            <w:pPr>
              <w:spacing w:after="0"/>
              <w:jc w:val="center"/>
              <w:rPr>
                <w:sz w:val="20"/>
                <w:szCs w:val="20"/>
              </w:rPr>
            </w:pPr>
            <w:r w:rsidRPr="001E7A39">
              <w:rPr>
                <w:sz w:val="20"/>
                <w:szCs w:val="20"/>
              </w:rPr>
              <w:t>55000</w:t>
            </w:r>
          </w:p>
        </w:tc>
        <w:tc>
          <w:tcPr>
            <w:tcW w:w="971" w:type="dxa"/>
            <w:vAlign w:val="bottom"/>
          </w:tcPr>
          <w:p w:rsidR="006A4709" w:rsidRPr="001E7A39" w:rsidRDefault="006A4709" w:rsidP="00C6226A">
            <w:pPr>
              <w:spacing w:after="0"/>
              <w:jc w:val="center"/>
              <w:rPr>
                <w:sz w:val="20"/>
                <w:szCs w:val="20"/>
              </w:rPr>
            </w:pPr>
            <w:r w:rsidRPr="001E7A39">
              <w:rPr>
                <w:sz w:val="20"/>
                <w:szCs w:val="20"/>
              </w:rPr>
              <w:t>55000</w:t>
            </w:r>
          </w:p>
        </w:tc>
        <w:tc>
          <w:tcPr>
            <w:tcW w:w="972" w:type="dxa"/>
            <w:vAlign w:val="bottom"/>
          </w:tcPr>
          <w:p w:rsidR="006A4709" w:rsidRPr="001E7A39" w:rsidRDefault="006A4709" w:rsidP="00C6226A">
            <w:pPr>
              <w:spacing w:after="0"/>
              <w:jc w:val="center"/>
              <w:rPr>
                <w:sz w:val="20"/>
                <w:szCs w:val="20"/>
              </w:rPr>
            </w:pPr>
            <w:r w:rsidRPr="001E7A39">
              <w:rPr>
                <w:sz w:val="20"/>
                <w:szCs w:val="20"/>
              </w:rPr>
              <w:t>55000</w:t>
            </w:r>
          </w:p>
        </w:tc>
        <w:tc>
          <w:tcPr>
            <w:tcW w:w="1134" w:type="dxa"/>
            <w:vAlign w:val="bottom"/>
          </w:tcPr>
          <w:p w:rsidR="006A4709" w:rsidRPr="001E7A39" w:rsidRDefault="006A4709" w:rsidP="00C6226A">
            <w:pPr>
              <w:spacing w:after="0"/>
              <w:jc w:val="center"/>
              <w:rPr>
                <w:sz w:val="20"/>
                <w:szCs w:val="20"/>
              </w:rPr>
            </w:pPr>
            <w:r w:rsidRPr="001E7A39">
              <w:rPr>
                <w:sz w:val="20"/>
                <w:szCs w:val="20"/>
              </w:rPr>
              <w:t>660000</w:t>
            </w:r>
          </w:p>
        </w:tc>
      </w:tr>
      <w:tr w:rsidR="006A4709" w:rsidRPr="001E7A39" w:rsidTr="00C6226A">
        <w:trPr>
          <w:trHeight w:val="457"/>
        </w:trPr>
        <w:tc>
          <w:tcPr>
            <w:tcW w:w="2127" w:type="dxa"/>
            <w:vAlign w:val="center"/>
          </w:tcPr>
          <w:p w:rsidR="006A4709" w:rsidRPr="001E7A39" w:rsidRDefault="006A4709" w:rsidP="00C6226A">
            <w:pPr>
              <w:spacing w:after="0"/>
              <w:rPr>
                <w:sz w:val="20"/>
                <w:szCs w:val="20"/>
              </w:rPr>
            </w:pPr>
            <w:r w:rsidRPr="001E7A39">
              <w:rPr>
                <w:sz w:val="20"/>
                <w:szCs w:val="20"/>
              </w:rPr>
              <w:t xml:space="preserve">Регистрация предприятия    </w:t>
            </w:r>
          </w:p>
        </w:tc>
        <w:tc>
          <w:tcPr>
            <w:tcW w:w="1134" w:type="dxa"/>
            <w:vAlign w:val="bottom"/>
          </w:tcPr>
          <w:p w:rsidR="006A4709" w:rsidRPr="001E7A39" w:rsidRDefault="006A4709" w:rsidP="00C6226A">
            <w:pPr>
              <w:spacing w:after="0"/>
              <w:jc w:val="center"/>
              <w:rPr>
                <w:sz w:val="20"/>
                <w:szCs w:val="20"/>
              </w:rPr>
            </w:pPr>
            <w:r w:rsidRPr="001E7A39">
              <w:rPr>
                <w:sz w:val="20"/>
                <w:szCs w:val="20"/>
              </w:rPr>
              <w:t>30000</w:t>
            </w:r>
          </w:p>
        </w:tc>
        <w:tc>
          <w:tcPr>
            <w:tcW w:w="950" w:type="dxa"/>
            <w:vAlign w:val="bottom"/>
          </w:tcPr>
          <w:p w:rsidR="006A4709" w:rsidRPr="001E7A39" w:rsidRDefault="006A4709" w:rsidP="00C6226A">
            <w:pPr>
              <w:spacing w:after="0"/>
              <w:jc w:val="center"/>
              <w:rPr>
                <w:sz w:val="20"/>
                <w:szCs w:val="20"/>
              </w:rPr>
            </w:pPr>
            <w:r w:rsidRPr="001E7A39">
              <w:rPr>
                <w:sz w:val="20"/>
                <w:szCs w:val="20"/>
              </w:rPr>
              <w:t>-</w:t>
            </w:r>
          </w:p>
        </w:tc>
        <w:tc>
          <w:tcPr>
            <w:tcW w:w="949" w:type="dxa"/>
            <w:vAlign w:val="bottom"/>
          </w:tcPr>
          <w:p w:rsidR="006A4709" w:rsidRPr="001E7A39" w:rsidRDefault="006A4709" w:rsidP="00C6226A">
            <w:pPr>
              <w:spacing w:after="0"/>
              <w:jc w:val="center"/>
              <w:rPr>
                <w:sz w:val="20"/>
                <w:szCs w:val="20"/>
              </w:rPr>
            </w:pPr>
            <w:r w:rsidRPr="001E7A39">
              <w:rPr>
                <w:sz w:val="20"/>
                <w:szCs w:val="20"/>
              </w:rPr>
              <w:t>-</w:t>
            </w:r>
          </w:p>
        </w:tc>
        <w:tc>
          <w:tcPr>
            <w:tcW w:w="950" w:type="dxa"/>
            <w:vAlign w:val="bottom"/>
          </w:tcPr>
          <w:p w:rsidR="006A4709" w:rsidRPr="001E7A39" w:rsidRDefault="006A4709" w:rsidP="00C6226A">
            <w:pPr>
              <w:spacing w:after="0"/>
              <w:jc w:val="center"/>
              <w:rPr>
                <w:sz w:val="20"/>
                <w:szCs w:val="20"/>
              </w:rPr>
            </w:pPr>
            <w:r w:rsidRPr="001E7A39">
              <w:rPr>
                <w:sz w:val="20"/>
                <w:szCs w:val="20"/>
              </w:rPr>
              <w:t>-</w:t>
            </w:r>
          </w:p>
        </w:tc>
        <w:tc>
          <w:tcPr>
            <w:tcW w:w="949" w:type="dxa"/>
            <w:vAlign w:val="bottom"/>
          </w:tcPr>
          <w:p w:rsidR="006A4709" w:rsidRPr="001E7A39" w:rsidRDefault="006A4709" w:rsidP="00C6226A">
            <w:pPr>
              <w:spacing w:after="0"/>
              <w:jc w:val="center"/>
              <w:rPr>
                <w:sz w:val="20"/>
                <w:szCs w:val="20"/>
              </w:rPr>
            </w:pPr>
            <w:r w:rsidRPr="001E7A39">
              <w:rPr>
                <w:sz w:val="20"/>
                <w:szCs w:val="20"/>
              </w:rPr>
              <w:t>-</w:t>
            </w:r>
          </w:p>
        </w:tc>
        <w:tc>
          <w:tcPr>
            <w:tcW w:w="950" w:type="dxa"/>
            <w:vAlign w:val="bottom"/>
          </w:tcPr>
          <w:p w:rsidR="006A4709" w:rsidRPr="001E7A39" w:rsidRDefault="006A4709" w:rsidP="00C6226A">
            <w:pPr>
              <w:spacing w:after="0"/>
              <w:jc w:val="center"/>
              <w:rPr>
                <w:sz w:val="20"/>
                <w:szCs w:val="20"/>
              </w:rPr>
            </w:pPr>
            <w:r w:rsidRPr="001E7A39">
              <w:rPr>
                <w:sz w:val="20"/>
                <w:szCs w:val="20"/>
              </w:rPr>
              <w:t>-</w:t>
            </w:r>
          </w:p>
        </w:tc>
        <w:tc>
          <w:tcPr>
            <w:tcW w:w="949" w:type="dxa"/>
            <w:vAlign w:val="bottom"/>
          </w:tcPr>
          <w:p w:rsidR="006A4709" w:rsidRPr="001E7A39" w:rsidRDefault="006A4709" w:rsidP="00C6226A">
            <w:pPr>
              <w:spacing w:after="0"/>
              <w:jc w:val="center"/>
              <w:rPr>
                <w:sz w:val="20"/>
                <w:szCs w:val="20"/>
              </w:rPr>
            </w:pPr>
            <w:r w:rsidRPr="001E7A39">
              <w:rPr>
                <w:sz w:val="20"/>
                <w:szCs w:val="20"/>
              </w:rPr>
              <w:t>-</w:t>
            </w:r>
          </w:p>
        </w:tc>
        <w:tc>
          <w:tcPr>
            <w:tcW w:w="950" w:type="dxa"/>
            <w:vAlign w:val="bottom"/>
          </w:tcPr>
          <w:p w:rsidR="006A4709" w:rsidRPr="001E7A39" w:rsidRDefault="006A4709" w:rsidP="00C6226A">
            <w:pPr>
              <w:spacing w:after="0"/>
              <w:jc w:val="center"/>
              <w:rPr>
                <w:sz w:val="20"/>
                <w:szCs w:val="20"/>
              </w:rPr>
            </w:pPr>
            <w:r w:rsidRPr="001E7A39">
              <w:rPr>
                <w:sz w:val="20"/>
                <w:szCs w:val="20"/>
              </w:rPr>
              <w:t>-</w:t>
            </w:r>
          </w:p>
        </w:tc>
        <w:tc>
          <w:tcPr>
            <w:tcW w:w="971" w:type="dxa"/>
            <w:vAlign w:val="bottom"/>
          </w:tcPr>
          <w:p w:rsidR="006A4709" w:rsidRPr="001E7A39" w:rsidRDefault="006A4709" w:rsidP="00C6226A">
            <w:pPr>
              <w:spacing w:after="0"/>
              <w:jc w:val="center"/>
              <w:rPr>
                <w:sz w:val="20"/>
                <w:szCs w:val="20"/>
              </w:rPr>
            </w:pPr>
            <w:r w:rsidRPr="001E7A39">
              <w:rPr>
                <w:sz w:val="20"/>
                <w:szCs w:val="20"/>
              </w:rPr>
              <w:t>-</w:t>
            </w:r>
          </w:p>
        </w:tc>
        <w:tc>
          <w:tcPr>
            <w:tcW w:w="971" w:type="dxa"/>
            <w:vAlign w:val="bottom"/>
          </w:tcPr>
          <w:p w:rsidR="006A4709" w:rsidRPr="001E7A39" w:rsidRDefault="006A4709" w:rsidP="00C6226A">
            <w:pPr>
              <w:spacing w:after="0"/>
              <w:jc w:val="center"/>
              <w:rPr>
                <w:sz w:val="20"/>
                <w:szCs w:val="20"/>
              </w:rPr>
            </w:pPr>
            <w:r w:rsidRPr="001E7A39">
              <w:rPr>
                <w:sz w:val="20"/>
                <w:szCs w:val="20"/>
              </w:rPr>
              <w:t>-</w:t>
            </w:r>
          </w:p>
        </w:tc>
        <w:tc>
          <w:tcPr>
            <w:tcW w:w="971" w:type="dxa"/>
            <w:vAlign w:val="bottom"/>
          </w:tcPr>
          <w:p w:rsidR="006A4709" w:rsidRPr="001E7A39" w:rsidRDefault="006A4709" w:rsidP="00C6226A">
            <w:pPr>
              <w:spacing w:after="0"/>
              <w:jc w:val="center"/>
              <w:rPr>
                <w:sz w:val="20"/>
                <w:szCs w:val="20"/>
              </w:rPr>
            </w:pPr>
            <w:r w:rsidRPr="001E7A39">
              <w:rPr>
                <w:sz w:val="20"/>
                <w:szCs w:val="20"/>
              </w:rPr>
              <w:t>-</w:t>
            </w:r>
          </w:p>
        </w:tc>
        <w:tc>
          <w:tcPr>
            <w:tcW w:w="972" w:type="dxa"/>
            <w:vAlign w:val="bottom"/>
          </w:tcPr>
          <w:p w:rsidR="006A4709" w:rsidRPr="001E7A39" w:rsidRDefault="006A4709" w:rsidP="00C6226A">
            <w:pPr>
              <w:spacing w:after="0"/>
              <w:jc w:val="center"/>
              <w:rPr>
                <w:sz w:val="20"/>
                <w:szCs w:val="20"/>
              </w:rPr>
            </w:pPr>
            <w:r w:rsidRPr="001E7A39">
              <w:rPr>
                <w:sz w:val="20"/>
                <w:szCs w:val="20"/>
              </w:rPr>
              <w:t>-</w:t>
            </w:r>
          </w:p>
        </w:tc>
        <w:tc>
          <w:tcPr>
            <w:tcW w:w="1134" w:type="dxa"/>
            <w:vAlign w:val="bottom"/>
          </w:tcPr>
          <w:p w:rsidR="006A4709" w:rsidRPr="001E7A39" w:rsidRDefault="006A4709" w:rsidP="00C6226A">
            <w:pPr>
              <w:spacing w:after="0"/>
              <w:jc w:val="center"/>
              <w:rPr>
                <w:sz w:val="20"/>
                <w:szCs w:val="20"/>
              </w:rPr>
            </w:pPr>
            <w:r w:rsidRPr="001E7A39">
              <w:rPr>
                <w:sz w:val="20"/>
                <w:szCs w:val="20"/>
              </w:rPr>
              <w:t>30000</w:t>
            </w:r>
          </w:p>
        </w:tc>
      </w:tr>
      <w:tr w:rsidR="006A4709" w:rsidRPr="001E7A39" w:rsidTr="00C6226A">
        <w:trPr>
          <w:trHeight w:val="550"/>
        </w:trPr>
        <w:tc>
          <w:tcPr>
            <w:tcW w:w="2127" w:type="dxa"/>
            <w:vAlign w:val="center"/>
          </w:tcPr>
          <w:p w:rsidR="006A4709" w:rsidRPr="001E7A39" w:rsidRDefault="006A4709" w:rsidP="00C6226A">
            <w:pPr>
              <w:spacing w:after="0"/>
              <w:rPr>
                <w:sz w:val="20"/>
                <w:szCs w:val="20"/>
              </w:rPr>
            </w:pPr>
            <w:r w:rsidRPr="001E7A39">
              <w:rPr>
                <w:sz w:val="20"/>
                <w:szCs w:val="20"/>
              </w:rPr>
              <w:t>Стационарный телефон</w:t>
            </w:r>
          </w:p>
        </w:tc>
        <w:tc>
          <w:tcPr>
            <w:tcW w:w="1134" w:type="dxa"/>
            <w:vAlign w:val="bottom"/>
          </w:tcPr>
          <w:p w:rsidR="006A4709" w:rsidRPr="001E7A39" w:rsidRDefault="006A4709" w:rsidP="00C6226A">
            <w:pPr>
              <w:spacing w:after="0"/>
              <w:jc w:val="center"/>
              <w:rPr>
                <w:sz w:val="20"/>
                <w:szCs w:val="20"/>
              </w:rPr>
            </w:pPr>
            <w:r w:rsidRPr="001E7A39">
              <w:rPr>
                <w:sz w:val="20"/>
                <w:szCs w:val="20"/>
              </w:rPr>
              <w:t>1000</w:t>
            </w:r>
          </w:p>
        </w:tc>
        <w:tc>
          <w:tcPr>
            <w:tcW w:w="950" w:type="dxa"/>
            <w:vAlign w:val="bottom"/>
          </w:tcPr>
          <w:p w:rsidR="006A4709" w:rsidRPr="001E7A39" w:rsidRDefault="006A4709" w:rsidP="00C6226A">
            <w:pPr>
              <w:spacing w:after="0"/>
              <w:jc w:val="center"/>
              <w:rPr>
                <w:sz w:val="20"/>
                <w:szCs w:val="20"/>
              </w:rPr>
            </w:pPr>
            <w:r w:rsidRPr="001E7A39">
              <w:rPr>
                <w:sz w:val="20"/>
                <w:szCs w:val="20"/>
              </w:rPr>
              <w:t>1000</w:t>
            </w:r>
          </w:p>
        </w:tc>
        <w:tc>
          <w:tcPr>
            <w:tcW w:w="949" w:type="dxa"/>
            <w:vAlign w:val="bottom"/>
          </w:tcPr>
          <w:p w:rsidR="006A4709" w:rsidRPr="001E7A39" w:rsidRDefault="006A4709" w:rsidP="00C6226A">
            <w:pPr>
              <w:spacing w:after="0"/>
              <w:jc w:val="center"/>
              <w:rPr>
                <w:sz w:val="20"/>
                <w:szCs w:val="20"/>
              </w:rPr>
            </w:pPr>
            <w:r w:rsidRPr="001E7A39">
              <w:rPr>
                <w:sz w:val="20"/>
                <w:szCs w:val="20"/>
              </w:rPr>
              <w:t>1000</w:t>
            </w:r>
          </w:p>
        </w:tc>
        <w:tc>
          <w:tcPr>
            <w:tcW w:w="950" w:type="dxa"/>
            <w:vAlign w:val="bottom"/>
          </w:tcPr>
          <w:p w:rsidR="006A4709" w:rsidRPr="001E7A39" w:rsidRDefault="006A4709" w:rsidP="00C6226A">
            <w:pPr>
              <w:spacing w:after="0"/>
              <w:jc w:val="center"/>
              <w:rPr>
                <w:sz w:val="20"/>
                <w:szCs w:val="20"/>
              </w:rPr>
            </w:pPr>
            <w:r w:rsidRPr="001E7A39">
              <w:rPr>
                <w:sz w:val="20"/>
                <w:szCs w:val="20"/>
              </w:rPr>
              <w:t>1000</w:t>
            </w:r>
          </w:p>
        </w:tc>
        <w:tc>
          <w:tcPr>
            <w:tcW w:w="949" w:type="dxa"/>
            <w:vAlign w:val="bottom"/>
          </w:tcPr>
          <w:p w:rsidR="006A4709" w:rsidRPr="001E7A39" w:rsidRDefault="006A4709" w:rsidP="00C6226A">
            <w:pPr>
              <w:spacing w:after="0"/>
              <w:jc w:val="center"/>
              <w:rPr>
                <w:sz w:val="20"/>
                <w:szCs w:val="20"/>
              </w:rPr>
            </w:pPr>
            <w:r w:rsidRPr="001E7A39">
              <w:rPr>
                <w:sz w:val="20"/>
                <w:szCs w:val="20"/>
              </w:rPr>
              <w:t>1000</w:t>
            </w:r>
          </w:p>
        </w:tc>
        <w:tc>
          <w:tcPr>
            <w:tcW w:w="950" w:type="dxa"/>
            <w:vAlign w:val="bottom"/>
          </w:tcPr>
          <w:p w:rsidR="006A4709" w:rsidRPr="001E7A39" w:rsidRDefault="006A4709" w:rsidP="00C6226A">
            <w:pPr>
              <w:spacing w:after="0"/>
              <w:jc w:val="center"/>
              <w:rPr>
                <w:sz w:val="20"/>
                <w:szCs w:val="20"/>
              </w:rPr>
            </w:pPr>
            <w:r w:rsidRPr="001E7A39">
              <w:rPr>
                <w:sz w:val="20"/>
                <w:szCs w:val="20"/>
              </w:rPr>
              <w:t>1000</w:t>
            </w:r>
          </w:p>
        </w:tc>
        <w:tc>
          <w:tcPr>
            <w:tcW w:w="949" w:type="dxa"/>
            <w:vAlign w:val="bottom"/>
          </w:tcPr>
          <w:p w:rsidR="006A4709" w:rsidRPr="001E7A39" w:rsidRDefault="006A4709" w:rsidP="00C6226A">
            <w:pPr>
              <w:spacing w:after="0"/>
              <w:jc w:val="center"/>
              <w:rPr>
                <w:sz w:val="20"/>
                <w:szCs w:val="20"/>
              </w:rPr>
            </w:pPr>
            <w:r w:rsidRPr="001E7A39">
              <w:rPr>
                <w:sz w:val="20"/>
                <w:szCs w:val="20"/>
              </w:rPr>
              <w:t>1000</w:t>
            </w:r>
          </w:p>
        </w:tc>
        <w:tc>
          <w:tcPr>
            <w:tcW w:w="950" w:type="dxa"/>
            <w:vAlign w:val="bottom"/>
          </w:tcPr>
          <w:p w:rsidR="006A4709" w:rsidRPr="001E7A39" w:rsidRDefault="006A4709" w:rsidP="00C6226A">
            <w:pPr>
              <w:spacing w:after="0"/>
              <w:jc w:val="center"/>
              <w:rPr>
                <w:sz w:val="20"/>
                <w:szCs w:val="20"/>
              </w:rPr>
            </w:pPr>
            <w:r w:rsidRPr="001E7A39">
              <w:rPr>
                <w:sz w:val="20"/>
                <w:szCs w:val="20"/>
              </w:rPr>
              <w:t>1000</w:t>
            </w:r>
          </w:p>
        </w:tc>
        <w:tc>
          <w:tcPr>
            <w:tcW w:w="971" w:type="dxa"/>
            <w:vAlign w:val="bottom"/>
          </w:tcPr>
          <w:p w:rsidR="006A4709" w:rsidRPr="001E7A39" w:rsidRDefault="006A4709" w:rsidP="00C6226A">
            <w:pPr>
              <w:spacing w:after="0"/>
              <w:jc w:val="center"/>
              <w:rPr>
                <w:sz w:val="20"/>
                <w:szCs w:val="20"/>
              </w:rPr>
            </w:pPr>
            <w:r w:rsidRPr="001E7A39">
              <w:rPr>
                <w:sz w:val="20"/>
                <w:szCs w:val="20"/>
              </w:rPr>
              <w:t>1000</w:t>
            </w:r>
          </w:p>
        </w:tc>
        <w:tc>
          <w:tcPr>
            <w:tcW w:w="971" w:type="dxa"/>
            <w:vAlign w:val="bottom"/>
          </w:tcPr>
          <w:p w:rsidR="006A4709" w:rsidRPr="001E7A39" w:rsidRDefault="006A4709" w:rsidP="00C6226A">
            <w:pPr>
              <w:spacing w:after="0"/>
              <w:jc w:val="center"/>
              <w:rPr>
                <w:sz w:val="20"/>
                <w:szCs w:val="20"/>
              </w:rPr>
            </w:pPr>
            <w:r w:rsidRPr="001E7A39">
              <w:rPr>
                <w:sz w:val="20"/>
                <w:szCs w:val="20"/>
              </w:rPr>
              <w:t>1000</w:t>
            </w:r>
          </w:p>
        </w:tc>
        <w:tc>
          <w:tcPr>
            <w:tcW w:w="971" w:type="dxa"/>
            <w:vAlign w:val="bottom"/>
          </w:tcPr>
          <w:p w:rsidR="006A4709" w:rsidRPr="001E7A39" w:rsidRDefault="006A4709" w:rsidP="00C6226A">
            <w:pPr>
              <w:spacing w:after="0"/>
              <w:jc w:val="center"/>
              <w:rPr>
                <w:sz w:val="20"/>
                <w:szCs w:val="20"/>
              </w:rPr>
            </w:pPr>
            <w:r w:rsidRPr="001E7A39">
              <w:rPr>
                <w:sz w:val="20"/>
                <w:szCs w:val="20"/>
              </w:rPr>
              <w:t>1000</w:t>
            </w:r>
          </w:p>
        </w:tc>
        <w:tc>
          <w:tcPr>
            <w:tcW w:w="972" w:type="dxa"/>
            <w:vAlign w:val="bottom"/>
          </w:tcPr>
          <w:p w:rsidR="006A4709" w:rsidRPr="001E7A39" w:rsidRDefault="006A4709" w:rsidP="00C6226A">
            <w:pPr>
              <w:spacing w:after="0"/>
              <w:jc w:val="center"/>
              <w:rPr>
                <w:sz w:val="20"/>
                <w:szCs w:val="20"/>
              </w:rPr>
            </w:pPr>
            <w:r w:rsidRPr="001E7A39">
              <w:rPr>
                <w:sz w:val="20"/>
                <w:szCs w:val="20"/>
              </w:rPr>
              <w:t>1000</w:t>
            </w:r>
          </w:p>
        </w:tc>
        <w:tc>
          <w:tcPr>
            <w:tcW w:w="1134" w:type="dxa"/>
            <w:vAlign w:val="bottom"/>
          </w:tcPr>
          <w:p w:rsidR="006A4709" w:rsidRPr="001E7A39" w:rsidRDefault="006A4709" w:rsidP="00C6226A">
            <w:pPr>
              <w:spacing w:after="0"/>
              <w:jc w:val="center"/>
              <w:rPr>
                <w:sz w:val="20"/>
                <w:szCs w:val="20"/>
              </w:rPr>
            </w:pPr>
            <w:r w:rsidRPr="001E7A39">
              <w:rPr>
                <w:sz w:val="20"/>
                <w:szCs w:val="20"/>
              </w:rPr>
              <w:t>12000</w:t>
            </w:r>
          </w:p>
        </w:tc>
      </w:tr>
      <w:tr w:rsidR="006A4709" w:rsidRPr="001E7A39" w:rsidTr="00C6226A">
        <w:trPr>
          <w:trHeight w:val="725"/>
        </w:trPr>
        <w:tc>
          <w:tcPr>
            <w:tcW w:w="2127" w:type="dxa"/>
            <w:vAlign w:val="center"/>
          </w:tcPr>
          <w:p w:rsidR="006A4709" w:rsidRPr="001E7A39" w:rsidRDefault="006A4709" w:rsidP="00C6226A">
            <w:pPr>
              <w:spacing w:after="0"/>
              <w:rPr>
                <w:spacing w:val="-6"/>
                <w:sz w:val="20"/>
                <w:szCs w:val="20"/>
              </w:rPr>
            </w:pPr>
            <w:r w:rsidRPr="001E7A39">
              <w:rPr>
                <w:spacing w:val="-6"/>
                <w:sz w:val="20"/>
                <w:szCs w:val="20"/>
              </w:rPr>
              <w:t>Энергия+водоснаб-жение</w:t>
            </w:r>
          </w:p>
        </w:tc>
        <w:tc>
          <w:tcPr>
            <w:tcW w:w="1134" w:type="dxa"/>
            <w:vAlign w:val="bottom"/>
          </w:tcPr>
          <w:p w:rsidR="006A4709" w:rsidRPr="001E7A39" w:rsidRDefault="006A4709" w:rsidP="00C6226A">
            <w:pPr>
              <w:spacing w:after="0"/>
              <w:jc w:val="center"/>
              <w:rPr>
                <w:sz w:val="20"/>
                <w:szCs w:val="20"/>
              </w:rPr>
            </w:pPr>
            <w:r w:rsidRPr="001E7A39">
              <w:rPr>
                <w:sz w:val="20"/>
                <w:szCs w:val="20"/>
              </w:rPr>
              <w:t>7591,8</w:t>
            </w:r>
          </w:p>
        </w:tc>
        <w:tc>
          <w:tcPr>
            <w:tcW w:w="950" w:type="dxa"/>
            <w:vAlign w:val="bottom"/>
          </w:tcPr>
          <w:p w:rsidR="006A4709" w:rsidRPr="001E7A39" w:rsidRDefault="006A4709" w:rsidP="00C6226A">
            <w:pPr>
              <w:spacing w:after="0"/>
              <w:jc w:val="center"/>
              <w:rPr>
                <w:sz w:val="20"/>
                <w:szCs w:val="20"/>
              </w:rPr>
            </w:pPr>
            <w:r w:rsidRPr="001E7A39">
              <w:rPr>
                <w:sz w:val="20"/>
                <w:szCs w:val="20"/>
              </w:rPr>
              <w:t>7591,8</w:t>
            </w:r>
          </w:p>
        </w:tc>
        <w:tc>
          <w:tcPr>
            <w:tcW w:w="949" w:type="dxa"/>
            <w:vAlign w:val="bottom"/>
          </w:tcPr>
          <w:p w:rsidR="006A4709" w:rsidRPr="001E7A39" w:rsidRDefault="006A4709" w:rsidP="00C6226A">
            <w:pPr>
              <w:spacing w:after="0"/>
              <w:jc w:val="center"/>
              <w:rPr>
                <w:sz w:val="20"/>
                <w:szCs w:val="20"/>
              </w:rPr>
            </w:pPr>
            <w:r w:rsidRPr="001E7A39">
              <w:rPr>
                <w:sz w:val="20"/>
                <w:szCs w:val="20"/>
              </w:rPr>
              <w:t>7591,8</w:t>
            </w:r>
          </w:p>
        </w:tc>
        <w:tc>
          <w:tcPr>
            <w:tcW w:w="950" w:type="dxa"/>
            <w:vAlign w:val="bottom"/>
          </w:tcPr>
          <w:p w:rsidR="006A4709" w:rsidRPr="001E7A39" w:rsidRDefault="006A4709" w:rsidP="00C6226A">
            <w:pPr>
              <w:spacing w:after="0"/>
              <w:jc w:val="center"/>
              <w:rPr>
                <w:sz w:val="20"/>
                <w:szCs w:val="20"/>
              </w:rPr>
            </w:pPr>
            <w:r w:rsidRPr="001E7A39">
              <w:rPr>
                <w:sz w:val="20"/>
                <w:szCs w:val="20"/>
              </w:rPr>
              <w:t>7591,8</w:t>
            </w:r>
          </w:p>
        </w:tc>
        <w:tc>
          <w:tcPr>
            <w:tcW w:w="949" w:type="dxa"/>
            <w:vAlign w:val="bottom"/>
          </w:tcPr>
          <w:p w:rsidR="006A4709" w:rsidRPr="001E7A39" w:rsidRDefault="006A4709" w:rsidP="00C6226A">
            <w:pPr>
              <w:spacing w:after="0"/>
              <w:jc w:val="center"/>
              <w:rPr>
                <w:sz w:val="20"/>
                <w:szCs w:val="20"/>
              </w:rPr>
            </w:pPr>
            <w:r w:rsidRPr="001E7A39">
              <w:rPr>
                <w:sz w:val="20"/>
                <w:szCs w:val="20"/>
              </w:rPr>
              <w:t>7591,8</w:t>
            </w:r>
          </w:p>
        </w:tc>
        <w:tc>
          <w:tcPr>
            <w:tcW w:w="950" w:type="dxa"/>
            <w:vAlign w:val="bottom"/>
          </w:tcPr>
          <w:p w:rsidR="006A4709" w:rsidRPr="001E7A39" w:rsidRDefault="006A4709" w:rsidP="00C6226A">
            <w:pPr>
              <w:spacing w:after="0"/>
              <w:jc w:val="center"/>
              <w:rPr>
                <w:sz w:val="20"/>
                <w:szCs w:val="20"/>
              </w:rPr>
            </w:pPr>
            <w:r w:rsidRPr="001E7A39">
              <w:rPr>
                <w:sz w:val="20"/>
                <w:szCs w:val="20"/>
              </w:rPr>
              <w:t>7591,8</w:t>
            </w:r>
          </w:p>
        </w:tc>
        <w:tc>
          <w:tcPr>
            <w:tcW w:w="949" w:type="dxa"/>
            <w:vAlign w:val="bottom"/>
          </w:tcPr>
          <w:p w:rsidR="006A4709" w:rsidRPr="001E7A39" w:rsidRDefault="006A4709" w:rsidP="00C6226A">
            <w:pPr>
              <w:spacing w:after="0"/>
              <w:jc w:val="center"/>
              <w:rPr>
                <w:sz w:val="20"/>
                <w:szCs w:val="20"/>
              </w:rPr>
            </w:pPr>
            <w:r w:rsidRPr="001E7A39">
              <w:rPr>
                <w:sz w:val="20"/>
                <w:szCs w:val="20"/>
              </w:rPr>
              <w:t>7591,8</w:t>
            </w:r>
          </w:p>
        </w:tc>
        <w:tc>
          <w:tcPr>
            <w:tcW w:w="950" w:type="dxa"/>
            <w:vAlign w:val="bottom"/>
          </w:tcPr>
          <w:p w:rsidR="006A4709" w:rsidRPr="001E7A39" w:rsidRDefault="006A4709" w:rsidP="00C6226A">
            <w:pPr>
              <w:spacing w:after="0"/>
              <w:jc w:val="center"/>
              <w:rPr>
                <w:sz w:val="20"/>
                <w:szCs w:val="20"/>
              </w:rPr>
            </w:pPr>
            <w:r w:rsidRPr="001E7A39">
              <w:rPr>
                <w:sz w:val="20"/>
                <w:szCs w:val="20"/>
              </w:rPr>
              <w:t>7591,8</w:t>
            </w:r>
          </w:p>
        </w:tc>
        <w:tc>
          <w:tcPr>
            <w:tcW w:w="971" w:type="dxa"/>
            <w:vAlign w:val="bottom"/>
          </w:tcPr>
          <w:p w:rsidR="006A4709" w:rsidRPr="001E7A39" w:rsidRDefault="006A4709" w:rsidP="00C6226A">
            <w:pPr>
              <w:spacing w:after="0"/>
              <w:jc w:val="center"/>
              <w:rPr>
                <w:sz w:val="20"/>
                <w:szCs w:val="20"/>
              </w:rPr>
            </w:pPr>
            <w:r w:rsidRPr="001E7A39">
              <w:rPr>
                <w:sz w:val="20"/>
                <w:szCs w:val="20"/>
              </w:rPr>
              <w:t>7591,8</w:t>
            </w:r>
          </w:p>
        </w:tc>
        <w:tc>
          <w:tcPr>
            <w:tcW w:w="971" w:type="dxa"/>
            <w:vAlign w:val="bottom"/>
          </w:tcPr>
          <w:p w:rsidR="006A4709" w:rsidRPr="001E7A39" w:rsidRDefault="006A4709" w:rsidP="00C6226A">
            <w:pPr>
              <w:spacing w:after="0"/>
              <w:jc w:val="center"/>
              <w:rPr>
                <w:sz w:val="20"/>
                <w:szCs w:val="20"/>
              </w:rPr>
            </w:pPr>
            <w:r w:rsidRPr="001E7A39">
              <w:rPr>
                <w:sz w:val="20"/>
                <w:szCs w:val="20"/>
              </w:rPr>
              <w:t>7591,8</w:t>
            </w:r>
          </w:p>
        </w:tc>
        <w:tc>
          <w:tcPr>
            <w:tcW w:w="971" w:type="dxa"/>
            <w:vAlign w:val="bottom"/>
          </w:tcPr>
          <w:p w:rsidR="006A4709" w:rsidRPr="001E7A39" w:rsidRDefault="006A4709" w:rsidP="00C6226A">
            <w:pPr>
              <w:spacing w:after="0"/>
              <w:jc w:val="center"/>
              <w:rPr>
                <w:sz w:val="20"/>
                <w:szCs w:val="20"/>
              </w:rPr>
            </w:pPr>
            <w:r w:rsidRPr="001E7A39">
              <w:rPr>
                <w:sz w:val="20"/>
                <w:szCs w:val="20"/>
              </w:rPr>
              <w:t>7591,8</w:t>
            </w:r>
          </w:p>
        </w:tc>
        <w:tc>
          <w:tcPr>
            <w:tcW w:w="972" w:type="dxa"/>
            <w:vAlign w:val="bottom"/>
          </w:tcPr>
          <w:p w:rsidR="006A4709" w:rsidRPr="001E7A39" w:rsidRDefault="006A4709" w:rsidP="00C6226A">
            <w:pPr>
              <w:spacing w:after="0"/>
              <w:jc w:val="center"/>
              <w:rPr>
                <w:sz w:val="20"/>
                <w:szCs w:val="20"/>
              </w:rPr>
            </w:pPr>
            <w:r w:rsidRPr="001E7A39">
              <w:rPr>
                <w:sz w:val="20"/>
                <w:szCs w:val="20"/>
              </w:rPr>
              <w:t>7591,8</w:t>
            </w:r>
          </w:p>
        </w:tc>
        <w:tc>
          <w:tcPr>
            <w:tcW w:w="1134" w:type="dxa"/>
            <w:vAlign w:val="bottom"/>
          </w:tcPr>
          <w:p w:rsidR="006A4709" w:rsidRPr="001E7A39" w:rsidRDefault="006A4709" w:rsidP="00C6226A">
            <w:pPr>
              <w:spacing w:after="0"/>
              <w:jc w:val="center"/>
              <w:rPr>
                <w:sz w:val="20"/>
                <w:szCs w:val="20"/>
              </w:rPr>
            </w:pPr>
            <w:r w:rsidRPr="001E7A39">
              <w:rPr>
                <w:sz w:val="20"/>
                <w:szCs w:val="20"/>
              </w:rPr>
              <w:t>91101,6</w:t>
            </w:r>
          </w:p>
        </w:tc>
      </w:tr>
      <w:tr w:rsidR="006A4709" w:rsidRPr="001E7A39" w:rsidTr="00C6226A">
        <w:trPr>
          <w:trHeight w:val="539"/>
        </w:trPr>
        <w:tc>
          <w:tcPr>
            <w:tcW w:w="2127" w:type="dxa"/>
            <w:vAlign w:val="center"/>
          </w:tcPr>
          <w:p w:rsidR="006A4709" w:rsidRPr="001E7A39" w:rsidRDefault="006A4709" w:rsidP="00C6226A">
            <w:pPr>
              <w:spacing w:after="0"/>
              <w:rPr>
                <w:sz w:val="20"/>
                <w:szCs w:val="20"/>
              </w:rPr>
            </w:pPr>
            <w:r w:rsidRPr="001E7A39">
              <w:rPr>
                <w:sz w:val="20"/>
                <w:szCs w:val="20"/>
              </w:rPr>
              <w:t>Зарплата</w:t>
            </w:r>
          </w:p>
        </w:tc>
        <w:tc>
          <w:tcPr>
            <w:tcW w:w="1134" w:type="dxa"/>
            <w:vAlign w:val="bottom"/>
          </w:tcPr>
          <w:p w:rsidR="006A4709" w:rsidRPr="001E7A39" w:rsidRDefault="006A4709" w:rsidP="00C6226A">
            <w:pPr>
              <w:spacing w:after="0"/>
              <w:jc w:val="center"/>
              <w:rPr>
                <w:color w:val="000000"/>
                <w:sz w:val="20"/>
                <w:szCs w:val="20"/>
              </w:rPr>
            </w:pPr>
            <w:r w:rsidRPr="001E7A39">
              <w:rPr>
                <w:color w:val="000000"/>
                <w:sz w:val="20"/>
                <w:szCs w:val="20"/>
              </w:rPr>
              <w:t>189 500</w:t>
            </w:r>
          </w:p>
        </w:tc>
        <w:tc>
          <w:tcPr>
            <w:tcW w:w="950" w:type="dxa"/>
            <w:vAlign w:val="bottom"/>
          </w:tcPr>
          <w:p w:rsidR="006A4709" w:rsidRPr="001E7A39" w:rsidRDefault="006A4709" w:rsidP="00C6226A">
            <w:pPr>
              <w:spacing w:after="0"/>
              <w:jc w:val="center"/>
              <w:rPr>
                <w:color w:val="000000"/>
                <w:sz w:val="20"/>
                <w:szCs w:val="20"/>
              </w:rPr>
            </w:pPr>
            <w:r w:rsidRPr="001E7A39">
              <w:rPr>
                <w:color w:val="000000"/>
                <w:sz w:val="20"/>
                <w:szCs w:val="20"/>
              </w:rPr>
              <w:t>189 500</w:t>
            </w:r>
          </w:p>
        </w:tc>
        <w:tc>
          <w:tcPr>
            <w:tcW w:w="949" w:type="dxa"/>
            <w:vAlign w:val="bottom"/>
          </w:tcPr>
          <w:p w:rsidR="006A4709" w:rsidRPr="001E7A39" w:rsidRDefault="006A4709" w:rsidP="00C6226A">
            <w:pPr>
              <w:spacing w:after="0"/>
              <w:jc w:val="center"/>
              <w:rPr>
                <w:color w:val="000000"/>
                <w:sz w:val="20"/>
                <w:szCs w:val="20"/>
              </w:rPr>
            </w:pPr>
            <w:r w:rsidRPr="001E7A39">
              <w:rPr>
                <w:color w:val="000000"/>
                <w:sz w:val="20"/>
                <w:szCs w:val="20"/>
              </w:rPr>
              <w:t>189 500</w:t>
            </w:r>
          </w:p>
        </w:tc>
        <w:tc>
          <w:tcPr>
            <w:tcW w:w="950" w:type="dxa"/>
            <w:vAlign w:val="bottom"/>
          </w:tcPr>
          <w:p w:rsidR="006A4709" w:rsidRPr="001E7A39" w:rsidRDefault="006A4709" w:rsidP="00C6226A">
            <w:pPr>
              <w:spacing w:after="0"/>
              <w:jc w:val="center"/>
              <w:rPr>
                <w:color w:val="000000"/>
                <w:sz w:val="20"/>
                <w:szCs w:val="20"/>
              </w:rPr>
            </w:pPr>
            <w:r w:rsidRPr="001E7A39">
              <w:rPr>
                <w:color w:val="000000"/>
                <w:sz w:val="20"/>
                <w:szCs w:val="20"/>
              </w:rPr>
              <w:t>189 500</w:t>
            </w:r>
          </w:p>
        </w:tc>
        <w:tc>
          <w:tcPr>
            <w:tcW w:w="949" w:type="dxa"/>
            <w:vAlign w:val="bottom"/>
          </w:tcPr>
          <w:p w:rsidR="006A4709" w:rsidRPr="001E7A39" w:rsidRDefault="006A4709" w:rsidP="00C6226A">
            <w:pPr>
              <w:spacing w:after="0"/>
              <w:jc w:val="center"/>
              <w:rPr>
                <w:color w:val="000000"/>
                <w:sz w:val="20"/>
                <w:szCs w:val="20"/>
              </w:rPr>
            </w:pPr>
            <w:r w:rsidRPr="001E7A39">
              <w:rPr>
                <w:color w:val="000000"/>
                <w:sz w:val="20"/>
                <w:szCs w:val="20"/>
              </w:rPr>
              <w:t>189 500</w:t>
            </w:r>
          </w:p>
        </w:tc>
        <w:tc>
          <w:tcPr>
            <w:tcW w:w="950" w:type="dxa"/>
            <w:vAlign w:val="bottom"/>
          </w:tcPr>
          <w:p w:rsidR="006A4709" w:rsidRPr="001E7A39" w:rsidRDefault="006A4709" w:rsidP="00C6226A">
            <w:pPr>
              <w:spacing w:after="0"/>
              <w:jc w:val="center"/>
              <w:rPr>
                <w:color w:val="000000"/>
                <w:sz w:val="20"/>
                <w:szCs w:val="20"/>
              </w:rPr>
            </w:pPr>
            <w:r w:rsidRPr="001E7A39">
              <w:rPr>
                <w:color w:val="000000"/>
                <w:sz w:val="20"/>
                <w:szCs w:val="20"/>
              </w:rPr>
              <w:t>189 500</w:t>
            </w:r>
          </w:p>
        </w:tc>
        <w:tc>
          <w:tcPr>
            <w:tcW w:w="949" w:type="dxa"/>
            <w:vAlign w:val="bottom"/>
          </w:tcPr>
          <w:p w:rsidR="006A4709" w:rsidRPr="001E7A39" w:rsidRDefault="006A4709" w:rsidP="00C6226A">
            <w:pPr>
              <w:spacing w:after="0"/>
              <w:jc w:val="center"/>
              <w:rPr>
                <w:color w:val="000000"/>
                <w:sz w:val="20"/>
                <w:szCs w:val="20"/>
              </w:rPr>
            </w:pPr>
            <w:r w:rsidRPr="001E7A39">
              <w:rPr>
                <w:color w:val="000000"/>
                <w:sz w:val="20"/>
                <w:szCs w:val="20"/>
              </w:rPr>
              <w:t>189 500</w:t>
            </w:r>
          </w:p>
        </w:tc>
        <w:tc>
          <w:tcPr>
            <w:tcW w:w="950" w:type="dxa"/>
            <w:vAlign w:val="bottom"/>
          </w:tcPr>
          <w:p w:rsidR="006A4709" w:rsidRPr="001E7A39" w:rsidRDefault="006A4709" w:rsidP="00C6226A">
            <w:pPr>
              <w:spacing w:after="0"/>
              <w:jc w:val="center"/>
              <w:rPr>
                <w:color w:val="000000"/>
                <w:sz w:val="20"/>
                <w:szCs w:val="20"/>
              </w:rPr>
            </w:pPr>
            <w:r w:rsidRPr="001E7A39">
              <w:rPr>
                <w:color w:val="000000"/>
                <w:sz w:val="20"/>
                <w:szCs w:val="20"/>
              </w:rPr>
              <w:t>189 500</w:t>
            </w:r>
          </w:p>
        </w:tc>
        <w:tc>
          <w:tcPr>
            <w:tcW w:w="971" w:type="dxa"/>
            <w:vAlign w:val="bottom"/>
          </w:tcPr>
          <w:p w:rsidR="006A4709" w:rsidRPr="001E7A39" w:rsidRDefault="006A4709" w:rsidP="00C6226A">
            <w:pPr>
              <w:spacing w:after="0"/>
              <w:jc w:val="center"/>
              <w:rPr>
                <w:color w:val="000000"/>
                <w:sz w:val="20"/>
                <w:szCs w:val="20"/>
              </w:rPr>
            </w:pPr>
            <w:r w:rsidRPr="001E7A39">
              <w:rPr>
                <w:color w:val="000000"/>
                <w:sz w:val="20"/>
                <w:szCs w:val="20"/>
              </w:rPr>
              <w:t>189 500</w:t>
            </w:r>
          </w:p>
        </w:tc>
        <w:tc>
          <w:tcPr>
            <w:tcW w:w="971" w:type="dxa"/>
            <w:vAlign w:val="bottom"/>
          </w:tcPr>
          <w:p w:rsidR="006A4709" w:rsidRPr="001E7A39" w:rsidRDefault="006A4709" w:rsidP="00C6226A">
            <w:pPr>
              <w:spacing w:after="0"/>
              <w:jc w:val="center"/>
              <w:rPr>
                <w:color w:val="000000"/>
                <w:sz w:val="20"/>
                <w:szCs w:val="20"/>
              </w:rPr>
            </w:pPr>
            <w:r w:rsidRPr="001E7A39">
              <w:rPr>
                <w:color w:val="000000"/>
                <w:sz w:val="20"/>
                <w:szCs w:val="20"/>
              </w:rPr>
              <w:t>189 500</w:t>
            </w:r>
          </w:p>
        </w:tc>
        <w:tc>
          <w:tcPr>
            <w:tcW w:w="971" w:type="dxa"/>
            <w:vAlign w:val="bottom"/>
          </w:tcPr>
          <w:p w:rsidR="006A4709" w:rsidRPr="001E7A39" w:rsidRDefault="006A4709" w:rsidP="00C6226A">
            <w:pPr>
              <w:spacing w:after="0"/>
              <w:jc w:val="center"/>
              <w:rPr>
                <w:color w:val="000000"/>
                <w:sz w:val="20"/>
                <w:szCs w:val="20"/>
              </w:rPr>
            </w:pPr>
            <w:r w:rsidRPr="001E7A39">
              <w:rPr>
                <w:color w:val="000000"/>
                <w:sz w:val="20"/>
                <w:szCs w:val="20"/>
              </w:rPr>
              <w:t>189 500</w:t>
            </w:r>
          </w:p>
        </w:tc>
        <w:tc>
          <w:tcPr>
            <w:tcW w:w="972" w:type="dxa"/>
            <w:vAlign w:val="bottom"/>
          </w:tcPr>
          <w:p w:rsidR="006A4709" w:rsidRPr="001E7A39" w:rsidRDefault="006A4709" w:rsidP="00C6226A">
            <w:pPr>
              <w:spacing w:after="0"/>
              <w:jc w:val="center"/>
              <w:rPr>
                <w:color w:val="000000"/>
                <w:sz w:val="20"/>
                <w:szCs w:val="20"/>
              </w:rPr>
            </w:pPr>
            <w:r w:rsidRPr="001E7A39">
              <w:rPr>
                <w:color w:val="000000"/>
                <w:sz w:val="20"/>
                <w:szCs w:val="20"/>
              </w:rPr>
              <w:t>189 500</w:t>
            </w:r>
          </w:p>
        </w:tc>
        <w:tc>
          <w:tcPr>
            <w:tcW w:w="1134" w:type="dxa"/>
            <w:vAlign w:val="bottom"/>
          </w:tcPr>
          <w:p w:rsidR="006A4709" w:rsidRPr="001E7A39" w:rsidRDefault="006A4709" w:rsidP="00C6226A">
            <w:pPr>
              <w:spacing w:after="0"/>
              <w:jc w:val="center"/>
              <w:rPr>
                <w:sz w:val="20"/>
                <w:szCs w:val="20"/>
              </w:rPr>
            </w:pPr>
            <w:r w:rsidRPr="001E7A39">
              <w:rPr>
                <w:sz w:val="20"/>
                <w:szCs w:val="20"/>
              </w:rPr>
              <w:t>2274000</w:t>
            </w:r>
          </w:p>
        </w:tc>
      </w:tr>
      <w:tr w:rsidR="006A4709" w:rsidRPr="001E7A39" w:rsidTr="00C6226A">
        <w:trPr>
          <w:trHeight w:val="802"/>
        </w:trPr>
        <w:tc>
          <w:tcPr>
            <w:tcW w:w="2127" w:type="dxa"/>
            <w:vAlign w:val="center"/>
          </w:tcPr>
          <w:p w:rsidR="006A4709" w:rsidRPr="00520668" w:rsidRDefault="006A4709" w:rsidP="00C6226A">
            <w:pPr>
              <w:spacing w:after="0"/>
              <w:rPr>
                <w:sz w:val="20"/>
                <w:szCs w:val="20"/>
                <w:lang w:val="ru-RU"/>
              </w:rPr>
            </w:pPr>
            <w:r w:rsidRPr="00520668">
              <w:rPr>
                <w:sz w:val="20"/>
                <w:szCs w:val="20"/>
                <w:lang w:val="ru-RU"/>
              </w:rPr>
              <w:t>Страховые отчисления во внебюджетные фонды</w:t>
            </w:r>
          </w:p>
        </w:tc>
        <w:tc>
          <w:tcPr>
            <w:tcW w:w="1134" w:type="dxa"/>
            <w:vAlign w:val="bottom"/>
          </w:tcPr>
          <w:p w:rsidR="006A4709" w:rsidRPr="001E7A39" w:rsidRDefault="006A4709" w:rsidP="00C6226A">
            <w:pPr>
              <w:spacing w:after="0"/>
              <w:jc w:val="center"/>
              <w:rPr>
                <w:sz w:val="20"/>
                <w:szCs w:val="20"/>
              </w:rPr>
            </w:pPr>
            <w:r w:rsidRPr="001E7A39">
              <w:rPr>
                <w:sz w:val="20"/>
                <w:szCs w:val="20"/>
              </w:rPr>
              <w:t>56850</w:t>
            </w:r>
          </w:p>
        </w:tc>
        <w:tc>
          <w:tcPr>
            <w:tcW w:w="950" w:type="dxa"/>
            <w:vAlign w:val="bottom"/>
          </w:tcPr>
          <w:p w:rsidR="006A4709" w:rsidRPr="001E7A39" w:rsidRDefault="006A4709" w:rsidP="00C6226A">
            <w:pPr>
              <w:spacing w:after="0"/>
              <w:jc w:val="center"/>
              <w:rPr>
                <w:sz w:val="20"/>
                <w:szCs w:val="20"/>
              </w:rPr>
            </w:pPr>
            <w:r w:rsidRPr="001E7A39">
              <w:rPr>
                <w:sz w:val="20"/>
                <w:szCs w:val="20"/>
              </w:rPr>
              <w:t>56850</w:t>
            </w:r>
          </w:p>
        </w:tc>
        <w:tc>
          <w:tcPr>
            <w:tcW w:w="949" w:type="dxa"/>
            <w:vAlign w:val="bottom"/>
          </w:tcPr>
          <w:p w:rsidR="006A4709" w:rsidRPr="001E7A39" w:rsidRDefault="006A4709" w:rsidP="00C6226A">
            <w:pPr>
              <w:spacing w:after="0"/>
              <w:jc w:val="center"/>
              <w:rPr>
                <w:sz w:val="20"/>
                <w:szCs w:val="20"/>
              </w:rPr>
            </w:pPr>
            <w:r w:rsidRPr="001E7A39">
              <w:rPr>
                <w:sz w:val="20"/>
                <w:szCs w:val="20"/>
              </w:rPr>
              <w:t>56850</w:t>
            </w:r>
          </w:p>
        </w:tc>
        <w:tc>
          <w:tcPr>
            <w:tcW w:w="950" w:type="dxa"/>
            <w:vAlign w:val="bottom"/>
          </w:tcPr>
          <w:p w:rsidR="006A4709" w:rsidRPr="001E7A39" w:rsidRDefault="006A4709" w:rsidP="00C6226A">
            <w:pPr>
              <w:spacing w:after="0"/>
              <w:jc w:val="center"/>
              <w:rPr>
                <w:sz w:val="20"/>
                <w:szCs w:val="20"/>
              </w:rPr>
            </w:pPr>
            <w:r w:rsidRPr="001E7A39">
              <w:rPr>
                <w:sz w:val="20"/>
                <w:szCs w:val="20"/>
              </w:rPr>
              <w:t>56850</w:t>
            </w:r>
          </w:p>
        </w:tc>
        <w:tc>
          <w:tcPr>
            <w:tcW w:w="949" w:type="dxa"/>
            <w:vAlign w:val="bottom"/>
          </w:tcPr>
          <w:p w:rsidR="006A4709" w:rsidRPr="001E7A39" w:rsidRDefault="006A4709" w:rsidP="00C6226A">
            <w:pPr>
              <w:spacing w:after="0"/>
              <w:jc w:val="center"/>
              <w:rPr>
                <w:sz w:val="20"/>
                <w:szCs w:val="20"/>
              </w:rPr>
            </w:pPr>
            <w:r w:rsidRPr="001E7A39">
              <w:rPr>
                <w:sz w:val="20"/>
                <w:szCs w:val="20"/>
              </w:rPr>
              <w:t>56850</w:t>
            </w:r>
          </w:p>
        </w:tc>
        <w:tc>
          <w:tcPr>
            <w:tcW w:w="950" w:type="dxa"/>
            <w:vAlign w:val="bottom"/>
          </w:tcPr>
          <w:p w:rsidR="006A4709" w:rsidRPr="001E7A39" w:rsidRDefault="006A4709" w:rsidP="00C6226A">
            <w:pPr>
              <w:spacing w:after="0"/>
              <w:jc w:val="center"/>
              <w:rPr>
                <w:sz w:val="20"/>
                <w:szCs w:val="20"/>
              </w:rPr>
            </w:pPr>
            <w:r w:rsidRPr="001E7A39">
              <w:rPr>
                <w:sz w:val="20"/>
                <w:szCs w:val="20"/>
              </w:rPr>
              <w:t>56850</w:t>
            </w:r>
          </w:p>
        </w:tc>
        <w:tc>
          <w:tcPr>
            <w:tcW w:w="949" w:type="dxa"/>
            <w:vAlign w:val="bottom"/>
          </w:tcPr>
          <w:p w:rsidR="006A4709" w:rsidRPr="001E7A39" w:rsidRDefault="006A4709" w:rsidP="00C6226A">
            <w:pPr>
              <w:spacing w:after="0"/>
              <w:jc w:val="center"/>
              <w:rPr>
                <w:sz w:val="20"/>
                <w:szCs w:val="20"/>
              </w:rPr>
            </w:pPr>
            <w:r w:rsidRPr="001E7A39">
              <w:rPr>
                <w:sz w:val="20"/>
                <w:szCs w:val="20"/>
              </w:rPr>
              <w:t>56850</w:t>
            </w:r>
          </w:p>
        </w:tc>
        <w:tc>
          <w:tcPr>
            <w:tcW w:w="950" w:type="dxa"/>
            <w:vAlign w:val="bottom"/>
          </w:tcPr>
          <w:p w:rsidR="006A4709" w:rsidRPr="001E7A39" w:rsidRDefault="006A4709" w:rsidP="00C6226A">
            <w:pPr>
              <w:spacing w:after="0"/>
              <w:jc w:val="center"/>
              <w:rPr>
                <w:sz w:val="20"/>
                <w:szCs w:val="20"/>
              </w:rPr>
            </w:pPr>
            <w:r w:rsidRPr="001E7A39">
              <w:rPr>
                <w:sz w:val="20"/>
                <w:szCs w:val="20"/>
              </w:rPr>
              <w:t>56850</w:t>
            </w:r>
          </w:p>
        </w:tc>
        <w:tc>
          <w:tcPr>
            <w:tcW w:w="971" w:type="dxa"/>
            <w:vAlign w:val="bottom"/>
          </w:tcPr>
          <w:p w:rsidR="006A4709" w:rsidRPr="001E7A39" w:rsidRDefault="006A4709" w:rsidP="00C6226A">
            <w:pPr>
              <w:spacing w:after="0"/>
              <w:jc w:val="center"/>
              <w:rPr>
                <w:sz w:val="20"/>
                <w:szCs w:val="20"/>
              </w:rPr>
            </w:pPr>
            <w:r w:rsidRPr="001E7A39">
              <w:rPr>
                <w:sz w:val="20"/>
                <w:szCs w:val="20"/>
              </w:rPr>
              <w:t>56850</w:t>
            </w:r>
          </w:p>
        </w:tc>
        <w:tc>
          <w:tcPr>
            <w:tcW w:w="971" w:type="dxa"/>
            <w:vAlign w:val="bottom"/>
          </w:tcPr>
          <w:p w:rsidR="006A4709" w:rsidRPr="001E7A39" w:rsidRDefault="006A4709" w:rsidP="00C6226A">
            <w:pPr>
              <w:spacing w:after="0"/>
              <w:jc w:val="center"/>
              <w:rPr>
                <w:sz w:val="20"/>
                <w:szCs w:val="20"/>
              </w:rPr>
            </w:pPr>
            <w:r w:rsidRPr="001E7A39">
              <w:rPr>
                <w:sz w:val="20"/>
                <w:szCs w:val="20"/>
              </w:rPr>
              <w:t>56850</w:t>
            </w:r>
          </w:p>
        </w:tc>
        <w:tc>
          <w:tcPr>
            <w:tcW w:w="971" w:type="dxa"/>
            <w:vAlign w:val="bottom"/>
          </w:tcPr>
          <w:p w:rsidR="006A4709" w:rsidRPr="001E7A39" w:rsidRDefault="006A4709" w:rsidP="00C6226A">
            <w:pPr>
              <w:spacing w:after="0"/>
              <w:jc w:val="center"/>
              <w:rPr>
                <w:sz w:val="20"/>
                <w:szCs w:val="20"/>
              </w:rPr>
            </w:pPr>
            <w:r w:rsidRPr="001E7A39">
              <w:rPr>
                <w:sz w:val="20"/>
                <w:szCs w:val="20"/>
              </w:rPr>
              <w:t>56850</w:t>
            </w:r>
          </w:p>
        </w:tc>
        <w:tc>
          <w:tcPr>
            <w:tcW w:w="972" w:type="dxa"/>
            <w:vAlign w:val="bottom"/>
          </w:tcPr>
          <w:p w:rsidR="006A4709" w:rsidRPr="001E7A39" w:rsidRDefault="006A4709" w:rsidP="00C6226A">
            <w:pPr>
              <w:spacing w:after="0"/>
              <w:jc w:val="center"/>
              <w:rPr>
                <w:sz w:val="20"/>
                <w:szCs w:val="20"/>
              </w:rPr>
            </w:pPr>
            <w:r w:rsidRPr="001E7A39">
              <w:rPr>
                <w:sz w:val="20"/>
                <w:szCs w:val="20"/>
              </w:rPr>
              <w:t>56850</w:t>
            </w:r>
          </w:p>
        </w:tc>
        <w:tc>
          <w:tcPr>
            <w:tcW w:w="1134" w:type="dxa"/>
            <w:vAlign w:val="bottom"/>
          </w:tcPr>
          <w:p w:rsidR="006A4709" w:rsidRPr="001E7A39" w:rsidRDefault="006A4709" w:rsidP="00C6226A">
            <w:pPr>
              <w:spacing w:after="0"/>
              <w:jc w:val="center"/>
              <w:rPr>
                <w:sz w:val="20"/>
                <w:szCs w:val="20"/>
              </w:rPr>
            </w:pPr>
            <w:r w:rsidRPr="001E7A39">
              <w:rPr>
                <w:sz w:val="20"/>
                <w:szCs w:val="20"/>
              </w:rPr>
              <w:t>682200</w:t>
            </w:r>
          </w:p>
        </w:tc>
      </w:tr>
      <w:tr w:rsidR="006A4709" w:rsidRPr="001E7A39" w:rsidTr="00C6226A">
        <w:trPr>
          <w:trHeight w:val="679"/>
        </w:trPr>
        <w:tc>
          <w:tcPr>
            <w:tcW w:w="2127" w:type="dxa"/>
            <w:vAlign w:val="center"/>
          </w:tcPr>
          <w:p w:rsidR="006A4709" w:rsidRPr="001E7A39" w:rsidRDefault="006A4709" w:rsidP="00C6226A">
            <w:pPr>
              <w:spacing w:after="0"/>
              <w:rPr>
                <w:sz w:val="20"/>
                <w:szCs w:val="20"/>
              </w:rPr>
            </w:pPr>
            <w:r w:rsidRPr="001E7A39">
              <w:rPr>
                <w:sz w:val="20"/>
                <w:szCs w:val="20"/>
              </w:rPr>
              <w:t>Фирменная одежда</w:t>
            </w:r>
          </w:p>
        </w:tc>
        <w:tc>
          <w:tcPr>
            <w:tcW w:w="1134" w:type="dxa"/>
            <w:vAlign w:val="bottom"/>
          </w:tcPr>
          <w:p w:rsidR="006A4709" w:rsidRPr="001E7A39" w:rsidRDefault="006A4709" w:rsidP="00C6226A">
            <w:pPr>
              <w:spacing w:after="0"/>
              <w:jc w:val="center"/>
              <w:rPr>
                <w:sz w:val="20"/>
                <w:szCs w:val="20"/>
              </w:rPr>
            </w:pPr>
            <w:r w:rsidRPr="001E7A39">
              <w:rPr>
                <w:sz w:val="20"/>
                <w:szCs w:val="20"/>
              </w:rPr>
              <w:t>9900</w:t>
            </w:r>
          </w:p>
        </w:tc>
        <w:tc>
          <w:tcPr>
            <w:tcW w:w="950" w:type="dxa"/>
            <w:vAlign w:val="bottom"/>
          </w:tcPr>
          <w:p w:rsidR="006A4709" w:rsidRPr="001E7A39" w:rsidRDefault="006A4709" w:rsidP="00C6226A">
            <w:pPr>
              <w:spacing w:after="0"/>
              <w:jc w:val="center"/>
              <w:rPr>
                <w:sz w:val="20"/>
                <w:szCs w:val="20"/>
              </w:rPr>
            </w:pPr>
            <w:r w:rsidRPr="001E7A39">
              <w:rPr>
                <w:sz w:val="20"/>
                <w:szCs w:val="20"/>
              </w:rPr>
              <w:t>-</w:t>
            </w:r>
          </w:p>
        </w:tc>
        <w:tc>
          <w:tcPr>
            <w:tcW w:w="949" w:type="dxa"/>
            <w:vAlign w:val="bottom"/>
          </w:tcPr>
          <w:p w:rsidR="006A4709" w:rsidRPr="001E7A39" w:rsidRDefault="006A4709" w:rsidP="00C6226A">
            <w:pPr>
              <w:spacing w:after="0"/>
              <w:jc w:val="center"/>
              <w:rPr>
                <w:sz w:val="20"/>
                <w:szCs w:val="20"/>
              </w:rPr>
            </w:pPr>
            <w:r w:rsidRPr="001E7A39">
              <w:rPr>
                <w:sz w:val="20"/>
                <w:szCs w:val="20"/>
              </w:rPr>
              <w:t>-</w:t>
            </w:r>
          </w:p>
        </w:tc>
        <w:tc>
          <w:tcPr>
            <w:tcW w:w="950" w:type="dxa"/>
            <w:vAlign w:val="bottom"/>
          </w:tcPr>
          <w:p w:rsidR="006A4709" w:rsidRPr="001E7A39" w:rsidRDefault="006A4709" w:rsidP="00C6226A">
            <w:pPr>
              <w:spacing w:after="0"/>
              <w:jc w:val="center"/>
              <w:rPr>
                <w:sz w:val="20"/>
                <w:szCs w:val="20"/>
              </w:rPr>
            </w:pPr>
            <w:r w:rsidRPr="001E7A39">
              <w:rPr>
                <w:sz w:val="20"/>
                <w:szCs w:val="20"/>
              </w:rPr>
              <w:t>-</w:t>
            </w:r>
          </w:p>
        </w:tc>
        <w:tc>
          <w:tcPr>
            <w:tcW w:w="949" w:type="dxa"/>
            <w:vAlign w:val="bottom"/>
          </w:tcPr>
          <w:p w:rsidR="006A4709" w:rsidRPr="001E7A39" w:rsidRDefault="006A4709" w:rsidP="00C6226A">
            <w:pPr>
              <w:spacing w:after="0"/>
              <w:jc w:val="center"/>
              <w:rPr>
                <w:sz w:val="20"/>
                <w:szCs w:val="20"/>
              </w:rPr>
            </w:pPr>
            <w:r w:rsidRPr="001E7A39">
              <w:rPr>
                <w:sz w:val="20"/>
                <w:szCs w:val="20"/>
              </w:rPr>
              <w:t>-</w:t>
            </w:r>
          </w:p>
        </w:tc>
        <w:tc>
          <w:tcPr>
            <w:tcW w:w="950" w:type="dxa"/>
            <w:vAlign w:val="bottom"/>
          </w:tcPr>
          <w:p w:rsidR="006A4709" w:rsidRPr="001E7A39" w:rsidRDefault="006A4709" w:rsidP="00C6226A">
            <w:pPr>
              <w:spacing w:after="0"/>
              <w:jc w:val="center"/>
              <w:rPr>
                <w:sz w:val="20"/>
                <w:szCs w:val="20"/>
              </w:rPr>
            </w:pPr>
            <w:r w:rsidRPr="001E7A39">
              <w:rPr>
                <w:sz w:val="20"/>
                <w:szCs w:val="20"/>
              </w:rPr>
              <w:t>-</w:t>
            </w:r>
          </w:p>
        </w:tc>
        <w:tc>
          <w:tcPr>
            <w:tcW w:w="949" w:type="dxa"/>
            <w:vAlign w:val="bottom"/>
          </w:tcPr>
          <w:p w:rsidR="006A4709" w:rsidRPr="001E7A39" w:rsidRDefault="006A4709" w:rsidP="00C6226A">
            <w:pPr>
              <w:spacing w:after="0"/>
              <w:jc w:val="center"/>
              <w:rPr>
                <w:sz w:val="20"/>
                <w:szCs w:val="20"/>
              </w:rPr>
            </w:pPr>
            <w:r w:rsidRPr="001E7A39">
              <w:rPr>
                <w:sz w:val="20"/>
                <w:szCs w:val="20"/>
              </w:rPr>
              <w:t>-</w:t>
            </w:r>
          </w:p>
        </w:tc>
        <w:tc>
          <w:tcPr>
            <w:tcW w:w="950" w:type="dxa"/>
            <w:vAlign w:val="bottom"/>
          </w:tcPr>
          <w:p w:rsidR="006A4709" w:rsidRPr="001E7A39" w:rsidRDefault="006A4709" w:rsidP="00C6226A">
            <w:pPr>
              <w:spacing w:after="0"/>
              <w:jc w:val="center"/>
              <w:rPr>
                <w:sz w:val="20"/>
                <w:szCs w:val="20"/>
              </w:rPr>
            </w:pPr>
            <w:r w:rsidRPr="001E7A39">
              <w:rPr>
                <w:sz w:val="20"/>
                <w:szCs w:val="20"/>
              </w:rPr>
              <w:t>-</w:t>
            </w:r>
          </w:p>
        </w:tc>
        <w:tc>
          <w:tcPr>
            <w:tcW w:w="971" w:type="dxa"/>
            <w:vAlign w:val="bottom"/>
          </w:tcPr>
          <w:p w:rsidR="006A4709" w:rsidRPr="001E7A39" w:rsidRDefault="006A4709" w:rsidP="00C6226A">
            <w:pPr>
              <w:spacing w:after="0"/>
              <w:jc w:val="center"/>
              <w:rPr>
                <w:sz w:val="20"/>
                <w:szCs w:val="20"/>
              </w:rPr>
            </w:pPr>
            <w:r w:rsidRPr="001E7A39">
              <w:rPr>
                <w:sz w:val="20"/>
                <w:szCs w:val="20"/>
              </w:rPr>
              <w:t>-</w:t>
            </w:r>
          </w:p>
        </w:tc>
        <w:tc>
          <w:tcPr>
            <w:tcW w:w="971" w:type="dxa"/>
            <w:vAlign w:val="bottom"/>
          </w:tcPr>
          <w:p w:rsidR="006A4709" w:rsidRPr="001E7A39" w:rsidRDefault="006A4709" w:rsidP="00C6226A">
            <w:pPr>
              <w:spacing w:after="0"/>
              <w:jc w:val="center"/>
              <w:rPr>
                <w:sz w:val="20"/>
                <w:szCs w:val="20"/>
              </w:rPr>
            </w:pPr>
            <w:r w:rsidRPr="001E7A39">
              <w:rPr>
                <w:sz w:val="20"/>
                <w:szCs w:val="20"/>
              </w:rPr>
              <w:t>-</w:t>
            </w:r>
          </w:p>
        </w:tc>
        <w:tc>
          <w:tcPr>
            <w:tcW w:w="971" w:type="dxa"/>
            <w:vAlign w:val="bottom"/>
          </w:tcPr>
          <w:p w:rsidR="006A4709" w:rsidRPr="001E7A39" w:rsidRDefault="006A4709" w:rsidP="00C6226A">
            <w:pPr>
              <w:spacing w:after="0"/>
              <w:jc w:val="center"/>
              <w:rPr>
                <w:sz w:val="20"/>
                <w:szCs w:val="20"/>
              </w:rPr>
            </w:pPr>
            <w:r w:rsidRPr="001E7A39">
              <w:rPr>
                <w:sz w:val="20"/>
                <w:szCs w:val="20"/>
              </w:rPr>
              <w:t>-</w:t>
            </w:r>
          </w:p>
        </w:tc>
        <w:tc>
          <w:tcPr>
            <w:tcW w:w="972" w:type="dxa"/>
            <w:vAlign w:val="bottom"/>
          </w:tcPr>
          <w:p w:rsidR="006A4709" w:rsidRPr="001E7A39" w:rsidRDefault="006A4709" w:rsidP="00C6226A">
            <w:pPr>
              <w:spacing w:after="0"/>
              <w:jc w:val="center"/>
              <w:rPr>
                <w:sz w:val="20"/>
                <w:szCs w:val="20"/>
              </w:rPr>
            </w:pPr>
            <w:r w:rsidRPr="001E7A39">
              <w:rPr>
                <w:sz w:val="20"/>
                <w:szCs w:val="20"/>
              </w:rPr>
              <w:t>-</w:t>
            </w:r>
          </w:p>
        </w:tc>
        <w:tc>
          <w:tcPr>
            <w:tcW w:w="1134" w:type="dxa"/>
            <w:vAlign w:val="bottom"/>
          </w:tcPr>
          <w:p w:rsidR="006A4709" w:rsidRPr="001E7A39" w:rsidRDefault="006A4709" w:rsidP="00C6226A">
            <w:pPr>
              <w:spacing w:after="0"/>
              <w:jc w:val="center"/>
              <w:rPr>
                <w:sz w:val="20"/>
                <w:szCs w:val="20"/>
              </w:rPr>
            </w:pPr>
            <w:r w:rsidRPr="001E7A39">
              <w:rPr>
                <w:sz w:val="20"/>
                <w:szCs w:val="20"/>
              </w:rPr>
              <w:t>9900</w:t>
            </w:r>
          </w:p>
        </w:tc>
      </w:tr>
      <w:tr w:rsidR="006A4709" w:rsidRPr="001E7A39" w:rsidTr="00C6226A">
        <w:trPr>
          <w:trHeight w:val="465"/>
        </w:trPr>
        <w:tc>
          <w:tcPr>
            <w:tcW w:w="2127" w:type="dxa"/>
            <w:vAlign w:val="center"/>
          </w:tcPr>
          <w:p w:rsidR="006A4709" w:rsidRPr="001E7A39" w:rsidRDefault="006A4709" w:rsidP="00C6226A">
            <w:pPr>
              <w:spacing w:after="0"/>
              <w:rPr>
                <w:sz w:val="20"/>
                <w:szCs w:val="20"/>
              </w:rPr>
            </w:pPr>
            <w:r w:rsidRPr="001E7A39">
              <w:rPr>
                <w:sz w:val="20"/>
                <w:szCs w:val="20"/>
              </w:rPr>
              <w:t>Амортизация</w:t>
            </w:r>
          </w:p>
        </w:tc>
        <w:tc>
          <w:tcPr>
            <w:tcW w:w="1134" w:type="dxa"/>
            <w:vAlign w:val="bottom"/>
          </w:tcPr>
          <w:p w:rsidR="006A4709" w:rsidRPr="001E7A39" w:rsidRDefault="006A4709" w:rsidP="00C6226A">
            <w:pPr>
              <w:spacing w:after="0"/>
              <w:jc w:val="center"/>
              <w:rPr>
                <w:sz w:val="20"/>
                <w:szCs w:val="20"/>
              </w:rPr>
            </w:pPr>
            <w:r w:rsidRPr="001E7A39">
              <w:rPr>
                <w:sz w:val="20"/>
                <w:szCs w:val="20"/>
              </w:rPr>
              <w:t>1664</w:t>
            </w:r>
          </w:p>
        </w:tc>
        <w:tc>
          <w:tcPr>
            <w:tcW w:w="950" w:type="dxa"/>
            <w:vAlign w:val="bottom"/>
          </w:tcPr>
          <w:p w:rsidR="006A4709" w:rsidRPr="001E7A39" w:rsidRDefault="006A4709" w:rsidP="00C6226A">
            <w:pPr>
              <w:spacing w:after="0"/>
              <w:jc w:val="center"/>
              <w:rPr>
                <w:sz w:val="20"/>
                <w:szCs w:val="20"/>
              </w:rPr>
            </w:pPr>
            <w:r w:rsidRPr="001E7A39">
              <w:rPr>
                <w:sz w:val="20"/>
                <w:szCs w:val="20"/>
              </w:rPr>
              <w:t>1664</w:t>
            </w:r>
          </w:p>
        </w:tc>
        <w:tc>
          <w:tcPr>
            <w:tcW w:w="949" w:type="dxa"/>
            <w:vAlign w:val="bottom"/>
          </w:tcPr>
          <w:p w:rsidR="006A4709" w:rsidRPr="001E7A39" w:rsidRDefault="006A4709" w:rsidP="00C6226A">
            <w:pPr>
              <w:spacing w:after="0"/>
              <w:jc w:val="center"/>
              <w:rPr>
                <w:sz w:val="20"/>
                <w:szCs w:val="20"/>
              </w:rPr>
            </w:pPr>
            <w:r w:rsidRPr="001E7A39">
              <w:rPr>
                <w:sz w:val="20"/>
                <w:szCs w:val="20"/>
              </w:rPr>
              <w:t>1664</w:t>
            </w:r>
          </w:p>
        </w:tc>
        <w:tc>
          <w:tcPr>
            <w:tcW w:w="950" w:type="dxa"/>
            <w:vAlign w:val="bottom"/>
          </w:tcPr>
          <w:p w:rsidR="006A4709" w:rsidRPr="001E7A39" w:rsidRDefault="006A4709" w:rsidP="00C6226A">
            <w:pPr>
              <w:spacing w:after="0"/>
              <w:jc w:val="center"/>
              <w:rPr>
                <w:sz w:val="20"/>
                <w:szCs w:val="20"/>
              </w:rPr>
            </w:pPr>
            <w:r w:rsidRPr="001E7A39">
              <w:rPr>
                <w:sz w:val="20"/>
                <w:szCs w:val="20"/>
              </w:rPr>
              <w:t>1664</w:t>
            </w:r>
          </w:p>
        </w:tc>
        <w:tc>
          <w:tcPr>
            <w:tcW w:w="949" w:type="dxa"/>
            <w:vAlign w:val="bottom"/>
          </w:tcPr>
          <w:p w:rsidR="006A4709" w:rsidRPr="001E7A39" w:rsidRDefault="006A4709" w:rsidP="00C6226A">
            <w:pPr>
              <w:spacing w:after="0"/>
              <w:jc w:val="center"/>
              <w:rPr>
                <w:sz w:val="20"/>
                <w:szCs w:val="20"/>
              </w:rPr>
            </w:pPr>
            <w:r w:rsidRPr="001E7A39">
              <w:rPr>
                <w:sz w:val="20"/>
                <w:szCs w:val="20"/>
              </w:rPr>
              <w:t>1664</w:t>
            </w:r>
          </w:p>
        </w:tc>
        <w:tc>
          <w:tcPr>
            <w:tcW w:w="950" w:type="dxa"/>
            <w:vAlign w:val="bottom"/>
          </w:tcPr>
          <w:p w:rsidR="006A4709" w:rsidRPr="001E7A39" w:rsidRDefault="006A4709" w:rsidP="00C6226A">
            <w:pPr>
              <w:spacing w:after="0"/>
              <w:jc w:val="center"/>
              <w:rPr>
                <w:sz w:val="20"/>
                <w:szCs w:val="20"/>
              </w:rPr>
            </w:pPr>
            <w:r w:rsidRPr="001E7A39">
              <w:rPr>
                <w:sz w:val="20"/>
                <w:szCs w:val="20"/>
              </w:rPr>
              <w:t>1664</w:t>
            </w:r>
          </w:p>
        </w:tc>
        <w:tc>
          <w:tcPr>
            <w:tcW w:w="949" w:type="dxa"/>
            <w:vAlign w:val="bottom"/>
          </w:tcPr>
          <w:p w:rsidR="006A4709" w:rsidRPr="001E7A39" w:rsidRDefault="006A4709" w:rsidP="00C6226A">
            <w:pPr>
              <w:spacing w:after="0"/>
              <w:jc w:val="center"/>
              <w:rPr>
                <w:sz w:val="20"/>
                <w:szCs w:val="20"/>
              </w:rPr>
            </w:pPr>
            <w:r w:rsidRPr="001E7A39">
              <w:rPr>
                <w:sz w:val="20"/>
                <w:szCs w:val="20"/>
              </w:rPr>
              <w:t>1664</w:t>
            </w:r>
          </w:p>
        </w:tc>
        <w:tc>
          <w:tcPr>
            <w:tcW w:w="950" w:type="dxa"/>
            <w:vAlign w:val="bottom"/>
          </w:tcPr>
          <w:p w:rsidR="006A4709" w:rsidRPr="001E7A39" w:rsidRDefault="006A4709" w:rsidP="00C6226A">
            <w:pPr>
              <w:spacing w:after="0"/>
              <w:jc w:val="center"/>
              <w:rPr>
                <w:sz w:val="20"/>
                <w:szCs w:val="20"/>
              </w:rPr>
            </w:pPr>
            <w:r w:rsidRPr="001E7A39">
              <w:rPr>
                <w:sz w:val="20"/>
                <w:szCs w:val="20"/>
              </w:rPr>
              <w:t>1664</w:t>
            </w:r>
          </w:p>
        </w:tc>
        <w:tc>
          <w:tcPr>
            <w:tcW w:w="971" w:type="dxa"/>
            <w:vAlign w:val="bottom"/>
          </w:tcPr>
          <w:p w:rsidR="006A4709" w:rsidRPr="001E7A39" w:rsidRDefault="006A4709" w:rsidP="00C6226A">
            <w:pPr>
              <w:spacing w:after="0"/>
              <w:jc w:val="center"/>
              <w:rPr>
                <w:sz w:val="20"/>
                <w:szCs w:val="20"/>
              </w:rPr>
            </w:pPr>
            <w:r w:rsidRPr="001E7A39">
              <w:rPr>
                <w:sz w:val="20"/>
                <w:szCs w:val="20"/>
              </w:rPr>
              <w:t>1664</w:t>
            </w:r>
          </w:p>
        </w:tc>
        <w:tc>
          <w:tcPr>
            <w:tcW w:w="971" w:type="dxa"/>
            <w:vAlign w:val="bottom"/>
          </w:tcPr>
          <w:p w:rsidR="006A4709" w:rsidRPr="001E7A39" w:rsidRDefault="006A4709" w:rsidP="00C6226A">
            <w:pPr>
              <w:spacing w:after="0"/>
              <w:jc w:val="center"/>
              <w:rPr>
                <w:sz w:val="20"/>
                <w:szCs w:val="20"/>
              </w:rPr>
            </w:pPr>
            <w:r w:rsidRPr="001E7A39">
              <w:rPr>
                <w:sz w:val="20"/>
                <w:szCs w:val="20"/>
              </w:rPr>
              <w:t>1664</w:t>
            </w:r>
          </w:p>
        </w:tc>
        <w:tc>
          <w:tcPr>
            <w:tcW w:w="971" w:type="dxa"/>
            <w:vAlign w:val="bottom"/>
          </w:tcPr>
          <w:p w:rsidR="006A4709" w:rsidRPr="001E7A39" w:rsidRDefault="006A4709" w:rsidP="00C6226A">
            <w:pPr>
              <w:spacing w:after="0"/>
              <w:jc w:val="center"/>
              <w:rPr>
                <w:sz w:val="20"/>
                <w:szCs w:val="20"/>
              </w:rPr>
            </w:pPr>
            <w:r w:rsidRPr="001E7A39">
              <w:rPr>
                <w:sz w:val="20"/>
                <w:szCs w:val="20"/>
              </w:rPr>
              <w:t>1664</w:t>
            </w:r>
          </w:p>
        </w:tc>
        <w:tc>
          <w:tcPr>
            <w:tcW w:w="972" w:type="dxa"/>
            <w:vAlign w:val="bottom"/>
          </w:tcPr>
          <w:p w:rsidR="006A4709" w:rsidRPr="001E7A39" w:rsidRDefault="006A4709" w:rsidP="00C6226A">
            <w:pPr>
              <w:spacing w:after="0"/>
              <w:jc w:val="center"/>
              <w:rPr>
                <w:sz w:val="20"/>
                <w:szCs w:val="20"/>
              </w:rPr>
            </w:pPr>
            <w:r w:rsidRPr="001E7A39">
              <w:rPr>
                <w:sz w:val="20"/>
                <w:szCs w:val="20"/>
              </w:rPr>
              <w:t>1664</w:t>
            </w:r>
          </w:p>
        </w:tc>
        <w:tc>
          <w:tcPr>
            <w:tcW w:w="1134" w:type="dxa"/>
            <w:vAlign w:val="bottom"/>
          </w:tcPr>
          <w:p w:rsidR="006A4709" w:rsidRPr="001E7A39" w:rsidRDefault="006A4709" w:rsidP="00C6226A">
            <w:pPr>
              <w:spacing w:after="0"/>
              <w:jc w:val="center"/>
              <w:rPr>
                <w:sz w:val="20"/>
                <w:szCs w:val="20"/>
              </w:rPr>
            </w:pPr>
            <w:r w:rsidRPr="001E7A39">
              <w:rPr>
                <w:sz w:val="20"/>
                <w:szCs w:val="20"/>
              </w:rPr>
              <w:t>19968</w:t>
            </w:r>
          </w:p>
        </w:tc>
      </w:tr>
      <w:tr w:rsidR="006A4709" w:rsidRPr="001E7A39" w:rsidTr="00C6226A">
        <w:trPr>
          <w:trHeight w:val="429"/>
        </w:trPr>
        <w:tc>
          <w:tcPr>
            <w:tcW w:w="2127" w:type="dxa"/>
            <w:vAlign w:val="center"/>
          </w:tcPr>
          <w:p w:rsidR="006A4709" w:rsidRPr="001E7A39" w:rsidRDefault="006A4709" w:rsidP="00C6226A">
            <w:pPr>
              <w:spacing w:after="0"/>
              <w:rPr>
                <w:sz w:val="20"/>
                <w:szCs w:val="20"/>
              </w:rPr>
            </w:pPr>
            <w:r w:rsidRPr="001E7A39">
              <w:rPr>
                <w:sz w:val="20"/>
                <w:szCs w:val="20"/>
              </w:rPr>
              <w:t>Реклама</w:t>
            </w:r>
          </w:p>
        </w:tc>
        <w:tc>
          <w:tcPr>
            <w:tcW w:w="1134" w:type="dxa"/>
            <w:vAlign w:val="bottom"/>
          </w:tcPr>
          <w:p w:rsidR="006A4709" w:rsidRPr="001E7A39" w:rsidRDefault="006A4709" w:rsidP="00C6226A">
            <w:pPr>
              <w:spacing w:after="0"/>
              <w:jc w:val="center"/>
              <w:rPr>
                <w:sz w:val="20"/>
                <w:szCs w:val="20"/>
              </w:rPr>
            </w:pPr>
            <w:r w:rsidRPr="001E7A39">
              <w:rPr>
                <w:sz w:val="20"/>
                <w:szCs w:val="20"/>
              </w:rPr>
              <w:t>31817</w:t>
            </w:r>
          </w:p>
        </w:tc>
        <w:tc>
          <w:tcPr>
            <w:tcW w:w="950" w:type="dxa"/>
            <w:vAlign w:val="bottom"/>
          </w:tcPr>
          <w:p w:rsidR="006A4709" w:rsidRPr="001E7A39" w:rsidRDefault="006A4709" w:rsidP="00C6226A">
            <w:pPr>
              <w:spacing w:after="0"/>
              <w:jc w:val="center"/>
              <w:rPr>
                <w:sz w:val="20"/>
                <w:szCs w:val="20"/>
              </w:rPr>
            </w:pPr>
            <w:r w:rsidRPr="001E7A39">
              <w:rPr>
                <w:sz w:val="20"/>
                <w:szCs w:val="20"/>
              </w:rPr>
              <w:t>31817</w:t>
            </w:r>
          </w:p>
        </w:tc>
        <w:tc>
          <w:tcPr>
            <w:tcW w:w="949" w:type="dxa"/>
            <w:vAlign w:val="bottom"/>
          </w:tcPr>
          <w:p w:rsidR="006A4709" w:rsidRPr="001E7A39" w:rsidRDefault="006A4709" w:rsidP="00C6226A">
            <w:pPr>
              <w:spacing w:after="0"/>
              <w:jc w:val="center"/>
              <w:rPr>
                <w:sz w:val="20"/>
                <w:szCs w:val="20"/>
              </w:rPr>
            </w:pPr>
            <w:r w:rsidRPr="001E7A39">
              <w:rPr>
                <w:sz w:val="20"/>
                <w:szCs w:val="20"/>
              </w:rPr>
              <w:t>31817</w:t>
            </w:r>
          </w:p>
        </w:tc>
        <w:tc>
          <w:tcPr>
            <w:tcW w:w="950" w:type="dxa"/>
            <w:vAlign w:val="bottom"/>
          </w:tcPr>
          <w:p w:rsidR="006A4709" w:rsidRPr="001E7A39" w:rsidRDefault="006A4709" w:rsidP="00C6226A">
            <w:pPr>
              <w:spacing w:after="0"/>
              <w:jc w:val="center"/>
              <w:rPr>
                <w:sz w:val="20"/>
                <w:szCs w:val="20"/>
              </w:rPr>
            </w:pPr>
            <w:r w:rsidRPr="001E7A39">
              <w:rPr>
                <w:sz w:val="20"/>
                <w:szCs w:val="20"/>
              </w:rPr>
              <w:t>31817</w:t>
            </w:r>
          </w:p>
        </w:tc>
        <w:tc>
          <w:tcPr>
            <w:tcW w:w="949" w:type="dxa"/>
            <w:vAlign w:val="bottom"/>
          </w:tcPr>
          <w:p w:rsidR="006A4709" w:rsidRPr="001E7A39" w:rsidRDefault="006A4709" w:rsidP="00C6226A">
            <w:pPr>
              <w:spacing w:after="0"/>
              <w:jc w:val="center"/>
              <w:rPr>
                <w:sz w:val="20"/>
                <w:szCs w:val="20"/>
              </w:rPr>
            </w:pPr>
            <w:r w:rsidRPr="001E7A39">
              <w:rPr>
                <w:sz w:val="20"/>
                <w:szCs w:val="20"/>
              </w:rPr>
              <w:t>31817</w:t>
            </w:r>
          </w:p>
        </w:tc>
        <w:tc>
          <w:tcPr>
            <w:tcW w:w="950" w:type="dxa"/>
            <w:vAlign w:val="bottom"/>
          </w:tcPr>
          <w:p w:rsidR="006A4709" w:rsidRPr="001E7A39" w:rsidRDefault="006A4709" w:rsidP="00C6226A">
            <w:pPr>
              <w:spacing w:after="0"/>
              <w:jc w:val="center"/>
              <w:rPr>
                <w:sz w:val="20"/>
                <w:szCs w:val="20"/>
              </w:rPr>
            </w:pPr>
            <w:r w:rsidRPr="001E7A39">
              <w:rPr>
                <w:sz w:val="20"/>
                <w:szCs w:val="20"/>
              </w:rPr>
              <w:t>31817</w:t>
            </w:r>
          </w:p>
        </w:tc>
        <w:tc>
          <w:tcPr>
            <w:tcW w:w="949" w:type="dxa"/>
            <w:vAlign w:val="bottom"/>
          </w:tcPr>
          <w:p w:rsidR="006A4709" w:rsidRPr="001E7A39" w:rsidRDefault="006A4709" w:rsidP="00C6226A">
            <w:pPr>
              <w:spacing w:after="0"/>
              <w:jc w:val="center"/>
              <w:rPr>
                <w:sz w:val="20"/>
                <w:szCs w:val="20"/>
              </w:rPr>
            </w:pPr>
            <w:r w:rsidRPr="001E7A39">
              <w:rPr>
                <w:sz w:val="20"/>
                <w:szCs w:val="20"/>
              </w:rPr>
              <w:t>31817</w:t>
            </w:r>
          </w:p>
        </w:tc>
        <w:tc>
          <w:tcPr>
            <w:tcW w:w="950" w:type="dxa"/>
            <w:vAlign w:val="bottom"/>
          </w:tcPr>
          <w:p w:rsidR="006A4709" w:rsidRPr="001E7A39" w:rsidRDefault="006A4709" w:rsidP="00C6226A">
            <w:pPr>
              <w:spacing w:after="0"/>
              <w:jc w:val="center"/>
              <w:rPr>
                <w:sz w:val="20"/>
                <w:szCs w:val="20"/>
              </w:rPr>
            </w:pPr>
            <w:r w:rsidRPr="001E7A39">
              <w:rPr>
                <w:sz w:val="20"/>
                <w:szCs w:val="20"/>
              </w:rPr>
              <w:t>31817</w:t>
            </w:r>
          </w:p>
        </w:tc>
        <w:tc>
          <w:tcPr>
            <w:tcW w:w="971" w:type="dxa"/>
            <w:vAlign w:val="bottom"/>
          </w:tcPr>
          <w:p w:rsidR="006A4709" w:rsidRPr="001E7A39" w:rsidRDefault="006A4709" w:rsidP="00C6226A">
            <w:pPr>
              <w:spacing w:after="0"/>
              <w:jc w:val="center"/>
              <w:rPr>
                <w:sz w:val="20"/>
                <w:szCs w:val="20"/>
              </w:rPr>
            </w:pPr>
            <w:r w:rsidRPr="001E7A39">
              <w:rPr>
                <w:sz w:val="20"/>
                <w:szCs w:val="20"/>
              </w:rPr>
              <w:t>31817</w:t>
            </w:r>
          </w:p>
        </w:tc>
        <w:tc>
          <w:tcPr>
            <w:tcW w:w="971" w:type="dxa"/>
            <w:vAlign w:val="bottom"/>
          </w:tcPr>
          <w:p w:rsidR="006A4709" w:rsidRPr="001E7A39" w:rsidRDefault="006A4709" w:rsidP="00C6226A">
            <w:pPr>
              <w:spacing w:after="0"/>
              <w:jc w:val="center"/>
              <w:rPr>
                <w:sz w:val="20"/>
                <w:szCs w:val="20"/>
              </w:rPr>
            </w:pPr>
            <w:r w:rsidRPr="001E7A39">
              <w:rPr>
                <w:sz w:val="20"/>
                <w:szCs w:val="20"/>
              </w:rPr>
              <w:t>31817</w:t>
            </w:r>
          </w:p>
        </w:tc>
        <w:tc>
          <w:tcPr>
            <w:tcW w:w="971" w:type="dxa"/>
            <w:vAlign w:val="bottom"/>
          </w:tcPr>
          <w:p w:rsidR="006A4709" w:rsidRPr="001E7A39" w:rsidRDefault="006A4709" w:rsidP="00C6226A">
            <w:pPr>
              <w:spacing w:after="0"/>
              <w:jc w:val="center"/>
              <w:rPr>
                <w:sz w:val="20"/>
                <w:szCs w:val="20"/>
              </w:rPr>
            </w:pPr>
            <w:r w:rsidRPr="001E7A39">
              <w:rPr>
                <w:sz w:val="20"/>
                <w:szCs w:val="20"/>
              </w:rPr>
              <w:t>31817</w:t>
            </w:r>
          </w:p>
        </w:tc>
        <w:tc>
          <w:tcPr>
            <w:tcW w:w="972" w:type="dxa"/>
            <w:vAlign w:val="bottom"/>
          </w:tcPr>
          <w:p w:rsidR="006A4709" w:rsidRPr="001E7A39" w:rsidRDefault="006A4709" w:rsidP="00C6226A">
            <w:pPr>
              <w:spacing w:after="0"/>
              <w:jc w:val="center"/>
              <w:rPr>
                <w:sz w:val="20"/>
                <w:szCs w:val="20"/>
              </w:rPr>
            </w:pPr>
            <w:r w:rsidRPr="001E7A39">
              <w:rPr>
                <w:sz w:val="20"/>
                <w:szCs w:val="20"/>
              </w:rPr>
              <w:t>31817</w:t>
            </w:r>
          </w:p>
        </w:tc>
        <w:tc>
          <w:tcPr>
            <w:tcW w:w="1134" w:type="dxa"/>
            <w:vAlign w:val="bottom"/>
          </w:tcPr>
          <w:p w:rsidR="006A4709" w:rsidRPr="001E7A39" w:rsidRDefault="006A4709" w:rsidP="00C6226A">
            <w:pPr>
              <w:spacing w:after="0"/>
              <w:jc w:val="center"/>
              <w:rPr>
                <w:sz w:val="20"/>
                <w:szCs w:val="20"/>
              </w:rPr>
            </w:pPr>
            <w:r w:rsidRPr="001E7A39">
              <w:rPr>
                <w:sz w:val="20"/>
                <w:szCs w:val="20"/>
              </w:rPr>
              <w:t>381800</w:t>
            </w:r>
          </w:p>
        </w:tc>
      </w:tr>
      <w:tr w:rsidR="006A4709" w:rsidRPr="001E7A39" w:rsidTr="00C6226A">
        <w:trPr>
          <w:trHeight w:val="474"/>
        </w:trPr>
        <w:tc>
          <w:tcPr>
            <w:tcW w:w="2127" w:type="dxa"/>
            <w:vAlign w:val="center"/>
          </w:tcPr>
          <w:p w:rsidR="006A4709" w:rsidRPr="001E7A39" w:rsidRDefault="006A4709" w:rsidP="00C6226A">
            <w:pPr>
              <w:spacing w:after="0"/>
              <w:rPr>
                <w:sz w:val="20"/>
                <w:szCs w:val="20"/>
              </w:rPr>
            </w:pPr>
            <w:r w:rsidRPr="001E7A39">
              <w:rPr>
                <w:sz w:val="20"/>
                <w:szCs w:val="20"/>
              </w:rPr>
              <w:t>Итого</w:t>
            </w:r>
          </w:p>
        </w:tc>
        <w:tc>
          <w:tcPr>
            <w:tcW w:w="1134" w:type="dxa"/>
            <w:vAlign w:val="center"/>
          </w:tcPr>
          <w:p w:rsidR="006A4709" w:rsidRPr="001E7A39" w:rsidRDefault="006A4709" w:rsidP="00C6226A">
            <w:pPr>
              <w:spacing w:after="0"/>
              <w:jc w:val="center"/>
              <w:rPr>
                <w:sz w:val="20"/>
                <w:szCs w:val="20"/>
              </w:rPr>
            </w:pPr>
            <w:r w:rsidRPr="001E7A39">
              <w:rPr>
                <w:color w:val="000000"/>
                <w:sz w:val="20"/>
                <w:szCs w:val="20"/>
              </w:rPr>
              <w:t>383322,8</w:t>
            </w:r>
          </w:p>
        </w:tc>
        <w:tc>
          <w:tcPr>
            <w:tcW w:w="950" w:type="dxa"/>
            <w:vAlign w:val="center"/>
          </w:tcPr>
          <w:p w:rsidR="006A4709" w:rsidRPr="001E7A39" w:rsidRDefault="006A4709" w:rsidP="00C6226A">
            <w:pPr>
              <w:spacing w:after="0"/>
              <w:jc w:val="center"/>
              <w:rPr>
                <w:sz w:val="20"/>
                <w:szCs w:val="20"/>
              </w:rPr>
            </w:pPr>
            <w:r w:rsidRPr="001E7A39">
              <w:rPr>
                <w:sz w:val="20"/>
                <w:szCs w:val="20"/>
              </w:rPr>
              <w:t>343422</w:t>
            </w:r>
          </w:p>
        </w:tc>
        <w:tc>
          <w:tcPr>
            <w:tcW w:w="949" w:type="dxa"/>
            <w:vAlign w:val="center"/>
          </w:tcPr>
          <w:p w:rsidR="006A4709" w:rsidRPr="001E7A39" w:rsidRDefault="006A4709" w:rsidP="00C6226A">
            <w:pPr>
              <w:spacing w:after="0"/>
              <w:jc w:val="center"/>
              <w:rPr>
                <w:sz w:val="20"/>
                <w:szCs w:val="20"/>
              </w:rPr>
            </w:pPr>
            <w:r w:rsidRPr="001E7A39">
              <w:rPr>
                <w:sz w:val="20"/>
                <w:szCs w:val="20"/>
              </w:rPr>
              <w:t>343422</w:t>
            </w:r>
          </w:p>
        </w:tc>
        <w:tc>
          <w:tcPr>
            <w:tcW w:w="950" w:type="dxa"/>
            <w:vAlign w:val="center"/>
          </w:tcPr>
          <w:p w:rsidR="006A4709" w:rsidRPr="001E7A39" w:rsidRDefault="006A4709" w:rsidP="00C6226A">
            <w:pPr>
              <w:spacing w:after="0"/>
              <w:jc w:val="center"/>
              <w:rPr>
                <w:sz w:val="20"/>
                <w:szCs w:val="20"/>
              </w:rPr>
            </w:pPr>
            <w:r w:rsidRPr="001E7A39">
              <w:rPr>
                <w:sz w:val="20"/>
                <w:szCs w:val="20"/>
              </w:rPr>
              <w:t>343422</w:t>
            </w:r>
          </w:p>
        </w:tc>
        <w:tc>
          <w:tcPr>
            <w:tcW w:w="949" w:type="dxa"/>
            <w:vAlign w:val="center"/>
          </w:tcPr>
          <w:p w:rsidR="006A4709" w:rsidRPr="001E7A39" w:rsidRDefault="006A4709" w:rsidP="00C6226A">
            <w:pPr>
              <w:spacing w:after="0"/>
              <w:jc w:val="center"/>
              <w:rPr>
                <w:sz w:val="20"/>
                <w:szCs w:val="20"/>
              </w:rPr>
            </w:pPr>
            <w:r w:rsidRPr="001E7A39">
              <w:rPr>
                <w:sz w:val="20"/>
                <w:szCs w:val="20"/>
              </w:rPr>
              <w:t>343422</w:t>
            </w:r>
          </w:p>
        </w:tc>
        <w:tc>
          <w:tcPr>
            <w:tcW w:w="950" w:type="dxa"/>
            <w:vAlign w:val="center"/>
          </w:tcPr>
          <w:p w:rsidR="006A4709" w:rsidRPr="001E7A39" w:rsidRDefault="006A4709" w:rsidP="00C6226A">
            <w:pPr>
              <w:spacing w:after="0"/>
              <w:jc w:val="center"/>
              <w:rPr>
                <w:sz w:val="20"/>
                <w:szCs w:val="20"/>
              </w:rPr>
            </w:pPr>
            <w:r w:rsidRPr="001E7A39">
              <w:rPr>
                <w:sz w:val="20"/>
                <w:szCs w:val="20"/>
              </w:rPr>
              <w:t>343422</w:t>
            </w:r>
          </w:p>
        </w:tc>
        <w:tc>
          <w:tcPr>
            <w:tcW w:w="949" w:type="dxa"/>
            <w:vAlign w:val="center"/>
          </w:tcPr>
          <w:p w:rsidR="006A4709" w:rsidRPr="001E7A39" w:rsidRDefault="006A4709" w:rsidP="00C6226A">
            <w:pPr>
              <w:spacing w:after="0"/>
              <w:jc w:val="center"/>
              <w:rPr>
                <w:sz w:val="20"/>
                <w:szCs w:val="20"/>
              </w:rPr>
            </w:pPr>
            <w:r w:rsidRPr="001E7A39">
              <w:rPr>
                <w:sz w:val="20"/>
                <w:szCs w:val="20"/>
              </w:rPr>
              <w:t>343422</w:t>
            </w:r>
          </w:p>
        </w:tc>
        <w:tc>
          <w:tcPr>
            <w:tcW w:w="950" w:type="dxa"/>
            <w:vAlign w:val="center"/>
          </w:tcPr>
          <w:p w:rsidR="006A4709" w:rsidRPr="001E7A39" w:rsidRDefault="006A4709" w:rsidP="00C6226A">
            <w:pPr>
              <w:spacing w:after="0"/>
              <w:jc w:val="center"/>
              <w:rPr>
                <w:sz w:val="20"/>
                <w:szCs w:val="20"/>
              </w:rPr>
            </w:pPr>
            <w:r w:rsidRPr="001E7A39">
              <w:rPr>
                <w:sz w:val="20"/>
                <w:szCs w:val="20"/>
              </w:rPr>
              <w:t>343422</w:t>
            </w:r>
          </w:p>
        </w:tc>
        <w:tc>
          <w:tcPr>
            <w:tcW w:w="971" w:type="dxa"/>
            <w:vAlign w:val="center"/>
          </w:tcPr>
          <w:p w:rsidR="006A4709" w:rsidRPr="001E7A39" w:rsidRDefault="006A4709" w:rsidP="00C6226A">
            <w:pPr>
              <w:spacing w:after="0"/>
              <w:jc w:val="center"/>
              <w:rPr>
                <w:sz w:val="20"/>
                <w:szCs w:val="20"/>
              </w:rPr>
            </w:pPr>
            <w:r w:rsidRPr="001E7A39">
              <w:rPr>
                <w:sz w:val="20"/>
                <w:szCs w:val="20"/>
              </w:rPr>
              <w:t>343422</w:t>
            </w:r>
          </w:p>
        </w:tc>
        <w:tc>
          <w:tcPr>
            <w:tcW w:w="971" w:type="dxa"/>
            <w:vAlign w:val="center"/>
          </w:tcPr>
          <w:p w:rsidR="006A4709" w:rsidRPr="001E7A39" w:rsidRDefault="006A4709" w:rsidP="00C6226A">
            <w:pPr>
              <w:spacing w:after="0"/>
              <w:jc w:val="center"/>
              <w:rPr>
                <w:sz w:val="20"/>
                <w:szCs w:val="20"/>
              </w:rPr>
            </w:pPr>
            <w:r w:rsidRPr="001E7A39">
              <w:rPr>
                <w:sz w:val="20"/>
                <w:szCs w:val="20"/>
              </w:rPr>
              <w:t>343422</w:t>
            </w:r>
          </w:p>
        </w:tc>
        <w:tc>
          <w:tcPr>
            <w:tcW w:w="971" w:type="dxa"/>
            <w:vAlign w:val="center"/>
          </w:tcPr>
          <w:p w:rsidR="006A4709" w:rsidRPr="001E7A39" w:rsidRDefault="006A4709" w:rsidP="00C6226A">
            <w:pPr>
              <w:spacing w:after="0"/>
              <w:jc w:val="center"/>
              <w:rPr>
                <w:sz w:val="20"/>
                <w:szCs w:val="20"/>
              </w:rPr>
            </w:pPr>
            <w:r w:rsidRPr="001E7A39">
              <w:rPr>
                <w:sz w:val="20"/>
                <w:szCs w:val="20"/>
              </w:rPr>
              <w:t>343422</w:t>
            </w:r>
          </w:p>
        </w:tc>
        <w:tc>
          <w:tcPr>
            <w:tcW w:w="972" w:type="dxa"/>
            <w:vAlign w:val="center"/>
          </w:tcPr>
          <w:p w:rsidR="006A4709" w:rsidRPr="001E7A39" w:rsidRDefault="006A4709" w:rsidP="00C6226A">
            <w:pPr>
              <w:spacing w:after="0"/>
              <w:jc w:val="center"/>
              <w:rPr>
                <w:sz w:val="20"/>
                <w:szCs w:val="20"/>
              </w:rPr>
            </w:pPr>
            <w:r w:rsidRPr="001E7A39">
              <w:rPr>
                <w:sz w:val="20"/>
                <w:szCs w:val="20"/>
              </w:rPr>
              <w:t>343422</w:t>
            </w:r>
          </w:p>
        </w:tc>
        <w:tc>
          <w:tcPr>
            <w:tcW w:w="1134" w:type="dxa"/>
            <w:vAlign w:val="center"/>
          </w:tcPr>
          <w:p w:rsidR="006A4709" w:rsidRPr="001E7A39" w:rsidRDefault="006A4709" w:rsidP="00C6226A">
            <w:pPr>
              <w:spacing w:after="0"/>
              <w:jc w:val="center"/>
              <w:rPr>
                <w:sz w:val="20"/>
                <w:szCs w:val="20"/>
              </w:rPr>
            </w:pPr>
            <w:r w:rsidRPr="001E7A39">
              <w:rPr>
                <w:color w:val="000000"/>
                <w:sz w:val="20"/>
                <w:szCs w:val="20"/>
              </w:rPr>
              <w:t>4160974</w:t>
            </w:r>
          </w:p>
        </w:tc>
      </w:tr>
    </w:tbl>
    <w:p w:rsidR="006A4709" w:rsidRDefault="0064189F" w:rsidP="00520668">
      <w:pPr>
        <w:tabs>
          <w:tab w:val="left" w:pos="1800"/>
        </w:tabs>
        <w:spacing w:after="0"/>
        <w:jc w:val="center"/>
      </w:pPr>
      <w:r>
        <w:rPr>
          <w:noProof/>
          <w:lang w:val="ru-RU" w:eastAsia="ru-RU"/>
        </w:rPr>
        <w:pict>
          <v:rect id="_x0000_s1552" style="position:absolute;left:0;text-align:left;margin-left:731.65pt;margin-top:70.9pt;width:30.9pt;height:24.2pt;z-index:251913728;mso-position-horizontal-relative:text;mso-position-vertical-relative:text" strokecolor="white">
            <v:textbox style="layout-flow:vertical">
              <w:txbxContent>
                <w:p w:rsidR="006A4709" w:rsidRPr="00863A8D" w:rsidRDefault="006A4709" w:rsidP="00520668">
                  <w:r w:rsidRPr="001E7A39">
                    <w:t>9</w:t>
                  </w:r>
                  <w:r>
                    <w:t>1</w:t>
                  </w:r>
                </w:p>
              </w:txbxContent>
            </v:textbox>
          </v:rect>
        </w:pict>
      </w:r>
    </w:p>
    <w:p w:rsidR="006A4709" w:rsidRDefault="006A4709">
      <w:pPr>
        <w:spacing w:before="0" w:beforeAutospacing="0" w:after="200" w:afterAutospacing="0" w:line="276" w:lineRule="auto"/>
        <w:rPr>
          <w:lang w:val="ru-RU" w:eastAsia="ar-SA"/>
        </w:rPr>
      </w:pPr>
    </w:p>
    <w:p w:rsidR="006A4709" w:rsidRDefault="006A4709" w:rsidP="009128B6">
      <w:pPr>
        <w:spacing w:before="0" w:beforeAutospacing="0" w:after="0" w:afterAutospacing="0"/>
        <w:ind w:firstLine="709"/>
        <w:jc w:val="both"/>
        <w:rPr>
          <w:lang w:val="ru-RU" w:eastAsia="ar-SA"/>
        </w:rPr>
        <w:sectPr w:rsidR="006A4709" w:rsidSect="00520668">
          <w:pgSz w:w="16838" w:h="11906" w:orient="landscape" w:code="9"/>
          <w:pgMar w:top="567" w:right="1134" w:bottom="1701" w:left="1134" w:header="709" w:footer="709" w:gutter="0"/>
          <w:cols w:space="708"/>
          <w:docGrid w:linePitch="360"/>
        </w:sectPr>
      </w:pPr>
    </w:p>
    <w:p w:rsidR="006A4709" w:rsidRPr="00520668" w:rsidRDefault="006A4709" w:rsidP="00520668">
      <w:pPr>
        <w:tabs>
          <w:tab w:val="left" w:pos="1800"/>
        </w:tabs>
        <w:spacing w:before="0" w:beforeAutospacing="0" w:after="0" w:afterAutospacing="0"/>
        <w:jc w:val="center"/>
      </w:pPr>
      <w:r w:rsidRPr="00520668">
        <w:lastRenderedPageBreak/>
        <w:t>Приложение Г</w:t>
      </w:r>
    </w:p>
    <w:p w:rsidR="006A4709" w:rsidRPr="00520668" w:rsidRDefault="006A4709" w:rsidP="00520668">
      <w:pPr>
        <w:tabs>
          <w:tab w:val="left" w:pos="1800"/>
        </w:tabs>
        <w:spacing w:before="0" w:beforeAutospacing="0" w:after="0" w:afterAutospacing="0"/>
        <w:ind w:firstLine="709"/>
        <w:jc w:val="both"/>
        <w:rPr>
          <w:color w:val="000000"/>
          <w:lang w:val="ru-RU"/>
        </w:rPr>
      </w:pPr>
      <w:r w:rsidRPr="00520668">
        <w:rPr>
          <w:lang w:val="ru-RU"/>
        </w:rPr>
        <w:t>Прогноз объема продаж по периодам по проекту 52.46 — Розничная торговля скобяными изделиями, лакокрасочными материалами и материалами для остекления</w:t>
      </w:r>
    </w:p>
    <w:p w:rsidR="006A4709" w:rsidRDefault="0064189F" w:rsidP="00520668">
      <w:r>
        <w:rPr>
          <w:noProof/>
          <w:lang w:val="ru-RU" w:eastAsia="ru-RU"/>
        </w:rPr>
        <w:pict>
          <v:shape id="Рисунок 858" o:spid="_x0000_i1072" type="#_x0000_t75" alt="Без имени-1" style="width:475.5pt;height:618pt;visibility:visible">
            <v:imagedata r:id="rId67" o:title=""/>
          </v:shape>
        </w:pict>
      </w:r>
    </w:p>
    <w:p w:rsidR="006A4709" w:rsidRDefault="0064189F" w:rsidP="00520668">
      <w:pPr>
        <w:spacing w:before="0" w:beforeAutospacing="0" w:after="0" w:afterAutospacing="0"/>
        <w:jc w:val="both"/>
        <w:rPr>
          <w:lang w:val="ru-RU" w:eastAsia="ar-SA"/>
        </w:rPr>
      </w:pPr>
      <w:r>
        <w:rPr>
          <w:noProof/>
          <w:lang w:val="ru-RU" w:eastAsia="ru-RU"/>
        </w:rPr>
        <w:lastRenderedPageBreak/>
        <w:pict>
          <v:shape id="Рисунок 859" o:spid="_x0000_i1073" type="#_x0000_t75" alt="Без имени-2" style="width:468pt;height:669.75pt;visibility:visible">
            <v:imagedata r:id="rId68" o:title=""/>
          </v:shape>
        </w:pict>
      </w:r>
    </w:p>
    <w:p w:rsidR="006A4709" w:rsidRDefault="006A4709" w:rsidP="009128B6">
      <w:pPr>
        <w:spacing w:before="0" w:beforeAutospacing="0" w:after="0" w:afterAutospacing="0"/>
        <w:ind w:firstLine="709"/>
        <w:jc w:val="both"/>
        <w:rPr>
          <w:lang w:val="ru-RU" w:eastAsia="ar-SA"/>
        </w:rPr>
      </w:pPr>
    </w:p>
    <w:p w:rsidR="006A4709" w:rsidRPr="00520668" w:rsidRDefault="006A4709" w:rsidP="00520668">
      <w:pPr>
        <w:tabs>
          <w:tab w:val="left" w:pos="1800"/>
        </w:tabs>
        <w:spacing w:before="0" w:beforeAutospacing="0" w:after="0" w:afterAutospacing="0"/>
        <w:jc w:val="center"/>
        <w:rPr>
          <w:lang w:val="ru-RU"/>
        </w:rPr>
      </w:pPr>
      <w:r w:rsidRPr="00520668">
        <w:rPr>
          <w:lang w:val="ru-RU"/>
        </w:rPr>
        <w:lastRenderedPageBreak/>
        <w:t>Приложение Д</w:t>
      </w:r>
    </w:p>
    <w:p w:rsidR="006A4709" w:rsidRPr="00520668" w:rsidRDefault="006A4709" w:rsidP="00520668">
      <w:pPr>
        <w:spacing w:before="0" w:beforeAutospacing="0" w:after="0" w:afterAutospacing="0"/>
        <w:ind w:firstLine="709"/>
        <w:jc w:val="center"/>
        <w:rPr>
          <w:lang w:val="ru-RU"/>
        </w:rPr>
      </w:pPr>
      <w:r>
        <w:rPr>
          <w:lang w:val="ru-RU"/>
        </w:rPr>
        <w:t xml:space="preserve">Прогноз объема закупок </w:t>
      </w:r>
      <w:r w:rsidRPr="00520668">
        <w:rPr>
          <w:lang w:val="ru-RU"/>
        </w:rPr>
        <w:t>по период</w:t>
      </w:r>
      <w:r>
        <w:rPr>
          <w:lang w:val="ru-RU"/>
        </w:rPr>
        <w:t xml:space="preserve">ам по проекту </w:t>
      </w:r>
      <w:r w:rsidRPr="00520668">
        <w:rPr>
          <w:lang w:val="ru-RU"/>
        </w:rPr>
        <w:t>52.46 — Розничная торговля скобяными изделиями, лакокрасочными материалами и материалами для остекления"</w:t>
      </w:r>
    </w:p>
    <w:p w:rsidR="006A4709" w:rsidRDefault="0064189F" w:rsidP="00520668">
      <w:pPr>
        <w:jc w:val="both"/>
        <w:rPr>
          <w:rFonts w:ascii="Arial" w:hAnsi="Arial" w:cs="Arial"/>
        </w:rPr>
      </w:pPr>
      <w:r>
        <w:rPr>
          <w:rFonts w:ascii="Arial" w:hAnsi="Arial" w:cs="Arial"/>
          <w:noProof/>
          <w:lang w:val="ru-RU" w:eastAsia="ru-RU"/>
        </w:rPr>
        <w:pict>
          <v:shape id="Рисунок 860" o:spid="_x0000_i1074" type="#_x0000_t75" alt="Без имени-11" style="width:473.25pt;height:596.25pt;visibility:visible">
            <v:imagedata r:id="rId69" o:title=""/>
          </v:shape>
        </w:pict>
      </w:r>
    </w:p>
    <w:p w:rsidR="006A4709" w:rsidRDefault="006A4709" w:rsidP="00520668">
      <w:pPr>
        <w:jc w:val="both"/>
        <w:rPr>
          <w:rFonts w:ascii="Arial" w:hAnsi="Arial" w:cs="Arial"/>
        </w:rPr>
      </w:pPr>
    </w:p>
    <w:p w:rsidR="006A4709" w:rsidRDefault="006A4709" w:rsidP="009128B6">
      <w:pPr>
        <w:spacing w:before="0" w:beforeAutospacing="0" w:after="0" w:afterAutospacing="0"/>
        <w:ind w:firstLine="709"/>
        <w:jc w:val="both"/>
        <w:rPr>
          <w:lang w:val="ru-RU" w:eastAsia="ar-SA"/>
        </w:rPr>
      </w:pPr>
    </w:p>
    <w:p w:rsidR="006A4709" w:rsidRPr="00317E0D" w:rsidRDefault="006A4709" w:rsidP="00520668">
      <w:pPr>
        <w:tabs>
          <w:tab w:val="left" w:pos="1800"/>
        </w:tabs>
        <w:spacing w:before="0" w:beforeAutospacing="0" w:after="0" w:afterAutospacing="0"/>
        <w:jc w:val="center"/>
        <w:rPr>
          <w:szCs w:val="20"/>
          <w:lang w:val="ru-RU"/>
        </w:rPr>
      </w:pPr>
      <w:r w:rsidRPr="00317E0D">
        <w:rPr>
          <w:szCs w:val="20"/>
          <w:lang w:val="ru-RU"/>
        </w:rPr>
        <w:t>Приложение Е</w:t>
      </w:r>
    </w:p>
    <w:p w:rsidR="006A4709" w:rsidRDefault="006A4709" w:rsidP="00520668">
      <w:pPr>
        <w:spacing w:before="0" w:beforeAutospacing="0" w:after="0" w:afterAutospacing="0"/>
        <w:jc w:val="both"/>
        <w:rPr>
          <w:szCs w:val="20"/>
          <w:lang w:val="ru-RU"/>
        </w:rPr>
      </w:pPr>
      <w:r w:rsidRPr="00317E0D">
        <w:rPr>
          <w:szCs w:val="20"/>
          <w:lang w:val="ru-RU"/>
        </w:rPr>
        <w:t>Свод денежных потоков от инвестиционной, финансовой и операционной деятельности</w:t>
      </w:r>
    </w:p>
    <w:p w:rsidR="006A4709" w:rsidRDefault="006A4709" w:rsidP="00317E0D">
      <w:pPr>
        <w:spacing w:before="0" w:beforeAutospacing="0" w:after="0" w:afterAutospacing="0"/>
        <w:jc w:val="both"/>
        <w:rPr>
          <w:lang w:val="ru-RU" w:eastAsia="ar-SA"/>
        </w:rPr>
      </w:pPr>
      <w:r w:rsidRPr="00317E0D">
        <w:rPr>
          <w:sz w:val="28"/>
          <w:szCs w:val="28"/>
          <w:lang w:val="ru-RU"/>
        </w:rPr>
        <w:t xml:space="preserve"> </w:t>
      </w:r>
      <w:r w:rsidR="0064189F">
        <w:rPr>
          <w:rFonts w:ascii="Arial" w:hAnsi="Arial" w:cs="Arial"/>
          <w:noProof/>
          <w:lang w:val="ru-RU" w:eastAsia="ru-RU"/>
        </w:rPr>
        <w:pict>
          <v:shape id="Рисунок 855" o:spid="_x0000_i1075" type="#_x0000_t75" alt="E" style="width:266.25pt;height:561.75pt;visibility:visible">
            <v:imagedata r:id="rId70" o:title=""/>
          </v:shape>
        </w:pict>
      </w:r>
      <w:r>
        <w:rPr>
          <w:rFonts w:ascii="Arial" w:hAnsi="Arial" w:cs="Arial"/>
        </w:rPr>
        <w:t xml:space="preserve">     </w:t>
      </w:r>
      <w:r w:rsidR="0064189F">
        <w:rPr>
          <w:rFonts w:ascii="Arial" w:hAnsi="Arial" w:cs="Arial"/>
          <w:noProof/>
          <w:lang w:val="ru-RU" w:eastAsia="ru-RU"/>
        </w:rPr>
        <w:pict>
          <v:shape id="Рисунок 856" o:spid="_x0000_i1076" type="#_x0000_t75" alt="E1" style="width:150.75pt;height:561pt;visibility:visible">
            <v:imagedata r:id="rId71" o:title=""/>
          </v:shape>
        </w:pict>
      </w:r>
    </w:p>
    <w:p w:rsidR="006A4709" w:rsidRDefault="006A4709" w:rsidP="00317E0D">
      <w:pPr>
        <w:spacing w:before="0" w:beforeAutospacing="0" w:after="0" w:afterAutospacing="0"/>
        <w:jc w:val="both"/>
        <w:rPr>
          <w:lang w:val="ru-RU" w:eastAsia="ar-SA"/>
        </w:rPr>
      </w:pPr>
    </w:p>
    <w:p w:rsidR="006A4709" w:rsidRDefault="006A4709" w:rsidP="00317E0D">
      <w:pPr>
        <w:spacing w:before="0" w:beforeAutospacing="0" w:after="0" w:afterAutospacing="0"/>
        <w:jc w:val="both"/>
        <w:rPr>
          <w:lang w:val="ru-RU" w:eastAsia="ar-SA"/>
        </w:rPr>
      </w:pPr>
    </w:p>
    <w:p w:rsidR="006A4709" w:rsidRDefault="006A4709" w:rsidP="00317E0D">
      <w:pPr>
        <w:spacing w:before="0" w:beforeAutospacing="0" w:after="0" w:afterAutospacing="0"/>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Default="006A4709" w:rsidP="009128B6">
      <w:pPr>
        <w:spacing w:before="0" w:beforeAutospacing="0" w:after="0" w:afterAutospacing="0"/>
        <w:ind w:firstLine="709"/>
        <w:jc w:val="both"/>
        <w:rPr>
          <w:lang w:val="ru-RU" w:eastAsia="ar-SA"/>
        </w:rPr>
      </w:pPr>
    </w:p>
    <w:p w:rsidR="006A4709" w:rsidRPr="00520668" w:rsidRDefault="006A4709" w:rsidP="00520668">
      <w:pPr>
        <w:tabs>
          <w:tab w:val="left" w:pos="1800"/>
        </w:tabs>
        <w:spacing w:before="0" w:beforeAutospacing="0" w:after="0" w:afterAutospacing="0"/>
        <w:jc w:val="center"/>
      </w:pPr>
      <w:r w:rsidRPr="00520668">
        <w:lastRenderedPageBreak/>
        <w:t>Приложение Ж</w:t>
      </w:r>
    </w:p>
    <w:p w:rsidR="006A4709" w:rsidRPr="00520668" w:rsidRDefault="006A4709" w:rsidP="00520668">
      <w:pPr>
        <w:spacing w:before="0" w:beforeAutospacing="0" w:after="0" w:afterAutospacing="0"/>
        <w:jc w:val="center"/>
      </w:pPr>
      <w:r w:rsidRPr="00520668">
        <w:t>Движение денежных потоков</w:t>
      </w:r>
    </w:p>
    <w:p w:rsidR="006A4709" w:rsidRPr="00520668" w:rsidRDefault="006A4709" w:rsidP="00520668">
      <w:pPr>
        <w:spacing w:before="0" w:beforeAutospacing="0" w:after="0" w:afterAutospacing="0"/>
        <w:ind w:firstLine="709"/>
        <w:jc w:val="both"/>
        <w:rPr>
          <w:lang w:val="ru-RU" w:eastAsia="ar-SA"/>
        </w:rPr>
      </w:pPr>
    </w:p>
    <w:p w:rsidR="006A4709" w:rsidRPr="00520668" w:rsidRDefault="0064189F" w:rsidP="00520668">
      <w:pPr>
        <w:spacing w:before="0" w:beforeAutospacing="0" w:after="0" w:afterAutospacing="0"/>
        <w:jc w:val="both"/>
        <w:rPr>
          <w:lang w:val="ru-RU" w:eastAsia="ar-SA"/>
        </w:rPr>
      </w:pPr>
      <w:r>
        <w:rPr>
          <w:rFonts w:ascii="Arial" w:hAnsi="Arial" w:cs="Arial"/>
          <w:noProof/>
          <w:lang w:val="ru-RU" w:eastAsia="ru-RU"/>
        </w:rPr>
        <w:pict>
          <v:shape id="Рисунок 862" o:spid="_x0000_i1077" type="#_x0000_t75" alt="Ж" style="width:474pt;height:625.5pt;visibility:visible">
            <v:imagedata r:id="rId72" o:title=""/>
          </v:shape>
        </w:pict>
      </w:r>
    </w:p>
    <w:p w:rsidR="006A4709" w:rsidRDefault="006A4709" w:rsidP="00520668">
      <w:pPr>
        <w:spacing w:before="0" w:beforeAutospacing="0" w:after="0" w:afterAutospacing="0"/>
        <w:ind w:firstLine="709"/>
        <w:jc w:val="both"/>
        <w:rPr>
          <w:lang w:val="ru-RU" w:eastAsia="ar-SA"/>
        </w:rPr>
      </w:pPr>
    </w:p>
    <w:p w:rsidR="006A4709" w:rsidRDefault="006A4709" w:rsidP="00BE7B7A">
      <w:pPr>
        <w:spacing w:before="0" w:beforeAutospacing="0" w:after="0" w:afterAutospacing="0"/>
        <w:ind w:firstLine="709"/>
        <w:jc w:val="center"/>
        <w:rPr>
          <w:rStyle w:val="spelle"/>
          <w:b/>
          <w:lang w:val="ru-RU" w:eastAsia="ar-SA"/>
        </w:rPr>
      </w:pPr>
      <w:r>
        <w:rPr>
          <w:rStyle w:val="spelle"/>
          <w:b/>
          <w:lang w:val="ru-RU" w:eastAsia="ar-SA"/>
        </w:rPr>
        <w:lastRenderedPageBreak/>
        <w:t>Список использованных источников</w:t>
      </w:r>
    </w:p>
    <w:p w:rsidR="006A4709" w:rsidRDefault="006A4709" w:rsidP="00BE7B7A">
      <w:pPr>
        <w:spacing w:before="0" w:beforeAutospacing="0" w:after="0" w:afterAutospacing="0"/>
        <w:ind w:firstLine="709"/>
        <w:jc w:val="center"/>
        <w:rPr>
          <w:rStyle w:val="spelle"/>
          <w:b/>
          <w:lang w:val="ru-RU" w:eastAsia="ar-SA"/>
        </w:rPr>
      </w:pPr>
    </w:p>
    <w:p w:rsidR="006A4709" w:rsidRPr="00407604" w:rsidRDefault="006A4709" w:rsidP="00044917">
      <w:pPr>
        <w:pStyle w:val="a3"/>
        <w:numPr>
          <w:ilvl w:val="0"/>
          <w:numId w:val="77"/>
        </w:numPr>
        <w:shd w:val="clear" w:color="auto" w:fill="FFFFFF"/>
        <w:spacing w:before="0" w:beforeAutospacing="0" w:after="0" w:afterAutospacing="0" w:line="288" w:lineRule="auto"/>
        <w:ind w:left="714" w:hanging="357"/>
        <w:contextualSpacing w:val="0"/>
        <w:jc w:val="both"/>
        <w:rPr>
          <w:lang w:val="ru-RU" w:eastAsia="ru-RU"/>
        </w:rPr>
      </w:pPr>
      <w:r w:rsidRPr="00407604">
        <w:rPr>
          <w:lang w:val="ru-RU" w:eastAsia="ru-RU"/>
        </w:rPr>
        <w:t>Баринов, В.А. Бизнес-планирование: Уч. пособие. /</w:t>
      </w:r>
      <w:r>
        <w:rPr>
          <w:lang w:val="ru-RU" w:eastAsia="ru-RU"/>
        </w:rPr>
        <w:t xml:space="preserve"> </w:t>
      </w:r>
      <w:r w:rsidRPr="00407604">
        <w:rPr>
          <w:lang w:val="ru-RU" w:eastAsia="ru-RU"/>
        </w:rPr>
        <w:t>В.А.Баринов. – 4-е изд. – М.: ФОРУМ, НИЦ ИНФРА –М,2015. – 272 с.</w:t>
      </w:r>
    </w:p>
    <w:p w:rsidR="006A4709" w:rsidRPr="00407604" w:rsidRDefault="006A4709" w:rsidP="00044917">
      <w:pPr>
        <w:pStyle w:val="a3"/>
        <w:numPr>
          <w:ilvl w:val="0"/>
          <w:numId w:val="77"/>
        </w:numPr>
        <w:shd w:val="clear" w:color="auto" w:fill="FFFFFF"/>
        <w:spacing w:before="0" w:beforeAutospacing="0" w:after="0" w:afterAutospacing="0" w:line="288" w:lineRule="auto"/>
        <w:ind w:left="714" w:hanging="357"/>
        <w:contextualSpacing w:val="0"/>
        <w:jc w:val="both"/>
        <w:rPr>
          <w:lang w:val="ru-RU" w:eastAsia="ru-RU"/>
        </w:rPr>
      </w:pPr>
      <w:r w:rsidRPr="00407604">
        <w:rPr>
          <w:lang w:val="ru-RU" w:eastAsia="ru-RU"/>
        </w:rPr>
        <w:t>Бизнес-планирование: Учебник для вузов/ Под ред. В.М Попова, С.И. Ляпунова, С.Г. Млодика. – М.: Финансы и статистика, 2012. – 816 с.</w:t>
      </w:r>
    </w:p>
    <w:p w:rsidR="006A4709" w:rsidRPr="00407604" w:rsidRDefault="006A4709" w:rsidP="00044917">
      <w:pPr>
        <w:pStyle w:val="a3"/>
        <w:numPr>
          <w:ilvl w:val="0"/>
          <w:numId w:val="77"/>
        </w:numPr>
        <w:shd w:val="clear" w:color="auto" w:fill="FFFFFF"/>
        <w:spacing w:before="0" w:beforeAutospacing="0" w:after="0" w:afterAutospacing="0" w:line="288" w:lineRule="auto"/>
        <w:ind w:left="714" w:hanging="357"/>
        <w:contextualSpacing w:val="0"/>
        <w:jc w:val="both"/>
        <w:rPr>
          <w:lang w:val="ru-RU" w:eastAsia="ru-RU"/>
        </w:rPr>
      </w:pPr>
      <w:r w:rsidRPr="00407604">
        <w:rPr>
          <w:lang w:val="ru-RU" w:eastAsia="ru-RU"/>
        </w:rPr>
        <w:t>Липсиц, И.А. Бизнес-план – основа успеха: Практическое пособие / И.А. Липсиц – 2-е изд., перераб</w:t>
      </w:r>
      <w:proofErr w:type="gramStart"/>
      <w:r w:rsidRPr="00407604">
        <w:rPr>
          <w:lang w:val="ru-RU" w:eastAsia="ru-RU"/>
        </w:rPr>
        <w:t>.</w:t>
      </w:r>
      <w:proofErr w:type="gramEnd"/>
      <w:r w:rsidRPr="00407604">
        <w:rPr>
          <w:lang w:val="ru-RU" w:eastAsia="ru-RU"/>
        </w:rPr>
        <w:t xml:space="preserve"> и доп. – М.: Дело, 2012. – 112 с.</w:t>
      </w:r>
    </w:p>
    <w:p w:rsidR="006A4709" w:rsidRPr="00BE7B7A" w:rsidRDefault="006A4709" w:rsidP="00044917">
      <w:pPr>
        <w:pStyle w:val="a3"/>
        <w:numPr>
          <w:ilvl w:val="0"/>
          <w:numId w:val="77"/>
        </w:numPr>
        <w:shd w:val="clear" w:color="auto" w:fill="FFFFFF"/>
        <w:spacing w:before="0" w:beforeAutospacing="0" w:after="0" w:afterAutospacing="0" w:line="288" w:lineRule="auto"/>
        <w:ind w:left="714" w:hanging="357"/>
        <w:contextualSpacing w:val="0"/>
        <w:jc w:val="both"/>
        <w:rPr>
          <w:lang w:val="ru-RU" w:eastAsia="ru-RU"/>
        </w:rPr>
      </w:pPr>
      <w:r w:rsidRPr="00407604">
        <w:rPr>
          <w:bCs/>
          <w:lang w:val="ru-RU"/>
        </w:rPr>
        <w:t xml:space="preserve">Дубровин, И. А. Бизнес-планирование на предприятии [Электронный ресурс]: учебник для бакалавров / И. А. Дубровин. - 2-е изд. - М.: Дашков и К, 2013. - 432 с. [Электронный ресурс: </w:t>
      </w:r>
      <w:r w:rsidRPr="00F67CE6">
        <w:rPr>
          <w:bCs/>
          <w:lang w:val="ru-RU"/>
        </w:rPr>
        <w:t>http://znanium.com/catalog.php?bookinfo=411352</w:t>
      </w:r>
      <w:r w:rsidRPr="00407604">
        <w:rPr>
          <w:bCs/>
          <w:lang w:val="ru-RU"/>
        </w:rPr>
        <w:t>]</w:t>
      </w:r>
    </w:p>
    <w:p w:rsidR="006A4709" w:rsidRPr="00D96FC1" w:rsidRDefault="0064189F" w:rsidP="00044917">
      <w:pPr>
        <w:numPr>
          <w:ilvl w:val="0"/>
          <w:numId w:val="77"/>
        </w:numPr>
        <w:shd w:val="clear" w:color="auto" w:fill="FFFFFF"/>
        <w:spacing w:before="0" w:beforeAutospacing="0" w:after="0" w:afterAutospacing="0" w:line="288" w:lineRule="auto"/>
        <w:ind w:left="714" w:hanging="357"/>
        <w:jc w:val="both"/>
        <w:rPr>
          <w:lang w:val="ru-RU"/>
        </w:rPr>
      </w:pPr>
      <w:hyperlink r:id="rId73" w:history="1">
        <w:r w:rsidR="006A4709" w:rsidRPr="00D96FC1">
          <w:rPr>
            <w:rStyle w:val="af"/>
            <w:color w:val="auto"/>
            <w:u w:val="none"/>
            <w:lang w:val="ru-RU"/>
          </w:rPr>
          <w:t>В.Э. Керимов, Е.В. Иванова, Р.А. Сухов. Управленческий учет на предприятиях розничной торговли. – М.: Экзамен, 2002. – 160</w:t>
        </w:r>
        <w:r w:rsidR="006A4709" w:rsidRPr="00D96FC1">
          <w:rPr>
            <w:rStyle w:val="af"/>
            <w:color w:val="auto"/>
            <w:u w:val="none"/>
          </w:rPr>
          <w:t> </w:t>
        </w:r>
        <w:r w:rsidR="006A4709" w:rsidRPr="00D96FC1">
          <w:rPr>
            <w:rStyle w:val="af"/>
            <w:color w:val="auto"/>
            <w:u w:val="none"/>
            <w:lang w:val="ru-RU"/>
          </w:rPr>
          <w:t>с.</w:t>
        </w:r>
      </w:hyperlink>
    </w:p>
    <w:p w:rsidR="006A4709" w:rsidRPr="00D96FC1" w:rsidRDefault="0064189F" w:rsidP="00044917">
      <w:pPr>
        <w:numPr>
          <w:ilvl w:val="0"/>
          <w:numId w:val="77"/>
        </w:numPr>
        <w:shd w:val="clear" w:color="auto" w:fill="FFFFFF"/>
        <w:spacing w:before="0" w:beforeAutospacing="0" w:after="0" w:afterAutospacing="0" w:line="288" w:lineRule="auto"/>
        <w:ind w:left="714" w:hanging="357"/>
        <w:jc w:val="both"/>
        <w:rPr>
          <w:lang w:val="ru-RU"/>
        </w:rPr>
      </w:pPr>
      <w:hyperlink r:id="rId74" w:history="1">
        <w:r w:rsidR="006A4709" w:rsidRPr="00D96FC1">
          <w:rPr>
            <w:rStyle w:val="af"/>
            <w:color w:val="auto"/>
            <w:u w:val="none"/>
            <w:lang w:val="ru-RU"/>
          </w:rPr>
          <w:t>О.В. Рожнова, С.Н. Гришкина. Учет и налогообложение в субъектах малого предпринимательства. – М.: Экзамен, 2004. – 128</w:t>
        </w:r>
        <w:r w:rsidR="006A4709" w:rsidRPr="00D96FC1">
          <w:rPr>
            <w:rStyle w:val="af"/>
            <w:color w:val="auto"/>
            <w:u w:val="none"/>
          </w:rPr>
          <w:t> </w:t>
        </w:r>
        <w:r w:rsidR="006A4709" w:rsidRPr="00D96FC1">
          <w:rPr>
            <w:rStyle w:val="af"/>
            <w:color w:val="auto"/>
            <w:u w:val="none"/>
            <w:lang w:val="ru-RU"/>
          </w:rPr>
          <w:t>с.</w:t>
        </w:r>
      </w:hyperlink>
    </w:p>
    <w:p w:rsidR="006A4709" w:rsidRPr="00D96FC1" w:rsidRDefault="0064189F" w:rsidP="00044917">
      <w:pPr>
        <w:numPr>
          <w:ilvl w:val="0"/>
          <w:numId w:val="77"/>
        </w:numPr>
        <w:shd w:val="clear" w:color="auto" w:fill="FFFFFF"/>
        <w:spacing w:before="0" w:beforeAutospacing="0" w:after="0" w:afterAutospacing="0" w:line="288" w:lineRule="auto"/>
        <w:ind w:left="714" w:hanging="357"/>
        <w:jc w:val="both"/>
        <w:rPr>
          <w:lang w:val="ru-RU"/>
        </w:rPr>
      </w:pPr>
      <w:hyperlink r:id="rId75" w:history="1">
        <w:r w:rsidR="006A4709" w:rsidRPr="00D96FC1">
          <w:rPr>
            <w:rStyle w:val="af"/>
            <w:color w:val="auto"/>
            <w:u w:val="none"/>
            <w:lang w:val="ru-RU"/>
          </w:rPr>
          <w:t>Б.И. Маренов. Планирование и эксплуатация оборудования на предприятиях торговли. – М.: Юнити-Дана, 2004. – 96</w:t>
        </w:r>
        <w:r w:rsidR="006A4709" w:rsidRPr="00D96FC1">
          <w:rPr>
            <w:rStyle w:val="af"/>
            <w:color w:val="auto"/>
            <w:u w:val="none"/>
          </w:rPr>
          <w:t> </w:t>
        </w:r>
        <w:r w:rsidR="006A4709" w:rsidRPr="00D96FC1">
          <w:rPr>
            <w:rStyle w:val="af"/>
            <w:color w:val="auto"/>
            <w:u w:val="none"/>
            <w:lang w:val="ru-RU"/>
          </w:rPr>
          <w:t>с.</w:t>
        </w:r>
      </w:hyperlink>
    </w:p>
    <w:p w:rsidR="006A4709" w:rsidRPr="00D96FC1" w:rsidRDefault="0064189F" w:rsidP="00044917">
      <w:pPr>
        <w:numPr>
          <w:ilvl w:val="0"/>
          <w:numId w:val="77"/>
        </w:numPr>
        <w:shd w:val="clear" w:color="auto" w:fill="FFFFFF"/>
        <w:spacing w:before="0" w:beforeAutospacing="0" w:after="0" w:afterAutospacing="0" w:line="288" w:lineRule="auto"/>
        <w:ind w:left="714" w:hanging="357"/>
        <w:jc w:val="both"/>
      </w:pPr>
      <w:hyperlink r:id="rId76" w:history="1">
        <w:r w:rsidR="006A4709" w:rsidRPr="00D96FC1">
          <w:rPr>
            <w:rStyle w:val="af"/>
            <w:color w:val="auto"/>
            <w:u w:val="none"/>
            <w:lang w:val="ru-RU"/>
          </w:rPr>
          <w:t xml:space="preserve">Б.Т. Бадагуев. Пожарная безопасность на предприятии. </w:t>
        </w:r>
        <w:r w:rsidR="006A4709">
          <w:rPr>
            <w:rStyle w:val="af"/>
            <w:color w:val="auto"/>
            <w:u w:val="none"/>
          </w:rPr>
          <w:t xml:space="preserve">Приказы, </w:t>
        </w:r>
        <w:r w:rsidR="006A4709" w:rsidRPr="00D96FC1">
          <w:rPr>
            <w:rStyle w:val="af"/>
            <w:color w:val="auto"/>
            <w:u w:val="none"/>
          </w:rPr>
          <w:t xml:space="preserve">инструкции, журналы, положения. – </w:t>
        </w:r>
        <w:proofErr w:type="gramStart"/>
        <w:r w:rsidR="006A4709" w:rsidRPr="00D96FC1">
          <w:rPr>
            <w:rStyle w:val="af"/>
            <w:color w:val="auto"/>
            <w:u w:val="none"/>
          </w:rPr>
          <w:t>М.</w:t>
        </w:r>
        <w:r w:rsidR="006A4709">
          <w:rPr>
            <w:rStyle w:val="af"/>
            <w:color w:val="auto"/>
            <w:u w:val="none"/>
            <w:lang w:val="ru-RU"/>
          </w:rPr>
          <w:t>:</w:t>
        </w:r>
        <w:proofErr w:type="gramEnd"/>
        <w:r w:rsidR="006A4709">
          <w:rPr>
            <w:rStyle w:val="af"/>
            <w:color w:val="auto"/>
            <w:u w:val="none"/>
            <w:lang w:val="ru-RU"/>
          </w:rPr>
          <w:t xml:space="preserve"> </w:t>
        </w:r>
        <w:r w:rsidR="006A4709" w:rsidRPr="00D96FC1">
          <w:rPr>
            <w:rStyle w:val="af"/>
            <w:color w:val="auto"/>
            <w:u w:val="none"/>
          </w:rPr>
          <w:t>Альфа-Пресс, 2013. – 488 с.</w:t>
        </w:r>
      </w:hyperlink>
    </w:p>
    <w:p w:rsidR="006A4709" w:rsidRPr="00D96FC1" w:rsidRDefault="0064189F" w:rsidP="00044917">
      <w:pPr>
        <w:numPr>
          <w:ilvl w:val="0"/>
          <w:numId w:val="77"/>
        </w:numPr>
        <w:spacing w:before="0" w:beforeAutospacing="0" w:after="0" w:afterAutospacing="0" w:line="288" w:lineRule="auto"/>
        <w:ind w:left="714" w:hanging="357"/>
        <w:jc w:val="both"/>
        <w:rPr>
          <w:lang w:val="ru-RU"/>
        </w:rPr>
      </w:pPr>
      <w:hyperlink r:id="rId77" w:history="1">
        <w:r w:rsidR="006A4709" w:rsidRPr="00D96FC1">
          <w:rPr>
            <w:rStyle w:val="af"/>
            <w:color w:val="auto"/>
            <w:u w:val="none"/>
            <w:lang w:val="ru-RU"/>
          </w:rPr>
          <w:t>Л.Д. Подлипаев. Технология внедрения и постоянного улучшения системы менеджмента качества на предприятии. – М.: Гелиос АРВ, 2004. – 408</w:t>
        </w:r>
        <w:r w:rsidR="006A4709" w:rsidRPr="00D96FC1">
          <w:rPr>
            <w:rStyle w:val="af"/>
            <w:color w:val="auto"/>
            <w:u w:val="none"/>
          </w:rPr>
          <w:t> </w:t>
        </w:r>
        <w:r w:rsidR="006A4709" w:rsidRPr="00D96FC1">
          <w:rPr>
            <w:rStyle w:val="af"/>
            <w:color w:val="auto"/>
            <w:u w:val="none"/>
            <w:lang w:val="ru-RU"/>
          </w:rPr>
          <w:t>с.</w:t>
        </w:r>
      </w:hyperlink>
    </w:p>
    <w:p w:rsidR="006A4709" w:rsidRPr="00D96FC1" w:rsidRDefault="0064189F" w:rsidP="00044917">
      <w:pPr>
        <w:pStyle w:val="a3"/>
        <w:numPr>
          <w:ilvl w:val="0"/>
          <w:numId w:val="77"/>
        </w:numPr>
        <w:spacing w:before="0" w:beforeAutospacing="0" w:after="0" w:afterAutospacing="0" w:line="288" w:lineRule="auto"/>
        <w:ind w:left="714" w:hanging="357"/>
        <w:contextualSpacing w:val="0"/>
        <w:jc w:val="both"/>
        <w:rPr>
          <w:lang w:val="ru-RU"/>
        </w:rPr>
      </w:pPr>
      <w:hyperlink r:id="rId78" w:history="1">
        <w:r w:rsidR="006A4709" w:rsidRPr="00D96FC1">
          <w:rPr>
            <w:rStyle w:val="af"/>
            <w:color w:val="auto"/>
            <w:u w:val="none"/>
            <w:lang w:val="ru-RU"/>
          </w:rPr>
          <w:t>Я.Б. Кваша. Я. Б. Кваша. Избранные труды в 3 томах. Том 1. Методологические основы статистического анализа. – М.: Наука, 2003. – 578</w:t>
        </w:r>
        <w:r w:rsidR="006A4709" w:rsidRPr="00D96FC1">
          <w:rPr>
            <w:rStyle w:val="af"/>
            <w:color w:val="auto"/>
            <w:u w:val="none"/>
          </w:rPr>
          <w:t> </w:t>
        </w:r>
        <w:r w:rsidR="006A4709" w:rsidRPr="00D96FC1">
          <w:rPr>
            <w:rStyle w:val="af"/>
            <w:color w:val="auto"/>
            <w:u w:val="none"/>
            <w:lang w:val="ru-RU"/>
          </w:rPr>
          <w:t>с.</w:t>
        </w:r>
      </w:hyperlink>
    </w:p>
    <w:p w:rsidR="006A4709" w:rsidRPr="00D96FC1" w:rsidRDefault="0064189F" w:rsidP="00044917">
      <w:pPr>
        <w:numPr>
          <w:ilvl w:val="0"/>
          <w:numId w:val="77"/>
        </w:numPr>
        <w:spacing w:before="0" w:beforeAutospacing="0" w:after="0" w:afterAutospacing="0" w:line="288" w:lineRule="auto"/>
        <w:ind w:left="714" w:hanging="357"/>
        <w:jc w:val="both"/>
        <w:rPr>
          <w:lang w:val="ru-RU"/>
        </w:rPr>
      </w:pPr>
      <w:hyperlink r:id="rId79" w:history="1">
        <w:r w:rsidR="006A4709" w:rsidRPr="00D96FC1">
          <w:rPr>
            <w:rStyle w:val="af"/>
            <w:color w:val="auto"/>
            <w:u w:val="none"/>
            <w:lang w:val="ru-RU"/>
          </w:rPr>
          <w:t>Н.В. Попова. Организация, нормирование и оплата труда на предприятии. – М.: Финпресс, 2011. – 176</w:t>
        </w:r>
        <w:r w:rsidR="006A4709" w:rsidRPr="00D96FC1">
          <w:rPr>
            <w:rStyle w:val="af"/>
            <w:color w:val="auto"/>
            <w:u w:val="none"/>
          </w:rPr>
          <w:t> </w:t>
        </w:r>
        <w:r w:rsidR="006A4709" w:rsidRPr="00D96FC1">
          <w:rPr>
            <w:rStyle w:val="af"/>
            <w:color w:val="auto"/>
            <w:u w:val="none"/>
            <w:lang w:val="ru-RU"/>
          </w:rPr>
          <w:t>с.</w:t>
        </w:r>
      </w:hyperlink>
    </w:p>
    <w:p w:rsidR="006A4709" w:rsidRPr="00D96FC1" w:rsidRDefault="0064189F" w:rsidP="00044917">
      <w:pPr>
        <w:numPr>
          <w:ilvl w:val="0"/>
          <w:numId w:val="77"/>
        </w:numPr>
        <w:spacing w:before="0" w:beforeAutospacing="0" w:after="0" w:afterAutospacing="0" w:line="288" w:lineRule="auto"/>
        <w:ind w:left="714" w:hanging="357"/>
        <w:jc w:val="both"/>
        <w:rPr>
          <w:lang w:val="ru-RU"/>
        </w:rPr>
      </w:pPr>
      <w:hyperlink r:id="rId80" w:history="1">
        <w:r w:rsidR="006A4709" w:rsidRPr="00D96FC1">
          <w:rPr>
            <w:rStyle w:val="af"/>
            <w:color w:val="auto"/>
            <w:u w:val="none"/>
            <w:lang w:val="ru-RU"/>
          </w:rPr>
          <w:t xml:space="preserve">И.А. Дубровин. Бизнес-планирование на предприятии. – М.: Дашков и </w:t>
        </w:r>
        <w:proofErr w:type="gramStart"/>
        <w:r w:rsidR="006A4709" w:rsidRPr="00D96FC1">
          <w:rPr>
            <w:rStyle w:val="af"/>
            <w:color w:val="auto"/>
            <w:u w:val="none"/>
            <w:lang w:val="ru-RU"/>
          </w:rPr>
          <w:t>Ко</w:t>
        </w:r>
        <w:proofErr w:type="gramEnd"/>
        <w:r w:rsidR="006A4709" w:rsidRPr="00D96FC1">
          <w:rPr>
            <w:rStyle w:val="af"/>
            <w:color w:val="auto"/>
            <w:u w:val="none"/>
            <w:lang w:val="ru-RU"/>
          </w:rPr>
          <w:t>, 2012. – 432</w:t>
        </w:r>
        <w:r w:rsidR="006A4709" w:rsidRPr="00D96FC1">
          <w:rPr>
            <w:rStyle w:val="af"/>
            <w:color w:val="auto"/>
            <w:u w:val="none"/>
          </w:rPr>
          <w:t> </w:t>
        </w:r>
        <w:r w:rsidR="006A4709" w:rsidRPr="00D96FC1">
          <w:rPr>
            <w:rStyle w:val="af"/>
            <w:color w:val="auto"/>
            <w:u w:val="none"/>
            <w:lang w:val="ru-RU"/>
          </w:rPr>
          <w:t>с.</w:t>
        </w:r>
      </w:hyperlink>
    </w:p>
    <w:p w:rsidR="006A4709" w:rsidRPr="00D96FC1" w:rsidRDefault="0064189F" w:rsidP="00044917">
      <w:pPr>
        <w:numPr>
          <w:ilvl w:val="0"/>
          <w:numId w:val="77"/>
        </w:numPr>
        <w:spacing w:before="0" w:beforeAutospacing="0" w:after="0" w:afterAutospacing="0" w:line="288" w:lineRule="auto"/>
        <w:ind w:left="714" w:hanging="357"/>
        <w:jc w:val="both"/>
        <w:rPr>
          <w:lang w:val="ru-RU"/>
        </w:rPr>
      </w:pPr>
      <w:hyperlink r:id="rId81" w:history="1">
        <w:r w:rsidR="006A4709" w:rsidRPr="00D96FC1">
          <w:rPr>
            <w:rStyle w:val="af"/>
            <w:color w:val="auto"/>
            <w:u w:val="none"/>
            <w:lang w:val="ru-RU"/>
          </w:rPr>
          <w:t>Е.С. Вайс, В.М. Васильцова, Т.А. Вайс, В.С. Васильцов. Планирование на предприятии (организации). – М.: КноРус, 2012. – 336</w:t>
        </w:r>
        <w:r w:rsidR="006A4709" w:rsidRPr="00D96FC1">
          <w:rPr>
            <w:rStyle w:val="af"/>
            <w:color w:val="auto"/>
            <w:u w:val="none"/>
          </w:rPr>
          <w:t> </w:t>
        </w:r>
        <w:r w:rsidR="006A4709" w:rsidRPr="00D96FC1">
          <w:rPr>
            <w:rStyle w:val="af"/>
            <w:color w:val="auto"/>
            <w:u w:val="none"/>
            <w:lang w:val="ru-RU"/>
          </w:rPr>
          <w:t>с.</w:t>
        </w:r>
      </w:hyperlink>
    </w:p>
    <w:p w:rsidR="006A4709" w:rsidRPr="00407604" w:rsidRDefault="006A4709" w:rsidP="00BE7B7A">
      <w:pPr>
        <w:pStyle w:val="a3"/>
        <w:shd w:val="clear" w:color="auto" w:fill="FFFFFF"/>
        <w:spacing w:before="0" w:beforeAutospacing="0" w:after="105" w:afterAutospacing="0" w:line="270" w:lineRule="atLeast"/>
        <w:jc w:val="both"/>
        <w:rPr>
          <w:lang w:val="ru-RU" w:eastAsia="ru-RU"/>
        </w:rPr>
      </w:pPr>
    </w:p>
    <w:p w:rsidR="006A4709" w:rsidRDefault="006A4709" w:rsidP="00BE7B7A">
      <w:pPr>
        <w:spacing w:before="0" w:beforeAutospacing="0" w:after="0" w:afterAutospacing="0"/>
        <w:ind w:firstLine="709"/>
        <w:jc w:val="center"/>
        <w:rPr>
          <w:rStyle w:val="spelle"/>
          <w:b/>
          <w:lang w:val="ru-RU" w:eastAsia="ar-SA"/>
        </w:rPr>
      </w:pPr>
    </w:p>
    <w:p w:rsidR="006A4709" w:rsidRDefault="006A4709" w:rsidP="00BE7B7A">
      <w:pPr>
        <w:spacing w:before="0" w:beforeAutospacing="0" w:after="0" w:afterAutospacing="0"/>
        <w:ind w:firstLine="709"/>
        <w:jc w:val="center"/>
        <w:rPr>
          <w:rStyle w:val="spelle"/>
          <w:b/>
          <w:lang w:val="ru-RU" w:eastAsia="ar-SA"/>
        </w:rPr>
      </w:pPr>
    </w:p>
    <w:p w:rsidR="006A4709" w:rsidRDefault="006A4709" w:rsidP="00BE7B7A">
      <w:pPr>
        <w:spacing w:before="0" w:beforeAutospacing="0" w:after="0" w:afterAutospacing="0"/>
        <w:ind w:firstLine="709"/>
        <w:jc w:val="center"/>
        <w:rPr>
          <w:rStyle w:val="spelle"/>
          <w:b/>
          <w:lang w:val="ru-RU" w:eastAsia="ar-SA"/>
        </w:rPr>
      </w:pPr>
    </w:p>
    <w:p w:rsidR="006A4709" w:rsidRDefault="006A4709" w:rsidP="00BE7B7A">
      <w:pPr>
        <w:spacing w:before="0" w:beforeAutospacing="0" w:after="0" w:afterAutospacing="0"/>
        <w:ind w:firstLine="709"/>
        <w:jc w:val="center"/>
        <w:rPr>
          <w:rStyle w:val="spelle"/>
          <w:b/>
          <w:lang w:val="ru-RU" w:eastAsia="ar-SA"/>
        </w:rPr>
      </w:pPr>
    </w:p>
    <w:p w:rsidR="006A4709" w:rsidRDefault="006A4709" w:rsidP="00BE7B7A">
      <w:pPr>
        <w:spacing w:before="0" w:beforeAutospacing="0" w:after="0" w:afterAutospacing="0"/>
        <w:ind w:firstLine="709"/>
        <w:jc w:val="center"/>
        <w:rPr>
          <w:rStyle w:val="spelle"/>
          <w:b/>
          <w:lang w:val="ru-RU" w:eastAsia="ar-SA"/>
        </w:rPr>
      </w:pPr>
    </w:p>
    <w:p w:rsidR="006A4709" w:rsidRDefault="006A4709" w:rsidP="00BE7B7A">
      <w:pPr>
        <w:spacing w:before="0" w:beforeAutospacing="0" w:after="0" w:afterAutospacing="0"/>
        <w:ind w:firstLine="709"/>
        <w:jc w:val="center"/>
        <w:rPr>
          <w:rStyle w:val="spelle"/>
          <w:b/>
          <w:lang w:val="ru-RU" w:eastAsia="ar-SA"/>
        </w:rPr>
      </w:pPr>
    </w:p>
    <w:p w:rsidR="006A4709" w:rsidRDefault="006A4709" w:rsidP="00BE7B7A">
      <w:pPr>
        <w:spacing w:before="0" w:beforeAutospacing="0" w:after="0" w:afterAutospacing="0"/>
        <w:ind w:firstLine="709"/>
        <w:jc w:val="center"/>
        <w:rPr>
          <w:rStyle w:val="spelle"/>
          <w:b/>
          <w:lang w:val="ru-RU" w:eastAsia="ar-SA"/>
        </w:rPr>
      </w:pPr>
    </w:p>
    <w:p w:rsidR="006A4709" w:rsidRDefault="006A4709" w:rsidP="00BE7B7A">
      <w:pPr>
        <w:spacing w:before="0" w:beforeAutospacing="0" w:after="0" w:afterAutospacing="0"/>
        <w:ind w:firstLine="709"/>
        <w:jc w:val="center"/>
        <w:rPr>
          <w:rStyle w:val="spelle"/>
          <w:b/>
          <w:lang w:val="ru-RU" w:eastAsia="ar-SA"/>
        </w:rPr>
      </w:pPr>
    </w:p>
    <w:p w:rsidR="006A4709" w:rsidRDefault="006A4709" w:rsidP="00BE7B7A">
      <w:pPr>
        <w:spacing w:before="0" w:beforeAutospacing="0" w:after="0" w:afterAutospacing="0"/>
        <w:ind w:firstLine="709"/>
        <w:jc w:val="center"/>
        <w:rPr>
          <w:rStyle w:val="spelle"/>
          <w:b/>
          <w:lang w:val="ru-RU" w:eastAsia="ar-SA"/>
        </w:rPr>
      </w:pPr>
    </w:p>
    <w:p w:rsidR="006A4709" w:rsidRDefault="006A4709" w:rsidP="00BE7B7A">
      <w:pPr>
        <w:spacing w:before="0" w:beforeAutospacing="0" w:after="0" w:afterAutospacing="0"/>
        <w:ind w:firstLine="709"/>
        <w:jc w:val="center"/>
        <w:rPr>
          <w:rStyle w:val="spelle"/>
          <w:b/>
          <w:lang w:val="ru-RU" w:eastAsia="ar-SA"/>
        </w:rPr>
      </w:pPr>
    </w:p>
    <w:p w:rsidR="006A4709" w:rsidRDefault="006A4709" w:rsidP="00BE7B7A">
      <w:pPr>
        <w:spacing w:before="0" w:beforeAutospacing="0" w:after="0" w:afterAutospacing="0"/>
        <w:ind w:firstLine="709"/>
        <w:jc w:val="center"/>
        <w:rPr>
          <w:rStyle w:val="spelle"/>
          <w:b/>
          <w:lang w:val="ru-RU" w:eastAsia="ar-SA"/>
        </w:rPr>
      </w:pPr>
    </w:p>
    <w:p w:rsidR="006A4709" w:rsidRDefault="006A4709" w:rsidP="00BE7B7A">
      <w:pPr>
        <w:spacing w:before="0" w:beforeAutospacing="0" w:after="0" w:afterAutospacing="0"/>
        <w:ind w:firstLine="709"/>
        <w:jc w:val="center"/>
        <w:rPr>
          <w:rStyle w:val="spelle"/>
          <w:b/>
          <w:lang w:val="ru-RU" w:eastAsia="ar-SA"/>
        </w:rPr>
      </w:pPr>
    </w:p>
    <w:p w:rsidR="006A4709" w:rsidRDefault="006A4709" w:rsidP="00BE7B7A">
      <w:pPr>
        <w:spacing w:before="0" w:beforeAutospacing="0" w:after="0" w:afterAutospacing="0"/>
        <w:ind w:firstLine="709"/>
        <w:jc w:val="center"/>
        <w:rPr>
          <w:rStyle w:val="spelle"/>
          <w:b/>
          <w:lang w:val="ru-RU" w:eastAsia="ar-SA"/>
        </w:rPr>
      </w:pPr>
    </w:p>
    <w:p w:rsidR="006A4709" w:rsidRDefault="006A4709" w:rsidP="00BE7B7A">
      <w:pPr>
        <w:spacing w:before="0" w:beforeAutospacing="0" w:after="0" w:afterAutospacing="0"/>
        <w:ind w:firstLine="709"/>
        <w:jc w:val="center"/>
        <w:rPr>
          <w:rStyle w:val="spelle"/>
          <w:b/>
          <w:lang w:val="ru-RU" w:eastAsia="ar-SA"/>
        </w:rPr>
      </w:pPr>
    </w:p>
    <w:p w:rsidR="006A4709" w:rsidRPr="00BE7B7A" w:rsidRDefault="0064189F" w:rsidP="005E2EAB">
      <w:pPr>
        <w:spacing w:before="0" w:beforeAutospacing="0" w:after="0" w:afterAutospacing="0"/>
        <w:jc w:val="center"/>
        <w:rPr>
          <w:b/>
          <w:spacing w:val="80"/>
          <w:sz w:val="28"/>
          <w:lang w:val="ru-RU" w:eastAsia="ar-SA"/>
        </w:rPr>
      </w:pPr>
      <w:r>
        <w:rPr>
          <w:noProof/>
          <w:lang w:val="ru-RU" w:eastAsia="ru-RU"/>
        </w:rPr>
        <w:lastRenderedPageBreak/>
        <w:pict>
          <v:shape id="_x0000_s1553" type="#_x0000_t32" style="position:absolute;left:0;text-align:left;margin-left:109.2pt;margin-top:14.55pt;width:246pt;height:0;z-index:251914752" o:connectortype="straight" strokeweight="1.5pt"/>
        </w:pict>
      </w:r>
      <w:r w:rsidR="006A4709" w:rsidRPr="00BE7B7A">
        <w:rPr>
          <w:b/>
          <w:spacing w:val="80"/>
          <w:sz w:val="28"/>
          <w:lang w:val="ru-RU" w:eastAsia="ar-SA"/>
        </w:rPr>
        <w:t>СОДЕРЖАНИЕ</w:t>
      </w:r>
    </w:p>
    <w:p w:rsidR="006A4709" w:rsidRDefault="006A4709" w:rsidP="004B7A94">
      <w:pPr>
        <w:spacing w:before="0" w:beforeAutospacing="0" w:after="0" w:afterAutospacing="0"/>
        <w:rPr>
          <w:lang w:val="ru-RU" w:eastAsia="ar-SA"/>
        </w:rPr>
      </w:pPr>
      <w:r>
        <w:rPr>
          <w:lang w:val="ru-RU" w:eastAsia="ar-SA"/>
        </w:rPr>
        <w:t>Введение</w:t>
      </w:r>
      <w:proofErr w:type="gramStart"/>
      <w:r>
        <w:rPr>
          <w:lang w:val="ru-RU" w:eastAsia="ar-SA"/>
        </w:rPr>
        <w:t xml:space="preserve"> .…</w:t>
      </w:r>
      <w:proofErr w:type="gramEnd"/>
      <w:r>
        <w:rPr>
          <w:lang w:val="ru-RU" w:eastAsia="ar-SA"/>
        </w:rPr>
        <w:t>………………………………………………………………………………………...3</w:t>
      </w:r>
    </w:p>
    <w:p w:rsidR="006A4709" w:rsidRDefault="006A4709" w:rsidP="005E2EAB">
      <w:pPr>
        <w:spacing w:before="0" w:beforeAutospacing="0" w:after="0" w:afterAutospacing="0"/>
        <w:jc w:val="both"/>
        <w:rPr>
          <w:lang w:val="ru-RU" w:eastAsia="ar-SA"/>
        </w:rPr>
      </w:pPr>
      <w:r>
        <w:rPr>
          <w:lang w:val="ru-RU" w:eastAsia="ar-SA"/>
        </w:rPr>
        <w:t>Тема 1</w:t>
      </w:r>
      <w:r w:rsidRPr="005E2EAB">
        <w:rPr>
          <w:lang w:val="ru-RU" w:eastAsia="ar-SA"/>
        </w:rPr>
        <w:t xml:space="preserve"> </w:t>
      </w:r>
      <w:r w:rsidRPr="00165BC5">
        <w:rPr>
          <w:lang w:val="ru-RU" w:eastAsia="ar-SA"/>
        </w:rPr>
        <w:t>Бизнес-планирование: цели, задачи, принципы и виды</w:t>
      </w:r>
      <w:r>
        <w:rPr>
          <w:lang w:val="ru-RU" w:eastAsia="ar-SA"/>
        </w:rPr>
        <w:t xml:space="preserve">     </w:t>
      </w:r>
    </w:p>
    <w:p w:rsidR="006A4709" w:rsidRPr="003F3A6B" w:rsidRDefault="006A4709" w:rsidP="00044917">
      <w:pPr>
        <w:pStyle w:val="a3"/>
        <w:numPr>
          <w:ilvl w:val="1"/>
          <w:numId w:val="70"/>
        </w:numPr>
        <w:spacing w:before="0" w:beforeAutospacing="0" w:after="0" w:afterAutospacing="0"/>
        <w:jc w:val="both"/>
        <w:rPr>
          <w:lang w:val="ru-RU" w:eastAsia="ar-SA"/>
        </w:rPr>
      </w:pPr>
      <w:r w:rsidRPr="003F3A6B">
        <w:rPr>
          <w:lang w:val="ru-RU" w:eastAsia="ar-SA"/>
        </w:rPr>
        <w:t>Краткое содержание темы………………………………………………………</w:t>
      </w:r>
      <w:proofErr w:type="gramStart"/>
      <w:r w:rsidRPr="003F3A6B">
        <w:rPr>
          <w:lang w:val="ru-RU" w:eastAsia="ar-SA"/>
        </w:rPr>
        <w:t>……</w:t>
      </w:r>
      <w:r>
        <w:rPr>
          <w:lang w:val="ru-RU" w:eastAsia="ar-SA"/>
        </w:rPr>
        <w:t>.</w:t>
      </w:r>
      <w:proofErr w:type="gramEnd"/>
      <w:r>
        <w:rPr>
          <w:lang w:val="ru-RU" w:eastAsia="ar-SA"/>
        </w:rPr>
        <w:t>.</w:t>
      </w:r>
      <w:r w:rsidRPr="003F3A6B">
        <w:rPr>
          <w:lang w:val="ru-RU" w:eastAsia="ar-SA"/>
        </w:rPr>
        <w:t>5</w:t>
      </w:r>
    </w:p>
    <w:p w:rsidR="006A4709" w:rsidRDefault="006A4709" w:rsidP="00044917">
      <w:pPr>
        <w:pStyle w:val="a3"/>
        <w:numPr>
          <w:ilvl w:val="1"/>
          <w:numId w:val="70"/>
        </w:numPr>
        <w:spacing w:before="0" w:beforeAutospacing="0" w:after="0" w:afterAutospacing="0"/>
        <w:jc w:val="both"/>
        <w:rPr>
          <w:lang w:val="ru-RU" w:eastAsia="ar-SA"/>
        </w:rPr>
      </w:pPr>
      <w:r>
        <w:rPr>
          <w:lang w:val="ru-RU" w:eastAsia="ar-SA"/>
        </w:rPr>
        <w:t xml:space="preserve">Вопросы для обсуждения </w:t>
      </w:r>
      <w:proofErr w:type="gramStart"/>
      <w:r>
        <w:rPr>
          <w:lang w:val="ru-RU" w:eastAsia="ar-SA"/>
        </w:rPr>
        <w:t>темы.…</w:t>
      </w:r>
      <w:proofErr w:type="gramEnd"/>
      <w:r>
        <w:rPr>
          <w:lang w:val="ru-RU" w:eastAsia="ar-SA"/>
        </w:rPr>
        <w:t>……………………………………………………13</w:t>
      </w:r>
    </w:p>
    <w:p w:rsidR="006A4709" w:rsidRPr="003F3A6B" w:rsidRDefault="006A4709" w:rsidP="00044917">
      <w:pPr>
        <w:pStyle w:val="a3"/>
        <w:numPr>
          <w:ilvl w:val="1"/>
          <w:numId w:val="70"/>
        </w:numPr>
        <w:spacing w:before="0" w:beforeAutospacing="0" w:after="0" w:afterAutospacing="0"/>
        <w:jc w:val="both"/>
        <w:rPr>
          <w:lang w:val="ru-RU" w:eastAsia="ar-SA"/>
        </w:rPr>
      </w:pPr>
      <w:r>
        <w:rPr>
          <w:lang w:val="ru-RU" w:eastAsia="ar-SA"/>
        </w:rPr>
        <w:t>Задания и практические упражнения…………………………………………………13</w:t>
      </w:r>
    </w:p>
    <w:p w:rsidR="006A4709" w:rsidRDefault="006A4709" w:rsidP="005E2EAB">
      <w:pPr>
        <w:spacing w:before="0" w:beforeAutospacing="0" w:after="0" w:afterAutospacing="0"/>
        <w:jc w:val="both"/>
        <w:rPr>
          <w:lang w:val="ru-RU" w:eastAsia="ar-SA"/>
        </w:rPr>
      </w:pPr>
      <w:r>
        <w:rPr>
          <w:lang w:val="ru-RU" w:eastAsia="ar-SA"/>
        </w:rPr>
        <w:t xml:space="preserve">Тема 2 </w:t>
      </w:r>
      <w:r w:rsidRPr="00165BC5">
        <w:rPr>
          <w:lang w:val="ru-RU" w:eastAsia="ar-SA"/>
        </w:rPr>
        <w:t>Методологические основы бизнес-планирования</w:t>
      </w:r>
      <w:r>
        <w:rPr>
          <w:lang w:val="ru-RU" w:eastAsia="ar-SA"/>
        </w:rPr>
        <w:t xml:space="preserve"> </w:t>
      </w:r>
    </w:p>
    <w:p w:rsidR="006A4709" w:rsidRPr="003F3A6B" w:rsidRDefault="006A4709" w:rsidP="00044917">
      <w:pPr>
        <w:pStyle w:val="a3"/>
        <w:numPr>
          <w:ilvl w:val="1"/>
          <w:numId w:val="71"/>
        </w:numPr>
        <w:spacing w:before="0" w:beforeAutospacing="0" w:after="0" w:afterAutospacing="0"/>
        <w:jc w:val="both"/>
        <w:rPr>
          <w:lang w:val="ru-RU" w:eastAsia="ar-SA"/>
        </w:rPr>
      </w:pPr>
      <w:r w:rsidRPr="003F3A6B">
        <w:rPr>
          <w:lang w:val="ru-RU" w:eastAsia="ar-SA"/>
        </w:rPr>
        <w:t>Краткое содержание темы……………………………………………………………</w:t>
      </w:r>
      <w:r>
        <w:rPr>
          <w:lang w:val="ru-RU" w:eastAsia="ar-SA"/>
        </w:rPr>
        <w:t xml:space="preserve"> </w:t>
      </w:r>
      <w:r w:rsidRPr="003F3A6B">
        <w:rPr>
          <w:lang w:val="ru-RU" w:eastAsia="ar-SA"/>
        </w:rPr>
        <w:t xml:space="preserve"> </w:t>
      </w:r>
      <w:r>
        <w:rPr>
          <w:lang w:val="ru-RU" w:eastAsia="ar-SA"/>
        </w:rPr>
        <w:t>19</w:t>
      </w:r>
    </w:p>
    <w:p w:rsidR="006A4709" w:rsidRDefault="006A4709" w:rsidP="00044917">
      <w:pPr>
        <w:pStyle w:val="a3"/>
        <w:numPr>
          <w:ilvl w:val="1"/>
          <w:numId w:val="71"/>
        </w:numPr>
        <w:spacing w:before="0" w:beforeAutospacing="0" w:after="0" w:afterAutospacing="0"/>
        <w:jc w:val="both"/>
        <w:rPr>
          <w:lang w:val="ru-RU" w:eastAsia="ar-SA"/>
        </w:rPr>
      </w:pPr>
      <w:r>
        <w:rPr>
          <w:lang w:val="ru-RU" w:eastAsia="ar-SA"/>
        </w:rPr>
        <w:t xml:space="preserve">Вопросы для обсуждения </w:t>
      </w:r>
      <w:proofErr w:type="gramStart"/>
      <w:r>
        <w:rPr>
          <w:lang w:val="ru-RU" w:eastAsia="ar-SA"/>
        </w:rPr>
        <w:t>темы.…</w:t>
      </w:r>
      <w:proofErr w:type="gramEnd"/>
      <w:r>
        <w:rPr>
          <w:lang w:val="ru-RU" w:eastAsia="ar-SA"/>
        </w:rPr>
        <w:t>…………………………………………………..  36</w:t>
      </w:r>
    </w:p>
    <w:p w:rsidR="006A4709" w:rsidRPr="003F3A6B" w:rsidRDefault="006A4709" w:rsidP="00044917">
      <w:pPr>
        <w:pStyle w:val="a3"/>
        <w:numPr>
          <w:ilvl w:val="1"/>
          <w:numId w:val="71"/>
        </w:numPr>
        <w:spacing w:before="0" w:beforeAutospacing="0" w:after="0" w:afterAutospacing="0"/>
        <w:jc w:val="both"/>
        <w:rPr>
          <w:lang w:val="ru-RU" w:eastAsia="ar-SA"/>
        </w:rPr>
      </w:pPr>
      <w:r>
        <w:rPr>
          <w:lang w:val="ru-RU" w:eastAsia="ar-SA"/>
        </w:rPr>
        <w:t>Задания и практические упражнения…………………………………………………37</w:t>
      </w:r>
    </w:p>
    <w:p w:rsidR="006A4709" w:rsidRDefault="006A4709" w:rsidP="005E2EAB">
      <w:pPr>
        <w:spacing w:before="0" w:beforeAutospacing="0" w:after="0" w:afterAutospacing="0"/>
        <w:jc w:val="both"/>
        <w:rPr>
          <w:lang w:val="ru-RU" w:eastAsia="ar-SA"/>
        </w:rPr>
      </w:pPr>
      <w:r>
        <w:rPr>
          <w:lang w:val="ru-RU" w:eastAsia="ar-SA"/>
        </w:rPr>
        <w:t xml:space="preserve">Тема 3 </w:t>
      </w:r>
      <w:r w:rsidRPr="00165BC5">
        <w:rPr>
          <w:lang w:val="ru-RU" w:eastAsia="ar-SA"/>
        </w:rPr>
        <w:t>Место и роль бизнес-плана при управлении бизнесом</w:t>
      </w:r>
      <w:r>
        <w:rPr>
          <w:lang w:val="ru-RU" w:eastAsia="ar-SA"/>
        </w:rPr>
        <w:t xml:space="preserve"> </w:t>
      </w:r>
    </w:p>
    <w:p w:rsidR="006A4709" w:rsidRPr="003F3A6B" w:rsidRDefault="006A4709" w:rsidP="00044917">
      <w:pPr>
        <w:pStyle w:val="a3"/>
        <w:numPr>
          <w:ilvl w:val="1"/>
          <w:numId w:val="72"/>
        </w:numPr>
        <w:spacing w:before="0" w:beforeAutospacing="0" w:after="0" w:afterAutospacing="0"/>
        <w:jc w:val="both"/>
        <w:rPr>
          <w:lang w:val="ru-RU" w:eastAsia="ar-SA"/>
        </w:rPr>
      </w:pPr>
      <w:r w:rsidRPr="003F3A6B">
        <w:rPr>
          <w:lang w:val="ru-RU" w:eastAsia="ar-SA"/>
        </w:rPr>
        <w:t>Краткое содержание темы……………………………………………………………</w:t>
      </w:r>
      <w:r>
        <w:rPr>
          <w:lang w:val="ru-RU" w:eastAsia="ar-SA"/>
        </w:rPr>
        <w:t xml:space="preserve"> </w:t>
      </w:r>
      <w:r w:rsidRPr="003F3A6B">
        <w:rPr>
          <w:lang w:val="ru-RU" w:eastAsia="ar-SA"/>
        </w:rPr>
        <w:t xml:space="preserve"> </w:t>
      </w:r>
      <w:r>
        <w:rPr>
          <w:lang w:val="ru-RU" w:eastAsia="ar-SA"/>
        </w:rPr>
        <w:t>42</w:t>
      </w:r>
    </w:p>
    <w:p w:rsidR="006A4709" w:rsidRDefault="006A4709" w:rsidP="00044917">
      <w:pPr>
        <w:pStyle w:val="a3"/>
        <w:numPr>
          <w:ilvl w:val="1"/>
          <w:numId w:val="72"/>
        </w:numPr>
        <w:spacing w:before="0" w:beforeAutospacing="0" w:after="0" w:afterAutospacing="0"/>
        <w:jc w:val="both"/>
        <w:rPr>
          <w:lang w:val="ru-RU" w:eastAsia="ar-SA"/>
        </w:rPr>
      </w:pPr>
      <w:r>
        <w:rPr>
          <w:lang w:val="ru-RU" w:eastAsia="ar-SA"/>
        </w:rPr>
        <w:t xml:space="preserve">Вопросы для обсуждения </w:t>
      </w:r>
      <w:proofErr w:type="gramStart"/>
      <w:r>
        <w:rPr>
          <w:lang w:val="ru-RU" w:eastAsia="ar-SA"/>
        </w:rPr>
        <w:t>темы.…</w:t>
      </w:r>
      <w:proofErr w:type="gramEnd"/>
      <w:r>
        <w:rPr>
          <w:lang w:val="ru-RU" w:eastAsia="ar-SA"/>
        </w:rPr>
        <w:t>……………………………………………………60</w:t>
      </w:r>
    </w:p>
    <w:p w:rsidR="006A4709" w:rsidRPr="003F3A6B" w:rsidRDefault="006A4709" w:rsidP="00044917">
      <w:pPr>
        <w:pStyle w:val="a3"/>
        <w:numPr>
          <w:ilvl w:val="1"/>
          <w:numId w:val="72"/>
        </w:numPr>
        <w:spacing w:before="0" w:beforeAutospacing="0" w:after="0" w:afterAutospacing="0"/>
        <w:jc w:val="both"/>
        <w:rPr>
          <w:lang w:val="ru-RU" w:eastAsia="ar-SA"/>
        </w:rPr>
      </w:pPr>
      <w:r>
        <w:rPr>
          <w:lang w:val="ru-RU" w:eastAsia="ar-SA"/>
        </w:rPr>
        <w:t>Задания и практические упражнения…………………………………………………60</w:t>
      </w:r>
    </w:p>
    <w:p w:rsidR="006A4709" w:rsidRDefault="006A4709" w:rsidP="005E2EAB">
      <w:pPr>
        <w:spacing w:before="0" w:beforeAutospacing="0" w:after="0" w:afterAutospacing="0"/>
        <w:jc w:val="both"/>
        <w:rPr>
          <w:lang w:val="ru-RU" w:eastAsia="ar-SA"/>
        </w:rPr>
      </w:pPr>
      <w:r w:rsidRPr="00165BC5">
        <w:rPr>
          <w:lang w:val="ru-RU" w:eastAsia="ar-SA"/>
        </w:rPr>
        <w:t>Тема 4. Бизнес-план и его структура</w:t>
      </w:r>
      <w:r>
        <w:rPr>
          <w:lang w:val="ru-RU" w:eastAsia="ar-SA"/>
        </w:rPr>
        <w:t xml:space="preserve"> </w:t>
      </w:r>
    </w:p>
    <w:p w:rsidR="006A4709" w:rsidRPr="003F3A6B" w:rsidRDefault="006A4709" w:rsidP="00044917">
      <w:pPr>
        <w:pStyle w:val="a3"/>
        <w:numPr>
          <w:ilvl w:val="1"/>
          <w:numId w:val="73"/>
        </w:numPr>
        <w:spacing w:before="0" w:beforeAutospacing="0" w:after="0" w:afterAutospacing="0"/>
        <w:jc w:val="both"/>
        <w:rPr>
          <w:lang w:val="ru-RU" w:eastAsia="ar-SA"/>
        </w:rPr>
      </w:pPr>
      <w:r w:rsidRPr="003F3A6B">
        <w:rPr>
          <w:lang w:val="ru-RU" w:eastAsia="ar-SA"/>
        </w:rPr>
        <w:t>Краткое содерж</w:t>
      </w:r>
      <w:r>
        <w:rPr>
          <w:lang w:val="ru-RU" w:eastAsia="ar-SA"/>
        </w:rPr>
        <w:t>ание темы………………………………………………………</w:t>
      </w:r>
      <w:proofErr w:type="gramStart"/>
      <w:r>
        <w:rPr>
          <w:lang w:val="ru-RU" w:eastAsia="ar-SA"/>
        </w:rPr>
        <w:t>…….</w:t>
      </w:r>
      <w:proofErr w:type="gramEnd"/>
      <w:r>
        <w:rPr>
          <w:lang w:val="ru-RU" w:eastAsia="ar-SA"/>
        </w:rPr>
        <w:t>.66</w:t>
      </w:r>
    </w:p>
    <w:p w:rsidR="006A4709" w:rsidRDefault="006A4709" w:rsidP="00044917">
      <w:pPr>
        <w:pStyle w:val="a3"/>
        <w:numPr>
          <w:ilvl w:val="1"/>
          <w:numId w:val="73"/>
        </w:numPr>
        <w:spacing w:before="0" w:beforeAutospacing="0" w:after="0" w:afterAutospacing="0"/>
        <w:jc w:val="both"/>
        <w:rPr>
          <w:lang w:val="ru-RU" w:eastAsia="ar-SA"/>
        </w:rPr>
      </w:pPr>
      <w:r>
        <w:rPr>
          <w:lang w:val="ru-RU" w:eastAsia="ar-SA"/>
        </w:rPr>
        <w:t xml:space="preserve">Вопросы для обсуждения </w:t>
      </w:r>
      <w:proofErr w:type="gramStart"/>
      <w:r>
        <w:rPr>
          <w:lang w:val="ru-RU" w:eastAsia="ar-SA"/>
        </w:rPr>
        <w:t>темы.…</w:t>
      </w:r>
      <w:proofErr w:type="gramEnd"/>
      <w:r>
        <w:rPr>
          <w:lang w:val="ru-RU" w:eastAsia="ar-SA"/>
        </w:rPr>
        <w:t>……………………………………………………89</w:t>
      </w:r>
    </w:p>
    <w:p w:rsidR="006A4709" w:rsidRPr="003F3A6B" w:rsidRDefault="006A4709" w:rsidP="00044917">
      <w:pPr>
        <w:pStyle w:val="a3"/>
        <w:numPr>
          <w:ilvl w:val="1"/>
          <w:numId w:val="73"/>
        </w:numPr>
        <w:spacing w:before="0" w:beforeAutospacing="0" w:after="0" w:afterAutospacing="0"/>
        <w:jc w:val="both"/>
        <w:rPr>
          <w:lang w:val="ru-RU" w:eastAsia="ar-SA"/>
        </w:rPr>
      </w:pPr>
      <w:r>
        <w:rPr>
          <w:lang w:val="ru-RU" w:eastAsia="ar-SA"/>
        </w:rPr>
        <w:t>Задания и практические упражнения…………………………………………………89</w:t>
      </w:r>
    </w:p>
    <w:p w:rsidR="006A4709" w:rsidRDefault="006A4709" w:rsidP="005E2EAB">
      <w:pPr>
        <w:spacing w:before="0" w:beforeAutospacing="0" w:after="0" w:afterAutospacing="0"/>
        <w:jc w:val="both"/>
        <w:rPr>
          <w:rStyle w:val="spelle"/>
          <w:lang w:val="ru-RU" w:eastAsia="ar-SA"/>
        </w:rPr>
      </w:pPr>
      <w:r>
        <w:rPr>
          <w:rStyle w:val="spelle"/>
          <w:lang w:val="ru-RU" w:eastAsia="ar-SA"/>
        </w:rPr>
        <w:t xml:space="preserve">Тема </w:t>
      </w:r>
      <w:r w:rsidRPr="00165BC5">
        <w:rPr>
          <w:rStyle w:val="spelle"/>
          <w:lang w:val="ru-RU" w:eastAsia="ar-SA"/>
        </w:rPr>
        <w:t>5.</w:t>
      </w:r>
      <w:r>
        <w:rPr>
          <w:rStyle w:val="spelle"/>
          <w:lang w:val="ru-RU" w:eastAsia="ar-SA"/>
        </w:rPr>
        <w:t>Оценка предпринимательских рисков в бизнес-планировании</w:t>
      </w:r>
    </w:p>
    <w:p w:rsidR="006A4709" w:rsidRPr="003F3A6B" w:rsidRDefault="006A4709" w:rsidP="00044917">
      <w:pPr>
        <w:pStyle w:val="a3"/>
        <w:numPr>
          <w:ilvl w:val="1"/>
          <w:numId w:val="74"/>
        </w:numPr>
        <w:spacing w:before="0" w:beforeAutospacing="0" w:after="0" w:afterAutospacing="0"/>
        <w:jc w:val="both"/>
        <w:rPr>
          <w:lang w:val="ru-RU" w:eastAsia="ar-SA"/>
        </w:rPr>
      </w:pPr>
      <w:r w:rsidRPr="003F3A6B">
        <w:rPr>
          <w:lang w:val="ru-RU" w:eastAsia="ar-SA"/>
        </w:rPr>
        <w:t>Краткое содержание темы………………………………………………………</w:t>
      </w:r>
      <w:proofErr w:type="gramStart"/>
      <w:r w:rsidRPr="003F3A6B">
        <w:rPr>
          <w:lang w:val="ru-RU" w:eastAsia="ar-SA"/>
        </w:rPr>
        <w:t>……</w:t>
      </w:r>
      <w:r>
        <w:rPr>
          <w:lang w:val="ru-RU" w:eastAsia="ar-SA"/>
        </w:rPr>
        <w:t>.</w:t>
      </w:r>
      <w:proofErr w:type="gramEnd"/>
      <w:r>
        <w:rPr>
          <w:lang w:val="ru-RU" w:eastAsia="ar-SA"/>
        </w:rPr>
        <w:t>94</w:t>
      </w:r>
    </w:p>
    <w:p w:rsidR="006A4709" w:rsidRDefault="006A4709" w:rsidP="00044917">
      <w:pPr>
        <w:pStyle w:val="a3"/>
        <w:numPr>
          <w:ilvl w:val="1"/>
          <w:numId w:val="74"/>
        </w:numPr>
        <w:spacing w:before="0" w:beforeAutospacing="0" w:after="0" w:afterAutospacing="0"/>
        <w:jc w:val="both"/>
        <w:rPr>
          <w:lang w:val="ru-RU" w:eastAsia="ar-SA"/>
        </w:rPr>
      </w:pPr>
      <w:r>
        <w:rPr>
          <w:lang w:val="ru-RU" w:eastAsia="ar-SA"/>
        </w:rPr>
        <w:t xml:space="preserve">Вопросы для обсуждения </w:t>
      </w:r>
      <w:proofErr w:type="gramStart"/>
      <w:r>
        <w:rPr>
          <w:lang w:val="ru-RU" w:eastAsia="ar-SA"/>
        </w:rPr>
        <w:t>темы.…</w:t>
      </w:r>
      <w:proofErr w:type="gramEnd"/>
      <w:r>
        <w:rPr>
          <w:lang w:val="ru-RU" w:eastAsia="ar-SA"/>
        </w:rPr>
        <w:t>…………………………………………………..107</w:t>
      </w:r>
    </w:p>
    <w:p w:rsidR="006A4709" w:rsidRPr="003F3A6B" w:rsidRDefault="006A4709" w:rsidP="00044917">
      <w:pPr>
        <w:pStyle w:val="a3"/>
        <w:numPr>
          <w:ilvl w:val="1"/>
          <w:numId w:val="74"/>
        </w:numPr>
        <w:spacing w:before="0" w:beforeAutospacing="0" w:after="0" w:afterAutospacing="0"/>
        <w:jc w:val="both"/>
        <w:rPr>
          <w:lang w:val="ru-RU" w:eastAsia="ar-SA"/>
        </w:rPr>
      </w:pPr>
      <w:r>
        <w:rPr>
          <w:lang w:val="ru-RU" w:eastAsia="ar-SA"/>
        </w:rPr>
        <w:t>Задания и практические упражнения…………………………………………</w:t>
      </w:r>
      <w:proofErr w:type="gramStart"/>
      <w:r>
        <w:rPr>
          <w:lang w:val="ru-RU" w:eastAsia="ar-SA"/>
        </w:rPr>
        <w:t>…….</w:t>
      </w:r>
      <w:proofErr w:type="gramEnd"/>
      <w:r>
        <w:rPr>
          <w:lang w:val="ru-RU" w:eastAsia="ar-SA"/>
        </w:rPr>
        <w:t>.107</w:t>
      </w:r>
    </w:p>
    <w:p w:rsidR="006A4709" w:rsidRDefault="006A4709" w:rsidP="005E2EAB">
      <w:pPr>
        <w:spacing w:before="0" w:beforeAutospacing="0" w:after="0" w:afterAutospacing="0"/>
        <w:jc w:val="both"/>
        <w:rPr>
          <w:rStyle w:val="spelle"/>
          <w:lang w:val="ru-RU" w:eastAsia="ar-SA"/>
        </w:rPr>
      </w:pPr>
      <w:r>
        <w:rPr>
          <w:rStyle w:val="spelle"/>
          <w:lang w:val="ru-RU" w:eastAsia="ar-SA"/>
        </w:rPr>
        <w:t>Тема 6. Оценка бизнес-плана</w:t>
      </w:r>
    </w:p>
    <w:p w:rsidR="006A4709" w:rsidRPr="003F3A6B" w:rsidRDefault="006A4709" w:rsidP="00044917">
      <w:pPr>
        <w:pStyle w:val="a3"/>
        <w:numPr>
          <w:ilvl w:val="1"/>
          <w:numId w:val="75"/>
        </w:numPr>
        <w:spacing w:before="0" w:beforeAutospacing="0" w:after="0" w:afterAutospacing="0"/>
        <w:jc w:val="both"/>
        <w:rPr>
          <w:lang w:val="ru-RU" w:eastAsia="ar-SA"/>
        </w:rPr>
      </w:pPr>
      <w:r w:rsidRPr="003F3A6B">
        <w:rPr>
          <w:lang w:val="ru-RU" w:eastAsia="ar-SA"/>
        </w:rPr>
        <w:t>Краткое содержание темы……………………………………………………………</w:t>
      </w:r>
      <w:r>
        <w:rPr>
          <w:lang w:val="ru-RU" w:eastAsia="ar-SA"/>
        </w:rPr>
        <w:t>111</w:t>
      </w:r>
    </w:p>
    <w:p w:rsidR="006A4709" w:rsidRDefault="006A4709" w:rsidP="00044917">
      <w:pPr>
        <w:pStyle w:val="a3"/>
        <w:numPr>
          <w:ilvl w:val="1"/>
          <w:numId w:val="75"/>
        </w:numPr>
        <w:spacing w:before="0" w:beforeAutospacing="0" w:after="0" w:afterAutospacing="0"/>
        <w:jc w:val="both"/>
        <w:rPr>
          <w:lang w:val="ru-RU" w:eastAsia="ar-SA"/>
        </w:rPr>
      </w:pPr>
      <w:r>
        <w:rPr>
          <w:lang w:val="ru-RU" w:eastAsia="ar-SA"/>
        </w:rPr>
        <w:t xml:space="preserve">Вопросы для обсуждения </w:t>
      </w:r>
      <w:proofErr w:type="gramStart"/>
      <w:r>
        <w:rPr>
          <w:lang w:val="ru-RU" w:eastAsia="ar-SA"/>
        </w:rPr>
        <w:t>темы.…</w:t>
      </w:r>
      <w:proofErr w:type="gramEnd"/>
      <w:r>
        <w:rPr>
          <w:lang w:val="ru-RU" w:eastAsia="ar-SA"/>
        </w:rPr>
        <w:t>…………………………………………………..119</w:t>
      </w:r>
    </w:p>
    <w:p w:rsidR="006A4709" w:rsidRPr="003F3A6B" w:rsidRDefault="006A4709" w:rsidP="00044917">
      <w:pPr>
        <w:pStyle w:val="a3"/>
        <w:numPr>
          <w:ilvl w:val="1"/>
          <w:numId w:val="75"/>
        </w:numPr>
        <w:spacing w:before="0" w:beforeAutospacing="0" w:after="0" w:afterAutospacing="0"/>
        <w:jc w:val="both"/>
        <w:rPr>
          <w:lang w:val="ru-RU" w:eastAsia="ar-SA"/>
        </w:rPr>
      </w:pPr>
      <w:r>
        <w:rPr>
          <w:lang w:val="ru-RU" w:eastAsia="ar-SA"/>
        </w:rPr>
        <w:t>Задания и практические упражнения…………………………………………</w:t>
      </w:r>
      <w:proofErr w:type="gramStart"/>
      <w:r>
        <w:rPr>
          <w:lang w:val="ru-RU" w:eastAsia="ar-SA"/>
        </w:rPr>
        <w:t>…….</w:t>
      </w:r>
      <w:proofErr w:type="gramEnd"/>
      <w:r>
        <w:rPr>
          <w:lang w:val="ru-RU" w:eastAsia="ar-SA"/>
        </w:rPr>
        <w:t>.119</w:t>
      </w:r>
    </w:p>
    <w:p w:rsidR="006A4709" w:rsidRDefault="006A4709" w:rsidP="005E2EAB">
      <w:pPr>
        <w:spacing w:before="0" w:beforeAutospacing="0" w:after="0" w:afterAutospacing="0"/>
        <w:jc w:val="both"/>
        <w:rPr>
          <w:rStyle w:val="spelle"/>
          <w:lang w:val="ru-RU" w:eastAsia="ar-SA"/>
        </w:rPr>
      </w:pPr>
      <w:r>
        <w:rPr>
          <w:rStyle w:val="spelle"/>
          <w:lang w:val="ru-RU" w:eastAsia="ar-SA"/>
        </w:rPr>
        <w:t xml:space="preserve">Тема 7. Бизнес-план: прикладной </w:t>
      </w:r>
      <w:proofErr w:type="gramStart"/>
      <w:r>
        <w:rPr>
          <w:rStyle w:val="spelle"/>
          <w:lang w:val="ru-RU" w:eastAsia="ar-SA"/>
        </w:rPr>
        <w:t>аспект  (</w:t>
      </w:r>
      <w:proofErr w:type="gramEnd"/>
      <w:r>
        <w:rPr>
          <w:rStyle w:val="spelle"/>
          <w:lang w:val="ru-RU" w:eastAsia="ar-SA"/>
        </w:rPr>
        <w:t>типовой бизнес-план)</w:t>
      </w:r>
    </w:p>
    <w:p w:rsidR="006A4709" w:rsidRDefault="006A4709" w:rsidP="00044917">
      <w:pPr>
        <w:pStyle w:val="a3"/>
        <w:numPr>
          <w:ilvl w:val="1"/>
          <w:numId w:val="76"/>
        </w:numPr>
        <w:spacing w:before="0" w:beforeAutospacing="0" w:after="0" w:afterAutospacing="0"/>
        <w:jc w:val="both"/>
        <w:rPr>
          <w:lang w:val="ru-RU" w:eastAsia="ar-SA"/>
        </w:rPr>
      </w:pPr>
      <w:r>
        <w:rPr>
          <w:lang w:val="ru-RU" w:eastAsia="ar-SA"/>
        </w:rPr>
        <w:t>Пример составления бизнес-плана ООО «ПРИМЕР</w:t>
      </w:r>
      <w:proofErr w:type="gramStart"/>
      <w:r>
        <w:rPr>
          <w:lang w:val="ru-RU" w:eastAsia="ar-SA"/>
        </w:rPr>
        <w:t>»….</w:t>
      </w:r>
      <w:proofErr w:type="gramEnd"/>
      <w:r>
        <w:rPr>
          <w:lang w:val="ru-RU" w:eastAsia="ar-SA"/>
        </w:rPr>
        <w:t>.</w:t>
      </w:r>
      <w:r w:rsidRPr="003F3A6B">
        <w:rPr>
          <w:lang w:val="ru-RU" w:eastAsia="ar-SA"/>
        </w:rPr>
        <w:t>………………………</w:t>
      </w:r>
      <w:r>
        <w:rPr>
          <w:lang w:val="ru-RU" w:eastAsia="ar-SA"/>
        </w:rPr>
        <w:t>….123</w:t>
      </w:r>
    </w:p>
    <w:p w:rsidR="006A4709" w:rsidRPr="003F3A6B" w:rsidRDefault="006A4709" w:rsidP="00044917">
      <w:pPr>
        <w:pStyle w:val="a3"/>
        <w:numPr>
          <w:ilvl w:val="1"/>
          <w:numId w:val="76"/>
        </w:numPr>
        <w:spacing w:before="0" w:beforeAutospacing="0" w:after="0" w:afterAutospacing="0"/>
        <w:jc w:val="both"/>
        <w:rPr>
          <w:lang w:val="ru-RU" w:eastAsia="ar-SA"/>
        </w:rPr>
      </w:pPr>
      <w:r>
        <w:rPr>
          <w:lang w:val="ru-RU" w:eastAsia="ar-SA"/>
        </w:rPr>
        <w:t xml:space="preserve"> Приложение……………………………………………………………………</w:t>
      </w:r>
      <w:proofErr w:type="gramStart"/>
      <w:r>
        <w:rPr>
          <w:lang w:val="ru-RU" w:eastAsia="ar-SA"/>
        </w:rPr>
        <w:t>…….</w:t>
      </w:r>
      <w:proofErr w:type="gramEnd"/>
      <w:r>
        <w:rPr>
          <w:lang w:val="ru-RU" w:eastAsia="ar-SA"/>
        </w:rPr>
        <w:t>.143</w:t>
      </w:r>
    </w:p>
    <w:p w:rsidR="006A4709" w:rsidRDefault="006A4709" w:rsidP="005E2EAB">
      <w:pPr>
        <w:spacing w:before="0" w:beforeAutospacing="0" w:after="0" w:afterAutospacing="0"/>
        <w:jc w:val="both"/>
        <w:rPr>
          <w:rStyle w:val="spelle"/>
          <w:lang w:val="ru-RU" w:eastAsia="ar-SA"/>
        </w:rPr>
      </w:pPr>
      <w:r>
        <w:rPr>
          <w:rStyle w:val="spelle"/>
          <w:lang w:val="ru-RU" w:eastAsia="ar-SA"/>
        </w:rPr>
        <w:t>Список использованных источников……………………………………………………………152</w:t>
      </w:r>
    </w:p>
    <w:p w:rsidR="006A4709" w:rsidRPr="00807EC2" w:rsidRDefault="0064189F" w:rsidP="005E2EAB">
      <w:pPr>
        <w:spacing w:before="0" w:beforeAutospacing="0" w:after="0" w:afterAutospacing="0"/>
        <w:jc w:val="both"/>
        <w:rPr>
          <w:rStyle w:val="spelle"/>
          <w:lang w:val="ru-RU" w:eastAsia="ar-SA"/>
        </w:rPr>
      </w:pPr>
      <w:r>
        <w:rPr>
          <w:noProof/>
          <w:lang w:val="ru-RU" w:eastAsia="ru-RU"/>
        </w:rPr>
        <w:pict>
          <v:shape id="_x0000_s1554" type="#_x0000_t32" style="position:absolute;left:0;text-align:left;margin-left:1.95pt;margin-top:3.3pt;width:486pt;height:0;z-index:251915776" o:connectortype="straight" strokeweight=".5pt"/>
        </w:pict>
      </w:r>
    </w:p>
    <w:p w:rsidR="006A4709" w:rsidRPr="00774057" w:rsidRDefault="006A4709" w:rsidP="00807EC2">
      <w:pPr>
        <w:spacing w:before="0" w:beforeAutospacing="0" w:after="0" w:afterAutospacing="0"/>
        <w:jc w:val="center"/>
        <w:rPr>
          <w:rStyle w:val="spelle"/>
          <w:lang w:val="ru-RU"/>
        </w:rPr>
      </w:pPr>
      <w:r w:rsidRPr="00774057">
        <w:rPr>
          <w:rStyle w:val="spelle"/>
          <w:lang w:val="ru-RU"/>
        </w:rPr>
        <w:t xml:space="preserve">Р.С. </w:t>
      </w:r>
      <w:proofErr w:type="gramStart"/>
      <w:r w:rsidRPr="00774057">
        <w:rPr>
          <w:rStyle w:val="spelle"/>
          <w:lang w:val="ru-RU"/>
        </w:rPr>
        <w:t>Близкий,  И.А.</w:t>
      </w:r>
      <w:proofErr w:type="gramEnd"/>
      <w:r w:rsidRPr="00774057">
        <w:rPr>
          <w:rStyle w:val="spelle"/>
          <w:lang w:val="ru-RU"/>
        </w:rPr>
        <w:t xml:space="preserve"> Бедрачук, Ю.С. Лебединская </w:t>
      </w:r>
    </w:p>
    <w:p w:rsidR="006A4709" w:rsidRDefault="006A4709" w:rsidP="00F67CE6">
      <w:pPr>
        <w:spacing w:before="0" w:beforeAutospacing="0" w:after="0" w:afterAutospacing="0"/>
        <w:jc w:val="center"/>
        <w:rPr>
          <w:rStyle w:val="spelle"/>
          <w:lang w:val="ru-RU" w:eastAsia="ar-SA"/>
        </w:rPr>
      </w:pPr>
    </w:p>
    <w:p w:rsidR="006A4709" w:rsidRDefault="006A4709" w:rsidP="00F67CE6">
      <w:pPr>
        <w:spacing w:before="0" w:beforeAutospacing="0" w:after="0" w:afterAutospacing="0"/>
        <w:jc w:val="center"/>
        <w:rPr>
          <w:rStyle w:val="spelle"/>
          <w:lang w:val="ru-RU" w:eastAsia="ar-SA"/>
        </w:rPr>
      </w:pPr>
      <w:r>
        <w:rPr>
          <w:rStyle w:val="spelle"/>
          <w:lang w:val="ru-RU" w:eastAsia="ar-SA"/>
        </w:rPr>
        <w:t>Бизнес-планирование</w:t>
      </w:r>
    </w:p>
    <w:p w:rsidR="006A4709" w:rsidRDefault="006A4709" w:rsidP="00F67CE6">
      <w:pPr>
        <w:spacing w:before="0" w:beforeAutospacing="0" w:after="0" w:afterAutospacing="0"/>
        <w:jc w:val="center"/>
        <w:rPr>
          <w:rStyle w:val="spelle"/>
          <w:lang w:val="ru-RU" w:eastAsia="ar-SA"/>
        </w:rPr>
      </w:pPr>
    </w:p>
    <w:p w:rsidR="006A4709" w:rsidRDefault="006A4709" w:rsidP="00F67CE6">
      <w:pPr>
        <w:spacing w:before="0" w:beforeAutospacing="0" w:after="0" w:afterAutospacing="0"/>
        <w:jc w:val="center"/>
        <w:rPr>
          <w:rStyle w:val="spelle"/>
          <w:lang w:val="ru-RU" w:eastAsia="ar-SA"/>
        </w:rPr>
      </w:pPr>
      <w:r>
        <w:rPr>
          <w:rStyle w:val="spelle"/>
          <w:lang w:val="ru-RU" w:eastAsia="ar-SA"/>
        </w:rPr>
        <w:t>Учебное пособие</w:t>
      </w:r>
    </w:p>
    <w:p w:rsidR="006A4709" w:rsidRDefault="006A4709" w:rsidP="00C435D5">
      <w:pPr>
        <w:spacing w:before="120" w:beforeAutospacing="0" w:after="0" w:afterAutospacing="0"/>
        <w:jc w:val="center"/>
        <w:rPr>
          <w:lang w:val="ru-RU" w:eastAsia="ar-SA"/>
        </w:rPr>
      </w:pPr>
      <w:r>
        <w:rPr>
          <w:lang w:val="ru-RU" w:eastAsia="ar-SA"/>
        </w:rPr>
        <w:t>Редактор Л.И. Александрова</w:t>
      </w:r>
    </w:p>
    <w:p w:rsidR="006A4709" w:rsidRDefault="006A4709" w:rsidP="00F67CE6">
      <w:pPr>
        <w:spacing w:before="0" w:beforeAutospacing="0" w:after="0" w:afterAutospacing="0"/>
        <w:jc w:val="center"/>
        <w:rPr>
          <w:lang w:val="ru-RU" w:eastAsia="ar-SA"/>
        </w:rPr>
      </w:pPr>
      <w:r>
        <w:rPr>
          <w:lang w:val="ru-RU" w:eastAsia="ar-SA"/>
        </w:rPr>
        <w:t xml:space="preserve">Компьютерная </w:t>
      </w:r>
      <w:proofErr w:type="gramStart"/>
      <w:r>
        <w:rPr>
          <w:lang w:val="ru-RU" w:eastAsia="ar-SA"/>
        </w:rPr>
        <w:t>верстка  М.А.</w:t>
      </w:r>
      <w:proofErr w:type="gramEnd"/>
      <w:r>
        <w:rPr>
          <w:lang w:val="ru-RU" w:eastAsia="ar-SA"/>
        </w:rPr>
        <w:t xml:space="preserve"> Портновой</w:t>
      </w:r>
    </w:p>
    <w:p w:rsidR="006A4709" w:rsidRDefault="006A4709" w:rsidP="00C435D5">
      <w:pPr>
        <w:spacing w:before="120" w:beforeAutospacing="0" w:after="0" w:afterAutospacing="0"/>
        <w:jc w:val="center"/>
        <w:rPr>
          <w:lang w:val="ru-RU" w:eastAsia="ar-SA"/>
        </w:rPr>
      </w:pPr>
      <w:r>
        <w:rPr>
          <w:lang w:val="ru-RU" w:eastAsia="ar-SA"/>
        </w:rPr>
        <w:t xml:space="preserve">Подписано в печать   </w:t>
      </w:r>
      <w:proofErr w:type="gramStart"/>
      <w:r>
        <w:rPr>
          <w:lang w:val="ru-RU" w:eastAsia="ar-SA"/>
        </w:rPr>
        <w:t xml:space="preserve">  .</w:t>
      </w:r>
      <w:proofErr w:type="gramEnd"/>
      <w:r>
        <w:rPr>
          <w:lang w:val="ru-RU" w:eastAsia="ar-SA"/>
        </w:rPr>
        <w:t xml:space="preserve">     . 2015 г. Формат 60х84/16.</w:t>
      </w:r>
    </w:p>
    <w:p w:rsidR="006A4709" w:rsidRDefault="006A4709" w:rsidP="00F67CE6">
      <w:pPr>
        <w:spacing w:before="0" w:beforeAutospacing="0" w:after="0" w:afterAutospacing="0"/>
        <w:jc w:val="center"/>
        <w:rPr>
          <w:lang w:val="ru-RU" w:eastAsia="ar-SA"/>
        </w:rPr>
      </w:pPr>
      <w:r>
        <w:rPr>
          <w:lang w:val="ru-RU" w:eastAsia="ar-SA"/>
        </w:rPr>
        <w:t>Бумага писчая. Печать офсетная. Усл. печ. л. 8,89. Уч.-изд. л. 9,7</w:t>
      </w:r>
    </w:p>
    <w:p w:rsidR="006A4709" w:rsidRDefault="0064189F" w:rsidP="00F67CE6">
      <w:pPr>
        <w:spacing w:before="0" w:beforeAutospacing="0" w:after="0" w:afterAutospacing="0"/>
        <w:jc w:val="center"/>
        <w:rPr>
          <w:lang w:val="ru-RU" w:eastAsia="ar-SA"/>
        </w:rPr>
      </w:pPr>
      <w:r>
        <w:rPr>
          <w:noProof/>
          <w:lang w:val="ru-RU" w:eastAsia="ru-RU"/>
        </w:rPr>
        <w:pict>
          <v:shape id="_x0000_s1555" type="#_x0000_t32" style="position:absolute;left:0;text-align:left;margin-left:-3.3pt;margin-top:12pt;width:468.75pt;height:0;z-index:251916800" o:connectortype="straight" strokeweight=".5pt"/>
        </w:pict>
      </w:r>
      <w:r w:rsidR="006A4709">
        <w:rPr>
          <w:lang w:val="ru-RU" w:eastAsia="ar-SA"/>
        </w:rPr>
        <w:t>Тираж 200 экз. Заказ</w:t>
      </w:r>
    </w:p>
    <w:p w:rsidR="006A4709" w:rsidRDefault="006A4709" w:rsidP="00F67CE6">
      <w:pPr>
        <w:spacing w:before="0" w:beforeAutospacing="0" w:after="0" w:afterAutospacing="0"/>
        <w:jc w:val="center"/>
        <w:rPr>
          <w:lang w:val="ru-RU" w:eastAsia="ar-SA"/>
        </w:rPr>
      </w:pPr>
      <w:r>
        <w:rPr>
          <w:lang w:val="ru-RU" w:eastAsia="ar-SA"/>
        </w:rPr>
        <w:t xml:space="preserve">Издательство Владивостокского государственного университета </w:t>
      </w:r>
    </w:p>
    <w:p w:rsidR="006A4709" w:rsidRDefault="006A4709" w:rsidP="00F67CE6">
      <w:pPr>
        <w:spacing w:before="0" w:beforeAutospacing="0" w:after="0" w:afterAutospacing="0"/>
        <w:jc w:val="center"/>
        <w:rPr>
          <w:lang w:val="ru-RU" w:eastAsia="ar-SA"/>
        </w:rPr>
      </w:pPr>
      <w:r>
        <w:rPr>
          <w:lang w:val="ru-RU" w:eastAsia="ar-SA"/>
        </w:rPr>
        <w:t>экономики и сервиса</w:t>
      </w:r>
    </w:p>
    <w:p w:rsidR="006A4709" w:rsidRDefault="006A4709" w:rsidP="00F67CE6">
      <w:pPr>
        <w:spacing w:before="0" w:beforeAutospacing="0" w:after="0" w:afterAutospacing="0"/>
        <w:jc w:val="center"/>
        <w:rPr>
          <w:lang w:val="ru-RU" w:eastAsia="ar-SA"/>
        </w:rPr>
      </w:pPr>
      <w:r>
        <w:rPr>
          <w:lang w:val="ru-RU" w:eastAsia="ar-SA"/>
        </w:rPr>
        <w:t>690014, Владивосток, ул. Гоголя, 41</w:t>
      </w:r>
    </w:p>
    <w:p w:rsidR="006A4709" w:rsidRDefault="006A4709" w:rsidP="00F67CE6">
      <w:pPr>
        <w:spacing w:before="0" w:beforeAutospacing="0" w:after="0" w:afterAutospacing="0"/>
        <w:jc w:val="center"/>
        <w:rPr>
          <w:lang w:val="ru-RU" w:eastAsia="ar-SA"/>
        </w:rPr>
      </w:pPr>
      <w:r>
        <w:rPr>
          <w:lang w:val="ru-RU" w:eastAsia="ar-SA"/>
        </w:rPr>
        <w:t>Отпечатано во множительном участке ВГУЭС</w:t>
      </w:r>
    </w:p>
    <w:p w:rsidR="006A4709" w:rsidRPr="00520668" w:rsidRDefault="006A4709" w:rsidP="00F67CE6">
      <w:pPr>
        <w:spacing w:before="0" w:beforeAutospacing="0" w:after="0" w:afterAutospacing="0"/>
        <w:jc w:val="center"/>
        <w:rPr>
          <w:lang w:val="ru-RU" w:eastAsia="ar-SA"/>
        </w:rPr>
      </w:pPr>
      <w:r>
        <w:rPr>
          <w:lang w:val="ru-RU" w:eastAsia="ar-SA"/>
        </w:rPr>
        <w:t>690014, Владивосток, ул. Гоголя, 41</w:t>
      </w:r>
    </w:p>
    <w:sectPr w:rsidR="006A4709" w:rsidRPr="00520668" w:rsidSect="004A0F3E">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709" w:rsidRDefault="006A4709" w:rsidP="0076653F">
      <w:pPr>
        <w:spacing w:before="0" w:after="0"/>
      </w:pPr>
      <w:r>
        <w:separator/>
      </w:r>
    </w:p>
  </w:endnote>
  <w:endnote w:type="continuationSeparator" w:id="0">
    <w:p w:rsidR="006A4709" w:rsidRDefault="006A4709" w:rsidP="0076653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709" w:rsidRDefault="0064189F">
    <w:pPr>
      <w:pStyle w:val="ad"/>
      <w:jc w:val="center"/>
    </w:pPr>
    <w:r>
      <w:fldChar w:fldCharType="begin"/>
    </w:r>
    <w:r>
      <w:instrText xml:space="preserve"> PAGE   \* MERGEFORMAT </w:instrText>
    </w:r>
    <w:r>
      <w:fldChar w:fldCharType="separate"/>
    </w:r>
    <w:r>
      <w:rPr>
        <w:noProof/>
      </w:rPr>
      <w:t>152</w:t>
    </w:r>
    <w:r>
      <w:rPr>
        <w:noProof/>
      </w:rPr>
      <w:fldChar w:fldCharType="end"/>
    </w:r>
  </w:p>
  <w:p w:rsidR="006A4709" w:rsidRDefault="006A470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709" w:rsidRDefault="006A4709" w:rsidP="0076653F">
      <w:pPr>
        <w:spacing w:before="0" w:after="0"/>
      </w:pPr>
      <w:r>
        <w:separator/>
      </w:r>
    </w:p>
  </w:footnote>
  <w:footnote w:type="continuationSeparator" w:id="0">
    <w:p w:rsidR="006A4709" w:rsidRDefault="006A4709" w:rsidP="0076653F">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264481A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C4161F"/>
    <w:multiLevelType w:val="hybridMultilevel"/>
    <w:tmpl w:val="D3B2089E"/>
    <w:name w:val="WW8Num20"/>
    <w:lvl w:ilvl="0" w:tplc="1EC616EE">
      <w:start w:val="1"/>
      <w:numFmt w:val="bullet"/>
      <w:lvlText w:val=""/>
      <w:lvlJc w:val="left"/>
      <w:pPr>
        <w:ind w:left="360" w:hanging="360"/>
      </w:pPr>
      <w:rPr>
        <w:rFonts w:ascii="Symbol" w:hAnsi="Symbol" w:hint="default"/>
      </w:rPr>
    </w:lvl>
    <w:lvl w:ilvl="1" w:tplc="164A8704" w:tentative="1">
      <w:start w:val="1"/>
      <w:numFmt w:val="bullet"/>
      <w:lvlText w:val="o"/>
      <w:lvlJc w:val="left"/>
      <w:pPr>
        <w:ind w:left="1440" w:hanging="360"/>
      </w:pPr>
      <w:rPr>
        <w:rFonts w:ascii="Courier New" w:hAnsi="Courier New" w:hint="default"/>
      </w:rPr>
    </w:lvl>
    <w:lvl w:ilvl="2" w:tplc="09905CB0" w:tentative="1">
      <w:start w:val="1"/>
      <w:numFmt w:val="bullet"/>
      <w:lvlText w:val=""/>
      <w:lvlJc w:val="left"/>
      <w:pPr>
        <w:ind w:left="2160" w:hanging="360"/>
      </w:pPr>
      <w:rPr>
        <w:rFonts w:ascii="Wingdings" w:hAnsi="Wingdings" w:hint="default"/>
      </w:rPr>
    </w:lvl>
    <w:lvl w:ilvl="3" w:tplc="5D00253A" w:tentative="1">
      <w:start w:val="1"/>
      <w:numFmt w:val="bullet"/>
      <w:lvlText w:val=""/>
      <w:lvlJc w:val="left"/>
      <w:pPr>
        <w:ind w:left="2880" w:hanging="360"/>
      </w:pPr>
      <w:rPr>
        <w:rFonts w:ascii="Symbol" w:hAnsi="Symbol" w:hint="default"/>
      </w:rPr>
    </w:lvl>
    <w:lvl w:ilvl="4" w:tplc="744E3A38" w:tentative="1">
      <w:start w:val="1"/>
      <w:numFmt w:val="bullet"/>
      <w:lvlText w:val="o"/>
      <w:lvlJc w:val="left"/>
      <w:pPr>
        <w:ind w:left="3600" w:hanging="360"/>
      </w:pPr>
      <w:rPr>
        <w:rFonts w:ascii="Courier New" w:hAnsi="Courier New" w:hint="default"/>
      </w:rPr>
    </w:lvl>
    <w:lvl w:ilvl="5" w:tplc="C7964D4A" w:tentative="1">
      <w:start w:val="1"/>
      <w:numFmt w:val="bullet"/>
      <w:lvlText w:val=""/>
      <w:lvlJc w:val="left"/>
      <w:pPr>
        <w:ind w:left="4320" w:hanging="360"/>
      </w:pPr>
      <w:rPr>
        <w:rFonts w:ascii="Wingdings" w:hAnsi="Wingdings" w:hint="default"/>
      </w:rPr>
    </w:lvl>
    <w:lvl w:ilvl="6" w:tplc="6F964C02" w:tentative="1">
      <w:start w:val="1"/>
      <w:numFmt w:val="bullet"/>
      <w:lvlText w:val=""/>
      <w:lvlJc w:val="left"/>
      <w:pPr>
        <w:ind w:left="5040" w:hanging="360"/>
      </w:pPr>
      <w:rPr>
        <w:rFonts w:ascii="Symbol" w:hAnsi="Symbol" w:hint="default"/>
      </w:rPr>
    </w:lvl>
    <w:lvl w:ilvl="7" w:tplc="53486EC6" w:tentative="1">
      <w:start w:val="1"/>
      <w:numFmt w:val="bullet"/>
      <w:lvlText w:val="o"/>
      <w:lvlJc w:val="left"/>
      <w:pPr>
        <w:ind w:left="5760" w:hanging="360"/>
      </w:pPr>
      <w:rPr>
        <w:rFonts w:ascii="Courier New" w:hAnsi="Courier New" w:hint="default"/>
      </w:rPr>
    </w:lvl>
    <w:lvl w:ilvl="8" w:tplc="2850E506" w:tentative="1">
      <w:start w:val="1"/>
      <w:numFmt w:val="bullet"/>
      <w:lvlText w:val=""/>
      <w:lvlJc w:val="left"/>
      <w:pPr>
        <w:ind w:left="6480" w:hanging="360"/>
      </w:pPr>
      <w:rPr>
        <w:rFonts w:ascii="Wingdings" w:hAnsi="Wingdings" w:hint="default"/>
      </w:rPr>
    </w:lvl>
  </w:abstractNum>
  <w:abstractNum w:abstractNumId="2" w15:restartNumberingAfterBreak="0">
    <w:nsid w:val="013B5BE7"/>
    <w:multiLevelType w:val="hybridMultilevel"/>
    <w:tmpl w:val="D262808E"/>
    <w:lvl w:ilvl="0" w:tplc="769CD858">
      <w:start w:val="1"/>
      <w:numFmt w:val="bullet"/>
      <w:lvlText w:val=""/>
      <w:lvlJc w:val="left"/>
      <w:pPr>
        <w:ind w:left="1116" w:hanging="69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15:restartNumberingAfterBreak="0">
    <w:nsid w:val="060E7EFD"/>
    <w:multiLevelType w:val="multilevel"/>
    <w:tmpl w:val="2C8C5EAC"/>
    <w:lvl w:ilvl="0">
      <w:start w:val="1"/>
      <w:numFmt w:val="decimal"/>
      <w:lvlText w:val="%1"/>
      <w:lvlJc w:val="left"/>
      <w:pPr>
        <w:ind w:left="360" w:hanging="360"/>
      </w:pPr>
      <w:rPr>
        <w:rFonts w:cs="Times New Roman" w:hint="default"/>
      </w:rPr>
    </w:lvl>
    <w:lvl w:ilvl="1">
      <w:start w:val="2"/>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4" w15:restartNumberingAfterBreak="0">
    <w:nsid w:val="073A6FAD"/>
    <w:multiLevelType w:val="hybridMultilevel"/>
    <w:tmpl w:val="B452560E"/>
    <w:lvl w:ilvl="0" w:tplc="0419000F">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93B52A8"/>
    <w:multiLevelType w:val="hybridMultilevel"/>
    <w:tmpl w:val="76E6F904"/>
    <w:lvl w:ilvl="0" w:tplc="F9421140">
      <w:start w:val="1"/>
      <w:numFmt w:val="bullet"/>
      <w:lvlText w:val="-"/>
      <w:lvlJc w:val="left"/>
      <w:pPr>
        <w:ind w:left="1429" w:hanging="360"/>
      </w:pPr>
      <w:rPr>
        <w:rFonts w:hint="default"/>
      </w:rPr>
    </w:lvl>
    <w:lvl w:ilvl="1" w:tplc="3448F96C" w:tentative="1">
      <w:start w:val="1"/>
      <w:numFmt w:val="bullet"/>
      <w:lvlText w:val="o"/>
      <w:lvlJc w:val="left"/>
      <w:pPr>
        <w:ind w:left="2149" w:hanging="360"/>
      </w:pPr>
      <w:rPr>
        <w:rFonts w:ascii="Courier New" w:hAnsi="Courier New" w:hint="default"/>
      </w:rPr>
    </w:lvl>
    <w:lvl w:ilvl="2" w:tplc="6AAA9344" w:tentative="1">
      <w:start w:val="1"/>
      <w:numFmt w:val="bullet"/>
      <w:lvlText w:val=""/>
      <w:lvlJc w:val="left"/>
      <w:pPr>
        <w:ind w:left="2869" w:hanging="360"/>
      </w:pPr>
      <w:rPr>
        <w:rFonts w:ascii="Wingdings" w:hAnsi="Wingdings" w:hint="default"/>
      </w:rPr>
    </w:lvl>
    <w:lvl w:ilvl="3" w:tplc="24D66AD6" w:tentative="1">
      <w:start w:val="1"/>
      <w:numFmt w:val="bullet"/>
      <w:lvlText w:val=""/>
      <w:lvlJc w:val="left"/>
      <w:pPr>
        <w:ind w:left="3589" w:hanging="360"/>
      </w:pPr>
      <w:rPr>
        <w:rFonts w:ascii="Symbol" w:hAnsi="Symbol" w:hint="default"/>
      </w:rPr>
    </w:lvl>
    <w:lvl w:ilvl="4" w:tplc="F502F394" w:tentative="1">
      <w:start w:val="1"/>
      <w:numFmt w:val="bullet"/>
      <w:lvlText w:val="o"/>
      <w:lvlJc w:val="left"/>
      <w:pPr>
        <w:ind w:left="4309" w:hanging="360"/>
      </w:pPr>
      <w:rPr>
        <w:rFonts w:ascii="Courier New" w:hAnsi="Courier New" w:hint="default"/>
      </w:rPr>
    </w:lvl>
    <w:lvl w:ilvl="5" w:tplc="2598B85E" w:tentative="1">
      <w:start w:val="1"/>
      <w:numFmt w:val="bullet"/>
      <w:lvlText w:val=""/>
      <w:lvlJc w:val="left"/>
      <w:pPr>
        <w:ind w:left="5029" w:hanging="360"/>
      </w:pPr>
      <w:rPr>
        <w:rFonts w:ascii="Wingdings" w:hAnsi="Wingdings" w:hint="default"/>
      </w:rPr>
    </w:lvl>
    <w:lvl w:ilvl="6" w:tplc="9A285E64" w:tentative="1">
      <w:start w:val="1"/>
      <w:numFmt w:val="bullet"/>
      <w:lvlText w:val=""/>
      <w:lvlJc w:val="left"/>
      <w:pPr>
        <w:ind w:left="5749" w:hanging="360"/>
      </w:pPr>
      <w:rPr>
        <w:rFonts w:ascii="Symbol" w:hAnsi="Symbol" w:hint="default"/>
      </w:rPr>
    </w:lvl>
    <w:lvl w:ilvl="7" w:tplc="A614CB48" w:tentative="1">
      <w:start w:val="1"/>
      <w:numFmt w:val="bullet"/>
      <w:lvlText w:val="o"/>
      <w:lvlJc w:val="left"/>
      <w:pPr>
        <w:ind w:left="6469" w:hanging="360"/>
      </w:pPr>
      <w:rPr>
        <w:rFonts w:ascii="Courier New" w:hAnsi="Courier New" w:hint="default"/>
      </w:rPr>
    </w:lvl>
    <w:lvl w:ilvl="8" w:tplc="2EB2C46C" w:tentative="1">
      <w:start w:val="1"/>
      <w:numFmt w:val="bullet"/>
      <w:lvlText w:val=""/>
      <w:lvlJc w:val="left"/>
      <w:pPr>
        <w:ind w:left="7189" w:hanging="360"/>
      </w:pPr>
      <w:rPr>
        <w:rFonts w:ascii="Wingdings" w:hAnsi="Wingdings" w:hint="default"/>
      </w:rPr>
    </w:lvl>
  </w:abstractNum>
  <w:abstractNum w:abstractNumId="6" w15:restartNumberingAfterBreak="0">
    <w:nsid w:val="09467ABE"/>
    <w:multiLevelType w:val="multilevel"/>
    <w:tmpl w:val="5EDEBE02"/>
    <w:lvl w:ilvl="0">
      <w:start w:val="1"/>
      <w:numFmt w:val="decimal"/>
      <w:lvlText w:val="%1."/>
      <w:lvlJc w:val="left"/>
      <w:pPr>
        <w:tabs>
          <w:tab w:val="num" w:pos="720"/>
        </w:tabs>
        <w:ind w:left="720" w:hanging="360"/>
      </w:pPr>
      <w:rPr>
        <w:rFonts w:cs="Times New Roman"/>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09D0349C"/>
    <w:multiLevelType w:val="multilevel"/>
    <w:tmpl w:val="A32434F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0A9F2372"/>
    <w:multiLevelType w:val="hybridMultilevel"/>
    <w:tmpl w:val="018C95BE"/>
    <w:lvl w:ilvl="0" w:tplc="5882D526">
      <w:start w:val="1"/>
      <w:numFmt w:val="bullet"/>
      <w:lvlText w:val="-"/>
      <w:lvlJc w:val="left"/>
      <w:pPr>
        <w:ind w:left="2138" w:hanging="360"/>
      </w:pPr>
      <w:rPr>
        <w:rFonts w:hint="default"/>
      </w:rPr>
    </w:lvl>
    <w:lvl w:ilvl="1" w:tplc="C4DE027C" w:tentative="1">
      <w:start w:val="1"/>
      <w:numFmt w:val="bullet"/>
      <w:lvlText w:val="o"/>
      <w:lvlJc w:val="left"/>
      <w:pPr>
        <w:ind w:left="2149" w:hanging="360"/>
      </w:pPr>
      <w:rPr>
        <w:rFonts w:ascii="Courier New" w:hAnsi="Courier New" w:hint="default"/>
      </w:rPr>
    </w:lvl>
    <w:lvl w:ilvl="2" w:tplc="C73CCE2C" w:tentative="1">
      <w:start w:val="1"/>
      <w:numFmt w:val="bullet"/>
      <w:lvlText w:val=""/>
      <w:lvlJc w:val="left"/>
      <w:pPr>
        <w:ind w:left="2869" w:hanging="360"/>
      </w:pPr>
      <w:rPr>
        <w:rFonts w:ascii="Wingdings" w:hAnsi="Wingdings" w:hint="default"/>
      </w:rPr>
    </w:lvl>
    <w:lvl w:ilvl="3" w:tplc="E7FC4ABC" w:tentative="1">
      <w:start w:val="1"/>
      <w:numFmt w:val="bullet"/>
      <w:lvlText w:val=""/>
      <w:lvlJc w:val="left"/>
      <w:pPr>
        <w:ind w:left="3589" w:hanging="360"/>
      </w:pPr>
      <w:rPr>
        <w:rFonts w:ascii="Symbol" w:hAnsi="Symbol" w:hint="default"/>
      </w:rPr>
    </w:lvl>
    <w:lvl w:ilvl="4" w:tplc="6FD2525C" w:tentative="1">
      <w:start w:val="1"/>
      <w:numFmt w:val="bullet"/>
      <w:lvlText w:val="o"/>
      <w:lvlJc w:val="left"/>
      <w:pPr>
        <w:ind w:left="4309" w:hanging="360"/>
      </w:pPr>
      <w:rPr>
        <w:rFonts w:ascii="Courier New" w:hAnsi="Courier New" w:hint="default"/>
      </w:rPr>
    </w:lvl>
    <w:lvl w:ilvl="5" w:tplc="264ED5D2" w:tentative="1">
      <w:start w:val="1"/>
      <w:numFmt w:val="bullet"/>
      <w:lvlText w:val=""/>
      <w:lvlJc w:val="left"/>
      <w:pPr>
        <w:ind w:left="5029" w:hanging="360"/>
      </w:pPr>
      <w:rPr>
        <w:rFonts w:ascii="Wingdings" w:hAnsi="Wingdings" w:hint="default"/>
      </w:rPr>
    </w:lvl>
    <w:lvl w:ilvl="6" w:tplc="6ACA5DAA" w:tentative="1">
      <w:start w:val="1"/>
      <w:numFmt w:val="bullet"/>
      <w:lvlText w:val=""/>
      <w:lvlJc w:val="left"/>
      <w:pPr>
        <w:ind w:left="5749" w:hanging="360"/>
      </w:pPr>
      <w:rPr>
        <w:rFonts w:ascii="Symbol" w:hAnsi="Symbol" w:hint="default"/>
      </w:rPr>
    </w:lvl>
    <w:lvl w:ilvl="7" w:tplc="C7E4272E" w:tentative="1">
      <w:start w:val="1"/>
      <w:numFmt w:val="bullet"/>
      <w:lvlText w:val="o"/>
      <w:lvlJc w:val="left"/>
      <w:pPr>
        <w:ind w:left="6469" w:hanging="360"/>
      </w:pPr>
      <w:rPr>
        <w:rFonts w:ascii="Courier New" w:hAnsi="Courier New" w:hint="default"/>
      </w:rPr>
    </w:lvl>
    <w:lvl w:ilvl="8" w:tplc="82EC28D2" w:tentative="1">
      <w:start w:val="1"/>
      <w:numFmt w:val="bullet"/>
      <w:lvlText w:val=""/>
      <w:lvlJc w:val="left"/>
      <w:pPr>
        <w:ind w:left="7189" w:hanging="360"/>
      </w:pPr>
      <w:rPr>
        <w:rFonts w:ascii="Wingdings" w:hAnsi="Wingdings" w:hint="default"/>
      </w:rPr>
    </w:lvl>
  </w:abstractNum>
  <w:abstractNum w:abstractNumId="9" w15:restartNumberingAfterBreak="0">
    <w:nsid w:val="0CA95502"/>
    <w:multiLevelType w:val="hybridMultilevel"/>
    <w:tmpl w:val="D69C9F08"/>
    <w:lvl w:ilvl="0" w:tplc="22DA48FA">
      <w:start w:val="1"/>
      <w:numFmt w:val="bullet"/>
      <w:lvlText w:val=""/>
      <w:lvlJc w:val="left"/>
      <w:pPr>
        <w:ind w:left="1429" w:hanging="360"/>
      </w:pPr>
      <w:rPr>
        <w:rFonts w:ascii="Symbol" w:hAnsi="Symbol" w:hint="default"/>
      </w:rPr>
    </w:lvl>
    <w:lvl w:ilvl="1" w:tplc="04190003">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D984305"/>
    <w:multiLevelType w:val="hybridMultilevel"/>
    <w:tmpl w:val="B382EF2C"/>
    <w:lvl w:ilvl="0" w:tplc="769CD858">
      <w:start w:val="1"/>
      <w:numFmt w:val="bullet"/>
      <w:lvlText w:val=""/>
      <w:lvlJc w:val="left"/>
      <w:pPr>
        <w:ind w:left="360" w:hanging="360"/>
      </w:pPr>
      <w:rPr>
        <w:rFonts w:ascii="Symbol" w:hAnsi="Symbol" w:hint="default"/>
      </w:rPr>
    </w:lvl>
    <w:lvl w:ilvl="1" w:tplc="769CD858"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10F06BE6"/>
    <w:multiLevelType w:val="hybridMultilevel"/>
    <w:tmpl w:val="252A0E92"/>
    <w:lvl w:ilvl="0" w:tplc="8BC20A9A">
      <w:start w:val="1"/>
      <w:numFmt w:val="bullet"/>
      <w:lvlText w:val=""/>
      <w:lvlJc w:val="left"/>
      <w:pPr>
        <w:ind w:left="1429" w:hanging="360"/>
      </w:pPr>
      <w:rPr>
        <w:rFonts w:ascii="Symbol" w:hAnsi="Symbol" w:hint="default"/>
      </w:rPr>
    </w:lvl>
    <w:lvl w:ilvl="1" w:tplc="07F6DB88">
      <w:start w:val="1"/>
      <w:numFmt w:val="bullet"/>
      <w:lvlText w:val=""/>
      <w:lvlJc w:val="left"/>
      <w:pPr>
        <w:ind w:left="2149" w:hanging="360"/>
      </w:pPr>
      <w:rPr>
        <w:rFonts w:ascii="Symbol" w:hAnsi="Symbol" w:hint="default"/>
      </w:rPr>
    </w:lvl>
    <w:lvl w:ilvl="2" w:tplc="9A2E805E" w:tentative="1">
      <w:start w:val="1"/>
      <w:numFmt w:val="bullet"/>
      <w:lvlText w:val=""/>
      <w:lvlJc w:val="left"/>
      <w:pPr>
        <w:ind w:left="2869" w:hanging="360"/>
      </w:pPr>
      <w:rPr>
        <w:rFonts w:ascii="Wingdings" w:hAnsi="Wingdings" w:hint="default"/>
      </w:rPr>
    </w:lvl>
    <w:lvl w:ilvl="3" w:tplc="135E4B84" w:tentative="1">
      <w:start w:val="1"/>
      <w:numFmt w:val="bullet"/>
      <w:lvlText w:val=""/>
      <w:lvlJc w:val="left"/>
      <w:pPr>
        <w:ind w:left="3589" w:hanging="360"/>
      </w:pPr>
      <w:rPr>
        <w:rFonts w:ascii="Symbol" w:hAnsi="Symbol" w:hint="default"/>
      </w:rPr>
    </w:lvl>
    <w:lvl w:ilvl="4" w:tplc="60146C52" w:tentative="1">
      <w:start w:val="1"/>
      <w:numFmt w:val="bullet"/>
      <w:lvlText w:val="o"/>
      <w:lvlJc w:val="left"/>
      <w:pPr>
        <w:ind w:left="4309" w:hanging="360"/>
      </w:pPr>
      <w:rPr>
        <w:rFonts w:ascii="Courier New" w:hAnsi="Courier New" w:hint="default"/>
      </w:rPr>
    </w:lvl>
    <w:lvl w:ilvl="5" w:tplc="0088D056" w:tentative="1">
      <w:start w:val="1"/>
      <w:numFmt w:val="bullet"/>
      <w:lvlText w:val=""/>
      <w:lvlJc w:val="left"/>
      <w:pPr>
        <w:ind w:left="5029" w:hanging="360"/>
      </w:pPr>
      <w:rPr>
        <w:rFonts w:ascii="Wingdings" w:hAnsi="Wingdings" w:hint="default"/>
      </w:rPr>
    </w:lvl>
    <w:lvl w:ilvl="6" w:tplc="1208FC0C" w:tentative="1">
      <w:start w:val="1"/>
      <w:numFmt w:val="bullet"/>
      <w:lvlText w:val=""/>
      <w:lvlJc w:val="left"/>
      <w:pPr>
        <w:ind w:left="5749" w:hanging="360"/>
      </w:pPr>
      <w:rPr>
        <w:rFonts w:ascii="Symbol" w:hAnsi="Symbol" w:hint="default"/>
      </w:rPr>
    </w:lvl>
    <w:lvl w:ilvl="7" w:tplc="01CC4EC4" w:tentative="1">
      <w:start w:val="1"/>
      <w:numFmt w:val="bullet"/>
      <w:lvlText w:val="o"/>
      <w:lvlJc w:val="left"/>
      <w:pPr>
        <w:ind w:left="6469" w:hanging="360"/>
      </w:pPr>
      <w:rPr>
        <w:rFonts w:ascii="Courier New" w:hAnsi="Courier New" w:hint="default"/>
      </w:rPr>
    </w:lvl>
    <w:lvl w:ilvl="8" w:tplc="33047796" w:tentative="1">
      <w:start w:val="1"/>
      <w:numFmt w:val="bullet"/>
      <w:lvlText w:val=""/>
      <w:lvlJc w:val="left"/>
      <w:pPr>
        <w:ind w:left="7189" w:hanging="360"/>
      </w:pPr>
      <w:rPr>
        <w:rFonts w:ascii="Wingdings" w:hAnsi="Wingdings" w:hint="default"/>
      </w:rPr>
    </w:lvl>
  </w:abstractNum>
  <w:abstractNum w:abstractNumId="12" w15:restartNumberingAfterBreak="0">
    <w:nsid w:val="10FE0E96"/>
    <w:multiLevelType w:val="multilevel"/>
    <w:tmpl w:val="60F87A50"/>
    <w:lvl w:ilvl="0">
      <w:start w:val="1"/>
      <w:numFmt w:val="decimal"/>
      <w:lvlText w:val="%1"/>
      <w:lvlJc w:val="left"/>
      <w:pPr>
        <w:ind w:left="360" w:hanging="360"/>
      </w:pPr>
      <w:rPr>
        <w:rFonts w:cs="Times New Roman" w:hint="default"/>
      </w:rPr>
    </w:lvl>
    <w:lvl w:ilvl="1">
      <w:start w:val="1"/>
      <w:numFmt w:val="decimal"/>
      <w:lvlText w:val="%1.%2"/>
      <w:lvlJc w:val="left"/>
      <w:pPr>
        <w:ind w:left="1065" w:hanging="36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2835" w:hanging="72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605" w:hanging="108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375" w:hanging="1440"/>
      </w:pPr>
      <w:rPr>
        <w:rFonts w:cs="Times New Roman" w:hint="default"/>
      </w:rPr>
    </w:lvl>
    <w:lvl w:ilvl="8">
      <w:start w:val="1"/>
      <w:numFmt w:val="decimal"/>
      <w:lvlText w:val="%1.%2.%3.%4.%5.%6.%7.%8.%9"/>
      <w:lvlJc w:val="left"/>
      <w:pPr>
        <w:ind w:left="7440" w:hanging="1800"/>
      </w:pPr>
      <w:rPr>
        <w:rFonts w:cs="Times New Roman" w:hint="default"/>
      </w:rPr>
    </w:lvl>
  </w:abstractNum>
  <w:abstractNum w:abstractNumId="13" w15:restartNumberingAfterBreak="0">
    <w:nsid w:val="139F7378"/>
    <w:multiLevelType w:val="hybridMultilevel"/>
    <w:tmpl w:val="B14C3464"/>
    <w:lvl w:ilvl="0" w:tplc="769CD858">
      <w:start w:val="1"/>
      <w:numFmt w:val="bullet"/>
      <w:lvlText w:val="-"/>
      <w:lvlJc w:val="left"/>
      <w:pPr>
        <w:ind w:left="1080" w:hanging="360"/>
      </w:pPr>
      <w:rPr>
        <w:rFonts w:hint="default"/>
      </w:rPr>
    </w:lvl>
    <w:lvl w:ilvl="1" w:tplc="769CD858"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13CE7B0D"/>
    <w:multiLevelType w:val="multilevel"/>
    <w:tmpl w:val="60F87A50"/>
    <w:lvl w:ilvl="0">
      <w:start w:val="1"/>
      <w:numFmt w:val="decimal"/>
      <w:lvlText w:val="%1"/>
      <w:lvlJc w:val="left"/>
      <w:pPr>
        <w:ind w:left="360" w:hanging="360"/>
      </w:pPr>
      <w:rPr>
        <w:rFonts w:cs="Times New Roman" w:hint="default"/>
      </w:rPr>
    </w:lvl>
    <w:lvl w:ilvl="1">
      <w:start w:val="1"/>
      <w:numFmt w:val="decimal"/>
      <w:lvlText w:val="%1.%2"/>
      <w:lvlJc w:val="left"/>
      <w:pPr>
        <w:ind w:left="1065" w:hanging="36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2835" w:hanging="72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605" w:hanging="108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375" w:hanging="1440"/>
      </w:pPr>
      <w:rPr>
        <w:rFonts w:cs="Times New Roman" w:hint="default"/>
      </w:rPr>
    </w:lvl>
    <w:lvl w:ilvl="8">
      <w:start w:val="1"/>
      <w:numFmt w:val="decimal"/>
      <w:lvlText w:val="%1.%2.%3.%4.%5.%6.%7.%8.%9"/>
      <w:lvlJc w:val="left"/>
      <w:pPr>
        <w:ind w:left="7440" w:hanging="1800"/>
      </w:pPr>
      <w:rPr>
        <w:rFonts w:cs="Times New Roman" w:hint="default"/>
      </w:rPr>
    </w:lvl>
  </w:abstractNum>
  <w:abstractNum w:abstractNumId="15" w15:restartNumberingAfterBreak="0">
    <w:nsid w:val="142D2636"/>
    <w:multiLevelType w:val="hybridMultilevel"/>
    <w:tmpl w:val="2214CB44"/>
    <w:lvl w:ilvl="0" w:tplc="22DA48F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53E2E36"/>
    <w:multiLevelType w:val="hybridMultilevel"/>
    <w:tmpl w:val="F1B44948"/>
    <w:lvl w:ilvl="0" w:tplc="22DA48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740240A"/>
    <w:multiLevelType w:val="hybridMultilevel"/>
    <w:tmpl w:val="9216F81C"/>
    <w:lvl w:ilvl="0" w:tplc="769CD85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8" w15:restartNumberingAfterBreak="0">
    <w:nsid w:val="1B302486"/>
    <w:multiLevelType w:val="multilevel"/>
    <w:tmpl w:val="C05637CC"/>
    <w:lvl w:ilvl="0">
      <w:start w:val="1"/>
      <w:numFmt w:val="bullet"/>
      <w:lvlText w:val="-"/>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825140"/>
    <w:multiLevelType w:val="hybridMultilevel"/>
    <w:tmpl w:val="AE98AE52"/>
    <w:lvl w:ilvl="0" w:tplc="B4D6228C">
      <w:start w:val="1"/>
      <w:numFmt w:val="bullet"/>
      <w:lvlText w:val="-"/>
      <w:lvlJc w:val="left"/>
      <w:pPr>
        <w:ind w:left="1080" w:hanging="360"/>
      </w:pPr>
      <w:rPr>
        <w:rFonts w:hint="default"/>
      </w:rPr>
    </w:lvl>
    <w:lvl w:ilvl="1" w:tplc="97B68B3E" w:tentative="1">
      <w:start w:val="1"/>
      <w:numFmt w:val="bullet"/>
      <w:lvlText w:val="o"/>
      <w:lvlJc w:val="left"/>
      <w:pPr>
        <w:ind w:left="1800" w:hanging="360"/>
      </w:pPr>
      <w:rPr>
        <w:rFonts w:ascii="Courier New" w:hAnsi="Courier New" w:hint="default"/>
      </w:rPr>
    </w:lvl>
    <w:lvl w:ilvl="2" w:tplc="423A0E30" w:tentative="1">
      <w:start w:val="1"/>
      <w:numFmt w:val="bullet"/>
      <w:lvlText w:val=""/>
      <w:lvlJc w:val="left"/>
      <w:pPr>
        <w:ind w:left="2520" w:hanging="360"/>
      </w:pPr>
      <w:rPr>
        <w:rFonts w:ascii="Wingdings" w:hAnsi="Wingdings" w:hint="default"/>
      </w:rPr>
    </w:lvl>
    <w:lvl w:ilvl="3" w:tplc="A322E20C" w:tentative="1">
      <w:start w:val="1"/>
      <w:numFmt w:val="bullet"/>
      <w:lvlText w:val=""/>
      <w:lvlJc w:val="left"/>
      <w:pPr>
        <w:ind w:left="3240" w:hanging="360"/>
      </w:pPr>
      <w:rPr>
        <w:rFonts w:ascii="Symbol" w:hAnsi="Symbol" w:hint="default"/>
      </w:rPr>
    </w:lvl>
    <w:lvl w:ilvl="4" w:tplc="A5CE7178" w:tentative="1">
      <w:start w:val="1"/>
      <w:numFmt w:val="bullet"/>
      <w:lvlText w:val="o"/>
      <w:lvlJc w:val="left"/>
      <w:pPr>
        <w:ind w:left="3960" w:hanging="360"/>
      </w:pPr>
      <w:rPr>
        <w:rFonts w:ascii="Courier New" w:hAnsi="Courier New" w:hint="default"/>
      </w:rPr>
    </w:lvl>
    <w:lvl w:ilvl="5" w:tplc="742063F8" w:tentative="1">
      <w:start w:val="1"/>
      <w:numFmt w:val="bullet"/>
      <w:lvlText w:val=""/>
      <w:lvlJc w:val="left"/>
      <w:pPr>
        <w:ind w:left="4680" w:hanging="360"/>
      </w:pPr>
      <w:rPr>
        <w:rFonts w:ascii="Wingdings" w:hAnsi="Wingdings" w:hint="default"/>
      </w:rPr>
    </w:lvl>
    <w:lvl w:ilvl="6" w:tplc="912A7F38" w:tentative="1">
      <w:start w:val="1"/>
      <w:numFmt w:val="bullet"/>
      <w:lvlText w:val=""/>
      <w:lvlJc w:val="left"/>
      <w:pPr>
        <w:ind w:left="5400" w:hanging="360"/>
      </w:pPr>
      <w:rPr>
        <w:rFonts w:ascii="Symbol" w:hAnsi="Symbol" w:hint="default"/>
      </w:rPr>
    </w:lvl>
    <w:lvl w:ilvl="7" w:tplc="1FEACB06" w:tentative="1">
      <w:start w:val="1"/>
      <w:numFmt w:val="bullet"/>
      <w:lvlText w:val="o"/>
      <w:lvlJc w:val="left"/>
      <w:pPr>
        <w:ind w:left="6120" w:hanging="360"/>
      </w:pPr>
      <w:rPr>
        <w:rFonts w:ascii="Courier New" w:hAnsi="Courier New" w:hint="default"/>
      </w:rPr>
    </w:lvl>
    <w:lvl w:ilvl="8" w:tplc="1B280DAC" w:tentative="1">
      <w:start w:val="1"/>
      <w:numFmt w:val="bullet"/>
      <w:lvlText w:val=""/>
      <w:lvlJc w:val="left"/>
      <w:pPr>
        <w:ind w:left="6840" w:hanging="360"/>
      </w:pPr>
      <w:rPr>
        <w:rFonts w:ascii="Wingdings" w:hAnsi="Wingdings" w:hint="default"/>
      </w:rPr>
    </w:lvl>
  </w:abstractNum>
  <w:abstractNum w:abstractNumId="20" w15:restartNumberingAfterBreak="0">
    <w:nsid w:val="1E8760FC"/>
    <w:multiLevelType w:val="hybridMultilevel"/>
    <w:tmpl w:val="BB08BB80"/>
    <w:lvl w:ilvl="0" w:tplc="22DA48FA">
      <w:start w:val="1"/>
      <w:numFmt w:val="bullet"/>
      <w:lvlText w:val="-"/>
      <w:lvlJc w:val="left"/>
      <w:pPr>
        <w:ind w:left="1080" w:hanging="360"/>
      </w:pPr>
      <w:rPr>
        <w:rFont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1FA82CBC"/>
    <w:multiLevelType w:val="multilevel"/>
    <w:tmpl w:val="60F87A50"/>
    <w:lvl w:ilvl="0">
      <w:start w:val="1"/>
      <w:numFmt w:val="decimal"/>
      <w:lvlText w:val="%1"/>
      <w:lvlJc w:val="left"/>
      <w:pPr>
        <w:ind w:left="360" w:hanging="360"/>
      </w:pPr>
      <w:rPr>
        <w:rFonts w:cs="Times New Roman" w:hint="default"/>
      </w:rPr>
    </w:lvl>
    <w:lvl w:ilvl="1">
      <w:start w:val="1"/>
      <w:numFmt w:val="decimal"/>
      <w:lvlText w:val="%1.%2"/>
      <w:lvlJc w:val="left"/>
      <w:pPr>
        <w:ind w:left="1065" w:hanging="36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2835" w:hanging="72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605" w:hanging="108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375" w:hanging="1440"/>
      </w:pPr>
      <w:rPr>
        <w:rFonts w:cs="Times New Roman" w:hint="default"/>
      </w:rPr>
    </w:lvl>
    <w:lvl w:ilvl="8">
      <w:start w:val="1"/>
      <w:numFmt w:val="decimal"/>
      <w:lvlText w:val="%1.%2.%3.%4.%5.%6.%7.%8.%9"/>
      <w:lvlJc w:val="left"/>
      <w:pPr>
        <w:ind w:left="7440" w:hanging="1800"/>
      </w:pPr>
      <w:rPr>
        <w:rFonts w:cs="Times New Roman" w:hint="default"/>
      </w:rPr>
    </w:lvl>
  </w:abstractNum>
  <w:abstractNum w:abstractNumId="22" w15:restartNumberingAfterBreak="0">
    <w:nsid w:val="21C2413A"/>
    <w:multiLevelType w:val="multilevel"/>
    <w:tmpl w:val="1688B77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15:restartNumberingAfterBreak="0">
    <w:nsid w:val="2457475D"/>
    <w:multiLevelType w:val="multilevel"/>
    <w:tmpl w:val="1FC87B9E"/>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7F104D1"/>
    <w:multiLevelType w:val="hybridMultilevel"/>
    <w:tmpl w:val="DED2BA0E"/>
    <w:lvl w:ilvl="0" w:tplc="E33615BE">
      <w:start w:val="1"/>
      <w:numFmt w:val="bullet"/>
      <w:lvlText w:val="-"/>
      <w:lvlJc w:val="left"/>
      <w:pPr>
        <w:ind w:left="1429" w:hanging="360"/>
      </w:pPr>
      <w:rPr>
        <w:rFonts w:hint="default"/>
      </w:rPr>
    </w:lvl>
    <w:lvl w:ilvl="1" w:tplc="6BC0234A" w:tentative="1">
      <w:start w:val="1"/>
      <w:numFmt w:val="bullet"/>
      <w:lvlText w:val="o"/>
      <w:lvlJc w:val="left"/>
      <w:pPr>
        <w:ind w:left="2149" w:hanging="360"/>
      </w:pPr>
      <w:rPr>
        <w:rFonts w:ascii="Courier New" w:hAnsi="Courier New" w:hint="default"/>
      </w:rPr>
    </w:lvl>
    <w:lvl w:ilvl="2" w:tplc="3314E2B6" w:tentative="1">
      <w:start w:val="1"/>
      <w:numFmt w:val="bullet"/>
      <w:lvlText w:val=""/>
      <w:lvlJc w:val="left"/>
      <w:pPr>
        <w:ind w:left="2869" w:hanging="360"/>
      </w:pPr>
      <w:rPr>
        <w:rFonts w:ascii="Wingdings" w:hAnsi="Wingdings" w:hint="default"/>
      </w:rPr>
    </w:lvl>
    <w:lvl w:ilvl="3" w:tplc="DF229774" w:tentative="1">
      <w:start w:val="1"/>
      <w:numFmt w:val="bullet"/>
      <w:lvlText w:val=""/>
      <w:lvlJc w:val="left"/>
      <w:pPr>
        <w:ind w:left="3589" w:hanging="360"/>
      </w:pPr>
      <w:rPr>
        <w:rFonts w:ascii="Symbol" w:hAnsi="Symbol" w:hint="default"/>
      </w:rPr>
    </w:lvl>
    <w:lvl w:ilvl="4" w:tplc="EBFE29FE" w:tentative="1">
      <w:start w:val="1"/>
      <w:numFmt w:val="bullet"/>
      <w:lvlText w:val="o"/>
      <w:lvlJc w:val="left"/>
      <w:pPr>
        <w:ind w:left="4309" w:hanging="360"/>
      </w:pPr>
      <w:rPr>
        <w:rFonts w:ascii="Courier New" w:hAnsi="Courier New" w:hint="default"/>
      </w:rPr>
    </w:lvl>
    <w:lvl w:ilvl="5" w:tplc="701A2566" w:tentative="1">
      <w:start w:val="1"/>
      <w:numFmt w:val="bullet"/>
      <w:lvlText w:val=""/>
      <w:lvlJc w:val="left"/>
      <w:pPr>
        <w:ind w:left="5029" w:hanging="360"/>
      </w:pPr>
      <w:rPr>
        <w:rFonts w:ascii="Wingdings" w:hAnsi="Wingdings" w:hint="default"/>
      </w:rPr>
    </w:lvl>
    <w:lvl w:ilvl="6" w:tplc="3DB24AC8" w:tentative="1">
      <w:start w:val="1"/>
      <w:numFmt w:val="bullet"/>
      <w:lvlText w:val=""/>
      <w:lvlJc w:val="left"/>
      <w:pPr>
        <w:ind w:left="5749" w:hanging="360"/>
      </w:pPr>
      <w:rPr>
        <w:rFonts w:ascii="Symbol" w:hAnsi="Symbol" w:hint="default"/>
      </w:rPr>
    </w:lvl>
    <w:lvl w:ilvl="7" w:tplc="32A65B0A" w:tentative="1">
      <w:start w:val="1"/>
      <w:numFmt w:val="bullet"/>
      <w:lvlText w:val="o"/>
      <w:lvlJc w:val="left"/>
      <w:pPr>
        <w:ind w:left="6469" w:hanging="360"/>
      </w:pPr>
      <w:rPr>
        <w:rFonts w:ascii="Courier New" w:hAnsi="Courier New" w:hint="default"/>
      </w:rPr>
    </w:lvl>
    <w:lvl w:ilvl="8" w:tplc="1CA68302" w:tentative="1">
      <w:start w:val="1"/>
      <w:numFmt w:val="bullet"/>
      <w:lvlText w:val=""/>
      <w:lvlJc w:val="left"/>
      <w:pPr>
        <w:ind w:left="7189" w:hanging="360"/>
      </w:pPr>
      <w:rPr>
        <w:rFonts w:ascii="Wingdings" w:hAnsi="Wingdings" w:hint="default"/>
      </w:rPr>
    </w:lvl>
  </w:abstractNum>
  <w:abstractNum w:abstractNumId="25" w15:restartNumberingAfterBreak="0">
    <w:nsid w:val="2F9A6F72"/>
    <w:multiLevelType w:val="hybridMultilevel"/>
    <w:tmpl w:val="6CF67E6C"/>
    <w:lvl w:ilvl="0" w:tplc="22DA48FA">
      <w:start w:val="1"/>
      <w:numFmt w:val="bullet"/>
      <w:lvlText w:val="-"/>
      <w:lvlJc w:val="left"/>
      <w:pPr>
        <w:ind w:left="1429" w:hanging="360"/>
      </w:pPr>
      <w:rPr>
        <w:rFonts w:hint="default"/>
      </w:rPr>
    </w:lvl>
    <w:lvl w:ilvl="1" w:tplc="04190003">
      <w:start w:val="1"/>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06D70BF"/>
    <w:multiLevelType w:val="multilevel"/>
    <w:tmpl w:val="D82EDA7E"/>
    <w:lvl w:ilvl="0">
      <w:start w:val="1"/>
      <w:numFmt w:val="decimal"/>
      <w:lvlText w:val="%1."/>
      <w:lvlJc w:val="left"/>
      <w:pPr>
        <w:tabs>
          <w:tab w:val="num" w:pos="720"/>
        </w:tabs>
        <w:ind w:left="720" w:hanging="360"/>
      </w:pPr>
      <w:rPr>
        <w:rFonts w:cs="Times New Roman"/>
      </w:rPr>
    </w:lvl>
    <w:lvl w:ilvl="1">
      <w:numFmt w:val="bullet"/>
      <w:lvlText w:val="·"/>
      <w:lvlJc w:val="left"/>
      <w:pPr>
        <w:ind w:left="1440" w:hanging="360"/>
      </w:pPr>
      <w:rPr>
        <w:rFonts w:ascii="Times New Roman" w:eastAsia="Times New Roman" w:hAnsi="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15:restartNumberingAfterBreak="0">
    <w:nsid w:val="314319DA"/>
    <w:multiLevelType w:val="hybridMultilevel"/>
    <w:tmpl w:val="DF7672F0"/>
    <w:lvl w:ilvl="0" w:tplc="2B606DC8">
      <w:start w:val="1"/>
      <w:numFmt w:val="bullet"/>
      <w:lvlText w:val="-"/>
      <w:lvlJc w:val="left"/>
      <w:pPr>
        <w:ind w:left="1429" w:hanging="360"/>
      </w:pPr>
      <w:rPr>
        <w:rFonts w:hint="default"/>
      </w:rPr>
    </w:lvl>
    <w:lvl w:ilvl="1" w:tplc="F8E2A540" w:tentative="1">
      <w:start w:val="1"/>
      <w:numFmt w:val="bullet"/>
      <w:lvlText w:val="o"/>
      <w:lvlJc w:val="left"/>
      <w:pPr>
        <w:ind w:left="2149" w:hanging="360"/>
      </w:pPr>
      <w:rPr>
        <w:rFonts w:ascii="Courier New" w:hAnsi="Courier New" w:hint="default"/>
      </w:rPr>
    </w:lvl>
    <w:lvl w:ilvl="2" w:tplc="2E12B400" w:tentative="1">
      <w:start w:val="1"/>
      <w:numFmt w:val="bullet"/>
      <w:lvlText w:val=""/>
      <w:lvlJc w:val="left"/>
      <w:pPr>
        <w:ind w:left="2869" w:hanging="360"/>
      </w:pPr>
      <w:rPr>
        <w:rFonts w:ascii="Wingdings" w:hAnsi="Wingdings" w:hint="default"/>
      </w:rPr>
    </w:lvl>
    <w:lvl w:ilvl="3" w:tplc="18A02354" w:tentative="1">
      <w:start w:val="1"/>
      <w:numFmt w:val="bullet"/>
      <w:lvlText w:val=""/>
      <w:lvlJc w:val="left"/>
      <w:pPr>
        <w:ind w:left="3589" w:hanging="360"/>
      </w:pPr>
      <w:rPr>
        <w:rFonts w:ascii="Symbol" w:hAnsi="Symbol" w:hint="default"/>
      </w:rPr>
    </w:lvl>
    <w:lvl w:ilvl="4" w:tplc="C0262BFA" w:tentative="1">
      <w:start w:val="1"/>
      <w:numFmt w:val="bullet"/>
      <w:lvlText w:val="o"/>
      <w:lvlJc w:val="left"/>
      <w:pPr>
        <w:ind w:left="4309" w:hanging="360"/>
      </w:pPr>
      <w:rPr>
        <w:rFonts w:ascii="Courier New" w:hAnsi="Courier New" w:hint="default"/>
      </w:rPr>
    </w:lvl>
    <w:lvl w:ilvl="5" w:tplc="6914C450" w:tentative="1">
      <w:start w:val="1"/>
      <w:numFmt w:val="bullet"/>
      <w:lvlText w:val=""/>
      <w:lvlJc w:val="left"/>
      <w:pPr>
        <w:ind w:left="5029" w:hanging="360"/>
      </w:pPr>
      <w:rPr>
        <w:rFonts w:ascii="Wingdings" w:hAnsi="Wingdings" w:hint="default"/>
      </w:rPr>
    </w:lvl>
    <w:lvl w:ilvl="6" w:tplc="CC0A3154" w:tentative="1">
      <w:start w:val="1"/>
      <w:numFmt w:val="bullet"/>
      <w:lvlText w:val=""/>
      <w:lvlJc w:val="left"/>
      <w:pPr>
        <w:ind w:left="5749" w:hanging="360"/>
      </w:pPr>
      <w:rPr>
        <w:rFonts w:ascii="Symbol" w:hAnsi="Symbol" w:hint="default"/>
      </w:rPr>
    </w:lvl>
    <w:lvl w:ilvl="7" w:tplc="CC50A126" w:tentative="1">
      <w:start w:val="1"/>
      <w:numFmt w:val="bullet"/>
      <w:lvlText w:val="o"/>
      <w:lvlJc w:val="left"/>
      <w:pPr>
        <w:ind w:left="6469" w:hanging="360"/>
      </w:pPr>
      <w:rPr>
        <w:rFonts w:ascii="Courier New" w:hAnsi="Courier New" w:hint="default"/>
      </w:rPr>
    </w:lvl>
    <w:lvl w:ilvl="8" w:tplc="A11E94D8" w:tentative="1">
      <w:start w:val="1"/>
      <w:numFmt w:val="bullet"/>
      <w:lvlText w:val=""/>
      <w:lvlJc w:val="left"/>
      <w:pPr>
        <w:ind w:left="7189" w:hanging="360"/>
      </w:pPr>
      <w:rPr>
        <w:rFonts w:ascii="Wingdings" w:hAnsi="Wingdings" w:hint="default"/>
      </w:rPr>
    </w:lvl>
  </w:abstractNum>
  <w:abstractNum w:abstractNumId="28" w15:restartNumberingAfterBreak="0">
    <w:nsid w:val="33D415C2"/>
    <w:multiLevelType w:val="hybridMultilevel"/>
    <w:tmpl w:val="94D4EC0E"/>
    <w:lvl w:ilvl="0" w:tplc="22DA48FA">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29" w15:restartNumberingAfterBreak="0">
    <w:nsid w:val="39175E42"/>
    <w:multiLevelType w:val="hybridMultilevel"/>
    <w:tmpl w:val="AB8E155A"/>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0" w15:restartNumberingAfterBreak="0">
    <w:nsid w:val="397D3409"/>
    <w:multiLevelType w:val="hybridMultilevel"/>
    <w:tmpl w:val="FF6EAF5C"/>
    <w:lvl w:ilvl="0" w:tplc="04190001">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
      <w:lvlJc w:val="left"/>
      <w:pPr>
        <w:tabs>
          <w:tab w:val="num" w:pos="1440"/>
        </w:tabs>
        <w:ind w:left="1440" w:hanging="360"/>
      </w:pPr>
      <w:rPr>
        <w:rFonts w:ascii="Times New Roman" w:hAnsi="Times New Roman" w:hint="default"/>
      </w:rPr>
    </w:lvl>
    <w:lvl w:ilvl="2" w:tplc="04190005" w:tentative="1">
      <w:start w:val="1"/>
      <w:numFmt w:val="bullet"/>
      <w:lvlText w:val="•"/>
      <w:lvlJc w:val="left"/>
      <w:pPr>
        <w:tabs>
          <w:tab w:val="num" w:pos="2160"/>
        </w:tabs>
        <w:ind w:left="2160" w:hanging="360"/>
      </w:pPr>
      <w:rPr>
        <w:rFonts w:ascii="Times New Roman" w:hAnsi="Times New Roman" w:hint="default"/>
      </w:rPr>
    </w:lvl>
    <w:lvl w:ilvl="3" w:tplc="04190001" w:tentative="1">
      <w:start w:val="1"/>
      <w:numFmt w:val="bullet"/>
      <w:lvlText w:val="•"/>
      <w:lvlJc w:val="left"/>
      <w:pPr>
        <w:tabs>
          <w:tab w:val="num" w:pos="2880"/>
        </w:tabs>
        <w:ind w:left="2880" w:hanging="360"/>
      </w:pPr>
      <w:rPr>
        <w:rFonts w:ascii="Times New Roman" w:hAnsi="Times New Roman" w:hint="default"/>
      </w:rPr>
    </w:lvl>
    <w:lvl w:ilvl="4" w:tplc="04190003" w:tentative="1">
      <w:start w:val="1"/>
      <w:numFmt w:val="bullet"/>
      <w:lvlText w:val="•"/>
      <w:lvlJc w:val="left"/>
      <w:pPr>
        <w:tabs>
          <w:tab w:val="num" w:pos="3600"/>
        </w:tabs>
        <w:ind w:left="3600" w:hanging="360"/>
      </w:pPr>
      <w:rPr>
        <w:rFonts w:ascii="Times New Roman" w:hAnsi="Times New Roman" w:hint="default"/>
      </w:rPr>
    </w:lvl>
    <w:lvl w:ilvl="5" w:tplc="04190005" w:tentative="1">
      <w:start w:val="1"/>
      <w:numFmt w:val="bullet"/>
      <w:lvlText w:val="•"/>
      <w:lvlJc w:val="left"/>
      <w:pPr>
        <w:tabs>
          <w:tab w:val="num" w:pos="4320"/>
        </w:tabs>
        <w:ind w:left="4320" w:hanging="360"/>
      </w:pPr>
      <w:rPr>
        <w:rFonts w:ascii="Times New Roman" w:hAnsi="Times New Roman" w:hint="default"/>
      </w:rPr>
    </w:lvl>
    <w:lvl w:ilvl="6" w:tplc="04190001" w:tentative="1">
      <w:start w:val="1"/>
      <w:numFmt w:val="bullet"/>
      <w:lvlText w:val="•"/>
      <w:lvlJc w:val="left"/>
      <w:pPr>
        <w:tabs>
          <w:tab w:val="num" w:pos="5040"/>
        </w:tabs>
        <w:ind w:left="5040" w:hanging="360"/>
      </w:pPr>
      <w:rPr>
        <w:rFonts w:ascii="Times New Roman" w:hAnsi="Times New Roman" w:hint="default"/>
      </w:rPr>
    </w:lvl>
    <w:lvl w:ilvl="7" w:tplc="04190003" w:tentative="1">
      <w:start w:val="1"/>
      <w:numFmt w:val="bullet"/>
      <w:lvlText w:val="•"/>
      <w:lvlJc w:val="left"/>
      <w:pPr>
        <w:tabs>
          <w:tab w:val="num" w:pos="5760"/>
        </w:tabs>
        <w:ind w:left="5760" w:hanging="360"/>
      </w:pPr>
      <w:rPr>
        <w:rFonts w:ascii="Times New Roman" w:hAnsi="Times New Roman" w:hint="default"/>
      </w:rPr>
    </w:lvl>
    <w:lvl w:ilvl="8" w:tplc="04190005"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3B4A338D"/>
    <w:multiLevelType w:val="hybridMultilevel"/>
    <w:tmpl w:val="B49079E6"/>
    <w:lvl w:ilvl="0" w:tplc="CF6AA6DC">
      <w:start w:val="1"/>
      <w:numFmt w:val="decimal"/>
      <w:lvlText w:val="%1."/>
      <w:lvlJc w:val="left"/>
      <w:pPr>
        <w:ind w:left="360" w:hanging="360"/>
      </w:pPr>
      <w:rPr>
        <w:rFonts w:cs="Times New Roman"/>
      </w:rPr>
    </w:lvl>
    <w:lvl w:ilvl="1" w:tplc="AE1603C2" w:tentative="1">
      <w:start w:val="1"/>
      <w:numFmt w:val="lowerLetter"/>
      <w:lvlText w:val="%2."/>
      <w:lvlJc w:val="left"/>
      <w:pPr>
        <w:ind w:left="1800" w:hanging="360"/>
      </w:pPr>
      <w:rPr>
        <w:rFonts w:cs="Times New Roman"/>
      </w:rPr>
    </w:lvl>
    <w:lvl w:ilvl="2" w:tplc="AAF64AA4" w:tentative="1">
      <w:start w:val="1"/>
      <w:numFmt w:val="lowerRoman"/>
      <w:lvlText w:val="%3."/>
      <w:lvlJc w:val="right"/>
      <w:pPr>
        <w:ind w:left="2520" w:hanging="180"/>
      </w:pPr>
      <w:rPr>
        <w:rFonts w:cs="Times New Roman"/>
      </w:rPr>
    </w:lvl>
    <w:lvl w:ilvl="3" w:tplc="ECBED578" w:tentative="1">
      <w:start w:val="1"/>
      <w:numFmt w:val="decimal"/>
      <w:lvlText w:val="%4."/>
      <w:lvlJc w:val="left"/>
      <w:pPr>
        <w:ind w:left="3240" w:hanging="360"/>
      </w:pPr>
      <w:rPr>
        <w:rFonts w:cs="Times New Roman"/>
      </w:rPr>
    </w:lvl>
    <w:lvl w:ilvl="4" w:tplc="0646F5D8" w:tentative="1">
      <w:start w:val="1"/>
      <w:numFmt w:val="lowerLetter"/>
      <w:lvlText w:val="%5."/>
      <w:lvlJc w:val="left"/>
      <w:pPr>
        <w:ind w:left="3960" w:hanging="360"/>
      </w:pPr>
      <w:rPr>
        <w:rFonts w:cs="Times New Roman"/>
      </w:rPr>
    </w:lvl>
    <w:lvl w:ilvl="5" w:tplc="1E365FEC" w:tentative="1">
      <w:start w:val="1"/>
      <w:numFmt w:val="lowerRoman"/>
      <w:lvlText w:val="%6."/>
      <w:lvlJc w:val="right"/>
      <w:pPr>
        <w:ind w:left="4680" w:hanging="180"/>
      </w:pPr>
      <w:rPr>
        <w:rFonts w:cs="Times New Roman"/>
      </w:rPr>
    </w:lvl>
    <w:lvl w:ilvl="6" w:tplc="543A9562" w:tentative="1">
      <w:start w:val="1"/>
      <w:numFmt w:val="decimal"/>
      <w:lvlText w:val="%7."/>
      <w:lvlJc w:val="left"/>
      <w:pPr>
        <w:ind w:left="5400" w:hanging="360"/>
      </w:pPr>
      <w:rPr>
        <w:rFonts w:cs="Times New Roman"/>
      </w:rPr>
    </w:lvl>
    <w:lvl w:ilvl="7" w:tplc="7368FB94" w:tentative="1">
      <w:start w:val="1"/>
      <w:numFmt w:val="lowerLetter"/>
      <w:lvlText w:val="%8."/>
      <w:lvlJc w:val="left"/>
      <w:pPr>
        <w:ind w:left="6120" w:hanging="360"/>
      </w:pPr>
      <w:rPr>
        <w:rFonts w:cs="Times New Roman"/>
      </w:rPr>
    </w:lvl>
    <w:lvl w:ilvl="8" w:tplc="E9D88D6A" w:tentative="1">
      <w:start w:val="1"/>
      <w:numFmt w:val="lowerRoman"/>
      <w:lvlText w:val="%9."/>
      <w:lvlJc w:val="right"/>
      <w:pPr>
        <w:ind w:left="6840" w:hanging="180"/>
      </w:pPr>
      <w:rPr>
        <w:rFonts w:cs="Times New Roman"/>
      </w:rPr>
    </w:lvl>
  </w:abstractNum>
  <w:abstractNum w:abstractNumId="32" w15:restartNumberingAfterBreak="0">
    <w:nsid w:val="3CBE0D33"/>
    <w:multiLevelType w:val="multilevel"/>
    <w:tmpl w:val="FC4698E4"/>
    <w:lvl w:ilvl="0">
      <w:start w:val="1"/>
      <w:numFmt w:val="bullet"/>
      <w:lvlText w:val="-"/>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E6C0464"/>
    <w:multiLevelType w:val="multilevel"/>
    <w:tmpl w:val="60F87A50"/>
    <w:lvl w:ilvl="0">
      <w:start w:val="1"/>
      <w:numFmt w:val="decimal"/>
      <w:lvlText w:val="%1"/>
      <w:lvlJc w:val="left"/>
      <w:pPr>
        <w:ind w:left="360" w:hanging="360"/>
      </w:pPr>
      <w:rPr>
        <w:rFonts w:cs="Times New Roman" w:hint="default"/>
      </w:rPr>
    </w:lvl>
    <w:lvl w:ilvl="1">
      <w:start w:val="1"/>
      <w:numFmt w:val="decimal"/>
      <w:lvlText w:val="%1.%2"/>
      <w:lvlJc w:val="left"/>
      <w:pPr>
        <w:ind w:left="1065" w:hanging="36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2835" w:hanging="72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605" w:hanging="108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375" w:hanging="1440"/>
      </w:pPr>
      <w:rPr>
        <w:rFonts w:cs="Times New Roman" w:hint="default"/>
      </w:rPr>
    </w:lvl>
    <w:lvl w:ilvl="8">
      <w:start w:val="1"/>
      <w:numFmt w:val="decimal"/>
      <w:lvlText w:val="%1.%2.%3.%4.%5.%6.%7.%8.%9"/>
      <w:lvlJc w:val="left"/>
      <w:pPr>
        <w:ind w:left="7440" w:hanging="1800"/>
      </w:pPr>
      <w:rPr>
        <w:rFonts w:cs="Times New Roman" w:hint="default"/>
      </w:rPr>
    </w:lvl>
  </w:abstractNum>
  <w:abstractNum w:abstractNumId="34" w15:restartNumberingAfterBreak="0">
    <w:nsid w:val="40B8084B"/>
    <w:multiLevelType w:val="hybridMultilevel"/>
    <w:tmpl w:val="64FA32D8"/>
    <w:lvl w:ilvl="0" w:tplc="FFB8C790">
      <w:start w:val="1"/>
      <w:numFmt w:val="bullet"/>
      <w:lvlText w:val="-"/>
      <w:lvlJc w:val="left"/>
      <w:pPr>
        <w:ind w:left="720" w:hanging="360"/>
      </w:pPr>
      <w:rPr>
        <w:rFonts w:hint="default"/>
      </w:rPr>
    </w:lvl>
    <w:lvl w:ilvl="1" w:tplc="7D20939E">
      <w:start w:val="1"/>
      <w:numFmt w:val="bullet"/>
      <w:lvlText w:val=""/>
      <w:lvlJc w:val="left"/>
      <w:pPr>
        <w:ind w:left="1440" w:hanging="360"/>
      </w:pPr>
      <w:rPr>
        <w:rFonts w:ascii="Symbol" w:hAnsi="Symbol" w:hint="default"/>
      </w:rPr>
    </w:lvl>
    <w:lvl w:ilvl="2" w:tplc="78EC6BD2" w:tentative="1">
      <w:start w:val="1"/>
      <w:numFmt w:val="bullet"/>
      <w:lvlText w:val=""/>
      <w:lvlJc w:val="left"/>
      <w:pPr>
        <w:ind w:left="2160" w:hanging="360"/>
      </w:pPr>
      <w:rPr>
        <w:rFonts w:ascii="Wingdings" w:hAnsi="Wingdings" w:hint="default"/>
      </w:rPr>
    </w:lvl>
    <w:lvl w:ilvl="3" w:tplc="B84AA158" w:tentative="1">
      <w:start w:val="1"/>
      <w:numFmt w:val="bullet"/>
      <w:lvlText w:val=""/>
      <w:lvlJc w:val="left"/>
      <w:pPr>
        <w:ind w:left="2880" w:hanging="360"/>
      </w:pPr>
      <w:rPr>
        <w:rFonts w:ascii="Symbol" w:hAnsi="Symbol" w:hint="default"/>
      </w:rPr>
    </w:lvl>
    <w:lvl w:ilvl="4" w:tplc="4C8E3DDA" w:tentative="1">
      <w:start w:val="1"/>
      <w:numFmt w:val="bullet"/>
      <w:lvlText w:val="o"/>
      <w:lvlJc w:val="left"/>
      <w:pPr>
        <w:ind w:left="3600" w:hanging="360"/>
      </w:pPr>
      <w:rPr>
        <w:rFonts w:ascii="Courier New" w:hAnsi="Courier New" w:hint="default"/>
      </w:rPr>
    </w:lvl>
    <w:lvl w:ilvl="5" w:tplc="6352DEAC" w:tentative="1">
      <w:start w:val="1"/>
      <w:numFmt w:val="bullet"/>
      <w:lvlText w:val=""/>
      <w:lvlJc w:val="left"/>
      <w:pPr>
        <w:ind w:left="4320" w:hanging="360"/>
      </w:pPr>
      <w:rPr>
        <w:rFonts w:ascii="Wingdings" w:hAnsi="Wingdings" w:hint="default"/>
      </w:rPr>
    </w:lvl>
    <w:lvl w:ilvl="6" w:tplc="F404FC6C" w:tentative="1">
      <w:start w:val="1"/>
      <w:numFmt w:val="bullet"/>
      <w:lvlText w:val=""/>
      <w:lvlJc w:val="left"/>
      <w:pPr>
        <w:ind w:left="5040" w:hanging="360"/>
      </w:pPr>
      <w:rPr>
        <w:rFonts w:ascii="Symbol" w:hAnsi="Symbol" w:hint="default"/>
      </w:rPr>
    </w:lvl>
    <w:lvl w:ilvl="7" w:tplc="76700F30" w:tentative="1">
      <w:start w:val="1"/>
      <w:numFmt w:val="bullet"/>
      <w:lvlText w:val="o"/>
      <w:lvlJc w:val="left"/>
      <w:pPr>
        <w:ind w:left="5760" w:hanging="360"/>
      </w:pPr>
      <w:rPr>
        <w:rFonts w:ascii="Courier New" w:hAnsi="Courier New" w:hint="default"/>
      </w:rPr>
    </w:lvl>
    <w:lvl w:ilvl="8" w:tplc="2334D17E" w:tentative="1">
      <w:start w:val="1"/>
      <w:numFmt w:val="bullet"/>
      <w:lvlText w:val=""/>
      <w:lvlJc w:val="left"/>
      <w:pPr>
        <w:ind w:left="6480" w:hanging="360"/>
      </w:pPr>
      <w:rPr>
        <w:rFonts w:ascii="Wingdings" w:hAnsi="Wingdings" w:hint="default"/>
      </w:rPr>
    </w:lvl>
  </w:abstractNum>
  <w:abstractNum w:abstractNumId="35" w15:restartNumberingAfterBreak="0">
    <w:nsid w:val="431714A0"/>
    <w:multiLevelType w:val="multilevel"/>
    <w:tmpl w:val="5EDEBE02"/>
    <w:lvl w:ilvl="0">
      <w:start w:val="1"/>
      <w:numFmt w:val="decimal"/>
      <w:lvlText w:val="%1."/>
      <w:lvlJc w:val="left"/>
      <w:pPr>
        <w:tabs>
          <w:tab w:val="num" w:pos="720"/>
        </w:tabs>
        <w:ind w:left="720" w:hanging="360"/>
      </w:pPr>
      <w:rPr>
        <w:rFonts w:cs="Times New Roman"/>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15:restartNumberingAfterBreak="0">
    <w:nsid w:val="462113DF"/>
    <w:multiLevelType w:val="multilevel"/>
    <w:tmpl w:val="F9908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72E61E6"/>
    <w:multiLevelType w:val="multilevel"/>
    <w:tmpl w:val="FBB85E7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15:restartNumberingAfterBreak="0">
    <w:nsid w:val="47D33CEC"/>
    <w:multiLevelType w:val="hybridMultilevel"/>
    <w:tmpl w:val="C30409FA"/>
    <w:lvl w:ilvl="0" w:tplc="6436E03E">
      <w:start w:val="1"/>
      <w:numFmt w:val="bullet"/>
      <w:lvlText w:val=""/>
      <w:lvlJc w:val="left"/>
      <w:pPr>
        <w:ind w:left="1429" w:hanging="360"/>
      </w:pPr>
      <w:rPr>
        <w:rFonts w:ascii="Symbol" w:hAnsi="Symbol" w:hint="default"/>
      </w:rPr>
    </w:lvl>
    <w:lvl w:ilvl="1" w:tplc="44C806C2" w:tentative="1">
      <w:start w:val="1"/>
      <w:numFmt w:val="bullet"/>
      <w:lvlText w:val="o"/>
      <w:lvlJc w:val="left"/>
      <w:pPr>
        <w:ind w:left="2149" w:hanging="360"/>
      </w:pPr>
      <w:rPr>
        <w:rFonts w:ascii="Courier New" w:hAnsi="Courier New" w:hint="default"/>
      </w:rPr>
    </w:lvl>
    <w:lvl w:ilvl="2" w:tplc="96A4BB24" w:tentative="1">
      <w:start w:val="1"/>
      <w:numFmt w:val="bullet"/>
      <w:lvlText w:val=""/>
      <w:lvlJc w:val="left"/>
      <w:pPr>
        <w:ind w:left="2869" w:hanging="360"/>
      </w:pPr>
      <w:rPr>
        <w:rFonts w:ascii="Wingdings" w:hAnsi="Wingdings" w:hint="default"/>
      </w:rPr>
    </w:lvl>
    <w:lvl w:ilvl="3" w:tplc="E2D4A5A2" w:tentative="1">
      <w:start w:val="1"/>
      <w:numFmt w:val="bullet"/>
      <w:lvlText w:val=""/>
      <w:lvlJc w:val="left"/>
      <w:pPr>
        <w:ind w:left="3589" w:hanging="360"/>
      </w:pPr>
      <w:rPr>
        <w:rFonts w:ascii="Symbol" w:hAnsi="Symbol" w:hint="default"/>
      </w:rPr>
    </w:lvl>
    <w:lvl w:ilvl="4" w:tplc="B08A2CC0" w:tentative="1">
      <w:start w:val="1"/>
      <w:numFmt w:val="bullet"/>
      <w:lvlText w:val="o"/>
      <w:lvlJc w:val="left"/>
      <w:pPr>
        <w:ind w:left="4309" w:hanging="360"/>
      </w:pPr>
      <w:rPr>
        <w:rFonts w:ascii="Courier New" w:hAnsi="Courier New" w:hint="default"/>
      </w:rPr>
    </w:lvl>
    <w:lvl w:ilvl="5" w:tplc="41C482B6" w:tentative="1">
      <w:start w:val="1"/>
      <w:numFmt w:val="bullet"/>
      <w:lvlText w:val=""/>
      <w:lvlJc w:val="left"/>
      <w:pPr>
        <w:ind w:left="5029" w:hanging="360"/>
      </w:pPr>
      <w:rPr>
        <w:rFonts w:ascii="Wingdings" w:hAnsi="Wingdings" w:hint="default"/>
      </w:rPr>
    </w:lvl>
    <w:lvl w:ilvl="6" w:tplc="FC34FDBC" w:tentative="1">
      <w:start w:val="1"/>
      <w:numFmt w:val="bullet"/>
      <w:lvlText w:val=""/>
      <w:lvlJc w:val="left"/>
      <w:pPr>
        <w:ind w:left="5749" w:hanging="360"/>
      </w:pPr>
      <w:rPr>
        <w:rFonts w:ascii="Symbol" w:hAnsi="Symbol" w:hint="default"/>
      </w:rPr>
    </w:lvl>
    <w:lvl w:ilvl="7" w:tplc="A09868C4" w:tentative="1">
      <w:start w:val="1"/>
      <w:numFmt w:val="bullet"/>
      <w:lvlText w:val="o"/>
      <w:lvlJc w:val="left"/>
      <w:pPr>
        <w:ind w:left="6469" w:hanging="360"/>
      </w:pPr>
      <w:rPr>
        <w:rFonts w:ascii="Courier New" w:hAnsi="Courier New" w:hint="default"/>
      </w:rPr>
    </w:lvl>
    <w:lvl w:ilvl="8" w:tplc="A52E836C" w:tentative="1">
      <w:start w:val="1"/>
      <w:numFmt w:val="bullet"/>
      <w:lvlText w:val=""/>
      <w:lvlJc w:val="left"/>
      <w:pPr>
        <w:ind w:left="7189" w:hanging="360"/>
      </w:pPr>
      <w:rPr>
        <w:rFonts w:ascii="Wingdings" w:hAnsi="Wingdings" w:hint="default"/>
      </w:rPr>
    </w:lvl>
  </w:abstractNum>
  <w:abstractNum w:abstractNumId="39" w15:restartNumberingAfterBreak="0">
    <w:nsid w:val="4A0B3E18"/>
    <w:multiLevelType w:val="hybridMultilevel"/>
    <w:tmpl w:val="E01E7744"/>
    <w:lvl w:ilvl="0" w:tplc="769CD858">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A154B3B"/>
    <w:multiLevelType w:val="multilevel"/>
    <w:tmpl w:val="A32434F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1" w15:restartNumberingAfterBreak="0">
    <w:nsid w:val="4A2F43BC"/>
    <w:multiLevelType w:val="hybridMultilevel"/>
    <w:tmpl w:val="794486E6"/>
    <w:lvl w:ilvl="0" w:tplc="C16A8E92">
      <w:start w:val="1"/>
      <w:numFmt w:val="bullet"/>
      <w:lvlText w:val="•"/>
      <w:lvlJc w:val="left"/>
      <w:pPr>
        <w:tabs>
          <w:tab w:val="num" w:pos="720"/>
        </w:tabs>
        <w:ind w:left="720" w:hanging="360"/>
      </w:pPr>
      <w:rPr>
        <w:rFonts w:ascii="Times New Roman" w:hAnsi="Times New Roman" w:hint="default"/>
      </w:rPr>
    </w:lvl>
    <w:lvl w:ilvl="1" w:tplc="DD00CC02" w:tentative="1">
      <w:start w:val="1"/>
      <w:numFmt w:val="bullet"/>
      <w:lvlText w:val="•"/>
      <w:lvlJc w:val="left"/>
      <w:pPr>
        <w:tabs>
          <w:tab w:val="num" w:pos="1440"/>
        </w:tabs>
        <w:ind w:left="1440" w:hanging="360"/>
      </w:pPr>
      <w:rPr>
        <w:rFonts w:ascii="Times New Roman" w:hAnsi="Times New Roman" w:hint="default"/>
      </w:rPr>
    </w:lvl>
    <w:lvl w:ilvl="2" w:tplc="E696AC02" w:tentative="1">
      <w:start w:val="1"/>
      <w:numFmt w:val="bullet"/>
      <w:lvlText w:val="•"/>
      <w:lvlJc w:val="left"/>
      <w:pPr>
        <w:tabs>
          <w:tab w:val="num" w:pos="2160"/>
        </w:tabs>
        <w:ind w:left="2160" w:hanging="360"/>
      </w:pPr>
      <w:rPr>
        <w:rFonts w:ascii="Times New Roman" w:hAnsi="Times New Roman" w:hint="default"/>
      </w:rPr>
    </w:lvl>
    <w:lvl w:ilvl="3" w:tplc="42AE9B5A" w:tentative="1">
      <w:start w:val="1"/>
      <w:numFmt w:val="bullet"/>
      <w:lvlText w:val="•"/>
      <w:lvlJc w:val="left"/>
      <w:pPr>
        <w:tabs>
          <w:tab w:val="num" w:pos="2880"/>
        </w:tabs>
        <w:ind w:left="2880" w:hanging="360"/>
      </w:pPr>
      <w:rPr>
        <w:rFonts w:ascii="Times New Roman" w:hAnsi="Times New Roman" w:hint="default"/>
      </w:rPr>
    </w:lvl>
    <w:lvl w:ilvl="4" w:tplc="44003760" w:tentative="1">
      <w:start w:val="1"/>
      <w:numFmt w:val="bullet"/>
      <w:lvlText w:val="•"/>
      <w:lvlJc w:val="left"/>
      <w:pPr>
        <w:tabs>
          <w:tab w:val="num" w:pos="3600"/>
        </w:tabs>
        <w:ind w:left="3600" w:hanging="360"/>
      </w:pPr>
      <w:rPr>
        <w:rFonts w:ascii="Times New Roman" w:hAnsi="Times New Roman" w:hint="default"/>
      </w:rPr>
    </w:lvl>
    <w:lvl w:ilvl="5" w:tplc="E3C49C02" w:tentative="1">
      <w:start w:val="1"/>
      <w:numFmt w:val="bullet"/>
      <w:lvlText w:val="•"/>
      <w:lvlJc w:val="left"/>
      <w:pPr>
        <w:tabs>
          <w:tab w:val="num" w:pos="4320"/>
        </w:tabs>
        <w:ind w:left="4320" w:hanging="360"/>
      </w:pPr>
      <w:rPr>
        <w:rFonts w:ascii="Times New Roman" w:hAnsi="Times New Roman" w:hint="default"/>
      </w:rPr>
    </w:lvl>
    <w:lvl w:ilvl="6" w:tplc="6B6ED76E" w:tentative="1">
      <w:start w:val="1"/>
      <w:numFmt w:val="bullet"/>
      <w:lvlText w:val="•"/>
      <w:lvlJc w:val="left"/>
      <w:pPr>
        <w:tabs>
          <w:tab w:val="num" w:pos="5040"/>
        </w:tabs>
        <w:ind w:left="5040" w:hanging="360"/>
      </w:pPr>
      <w:rPr>
        <w:rFonts w:ascii="Times New Roman" w:hAnsi="Times New Roman" w:hint="default"/>
      </w:rPr>
    </w:lvl>
    <w:lvl w:ilvl="7" w:tplc="1890CF18" w:tentative="1">
      <w:start w:val="1"/>
      <w:numFmt w:val="bullet"/>
      <w:lvlText w:val="•"/>
      <w:lvlJc w:val="left"/>
      <w:pPr>
        <w:tabs>
          <w:tab w:val="num" w:pos="5760"/>
        </w:tabs>
        <w:ind w:left="5760" w:hanging="360"/>
      </w:pPr>
      <w:rPr>
        <w:rFonts w:ascii="Times New Roman" w:hAnsi="Times New Roman" w:hint="default"/>
      </w:rPr>
    </w:lvl>
    <w:lvl w:ilvl="8" w:tplc="57B2BA22"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4B6B0FD5"/>
    <w:multiLevelType w:val="hybridMultilevel"/>
    <w:tmpl w:val="42BA2506"/>
    <w:lvl w:ilvl="0" w:tplc="8BBC166A">
      <w:start w:val="1"/>
      <w:numFmt w:val="decimal"/>
      <w:lvlText w:val="%1)"/>
      <w:lvlJc w:val="left"/>
      <w:pPr>
        <w:tabs>
          <w:tab w:val="num" w:pos="720"/>
        </w:tabs>
        <w:ind w:left="720" w:hanging="360"/>
      </w:pPr>
      <w:rPr>
        <w:rFonts w:cs="Times New Roman" w:hint="default"/>
      </w:rPr>
    </w:lvl>
    <w:lvl w:ilvl="1" w:tplc="64DCBB6E">
      <w:start w:val="1"/>
      <w:numFmt w:val="lowerLetter"/>
      <w:lvlText w:val="%2."/>
      <w:lvlJc w:val="left"/>
      <w:pPr>
        <w:tabs>
          <w:tab w:val="num" w:pos="1440"/>
        </w:tabs>
        <w:ind w:left="1440" w:hanging="360"/>
      </w:pPr>
      <w:rPr>
        <w:rFonts w:cs="Times New Roman"/>
      </w:rPr>
    </w:lvl>
    <w:lvl w:ilvl="2" w:tplc="E45C58A6">
      <w:start w:val="1"/>
      <w:numFmt w:val="decimal"/>
      <w:lvlText w:val="%3."/>
      <w:lvlJc w:val="left"/>
      <w:pPr>
        <w:tabs>
          <w:tab w:val="num" w:pos="2340"/>
        </w:tabs>
        <w:ind w:left="2340" w:hanging="360"/>
      </w:pPr>
      <w:rPr>
        <w:rFonts w:cs="Times New Roman" w:hint="default"/>
      </w:rPr>
    </w:lvl>
    <w:lvl w:ilvl="3" w:tplc="49709CB8" w:tentative="1">
      <w:start w:val="1"/>
      <w:numFmt w:val="decimal"/>
      <w:lvlText w:val="%4."/>
      <w:lvlJc w:val="left"/>
      <w:pPr>
        <w:tabs>
          <w:tab w:val="num" w:pos="2880"/>
        </w:tabs>
        <w:ind w:left="2880" w:hanging="360"/>
      </w:pPr>
      <w:rPr>
        <w:rFonts w:cs="Times New Roman"/>
      </w:rPr>
    </w:lvl>
    <w:lvl w:ilvl="4" w:tplc="BC64EFEE" w:tentative="1">
      <w:start w:val="1"/>
      <w:numFmt w:val="lowerLetter"/>
      <w:lvlText w:val="%5."/>
      <w:lvlJc w:val="left"/>
      <w:pPr>
        <w:tabs>
          <w:tab w:val="num" w:pos="3600"/>
        </w:tabs>
        <w:ind w:left="3600" w:hanging="360"/>
      </w:pPr>
      <w:rPr>
        <w:rFonts w:cs="Times New Roman"/>
      </w:rPr>
    </w:lvl>
    <w:lvl w:ilvl="5" w:tplc="069A93A6" w:tentative="1">
      <w:start w:val="1"/>
      <w:numFmt w:val="lowerRoman"/>
      <w:lvlText w:val="%6."/>
      <w:lvlJc w:val="right"/>
      <w:pPr>
        <w:tabs>
          <w:tab w:val="num" w:pos="4320"/>
        </w:tabs>
        <w:ind w:left="4320" w:hanging="180"/>
      </w:pPr>
      <w:rPr>
        <w:rFonts w:cs="Times New Roman"/>
      </w:rPr>
    </w:lvl>
    <w:lvl w:ilvl="6" w:tplc="E7E03ABE" w:tentative="1">
      <w:start w:val="1"/>
      <w:numFmt w:val="decimal"/>
      <w:lvlText w:val="%7."/>
      <w:lvlJc w:val="left"/>
      <w:pPr>
        <w:tabs>
          <w:tab w:val="num" w:pos="5040"/>
        </w:tabs>
        <w:ind w:left="5040" w:hanging="360"/>
      </w:pPr>
      <w:rPr>
        <w:rFonts w:cs="Times New Roman"/>
      </w:rPr>
    </w:lvl>
    <w:lvl w:ilvl="7" w:tplc="0608A0C8" w:tentative="1">
      <w:start w:val="1"/>
      <w:numFmt w:val="lowerLetter"/>
      <w:lvlText w:val="%8."/>
      <w:lvlJc w:val="left"/>
      <w:pPr>
        <w:tabs>
          <w:tab w:val="num" w:pos="5760"/>
        </w:tabs>
        <w:ind w:left="5760" w:hanging="360"/>
      </w:pPr>
      <w:rPr>
        <w:rFonts w:cs="Times New Roman"/>
      </w:rPr>
    </w:lvl>
    <w:lvl w:ilvl="8" w:tplc="A43C1BE4" w:tentative="1">
      <w:start w:val="1"/>
      <w:numFmt w:val="lowerRoman"/>
      <w:lvlText w:val="%9."/>
      <w:lvlJc w:val="right"/>
      <w:pPr>
        <w:tabs>
          <w:tab w:val="num" w:pos="6480"/>
        </w:tabs>
        <w:ind w:left="6480" w:hanging="180"/>
      </w:pPr>
      <w:rPr>
        <w:rFonts w:cs="Times New Roman"/>
      </w:rPr>
    </w:lvl>
  </w:abstractNum>
  <w:abstractNum w:abstractNumId="43" w15:restartNumberingAfterBreak="0">
    <w:nsid w:val="4F5B13F7"/>
    <w:multiLevelType w:val="hybridMultilevel"/>
    <w:tmpl w:val="337A5E50"/>
    <w:lvl w:ilvl="0" w:tplc="15608958">
      <w:start w:val="1"/>
      <w:numFmt w:val="bullet"/>
      <w:lvlText w:val=""/>
      <w:lvlJc w:val="left"/>
      <w:pPr>
        <w:ind w:left="1287" w:hanging="360"/>
      </w:pPr>
      <w:rPr>
        <w:rFonts w:ascii="Symbol" w:hAnsi="Symbol" w:hint="default"/>
      </w:rPr>
    </w:lvl>
    <w:lvl w:ilvl="1" w:tplc="719E34BC">
      <w:start w:val="1"/>
      <w:numFmt w:val="bullet"/>
      <w:lvlText w:val=""/>
      <w:lvlJc w:val="left"/>
      <w:pPr>
        <w:ind w:left="2007" w:hanging="360"/>
      </w:pPr>
      <w:rPr>
        <w:rFonts w:ascii="Symbol" w:hAnsi="Symbol" w:hint="default"/>
      </w:rPr>
    </w:lvl>
    <w:lvl w:ilvl="2" w:tplc="56E856F2" w:tentative="1">
      <w:start w:val="1"/>
      <w:numFmt w:val="bullet"/>
      <w:lvlText w:val=""/>
      <w:lvlJc w:val="left"/>
      <w:pPr>
        <w:ind w:left="2727" w:hanging="360"/>
      </w:pPr>
      <w:rPr>
        <w:rFonts w:ascii="Wingdings" w:hAnsi="Wingdings" w:hint="default"/>
      </w:rPr>
    </w:lvl>
    <w:lvl w:ilvl="3" w:tplc="E012B196" w:tentative="1">
      <w:start w:val="1"/>
      <w:numFmt w:val="bullet"/>
      <w:lvlText w:val=""/>
      <w:lvlJc w:val="left"/>
      <w:pPr>
        <w:ind w:left="3447" w:hanging="360"/>
      </w:pPr>
      <w:rPr>
        <w:rFonts w:ascii="Symbol" w:hAnsi="Symbol" w:hint="default"/>
      </w:rPr>
    </w:lvl>
    <w:lvl w:ilvl="4" w:tplc="6CC09CEC" w:tentative="1">
      <w:start w:val="1"/>
      <w:numFmt w:val="bullet"/>
      <w:lvlText w:val="o"/>
      <w:lvlJc w:val="left"/>
      <w:pPr>
        <w:ind w:left="4167" w:hanging="360"/>
      </w:pPr>
      <w:rPr>
        <w:rFonts w:ascii="Courier New" w:hAnsi="Courier New" w:hint="default"/>
      </w:rPr>
    </w:lvl>
    <w:lvl w:ilvl="5" w:tplc="832ED9D0" w:tentative="1">
      <w:start w:val="1"/>
      <w:numFmt w:val="bullet"/>
      <w:lvlText w:val=""/>
      <w:lvlJc w:val="left"/>
      <w:pPr>
        <w:ind w:left="4887" w:hanging="360"/>
      </w:pPr>
      <w:rPr>
        <w:rFonts w:ascii="Wingdings" w:hAnsi="Wingdings" w:hint="default"/>
      </w:rPr>
    </w:lvl>
    <w:lvl w:ilvl="6" w:tplc="A0C8C22E" w:tentative="1">
      <w:start w:val="1"/>
      <w:numFmt w:val="bullet"/>
      <w:lvlText w:val=""/>
      <w:lvlJc w:val="left"/>
      <w:pPr>
        <w:ind w:left="5607" w:hanging="360"/>
      </w:pPr>
      <w:rPr>
        <w:rFonts w:ascii="Symbol" w:hAnsi="Symbol" w:hint="default"/>
      </w:rPr>
    </w:lvl>
    <w:lvl w:ilvl="7" w:tplc="FA3EC3E0" w:tentative="1">
      <w:start w:val="1"/>
      <w:numFmt w:val="bullet"/>
      <w:lvlText w:val="o"/>
      <w:lvlJc w:val="left"/>
      <w:pPr>
        <w:ind w:left="6327" w:hanging="360"/>
      </w:pPr>
      <w:rPr>
        <w:rFonts w:ascii="Courier New" w:hAnsi="Courier New" w:hint="default"/>
      </w:rPr>
    </w:lvl>
    <w:lvl w:ilvl="8" w:tplc="F252D90A" w:tentative="1">
      <w:start w:val="1"/>
      <w:numFmt w:val="bullet"/>
      <w:lvlText w:val=""/>
      <w:lvlJc w:val="left"/>
      <w:pPr>
        <w:ind w:left="7047" w:hanging="360"/>
      </w:pPr>
      <w:rPr>
        <w:rFonts w:ascii="Wingdings" w:hAnsi="Wingdings" w:hint="default"/>
      </w:rPr>
    </w:lvl>
  </w:abstractNum>
  <w:abstractNum w:abstractNumId="44" w15:restartNumberingAfterBreak="0">
    <w:nsid w:val="4FE71F06"/>
    <w:multiLevelType w:val="hybridMultilevel"/>
    <w:tmpl w:val="D91E001C"/>
    <w:lvl w:ilvl="0" w:tplc="769CD858">
      <w:start w:val="1"/>
      <w:numFmt w:val="bullet"/>
      <w:lvlText w:val=""/>
      <w:lvlJc w:val="left"/>
      <w:pPr>
        <w:ind w:left="360" w:hanging="360"/>
      </w:pPr>
      <w:rPr>
        <w:rFonts w:ascii="Symbol" w:hAnsi="Symbol" w:hint="default"/>
      </w:rPr>
    </w:lvl>
    <w:lvl w:ilvl="1" w:tplc="769CD858"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15:restartNumberingAfterBreak="0">
    <w:nsid w:val="4FEE2FF7"/>
    <w:multiLevelType w:val="hybridMultilevel"/>
    <w:tmpl w:val="ABD81D9C"/>
    <w:lvl w:ilvl="0" w:tplc="769CD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1903DAF"/>
    <w:multiLevelType w:val="hybridMultilevel"/>
    <w:tmpl w:val="A6B4EFD4"/>
    <w:lvl w:ilvl="0" w:tplc="769CD858">
      <w:start w:val="1"/>
      <w:numFmt w:val="bullet"/>
      <w:lvlText w:val="-"/>
      <w:lvlJc w:val="left"/>
      <w:pPr>
        <w:ind w:left="1429" w:hanging="360"/>
      </w:pPr>
      <w:rPr>
        <w:rFonts w:hint="default"/>
      </w:rPr>
    </w:lvl>
    <w:lvl w:ilvl="1" w:tplc="04190003">
      <w:numFmt w:val="bullet"/>
      <w:lvlText w:val="•"/>
      <w:lvlJc w:val="left"/>
      <w:pPr>
        <w:ind w:left="2659" w:hanging="870"/>
      </w:pPr>
      <w:rPr>
        <w:rFonts w:ascii="Times New Roman" w:eastAsia="Times New Roman" w:hAnsi="Times New Roman" w:hint="default"/>
      </w:rPr>
    </w:lvl>
    <w:lvl w:ilvl="2" w:tplc="04190005">
      <w:numFmt w:val="bullet"/>
      <w:lvlText w:val="·"/>
      <w:lvlJc w:val="left"/>
      <w:pPr>
        <w:ind w:left="2869" w:hanging="360"/>
      </w:pPr>
      <w:rPr>
        <w:rFonts w:ascii="Times New Roman" w:eastAsia="Times New Roman" w:hAnsi="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2804EB8"/>
    <w:multiLevelType w:val="hybridMultilevel"/>
    <w:tmpl w:val="5E22C2A8"/>
    <w:lvl w:ilvl="0" w:tplc="22DA48FA">
      <w:start w:val="1"/>
      <w:numFmt w:val="bullet"/>
      <w:lvlText w:val="-"/>
      <w:lvlJc w:val="left"/>
      <w:pPr>
        <w:ind w:left="720" w:hanging="360"/>
      </w:pPr>
      <w:rPr>
        <w:rFonts w:hint="default"/>
      </w:rPr>
    </w:lvl>
    <w:lvl w:ilvl="1" w:tplc="620E1EB8" w:tentative="1">
      <w:start w:val="1"/>
      <w:numFmt w:val="bullet"/>
      <w:lvlText w:val="o"/>
      <w:lvlJc w:val="left"/>
      <w:pPr>
        <w:ind w:left="1440" w:hanging="360"/>
      </w:pPr>
      <w:rPr>
        <w:rFonts w:ascii="Courier New" w:hAnsi="Courier New" w:hint="default"/>
      </w:rPr>
    </w:lvl>
    <w:lvl w:ilvl="2" w:tplc="5E8C80F2"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394179A"/>
    <w:multiLevelType w:val="hybridMultilevel"/>
    <w:tmpl w:val="54326104"/>
    <w:lvl w:ilvl="0" w:tplc="22DA48F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15:restartNumberingAfterBreak="0">
    <w:nsid w:val="552820F7"/>
    <w:multiLevelType w:val="hybridMultilevel"/>
    <w:tmpl w:val="AE08ED10"/>
    <w:lvl w:ilvl="0" w:tplc="769CD858">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
      <w:lvlJc w:val="left"/>
      <w:pPr>
        <w:tabs>
          <w:tab w:val="num" w:pos="1440"/>
        </w:tabs>
        <w:ind w:left="1440" w:hanging="360"/>
      </w:pPr>
      <w:rPr>
        <w:rFonts w:ascii="Times New Roman" w:hAnsi="Times New Roman" w:hint="default"/>
      </w:rPr>
    </w:lvl>
    <w:lvl w:ilvl="2" w:tplc="04190005" w:tentative="1">
      <w:start w:val="1"/>
      <w:numFmt w:val="bullet"/>
      <w:lvlText w:val="•"/>
      <w:lvlJc w:val="left"/>
      <w:pPr>
        <w:tabs>
          <w:tab w:val="num" w:pos="2160"/>
        </w:tabs>
        <w:ind w:left="2160" w:hanging="360"/>
      </w:pPr>
      <w:rPr>
        <w:rFonts w:ascii="Times New Roman" w:hAnsi="Times New Roman" w:hint="default"/>
      </w:rPr>
    </w:lvl>
    <w:lvl w:ilvl="3" w:tplc="04190001" w:tentative="1">
      <w:start w:val="1"/>
      <w:numFmt w:val="bullet"/>
      <w:lvlText w:val="•"/>
      <w:lvlJc w:val="left"/>
      <w:pPr>
        <w:tabs>
          <w:tab w:val="num" w:pos="2880"/>
        </w:tabs>
        <w:ind w:left="2880" w:hanging="360"/>
      </w:pPr>
      <w:rPr>
        <w:rFonts w:ascii="Times New Roman" w:hAnsi="Times New Roman" w:hint="default"/>
      </w:rPr>
    </w:lvl>
    <w:lvl w:ilvl="4" w:tplc="04190003" w:tentative="1">
      <w:start w:val="1"/>
      <w:numFmt w:val="bullet"/>
      <w:lvlText w:val="•"/>
      <w:lvlJc w:val="left"/>
      <w:pPr>
        <w:tabs>
          <w:tab w:val="num" w:pos="3600"/>
        </w:tabs>
        <w:ind w:left="3600" w:hanging="360"/>
      </w:pPr>
      <w:rPr>
        <w:rFonts w:ascii="Times New Roman" w:hAnsi="Times New Roman" w:hint="default"/>
      </w:rPr>
    </w:lvl>
    <w:lvl w:ilvl="5" w:tplc="04190005" w:tentative="1">
      <w:start w:val="1"/>
      <w:numFmt w:val="bullet"/>
      <w:lvlText w:val="•"/>
      <w:lvlJc w:val="left"/>
      <w:pPr>
        <w:tabs>
          <w:tab w:val="num" w:pos="4320"/>
        </w:tabs>
        <w:ind w:left="4320" w:hanging="360"/>
      </w:pPr>
      <w:rPr>
        <w:rFonts w:ascii="Times New Roman" w:hAnsi="Times New Roman" w:hint="default"/>
      </w:rPr>
    </w:lvl>
    <w:lvl w:ilvl="6" w:tplc="04190001" w:tentative="1">
      <w:start w:val="1"/>
      <w:numFmt w:val="bullet"/>
      <w:lvlText w:val="•"/>
      <w:lvlJc w:val="left"/>
      <w:pPr>
        <w:tabs>
          <w:tab w:val="num" w:pos="5040"/>
        </w:tabs>
        <w:ind w:left="5040" w:hanging="360"/>
      </w:pPr>
      <w:rPr>
        <w:rFonts w:ascii="Times New Roman" w:hAnsi="Times New Roman" w:hint="default"/>
      </w:rPr>
    </w:lvl>
    <w:lvl w:ilvl="7" w:tplc="04190003" w:tentative="1">
      <w:start w:val="1"/>
      <w:numFmt w:val="bullet"/>
      <w:lvlText w:val="•"/>
      <w:lvlJc w:val="left"/>
      <w:pPr>
        <w:tabs>
          <w:tab w:val="num" w:pos="5760"/>
        </w:tabs>
        <w:ind w:left="5760" w:hanging="360"/>
      </w:pPr>
      <w:rPr>
        <w:rFonts w:ascii="Times New Roman" w:hAnsi="Times New Roman" w:hint="default"/>
      </w:rPr>
    </w:lvl>
    <w:lvl w:ilvl="8" w:tplc="04190005"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5859109F"/>
    <w:multiLevelType w:val="multilevel"/>
    <w:tmpl w:val="AFEC8F0A"/>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A2B5BBE"/>
    <w:multiLevelType w:val="hybridMultilevel"/>
    <w:tmpl w:val="8402B91E"/>
    <w:lvl w:ilvl="0" w:tplc="E5AA46B0">
      <w:start w:val="1"/>
      <w:numFmt w:val="bullet"/>
      <w:lvlText w:val=""/>
      <w:lvlJc w:val="left"/>
      <w:pPr>
        <w:ind w:left="720" w:hanging="360"/>
      </w:pPr>
      <w:rPr>
        <w:rFonts w:ascii="Symbol" w:hAnsi="Symbol" w:hint="default"/>
      </w:rPr>
    </w:lvl>
    <w:lvl w:ilvl="1" w:tplc="39C48FDE" w:tentative="1">
      <w:start w:val="1"/>
      <w:numFmt w:val="bullet"/>
      <w:lvlText w:val="o"/>
      <w:lvlJc w:val="left"/>
      <w:pPr>
        <w:ind w:left="1440" w:hanging="360"/>
      </w:pPr>
      <w:rPr>
        <w:rFonts w:ascii="Courier New" w:hAnsi="Courier New" w:hint="default"/>
      </w:rPr>
    </w:lvl>
    <w:lvl w:ilvl="2" w:tplc="D778C73A" w:tentative="1">
      <w:start w:val="1"/>
      <w:numFmt w:val="bullet"/>
      <w:lvlText w:val=""/>
      <w:lvlJc w:val="left"/>
      <w:pPr>
        <w:ind w:left="2160" w:hanging="360"/>
      </w:pPr>
      <w:rPr>
        <w:rFonts w:ascii="Wingdings" w:hAnsi="Wingdings" w:hint="default"/>
      </w:rPr>
    </w:lvl>
    <w:lvl w:ilvl="3" w:tplc="A0789E1C" w:tentative="1">
      <w:start w:val="1"/>
      <w:numFmt w:val="bullet"/>
      <w:lvlText w:val=""/>
      <w:lvlJc w:val="left"/>
      <w:pPr>
        <w:ind w:left="2880" w:hanging="360"/>
      </w:pPr>
      <w:rPr>
        <w:rFonts w:ascii="Symbol" w:hAnsi="Symbol" w:hint="default"/>
      </w:rPr>
    </w:lvl>
    <w:lvl w:ilvl="4" w:tplc="0B088786" w:tentative="1">
      <w:start w:val="1"/>
      <w:numFmt w:val="bullet"/>
      <w:lvlText w:val="o"/>
      <w:lvlJc w:val="left"/>
      <w:pPr>
        <w:ind w:left="3600" w:hanging="360"/>
      </w:pPr>
      <w:rPr>
        <w:rFonts w:ascii="Courier New" w:hAnsi="Courier New" w:hint="default"/>
      </w:rPr>
    </w:lvl>
    <w:lvl w:ilvl="5" w:tplc="A9441446" w:tentative="1">
      <w:start w:val="1"/>
      <w:numFmt w:val="bullet"/>
      <w:lvlText w:val=""/>
      <w:lvlJc w:val="left"/>
      <w:pPr>
        <w:ind w:left="4320" w:hanging="360"/>
      </w:pPr>
      <w:rPr>
        <w:rFonts w:ascii="Wingdings" w:hAnsi="Wingdings" w:hint="default"/>
      </w:rPr>
    </w:lvl>
    <w:lvl w:ilvl="6" w:tplc="43FCAB96" w:tentative="1">
      <w:start w:val="1"/>
      <w:numFmt w:val="bullet"/>
      <w:lvlText w:val=""/>
      <w:lvlJc w:val="left"/>
      <w:pPr>
        <w:ind w:left="5040" w:hanging="360"/>
      </w:pPr>
      <w:rPr>
        <w:rFonts w:ascii="Symbol" w:hAnsi="Symbol" w:hint="default"/>
      </w:rPr>
    </w:lvl>
    <w:lvl w:ilvl="7" w:tplc="075EE294" w:tentative="1">
      <w:start w:val="1"/>
      <w:numFmt w:val="bullet"/>
      <w:lvlText w:val="o"/>
      <w:lvlJc w:val="left"/>
      <w:pPr>
        <w:ind w:left="5760" w:hanging="360"/>
      </w:pPr>
      <w:rPr>
        <w:rFonts w:ascii="Courier New" w:hAnsi="Courier New" w:hint="default"/>
      </w:rPr>
    </w:lvl>
    <w:lvl w:ilvl="8" w:tplc="C8D8A4BE" w:tentative="1">
      <w:start w:val="1"/>
      <w:numFmt w:val="bullet"/>
      <w:lvlText w:val=""/>
      <w:lvlJc w:val="left"/>
      <w:pPr>
        <w:ind w:left="6480" w:hanging="360"/>
      </w:pPr>
      <w:rPr>
        <w:rFonts w:ascii="Wingdings" w:hAnsi="Wingdings" w:hint="default"/>
      </w:rPr>
    </w:lvl>
  </w:abstractNum>
  <w:abstractNum w:abstractNumId="52" w15:restartNumberingAfterBreak="0">
    <w:nsid w:val="5ABB7465"/>
    <w:multiLevelType w:val="multilevel"/>
    <w:tmpl w:val="A32434F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3" w15:restartNumberingAfterBreak="0">
    <w:nsid w:val="5F5F0B46"/>
    <w:multiLevelType w:val="multilevel"/>
    <w:tmpl w:val="62F47FF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4" w15:restartNumberingAfterBreak="0">
    <w:nsid w:val="5FC30EAF"/>
    <w:multiLevelType w:val="hybridMultilevel"/>
    <w:tmpl w:val="EB9073CE"/>
    <w:lvl w:ilvl="0" w:tplc="6D8AC5CC">
      <w:start w:val="1"/>
      <w:numFmt w:val="bullet"/>
      <w:lvlText w:val=""/>
      <w:lvlJc w:val="left"/>
      <w:pPr>
        <w:ind w:left="360" w:hanging="360"/>
      </w:pPr>
      <w:rPr>
        <w:rFonts w:ascii="Symbol" w:hAnsi="Symbol" w:hint="default"/>
      </w:rPr>
    </w:lvl>
    <w:lvl w:ilvl="1" w:tplc="AD066334" w:tentative="1">
      <w:start w:val="1"/>
      <w:numFmt w:val="bullet"/>
      <w:lvlText w:val="o"/>
      <w:lvlJc w:val="left"/>
      <w:pPr>
        <w:ind w:left="1080" w:hanging="360"/>
      </w:pPr>
      <w:rPr>
        <w:rFonts w:ascii="Courier New" w:hAnsi="Courier New" w:hint="default"/>
      </w:rPr>
    </w:lvl>
    <w:lvl w:ilvl="2" w:tplc="47920DC2" w:tentative="1">
      <w:start w:val="1"/>
      <w:numFmt w:val="bullet"/>
      <w:lvlText w:val=""/>
      <w:lvlJc w:val="left"/>
      <w:pPr>
        <w:ind w:left="1800" w:hanging="360"/>
      </w:pPr>
      <w:rPr>
        <w:rFonts w:ascii="Wingdings" w:hAnsi="Wingdings" w:hint="default"/>
      </w:rPr>
    </w:lvl>
    <w:lvl w:ilvl="3" w:tplc="3C862E2E" w:tentative="1">
      <w:start w:val="1"/>
      <w:numFmt w:val="bullet"/>
      <w:lvlText w:val=""/>
      <w:lvlJc w:val="left"/>
      <w:pPr>
        <w:ind w:left="2520" w:hanging="360"/>
      </w:pPr>
      <w:rPr>
        <w:rFonts w:ascii="Symbol" w:hAnsi="Symbol" w:hint="default"/>
      </w:rPr>
    </w:lvl>
    <w:lvl w:ilvl="4" w:tplc="E9E0EE5A" w:tentative="1">
      <w:start w:val="1"/>
      <w:numFmt w:val="bullet"/>
      <w:lvlText w:val="o"/>
      <w:lvlJc w:val="left"/>
      <w:pPr>
        <w:ind w:left="3240" w:hanging="360"/>
      </w:pPr>
      <w:rPr>
        <w:rFonts w:ascii="Courier New" w:hAnsi="Courier New" w:hint="default"/>
      </w:rPr>
    </w:lvl>
    <w:lvl w:ilvl="5" w:tplc="8E4ED364" w:tentative="1">
      <w:start w:val="1"/>
      <w:numFmt w:val="bullet"/>
      <w:lvlText w:val=""/>
      <w:lvlJc w:val="left"/>
      <w:pPr>
        <w:ind w:left="3960" w:hanging="360"/>
      </w:pPr>
      <w:rPr>
        <w:rFonts w:ascii="Wingdings" w:hAnsi="Wingdings" w:hint="default"/>
      </w:rPr>
    </w:lvl>
    <w:lvl w:ilvl="6" w:tplc="29FAA306" w:tentative="1">
      <w:start w:val="1"/>
      <w:numFmt w:val="bullet"/>
      <w:lvlText w:val=""/>
      <w:lvlJc w:val="left"/>
      <w:pPr>
        <w:ind w:left="4680" w:hanging="360"/>
      </w:pPr>
      <w:rPr>
        <w:rFonts w:ascii="Symbol" w:hAnsi="Symbol" w:hint="default"/>
      </w:rPr>
    </w:lvl>
    <w:lvl w:ilvl="7" w:tplc="CD5CD1BA" w:tentative="1">
      <w:start w:val="1"/>
      <w:numFmt w:val="bullet"/>
      <w:lvlText w:val="o"/>
      <w:lvlJc w:val="left"/>
      <w:pPr>
        <w:ind w:left="5400" w:hanging="360"/>
      </w:pPr>
      <w:rPr>
        <w:rFonts w:ascii="Courier New" w:hAnsi="Courier New" w:hint="default"/>
      </w:rPr>
    </w:lvl>
    <w:lvl w:ilvl="8" w:tplc="689237D4" w:tentative="1">
      <w:start w:val="1"/>
      <w:numFmt w:val="bullet"/>
      <w:lvlText w:val=""/>
      <w:lvlJc w:val="left"/>
      <w:pPr>
        <w:ind w:left="6120" w:hanging="360"/>
      </w:pPr>
      <w:rPr>
        <w:rFonts w:ascii="Wingdings" w:hAnsi="Wingdings" w:hint="default"/>
      </w:rPr>
    </w:lvl>
  </w:abstractNum>
  <w:abstractNum w:abstractNumId="55" w15:restartNumberingAfterBreak="0">
    <w:nsid w:val="5FDA016C"/>
    <w:multiLevelType w:val="hybridMultilevel"/>
    <w:tmpl w:val="8ECA71BA"/>
    <w:lvl w:ilvl="0" w:tplc="769CD858">
      <w:start w:val="1"/>
      <w:numFmt w:val="bullet"/>
      <w:lvlText w:val="-"/>
      <w:lvlJc w:val="left"/>
      <w:pPr>
        <w:ind w:left="3938" w:hanging="360"/>
      </w:pPr>
      <w:rPr>
        <w:rFonts w:hint="default"/>
      </w:rPr>
    </w:lvl>
    <w:lvl w:ilvl="1" w:tplc="04190003" w:tentative="1">
      <w:start w:val="1"/>
      <w:numFmt w:val="bullet"/>
      <w:lvlText w:val="o"/>
      <w:lvlJc w:val="left"/>
      <w:pPr>
        <w:ind w:left="3949" w:hanging="360"/>
      </w:pPr>
      <w:rPr>
        <w:rFonts w:ascii="Courier New" w:hAnsi="Courier New" w:hint="default"/>
      </w:rPr>
    </w:lvl>
    <w:lvl w:ilvl="2" w:tplc="04190005" w:tentative="1">
      <w:start w:val="1"/>
      <w:numFmt w:val="bullet"/>
      <w:lvlText w:val=""/>
      <w:lvlJc w:val="left"/>
      <w:pPr>
        <w:ind w:left="4669" w:hanging="360"/>
      </w:pPr>
      <w:rPr>
        <w:rFonts w:ascii="Wingdings" w:hAnsi="Wingdings" w:hint="default"/>
      </w:rPr>
    </w:lvl>
    <w:lvl w:ilvl="3" w:tplc="04190001" w:tentative="1">
      <w:start w:val="1"/>
      <w:numFmt w:val="bullet"/>
      <w:lvlText w:val=""/>
      <w:lvlJc w:val="left"/>
      <w:pPr>
        <w:ind w:left="5389" w:hanging="360"/>
      </w:pPr>
      <w:rPr>
        <w:rFonts w:ascii="Symbol" w:hAnsi="Symbol" w:hint="default"/>
      </w:rPr>
    </w:lvl>
    <w:lvl w:ilvl="4" w:tplc="04190003" w:tentative="1">
      <w:start w:val="1"/>
      <w:numFmt w:val="bullet"/>
      <w:lvlText w:val="o"/>
      <w:lvlJc w:val="left"/>
      <w:pPr>
        <w:ind w:left="6109" w:hanging="360"/>
      </w:pPr>
      <w:rPr>
        <w:rFonts w:ascii="Courier New" w:hAnsi="Courier New" w:hint="default"/>
      </w:rPr>
    </w:lvl>
    <w:lvl w:ilvl="5" w:tplc="04190005" w:tentative="1">
      <w:start w:val="1"/>
      <w:numFmt w:val="bullet"/>
      <w:lvlText w:val=""/>
      <w:lvlJc w:val="left"/>
      <w:pPr>
        <w:ind w:left="6829" w:hanging="360"/>
      </w:pPr>
      <w:rPr>
        <w:rFonts w:ascii="Wingdings" w:hAnsi="Wingdings" w:hint="default"/>
      </w:rPr>
    </w:lvl>
    <w:lvl w:ilvl="6" w:tplc="04190001" w:tentative="1">
      <w:start w:val="1"/>
      <w:numFmt w:val="bullet"/>
      <w:lvlText w:val=""/>
      <w:lvlJc w:val="left"/>
      <w:pPr>
        <w:ind w:left="7549" w:hanging="360"/>
      </w:pPr>
      <w:rPr>
        <w:rFonts w:ascii="Symbol" w:hAnsi="Symbol" w:hint="default"/>
      </w:rPr>
    </w:lvl>
    <w:lvl w:ilvl="7" w:tplc="04190003" w:tentative="1">
      <w:start w:val="1"/>
      <w:numFmt w:val="bullet"/>
      <w:lvlText w:val="o"/>
      <w:lvlJc w:val="left"/>
      <w:pPr>
        <w:ind w:left="8269" w:hanging="360"/>
      </w:pPr>
      <w:rPr>
        <w:rFonts w:ascii="Courier New" w:hAnsi="Courier New" w:hint="default"/>
      </w:rPr>
    </w:lvl>
    <w:lvl w:ilvl="8" w:tplc="04190005" w:tentative="1">
      <w:start w:val="1"/>
      <w:numFmt w:val="bullet"/>
      <w:lvlText w:val=""/>
      <w:lvlJc w:val="left"/>
      <w:pPr>
        <w:ind w:left="8989" w:hanging="360"/>
      </w:pPr>
      <w:rPr>
        <w:rFonts w:ascii="Wingdings" w:hAnsi="Wingdings" w:hint="default"/>
      </w:rPr>
    </w:lvl>
  </w:abstractNum>
  <w:abstractNum w:abstractNumId="56" w15:restartNumberingAfterBreak="0">
    <w:nsid w:val="613A30DC"/>
    <w:multiLevelType w:val="hybridMultilevel"/>
    <w:tmpl w:val="643263BA"/>
    <w:lvl w:ilvl="0" w:tplc="22DA48FA">
      <w:start w:val="1"/>
      <w:numFmt w:val="bullet"/>
      <w:lvlText w:val=""/>
      <w:lvlJc w:val="left"/>
      <w:pPr>
        <w:ind w:left="1429" w:hanging="360"/>
      </w:pPr>
      <w:rPr>
        <w:rFonts w:ascii="Symbol" w:hAnsi="Symbol" w:hint="default"/>
      </w:rPr>
    </w:lvl>
    <w:lvl w:ilvl="1" w:tplc="04190003">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643040EF"/>
    <w:multiLevelType w:val="hybridMultilevel"/>
    <w:tmpl w:val="8F48494C"/>
    <w:lvl w:ilvl="0" w:tplc="769CD858">
      <w:start w:val="1"/>
      <w:numFmt w:val="decimal"/>
      <w:lvlText w:val="%1)"/>
      <w:lvlJc w:val="left"/>
      <w:pPr>
        <w:tabs>
          <w:tab w:val="num" w:pos="720"/>
        </w:tabs>
        <w:ind w:left="720" w:hanging="360"/>
      </w:pPr>
      <w:rPr>
        <w:rFonts w:cs="Times New Roman"/>
      </w:rPr>
    </w:lvl>
    <w:lvl w:ilvl="1" w:tplc="769CD858" w:tentative="1">
      <w:start w:val="1"/>
      <w:numFmt w:val="decimal"/>
      <w:lvlText w:val="%2."/>
      <w:lvlJc w:val="left"/>
      <w:pPr>
        <w:tabs>
          <w:tab w:val="num" w:pos="1440"/>
        </w:tabs>
        <w:ind w:left="1440" w:hanging="360"/>
      </w:pPr>
      <w:rPr>
        <w:rFonts w:cs="Times New Roman"/>
      </w:rPr>
    </w:lvl>
    <w:lvl w:ilvl="2" w:tplc="04190005" w:tentative="1">
      <w:start w:val="1"/>
      <w:numFmt w:val="decimal"/>
      <w:lvlText w:val="%3."/>
      <w:lvlJc w:val="left"/>
      <w:pPr>
        <w:tabs>
          <w:tab w:val="num" w:pos="2160"/>
        </w:tabs>
        <w:ind w:left="2160" w:hanging="36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decimal"/>
      <w:lvlText w:val="%5."/>
      <w:lvlJc w:val="left"/>
      <w:pPr>
        <w:tabs>
          <w:tab w:val="num" w:pos="3600"/>
        </w:tabs>
        <w:ind w:left="3600" w:hanging="360"/>
      </w:pPr>
      <w:rPr>
        <w:rFonts w:cs="Times New Roman"/>
      </w:rPr>
    </w:lvl>
    <w:lvl w:ilvl="5" w:tplc="04190005" w:tentative="1">
      <w:start w:val="1"/>
      <w:numFmt w:val="decimal"/>
      <w:lvlText w:val="%6."/>
      <w:lvlJc w:val="left"/>
      <w:pPr>
        <w:tabs>
          <w:tab w:val="num" w:pos="4320"/>
        </w:tabs>
        <w:ind w:left="4320" w:hanging="36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decimal"/>
      <w:lvlText w:val="%8."/>
      <w:lvlJc w:val="left"/>
      <w:pPr>
        <w:tabs>
          <w:tab w:val="num" w:pos="5760"/>
        </w:tabs>
        <w:ind w:left="5760" w:hanging="360"/>
      </w:pPr>
      <w:rPr>
        <w:rFonts w:cs="Times New Roman"/>
      </w:rPr>
    </w:lvl>
    <w:lvl w:ilvl="8" w:tplc="04190005" w:tentative="1">
      <w:start w:val="1"/>
      <w:numFmt w:val="decimal"/>
      <w:lvlText w:val="%9."/>
      <w:lvlJc w:val="left"/>
      <w:pPr>
        <w:tabs>
          <w:tab w:val="num" w:pos="6480"/>
        </w:tabs>
        <w:ind w:left="6480" w:hanging="360"/>
      </w:pPr>
      <w:rPr>
        <w:rFonts w:cs="Times New Roman"/>
      </w:rPr>
    </w:lvl>
  </w:abstractNum>
  <w:abstractNum w:abstractNumId="58" w15:restartNumberingAfterBreak="0">
    <w:nsid w:val="64DF79EB"/>
    <w:multiLevelType w:val="multilevel"/>
    <w:tmpl w:val="FC4698E4"/>
    <w:lvl w:ilvl="0">
      <w:start w:val="1"/>
      <w:numFmt w:val="bullet"/>
      <w:lvlText w:val="-"/>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6AA43E4"/>
    <w:multiLevelType w:val="multilevel"/>
    <w:tmpl w:val="A32434F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0" w15:restartNumberingAfterBreak="0">
    <w:nsid w:val="6B1009FE"/>
    <w:multiLevelType w:val="multilevel"/>
    <w:tmpl w:val="60F87A50"/>
    <w:lvl w:ilvl="0">
      <w:start w:val="1"/>
      <w:numFmt w:val="decimal"/>
      <w:lvlText w:val="%1"/>
      <w:lvlJc w:val="left"/>
      <w:pPr>
        <w:ind w:left="360" w:hanging="360"/>
      </w:pPr>
      <w:rPr>
        <w:rFonts w:cs="Times New Roman" w:hint="default"/>
      </w:rPr>
    </w:lvl>
    <w:lvl w:ilvl="1">
      <w:start w:val="1"/>
      <w:numFmt w:val="decimal"/>
      <w:lvlText w:val="%1.%2"/>
      <w:lvlJc w:val="left"/>
      <w:pPr>
        <w:ind w:left="1065" w:hanging="36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2835" w:hanging="72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605" w:hanging="108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375" w:hanging="1440"/>
      </w:pPr>
      <w:rPr>
        <w:rFonts w:cs="Times New Roman" w:hint="default"/>
      </w:rPr>
    </w:lvl>
    <w:lvl w:ilvl="8">
      <w:start w:val="1"/>
      <w:numFmt w:val="decimal"/>
      <w:lvlText w:val="%1.%2.%3.%4.%5.%6.%7.%8.%9"/>
      <w:lvlJc w:val="left"/>
      <w:pPr>
        <w:ind w:left="7440" w:hanging="1800"/>
      </w:pPr>
      <w:rPr>
        <w:rFonts w:cs="Times New Roman" w:hint="default"/>
      </w:rPr>
    </w:lvl>
  </w:abstractNum>
  <w:abstractNum w:abstractNumId="61" w15:restartNumberingAfterBreak="0">
    <w:nsid w:val="6DB7653E"/>
    <w:multiLevelType w:val="multilevel"/>
    <w:tmpl w:val="A32434F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2" w15:restartNumberingAfterBreak="0">
    <w:nsid w:val="70152031"/>
    <w:multiLevelType w:val="multilevel"/>
    <w:tmpl w:val="A32434F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3" w15:restartNumberingAfterBreak="0">
    <w:nsid w:val="73A95B94"/>
    <w:multiLevelType w:val="hybridMultilevel"/>
    <w:tmpl w:val="E70C5CB8"/>
    <w:lvl w:ilvl="0" w:tplc="420AFD9E">
      <w:start w:val="1"/>
      <w:numFmt w:val="bullet"/>
      <w:lvlText w:val="-"/>
      <w:lvlJc w:val="left"/>
      <w:pPr>
        <w:ind w:left="3938" w:hanging="360"/>
      </w:pPr>
      <w:rPr>
        <w:rFonts w:hint="default"/>
      </w:rPr>
    </w:lvl>
    <w:lvl w:ilvl="1" w:tplc="2FC61FCA" w:tentative="1">
      <w:start w:val="1"/>
      <w:numFmt w:val="bullet"/>
      <w:lvlText w:val="o"/>
      <w:lvlJc w:val="left"/>
      <w:pPr>
        <w:ind w:left="3949" w:hanging="360"/>
      </w:pPr>
      <w:rPr>
        <w:rFonts w:ascii="Courier New" w:hAnsi="Courier New" w:hint="default"/>
      </w:rPr>
    </w:lvl>
    <w:lvl w:ilvl="2" w:tplc="CC322AF2" w:tentative="1">
      <w:start w:val="1"/>
      <w:numFmt w:val="bullet"/>
      <w:lvlText w:val=""/>
      <w:lvlJc w:val="left"/>
      <w:pPr>
        <w:ind w:left="4669" w:hanging="360"/>
      </w:pPr>
      <w:rPr>
        <w:rFonts w:ascii="Wingdings" w:hAnsi="Wingdings" w:hint="default"/>
      </w:rPr>
    </w:lvl>
    <w:lvl w:ilvl="3" w:tplc="D5083720" w:tentative="1">
      <w:start w:val="1"/>
      <w:numFmt w:val="bullet"/>
      <w:lvlText w:val=""/>
      <w:lvlJc w:val="left"/>
      <w:pPr>
        <w:ind w:left="5389" w:hanging="360"/>
      </w:pPr>
      <w:rPr>
        <w:rFonts w:ascii="Symbol" w:hAnsi="Symbol" w:hint="default"/>
      </w:rPr>
    </w:lvl>
    <w:lvl w:ilvl="4" w:tplc="54A80674" w:tentative="1">
      <w:start w:val="1"/>
      <w:numFmt w:val="bullet"/>
      <w:lvlText w:val="o"/>
      <w:lvlJc w:val="left"/>
      <w:pPr>
        <w:ind w:left="6109" w:hanging="360"/>
      </w:pPr>
      <w:rPr>
        <w:rFonts w:ascii="Courier New" w:hAnsi="Courier New" w:hint="default"/>
      </w:rPr>
    </w:lvl>
    <w:lvl w:ilvl="5" w:tplc="D60AD306" w:tentative="1">
      <w:start w:val="1"/>
      <w:numFmt w:val="bullet"/>
      <w:lvlText w:val=""/>
      <w:lvlJc w:val="left"/>
      <w:pPr>
        <w:ind w:left="6829" w:hanging="360"/>
      </w:pPr>
      <w:rPr>
        <w:rFonts w:ascii="Wingdings" w:hAnsi="Wingdings" w:hint="default"/>
      </w:rPr>
    </w:lvl>
    <w:lvl w:ilvl="6" w:tplc="40743226" w:tentative="1">
      <w:start w:val="1"/>
      <w:numFmt w:val="bullet"/>
      <w:lvlText w:val=""/>
      <w:lvlJc w:val="left"/>
      <w:pPr>
        <w:ind w:left="7549" w:hanging="360"/>
      </w:pPr>
      <w:rPr>
        <w:rFonts w:ascii="Symbol" w:hAnsi="Symbol" w:hint="default"/>
      </w:rPr>
    </w:lvl>
    <w:lvl w:ilvl="7" w:tplc="6D747826" w:tentative="1">
      <w:start w:val="1"/>
      <w:numFmt w:val="bullet"/>
      <w:lvlText w:val="o"/>
      <w:lvlJc w:val="left"/>
      <w:pPr>
        <w:ind w:left="8269" w:hanging="360"/>
      </w:pPr>
      <w:rPr>
        <w:rFonts w:ascii="Courier New" w:hAnsi="Courier New" w:hint="default"/>
      </w:rPr>
    </w:lvl>
    <w:lvl w:ilvl="8" w:tplc="D0CE1AA8" w:tentative="1">
      <w:start w:val="1"/>
      <w:numFmt w:val="bullet"/>
      <w:lvlText w:val=""/>
      <w:lvlJc w:val="left"/>
      <w:pPr>
        <w:ind w:left="8989" w:hanging="360"/>
      </w:pPr>
      <w:rPr>
        <w:rFonts w:ascii="Wingdings" w:hAnsi="Wingdings" w:hint="default"/>
      </w:rPr>
    </w:lvl>
  </w:abstractNum>
  <w:abstractNum w:abstractNumId="64" w15:restartNumberingAfterBreak="0">
    <w:nsid w:val="74466FB1"/>
    <w:multiLevelType w:val="hybridMultilevel"/>
    <w:tmpl w:val="94D4EC0E"/>
    <w:lvl w:ilvl="0" w:tplc="22DA48FA">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65" w15:restartNumberingAfterBreak="0">
    <w:nsid w:val="75285A4F"/>
    <w:multiLevelType w:val="multilevel"/>
    <w:tmpl w:val="60F87A50"/>
    <w:lvl w:ilvl="0">
      <w:start w:val="1"/>
      <w:numFmt w:val="decimal"/>
      <w:lvlText w:val="%1"/>
      <w:lvlJc w:val="left"/>
      <w:pPr>
        <w:ind w:left="360" w:hanging="360"/>
      </w:pPr>
      <w:rPr>
        <w:rFonts w:cs="Times New Roman" w:hint="default"/>
      </w:rPr>
    </w:lvl>
    <w:lvl w:ilvl="1">
      <w:start w:val="1"/>
      <w:numFmt w:val="decimal"/>
      <w:lvlText w:val="%1.%2"/>
      <w:lvlJc w:val="left"/>
      <w:pPr>
        <w:ind w:left="1065" w:hanging="36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2835" w:hanging="72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605" w:hanging="108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375" w:hanging="1440"/>
      </w:pPr>
      <w:rPr>
        <w:rFonts w:cs="Times New Roman" w:hint="default"/>
      </w:rPr>
    </w:lvl>
    <w:lvl w:ilvl="8">
      <w:start w:val="1"/>
      <w:numFmt w:val="decimal"/>
      <w:lvlText w:val="%1.%2.%3.%4.%5.%6.%7.%8.%9"/>
      <w:lvlJc w:val="left"/>
      <w:pPr>
        <w:ind w:left="7440" w:hanging="1800"/>
      </w:pPr>
      <w:rPr>
        <w:rFonts w:cs="Times New Roman" w:hint="default"/>
      </w:rPr>
    </w:lvl>
  </w:abstractNum>
  <w:abstractNum w:abstractNumId="66" w15:restartNumberingAfterBreak="0">
    <w:nsid w:val="754E0043"/>
    <w:multiLevelType w:val="hybridMultilevel"/>
    <w:tmpl w:val="508C854E"/>
    <w:lvl w:ilvl="0" w:tplc="0419000F">
      <w:start w:val="1"/>
      <w:numFmt w:val="bullet"/>
      <w:lvlText w:val=""/>
      <w:lvlJc w:val="left"/>
      <w:pPr>
        <w:ind w:left="2007" w:hanging="360"/>
      </w:pPr>
      <w:rPr>
        <w:rFonts w:ascii="Symbol" w:hAnsi="Symbol" w:hint="default"/>
      </w:rPr>
    </w:lvl>
    <w:lvl w:ilvl="1" w:tplc="04190019" w:tentative="1">
      <w:start w:val="1"/>
      <w:numFmt w:val="bullet"/>
      <w:lvlText w:val="o"/>
      <w:lvlJc w:val="left"/>
      <w:pPr>
        <w:ind w:left="2727" w:hanging="360"/>
      </w:pPr>
      <w:rPr>
        <w:rFonts w:ascii="Courier New" w:hAnsi="Courier New" w:hint="default"/>
      </w:rPr>
    </w:lvl>
    <w:lvl w:ilvl="2" w:tplc="0419001B" w:tentative="1">
      <w:start w:val="1"/>
      <w:numFmt w:val="bullet"/>
      <w:lvlText w:val=""/>
      <w:lvlJc w:val="left"/>
      <w:pPr>
        <w:ind w:left="3447" w:hanging="360"/>
      </w:pPr>
      <w:rPr>
        <w:rFonts w:ascii="Wingdings" w:hAnsi="Wingdings" w:hint="default"/>
      </w:rPr>
    </w:lvl>
    <w:lvl w:ilvl="3" w:tplc="0419000F" w:tentative="1">
      <w:start w:val="1"/>
      <w:numFmt w:val="bullet"/>
      <w:lvlText w:val=""/>
      <w:lvlJc w:val="left"/>
      <w:pPr>
        <w:ind w:left="4167" w:hanging="360"/>
      </w:pPr>
      <w:rPr>
        <w:rFonts w:ascii="Symbol" w:hAnsi="Symbol" w:hint="default"/>
      </w:rPr>
    </w:lvl>
    <w:lvl w:ilvl="4" w:tplc="04190019" w:tentative="1">
      <w:start w:val="1"/>
      <w:numFmt w:val="bullet"/>
      <w:lvlText w:val="o"/>
      <w:lvlJc w:val="left"/>
      <w:pPr>
        <w:ind w:left="4887" w:hanging="360"/>
      </w:pPr>
      <w:rPr>
        <w:rFonts w:ascii="Courier New" w:hAnsi="Courier New" w:hint="default"/>
      </w:rPr>
    </w:lvl>
    <w:lvl w:ilvl="5" w:tplc="0419001B" w:tentative="1">
      <w:start w:val="1"/>
      <w:numFmt w:val="bullet"/>
      <w:lvlText w:val=""/>
      <w:lvlJc w:val="left"/>
      <w:pPr>
        <w:ind w:left="5607" w:hanging="360"/>
      </w:pPr>
      <w:rPr>
        <w:rFonts w:ascii="Wingdings" w:hAnsi="Wingdings" w:hint="default"/>
      </w:rPr>
    </w:lvl>
    <w:lvl w:ilvl="6" w:tplc="0419000F" w:tentative="1">
      <w:start w:val="1"/>
      <w:numFmt w:val="bullet"/>
      <w:lvlText w:val=""/>
      <w:lvlJc w:val="left"/>
      <w:pPr>
        <w:ind w:left="6327" w:hanging="360"/>
      </w:pPr>
      <w:rPr>
        <w:rFonts w:ascii="Symbol" w:hAnsi="Symbol" w:hint="default"/>
      </w:rPr>
    </w:lvl>
    <w:lvl w:ilvl="7" w:tplc="04190019" w:tentative="1">
      <w:start w:val="1"/>
      <w:numFmt w:val="bullet"/>
      <w:lvlText w:val="o"/>
      <w:lvlJc w:val="left"/>
      <w:pPr>
        <w:ind w:left="7047" w:hanging="360"/>
      </w:pPr>
      <w:rPr>
        <w:rFonts w:ascii="Courier New" w:hAnsi="Courier New" w:hint="default"/>
      </w:rPr>
    </w:lvl>
    <w:lvl w:ilvl="8" w:tplc="0419001B" w:tentative="1">
      <w:start w:val="1"/>
      <w:numFmt w:val="bullet"/>
      <w:lvlText w:val=""/>
      <w:lvlJc w:val="left"/>
      <w:pPr>
        <w:ind w:left="7767" w:hanging="360"/>
      </w:pPr>
      <w:rPr>
        <w:rFonts w:ascii="Wingdings" w:hAnsi="Wingdings" w:hint="default"/>
      </w:rPr>
    </w:lvl>
  </w:abstractNum>
  <w:abstractNum w:abstractNumId="67" w15:restartNumberingAfterBreak="0">
    <w:nsid w:val="75E17FE3"/>
    <w:multiLevelType w:val="hybridMultilevel"/>
    <w:tmpl w:val="1E144DEE"/>
    <w:lvl w:ilvl="0" w:tplc="769CD858">
      <w:start w:val="1"/>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15:restartNumberingAfterBreak="0">
    <w:nsid w:val="7705519C"/>
    <w:multiLevelType w:val="multilevel"/>
    <w:tmpl w:val="0E0E6EF4"/>
    <w:lvl w:ilvl="0">
      <w:start w:val="1"/>
      <w:numFmt w:val="decimal"/>
      <w:lvlText w:val="%1"/>
      <w:lvlJc w:val="left"/>
      <w:pPr>
        <w:ind w:left="450" w:hanging="450"/>
      </w:pPr>
      <w:rPr>
        <w:rFonts w:cs="Times New Roman" w:hint="default"/>
      </w:rPr>
    </w:lvl>
    <w:lvl w:ilvl="1">
      <w:start w:val="1"/>
      <w:numFmt w:val="decimal"/>
      <w:lvlText w:val="%1.%2"/>
      <w:lvlJc w:val="left"/>
      <w:pPr>
        <w:ind w:left="1017" w:hanging="45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69" w15:restartNumberingAfterBreak="0">
    <w:nsid w:val="78DC6C2C"/>
    <w:multiLevelType w:val="hybridMultilevel"/>
    <w:tmpl w:val="2E28FBCA"/>
    <w:lvl w:ilvl="0" w:tplc="269216DE">
      <w:start w:val="1"/>
      <w:numFmt w:val="bullet"/>
      <w:lvlText w:val="-"/>
      <w:lvlJc w:val="left"/>
      <w:pPr>
        <w:ind w:left="1429" w:hanging="360"/>
      </w:pPr>
      <w:rPr>
        <w:rFonts w:hint="default"/>
      </w:rPr>
    </w:lvl>
    <w:lvl w:ilvl="1" w:tplc="CA1289CC" w:tentative="1">
      <w:start w:val="1"/>
      <w:numFmt w:val="bullet"/>
      <w:lvlText w:val="o"/>
      <w:lvlJc w:val="left"/>
      <w:pPr>
        <w:ind w:left="2149" w:hanging="360"/>
      </w:pPr>
      <w:rPr>
        <w:rFonts w:ascii="Courier New" w:hAnsi="Courier New" w:hint="default"/>
      </w:rPr>
    </w:lvl>
    <w:lvl w:ilvl="2" w:tplc="D4B024CC" w:tentative="1">
      <w:start w:val="1"/>
      <w:numFmt w:val="bullet"/>
      <w:lvlText w:val=""/>
      <w:lvlJc w:val="left"/>
      <w:pPr>
        <w:ind w:left="2869" w:hanging="360"/>
      </w:pPr>
      <w:rPr>
        <w:rFonts w:ascii="Wingdings" w:hAnsi="Wingdings" w:hint="default"/>
      </w:rPr>
    </w:lvl>
    <w:lvl w:ilvl="3" w:tplc="149E4958" w:tentative="1">
      <w:start w:val="1"/>
      <w:numFmt w:val="bullet"/>
      <w:lvlText w:val=""/>
      <w:lvlJc w:val="left"/>
      <w:pPr>
        <w:ind w:left="3589" w:hanging="360"/>
      </w:pPr>
      <w:rPr>
        <w:rFonts w:ascii="Symbol" w:hAnsi="Symbol" w:hint="default"/>
      </w:rPr>
    </w:lvl>
    <w:lvl w:ilvl="4" w:tplc="0158DDEC" w:tentative="1">
      <w:start w:val="1"/>
      <w:numFmt w:val="bullet"/>
      <w:lvlText w:val="o"/>
      <w:lvlJc w:val="left"/>
      <w:pPr>
        <w:ind w:left="4309" w:hanging="360"/>
      </w:pPr>
      <w:rPr>
        <w:rFonts w:ascii="Courier New" w:hAnsi="Courier New" w:hint="default"/>
      </w:rPr>
    </w:lvl>
    <w:lvl w:ilvl="5" w:tplc="2F02BD98" w:tentative="1">
      <w:start w:val="1"/>
      <w:numFmt w:val="bullet"/>
      <w:lvlText w:val=""/>
      <w:lvlJc w:val="left"/>
      <w:pPr>
        <w:ind w:left="5029" w:hanging="360"/>
      </w:pPr>
      <w:rPr>
        <w:rFonts w:ascii="Wingdings" w:hAnsi="Wingdings" w:hint="default"/>
      </w:rPr>
    </w:lvl>
    <w:lvl w:ilvl="6" w:tplc="0F64C6A6" w:tentative="1">
      <w:start w:val="1"/>
      <w:numFmt w:val="bullet"/>
      <w:lvlText w:val=""/>
      <w:lvlJc w:val="left"/>
      <w:pPr>
        <w:ind w:left="5749" w:hanging="360"/>
      </w:pPr>
      <w:rPr>
        <w:rFonts w:ascii="Symbol" w:hAnsi="Symbol" w:hint="default"/>
      </w:rPr>
    </w:lvl>
    <w:lvl w:ilvl="7" w:tplc="5738875C" w:tentative="1">
      <w:start w:val="1"/>
      <w:numFmt w:val="bullet"/>
      <w:lvlText w:val="o"/>
      <w:lvlJc w:val="left"/>
      <w:pPr>
        <w:ind w:left="6469" w:hanging="360"/>
      </w:pPr>
      <w:rPr>
        <w:rFonts w:ascii="Courier New" w:hAnsi="Courier New" w:hint="default"/>
      </w:rPr>
    </w:lvl>
    <w:lvl w:ilvl="8" w:tplc="5E820A2A" w:tentative="1">
      <w:start w:val="1"/>
      <w:numFmt w:val="bullet"/>
      <w:lvlText w:val=""/>
      <w:lvlJc w:val="left"/>
      <w:pPr>
        <w:ind w:left="7189" w:hanging="360"/>
      </w:pPr>
      <w:rPr>
        <w:rFonts w:ascii="Wingdings" w:hAnsi="Wingdings" w:hint="default"/>
      </w:rPr>
    </w:lvl>
  </w:abstractNum>
  <w:abstractNum w:abstractNumId="70" w15:restartNumberingAfterBreak="0">
    <w:nsid w:val="79B60C0B"/>
    <w:multiLevelType w:val="multilevel"/>
    <w:tmpl w:val="60F87A50"/>
    <w:lvl w:ilvl="0">
      <w:start w:val="1"/>
      <w:numFmt w:val="decimal"/>
      <w:lvlText w:val="%1"/>
      <w:lvlJc w:val="left"/>
      <w:pPr>
        <w:ind w:left="360" w:hanging="360"/>
      </w:pPr>
      <w:rPr>
        <w:rFonts w:cs="Times New Roman" w:hint="default"/>
      </w:rPr>
    </w:lvl>
    <w:lvl w:ilvl="1">
      <w:start w:val="1"/>
      <w:numFmt w:val="decimal"/>
      <w:lvlText w:val="%1.%2"/>
      <w:lvlJc w:val="left"/>
      <w:pPr>
        <w:ind w:left="1065" w:hanging="36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2835" w:hanging="72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605" w:hanging="108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375" w:hanging="1440"/>
      </w:pPr>
      <w:rPr>
        <w:rFonts w:cs="Times New Roman" w:hint="default"/>
      </w:rPr>
    </w:lvl>
    <w:lvl w:ilvl="8">
      <w:start w:val="1"/>
      <w:numFmt w:val="decimal"/>
      <w:lvlText w:val="%1.%2.%3.%4.%5.%6.%7.%8.%9"/>
      <w:lvlJc w:val="left"/>
      <w:pPr>
        <w:ind w:left="7440" w:hanging="1800"/>
      </w:pPr>
      <w:rPr>
        <w:rFonts w:cs="Times New Roman" w:hint="default"/>
      </w:rPr>
    </w:lvl>
  </w:abstractNum>
  <w:abstractNum w:abstractNumId="71" w15:restartNumberingAfterBreak="0">
    <w:nsid w:val="7A0E2B9A"/>
    <w:multiLevelType w:val="multilevel"/>
    <w:tmpl w:val="C90C6D60"/>
    <w:lvl w:ilvl="0">
      <w:start w:val="1"/>
      <w:numFmt w:val="decimal"/>
      <w:lvlText w:val="%1."/>
      <w:lvlJc w:val="left"/>
      <w:pPr>
        <w:ind w:left="720" w:hanging="360"/>
      </w:pPr>
      <w:rPr>
        <w:rFonts w:cs="Times New Roman" w:hint="default"/>
      </w:rPr>
    </w:lvl>
    <w:lvl w:ilvl="1">
      <w:start w:val="2"/>
      <w:numFmt w:val="decimal"/>
      <w:isLgl/>
      <w:lvlText w:val="%1.%2"/>
      <w:lvlJc w:val="left"/>
      <w:pPr>
        <w:ind w:left="750" w:hanging="39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2" w15:restartNumberingAfterBreak="0">
    <w:nsid w:val="7C285AB0"/>
    <w:multiLevelType w:val="hybridMultilevel"/>
    <w:tmpl w:val="A1ACCD80"/>
    <w:lvl w:ilvl="0" w:tplc="614C0FB6">
      <w:start w:val="1"/>
      <w:numFmt w:val="bullet"/>
      <w:lvlText w:val="-"/>
      <w:lvlJc w:val="left"/>
      <w:pPr>
        <w:ind w:left="1429" w:hanging="360"/>
      </w:pPr>
      <w:rPr>
        <w:rFonts w:hint="default"/>
      </w:rPr>
    </w:lvl>
    <w:lvl w:ilvl="1" w:tplc="F61880EC" w:tentative="1">
      <w:start w:val="1"/>
      <w:numFmt w:val="bullet"/>
      <w:lvlText w:val="o"/>
      <w:lvlJc w:val="left"/>
      <w:pPr>
        <w:ind w:left="2149" w:hanging="360"/>
      </w:pPr>
      <w:rPr>
        <w:rFonts w:ascii="Courier New" w:hAnsi="Courier New" w:hint="default"/>
      </w:rPr>
    </w:lvl>
    <w:lvl w:ilvl="2" w:tplc="5E403486" w:tentative="1">
      <w:start w:val="1"/>
      <w:numFmt w:val="bullet"/>
      <w:lvlText w:val=""/>
      <w:lvlJc w:val="left"/>
      <w:pPr>
        <w:ind w:left="2869" w:hanging="360"/>
      </w:pPr>
      <w:rPr>
        <w:rFonts w:ascii="Wingdings" w:hAnsi="Wingdings" w:hint="default"/>
      </w:rPr>
    </w:lvl>
    <w:lvl w:ilvl="3" w:tplc="6B7C1332" w:tentative="1">
      <w:start w:val="1"/>
      <w:numFmt w:val="bullet"/>
      <w:lvlText w:val=""/>
      <w:lvlJc w:val="left"/>
      <w:pPr>
        <w:ind w:left="3589" w:hanging="360"/>
      </w:pPr>
      <w:rPr>
        <w:rFonts w:ascii="Symbol" w:hAnsi="Symbol" w:hint="default"/>
      </w:rPr>
    </w:lvl>
    <w:lvl w:ilvl="4" w:tplc="D608A81A" w:tentative="1">
      <w:start w:val="1"/>
      <w:numFmt w:val="bullet"/>
      <w:lvlText w:val="o"/>
      <w:lvlJc w:val="left"/>
      <w:pPr>
        <w:ind w:left="4309" w:hanging="360"/>
      </w:pPr>
      <w:rPr>
        <w:rFonts w:ascii="Courier New" w:hAnsi="Courier New" w:hint="default"/>
      </w:rPr>
    </w:lvl>
    <w:lvl w:ilvl="5" w:tplc="71F2F0B0" w:tentative="1">
      <w:start w:val="1"/>
      <w:numFmt w:val="bullet"/>
      <w:lvlText w:val=""/>
      <w:lvlJc w:val="left"/>
      <w:pPr>
        <w:ind w:left="5029" w:hanging="360"/>
      </w:pPr>
      <w:rPr>
        <w:rFonts w:ascii="Wingdings" w:hAnsi="Wingdings" w:hint="default"/>
      </w:rPr>
    </w:lvl>
    <w:lvl w:ilvl="6" w:tplc="55B21F54" w:tentative="1">
      <w:start w:val="1"/>
      <w:numFmt w:val="bullet"/>
      <w:lvlText w:val=""/>
      <w:lvlJc w:val="left"/>
      <w:pPr>
        <w:ind w:left="5749" w:hanging="360"/>
      </w:pPr>
      <w:rPr>
        <w:rFonts w:ascii="Symbol" w:hAnsi="Symbol" w:hint="default"/>
      </w:rPr>
    </w:lvl>
    <w:lvl w:ilvl="7" w:tplc="456E0ECC" w:tentative="1">
      <w:start w:val="1"/>
      <w:numFmt w:val="bullet"/>
      <w:lvlText w:val="o"/>
      <w:lvlJc w:val="left"/>
      <w:pPr>
        <w:ind w:left="6469" w:hanging="360"/>
      </w:pPr>
      <w:rPr>
        <w:rFonts w:ascii="Courier New" w:hAnsi="Courier New" w:hint="default"/>
      </w:rPr>
    </w:lvl>
    <w:lvl w:ilvl="8" w:tplc="E80E1160" w:tentative="1">
      <w:start w:val="1"/>
      <w:numFmt w:val="bullet"/>
      <w:lvlText w:val=""/>
      <w:lvlJc w:val="left"/>
      <w:pPr>
        <w:ind w:left="7189" w:hanging="360"/>
      </w:pPr>
      <w:rPr>
        <w:rFonts w:ascii="Wingdings" w:hAnsi="Wingdings" w:hint="default"/>
      </w:rPr>
    </w:lvl>
  </w:abstractNum>
  <w:abstractNum w:abstractNumId="73" w15:restartNumberingAfterBreak="0">
    <w:nsid w:val="7D480C0A"/>
    <w:multiLevelType w:val="multilevel"/>
    <w:tmpl w:val="A32434F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4" w15:restartNumberingAfterBreak="0">
    <w:nsid w:val="7D6D1A5F"/>
    <w:multiLevelType w:val="hybridMultilevel"/>
    <w:tmpl w:val="D7322100"/>
    <w:lvl w:ilvl="0" w:tplc="22DA48FA">
      <w:start w:val="1"/>
      <w:numFmt w:val="bullet"/>
      <w:lvlText w:val="-"/>
      <w:lvlJc w:val="left"/>
      <w:pPr>
        <w:ind w:left="1789" w:hanging="360"/>
      </w:pPr>
      <w:rPr>
        <w:rFonts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67"/>
  </w:num>
  <w:num w:numId="6">
    <w:abstractNumId w:val="57"/>
  </w:num>
  <w:num w:numId="7">
    <w:abstractNumId w:val="5"/>
  </w:num>
  <w:num w:numId="8">
    <w:abstractNumId w:val="26"/>
  </w:num>
  <w:num w:numId="9">
    <w:abstractNumId w:val="40"/>
  </w:num>
  <w:num w:numId="10">
    <w:abstractNumId w:val="28"/>
  </w:num>
  <w:num w:numId="11">
    <w:abstractNumId w:val="68"/>
  </w:num>
  <w:num w:numId="12">
    <w:abstractNumId w:val="64"/>
  </w:num>
  <w:num w:numId="13">
    <w:abstractNumId w:val="31"/>
  </w:num>
  <w:num w:numId="14">
    <w:abstractNumId w:val="41"/>
  </w:num>
  <w:num w:numId="15">
    <w:abstractNumId w:val="30"/>
  </w:num>
  <w:num w:numId="16">
    <w:abstractNumId w:val="49"/>
  </w:num>
  <w:num w:numId="17">
    <w:abstractNumId w:val="29"/>
  </w:num>
  <w:num w:numId="18">
    <w:abstractNumId w:val="7"/>
  </w:num>
  <w:num w:numId="19">
    <w:abstractNumId w:val="37"/>
  </w:num>
  <w:num w:numId="20">
    <w:abstractNumId w:val="22"/>
  </w:num>
  <w:num w:numId="21">
    <w:abstractNumId w:val="24"/>
  </w:num>
  <w:num w:numId="22">
    <w:abstractNumId w:val="27"/>
  </w:num>
  <w:num w:numId="23">
    <w:abstractNumId w:val="69"/>
  </w:num>
  <w:num w:numId="24">
    <w:abstractNumId w:val="13"/>
  </w:num>
  <w:num w:numId="25">
    <w:abstractNumId w:val="32"/>
  </w:num>
  <w:num w:numId="26">
    <w:abstractNumId w:val="58"/>
  </w:num>
  <w:num w:numId="27">
    <w:abstractNumId w:val="74"/>
  </w:num>
  <w:num w:numId="28">
    <w:abstractNumId w:val="46"/>
  </w:num>
  <w:num w:numId="29">
    <w:abstractNumId w:val="39"/>
  </w:num>
  <w:num w:numId="30">
    <w:abstractNumId w:val="18"/>
  </w:num>
  <w:num w:numId="31">
    <w:abstractNumId w:val="72"/>
  </w:num>
  <w:num w:numId="32">
    <w:abstractNumId w:val="25"/>
  </w:num>
  <w:num w:numId="33">
    <w:abstractNumId w:val="23"/>
  </w:num>
  <w:num w:numId="34">
    <w:abstractNumId w:val="71"/>
  </w:num>
  <w:num w:numId="35">
    <w:abstractNumId w:val="47"/>
  </w:num>
  <w:num w:numId="36">
    <w:abstractNumId w:val="52"/>
  </w:num>
  <w:num w:numId="37">
    <w:abstractNumId w:val="50"/>
  </w:num>
  <w:num w:numId="38">
    <w:abstractNumId w:val="15"/>
  </w:num>
  <w:num w:numId="39">
    <w:abstractNumId w:val="59"/>
  </w:num>
  <w:num w:numId="40">
    <w:abstractNumId w:val="36"/>
  </w:num>
  <w:num w:numId="41">
    <w:abstractNumId w:val="53"/>
  </w:num>
  <w:num w:numId="42">
    <w:abstractNumId w:val="3"/>
  </w:num>
  <w:num w:numId="43">
    <w:abstractNumId w:val="10"/>
  </w:num>
  <w:num w:numId="44">
    <w:abstractNumId w:val="45"/>
  </w:num>
  <w:num w:numId="45">
    <w:abstractNumId w:val="2"/>
  </w:num>
  <w:num w:numId="46">
    <w:abstractNumId w:val="44"/>
  </w:num>
  <w:num w:numId="47">
    <w:abstractNumId w:val="54"/>
  </w:num>
  <w:num w:numId="48">
    <w:abstractNumId w:val="51"/>
  </w:num>
  <w:num w:numId="49">
    <w:abstractNumId w:val="48"/>
  </w:num>
  <w:num w:numId="50">
    <w:abstractNumId w:val="43"/>
  </w:num>
  <w:num w:numId="51">
    <w:abstractNumId w:val="17"/>
  </w:num>
  <w:num w:numId="52">
    <w:abstractNumId w:val="66"/>
  </w:num>
  <w:num w:numId="53">
    <w:abstractNumId w:val="1"/>
  </w:num>
  <w:num w:numId="54">
    <w:abstractNumId w:val="16"/>
  </w:num>
  <w:num w:numId="55">
    <w:abstractNumId w:val="38"/>
  </w:num>
  <w:num w:numId="56">
    <w:abstractNumId w:val="55"/>
  </w:num>
  <w:num w:numId="57">
    <w:abstractNumId w:val="63"/>
  </w:num>
  <w:num w:numId="58">
    <w:abstractNumId w:val="8"/>
  </w:num>
  <w:num w:numId="59">
    <w:abstractNumId w:val="6"/>
  </w:num>
  <w:num w:numId="60">
    <w:abstractNumId w:val="35"/>
  </w:num>
  <w:num w:numId="61">
    <w:abstractNumId w:val="62"/>
  </w:num>
  <w:num w:numId="62">
    <w:abstractNumId w:val="42"/>
  </w:num>
  <w:num w:numId="63">
    <w:abstractNumId w:val="34"/>
  </w:num>
  <w:num w:numId="64">
    <w:abstractNumId w:val="20"/>
  </w:num>
  <w:num w:numId="65">
    <w:abstractNumId w:val="11"/>
  </w:num>
  <w:num w:numId="66">
    <w:abstractNumId w:val="9"/>
  </w:num>
  <w:num w:numId="67">
    <w:abstractNumId w:val="56"/>
  </w:num>
  <w:num w:numId="68">
    <w:abstractNumId w:val="19"/>
  </w:num>
  <w:num w:numId="69">
    <w:abstractNumId w:val="61"/>
  </w:num>
  <w:num w:numId="70">
    <w:abstractNumId w:val="12"/>
  </w:num>
  <w:num w:numId="71">
    <w:abstractNumId w:val="21"/>
  </w:num>
  <w:num w:numId="72">
    <w:abstractNumId w:val="60"/>
  </w:num>
  <w:num w:numId="73">
    <w:abstractNumId w:val="65"/>
  </w:num>
  <w:num w:numId="74">
    <w:abstractNumId w:val="33"/>
  </w:num>
  <w:num w:numId="75">
    <w:abstractNumId w:val="14"/>
  </w:num>
  <w:num w:numId="76">
    <w:abstractNumId w:val="70"/>
  </w:num>
  <w:num w:numId="77">
    <w:abstractNumId w:val="73"/>
  </w:num>
  <w:num w:numId="78">
    <w:abstractNumId w:val="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46A62"/>
    <w:rsid w:val="000064B6"/>
    <w:rsid w:val="00012620"/>
    <w:rsid w:val="00013E78"/>
    <w:rsid w:val="00013EB0"/>
    <w:rsid w:val="00014C70"/>
    <w:rsid w:val="00015597"/>
    <w:rsid w:val="000336D7"/>
    <w:rsid w:val="0004197B"/>
    <w:rsid w:val="00042450"/>
    <w:rsid w:val="00044917"/>
    <w:rsid w:val="0005523D"/>
    <w:rsid w:val="000553AA"/>
    <w:rsid w:val="00060A7B"/>
    <w:rsid w:val="0006493A"/>
    <w:rsid w:val="00065035"/>
    <w:rsid w:val="00065CF8"/>
    <w:rsid w:val="000736E0"/>
    <w:rsid w:val="0007438F"/>
    <w:rsid w:val="0008384A"/>
    <w:rsid w:val="00087705"/>
    <w:rsid w:val="00087A20"/>
    <w:rsid w:val="000961D4"/>
    <w:rsid w:val="000964A0"/>
    <w:rsid w:val="00096D4E"/>
    <w:rsid w:val="00096E3D"/>
    <w:rsid w:val="000A0045"/>
    <w:rsid w:val="000A079A"/>
    <w:rsid w:val="000A101B"/>
    <w:rsid w:val="000A221D"/>
    <w:rsid w:val="000A4252"/>
    <w:rsid w:val="000A5841"/>
    <w:rsid w:val="000A6A58"/>
    <w:rsid w:val="000B3261"/>
    <w:rsid w:val="000C792D"/>
    <w:rsid w:val="000C7B14"/>
    <w:rsid w:val="000C7CFA"/>
    <w:rsid w:val="000D01C8"/>
    <w:rsid w:val="000D4980"/>
    <w:rsid w:val="000D670F"/>
    <w:rsid w:val="000D77F2"/>
    <w:rsid w:val="000E2FEB"/>
    <w:rsid w:val="000F240B"/>
    <w:rsid w:val="000F5993"/>
    <w:rsid w:val="000F59EE"/>
    <w:rsid w:val="000F5CF6"/>
    <w:rsid w:val="0010485F"/>
    <w:rsid w:val="00111F3D"/>
    <w:rsid w:val="00112065"/>
    <w:rsid w:val="0011281E"/>
    <w:rsid w:val="00112889"/>
    <w:rsid w:val="00114898"/>
    <w:rsid w:val="001158A0"/>
    <w:rsid w:val="00115A93"/>
    <w:rsid w:val="00117440"/>
    <w:rsid w:val="00125BDA"/>
    <w:rsid w:val="00127E69"/>
    <w:rsid w:val="00134104"/>
    <w:rsid w:val="0013774D"/>
    <w:rsid w:val="00141B85"/>
    <w:rsid w:val="00142059"/>
    <w:rsid w:val="001422D8"/>
    <w:rsid w:val="00142F56"/>
    <w:rsid w:val="0014581E"/>
    <w:rsid w:val="001473C0"/>
    <w:rsid w:val="001514E7"/>
    <w:rsid w:val="0015219E"/>
    <w:rsid w:val="001530A6"/>
    <w:rsid w:val="00154F8A"/>
    <w:rsid w:val="001579DC"/>
    <w:rsid w:val="00164214"/>
    <w:rsid w:val="00165BC5"/>
    <w:rsid w:val="00170D6E"/>
    <w:rsid w:val="00172A6B"/>
    <w:rsid w:val="00180B99"/>
    <w:rsid w:val="00181869"/>
    <w:rsid w:val="001820A1"/>
    <w:rsid w:val="00184BAD"/>
    <w:rsid w:val="00190AFA"/>
    <w:rsid w:val="00192124"/>
    <w:rsid w:val="00194ADD"/>
    <w:rsid w:val="001973D6"/>
    <w:rsid w:val="001A5B10"/>
    <w:rsid w:val="001B75BC"/>
    <w:rsid w:val="001C033B"/>
    <w:rsid w:val="001D1F7C"/>
    <w:rsid w:val="001E0C63"/>
    <w:rsid w:val="001E27D7"/>
    <w:rsid w:val="001E7A39"/>
    <w:rsid w:val="001F13D2"/>
    <w:rsid w:val="001F20A8"/>
    <w:rsid w:val="001F2DA7"/>
    <w:rsid w:val="001F5FF4"/>
    <w:rsid w:val="0020186C"/>
    <w:rsid w:val="00202005"/>
    <w:rsid w:val="0020404A"/>
    <w:rsid w:val="0021010E"/>
    <w:rsid w:val="00210A9D"/>
    <w:rsid w:val="002123F7"/>
    <w:rsid w:val="00212BCF"/>
    <w:rsid w:val="00212C95"/>
    <w:rsid w:val="00212E92"/>
    <w:rsid w:val="0021571E"/>
    <w:rsid w:val="00216E3F"/>
    <w:rsid w:val="00217E19"/>
    <w:rsid w:val="002205B0"/>
    <w:rsid w:val="002233DD"/>
    <w:rsid w:val="00225C8D"/>
    <w:rsid w:val="00231333"/>
    <w:rsid w:val="00232088"/>
    <w:rsid w:val="00232B6D"/>
    <w:rsid w:val="002346BA"/>
    <w:rsid w:val="00243558"/>
    <w:rsid w:val="002469AE"/>
    <w:rsid w:val="00251F75"/>
    <w:rsid w:val="00255997"/>
    <w:rsid w:val="002574A7"/>
    <w:rsid w:val="002601E4"/>
    <w:rsid w:val="002715E9"/>
    <w:rsid w:val="002737CD"/>
    <w:rsid w:val="00282B19"/>
    <w:rsid w:val="002861D3"/>
    <w:rsid w:val="00293654"/>
    <w:rsid w:val="0029374D"/>
    <w:rsid w:val="002959DE"/>
    <w:rsid w:val="0029624D"/>
    <w:rsid w:val="002967C3"/>
    <w:rsid w:val="002B5C98"/>
    <w:rsid w:val="002C205C"/>
    <w:rsid w:val="002C2907"/>
    <w:rsid w:val="002C2984"/>
    <w:rsid w:val="002C5011"/>
    <w:rsid w:val="002C69A3"/>
    <w:rsid w:val="002D1B14"/>
    <w:rsid w:val="002E08B9"/>
    <w:rsid w:val="002E399A"/>
    <w:rsid w:val="002E6197"/>
    <w:rsid w:val="002E6A61"/>
    <w:rsid w:val="002E7DE3"/>
    <w:rsid w:val="002F059C"/>
    <w:rsid w:val="002F17CF"/>
    <w:rsid w:val="002F5A74"/>
    <w:rsid w:val="002F6DAC"/>
    <w:rsid w:val="003034B5"/>
    <w:rsid w:val="003036AB"/>
    <w:rsid w:val="00313A71"/>
    <w:rsid w:val="00316224"/>
    <w:rsid w:val="00317E0D"/>
    <w:rsid w:val="003244BD"/>
    <w:rsid w:val="003253DC"/>
    <w:rsid w:val="00331AD2"/>
    <w:rsid w:val="00331EF9"/>
    <w:rsid w:val="00334FAF"/>
    <w:rsid w:val="0033557E"/>
    <w:rsid w:val="00335A91"/>
    <w:rsid w:val="00337420"/>
    <w:rsid w:val="00344E05"/>
    <w:rsid w:val="00352E5D"/>
    <w:rsid w:val="003614E4"/>
    <w:rsid w:val="00362332"/>
    <w:rsid w:val="0036335E"/>
    <w:rsid w:val="00364526"/>
    <w:rsid w:val="00367A50"/>
    <w:rsid w:val="00375853"/>
    <w:rsid w:val="00375D26"/>
    <w:rsid w:val="00391BF8"/>
    <w:rsid w:val="00391D84"/>
    <w:rsid w:val="00392077"/>
    <w:rsid w:val="00392CD4"/>
    <w:rsid w:val="003932DE"/>
    <w:rsid w:val="00397010"/>
    <w:rsid w:val="0039767F"/>
    <w:rsid w:val="003A0B6A"/>
    <w:rsid w:val="003A1609"/>
    <w:rsid w:val="003A3062"/>
    <w:rsid w:val="003A4D3B"/>
    <w:rsid w:val="003A67BC"/>
    <w:rsid w:val="003A6FA0"/>
    <w:rsid w:val="003C08E7"/>
    <w:rsid w:val="003C133D"/>
    <w:rsid w:val="003C150D"/>
    <w:rsid w:val="003C52AC"/>
    <w:rsid w:val="003D264B"/>
    <w:rsid w:val="003D38C5"/>
    <w:rsid w:val="003D44A4"/>
    <w:rsid w:val="003D501D"/>
    <w:rsid w:val="003D5E71"/>
    <w:rsid w:val="003E1F01"/>
    <w:rsid w:val="003F09C4"/>
    <w:rsid w:val="003F2BA9"/>
    <w:rsid w:val="003F3A6B"/>
    <w:rsid w:val="004014A3"/>
    <w:rsid w:val="00403330"/>
    <w:rsid w:val="00407604"/>
    <w:rsid w:val="004126DD"/>
    <w:rsid w:val="00426925"/>
    <w:rsid w:val="004319E4"/>
    <w:rsid w:val="00434E8F"/>
    <w:rsid w:val="00435D77"/>
    <w:rsid w:val="00436759"/>
    <w:rsid w:val="00440CDC"/>
    <w:rsid w:val="00444C08"/>
    <w:rsid w:val="0044543E"/>
    <w:rsid w:val="004456D0"/>
    <w:rsid w:val="0045050E"/>
    <w:rsid w:val="00451A5F"/>
    <w:rsid w:val="004541D1"/>
    <w:rsid w:val="004552DB"/>
    <w:rsid w:val="00455D6C"/>
    <w:rsid w:val="0046354D"/>
    <w:rsid w:val="0046543C"/>
    <w:rsid w:val="00465F2B"/>
    <w:rsid w:val="00466F9A"/>
    <w:rsid w:val="00474C9F"/>
    <w:rsid w:val="00475BF4"/>
    <w:rsid w:val="00493633"/>
    <w:rsid w:val="004A0653"/>
    <w:rsid w:val="004A09B5"/>
    <w:rsid w:val="004A0F3E"/>
    <w:rsid w:val="004A1105"/>
    <w:rsid w:val="004A20FE"/>
    <w:rsid w:val="004A48F1"/>
    <w:rsid w:val="004B4BE4"/>
    <w:rsid w:val="004B6117"/>
    <w:rsid w:val="004B7A94"/>
    <w:rsid w:val="004C0DA1"/>
    <w:rsid w:val="004C1AE0"/>
    <w:rsid w:val="004C21D8"/>
    <w:rsid w:val="004C309B"/>
    <w:rsid w:val="004C4E90"/>
    <w:rsid w:val="004C5E04"/>
    <w:rsid w:val="004C71F7"/>
    <w:rsid w:val="004C7B49"/>
    <w:rsid w:val="004D5176"/>
    <w:rsid w:val="004F0CA0"/>
    <w:rsid w:val="004F1FF1"/>
    <w:rsid w:val="004F3834"/>
    <w:rsid w:val="004F4429"/>
    <w:rsid w:val="004F7457"/>
    <w:rsid w:val="00502482"/>
    <w:rsid w:val="00506B4A"/>
    <w:rsid w:val="00507D90"/>
    <w:rsid w:val="00515B7C"/>
    <w:rsid w:val="005162CD"/>
    <w:rsid w:val="00520668"/>
    <w:rsid w:val="005217F0"/>
    <w:rsid w:val="0053195D"/>
    <w:rsid w:val="00536049"/>
    <w:rsid w:val="00537CD7"/>
    <w:rsid w:val="00554F82"/>
    <w:rsid w:val="0055614B"/>
    <w:rsid w:val="00560AEF"/>
    <w:rsid w:val="00560FB3"/>
    <w:rsid w:val="00563A63"/>
    <w:rsid w:val="00567738"/>
    <w:rsid w:val="00567836"/>
    <w:rsid w:val="005736C2"/>
    <w:rsid w:val="0058001B"/>
    <w:rsid w:val="00585C91"/>
    <w:rsid w:val="005931D3"/>
    <w:rsid w:val="005A1824"/>
    <w:rsid w:val="005A2CA6"/>
    <w:rsid w:val="005A793C"/>
    <w:rsid w:val="005A79D7"/>
    <w:rsid w:val="005B35AD"/>
    <w:rsid w:val="005B4680"/>
    <w:rsid w:val="005C1527"/>
    <w:rsid w:val="005C1A78"/>
    <w:rsid w:val="005C263C"/>
    <w:rsid w:val="005C7AE7"/>
    <w:rsid w:val="005E1AFA"/>
    <w:rsid w:val="005E2EAB"/>
    <w:rsid w:val="005E2FD2"/>
    <w:rsid w:val="005E451C"/>
    <w:rsid w:val="005E7B77"/>
    <w:rsid w:val="005F03F2"/>
    <w:rsid w:val="005F17D6"/>
    <w:rsid w:val="005F247A"/>
    <w:rsid w:val="005F6248"/>
    <w:rsid w:val="00600DE9"/>
    <w:rsid w:val="00601B73"/>
    <w:rsid w:val="00603A75"/>
    <w:rsid w:val="00606DC5"/>
    <w:rsid w:val="00613C14"/>
    <w:rsid w:val="0062164D"/>
    <w:rsid w:val="00625880"/>
    <w:rsid w:val="00631E36"/>
    <w:rsid w:val="00637E7C"/>
    <w:rsid w:val="00640BE6"/>
    <w:rsid w:val="00640DD9"/>
    <w:rsid w:val="0064189F"/>
    <w:rsid w:val="00644031"/>
    <w:rsid w:val="00644CBF"/>
    <w:rsid w:val="00650A27"/>
    <w:rsid w:val="006612F5"/>
    <w:rsid w:val="00661385"/>
    <w:rsid w:val="00661430"/>
    <w:rsid w:val="00664BB5"/>
    <w:rsid w:val="0066755A"/>
    <w:rsid w:val="00670D66"/>
    <w:rsid w:val="006769CC"/>
    <w:rsid w:val="00682B25"/>
    <w:rsid w:val="00683362"/>
    <w:rsid w:val="00683BCB"/>
    <w:rsid w:val="00690F25"/>
    <w:rsid w:val="006945E0"/>
    <w:rsid w:val="006A2C94"/>
    <w:rsid w:val="006A2E96"/>
    <w:rsid w:val="006A35B5"/>
    <w:rsid w:val="006A4709"/>
    <w:rsid w:val="006A4971"/>
    <w:rsid w:val="006B1FE1"/>
    <w:rsid w:val="006B3DF5"/>
    <w:rsid w:val="006B50A2"/>
    <w:rsid w:val="006B6307"/>
    <w:rsid w:val="006B673D"/>
    <w:rsid w:val="006B750F"/>
    <w:rsid w:val="006B7688"/>
    <w:rsid w:val="006C04AE"/>
    <w:rsid w:val="006C2CC9"/>
    <w:rsid w:val="006C3A7F"/>
    <w:rsid w:val="006C58C7"/>
    <w:rsid w:val="006D005F"/>
    <w:rsid w:val="006D1128"/>
    <w:rsid w:val="006E2F52"/>
    <w:rsid w:val="006E41C9"/>
    <w:rsid w:val="006F0BCA"/>
    <w:rsid w:val="006F221A"/>
    <w:rsid w:val="006F2D8F"/>
    <w:rsid w:val="007010F0"/>
    <w:rsid w:val="007011F2"/>
    <w:rsid w:val="00705EDC"/>
    <w:rsid w:val="00714163"/>
    <w:rsid w:val="0072030D"/>
    <w:rsid w:val="00721081"/>
    <w:rsid w:val="00722A60"/>
    <w:rsid w:val="00730557"/>
    <w:rsid w:val="00731C54"/>
    <w:rsid w:val="00733798"/>
    <w:rsid w:val="007340E6"/>
    <w:rsid w:val="0073787E"/>
    <w:rsid w:val="00741772"/>
    <w:rsid w:val="00742998"/>
    <w:rsid w:val="00750A2E"/>
    <w:rsid w:val="00751839"/>
    <w:rsid w:val="0075712B"/>
    <w:rsid w:val="00757BBA"/>
    <w:rsid w:val="00760E57"/>
    <w:rsid w:val="00762D90"/>
    <w:rsid w:val="00764609"/>
    <w:rsid w:val="00764E11"/>
    <w:rsid w:val="00766202"/>
    <w:rsid w:val="0076653F"/>
    <w:rsid w:val="0076661C"/>
    <w:rsid w:val="00766F3F"/>
    <w:rsid w:val="00767012"/>
    <w:rsid w:val="0077040C"/>
    <w:rsid w:val="00772D35"/>
    <w:rsid w:val="00774057"/>
    <w:rsid w:val="00775611"/>
    <w:rsid w:val="0077713E"/>
    <w:rsid w:val="00777FA0"/>
    <w:rsid w:val="0078529D"/>
    <w:rsid w:val="007925EB"/>
    <w:rsid w:val="007A0419"/>
    <w:rsid w:val="007A0BFF"/>
    <w:rsid w:val="007A2FA5"/>
    <w:rsid w:val="007A4734"/>
    <w:rsid w:val="007B1E32"/>
    <w:rsid w:val="007B5C61"/>
    <w:rsid w:val="007B655A"/>
    <w:rsid w:val="007B68CB"/>
    <w:rsid w:val="007B77C3"/>
    <w:rsid w:val="007C5020"/>
    <w:rsid w:val="007C672B"/>
    <w:rsid w:val="007D5A10"/>
    <w:rsid w:val="007E0CC9"/>
    <w:rsid w:val="007E19F1"/>
    <w:rsid w:val="007E549F"/>
    <w:rsid w:val="007E7F32"/>
    <w:rsid w:val="007F7AC9"/>
    <w:rsid w:val="0080198B"/>
    <w:rsid w:val="00807EC2"/>
    <w:rsid w:val="00810FD1"/>
    <w:rsid w:val="00815F63"/>
    <w:rsid w:val="0083207C"/>
    <w:rsid w:val="00833806"/>
    <w:rsid w:val="00833D5D"/>
    <w:rsid w:val="00834A39"/>
    <w:rsid w:val="00837BCF"/>
    <w:rsid w:val="00840B66"/>
    <w:rsid w:val="00843125"/>
    <w:rsid w:val="00843607"/>
    <w:rsid w:val="0084600D"/>
    <w:rsid w:val="00847398"/>
    <w:rsid w:val="008475FB"/>
    <w:rsid w:val="008525AE"/>
    <w:rsid w:val="008532D1"/>
    <w:rsid w:val="00855200"/>
    <w:rsid w:val="00855DA3"/>
    <w:rsid w:val="00863A8D"/>
    <w:rsid w:val="008642F5"/>
    <w:rsid w:val="0086479E"/>
    <w:rsid w:val="00871B3F"/>
    <w:rsid w:val="008741BD"/>
    <w:rsid w:val="00874641"/>
    <w:rsid w:val="008762A5"/>
    <w:rsid w:val="00883F17"/>
    <w:rsid w:val="00884F78"/>
    <w:rsid w:val="008863F3"/>
    <w:rsid w:val="0089012C"/>
    <w:rsid w:val="008905F7"/>
    <w:rsid w:val="00890CF9"/>
    <w:rsid w:val="008926F5"/>
    <w:rsid w:val="00895840"/>
    <w:rsid w:val="008973D8"/>
    <w:rsid w:val="008A4C6C"/>
    <w:rsid w:val="008B2821"/>
    <w:rsid w:val="008B2ED2"/>
    <w:rsid w:val="008B5AB3"/>
    <w:rsid w:val="008C0E1E"/>
    <w:rsid w:val="008C10B6"/>
    <w:rsid w:val="008C31D7"/>
    <w:rsid w:val="008C4521"/>
    <w:rsid w:val="008C55E5"/>
    <w:rsid w:val="008C74CA"/>
    <w:rsid w:val="008C7E3A"/>
    <w:rsid w:val="008D068C"/>
    <w:rsid w:val="008D210F"/>
    <w:rsid w:val="008D5B97"/>
    <w:rsid w:val="008D7141"/>
    <w:rsid w:val="008E2DA9"/>
    <w:rsid w:val="008E49AB"/>
    <w:rsid w:val="008E6B25"/>
    <w:rsid w:val="008F7734"/>
    <w:rsid w:val="00900D88"/>
    <w:rsid w:val="00901D28"/>
    <w:rsid w:val="00903110"/>
    <w:rsid w:val="00911207"/>
    <w:rsid w:val="0091244D"/>
    <w:rsid w:val="009128B6"/>
    <w:rsid w:val="00913DAB"/>
    <w:rsid w:val="00921773"/>
    <w:rsid w:val="00921E33"/>
    <w:rsid w:val="00922F58"/>
    <w:rsid w:val="00924C9E"/>
    <w:rsid w:val="00925710"/>
    <w:rsid w:val="009355A2"/>
    <w:rsid w:val="00941577"/>
    <w:rsid w:val="00941BB5"/>
    <w:rsid w:val="00941D1A"/>
    <w:rsid w:val="00943D6F"/>
    <w:rsid w:val="00944563"/>
    <w:rsid w:val="00945CFC"/>
    <w:rsid w:val="009465C6"/>
    <w:rsid w:val="0094760C"/>
    <w:rsid w:val="009500A8"/>
    <w:rsid w:val="0095363F"/>
    <w:rsid w:val="0095568C"/>
    <w:rsid w:val="00962404"/>
    <w:rsid w:val="00963518"/>
    <w:rsid w:val="00963A52"/>
    <w:rsid w:val="00963DDD"/>
    <w:rsid w:val="00966091"/>
    <w:rsid w:val="009703F7"/>
    <w:rsid w:val="009706EC"/>
    <w:rsid w:val="00972D98"/>
    <w:rsid w:val="00974D78"/>
    <w:rsid w:val="009757BC"/>
    <w:rsid w:val="00983778"/>
    <w:rsid w:val="00986DD8"/>
    <w:rsid w:val="009870EF"/>
    <w:rsid w:val="00991E83"/>
    <w:rsid w:val="00992108"/>
    <w:rsid w:val="009949DC"/>
    <w:rsid w:val="0099526E"/>
    <w:rsid w:val="0099687B"/>
    <w:rsid w:val="009A0E8F"/>
    <w:rsid w:val="009A4146"/>
    <w:rsid w:val="009A438A"/>
    <w:rsid w:val="009B1657"/>
    <w:rsid w:val="009B35EC"/>
    <w:rsid w:val="009B5B38"/>
    <w:rsid w:val="009C1A47"/>
    <w:rsid w:val="009C3A73"/>
    <w:rsid w:val="009C3A9F"/>
    <w:rsid w:val="009C61C5"/>
    <w:rsid w:val="009C71E9"/>
    <w:rsid w:val="009D2F4E"/>
    <w:rsid w:val="009D45A4"/>
    <w:rsid w:val="009E1CC0"/>
    <w:rsid w:val="009F4C38"/>
    <w:rsid w:val="009F7704"/>
    <w:rsid w:val="00A01321"/>
    <w:rsid w:val="00A03BDE"/>
    <w:rsid w:val="00A11DE5"/>
    <w:rsid w:val="00A132BD"/>
    <w:rsid w:val="00A201FC"/>
    <w:rsid w:val="00A21A40"/>
    <w:rsid w:val="00A22E09"/>
    <w:rsid w:val="00A26412"/>
    <w:rsid w:val="00A3053A"/>
    <w:rsid w:val="00A374C2"/>
    <w:rsid w:val="00A56A76"/>
    <w:rsid w:val="00A66683"/>
    <w:rsid w:val="00A70C09"/>
    <w:rsid w:val="00A818DE"/>
    <w:rsid w:val="00A81C29"/>
    <w:rsid w:val="00A844D4"/>
    <w:rsid w:val="00A8754E"/>
    <w:rsid w:val="00A87C60"/>
    <w:rsid w:val="00AA1598"/>
    <w:rsid w:val="00AA1672"/>
    <w:rsid w:val="00AB11D5"/>
    <w:rsid w:val="00AC2C76"/>
    <w:rsid w:val="00AF054B"/>
    <w:rsid w:val="00AF065F"/>
    <w:rsid w:val="00AF1018"/>
    <w:rsid w:val="00AF3064"/>
    <w:rsid w:val="00B03A10"/>
    <w:rsid w:val="00B20D2C"/>
    <w:rsid w:val="00B21DE1"/>
    <w:rsid w:val="00B232C4"/>
    <w:rsid w:val="00B238A5"/>
    <w:rsid w:val="00B3438E"/>
    <w:rsid w:val="00B356BA"/>
    <w:rsid w:val="00B358D7"/>
    <w:rsid w:val="00B3595E"/>
    <w:rsid w:val="00B35C23"/>
    <w:rsid w:val="00B417FA"/>
    <w:rsid w:val="00B43EC0"/>
    <w:rsid w:val="00B43FC1"/>
    <w:rsid w:val="00B46A62"/>
    <w:rsid w:val="00B5473E"/>
    <w:rsid w:val="00B62D0B"/>
    <w:rsid w:val="00B7119D"/>
    <w:rsid w:val="00B73BD7"/>
    <w:rsid w:val="00B8266B"/>
    <w:rsid w:val="00B84DA3"/>
    <w:rsid w:val="00B86E1E"/>
    <w:rsid w:val="00B9152F"/>
    <w:rsid w:val="00B95057"/>
    <w:rsid w:val="00BA192A"/>
    <w:rsid w:val="00BA2137"/>
    <w:rsid w:val="00BA593A"/>
    <w:rsid w:val="00BA6584"/>
    <w:rsid w:val="00BB0331"/>
    <w:rsid w:val="00BB08C1"/>
    <w:rsid w:val="00BB4126"/>
    <w:rsid w:val="00BC0B73"/>
    <w:rsid w:val="00BC0FBA"/>
    <w:rsid w:val="00BC24C1"/>
    <w:rsid w:val="00BC339C"/>
    <w:rsid w:val="00BC4E5A"/>
    <w:rsid w:val="00BD75D6"/>
    <w:rsid w:val="00BE01B5"/>
    <w:rsid w:val="00BE3598"/>
    <w:rsid w:val="00BE3C36"/>
    <w:rsid w:val="00BE6B01"/>
    <w:rsid w:val="00BE7A73"/>
    <w:rsid w:val="00BE7B7A"/>
    <w:rsid w:val="00C00696"/>
    <w:rsid w:val="00C051E5"/>
    <w:rsid w:val="00C0792D"/>
    <w:rsid w:val="00C140E2"/>
    <w:rsid w:val="00C145E9"/>
    <w:rsid w:val="00C16052"/>
    <w:rsid w:val="00C22222"/>
    <w:rsid w:val="00C23A02"/>
    <w:rsid w:val="00C25116"/>
    <w:rsid w:val="00C254BB"/>
    <w:rsid w:val="00C26FC1"/>
    <w:rsid w:val="00C3283F"/>
    <w:rsid w:val="00C33CAD"/>
    <w:rsid w:val="00C3504F"/>
    <w:rsid w:val="00C4120A"/>
    <w:rsid w:val="00C41560"/>
    <w:rsid w:val="00C41E86"/>
    <w:rsid w:val="00C431B0"/>
    <w:rsid w:val="00C43346"/>
    <w:rsid w:val="00C435D5"/>
    <w:rsid w:val="00C5260C"/>
    <w:rsid w:val="00C5523A"/>
    <w:rsid w:val="00C6027F"/>
    <w:rsid w:val="00C6226A"/>
    <w:rsid w:val="00C66D9D"/>
    <w:rsid w:val="00C7078A"/>
    <w:rsid w:val="00C72970"/>
    <w:rsid w:val="00C733C9"/>
    <w:rsid w:val="00C739CF"/>
    <w:rsid w:val="00C7504B"/>
    <w:rsid w:val="00C752A9"/>
    <w:rsid w:val="00C82273"/>
    <w:rsid w:val="00C82E0C"/>
    <w:rsid w:val="00C90C86"/>
    <w:rsid w:val="00C91644"/>
    <w:rsid w:val="00C947ED"/>
    <w:rsid w:val="00C95766"/>
    <w:rsid w:val="00CA3DB6"/>
    <w:rsid w:val="00CA42FB"/>
    <w:rsid w:val="00CB1984"/>
    <w:rsid w:val="00CB1B93"/>
    <w:rsid w:val="00CB4115"/>
    <w:rsid w:val="00CB576A"/>
    <w:rsid w:val="00CC1448"/>
    <w:rsid w:val="00CC28F5"/>
    <w:rsid w:val="00CC449B"/>
    <w:rsid w:val="00CC65F6"/>
    <w:rsid w:val="00CD251C"/>
    <w:rsid w:val="00CD2A73"/>
    <w:rsid w:val="00CD4C95"/>
    <w:rsid w:val="00CE0232"/>
    <w:rsid w:val="00CE11D7"/>
    <w:rsid w:val="00CE1B6A"/>
    <w:rsid w:val="00CE3ABD"/>
    <w:rsid w:val="00CE5317"/>
    <w:rsid w:val="00CE77A5"/>
    <w:rsid w:val="00CF0A05"/>
    <w:rsid w:val="00CF4487"/>
    <w:rsid w:val="00CF52F7"/>
    <w:rsid w:val="00CF5832"/>
    <w:rsid w:val="00CF6012"/>
    <w:rsid w:val="00D00D5D"/>
    <w:rsid w:val="00D02353"/>
    <w:rsid w:val="00D059E8"/>
    <w:rsid w:val="00D05E01"/>
    <w:rsid w:val="00D20163"/>
    <w:rsid w:val="00D216B9"/>
    <w:rsid w:val="00D2318D"/>
    <w:rsid w:val="00D24194"/>
    <w:rsid w:val="00D31176"/>
    <w:rsid w:val="00D354CF"/>
    <w:rsid w:val="00D36EE4"/>
    <w:rsid w:val="00D40615"/>
    <w:rsid w:val="00D40A40"/>
    <w:rsid w:val="00D4521C"/>
    <w:rsid w:val="00D47BCB"/>
    <w:rsid w:val="00D5044A"/>
    <w:rsid w:val="00D5120E"/>
    <w:rsid w:val="00D5666D"/>
    <w:rsid w:val="00D62C65"/>
    <w:rsid w:val="00D62DAE"/>
    <w:rsid w:val="00D67605"/>
    <w:rsid w:val="00D74BD7"/>
    <w:rsid w:val="00D7515A"/>
    <w:rsid w:val="00D80584"/>
    <w:rsid w:val="00D84C3D"/>
    <w:rsid w:val="00D857E8"/>
    <w:rsid w:val="00D85BF7"/>
    <w:rsid w:val="00D86241"/>
    <w:rsid w:val="00D90475"/>
    <w:rsid w:val="00D929EF"/>
    <w:rsid w:val="00D96FC1"/>
    <w:rsid w:val="00DA00AB"/>
    <w:rsid w:val="00DA2DD0"/>
    <w:rsid w:val="00DA370F"/>
    <w:rsid w:val="00DA3F07"/>
    <w:rsid w:val="00DA6CB7"/>
    <w:rsid w:val="00DB0329"/>
    <w:rsid w:val="00DB0F57"/>
    <w:rsid w:val="00DB28DB"/>
    <w:rsid w:val="00DB45E3"/>
    <w:rsid w:val="00DB5E9E"/>
    <w:rsid w:val="00DC0D6C"/>
    <w:rsid w:val="00DC3D6E"/>
    <w:rsid w:val="00DC5E82"/>
    <w:rsid w:val="00DC6F65"/>
    <w:rsid w:val="00DC7B61"/>
    <w:rsid w:val="00DD3710"/>
    <w:rsid w:val="00DD5C5C"/>
    <w:rsid w:val="00DD790A"/>
    <w:rsid w:val="00DE0870"/>
    <w:rsid w:val="00DE3B65"/>
    <w:rsid w:val="00DE72F7"/>
    <w:rsid w:val="00DF1E25"/>
    <w:rsid w:val="00E004F5"/>
    <w:rsid w:val="00E00DE7"/>
    <w:rsid w:val="00E0679C"/>
    <w:rsid w:val="00E073FE"/>
    <w:rsid w:val="00E07F4B"/>
    <w:rsid w:val="00E11489"/>
    <w:rsid w:val="00E14752"/>
    <w:rsid w:val="00E24B2C"/>
    <w:rsid w:val="00E3588D"/>
    <w:rsid w:val="00E418A6"/>
    <w:rsid w:val="00E4770B"/>
    <w:rsid w:val="00E47EF5"/>
    <w:rsid w:val="00E53C21"/>
    <w:rsid w:val="00E55116"/>
    <w:rsid w:val="00E579B8"/>
    <w:rsid w:val="00E7033C"/>
    <w:rsid w:val="00E73AD8"/>
    <w:rsid w:val="00E82AC6"/>
    <w:rsid w:val="00E82ED9"/>
    <w:rsid w:val="00E904D4"/>
    <w:rsid w:val="00E934BF"/>
    <w:rsid w:val="00E97514"/>
    <w:rsid w:val="00EA0AD2"/>
    <w:rsid w:val="00EA2BB4"/>
    <w:rsid w:val="00EA4FA1"/>
    <w:rsid w:val="00EA5F69"/>
    <w:rsid w:val="00EB162F"/>
    <w:rsid w:val="00EB412E"/>
    <w:rsid w:val="00EC3AA0"/>
    <w:rsid w:val="00ED14CF"/>
    <w:rsid w:val="00ED22FC"/>
    <w:rsid w:val="00EE0B3F"/>
    <w:rsid w:val="00EE5F5B"/>
    <w:rsid w:val="00EE6405"/>
    <w:rsid w:val="00EE776D"/>
    <w:rsid w:val="00EF4381"/>
    <w:rsid w:val="00EF4408"/>
    <w:rsid w:val="00EF5F9A"/>
    <w:rsid w:val="00F0541A"/>
    <w:rsid w:val="00F12717"/>
    <w:rsid w:val="00F16654"/>
    <w:rsid w:val="00F210A2"/>
    <w:rsid w:val="00F21D82"/>
    <w:rsid w:val="00F31330"/>
    <w:rsid w:val="00F42125"/>
    <w:rsid w:val="00F5307C"/>
    <w:rsid w:val="00F57011"/>
    <w:rsid w:val="00F618EE"/>
    <w:rsid w:val="00F62C7D"/>
    <w:rsid w:val="00F638D9"/>
    <w:rsid w:val="00F63CEC"/>
    <w:rsid w:val="00F66D4A"/>
    <w:rsid w:val="00F67CE6"/>
    <w:rsid w:val="00F70E85"/>
    <w:rsid w:val="00F755C7"/>
    <w:rsid w:val="00F769B6"/>
    <w:rsid w:val="00F813DE"/>
    <w:rsid w:val="00F81C8A"/>
    <w:rsid w:val="00F84182"/>
    <w:rsid w:val="00F85369"/>
    <w:rsid w:val="00F85873"/>
    <w:rsid w:val="00F96CF2"/>
    <w:rsid w:val="00F96E65"/>
    <w:rsid w:val="00F979BE"/>
    <w:rsid w:val="00FA6E33"/>
    <w:rsid w:val="00FA7A41"/>
    <w:rsid w:val="00FB1F49"/>
    <w:rsid w:val="00FB3B3B"/>
    <w:rsid w:val="00FB5D47"/>
    <w:rsid w:val="00FC00BA"/>
    <w:rsid w:val="00FC0E00"/>
    <w:rsid w:val="00FC1069"/>
    <w:rsid w:val="00FC6167"/>
    <w:rsid w:val="00FC6745"/>
    <w:rsid w:val="00FC6B32"/>
    <w:rsid w:val="00FD1F9D"/>
    <w:rsid w:val="00FE69EB"/>
    <w:rsid w:val="00FF51D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09"/>
    <o:shapelayout v:ext="edit">
      <o:idmap v:ext="edit" data="1"/>
      <o:rules v:ext="edit">
        <o:r id="V:Rule1" type="connector" idref="#_x0000_s1026"/>
        <o:r id="V:Rule2" type="connector" idref="#_x0000_s1027"/>
        <o:r id="V:Rule3" type="connector" idref="#_x0000_s1028"/>
        <o:r id="V:Rule4" type="connector" idref="#_x0000_s1029"/>
        <o:r id="V:Rule5" type="connector" idref="#_x0000_s1030"/>
        <o:r id="V:Rule6" type="callout" idref="#_x0000_s1031"/>
        <o:r id="V:Rule7" type="callout" idref="#_x0000_s1032"/>
        <o:r id="V:Rule8" type="callout" idref="#_x0000_s1033"/>
        <o:r id="V:Rule9" type="callout" idref="#_x0000_s1034"/>
        <o:r id="V:Rule10" type="connector" idref="#_x0000_s1053"/>
        <o:r id="V:Rule11" type="connector" idref="#_x0000_s1054"/>
        <o:r id="V:Rule12" type="callout" idref="#_x0000_s1055"/>
        <o:r id="V:Rule13" type="callout" idref="#_x0000_s1056"/>
        <o:r id="V:Rule14" type="callout" idref="#_x0000_s1057"/>
        <o:r id="V:Rule15" type="callout" idref="#_x0000_s1058"/>
        <o:r id="V:Rule16" type="callout" idref="#_x0000_s1060"/>
        <o:r id="V:Rule17" type="callout" idref="#_x0000_s1061"/>
        <o:r id="V:Rule18" type="callout" idref="#_x0000_s1062"/>
        <o:r id="V:Rule19" type="connector" idref="#_x0000_s1063"/>
        <o:r id="V:Rule20" type="connector" idref="#_x0000_s1069"/>
        <o:r id="V:Rule21" type="connector" idref="#_x0000_s1070"/>
        <o:r id="V:Rule22" type="connector" idref="#_x0000_s1077"/>
        <o:r id="V:Rule23" type="connector" idref="#_x0000_s1079"/>
        <o:r id="V:Rule24" type="connector" idref="#_x0000_s1081"/>
        <o:r id="V:Rule25" type="connector" idref="#_x0000_s1083"/>
        <o:r id="V:Rule26" type="connector" idref="#_x0000_s1085"/>
        <o:r id="V:Rule27" type="connector" idref="#_x0000_s1089"/>
        <o:r id="V:Rule28" type="connector" idref="#_x0000_s1091"/>
        <o:r id="V:Rule29" type="connector" idref="#_x0000_s1093"/>
        <o:r id="V:Rule30" type="connector" idref="#_x0000_s1095"/>
        <o:r id="V:Rule31" type="connector" idref="#_x0000_s1098"/>
        <o:r id="V:Rule32" type="connector" idref="#_x0000_s1099"/>
        <o:r id="V:Rule33" type="connector" idref="#_x0000_s1103"/>
        <o:r id="V:Rule34" type="connector" idref="#_x0000_s1104"/>
        <o:r id="V:Rule35" type="connector" idref="#_x0000_s1105"/>
        <o:r id="V:Rule36" type="connector" idref="#_x0000_s1106"/>
        <o:r id="V:Rule37" type="connector" idref="#_x0000_s1121"/>
        <o:r id="V:Rule38" type="connector" idref="#_x0000_s1125"/>
        <o:r id="V:Rule39" type="connector" idref="#_x0000_s1126"/>
        <o:r id="V:Rule40" type="connector" idref="#_x0000_s1127"/>
        <o:r id="V:Rule41" type="connector" idref="#_x0000_s1129"/>
        <o:r id="V:Rule42" type="connector" idref="#_x0000_s1141"/>
        <o:r id="V:Rule43" type="connector" idref="#_x0000_s1142"/>
        <o:r id="V:Rule44" type="connector" idref="#_x0000_s1143"/>
        <o:r id="V:Rule45" type="connector" idref="#_x0000_s1144"/>
        <o:r id="V:Rule46" type="connector" idref="#_x0000_s1145"/>
        <o:r id="V:Rule47" type="connector" idref="#_x0000_s1146"/>
        <o:r id="V:Rule48" type="connector" idref="#_x0000_s1181"/>
        <o:r id="V:Rule49" type="connector" idref="#_x0000_s1182"/>
        <o:r id="V:Rule50" type="connector" idref="#_x0000_s1183"/>
        <o:r id="V:Rule51" type="connector" idref="#_x0000_s1184"/>
        <o:r id="V:Rule52" type="connector" idref="#_x0000_s1185"/>
        <o:r id="V:Rule53" type="connector" idref="#_x0000_s1186"/>
        <o:r id="V:Rule54" type="connector" idref="#_x0000_s1188"/>
        <o:r id="V:Rule55" type="connector" idref="#_x0000_s1189"/>
        <o:r id="V:Rule56" type="connector" idref="#_x0000_s1190"/>
        <o:r id="V:Rule57" type="connector" idref="#_x0000_s1192"/>
        <o:r id="V:Rule58" type="connector" idref="#_x0000_s1193"/>
        <o:r id="V:Rule59" type="connector" idref="#_x0000_s1195"/>
        <o:r id="V:Rule60" type="connector" idref="#_x0000_s1196"/>
        <o:r id="V:Rule61" type="connector" idref="#_x0000_s1197"/>
        <o:r id="V:Rule62" type="connector" idref="#_x0000_s1198"/>
        <o:r id="V:Rule63" type="connector" idref="#_x0000_s1199"/>
        <o:r id="V:Rule64" type="connector" idref="#_x0000_s1200"/>
        <o:r id="V:Rule65" type="connector" idref="#_x0000_s1201"/>
        <o:r id="V:Rule66" type="connector" idref="#_x0000_s1202"/>
        <o:r id="V:Rule67" type="connector" idref="#_x0000_s1208"/>
        <o:r id="V:Rule68" type="connector" idref="#_x0000_s1209"/>
        <o:r id="V:Rule69" type="connector" idref="#_x0000_s1210"/>
        <o:r id="V:Rule70" type="connector" idref="#_x0000_s1211"/>
        <o:r id="V:Rule71" type="connector" idref="#_x0000_s1212"/>
        <o:r id="V:Rule72" type="connector" idref="#_x0000_s1213"/>
        <o:r id="V:Rule73" type="connector" idref="#_x0000_s1215"/>
        <o:r id="V:Rule74" type="connector" idref="#_x0000_s1216"/>
        <o:r id="V:Rule75" type="connector" idref="#_x0000_s1217"/>
        <o:r id="V:Rule76" type="connector" idref="#_x0000_s1221"/>
        <o:r id="V:Rule77" type="connector" idref="#_x0000_s1223"/>
        <o:r id="V:Rule78" type="connector" idref="#_x0000_s1224"/>
        <o:r id="V:Rule79" type="connector" idref="#_x0000_s1225"/>
        <o:r id="V:Rule80" type="connector" idref="#_x0000_s1227"/>
        <o:r id="V:Rule81" type="connector" idref="#_x0000_s1231"/>
        <o:r id="V:Rule82" type="connector" idref="#_x0000_s1234"/>
        <o:r id="V:Rule83" type="connector" idref="#_x0000_s1237"/>
        <o:r id="V:Rule84" type="connector" idref="#_x0000_s1238"/>
        <o:r id="V:Rule85" type="connector" idref="#_x0000_s1239"/>
        <o:r id="V:Rule86" type="connector" idref="#_x0000_s1240"/>
        <o:r id="V:Rule87" type="connector" idref="#_x0000_s1243"/>
        <o:r id="V:Rule88" type="callout" idref="#_x0000_s1255"/>
        <o:r id="V:Rule89" type="connector" idref="#_x0000_s1271"/>
        <o:r id="V:Rule90" type="connector" idref="#_x0000_s1272"/>
        <o:r id="V:Rule91" type="connector" idref="#_x0000_s1273"/>
        <o:r id="V:Rule92" type="connector" idref="#_x0000_s1282"/>
        <o:r id="V:Rule93" type="connector" idref="#_x0000_s1320"/>
        <o:r id="V:Rule94" type="connector" idref="#_x0000_s1321"/>
        <o:r id="V:Rule95" type="connector" idref="#_x0000_s1322"/>
        <o:r id="V:Rule96" type="callout" idref="#_x0000_s1323"/>
        <o:r id="V:Rule97" type="callout" idref="#_x0000_s1324"/>
        <o:r id="V:Rule98" type="callout" idref="#_x0000_s1325"/>
        <o:r id="V:Rule99" type="connector" idref="#_x0000_s1327"/>
        <o:r id="V:Rule100" type="connector" idref="#_x0000_s1328"/>
        <o:r id="V:Rule101" type="connector" idref="#_x0000_s1329"/>
        <o:r id="V:Rule102" type="connector" idref="#_x0000_s1330"/>
        <o:r id="V:Rule103" type="connector" idref="#_x0000_s1331"/>
        <o:r id="V:Rule104" type="connector" idref="#_x0000_s1332"/>
        <o:r id="V:Rule105" type="connector" idref="#_x0000_s1334"/>
        <o:r id="V:Rule106" type="connector" idref="#_x0000_s1335"/>
        <o:r id="V:Rule107" type="connector" idref="#_x0000_s1336"/>
        <o:r id="V:Rule108" type="connector" idref="#_x0000_s1337"/>
        <o:r id="V:Rule109" type="connector" idref="#_x0000_s1338"/>
        <o:r id="V:Rule110" type="connector" idref="#_x0000_s1339"/>
        <o:r id="V:Rule111" type="connector" idref="#_x0000_s1344"/>
        <o:r id="V:Rule112" type="connector" idref="#_x0000_s1345"/>
        <o:r id="V:Rule113" type="callout" idref="#_x0000_s1346"/>
        <o:r id="V:Rule114" type="callout" idref="#_x0000_s1348"/>
        <o:r id="V:Rule115" type="callout" idref="#_x0000_s1351"/>
        <o:r id="V:Rule116" type="callout" idref="#_x0000_s1352"/>
        <o:r id="V:Rule117" type="connector" idref="#_x0000_s1367"/>
        <o:r id="V:Rule118" type="connector" idref="#_x0000_s1368"/>
        <o:r id="V:Rule119" type="connector" idref="#_x0000_s1369"/>
        <o:r id="V:Rule120" type="connector" idref="#_x0000_s1370"/>
        <o:r id="V:Rule121" type="connector" idref="#_x0000_s1371"/>
        <o:r id="V:Rule122" type="connector" idref="#_x0000_s1376"/>
        <o:r id="V:Rule123" type="connector" idref="#_x0000_s1387"/>
        <o:r id="V:Rule124" type="connector" idref="#_x0000_s1398"/>
        <o:r id="V:Rule125" type="connector" idref="#_x0000_s1413"/>
        <o:r id="V:Rule126" type="connector" idref="#_x0000_s1414"/>
        <o:r id="V:Rule127" type="connector" idref="#_x0000_s1416"/>
        <o:r id="V:Rule128" type="connector" idref="#_x0000_s1417"/>
        <o:r id="V:Rule129" type="connector" idref="#_x0000_s1420"/>
        <o:r id="V:Rule130" type="connector" idref="#_x0000_s1422"/>
        <o:r id="V:Rule131" type="connector" idref="#_x0000_s1429"/>
        <o:r id="V:Rule132" type="connector" idref="#_x0000_s1430"/>
        <o:r id="V:Rule133" type="connector" idref="#_x0000_s1431"/>
        <o:r id="V:Rule134" type="connector" idref="#_x0000_s1432"/>
        <o:r id="V:Rule135" type="connector" idref="#_x0000_s1433"/>
        <o:r id="V:Rule136" type="connector" idref="#_x0000_s1447"/>
        <o:r id="V:Rule137" type="connector" idref="#_x0000_s1448"/>
        <o:r id="V:Rule138" type="connector" idref="#_x0000_s1449"/>
        <o:r id="V:Rule139" type="connector" idref="#_x0000_s1450"/>
        <o:r id="V:Rule140" type="connector" idref="#_x0000_s1451"/>
        <o:r id="V:Rule141" type="connector" idref="#_x0000_s1452"/>
        <o:r id="V:Rule142" type="connector" idref="#_x0000_s1453"/>
        <o:r id="V:Rule143" type="connector" idref="#_x0000_s1454"/>
        <o:r id="V:Rule144" type="connector" idref="#_x0000_s1455"/>
        <o:r id="V:Rule145" type="connector" idref="#_x0000_s1460"/>
        <o:r id="V:Rule146" type="connector" idref="#_x0000_s1469"/>
        <o:r id="V:Rule147" type="connector" idref="#_x0000_s1475"/>
        <o:r id="V:Rule148" type="connector" idref="#_x0000_s1476"/>
        <o:r id="V:Rule149" type="connector" idref="#_x0000_s1479"/>
        <o:r id="V:Rule150" type="connector" idref="#_x0000_s1482"/>
        <o:r id="V:Rule151" type="connector" idref="#_x0000_s1483"/>
        <o:r id="V:Rule152" type="connector" idref="#_x0000_s1485"/>
        <o:r id="V:Rule153" type="connector" idref="#_x0000_s1486"/>
        <o:r id="V:Rule154" type="connector" idref="#_x0000_s1487"/>
        <o:r id="V:Rule155" type="connector" idref="#_x0000_s1488"/>
        <o:r id="V:Rule156" type="connector" idref="#_x0000_s1489"/>
        <o:r id="V:Rule157" type="connector" idref="#_x0000_s1490"/>
        <o:r id="V:Rule158" type="connector" idref="#_x0000_s1491"/>
        <o:r id="V:Rule159" type="connector" idref="#_x0000_s1492"/>
        <o:r id="V:Rule160" type="connector" idref="#_x0000_s1501"/>
        <o:r id="V:Rule161" type="connector" idref="#_x0000_s1502"/>
        <o:r id="V:Rule162" type="connector" idref="#_x0000_s1503"/>
        <o:r id="V:Rule163" type="connector" idref="#_x0000_s1504"/>
        <o:r id="V:Rule164" type="connector" idref="#_x0000_s1505"/>
        <o:r id="V:Rule165" type="connector" idref="#_x0000_s1506"/>
        <o:r id="V:Rule166" type="connector" idref="#_x0000_s1507"/>
        <o:r id="V:Rule167" type="connector" idref="#_x0000_s1508"/>
        <o:r id="V:Rule168" type="connector" idref="#_x0000_s1509"/>
        <o:r id="V:Rule169" type="connector" idref="#_x0000_s1510"/>
        <o:r id="V:Rule170" type="connector" idref="#_x0000_s1511"/>
        <o:r id="V:Rule171" type="connector" idref="#_x0000_s1512"/>
        <o:r id="V:Rule172" type="connector" idref="#_x0000_s1513"/>
        <o:r id="V:Rule173" type="connector" idref="#_x0000_s1514"/>
        <o:r id="V:Rule174" type="connector" idref="#_x0000_s1515"/>
        <o:r id="V:Rule175" type="connector" idref="#_x0000_s1516"/>
        <o:r id="V:Rule176" type="connector" idref="#_x0000_s1517"/>
        <o:r id="V:Rule177" type="connector" idref="#_x0000_s1518"/>
        <o:r id="V:Rule178" type="connector" idref="#_x0000_s1519"/>
        <o:r id="V:Rule179" type="connector" idref="#_x0000_s1520"/>
        <o:r id="V:Rule180" type="connector" idref="#_x0000_s1521"/>
        <o:r id="V:Rule181" type="connector" idref="#_x0000_s1523"/>
        <o:r id="V:Rule182" type="connector" idref="#_x0000_s1525"/>
        <o:r id="V:Rule183" type="connector" idref="#AutoShape 102"/>
        <o:r id="V:Rule184" type="connector" idref="#_x0000_s1528"/>
        <o:r id="V:Rule185" type="connector" idref="#AutoShape 97"/>
        <o:r id="V:Rule186" type="connector" idref="#_x0000_s1533"/>
        <o:r id="V:Rule187" type="connector" idref="#AutoShape 98"/>
        <o:r id="V:Rule188" type="connector" idref="#AutoShape 100"/>
        <o:r id="V:Rule189" type="connector" idref="#_x0000_s1538"/>
        <o:r id="V:Rule190" type="connector" idref="#AutoShape 90"/>
        <o:r id="V:Rule191" type="connector" idref="#_x0000_s1543"/>
        <o:r id="V:Rule192" type="connector" idref="#AutoShape 101"/>
        <o:r id="V:Rule193" type="connector" idref="#_x0000_s1546"/>
        <o:r id="V:Rule194" type="connector" idref="#AutoShape 99"/>
        <o:r id="V:Rule195" type="connector" idref="#_x0000_s1550"/>
        <o:r id="V:Rule196" type="connector" idref="#_x0000_s1553"/>
        <o:r id="V:Rule197" type="connector" idref="#_x0000_s1554"/>
        <o:r id="V:Rule198" type="connector" idref="#_x0000_s1555"/>
      </o:rules>
    </o:shapelayout>
  </w:shapeDefaults>
  <w:decimalSymbol w:val=","/>
  <w:listSeparator w:val=";"/>
  <w15:docId w15:val="{E3D1754D-CFE0-492D-A079-E21354894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locked="1" w:semiHidden="1" w:uiPriority="0" w:unhideWhenUsed="1"/>
    <w:lsdException w:name="List 3" w:semiHidden="1" w:unhideWhenUsed="1"/>
    <w:lsdException w:name="List 4" w:semiHidden="1" w:unhideWhenUsed="1"/>
    <w:lsdException w:name="List 5" w:semiHidden="1" w:unhideWhenUsed="1"/>
    <w:lsdException w:name="List Bullet 2" w:locked="1"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semiHidden="1" w:uiPriority="0" w:unhideWhenUsed="1"/>
    <w:lsdException w:name="Body Text Indent 2" w:locked="1" w:semiHidden="1" w:uiPriority="0" w:unhideWhenUsed="1"/>
    <w:lsdException w:name="Body Text Indent 3" w:semiHidden="1" w:unhideWhenUsed="1"/>
    <w:lsdException w:name="Block Text" w:semiHidden="1" w:unhideWhenUsed="1"/>
    <w:lsdException w:name="Hyperlink" w:locked="1" w:semiHidden="1" w:uiPriority="0" w:unhideWhenUsed="1"/>
    <w:lsdException w:name="FollowedHyperlink" w:semiHidden="1" w:unhideWhenUsed="1"/>
    <w:lsdException w:name="Strong" w:locked="1" w:uiPriority="22" w:qFormat="1"/>
    <w:lsdException w:name="Emphasis" w:locked="1" w:uiPriority="0" w:qFormat="1"/>
    <w:lsdException w:name="Document Map" w:locked="1"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6A62"/>
    <w:pPr>
      <w:spacing w:before="100" w:beforeAutospacing="1" w:after="100" w:afterAutospacing="1"/>
    </w:pPr>
    <w:rPr>
      <w:rFonts w:ascii="Times New Roman" w:eastAsia="Times New Roman" w:hAnsi="Times New Roman"/>
      <w:sz w:val="24"/>
      <w:szCs w:val="24"/>
      <w:lang w:val="en-US" w:eastAsia="en-US"/>
    </w:rPr>
  </w:style>
  <w:style w:type="paragraph" w:styleId="1">
    <w:name w:val="heading 1"/>
    <w:basedOn w:val="a"/>
    <w:next w:val="a"/>
    <w:link w:val="10"/>
    <w:uiPriority w:val="99"/>
    <w:qFormat/>
    <w:rsid w:val="001F5FF4"/>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rsid w:val="00CC1448"/>
    <w:pPr>
      <w:keepNext/>
      <w:spacing w:before="240" w:beforeAutospacing="0" w:after="240" w:afterAutospacing="0"/>
      <w:jc w:val="center"/>
      <w:outlineLvl w:val="1"/>
    </w:pPr>
    <w:rPr>
      <w:rFonts w:ascii="Arial" w:hAnsi="Arial"/>
      <w:b/>
      <w:bCs/>
      <w:sz w:val="22"/>
      <w:szCs w:val="20"/>
      <w:lang w:val="ru-RU"/>
    </w:rPr>
  </w:style>
  <w:style w:type="paragraph" w:styleId="3">
    <w:name w:val="heading 3"/>
    <w:basedOn w:val="a"/>
    <w:next w:val="a"/>
    <w:link w:val="30"/>
    <w:uiPriority w:val="99"/>
    <w:qFormat/>
    <w:rsid w:val="00D2318D"/>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8B2821"/>
    <w:pPr>
      <w:keepNext/>
      <w:keepLines/>
      <w:spacing w:before="200" w:after="0"/>
      <w:outlineLvl w:val="3"/>
    </w:pPr>
    <w:rPr>
      <w:rFonts w:ascii="Cambria" w:hAnsi="Cambria"/>
      <w:b/>
      <w:bCs/>
      <w:i/>
      <w:iCs/>
      <w:color w:val="4F81BD"/>
    </w:rPr>
  </w:style>
  <w:style w:type="paragraph" w:styleId="5">
    <w:name w:val="heading 5"/>
    <w:basedOn w:val="a"/>
    <w:next w:val="a"/>
    <w:link w:val="50"/>
    <w:uiPriority w:val="99"/>
    <w:qFormat/>
    <w:rsid w:val="00FA6E33"/>
    <w:pPr>
      <w:keepNext/>
      <w:keepLines/>
      <w:spacing w:before="200" w:after="0"/>
      <w:outlineLvl w:val="4"/>
    </w:pPr>
    <w:rPr>
      <w:rFonts w:ascii="Cambria" w:hAnsi="Cambria"/>
      <w:color w:val="243F60"/>
    </w:rPr>
  </w:style>
  <w:style w:type="paragraph" w:styleId="6">
    <w:name w:val="heading 6"/>
    <w:basedOn w:val="a"/>
    <w:next w:val="a"/>
    <w:link w:val="60"/>
    <w:uiPriority w:val="99"/>
    <w:qFormat/>
    <w:rsid w:val="00FA6E33"/>
    <w:pPr>
      <w:keepNext/>
      <w:keepLines/>
      <w:spacing w:before="200" w:after="0"/>
      <w:outlineLvl w:val="5"/>
    </w:pPr>
    <w:rPr>
      <w:rFonts w:ascii="Cambria" w:hAnsi="Cambria"/>
      <w:i/>
      <w:iCs/>
      <w:color w:val="243F60"/>
    </w:rPr>
  </w:style>
  <w:style w:type="paragraph" w:styleId="7">
    <w:name w:val="heading 7"/>
    <w:basedOn w:val="a"/>
    <w:next w:val="a"/>
    <w:link w:val="70"/>
    <w:uiPriority w:val="99"/>
    <w:qFormat/>
    <w:rsid w:val="00FA6E33"/>
    <w:pPr>
      <w:keepNext/>
      <w:keepLines/>
      <w:spacing w:before="200" w:after="0"/>
      <w:outlineLvl w:val="6"/>
    </w:pPr>
    <w:rPr>
      <w:rFonts w:ascii="Cambria" w:hAnsi="Cambria"/>
      <w:i/>
      <w:iCs/>
      <w:color w:val="404040"/>
    </w:rPr>
  </w:style>
  <w:style w:type="paragraph" w:styleId="9">
    <w:name w:val="heading 9"/>
    <w:basedOn w:val="a"/>
    <w:next w:val="a"/>
    <w:link w:val="90"/>
    <w:uiPriority w:val="99"/>
    <w:qFormat/>
    <w:rsid w:val="00FA6E33"/>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F5FF4"/>
    <w:rPr>
      <w:rFonts w:ascii="Cambria" w:hAnsi="Cambria" w:cs="Times New Roman"/>
      <w:b/>
      <w:bCs/>
      <w:color w:val="365F91"/>
      <w:sz w:val="28"/>
      <w:szCs w:val="28"/>
      <w:lang w:val="en-US"/>
    </w:rPr>
  </w:style>
  <w:style w:type="character" w:customStyle="1" w:styleId="20">
    <w:name w:val="Заголовок 2 Знак"/>
    <w:basedOn w:val="a0"/>
    <w:link w:val="2"/>
    <w:uiPriority w:val="99"/>
    <w:locked/>
    <w:rsid w:val="00CC1448"/>
    <w:rPr>
      <w:rFonts w:ascii="Arial" w:hAnsi="Arial" w:cs="Times New Roman"/>
      <w:b/>
      <w:bCs/>
      <w:sz w:val="20"/>
      <w:szCs w:val="20"/>
    </w:rPr>
  </w:style>
  <w:style w:type="character" w:customStyle="1" w:styleId="30">
    <w:name w:val="Заголовок 3 Знак"/>
    <w:basedOn w:val="a0"/>
    <w:link w:val="3"/>
    <w:uiPriority w:val="99"/>
    <w:locked/>
    <w:rsid w:val="00D2318D"/>
    <w:rPr>
      <w:rFonts w:ascii="Cambria" w:hAnsi="Cambria" w:cs="Times New Roman"/>
      <w:b/>
      <w:bCs/>
      <w:color w:val="4F81BD"/>
      <w:sz w:val="24"/>
      <w:szCs w:val="24"/>
      <w:lang w:val="en-US"/>
    </w:rPr>
  </w:style>
  <w:style w:type="character" w:customStyle="1" w:styleId="40">
    <w:name w:val="Заголовок 4 Знак"/>
    <w:basedOn w:val="a0"/>
    <w:link w:val="4"/>
    <w:uiPriority w:val="99"/>
    <w:locked/>
    <w:rsid w:val="008B2821"/>
    <w:rPr>
      <w:rFonts w:ascii="Cambria" w:hAnsi="Cambria" w:cs="Times New Roman"/>
      <w:b/>
      <w:bCs/>
      <w:i/>
      <w:iCs/>
      <w:color w:val="4F81BD"/>
      <w:sz w:val="24"/>
      <w:szCs w:val="24"/>
      <w:lang w:val="en-US"/>
    </w:rPr>
  </w:style>
  <w:style w:type="character" w:customStyle="1" w:styleId="50">
    <w:name w:val="Заголовок 5 Знак"/>
    <w:basedOn w:val="a0"/>
    <w:link w:val="5"/>
    <w:uiPriority w:val="99"/>
    <w:semiHidden/>
    <w:locked/>
    <w:rsid w:val="00FA6E33"/>
    <w:rPr>
      <w:rFonts w:ascii="Cambria" w:hAnsi="Cambria" w:cs="Times New Roman"/>
      <w:color w:val="243F60"/>
      <w:sz w:val="24"/>
      <w:szCs w:val="24"/>
      <w:lang w:val="en-US"/>
    </w:rPr>
  </w:style>
  <w:style w:type="character" w:customStyle="1" w:styleId="60">
    <w:name w:val="Заголовок 6 Знак"/>
    <w:basedOn w:val="a0"/>
    <w:link w:val="6"/>
    <w:uiPriority w:val="99"/>
    <w:semiHidden/>
    <w:locked/>
    <w:rsid w:val="00FA6E33"/>
    <w:rPr>
      <w:rFonts w:ascii="Cambria" w:hAnsi="Cambria" w:cs="Times New Roman"/>
      <w:i/>
      <w:iCs/>
      <w:color w:val="243F60"/>
      <w:sz w:val="24"/>
      <w:szCs w:val="24"/>
      <w:lang w:val="en-US"/>
    </w:rPr>
  </w:style>
  <w:style w:type="character" w:customStyle="1" w:styleId="70">
    <w:name w:val="Заголовок 7 Знак"/>
    <w:basedOn w:val="a0"/>
    <w:link w:val="7"/>
    <w:uiPriority w:val="99"/>
    <w:semiHidden/>
    <w:locked/>
    <w:rsid w:val="00FA6E33"/>
    <w:rPr>
      <w:rFonts w:ascii="Cambria" w:hAnsi="Cambria" w:cs="Times New Roman"/>
      <w:i/>
      <w:iCs/>
      <w:color w:val="404040"/>
      <w:sz w:val="24"/>
      <w:szCs w:val="24"/>
      <w:lang w:val="en-US"/>
    </w:rPr>
  </w:style>
  <w:style w:type="character" w:customStyle="1" w:styleId="90">
    <w:name w:val="Заголовок 9 Знак"/>
    <w:basedOn w:val="a0"/>
    <w:link w:val="9"/>
    <w:uiPriority w:val="99"/>
    <w:semiHidden/>
    <w:locked/>
    <w:rsid w:val="00FA6E33"/>
    <w:rPr>
      <w:rFonts w:ascii="Cambria" w:hAnsi="Cambria" w:cs="Times New Roman"/>
      <w:i/>
      <w:iCs/>
      <w:color w:val="404040"/>
      <w:sz w:val="20"/>
      <w:szCs w:val="20"/>
      <w:lang w:val="en-US"/>
    </w:rPr>
  </w:style>
  <w:style w:type="character" w:customStyle="1" w:styleId="spelle">
    <w:name w:val="spelle"/>
    <w:basedOn w:val="a0"/>
    <w:uiPriority w:val="99"/>
    <w:rsid w:val="00B46A62"/>
    <w:rPr>
      <w:rFonts w:cs="Times New Roman"/>
    </w:rPr>
  </w:style>
  <w:style w:type="paragraph" w:styleId="a3">
    <w:name w:val="List Paragraph"/>
    <w:basedOn w:val="a"/>
    <w:uiPriority w:val="99"/>
    <w:qFormat/>
    <w:rsid w:val="00012620"/>
    <w:pPr>
      <w:ind w:left="720"/>
      <w:contextualSpacing/>
    </w:pPr>
  </w:style>
  <w:style w:type="paragraph" w:styleId="a4">
    <w:name w:val="Normal (Web)"/>
    <w:basedOn w:val="a"/>
    <w:uiPriority w:val="99"/>
    <w:rsid w:val="00C431B0"/>
    <w:rPr>
      <w:lang w:val="ru-RU" w:eastAsia="ru-RU"/>
    </w:rPr>
  </w:style>
  <w:style w:type="character" w:styleId="a5">
    <w:name w:val="Strong"/>
    <w:basedOn w:val="a0"/>
    <w:uiPriority w:val="22"/>
    <w:qFormat/>
    <w:rsid w:val="00C431B0"/>
    <w:rPr>
      <w:rFonts w:cs="Times New Roman"/>
      <w:b/>
      <w:bCs/>
    </w:rPr>
  </w:style>
  <w:style w:type="character" w:customStyle="1" w:styleId="apple-converted-space">
    <w:name w:val="apple-converted-space"/>
    <w:basedOn w:val="a0"/>
    <w:rsid w:val="00C431B0"/>
    <w:rPr>
      <w:rFonts w:cs="Times New Roman"/>
    </w:rPr>
  </w:style>
  <w:style w:type="paragraph" w:styleId="a6">
    <w:name w:val="Balloon Text"/>
    <w:basedOn w:val="a"/>
    <w:link w:val="a7"/>
    <w:uiPriority w:val="99"/>
    <w:rsid w:val="00C431B0"/>
    <w:pPr>
      <w:spacing w:before="0" w:after="0"/>
    </w:pPr>
    <w:rPr>
      <w:rFonts w:ascii="Tahoma" w:hAnsi="Tahoma" w:cs="Tahoma"/>
      <w:sz w:val="16"/>
      <w:szCs w:val="16"/>
    </w:rPr>
  </w:style>
  <w:style w:type="character" w:customStyle="1" w:styleId="a7">
    <w:name w:val="Текст выноски Знак"/>
    <w:basedOn w:val="a0"/>
    <w:link w:val="a6"/>
    <w:uiPriority w:val="99"/>
    <w:locked/>
    <w:rsid w:val="00C431B0"/>
    <w:rPr>
      <w:rFonts w:ascii="Tahoma" w:hAnsi="Tahoma" w:cs="Tahoma"/>
      <w:sz w:val="16"/>
      <w:szCs w:val="16"/>
      <w:lang w:val="en-US"/>
    </w:rPr>
  </w:style>
  <w:style w:type="paragraph" w:styleId="a8">
    <w:name w:val="No Spacing"/>
    <w:uiPriority w:val="99"/>
    <w:qFormat/>
    <w:rsid w:val="00CD4C95"/>
    <w:pPr>
      <w:spacing w:beforeAutospacing="1" w:afterAutospacing="1"/>
    </w:pPr>
    <w:rPr>
      <w:rFonts w:ascii="Times New Roman" w:eastAsia="Times New Roman" w:hAnsi="Times New Roman"/>
      <w:sz w:val="24"/>
      <w:szCs w:val="24"/>
      <w:lang w:val="en-US" w:eastAsia="en-US"/>
    </w:rPr>
  </w:style>
  <w:style w:type="paragraph" w:styleId="a9">
    <w:name w:val="Body Text"/>
    <w:basedOn w:val="a"/>
    <w:link w:val="aa"/>
    <w:uiPriority w:val="99"/>
    <w:rsid w:val="002601E4"/>
    <w:rPr>
      <w:lang w:val="ru-RU" w:eastAsia="ru-RU"/>
    </w:rPr>
  </w:style>
  <w:style w:type="character" w:customStyle="1" w:styleId="aa">
    <w:name w:val="Основной текст Знак"/>
    <w:basedOn w:val="a0"/>
    <w:link w:val="a9"/>
    <w:uiPriority w:val="99"/>
    <w:locked/>
    <w:rsid w:val="002601E4"/>
    <w:rPr>
      <w:rFonts w:ascii="Times New Roman" w:hAnsi="Times New Roman" w:cs="Times New Roman"/>
      <w:sz w:val="24"/>
      <w:szCs w:val="24"/>
      <w:lang w:eastAsia="ru-RU"/>
    </w:rPr>
  </w:style>
  <w:style w:type="paragraph" w:styleId="21">
    <w:name w:val="List Bullet 2"/>
    <w:basedOn w:val="a"/>
    <w:uiPriority w:val="99"/>
    <w:rsid w:val="002601E4"/>
    <w:rPr>
      <w:lang w:val="ru-RU" w:eastAsia="ru-RU"/>
    </w:rPr>
  </w:style>
  <w:style w:type="paragraph" w:styleId="ab">
    <w:name w:val="header"/>
    <w:basedOn w:val="a"/>
    <w:link w:val="ac"/>
    <w:uiPriority w:val="99"/>
    <w:rsid w:val="0076653F"/>
    <w:pPr>
      <w:tabs>
        <w:tab w:val="center" w:pos="4677"/>
        <w:tab w:val="right" w:pos="9355"/>
      </w:tabs>
      <w:spacing w:before="0" w:after="0"/>
    </w:pPr>
  </w:style>
  <w:style w:type="character" w:customStyle="1" w:styleId="ac">
    <w:name w:val="Верхний колонтитул Знак"/>
    <w:basedOn w:val="a0"/>
    <w:link w:val="ab"/>
    <w:uiPriority w:val="99"/>
    <w:locked/>
    <w:rsid w:val="0076653F"/>
    <w:rPr>
      <w:rFonts w:ascii="Times New Roman" w:hAnsi="Times New Roman" w:cs="Times New Roman"/>
      <w:sz w:val="24"/>
      <w:szCs w:val="24"/>
      <w:lang w:val="en-US"/>
    </w:rPr>
  </w:style>
  <w:style w:type="paragraph" w:styleId="ad">
    <w:name w:val="footer"/>
    <w:basedOn w:val="a"/>
    <w:link w:val="ae"/>
    <w:uiPriority w:val="99"/>
    <w:rsid w:val="0076653F"/>
    <w:pPr>
      <w:tabs>
        <w:tab w:val="center" w:pos="4677"/>
        <w:tab w:val="right" w:pos="9355"/>
      </w:tabs>
      <w:spacing w:before="0" w:after="0"/>
    </w:pPr>
  </w:style>
  <w:style w:type="character" w:customStyle="1" w:styleId="ae">
    <w:name w:val="Нижний колонтитул Знак"/>
    <w:basedOn w:val="a0"/>
    <w:link w:val="ad"/>
    <w:uiPriority w:val="99"/>
    <w:locked/>
    <w:rsid w:val="0076653F"/>
    <w:rPr>
      <w:rFonts w:ascii="Times New Roman" w:hAnsi="Times New Roman" w:cs="Times New Roman"/>
      <w:sz w:val="24"/>
      <w:szCs w:val="24"/>
      <w:lang w:val="en-US"/>
    </w:rPr>
  </w:style>
  <w:style w:type="character" w:styleId="af">
    <w:name w:val="Hyperlink"/>
    <w:basedOn w:val="a0"/>
    <w:uiPriority w:val="99"/>
    <w:rsid w:val="00F84182"/>
    <w:rPr>
      <w:rFonts w:cs="Times New Roman"/>
      <w:color w:val="0000FF"/>
      <w:u w:val="single"/>
    </w:rPr>
  </w:style>
  <w:style w:type="paragraph" w:customStyle="1" w:styleId="maintext">
    <w:name w:val="maintext"/>
    <w:basedOn w:val="a"/>
    <w:uiPriority w:val="99"/>
    <w:rsid w:val="001158A0"/>
    <w:rPr>
      <w:lang w:val="ru-RU" w:eastAsia="ru-RU"/>
    </w:rPr>
  </w:style>
  <w:style w:type="character" w:styleId="af0">
    <w:name w:val="Emphasis"/>
    <w:basedOn w:val="a0"/>
    <w:uiPriority w:val="99"/>
    <w:qFormat/>
    <w:rsid w:val="001158A0"/>
    <w:rPr>
      <w:rFonts w:cs="Times New Roman"/>
      <w:i/>
      <w:iCs/>
    </w:rPr>
  </w:style>
  <w:style w:type="paragraph" w:styleId="af1">
    <w:name w:val="Body Text Indent"/>
    <w:basedOn w:val="a"/>
    <w:link w:val="af2"/>
    <w:uiPriority w:val="99"/>
    <w:rsid w:val="002123F7"/>
    <w:pPr>
      <w:spacing w:after="120"/>
      <w:ind w:left="283"/>
    </w:pPr>
  </w:style>
  <w:style w:type="character" w:customStyle="1" w:styleId="BodyTextIndentChar">
    <w:name w:val="Body Text Indent Char"/>
    <w:basedOn w:val="a0"/>
    <w:link w:val="11"/>
    <w:uiPriority w:val="99"/>
    <w:locked/>
    <w:rsid w:val="00C72970"/>
    <w:rPr>
      <w:rFonts w:ascii="Calibri" w:hAnsi="Calibri" w:cs="Times New Roman"/>
      <w:lang w:eastAsia="ru-RU"/>
    </w:rPr>
  </w:style>
  <w:style w:type="character" w:customStyle="1" w:styleId="af2">
    <w:name w:val="Основной текст с отступом Знак"/>
    <w:basedOn w:val="a0"/>
    <w:link w:val="af1"/>
    <w:uiPriority w:val="99"/>
    <w:locked/>
    <w:rsid w:val="002123F7"/>
    <w:rPr>
      <w:rFonts w:ascii="Times New Roman" w:hAnsi="Times New Roman" w:cs="Times New Roman"/>
      <w:sz w:val="24"/>
      <w:szCs w:val="24"/>
      <w:lang w:val="en-US"/>
    </w:rPr>
  </w:style>
  <w:style w:type="character" w:styleId="af3">
    <w:name w:val="FollowedHyperlink"/>
    <w:basedOn w:val="a0"/>
    <w:uiPriority w:val="99"/>
    <w:semiHidden/>
    <w:rsid w:val="00D96FC1"/>
    <w:rPr>
      <w:rFonts w:cs="Times New Roman"/>
      <w:color w:val="800080"/>
      <w:u w:val="single"/>
    </w:rPr>
  </w:style>
  <w:style w:type="character" w:customStyle="1" w:styleId="grame">
    <w:name w:val="grame"/>
    <w:basedOn w:val="a0"/>
    <w:uiPriority w:val="99"/>
    <w:rsid w:val="00CE0232"/>
    <w:rPr>
      <w:rFonts w:cs="Times New Roman"/>
    </w:rPr>
  </w:style>
  <w:style w:type="paragraph" w:customStyle="1" w:styleId="style4">
    <w:name w:val="style4"/>
    <w:basedOn w:val="a"/>
    <w:uiPriority w:val="99"/>
    <w:rsid w:val="00CE0232"/>
    <w:rPr>
      <w:lang w:val="ru-RU" w:eastAsia="ru-RU"/>
    </w:rPr>
  </w:style>
  <w:style w:type="paragraph" w:customStyle="1" w:styleId="normala">
    <w:name w:val="normala"/>
    <w:basedOn w:val="a"/>
    <w:uiPriority w:val="99"/>
    <w:rsid w:val="008905F7"/>
    <w:rPr>
      <w:lang w:val="ru-RU" w:eastAsia="ru-RU"/>
    </w:rPr>
  </w:style>
  <w:style w:type="paragraph" w:customStyle="1" w:styleId="mdl">
    <w:name w:val="mdl"/>
    <w:basedOn w:val="a"/>
    <w:uiPriority w:val="99"/>
    <w:rsid w:val="008905F7"/>
    <w:rPr>
      <w:lang w:val="ru-RU" w:eastAsia="ru-RU"/>
    </w:rPr>
  </w:style>
  <w:style w:type="paragraph" w:customStyle="1" w:styleId="style18">
    <w:name w:val="style18"/>
    <w:basedOn w:val="a"/>
    <w:uiPriority w:val="99"/>
    <w:rsid w:val="00983778"/>
    <w:rPr>
      <w:lang w:val="ru-RU" w:eastAsia="ru-RU"/>
    </w:rPr>
  </w:style>
  <w:style w:type="paragraph" w:customStyle="1" w:styleId="style16">
    <w:name w:val="style16"/>
    <w:basedOn w:val="a"/>
    <w:uiPriority w:val="99"/>
    <w:rsid w:val="00983778"/>
    <w:rPr>
      <w:lang w:val="ru-RU" w:eastAsia="ru-RU"/>
    </w:rPr>
  </w:style>
  <w:style w:type="paragraph" w:styleId="22">
    <w:name w:val="Body Text Indent 2"/>
    <w:basedOn w:val="a"/>
    <w:link w:val="23"/>
    <w:uiPriority w:val="99"/>
    <w:rsid w:val="007A0419"/>
    <w:pPr>
      <w:spacing w:after="120" w:line="480" w:lineRule="auto"/>
      <w:ind w:left="283"/>
    </w:pPr>
  </w:style>
  <w:style w:type="character" w:customStyle="1" w:styleId="23">
    <w:name w:val="Основной текст с отступом 2 Знак"/>
    <w:basedOn w:val="a0"/>
    <w:link w:val="22"/>
    <w:uiPriority w:val="99"/>
    <w:semiHidden/>
    <w:locked/>
    <w:rsid w:val="007A0419"/>
    <w:rPr>
      <w:rFonts w:ascii="Times New Roman" w:hAnsi="Times New Roman" w:cs="Times New Roman"/>
      <w:sz w:val="24"/>
      <w:szCs w:val="24"/>
      <w:lang w:val="en-US"/>
    </w:rPr>
  </w:style>
  <w:style w:type="paragraph" w:styleId="31">
    <w:name w:val="Body Text Indent 3"/>
    <w:basedOn w:val="a"/>
    <w:link w:val="32"/>
    <w:uiPriority w:val="99"/>
    <w:rsid w:val="007A0419"/>
    <w:pPr>
      <w:spacing w:after="120"/>
      <w:ind w:left="283"/>
    </w:pPr>
    <w:rPr>
      <w:sz w:val="16"/>
      <w:szCs w:val="16"/>
    </w:rPr>
  </w:style>
  <w:style w:type="character" w:customStyle="1" w:styleId="32">
    <w:name w:val="Основной текст с отступом 3 Знак"/>
    <w:basedOn w:val="a0"/>
    <w:link w:val="31"/>
    <w:uiPriority w:val="99"/>
    <w:semiHidden/>
    <w:locked/>
    <w:rsid w:val="007A0419"/>
    <w:rPr>
      <w:rFonts w:ascii="Times New Roman" w:hAnsi="Times New Roman" w:cs="Times New Roman"/>
      <w:sz w:val="16"/>
      <w:szCs w:val="16"/>
      <w:lang w:val="en-US"/>
    </w:rPr>
  </w:style>
  <w:style w:type="paragraph" w:customStyle="1" w:styleId="pdescusl">
    <w:name w:val="p_descusl"/>
    <w:basedOn w:val="a"/>
    <w:uiPriority w:val="99"/>
    <w:rsid w:val="001F5FF4"/>
    <w:rPr>
      <w:lang w:val="ru-RU" w:eastAsia="ru-RU"/>
    </w:rPr>
  </w:style>
  <w:style w:type="paragraph" w:customStyle="1" w:styleId="fr4">
    <w:name w:val="fr4"/>
    <w:basedOn w:val="a"/>
    <w:uiPriority w:val="99"/>
    <w:rsid w:val="005F6248"/>
    <w:rPr>
      <w:lang w:val="ru-RU" w:eastAsia="ru-RU"/>
    </w:rPr>
  </w:style>
  <w:style w:type="character" w:customStyle="1" w:styleId="apple-style-span">
    <w:name w:val="apple-style-span"/>
    <w:basedOn w:val="a0"/>
    <w:uiPriority w:val="99"/>
    <w:rsid w:val="00D80584"/>
    <w:rPr>
      <w:rFonts w:cs="Times New Roman"/>
    </w:rPr>
  </w:style>
  <w:style w:type="character" w:customStyle="1" w:styleId="mw-headline">
    <w:name w:val="mw-headline"/>
    <w:basedOn w:val="a0"/>
    <w:uiPriority w:val="99"/>
    <w:rsid w:val="00F979BE"/>
    <w:rPr>
      <w:rFonts w:cs="Times New Roman"/>
    </w:rPr>
  </w:style>
  <w:style w:type="character" w:customStyle="1" w:styleId="word">
    <w:name w:val="word"/>
    <w:basedOn w:val="a0"/>
    <w:uiPriority w:val="99"/>
    <w:rsid w:val="004C1AE0"/>
    <w:rPr>
      <w:rFonts w:cs="Times New Roman"/>
    </w:rPr>
  </w:style>
  <w:style w:type="table" w:styleId="af4">
    <w:name w:val="Table Grid"/>
    <w:basedOn w:val="a1"/>
    <w:uiPriority w:val="99"/>
    <w:rsid w:val="00D74B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Знак Знак Знак Знак Знак Знак Знак Знак Знак Знак Знак Знак Знак Знак Знак Знак"/>
    <w:basedOn w:val="a"/>
    <w:uiPriority w:val="99"/>
    <w:rsid w:val="00C72970"/>
    <w:pPr>
      <w:pageBreakBefore/>
      <w:spacing w:before="0" w:beforeAutospacing="0" w:after="160" w:afterAutospacing="0" w:line="360" w:lineRule="auto"/>
    </w:pPr>
    <w:rPr>
      <w:sz w:val="28"/>
      <w:szCs w:val="20"/>
    </w:rPr>
  </w:style>
  <w:style w:type="character" w:styleId="af6">
    <w:name w:val="page number"/>
    <w:basedOn w:val="a0"/>
    <w:uiPriority w:val="99"/>
    <w:rsid w:val="00C72970"/>
    <w:rPr>
      <w:rFonts w:cs="Times New Roman"/>
    </w:rPr>
  </w:style>
  <w:style w:type="paragraph" w:customStyle="1" w:styleId="12">
    <w:name w:val="Стиль1"/>
    <w:basedOn w:val="1"/>
    <w:uiPriority w:val="99"/>
    <w:rsid w:val="00C72970"/>
    <w:pPr>
      <w:keepNext w:val="0"/>
      <w:keepLines w:val="0"/>
      <w:widowControl w:val="0"/>
      <w:spacing w:before="0" w:beforeAutospacing="0" w:after="240" w:afterAutospacing="0"/>
      <w:jc w:val="both"/>
    </w:pPr>
    <w:rPr>
      <w:rFonts w:ascii="Arial" w:hAnsi="Arial" w:cs="Arial"/>
      <w:b w:val="0"/>
      <w:color w:val="000000"/>
      <w:kern w:val="32"/>
      <w:lang w:val="ru-RU" w:eastAsia="ru-RU"/>
    </w:rPr>
  </w:style>
  <w:style w:type="paragraph" w:customStyle="1" w:styleId="af7">
    <w:name w:val="Стандарт"/>
    <w:basedOn w:val="a"/>
    <w:link w:val="Char"/>
    <w:uiPriority w:val="99"/>
    <w:rsid w:val="00C72970"/>
    <w:pPr>
      <w:widowControl w:val="0"/>
      <w:spacing w:before="0" w:beforeAutospacing="0" w:after="0" w:afterAutospacing="0" w:line="360" w:lineRule="auto"/>
      <w:ind w:firstLine="709"/>
      <w:jc w:val="both"/>
    </w:pPr>
    <w:rPr>
      <w:szCs w:val="20"/>
      <w:lang w:val="ru-RU" w:eastAsia="ru-RU"/>
    </w:rPr>
  </w:style>
  <w:style w:type="character" w:customStyle="1" w:styleId="Char">
    <w:name w:val="Стандарт Char"/>
    <w:link w:val="af7"/>
    <w:uiPriority w:val="99"/>
    <w:locked/>
    <w:rsid w:val="00C72970"/>
    <w:rPr>
      <w:rFonts w:ascii="Times New Roman" w:hAnsi="Times New Roman"/>
      <w:sz w:val="24"/>
      <w:lang w:eastAsia="ru-RU"/>
    </w:rPr>
  </w:style>
  <w:style w:type="paragraph" w:styleId="HTML">
    <w:name w:val="HTML Preformatted"/>
    <w:basedOn w:val="a"/>
    <w:link w:val="HTML0"/>
    <w:uiPriority w:val="99"/>
    <w:rsid w:val="00C729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locked/>
    <w:rsid w:val="00C72970"/>
    <w:rPr>
      <w:rFonts w:ascii="Courier New" w:hAnsi="Courier New" w:cs="Courier New"/>
      <w:sz w:val="20"/>
      <w:szCs w:val="20"/>
      <w:lang w:eastAsia="ru-RU"/>
    </w:rPr>
  </w:style>
  <w:style w:type="paragraph" w:styleId="24">
    <w:name w:val="List 2"/>
    <w:basedOn w:val="a"/>
    <w:uiPriority w:val="99"/>
    <w:rsid w:val="00C72970"/>
    <w:pPr>
      <w:spacing w:before="0" w:beforeAutospacing="0" w:after="0" w:afterAutospacing="0"/>
      <w:ind w:left="566" w:hanging="283"/>
    </w:pPr>
    <w:rPr>
      <w:rFonts w:ascii="Calibri" w:hAnsi="Calibri" w:cs="Calibri"/>
      <w:sz w:val="20"/>
      <w:szCs w:val="20"/>
      <w:lang w:val="ru-RU" w:eastAsia="ru-RU"/>
    </w:rPr>
  </w:style>
  <w:style w:type="paragraph" w:customStyle="1" w:styleId="11">
    <w:name w:val="Основной текст с отступом1"/>
    <w:basedOn w:val="a"/>
    <w:link w:val="BodyTextIndentChar"/>
    <w:uiPriority w:val="99"/>
    <w:rsid w:val="00C72970"/>
    <w:pPr>
      <w:spacing w:before="0" w:beforeAutospacing="0" w:after="120" w:afterAutospacing="0" w:line="276" w:lineRule="auto"/>
      <w:ind w:left="283"/>
    </w:pPr>
    <w:rPr>
      <w:rFonts w:ascii="Calibri" w:hAnsi="Calibri"/>
      <w:sz w:val="20"/>
      <w:szCs w:val="20"/>
      <w:lang w:val="ru-RU" w:eastAsia="ru-RU"/>
    </w:rPr>
  </w:style>
  <w:style w:type="paragraph" w:customStyle="1" w:styleId="13">
    <w:name w:val="Абзац списка1"/>
    <w:basedOn w:val="a"/>
    <w:uiPriority w:val="99"/>
    <w:rsid w:val="00C72970"/>
    <w:pPr>
      <w:spacing w:before="0" w:beforeAutospacing="0" w:after="200" w:afterAutospacing="0" w:line="276" w:lineRule="auto"/>
      <w:ind w:left="720"/>
    </w:pPr>
    <w:rPr>
      <w:rFonts w:ascii="Calibri" w:hAnsi="Calibri" w:cs="Calibri"/>
      <w:sz w:val="22"/>
      <w:szCs w:val="22"/>
      <w:lang w:val="ru-RU" w:eastAsia="ru-RU"/>
    </w:rPr>
  </w:style>
  <w:style w:type="paragraph" w:customStyle="1" w:styleId="14">
    <w:name w:val="Обычный1"/>
    <w:uiPriority w:val="99"/>
    <w:rsid w:val="00C72970"/>
    <w:pPr>
      <w:widowControl w:val="0"/>
      <w:snapToGrid w:val="0"/>
      <w:ind w:left="240" w:firstLine="240"/>
      <w:jc w:val="both"/>
    </w:pPr>
    <w:rPr>
      <w:rFonts w:eastAsia="Times New Roman" w:cs="Calibri"/>
      <w:sz w:val="20"/>
      <w:szCs w:val="20"/>
    </w:rPr>
  </w:style>
  <w:style w:type="paragraph" w:customStyle="1" w:styleId="af8">
    <w:name w:val="Содержимое таблицы"/>
    <w:basedOn w:val="a"/>
    <w:uiPriority w:val="99"/>
    <w:rsid w:val="00C72970"/>
    <w:pPr>
      <w:widowControl w:val="0"/>
      <w:suppressLineNumbers/>
      <w:suppressAutoHyphens/>
      <w:spacing w:before="0" w:beforeAutospacing="0" w:after="0" w:afterAutospacing="0"/>
      <w:ind w:firstLine="720"/>
    </w:pPr>
    <w:rPr>
      <w:rFonts w:ascii="Arial" w:eastAsia="Calibri" w:hAnsi="Arial"/>
      <w:kern w:val="1"/>
      <w:sz w:val="20"/>
      <w:lang w:val="ru-RU" w:eastAsia="ru-RU"/>
    </w:rPr>
  </w:style>
  <w:style w:type="paragraph" w:customStyle="1" w:styleId="310">
    <w:name w:val="Основной текст 31"/>
    <w:basedOn w:val="a"/>
    <w:uiPriority w:val="99"/>
    <w:rsid w:val="00C72970"/>
    <w:pPr>
      <w:widowControl w:val="0"/>
      <w:suppressAutoHyphens/>
      <w:spacing w:before="0" w:beforeAutospacing="0" w:after="0" w:afterAutospacing="0"/>
      <w:ind w:firstLine="680"/>
      <w:jc w:val="both"/>
    </w:pPr>
    <w:rPr>
      <w:rFonts w:ascii="Arial" w:eastAsia="Calibri" w:hAnsi="Arial"/>
      <w:i/>
      <w:kern w:val="1"/>
      <w:sz w:val="28"/>
      <w:szCs w:val="20"/>
      <w:lang w:val="ru-RU" w:eastAsia="ru-RU"/>
    </w:rPr>
  </w:style>
  <w:style w:type="paragraph" w:styleId="af9">
    <w:name w:val="caption"/>
    <w:basedOn w:val="a"/>
    <w:next w:val="a"/>
    <w:uiPriority w:val="99"/>
    <w:qFormat/>
    <w:rsid w:val="00C72970"/>
    <w:pPr>
      <w:spacing w:before="0" w:beforeAutospacing="0" w:after="200" w:afterAutospacing="0"/>
      <w:ind w:firstLine="680"/>
      <w:jc w:val="both"/>
    </w:pPr>
    <w:rPr>
      <w:b/>
      <w:bCs/>
      <w:color w:val="4F81BD"/>
      <w:sz w:val="18"/>
      <w:szCs w:val="18"/>
      <w:lang w:val="ru-RU" w:eastAsia="ru-RU"/>
    </w:rPr>
  </w:style>
  <w:style w:type="paragraph" w:customStyle="1" w:styleId="61">
    <w:name w:val="Обычный6"/>
    <w:uiPriority w:val="99"/>
    <w:rsid w:val="00C72970"/>
    <w:rPr>
      <w:rFonts w:ascii="Times New Roman" w:eastAsia="Times New Roman" w:hAnsi="Times New Roman"/>
      <w:sz w:val="24"/>
      <w:szCs w:val="20"/>
    </w:rPr>
  </w:style>
  <w:style w:type="character" w:customStyle="1" w:styleId="33">
    <w:name w:val="Заголовок №3_"/>
    <w:link w:val="311"/>
    <w:uiPriority w:val="99"/>
    <w:locked/>
    <w:rsid w:val="00C72970"/>
    <w:rPr>
      <w:rFonts w:ascii="Arial" w:hAnsi="Arial"/>
      <w:sz w:val="28"/>
      <w:shd w:val="clear" w:color="auto" w:fill="FFFFFF"/>
    </w:rPr>
  </w:style>
  <w:style w:type="paragraph" w:customStyle="1" w:styleId="311">
    <w:name w:val="Заголовок №31"/>
    <w:basedOn w:val="a"/>
    <w:link w:val="33"/>
    <w:uiPriority w:val="99"/>
    <w:rsid w:val="00C72970"/>
    <w:pPr>
      <w:widowControl w:val="0"/>
      <w:shd w:val="clear" w:color="auto" w:fill="FFFFFF"/>
      <w:spacing w:before="0" w:beforeAutospacing="0" w:after="480" w:afterAutospacing="0" w:line="240" w:lineRule="atLeast"/>
      <w:jc w:val="center"/>
      <w:outlineLvl w:val="2"/>
    </w:pPr>
    <w:rPr>
      <w:rFonts w:ascii="Arial" w:eastAsia="Calibri" w:hAnsi="Arial"/>
      <w:sz w:val="28"/>
      <w:szCs w:val="20"/>
      <w:lang w:val="ru-RU" w:eastAsia="ko-KR"/>
    </w:rPr>
  </w:style>
  <w:style w:type="character" w:customStyle="1" w:styleId="34">
    <w:name w:val="Заголовок №3"/>
    <w:uiPriority w:val="99"/>
    <w:rsid w:val="00C72970"/>
  </w:style>
  <w:style w:type="character" w:customStyle="1" w:styleId="25">
    <w:name w:val="Оглавление 2 Знак"/>
    <w:link w:val="26"/>
    <w:uiPriority w:val="99"/>
    <w:locked/>
    <w:rsid w:val="00C72970"/>
    <w:rPr>
      <w:rFonts w:ascii="Palatino Linotype" w:hAnsi="Palatino Linotype"/>
      <w:shd w:val="clear" w:color="auto" w:fill="FFFFFF"/>
    </w:rPr>
  </w:style>
  <w:style w:type="paragraph" w:styleId="26">
    <w:name w:val="toc 2"/>
    <w:basedOn w:val="a"/>
    <w:next w:val="a"/>
    <w:link w:val="25"/>
    <w:uiPriority w:val="99"/>
    <w:rsid w:val="00C72970"/>
    <w:pPr>
      <w:widowControl w:val="0"/>
      <w:shd w:val="clear" w:color="auto" w:fill="FFFFFF"/>
      <w:spacing w:before="360" w:beforeAutospacing="0" w:after="0" w:afterAutospacing="0" w:line="485" w:lineRule="exact"/>
      <w:jc w:val="both"/>
    </w:pPr>
    <w:rPr>
      <w:rFonts w:ascii="Palatino Linotype" w:eastAsia="Calibri" w:hAnsi="Palatino Linotype"/>
      <w:sz w:val="20"/>
      <w:szCs w:val="20"/>
      <w:lang w:val="ru-RU" w:eastAsia="ko-KR"/>
    </w:rPr>
  </w:style>
  <w:style w:type="paragraph" w:styleId="35">
    <w:name w:val="toc 3"/>
    <w:basedOn w:val="a"/>
    <w:next w:val="a"/>
    <w:uiPriority w:val="99"/>
    <w:rsid w:val="00C72970"/>
    <w:pPr>
      <w:widowControl w:val="0"/>
      <w:shd w:val="clear" w:color="auto" w:fill="FFFFFF"/>
      <w:spacing w:before="360" w:beforeAutospacing="0" w:after="0" w:afterAutospacing="0" w:line="485" w:lineRule="exact"/>
      <w:jc w:val="both"/>
    </w:pPr>
    <w:rPr>
      <w:rFonts w:ascii="Palatino Linotype" w:hAnsi="Palatino Linotype" w:cs="Palatino Linotype"/>
      <w:lang w:val="ru-RU" w:eastAsia="ru-RU"/>
    </w:rPr>
  </w:style>
  <w:style w:type="paragraph" w:styleId="41">
    <w:name w:val="toc 4"/>
    <w:basedOn w:val="a"/>
    <w:next w:val="a"/>
    <w:uiPriority w:val="99"/>
    <w:rsid w:val="00C72970"/>
    <w:pPr>
      <w:widowControl w:val="0"/>
      <w:shd w:val="clear" w:color="auto" w:fill="FFFFFF"/>
      <w:spacing w:before="360" w:beforeAutospacing="0" w:after="0" w:afterAutospacing="0" w:line="485" w:lineRule="exact"/>
      <w:jc w:val="both"/>
    </w:pPr>
    <w:rPr>
      <w:rFonts w:ascii="Palatino Linotype" w:hAnsi="Palatino Linotype" w:cs="Palatino Linotype"/>
      <w:lang w:val="ru-RU" w:eastAsia="ru-RU"/>
    </w:rPr>
  </w:style>
  <w:style w:type="paragraph" w:styleId="51">
    <w:name w:val="toc 5"/>
    <w:basedOn w:val="a"/>
    <w:next w:val="a"/>
    <w:uiPriority w:val="99"/>
    <w:rsid w:val="00C72970"/>
    <w:pPr>
      <w:widowControl w:val="0"/>
      <w:shd w:val="clear" w:color="auto" w:fill="FFFFFF"/>
      <w:spacing w:before="360" w:beforeAutospacing="0" w:after="0" w:afterAutospacing="0" w:line="485" w:lineRule="exact"/>
      <w:jc w:val="both"/>
    </w:pPr>
    <w:rPr>
      <w:rFonts w:ascii="Palatino Linotype" w:hAnsi="Palatino Linotype" w:cs="Palatino Linotype"/>
      <w:lang w:val="ru-RU" w:eastAsia="ru-RU"/>
    </w:rPr>
  </w:style>
  <w:style w:type="paragraph" w:styleId="15">
    <w:name w:val="toc 1"/>
    <w:basedOn w:val="a"/>
    <w:next w:val="a"/>
    <w:autoRedefine/>
    <w:uiPriority w:val="99"/>
    <w:rsid w:val="00C72970"/>
    <w:pPr>
      <w:spacing w:before="0" w:beforeAutospacing="0" w:afterAutospacing="0"/>
    </w:pPr>
    <w:rPr>
      <w:lang w:val="ru-RU" w:eastAsia="ru-RU"/>
    </w:rPr>
  </w:style>
  <w:style w:type="paragraph" w:customStyle="1" w:styleId="210">
    <w:name w:val="Основной текст 21"/>
    <w:basedOn w:val="a"/>
    <w:uiPriority w:val="99"/>
    <w:rsid w:val="0058001B"/>
    <w:pPr>
      <w:spacing w:before="0" w:beforeAutospacing="0" w:after="0" w:afterAutospacing="0"/>
    </w:pPr>
    <w:rPr>
      <w:sz w:val="32"/>
      <w:szCs w:val="20"/>
      <w:lang w:val="ru-RU" w:eastAsia="ar-SA"/>
    </w:rPr>
  </w:style>
  <w:style w:type="paragraph" w:customStyle="1" w:styleId="16">
    <w:name w:val="заголовок 1"/>
    <w:basedOn w:val="a"/>
    <w:next w:val="a"/>
    <w:uiPriority w:val="99"/>
    <w:rsid w:val="00DC0D6C"/>
    <w:pPr>
      <w:keepNext/>
      <w:autoSpaceDE w:val="0"/>
      <w:autoSpaceDN w:val="0"/>
      <w:spacing w:before="0" w:beforeAutospacing="0" w:after="0" w:afterAutospacing="0"/>
      <w:ind w:firstLine="720"/>
      <w:jc w:val="right"/>
    </w:pPr>
    <w:rPr>
      <w:sz w:val="28"/>
      <w:szCs w:val="28"/>
      <w:lang w:val="ru-RU" w:eastAsia="ru-RU"/>
    </w:rPr>
  </w:style>
  <w:style w:type="paragraph" w:customStyle="1" w:styleId="52">
    <w:name w:val="заголовок 5"/>
    <w:basedOn w:val="a"/>
    <w:next w:val="a"/>
    <w:uiPriority w:val="99"/>
    <w:rsid w:val="00DC0D6C"/>
    <w:pPr>
      <w:keepNext/>
      <w:autoSpaceDE w:val="0"/>
      <w:autoSpaceDN w:val="0"/>
      <w:spacing w:before="0" w:beforeAutospacing="0" w:after="0" w:afterAutospacing="0"/>
      <w:jc w:val="center"/>
    </w:pPr>
    <w:rPr>
      <w:lang w:val="ru-RU" w:eastAsia="ru-RU"/>
    </w:rPr>
  </w:style>
  <w:style w:type="paragraph" w:styleId="27">
    <w:name w:val="Body Text 2"/>
    <w:basedOn w:val="a"/>
    <w:link w:val="28"/>
    <w:uiPriority w:val="99"/>
    <w:rsid w:val="00FA6E33"/>
    <w:pPr>
      <w:spacing w:after="120" w:line="480" w:lineRule="auto"/>
    </w:pPr>
  </w:style>
  <w:style w:type="character" w:customStyle="1" w:styleId="28">
    <w:name w:val="Основной текст 2 Знак"/>
    <w:basedOn w:val="a0"/>
    <w:link w:val="27"/>
    <w:uiPriority w:val="99"/>
    <w:semiHidden/>
    <w:locked/>
    <w:rsid w:val="00FA6E33"/>
    <w:rPr>
      <w:rFonts w:ascii="Times New Roman" w:hAnsi="Times New Roman" w:cs="Times New Roman"/>
      <w:sz w:val="24"/>
      <w:szCs w:val="24"/>
      <w:lang w:val="en-US"/>
    </w:rPr>
  </w:style>
  <w:style w:type="paragraph" w:styleId="afa">
    <w:name w:val="Title"/>
    <w:basedOn w:val="a"/>
    <w:link w:val="afb"/>
    <w:uiPriority w:val="99"/>
    <w:qFormat/>
    <w:rsid w:val="00FA6E33"/>
    <w:pPr>
      <w:widowControl w:val="0"/>
      <w:autoSpaceDE w:val="0"/>
      <w:autoSpaceDN w:val="0"/>
      <w:adjustRightInd w:val="0"/>
      <w:spacing w:before="0" w:beforeAutospacing="0" w:after="0" w:afterAutospacing="0" w:line="360" w:lineRule="auto"/>
      <w:jc w:val="center"/>
    </w:pPr>
    <w:rPr>
      <w:sz w:val="28"/>
      <w:szCs w:val="20"/>
      <w:lang w:val="ru-RU" w:eastAsia="ru-RU"/>
    </w:rPr>
  </w:style>
  <w:style w:type="character" w:customStyle="1" w:styleId="afb">
    <w:name w:val="Название Знак"/>
    <w:basedOn w:val="a0"/>
    <w:link w:val="afa"/>
    <w:uiPriority w:val="99"/>
    <w:locked/>
    <w:rsid w:val="00FA6E33"/>
    <w:rPr>
      <w:rFonts w:ascii="Times New Roman" w:hAnsi="Times New Roman" w:cs="Times New Roman"/>
      <w:sz w:val="20"/>
      <w:szCs w:val="20"/>
      <w:lang w:eastAsia="ru-RU"/>
    </w:rPr>
  </w:style>
  <w:style w:type="paragraph" w:styleId="36">
    <w:name w:val="Body Text 3"/>
    <w:basedOn w:val="a"/>
    <w:link w:val="37"/>
    <w:uiPriority w:val="99"/>
    <w:rsid w:val="00FA6E33"/>
    <w:pPr>
      <w:widowControl w:val="0"/>
      <w:autoSpaceDE w:val="0"/>
      <w:autoSpaceDN w:val="0"/>
      <w:adjustRightInd w:val="0"/>
      <w:spacing w:before="0" w:beforeAutospacing="0" w:after="0" w:afterAutospacing="0" w:line="360" w:lineRule="auto"/>
      <w:jc w:val="both"/>
    </w:pPr>
    <w:rPr>
      <w:b/>
      <w:sz w:val="28"/>
      <w:szCs w:val="20"/>
      <w:lang w:val="ru-RU" w:eastAsia="ru-RU"/>
    </w:rPr>
  </w:style>
  <w:style w:type="character" w:customStyle="1" w:styleId="37">
    <w:name w:val="Основной текст 3 Знак"/>
    <w:basedOn w:val="a0"/>
    <w:link w:val="36"/>
    <w:uiPriority w:val="99"/>
    <w:locked/>
    <w:rsid w:val="00FA6E33"/>
    <w:rPr>
      <w:rFonts w:ascii="Times New Roman" w:hAnsi="Times New Roman" w:cs="Times New Roman"/>
      <w:b/>
      <w:sz w:val="20"/>
      <w:szCs w:val="20"/>
      <w:lang w:eastAsia="ru-RU"/>
    </w:rPr>
  </w:style>
  <w:style w:type="paragraph" w:customStyle="1" w:styleId="FR1">
    <w:name w:val="FR1"/>
    <w:uiPriority w:val="99"/>
    <w:rsid w:val="00FA6E33"/>
    <w:pPr>
      <w:widowControl w:val="0"/>
      <w:autoSpaceDE w:val="0"/>
      <w:autoSpaceDN w:val="0"/>
      <w:adjustRightInd w:val="0"/>
      <w:spacing w:line="300" w:lineRule="auto"/>
      <w:ind w:left="1000" w:right="400" w:hanging="1020"/>
    </w:pPr>
    <w:rPr>
      <w:rFonts w:ascii="Arial" w:eastAsia="Times New Roman" w:hAnsi="Arial"/>
      <w:b/>
      <w:sz w:val="24"/>
      <w:szCs w:val="20"/>
    </w:rPr>
  </w:style>
  <w:style w:type="paragraph" w:customStyle="1" w:styleId="312">
    <w:name w:val="Основной текст с отступом 31"/>
    <w:basedOn w:val="a"/>
    <w:uiPriority w:val="99"/>
    <w:rsid w:val="00FA6E33"/>
    <w:pPr>
      <w:widowControl w:val="0"/>
      <w:tabs>
        <w:tab w:val="left" w:pos="5353"/>
      </w:tabs>
      <w:spacing w:before="0" w:beforeAutospacing="0" w:after="0" w:afterAutospacing="0"/>
      <w:ind w:left="426"/>
      <w:jc w:val="both"/>
    </w:pPr>
    <w:rPr>
      <w:sz w:val="28"/>
      <w:szCs w:val="20"/>
      <w:lang w:val="ru-RU" w:eastAsia="ru-RU"/>
    </w:rPr>
  </w:style>
  <w:style w:type="paragraph" w:customStyle="1" w:styleId="3110">
    <w:name w:val="Основной текст с отступом 311"/>
    <w:basedOn w:val="a"/>
    <w:uiPriority w:val="99"/>
    <w:rsid w:val="00EE776D"/>
    <w:pPr>
      <w:widowControl w:val="0"/>
      <w:tabs>
        <w:tab w:val="left" w:pos="5353"/>
      </w:tabs>
      <w:spacing w:before="0" w:beforeAutospacing="0" w:after="0" w:afterAutospacing="0"/>
      <w:ind w:left="426"/>
      <w:jc w:val="both"/>
    </w:pPr>
    <w:rPr>
      <w:sz w:val="28"/>
      <w:szCs w:val="20"/>
      <w:lang w:val="ru-RU" w:eastAsia="ru-RU"/>
    </w:rPr>
  </w:style>
  <w:style w:type="paragraph" w:styleId="afc">
    <w:name w:val="footnote text"/>
    <w:basedOn w:val="a"/>
    <w:link w:val="afd"/>
    <w:uiPriority w:val="99"/>
    <w:semiHidden/>
    <w:rsid w:val="009128B6"/>
    <w:pPr>
      <w:overflowPunct w:val="0"/>
      <w:autoSpaceDE w:val="0"/>
      <w:autoSpaceDN w:val="0"/>
      <w:adjustRightInd w:val="0"/>
      <w:spacing w:before="0" w:beforeAutospacing="0" w:after="0" w:afterAutospacing="0"/>
      <w:textAlignment w:val="baseline"/>
    </w:pPr>
    <w:rPr>
      <w:sz w:val="20"/>
      <w:szCs w:val="20"/>
      <w:lang w:val="ru-RU" w:eastAsia="ru-RU"/>
    </w:rPr>
  </w:style>
  <w:style w:type="character" w:customStyle="1" w:styleId="afd">
    <w:name w:val="Текст сноски Знак"/>
    <w:basedOn w:val="a0"/>
    <w:link w:val="afc"/>
    <w:uiPriority w:val="99"/>
    <w:semiHidden/>
    <w:locked/>
    <w:rsid w:val="009128B6"/>
    <w:rPr>
      <w:rFonts w:ascii="Times New Roman" w:hAnsi="Times New Roman" w:cs="Times New Roman"/>
      <w:sz w:val="20"/>
      <w:szCs w:val="20"/>
      <w:lang w:eastAsia="ru-RU"/>
    </w:rPr>
  </w:style>
  <w:style w:type="paragraph" w:customStyle="1" w:styleId="17">
    <w:name w:val="Верхний колонтитул1"/>
    <w:basedOn w:val="a"/>
    <w:uiPriority w:val="99"/>
    <w:rsid w:val="009128B6"/>
    <w:pPr>
      <w:tabs>
        <w:tab w:val="center" w:pos="4536"/>
        <w:tab w:val="right" w:pos="9072"/>
      </w:tabs>
      <w:overflowPunct w:val="0"/>
      <w:autoSpaceDE w:val="0"/>
      <w:autoSpaceDN w:val="0"/>
      <w:adjustRightInd w:val="0"/>
      <w:spacing w:before="0" w:beforeAutospacing="0" w:after="0" w:afterAutospacing="0" w:line="360" w:lineRule="auto"/>
      <w:ind w:firstLine="720"/>
      <w:jc w:val="both"/>
      <w:textAlignment w:val="baseline"/>
    </w:pPr>
    <w:rPr>
      <w:sz w:val="28"/>
      <w:szCs w:val="20"/>
      <w:lang w:val="ru-RU" w:eastAsia="ru-RU"/>
    </w:rPr>
  </w:style>
  <w:style w:type="character" w:styleId="afe">
    <w:name w:val="Placeholder Text"/>
    <w:basedOn w:val="a0"/>
    <w:uiPriority w:val="99"/>
    <w:semiHidden/>
    <w:rsid w:val="00C16052"/>
    <w:rPr>
      <w:rFonts w:cs="Times New Roman"/>
      <w:color w:val="808080"/>
    </w:rPr>
  </w:style>
  <w:style w:type="paragraph" w:customStyle="1" w:styleId="29">
    <w:name w:val="Абзац списка2"/>
    <w:basedOn w:val="a"/>
    <w:uiPriority w:val="99"/>
    <w:rsid w:val="00096E3D"/>
    <w:pPr>
      <w:spacing w:before="0" w:beforeAutospacing="0" w:after="200" w:afterAutospacing="0" w:line="276" w:lineRule="auto"/>
      <w:ind w:left="720"/>
      <w:contextualSpacing/>
    </w:pPr>
    <w:rPr>
      <w:sz w:val="22"/>
      <w:szCs w:val="22"/>
      <w:lang w:val="ru-RU"/>
    </w:rPr>
  </w:style>
  <w:style w:type="character" w:customStyle="1" w:styleId="inplace">
    <w:name w:val="inplace"/>
    <w:uiPriority w:val="99"/>
    <w:rsid w:val="00096E3D"/>
  </w:style>
  <w:style w:type="character" w:customStyle="1" w:styleId="systemb">
    <w:name w:val="systemb__"/>
    <w:uiPriority w:val="99"/>
    <w:rsid w:val="00096E3D"/>
  </w:style>
  <w:style w:type="character" w:customStyle="1" w:styleId="userprice2">
    <w:name w:val="userprice2"/>
    <w:uiPriority w:val="99"/>
    <w:rsid w:val="00096E3D"/>
  </w:style>
  <w:style w:type="character" w:customStyle="1" w:styleId="userprice12">
    <w:name w:val="userprice12"/>
    <w:uiPriority w:val="99"/>
    <w:rsid w:val="00096E3D"/>
  </w:style>
  <w:style w:type="character" w:customStyle="1" w:styleId="st1">
    <w:name w:val="st1"/>
    <w:uiPriority w:val="99"/>
    <w:rsid w:val="00096E3D"/>
  </w:style>
  <w:style w:type="paragraph" w:styleId="aff">
    <w:name w:val="Document Map"/>
    <w:basedOn w:val="a"/>
    <w:link w:val="aff0"/>
    <w:uiPriority w:val="99"/>
    <w:rsid w:val="00096E3D"/>
    <w:pPr>
      <w:spacing w:before="0" w:beforeAutospacing="0" w:after="0" w:afterAutospacing="0"/>
    </w:pPr>
    <w:rPr>
      <w:rFonts w:ascii="Tahoma" w:hAnsi="Tahoma"/>
      <w:sz w:val="16"/>
      <w:szCs w:val="16"/>
    </w:rPr>
  </w:style>
  <w:style w:type="character" w:customStyle="1" w:styleId="aff0">
    <w:name w:val="Схема документа Знак"/>
    <w:basedOn w:val="a0"/>
    <w:link w:val="aff"/>
    <w:uiPriority w:val="99"/>
    <w:locked/>
    <w:rsid w:val="00096E3D"/>
    <w:rPr>
      <w:rFonts w:ascii="Tahoma" w:hAnsi="Tahoma"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606525">
      <w:marLeft w:val="0"/>
      <w:marRight w:val="0"/>
      <w:marTop w:val="0"/>
      <w:marBottom w:val="0"/>
      <w:divBdr>
        <w:top w:val="none" w:sz="0" w:space="0" w:color="auto"/>
        <w:left w:val="none" w:sz="0" w:space="0" w:color="auto"/>
        <w:bottom w:val="none" w:sz="0" w:space="0" w:color="auto"/>
        <w:right w:val="none" w:sz="0" w:space="0" w:color="auto"/>
      </w:divBdr>
      <w:divsChild>
        <w:div w:id="131606824">
          <w:marLeft w:val="0"/>
          <w:marRight w:val="0"/>
          <w:marTop w:val="0"/>
          <w:marBottom w:val="0"/>
          <w:divBdr>
            <w:top w:val="none" w:sz="0" w:space="0" w:color="auto"/>
            <w:left w:val="none" w:sz="0" w:space="0" w:color="auto"/>
            <w:bottom w:val="none" w:sz="0" w:space="0" w:color="auto"/>
            <w:right w:val="none" w:sz="0" w:space="0" w:color="auto"/>
          </w:divBdr>
          <w:divsChild>
            <w:div w:id="131606816">
              <w:marLeft w:val="0"/>
              <w:marRight w:val="0"/>
              <w:marTop w:val="0"/>
              <w:marBottom w:val="0"/>
              <w:divBdr>
                <w:top w:val="none" w:sz="0" w:space="0" w:color="auto"/>
                <w:left w:val="none" w:sz="0" w:space="0" w:color="auto"/>
                <w:bottom w:val="none" w:sz="0" w:space="0" w:color="auto"/>
                <w:right w:val="none" w:sz="0" w:space="0" w:color="auto"/>
              </w:divBdr>
              <w:divsChild>
                <w:div w:id="131606526">
                  <w:marLeft w:val="0"/>
                  <w:marRight w:val="0"/>
                  <w:marTop w:val="0"/>
                  <w:marBottom w:val="0"/>
                  <w:divBdr>
                    <w:top w:val="none" w:sz="0" w:space="0" w:color="auto"/>
                    <w:left w:val="none" w:sz="0" w:space="0" w:color="auto"/>
                    <w:bottom w:val="none" w:sz="0" w:space="0" w:color="auto"/>
                    <w:right w:val="none" w:sz="0" w:space="0" w:color="auto"/>
                  </w:divBdr>
                  <w:divsChild>
                    <w:div w:id="131606810">
                      <w:marLeft w:val="0"/>
                      <w:marRight w:val="0"/>
                      <w:marTop w:val="1350"/>
                      <w:marBottom w:val="0"/>
                      <w:divBdr>
                        <w:top w:val="none" w:sz="0" w:space="0" w:color="auto"/>
                        <w:left w:val="none" w:sz="0" w:space="0" w:color="auto"/>
                        <w:bottom w:val="none" w:sz="0" w:space="0" w:color="auto"/>
                        <w:right w:val="none" w:sz="0" w:space="0" w:color="auto"/>
                      </w:divBdr>
                      <w:divsChild>
                        <w:div w:id="131606823">
                          <w:marLeft w:val="0"/>
                          <w:marRight w:val="4096"/>
                          <w:marTop w:val="0"/>
                          <w:marBottom w:val="0"/>
                          <w:divBdr>
                            <w:top w:val="none" w:sz="0" w:space="0" w:color="auto"/>
                            <w:left w:val="none" w:sz="0" w:space="0" w:color="auto"/>
                            <w:bottom w:val="none" w:sz="0" w:space="0" w:color="auto"/>
                            <w:right w:val="none" w:sz="0" w:space="0" w:color="auto"/>
                          </w:divBdr>
                          <w:divsChild>
                            <w:div w:id="131606523">
                              <w:marLeft w:val="3690"/>
                              <w:marRight w:val="0"/>
                              <w:marTop w:val="435"/>
                              <w:marBottom w:val="0"/>
                              <w:divBdr>
                                <w:top w:val="none" w:sz="0" w:space="0" w:color="auto"/>
                                <w:left w:val="none" w:sz="0" w:space="0" w:color="auto"/>
                                <w:bottom w:val="none" w:sz="0" w:space="0" w:color="auto"/>
                                <w:right w:val="none" w:sz="0" w:space="0" w:color="auto"/>
                              </w:divBdr>
                              <w:divsChild>
                                <w:div w:id="131606812">
                                  <w:marLeft w:val="0"/>
                                  <w:marRight w:val="0"/>
                                  <w:marTop w:val="0"/>
                                  <w:marBottom w:val="0"/>
                                  <w:divBdr>
                                    <w:top w:val="none" w:sz="0" w:space="0" w:color="auto"/>
                                    <w:left w:val="none" w:sz="0" w:space="0" w:color="auto"/>
                                    <w:bottom w:val="none" w:sz="0" w:space="0" w:color="auto"/>
                                    <w:right w:val="none" w:sz="0" w:space="0" w:color="auto"/>
                                  </w:divBdr>
                                  <w:divsChild>
                                    <w:div w:id="131606825">
                                      <w:marLeft w:val="0"/>
                                      <w:marRight w:val="0"/>
                                      <w:marTop w:val="0"/>
                                      <w:marBottom w:val="0"/>
                                      <w:divBdr>
                                        <w:top w:val="none" w:sz="0" w:space="0" w:color="auto"/>
                                        <w:left w:val="none" w:sz="0" w:space="0" w:color="auto"/>
                                        <w:bottom w:val="none" w:sz="0" w:space="0" w:color="auto"/>
                                        <w:right w:val="none" w:sz="0" w:space="0" w:color="auto"/>
                                      </w:divBdr>
                                      <w:divsChild>
                                        <w:div w:id="131606822">
                                          <w:marLeft w:val="0"/>
                                          <w:marRight w:val="0"/>
                                          <w:marTop w:val="0"/>
                                          <w:marBottom w:val="0"/>
                                          <w:divBdr>
                                            <w:top w:val="none" w:sz="0" w:space="0" w:color="auto"/>
                                            <w:left w:val="none" w:sz="0" w:space="0" w:color="auto"/>
                                            <w:bottom w:val="none" w:sz="0" w:space="0" w:color="auto"/>
                                            <w:right w:val="none" w:sz="0" w:space="0" w:color="auto"/>
                                          </w:divBdr>
                                          <w:divsChild>
                                            <w:div w:id="131606821">
                                              <w:marLeft w:val="0"/>
                                              <w:marRight w:val="0"/>
                                              <w:marTop w:val="0"/>
                                              <w:marBottom w:val="0"/>
                                              <w:divBdr>
                                                <w:top w:val="none" w:sz="0" w:space="0" w:color="auto"/>
                                                <w:left w:val="none" w:sz="0" w:space="0" w:color="auto"/>
                                                <w:bottom w:val="none" w:sz="0" w:space="0" w:color="auto"/>
                                                <w:right w:val="none" w:sz="0" w:space="0" w:color="auto"/>
                                              </w:divBdr>
                                              <w:divsChild>
                                                <w:div w:id="131606817">
                                                  <w:marLeft w:val="0"/>
                                                  <w:marRight w:val="0"/>
                                                  <w:marTop w:val="0"/>
                                                  <w:marBottom w:val="0"/>
                                                  <w:divBdr>
                                                    <w:top w:val="none" w:sz="0" w:space="0" w:color="auto"/>
                                                    <w:left w:val="none" w:sz="0" w:space="0" w:color="auto"/>
                                                    <w:bottom w:val="none" w:sz="0" w:space="0" w:color="auto"/>
                                                    <w:right w:val="none" w:sz="0" w:space="0" w:color="auto"/>
                                                  </w:divBdr>
                                                  <w:divsChild>
                                                    <w:div w:id="131606826">
                                                      <w:marLeft w:val="0"/>
                                                      <w:marRight w:val="0"/>
                                                      <w:marTop w:val="0"/>
                                                      <w:marBottom w:val="0"/>
                                                      <w:divBdr>
                                                        <w:top w:val="none" w:sz="0" w:space="0" w:color="auto"/>
                                                        <w:left w:val="none" w:sz="0" w:space="0" w:color="auto"/>
                                                        <w:bottom w:val="none" w:sz="0" w:space="0" w:color="auto"/>
                                                        <w:right w:val="none" w:sz="0" w:space="0" w:color="auto"/>
                                                      </w:divBdr>
                                                      <w:divsChild>
                                                        <w:div w:id="131606527">
                                                          <w:marLeft w:val="0"/>
                                                          <w:marRight w:val="0"/>
                                                          <w:marTop w:val="0"/>
                                                          <w:marBottom w:val="0"/>
                                                          <w:divBdr>
                                                            <w:top w:val="none" w:sz="0" w:space="0" w:color="auto"/>
                                                            <w:left w:val="none" w:sz="0" w:space="0" w:color="auto"/>
                                                            <w:bottom w:val="none" w:sz="0" w:space="0" w:color="auto"/>
                                                            <w:right w:val="none" w:sz="0" w:space="0" w:color="auto"/>
                                                          </w:divBdr>
                                                          <w:divsChild>
                                                            <w:div w:id="131606814">
                                                              <w:marLeft w:val="0"/>
                                                              <w:marRight w:val="0"/>
                                                              <w:marTop w:val="0"/>
                                                              <w:marBottom w:val="0"/>
                                                              <w:divBdr>
                                                                <w:top w:val="none" w:sz="0" w:space="0" w:color="auto"/>
                                                                <w:left w:val="none" w:sz="0" w:space="0" w:color="auto"/>
                                                                <w:bottom w:val="none" w:sz="0" w:space="0" w:color="auto"/>
                                                                <w:right w:val="none" w:sz="0" w:space="0" w:color="auto"/>
                                                              </w:divBdr>
                                                              <w:divsChild>
                                                                <w:div w:id="131606820">
                                                                  <w:marLeft w:val="0"/>
                                                                  <w:marRight w:val="0"/>
                                                                  <w:marTop w:val="0"/>
                                                                  <w:marBottom w:val="0"/>
                                                                  <w:divBdr>
                                                                    <w:top w:val="none" w:sz="0" w:space="0" w:color="auto"/>
                                                                    <w:left w:val="none" w:sz="0" w:space="0" w:color="auto"/>
                                                                    <w:bottom w:val="none" w:sz="0" w:space="0" w:color="auto"/>
                                                                    <w:right w:val="none" w:sz="0" w:space="0" w:color="auto"/>
                                                                  </w:divBdr>
                                                                  <w:divsChild>
                                                                    <w:div w:id="131606827">
                                                                      <w:marLeft w:val="0"/>
                                                                      <w:marRight w:val="0"/>
                                                                      <w:marTop w:val="0"/>
                                                                      <w:marBottom w:val="0"/>
                                                                      <w:divBdr>
                                                                        <w:top w:val="none" w:sz="0" w:space="0" w:color="auto"/>
                                                                        <w:left w:val="none" w:sz="0" w:space="0" w:color="auto"/>
                                                                        <w:bottom w:val="none" w:sz="0" w:space="0" w:color="auto"/>
                                                                        <w:right w:val="none" w:sz="0" w:space="0" w:color="auto"/>
                                                                      </w:divBdr>
                                                                      <w:divsChild>
                                                                        <w:div w:id="131606811">
                                                                          <w:marLeft w:val="0"/>
                                                                          <w:marRight w:val="0"/>
                                                                          <w:marTop w:val="0"/>
                                                                          <w:marBottom w:val="0"/>
                                                                          <w:divBdr>
                                                                            <w:top w:val="none" w:sz="0" w:space="0" w:color="auto"/>
                                                                            <w:left w:val="none" w:sz="0" w:space="0" w:color="auto"/>
                                                                            <w:bottom w:val="none" w:sz="0" w:space="0" w:color="auto"/>
                                                                            <w:right w:val="none" w:sz="0" w:space="0" w:color="auto"/>
                                                                          </w:divBdr>
                                                                          <w:divsChild>
                                                                            <w:div w:id="131606524">
                                                                              <w:marLeft w:val="0"/>
                                                                              <w:marRight w:val="0"/>
                                                                              <w:marTop w:val="0"/>
                                                                              <w:marBottom w:val="0"/>
                                                                              <w:divBdr>
                                                                                <w:top w:val="none" w:sz="0" w:space="0" w:color="auto"/>
                                                                                <w:left w:val="none" w:sz="0" w:space="0" w:color="auto"/>
                                                                                <w:bottom w:val="none" w:sz="0" w:space="0" w:color="auto"/>
                                                                                <w:right w:val="none" w:sz="0" w:space="0" w:color="auto"/>
                                                                              </w:divBdr>
                                                                              <w:divsChild>
                                                                                <w:div w:id="131606819">
                                                                                  <w:marLeft w:val="0"/>
                                                                                  <w:marRight w:val="0"/>
                                                                                  <w:marTop w:val="0"/>
                                                                                  <w:marBottom w:val="0"/>
                                                                                  <w:divBdr>
                                                                                    <w:top w:val="none" w:sz="0" w:space="0" w:color="auto"/>
                                                                                    <w:left w:val="none" w:sz="0" w:space="0" w:color="auto"/>
                                                                                    <w:bottom w:val="none" w:sz="0" w:space="0" w:color="auto"/>
                                                                                    <w:right w:val="none" w:sz="0" w:space="0" w:color="auto"/>
                                                                                  </w:divBdr>
                                                                                  <w:divsChild>
                                                                                    <w:div w:id="131606809">
                                                                                      <w:marLeft w:val="0"/>
                                                                                      <w:marRight w:val="0"/>
                                                                                      <w:marTop w:val="0"/>
                                                                                      <w:marBottom w:val="0"/>
                                                                                      <w:divBdr>
                                                                                        <w:top w:val="none" w:sz="0" w:space="0" w:color="auto"/>
                                                                                        <w:left w:val="none" w:sz="0" w:space="0" w:color="auto"/>
                                                                                        <w:bottom w:val="none" w:sz="0" w:space="0" w:color="auto"/>
                                                                                        <w:right w:val="none" w:sz="0" w:space="0" w:color="auto"/>
                                                                                      </w:divBdr>
                                                                                      <w:divsChild>
                                                                                        <w:div w:id="131606528">
                                                                                          <w:marLeft w:val="0"/>
                                                                                          <w:marRight w:val="0"/>
                                                                                          <w:marTop w:val="0"/>
                                                                                          <w:marBottom w:val="0"/>
                                                                                          <w:divBdr>
                                                                                            <w:top w:val="none" w:sz="0" w:space="0" w:color="auto"/>
                                                                                            <w:left w:val="none" w:sz="0" w:space="0" w:color="auto"/>
                                                                                            <w:bottom w:val="none" w:sz="0" w:space="0" w:color="auto"/>
                                                                                            <w:right w:val="none" w:sz="0" w:space="0" w:color="auto"/>
                                                                                          </w:divBdr>
                                                                                        </w:div>
                                                                                        <w:div w:id="131606813">
                                                                                          <w:marLeft w:val="0"/>
                                                                                          <w:marRight w:val="0"/>
                                                                                          <w:marTop w:val="0"/>
                                                                                          <w:marBottom w:val="0"/>
                                                                                          <w:divBdr>
                                                                                            <w:top w:val="none" w:sz="0" w:space="0" w:color="auto"/>
                                                                                            <w:left w:val="none" w:sz="0" w:space="0" w:color="auto"/>
                                                                                            <w:bottom w:val="none" w:sz="0" w:space="0" w:color="auto"/>
                                                                                            <w:right w:val="none" w:sz="0" w:space="0" w:color="auto"/>
                                                                                          </w:divBdr>
                                                                                        </w:div>
                                                                                        <w:div w:id="131606815">
                                                                                          <w:marLeft w:val="0"/>
                                                                                          <w:marRight w:val="0"/>
                                                                                          <w:marTop w:val="0"/>
                                                                                          <w:marBottom w:val="0"/>
                                                                                          <w:divBdr>
                                                                                            <w:top w:val="none" w:sz="0" w:space="0" w:color="auto"/>
                                                                                            <w:left w:val="none" w:sz="0" w:space="0" w:color="auto"/>
                                                                                            <w:bottom w:val="none" w:sz="0" w:space="0" w:color="auto"/>
                                                                                            <w:right w:val="none" w:sz="0" w:space="0" w:color="auto"/>
                                                                                          </w:divBdr>
                                                                                        </w:div>
                                                                                        <w:div w:id="13160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606530">
      <w:marLeft w:val="0"/>
      <w:marRight w:val="0"/>
      <w:marTop w:val="0"/>
      <w:marBottom w:val="0"/>
      <w:divBdr>
        <w:top w:val="none" w:sz="0" w:space="0" w:color="auto"/>
        <w:left w:val="none" w:sz="0" w:space="0" w:color="auto"/>
        <w:bottom w:val="none" w:sz="0" w:space="0" w:color="auto"/>
        <w:right w:val="none" w:sz="0" w:space="0" w:color="auto"/>
      </w:divBdr>
      <w:divsChild>
        <w:div w:id="131606646">
          <w:marLeft w:val="547"/>
          <w:marRight w:val="0"/>
          <w:marTop w:val="0"/>
          <w:marBottom w:val="0"/>
          <w:divBdr>
            <w:top w:val="none" w:sz="0" w:space="0" w:color="auto"/>
            <w:left w:val="none" w:sz="0" w:space="0" w:color="auto"/>
            <w:bottom w:val="none" w:sz="0" w:space="0" w:color="auto"/>
            <w:right w:val="none" w:sz="0" w:space="0" w:color="auto"/>
          </w:divBdr>
        </w:div>
      </w:divsChild>
    </w:div>
    <w:div w:id="131606536">
      <w:marLeft w:val="0"/>
      <w:marRight w:val="0"/>
      <w:marTop w:val="0"/>
      <w:marBottom w:val="0"/>
      <w:divBdr>
        <w:top w:val="none" w:sz="0" w:space="0" w:color="auto"/>
        <w:left w:val="none" w:sz="0" w:space="0" w:color="auto"/>
        <w:bottom w:val="none" w:sz="0" w:space="0" w:color="auto"/>
        <w:right w:val="none" w:sz="0" w:space="0" w:color="auto"/>
      </w:divBdr>
      <w:divsChild>
        <w:div w:id="131606649">
          <w:marLeft w:val="547"/>
          <w:marRight w:val="0"/>
          <w:marTop w:val="0"/>
          <w:marBottom w:val="0"/>
          <w:divBdr>
            <w:top w:val="none" w:sz="0" w:space="0" w:color="auto"/>
            <w:left w:val="none" w:sz="0" w:space="0" w:color="auto"/>
            <w:bottom w:val="none" w:sz="0" w:space="0" w:color="auto"/>
            <w:right w:val="none" w:sz="0" w:space="0" w:color="auto"/>
          </w:divBdr>
        </w:div>
      </w:divsChild>
    </w:div>
    <w:div w:id="131606541">
      <w:marLeft w:val="0"/>
      <w:marRight w:val="0"/>
      <w:marTop w:val="0"/>
      <w:marBottom w:val="0"/>
      <w:divBdr>
        <w:top w:val="none" w:sz="0" w:space="0" w:color="auto"/>
        <w:left w:val="none" w:sz="0" w:space="0" w:color="auto"/>
        <w:bottom w:val="none" w:sz="0" w:space="0" w:color="auto"/>
        <w:right w:val="none" w:sz="0" w:space="0" w:color="auto"/>
      </w:divBdr>
      <w:divsChild>
        <w:div w:id="131606711">
          <w:marLeft w:val="0"/>
          <w:marRight w:val="0"/>
          <w:marTop w:val="0"/>
          <w:marBottom w:val="0"/>
          <w:divBdr>
            <w:top w:val="none" w:sz="0" w:space="0" w:color="auto"/>
            <w:left w:val="none" w:sz="0" w:space="0" w:color="auto"/>
            <w:bottom w:val="none" w:sz="0" w:space="0" w:color="auto"/>
            <w:right w:val="none" w:sz="0" w:space="0" w:color="auto"/>
          </w:divBdr>
        </w:div>
        <w:div w:id="131606714">
          <w:marLeft w:val="0"/>
          <w:marRight w:val="0"/>
          <w:marTop w:val="0"/>
          <w:marBottom w:val="0"/>
          <w:divBdr>
            <w:top w:val="none" w:sz="0" w:space="0" w:color="auto"/>
            <w:left w:val="none" w:sz="0" w:space="0" w:color="auto"/>
            <w:bottom w:val="none" w:sz="0" w:space="0" w:color="auto"/>
            <w:right w:val="none" w:sz="0" w:space="0" w:color="auto"/>
          </w:divBdr>
        </w:div>
      </w:divsChild>
    </w:div>
    <w:div w:id="131606546">
      <w:marLeft w:val="0"/>
      <w:marRight w:val="0"/>
      <w:marTop w:val="0"/>
      <w:marBottom w:val="0"/>
      <w:divBdr>
        <w:top w:val="none" w:sz="0" w:space="0" w:color="auto"/>
        <w:left w:val="none" w:sz="0" w:space="0" w:color="auto"/>
        <w:bottom w:val="none" w:sz="0" w:space="0" w:color="auto"/>
        <w:right w:val="none" w:sz="0" w:space="0" w:color="auto"/>
      </w:divBdr>
    </w:div>
    <w:div w:id="131606549">
      <w:marLeft w:val="0"/>
      <w:marRight w:val="0"/>
      <w:marTop w:val="0"/>
      <w:marBottom w:val="0"/>
      <w:divBdr>
        <w:top w:val="none" w:sz="0" w:space="0" w:color="auto"/>
        <w:left w:val="none" w:sz="0" w:space="0" w:color="auto"/>
        <w:bottom w:val="none" w:sz="0" w:space="0" w:color="auto"/>
        <w:right w:val="none" w:sz="0" w:space="0" w:color="auto"/>
      </w:divBdr>
      <w:divsChild>
        <w:div w:id="131606727">
          <w:marLeft w:val="0"/>
          <w:marRight w:val="0"/>
          <w:marTop w:val="105"/>
          <w:marBottom w:val="105"/>
          <w:divBdr>
            <w:top w:val="single" w:sz="6" w:space="0" w:color="DDDDDD"/>
            <w:left w:val="single" w:sz="6" w:space="15" w:color="DDDDDD"/>
            <w:bottom w:val="single" w:sz="6" w:space="4" w:color="DDDDDD"/>
            <w:right w:val="single" w:sz="6" w:space="4" w:color="DDDDDD"/>
          </w:divBdr>
        </w:div>
      </w:divsChild>
    </w:div>
    <w:div w:id="131606551">
      <w:marLeft w:val="0"/>
      <w:marRight w:val="0"/>
      <w:marTop w:val="0"/>
      <w:marBottom w:val="0"/>
      <w:divBdr>
        <w:top w:val="none" w:sz="0" w:space="0" w:color="auto"/>
        <w:left w:val="none" w:sz="0" w:space="0" w:color="auto"/>
        <w:bottom w:val="none" w:sz="0" w:space="0" w:color="auto"/>
        <w:right w:val="none" w:sz="0" w:space="0" w:color="auto"/>
      </w:divBdr>
    </w:div>
    <w:div w:id="131606560">
      <w:marLeft w:val="0"/>
      <w:marRight w:val="0"/>
      <w:marTop w:val="0"/>
      <w:marBottom w:val="0"/>
      <w:divBdr>
        <w:top w:val="none" w:sz="0" w:space="0" w:color="auto"/>
        <w:left w:val="none" w:sz="0" w:space="0" w:color="auto"/>
        <w:bottom w:val="none" w:sz="0" w:space="0" w:color="auto"/>
        <w:right w:val="none" w:sz="0" w:space="0" w:color="auto"/>
      </w:divBdr>
      <w:divsChild>
        <w:div w:id="131606529">
          <w:marLeft w:val="0"/>
          <w:marRight w:val="0"/>
          <w:marTop w:val="0"/>
          <w:marBottom w:val="0"/>
          <w:divBdr>
            <w:top w:val="none" w:sz="0" w:space="0" w:color="auto"/>
            <w:left w:val="none" w:sz="0" w:space="0" w:color="auto"/>
            <w:bottom w:val="none" w:sz="0" w:space="0" w:color="auto"/>
            <w:right w:val="none" w:sz="0" w:space="0" w:color="auto"/>
          </w:divBdr>
        </w:div>
        <w:div w:id="131606532">
          <w:marLeft w:val="0"/>
          <w:marRight w:val="0"/>
          <w:marTop w:val="0"/>
          <w:marBottom w:val="0"/>
          <w:divBdr>
            <w:top w:val="none" w:sz="0" w:space="0" w:color="auto"/>
            <w:left w:val="none" w:sz="0" w:space="0" w:color="auto"/>
            <w:bottom w:val="none" w:sz="0" w:space="0" w:color="auto"/>
            <w:right w:val="none" w:sz="0" w:space="0" w:color="auto"/>
          </w:divBdr>
        </w:div>
        <w:div w:id="131606533">
          <w:marLeft w:val="0"/>
          <w:marRight w:val="0"/>
          <w:marTop w:val="0"/>
          <w:marBottom w:val="0"/>
          <w:divBdr>
            <w:top w:val="none" w:sz="0" w:space="0" w:color="auto"/>
            <w:left w:val="none" w:sz="0" w:space="0" w:color="auto"/>
            <w:bottom w:val="none" w:sz="0" w:space="0" w:color="auto"/>
            <w:right w:val="none" w:sz="0" w:space="0" w:color="auto"/>
          </w:divBdr>
        </w:div>
        <w:div w:id="131606534">
          <w:marLeft w:val="0"/>
          <w:marRight w:val="0"/>
          <w:marTop w:val="0"/>
          <w:marBottom w:val="0"/>
          <w:divBdr>
            <w:top w:val="none" w:sz="0" w:space="0" w:color="auto"/>
            <w:left w:val="none" w:sz="0" w:space="0" w:color="auto"/>
            <w:bottom w:val="none" w:sz="0" w:space="0" w:color="auto"/>
            <w:right w:val="none" w:sz="0" w:space="0" w:color="auto"/>
          </w:divBdr>
        </w:div>
        <w:div w:id="131606540">
          <w:marLeft w:val="0"/>
          <w:marRight w:val="0"/>
          <w:marTop w:val="0"/>
          <w:marBottom w:val="0"/>
          <w:divBdr>
            <w:top w:val="none" w:sz="0" w:space="0" w:color="auto"/>
            <w:left w:val="none" w:sz="0" w:space="0" w:color="auto"/>
            <w:bottom w:val="none" w:sz="0" w:space="0" w:color="auto"/>
            <w:right w:val="none" w:sz="0" w:space="0" w:color="auto"/>
          </w:divBdr>
        </w:div>
        <w:div w:id="131606542">
          <w:marLeft w:val="0"/>
          <w:marRight w:val="0"/>
          <w:marTop w:val="0"/>
          <w:marBottom w:val="0"/>
          <w:divBdr>
            <w:top w:val="none" w:sz="0" w:space="0" w:color="auto"/>
            <w:left w:val="none" w:sz="0" w:space="0" w:color="auto"/>
            <w:bottom w:val="none" w:sz="0" w:space="0" w:color="auto"/>
            <w:right w:val="none" w:sz="0" w:space="0" w:color="auto"/>
          </w:divBdr>
        </w:div>
        <w:div w:id="131606544">
          <w:marLeft w:val="0"/>
          <w:marRight w:val="0"/>
          <w:marTop w:val="0"/>
          <w:marBottom w:val="0"/>
          <w:divBdr>
            <w:top w:val="none" w:sz="0" w:space="0" w:color="auto"/>
            <w:left w:val="none" w:sz="0" w:space="0" w:color="auto"/>
            <w:bottom w:val="none" w:sz="0" w:space="0" w:color="auto"/>
            <w:right w:val="none" w:sz="0" w:space="0" w:color="auto"/>
          </w:divBdr>
        </w:div>
        <w:div w:id="131606545">
          <w:marLeft w:val="0"/>
          <w:marRight w:val="0"/>
          <w:marTop w:val="0"/>
          <w:marBottom w:val="0"/>
          <w:divBdr>
            <w:top w:val="none" w:sz="0" w:space="0" w:color="auto"/>
            <w:left w:val="none" w:sz="0" w:space="0" w:color="auto"/>
            <w:bottom w:val="none" w:sz="0" w:space="0" w:color="auto"/>
            <w:right w:val="none" w:sz="0" w:space="0" w:color="auto"/>
          </w:divBdr>
        </w:div>
        <w:div w:id="131606550">
          <w:marLeft w:val="0"/>
          <w:marRight w:val="0"/>
          <w:marTop w:val="0"/>
          <w:marBottom w:val="0"/>
          <w:divBdr>
            <w:top w:val="none" w:sz="0" w:space="0" w:color="auto"/>
            <w:left w:val="none" w:sz="0" w:space="0" w:color="auto"/>
            <w:bottom w:val="none" w:sz="0" w:space="0" w:color="auto"/>
            <w:right w:val="none" w:sz="0" w:space="0" w:color="auto"/>
          </w:divBdr>
        </w:div>
        <w:div w:id="131606553">
          <w:marLeft w:val="0"/>
          <w:marRight w:val="0"/>
          <w:marTop w:val="0"/>
          <w:marBottom w:val="0"/>
          <w:divBdr>
            <w:top w:val="none" w:sz="0" w:space="0" w:color="auto"/>
            <w:left w:val="none" w:sz="0" w:space="0" w:color="auto"/>
            <w:bottom w:val="none" w:sz="0" w:space="0" w:color="auto"/>
            <w:right w:val="none" w:sz="0" w:space="0" w:color="auto"/>
          </w:divBdr>
        </w:div>
        <w:div w:id="131606558">
          <w:marLeft w:val="0"/>
          <w:marRight w:val="0"/>
          <w:marTop w:val="0"/>
          <w:marBottom w:val="0"/>
          <w:divBdr>
            <w:top w:val="none" w:sz="0" w:space="0" w:color="auto"/>
            <w:left w:val="none" w:sz="0" w:space="0" w:color="auto"/>
            <w:bottom w:val="none" w:sz="0" w:space="0" w:color="auto"/>
            <w:right w:val="none" w:sz="0" w:space="0" w:color="auto"/>
          </w:divBdr>
        </w:div>
        <w:div w:id="131606561">
          <w:marLeft w:val="0"/>
          <w:marRight w:val="0"/>
          <w:marTop w:val="0"/>
          <w:marBottom w:val="0"/>
          <w:divBdr>
            <w:top w:val="none" w:sz="0" w:space="0" w:color="auto"/>
            <w:left w:val="none" w:sz="0" w:space="0" w:color="auto"/>
            <w:bottom w:val="none" w:sz="0" w:space="0" w:color="auto"/>
            <w:right w:val="none" w:sz="0" w:space="0" w:color="auto"/>
          </w:divBdr>
        </w:div>
        <w:div w:id="131606565">
          <w:marLeft w:val="0"/>
          <w:marRight w:val="0"/>
          <w:marTop w:val="0"/>
          <w:marBottom w:val="0"/>
          <w:divBdr>
            <w:top w:val="none" w:sz="0" w:space="0" w:color="auto"/>
            <w:left w:val="none" w:sz="0" w:space="0" w:color="auto"/>
            <w:bottom w:val="none" w:sz="0" w:space="0" w:color="auto"/>
            <w:right w:val="none" w:sz="0" w:space="0" w:color="auto"/>
          </w:divBdr>
        </w:div>
        <w:div w:id="131606566">
          <w:marLeft w:val="0"/>
          <w:marRight w:val="0"/>
          <w:marTop w:val="0"/>
          <w:marBottom w:val="0"/>
          <w:divBdr>
            <w:top w:val="none" w:sz="0" w:space="0" w:color="auto"/>
            <w:left w:val="none" w:sz="0" w:space="0" w:color="auto"/>
            <w:bottom w:val="none" w:sz="0" w:space="0" w:color="auto"/>
            <w:right w:val="none" w:sz="0" w:space="0" w:color="auto"/>
          </w:divBdr>
        </w:div>
        <w:div w:id="131606571">
          <w:marLeft w:val="0"/>
          <w:marRight w:val="0"/>
          <w:marTop w:val="0"/>
          <w:marBottom w:val="0"/>
          <w:divBdr>
            <w:top w:val="none" w:sz="0" w:space="0" w:color="auto"/>
            <w:left w:val="none" w:sz="0" w:space="0" w:color="auto"/>
            <w:bottom w:val="none" w:sz="0" w:space="0" w:color="auto"/>
            <w:right w:val="none" w:sz="0" w:space="0" w:color="auto"/>
          </w:divBdr>
        </w:div>
        <w:div w:id="131606574">
          <w:marLeft w:val="0"/>
          <w:marRight w:val="0"/>
          <w:marTop w:val="0"/>
          <w:marBottom w:val="0"/>
          <w:divBdr>
            <w:top w:val="none" w:sz="0" w:space="0" w:color="auto"/>
            <w:left w:val="none" w:sz="0" w:space="0" w:color="auto"/>
            <w:bottom w:val="none" w:sz="0" w:space="0" w:color="auto"/>
            <w:right w:val="none" w:sz="0" w:space="0" w:color="auto"/>
          </w:divBdr>
        </w:div>
        <w:div w:id="131606577">
          <w:marLeft w:val="0"/>
          <w:marRight w:val="0"/>
          <w:marTop w:val="0"/>
          <w:marBottom w:val="0"/>
          <w:divBdr>
            <w:top w:val="none" w:sz="0" w:space="0" w:color="auto"/>
            <w:left w:val="none" w:sz="0" w:space="0" w:color="auto"/>
            <w:bottom w:val="none" w:sz="0" w:space="0" w:color="auto"/>
            <w:right w:val="none" w:sz="0" w:space="0" w:color="auto"/>
          </w:divBdr>
        </w:div>
        <w:div w:id="131606578">
          <w:marLeft w:val="0"/>
          <w:marRight w:val="0"/>
          <w:marTop w:val="0"/>
          <w:marBottom w:val="0"/>
          <w:divBdr>
            <w:top w:val="none" w:sz="0" w:space="0" w:color="auto"/>
            <w:left w:val="none" w:sz="0" w:space="0" w:color="auto"/>
            <w:bottom w:val="none" w:sz="0" w:space="0" w:color="auto"/>
            <w:right w:val="none" w:sz="0" w:space="0" w:color="auto"/>
          </w:divBdr>
        </w:div>
        <w:div w:id="131606579">
          <w:marLeft w:val="0"/>
          <w:marRight w:val="0"/>
          <w:marTop w:val="0"/>
          <w:marBottom w:val="0"/>
          <w:divBdr>
            <w:top w:val="none" w:sz="0" w:space="0" w:color="auto"/>
            <w:left w:val="none" w:sz="0" w:space="0" w:color="auto"/>
            <w:bottom w:val="none" w:sz="0" w:space="0" w:color="auto"/>
            <w:right w:val="none" w:sz="0" w:space="0" w:color="auto"/>
          </w:divBdr>
        </w:div>
        <w:div w:id="131606582">
          <w:marLeft w:val="0"/>
          <w:marRight w:val="0"/>
          <w:marTop w:val="0"/>
          <w:marBottom w:val="0"/>
          <w:divBdr>
            <w:top w:val="none" w:sz="0" w:space="0" w:color="auto"/>
            <w:left w:val="none" w:sz="0" w:space="0" w:color="auto"/>
            <w:bottom w:val="none" w:sz="0" w:space="0" w:color="auto"/>
            <w:right w:val="none" w:sz="0" w:space="0" w:color="auto"/>
          </w:divBdr>
        </w:div>
        <w:div w:id="131606585">
          <w:marLeft w:val="0"/>
          <w:marRight w:val="0"/>
          <w:marTop w:val="0"/>
          <w:marBottom w:val="0"/>
          <w:divBdr>
            <w:top w:val="none" w:sz="0" w:space="0" w:color="auto"/>
            <w:left w:val="none" w:sz="0" w:space="0" w:color="auto"/>
            <w:bottom w:val="none" w:sz="0" w:space="0" w:color="auto"/>
            <w:right w:val="none" w:sz="0" w:space="0" w:color="auto"/>
          </w:divBdr>
        </w:div>
        <w:div w:id="131606587">
          <w:marLeft w:val="0"/>
          <w:marRight w:val="0"/>
          <w:marTop w:val="0"/>
          <w:marBottom w:val="0"/>
          <w:divBdr>
            <w:top w:val="none" w:sz="0" w:space="0" w:color="auto"/>
            <w:left w:val="none" w:sz="0" w:space="0" w:color="auto"/>
            <w:bottom w:val="none" w:sz="0" w:space="0" w:color="auto"/>
            <w:right w:val="none" w:sz="0" w:space="0" w:color="auto"/>
          </w:divBdr>
        </w:div>
        <w:div w:id="131606589">
          <w:marLeft w:val="0"/>
          <w:marRight w:val="0"/>
          <w:marTop w:val="0"/>
          <w:marBottom w:val="0"/>
          <w:divBdr>
            <w:top w:val="none" w:sz="0" w:space="0" w:color="auto"/>
            <w:left w:val="none" w:sz="0" w:space="0" w:color="auto"/>
            <w:bottom w:val="none" w:sz="0" w:space="0" w:color="auto"/>
            <w:right w:val="none" w:sz="0" w:space="0" w:color="auto"/>
          </w:divBdr>
        </w:div>
        <w:div w:id="131606591">
          <w:marLeft w:val="0"/>
          <w:marRight w:val="0"/>
          <w:marTop w:val="0"/>
          <w:marBottom w:val="0"/>
          <w:divBdr>
            <w:top w:val="none" w:sz="0" w:space="0" w:color="auto"/>
            <w:left w:val="none" w:sz="0" w:space="0" w:color="auto"/>
            <w:bottom w:val="none" w:sz="0" w:space="0" w:color="auto"/>
            <w:right w:val="none" w:sz="0" w:space="0" w:color="auto"/>
          </w:divBdr>
        </w:div>
        <w:div w:id="131606592">
          <w:marLeft w:val="0"/>
          <w:marRight w:val="0"/>
          <w:marTop w:val="0"/>
          <w:marBottom w:val="0"/>
          <w:divBdr>
            <w:top w:val="none" w:sz="0" w:space="0" w:color="auto"/>
            <w:left w:val="none" w:sz="0" w:space="0" w:color="auto"/>
            <w:bottom w:val="none" w:sz="0" w:space="0" w:color="auto"/>
            <w:right w:val="none" w:sz="0" w:space="0" w:color="auto"/>
          </w:divBdr>
        </w:div>
        <w:div w:id="131606593">
          <w:marLeft w:val="0"/>
          <w:marRight w:val="0"/>
          <w:marTop w:val="0"/>
          <w:marBottom w:val="0"/>
          <w:divBdr>
            <w:top w:val="none" w:sz="0" w:space="0" w:color="auto"/>
            <w:left w:val="none" w:sz="0" w:space="0" w:color="auto"/>
            <w:bottom w:val="none" w:sz="0" w:space="0" w:color="auto"/>
            <w:right w:val="none" w:sz="0" w:space="0" w:color="auto"/>
          </w:divBdr>
        </w:div>
        <w:div w:id="131606598">
          <w:marLeft w:val="0"/>
          <w:marRight w:val="0"/>
          <w:marTop w:val="0"/>
          <w:marBottom w:val="0"/>
          <w:divBdr>
            <w:top w:val="none" w:sz="0" w:space="0" w:color="auto"/>
            <w:left w:val="none" w:sz="0" w:space="0" w:color="auto"/>
            <w:bottom w:val="none" w:sz="0" w:space="0" w:color="auto"/>
            <w:right w:val="none" w:sz="0" w:space="0" w:color="auto"/>
          </w:divBdr>
        </w:div>
        <w:div w:id="131606599">
          <w:marLeft w:val="0"/>
          <w:marRight w:val="0"/>
          <w:marTop w:val="0"/>
          <w:marBottom w:val="0"/>
          <w:divBdr>
            <w:top w:val="none" w:sz="0" w:space="0" w:color="auto"/>
            <w:left w:val="none" w:sz="0" w:space="0" w:color="auto"/>
            <w:bottom w:val="none" w:sz="0" w:space="0" w:color="auto"/>
            <w:right w:val="none" w:sz="0" w:space="0" w:color="auto"/>
          </w:divBdr>
        </w:div>
        <w:div w:id="131606602">
          <w:marLeft w:val="0"/>
          <w:marRight w:val="0"/>
          <w:marTop w:val="0"/>
          <w:marBottom w:val="0"/>
          <w:divBdr>
            <w:top w:val="none" w:sz="0" w:space="0" w:color="auto"/>
            <w:left w:val="none" w:sz="0" w:space="0" w:color="auto"/>
            <w:bottom w:val="none" w:sz="0" w:space="0" w:color="auto"/>
            <w:right w:val="none" w:sz="0" w:space="0" w:color="auto"/>
          </w:divBdr>
        </w:div>
        <w:div w:id="131606603">
          <w:marLeft w:val="0"/>
          <w:marRight w:val="0"/>
          <w:marTop w:val="0"/>
          <w:marBottom w:val="0"/>
          <w:divBdr>
            <w:top w:val="none" w:sz="0" w:space="0" w:color="auto"/>
            <w:left w:val="none" w:sz="0" w:space="0" w:color="auto"/>
            <w:bottom w:val="none" w:sz="0" w:space="0" w:color="auto"/>
            <w:right w:val="none" w:sz="0" w:space="0" w:color="auto"/>
          </w:divBdr>
        </w:div>
        <w:div w:id="131606605">
          <w:marLeft w:val="0"/>
          <w:marRight w:val="0"/>
          <w:marTop w:val="0"/>
          <w:marBottom w:val="0"/>
          <w:divBdr>
            <w:top w:val="none" w:sz="0" w:space="0" w:color="auto"/>
            <w:left w:val="none" w:sz="0" w:space="0" w:color="auto"/>
            <w:bottom w:val="none" w:sz="0" w:space="0" w:color="auto"/>
            <w:right w:val="none" w:sz="0" w:space="0" w:color="auto"/>
          </w:divBdr>
        </w:div>
        <w:div w:id="131606607">
          <w:marLeft w:val="0"/>
          <w:marRight w:val="0"/>
          <w:marTop w:val="0"/>
          <w:marBottom w:val="0"/>
          <w:divBdr>
            <w:top w:val="none" w:sz="0" w:space="0" w:color="auto"/>
            <w:left w:val="none" w:sz="0" w:space="0" w:color="auto"/>
            <w:bottom w:val="none" w:sz="0" w:space="0" w:color="auto"/>
            <w:right w:val="none" w:sz="0" w:space="0" w:color="auto"/>
          </w:divBdr>
        </w:div>
        <w:div w:id="131606609">
          <w:marLeft w:val="0"/>
          <w:marRight w:val="0"/>
          <w:marTop w:val="0"/>
          <w:marBottom w:val="0"/>
          <w:divBdr>
            <w:top w:val="none" w:sz="0" w:space="0" w:color="auto"/>
            <w:left w:val="none" w:sz="0" w:space="0" w:color="auto"/>
            <w:bottom w:val="none" w:sz="0" w:space="0" w:color="auto"/>
            <w:right w:val="none" w:sz="0" w:space="0" w:color="auto"/>
          </w:divBdr>
        </w:div>
        <w:div w:id="131606611">
          <w:marLeft w:val="0"/>
          <w:marRight w:val="0"/>
          <w:marTop w:val="0"/>
          <w:marBottom w:val="0"/>
          <w:divBdr>
            <w:top w:val="none" w:sz="0" w:space="0" w:color="auto"/>
            <w:left w:val="none" w:sz="0" w:space="0" w:color="auto"/>
            <w:bottom w:val="none" w:sz="0" w:space="0" w:color="auto"/>
            <w:right w:val="none" w:sz="0" w:space="0" w:color="auto"/>
          </w:divBdr>
        </w:div>
        <w:div w:id="131606612">
          <w:marLeft w:val="0"/>
          <w:marRight w:val="0"/>
          <w:marTop w:val="0"/>
          <w:marBottom w:val="0"/>
          <w:divBdr>
            <w:top w:val="none" w:sz="0" w:space="0" w:color="auto"/>
            <w:left w:val="none" w:sz="0" w:space="0" w:color="auto"/>
            <w:bottom w:val="none" w:sz="0" w:space="0" w:color="auto"/>
            <w:right w:val="none" w:sz="0" w:space="0" w:color="auto"/>
          </w:divBdr>
        </w:div>
        <w:div w:id="131606613">
          <w:marLeft w:val="0"/>
          <w:marRight w:val="0"/>
          <w:marTop w:val="0"/>
          <w:marBottom w:val="0"/>
          <w:divBdr>
            <w:top w:val="none" w:sz="0" w:space="0" w:color="auto"/>
            <w:left w:val="none" w:sz="0" w:space="0" w:color="auto"/>
            <w:bottom w:val="none" w:sz="0" w:space="0" w:color="auto"/>
            <w:right w:val="none" w:sz="0" w:space="0" w:color="auto"/>
          </w:divBdr>
        </w:div>
        <w:div w:id="131606618">
          <w:marLeft w:val="0"/>
          <w:marRight w:val="0"/>
          <w:marTop w:val="0"/>
          <w:marBottom w:val="0"/>
          <w:divBdr>
            <w:top w:val="none" w:sz="0" w:space="0" w:color="auto"/>
            <w:left w:val="none" w:sz="0" w:space="0" w:color="auto"/>
            <w:bottom w:val="none" w:sz="0" w:space="0" w:color="auto"/>
            <w:right w:val="none" w:sz="0" w:space="0" w:color="auto"/>
          </w:divBdr>
        </w:div>
        <w:div w:id="131606620">
          <w:marLeft w:val="0"/>
          <w:marRight w:val="0"/>
          <w:marTop w:val="0"/>
          <w:marBottom w:val="0"/>
          <w:divBdr>
            <w:top w:val="none" w:sz="0" w:space="0" w:color="auto"/>
            <w:left w:val="none" w:sz="0" w:space="0" w:color="auto"/>
            <w:bottom w:val="none" w:sz="0" w:space="0" w:color="auto"/>
            <w:right w:val="none" w:sz="0" w:space="0" w:color="auto"/>
          </w:divBdr>
        </w:div>
        <w:div w:id="131606628">
          <w:marLeft w:val="0"/>
          <w:marRight w:val="0"/>
          <w:marTop w:val="0"/>
          <w:marBottom w:val="0"/>
          <w:divBdr>
            <w:top w:val="none" w:sz="0" w:space="0" w:color="auto"/>
            <w:left w:val="none" w:sz="0" w:space="0" w:color="auto"/>
            <w:bottom w:val="none" w:sz="0" w:space="0" w:color="auto"/>
            <w:right w:val="none" w:sz="0" w:space="0" w:color="auto"/>
          </w:divBdr>
        </w:div>
        <w:div w:id="131606631">
          <w:marLeft w:val="0"/>
          <w:marRight w:val="0"/>
          <w:marTop w:val="0"/>
          <w:marBottom w:val="0"/>
          <w:divBdr>
            <w:top w:val="none" w:sz="0" w:space="0" w:color="auto"/>
            <w:left w:val="none" w:sz="0" w:space="0" w:color="auto"/>
            <w:bottom w:val="none" w:sz="0" w:space="0" w:color="auto"/>
            <w:right w:val="none" w:sz="0" w:space="0" w:color="auto"/>
          </w:divBdr>
        </w:div>
        <w:div w:id="131606633">
          <w:marLeft w:val="0"/>
          <w:marRight w:val="0"/>
          <w:marTop w:val="0"/>
          <w:marBottom w:val="0"/>
          <w:divBdr>
            <w:top w:val="none" w:sz="0" w:space="0" w:color="auto"/>
            <w:left w:val="none" w:sz="0" w:space="0" w:color="auto"/>
            <w:bottom w:val="none" w:sz="0" w:space="0" w:color="auto"/>
            <w:right w:val="none" w:sz="0" w:space="0" w:color="auto"/>
          </w:divBdr>
        </w:div>
        <w:div w:id="131606635">
          <w:marLeft w:val="0"/>
          <w:marRight w:val="0"/>
          <w:marTop w:val="0"/>
          <w:marBottom w:val="0"/>
          <w:divBdr>
            <w:top w:val="none" w:sz="0" w:space="0" w:color="auto"/>
            <w:left w:val="none" w:sz="0" w:space="0" w:color="auto"/>
            <w:bottom w:val="none" w:sz="0" w:space="0" w:color="auto"/>
            <w:right w:val="none" w:sz="0" w:space="0" w:color="auto"/>
          </w:divBdr>
        </w:div>
        <w:div w:id="131606637">
          <w:marLeft w:val="0"/>
          <w:marRight w:val="0"/>
          <w:marTop w:val="0"/>
          <w:marBottom w:val="0"/>
          <w:divBdr>
            <w:top w:val="none" w:sz="0" w:space="0" w:color="auto"/>
            <w:left w:val="none" w:sz="0" w:space="0" w:color="auto"/>
            <w:bottom w:val="none" w:sz="0" w:space="0" w:color="auto"/>
            <w:right w:val="none" w:sz="0" w:space="0" w:color="auto"/>
          </w:divBdr>
        </w:div>
        <w:div w:id="131606638">
          <w:marLeft w:val="0"/>
          <w:marRight w:val="0"/>
          <w:marTop w:val="0"/>
          <w:marBottom w:val="0"/>
          <w:divBdr>
            <w:top w:val="none" w:sz="0" w:space="0" w:color="auto"/>
            <w:left w:val="none" w:sz="0" w:space="0" w:color="auto"/>
            <w:bottom w:val="none" w:sz="0" w:space="0" w:color="auto"/>
            <w:right w:val="none" w:sz="0" w:space="0" w:color="auto"/>
          </w:divBdr>
        </w:div>
        <w:div w:id="131606640">
          <w:marLeft w:val="0"/>
          <w:marRight w:val="0"/>
          <w:marTop w:val="0"/>
          <w:marBottom w:val="0"/>
          <w:divBdr>
            <w:top w:val="none" w:sz="0" w:space="0" w:color="auto"/>
            <w:left w:val="none" w:sz="0" w:space="0" w:color="auto"/>
            <w:bottom w:val="none" w:sz="0" w:space="0" w:color="auto"/>
            <w:right w:val="none" w:sz="0" w:space="0" w:color="auto"/>
          </w:divBdr>
        </w:div>
        <w:div w:id="131606645">
          <w:marLeft w:val="0"/>
          <w:marRight w:val="0"/>
          <w:marTop w:val="0"/>
          <w:marBottom w:val="0"/>
          <w:divBdr>
            <w:top w:val="none" w:sz="0" w:space="0" w:color="auto"/>
            <w:left w:val="none" w:sz="0" w:space="0" w:color="auto"/>
            <w:bottom w:val="none" w:sz="0" w:space="0" w:color="auto"/>
            <w:right w:val="none" w:sz="0" w:space="0" w:color="auto"/>
          </w:divBdr>
        </w:div>
        <w:div w:id="131606648">
          <w:marLeft w:val="0"/>
          <w:marRight w:val="0"/>
          <w:marTop w:val="0"/>
          <w:marBottom w:val="0"/>
          <w:divBdr>
            <w:top w:val="none" w:sz="0" w:space="0" w:color="auto"/>
            <w:left w:val="none" w:sz="0" w:space="0" w:color="auto"/>
            <w:bottom w:val="none" w:sz="0" w:space="0" w:color="auto"/>
            <w:right w:val="none" w:sz="0" w:space="0" w:color="auto"/>
          </w:divBdr>
        </w:div>
        <w:div w:id="131606660">
          <w:marLeft w:val="0"/>
          <w:marRight w:val="0"/>
          <w:marTop w:val="0"/>
          <w:marBottom w:val="0"/>
          <w:divBdr>
            <w:top w:val="none" w:sz="0" w:space="0" w:color="auto"/>
            <w:left w:val="none" w:sz="0" w:space="0" w:color="auto"/>
            <w:bottom w:val="none" w:sz="0" w:space="0" w:color="auto"/>
            <w:right w:val="none" w:sz="0" w:space="0" w:color="auto"/>
          </w:divBdr>
        </w:div>
        <w:div w:id="131606661">
          <w:marLeft w:val="0"/>
          <w:marRight w:val="0"/>
          <w:marTop w:val="0"/>
          <w:marBottom w:val="0"/>
          <w:divBdr>
            <w:top w:val="none" w:sz="0" w:space="0" w:color="auto"/>
            <w:left w:val="none" w:sz="0" w:space="0" w:color="auto"/>
            <w:bottom w:val="none" w:sz="0" w:space="0" w:color="auto"/>
            <w:right w:val="none" w:sz="0" w:space="0" w:color="auto"/>
          </w:divBdr>
        </w:div>
        <w:div w:id="131606663">
          <w:marLeft w:val="0"/>
          <w:marRight w:val="0"/>
          <w:marTop w:val="0"/>
          <w:marBottom w:val="0"/>
          <w:divBdr>
            <w:top w:val="none" w:sz="0" w:space="0" w:color="auto"/>
            <w:left w:val="none" w:sz="0" w:space="0" w:color="auto"/>
            <w:bottom w:val="none" w:sz="0" w:space="0" w:color="auto"/>
            <w:right w:val="none" w:sz="0" w:space="0" w:color="auto"/>
          </w:divBdr>
        </w:div>
        <w:div w:id="131606664">
          <w:marLeft w:val="0"/>
          <w:marRight w:val="0"/>
          <w:marTop w:val="0"/>
          <w:marBottom w:val="0"/>
          <w:divBdr>
            <w:top w:val="none" w:sz="0" w:space="0" w:color="auto"/>
            <w:left w:val="none" w:sz="0" w:space="0" w:color="auto"/>
            <w:bottom w:val="none" w:sz="0" w:space="0" w:color="auto"/>
            <w:right w:val="none" w:sz="0" w:space="0" w:color="auto"/>
          </w:divBdr>
        </w:div>
        <w:div w:id="131606665">
          <w:marLeft w:val="0"/>
          <w:marRight w:val="0"/>
          <w:marTop w:val="0"/>
          <w:marBottom w:val="0"/>
          <w:divBdr>
            <w:top w:val="none" w:sz="0" w:space="0" w:color="auto"/>
            <w:left w:val="none" w:sz="0" w:space="0" w:color="auto"/>
            <w:bottom w:val="none" w:sz="0" w:space="0" w:color="auto"/>
            <w:right w:val="none" w:sz="0" w:space="0" w:color="auto"/>
          </w:divBdr>
        </w:div>
        <w:div w:id="131606666">
          <w:marLeft w:val="0"/>
          <w:marRight w:val="0"/>
          <w:marTop w:val="0"/>
          <w:marBottom w:val="0"/>
          <w:divBdr>
            <w:top w:val="none" w:sz="0" w:space="0" w:color="auto"/>
            <w:left w:val="none" w:sz="0" w:space="0" w:color="auto"/>
            <w:bottom w:val="none" w:sz="0" w:space="0" w:color="auto"/>
            <w:right w:val="none" w:sz="0" w:space="0" w:color="auto"/>
          </w:divBdr>
        </w:div>
        <w:div w:id="131606669">
          <w:marLeft w:val="0"/>
          <w:marRight w:val="0"/>
          <w:marTop w:val="0"/>
          <w:marBottom w:val="0"/>
          <w:divBdr>
            <w:top w:val="none" w:sz="0" w:space="0" w:color="auto"/>
            <w:left w:val="none" w:sz="0" w:space="0" w:color="auto"/>
            <w:bottom w:val="none" w:sz="0" w:space="0" w:color="auto"/>
            <w:right w:val="none" w:sz="0" w:space="0" w:color="auto"/>
          </w:divBdr>
        </w:div>
        <w:div w:id="131606676">
          <w:marLeft w:val="0"/>
          <w:marRight w:val="0"/>
          <w:marTop w:val="0"/>
          <w:marBottom w:val="0"/>
          <w:divBdr>
            <w:top w:val="none" w:sz="0" w:space="0" w:color="auto"/>
            <w:left w:val="none" w:sz="0" w:space="0" w:color="auto"/>
            <w:bottom w:val="none" w:sz="0" w:space="0" w:color="auto"/>
            <w:right w:val="none" w:sz="0" w:space="0" w:color="auto"/>
          </w:divBdr>
        </w:div>
        <w:div w:id="131606679">
          <w:marLeft w:val="0"/>
          <w:marRight w:val="0"/>
          <w:marTop w:val="0"/>
          <w:marBottom w:val="0"/>
          <w:divBdr>
            <w:top w:val="none" w:sz="0" w:space="0" w:color="auto"/>
            <w:left w:val="none" w:sz="0" w:space="0" w:color="auto"/>
            <w:bottom w:val="none" w:sz="0" w:space="0" w:color="auto"/>
            <w:right w:val="none" w:sz="0" w:space="0" w:color="auto"/>
          </w:divBdr>
        </w:div>
        <w:div w:id="131606681">
          <w:marLeft w:val="0"/>
          <w:marRight w:val="0"/>
          <w:marTop w:val="0"/>
          <w:marBottom w:val="0"/>
          <w:divBdr>
            <w:top w:val="none" w:sz="0" w:space="0" w:color="auto"/>
            <w:left w:val="none" w:sz="0" w:space="0" w:color="auto"/>
            <w:bottom w:val="none" w:sz="0" w:space="0" w:color="auto"/>
            <w:right w:val="none" w:sz="0" w:space="0" w:color="auto"/>
          </w:divBdr>
        </w:div>
        <w:div w:id="131606682">
          <w:marLeft w:val="0"/>
          <w:marRight w:val="0"/>
          <w:marTop w:val="0"/>
          <w:marBottom w:val="0"/>
          <w:divBdr>
            <w:top w:val="none" w:sz="0" w:space="0" w:color="auto"/>
            <w:left w:val="none" w:sz="0" w:space="0" w:color="auto"/>
            <w:bottom w:val="none" w:sz="0" w:space="0" w:color="auto"/>
            <w:right w:val="none" w:sz="0" w:space="0" w:color="auto"/>
          </w:divBdr>
        </w:div>
        <w:div w:id="131606683">
          <w:marLeft w:val="0"/>
          <w:marRight w:val="0"/>
          <w:marTop w:val="0"/>
          <w:marBottom w:val="0"/>
          <w:divBdr>
            <w:top w:val="none" w:sz="0" w:space="0" w:color="auto"/>
            <w:left w:val="none" w:sz="0" w:space="0" w:color="auto"/>
            <w:bottom w:val="none" w:sz="0" w:space="0" w:color="auto"/>
            <w:right w:val="none" w:sz="0" w:space="0" w:color="auto"/>
          </w:divBdr>
        </w:div>
        <w:div w:id="131606687">
          <w:marLeft w:val="0"/>
          <w:marRight w:val="0"/>
          <w:marTop w:val="0"/>
          <w:marBottom w:val="0"/>
          <w:divBdr>
            <w:top w:val="none" w:sz="0" w:space="0" w:color="auto"/>
            <w:left w:val="none" w:sz="0" w:space="0" w:color="auto"/>
            <w:bottom w:val="none" w:sz="0" w:space="0" w:color="auto"/>
            <w:right w:val="none" w:sz="0" w:space="0" w:color="auto"/>
          </w:divBdr>
        </w:div>
        <w:div w:id="131606688">
          <w:marLeft w:val="0"/>
          <w:marRight w:val="0"/>
          <w:marTop w:val="0"/>
          <w:marBottom w:val="0"/>
          <w:divBdr>
            <w:top w:val="none" w:sz="0" w:space="0" w:color="auto"/>
            <w:left w:val="none" w:sz="0" w:space="0" w:color="auto"/>
            <w:bottom w:val="none" w:sz="0" w:space="0" w:color="auto"/>
            <w:right w:val="none" w:sz="0" w:space="0" w:color="auto"/>
          </w:divBdr>
        </w:div>
        <w:div w:id="131606691">
          <w:marLeft w:val="0"/>
          <w:marRight w:val="0"/>
          <w:marTop w:val="0"/>
          <w:marBottom w:val="0"/>
          <w:divBdr>
            <w:top w:val="none" w:sz="0" w:space="0" w:color="auto"/>
            <w:left w:val="none" w:sz="0" w:space="0" w:color="auto"/>
            <w:bottom w:val="none" w:sz="0" w:space="0" w:color="auto"/>
            <w:right w:val="none" w:sz="0" w:space="0" w:color="auto"/>
          </w:divBdr>
        </w:div>
        <w:div w:id="131606695">
          <w:marLeft w:val="0"/>
          <w:marRight w:val="0"/>
          <w:marTop w:val="0"/>
          <w:marBottom w:val="0"/>
          <w:divBdr>
            <w:top w:val="none" w:sz="0" w:space="0" w:color="auto"/>
            <w:left w:val="none" w:sz="0" w:space="0" w:color="auto"/>
            <w:bottom w:val="none" w:sz="0" w:space="0" w:color="auto"/>
            <w:right w:val="none" w:sz="0" w:space="0" w:color="auto"/>
          </w:divBdr>
        </w:div>
        <w:div w:id="131606696">
          <w:marLeft w:val="0"/>
          <w:marRight w:val="0"/>
          <w:marTop w:val="0"/>
          <w:marBottom w:val="0"/>
          <w:divBdr>
            <w:top w:val="none" w:sz="0" w:space="0" w:color="auto"/>
            <w:left w:val="none" w:sz="0" w:space="0" w:color="auto"/>
            <w:bottom w:val="none" w:sz="0" w:space="0" w:color="auto"/>
            <w:right w:val="none" w:sz="0" w:space="0" w:color="auto"/>
          </w:divBdr>
        </w:div>
        <w:div w:id="131606697">
          <w:marLeft w:val="0"/>
          <w:marRight w:val="0"/>
          <w:marTop w:val="0"/>
          <w:marBottom w:val="0"/>
          <w:divBdr>
            <w:top w:val="none" w:sz="0" w:space="0" w:color="auto"/>
            <w:left w:val="none" w:sz="0" w:space="0" w:color="auto"/>
            <w:bottom w:val="none" w:sz="0" w:space="0" w:color="auto"/>
            <w:right w:val="none" w:sz="0" w:space="0" w:color="auto"/>
          </w:divBdr>
        </w:div>
        <w:div w:id="131606700">
          <w:marLeft w:val="0"/>
          <w:marRight w:val="0"/>
          <w:marTop w:val="0"/>
          <w:marBottom w:val="0"/>
          <w:divBdr>
            <w:top w:val="none" w:sz="0" w:space="0" w:color="auto"/>
            <w:left w:val="none" w:sz="0" w:space="0" w:color="auto"/>
            <w:bottom w:val="none" w:sz="0" w:space="0" w:color="auto"/>
            <w:right w:val="none" w:sz="0" w:space="0" w:color="auto"/>
          </w:divBdr>
        </w:div>
        <w:div w:id="131606701">
          <w:marLeft w:val="0"/>
          <w:marRight w:val="0"/>
          <w:marTop w:val="0"/>
          <w:marBottom w:val="0"/>
          <w:divBdr>
            <w:top w:val="none" w:sz="0" w:space="0" w:color="auto"/>
            <w:left w:val="none" w:sz="0" w:space="0" w:color="auto"/>
            <w:bottom w:val="none" w:sz="0" w:space="0" w:color="auto"/>
            <w:right w:val="none" w:sz="0" w:space="0" w:color="auto"/>
          </w:divBdr>
        </w:div>
        <w:div w:id="131606703">
          <w:marLeft w:val="0"/>
          <w:marRight w:val="0"/>
          <w:marTop w:val="0"/>
          <w:marBottom w:val="0"/>
          <w:divBdr>
            <w:top w:val="none" w:sz="0" w:space="0" w:color="auto"/>
            <w:left w:val="none" w:sz="0" w:space="0" w:color="auto"/>
            <w:bottom w:val="none" w:sz="0" w:space="0" w:color="auto"/>
            <w:right w:val="none" w:sz="0" w:space="0" w:color="auto"/>
          </w:divBdr>
        </w:div>
        <w:div w:id="131606704">
          <w:marLeft w:val="0"/>
          <w:marRight w:val="0"/>
          <w:marTop w:val="0"/>
          <w:marBottom w:val="0"/>
          <w:divBdr>
            <w:top w:val="none" w:sz="0" w:space="0" w:color="auto"/>
            <w:left w:val="none" w:sz="0" w:space="0" w:color="auto"/>
            <w:bottom w:val="none" w:sz="0" w:space="0" w:color="auto"/>
            <w:right w:val="none" w:sz="0" w:space="0" w:color="auto"/>
          </w:divBdr>
        </w:div>
        <w:div w:id="131606706">
          <w:marLeft w:val="0"/>
          <w:marRight w:val="0"/>
          <w:marTop w:val="0"/>
          <w:marBottom w:val="0"/>
          <w:divBdr>
            <w:top w:val="none" w:sz="0" w:space="0" w:color="auto"/>
            <w:left w:val="none" w:sz="0" w:space="0" w:color="auto"/>
            <w:bottom w:val="none" w:sz="0" w:space="0" w:color="auto"/>
            <w:right w:val="none" w:sz="0" w:space="0" w:color="auto"/>
          </w:divBdr>
        </w:div>
        <w:div w:id="131606710">
          <w:marLeft w:val="0"/>
          <w:marRight w:val="0"/>
          <w:marTop w:val="0"/>
          <w:marBottom w:val="0"/>
          <w:divBdr>
            <w:top w:val="none" w:sz="0" w:space="0" w:color="auto"/>
            <w:left w:val="none" w:sz="0" w:space="0" w:color="auto"/>
            <w:bottom w:val="none" w:sz="0" w:space="0" w:color="auto"/>
            <w:right w:val="none" w:sz="0" w:space="0" w:color="auto"/>
          </w:divBdr>
        </w:div>
        <w:div w:id="131606716">
          <w:marLeft w:val="0"/>
          <w:marRight w:val="0"/>
          <w:marTop w:val="0"/>
          <w:marBottom w:val="0"/>
          <w:divBdr>
            <w:top w:val="none" w:sz="0" w:space="0" w:color="auto"/>
            <w:left w:val="none" w:sz="0" w:space="0" w:color="auto"/>
            <w:bottom w:val="none" w:sz="0" w:space="0" w:color="auto"/>
            <w:right w:val="none" w:sz="0" w:space="0" w:color="auto"/>
          </w:divBdr>
        </w:div>
        <w:div w:id="131606719">
          <w:marLeft w:val="0"/>
          <w:marRight w:val="0"/>
          <w:marTop w:val="0"/>
          <w:marBottom w:val="0"/>
          <w:divBdr>
            <w:top w:val="none" w:sz="0" w:space="0" w:color="auto"/>
            <w:left w:val="none" w:sz="0" w:space="0" w:color="auto"/>
            <w:bottom w:val="none" w:sz="0" w:space="0" w:color="auto"/>
            <w:right w:val="none" w:sz="0" w:space="0" w:color="auto"/>
          </w:divBdr>
        </w:div>
        <w:div w:id="131606720">
          <w:marLeft w:val="0"/>
          <w:marRight w:val="0"/>
          <w:marTop w:val="0"/>
          <w:marBottom w:val="0"/>
          <w:divBdr>
            <w:top w:val="none" w:sz="0" w:space="0" w:color="auto"/>
            <w:left w:val="none" w:sz="0" w:space="0" w:color="auto"/>
            <w:bottom w:val="none" w:sz="0" w:space="0" w:color="auto"/>
            <w:right w:val="none" w:sz="0" w:space="0" w:color="auto"/>
          </w:divBdr>
        </w:div>
        <w:div w:id="131606728">
          <w:marLeft w:val="0"/>
          <w:marRight w:val="0"/>
          <w:marTop w:val="0"/>
          <w:marBottom w:val="0"/>
          <w:divBdr>
            <w:top w:val="none" w:sz="0" w:space="0" w:color="auto"/>
            <w:left w:val="none" w:sz="0" w:space="0" w:color="auto"/>
            <w:bottom w:val="none" w:sz="0" w:space="0" w:color="auto"/>
            <w:right w:val="none" w:sz="0" w:space="0" w:color="auto"/>
          </w:divBdr>
        </w:div>
        <w:div w:id="131606732">
          <w:marLeft w:val="0"/>
          <w:marRight w:val="0"/>
          <w:marTop w:val="0"/>
          <w:marBottom w:val="0"/>
          <w:divBdr>
            <w:top w:val="none" w:sz="0" w:space="0" w:color="auto"/>
            <w:left w:val="none" w:sz="0" w:space="0" w:color="auto"/>
            <w:bottom w:val="none" w:sz="0" w:space="0" w:color="auto"/>
            <w:right w:val="none" w:sz="0" w:space="0" w:color="auto"/>
          </w:divBdr>
        </w:div>
        <w:div w:id="131606733">
          <w:marLeft w:val="0"/>
          <w:marRight w:val="0"/>
          <w:marTop w:val="0"/>
          <w:marBottom w:val="0"/>
          <w:divBdr>
            <w:top w:val="none" w:sz="0" w:space="0" w:color="auto"/>
            <w:left w:val="none" w:sz="0" w:space="0" w:color="auto"/>
            <w:bottom w:val="none" w:sz="0" w:space="0" w:color="auto"/>
            <w:right w:val="none" w:sz="0" w:space="0" w:color="auto"/>
          </w:divBdr>
        </w:div>
        <w:div w:id="131606734">
          <w:marLeft w:val="0"/>
          <w:marRight w:val="0"/>
          <w:marTop w:val="0"/>
          <w:marBottom w:val="0"/>
          <w:divBdr>
            <w:top w:val="none" w:sz="0" w:space="0" w:color="auto"/>
            <w:left w:val="none" w:sz="0" w:space="0" w:color="auto"/>
            <w:bottom w:val="none" w:sz="0" w:space="0" w:color="auto"/>
            <w:right w:val="none" w:sz="0" w:space="0" w:color="auto"/>
          </w:divBdr>
        </w:div>
        <w:div w:id="131606735">
          <w:marLeft w:val="0"/>
          <w:marRight w:val="0"/>
          <w:marTop w:val="0"/>
          <w:marBottom w:val="0"/>
          <w:divBdr>
            <w:top w:val="none" w:sz="0" w:space="0" w:color="auto"/>
            <w:left w:val="none" w:sz="0" w:space="0" w:color="auto"/>
            <w:bottom w:val="none" w:sz="0" w:space="0" w:color="auto"/>
            <w:right w:val="none" w:sz="0" w:space="0" w:color="auto"/>
          </w:divBdr>
        </w:div>
        <w:div w:id="131606738">
          <w:marLeft w:val="0"/>
          <w:marRight w:val="0"/>
          <w:marTop w:val="0"/>
          <w:marBottom w:val="0"/>
          <w:divBdr>
            <w:top w:val="none" w:sz="0" w:space="0" w:color="auto"/>
            <w:left w:val="none" w:sz="0" w:space="0" w:color="auto"/>
            <w:bottom w:val="none" w:sz="0" w:space="0" w:color="auto"/>
            <w:right w:val="none" w:sz="0" w:space="0" w:color="auto"/>
          </w:divBdr>
        </w:div>
        <w:div w:id="131606739">
          <w:marLeft w:val="0"/>
          <w:marRight w:val="0"/>
          <w:marTop w:val="0"/>
          <w:marBottom w:val="0"/>
          <w:divBdr>
            <w:top w:val="none" w:sz="0" w:space="0" w:color="auto"/>
            <w:left w:val="none" w:sz="0" w:space="0" w:color="auto"/>
            <w:bottom w:val="none" w:sz="0" w:space="0" w:color="auto"/>
            <w:right w:val="none" w:sz="0" w:space="0" w:color="auto"/>
          </w:divBdr>
        </w:div>
        <w:div w:id="131606742">
          <w:marLeft w:val="0"/>
          <w:marRight w:val="0"/>
          <w:marTop w:val="0"/>
          <w:marBottom w:val="0"/>
          <w:divBdr>
            <w:top w:val="none" w:sz="0" w:space="0" w:color="auto"/>
            <w:left w:val="none" w:sz="0" w:space="0" w:color="auto"/>
            <w:bottom w:val="none" w:sz="0" w:space="0" w:color="auto"/>
            <w:right w:val="none" w:sz="0" w:space="0" w:color="auto"/>
          </w:divBdr>
        </w:div>
        <w:div w:id="131606744">
          <w:marLeft w:val="0"/>
          <w:marRight w:val="0"/>
          <w:marTop w:val="0"/>
          <w:marBottom w:val="0"/>
          <w:divBdr>
            <w:top w:val="none" w:sz="0" w:space="0" w:color="auto"/>
            <w:left w:val="none" w:sz="0" w:space="0" w:color="auto"/>
            <w:bottom w:val="none" w:sz="0" w:space="0" w:color="auto"/>
            <w:right w:val="none" w:sz="0" w:space="0" w:color="auto"/>
          </w:divBdr>
        </w:div>
        <w:div w:id="131606746">
          <w:marLeft w:val="0"/>
          <w:marRight w:val="0"/>
          <w:marTop w:val="0"/>
          <w:marBottom w:val="0"/>
          <w:divBdr>
            <w:top w:val="none" w:sz="0" w:space="0" w:color="auto"/>
            <w:left w:val="none" w:sz="0" w:space="0" w:color="auto"/>
            <w:bottom w:val="none" w:sz="0" w:space="0" w:color="auto"/>
            <w:right w:val="none" w:sz="0" w:space="0" w:color="auto"/>
          </w:divBdr>
        </w:div>
        <w:div w:id="131606747">
          <w:marLeft w:val="0"/>
          <w:marRight w:val="0"/>
          <w:marTop w:val="0"/>
          <w:marBottom w:val="0"/>
          <w:divBdr>
            <w:top w:val="none" w:sz="0" w:space="0" w:color="auto"/>
            <w:left w:val="none" w:sz="0" w:space="0" w:color="auto"/>
            <w:bottom w:val="none" w:sz="0" w:space="0" w:color="auto"/>
            <w:right w:val="none" w:sz="0" w:space="0" w:color="auto"/>
          </w:divBdr>
        </w:div>
        <w:div w:id="131606748">
          <w:marLeft w:val="0"/>
          <w:marRight w:val="0"/>
          <w:marTop w:val="0"/>
          <w:marBottom w:val="0"/>
          <w:divBdr>
            <w:top w:val="none" w:sz="0" w:space="0" w:color="auto"/>
            <w:left w:val="none" w:sz="0" w:space="0" w:color="auto"/>
            <w:bottom w:val="none" w:sz="0" w:space="0" w:color="auto"/>
            <w:right w:val="none" w:sz="0" w:space="0" w:color="auto"/>
          </w:divBdr>
        </w:div>
        <w:div w:id="131606750">
          <w:marLeft w:val="0"/>
          <w:marRight w:val="0"/>
          <w:marTop w:val="0"/>
          <w:marBottom w:val="0"/>
          <w:divBdr>
            <w:top w:val="none" w:sz="0" w:space="0" w:color="auto"/>
            <w:left w:val="none" w:sz="0" w:space="0" w:color="auto"/>
            <w:bottom w:val="none" w:sz="0" w:space="0" w:color="auto"/>
            <w:right w:val="none" w:sz="0" w:space="0" w:color="auto"/>
          </w:divBdr>
        </w:div>
        <w:div w:id="131606753">
          <w:marLeft w:val="0"/>
          <w:marRight w:val="0"/>
          <w:marTop w:val="0"/>
          <w:marBottom w:val="0"/>
          <w:divBdr>
            <w:top w:val="none" w:sz="0" w:space="0" w:color="auto"/>
            <w:left w:val="none" w:sz="0" w:space="0" w:color="auto"/>
            <w:bottom w:val="none" w:sz="0" w:space="0" w:color="auto"/>
            <w:right w:val="none" w:sz="0" w:space="0" w:color="auto"/>
          </w:divBdr>
        </w:div>
        <w:div w:id="131606755">
          <w:marLeft w:val="0"/>
          <w:marRight w:val="0"/>
          <w:marTop w:val="0"/>
          <w:marBottom w:val="0"/>
          <w:divBdr>
            <w:top w:val="none" w:sz="0" w:space="0" w:color="auto"/>
            <w:left w:val="none" w:sz="0" w:space="0" w:color="auto"/>
            <w:bottom w:val="none" w:sz="0" w:space="0" w:color="auto"/>
            <w:right w:val="none" w:sz="0" w:space="0" w:color="auto"/>
          </w:divBdr>
        </w:div>
        <w:div w:id="131606756">
          <w:marLeft w:val="0"/>
          <w:marRight w:val="0"/>
          <w:marTop w:val="0"/>
          <w:marBottom w:val="0"/>
          <w:divBdr>
            <w:top w:val="none" w:sz="0" w:space="0" w:color="auto"/>
            <w:left w:val="none" w:sz="0" w:space="0" w:color="auto"/>
            <w:bottom w:val="none" w:sz="0" w:space="0" w:color="auto"/>
            <w:right w:val="none" w:sz="0" w:space="0" w:color="auto"/>
          </w:divBdr>
        </w:div>
        <w:div w:id="131606758">
          <w:marLeft w:val="0"/>
          <w:marRight w:val="0"/>
          <w:marTop w:val="0"/>
          <w:marBottom w:val="0"/>
          <w:divBdr>
            <w:top w:val="none" w:sz="0" w:space="0" w:color="auto"/>
            <w:left w:val="none" w:sz="0" w:space="0" w:color="auto"/>
            <w:bottom w:val="none" w:sz="0" w:space="0" w:color="auto"/>
            <w:right w:val="none" w:sz="0" w:space="0" w:color="auto"/>
          </w:divBdr>
        </w:div>
        <w:div w:id="131606764">
          <w:marLeft w:val="0"/>
          <w:marRight w:val="0"/>
          <w:marTop w:val="0"/>
          <w:marBottom w:val="0"/>
          <w:divBdr>
            <w:top w:val="none" w:sz="0" w:space="0" w:color="auto"/>
            <w:left w:val="none" w:sz="0" w:space="0" w:color="auto"/>
            <w:bottom w:val="none" w:sz="0" w:space="0" w:color="auto"/>
            <w:right w:val="none" w:sz="0" w:space="0" w:color="auto"/>
          </w:divBdr>
        </w:div>
        <w:div w:id="131606765">
          <w:marLeft w:val="0"/>
          <w:marRight w:val="0"/>
          <w:marTop w:val="0"/>
          <w:marBottom w:val="0"/>
          <w:divBdr>
            <w:top w:val="none" w:sz="0" w:space="0" w:color="auto"/>
            <w:left w:val="none" w:sz="0" w:space="0" w:color="auto"/>
            <w:bottom w:val="none" w:sz="0" w:space="0" w:color="auto"/>
            <w:right w:val="none" w:sz="0" w:space="0" w:color="auto"/>
          </w:divBdr>
        </w:div>
        <w:div w:id="131606767">
          <w:marLeft w:val="0"/>
          <w:marRight w:val="0"/>
          <w:marTop w:val="0"/>
          <w:marBottom w:val="0"/>
          <w:divBdr>
            <w:top w:val="none" w:sz="0" w:space="0" w:color="auto"/>
            <w:left w:val="none" w:sz="0" w:space="0" w:color="auto"/>
            <w:bottom w:val="none" w:sz="0" w:space="0" w:color="auto"/>
            <w:right w:val="none" w:sz="0" w:space="0" w:color="auto"/>
          </w:divBdr>
        </w:div>
        <w:div w:id="131606768">
          <w:marLeft w:val="0"/>
          <w:marRight w:val="0"/>
          <w:marTop w:val="0"/>
          <w:marBottom w:val="0"/>
          <w:divBdr>
            <w:top w:val="none" w:sz="0" w:space="0" w:color="auto"/>
            <w:left w:val="none" w:sz="0" w:space="0" w:color="auto"/>
            <w:bottom w:val="none" w:sz="0" w:space="0" w:color="auto"/>
            <w:right w:val="none" w:sz="0" w:space="0" w:color="auto"/>
          </w:divBdr>
        </w:div>
        <w:div w:id="131606770">
          <w:marLeft w:val="0"/>
          <w:marRight w:val="0"/>
          <w:marTop w:val="0"/>
          <w:marBottom w:val="0"/>
          <w:divBdr>
            <w:top w:val="none" w:sz="0" w:space="0" w:color="auto"/>
            <w:left w:val="none" w:sz="0" w:space="0" w:color="auto"/>
            <w:bottom w:val="none" w:sz="0" w:space="0" w:color="auto"/>
            <w:right w:val="none" w:sz="0" w:space="0" w:color="auto"/>
          </w:divBdr>
        </w:div>
        <w:div w:id="131606774">
          <w:marLeft w:val="0"/>
          <w:marRight w:val="0"/>
          <w:marTop w:val="0"/>
          <w:marBottom w:val="0"/>
          <w:divBdr>
            <w:top w:val="none" w:sz="0" w:space="0" w:color="auto"/>
            <w:left w:val="none" w:sz="0" w:space="0" w:color="auto"/>
            <w:bottom w:val="none" w:sz="0" w:space="0" w:color="auto"/>
            <w:right w:val="none" w:sz="0" w:space="0" w:color="auto"/>
          </w:divBdr>
        </w:div>
        <w:div w:id="131606775">
          <w:marLeft w:val="0"/>
          <w:marRight w:val="0"/>
          <w:marTop w:val="0"/>
          <w:marBottom w:val="0"/>
          <w:divBdr>
            <w:top w:val="none" w:sz="0" w:space="0" w:color="auto"/>
            <w:left w:val="none" w:sz="0" w:space="0" w:color="auto"/>
            <w:bottom w:val="none" w:sz="0" w:space="0" w:color="auto"/>
            <w:right w:val="none" w:sz="0" w:space="0" w:color="auto"/>
          </w:divBdr>
        </w:div>
        <w:div w:id="131606777">
          <w:marLeft w:val="0"/>
          <w:marRight w:val="0"/>
          <w:marTop w:val="0"/>
          <w:marBottom w:val="0"/>
          <w:divBdr>
            <w:top w:val="none" w:sz="0" w:space="0" w:color="auto"/>
            <w:left w:val="none" w:sz="0" w:space="0" w:color="auto"/>
            <w:bottom w:val="none" w:sz="0" w:space="0" w:color="auto"/>
            <w:right w:val="none" w:sz="0" w:space="0" w:color="auto"/>
          </w:divBdr>
        </w:div>
        <w:div w:id="131606778">
          <w:marLeft w:val="0"/>
          <w:marRight w:val="0"/>
          <w:marTop w:val="0"/>
          <w:marBottom w:val="0"/>
          <w:divBdr>
            <w:top w:val="none" w:sz="0" w:space="0" w:color="auto"/>
            <w:left w:val="none" w:sz="0" w:space="0" w:color="auto"/>
            <w:bottom w:val="none" w:sz="0" w:space="0" w:color="auto"/>
            <w:right w:val="none" w:sz="0" w:space="0" w:color="auto"/>
          </w:divBdr>
        </w:div>
        <w:div w:id="131606788">
          <w:marLeft w:val="0"/>
          <w:marRight w:val="0"/>
          <w:marTop w:val="0"/>
          <w:marBottom w:val="0"/>
          <w:divBdr>
            <w:top w:val="none" w:sz="0" w:space="0" w:color="auto"/>
            <w:left w:val="none" w:sz="0" w:space="0" w:color="auto"/>
            <w:bottom w:val="none" w:sz="0" w:space="0" w:color="auto"/>
            <w:right w:val="none" w:sz="0" w:space="0" w:color="auto"/>
          </w:divBdr>
        </w:div>
        <w:div w:id="131606789">
          <w:marLeft w:val="0"/>
          <w:marRight w:val="0"/>
          <w:marTop w:val="0"/>
          <w:marBottom w:val="0"/>
          <w:divBdr>
            <w:top w:val="none" w:sz="0" w:space="0" w:color="auto"/>
            <w:left w:val="none" w:sz="0" w:space="0" w:color="auto"/>
            <w:bottom w:val="none" w:sz="0" w:space="0" w:color="auto"/>
            <w:right w:val="none" w:sz="0" w:space="0" w:color="auto"/>
          </w:divBdr>
        </w:div>
        <w:div w:id="131606791">
          <w:marLeft w:val="0"/>
          <w:marRight w:val="0"/>
          <w:marTop w:val="0"/>
          <w:marBottom w:val="0"/>
          <w:divBdr>
            <w:top w:val="none" w:sz="0" w:space="0" w:color="auto"/>
            <w:left w:val="none" w:sz="0" w:space="0" w:color="auto"/>
            <w:bottom w:val="none" w:sz="0" w:space="0" w:color="auto"/>
            <w:right w:val="none" w:sz="0" w:space="0" w:color="auto"/>
          </w:divBdr>
        </w:div>
        <w:div w:id="131606792">
          <w:marLeft w:val="0"/>
          <w:marRight w:val="0"/>
          <w:marTop w:val="0"/>
          <w:marBottom w:val="0"/>
          <w:divBdr>
            <w:top w:val="none" w:sz="0" w:space="0" w:color="auto"/>
            <w:left w:val="none" w:sz="0" w:space="0" w:color="auto"/>
            <w:bottom w:val="none" w:sz="0" w:space="0" w:color="auto"/>
            <w:right w:val="none" w:sz="0" w:space="0" w:color="auto"/>
          </w:divBdr>
        </w:div>
        <w:div w:id="131606797">
          <w:marLeft w:val="0"/>
          <w:marRight w:val="0"/>
          <w:marTop w:val="0"/>
          <w:marBottom w:val="0"/>
          <w:divBdr>
            <w:top w:val="none" w:sz="0" w:space="0" w:color="auto"/>
            <w:left w:val="none" w:sz="0" w:space="0" w:color="auto"/>
            <w:bottom w:val="none" w:sz="0" w:space="0" w:color="auto"/>
            <w:right w:val="none" w:sz="0" w:space="0" w:color="auto"/>
          </w:divBdr>
        </w:div>
        <w:div w:id="131606799">
          <w:marLeft w:val="0"/>
          <w:marRight w:val="0"/>
          <w:marTop w:val="0"/>
          <w:marBottom w:val="0"/>
          <w:divBdr>
            <w:top w:val="none" w:sz="0" w:space="0" w:color="auto"/>
            <w:left w:val="none" w:sz="0" w:space="0" w:color="auto"/>
            <w:bottom w:val="none" w:sz="0" w:space="0" w:color="auto"/>
            <w:right w:val="none" w:sz="0" w:space="0" w:color="auto"/>
          </w:divBdr>
        </w:div>
        <w:div w:id="131606800">
          <w:marLeft w:val="0"/>
          <w:marRight w:val="0"/>
          <w:marTop w:val="0"/>
          <w:marBottom w:val="0"/>
          <w:divBdr>
            <w:top w:val="none" w:sz="0" w:space="0" w:color="auto"/>
            <w:left w:val="none" w:sz="0" w:space="0" w:color="auto"/>
            <w:bottom w:val="none" w:sz="0" w:space="0" w:color="auto"/>
            <w:right w:val="none" w:sz="0" w:space="0" w:color="auto"/>
          </w:divBdr>
        </w:div>
        <w:div w:id="131606801">
          <w:marLeft w:val="0"/>
          <w:marRight w:val="0"/>
          <w:marTop w:val="0"/>
          <w:marBottom w:val="0"/>
          <w:divBdr>
            <w:top w:val="none" w:sz="0" w:space="0" w:color="auto"/>
            <w:left w:val="none" w:sz="0" w:space="0" w:color="auto"/>
            <w:bottom w:val="none" w:sz="0" w:space="0" w:color="auto"/>
            <w:right w:val="none" w:sz="0" w:space="0" w:color="auto"/>
          </w:divBdr>
        </w:div>
        <w:div w:id="131606802">
          <w:marLeft w:val="0"/>
          <w:marRight w:val="0"/>
          <w:marTop w:val="0"/>
          <w:marBottom w:val="0"/>
          <w:divBdr>
            <w:top w:val="none" w:sz="0" w:space="0" w:color="auto"/>
            <w:left w:val="none" w:sz="0" w:space="0" w:color="auto"/>
            <w:bottom w:val="none" w:sz="0" w:space="0" w:color="auto"/>
            <w:right w:val="none" w:sz="0" w:space="0" w:color="auto"/>
          </w:divBdr>
        </w:div>
        <w:div w:id="131606803">
          <w:marLeft w:val="0"/>
          <w:marRight w:val="0"/>
          <w:marTop w:val="0"/>
          <w:marBottom w:val="0"/>
          <w:divBdr>
            <w:top w:val="none" w:sz="0" w:space="0" w:color="auto"/>
            <w:left w:val="none" w:sz="0" w:space="0" w:color="auto"/>
            <w:bottom w:val="none" w:sz="0" w:space="0" w:color="auto"/>
            <w:right w:val="none" w:sz="0" w:space="0" w:color="auto"/>
          </w:divBdr>
        </w:div>
        <w:div w:id="131606806">
          <w:marLeft w:val="0"/>
          <w:marRight w:val="0"/>
          <w:marTop w:val="0"/>
          <w:marBottom w:val="0"/>
          <w:divBdr>
            <w:top w:val="none" w:sz="0" w:space="0" w:color="auto"/>
            <w:left w:val="none" w:sz="0" w:space="0" w:color="auto"/>
            <w:bottom w:val="none" w:sz="0" w:space="0" w:color="auto"/>
            <w:right w:val="none" w:sz="0" w:space="0" w:color="auto"/>
          </w:divBdr>
        </w:div>
        <w:div w:id="131606807">
          <w:marLeft w:val="0"/>
          <w:marRight w:val="0"/>
          <w:marTop w:val="0"/>
          <w:marBottom w:val="0"/>
          <w:divBdr>
            <w:top w:val="none" w:sz="0" w:space="0" w:color="auto"/>
            <w:left w:val="none" w:sz="0" w:space="0" w:color="auto"/>
            <w:bottom w:val="none" w:sz="0" w:space="0" w:color="auto"/>
            <w:right w:val="none" w:sz="0" w:space="0" w:color="auto"/>
          </w:divBdr>
        </w:div>
      </w:divsChild>
    </w:div>
    <w:div w:id="131606567">
      <w:marLeft w:val="0"/>
      <w:marRight w:val="0"/>
      <w:marTop w:val="0"/>
      <w:marBottom w:val="0"/>
      <w:divBdr>
        <w:top w:val="none" w:sz="0" w:space="0" w:color="auto"/>
        <w:left w:val="none" w:sz="0" w:space="0" w:color="auto"/>
        <w:bottom w:val="none" w:sz="0" w:space="0" w:color="auto"/>
        <w:right w:val="none" w:sz="0" w:space="0" w:color="auto"/>
      </w:divBdr>
    </w:div>
    <w:div w:id="131606568">
      <w:marLeft w:val="0"/>
      <w:marRight w:val="0"/>
      <w:marTop w:val="0"/>
      <w:marBottom w:val="0"/>
      <w:divBdr>
        <w:top w:val="none" w:sz="0" w:space="0" w:color="auto"/>
        <w:left w:val="none" w:sz="0" w:space="0" w:color="auto"/>
        <w:bottom w:val="none" w:sz="0" w:space="0" w:color="auto"/>
        <w:right w:val="none" w:sz="0" w:space="0" w:color="auto"/>
      </w:divBdr>
    </w:div>
    <w:div w:id="131606581">
      <w:marLeft w:val="0"/>
      <w:marRight w:val="0"/>
      <w:marTop w:val="0"/>
      <w:marBottom w:val="0"/>
      <w:divBdr>
        <w:top w:val="none" w:sz="0" w:space="0" w:color="auto"/>
        <w:left w:val="none" w:sz="0" w:space="0" w:color="auto"/>
        <w:bottom w:val="none" w:sz="0" w:space="0" w:color="auto"/>
        <w:right w:val="none" w:sz="0" w:space="0" w:color="auto"/>
      </w:divBdr>
    </w:div>
    <w:div w:id="131606586">
      <w:marLeft w:val="0"/>
      <w:marRight w:val="0"/>
      <w:marTop w:val="0"/>
      <w:marBottom w:val="0"/>
      <w:divBdr>
        <w:top w:val="none" w:sz="0" w:space="0" w:color="auto"/>
        <w:left w:val="none" w:sz="0" w:space="0" w:color="auto"/>
        <w:bottom w:val="none" w:sz="0" w:space="0" w:color="auto"/>
        <w:right w:val="none" w:sz="0" w:space="0" w:color="auto"/>
      </w:divBdr>
    </w:div>
    <w:div w:id="131606588">
      <w:marLeft w:val="0"/>
      <w:marRight w:val="0"/>
      <w:marTop w:val="0"/>
      <w:marBottom w:val="0"/>
      <w:divBdr>
        <w:top w:val="none" w:sz="0" w:space="0" w:color="auto"/>
        <w:left w:val="none" w:sz="0" w:space="0" w:color="auto"/>
        <w:bottom w:val="none" w:sz="0" w:space="0" w:color="auto"/>
        <w:right w:val="none" w:sz="0" w:space="0" w:color="auto"/>
      </w:divBdr>
    </w:div>
    <w:div w:id="131606594">
      <w:marLeft w:val="0"/>
      <w:marRight w:val="0"/>
      <w:marTop w:val="0"/>
      <w:marBottom w:val="0"/>
      <w:divBdr>
        <w:top w:val="none" w:sz="0" w:space="0" w:color="auto"/>
        <w:left w:val="none" w:sz="0" w:space="0" w:color="auto"/>
        <w:bottom w:val="none" w:sz="0" w:space="0" w:color="auto"/>
        <w:right w:val="none" w:sz="0" w:space="0" w:color="auto"/>
      </w:divBdr>
    </w:div>
    <w:div w:id="131606600">
      <w:marLeft w:val="0"/>
      <w:marRight w:val="0"/>
      <w:marTop w:val="0"/>
      <w:marBottom w:val="0"/>
      <w:divBdr>
        <w:top w:val="none" w:sz="0" w:space="0" w:color="auto"/>
        <w:left w:val="none" w:sz="0" w:space="0" w:color="auto"/>
        <w:bottom w:val="none" w:sz="0" w:space="0" w:color="auto"/>
        <w:right w:val="none" w:sz="0" w:space="0" w:color="auto"/>
      </w:divBdr>
      <w:divsChild>
        <w:div w:id="131606563">
          <w:marLeft w:val="547"/>
          <w:marRight w:val="0"/>
          <w:marTop w:val="0"/>
          <w:marBottom w:val="0"/>
          <w:divBdr>
            <w:top w:val="none" w:sz="0" w:space="0" w:color="auto"/>
            <w:left w:val="none" w:sz="0" w:space="0" w:color="auto"/>
            <w:bottom w:val="none" w:sz="0" w:space="0" w:color="auto"/>
            <w:right w:val="none" w:sz="0" w:space="0" w:color="auto"/>
          </w:divBdr>
        </w:div>
        <w:div w:id="131606634">
          <w:marLeft w:val="547"/>
          <w:marRight w:val="0"/>
          <w:marTop w:val="0"/>
          <w:marBottom w:val="0"/>
          <w:divBdr>
            <w:top w:val="none" w:sz="0" w:space="0" w:color="auto"/>
            <w:left w:val="none" w:sz="0" w:space="0" w:color="auto"/>
            <w:bottom w:val="none" w:sz="0" w:space="0" w:color="auto"/>
            <w:right w:val="none" w:sz="0" w:space="0" w:color="auto"/>
          </w:divBdr>
        </w:div>
      </w:divsChild>
    </w:div>
    <w:div w:id="131606601">
      <w:marLeft w:val="0"/>
      <w:marRight w:val="0"/>
      <w:marTop w:val="0"/>
      <w:marBottom w:val="0"/>
      <w:divBdr>
        <w:top w:val="none" w:sz="0" w:space="0" w:color="auto"/>
        <w:left w:val="none" w:sz="0" w:space="0" w:color="auto"/>
        <w:bottom w:val="none" w:sz="0" w:space="0" w:color="auto"/>
        <w:right w:val="none" w:sz="0" w:space="0" w:color="auto"/>
      </w:divBdr>
      <w:divsChild>
        <w:div w:id="131606535">
          <w:marLeft w:val="0"/>
          <w:marRight w:val="0"/>
          <w:marTop w:val="0"/>
          <w:marBottom w:val="0"/>
          <w:divBdr>
            <w:top w:val="none" w:sz="0" w:space="0" w:color="auto"/>
            <w:left w:val="none" w:sz="0" w:space="0" w:color="auto"/>
            <w:bottom w:val="none" w:sz="0" w:space="0" w:color="auto"/>
            <w:right w:val="none" w:sz="0" w:space="0" w:color="auto"/>
          </w:divBdr>
        </w:div>
      </w:divsChild>
    </w:div>
    <w:div w:id="131606608">
      <w:marLeft w:val="0"/>
      <w:marRight w:val="0"/>
      <w:marTop w:val="0"/>
      <w:marBottom w:val="0"/>
      <w:divBdr>
        <w:top w:val="none" w:sz="0" w:space="0" w:color="auto"/>
        <w:left w:val="none" w:sz="0" w:space="0" w:color="auto"/>
        <w:bottom w:val="none" w:sz="0" w:space="0" w:color="auto"/>
        <w:right w:val="none" w:sz="0" w:space="0" w:color="auto"/>
      </w:divBdr>
    </w:div>
    <w:div w:id="131606615">
      <w:marLeft w:val="0"/>
      <w:marRight w:val="0"/>
      <w:marTop w:val="0"/>
      <w:marBottom w:val="0"/>
      <w:divBdr>
        <w:top w:val="none" w:sz="0" w:space="0" w:color="auto"/>
        <w:left w:val="none" w:sz="0" w:space="0" w:color="auto"/>
        <w:bottom w:val="none" w:sz="0" w:space="0" w:color="auto"/>
        <w:right w:val="none" w:sz="0" w:space="0" w:color="auto"/>
      </w:divBdr>
    </w:div>
    <w:div w:id="131606617">
      <w:marLeft w:val="0"/>
      <w:marRight w:val="0"/>
      <w:marTop w:val="0"/>
      <w:marBottom w:val="0"/>
      <w:divBdr>
        <w:top w:val="none" w:sz="0" w:space="0" w:color="auto"/>
        <w:left w:val="none" w:sz="0" w:space="0" w:color="auto"/>
        <w:bottom w:val="none" w:sz="0" w:space="0" w:color="auto"/>
        <w:right w:val="none" w:sz="0" w:space="0" w:color="auto"/>
      </w:divBdr>
    </w:div>
    <w:div w:id="131606622">
      <w:marLeft w:val="0"/>
      <w:marRight w:val="0"/>
      <w:marTop w:val="0"/>
      <w:marBottom w:val="0"/>
      <w:divBdr>
        <w:top w:val="none" w:sz="0" w:space="0" w:color="auto"/>
        <w:left w:val="none" w:sz="0" w:space="0" w:color="auto"/>
        <w:bottom w:val="none" w:sz="0" w:space="0" w:color="auto"/>
        <w:right w:val="none" w:sz="0" w:space="0" w:color="auto"/>
      </w:divBdr>
      <w:divsChild>
        <w:div w:id="131606715">
          <w:marLeft w:val="547"/>
          <w:marRight w:val="0"/>
          <w:marTop w:val="0"/>
          <w:marBottom w:val="0"/>
          <w:divBdr>
            <w:top w:val="none" w:sz="0" w:space="0" w:color="auto"/>
            <w:left w:val="none" w:sz="0" w:space="0" w:color="auto"/>
            <w:bottom w:val="none" w:sz="0" w:space="0" w:color="auto"/>
            <w:right w:val="none" w:sz="0" w:space="0" w:color="auto"/>
          </w:divBdr>
        </w:div>
        <w:div w:id="131606718">
          <w:marLeft w:val="547"/>
          <w:marRight w:val="0"/>
          <w:marTop w:val="0"/>
          <w:marBottom w:val="0"/>
          <w:divBdr>
            <w:top w:val="none" w:sz="0" w:space="0" w:color="auto"/>
            <w:left w:val="none" w:sz="0" w:space="0" w:color="auto"/>
            <w:bottom w:val="none" w:sz="0" w:space="0" w:color="auto"/>
            <w:right w:val="none" w:sz="0" w:space="0" w:color="auto"/>
          </w:divBdr>
        </w:div>
      </w:divsChild>
    </w:div>
    <w:div w:id="131606623">
      <w:marLeft w:val="0"/>
      <w:marRight w:val="0"/>
      <w:marTop w:val="0"/>
      <w:marBottom w:val="0"/>
      <w:divBdr>
        <w:top w:val="none" w:sz="0" w:space="0" w:color="auto"/>
        <w:left w:val="none" w:sz="0" w:space="0" w:color="auto"/>
        <w:bottom w:val="none" w:sz="0" w:space="0" w:color="auto"/>
        <w:right w:val="none" w:sz="0" w:space="0" w:color="auto"/>
      </w:divBdr>
    </w:div>
    <w:div w:id="131606624">
      <w:marLeft w:val="0"/>
      <w:marRight w:val="0"/>
      <w:marTop w:val="0"/>
      <w:marBottom w:val="0"/>
      <w:divBdr>
        <w:top w:val="none" w:sz="0" w:space="0" w:color="auto"/>
        <w:left w:val="none" w:sz="0" w:space="0" w:color="auto"/>
        <w:bottom w:val="none" w:sz="0" w:space="0" w:color="auto"/>
        <w:right w:val="none" w:sz="0" w:space="0" w:color="auto"/>
      </w:divBdr>
      <w:divsChild>
        <w:div w:id="131606621">
          <w:marLeft w:val="547"/>
          <w:marRight w:val="0"/>
          <w:marTop w:val="0"/>
          <w:marBottom w:val="0"/>
          <w:divBdr>
            <w:top w:val="none" w:sz="0" w:space="0" w:color="auto"/>
            <w:left w:val="none" w:sz="0" w:space="0" w:color="auto"/>
            <w:bottom w:val="none" w:sz="0" w:space="0" w:color="auto"/>
            <w:right w:val="none" w:sz="0" w:space="0" w:color="auto"/>
          </w:divBdr>
        </w:div>
        <w:div w:id="131606772">
          <w:marLeft w:val="547"/>
          <w:marRight w:val="0"/>
          <w:marTop w:val="0"/>
          <w:marBottom w:val="0"/>
          <w:divBdr>
            <w:top w:val="none" w:sz="0" w:space="0" w:color="auto"/>
            <w:left w:val="none" w:sz="0" w:space="0" w:color="auto"/>
            <w:bottom w:val="none" w:sz="0" w:space="0" w:color="auto"/>
            <w:right w:val="none" w:sz="0" w:space="0" w:color="auto"/>
          </w:divBdr>
        </w:div>
      </w:divsChild>
    </w:div>
    <w:div w:id="131606625">
      <w:marLeft w:val="0"/>
      <w:marRight w:val="0"/>
      <w:marTop w:val="0"/>
      <w:marBottom w:val="0"/>
      <w:divBdr>
        <w:top w:val="none" w:sz="0" w:space="0" w:color="auto"/>
        <w:left w:val="none" w:sz="0" w:space="0" w:color="auto"/>
        <w:bottom w:val="none" w:sz="0" w:space="0" w:color="auto"/>
        <w:right w:val="none" w:sz="0" w:space="0" w:color="auto"/>
      </w:divBdr>
    </w:div>
    <w:div w:id="131606626">
      <w:marLeft w:val="0"/>
      <w:marRight w:val="0"/>
      <w:marTop w:val="0"/>
      <w:marBottom w:val="0"/>
      <w:divBdr>
        <w:top w:val="none" w:sz="0" w:space="0" w:color="auto"/>
        <w:left w:val="none" w:sz="0" w:space="0" w:color="auto"/>
        <w:bottom w:val="none" w:sz="0" w:space="0" w:color="auto"/>
        <w:right w:val="none" w:sz="0" w:space="0" w:color="auto"/>
      </w:divBdr>
      <w:divsChild>
        <w:div w:id="131606531">
          <w:marLeft w:val="547"/>
          <w:marRight w:val="0"/>
          <w:marTop w:val="0"/>
          <w:marBottom w:val="0"/>
          <w:divBdr>
            <w:top w:val="none" w:sz="0" w:space="0" w:color="auto"/>
            <w:left w:val="none" w:sz="0" w:space="0" w:color="auto"/>
            <w:bottom w:val="none" w:sz="0" w:space="0" w:color="auto"/>
            <w:right w:val="none" w:sz="0" w:space="0" w:color="auto"/>
          </w:divBdr>
        </w:div>
        <w:div w:id="131606570">
          <w:marLeft w:val="547"/>
          <w:marRight w:val="0"/>
          <w:marTop w:val="0"/>
          <w:marBottom w:val="0"/>
          <w:divBdr>
            <w:top w:val="none" w:sz="0" w:space="0" w:color="auto"/>
            <w:left w:val="none" w:sz="0" w:space="0" w:color="auto"/>
            <w:bottom w:val="none" w:sz="0" w:space="0" w:color="auto"/>
            <w:right w:val="none" w:sz="0" w:space="0" w:color="auto"/>
          </w:divBdr>
        </w:div>
        <w:div w:id="131606596">
          <w:marLeft w:val="547"/>
          <w:marRight w:val="0"/>
          <w:marTop w:val="0"/>
          <w:marBottom w:val="0"/>
          <w:divBdr>
            <w:top w:val="none" w:sz="0" w:space="0" w:color="auto"/>
            <w:left w:val="none" w:sz="0" w:space="0" w:color="auto"/>
            <w:bottom w:val="none" w:sz="0" w:space="0" w:color="auto"/>
            <w:right w:val="none" w:sz="0" w:space="0" w:color="auto"/>
          </w:divBdr>
        </w:div>
        <w:div w:id="131606650">
          <w:marLeft w:val="547"/>
          <w:marRight w:val="0"/>
          <w:marTop w:val="0"/>
          <w:marBottom w:val="0"/>
          <w:divBdr>
            <w:top w:val="none" w:sz="0" w:space="0" w:color="auto"/>
            <w:left w:val="none" w:sz="0" w:space="0" w:color="auto"/>
            <w:bottom w:val="none" w:sz="0" w:space="0" w:color="auto"/>
            <w:right w:val="none" w:sz="0" w:space="0" w:color="auto"/>
          </w:divBdr>
        </w:div>
        <w:div w:id="131606652">
          <w:marLeft w:val="547"/>
          <w:marRight w:val="0"/>
          <w:marTop w:val="0"/>
          <w:marBottom w:val="0"/>
          <w:divBdr>
            <w:top w:val="none" w:sz="0" w:space="0" w:color="auto"/>
            <w:left w:val="none" w:sz="0" w:space="0" w:color="auto"/>
            <w:bottom w:val="none" w:sz="0" w:space="0" w:color="auto"/>
            <w:right w:val="none" w:sz="0" w:space="0" w:color="auto"/>
          </w:divBdr>
        </w:div>
        <w:div w:id="131606673">
          <w:marLeft w:val="547"/>
          <w:marRight w:val="0"/>
          <w:marTop w:val="0"/>
          <w:marBottom w:val="0"/>
          <w:divBdr>
            <w:top w:val="none" w:sz="0" w:space="0" w:color="auto"/>
            <w:left w:val="none" w:sz="0" w:space="0" w:color="auto"/>
            <w:bottom w:val="none" w:sz="0" w:space="0" w:color="auto"/>
            <w:right w:val="none" w:sz="0" w:space="0" w:color="auto"/>
          </w:divBdr>
        </w:div>
        <w:div w:id="131606680">
          <w:marLeft w:val="547"/>
          <w:marRight w:val="0"/>
          <w:marTop w:val="0"/>
          <w:marBottom w:val="0"/>
          <w:divBdr>
            <w:top w:val="none" w:sz="0" w:space="0" w:color="auto"/>
            <w:left w:val="none" w:sz="0" w:space="0" w:color="auto"/>
            <w:bottom w:val="none" w:sz="0" w:space="0" w:color="auto"/>
            <w:right w:val="none" w:sz="0" w:space="0" w:color="auto"/>
          </w:divBdr>
        </w:div>
        <w:div w:id="131606699">
          <w:marLeft w:val="547"/>
          <w:marRight w:val="0"/>
          <w:marTop w:val="0"/>
          <w:marBottom w:val="0"/>
          <w:divBdr>
            <w:top w:val="none" w:sz="0" w:space="0" w:color="auto"/>
            <w:left w:val="none" w:sz="0" w:space="0" w:color="auto"/>
            <w:bottom w:val="none" w:sz="0" w:space="0" w:color="auto"/>
            <w:right w:val="none" w:sz="0" w:space="0" w:color="auto"/>
          </w:divBdr>
        </w:div>
        <w:div w:id="131606702">
          <w:marLeft w:val="547"/>
          <w:marRight w:val="0"/>
          <w:marTop w:val="0"/>
          <w:marBottom w:val="0"/>
          <w:divBdr>
            <w:top w:val="none" w:sz="0" w:space="0" w:color="auto"/>
            <w:left w:val="none" w:sz="0" w:space="0" w:color="auto"/>
            <w:bottom w:val="none" w:sz="0" w:space="0" w:color="auto"/>
            <w:right w:val="none" w:sz="0" w:space="0" w:color="auto"/>
          </w:divBdr>
        </w:div>
        <w:div w:id="131606780">
          <w:marLeft w:val="547"/>
          <w:marRight w:val="0"/>
          <w:marTop w:val="0"/>
          <w:marBottom w:val="0"/>
          <w:divBdr>
            <w:top w:val="none" w:sz="0" w:space="0" w:color="auto"/>
            <w:left w:val="none" w:sz="0" w:space="0" w:color="auto"/>
            <w:bottom w:val="none" w:sz="0" w:space="0" w:color="auto"/>
            <w:right w:val="none" w:sz="0" w:space="0" w:color="auto"/>
          </w:divBdr>
        </w:div>
        <w:div w:id="131606804">
          <w:marLeft w:val="547"/>
          <w:marRight w:val="0"/>
          <w:marTop w:val="0"/>
          <w:marBottom w:val="0"/>
          <w:divBdr>
            <w:top w:val="none" w:sz="0" w:space="0" w:color="auto"/>
            <w:left w:val="none" w:sz="0" w:space="0" w:color="auto"/>
            <w:bottom w:val="none" w:sz="0" w:space="0" w:color="auto"/>
            <w:right w:val="none" w:sz="0" w:space="0" w:color="auto"/>
          </w:divBdr>
        </w:div>
      </w:divsChild>
    </w:div>
    <w:div w:id="131606627">
      <w:marLeft w:val="0"/>
      <w:marRight w:val="0"/>
      <w:marTop w:val="0"/>
      <w:marBottom w:val="0"/>
      <w:divBdr>
        <w:top w:val="none" w:sz="0" w:space="0" w:color="auto"/>
        <w:left w:val="none" w:sz="0" w:space="0" w:color="auto"/>
        <w:bottom w:val="none" w:sz="0" w:space="0" w:color="auto"/>
        <w:right w:val="none" w:sz="0" w:space="0" w:color="auto"/>
      </w:divBdr>
    </w:div>
    <w:div w:id="131606629">
      <w:marLeft w:val="0"/>
      <w:marRight w:val="0"/>
      <w:marTop w:val="0"/>
      <w:marBottom w:val="0"/>
      <w:divBdr>
        <w:top w:val="none" w:sz="0" w:space="0" w:color="auto"/>
        <w:left w:val="none" w:sz="0" w:space="0" w:color="auto"/>
        <w:bottom w:val="none" w:sz="0" w:space="0" w:color="auto"/>
        <w:right w:val="none" w:sz="0" w:space="0" w:color="auto"/>
      </w:divBdr>
    </w:div>
    <w:div w:id="131606636">
      <w:marLeft w:val="0"/>
      <w:marRight w:val="0"/>
      <w:marTop w:val="0"/>
      <w:marBottom w:val="0"/>
      <w:divBdr>
        <w:top w:val="none" w:sz="0" w:space="0" w:color="auto"/>
        <w:left w:val="none" w:sz="0" w:space="0" w:color="auto"/>
        <w:bottom w:val="none" w:sz="0" w:space="0" w:color="auto"/>
        <w:right w:val="none" w:sz="0" w:space="0" w:color="auto"/>
      </w:divBdr>
    </w:div>
    <w:div w:id="131606639">
      <w:marLeft w:val="0"/>
      <w:marRight w:val="0"/>
      <w:marTop w:val="0"/>
      <w:marBottom w:val="0"/>
      <w:divBdr>
        <w:top w:val="none" w:sz="0" w:space="0" w:color="auto"/>
        <w:left w:val="none" w:sz="0" w:space="0" w:color="auto"/>
        <w:bottom w:val="none" w:sz="0" w:space="0" w:color="auto"/>
        <w:right w:val="none" w:sz="0" w:space="0" w:color="auto"/>
      </w:divBdr>
    </w:div>
    <w:div w:id="131606642">
      <w:marLeft w:val="0"/>
      <w:marRight w:val="0"/>
      <w:marTop w:val="0"/>
      <w:marBottom w:val="0"/>
      <w:divBdr>
        <w:top w:val="none" w:sz="0" w:space="0" w:color="auto"/>
        <w:left w:val="none" w:sz="0" w:space="0" w:color="auto"/>
        <w:bottom w:val="none" w:sz="0" w:space="0" w:color="auto"/>
        <w:right w:val="none" w:sz="0" w:space="0" w:color="auto"/>
      </w:divBdr>
    </w:div>
    <w:div w:id="131606643">
      <w:marLeft w:val="0"/>
      <w:marRight w:val="0"/>
      <w:marTop w:val="0"/>
      <w:marBottom w:val="0"/>
      <w:divBdr>
        <w:top w:val="none" w:sz="0" w:space="0" w:color="auto"/>
        <w:left w:val="none" w:sz="0" w:space="0" w:color="auto"/>
        <w:bottom w:val="none" w:sz="0" w:space="0" w:color="auto"/>
        <w:right w:val="none" w:sz="0" w:space="0" w:color="auto"/>
      </w:divBdr>
    </w:div>
    <w:div w:id="131606647">
      <w:marLeft w:val="0"/>
      <w:marRight w:val="0"/>
      <w:marTop w:val="0"/>
      <w:marBottom w:val="0"/>
      <w:divBdr>
        <w:top w:val="none" w:sz="0" w:space="0" w:color="auto"/>
        <w:left w:val="none" w:sz="0" w:space="0" w:color="auto"/>
        <w:bottom w:val="none" w:sz="0" w:space="0" w:color="auto"/>
        <w:right w:val="none" w:sz="0" w:space="0" w:color="auto"/>
      </w:divBdr>
    </w:div>
    <w:div w:id="131606651">
      <w:marLeft w:val="0"/>
      <w:marRight w:val="0"/>
      <w:marTop w:val="0"/>
      <w:marBottom w:val="0"/>
      <w:divBdr>
        <w:top w:val="none" w:sz="0" w:space="0" w:color="auto"/>
        <w:left w:val="none" w:sz="0" w:space="0" w:color="auto"/>
        <w:bottom w:val="none" w:sz="0" w:space="0" w:color="auto"/>
        <w:right w:val="none" w:sz="0" w:space="0" w:color="auto"/>
      </w:divBdr>
      <w:divsChild>
        <w:div w:id="131606736">
          <w:marLeft w:val="547"/>
          <w:marRight w:val="0"/>
          <w:marTop w:val="0"/>
          <w:marBottom w:val="0"/>
          <w:divBdr>
            <w:top w:val="none" w:sz="0" w:space="0" w:color="auto"/>
            <w:left w:val="none" w:sz="0" w:space="0" w:color="auto"/>
            <w:bottom w:val="none" w:sz="0" w:space="0" w:color="auto"/>
            <w:right w:val="none" w:sz="0" w:space="0" w:color="auto"/>
          </w:divBdr>
        </w:div>
        <w:div w:id="131606741">
          <w:marLeft w:val="547"/>
          <w:marRight w:val="0"/>
          <w:marTop w:val="0"/>
          <w:marBottom w:val="0"/>
          <w:divBdr>
            <w:top w:val="none" w:sz="0" w:space="0" w:color="auto"/>
            <w:left w:val="none" w:sz="0" w:space="0" w:color="auto"/>
            <w:bottom w:val="none" w:sz="0" w:space="0" w:color="auto"/>
            <w:right w:val="none" w:sz="0" w:space="0" w:color="auto"/>
          </w:divBdr>
        </w:div>
      </w:divsChild>
    </w:div>
    <w:div w:id="131606655">
      <w:marLeft w:val="0"/>
      <w:marRight w:val="0"/>
      <w:marTop w:val="0"/>
      <w:marBottom w:val="0"/>
      <w:divBdr>
        <w:top w:val="none" w:sz="0" w:space="0" w:color="auto"/>
        <w:left w:val="none" w:sz="0" w:space="0" w:color="auto"/>
        <w:bottom w:val="none" w:sz="0" w:space="0" w:color="auto"/>
        <w:right w:val="none" w:sz="0" w:space="0" w:color="auto"/>
      </w:divBdr>
    </w:div>
    <w:div w:id="131606656">
      <w:marLeft w:val="0"/>
      <w:marRight w:val="0"/>
      <w:marTop w:val="0"/>
      <w:marBottom w:val="0"/>
      <w:divBdr>
        <w:top w:val="none" w:sz="0" w:space="0" w:color="auto"/>
        <w:left w:val="none" w:sz="0" w:space="0" w:color="auto"/>
        <w:bottom w:val="none" w:sz="0" w:space="0" w:color="auto"/>
        <w:right w:val="none" w:sz="0" w:space="0" w:color="auto"/>
      </w:divBdr>
    </w:div>
    <w:div w:id="131606657">
      <w:marLeft w:val="0"/>
      <w:marRight w:val="0"/>
      <w:marTop w:val="0"/>
      <w:marBottom w:val="0"/>
      <w:divBdr>
        <w:top w:val="none" w:sz="0" w:space="0" w:color="auto"/>
        <w:left w:val="none" w:sz="0" w:space="0" w:color="auto"/>
        <w:bottom w:val="none" w:sz="0" w:space="0" w:color="auto"/>
        <w:right w:val="none" w:sz="0" w:space="0" w:color="auto"/>
      </w:divBdr>
    </w:div>
    <w:div w:id="131606658">
      <w:marLeft w:val="0"/>
      <w:marRight w:val="0"/>
      <w:marTop w:val="0"/>
      <w:marBottom w:val="0"/>
      <w:divBdr>
        <w:top w:val="none" w:sz="0" w:space="0" w:color="auto"/>
        <w:left w:val="none" w:sz="0" w:space="0" w:color="auto"/>
        <w:bottom w:val="none" w:sz="0" w:space="0" w:color="auto"/>
        <w:right w:val="none" w:sz="0" w:space="0" w:color="auto"/>
      </w:divBdr>
      <w:divsChild>
        <w:div w:id="131606562">
          <w:marLeft w:val="547"/>
          <w:marRight w:val="0"/>
          <w:marTop w:val="0"/>
          <w:marBottom w:val="0"/>
          <w:divBdr>
            <w:top w:val="none" w:sz="0" w:space="0" w:color="auto"/>
            <w:left w:val="none" w:sz="0" w:space="0" w:color="auto"/>
            <w:bottom w:val="none" w:sz="0" w:space="0" w:color="auto"/>
            <w:right w:val="none" w:sz="0" w:space="0" w:color="auto"/>
          </w:divBdr>
        </w:div>
      </w:divsChild>
    </w:div>
    <w:div w:id="131606662">
      <w:marLeft w:val="0"/>
      <w:marRight w:val="0"/>
      <w:marTop w:val="0"/>
      <w:marBottom w:val="0"/>
      <w:divBdr>
        <w:top w:val="none" w:sz="0" w:space="0" w:color="auto"/>
        <w:left w:val="none" w:sz="0" w:space="0" w:color="auto"/>
        <w:bottom w:val="none" w:sz="0" w:space="0" w:color="auto"/>
        <w:right w:val="none" w:sz="0" w:space="0" w:color="auto"/>
      </w:divBdr>
    </w:div>
    <w:div w:id="131606668">
      <w:marLeft w:val="0"/>
      <w:marRight w:val="0"/>
      <w:marTop w:val="0"/>
      <w:marBottom w:val="0"/>
      <w:divBdr>
        <w:top w:val="none" w:sz="0" w:space="0" w:color="auto"/>
        <w:left w:val="none" w:sz="0" w:space="0" w:color="auto"/>
        <w:bottom w:val="none" w:sz="0" w:space="0" w:color="auto"/>
        <w:right w:val="none" w:sz="0" w:space="0" w:color="auto"/>
      </w:divBdr>
    </w:div>
    <w:div w:id="131606670">
      <w:marLeft w:val="0"/>
      <w:marRight w:val="0"/>
      <w:marTop w:val="0"/>
      <w:marBottom w:val="0"/>
      <w:divBdr>
        <w:top w:val="none" w:sz="0" w:space="0" w:color="auto"/>
        <w:left w:val="none" w:sz="0" w:space="0" w:color="auto"/>
        <w:bottom w:val="none" w:sz="0" w:space="0" w:color="auto"/>
        <w:right w:val="none" w:sz="0" w:space="0" w:color="auto"/>
      </w:divBdr>
      <w:divsChild>
        <w:div w:id="131606795">
          <w:marLeft w:val="547"/>
          <w:marRight w:val="0"/>
          <w:marTop w:val="0"/>
          <w:marBottom w:val="0"/>
          <w:divBdr>
            <w:top w:val="none" w:sz="0" w:space="0" w:color="auto"/>
            <w:left w:val="none" w:sz="0" w:space="0" w:color="auto"/>
            <w:bottom w:val="none" w:sz="0" w:space="0" w:color="auto"/>
            <w:right w:val="none" w:sz="0" w:space="0" w:color="auto"/>
          </w:divBdr>
        </w:div>
      </w:divsChild>
    </w:div>
    <w:div w:id="131606671">
      <w:marLeft w:val="0"/>
      <w:marRight w:val="0"/>
      <w:marTop w:val="0"/>
      <w:marBottom w:val="0"/>
      <w:divBdr>
        <w:top w:val="none" w:sz="0" w:space="0" w:color="auto"/>
        <w:left w:val="none" w:sz="0" w:space="0" w:color="auto"/>
        <w:bottom w:val="none" w:sz="0" w:space="0" w:color="auto"/>
        <w:right w:val="none" w:sz="0" w:space="0" w:color="auto"/>
      </w:divBdr>
    </w:div>
    <w:div w:id="131606674">
      <w:marLeft w:val="0"/>
      <w:marRight w:val="0"/>
      <w:marTop w:val="0"/>
      <w:marBottom w:val="0"/>
      <w:divBdr>
        <w:top w:val="none" w:sz="0" w:space="0" w:color="auto"/>
        <w:left w:val="none" w:sz="0" w:space="0" w:color="auto"/>
        <w:bottom w:val="none" w:sz="0" w:space="0" w:color="auto"/>
        <w:right w:val="none" w:sz="0" w:space="0" w:color="auto"/>
      </w:divBdr>
    </w:div>
    <w:div w:id="131606675">
      <w:marLeft w:val="0"/>
      <w:marRight w:val="0"/>
      <w:marTop w:val="0"/>
      <w:marBottom w:val="0"/>
      <w:divBdr>
        <w:top w:val="none" w:sz="0" w:space="0" w:color="auto"/>
        <w:left w:val="none" w:sz="0" w:space="0" w:color="auto"/>
        <w:bottom w:val="none" w:sz="0" w:space="0" w:color="auto"/>
        <w:right w:val="none" w:sz="0" w:space="0" w:color="auto"/>
      </w:divBdr>
    </w:div>
    <w:div w:id="131606677">
      <w:marLeft w:val="0"/>
      <w:marRight w:val="0"/>
      <w:marTop w:val="0"/>
      <w:marBottom w:val="0"/>
      <w:divBdr>
        <w:top w:val="none" w:sz="0" w:space="0" w:color="auto"/>
        <w:left w:val="none" w:sz="0" w:space="0" w:color="auto"/>
        <w:bottom w:val="none" w:sz="0" w:space="0" w:color="auto"/>
        <w:right w:val="none" w:sz="0" w:space="0" w:color="auto"/>
      </w:divBdr>
    </w:div>
    <w:div w:id="131606678">
      <w:marLeft w:val="0"/>
      <w:marRight w:val="0"/>
      <w:marTop w:val="0"/>
      <w:marBottom w:val="0"/>
      <w:divBdr>
        <w:top w:val="none" w:sz="0" w:space="0" w:color="auto"/>
        <w:left w:val="none" w:sz="0" w:space="0" w:color="auto"/>
        <w:bottom w:val="none" w:sz="0" w:space="0" w:color="auto"/>
        <w:right w:val="none" w:sz="0" w:space="0" w:color="auto"/>
      </w:divBdr>
    </w:div>
    <w:div w:id="131606685">
      <w:marLeft w:val="0"/>
      <w:marRight w:val="0"/>
      <w:marTop w:val="0"/>
      <w:marBottom w:val="0"/>
      <w:divBdr>
        <w:top w:val="none" w:sz="0" w:space="0" w:color="auto"/>
        <w:left w:val="none" w:sz="0" w:space="0" w:color="auto"/>
        <w:bottom w:val="none" w:sz="0" w:space="0" w:color="auto"/>
        <w:right w:val="none" w:sz="0" w:space="0" w:color="auto"/>
      </w:divBdr>
    </w:div>
    <w:div w:id="131606689">
      <w:marLeft w:val="0"/>
      <w:marRight w:val="0"/>
      <w:marTop w:val="0"/>
      <w:marBottom w:val="0"/>
      <w:divBdr>
        <w:top w:val="none" w:sz="0" w:space="0" w:color="auto"/>
        <w:left w:val="none" w:sz="0" w:space="0" w:color="auto"/>
        <w:bottom w:val="none" w:sz="0" w:space="0" w:color="auto"/>
        <w:right w:val="none" w:sz="0" w:space="0" w:color="auto"/>
      </w:divBdr>
      <w:divsChild>
        <w:div w:id="131606538">
          <w:marLeft w:val="0"/>
          <w:marRight w:val="0"/>
          <w:marTop w:val="0"/>
          <w:marBottom w:val="0"/>
          <w:divBdr>
            <w:top w:val="none" w:sz="0" w:space="0" w:color="auto"/>
            <w:left w:val="none" w:sz="0" w:space="0" w:color="auto"/>
            <w:bottom w:val="none" w:sz="0" w:space="0" w:color="auto"/>
            <w:right w:val="none" w:sz="0" w:space="0" w:color="auto"/>
          </w:divBdr>
        </w:div>
        <w:div w:id="131606547">
          <w:marLeft w:val="0"/>
          <w:marRight w:val="0"/>
          <w:marTop w:val="0"/>
          <w:marBottom w:val="0"/>
          <w:divBdr>
            <w:top w:val="none" w:sz="0" w:space="0" w:color="auto"/>
            <w:left w:val="none" w:sz="0" w:space="0" w:color="auto"/>
            <w:bottom w:val="none" w:sz="0" w:space="0" w:color="auto"/>
            <w:right w:val="none" w:sz="0" w:space="0" w:color="auto"/>
          </w:divBdr>
        </w:div>
        <w:div w:id="131606614">
          <w:marLeft w:val="0"/>
          <w:marRight w:val="0"/>
          <w:marTop w:val="0"/>
          <w:marBottom w:val="0"/>
          <w:divBdr>
            <w:top w:val="none" w:sz="0" w:space="0" w:color="auto"/>
            <w:left w:val="none" w:sz="0" w:space="0" w:color="auto"/>
            <w:bottom w:val="none" w:sz="0" w:space="0" w:color="auto"/>
            <w:right w:val="none" w:sz="0" w:space="0" w:color="auto"/>
          </w:divBdr>
        </w:div>
        <w:div w:id="131606641">
          <w:marLeft w:val="0"/>
          <w:marRight w:val="0"/>
          <w:marTop w:val="0"/>
          <w:marBottom w:val="0"/>
          <w:divBdr>
            <w:top w:val="none" w:sz="0" w:space="0" w:color="auto"/>
            <w:left w:val="none" w:sz="0" w:space="0" w:color="auto"/>
            <w:bottom w:val="none" w:sz="0" w:space="0" w:color="auto"/>
            <w:right w:val="none" w:sz="0" w:space="0" w:color="auto"/>
          </w:divBdr>
        </w:div>
        <w:div w:id="131606667">
          <w:marLeft w:val="0"/>
          <w:marRight w:val="0"/>
          <w:marTop w:val="0"/>
          <w:marBottom w:val="0"/>
          <w:divBdr>
            <w:top w:val="none" w:sz="0" w:space="0" w:color="auto"/>
            <w:left w:val="none" w:sz="0" w:space="0" w:color="auto"/>
            <w:bottom w:val="none" w:sz="0" w:space="0" w:color="auto"/>
            <w:right w:val="none" w:sz="0" w:space="0" w:color="auto"/>
          </w:divBdr>
        </w:div>
        <w:div w:id="131606686">
          <w:marLeft w:val="0"/>
          <w:marRight w:val="0"/>
          <w:marTop w:val="0"/>
          <w:marBottom w:val="0"/>
          <w:divBdr>
            <w:top w:val="none" w:sz="0" w:space="0" w:color="auto"/>
            <w:left w:val="none" w:sz="0" w:space="0" w:color="auto"/>
            <w:bottom w:val="none" w:sz="0" w:space="0" w:color="auto"/>
            <w:right w:val="none" w:sz="0" w:space="0" w:color="auto"/>
          </w:divBdr>
        </w:div>
      </w:divsChild>
    </w:div>
    <w:div w:id="131606690">
      <w:marLeft w:val="0"/>
      <w:marRight w:val="0"/>
      <w:marTop w:val="0"/>
      <w:marBottom w:val="0"/>
      <w:divBdr>
        <w:top w:val="none" w:sz="0" w:space="0" w:color="auto"/>
        <w:left w:val="none" w:sz="0" w:space="0" w:color="auto"/>
        <w:bottom w:val="none" w:sz="0" w:space="0" w:color="auto"/>
        <w:right w:val="none" w:sz="0" w:space="0" w:color="auto"/>
      </w:divBdr>
    </w:div>
    <w:div w:id="131606694">
      <w:marLeft w:val="0"/>
      <w:marRight w:val="0"/>
      <w:marTop w:val="0"/>
      <w:marBottom w:val="0"/>
      <w:divBdr>
        <w:top w:val="none" w:sz="0" w:space="0" w:color="auto"/>
        <w:left w:val="none" w:sz="0" w:space="0" w:color="auto"/>
        <w:bottom w:val="none" w:sz="0" w:space="0" w:color="auto"/>
        <w:right w:val="none" w:sz="0" w:space="0" w:color="auto"/>
      </w:divBdr>
    </w:div>
    <w:div w:id="131606698">
      <w:marLeft w:val="0"/>
      <w:marRight w:val="0"/>
      <w:marTop w:val="0"/>
      <w:marBottom w:val="0"/>
      <w:divBdr>
        <w:top w:val="none" w:sz="0" w:space="0" w:color="auto"/>
        <w:left w:val="none" w:sz="0" w:space="0" w:color="auto"/>
        <w:bottom w:val="none" w:sz="0" w:space="0" w:color="auto"/>
        <w:right w:val="none" w:sz="0" w:space="0" w:color="auto"/>
      </w:divBdr>
    </w:div>
    <w:div w:id="131606705">
      <w:marLeft w:val="0"/>
      <w:marRight w:val="0"/>
      <w:marTop w:val="0"/>
      <w:marBottom w:val="0"/>
      <w:divBdr>
        <w:top w:val="none" w:sz="0" w:space="0" w:color="auto"/>
        <w:left w:val="none" w:sz="0" w:space="0" w:color="auto"/>
        <w:bottom w:val="none" w:sz="0" w:space="0" w:color="auto"/>
        <w:right w:val="none" w:sz="0" w:space="0" w:color="auto"/>
      </w:divBdr>
    </w:div>
    <w:div w:id="131606708">
      <w:marLeft w:val="0"/>
      <w:marRight w:val="0"/>
      <w:marTop w:val="0"/>
      <w:marBottom w:val="0"/>
      <w:divBdr>
        <w:top w:val="none" w:sz="0" w:space="0" w:color="auto"/>
        <w:left w:val="none" w:sz="0" w:space="0" w:color="auto"/>
        <w:bottom w:val="none" w:sz="0" w:space="0" w:color="auto"/>
        <w:right w:val="none" w:sz="0" w:space="0" w:color="auto"/>
      </w:divBdr>
    </w:div>
    <w:div w:id="131606721">
      <w:marLeft w:val="0"/>
      <w:marRight w:val="0"/>
      <w:marTop w:val="0"/>
      <w:marBottom w:val="0"/>
      <w:divBdr>
        <w:top w:val="none" w:sz="0" w:space="0" w:color="auto"/>
        <w:left w:val="none" w:sz="0" w:space="0" w:color="auto"/>
        <w:bottom w:val="none" w:sz="0" w:space="0" w:color="auto"/>
        <w:right w:val="none" w:sz="0" w:space="0" w:color="auto"/>
      </w:divBdr>
    </w:div>
    <w:div w:id="131606722">
      <w:marLeft w:val="0"/>
      <w:marRight w:val="0"/>
      <w:marTop w:val="0"/>
      <w:marBottom w:val="0"/>
      <w:divBdr>
        <w:top w:val="none" w:sz="0" w:space="0" w:color="auto"/>
        <w:left w:val="none" w:sz="0" w:space="0" w:color="auto"/>
        <w:bottom w:val="none" w:sz="0" w:space="0" w:color="auto"/>
        <w:right w:val="none" w:sz="0" w:space="0" w:color="auto"/>
      </w:divBdr>
    </w:div>
    <w:div w:id="131606723">
      <w:marLeft w:val="0"/>
      <w:marRight w:val="0"/>
      <w:marTop w:val="0"/>
      <w:marBottom w:val="0"/>
      <w:divBdr>
        <w:top w:val="none" w:sz="0" w:space="0" w:color="auto"/>
        <w:left w:val="none" w:sz="0" w:space="0" w:color="auto"/>
        <w:bottom w:val="none" w:sz="0" w:space="0" w:color="auto"/>
        <w:right w:val="none" w:sz="0" w:space="0" w:color="auto"/>
      </w:divBdr>
    </w:div>
    <w:div w:id="131606725">
      <w:marLeft w:val="0"/>
      <w:marRight w:val="0"/>
      <w:marTop w:val="0"/>
      <w:marBottom w:val="0"/>
      <w:divBdr>
        <w:top w:val="none" w:sz="0" w:space="0" w:color="auto"/>
        <w:left w:val="none" w:sz="0" w:space="0" w:color="auto"/>
        <w:bottom w:val="none" w:sz="0" w:space="0" w:color="auto"/>
        <w:right w:val="none" w:sz="0" w:space="0" w:color="auto"/>
      </w:divBdr>
    </w:div>
    <w:div w:id="131606726">
      <w:marLeft w:val="0"/>
      <w:marRight w:val="0"/>
      <w:marTop w:val="0"/>
      <w:marBottom w:val="0"/>
      <w:divBdr>
        <w:top w:val="none" w:sz="0" w:space="0" w:color="auto"/>
        <w:left w:val="none" w:sz="0" w:space="0" w:color="auto"/>
        <w:bottom w:val="none" w:sz="0" w:space="0" w:color="auto"/>
        <w:right w:val="none" w:sz="0" w:space="0" w:color="auto"/>
      </w:divBdr>
    </w:div>
    <w:div w:id="131606729">
      <w:marLeft w:val="0"/>
      <w:marRight w:val="0"/>
      <w:marTop w:val="0"/>
      <w:marBottom w:val="0"/>
      <w:divBdr>
        <w:top w:val="none" w:sz="0" w:space="0" w:color="auto"/>
        <w:left w:val="none" w:sz="0" w:space="0" w:color="auto"/>
        <w:bottom w:val="none" w:sz="0" w:space="0" w:color="auto"/>
        <w:right w:val="none" w:sz="0" w:space="0" w:color="auto"/>
      </w:divBdr>
      <w:divsChild>
        <w:div w:id="131606564">
          <w:marLeft w:val="547"/>
          <w:marRight w:val="0"/>
          <w:marTop w:val="0"/>
          <w:marBottom w:val="0"/>
          <w:divBdr>
            <w:top w:val="none" w:sz="0" w:space="0" w:color="auto"/>
            <w:left w:val="none" w:sz="0" w:space="0" w:color="auto"/>
            <w:bottom w:val="none" w:sz="0" w:space="0" w:color="auto"/>
            <w:right w:val="none" w:sz="0" w:space="0" w:color="auto"/>
          </w:divBdr>
        </w:div>
      </w:divsChild>
    </w:div>
    <w:div w:id="131606730">
      <w:marLeft w:val="0"/>
      <w:marRight w:val="0"/>
      <w:marTop w:val="0"/>
      <w:marBottom w:val="0"/>
      <w:divBdr>
        <w:top w:val="none" w:sz="0" w:space="0" w:color="auto"/>
        <w:left w:val="none" w:sz="0" w:space="0" w:color="auto"/>
        <w:bottom w:val="none" w:sz="0" w:space="0" w:color="auto"/>
        <w:right w:val="none" w:sz="0" w:space="0" w:color="auto"/>
      </w:divBdr>
    </w:div>
    <w:div w:id="131606731">
      <w:marLeft w:val="0"/>
      <w:marRight w:val="0"/>
      <w:marTop w:val="0"/>
      <w:marBottom w:val="0"/>
      <w:divBdr>
        <w:top w:val="none" w:sz="0" w:space="0" w:color="auto"/>
        <w:left w:val="none" w:sz="0" w:space="0" w:color="auto"/>
        <w:bottom w:val="none" w:sz="0" w:space="0" w:color="auto"/>
        <w:right w:val="none" w:sz="0" w:space="0" w:color="auto"/>
      </w:divBdr>
    </w:div>
    <w:div w:id="131606745">
      <w:marLeft w:val="0"/>
      <w:marRight w:val="0"/>
      <w:marTop w:val="0"/>
      <w:marBottom w:val="0"/>
      <w:divBdr>
        <w:top w:val="none" w:sz="0" w:space="0" w:color="auto"/>
        <w:left w:val="none" w:sz="0" w:space="0" w:color="auto"/>
        <w:bottom w:val="none" w:sz="0" w:space="0" w:color="auto"/>
        <w:right w:val="none" w:sz="0" w:space="0" w:color="auto"/>
      </w:divBdr>
      <w:divsChild>
        <w:div w:id="131606575">
          <w:marLeft w:val="547"/>
          <w:marRight w:val="0"/>
          <w:marTop w:val="96"/>
          <w:marBottom w:val="0"/>
          <w:divBdr>
            <w:top w:val="none" w:sz="0" w:space="0" w:color="auto"/>
            <w:left w:val="none" w:sz="0" w:space="0" w:color="auto"/>
            <w:bottom w:val="none" w:sz="0" w:space="0" w:color="auto"/>
            <w:right w:val="none" w:sz="0" w:space="0" w:color="auto"/>
          </w:divBdr>
        </w:div>
        <w:div w:id="131606580">
          <w:marLeft w:val="547"/>
          <w:marRight w:val="0"/>
          <w:marTop w:val="96"/>
          <w:marBottom w:val="0"/>
          <w:divBdr>
            <w:top w:val="none" w:sz="0" w:space="0" w:color="auto"/>
            <w:left w:val="none" w:sz="0" w:space="0" w:color="auto"/>
            <w:bottom w:val="none" w:sz="0" w:space="0" w:color="auto"/>
            <w:right w:val="none" w:sz="0" w:space="0" w:color="auto"/>
          </w:divBdr>
        </w:div>
      </w:divsChild>
    </w:div>
    <w:div w:id="131606751">
      <w:marLeft w:val="0"/>
      <w:marRight w:val="0"/>
      <w:marTop w:val="0"/>
      <w:marBottom w:val="0"/>
      <w:divBdr>
        <w:top w:val="none" w:sz="0" w:space="0" w:color="auto"/>
        <w:left w:val="none" w:sz="0" w:space="0" w:color="auto"/>
        <w:bottom w:val="none" w:sz="0" w:space="0" w:color="auto"/>
        <w:right w:val="none" w:sz="0" w:space="0" w:color="auto"/>
      </w:divBdr>
    </w:div>
    <w:div w:id="131606754">
      <w:marLeft w:val="0"/>
      <w:marRight w:val="0"/>
      <w:marTop w:val="0"/>
      <w:marBottom w:val="0"/>
      <w:divBdr>
        <w:top w:val="none" w:sz="0" w:space="0" w:color="auto"/>
        <w:left w:val="none" w:sz="0" w:space="0" w:color="auto"/>
        <w:bottom w:val="none" w:sz="0" w:space="0" w:color="auto"/>
        <w:right w:val="none" w:sz="0" w:space="0" w:color="auto"/>
      </w:divBdr>
    </w:div>
    <w:div w:id="131606757">
      <w:marLeft w:val="0"/>
      <w:marRight w:val="0"/>
      <w:marTop w:val="0"/>
      <w:marBottom w:val="0"/>
      <w:divBdr>
        <w:top w:val="none" w:sz="0" w:space="0" w:color="auto"/>
        <w:left w:val="none" w:sz="0" w:space="0" w:color="auto"/>
        <w:bottom w:val="none" w:sz="0" w:space="0" w:color="auto"/>
        <w:right w:val="none" w:sz="0" w:space="0" w:color="auto"/>
      </w:divBdr>
    </w:div>
    <w:div w:id="131606760">
      <w:marLeft w:val="0"/>
      <w:marRight w:val="0"/>
      <w:marTop w:val="0"/>
      <w:marBottom w:val="0"/>
      <w:divBdr>
        <w:top w:val="none" w:sz="0" w:space="0" w:color="auto"/>
        <w:left w:val="none" w:sz="0" w:space="0" w:color="auto"/>
        <w:bottom w:val="none" w:sz="0" w:space="0" w:color="auto"/>
        <w:right w:val="none" w:sz="0" w:space="0" w:color="auto"/>
      </w:divBdr>
    </w:div>
    <w:div w:id="131606769">
      <w:marLeft w:val="0"/>
      <w:marRight w:val="0"/>
      <w:marTop w:val="0"/>
      <w:marBottom w:val="0"/>
      <w:divBdr>
        <w:top w:val="none" w:sz="0" w:space="0" w:color="auto"/>
        <w:left w:val="none" w:sz="0" w:space="0" w:color="auto"/>
        <w:bottom w:val="none" w:sz="0" w:space="0" w:color="auto"/>
        <w:right w:val="none" w:sz="0" w:space="0" w:color="auto"/>
      </w:divBdr>
    </w:div>
    <w:div w:id="131606771">
      <w:marLeft w:val="0"/>
      <w:marRight w:val="0"/>
      <w:marTop w:val="0"/>
      <w:marBottom w:val="0"/>
      <w:divBdr>
        <w:top w:val="none" w:sz="0" w:space="0" w:color="auto"/>
        <w:left w:val="none" w:sz="0" w:space="0" w:color="auto"/>
        <w:bottom w:val="none" w:sz="0" w:space="0" w:color="auto"/>
        <w:right w:val="none" w:sz="0" w:space="0" w:color="auto"/>
      </w:divBdr>
    </w:div>
    <w:div w:id="131606776">
      <w:marLeft w:val="0"/>
      <w:marRight w:val="0"/>
      <w:marTop w:val="0"/>
      <w:marBottom w:val="0"/>
      <w:divBdr>
        <w:top w:val="none" w:sz="0" w:space="0" w:color="auto"/>
        <w:left w:val="none" w:sz="0" w:space="0" w:color="auto"/>
        <w:bottom w:val="none" w:sz="0" w:space="0" w:color="auto"/>
        <w:right w:val="none" w:sz="0" w:space="0" w:color="auto"/>
      </w:divBdr>
    </w:div>
    <w:div w:id="131606782">
      <w:marLeft w:val="0"/>
      <w:marRight w:val="0"/>
      <w:marTop w:val="0"/>
      <w:marBottom w:val="0"/>
      <w:divBdr>
        <w:top w:val="none" w:sz="0" w:space="0" w:color="auto"/>
        <w:left w:val="none" w:sz="0" w:space="0" w:color="auto"/>
        <w:bottom w:val="none" w:sz="0" w:space="0" w:color="auto"/>
        <w:right w:val="none" w:sz="0" w:space="0" w:color="auto"/>
      </w:divBdr>
    </w:div>
    <w:div w:id="131606783">
      <w:marLeft w:val="0"/>
      <w:marRight w:val="0"/>
      <w:marTop w:val="0"/>
      <w:marBottom w:val="0"/>
      <w:divBdr>
        <w:top w:val="none" w:sz="0" w:space="0" w:color="auto"/>
        <w:left w:val="none" w:sz="0" w:space="0" w:color="auto"/>
        <w:bottom w:val="none" w:sz="0" w:space="0" w:color="auto"/>
        <w:right w:val="none" w:sz="0" w:space="0" w:color="auto"/>
      </w:divBdr>
    </w:div>
    <w:div w:id="131606784">
      <w:marLeft w:val="0"/>
      <w:marRight w:val="0"/>
      <w:marTop w:val="0"/>
      <w:marBottom w:val="0"/>
      <w:divBdr>
        <w:top w:val="none" w:sz="0" w:space="0" w:color="auto"/>
        <w:left w:val="none" w:sz="0" w:space="0" w:color="auto"/>
        <w:bottom w:val="none" w:sz="0" w:space="0" w:color="auto"/>
        <w:right w:val="none" w:sz="0" w:space="0" w:color="auto"/>
      </w:divBdr>
    </w:div>
    <w:div w:id="131606785">
      <w:marLeft w:val="0"/>
      <w:marRight w:val="0"/>
      <w:marTop w:val="0"/>
      <w:marBottom w:val="0"/>
      <w:divBdr>
        <w:top w:val="none" w:sz="0" w:space="0" w:color="auto"/>
        <w:left w:val="none" w:sz="0" w:space="0" w:color="auto"/>
        <w:bottom w:val="none" w:sz="0" w:space="0" w:color="auto"/>
        <w:right w:val="none" w:sz="0" w:space="0" w:color="auto"/>
      </w:divBdr>
    </w:div>
    <w:div w:id="131606786">
      <w:marLeft w:val="0"/>
      <w:marRight w:val="0"/>
      <w:marTop w:val="0"/>
      <w:marBottom w:val="0"/>
      <w:divBdr>
        <w:top w:val="none" w:sz="0" w:space="0" w:color="auto"/>
        <w:left w:val="none" w:sz="0" w:space="0" w:color="auto"/>
        <w:bottom w:val="none" w:sz="0" w:space="0" w:color="auto"/>
        <w:right w:val="none" w:sz="0" w:space="0" w:color="auto"/>
      </w:divBdr>
    </w:div>
    <w:div w:id="131606787">
      <w:marLeft w:val="0"/>
      <w:marRight w:val="0"/>
      <w:marTop w:val="0"/>
      <w:marBottom w:val="0"/>
      <w:divBdr>
        <w:top w:val="none" w:sz="0" w:space="0" w:color="auto"/>
        <w:left w:val="none" w:sz="0" w:space="0" w:color="auto"/>
        <w:bottom w:val="none" w:sz="0" w:space="0" w:color="auto"/>
        <w:right w:val="none" w:sz="0" w:space="0" w:color="auto"/>
      </w:divBdr>
    </w:div>
    <w:div w:id="131606790">
      <w:marLeft w:val="0"/>
      <w:marRight w:val="0"/>
      <w:marTop w:val="0"/>
      <w:marBottom w:val="0"/>
      <w:divBdr>
        <w:top w:val="none" w:sz="0" w:space="0" w:color="auto"/>
        <w:left w:val="none" w:sz="0" w:space="0" w:color="auto"/>
        <w:bottom w:val="none" w:sz="0" w:space="0" w:color="auto"/>
        <w:right w:val="none" w:sz="0" w:space="0" w:color="auto"/>
      </w:divBdr>
    </w:div>
    <w:div w:id="131606793">
      <w:marLeft w:val="0"/>
      <w:marRight w:val="0"/>
      <w:marTop w:val="0"/>
      <w:marBottom w:val="0"/>
      <w:divBdr>
        <w:top w:val="none" w:sz="0" w:space="0" w:color="auto"/>
        <w:left w:val="none" w:sz="0" w:space="0" w:color="auto"/>
        <w:bottom w:val="none" w:sz="0" w:space="0" w:color="auto"/>
        <w:right w:val="none" w:sz="0" w:space="0" w:color="auto"/>
      </w:divBdr>
    </w:div>
    <w:div w:id="131606794">
      <w:marLeft w:val="0"/>
      <w:marRight w:val="0"/>
      <w:marTop w:val="0"/>
      <w:marBottom w:val="0"/>
      <w:divBdr>
        <w:top w:val="none" w:sz="0" w:space="0" w:color="auto"/>
        <w:left w:val="none" w:sz="0" w:space="0" w:color="auto"/>
        <w:bottom w:val="none" w:sz="0" w:space="0" w:color="auto"/>
        <w:right w:val="none" w:sz="0" w:space="0" w:color="auto"/>
      </w:divBdr>
      <w:divsChild>
        <w:div w:id="131606543">
          <w:marLeft w:val="0"/>
          <w:marRight w:val="0"/>
          <w:marTop w:val="105"/>
          <w:marBottom w:val="105"/>
          <w:divBdr>
            <w:top w:val="single" w:sz="6" w:space="0" w:color="DDDDDD"/>
            <w:left w:val="single" w:sz="6" w:space="15" w:color="DDDDDD"/>
            <w:bottom w:val="single" w:sz="6" w:space="4" w:color="DDDDDD"/>
            <w:right w:val="single" w:sz="6" w:space="4" w:color="DDDDDD"/>
          </w:divBdr>
        </w:div>
        <w:div w:id="131606616">
          <w:marLeft w:val="0"/>
          <w:marRight w:val="0"/>
          <w:marTop w:val="105"/>
          <w:marBottom w:val="105"/>
          <w:divBdr>
            <w:top w:val="single" w:sz="6" w:space="0" w:color="DDDDDD"/>
            <w:left w:val="single" w:sz="6" w:space="15" w:color="DDDDDD"/>
            <w:bottom w:val="single" w:sz="6" w:space="4" w:color="DDDDDD"/>
            <w:right w:val="single" w:sz="6" w:space="4" w:color="DDDDDD"/>
          </w:divBdr>
        </w:div>
        <w:div w:id="131606619">
          <w:marLeft w:val="0"/>
          <w:marRight w:val="0"/>
          <w:marTop w:val="105"/>
          <w:marBottom w:val="105"/>
          <w:divBdr>
            <w:top w:val="single" w:sz="6" w:space="0" w:color="DDDDDD"/>
            <w:left w:val="single" w:sz="6" w:space="15" w:color="DDDDDD"/>
            <w:bottom w:val="single" w:sz="6" w:space="4" w:color="DDDDDD"/>
            <w:right w:val="single" w:sz="6" w:space="4" w:color="DDDDDD"/>
          </w:divBdr>
        </w:div>
        <w:div w:id="131606644">
          <w:marLeft w:val="0"/>
          <w:marRight w:val="0"/>
          <w:marTop w:val="105"/>
          <w:marBottom w:val="105"/>
          <w:divBdr>
            <w:top w:val="single" w:sz="6" w:space="0" w:color="DDDDDD"/>
            <w:left w:val="single" w:sz="6" w:space="15" w:color="DDDDDD"/>
            <w:bottom w:val="single" w:sz="6" w:space="4" w:color="DDDDDD"/>
            <w:right w:val="single" w:sz="6" w:space="4" w:color="DDDDDD"/>
          </w:divBdr>
        </w:div>
        <w:div w:id="131606717">
          <w:marLeft w:val="0"/>
          <w:marRight w:val="0"/>
          <w:marTop w:val="105"/>
          <w:marBottom w:val="105"/>
          <w:divBdr>
            <w:top w:val="single" w:sz="6" w:space="0" w:color="DDDDDD"/>
            <w:left w:val="single" w:sz="6" w:space="15" w:color="DDDDDD"/>
            <w:bottom w:val="single" w:sz="6" w:space="4" w:color="DDDDDD"/>
            <w:right w:val="single" w:sz="6" w:space="4" w:color="DDDDDD"/>
          </w:divBdr>
        </w:div>
        <w:div w:id="131606749">
          <w:marLeft w:val="0"/>
          <w:marRight w:val="0"/>
          <w:marTop w:val="105"/>
          <w:marBottom w:val="105"/>
          <w:divBdr>
            <w:top w:val="single" w:sz="6" w:space="0" w:color="DDDDDD"/>
            <w:left w:val="single" w:sz="6" w:space="15" w:color="DDDDDD"/>
            <w:bottom w:val="single" w:sz="6" w:space="4" w:color="DDDDDD"/>
            <w:right w:val="single" w:sz="6" w:space="4" w:color="DDDDDD"/>
          </w:divBdr>
        </w:div>
      </w:divsChild>
    </w:div>
    <w:div w:id="131606798">
      <w:marLeft w:val="0"/>
      <w:marRight w:val="0"/>
      <w:marTop w:val="0"/>
      <w:marBottom w:val="0"/>
      <w:divBdr>
        <w:top w:val="none" w:sz="0" w:space="0" w:color="auto"/>
        <w:left w:val="none" w:sz="0" w:space="0" w:color="auto"/>
        <w:bottom w:val="none" w:sz="0" w:space="0" w:color="auto"/>
        <w:right w:val="none" w:sz="0" w:space="0" w:color="auto"/>
      </w:divBdr>
      <w:divsChild>
        <w:div w:id="131606537">
          <w:marLeft w:val="1166"/>
          <w:marRight w:val="0"/>
          <w:marTop w:val="96"/>
          <w:marBottom w:val="0"/>
          <w:divBdr>
            <w:top w:val="none" w:sz="0" w:space="0" w:color="auto"/>
            <w:left w:val="none" w:sz="0" w:space="0" w:color="auto"/>
            <w:bottom w:val="none" w:sz="0" w:space="0" w:color="auto"/>
            <w:right w:val="none" w:sz="0" w:space="0" w:color="auto"/>
          </w:divBdr>
        </w:div>
        <w:div w:id="131606539">
          <w:marLeft w:val="1166"/>
          <w:marRight w:val="0"/>
          <w:marTop w:val="96"/>
          <w:marBottom w:val="0"/>
          <w:divBdr>
            <w:top w:val="none" w:sz="0" w:space="0" w:color="auto"/>
            <w:left w:val="none" w:sz="0" w:space="0" w:color="auto"/>
            <w:bottom w:val="none" w:sz="0" w:space="0" w:color="auto"/>
            <w:right w:val="none" w:sz="0" w:space="0" w:color="auto"/>
          </w:divBdr>
        </w:div>
        <w:div w:id="131606548">
          <w:marLeft w:val="547"/>
          <w:marRight w:val="0"/>
          <w:marTop w:val="115"/>
          <w:marBottom w:val="0"/>
          <w:divBdr>
            <w:top w:val="none" w:sz="0" w:space="0" w:color="auto"/>
            <w:left w:val="none" w:sz="0" w:space="0" w:color="auto"/>
            <w:bottom w:val="none" w:sz="0" w:space="0" w:color="auto"/>
            <w:right w:val="none" w:sz="0" w:space="0" w:color="auto"/>
          </w:divBdr>
        </w:div>
        <w:div w:id="131606552">
          <w:marLeft w:val="547"/>
          <w:marRight w:val="0"/>
          <w:marTop w:val="115"/>
          <w:marBottom w:val="0"/>
          <w:divBdr>
            <w:top w:val="none" w:sz="0" w:space="0" w:color="auto"/>
            <w:left w:val="none" w:sz="0" w:space="0" w:color="auto"/>
            <w:bottom w:val="none" w:sz="0" w:space="0" w:color="auto"/>
            <w:right w:val="none" w:sz="0" w:space="0" w:color="auto"/>
          </w:divBdr>
        </w:div>
        <w:div w:id="131606554">
          <w:marLeft w:val="1166"/>
          <w:marRight w:val="0"/>
          <w:marTop w:val="96"/>
          <w:marBottom w:val="0"/>
          <w:divBdr>
            <w:top w:val="none" w:sz="0" w:space="0" w:color="auto"/>
            <w:left w:val="none" w:sz="0" w:space="0" w:color="auto"/>
            <w:bottom w:val="none" w:sz="0" w:space="0" w:color="auto"/>
            <w:right w:val="none" w:sz="0" w:space="0" w:color="auto"/>
          </w:divBdr>
        </w:div>
        <w:div w:id="131606555">
          <w:marLeft w:val="547"/>
          <w:marRight w:val="0"/>
          <w:marTop w:val="115"/>
          <w:marBottom w:val="0"/>
          <w:divBdr>
            <w:top w:val="none" w:sz="0" w:space="0" w:color="auto"/>
            <w:left w:val="none" w:sz="0" w:space="0" w:color="auto"/>
            <w:bottom w:val="none" w:sz="0" w:space="0" w:color="auto"/>
            <w:right w:val="none" w:sz="0" w:space="0" w:color="auto"/>
          </w:divBdr>
        </w:div>
        <w:div w:id="131606556">
          <w:marLeft w:val="1166"/>
          <w:marRight w:val="0"/>
          <w:marTop w:val="96"/>
          <w:marBottom w:val="0"/>
          <w:divBdr>
            <w:top w:val="none" w:sz="0" w:space="0" w:color="auto"/>
            <w:left w:val="none" w:sz="0" w:space="0" w:color="auto"/>
            <w:bottom w:val="none" w:sz="0" w:space="0" w:color="auto"/>
            <w:right w:val="none" w:sz="0" w:space="0" w:color="auto"/>
          </w:divBdr>
        </w:div>
        <w:div w:id="131606557">
          <w:marLeft w:val="547"/>
          <w:marRight w:val="0"/>
          <w:marTop w:val="115"/>
          <w:marBottom w:val="0"/>
          <w:divBdr>
            <w:top w:val="none" w:sz="0" w:space="0" w:color="auto"/>
            <w:left w:val="none" w:sz="0" w:space="0" w:color="auto"/>
            <w:bottom w:val="none" w:sz="0" w:space="0" w:color="auto"/>
            <w:right w:val="none" w:sz="0" w:space="0" w:color="auto"/>
          </w:divBdr>
        </w:div>
        <w:div w:id="131606559">
          <w:marLeft w:val="547"/>
          <w:marRight w:val="0"/>
          <w:marTop w:val="115"/>
          <w:marBottom w:val="0"/>
          <w:divBdr>
            <w:top w:val="none" w:sz="0" w:space="0" w:color="auto"/>
            <w:left w:val="none" w:sz="0" w:space="0" w:color="auto"/>
            <w:bottom w:val="none" w:sz="0" w:space="0" w:color="auto"/>
            <w:right w:val="none" w:sz="0" w:space="0" w:color="auto"/>
          </w:divBdr>
        </w:div>
        <w:div w:id="131606569">
          <w:marLeft w:val="547"/>
          <w:marRight w:val="0"/>
          <w:marTop w:val="115"/>
          <w:marBottom w:val="0"/>
          <w:divBdr>
            <w:top w:val="none" w:sz="0" w:space="0" w:color="auto"/>
            <w:left w:val="none" w:sz="0" w:space="0" w:color="auto"/>
            <w:bottom w:val="none" w:sz="0" w:space="0" w:color="auto"/>
            <w:right w:val="none" w:sz="0" w:space="0" w:color="auto"/>
          </w:divBdr>
        </w:div>
        <w:div w:id="131606572">
          <w:marLeft w:val="1166"/>
          <w:marRight w:val="0"/>
          <w:marTop w:val="96"/>
          <w:marBottom w:val="0"/>
          <w:divBdr>
            <w:top w:val="none" w:sz="0" w:space="0" w:color="auto"/>
            <w:left w:val="none" w:sz="0" w:space="0" w:color="auto"/>
            <w:bottom w:val="none" w:sz="0" w:space="0" w:color="auto"/>
            <w:right w:val="none" w:sz="0" w:space="0" w:color="auto"/>
          </w:divBdr>
        </w:div>
        <w:div w:id="131606573">
          <w:marLeft w:val="1166"/>
          <w:marRight w:val="0"/>
          <w:marTop w:val="96"/>
          <w:marBottom w:val="0"/>
          <w:divBdr>
            <w:top w:val="none" w:sz="0" w:space="0" w:color="auto"/>
            <w:left w:val="none" w:sz="0" w:space="0" w:color="auto"/>
            <w:bottom w:val="none" w:sz="0" w:space="0" w:color="auto"/>
            <w:right w:val="none" w:sz="0" w:space="0" w:color="auto"/>
          </w:divBdr>
        </w:div>
        <w:div w:id="131606576">
          <w:marLeft w:val="1166"/>
          <w:marRight w:val="0"/>
          <w:marTop w:val="96"/>
          <w:marBottom w:val="0"/>
          <w:divBdr>
            <w:top w:val="none" w:sz="0" w:space="0" w:color="auto"/>
            <w:left w:val="none" w:sz="0" w:space="0" w:color="auto"/>
            <w:bottom w:val="none" w:sz="0" w:space="0" w:color="auto"/>
            <w:right w:val="none" w:sz="0" w:space="0" w:color="auto"/>
          </w:divBdr>
        </w:div>
        <w:div w:id="131606583">
          <w:marLeft w:val="547"/>
          <w:marRight w:val="0"/>
          <w:marTop w:val="115"/>
          <w:marBottom w:val="0"/>
          <w:divBdr>
            <w:top w:val="none" w:sz="0" w:space="0" w:color="auto"/>
            <w:left w:val="none" w:sz="0" w:space="0" w:color="auto"/>
            <w:bottom w:val="none" w:sz="0" w:space="0" w:color="auto"/>
            <w:right w:val="none" w:sz="0" w:space="0" w:color="auto"/>
          </w:divBdr>
        </w:div>
        <w:div w:id="131606584">
          <w:marLeft w:val="547"/>
          <w:marRight w:val="0"/>
          <w:marTop w:val="115"/>
          <w:marBottom w:val="0"/>
          <w:divBdr>
            <w:top w:val="none" w:sz="0" w:space="0" w:color="auto"/>
            <w:left w:val="none" w:sz="0" w:space="0" w:color="auto"/>
            <w:bottom w:val="none" w:sz="0" w:space="0" w:color="auto"/>
            <w:right w:val="none" w:sz="0" w:space="0" w:color="auto"/>
          </w:divBdr>
        </w:div>
        <w:div w:id="131606590">
          <w:marLeft w:val="547"/>
          <w:marRight w:val="0"/>
          <w:marTop w:val="115"/>
          <w:marBottom w:val="0"/>
          <w:divBdr>
            <w:top w:val="none" w:sz="0" w:space="0" w:color="auto"/>
            <w:left w:val="none" w:sz="0" w:space="0" w:color="auto"/>
            <w:bottom w:val="none" w:sz="0" w:space="0" w:color="auto"/>
            <w:right w:val="none" w:sz="0" w:space="0" w:color="auto"/>
          </w:divBdr>
        </w:div>
        <w:div w:id="131606595">
          <w:marLeft w:val="547"/>
          <w:marRight w:val="0"/>
          <w:marTop w:val="115"/>
          <w:marBottom w:val="0"/>
          <w:divBdr>
            <w:top w:val="none" w:sz="0" w:space="0" w:color="auto"/>
            <w:left w:val="none" w:sz="0" w:space="0" w:color="auto"/>
            <w:bottom w:val="none" w:sz="0" w:space="0" w:color="auto"/>
            <w:right w:val="none" w:sz="0" w:space="0" w:color="auto"/>
          </w:divBdr>
        </w:div>
        <w:div w:id="131606597">
          <w:marLeft w:val="547"/>
          <w:marRight w:val="0"/>
          <w:marTop w:val="115"/>
          <w:marBottom w:val="0"/>
          <w:divBdr>
            <w:top w:val="none" w:sz="0" w:space="0" w:color="auto"/>
            <w:left w:val="none" w:sz="0" w:space="0" w:color="auto"/>
            <w:bottom w:val="none" w:sz="0" w:space="0" w:color="auto"/>
            <w:right w:val="none" w:sz="0" w:space="0" w:color="auto"/>
          </w:divBdr>
        </w:div>
        <w:div w:id="131606604">
          <w:marLeft w:val="1166"/>
          <w:marRight w:val="0"/>
          <w:marTop w:val="96"/>
          <w:marBottom w:val="0"/>
          <w:divBdr>
            <w:top w:val="none" w:sz="0" w:space="0" w:color="auto"/>
            <w:left w:val="none" w:sz="0" w:space="0" w:color="auto"/>
            <w:bottom w:val="none" w:sz="0" w:space="0" w:color="auto"/>
            <w:right w:val="none" w:sz="0" w:space="0" w:color="auto"/>
          </w:divBdr>
        </w:div>
        <w:div w:id="131606606">
          <w:marLeft w:val="547"/>
          <w:marRight w:val="0"/>
          <w:marTop w:val="115"/>
          <w:marBottom w:val="0"/>
          <w:divBdr>
            <w:top w:val="none" w:sz="0" w:space="0" w:color="auto"/>
            <w:left w:val="none" w:sz="0" w:space="0" w:color="auto"/>
            <w:bottom w:val="none" w:sz="0" w:space="0" w:color="auto"/>
            <w:right w:val="none" w:sz="0" w:space="0" w:color="auto"/>
          </w:divBdr>
        </w:div>
        <w:div w:id="131606610">
          <w:marLeft w:val="547"/>
          <w:marRight w:val="0"/>
          <w:marTop w:val="115"/>
          <w:marBottom w:val="0"/>
          <w:divBdr>
            <w:top w:val="none" w:sz="0" w:space="0" w:color="auto"/>
            <w:left w:val="none" w:sz="0" w:space="0" w:color="auto"/>
            <w:bottom w:val="none" w:sz="0" w:space="0" w:color="auto"/>
            <w:right w:val="none" w:sz="0" w:space="0" w:color="auto"/>
          </w:divBdr>
        </w:div>
        <w:div w:id="131606630">
          <w:marLeft w:val="547"/>
          <w:marRight w:val="0"/>
          <w:marTop w:val="115"/>
          <w:marBottom w:val="0"/>
          <w:divBdr>
            <w:top w:val="none" w:sz="0" w:space="0" w:color="auto"/>
            <w:left w:val="none" w:sz="0" w:space="0" w:color="auto"/>
            <w:bottom w:val="none" w:sz="0" w:space="0" w:color="auto"/>
            <w:right w:val="none" w:sz="0" w:space="0" w:color="auto"/>
          </w:divBdr>
        </w:div>
        <w:div w:id="131606632">
          <w:marLeft w:val="1166"/>
          <w:marRight w:val="0"/>
          <w:marTop w:val="96"/>
          <w:marBottom w:val="0"/>
          <w:divBdr>
            <w:top w:val="none" w:sz="0" w:space="0" w:color="auto"/>
            <w:left w:val="none" w:sz="0" w:space="0" w:color="auto"/>
            <w:bottom w:val="none" w:sz="0" w:space="0" w:color="auto"/>
            <w:right w:val="none" w:sz="0" w:space="0" w:color="auto"/>
          </w:divBdr>
        </w:div>
        <w:div w:id="131606653">
          <w:marLeft w:val="547"/>
          <w:marRight w:val="0"/>
          <w:marTop w:val="163"/>
          <w:marBottom w:val="0"/>
          <w:divBdr>
            <w:top w:val="none" w:sz="0" w:space="0" w:color="auto"/>
            <w:left w:val="none" w:sz="0" w:space="0" w:color="auto"/>
            <w:bottom w:val="none" w:sz="0" w:space="0" w:color="auto"/>
            <w:right w:val="none" w:sz="0" w:space="0" w:color="auto"/>
          </w:divBdr>
        </w:div>
        <w:div w:id="131606654">
          <w:marLeft w:val="547"/>
          <w:marRight w:val="0"/>
          <w:marTop w:val="163"/>
          <w:marBottom w:val="0"/>
          <w:divBdr>
            <w:top w:val="none" w:sz="0" w:space="0" w:color="auto"/>
            <w:left w:val="none" w:sz="0" w:space="0" w:color="auto"/>
            <w:bottom w:val="none" w:sz="0" w:space="0" w:color="auto"/>
            <w:right w:val="none" w:sz="0" w:space="0" w:color="auto"/>
          </w:divBdr>
        </w:div>
        <w:div w:id="131606659">
          <w:marLeft w:val="547"/>
          <w:marRight w:val="0"/>
          <w:marTop w:val="115"/>
          <w:marBottom w:val="0"/>
          <w:divBdr>
            <w:top w:val="none" w:sz="0" w:space="0" w:color="auto"/>
            <w:left w:val="none" w:sz="0" w:space="0" w:color="auto"/>
            <w:bottom w:val="none" w:sz="0" w:space="0" w:color="auto"/>
            <w:right w:val="none" w:sz="0" w:space="0" w:color="auto"/>
          </w:divBdr>
        </w:div>
        <w:div w:id="131606672">
          <w:marLeft w:val="1166"/>
          <w:marRight w:val="0"/>
          <w:marTop w:val="96"/>
          <w:marBottom w:val="0"/>
          <w:divBdr>
            <w:top w:val="none" w:sz="0" w:space="0" w:color="auto"/>
            <w:left w:val="none" w:sz="0" w:space="0" w:color="auto"/>
            <w:bottom w:val="none" w:sz="0" w:space="0" w:color="auto"/>
            <w:right w:val="none" w:sz="0" w:space="0" w:color="auto"/>
          </w:divBdr>
        </w:div>
        <w:div w:id="131606684">
          <w:marLeft w:val="1166"/>
          <w:marRight w:val="0"/>
          <w:marTop w:val="96"/>
          <w:marBottom w:val="0"/>
          <w:divBdr>
            <w:top w:val="none" w:sz="0" w:space="0" w:color="auto"/>
            <w:left w:val="none" w:sz="0" w:space="0" w:color="auto"/>
            <w:bottom w:val="none" w:sz="0" w:space="0" w:color="auto"/>
            <w:right w:val="none" w:sz="0" w:space="0" w:color="auto"/>
          </w:divBdr>
        </w:div>
        <w:div w:id="131606692">
          <w:marLeft w:val="1166"/>
          <w:marRight w:val="0"/>
          <w:marTop w:val="96"/>
          <w:marBottom w:val="0"/>
          <w:divBdr>
            <w:top w:val="none" w:sz="0" w:space="0" w:color="auto"/>
            <w:left w:val="none" w:sz="0" w:space="0" w:color="auto"/>
            <w:bottom w:val="none" w:sz="0" w:space="0" w:color="auto"/>
            <w:right w:val="none" w:sz="0" w:space="0" w:color="auto"/>
          </w:divBdr>
        </w:div>
        <w:div w:id="131606693">
          <w:marLeft w:val="547"/>
          <w:marRight w:val="0"/>
          <w:marTop w:val="115"/>
          <w:marBottom w:val="0"/>
          <w:divBdr>
            <w:top w:val="none" w:sz="0" w:space="0" w:color="auto"/>
            <w:left w:val="none" w:sz="0" w:space="0" w:color="auto"/>
            <w:bottom w:val="none" w:sz="0" w:space="0" w:color="auto"/>
            <w:right w:val="none" w:sz="0" w:space="0" w:color="auto"/>
          </w:divBdr>
        </w:div>
        <w:div w:id="131606707">
          <w:marLeft w:val="547"/>
          <w:marRight w:val="0"/>
          <w:marTop w:val="115"/>
          <w:marBottom w:val="0"/>
          <w:divBdr>
            <w:top w:val="none" w:sz="0" w:space="0" w:color="auto"/>
            <w:left w:val="none" w:sz="0" w:space="0" w:color="auto"/>
            <w:bottom w:val="none" w:sz="0" w:space="0" w:color="auto"/>
            <w:right w:val="none" w:sz="0" w:space="0" w:color="auto"/>
          </w:divBdr>
        </w:div>
        <w:div w:id="131606709">
          <w:marLeft w:val="547"/>
          <w:marRight w:val="0"/>
          <w:marTop w:val="115"/>
          <w:marBottom w:val="0"/>
          <w:divBdr>
            <w:top w:val="none" w:sz="0" w:space="0" w:color="auto"/>
            <w:left w:val="none" w:sz="0" w:space="0" w:color="auto"/>
            <w:bottom w:val="none" w:sz="0" w:space="0" w:color="auto"/>
            <w:right w:val="none" w:sz="0" w:space="0" w:color="auto"/>
          </w:divBdr>
        </w:div>
        <w:div w:id="131606712">
          <w:marLeft w:val="547"/>
          <w:marRight w:val="0"/>
          <w:marTop w:val="288"/>
          <w:marBottom w:val="0"/>
          <w:divBdr>
            <w:top w:val="none" w:sz="0" w:space="0" w:color="auto"/>
            <w:left w:val="none" w:sz="0" w:space="0" w:color="auto"/>
            <w:bottom w:val="none" w:sz="0" w:space="0" w:color="auto"/>
            <w:right w:val="none" w:sz="0" w:space="0" w:color="auto"/>
          </w:divBdr>
        </w:div>
        <w:div w:id="131606713">
          <w:marLeft w:val="547"/>
          <w:marRight w:val="0"/>
          <w:marTop w:val="115"/>
          <w:marBottom w:val="0"/>
          <w:divBdr>
            <w:top w:val="none" w:sz="0" w:space="0" w:color="auto"/>
            <w:left w:val="none" w:sz="0" w:space="0" w:color="auto"/>
            <w:bottom w:val="none" w:sz="0" w:space="0" w:color="auto"/>
            <w:right w:val="none" w:sz="0" w:space="0" w:color="auto"/>
          </w:divBdr>
        </w:div>
        <w:div w:id="131606724">
          <w:marLeft w:val="1166"/>
          <w:marRight w:val="0"/>
          <w:marTop w:val="96"/>
          <w:marBottom w:val="0"/>
          <w:divBdr>
            <w:top w:val="none" w:sz="0" w:space="0" w:color="auto"/>
            <w:left w:val="none" w:sz="0" w:space="0" w:color="auto"/>
            <w:bottom w:val="none" w:sz="0" w:space="0" w:color="auto"/>
            <w:right w:val="none" w:sz="0" w:space="0" w:color="auto"/>
          </w:divBdr>
        </w:div>
        <w:div w:id="131606737">
          <w:marLeft w:val="547"/>
          <w:marRight w:val="0"/>
          <w:marTop w:val="115"/>
          <w:marBottom w:val="0"/>
          <w:divBdr>
            <w:top w:val="none" w:sz="0" w:space="0" w:color="auto"/>
            <w:left w:val="none" w:sz="0" w:space="0" w:color="auto"/>
            <w:bottom w:val="none" w:sz="0" w:space="0" w:color="auto"/>
            <w:right w:val="none" w:sz="0" w:space="0" w:color="auto"/>
          </w:divBdr>
        </w:div>
        <w:div w:id="131606740">
          <w:marLeft w:val="547"/>
          <w:marRight w:val="0"/>
          <w:marTop w:val="115"/>
          <w:marBottom w:val="0"/>
          <w:divBdr>
            <w:top w:val="none" w:sz="0" w:space="0" w:color="auto"/>
            <w:left w:val="none" w:sz="0" w:space="0" w:color="auto"/>
            <w:bottom w:val="none" w:sz="0" w:space="0" w:color="auto"/>
            <w:right w:val="none" w:sz="0" w:space="0" w:color="auto"/>
          </w:divBdr>
        </w:div>
        <w:div w:id="131606743">
          <w:marLeft w:val="547"/>
          <w:marRight w:val="0"/>
          <w:marTop w:val="115"/>
          <w:marBottom w:val="0"/>
          <w:divBdr>
            <w:top w:val="none" w:sz="0" w:space="0" w:color="auto"/>
            <w:left w:val="none" w:sz="0" w:space="0" w:color="auto"/>
            <w:bottom w:val="none" w:sz="0" w:space="0" w:color="auto"/>
            <w:right w:val="none" w:sz="0" w:space="0" w:color="auto"/>
          </w:divBdr>
        </w:div>
        <w:div w:id="131606752">
          <w:marLeft w:val="547"/>
          <w:marRight w:val="0"/>
          <w:marTop w:val="115"/>
          <w:marBottom w:val="0"/>
          <w:divBdr>
            <w:top w:val="none" w:sz="0" w:space="0" w:color="auto"/>
            <w:left w:val="none" w:sz="0" w:space="0" w:color="auto"/>
            <w:bottom w:val="none" w:sz="0" w:space="0" w:color="auto"/>
            <w:right w:val="none" w:sz="0" w:space="0" w:color="auto"/>
          </w:divBdr>
        </w:div>
        <w:div w:id="131606759">
          <w:marLeft w:val="1166"/>
          <w:marRight w:val="0"/>
          <w:marTop w:val="96"/>
          <w:marBottom w:val="0"/>
          <w:divBdr>
            <w:top w:val="none" w:sz="0" w:space="0" w:color="auto"/>
            <w:left w:val="none" w:sz="0" w:space="0" w:color="auto"/>
            <w:bottom w:val="none" w:sz="0" w:space="0" w:color="auto"/>
            <w:right w:val="none" w:sz="0" w:space="0" w:color="auto"/>
          </w:divBdr>
        </w:div>
        <w:div w:id="131606761">
          <w:marLeft w:val="1166"/>
          <w:marRight w:val="0"/>
          <w:marTop w:val="96"/>
          <w:marBottom w:val="0"/>
          <w:divBdr>
            <w:top w:val="none" w:sz="0" w:space="0" w:color="auto"/>
            <w:left w:val="none" w:sz="0" w:space="0" w:color="auto"/>
            <w:bottom w:val="none" w:sz="0" w:space="0" w:color="auto"/>
            <w:right w:val="none" w:sz="0" w:space="0" w:color="auto"/>
          </w:divBdr>
        </w:div>
        <w:div w:id="131606762">
          <w:marLeft w:val="547"/>
          <w:marRight w:val="0"/>
          <w:marTop w:val="115"/>
          <w:marBottom w:val="0"/>
          <w:divBdr>
            <w:top w:val="none" w:sz="0" w:space="0" w:color="auto"/>
            <w:left w:val="none" w:sz="0" w:space="0" w:color="auto"/>
            <w:bottom w:val="none" w:sz="0" w:space="0" w:color="auto"/>
            <w:right w:val="none" w:sz="0" w:space="0" w:color="auto"/>
          </w:divBdr>
        </w:div>
        <w:div w:id="131606763">
          <w:marLeft w:val="547"/>
          <w:marRight w:val="0"/>
          <w:marTop w:val="115"/>
          <w:marBottom w:val="0"/>
          <w:divBdr>
            <w:top w:val="none" w:sz="0" w:space="0" w:color="auto"/>
            <w:left w:val="none" w:sz="0" w:space="0" w:color="auto"/>
            <w:bottom w:val="none" w:sz="0" w:space="0" w:color="auto"/>
            <w:right w:val="none" w:sz="0" w:space="0" w:color="auto"/>
          </w:divBdr>
        </w:div>
        <w:div w:id="131606766">
          <w:marLeft w:val="1166"/>
          <w:marRight w:val="0"/>
          <w:marTop w:val="96"/>
          <w:marBottom w:val="0"/>
          <w:divBdr>
            <w:top w:val="none" w:sz="0" w:space="0" w:color="auto"/>
            <w:left w:val="none" w:sz="0" w:space="0" w:color="auto"/>
            <w:bottom w:val="none" w:sz="0" w:space="0" w:color="auto"/>
            <w:right w:val="none" w:sz="0" w:space="0" w:color="auto"/>
          </w:divBdr>
        </w:div>
        <w:div w:id="131606773">
          <w:marLeft w:val="547"/>
          <w:marRight w:val="0"/>
          <w:marTop w:val="115"/>
          <w:marBottom w:val="0"/>
          <w:divBdr>
            <w:top w:val="none" w:sz="0" w:space="0" w:color="auto"/>
            <w:left w:val="none" w:sz="0" w:space="0" w:color="auto"/>
            <w:bottom w:val="none" w:sz="0" w:space="0" w:color="auto"/>
            <w:right w:val="none" w:sz="0" w:space="0" w:color="auto"/>
          </w:divBdr>
        </w:div>
        <w:div w:id="131606779">
          <w:marLeft w:val="547"/>
          <w:marRight w:val="0"/>
          <w:marTop w:val="115"/>
          <w:marBottom w:val="0"/>
          <w:divBdr>
            <w:top w:val="none" w:sz="0" w:space="0" w:color="auto"/>
            <w:left w:val="none" w:sz="0" w:space="0" w:color="auto"/>
            <w:bottom w:val="none" w:sz="0" w:space="0" w:color="auto"/>
            <w:right w:val="none" w:sz="0" w:space="0" w:color="auto"/>
          </w:divBdr>
        </w:div>
        <w:div w:id="131606781">
          <w:marLeft w:val="1166"/>
          <w:marRight w:val="0"/>
          <w:marTop w:val="96"/>
          <w:marBottom w:val="0"/>
          <w:divBdr>
            <w:top w:val="none" w:sz="0" w:space="0" w:color="auto"/>
            <w:left w:val="none" w:sz="0" w:space="0" w:color="auto"/>
            <w:bottom w:val="none" w:sz="0" w:space="0" w:color="auto"/>
            <w:right w:val="none" w:sz="0" w:space="0" w:color="auto"/>
          </w:divBdr>
        </w:div>
        <w:div w:id="131606796">
          <w:marLeft w:val="547"/>
          <w:marRight w:val="0"/>
          <w:marTop w:val="163"/>
          <w:marBottom w:val="0"/>
          <w:divBdr>
            <w:top w:val="none" w:sz="0" w:space="0" w:color="auto"/>
            <w:left w:val="none" w:sz="0" w:space="0" w:color="auto"/>
            <w:bottom w:val="none" w:sz="0" w:space="0" w:color="auto"/>
            <w:right w:val="none" w:sz="0" w:space="0" w:color="auto"/>
          </w:divBdr>
        </w:div>
      </w:divsChild>
    </w:div>
    <w:div w:id="131606805">
      <w:marLeft w:val="0"/>
      <w:marRight w:val="0"/>
      <w:marTop w:val="0"/>
      <w:marBottom w:val="0"/>
      <w:divBdr>
        <w:top w:val="none" w:sz="0" w:space="0" w:color="auto"/>
        <w:left w:val="none" w:sz="0" w:space="0" w:color="auto"/>
        <w:bottom w:val="none" w:sz="0" w:space="0" w:color="auto"/>
        <w:right w:val="none" w:sz="0" w:space="0" w:color="auto"/>
      </w:divBdr>
    </w:div>
    <w:div w:id="1316068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litra.studentochka.ru/book?id=19359139" TargetMode="External"/><Relationship Id="rId18" Type="http://schemas.openxmlformats.org/officeDocument/2006/relationships/hyperlink" Target="http://litra.studentochka.ru/book?id=17318127" TargetMode="External"/><Relationship Id="rId26" Type="http://schemas.openxmlformats.org/officeDocument/2006/relationships/oleObject" Target="embeddings/oleObject2.bin"/><Relationship Id="rId39" Type="http://schemas.openxmlformats.org/officeDocument/2006/relationships/image" Target="media/image13.emf"/><Relationship Id="rId21" Type="http://schemas.openxmlformats.org/officeDocument/2006/relationships/image" Target="media/image3.png"/><Relationship Id="rId34" Type="http://schemas.openxmlformats.org/officeDocument/2006/relationships/oleObject" Target="embeddings/oleObject6.bin"/><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jpeg"/><Relationship Id="rId63" Type="http://schemas.openxmlformats.org/officeDocument/2006/relationships/image" Target="media/image35.png"/><Relationship Id="rId68" Type="http://schemas.openxmlformats.org/officeDocument/2006/relationships/image" Target="media/image39.jpeg"/><Relationship Id="rId76" Type="http://schemas.openxmlformats.org/officeDocument/2006/relationships/hyperlink" Target="http://litra.studentochka.ru/book?id=19359139" TargetMode="External"/><Relationship Id="rId7" Type="http://schemas.openxmlformats.org/officeDocument/2006/relationships/hyperlink" Target="http://www.progressive-management.com.ua/glossary-management/145-business-idea-biznes-ideya" TargetMode="External"/><Relationship Id="rId71"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hyperlink" Target="http://litra.studentochka.ru/book?id=5727696" TargetMode="External"/><Relationship Id="rId29" Type="http://schemas.openxmlformats.org/officeDocument/2006/relationships/image" Target="media/image8.wmf"/><Relationship Id="rId11" Type="http://schemas.openxmlformats.org/officeDocument/2006/relationships/hyperlink" Target="http://litra.studentochka.ru/book?id=1634710" TargetMode="Externa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2.wmf"/><Relationship Id="rId40" Type="http://schemas.openxmlformats.org/officeDocument/2006/relationships/package" Target="embeddings/______Microsoft_PowerPoint1.sldx"/><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jpeg"/><Relationship Id="rId66" Type="http://schemas.openxmlformats.org/officeDocument/2006/relationships/footer" Target="footer1.xml"/><Relationship Id="rId74" Type="http://schemas.openxmlformats.org/officeDocument/2006/relationships/hyperlink" Target="http://litra.studentochka.ru/book?id=1634710" TargetMode="External"/><Relationship Id="rId79" Type="http://schemas.openxmlformats.org/officeDocument/2006/relationships/hyperlink" Target="http://litra.studentochka.ru/book?id=5727696" TargetMode="External"/><Relationship Id="rId5" Type="http://schemas.openxmlformats.org/officeDocument/2006/relationships/footnotes" Target="footnotes.xml"/><Relationship Id="rId61" Type="http://schemas.openxmlformats.org/officeDocument/2006/relationships/oleObject" Target="embeddings/_____Microsoft_Excel_97-20031.xls"/><Relationship Id="rId82" Type="http://schemas.openxmlformats.org/officeDocument/2006/relationships/fontTable" Target="fontTable.xml"/><Relationship Id="rId10" Type="http://schemas.openxmlformats.org/officeDocument/2006/relationships/hyperlink" Target="http://litra.studentochka.ru/book?id=1307198" TargetMode="External"/><Relationship Id="rId19" Type="http://schemas.openxmlformats.org/officeDocument/2006/relationships/image" Target="media/image1.png"/><Relationship Id="rId31" Type="http://schemas.openxmlformats.org/officeDocument/2006/relationships/image" Target="media/image9.wmf"/><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7.png"/><Relationship Id="rId73" Type="http://schemas.openxmlformats.org/officeDocument/2006/relationships/hyperlink" Target="http://litra.studentochka.ru/book?id=1307198" TargetMode="External"/><Relationship Id="rId78" Type="http://schemas.openxmlformats.org/officeDocument/2006/relationships/hyperlink" Target="http://litra.studentochka.ru/book?id=3218131" TargetMode="External"/><Relationship Id="rId81" Type="http://schemas.openxmlformats.org/officeDocument/2006/relationships/hyperlink" Target="http://litra.studentochka.ru/book?id=17318127" TargetMode="External"/><Relationship Id="rId4" Type="http://schemas.openxmlformats.org/officeDocument/2006/relationships/webSettings" Target="webSettings.xml"/><Relationship Id="rId9" Type="http://schemas.openxmlformats.org/officeDocument/2006/relationships/hyperlink" Target="http://www.imagessalonspa.com/facials/" TargetMode="External"/><Relationship Id="rId14" Type="http://schemas.openxmlformats.org/officeDocument/2006/relationships/hyperlink" Target="http://litra.studentochka.ru/book?id=1955066" TargetMode="External"/><Relationship Id="rId22" Type="http://schemas.openxmlformats.org/officeDocument/2006/relationships/image" Target="media/image4.png"/><Relationship Id="rId27" Type="http://schemas.openxmlformats.org/officeDocument/2006/relationships/image" Target="media/image7.wmf"/><Relationship Id="rId30" Type="http://schemas.openxmlformats.org/officeDocument/2006/relationships/oleObject" Target="embeddings/oleObject4.bin"/><Relationship Id="rId35" Type="http://schemas.openxmlformats.org/officeDocument/2006/relationships/image" Target="media/image11.wmf"/><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jpeg"/><Relationship Id="rId64" Type="http://schemas.openxmlformats.org/officeDocument/2006/relationships/image" Target="media/image36.png"/><Relationship Id="rId69" Type="http://schemas.openxmlformats.org/officeDocument/2006/relationships/image" Target="media/image40.jpeg"/><Relationship Id="rId77" Type="http://schemas.openxmlformats.org/officeDocument/2006/relationships/hyperlink" Target="http://litra.studentochka.ru/book?id=1955066" TargetMode="External"/><Relationship Id="rId8" Type="http://schemas.openxmlformats.org/officeDocument/2006/relationships/hyperlink" Target="http://www.imagessalonspa.com/facials/" TargetMode="External"/><Relationship Id="rId51" Type="http://schemas.openxmlformats.org/officeDocument/2006/relationships/image" Target="media/image24.png"/><Relationship Id="rId72" Type="http://schemas.openxmlformats.org/officeDocument/2006/relationships/image" Target="media/image43.jpeg"/><Relationship Id="rId80" Type="http://schemas.openxmlformats.org/officeDocument/2006/relationships/hyperlink" Target="http://litra.studentochka.ru/book?id=13642707" TargetMode="External"/><Relationship Id="rId3" Type="http://schemas.openxmlformats.org/officeDocument/2006/relationships/settings" Target="settings.xml"/><Relationship Id="rId12" Type="http://schemas.openxmlformats.org/officeDocument/2006/relationships/hyperlink" Target="http://litra.studentochka.ru/book?id=1925089" TargetMode="External"/><Relationship Id="rId17" Type="http://schemas.openxmlformats.org/officeDocument/2006/relationships/hyperlink" Target="http://litra.studentochka.ru/book?id=13642707" TargetMode="External"/><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8.bin"/><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38.jpeg"/><Relationship Id="rId20" Type="http://schemas.openxmlformats.org/officeDocument/2006/relationships/image" Target="media/image2.png"/><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4.png"/><Relationship Id="rId70" Type="http://schemas.openxmlformats.org/officeDocument/2006/relationships/image" Target="media/image41.jpeg"/><Relationship Id="rId75" Type="http://schemas.openxmlformats.org/officeDocument/2006/relationships/hyperlink" Target="http://litra.studentochka.ru/book?id=1925089"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litra.studentochka.ru/book?id=3218131" TargetMode="External"/><Relationship Id="rId23" Type="http://schemas.openxmlformats.org/officeDocument/2006/relationships/image" Target="media/image5.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22.png"/><Relationship Id="rId57"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3319</TotalTime>
  <Pages>152</Pages>
  <Words>51300</Words>
  <Characters>292410</Characters>
  <Application>Microsoft Office Word</Application>
  <DocSecurity>0</DocSecurity>
  <Lines>2436</Lines>
  <Paragraphs>686</Paragraphs>
  <ScaleCrop>false</ScaleCrop>
  <Company>Microsoft</Company>
  <LinksUpToDate>false</LinksUpToDate>
  <CharactersWithSpaces>343024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Ткаченко Юлия</cp:lastModifiedBy>
  <cp:revision>68</cp:revision>
  <dcterms:created xsi:type="dcterms:W3CDTF">2015-10-18T11:50:00Z</dcterms:created>
  <dcterms:modified xsi:type="dcterms:W3CDTF">2015-11-27T02:46:00Z</dcterms:modified>
</cp:coreProperties>
</file>