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FCE" w:rsidRDefault="00A22352">
      <w:pPr>
        <w:tabs>
          <w:tab w:val="left" w:pos="1239"/>
          <w:tab w:val="left" w:pos="1298"/>
        </w:tabs>
        <w:spacing w:before="4560" w:after="120"/>
        <w:jc w:val="center"/>
        <w:rPr>
          <w:rFonts w:ascii="Arial" w:hAnsi="Arial"/>
          <w:bCs/>
          <w:caps/>
          <w:sz w:val="24"/>
        </w:rPr>
      </w:pPr>
      <w:r>
        <w:rPr>
          <w:rFonts w:ascii="Arial" w:hAnsi="Arial"/>
          <w:bCs/>
          <w:caps/>
          <w:sz w:val="24"/>
        </w:rPr>
        <w:t>ОСНОВЫ ДИЗАЙНА ГОРОДСКОЙ СРЕДЫ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Руководство к выполнению курсового проекта </w:t>
      </w:r>
    </w:p>
    <w:p w:rsidR="00756FCE" w:rsidRDefault="00756FCE">
      <w:pPr>
        <w:tabs>
          <w:tab w:val="left" w:pos="1239"/>
          <w:tab w:val="left" w:pos="1298"/>
        </w:tabs>
        <w:jc w:val="center"/>
        <w:rPr>
          <w:rFonts w:ascii="Arial" w:hAnsi="Arial"/>
          <w:bCs/>
          <w:sz w:val="22"/>
        </w:rPr>
      </w:pPr>
    </w:p>
    <w:p w:rsidR="00756FCE" w:rsidRDefault="00756FCE">
      <w:pPr>
        <w:tabs>
          <w:tab w:val="left" w:pos="1239"/>
          <w:tab w:val="left" w:pos="1298"/>
        </w:tabs>
        <w:jc w:val="center"/>
        <w:rPr>
          <w:rFonts w:ascii="Arial" w:hAnsi="Arial"/>
          <w:bCs/>
          <w:sz w:val="22"/>
        </w:rPr>
      </w:pPr>
    </w:p>
    <w:p w:rsidR="00756FCE" w:rsidRDefault="00A22352">
      <w:pPr>
        <w:spacing w:before="3402"/>
        <w:jc w:val="center"/>
      </w:pPr>
      <w:r>
        <w:t>Владивосток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bCs/>
          <w:caps/>
        </w:rPr>
      </w:pPr>
      <w:r>
        <w:rPr>
          <w:bCs/>
          <w:caps/>
        </w:rPr>
        <w:t>2010</w:t>
      </w:r>
    </w:p>
    <w:p w:rsidR="00756FCE" w:rsidRDefault="00756FCE">
      <w:pPr>
        <w:tabs>
          <w:tab w:val="left" w:pos="1239"/>
          <w:tab w:val="left" w:pos="1298"/>
        </w:tabs>
        <w:jc w:val="center"/>
        <w:rPr>
          <w:bCs/>
        </w:rPr>
      </w:pPr>
    </w:p>
    <w:p w:rsidR="00756FCE" w:rsidRDefault="00A22352">
      <w:pPr>
        <w:pageBreakBefore/>
        <w:tabs>
          <w:tab w:val="left" w:pos="1239"/>
          <w:tab w:val="left" w:pos="1298"/>
        </w:tabs>
        <w:jc w:val="center"/>
        <w:rPr>
          <w:bCs/>
        </w:rPr>
      </w:pPr>
      <w:r>
        <w:rPr>
          <w:bCs/>
        </w:rPr>
        <w:lastRenderedPageBreak/>
        <w:t>МИНИСТЕРСТВО ОБРАЗОВАНИЯ И НАУКИ РФ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bCs/>
        </w:rPr>
      </w:pPr>
      <w:r>
        <w:rPr>
          <w:bCs/>
        </w:rPr>
        <w:t>ВЛАДИВОСТОКСКИЙ ГОСУДАРСТВЕННЫЙ УНИВЕРСИТЕТ ЭКОНОМИКИ И СЕРВИСА</w:t>
      </w:r>
    </w:p>
    <w:p w:rsidR="00756FCE" w:rsidRDefault="00A22352">
      <w:pPr>
        <w:tabs>
          <w:tab w:val="left" w:pos="1239"/>
          <w:tab w:val="left" w:pos="1298"/>
        </w:tabs>
        <w:spacing w:before="3000" w:after="12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ОСНОВЫ ДИЗАЙНА ГОРОДСКОЙ СРЕДЫ</w:t>
      </w:r>
    </w:p>
    <w:p w:rsidR="00756FCE" w:rsidRDefault="00A22352">
      <w:pPr>
        <w:tabs>
          <w:tab w:val="left" w:pos="1239"/>
          <w:tab w:val="left" w:pos="1298"/>
        </w:tabs>
        <w:snapToGrid w:val="0"/>
        <w:spacing w:before="120" w:after="12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Руководство к выполнению курсового проекта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bCs/>
        </w:rPr>
      </w:pPr>
      <w:r>
        <w:rPr>
          <w:bCs/>
        </w:rPr>
        <w:t>по направлению 070600.62 Дизайн</w:t>
      </w:r>
    </w:p>
    <w:p w:rsidR="00756FCE" w:rsidRDefault="00A22352">
      <w:pPr>
        <w:tabs>
          <w:tab w:val="left" w:pos="1239"/>
          <w:tab w:val="left" w:pos="1298"/>
        </w:tabs>
        <w:spacing w:before="4080"/>
        <w:jc w:val="center"/>
        <w:rPr>
          <w:bCs/>
        </w:rPr>
      </w:pPr>
      <w:r>
        <w:rPr>
          <w:bCs/>
        </w:rPr>
        <w:t>Владивосток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bCs/>
        </w:rPr>
      </w:pPr>
      <w:r>
        <w:rPr>
          <w:bCs/>
        </w:rPr>
        <w:t>Издательство ВГУЭС</w:t>
      </w:r>
    </w:p>
    <w:p w:rsidR="00756FCE" w:rsidRDefault="00A22352">
      <w:pPr>
        <w:tabs>
          <w:tab w:val="left" w:pos="1239"/>
          <w:tab w:val="left" w:pos="1298"/>
        </w:tabs>
        <w:jc w:val="center"/>
        <w:rPr>
          <w:bCs/>
          <w:caps/>
        </w:rPr>
      </w:pPr>
      <w:r>
        <w:rPr>
          <w:bCs/>
          <w:caps/>
        </w:rPr>
        <w:t>2010</w:t>
      </w:r>
    </w:p>
    <w:p w:rsidR="00756FCE" w:rsidRDefault="00756FCE">
      <w:pPr>
        <w:spacing w:after="480"/>
        <w:jc w:val="both"/>
      </w:pPr>
    </w:p>
    <w:p w:rsidR="00756FCE" w:rsidRDefault="00A22352">
      <w:pPr>
        <w:pStyle w:val="a0"/>
        <w:pageBreakBefore/>
      </w:pPr>
      <w:r>
        <w:lastRenderedPageBreak/>
        <w:t>ББК</w:t>
      </w:r>
    </w:p>
    <w:p w:rsidR="00756FCE" w:rsidRDefault="00A22352">
      <w:pPr>
        <w:pStyle w:val="a0"/>
      </w:pPr>
      <w:r>
        <w:rPr>
          <w:rFonts w:cs="Arial"/>
          <w:bCs/>
          <w:szCs w:val="20"/>
        </w:rPr>
        <w:t xml:space="preserve">Руководство к выполнению курсового проекта </w:t>
      </w:r>
      <w:r>
        <w:rPr>
          <w:szCs w:val="20"/>
        </w:rPr>
        <w:t xml:space="preserve">по дисциплине </w:t>
      </w:r>
      <w:r>
        <w:t xml:space="preserve">«Основы дизайна городской среды» разработано в соответствии с требованиями государственного образовательного стандарта России и предназначено для студентов направления </w:t>
      </w:r>
      <w:r>
        <w:rPr>
          <w:bCs/>
        </w:rPr>
        <w:t xml:space="preserve">070600.62 </w:t>
      </w:r>
      <w:r>
        <w:t>«Дизайн».</w:t>
      </w:r>
    </w:p>
    <w:p w:rsidR="00756FCE" w:rsidRDefault="00A22352">
      <w:pPr>
        <w:spacing w:before="360"/>
        <w:jc w:val="both"/>
      </w:pPr>
      <w:r>
        <w:t>Составитель: Масловская О.В., кандидат архитектуры, доцент кафедры дизайна</w:t>
      </w:r>
    </w:p>
    <w:p w:rsidR="00756FCE" w:rsidRDefault="00A22352">
      <w:pPr>
        <w:pStyle w:val="21"/>
        <w:spacing w:before="360"/>
        <w:ind w:firstLine="397"/>
        <w:jc w:val="both"/>
      </w:pPr>
      <w:r>
        <w:t>Утверждено на заседании кафедры дизайна 03.12.2010, протокол № 3.</w:t>
      </w:r>
    </w:p>
    <w:p w:rsidR="00756FCE" w:rsidRDefault="00A22352">
      <w:pPr>
        <w:pStyle w:val="32"/>
      </w:pPr>
      <w:r>
        <w:t>Рекомендовано к изданию методическим советом института сервиса, моды и дизайна ВГУЭС.</w:t>
      </w:r>
    </w:p>
    <w:p w:rsidR="00756FCE" w:rsidRDefault="00A22352">
      <w:pPr>
        <w:tabs>
          <w:tab w:val="left" w:pos="23871"/>
          <w:tab w:val="left" w:pos="23930"/>
        </w:tabs>
        <w:spacing w:before="4200"/>
        <w:ind w:left="2829"/>
        <w:jc w:val="both"/>
        <w:rPr>
          <w:bCs/>
        </w:rPr>
      </w:pPr>
      <w:r>
        <w:rPr>
          <w:bCs/>
        </w:rPr>
        <w:t xml:space="preserve">Издательство </w:t>
      </w:r>
      <w:proofErr w:type="gramStart"/>
      <w:r>
        <w:rPr>
          <w:bCs/>
        </w:rPr>
        <w:t>Владивостокского</w:t>
      </w:r>
      <w:proofErr w:type="gramEnd"/>
    </w:p>
    <w:p w:rsidR="00756FCE" w:rsidRDefault="00A22352">
      <w:pPr>
        <w:tabs>
          <w:tab w:val="left" w:pos="23895"/>
          <w:tab w:val="left" w:pos="23954"/>
        </w:tabs>
        <w:ind w:left="2832"/>
        <w:jc w:val="both"/>
        <w:rPr>
          <w:bCs/>
        </w:rPr>
      </w:pPr>
      <w:r>
        <w:rPr>
          <w:bCs/>
        </w:rPr>
        <w:t>государственного университета</w:t>
      </w:r>
    </w:p>
    <w:p w:rsidR="00756FCE" w:rsidRDefault="00A22352">
      <w:pPr>
        <w:tabs>
          <w:tab w:val="left" w:pos="23895"/>
          <w:tab w:val="left" w:pos="23954"/>
        </w:tabs>
        <w:ind w:left="2832"/>
        <w:jc w:val="both"/>
        <w:rPr>
          <w:bCs/>
        </w:rPr>
      </w:pPr>
      <w:r>
        <w:rPr>
          <w:bCs/>
        </w:rPr>
        <w:t>экономики и сервиса, 2010</w:t>
      </w:r>
    </w:p>
    <w:p w:rsidR="00756FCE" w:rsidRDefault="00756FCE">
      <w:pPr>
        <w:pStyle w:val="1"/>
        <w:tabs>
          <w:tab w:val="left" w:pos="0"/>
        </w:tabs>
      </w:pPr>
    </w:p>
    <w:p w:rsidR="00756FCE" w:rsidRDefault="00A22352">
      <w:pPr>
        <w:pStyle w:val="1"/>
        <w:pageBreakBefore/>
        <w:tabs>
          <w:tab w:val="left" w:pos="0"/>
        </w:tabs>
      </w:pPr>
      <w:bookmarkStart w:id="0" w:name="_Toc279613949"/>
      <w:bookmarkStart w:id="1" w:name="_Toc279614280"/>
      <w:r>
        <w:lastRenderedPageBreak/>
        <w:t>ВВЕДЕНИЕ</w:t>
      </w:r>
      <w:bookmarkEnd w:id="0"/>
      <w:bookmarkEnd w:id="1"/>
    </w:p>
    <w:p w:rsidR="00756FCE" w:rsidRDefault="00A22352">
      <w:pPr>
        <w:spacing w:line="200" w:lineRule="atLeast"/>
        <w:jc w:val="both"/>
        <w:rPr>
          <w:szCs w:val="20"/>
        </w:rPr>
      </w:pPr>
      <w:r>
        <w:rPr>
          <w:szCs w:val="20"/>
        </w:rPr>
        <w:t xml:space="preserve">Формирование среды обитания, в том числе дизайн городской среды, относится к числу наиболее актуальных проблем, решаемых современным дизайнером. «Основы дизайна городской среды» стоят в ряду важных дизайнерских дисциплин, формирующих дизайнера высшей квалификации, активного участника формирования окружающей предметной среды, воспитателя и выразителя культуры и эстетического вкуса общества. </w:t>
      </w:r>
    </w:p>
    <w:p w:rsidR="00756FCE" w:rsidRDefault="00A22352">
      <w:pPr>
        <w:pStyle w:val="13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выполнения курсового проекта по дисциплине «Основы дизайна городской среды» студенты приобретают компетенции в области проектирования городских пространств различного типа и их элементов. Городские пространства формируются под воздействием многих факторов и на протяжении длительных периодов времени. Их проектирование требует от специалиста применения обширных знаний и умений, овладение которыми определяет задачи курса:</w:t>
      </w:r>
    </w:p>
    <w:p w:rsidR="00756FCE" w:rsidRDefault="00A22352">
      <w:pPr>
        <w:pStyle w:val="13"/>
        <w:keepNext/>
        <w:tabs>
          <w:tab w:val="left" w:pos="7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понимание специфики архитектурно-художественной деятельности, направленной на проектирование городской среды,</w:t>
      </w:r>
    </w:p>
    <w:p w:rsidR="00756FCE" w:rsidRDefault="00A22352">
      <w:pPr>
        <w:pStyle w:val="13"/>
        <w:keepNext/>
        <w:tabs>
          <w:tab w:val="left" w:pos="7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познание логики взаимодействия и умения решать сложный комплекс эстетических, функциональных, </w:t>
      </w:r>
      <w:proofErr w:type="spellStart"/>
      <w:r>
        <w:rPr>
          <w:rFonts w:ascii="Times New Roman" w:hAnsi="Times New Roman"/>
        </w:rPr>
        <w:t>социо-культурных</w:t>
      </w:r>
      <w:proofErr w:type="spellEnd"/>
      <w:r>
        <w:rPr>
          <w:rFonts w:ascii="Times New Roman" w:hAnsi="Times New Roman"/>
        </w:rPr>
        <w:t>, политических, конструктивно-технологических и финансово-экономических вопросов в проектировании городских пространств,</w:t>
      </w:r>
    </w:p>
    <w:p w:rsidR="00756FCE" w:rsidRDefault="00A22352">
      <w:pPr>
        <w:pStyle w:val="13"/>
        <w:keepNext/>
        <w:tabs>
          <w:tab w:val="left" w:pos="757"/>
        </w:tabs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навыков проектного моделирования в области дизайна городской среды, ответственного обоснования принимаемых решений, умений работать в коллективе.</w:t>
      </w:r>
    </w:p>
    <w:p w:rsidR="00756FCE" w:rsidRDefault="00A22352">
      <w:pPr>
        <w:pStyle w:val="31"/>
        <w:spacing w:line="200" w:lineRule="atLeast"/>
        <w:ind w:firstLine="397"/>
        <w:rPr>
          <w:szCs w:val="20"/>
        </w:rPr>
      </w:pPr>
      <w:r>
        <w:rPr>
          <w:szCs w:val="20"/>
        </w:rPr>
        <w:t xml:space="preserve">Курсовой проект выполняется на топографической съемке реального городского пространства в масштабе М 1:500, 1:200, 1:100. Текстовая часть курсового проекта оформляется в соответствии с СТП 1.005-2004*. Система вузовской учебной документации. Общие требования к оформлению текстовой части дипломных, курсовых работ (проектов), рефератов, контрольных работ, отчетов по практикам, лабораторным работам. — </w:t>
      </w:r>
      <w:hyperlink r:id="rId5" w:history="1">
        <w:r>
          <w:rPr>
            <w:rStyle w:val="a6"/>
          </w:rPr>
          <w:t>www.vvsu.ru/</w:t>
        </w:r>
      </w:hyperlink>
      <w:r>
        <w:rPr>
          <w:szCs w:val="20"/>
        </w:rPr>
        <w:t xml:space="preserve"> портал Института непрерывного образования ВГУЭС/ Справочные и нормативные документы/ Стандарты ВГУЭС/ СТП 1.005-2004*.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курсового проекта тесно связано с такими дисциплинами, как проектирование в дизайне среды, ландшафтное проектирование, методика научных исследований. Знания и навыки, получаемые студентами в результате выполнения курсового проекта, необходимы при их возможной дальнейшей ориентации в дипломном проектировании, а также в профессиональной деятельности по созданию безопасной, удобной и привлекательной городской среды.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р</w:t>
      </w:r>
      <w:r>
        <w:rPr>
          <w:rFonts w:ascii="Times New Roman" w:hAnsi="Times New Roman" w:cs="Arial"/>
          <w:bCs/>
        </w:rPr>
        <w:t xml:space="preserve">уководство к выполнению курсового проекта </w:t>
      </w:r>
      <w:r>
        <w:rPr>
          <w:rFonts w:ascii="Times New Roman" w:hAnsi="Times New Roman"/>
        </w:rPr>
        <w:t xml:space="preserve">построено в соответствии с требованиями Государственного образовательного </w:t>
      </w:r>
      <w:r>
        <w:rPr>
          <w:rFonts w:ascii="Times New Roman" w:hAnsi="Times New Roman"/>
        </w:rPr>
        <w:lastRenderedPageBreak/>
        <w:t xml:space="preserve">стандарта высшего профессионального образования в области культуры и искусства по направлению </w:t>
      </w:r>
      <w:r>
        <w:rPr>
          <w:rFonts w:ascii="Times New Roman" w:hAnsi="Times New Roman"/>
          <w:bCs/>
        </w:rPr>
        <w:t>070600.62</w:t>
      </w:r>
      <w:r>
        <w:rPr>
          <w:rFonts w:ascii="Times New Roman" w:hAnsi="Times New Roman"/>
        </w:rPr>
        <w:t xml:space="preserve"> «Дизайн».</w:t>
      </w:r>
    </w:p>
    <w:p w:rsidR="00756FCE" w:rsidRDefault="00A22352">
      <w:pPr>
        <w:pStyle w:val="1"/>
        <w:tabs>
          <w:tab w:val="left" w:pos="0"/>
        </w:tabs>
      </w:pPr>
      <w:bookmarkStart w:id="2" w:name="_Toc279613950"/>
      <w:bookmarkStart w:id="3" w:name="_Toc279614281"/>
      <w:r>
        <w:t>1. ОРГАНИЗАЦИОННО-МЕТОДИЧЕСКИЕ УКАЗАНИЯ</w:t>
      </w:r>
      <w:bookmarkEnd w:id="2"/>
      <w:bookmarkEnd w:id="3"/>
    </w:p>
    <w:p w:rsidR="00756FCE" w:rsidRDefault="00A22352">
      <w:pPr>
        <w:pStyle w:val="2"/>
        <w:tabs>
          <w:tab w:val="left" w:pos="0"/>
        </w:tabs>
      </w:pPr>
      <w:bookmarkStart w:id="4" w:name="_Toc279613951"/>
      <w:bookmarkStart w:id="5" w:name="_Toc279614282"/>
      <w:r>
        <w:t>1. 1 Цель и задачи курсового проекта</w:t>
      </w:r>
      <w:bookmarkEnd w:id="4"/>
      <w:bookmarkEnd w:id="5"/>
    </w:p>
    <w:p w:rsidR="00756FCE" w:rsidRDefault="00A22352">
      <w:pPr>
        <w:pStyle w:val="13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курсового проекта является закрепление теоретического материала и получение навыков по проектированию небольшого городского пространства. В число задач курсового проекта входит: 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анализ и оценка исходной градостроительной ситуации, строения рельефа и исходных условий микроклимата, определение экологической эффективности проектируемого объекта и оценка состояния существующего озеленения; 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функциональной схемы рационального зонирования территории; 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предложение композиционно-семиотической идеи проекта, последовательная работа над образом и доведение его до полноценного графического воплощения; 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оформление проекта, его публичное обсуждение и защита.</w:t>
      </w:r>
    </w:p>
    <w:p w:rsidR="00756FCE" w:rsidRDefault="00A22352">
      <w:pPr>
        <w:pStyle w:val="2"/>
        <w:tabs>
          <w:tab w:val="left" w:pos="0"/>
        </w:tabs>
        <w:spacing w:before="238" w:after="119"/>
      </w:pPr>
      <w:bookmarkStart w:id="6" w:name="_Toc279613952"/>
      <w:bookmarkStart w:id="7" w:name="_Toc279614283"/>
      <w:r>
        <w:t>1.2 Требования к компетенциям, приобретаемым при изучении курса</w:t>
      </w:r>
      <w:bookmarkEnd w:id="6"/>
      <w:bookmarkEnd w:id="7"/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выполнения курсового проекта студент приобретает компетенции в области проектирования внешних городских пространств различного типа. Он должен знать композиционные закономерности формирования предметно-пространственного окружения, учитывать в своей работе функциональные, конструктивно-технологические и другие требования.</w:t>
      </w:r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выполнения курсового проекта студенты должны научиться:</w:t>
      </w:r>
    </w:p>
    <w:p w:rsidR="00756FCE" w:rsidRDefault="00A22352">
      <w:pPr>
        <w:pStyle w:val="13"/>
        <w:tabs>
          <w:tab w:val="left" w:pos="7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выделять основные проблемы, формулировать актуальность, цель и задачи исследовательского и творческого процесса, понимать логику проектирования, справедливо оценивать его результаты и вырабатывать соответствующие выводы; </w:t>
      </w:r>
    </w:p>
    <w:p w:rsidR="00756FCE" w:rsidRDefault="00A22352">
      <w:pPr>
        <w:tabs>
          <w:tab w:val="left" w:pos="757"/>
        </w:tabs>
        <w:jc w:val="both"/>
      </w:pPr>
      <w:r>
        <w:t xml:space="preserve">- публично выступать и дискутировать в ходе защиты и критики авторских проектных идей; </w:t>
      </w:r>
    </w:p>
    <w:p w:rsidR="00756FCE" w:rsidRDefault="00A22352">
      <w:pPr>
        <w:tabs>
          <w:tab w:val="left" w:pos="757"/>
        </w:tabs>
        <w:jc w:val="both"/>
      </w:pPr>
      <w:r>
        <w:t>- последовательно овладевать творческими методами дизайнера, анализировать и синтезировать пространственные формы с точки зрения художественного языка и композиции, определять объемно-пространственную структуру, пропорции, особенности фактуры и цвета проектируемого объекта;</w:t>
      </w:r>
    </w:p>
    <w:p w:rsidR="00756FCE" w:rsidRDefault="00A22352">
      <w:pPr>
        <w:pStyle w:val="13"/>
        <w:tabs>
          <w:tab w:val="left" w:pos="7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проектировать городские пространства различного масштаба и функционального содержания с учетом нормативных требований, </w:t>
      </w:r>
      <w:r>
        <w:rPr>
          <w:rFonts w:ascii="Times New Roman" w:hAnsi="Times New Roman"/>
        </w:rPr>
        <w:lastRenderedPageBreak/>
        <w:t>технологии строительства объектов данного типа, а также существующего рынка строительных и отделочных материалов.</w:t>
      </w:r>
    </w:p>
    <w:p w:rsidR="00756FCE" w:rsidRDefault="00A22352">
      <w:pPr>
        <w:pStyle w:val="2"/>
        <w:tabs>
          <w:tab w:val="left" w:pos="0"/>
        </w:tabs>
        <w:spacing w:before="238" w:after="119"/>
      </w:pPr>
      <w:bookmarkStart w:id="8" w:name="_Toc279613953"/>
      <w:bookmarkStart w:id="9" w:name="_Toc279614284"/>
      <w:r>
        <w:t>1.3 Объем времени и сроки выполнения курсового проекта</w:t>
      </w:r>
      <w:bookmarkEnd w:id="8"/>
      <w:bookmarkEnd w:id="9"/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Курсовой проект выполняется студентами в течение седьмого семестра самостоятельно вне основной сетки расписания занятий. Руководство процессом выполнения курсового проекта преподавателем осуществляется в режиме групповых и индивидуальных консультаций в объеме 3 часа на каждого студента в целом за семестр. Общее количество самостоятельных внеклассных занятий может варьироваться в зависимости от уровня общетеоретической и профессиональной подготовки студента, его способностей и организационных навыков. </w:t>
      </w:r>
    </w:p>
    <w:p w:rsidR="00756FCE" w:rsidRDefault="00A22352">
      <w:pPr>
        <w:pStyle w:val="2"/>
        <w:tabs>
          <w:tab w:val="left" w:pos="0"/>
        </w:tabs>
        <w:spacing w:before="238" w:after="119"/>
      </w:pPr>
      <w:bookmarkStart w:id="10" w:name="_Toc279613954"/>
      <w:bookmarkStart w:id="11" w:name="_Toc279614285"/>
      <w:r>
        <w:t>1.4 Основные виды работы над курсовым проектом и особенности их проведения</w:t>
      </w:r>
      <w:bookmarkEnd w:id="10"/>
      <w:bookmarkEnd w:id="11"/>
    </w:p>
    <w:p w:rsidR="00756FCE" w:rsidRPr="0030431A" w:rsidRDefault="00A22352">
      <w:pPr>
        <w:pStyle w:val="13"/>
        <w:jc w:val="both"/>
        <w:rPr>
          <w:rFonts w:ascii="Traditional Arabic" w:hAnsi="Traditional Arabic" w:cs="Traditional Arabic"/>
        </w:rPr>
      </w:pPr>
      <w:proofErr w:type="gramStart"/>
      <w:r w:rsidRPr="0030431A">
        <w:rPr>
          <w:rFonts w:ascii="Times New Roman" w:hAnsi="Times New Roman" w:cs="Traditional Arabic"/>
        </w:rPr>
        <w:t>Самостоятельная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практическая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работа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студентов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направлена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на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выполнение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курсового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проекта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включающего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изучение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проектного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задания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предопределенной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информации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натурные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обследования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внешней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среды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города</w:t>
      </w:r>
      <w:r w:rsidRPr="0030431A">
        <w:rPr>
          <w:rFonts w:ascii="Traditional Arabic" w:hAnsi="Traditional Arabic" w:cs="Traditional Arabic"/>
        </w:rPr>
        <w:t xml:space="preserve"> (</w:t>
      </w:r>
      <w:r w:rsidRPr="0030431A">
        <w:rPr>
          <w:rFonts w:ascii="Times New Roman" w:hAnsi="Times New Roman" w:cs="Traditional Arabic"/>
        </w:rPr>
        <w:t>зарисовки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фотографическую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фиксацию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обмеры</w:t>
      </w:r>
      <w:r w:rsidRPr="0030431A">
        <w:rPr>
          <w:rFonts w:ascii="Traditional Arabic" w:hAnsi="Traditional Arabic" w:cs="Traditional Arabic"/>
        </w:rPr>
        <w:t xml:space="preserve">), </w:t>
      </w:r>
      <w:r w:rsidRPr="0030431A">
        <w:rPr>
          <w:rFonts w:ascii="Times New Roman" w:hAnsi="Times New Roman" w:cs="Traditional Arabic"/>
        </w:rPr>
        <w:t>в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том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числе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строительных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площадок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проектируемых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объектов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поиск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информации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в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библиотеке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дома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в</w:t>
      </w:r>
      <w:r w:rsidRPr="0030431A">
        <w:rPr>
          <w:rFonts w:ascii="Traditional Arabic" w:hAnsi="Traditional Arabic" w:cs="Traditional Arabic"/>
        </w:rPr>
        <w:t xml:space="preserve"> </w:t>
      </w:r>
      <w:proofErr w:type="spellStart"/>
      <w:r w:rsidRPr="0030431A">
        <w:rPr>
          <w:rFonts w:ascii="Times New Roman" w:hAnsi="Times New Roman" w:cs="Traditional Arabic"/>
        </w:rPr>
        <w:t>интернет</w:t>
      </w:r>
      <w:r w:rsidRPr="0030431A">
        <w:rPr>
          <w:rFonts w:ascii="Traditional Arabic" w:hAnsi="Traditional Arabic" w:cs="Traditional Arabic"/>
        </w:rPr>
        <w:t>-</w:t>
      </w:r>
      <w:r w:rsidRPr="0030431A">
        <w:rPr>
          <w:rFonts w:ascii="Times New Roman" w:hAnsi="Times New Roman" w:cs="Traditional Arabic"/>
        </w:rPr>
        <w:t>классе</w:t>
      </w:r>
      <w:proofErr w:type="spellEnd"/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изучение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материалов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дизайну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городской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среды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справочной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нормативной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периодической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литературы</w:t>
      </w:r>
      <w:r w:rsidRPr="0030431A">
        <w:rPr>
          <w:rFonts w:ascii="Traditional Arabic" w:hAnsi="Traditional Arabic" w:cs="Traditional Arabic"/>
        </w:rPr>
        <w:t xml:space="preserve">, </w:t>
      </w:r>
      <w:r w:rsidRPr="0030431A">
        <w:rPr>
          <w:rFonts w:ascii="Times New Roman" w:hAnsi="Times New Roman" w:cs="Traditional Arabic"/>
        </w:rPr>
        <w:t>собственно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работу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студента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над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персональным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или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коллективным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проектом</w:t>
      </w:r>
      <w:r w:rsidRPr="0030431A">
        <w:rPr>
          <w:rFonts w:ascii="Traditional Arabic" w:hAnsi="Traditional Arabic" w:cs="Traditional Arabic"/>
        </w:rPr>
        <w:t>.</w:t>
      </w:r>
      <w:proofErr w:type="gramEnd"/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Контроль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над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ходом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выполнения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курсового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проекта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преподавателем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осуществляется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в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режиме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групповых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индивидуальных</w:t>
      </w:r>
      <w:r w:rsidRPr="0030431A">
        <w:rPr>
          <w:rFonts w:ascii="Traditional Arabic" w:hAnsi="Traditional Arabic" w:cs="Traditional Arabic"/>
        </w:rPr>
        <w:t xml:space="preserve"> </w:t>
      </w:r>
      <w:r w:rsidRPr="0030431A">
        <w:rPr>
          <w:rFonts w:ascii="Times New Roman" w:hAnsi="Times New Roman" w:cs="Traditional Arabic"/>
        </w:rPr>
        <w:t>консультаций</w:t>
      </w:r>
      <w:r w:rsidRPr="0030431A">
        <w:rPr>
          <w:rFonts w:ascii="Traditional Arabic" w:hAnsi="Traditional Arabic" w:cs="Traditional Arabic"/>
        </w:rPr>
        <w:t>.</w:t>
      </w:r>
    </w:p>
    <w:p w:rsidR="00756FCE" w:rsidRDefault="00A22352">
      <w:pPr>
        <w:pStyle w:val="2"/>
        <w:tabs>
          <w:tab w:val="left" w:pos="0"/>
        </w:tabs>
        <w:spacing w:before="238" w:after="119"/>
      </w:pPr>
      <w:bookmarkStart w:id="12" w:name="_Toc279613955"/>
      <w:bookmarkStart w:id="13" w:name="_Toc279614286"/>
      <w:r>
        <w:t>1.5 Техническое обеспечение дисциплины</w:t>
      </w:r>
      <w:bookmarkEnd w:id="12"/>
      <w:bookmarkEnd w:id="13"/>
    </w:p>
    <w:p w:rsidR="00756FCE" w:rsidRPr="0030431A" w:rsidRDefault="00A22352">
      <w:pPr>
        <w:pStyle w:val="13"/>
        <w:jc w:val="both"/>
        <w:rPr>
          <w:rFonts w:ascii="Times New Roman" w:hAnsi="Times New Roman"/>
        </w:rPr>
      </w:pPr>
      <w:r w:rsidRPr="0030431A">
        <w:rPr>
          <w:rFonts w:ascii="Times New Roman" w:hAnsi="Times New Roman"/>
        </w:rPr>
        <w:t xml:space="preserve">Для проведения групповых консультаций необходима аудитория, оснащенная экраном, компьютером и </w:t>
      </w:r>
      <w:proofErr w:type="spellStart"/>
      <w:r w:rsidRPr="0030431A">
        <w:rPr>
          <w:rFonts w:ascii="Times New Roman" w:hAnsi="Times New Roman"/>
        </w:rPr>
        <w:t>мультимедийным</w:t>
      </w:r>
      <w:proofErr w:type="spellEnd"/>
      <w:r w:rsidRPr="0030431A">
        <w:rPr>
          <w:rFonts w:ascii="Times New Roman" w:hAnsi="Times New Roman"/>
        </w:rPr>
        <w:t xml:space="preserve"> оборудованием, индивидуальные консультации на эскизном этапе проработки проекта допустимо проводить в обычной аудитории, на завершающей стадии для контроля процесса необходимо компьютерное оборудование. Топографические съемки, задания на проектирование раздаются </w:t>
      </w:r>
      <w:proofErr w:type="gramStart"/>
      <w:r w:rsidRPr="0030431A">
        <w:rPr>
          <w:rFonts w:ascii="Times New Roman" w:hAnsi="Times New Roman"/>
        </w:rPr>
        <w:t>студентам</w:t>
      </w:r>
      <w:proofErr w:type="gramEnd"/>
      <w:r w:rsidRPr="0030431A">
        <w:rPr>
          <w:rFonts w:ascii="Times New Roman" w:hAnsi="Times New Roman"/>
        </w:rPr>
        <w:t xml:space="preserve"> как на бумажном носителе, так и в цифровом варианте. </w:t>
      </w:r>
    </w:p>
    <w:p w:rsidR="00756FCE" w:rsidRPr="0030431A" w:rsidRDefault="00A22352">
      <w:pPr>
        <w:pStyle w:val="13"/>
        <w:jc w:val="both"/>
        <w:rPr>
          <w:rFonts w:ascii="Times New Roman" w:hAnsi="Times New Roman"/>
        </w:rPr>
      </w:pPr>
      <w:r w:rsidRPr="0030431A">
        <w:rPr>
          <w:rFonts w:ascii="Times New Roman" w:hAnsi="Times New Roman"/>
        </w:rPr>
        <w:t xml:space="preserve">Для выполнения завершающих стадий курсового проекта студенты используют стационарный компьютер или переносной ноутбук, для перевода бумажной графики в цифровой формат – сканер, для печати — </w:t>
      </w:r>
      <w:r w:rsidRPr="0030431A">
        <w:rPr>
          <w:rFonts w:ascii="Times New Roman" w:hAnsi="Times New Roman"/>
        </w:rPr>
        <w:lastRenderedPageBreak/>
        <w:t xml:space="preserve">принтер или плоттер. При подготовке курсового проекта используются такие программы, как </w:t>
      </w:r>
      <w:r w:rsidRPr="0030431A">
        <w:rPr>
          <w:rFonts w:ascii="Times New Roman" w:hAnsi="Times New Roman"/>
          <w:lang w:val="en-US"/>
        </w:rPr>
        <w:t>Microsoft</w:t>
      </w:r>
      <w:r w:rsidRPr="0030431A">
        <w:rPr>
          <w:rFonts w:ascii="Times New Roman" w:hAnsi="Times New Roman"/>
        </w:rPr>
        <w:t xml:space="preserve"> </w:t>
      </w:r>
      <w:r w:rsidRPr="0030431A">
        <w:rPr>
          <w:rFonts w:ascii="Times New Roman" w:hAnsi="Times New Roman"/>
          <w:lang w:val="en-US"/>
        </w:rPr>
        <w:t>Word</w:t>
      </w:r>
      <w:r w:rsidRPr="0030431A">
        <w:rPr>
          <w:rFonts w:ascii="Times New Roman" w:hAnsi="Times New Roman"/>
        </w:rPr>
        <w:t xml:space="preserve"> (или другой текстовой редактор), 3</w:t>
      </w:r>
      <w:r w:rsidRPr="0030431A">
        <w:rPr>
          <w:rFonts w:ascii="Times New Roman" w:hAnsi="Times New Roman"/>
          <w:lang w:val="en-US"/>
        </w:rPr>
        <w:t>D</w:t>
      </w:r>
      <w:r w:rsidRPr="0030431A">
        <w:rPr>
          <w:rFonts w:ascii="Times New Roman" w:hAnsi="Times New Roman"/>
        </w:rPr>
        <w:t xml:space="preserve"> </w:t>
      </w:r>
      <w:r w:rsidRPr="0030431A">
        <w:rPr>
          <w:rFonts w:ascii="Times New Roman" w:hAnsi="Times New Roman"/>
          <w:lang w:val="en-US"/>
        </w:rPr>
        <w:t>Max</w:t>
      </w:r>
      <w:r w:rsidRPr="0030431A">
        <w:rPr>
          <w:rFonts w:ascii="Times New Roman" w:hAnsi="Times New Roman"/>
        </w:rPr>
        <w:t xml:space="preserve">, </w:t>
      </w:r>
      <w:r w:rsidRPr="0030431A">
        <w:rPr>
          <w:rFonts w:ascii="Times New Roman" w:hAnsi="Times New Roman"/>
          <w:lang w:val="en-US"/>
        </w:rPr>
        <w:t>AutoCAD</w:t>
      </w:r>
      <w:r w:rsidRPr="0030431A">
        <w:rPr>
          <w:rFonts w:ascii="Times New Roman" w:hAnsi="Times New Roman"/>
        </w:rPr>
        <w:t xml:space="preserve"> (или </w:t>
      </w:r>
      <w:proofErr w:type="spellStart"/>
      <w:r w:rsidRPr="0030431A">
        <w:rPr>
          <w:rFonts w:ascii="Times New Roman" w:hAnsi="Times New Roman"/>
          <w:lang w:val="en-US"/>
        </w:rPr>
        <w:t>ArchiCAD</w:t>
      </w:r>
      <w:proofErr w:type="spellEnd"/>
      <w:r w:rsidRPr="0030431A">
        <w:rPr>
          <w:rFonts w:ascii="Times New Roman" w:hAnsi="Times New Roman"/>
        </w:rPr>
        <w:t xml:space="preserve">), </w:t>
      </w:r>
      <w:proofErr w:type="spellStart"/>
      <w:r w:rsidRPr="0030431A">
        <w:rPr>
          <w:rFonts w:ascii="Times New Roman" w:hAnsi="Times New Roman"/>
        </w:rPr>
        <w:t>Adobe</w:t>
      </w:r>
      <w:proofErr w:type="spellEnd"/>
      <w:r w:rsidRPr="0030431A">
        <w:rPr>
          <w:rFonts w:ascii="Times New Roman" w:hAnsi="Times New Roman"/>
        </w:rPr>
        <w:t xml:space="preserve"> </w:t>
      </w:r>
      <w:proofErr w:type="spellStart"/>
      <w:r w:rsidRPr="0030431A">
        <w:rPr>
          <w:rFonts w:ascii="Times New Roman" w:hAnsi="Times New Roman"/>
          <w:lang w:val="en-US"/>
        </w:rPr>
        <w:t>PhotoShop</w:t>
      </w:r>
      <w:proofErr w:type="spellEnd"/>
      <w:r w:rsidRPr="0030431A">
        <w:rPr>
          <w:rFonts w:ascii="Times New Roman" w:hAnsi="Times New Roman"/>
        </w:rPr>
        <w:t xml:space="preserve"> (или </w:t>
      </w:r>
      <w:r w:rsidRPr="0030431A">
        <w:rPr>
          <w:rFonts w:ascii="Times New Roman" w:hAnsi="Times New Roman"/>
          <w:lang w:val="en-US"/>
        </w:rPr>
        <w:t>CorelDraw</w:t>
      </w:r>
      <w:r w:rsidRPr="0030431A">
        <w:rPr>
          <w:rFonts w:ascii="Times New Roman" w:hAnsi="Times New Roman"/>
        </w:rPr>
        <w:t>) и др.</w:t>
      </w:r>
    </w:p>
    <w:p w:rsidR="00756FCE" w:rsidRDefault="00A22352">
      <w:pPr>
        <w:pStyle w:val="2"/>
        <w:tabs>
          <w:tab w:val="left" w:pos="0"/>
        </w:tabs>
      </w:pPr>
      <w:bookmarkStart w:id="14" w:name="_Toc279613956"/>
      <w:bookmarkStart w:id="15" w:name="_Toc279614287"/>
      <w:r>
        <w:t>1.6 Виды контроля знаний студентов и их отчетности</w:t>
      </w:r>
      <w:bookmarkEnd w:id="14"/>
      <w:bookmarkEnd w:id="15"/>
    </w:p>
    <w:p w:rsidR="00756FCE" w:rsidRDefault="00A22352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Промежуточный контроль хода выполнения курсового проекта —  выполнения </w:t>
      </w:r>
      <w:proofErr w:type="spellStart"/>
      <w:r>
        <w:rPr>
          <w:rFonts w:ascii="Times New Roman" w:hAnsi="Times New Roman"/>
        </w:rPr>
        <w:t>клаузур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эскиз-идей</w:t>
      </w:r>
      <w:proofErr w:type="spellEnd"/>
      <w:proofErr w:type="gramEnd"/>
      <w:r>
        <w:rPr>
          <w:rFonts w:ascii="Times New Roman" w:hAnsi="Times New Roman"/>
        </w:rPr>
        <w:t xml:space="preserve">, детальной проработки изображений, экспликации, компоновки курсового проекта в альбоме или на планшете — осуществляется на консультациях в течение семестра. </w:t>
      </w:r>
      <w:proofErr w:type="gramStart"/>
      <w:r>
        <w:rPr>
          <w:rFonts w:ascii="Times New Roman" w:hAnsi="Times New Roman"/>
        </w:rPr>
        <w:t>Итоговый контролем является оценка за курсовой проект.</w:t>
      </w:r>
      <w:proofErr w:type="gramEnd"/>
      <w:r>
        <w:rPr>
          <w:rFonts w:ascii="Times New Roman" w:hAnsi="Times New Roman"/>
        </w:rPr>
        <w:t xml:space="preserve"> При сдаче курсового проекта обязательны его представление аудитории и защита.</w:t>
      </w:r>
    </w:p>
    <w:p w:rsidR="00756FCE" w:rsidRDefault="00A22352">
      <w:pPr>
        <w:pStyle w:val="1"/>
        <w:tabs>
          <w:tab w:val="left" w:pos="0"/>
        </w:tabs>
      </w:pPr>
      <w:bookmarkStart w:id="16" w:name="_Toc279613957"/>
      <w:bookmarkStart w:id="17" w:name="_Toc279614288"/>
      <w:r>
        <w:t>2. СОДЕРЖАНИЕ КУРСОВОГО ПРОЕКТА</w:t>
      </w:r>
      <w:bookmarkEnd w:id="16"/>
      <w:bookmarkEnd w:id="17"/>
    </w:p>
    <w:p w:rsidR="00756FCE" w:rsidRDefault="00A22352">
      <w:pPr>
        <w:pStyle w:val="2"/>
        <w:tabs>
          <w:tab w:val="left" w:pos="0"/>
        </w:tabs>
      </w:pPr>
      <w:bookmarkStart w:id="18" w:name="_Toc279613958"/>
      <w:bookmarkStart w:id="19" w:name="_Toc279614289"/>
      <w:r>
        <w:t>2.1 Примерный перечень тем для курсовых проектов</w:t>
      </w:r>
      <w:bookmarkEnd w:id="18"/>
      <w:bookmarkEnd w:id="19"/>
    </w:p>
    <w:p w:rsidR="00756FCE" w:rsidRDefault="00A22352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входной зоны в общественное здание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Благоустройство жилого двора с организацией детской площадки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отрезка улицы с разработкой остановки общественного транспорта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Сад на крыше офисного здания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территории городской марины для катеров и яхт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перекрестка улиц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территории автомобильной парковки 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небольшой городской площади</w:t>
      </w:r>
    </w:p>
    <w:p w:rsidR="00756FCE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>
        <w:rPr>
          <w:szCs w:val="20"/>
        </w:rPr>
        <w:t xml:space="preserve"> Ландшафтная организация отрезка набережной и т. п.</w:t>
      </w:r>
    </w:p>
    <w:p w:rsidR="00756FCE" w:rsidRDefault="00756FCE">
      <w:pPr>
        <w:pStyle w:val="a0"/>
        <w:ind w:firstLine="360"/>
        <w:rPr>
          <w:szCs w:val="20"/>
        </w:rPr>
      </w:pPr>
    </w:p>
    <w:p w:rsidR="00756FCE" w:rsidRPr="0030431A" w:rsidRDefault="00A22352">
      <w:pPr>
        <w:pStyle w:val="a0"/>
        <w:ind w:firstLine="360"/>
        <w:rPr>
          <w:szCs w:val="20"/>
        </w:rPr>
      </w:pPr>
      <w:r w:rsidRPr="0030431A">
        <w:rPr>
          <w:szCs w:val="20"/>
        </w:rPr>
        <w:t>Адресное местоположение объектов благоустройства уточняется в зависимости от приоритета разработки тех или иных участков городских пространств в данное время. В связи с особой актуальностью разработки ландшафта Владивостокского государственного университета экономики и сервиса (ВГУЭС) перечень тем для курсовых проектов может быть конкретизирован следующим образом: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Ландшафтная организация территории главного входа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Ландшафтная организация территории входа в театр «Андеграунд»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Ландшафтная организация открытого образовательного пространства на территории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амфитеатра главного входа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«зеленой аудитории» в рекреационной зоне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lastRenderedPageBreak/>
        <w:t xml:space="preserve"> Ландшафтный дизайн «класса под открытым небом» на территории Сада Сакуры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колоннады главного входа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«зеленой аудитории» на крыше учебного корпуса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парадной лестницы главного входа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«класса под открытым небом» на крыше учебного корпуса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«зеленой аудитории» на территории Сада Сакуры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«класса под открытым небом» в рекреационной зоне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портика главного входа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Ландшафтный дизайн спортивных площадок на территории ВГУЭС</w:t>
      </w:r>
    </w:p>
    <w:p w:rsidR="00756FCE" w:rsidRPr="0030431A" w:rsidRDefault="00A22352">
      <w:pPr>
        <w:numPr>
          <w:ilvl w:val="0"/>
          <w:numId w:val="3"/>
        </w:numPr>
        <w:tabs>
          <w:tab w:val="left" w:pos="0"/>
        </w:tabs>
        <w:jc w:val="both"/>
        <w:rPr>
          <w:szCs w:val="20"/>
        </w:rPr>
      </w:pPr>
      <w:r w:rsidRPr="0030431A">
        <w:rPr>
          <w:szCs w:val="20"/>
        </w:rPr>
        <w:t xml:space="preserve"> Ландшафтная организация территории автостоянки ВГУЭС и т. п.</w:t>
      </w:r>
    </w:p>
    <w:p w:rsidR="00756FCE" w:rsidRDefault="00A22352">
      <w:pPr>
        <w:pStyle w:val="2"/>
        <w:tabs>
          <w:tab w:val="left" w:pos="0"/>
        </w:tabs>
      </w:pPr>
      <w:bookmarkStart w:id="20" w:name="_Toc279613959"/>
      <w:bookmarkStart w:id="21" w:name="_Toc279614290"/>
      <w:r>
        <w:t>2.</w:t>
      </w:r>
      <w:r w:rsidR="00F846D3">
        <w:t>2</w:t>
      </w:r>
      <w:r>
        <w:t xml:space="preserve"> Состав и структура графической части курсового проекта</w:t>
      </w:r>
      <w:bookmarkEnd w:id="20"/>
      <w:bookmarkEnd w:id="21"/>
    </w:p>
    <w:p w:rsidR="00756FCE" w:rsidRDefault="00A22352">
      <w:pPr>
        <w:pStyle w:val="a0"/>
        <w:rPr>
          <w:szCs w:val="20"/>
        </w:rPr>
      </w:pPr>
      <w:r>
        <w:t xml:space="preserve">Графическая часть курсового проекта оформляется в виде иллюстративных приложений. </w:t>
      </w:r>
      <w:r>
        <w:rPr>
          <w:szCs w:val="20"/>
        </w:rPr>
        <w:t>В приложении</w:t>
      </w:r>
      <w:proofErr w:type="gramStart"/>
      <w:r>
        <w:rPr>
          <w:szCs w:val="20"/>
        </w:rPr>
        <w:t xml:space="preserve"> А</w:t>
      </w:r>
      <w:proofErr w:type="gramEnd"/>
      <w:r>
        <w:rPr>
          <w:szCs w:val="20"/>
        </w:rPr>
        <w:t xml:space="preserve"> приводится ситуационный план участка в масштабе 1:2000.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 xml:space="preserve"> разрабатывается функциональная схема зонирования территории в масштабе 1:500, 1:200. </w:t>
      </w:r>
    </w:p>
    <w:p w:rsidR="00756FCE" w:rsidRDefault="00A22352" w:rsidP="00F846D3">
      <w:pPr>
        <w:pStyle w:val="a0"/>
        <w:rPr>
          <w:szCs w:val="20"/>
        </w:rPr>
      </w:pPr>
      <w:r>
        <w:rPr>
          <w:szCs w:val="20"/>
        </w:rPr>
        <w:t>Приложения</w:t>
      </w:r>
      <w:proofErr w:type="gramStart"/>
      <w:r>
        <w:rPr>
          <w:szCs w:val="20"/>
        </w:rPr>
        <w:t xml:space="preserve"> В</w:t>
      </w:r>
      <w:proofErr w:type="gramEnd"/>
      <w:r>
        <w:rPr>
          <w:szCs w:val="20"/>
        </w:rPr>
        <w:t>, Г, Д, Е, Ж отражают подбор и классификацию аналогов планировочных решений и основных элементов благоустройства. Приложение</w:t>
      </w:r>
      <w:proofErr w:type="gramStart"/>
      <w:r>
        <w:rPr>
          <w:szCs w:val="20"/>
        </w:rPr>
        <w:t xml:space="preserve"> И</w:t>
      </w:r>
      <w:proofErr w:type="gramEnd"/>
      <w:r>
        <w:rPr>
          <w:szCs w:val="20"/>
        </w:rPr>
        <w:t xml:space="preserve"> представляет собой эскиз генерального плана, совмещенного с планом озеленения, планом размещения оборудования и малых архитектурных форм, планом покрытий дорожек и площадок в масштабе 1:500, 1:200, 1:100 и экспликацией. Общее планировочное решение должно демонстрировать размещение зданий, сооружений, озеленения, проездов, площадок, малых архитектурных форм.</w:t>
      </w:r>
    </w:p>
    <w:p w:rsidR="00756FCE" w:rsidRDefault="00A22352">
      <w:pPr>
        <w:jc w:val="both"/>
        <w:rPr>
          <w:szCs w:val="20"/>
        </w:rPr>
      </w:pPr>
      <w:r>
        <w:rPr>
          <w:szCs w:val="20"/>
        </w:rPr>
        <w:t>В приложении</w:t>
      </w:r>
      <w:proofErr w:type="gramStart"/>
      <w:r>
        <w:rPr>
          <w:szCs w:val="20"/>
        </w:rPr>
        <w:t xml:space="preserve"> К</w:t>
      </w:r>
      <w:proofErr w:type="gramEnd"/>
      <w:r>
        <w:rPr>
          <w:szCs w:val="20"/>
        </w:rPr>
        <w:t xml:space="preserve"> изображается общий вид проектируемого объекта: перспектива с высоты «птичьего полета», выполненная вручную, фотография макета или отображение трехмерной цифровой модели (выбор техники оформления производится по согласованию с преподавателем). Здесь же приводится фотографическая фиксация существующего положения участка (фотография 8х12 или 10х15 см) с аналогичной точки зрения.</w:t>
      </w:r>
    </w:p>
    <w:p w:rsidR="00756FCE" w:rsidRDefault="00A22352">
      <w:pPr>
        <w:jc w:val="both"/>
        <w:rPr>
          <w:szCs w:val="20"/>
        </w:rPr>
      </w:pPr>
      <w:r>
        <w:rPr>
          <w:szCs w:val="20"/>
        </w:rPr>
        <w:t xml:space="preserve">В приложении Л разрабатывается поперечный профиль объекта или его части в масштабе М 1:500, М 1:200, М 1:100. В приложении М изображаются видовые кадры проектируемого объекта с точки зрения высоты глаз человека (рисунки не менее 10х15 см). Здесь же приводится </w:t>
      </w:r>
      <w:r>
        <w:rPr>
          <w:szCs w:val="20"/>
        </w:rPr>
        <w:lastRenderedPageBreak/>
        <w:t xml:space="preserve">фотографическая фиксация существующего положения участка (фотографии 8х12 или 10х15 см) с аналогичных точек зрения. </w:t>
      </w:r>
    </w:p>
    <w:p w:rsidR="00756FCE" w:rsidRDefault="00A22352">
      <w:pPr>
        <w:jc w:val="both"/>
        <w:rPr>
          <w:szCs w:val="20"/>
        </w:rPr>
      </w:pPr>
      <w:r>
        <w:rPr>
          <w:szCs w:val="20"/>
        </w:rPr>
        <w:t xml:space="preserve">В зависимости от конкретной ситуации, индивидуальных методических и творческих задач, преподаватель может корректировать состав курсового проекта и масштаб составляющих его чертежей. </w:t>
      </w:r>
    </w:p>
    <w:p w:rsidR="00A22352" w:rsidRDefault="00A22352" w:rsidP="00A22352">
      <w:pPr>
        <w:pStyle w:val="2"/>
        <w:tabs>
          <w:tab w:val="left" w:pos="0"/>
        </w:tabs>
      </w:pPr>
      <w:bookmarkStart w:id="22" w:name="_Toc279613960"/>
      <w:bookmarkStart w:id="23" w:name="_Toc279614291"/>
      <w:r>
        <w:t>2.2 Состав и структура графической части курсового проекта</w:t>
      </w:r>
      <w:bookmarkEnd w:id="22"/>
      <w:bookmarkEnd w:id="23"/>
    </w:p>
    <w:p w:rsidR="00756FCE" w:rsidRDefault="00A22352">
      <w:pPr>
        <w:pStyle w:val="1"/>
        <w:tabs>
          <w:tab w:val="left" w:pos="0"/>
        </w:tabs>
      </w:pPr>
      <w:bookmarkStart w:id="24" w:name="_Toc279613961"/>
      <w:bookmarkStart w:id="25" w:name="_Toc279614292"/>
      <w:r>
        <w:t>3. МЕТОДИЧЕСКИЕ РЕКОМЕНДАЦИИ ПО ВЫПОЛНЕНИЮ КУРСОВОГО ПРОЕКТА</w:t>
      </w:r>
      <w:bookmarkEnd w:id="24"/>
      <w:bookmarkEnd w:id="25"/>
    </w:p>
    <w:p w:rsidR="00756FCE" w:rsidRDefault="00A22352">
      <w:pPr>
        <w:pStyle w:val="2"/>
        <w:tabs>
          <w:tab w:val="left" w:pos="0"/>
        </w:tabs>
      </w:pPr>
      <w:bookmarkStart w:id="26" w:name="_Toc279613962"/>
      <w:bookmarkStart w:id="27" w:name="_Toc279614293"/>
      <w:r>
        <w:t>3.1 Очередность выполнения этапов курсового проекта</w:t>
      </w:r>
      <w:bookmarkEnd w:id="26"/>
      <w:bookmarkEnd w:id="27"/>
    </w:p>
    <w:p w:rsidR="00756FCE" w:rsidRDefault="00A22352">
      <w:pPr>
        <w:pStyle w:val="a0"/>
      </w:pPr>
      <w:r>
        <w:t>Рекомендуемая форма календарного плана-графика приведена в Приложении</w:t>
      </w:r>
      <w:proofErr w:type="gramStart"/>
      <w:r>
        <w:t xml:space="preserve"> Б</w:t>
      </w:r>
      <w:proofErr w:type="gramEnd"/>
      <w:r>
        <w:t xml:space="preserve"> данного руководства. </w:t>
      </w:r>
    </w:p>
    <w:p w:rsidR="00756FCE" w:rsidRDefault="00A22352">
      <w:pPr>
        <w:pStyle w:val="a0"/>
      </w:pPr>
      <w:r>
        <w:rPr>
          <w:b/>
          <w:bCs/>
        </w:rPr>
        <w:t xml:space="preserve">Получение задания на курсовое проектирование. </w:t>
      </w:r>
      <w:r>
        <w:t xml:space="preserve">Определение цели и задач курсового проектирования, состава проекта, составление </w:t>
      </w:r>
      <w:r>
        <w:rPr>
          <w:i/>
          <w:iCs/>
        </w:rPr>
        <w:t>календарного графика</w:t>
      </w:r>
      <w:r>
        <w:t xml:space="preserve"> выполнения проекта. </w:t>
      </w:r>
    </w:p>
    <w:p w:rsidR="00756FCE" w:rsidRDefault="00A22352">
      <w:pPr>
        <w:pStyle w:val="a0"/>
      </w:pPr>
      <w:r>
        <w:rPr>
          <w:b/>
          <w:bCs/>
        </w:rPr>
        <w:t>Анализ градостроительной ситуации</w:t>
      </w:r>
      <w:r>
        <w:t xml:space="preserve">. Цель работы: научиться анализировать и оценивать исходную градостроительную ситуацию. Содержание работы: анализ градостроительного положения. Результаты данного исследования иллюстрируются в </w:t>
      </w:r>
      <w:r>
        <w:rPr>
          <w:i/>
          <w:iCs/>
        </w:rPr>
        <w:t>Приложениях</w:t>
      </w:r>
      <w:proofErr w:type="gramStart"/>
      <w:r>
        <w:rPr>
          <w:i/>
          <w:iCs/>
        </w:rPr>
        <w:t xml:space="preserve"> А</w:t>
      </w:r>
      <w:proofErr w:type="gramEnd"/>
      <w:r>
        <w:rPr>
          <w:i/>
          <w:iCs/>
        </w:rPr>
        <w:t xml:space="preserve"> и Б (Ситуационный план и Функциональная схема)</w:t>
      </w:r>
      <w:r>
        <w:t xml:space="preserve"> курсового проекта.</w:t>
      </w:r>
    </w:p>
    <w:p w:rsidR="00756FCE" w:rsidRDefault="00A22352">
      <w:pPr>
        <w:pStyle w:val="a0"/>
      </w:pPr>
      <w:r>
        <w:rPr>
          <w:b/>
          <w:bCs/>
        </w:rPr>
        <w:t>Анализ природно-климатических условий</w:t>
      </w:r>
      <w:r>
        <w:t>. Цель работы: научиться анализировать и оценивать строение рельефа и исходные условия микроклимата. Содержание работы</w:t>
      </w:r>
      <w:r w:rsidR="006B2B92">
        <w:t>: общая оценка строения рельефа</w:t>
      </w:r>
      <w:r>
        <w:t>; определение уклонов и ориентации склонов. Результаты данного исследования фиксируются в соответствующих подразделах первой главы курсового проекта.</w:t>
      </w:r>
    </w:p>
    <w:p w:rsidR="00756FCE" w:rsidRDefault="00A22352">
      <w:pPr>
        <w:pStyle w:val="a0"/>
      </w:pPr>
      <w:r>
        <w:rPr>
          <w:b/>
          <w:bCs/>
        </w:rPr>
        <w:t>Экологическая оценка территории и оценка существующего озеленения</w:t>
      </w:r>
      <w:r>
        <w:t xml:space="preserve">. Цель работы: научиться определять экологическую эффективность проектируемого объекта и оценивать состояние существующего озеленения. </w:t>
      </w:r>
      <w:proofErr w:type="gramStart"/>
      <w:r>
        <w:t xml:space="preserve">Содержание работы: выявление экологических ограничений, определяющих санитарно-гигиенический комфорт территории и влияющих на выбор проектного решения; выявление возможностей защиты территории от солнца, ветра, шума, пыли и газа; натурная фиксация насаждений на участке; определение характера реконструкции озеленения (полная или частичная замена); выделение зон ограничений посадок; формирование предложений по новым посадкам и восстановлению растений. </w:t>
      </w:r>
      <w:proofErr w:type="gramEnd"/>
    </w:p>
    <w:p w:rsidR="00756FCE" w:rsidRDefault="00A22352">
      <w:pPr>
        <w:pStyle w:val="a0"/>
      </w:pPr>
      <w:r>
        <w:rPr>
          <w:b/>
          <w:bCs/>
        </w:rPr>
        <w:t>Поиск художественного образа</w:t>
      </w:r>
      <w:r>
        <w:t xml:space="preserve">. Цель занятий: поиск и определение композиционно-семиотической идеи проекта. Содержание занятий: предложение девиза будущего проекта; разработка </w:t>
      </w:r>
      <w:r>
        <w:lastRenderedPageBreak/>
        <w:t xml:space="preserve">абстрактной графической </w:t>
      </w:r>
      <w:proofErr w:type="spellStart"/>
      <w:r>
        <w:rPr>
          <w:i/>
          <w:iCs/>
        </w:rPr>
        <w:t>клаузуры</w:t>
      </w:r>
      <w:proofErr w:type="spellEnd"/>
      <w:r>
        <w:t xml:space="preserve">; поиск возможного объемно-пространственного строения объекта в </w:t>
      </w:r>
      <w:r>
        <w:rPr>
          <w:i/>
          <w:iCs/>
        </w:rPr>
        <w:t>макете</w:t>
      </w:r>
      <w:r>
        <w:t>.</w:t>
      </w:r>
    </w:p>
    <w:p w:rsidR="00756FCE" w:rsidRDefault="00A22352">
      <w:pPr>
        <w:pStyle w:val="a0"/>
      </w:pPr>
      <w:r>
        <w:rPr>
          <w:b/>
          <w:bCs/>
        </w:rPr>
        <w:t xml:space="preserve">Разработка </w:t>
      </w:r>
      <w:proofErr w:type="spellStart"/>
      <w:proofErr w:type="gramStart"/>
      <w:r>
        <w:rPr>
          <w:b/>
          <w:bCs/>
        </w:rPr>
        <w:t>эскиз-идеи</w:t>
      </w:r>
      <w:proofErr w:type="spellEnd"/>
      <w:proofErr w:type="gramEnd"/>
      <w:r>
        <w:rPr>
          <w:b/>
          <w:bCs/>
        </w:rPr>
        <w:t xml:space="preserve"> проекта</w:t>
      </w:r>
      <w:r>
        <w:t xml:space="preserve">. Цель занятий: научиться </w:t>
      </w:r>
      <w:proofErr w:type="gramStart"/>
      <w:r>
        <w:t>последовательно</w:t>
      </w:r>
      <w:proofErr w:type="gramEnd"/>
      <w:r>
        <w:t xml:space="preserve"> работать над образом и доводить идею до ее полноценного графического воплощения. Содержание занятий: эскизное предложение окончательного варианта </w:t>
      </w:r>
      <w:r>
        <w:rPr>
          <w:i/>
          <w:iCs/>
        </w:rPr>
        <w:t>генерального плана</w:t>
      </w:r>
      <w:r>
        <w:t xml:space="preserve">; разработка графических набросков </w:t>
      </w:r>
      <w:r>
        <w:rPr>
          <w:i/>
          <w:iCs/>
        </w:rPr>
        <w:t>видовых кадров</w:t>
      </w:r>
      <w:r>
        <w:t xml:space="preserve">; представление </w:t>
      </w:r>
      <w:proofErr w:type="spellStart"/>
      <w:proofErr w:type="gramStart"/>
      <w:r>
        <w:t>эскиз-идеи</w:t>
      </w:r>
      <w:proofErr w:type="spellEnd"/>
      <w:proofErr w:type="gramEnd"/>
      <w:r>
        <w:t xml:space="preserve"> аудитории, ее защита и утверждение преподавателями. </w:t>
      </w:r>
    </w:p>
    <w:p w:rsidR="00756FCE" w:rsidRDefault="00A22352">
      <w:pPr>
        <w:pStyle w:val="a0"/>
      </w:pPr>
      <w:r>
        <w:rPr>
          <w:b/>
          <w:bCs/>
        </w:rPr>
        <w:t>Разработка функциональной схемы зонирования территории</w:t>
      </w:r>
      <w:r>
        <w:t>. Цель работы: предложить функциональную схему рационального зонирования территории. Содержание работы: определение основных функциональных зон и возможных связей между ними; разработка схемы основных транспортных и пешеходных связей; компоновка вариантов зонирования и выбор наиболее рационального из них.</w:t>
      </w:r>
    </w:p>
    <w:p w:rsidR="00756FCE" w:rsidRDefault="00A22352">
      <w:pPr>
        <w:pStyle w:val="a0"/>
      </w:pPr>
      <w:r>
        <w:rPr>
          <w:b/>
          <w:bCs/>
        </w:rPr>
        <w:t>Разработка композиционной схемы организации проектируемого объекта</w:t>
      </w:r>
      <w:r>
        <w:t>. Цель работы: проработать композиционную схему организации пространства. Содержание работы: уточнение и детализация объемно-пространственного решения будущего объекта; формирование системы визуальных связей, акцентов, видовых точек и трасс восприятия, лучей, фокусных и доминантных точек; разработка сценария видовых кадров.</w:t>
      </w:r>
    </w:p>
    <w:p w:rsidR="00756FCE" w:rsidRDefault="00A22352">
      <w:pPr>
        <w:pStyle w:val="a0"/>
      </w:pPr>
      <w:r>
        <w:rPr>
          <w:b/>
          <w:bCs/>
        </w:rPr>
        <w:t>Поиск и разработка приемов озеленения.</w:t>
      </w:r>
      <w:r>
        <w:t xml:space="preserve"> Цель работы: научиться выполнять генеральные планы озеленения. Содержание работы: работа со справочной литературой по поиску необходимого ассортимента древесно-кустарниковых пород; изучение основных приёмов озеленения в соответствии с  современными принципами размещения и группировки растений; разработка групп деревьев и кустарников с учётом декоративных свойств растений; разработка плана озеленения и сопутствующей ему ведомости элементов озеленения.</w:t>
      </w:r>
    </w:p>
    <w:p w:rsidR="00756FCE" w:rsidRDefault="00A22352">
      <w:pPr>
        <w:pStyle w:val="a0"/>
      </w:pPr>
      <w:r>
        <w:rPr>
          <w:b/>
          <w:bCs/>
        </w:rPr>
        <w:t>Размещение оборудования и малых архитектурных форм на благоустраиваемой территории</w:t>
      </w:r>
      <w:r>
        <w:t>. Цель работы: научиться выполнять генеральные планы размещения оборудования и малых архитектурных форм. Содержание работы: предложение вариантов организации водных устройств и малых архитектурных форм; разработка схемы освещения территории; компоновка плана размещения малых архитектурных форм и соответствующей ему экспликации.</w:t>
      </w:r>
    </w:p>
    <w:p w:rsidR="00756FCE" w:rsidRDefault="00A22352">
      <w:pPr>
        <w:pStyle w:val="a0"/>
      </w:pPr>
      <w:r>
        <w:rPr>
          <w:b/>
          <w:bCs/>
        </w:rPr>
        <w:t>Разработка мощения поверхности земли</w:t>
      </w:r>
      <w:r>
        <w:t>. Цель работы: научиться выполнять планы покрытий дорожек и площадок. Содержание работы: работа со справочной литературой по поиску необходимого ассортимента искусственных и естественных материалов; разработка плана покрытий дорожек и площадок и соответствующей ему экспликации; построение схем сечений покрытий дорожек и площадок.</w:t>
      </w:r>
    </w:p>
    <w:p w:rsidR="00756FCE" w:rsidRDefault="00A22352">
      <w:pPr>
        <w:pStyle w:val="a0"/>
      </w:pPr>
      <w:r>
        <w:rPr>
          <w:b/>
          <w:bCs/>
        </w:rPr>
        <w:lastRenderedPageBreak/>
        <w:t>Оформление курсового проекта</w:t>
      </w:r>
      <w:r>
        <w:t>. Цель работы: оформить курсовой проект. Содержание работы: компоновка демонстрационных материалов с учетом размещения необходимых чертежей; оформление демонстрационных материалов; подготовка доклада.</w:t>
      </w:r>
    </w:p>
    <w:p w:rsidR="00756FCE" w:rsidRDefault="00A22352">
      <w:pPr>
        <w:pStyle w:val="a0"/>
      </w:pPr>
      <w:r>
        <w:rPr>
          <w:b/>
          <w:bCs/>
        </w:rPr>
        <w:t>Сдача, защита и обсуждение курсового проекта.</w:t>
      </w:r>
      <w:r>
        <w:t xml:space="preserve"> Цель работы: усовершенствовать навыки публичного обсуждения. Содержание работы: представление целей, задач, основных идей проекта; ответы на вопросы аудитории и оценивающей комиссии; оценка проектов комиссией; просмотр выставки и обсуждение проектов.</w:t>
      </w:r>
    </w:p>
    <w:p w:rsidR="00756FCE" w:rsidRDefault="00A22352">
      <w:pPr>
        <w:pStyle w:val="2"/>
        <w:tabs>
          <w:tab w:val="left" w:pos="0"/>
        </w:tabs>
      </w:pPr>
      <w:bookmarkStart w:id="28" w:name="_Toc279613963"/>
      <w:bookmarkStart w:id="29" w:name="_Toc279614294"/>
      <w:r>
        <w:t>3.2. Обзор рекомендуемой литературы</w:t>
      </w:r>
      <w:bookmarkEnd w:id="28"/>
      <w:bookmarkEnd w:id="29"/>
    </w:p>
    <w:p w:rsidR="00756FCE" w:rsidRDefault="00A22352">
      <w:pPr>
        <w:autoSpaceDE w:val="0"/>
        <w:jc w:val="both"/>
      </w:pPr>
      <w:r>
        <w:t xml:space="preserve">В процессе выполнения курсового проекта студентам необходимо усвоить основные теоретические положения курса, получить знания о существенных особенностях типа проектируемых объектов. </w:t>
      </w:r>
    </w:p>
    <w:p w:rsidR="00756FCE" w:rsidRDefault="00A22352">
      <w:pPr>
        <w:autoSpaceDE w:val="0"/>
        <w:jc w:val="both"/>
      </w:pPr>
      <w:r>
        <w:t xml:space="preserve">Типологические основы проектирования городской среды хорошо разобраны в: </w:t>
      </w:r>
      <w:proofErr w:type="spellStart"/>
      <w:r>
        <w:rPr>
          <w:b/>
        </w:rPr>
        <w:t>Шимко</w:t>
      </w:r>
      <w:proofErr w:type="spellEnd"/>
      <w:r>
        <w:rPr>
          <w:b/>
        </w:rPr>
        <w:t xml:space="preserve"> В. Т., </w:t>
      </w:r>
      <w:proofErr w:type="gramStart"/>
      <w:r>
        <w:rPr>
          <w:b/>
        </w:rPr>
        <w:t>Гаврилина</w:t>
      </w:r>
      <w:proofErr w:type="gramEnd"/>
      <w:r>
        <w:rPr>
          <w:b/>
        </w:rPr>
        <w:t xml:space="preserve"> А. А. </w:t>
      </w:r>
      <w:r>
        <w:t xml:space="preserve">Типологические основы художественного проектирования архитектурной среды: Учебное пособие. – М.: Издательство Архитектура-С, 2004. – 104 с.: ил. </w:t>
      </w:r>
    </w:p>
    <w:p w:rsidR="00756FCE" w:rsidRDefault="00A22352">
      <w:pPr>
        <w:autoSpaceDE w:val="0"/>
        <w:jc w:val="both"/>
      </w:pPr>
      <w:r>
        <w:t xml:space="preserve">Функционально-технологические требования, которые необходимо учитывать в дизайне городской среды, излагаются в: </w:t>
      </w:r>
      <w:r>
        <w:rPr>
          <w:b/>
        </w:rPr>
        <w:t xml:space="preserve">Ефимов А. В. и др. </w:t>
      </w:r>
      <w:r>
        <w:t xml:space="preserve">Дизайн архитектурной среды: Учебник для вузов /Г. Б. Минервин, А. П. Ермолаев, В. Т. </w:t>
      </w:r>
      <w:proofErr w:type="spellStart"/>
      <w:r>
        <w:t>Шимко</w:t>
      </w:r>
      <w:proofErr w:type="spellEnd"/>
      <w:r>
        <w:t xml:space="preserve">, А. В. Ефимов, Н. И. </w:t>
      </w:r>
      <w:proofErr w:type="spellStart"/>
      <w:r>
        <w:t>Щепетков</w:t>
      </w:r>
      <w:proofErr w:type="spellEnd"/>
      <w:r>
        <w:t>, А. А. Гаврилина, Н. К. Кудряшов – М.: Архитектура-С, 2004. – 504 с.: ил</w:t>
      </w:r>
      <w:proofErr w:type="gramStart"/>
      <w:r>
        <w:t xml:space="preserve">., </w:t>
      </w:r>
      <w:proofErr w:type="gramEnd"/>
      <w:r>
        <w:t xml:space="preserve">а также в: </w:t>
      </w:r>
      <w:proofErr w:type="spellStart"/>
      <w:r>
        <w:rPr>
          <w:b/>
        </w:rPr>
        <w:t>Тосунова</w:t>
      </w:r>
      <w:proofErr w:type="spellEnd"/>
      <w:r>
        <w:rPr>
          <w:b/>
        </w:rPr>
        <w:t xml:space="preserve"> М. И.</w:t>
      </w:r>
      <w:r>
        <w:t xml:space="preserve"> Планировка городов и населенных мест: Учеб. Для строит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ехникумов по спец. № 1201 «Архитектура». – 3-е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1986. – 207 с.: ил.</w:t>
      </w:r>
    </w:p>
    <w:p w:rsidR="00756FCE" w:rsidRDefault="00A22352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>Особенности зрительного восприятия городской среды наиболее емко исследованы в:</w:t>
      </w:r>
      <w:r>
        <w:rPr>
          <w:b/>
          <w:szCs w:val="20"/>
        </w:rPr>
        <w:t xml:space="preserve"> Беляева Е. Л. </w:t>
      </w:r>
      <w:r>
        <w:rPr>
          <w:szCs w:val="20"/>
        </w:rPr>
        <w:t xml:space="preserve">Архитектурно-пространственная среда города как объект зрительного восприятия. – М.: </w:t>
      </w:r>
      <w:proofErr w:type="spellStart"/>
      <w:r>
        <w:rPr>
          <w:szCs w:val="20"/>
        </w:rPr>
        <w:t>Стройиздат</w:t>
      </w:r>
      <w:proofErr w:type="spellEnd"/>
      <w:r>
        <w:rPr>
          <w:szCs w:val="20"/>
        </w:rPr>
        <w:t>, 1977. – 127 с.</w:t>
      </w:r>
    </w:p>
    <w:p w:rsidR="00756FCE" w:rsidRDefault="00A22352">
      <w:pPr>
        <w:widowControl w:val="0"/>
        <w:autoSpaceDE w:val="0"/>
        <w:jc w:val="both"/>
        <w:rPr>
          <w:bCs/>
          <w:szCs w:val="20"/>
        </w:rPr>
      </w:pPr>
      <w:r>
        <w:rPr>
          <w:szCs w:val="20"/>
        </w:rPr>
        <w:t xml:space="preserve">Приемы ландшафтного проектирования всестороннее рассмотрены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: </w:t>
      </w:r>
      <w:proofErr w:type="gramStart"/>
      <w:r>
        <w:rPr>
          <w:b/>
          <w:bCs/>
          <w:szCs w:val="20"/>
        </w:rPr>
        <w:t>Крижановская</w:t>
      </w:r>
      <w:proofErr w:type="gramEnd"/>
      <w:r>
        <w:rPr>
          <w:b/>
          <w:bCs/>
          <w:szCs w:val="20"/>
        </w:rPr>
        <w:t xml:space="preserve">, Н. Я. </w:t>
      </w:r>
      <w:r>
        <w:rPr>
          <w:szCs w:val="20"/>
        </w:rPr>
        <w:t xml:space="preserve">Основы ландшафтного дизайна: учебник для студ. вузов / Н. Я. Крижановская. — Ростов </w:t>
      </w:r>
      <w:proofErr w:type="spellStart"/>
      <w:r>
        <w:rPr>
          <w:szCs w:val="20"/>
        </w:rPr>
        <w:t>н</w:t>
      </w:r>
      <w:proofErr w:type="spellEnd"/>
      <w:r>
        <w:rPr>
          <w:szCs w:val="20"/>
        </w:rPr>
        <w:t>/Д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Феникс, 2005. — 204 с., а также </w:t>
      </w:r>
      <w:proofErr w:type="spellStart"/>
      <w:r>
        <w:rPr>
          <w:b/>
          <w:bCs/>
          <w:szCs w:val="20"/>
        </w:rPr>
        <w:t>Теодоронский</w:t>
      </w:r>
      <w:proofErr w:type="spellEnd"/>
      <w:r>
        <w:rPr>
          <w:b/>
          <w:bCs/>
          <w:szCs w:val="20"/>
        </w:rPr>
        <w:t xml:space="preserve">, В. С. </w:t>
      </w:r>
      <w:r>
        <w:rPr>
          <w:szCs w:val="20"/>
        </w:rPr>
        <w:t xml:space="preserve">Строительство и эксплуатация объектов ландшафтной архитектуры: учебник для студ. вузов / В.С. </w:t>
      </w:r>
      <w:proofErr w:type="spellStart"/>
      <w:r>
        <w:rPr>
          <w:szCs w:val="20"/>
        </w:rPr>
        <w:t>Теодоронский</w:t>
      </w:r>
      <w:proofErr w:type="spellEnd"/>
      <w:r>
        <w:rPr>
          <w:szCs w:val="20"/>
        </w:rPr>
        <w:t>, Е.Д. Сабо, В. А. Фролова. — 3-е изд. - М.: Академия, 2008. — 352 с.</w:t>
      </w:r>
      <w:r>
        <w:rPr>
          <w:bCs/>
          <w:szCs w:val="20"/>
        </w:rPr>
        <w:t xml:space="preserve"> </w:t>
      </w:r>
    </w:p>
    <w:p w:rsidR="00756FCE" w:rsidRDefault="00A22352">
      <w:pPr>
        <w:pStyle w:val="a0"/>
        <w:widowControl w:val="0"/>
        <w:autoSpaceDE w:val="0"/>
        <w:rPr>
          <w:szCs w:val="20"/>
        </w:rPr>
      </w:pPr>
      <w:r>
        <w:rPr>
          <w:szCs w:val="20"/>
        </w:rPr>
        <w:t xml:space="preserve">Поиск новых форм в ландшафтной архитектуре отражен в: </w:t>
      </w:r>
      <w:proofErr w:type="spellStart"/>
      <w:r>
        <w:rPr>
          <w:b/>
          <w:bCs/>
          <w:szCs w:val="20"/>
        </w:rPr>
        <w:t>Сокольская</w:t>
      </w:r>
      <w:proofErr w:type="spellEnd"/>
      <w:r>
        <w:rPr>
          <w:b/>
          <w:bCs/>
          <w:szCs w:val="20"/>
        </w:rPr>
        <w:t xml:space="preserve">, А. Л. </w:t>
      </w:r>
      <w:r>
        <w:rPr>
          <w:szCs w:val="20"/>
        </w:rPr>
        <w:t>Ландшафтная архитектура: специализированные объекты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учебное пособие для студ. вузов, </w:t>
      </w:r>
      <w:proofErr w:type="spellStart"/>
      <w:r>
        <w:rPr>
          <w:szCs w:val="20"/>
        </w:rPr>
        <w:t>обуч</w:t>
      </w:r>
      <w:proofErr w:type="spellEnd"/>
      <w:r>
        <w:rPr>
          <w:szCs w:val="20"/>
        </w:rPr>
        <w:t xml:space="preserve">. по специальности «Садово-парковое и ландшафтное строительство» / А. Л. </w:t>
      </w:r>
      <w:proofErr w:type="spellStart"/>
      <w:r>
        <w:rPr>
          <w:szCs w:val="20"/>
        </w:rPr>
        <w:t>Сокольская</w:t>
      </w:r>
      <w:proofErr w:type="spellEnd"/>
      <w:r>
        <w:rPr>
          <w:szCs w:val="20"/>
        </w:rPr>
        <w:t xml:space="preserve">, В.С. </w:t>
      </w:r>
      <w:proofErr w:type="spellStart"/>
      <w:r>
        <w:rPr>
          <w:szCs w:val="20"/>
        </w:rPr>
        <w:t>Теодоронский</w:t>
      </w:r>
      <w:proofErr w:type="spellEnd"/>
      <w:r>
        <w:rPr>
          <w:szCs w:val="20"/>
        </w:rPr>
        <w:t xml:space="preserve">, А. П. </w:t>
      </w:r>
      <w:proofErr w:type="spellStart"/>
      <w:r>
        <w:rPr>
          <w:szCs w:val="20"/>
        </w:rPr>
        <w:t>Вергунов</w:t>
      </w:r>
      <w:proofErr w:type="spellEnd"/>
      <w:r>
        <w:rPr>
          <w:szCs w:val="20"/>
        </w:rPr>
        <w:t>. — 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Академия, 2007. —  224 с., а также: </w:t>
      </w:r>
      <w:r>
        <w:rPr>
          <w:b/>
          <w:bCs/>
          <w:szCs w:val="20"/>
        </w:rPr>
        <w:t xml:space="preserve">Сычева, А. В. </w:t>
      </w:r>
      <w:r>
        <w:rPr>
          <w:szCs w:val="20"/>
        </w:rPr>
        <w:t xml:space="preserve">Ландшафтная архитектура: учебное пособие для </w:t>
      </w:r>
      <w:r>
        <w:rPr>
          <w:szCs w:val="20"/>
        </w:rPr>
        <w:lastRenderedPageBreak/>
        <w:t>студ. вузов / А. В. Сычева. - 4-е изд.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Оникс, 2007. — 87 с. </w:t>
      </w:r>
    </w:p>
    <w:p w:rsidR="00756FCE" w:rsidRDefault="00A22352">
      <w:pPr>
        <w:pStyle w:val="1"/>
        <w:tabs>
          <w:tab w:val="left" w:pos="0"/>
        </w:tabs>
      </w:pPr>
      <w:bookmarkStart w:id="30" w:name="_Toc279613964"/>
      <w:bookmarkStart w:id="31" w:name="_Toc279614295"/>
      <w:r>
        <w:t>4. СПИСОК ЛИТЕРАТУРЫ</w:t>
      </w:r>
      <w:bookmarkEnd w:id="30"/>
      <w:bookmarkEnd w:id="31"/>
    </w:p>
    <w:p w:rsidR="00756FCE" w:rsidRDefault="00A22352">
      <w:pPr>
        <w:pStyle w:val="2"/>
        <w:tabs>
          <w:tab w:val="left" w:pos="0"/>
        </w:tabs>
      </w:pPr>
      <w:bookmarkStart w:id="32" w:name="_Toc279613965"/>
      <w:bookmarkStart w:id="33" w:name="_Toc279614296"/>
      <w:r>
        <w:t>4.1. Основная литература</w:t>
      </w:r>
      <w:bookmarkEnd w:id="32"/>
      <w:bookmarkEnd w:id="33"/>
    </w:p>
    <w:p w:rsidR="00756FCE" w:rsidRDefault="00A22352">
      <w:pPr>
        <w:pStyle w:val="a0"/>
        <w:rPr>
          <w:szCs w:val="20"/>
        </w:rPr>
      </w:pPr>
      <w:r>
        <w:rPr>
          <w:szCs w:val="20"/>
        </w:rPr>
        <w:t xml:space="preserve">1. </w:t>
      </w:r>
      <w:r>
        <w:rPr>
          <w:b/>
          <w:bCs/>
          <w:szCs w:val="20"/>
        </w:rPr>
        <w:t xml:space="preserve">Крижановская, Н. Я. </w:t>
      </w:r>
      <w:r>
        <w:rPr>
          <w:szCs w:val="20"/>
        </w:rPr>
        <w:t xml:space="preserve">Основы ландшафтного дизайна: учебник для студ. вузов / Н. Я. Крижановская. — Ростов </w:t>
      </w:r>
      <w:proofErr w:type="spellStart"/>
      <w:r>
        <w:rPr>
          <w:szCs w:val="20"/>
        </w:rPr>
        <w:t>н</w:t>
      </w:r>
      <w:proofErr w:type="spellEnd"/>
      <w:r>
        <w:rPr>
          <w:szCs w:val="20"/>
        </w:rPr>
        <w:t>/Д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Феникс, 2005. — 204 с. </w:t>
      </w:r>
    </w:p>
    <w:p w:rsidR="00756FCE" w:rsidRDefault="00A22352">
      <w:pPr>
        <w:pStyle w:val="a0"/>
        <w:rPr>
          <w:szCs w:val="20"/>
        </w:rPr>
      </w:pPr>
      <w:r>
        <w:rPr>
          <w:szCs w:val="20"/>
        </w:rPr>
        <w:t xml:space="preserve">2. </w:t>
      </w:r>
      <w:proofErr w:type="spellStart"/>
      <w:r>
        <w:rPr>
          <w:b/>
          <w:bCs/>
          <w:szCs w:val="20"/>
        </w:rPr>
        <w:t>Сокольская</w:t>
      </w:r>
      <w:proofErr w:type="spellEnd"/>
      <w:r>
        <w:rPr>
          <w:b/>
          <w:bCs/>
          <w:szCs w:val="20"/>
        </w:rPr>
        <w:t xml:space="preserve">, А. Л. </w:t>
      </w:r>
      <w:r>
        <w:rPr>
          <w:szCs w:val="20"/>
        </w:rPr>
        <w:t xml:space="preserve">Ландшафтная архитектура: специализированные объекты: учебное пособие для студ. вузов, </w:t>
      </w:r>
      <w:proofErr w:type="spellStart"/>
      <w:r>
        <w:rPr>
          <w:szCs w:val="20"/>
        </w:rPr>
        <w:t>обуч</w:t>
      </w:r>
      <w:proofErr w:type="spellEnd"/>
      <w:r>
        <w:rPr>
          <w:szCs w:val="20"/>
        </w:rPr>
        <w:t xml:space="preserve">. по специальности «Садово-парковое и ландшафтное строительство» / А. Л. </w:t>
      </w:r>
      <w:proofErr w:type="spellStart"/>
      <w:r>
        <w:rPr>
          <w:szCs w:val="20"/>
        </w:rPr>
        <w:t>Сокольская</w:t>
      </w:r>
      <w:proofErr w:type="spellEnd"/>
      <w:r>
        <w:rPr>
          <w:szCs w:val="20"/>
        </w:rPr>
        <w:t xml:space="preserve">, В.С. </w:t>
      </w:r>
      <w:proofErr w:type="spellStart"/>
      <w:r>
        <w:rPr>
          <w:szCs w:val="20"/>
        </w:rPr>
        <w:t>Теодоронский</w:t>
      </w:r>
      <w:proofErr w:type="spellEnd"/>
      <w:r>
        <w:rPr>
          <w:szCs w:val="20"/>
        </w:rPr>
        <w:t xml:space="preserve">, А. П. </w:t>
      </w:r>
      <w:proofErr w:type="spellStart"/>
      <w:r>
        <w:rPr>
          <w:szCs w:val="20"/>
        </w:rPr>
        <w:t>Вергунов</w:t>
      </w:r>
      <w:proofErr w:type="spellEnd"/>
      <w:r>
        <w:rPr>
          <w:szCs w:val="20"/>
        </w:rPr>
        <w:t>. — 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Академия, 2007. —  224 с.</w:t>
      </w:r>
    </w:p>
    <w:p w:rsidR="00756FCE" w:rsidRDefault="00A22352">
      <w:pPr>
        <w:pStyle w:val="a0"/>
        <w:rPr>
          <w:szCs w:val="20"/>
        </w:rPr>
      </w:pPr>
      <w:r>
        <w:t xml:space="preserve">3. </w:t>
      </w:r>
      <w:r>
        <w:rPr>
          <w:b/>
          <w:bCs/>
          <w:szCs w:val="20"/>
        </w:rPr>
        <w:t xml:space="preserve">Сычева, А. В. </w:t>
      </w:r>
      <w:r>
        <w:rPr>
          <w:szCs w:val="20"/>
        </w:rPr>
        <w:t>Ландшафтная архитектура: учебное пособие для студ. вузов / А. В. Сычева. - 4-е изд.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Оникс, 2007. — 87 с. </w:t>
      </w:r>
    </w:p>
    <w:p w:rsidR="00756FCE" w:rsidRDefault="00A22352">
      <w:pPr>
        <w:pStyle w:val="a0"/>
        <w:rPr>
          <w:szCs w:val="20"/>
        </w:rPr>
      </w:pPr>
      <w:r>
        <w:t xml:space="preserve">4. </w:t>
      </w:r>
      <w:proofErr w:type="spellStart"/>
      <w:r>
        <w:rPr>
          <w:b/>
          <w:bCs/>
          <w:szCs w:val="20"/>
        </w:rPr>
        <w:t>Теодоронский</w:t>
      </w:r>
      <w:proofErr w:type="spellEnd"/>
      <w:r>
        <w:rPr>
          <w:b/>
          <w:bCs/>
          <w:szCs w:val="20"/>
        </w:rPr>
        <w:t xml:space="preserve">, В. С. </w:t>
      </w:r>
      <w:r>
        <w:rPr>
          <w:szCs w:val="20"/>
        </w:rPr>
        <w:t xml:space="preserve">Строительство и эксплуатация объектов ландшафтной архитектуры: учебник для студ. вузов / В.С. </w:t>
      </w:r>
      <w:proofErr w:type="spellStart"/>
      <w:r>
        <w:rPr>
          <w:szCs w:val="20"/>
        </w:rPr>
        <w:t>Теодоронский</w:t>
      </w:r>
      <w:proofErr w:type="spellEnd"/>
      <w:r>
        <w:rPr>
          <w:szCs w:val="20"/>
        </w:rPr>
        <w:t xml:space="preserve">, Е.Д. Сабо, В. А. Фролова. — 3-е изд. - М.: Академия, 2008. — 352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>.</w:t>
      </w:r>
    </w:p>
    <w:p w:rsidR="00756FCE" w:rsidRDefault="00A22352">
      <w:pPr>
        <w:pStyle w:val="2"/>
        <w:tabs>
          <w:tab w:val="left" w:pos="0"/>
        </w:tabs>
      </w:pPr>
      <w:bookmarkStart w:id="34" w:name="_Toc279613966"/>
      <w:bookmarkStart w:id="35" w:name="_Toc279614297"/>
      <w:r>
        <w:t>4.2 Дополнительная литература</w:t>
      </w:r>
      <w:bookmarkEnd w:id="34"/>
      <w:bookmarkEnd w:id="35"/>
    </w:p>
    <w:p w:rsidR="00756FCE" w:rsidRDefault="00A22352">
      <w:pPr>
        <w:pStyle w:val="a0"/>
        <w:rPr>
          <w:szCs w:val="20"/>
        </w:rPr>
      </w:pPr>
      <w:r>
        <w:rPr>
          <w:szCs w:val="20"/>
        </w:rPr>
        <w:t xml:space="preserve">1. </w:t>
      </w:r>
      <w:r>
        <w:rPr>
          <w:b/>
          <w:bCs/>
          <w:szCs w:val="20"/>
        </w:rPr>
        <w:t xml:space="preserve">Беляева Е. Л. </w:t>
      </w:r>
      <w:r>
        <w:rPr>
          <w:szCs w:val="20"/>
        </w:rPr>
        <w:t xml:space="preserve">Архитектурно-пространственная среда города как объект зрительного восприятия. – М.: </w:t>
      </w:r>
      <w:proofErr w:type="spellStart"/>
      <w:r>
        <w:rPr>
          <w:szCs w:val="20"/>
        </w:rPr>
        <w:t>Стройиздат</w:t>
      </w:r>
      <w:proofErr w:type="spellEnd"/>
      <w:r>
        <w:rPr>
          <w:szCs w:val="20"/>
        </w:rPr>
        <w:t>, 1977. – 127 с.</w:t>
      </w:r>
    </w:p>
    <w:p w:rsidR="00756FCE" w:rsidRDefault="00A22352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2. </w:t>
      </w:r>
      <w:r>
        <w:rPr>
          <w:b/>
          <w:bCs/>
          <w:szCs w:val="20"/>
        </w:rPr>
        <w:t>Ландшафтное искусство: газоны, посадки, цветники</w:t>
      </w:r>
      <w:r>
        <w:rPr>
          <w:szCs w:val="20"/>
        </w:rPr>
        <w:t xml:space="preserve"> [Электронный ресурс]: практическое пособие / </w:t>
      </w:r>
      <w:proofErr w:type="spellStart"/>
      <w:r>
        <w:rPr>
          <w:szCs w:val="20"/>
        </w:rPr>
        <w:t>разраб</w:t>
      </w:r>
      <w:proofErr w:type="spellEnd"/>
      <w:r>
        <w:rPr>
          <w:szCs w:val="20"/>
        </w:rPr>
        <w:t>.: Компания «Ландшафтное искусство». — Электрон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ан. и </w:t>
      </w:r>
      <w:proofErr w:type="spellStart"/>
      <w:r>
        <w:rPr>
          <w:szCs w:val="20"/>
        </w:rPr>
        <w:t>прогр</w:t>
      </w:r>
      <w:proofErr w:type="spellEnd"/>
      <w:r>
        <w:rPr>
          <w:szCs w:val="20"/>
        </w:rPr>
        <w:t>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Новый диск, 2006. — 1 CD-ROM. </w:t>
      </w:r>
    </w:p>
    <w:p w:rsidR="00756FCE" w:rsidRDefault="00A22352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3. </w:t>
      </w:r>
      <w:r>
        <w:rPr>
          <w:b/>
          <w:bCs/>
          <w:szCs w:val="20"/>
        </w:rPr>
        <w:t xml:space="preserve">Ландшафтное искусство. Камень в саду. </w:t>
      </w:r>
      <w:r>
        <w:rPr>
          <w:szCs w:val="20"/>
        </w:rPr>
        <w:t xml:space="preserve">Использование камня. Работа с камнем [Электронный ресурс]: практические советы / </w:t>
      </w:r>
      <w:proofErr w:type="spellStart"/>
      <w:r>
        <w:rPr>
          <w:szCs w:val="20"/>
        </w:rPr>
        <w:t>разраб</w:t>
      </w:r>
      <w:proofErr w:type="spellEnd"/>
      <w:r>
        <w:rPr>
          <w:szCs w:val="20"/>
        </w:rPr>
        <w:t>. «Ландшафтное искусство». — Электрон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>ан.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Новый диск, 2008.</w:t>
      </w:r>
    </w:p>
    <w:p w:rsidR="00756FCE" w:rsidRDefault="00A22352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4. </w:t>
      </w:r>
      <w:r>
        <w:rPr>
          <w:b/>
          <w:bCs/>
          <w:szCs w:val="20"/>
        </w:rPr>
        <w:t xml:space="preserve">Ландшафтное искусство. Вода в саду. </w:t>
      </w:r>
      <w:r>
        <w:rPr>
          <w:szCs w:val="20"/>
        </w:rPr>
        <w:t xml:space="preserve">Оформление водоемов. Жизнь в водоемах [Электронный ресурс]: практические советы / </w:t>
      </w:r>
      <w:proofErr w:type="spellStart"/>
      <w:r>
        <w:rPr>
          <w:szCs w:val="20"/>
        </w:rPr>
        <w:t>разраб</w:t>
      </w:r>
      <w:proofErr w:type="spellEnd"/>
      <w:r>
        <w:rPr>
          <w:szCs w:val="20"/>
        </w:rPr>
        <w:t>. «Ландшафтное искусство». — Электрон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>ан.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Новый диск, 2008. </w:t>
      </w:r>
    </w:p>
    <w:p w:rsidR="00756FCE" w:rsidRDefault="00A22352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5. </w:t>
      </w:r>
      <w:r>
        <w:rPr>
          <w:b/>
          <w:bCs/>
          <w:szCs w:val="20"/>
        </w:rPr>
        <w:t>Ландшафтное искусство. Мощение. Лестницы. Подпорные стенки</w:t>
      </w:r>
      <w:r>
        <w:rPr>
          <w:szCs w:val="20"/>
        </w:rPr>
        <w:t xml:space="preserve"> [Электронный ресурс]: практические советы / </w:t>
      </w:r>
      <w:proofErr w:type="spellStart"/>
      <w:r>
        <w:rPr>
          <w:szCs w:val="20"/>
        </w:rPr>
        <w:t>разраб</w:t>
      </w:r>
      <w:proofErr w:type="spellEnd"/>
      <w:r>
        <w:rPr>
          <w:szCs w:val="20"/>
        </w:rPr>
        <w:t>. «Ландшафтное искусство». — Электрон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>ан. —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Новый диск, 2008. — 1 CD-ROM.</w:t>
      </w:r>
    </w:p>
    <w:p w:rsidR="00756FCE" w:rsidRDefault="00A22352">
      <w:pPr>
        <w:pStyle w:val="2"/>
        <w:tabs>
          <w:tab w:val="left" w:pos="0"/>
        </w:tabs>
      </w:pPr>
      <w:bookmarkStart w:id="36" w:name="_Toc279613967"/>
      <w:bookmarkStart w:id="37" w:name="_Toc279614298"/>
      <w:r>
        <w:t>4.3 Нормативная литература</w:t>
      </w:r>
      <w:bookmarkEnd w:id="36"/>
      <w:bookmarkEnd w:id="37"/>
    </w:p>
    <w:p w:rsidR="00756FCE" w:rsidRDefault="00A22352">
      <w:pPr>
        <w:pStyle w:val="a0"/>
        <w:rPr>
          <w:szCs w:val="20"/>
        </w:rPr>
      </w:pPr>
      <w:r>
        <w:rPr>
          <w:szCs w:val="20"/>
        </w:rPr>
        <w:t xml:space="preserve">1. </w:t>
      </w:r>
      <w:proofErr w:type="spellStart"/>
      <w:r>
        <w:rPr>
          <w:szCs w:val="20"/>
        </w:rPr>
        <w:t>СНиП</w:t>
      </w:r>
      <w:proofErr w:type="spellEnd"/>
      <w:r>
        <w:rPr>
          <w:szCs w:val="20"/>
        </w:rPr>
        <w:t xml:space="preserve"> 2.07.01-89* «Градостроительство. Планировка и застройка городских и сельских поселений» – М.: 2004. — 56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>.</w:t>
      </w:r>
    </w:p>
    <w:p w:rsidR="00756FCE" w:rsidRDefault="00A22352">
      <w:pPr>
        <w:snapToGrid w:val="0"/>
        <w:jc w:val="both"/>
        <w:rPr>
          <w:szCs w:val="20"/>
        </w:rPr>
      </w:pPr>
      <w:r>
        <w:rPr>
          <w:szCs w:val="20"/>
        </w:rPr>
        <w:lastRenderedPageBreak/>
        <w:t xml:space="preserve">2. Требования, ассортимент древесных пород и технические условия на проектирование объектов зеленого строительства в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Владивостоке и других населенных пунктах юга Приморья. — ДВ </w:t>
      </w:r>
      <w:proofErr w:type="spellStart"/>
      <w:r>
        <w:rPr>
          <w:szCs w:val="20"/>
        </w:rPr>
        <w:t>ПромстройНИИпроект</w:t>
      </w:r>
      <w:proofErr w:type="spellEnd"/>
      <w:r>
        <w:rPr>
          <w:szCs w:val="20"/>
        </w:rPr>
        <w:t xml:space="preserve">, 1989. </w:t>
      </w:r>
    </w:p>
    <w:p w:rsidR="00756FCE" w:rsidRDefault="00A22352">
      <w:pPr>
        <w:snapToGrid w:val="0"/>
        <w:jc w:val="both"/>
        <w:rPr>
          <w:szCs w:val="20"/>
        </w:rPr>
      </w:pPr>
      <w:r>
        <w:rPr>
          <w:szCs w:val="20"/>
        </w:rPr>
        <w:t>3. СТО 1.005 - 2004* «Стандарт ВГУЭС. 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</w:t>
      </w:r>
    </w:p>
    <w:p w:rsidR="00756FCE" w:rsidRDefault="00756FCE">
      <w:pPr>
        <w:pStyle w:val="a0"/>
      </w:pPr>
    </w:p>
    <w:p w:rsidR="00756FCE" w:rsidRDefault="00756FCE">
      <w:pPr>
        <w:pStyle w:val="a0"/>
      </w:pPr>
    </w:p>
    <w:p w:rsidR="00756FCE" w:rsidRPr="0030431A" w:rsidRDefault="00756FCE">
      <w:pPr>
        <w:pStyle w:val="13"/>
        <w:jc w:val="both"/>
        <w:rPr>
          <w:rFonts w:ascii="Times New Roman" w:hAnsi="Times New Roman"/>
        </w:rPr>
      </w:pPr>
    </w:p>
    <w:p w:rsidR="00756FCE" w:rsidRDefault="00A22352">
      <w:pPr>
        <w:pStyle w:val="5"/>
        <w:pageBreakBefore/>
      </w:pPr>
      <w:bookmarkStart w:id="38" w:name="_Toc279613968"/>
      <w:bookmarkStart w:id="39" w:name="_Toc279614299"/>
      <w:r>
        <w:lastRenderedPageBreak/>
        <w:t>Приложение</w:t>
      </w:r>
      <w:proofErr w:type="gramStart"/>
      <w:r>
        <w:t xml:space="preserve"> А</w:t>
      </w:r>
      <w:bookmarkEnd w:id="38"/>
      <w:bookmarkEnd w:id="39"/>
      <w:proofErr w:type="gramEnd"/>
    </w:p>
    <w:p w:rsidR="00756FCE" w:rsidRDefault="00A22352">
      <w:pPr>
        <w:snapToGrid w:val="0"/>
        <w:ind w:firstLine="0"/>
        <w:jc w:val="center"/>
        <w:rPr>
          <w:szCs w:val="20"/>
        </w:rPr>
      </w:pPr>
      <w:r>
        <w:rPr>
          <w:szCs w:val="20"/>
        </w:rPr>
        <w:t>Образец формата задания на курсовой проект</w:t>
      </w:r>
    </w:p>
    <w:p w:rsidR="00756FCE" w:rsidRDefault="00756FCE">
      <w:pPr>
        <w:snapToGrid w:val="0"/>
        <w:ind w:firstLine="0"/>
        <w:jc w:val="center"/>
        <w:rPr>
          <w:szCs w:val="20"/>
        </w:rPr>
      </w:pPr>
    </w:p>
    <w:p w:rsidR="00756FCE" w:rsidRDefault="00A22352">
      <w:pPr>
        <w:ind w:firstLine="0"/>
        <w:jc w:val="center"/>
      </w:pPr>
      <w:r>
        <w:t>МИНИСТЕРСТВО ОБРАЗОВАНИЯ И НАУКИ РФ</w:t>
      </w:r>
    </w:p>
    <w:p w:rsidR="00756FCE" w:rsidRDefault="00A22352">
      <w:pPr>
        <w:spacing w:before="120"/>
        <w:ind w:firstLine="0"/>
        <w:jc w:val="center"/>
        <w:rPr>
          <w:caps/>
          <w:szCs w:val="20"/>
        </w:rPr>
      </w:pPr>
      <w:r>
        <w:rPr>
          <w:caps/>
          <w:szCs w:val="20"/>
        </w:rPr>
        <w:t xml:space="preserve">Владивостокский государственный университет </w:t>
      </w:r>
    </w:p>
    <w:p w:rsidR="00756FCE" w:rsidRDefault="00A22352">
      <w:pPr>
        <w:spacing w:after="60"/>
        <w:ind w:firstLine="0"/>
        <w:jc w:val="center"/>
        <w:rPr>
          <w:caps/>
          <w:szCs w:val="20"/>
        </w:rPr>
      </w:pPr>
      <w:r>
        <w:rPr>
          <w:caps/>
          <w:szCs w:val="20"/>
        </w:rPr>
        <w:t>экономики и сервиса</w:t>
      </w:r>
    </w:p>
    <w:p w:rsidR="00756FCE" w:rsidRDefault="00A22352">
      <w:pPr>
        <w:spacing w:before="60"/>
        <w:ind w:firstLine="0"/>
        <w:jc w:val="center"/>
        <w:rPr>
          <w:caps/>
          <w:szCs w:val="20"/>
        </w:rPr>
      </w:pPr>
      <w:r>
        <w:rPr>
          <w:caps/>
          <w:szCs w:val="20"/>
        </w:rPr>
        <w:t>Институт сервиса, моды и дизайна</w:t>
      </w:r>
    </w:p>
    <w:p w:rsidR="00756FCE" w:rsidRDefault="00A22352">
      <w:pPr>
        <w:spacing w:before="120"/>
        <w:ind w:firstLine="0"/>
        <w:jc w:val="center"/>
        <w:rPr>
          <w:caps/>
          <w:szCs w:val="20"/>
        </w:rPr>
      </w:pPr>
      <w:r>
        <w:rPr>
          <w:caps/>
          <w:szCs w:val="20"/>
        </w:rPr>
        <w:t>Кафедра дизайна</w:t>
      </w:r>
    </w:p>
    <w:p w:rsidR="00756FCE" w:rsidRDefault="00756FCE">
      <w:pPr>
        <w:jc w:val="center"/>
        <w:rPr>
          <w:szCs w:val="20"/>
        </w:rPr>
      </w:pPr>
    </w:p>
    <w:p w:rsidR="00756FCE" w:rsidRDefault="00A22352">
      <w:pPr>
        <w:ind w:left="4056" w:right="213" w:firstLine="0"/>
        <w:jc w:val="center"/>
        <w:rPr>
          <w:szCs w:val="20"/>
        </w:rPr>
      </w:pPr>
      <w:r>
        <w:rPr>
          <w:szCs w:val="20"/>
        </w:rPr>
        <w:t>УТВЕРЖДАЮ</w:t>
      </w:r>
    </w:p>
    <w:p w:rsidR="00756FCE" w:rsidRDefault="00A22352">
      <w:pPr>
        <w:ind w:left="4056" w:firstLine="0"/>
        <w:rPr>
          <w:szCs w:val="20"/>
        </w:rPr>
      </w:pPr>
      <w:r>
        <w:rPr>
          <w:szCs w:val="20"/>
        </w:rPr>
        <w:t>Заведующая кафедрой</w:t>
      </w:r>
    </w:p>
    <w:p w:rsidR="00756FCE" w:rsidRDefault="00A22352">
      <w:pPr>
        <w:ind w:left="4056" w:firstLine="0"/>
        <w:rPr>
          <w:szCs w:val="20"/>
        </w:rPr>
      </w:pPr>
      <w:r>
        <w:rPr>
          <w:szCs w:val="20"/>
        </w:rPr>
        <w:t xml:space="preserve">канд. арх., </w:t>
      </w:r>
      <w:r w:rsidR="009B0A7D">
        <w:rPr>
          <w:szCs w:val="20"/>
        </w:rPr>
        <w:t>проф.</w:t>
      </w:r>
    </w:p>
    <w:p w:rsidR="00756FCE" w:rsidRDefault="00A22352">
      <w:pPr>
        <w:ind w:left="4056" w:firstLine="0"/>
        <w:rPr>
          <w:szCs w:val="20"/>
        </w:rPr>
      </w:pPr>
      <w:r>
        <w:rPr>
          <w:szCs w:val="20"/>
        </w:rPr>
        <w:t xml:space="preserve">_________А. В. Копьева </w:t>
      </w:r>
    </w:p>
    <w:p w:rsidR="00756FCE" w:rsidRDefault="00A22352">
      <w:pPr>
        <w:spacing w:before="1220"/>
        <w:ind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ЗАДАНИЕ НА КУРСОВОЙ ПРОЕКТ</w:t>
      </w:r>
    </w:p>
    <w:p w:rsidR="00756FCE" w:rsidRDefault="00756FCE">
      <w:pPr>
        <w:pStyle w:val="310"/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756FCE" w:rsidRDefault="00A22352">
      <w:pPr>
        <w:pStyle w:val="31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Студента ________________________________________(Ф.И.О., группа)</w:t>
      </w:r>
    </w:p>
    <w:p w:rsidR="00756FCE" w:rsidRDefault="00A22352">
      <w:pPr>
        <w:pStyle w:val="310"/>
        <w:spacing w:before="240"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Тема проекта _______________________________________________________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на заседании кафедры  от «__» ____20__г. протокол №__________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Срок сдачи проекта ___________________________________________________ 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Исходные данные_____________________________________________________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Перечень вопросов, подлежащих исследованию или разработке: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1)____________________________________________________________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2)____________________________________________________________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3)____________________________________________________________</w:t>
      </w:r>
    </w:p>
    <w:p w:rsidR="00756FCE" w:rsidRDefault="00756FCE">
      <w:pPr>
        <w:pStyle w:val="310"/>
        <w:spacing w:line="240" w:lineRule="auto"/>
        <w:ind w:firstLine="0"/>
        <w:rPr>
          <w:sz w:val="18"/>
          <w:szCs w:val="18"/>
        </w:rPr>
      </w:pP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Перечень графических материалов _______________________________</w:t>
      </w: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Консультанты по работе (проекту) с указанием относящихся к ним разделов______________________________________________________</w:t>
      </w:r>
    </w:p>
    <w:p w:rsidR="00756FCE" w:rsidRDefault="00756FCE">
      <w:pPr>
        <w:pStyle w:val="310"/>
        <w:spacing w:line="240" w:lineRule="auto"/>
        <w:ind w:firstLine="0"/>
        <w:jc w:val="left"/>
        <w:rPr>
          <w:sz w:val="18"/>
          <w:szCs w:val="18"/>
        </w:rPr>
      </w:pP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Научный руководитель </w:t>
      </w:r>
      <w:proofErr w:type="spellStart"/>
      <w:r>
        <w:rPr>
          <w:sz w:val="18"/>
          <w:szCs w:val="18"/>
        </w:rPr>
        <w:t>__________подпись</w:t>
      </w:r>
      <w:proofErr w:type="spellEnd"/>
      <w:r>
        <w:rPr>
          <w:sz w:val="18"/>
          <w:szCs w:val="18"/>
        </w:rPr>
        <w:t xml:space="preserve">    «__» ______________20__г. </w:t>
      </w:r>
    </w:p>
    <w:p w:rsidR="00756FCE" w:rsidRDefault="00756FCE">
      <w:pPr>
        <w:pStyle w:val="310"/>
        <w:spacing w:line="240" w:lineRule="auto"/>
        <w:ind w:firstLine="0"/>
        <w:rPr>
          <w:sz w:val="18"/>
          <w:szCs w:val="18"/>
        </w:rPr>
      </w:pPr>
    </w:p>
    <w:p w:rsidR="00756FCE" w:rsidRDefault="00A22352">
      <w:pPr>
        <w:pStyle w:val="31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Исполнитель _______________ ___ подпись    «__» ______________20__г. </w:t>
      </w:r>
    </w:p>
    <w:p w:rsidR="00756FCE" w:rsidRDefault="00756FCE">
      <w:pPr>
        <w:pStyle w:val="310"/>
        <w:spacing w:line="240" w:lineRule="auto"/>
        <w:ind w:firstLine="0"/>
        <w:rPr>
          <w:sz w:val="18"/>
          <w:szCs w:val="18"/>
        </w:rPr>
      </w:pPr>
    </w:p>
    <w:p w:rsidR="00756FCE" w:rsidRDefault="00A22352">
      <w:pPr>
        <w:pStyle w:val="5"/>
        <w:pageBreakBefore/>
      </w:pPr>
      <w:bookmarkStart w:id="40" w:name="_Toc279613969"/>
      <w:bookmarkStart w:id="41" w:name="_Toc279614300"/>
      <w:r>
        <w:lastRenderedPageBreak/>
        <w:t>Приложение</w:t>
      </w:r>
      <w:proofErr w:type="gramStart"/>
      <w:r>
        <w:t xml:space="preserve"> Б</w:t>
      </w:r>
      <w:bookmarkEnd w:id="40"/>
      <w:bookmarkEnd w:id="41"/>
      <w:proofErr w:type="gramEnd"/>
    </w:p>
    <w:p w:rsidR="00756FCE" w:rsidRDefault="00A22352">
      <w:pPr>
        <w:snapToGrid w:val="0"/>
        <w:ind w:firstLine="0"/>
        <w:jc w:val="center"/>
        <w:rPr>
          <w:szCs w:val="20"/>
        </w:rPr>
      </w:pPr>
      <w:r>
        <w:rPr>
          <w:szCs w:val="20"/>
        </w:rPr>
        <w:t>Образец формата плана-графика выполнения курсового проекта</w:t>
      </w:r>
    </w:p>
    <w:p w:rsidR="00756FCE" w:rsidRDefault="00756FCE">
      <w:pPr>
        <w:snapToGrid w:val="0"/>
        <w:ind w:firstLine="0"/>
        <w:jc w:val="center"/>
      </w:pPr>
    </w:p>
    <w:p w:rsidR="00756FCE" w:rsidRDefault="00756FCE">
      <w:pPr>
        <w:ind w:firstLine="0"/>
        <w:jc w:val="center"/>
        <w:rPr>
          <w:sz w:val="18"/>
          <w:szCs w:val="18"/>
        </w:rPr>
      </w:pPr>
    </w:p>
    <w:p w:rsidR="00756FCE" w:rsidRDefault="00A22352">
      <w:pPr>
        <w:ind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План-график выполнения курсового проекта </w:t>
      </w:r>
    </w:p>
    <w:p w:rsidR="00756FCE" w:rsidRDefault="00756FCE">
      <w:pPr>
        <w:ind w:firstLine="0"/>
        <w:jc w:val="center"/>
        <w:rPr>
          <w:sz w:val="18"/>
          <w:szCs w:val="18"/>
        </w:rPr>
      </w:pPr>
    </w:p>
    <w:p w:rsidR="00756FCE" w:rsidRDefault="00A22352">
      <w:pPr>
        <w:pStyle w:val="31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Студент _____________________________________________________________________ </w:t>
      </w:r>
    </w:p>
    <w:p w:rsidR="00756FCE" w:rsidRDefault="00A22352">
      <w:pPr>
        <w:pStyle w:val="310"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(Ф.И.О., группа)</w:t>
      </w:r>
    </w:p>
    <w:p w:rsidR="00756FCE" w:rsidRDefault="00A22352">
      <w:pPr>
        <w:pStyle w:val="31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Тема проекта </w:t>
      </w:r>
    </w:p>
    <w:p w:rsidR="00756FCE" w:rsidRDefault="00A22352">
      <w:pPr>
        <w:pStyle w:val="310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756FCE" w:rsidRDefault="00756FCE">
      <w:pPr>
        <w:pStyle w:val="310"/>
        <w:spacing w:line="240" w:lineRule="auto"/>
        <w:ind w:firstLine="0"/>
        <w:jc w:val="left"/>
        <w:rPr>
          <w:sz w:val="18"/>
          <w:szCs w:val="18"/>
        </w:rPr>
      </w:pPr>
    </w:p>
    <w:p w:rsidR="00756FCE" w:rsidRDefault="00A22352">
      <w:pPr>
        <w:pStyle w:val="310"/>
        <w:spacing w:line="240" w:lineRule="auto"/>
        <w:ind w:firstLine="0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на заседании кафедры  от </w:t>
      </w:r>
      <w:proofErr w:type="spellStart"/>
      <w:r>
        <w:rPr>
          <w:sz w:val="18"/>
          <w:szCs w:val="18"/>
        </w:rPr>
        <w:t>_________протокол</w:t>
      </w:r>
      <w:proofErr w:type="spellEnd"/>
      <w:r>
        <w:rPr>
          <w:sz w:val="18"/>
          <w:szCs w:val="18"/>
        </w:rPr>
        <w:t>___________________</w:t>
      </w:r>
    </w:p>
    <w:p w:rsidR="00756FCE" w:rsidRDefault="00756FCE">
      <w:pPr>
        <w:pStyle w:val="310"/>
        <w:spacing w:line="240" w:lineRule="auto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34"/>
        <w:gridCol w:w="1134"/>
        <w:gridCol w:w="1143"/>
      </w:tblGrid>
      <w:tr w:rsidR="00756FCE">
        <w:trPr>
          <w:trHeight w:hRule="exact" w:val="5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A22352">
            <w:pPr>
              <w:pStyle w:val="31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A22352">
            <w:pPr>
              <w:pStyle w:val="31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A22352">
            <w:pPr>
              <w:pStyle w:val="31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отчетно</w:t>
            </w:r>
            <w:r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A22352">
            <w:pPr>
              <w:pStyle w:val="31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выполнении</w:t>
            </w: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  <w:tr w:rsidR="00756FCE">
        <w:trPr>
          <w:trHeight w:hRule="exact" w:val="2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CE" w:rsidRDefault="00756FCE">
            <w:pPr>
              <w:pStyle w:val="310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756FCE" w:rsidRDefault="00756FCE">
            <w:pPr>
              <w:pStyle w:val="31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756FCE" w:rsidRDefault="00756FCE">
      <w:pPr>
        <w:pStyle w:val="310"/>
        <w:spacing w:line="240" w:lineRule="auto"/>
      </w:pPr>
    </w:p>
    <w:p w:rsidR="00756FCE" w:rsidRDefault="00756FCE">
      <w:pPr>
        <w:pStyle w:val="310"/>
        <w:spacing w:line="240" w:lineRule="auto"/>
        <w:rPr>
          <w:sz w:val="18"/>
          <w:szCs w:val="18"/>
        </w:rPr>
      </w:pPr>
    </w:p>
    <w:p w:rsidR="00756FCE" w:rsidRDefault="00756FCE">
      <w:pPr>
        <w:pStyle w:val="310"/>
        <w:spacing w:line="240" w:lineRule="auto"/>
        <w:rPr>
          <w:sz w:val="18"/>
          <w:szCs w:val="18"/>
        </w:rPr>
      </w:pPr>
    </w:p>
    <w:p w:rsidR="00756FCE" w:rsidRDefault="00A22352">
      <w:pPr>
        <w:pStyle w:val="a0"/>
        <w:rPr>
          <w:sz w:val="18"/>
          <w:szCs w:val="18"/>
        </w:rPr>
      </w:pPr>
      <w:r>
        <w:rPr>
          <w:sz w:val="18"/>
          <w:szCs w:val="18"/>
        </w:rPr>
        <w:t>Преподаватель</w:t>
      </w:r>
      <w:r>
        <w:rPr>
          <w:sz w:val="18"/>
          <w:szCs w:val="18"/>
          <w:lang w:val="en-US"/>
        </w:rPr>
        <w:t xml:space="preserve">_______________ </w:t>
      </w:r>
      <w:r>
        <w:rPr>
          <w:sz w:val="18"/>
          <w:szCs w:val="18"/>
        </w:rPr>
        <w:t xml:space="preserve">подпись  «__» ______________20__г. </w:t>
      </w:r>
    </w:p>
    <w:p w:rsidR="00756FCE" w:rsidRDefault="00756FCE">
      <w:pPr>
        <w:pStyle w:val="a0"/>
        <w:rPr>
          <w:sz w:val="18"/>
          <w:szCs w:val="18"/>
        </w:rPr>
      </w:pPr>
    </w:p>
    <w:p w:rsidR="00756FCE" w:rsidRDefault="00756FCE">
      <w:pPr>
        <w:pStyle w:val="a0"/>
        <w:rPr>
          <w:sz w:val="18"/>
          <w:szCs w:val="18"/>
        </w:rPr>
      </w:pPr>
    </w:p>
    <w:p w:rsidR="00756FCE" w:rsidRDefault="00A22352">
      <w:pPr>
        <w:pStyle w:val="a0"/>
        <w:rPr>
          <w:sz w:val="18"/>
          <w:szCs w:val="18"/>
        </w:rPr>
      </w:pPr>
      <w:r>
        <w:rPr>
          <w:sz w:val="18"/>
          <w:szCs w:val="18"/>
        </w:rPr>
        <w:t xml:space="preserve">Студент ____________________ подпись «__» ______________20__г. </w:t>
      </w:r>
    </w:p>
    <w:p w:rsidR="00756FCE" w:rsidRDefault="00756FCE">
      <w:pPr>
        <w:pStyle w:val="a0"/>
        <w:rPr>
          <w:szCs w:val="20"/>
        </w:rPr>
      </w:pPr>
    </w:p>
    <w:p w:rsidR="00756FCE" w:rsidRDefault="00756FCE">
      <w:pPr>
        <w:pStyle w:val="13"/>
        <w:jc w:val="right"/>
        <w:rPr>
          <w:rFonts w:ascii="Times New Roman" w:hAnsi="Times New Roman"/>
          <w:lang w:val="en-US"/>
        </w:rPr>
      </w:pPr>
    </w:p>
    <w:p w:rsidR="00756FCE" w:rsidRDefault="00A22352">
      <w:pPr>
        <w:pStyle w:val="5"/>
        <w:pageBreakBefore/>
      </w:pPr>
      <w:bookmarkStart w:id="42" w:name="_Toc279613970"/>
      <w:bookmarkStart w:id="43" w:name="_Toc279614301"/>
      <w:r>
        <w:lastRenderedPageBreak/>
        <w:t>Приложение</w:t>
      </w:r>
      <w:proofErr w:type="gramStart"/>
      <w:r>
        <w:t xml:space="preserve"> В</w:t>
      </w:r>
      <w:bookmarkEnd w:id="42"/>
      <w:bookmarkEnd w:id="43"/>
      <w:proofErr w:type="gramEnd"/>
      <w:r>
        <w:t xml:space="preserve"> </w:t>
      </w:r>
    </w:p>
    <w:p w:rsidR="00756FCE" w:rsidRDefault="00A22352">
      <w:pPr>
        <w:pStyle w:val="a0"/>
        <w:ind w:firstLine="0"/>
        <w:jc w:val="center"/>
        <w:rPr>
          <w:szCs w:val="20"/>
        </w:rPr>
      </w:pPr>
      <w:r>
        <w:rPr>
          <w:szCs w:val="20"/>
        </w:rPr>
        <w:t>Образец титульного листа курсового проекта</w:t>
      </w:r>
    </w:p>
    <w:p w:rsidR="00756FCE" w:rsidRDefault="00756FCE">
      <w:pPr>
        <w:pStyle w:val="a0"/>
        <w:ind w:firstLine="0"/>
        <w:jc w:val="center"/>
        <w:rPr>
          <w:szCs w:val="20"/>
        </w:rPr>
      </w:pPr>
    </w:p>
    <w:p w:rsidR="00756FCE" w:rsidRDefault="00756FCE">
      <w:pPr>
        <w:ind w:firstLine="0"/>
      </w:pPr>
    </w:p>
    <w:p w:rsidR="00756FCE" w:rsidRDefault="00A22352">
      <w:pPr>
        <w:pStyle w:val="5"/>
        <w:spacing w:before="0"/>
        <w:ind w:firstLine="0"/>
        <w:jc w:val="center"/>
        <w:rPr>
          <w:b w:val="0"/>
          <w:sz w:val="20"/>
          <w:szCs w:val="20"/>
        </w:rPr>
      </w:pPr>
      <w:bookmarkStart w:id="44" w:name="_Toc279613971"/>
      <w:bookmarkStart w:id="45" w:name="_Toc279614302"/>
      <w:r>
        <w:rPr>
          <w:b w:val="0"/>
          <w:sz w:val="20"/>
          <w:szCs w:val="20"/>
        </w:rPr>
        <w:t>МИНИСТЕРСТВО ОБРАЗОВАНИЯ И НАУКИ РФ</w:t>
      </w:r>
      <w:bookmarkEnd w:id="44"/>
      <w:bookmarkEnd w:id="45"/>
    </w:p>
    <w:p w:rsidR="00756FCE" w:rsidRDefault="00A22352">
      <w:pPr>
        <w:spacing w:before="120"/>
        <w:ind w:firstLine="0"/>
        <w:jc w:val="center"/>
        <w:rPr>
          <w:caps/>
          <w:szCs w:val="20"/>
        </w:rPr>
      </w:pPr>
      <w:r>
        <w:rPr>
          <w:caps/>
          <w:szCs w:val="20"/>
        </w:rPr>
        <w:t xml:space="preserve">Владивостокский государственный университет </w:t>
      </w:r>
    </w:p>
    <w:p w:rsidR="00756FCE" w:rsidRDefault="00A22352">
      <w:pPr>
        <w:spacing w:after="60"/>
        <w:ind w:firstLine="0"/>
        <w:jc w:val="center"/>
        <w:rPr>
          <w:caps/>
          <w:szCs w:val="20"/>
        </w:rPr>
      </w:pPr>
      <w:r>
        <w:rPr>
          <w:caps/>
          <w:szCs w:val="20"/>
        </w:rPr>
        <w:t>экономики и сервиса</w:t>
      </w:r>
    </w:p>
    <w:p w:rsidR="00756FCE" w:rsidRDefault="00A22352">
      <w:pPr>
        <w:spacing w:before="60"/>
        <w:ind w:firstLine="0"/>
        <w:jc w:val="center"/>
        <w:rPr>
          <w:caps/>
          <w:szCs w:val="20"/>
        </w:rPr>
      </w:pPr>
      <w:r>
        <w:rPr>
          <w:caps/>
          <w:szCs w:val="20"/>
        </w:rPr>
        <w:t>Институт сервиса, моды и дизайна</w:t>
      </w:r>
    </w:p>
    <w:p w:rsidR="00756FCE" w:rsidRDefault="00A22352">
      <w:pPr>
        <w:spacing w:before="120"/>
        <w:ind w:firstLine="0"/>
        <w:jc w:val="center"/>
        <w:rPr>
          <w:caps/>
          <w:szCs w:val="20"/>
        </w:rPr>
      </w:pPr>
      <w:r>
        <w:rPr>
          <w:caps/>
          <w:szCs w:val="20"/>
        </w:rPr>
        <w:t>Кафедра дизайна</w:t>
      </w:r>
    </w:p>
    <w:p w:rsidR="00756FCE" w:rsidRDefault="00756FCE">
      <w:pPr>
        <w:ind w:firstLine="0"/>
        <w:jc w:val="center"/>
        <w:rPr>
          <w:szCs w:val="20"/>
        </w:rPr>
      </w:pPr>
    </w:p>
    <w:p w:rsidR="00756FCE" w:rsidRDefault="00A22352">
      <w:pPr>
        <w:ind w:left="2832" w:firstLine="0"/>
        <w:jc w:val="center"/>
        <w:rPr>
          <w:szCs w:val="20"/>
        </w:rPr>
      </w:pPr>
      <w:r>
        <w:rPr>
          <w:szCs w:val="20"/>
        </w:rPr>
        <w:t>УТВЕРЖДАЮ</w:t>
      </w:r>
    </w:p>
    <w:p w:rsidR="00756FCE" w:rsidRDefault="00A22352">
      <w:pPr>
        <w:ind w:left="3540" w:firstLine="0"/>
        <w:rPr>
          <w:szCs w:val="20"/>
        </w:rPr>
      </w:pPr>
      <w:r>
        <w:rPr>
          <w:szCs w:val="20"/>
        </w:rPr>
        <w:t>Заведующая кафедрой</w:t>
      </w:r>
    </w:p>
    <w:p w:rsidR="00756FCE" w:rsidRDefault="00A22352">
      <w:pPr>
        <w:ind w:left="3540" w:firstLine="0"/>
        <w:rPr>
          <w:szCs w:val="20"/>
        </w:rPr>
      </w:pPr>
      <w:r>
        <w:rPr>
          <w:szCs w:val="20"/>
        </w:rPr>
        <w:t xml:space="preserve">канд. арх., </w:t>
      </w:r>
      <w:r w:rsidR="009B0A7D">
        <w:rPr>
          <w:szCs w:val="20"/>
        </w:rPr>
        <w:t>проф.</w:t>
      </w:r>
    </w:p>
    <w:p w:rsidR="00756FCE" w:rsidRDefault="00A22352">
      <w:pPr>
        <w:ind w:left="3540" w:firstLine="0"/>
        <w:rPr>
          <w:szCs w:val="20"/>
        </w:rPr>
      </w:pPr>
      <w:r>
        <w:rPr>
          <w:szCs w:val="20"/>
        </w:rPr>
        <w:t xml:space="preserve">_________А. В. Копьева </w:t>
      </w:r>
    </w:p>
    <w:p w:rsidR="00756FCE" w:rsidRDefault="00A22352">
      <w:pPr>
        <w:spacing w:before="1220"/>
        <w:ind w:firstLine="0"/>
        <w:jc w:val="center"/>
        <w:rPr>
          <w:szCs w:val="20"/>
        </w:rPr>
      </w:pPr>
      <w:r>
        <w:rPr>
          <w:szCs w:val="20"/>
        </w:rPr>
        <w:t>КУРСОВОЙ ПРОЕКТ</w:t>
      </w:r>
    </w:p>
    <w:p w:rsidR="00756FCE" w:rsidRDefault="00A22352">
      <w:pPr>
        <w:ind w:firstLine="0"/>
        <w:jc w:val="center"/>
        <w:rPr>
          <w:szCs w:val="20"/>
        </w:rPr>
      </w:pPr>
      <w:r>
        <w:rPr>
          <w:szCs w:val="20"/>
        </w:rPr>
        <w:t>по дисциплине «Основы дизайна городской среды»</w:t>
      </w:r>
    </w:p>
    <w:p w:rsidR="00756FCE" w:rsidRDefault="00A22352">
      <w:pPr>
        <w:suppressAutoHyphens/>
        <w:ind w:firstLine="0"/>
        <w:jc w:val="center"/>
        <w:rPr>
          <w:szCs w:val="20"/>
        </w:rPr>
      </w:pPr>
      <w:r>
        <w:rPr>
          <w:szCs w:val="20"/>
        </w:rPr>
        <w:t xml:space="preserve">Ландшафтный дизайн детской игровой площадки по ул. </w:t>
      </w:r>
      <w:proofErr w:type="gramStart"/>
      <w:r>
        <w:rPr>
          <w:szCs w:val="20"/>
        </w:rPr>
        <w:t>Монтажная</w:t>
      </w:r>
      <w:proofErr w:type="gramEnd"/>
      <w:r>
        <w:rPr>
          <w:szCs w:val="20"/>
        </w:rPr>
        <w:t>, 7</w:t>
      </w:r>
    </w:p>
    <w:p w:rsidR="00756FCE" w:rsidRDefault="00A22352">
      <w:pPr>
        <w:ind w:firstLine="0"/>
        <w:jc w:val="center"/>
        <w:rPr>
          <w:szCs w:val="20"/>
        </w:rPr>
      </w:pPr>
      <w:r>
        <w:rPr>
          <w:szCs w:val="20"/>
        </w:rPr>
        <w:t>БДЗ–07–103. 000. КП</w:t>
      </w:r>
    </w:p>
    <w:p w:rsidR="00756FCE" w:rsidRDefault="00A22352">
      <w:pPr>
        <w:spacing w:before="840"/>
        <w:ind w:firstLine="0"/>
        <w:rPr>
          <w:szCs w:val="20"/>
        </w:rPr>
      </w:pPr>
      <w:r>
        <w:rPr>
          <w:szCs w:val="20"/>
        </w:rPr>
        <w:t>Студент</w:t>
      </w:r>
    </w:p>
    <w:p w:rsidR="00756FCE" w:rsidRDefault="00A22352">
      <w:pPr>
        <w:tabs>
          <w:tab w:val="left" w:pos="2568"/>
          <w:tab w:val="left" w:leader="underscore" w:pos="4824"/>
        </w:tabs>
        <w:ind w:firstLine="0"/>
        <w:rPr>
          <w:szCs w:val="20"/>
        </w:rPr>
      </w:pPr>
      <w:r>
        <w:rPr>
          <w:szCs w:val="20"/>
        </w:rPr>
        <w:t>гр. БДЗ -07-01</w:t>
      </w:r>
      <w:proofErr w:type="gramStart"/>
      <w:r>
        <w:rPr>
          <w:szCs w:val="20"/>
        </w:rPr>
        <w:tab/>
      </w:r>
      <w:r>
        <w:rPr>
          <w:szCs w:val="20"/>
        </w:rPr>
        <w:tab/>
        <w:t>Л</w:t>
      </w:r>
      <w:proofErr w:type="gramEnd"/>
      <w:r>
        <w:rPr>
          <w:szCs w:val="20"/>
        </w:rPr>
        <w:t xml:space="preserve">и </w:t>
      </w:r>
      <w:proofErr w:type="spellStart"/>
      <w:r>
        <w:rPr>
          <w:szCs w:val="20"/>
        </w:rPr>
        <w:t>Ли</w:t>
      </w:r>
      <w:proofErr w:type="spellEnd"/>
    </w:p>
    <w:p w:rsidR="00756FCE" w:rsidRDefault="00A22352">
      <w:pPr>
        <w:spacing w:before="240"/>
        <w:ind w:firstLine="0"/>
        <w:rPr>
          <w:szCs w:val="20"/>
        </w:rPr>
      </w:pPr>
      <w:r>
        <w:rPr>
          <w:szCs w:val="20"/>
        </w:rPr>
        <w:t>Руководитель</w:t>
      </w:r>
    </w:p>
    <w:p w:rsidR="00756FCE" w:rsidRDefault="00A22352">
      <w:pPr>
        <w:tabs>
          <w:tab w:val="left" w:pos="2568"/>
          <w:tab w:val="left" w:leader="underscore" w:pos="4824"/>
        </w:tabs>
        <w:ind w:firstLine="0"/>
      </w:pPr>
      <w:r>
        <w:rPr>
          <w:szCs w:val="20"/>
        </w:rPr>
        <w:t xml:space="preserve">ассистент </w:t>
      </w:r>
      <w:r>
        <w:rPr>
          <w:szCs w:val="20"/>
        </w:rPr>
        <w:tab/>
      </w:r>
      <w:r>
        <w:rPr>
          <w:szCs w:val="20"/>
        </w:rPr>
        <w:tab/>
        <w:t>А. А. Левченко</w:t>
      </w:r>
      <w:r>
        <w:t xml:space="preserve"> </w:t>
      </w:r>
    </w:p>
    <w:p w:rsidR="00756FCE" w:rsidRDefault="00A22352">
      <w:pPr>
        <w:spacing w:before="240"/>
        <w:ind w:firstLine="0"/>
        <w:rPr>
          <w:szCs w:val="20"/>
        </w:rPr>
      </w:pPr>
      <w:proofErr w:type="spellStart"/>
      <w:r>
        <w:rPr>
          <w:szCs w:val="20"/>
        </w:rPr>
        <w:t>Нормоконтролер</w:t>
      </w:r>
      <w:proofErr w:type="spellEnd"/>
      <w:r>
        <w:rPr>
          <w:szCs w:val="20"/>
        </w:rPr>
        <w:t xml:space="preserve"> </w:t>
      </w:r>
    </w:p>
    <w:p w:rsidR="00756FCE" w:rsidRDefault="00A22352">
      <w:pPr>
        <w:tabs>
          <w:tab w:val="left" w:pos="2568"/>
          <w:tab w:val="left" w:leader="underscore" w:pos="4824"/>
        </w:tabs>
        <w:ind w:firstLine="0"/>
        <w:rPr>
          <w:szCs w:val="20"/>
        </w:rPr>
      </w:pPr>
      <w:r>
        <w:rPr>
          <w:szCs w:val="20"/>
        </w:rPr>
        <w:t>ст. преподаватель</w:t>
      </w:r>
      <w:r>
        <w:rPr>
          <w:szCs w:val="20"/>
        </w:rPr>
        <w:tab/>
      </w:r>
      <w:r>
        <w:rPr>
          <w:szCs w:val="20"/>
        </w:rPr>
        <w:tab/>
        <w:t xml:space="preserve">Т. А. </w:t>
      </w:r>
      <w:proofErr w:type="spellStart"/>
      <w:r>
        <w:rPr>
          <w:szCs w:val="20"/>
        </w:rPr>
        <w:t>Баишева</w:t>
      </w:r>
      <w:proofErr w:type="spellEnd"/>
    </w:p>
    <w:p w:rsidR="00756FCE" w:rsidRDefault="00756FCE">
      <w:pPr>
        <w:tabs>
          <w:tab w:val="left" w:pos="2568"/>
          <w:tab w:val="left" w:leader="underscore" w:pos="4824"/>
        </w:tabs>
        <w:ind w:firstLine="0"/>
        <w:rPr>
          <w:szCs w:val="20"/>
        </w:rPr>
      </w:pPr>
    </w:p>
    <w:p w:rsidR="00756FCE" w:rsidRDefault="00A22352">
      <w:pPr>
        <w:tabs>
          <w:tab w:val="left" w:pos="2568"/>
          <w:tab w:val="left" w:leader="underscore" w:pos="4824"/>
        </w:tabs>
        <w:ind w:firstLine="0"/>
        <w:jc w:val="center"/>
        <w:rPr>
          <w:bCs/>
          <w:szCs w:val="20"/>
        </w:rPr>
      </w:pPr>
      <w:r>
        <w:rPr>
          <w:bCs/>
          <w:szCs w:val="20"/>
        </w:rPr>
        <w:t>Владивосток 2011</w:t>
      </w:r>
    </w:p>
    <w:p w:rsidR="00756FCE" w:rsidRPr="0030431A" w:rsidRDefault="00756FCE">
      <w:pPr>
        <w:pStyle w:val="13"/>
        <w:ind w:firstLine="0"/>
        <w:jc w:val="right"/>
        <w:rPr>
          <w:rFonts w:ascii="Arial" w:hAnsi="Arial"/>
          <w:b/>
          <w:bCs/>
          <w:sz w:val="24"/>
          <w:szCs w:val="24"/>
        </w:rPr>
      </w:pPr>
    </w:p>
    <w:p w:rsidR="00756FCE" w:rsidRDefault="00A22352">
      <w:pPr>
        <w:pStyle w:val="5"/>
        <w:pageBreakBefore/>
      </w:pPr>
      <w:bookmarkStart w:id="46" w:name="_Toc279613972"/>
      <w:bookmarkStart w:id="47" w:name="_Toc279614303"/>
      <w:r>
        <w:lastRenderedPageBreak/>
        <w:t>Приложение Г</w:t>
      </w:r>
      <w:bookmarkEnd w:id="46"/>
      <w:bookmarkEnd w:id="47"/>
    </w:p>
    <w:p w:rsidR="00756FCE" w:rsidRDefault="00756FCE">
      <w:pPr>
        <w:pStyle w:val="a0"/>
      </w:pPr>
    </w:p>
    <w:p w:rsidR="00756FCE" w:rsidRDefault="00A22352">
      <w:pPr>
        <w:pStyle w:val="a0"/>
        <w:ind w:firstLine="0"/>
        <w:jc w:val="center"/>
        <w:rPr>
          <w:szCs w:val="20"/>
        </w:rPr>
      </w:pPr>
      <w:r>
        <w:rPr>
          <w:szCs w:val="20"/>
        </w:rPr>
        <w:t xml:space="preserve">Примеры графического оформления </w:t>
      </w:r>
      <w:proofErr w:type="spellStart"/>
      <w:proofErr w:type="gramStart"/>
      <w:r>
        <w:rPr>
          <w:szCs w:val="20"/>
        </w:rPr>
        <w:t>эскиз-идеи</w:t>
      </w:r>
      <w:proofErr w:type="spellEnd"/>
      <w:proofErr w:type="gramEnd"/>
      <w:r>
        <w:rPr>
          <w:szCs w:val="20"/>
        </w:rPr>
        <w:t xml:space="preserve"> генерального плана, продольного профиля территории и видового кадра улицы</w:t>
      </w:r>
    </w:p>
    <w:p w:rsidR="00756FCE" w:rsidRDefault="00756FCE"/>
    <w:p w:rsidR="00756FCE" w:rsidRDefault="003100F7">
      <w:pPr>
        <w:ind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59225" cy="1399540"/>
            <wp:effectExtent l="19050" t="0" r="3175" b="0"/>
            <wp:wrapSquare wrapText="largest"/>
            <wp:docPr id="12" name="Рисунок 6" descr="file:///home/user/Рабочий%20стол/Manual/2007042722225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///home/user/Рабочий%20стол/Manual/20070427222257919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 t="3368" b="4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39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756FCE">
      <w:pPr>
        <w:ind w:firstLine="0"/>
        <w:jc w:val="center"/>
      </w:pPr>
    </w:p>
    <w:p w:rsidR="00756FCE" w:rsidRDefault="003100F7">
      <w:pPr>
        <w:ind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8890</wp:posOffset>
            </wp:positionV>
            <wp:extent cx="3959225" cy="734060"/>
            <wp:effectExtent l="19050" t="0" r="3175" b="0"/>
            <wp:wrapSquare wrapText="largest"/>
            <wp:docPr id="7" name="Рисунок 7" descr="file:///home/user/Рабочий%20стол/Manual/2007042722225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home/user/Рабочий%20стол/Manual/20070427222257919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 l="2493" t="64928" b="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756FCE">
      <w:pPr>
        <w:ind w:firstLine="0"/>
        <w:jc w:val="center"/>
      </w:pPr>
    </w:p>
    <w:p w:rsidR="00756FCE" w:rsidRDefault="003100F7">
      <w:pPr>
        <w:ind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26670</wp:posOffset>
            </wp:positionV>
            <wp:extent cx="3933190" cy="2223770"/>
            <wp:effectExtent l="19050" t="0" r="0" b="0"/>
            <wp:wrapSquare wrapText="largest"/>
            <wp:docPr id="6" name="Рисунок 5" descr="file:///home/user/Рабочий%20стол/drawings/b_cf8436681eb8ab2a_TYyr7PcPyi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home/user/Рабочий%20стол/drawings/b_cf8436681eb8ab2a_TYyr7PcPyieh.jp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 l="4962" t="18694" r="4250" b="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22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A22352">
      <w:pPr>
        <w:pStyle w:val="5"/>
        <w:pageBreakBefore/>
      </w:pPr>
      <w:bookmarkStart w:id="48" w:name="_Toc279613973"/>
      <w:bookmarkStart w:id="49" w:name="_Toc279614304"/>
      <w:r>
        <w:lastRenderedPageBreak/>
        <w:t>Приложение</w:t>
      </w:r>
      <w:proofErr w:type="gramStart"/>
      <w:r>
        <w:t xml:space="preserve"> </w:t>
      </w:r>
      <w:bookmarkEnd w:id="48"/>
      <w:r>
        <w:t>Д</w:t>
      </w:r>
      <w:bookmarkEnd w:id="49"/>
      <w:proofErr w:type="gramEnd"/>
    </w:p>
    <w:p w:rsidR="00756FCE" w:rsidRDefault="00756FCE">
      <w:pPr>
        <w:pStyle w:val="a0"/>
      </w:pPr>
    </w:p>
    <w:p w:rsidR="00756FCE" w:rsidRDefault="00A22352">
      <w:pPr>
        <w:pStyle w:val="a0"/>
        <w:ind w:firstLine="0"/>
        <w:jc w:val="center"/>
        <w:rPr>
          <w:szCs w:val="20"/>
        </w:rPr>
      </w:pPr>
      <w:r>
        <w:rPr>
          <w:noProof/>
          <w:szCs w:val="20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117475</wp:posOffset>
            </wp:positionV>
            <wp:extent cx="3963035" cy="1402080"/>
            <wp:effectExtent l="19050" t="0" r="0" b="0"/>
            <wp:wrapSquare wrapText="largest"/>
            <wp:docPr id="14" name="Рисунок 6" descr="file:///home/user/Рабочий%20стол/Manual/2007042722225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///home/user/Рабочий%20стол/Manual/20070427222257919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 t="3368" b="4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402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Пример выполнения общего вида  рекреационной территории</w:t>
      </w:r>
    </w:p>
    <w:p w:rsidR="00756FCE" w:rsidRDefault="00756FCE">
      <w:pPr>
        <w:pStyle w:val="a0"/>
        <w:ind w:firstLine="0"/>
        <w:jc w:val="center"/>
      </w:pPr>
    </w:p>
    <w:p w:rsidR="00756FCE" w:rsidRDefault="003100F7">
      <w:pPr>
        <w:pStyle w:val="a0"/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59225" cy="3934460"/>
            <wp:effectExtent l="19050" t="0" r="3175" b="0"/>
            <wp:wrapSquare wrapText="largest"/>
            <wp:docPr id="8" name="Рисунок 8" descr="file:///home/user/Рабочий%20стол/drawings/115388372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///home/user/Рабочий%20стол/drawings/1153883720887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93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756FCE">
      <w:pPr>
        <w:pStyle w:val="a0"/>
        <w:ind w:firstLine="0"/>
        <w:jc w:val="center"/>
      </w:pPr>
    </w:p>
    <w:p w:rsidR="00756FCE" w:rsidRDefault="00756FCE">
      <w:pPr>
        <w:ind w:firstLine="0"/>
        <w:jc w:val="center"/>
      </w:pPr>
    </w:p>
    <w:p w:rsidR="00756FCE" w:rsidRDefault="00756FCE">
      <w:pPr>
        <w:ind w:firstLine="0"/>
        <w:jc w:val="center"/>
      </w:pPr>
    </w:p>
    <w:p w:rsidR="00756FCE" w:rsidRDefault="00756FCE">
      <w:pPr>
        <w:ind w:firstLine="0"/>
        <w:jc w:val="center"/>
      </w:pPr>
    </w:p>
    <w:p w:rsidR="00756FCE" w:rsidRPr="00A22352" w:rsidRDefault="00756FCE">
      <w:pPr>
        <w:ind w:firstLine="0"/>
        <w:jc w:val="center"/>
      </w:pPr>
    </w:p>
    <w:p w:rsidR="00756FCE" w:rsidRDefault="00A22352">
      <w:pPr>
        <w:pStyle w:val="5"/>
        <w:pageBreakBefore/>
      </w:pPr>
      <w:bookmarkStart w:id="50" w:name="_Toc279613974"/>
      <w:bookmarkStart w:id="51" w:name="_Toc279614305"/>
      <w:r>
        <w:lastRenderedPageBreak/>
        <w:t>Приложение</w:t>
      </w:r>
      <w:proofErr w:type="gramStart"/>
      <w:r>
        <w:t xml:space="preserve"> </w:t>
      </w:r>
      <w:bookmarkEnd w:id="50"/>
      <w:r>
        <w:t>Е</w:t>
      </w:r>
      <w:bookmarkEnd w:id="51"/>
      <w:proofErr w:type="gramEnd"/>
    </w:p>
    <w:p w:rsidR="00756FCE" w:rsidRDefault="00A22352">
      <w:pPr>
        <w:pStyle w:val="13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Примеры выполнения видовых кадров рекреационных территорий</w:t>
      </w:r>
      <w:r>
        <w:rPr>
          <w:rFonts w:ascii="Times New Roman" w:hAnsi="Times New Roman"/>
          <w:b/>
          <w:bCs/>
        </w:rPr>
        <w:t xml:space="preserve"> </w:t>
      </w:r>
    </w:p>
    <w:p w:rsidR="00756FCE" w:rsidRDefault="00756FCE">
      <w:pPr>
        <w:pStyle w:val="13"/>
        <w:ind w:firstLine="0"/>
        <w:jc w:val="center"/>
      </w:pPr>
    </w:p>
    <w:p w:rsidR="00756FCE" w:rsidRDefault="003100F7">
      <w:pPr>
        <w:pStyle w:val="13"/>
        <w:ind w:firstLine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36950" cy="2180590"/>
            <wp:effectExtent l="19050" t="0" r="6350" b="0"/>
            <wp:wrapSquare wrapText="largest"/>
            <wp:docPr id="5" name="Рисунок 4" descr="file:///home/user/Рабочий%20стол/Manual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home/user/Рабочий%20стол/Manual/22.jp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 l="11006" t="11122" b="2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18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52">
        <w:rPr>
          <w:rFonts w:ascii="Times New Roman" w:hAnsi="Times New Roman"/>
        </w:rPr>
        <w:t>Рис. 1. Видовой кадр образовательной зоны в городском парке</w:t>
      </w:r>
    </w:p>
    <w:p w:rsidR="00756FCE" w:rsidRDefault="00756FCE">
      <w:pPr>
        <w:pStyle w:val="13"/>
        <w:ind w:firstLine="0"/>
        <w:jc w:val="center"/>
        <w:rPr>
          <w:rFonts w:ascii="Times New Roman" w:hAnsi="Times New Roman"/>
        </w:rPr>
      </w:pPr>
    </w:p>
    <w:p w:rsidR="00756FCE" w:rsidRDefault="003100F7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70020" cy="2804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80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352">
        <w:rPr>
          <w:rFonts w:ascii="Times New Roman" w:hAnsi="Times New Roman"/>
        </w:rPr>
        <w:t>Рис. 2. Видовой кадр прогулочной зоны со скамьями и озеленением в городском парке</w:t>
      </w:r>
    </w:p>
    <w:p w:rsidR="00756FCE" w:rsidRPr="0030431A" w:rsidRDefault="003100F7">
      <w:pPr>
        <w:pStyle w:val="13"/>
        <w:pageBreakBefore/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-11430</wp:posOffset>
            </wp:positionV>
            <wp:extent cx="3924935" cy="2397760"/>
            <wp:effectExtent l="19050" t="0" r="0" b="0"/>
            <wp:wrapSquare wrapText="largest"/>
            <wp:docPr id="9" name="Рисунок 9" descr="file:///home/user/Рабочий%20стол/5407-4/4%20Illustrations/NuTs/200614143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home/user/Рабочий%20стол/5407-4/4%20Illustrations/NuTs/2006141431061.jpg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 l="241" r="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39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3. Видовой кадр прогулочной зоны с водными устройствами в городском парке</w:t>
      </w:r>
    </w:p>
    <w:p w:rsidR="00756FCE" w:rsidRPr="0030431A" w:rsidRDefault="00756FCE">
      <w:pPr>
        <w:pStyle w:val="13"/>
        <w:jc w:val="center"/>
        <w:rPr>
          <w:rFonts w:ascii="Times New Roman" w:hAnsi="Times New Roman"/>
        </w:rPr>
      </w:pP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t>Рис. 4 Видовой кадр зоны перекрестка улиц в пригороде</w:t>
      </w:r>
      <w:r w:rsidR="003100F7"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57955" cy="2750820"/>
            <wp:effectExtent l="19050" t="0" r="4445" b="0"/>
            <wp:wrapSquare wrapText="largest"/>
            <wp:docPr id="4" name="Рисунок 2" descr="file:///home/user/Рабочий%20стол/5407-4/4%20Illustrations/NuTs/88_j9mcOQRGEJ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home/user/Рабочий%20стол/5407-4/4%20Illustrations/NuTs/88_j9mcOQRGEJgS.jpg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750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Pr="0030431A" w:rsidRDefault="00756FCE">
      <w:pPr>
        <w:pStyle w:val="13"/>
        <w:pageBreakBefore/>
        <w:ind w:firstLine="0"/>
        <w:jc w:val="center"/>
        <w:rPr>
          <w:rFonts w:ascii="Times New Roman" w:hAnsi="Times New Roman"/>
        </w:rPr>
      </w:pPr>
    </w:p>
    <w:p w:rsidR="00756FCE" w:rsidRDefault="003100F7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85260" cy="2598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59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5. Видовой кадр прогулочной зоны с выставочным оборудованием в городском сквере</w:t>
      </w: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t>Рис. 6. Видовой кадр городского бульвара</w:t>
      </w:r>
      <w:r w:rsidR="003100F7"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32885" cy="2903220"/>
            <wp:effectExtent l="19050" t="0" r="5715" b="0"/>
            <wp:wrapSquare wrapText="largest"/>
            <wp:docPr id="3" name="Рисунок 3" descr="file:///home/user/Рабочий%20стол/5407-4/4%20Illustrations/NuTs/NuTsusya%20Pr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home/user/Рабочий%20стол/5407-4/4%20Illustrations/NuTs/NuTsusya%20Proto3.jpg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90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Pr="0030431A" w:rsidRDefault="00756FCE">
      <w:pPr>
        <w:pStyle w:val="13"/>
        <w:jc w:val="center"/>
        <w:rPr>
          <w:rFonts w:ascii="Times New Roman" w:hAnsi="Times New Roman"/>
        </w:rPr>
      </w:pPr>
    </w:p>
    <w:p w:rsidR="00756FCE" w:rsidRPr="0030431A" w:rsidRDefault="003100F7">
      <w:pPr>
        <w:pStyle w:val="13"/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19050</wp:posOffset>
            </wp:positionV>
            <wp:extent cx="3970020" cy="2505075"/>
            <wp:effectExtent l="19050" t="0" r="0" b="0"/>
            <wp:wrapSquare wrapText="largest"/>
            <wp:docPr id="10" name="Рисунок 10" descr="file:///home/user/Рабочий%20стол/5407-4/4%20Illustrations/NuTs/NuTsusya%20Pr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///home/user/Рабочий%20стол/5407-4/4%20Illustrations/NuTs/NuTsusya%20Proto4.jpg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 t="3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7. Видовой кадр прогулочной зоны набережной</w:t>
      </w:r>
    </w:p>
    <w:p w:rsidR="00756FCE" w:rsidRPr="0030431A" w:rsidRDefault="00756FCE">
      <w:pPr>
        <w:pStyle w:val="13"/>
        <w:ind w:firstLine="0"/>
        <w:jc w:val="center"/>
        <w:rPr>
          <w:rFonts w:ascii="Times New Roman" w:hAnsi="Times New Roman"/>
        </w:rPr>
      </w:pPr>
    </w:p>
    <w:p w:rsidR="00756FCE" w:rsidRPr="0030431A" w:rsidRDefault="003100F7">
      <w:pPr>
        <w:pStyle w:val="1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14605</wp:posOffset>
            </wp:positionV>
            <wp:extent cx="3957955" cy="2914650"/>
            <wp:effectExtent l="19050" t="0" r="4445" b="0"/>
            <wp:wrapSquare wrapText="largest"/>
            <wp:docPr id="11" name="Рисунок 11" descr="file:///home/user/Рабочий%20стол/5407-4/4%20Illustrations/NuTs/Аналоги/05ca0824770ba00cd507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///home/user/Рабочий%20стол/5407-4/4%20Illustrations/NuTs/Аналоги/05ca0824770ba00cd5074273.jpg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91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FCE" w:rsidRDefault="00A22352">
      <w:pPr>
        <w:pStyle w:val="1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8. Видовой кадр рекреационной зоны со скамьями, водными устройствами и озеленением в городском парке</w:t>
      </w:r>
    </w:p>
    <w:p w:rsidR="00756FCE" w:rsidRPr="00A97FDF" w:rsidRDefault="00756FCE" w:rsidP="00A97FDF">
      <w:pPr>
        <w:pStyle w:val="13"/>
        <w:ind w:firstLine="0"/>
        <w:rPr>
          <w:rFonts w:ascii="Arial" w:hAnsi="Arial"/>
          <w:sz w:val="24"/>
          <w:szCs w:val="24"/>
        </w:rPr>
        <w:sectPr w:rsidR="00756FCE" w:rsidRPr="00A97FDF">
          <w:footnotePr>
            <w:pos w:val="beneathText"/>
          </w:footnotePr>
          <w:type w:val="continuous"/>
          <w:pgSz w:w="9184" w:h="12983"/>
          <w:pgMar w:top="737" w:right="1814" w:bottom="2211" w:left="1134" w:header="720" w:footer="720" w:gutter="0"/>
          <w:cols w:space="720"/>
          <w:docGrid w:linePitch="360"/>
        </w:sectPr>
      </w:pPr>
    </w:p>
    <w:p w:rsidR="00000000" w:rsidRDefault="00271F19"/>
    <w:sectPr w:rsidR="00000000" w:rsidSect="00756FCE">
      <w:footnotePr>
        <w:pos w:val="beneathText"/>
      </w:footnotePr>
      <w:type w:val="continuous"/>
      <w:pgSz w:w="9184" w:h="12983"/>
      <w:pgMar w:top="737" w:right="1814" w:bottom="22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100F7"/>
    <w:rsid w:val="00022A38"/>
    <w:rsid w:val="00271F19"/>
    <w:rsid w:val="0030431A"/>
    <w:rsid w:val="003100F7"/>
    <w:rsid w:val="006B2B92"/>
    <w:rsid w:val="00756FCE"/>
    <w:rsid w:val="009B0A7D"/>
    <w:rsid w:val="00A22352"/>
    <w:rsid w:val="00A97FDF"/>
    <w:rsid w:val="00EC2682"/>
    <w:rsid w:val="00F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56FCE"/>
    <w:pPr>
      <w:ind w:firstLine="397"/>
    </w:pPr>
    <w:rPr>
      <w:szCs w:val="24"/>
      <w:lang w:eastAsia="ar-SA"/>
    </w:rPr>
  </w:style>
  <w:style w:type="paragraph" w:styleId="1">
    <w:name w:val="heading 1"/>
    <w:basedOn w:val="a"/>
    <w:next w:val="a"/>
    <w:qFormat/>
    <w:rsid w:val="00756FCE"/>
    <w:pPr>
      <w:keepNext/>
      <w:tabs>
        <w:tab w:val="num" w:pos="0"/>
      </w:tabs>
      <w:suppressAutoHyphens/>
      <w:spacing w:before="240" w:after="120"/>
      <w:ind w:firstLine="0"/>
      <w:jc w:val="center"/>
      <w:outlineLvl w:val="0"/>
    </w:pPr>
    <w:rPr>
      <w:rFonts w:ascii="Arial" w:hAnsi="Arial" w:cs="Arial"/>
      <w:caps/>
      <w:sz w:val="24"/>
    </w:rPr>
  </w:style>
  <w:style w:type="paragraph" w:styleId="2">
    <w:name w:val="heading 2"/>
    <w:basedOn w:val="a"/>
    <w:next w:val="a0"/>
    <w:qFormat/>
    <w:rsid w:val="00756FCE"/>
    <w:pPr>
      <w:keepNext/>
      <w:tabs>
        <w:tab w:val="num" w:pos="0"/>
      </w:tabs>
      <w:suppressAutoHyphens/>
      <w:spacing w:before="120" w:after="120"/>
      <w:ind w:firstLine="0"/>
      <w:jc w:val="center"/>
      <w:outlineLvl w:val="1"/>
    </w:pPr>
    <w:rPr>
      <w:rFonts w:ascii="Arial" w:hAnsi="Arial" w:cs="Arial"/>
      <w:iCs/>
      <w:sz w:val="22"/>
      <w:szCs w:val="22"/>
    </w:rPr>
  </w:style>
  <w:style w:type="paragraph" w:styleId="3">
    <w:name w:val="heading 3"/>
    <w:basedOn w:val="a"/>
    <w:next w:val="a"/>
    <w:qFormat/>
    <w:rsid w:val="00756FCE"/>
    <w:pPr>
      <w:keepNext/>
      <w:tabs>
        <w:tab w:val="num" w:pos="0"/>
      </w:tabs>
      <w:spacing w:before="119" w:after="119"/>
      <w:ind w:firstLine="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756FCE"/>
    <w:pPr>
      <w:keepNext/>
      <w:tabs>
        <w:tab w:val="num" w:pos="0"/>
      </w:tabs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6FCE"/>
    <w:pPr>
      <w:spacing w:before="240" w:after="60"/>
      <w:jc w:val="right"/>
      <w:outlineLvl w:val="4"/>
    </w:pPr>
    <w:rPr>
      <w:rFonts w:ascii="Arial" w:hAnsi="Arial"/>
      <w:b/>
      <w:bCs/>
      <w:iCs/>
      <w:sz w:val="24"/>
      <w:szCs w:val="26"/>
    </w:rPr>
  </w:style>
  <w:style w:type="paragraph" w:styleId="8">
    <w:name w:val="heading 8"/>
    <w:basedOn w:val="a"/>
    <w:next w:val="a"/>
    <w:qFormat/>
    <w:rsid w:val="00756FCE"/>
    <w:pPr>
      <w:keepNext/>
      <w:tabs>
        <w:tab w:val="num" w:pos="0"/>
      </w:tabs>
      <w:ind w:firstLine="0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56FCE"/>
  </w:style>
  <w:style w:type="character" w:customStyle="1" w:styleId="WW8Num2z0">
    <w:name w:val="WW8Num2z0"/>
    <w:rsid w:val="00756FCE"/>
    <w:rPr>
      <w:rFonts w:ascii="Symbol" w:hAnsi="Symbol"/>
      <w:color w:val="auto"/>
    </w:rPr>
  </w:style>
  <w:style w:type="character" w:customStyle="1" w:styleId="WW8Num3z0">
    <w:name w:val="WW8Num3z0"/>
    <w:rsid w:val="00756FCE"/>
    <w:rPr>
      <w:rFonts w:ascii="Symbol" w:hAnsi="Symbol"/>
      <w:color w:val="auto"/>
    </w:rPr>
  </w:style>
  <w:style w:type="character" w:customStyle="1" w:styleId="WW8Num4z0">
    <w:name w:val="WW8Num4z0"/>
    <w:rsid w:val="00756FCE"/>
    <w:rPr>
      <w:rFonts w:ascii="Symbol" w:hAnsi="Symbol"/>
      <w:color w:val="auto"/>
    </w:rPr>
  </w:style>
  <w:style w:type="character" w:customStyle="1" w:styleId="WW8Num5z0">
    <w:name w:val="WW8Num5z0"/>
    <w:rsid w:val="00756FCE"/>
    <w:rPr>
      <w:rFonts w:ascii="Symbol" w:hAnsi="Symbol"/>
      <w:color w:val="auto"/>
    </w:rPr>
  </w:style>
  <w:style w:type="character" w:customStyle="1" w:styleId="WW8Num6z0">
    <w:name w:val="WW8Num6z0"/>
    <w:rsid w:val="00756FCE"/>
    <w:rPr>
      <w:rFonts w:ascii="Symbol" w:hAnsi="Symbol"/>
      <w:color w:val="auto"/>
    </w:rPr>
  </w:style>
  <w:style w:type="character" w:customStyle="1" w:styleId="WW8Num7z0">
    <w:name w:val="WW8Num7z0"/>
    <w:rsid w:val="00756FCE"/>
    <w:rPr>
      <w:rFonts w:ascii="Symbol" w:hAnsi="Symbol"/>
      <w:color w:val="auto"/>
    </w:rPr>
  </w:style>
  <w:style w:type="character" w:customStyle="1" w:styleId="WW8Num8z0">
    <w:name w:val="WW8Num8z0"/>
    <w:rsid w:val="00756FCE"/>
    <w:rPr>
      <w:rFonts w:ascii="Symbol" w:hAnsi="Symbol"/>
      <w:color w:val="auto"/>
    </w:rPr>
  </w:style>
  <w:style w:type="character" w:customStyle="1" w:styleId="WW8Num9z0">
    <w:name w:val="WW8Num9z0"/>
    <w:rsid w:val="00756FCE"/>
    <w:rPr>
      <w:rFonts w:ascii="Symbol" w:hAnsi="Symbol"/>
      <w:color w:val="auto"/>
    </w:rPr>
  </w:style>
  <w:style w:type="character" w:customStyle="1" w:styleId="WW8Num12z0">
    <w:name w:val="WW8Num12z0"/>
    <w:rsid w:val="00756FCE"/>
    <w:rPr>
      <w:rFonts w:ascii="Symbol" w:hAnsi="Symbol"/>
      <w:color w:val="auto"/>
    </w:rPr>
  </w:style>
  <w:style w:type="character" w:customStyle="1" w:styleId="WW8Num13z0">
    <w:name w:val="WW8Num13z0"/>
    <w:rsid w:val="00756FCE"/>
    <w:rPr>
      <w:rFonts w:ascii="StarSymbol" w:hAnsi="StarSymbol"/>
    </w:rPr>
  </w:style>
  <w:style w:type="character" w:customStyle="1" w:styleId="WW8Num14z0">
    <w:name w:val="WW8Num14z0"/>
    <w:rsid w:val="00756FCE"/>
    <w:rPr>
      <w:rFonts w:ascii="Symbol" w:hAnsi="Symbol"/>
      <w:color w:val="auto"/>
    </w:rPr>
  </w:style>
  <w:style w:type="character" w:customStyle="1" w:styleId="WW8Num15z0">
    <w:name w:val="WW8Num15z0"/>
    <w:rsid w:val="00756FCE"/>
    <w:rPr>
      <w:rFonts w:ascii="Symbol" w:hAnsi="Symbol"/>
      <w:color w:val="auto"/>
    </w:rPr>
  </w:style>
  <w:style w:type="character" w:customStyle="1" w:styleId="WW8Num16z0">
    <w:name w:val="WW8Num16z0"/>
    <w:rsid w:val="00756FCE"/>
    <w:rPr>
      <w:rFonts w:ascii="Symbol" w:hAnsi="Symbol"/>
      <w:color w:val="auto"/>
    </w:rPr>
  </w:style>
  <w:style w:type="character" w:customStyle="1" w:styleId="WW-Absatz-Standardschriftart">
    <w:name w:val="WW-Absatz-Standardschriftart"/>
    <w:rsid w:val="00756FCE"/>
  </w:style>
  <w:style w:type="character" w:customStyle="1" w:styleId="WW-Absatz-Standardschriftart1">
    <w:name w:val="WW-Absatz-Standardschriftart1"/>
    <w:rsid w:val="00756FCE"/>
  </w:style>
  <w:style w:type="character" w:customStyle="1" w:styleId="WW8Num10z0">
    <w:name w:val="WW8Num10z0"/>
    <w:rsid w:val="00756FCE"/>
    <w:rPr>
      <w:rFonts w:ascii="Symbol" w:hAnsi="Symbol"/>
      <w:color w:val="auto"/>
    </w:rPr>
  </w:style>
  <w:style w:type="character" w:customStyle="1" w:styleId="WW8Num17z0">
    <w:name w:val="WW8Num17z0"/>
    <w:rsid w:val="00756FCE"/>
    <w:rPr>
      <w:rFonts w:ascii="StarSymbol" w:hAnsi="StarSymbol"/>
    </w:rPr>
  </w:style>
  <w:style w:type="character" w:customStyle="1" w:styleId="WW8Num18z0">
    <w:name w:val="WW8Num18z0"/>
    <w:rsid w:val="00756FCE"/>
    <w:rPr>
      <w:rFonts w:ascii="StarSymbol" w:hAnsi="StarSymbol"/>
    </w:rPr>
  </w:style>
  <w:style w:type="character" w:customStyle="1" w:styleId="WW8Num19z0">
    <w:name w:val="WW8Num19z0"/>
    <w:rsid w:val="00756FCE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756FCE"/>
  </w:style>
  <w:style w:type="character" w:customStyle="1" w:styleId="WW-Absatz-Standardschriftart111">
    <w:name w:val="WW-Absatz-Standardschriftart111"/>
    <w:rsid w:val="00756FCE"/>
  </w:style>
  <w:style w:type="character" w:customStyle="1" w:styleId="WW8Num11z0">
    <w:name w:val="WW8Num11z0"/>
    <w:rsid w:val="00756FCE"/>
    <w:rPr>
      <w:rFonts w:ascii="Symbol" w:hAnsi="Symbol"/>
      <w:color w:val="auto"/>
    </w:rPr>
  </w:style>
  <w:style w:type="character" w:customStyle="1" w:styleId="WW8Num20z0">
    <w:name w:val="WW8Num20z0"/>
    <w:rsid w:val="00756FCE"/>
    <w:rPr>
      <w:rFonts w:ascii="Symbol" w:hAnsi="Symbol"/>
      <w:color w:val="auto"/>
    </w:rPr>
  </w:style>
  <w:style w:type="character" w:customStyle="1" w:styleId="WW8Num21z0">
    <w:name w:val="WW8Num21z0"/>
    <w:rsid w:val="00756FCE"/>
    <w:rPr>
      <w:rFonts w:ascii="Symbol" w:hAnsi="Symbol"/>
      <w:color w:val="auto"/>
    </w:rPr>
  </w:style>
  <w:style w:type="character" w:customStyle="1" w:styleId="WW8Num22z0">
    <w:name w:val="WW8Num22z0"/>
    <w:rsid w:val="00756FCE"/>
    <w:rPr>
      <w:rFonts w:ascii="Symbol" w:hAnsi="Symbol"/>
      <w:color w:val="auto"/>
    </w:rPr>
  </w:style>
  <w:style w:type="character" w:customStyle="1" w:styleId="WW8Num23z0">
    <w:name w:val="WW8Num23z0"/>
    <w:rsid w:val="00756FCE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756FCE"/>
  </w:style>
  <w:style w:type="character" w:customStyle="1" w:styleId="WW-Absatz-Standardschriftart11111">
    <w:name w:val="WW-Absatz-Standardschriftart11111"/>
    <w:rsid w:val="00756FCE"/>
  </w:style>
  <w:style w:type="character" w:customStyle="1" w:styleId="WW8Num1z0">
    <w:name w:val="WW8Num1z0"/>
    <w:rsid w:val="00756FCE"/>
    <w:rPr>
      <w:rFonts w:ascii="Symbol" w:hAnsi="Symbol"/>
      <w:color w:val="auto"/>
    </w:rPr>
  </w:style>
  <w:style w:type="character" w:customStyle="1" w:styleId="WW8Num1z1">
    <w:name w:val="WW8Num1z1"/>
    <w:rsid w:val="00756FCE"/>
    <w:rPr>
      <w:rFonts w:ascii="Courier New" w:hAnsi="Courier New"/>
    </w:rPr>
  </w:style>
  <w:style w:type="character" w:customStyle="1" w:styleId="WW8Num1z2">
    <w:name w:val="WW8Num1z2"/>
    <w:rsid w:val="00756FCE"/>
    <w:rPr>
      <w:rFonts w:ascii="Wingdings" w:hAnsi="Wingdings"/>
    </w:rPr>
  </w:style>
  <w:style w:type="character" w:customStyle="1" w:styleId="WW8Num1z3">
    <w:name w:val="WW8Num1z3"/>
    <w:rsid w:val="00756FCE"/>
    <w:rPr>
      <w:rFonts w:ascii="Symbol" w:hAnsi="Symbol"/>
    </w:rPr>
  </w:style>
  <w:style w:type="character" w:customStyle="1" w:styleId="WW8Num2z1">
    <w:name w:val="WW8Num2z1"/>
    <w:rsid w:val="00756FCE"/>
    <w:rPr>
      <w:rFonts w:ascii="Courier New" w:hAnsi="Courier New"/>
    </w:rPr>
  </w:style>
  <w:style w:type="character" w:customStyle="1" w:styleId="WW8Num2z2">
    <w:name w:val="WW8Num2z2"/>
    <w:rsid w:val="00756FCE"/>
    <w:rPr>
      <w:rFonts w:ascii="Wingdings" w:hAnsi="Wingdings"/>
    </w:rPr>
  </w:style>
  <w:style w:type="character" w:customStyle="1" w:styleId="WW8Num2z3">
    <w:name w:val="WW8Num2z3"/>
    <w:rsid w:val="00756FCE"/>
    <w:rPr>
      <w:rFonts w:ascii="Symbol" w:hAnsi="Symbol"/>
    </w:rPr>
  </w:style>
  <w:style w:type="character" w:customStyle="1" w:styleId="WW8Num3z1">
    <w:name w:val="WW8Num3z1"/>
    <w:rsid w:val="00756FCE"/>
    <w:rPr>
      <w:rFonts w:ascii="Courier New" w:hAnsi="Courier New"/>
    </w:rPr>
  </w:style>
  <w:style w:type="character" w:customStyle="1" w:styleId="WW8Num3z2">
    <w:name w:val="WW8Num3z2"/>
    <w:rsid w:val="00756FCE"/>
    <w:rPr>
      <w:rFonts w:ascii="Wingdings" w:hAnsi="Wingdings"/>
    </w:rPr>
  </w:style>
  <w:style w:type="character" w:customStyle="1" w:styleId="WW8Num3z3">
    <w:name w:val="WW8Num3z3"/>
    <w:rsid w:val="00756FCE"/>
    <w:rPr>
      <w:rFonts w:ascii="Symbol" w:hAnsi="Symbol"/>
    </w:rPr>
  </w:style>
  <w:style w:type="character" w:customStyle="1" w:styleId="WW8Num4z1">
    <w:name w:val="WW8Num4z1"/>
    <w:rsid w:val="00756FCE"/>
    <w:rPr>
      <w:rFonts w:ascii="Courier New" w:hAnsi="Courier New"/>
    </w:rPr>
  </w:style>
  <w:style w:type="character" w:customStyle="1" w:styleId="WW8Num4z2">
    <w:name w:val="WW8Num4z2"/>
    <w:rsid w:val="00756FCE"/>
    <w:rPr>
      <w:rFonts w:ascii="Wingdings" w:hAnsi="Wingdings"/>
    </w:rPr>
  </w:style>
  <w:style w:type="character" w:customStyle="1" w:styleId="WW8Num4z3">
    <w:name w:val="WW8Num4z3"/>
    <w:rsid w:val="00756FCE"/>
    <w:rPr>
      <w:rFonts w:ascii="Symbol" w:hAnsi="Symbol"/>
    </w:rPr>
  </w:style>
  <w:style w:type="character" w:customStyle="1" w:styleId="WW8Num5z1">
    <w:name w:val="WW8Num5z1"/>
    <w:rsid w:val="00756FCE"/>
    <w:rPr>
      <w:rFonts w:ascii="Courier New" w:hAnsi="Courier New"/>
    </w:rPr>
  </w:style>
  <w:style w:type="character" w:customStyle="1" w:styleId="WW8Num5z2">
    <w:name w:val="WW8Num5z2"/>
    <w:rsid w:val="00756FCE"/>
    <w:rPr>
      <w:rFonts w:ascii="Wingdings" w:hAnsi="Wingdings"/>
    </w:rPr>
  </w:style>
  <w:style w:type="character" w:customStyle="1" w:styleId="WW8Num5z3">
    <w:name w:val="WW8Num5z3"/>
    <w:rsid w:val="00756FCE"/>
    <w:rPr>
      <w:rFonts w:ascii="Symbol" w:hAnsi="Symbol"/>
    </w:rPr>
  </w:style>
  <w:style w:type="character" w:customStyle="1" w:styleId="WW8Num6z1">
    <w:name w:val="WW8Num6z1"/>
    <w:rsid w:val="00756FCE"/>
    <w:rPr>
      <w:rFonts w:ascii="Courier New" w:hAnsi="Courier New"/>
    </w:rPr>
  </w:style>
  <w:style w:type="character" w:customStyle="1" w:styleId="WW8Num6z2">
    <w:name w:val="WW8Num6z2"/>
    <w:rsid w:val="00756FCE"/>
    <w:rPr>
      <w:rFonts w:ascii="Wingdings" w:hAnsi="Wingdings"/>
    </w:rPr>
  </w:style>
  <w:style w:type="character" w:customStyle="1" w:styleId="WW8Num6z3">
    <w:name w:val="WW8Num6z3"/>
    <w:rsid w:val="00756FCE"/>
    <w:rPr>
      <w:rFonts w:ascii="Symbol" w:hAnsi="Symbol"/>
    </w:rPr>
  </w:style>
  <w:style w:type="character" w:customStyle="1" w:styleId="WW8Num8z1">
    <w:name w:val="WW8Num8z1"/>
    <w:rsid w:val="00756FCE"/>
    <w:rPr>
      <w:rFonts w:ascii="Courier New" w:hAnsi="Courier New"/>
    </w:rPr>
  </w:style>
  <w:style w:type="character" w:customStyle="1" w:styleId="WW8Num8z2">
    <w:name w:val="WW8Num8z2"/>
    <w:rsid w:val="00756FCE"/>
    <w:rPr>
      <w:rFonts w:ascii="Wingdings" w:hAnsi="Wingdings"/>
    </w:rPr>
  </w:style>
  <w:style w:type="character" w:customStyle="1" w:styleId="WW8Num8z3">
    <w:name w:val="WW8Num8z3"/>
    <w:rsid w:val="00756FCE"/>
    <w:rPr>
      <w:rFonts w:ascii="Symbol" w:hAnsi="Symbol"/>
    </w:rPr>
  </w:style>
  <w:style w:type="character" w:customStyle="1" w:styleId="WW8Num10z1">
    <w:name w:val="WW8Num10z1"/>
    <w:rsid w:val="00756FCE"/>
    <w:rPr>
      <w:rFonts w:ascii="Courier New" w:hAnsi="Courier New"/>
    </w:rPr>
  </w:style>
  <w:style w:type="character" w:customStyle="1" w:styleId="WW8Num10z2">
    <w:name w:val="WW8Num10z2"/>
    <w:rsid w:val="00756FCE"/>
    <w:rPr>
      <w:rFonts w:ascii="Wingdings" w:hAnsi="Wingdings"/>
    </w:rPr>
  </w:style>
  <w:style w:type="character" w:customStyle="1" w:styleId="WW8Num10z3">
    <w:name w:val="WW8Num10z3"/>
    <w:rsid w:val="00756FCE"/>
    <w:rPr>
      <w:rFonts w:ascii="Symbol" w:hAnsi="Symbol"/>
    </w:rPr>
  </w:style>
  <w:style w:type="character" w:customStyle="1" w:styleId="WW8Num15z1">
    <w:name w:val="WW8Num15z1"/>
    <w:rsid w:val="00756FCE"/>
    <w:rPr>
      <w:rFonts w:ascii="Courier New" w:hAnsi="Courier New"/>
    </w:rPr>
  </w:style>
  <w:style w:type="character" w:customStyle="1" w:styleId="WW8Num15z2">
    <w:name w:val="WW8Num15z2"/>
    <w:rsid w:val="00756FCE"/>
    <w:rPr>
      <w:rFonts w:ascii="Wingdings" w:hAnsi="Wingdings"/>
    </w:rPr>
  </w:style>
  <w:style w:type="character" w:customStyle="1" w:styleId="WW8Num15z3">
    <w:name w:val="WW8Num15z3"/>
    <w:rsid w:val="00756FCE"/>
    <w:rPr>
      <w:rFonts w:ascii="Symbol" w:hAnsi="Symbol"/>
    </w:rPr>
  </w:style>
  <w:style w:type="character" w:customStyle="1" w:styleId="WW8Num19z1">
    <w:name w:val="WW8Num19z1"/>
    <w:rsid w:val="00756FCE"/>
    <w:rPr>
      <w:rFonts w:ascii="Courier New" w:hAnsi="Courier New"/>
    </w:rPr>
  </w:style>
  <w:style w:type="character" w:customStyle="1" w:styleId="WW8Num19z2">
    <w:name w:val="WW8Num19z2"/>
    <w:rsid w:val="00756FCE"/>
    <w:rPr>
      <w:rFonts w:ascii="Wingdings" w:hAnsi="Wingdings"/>
    </w:rPr>
  </w:style>
  <w:style w:type="character" w:customStyle="1" w:styleId="WW8Num19z3">
    <w:name w:val="WW8Num19z3"/>
    <w:rsid w:val="00756FCE"/>
    <w:rPr>
      <w:rFonts w:ascii="Symbol" w:hAnsi="Symbol"/>
    </w:rPr>
  </w:style>
  <w:style w:type="character" w:customStyle="1" w:styleId="WW8Num20z1">
    <w:name w:val="WW8Num20z1"/>
    <w:rsid w:val="00756FCE"/>
    <w:rPr>
      <w:rFonts w:ascii="Courier New" w:hAnsi="Courier New"/>
    </w:rPr>
  </w:style>
  <w:style w:type="character" w:customStyle="1" w:styleId="WW8Num20z2">
    <w:name w:val="WW8Num20z2"/>
    <w:rsid w:val="00756FCE"/>
    <w:rPr>
      <w:rFonts w:ascii="Wingdings" w:hAnsi="Wingdings"/>
    </w:rPr>
  </w:style>
  <w:style w:type="character" w:customStyle="1" w:styleId="WW8Num20z3">
    <w:name w:val="WW8Num20z3"/>
    <w:rsid w:val="00756FCE"/>
    <w:rPr>
      <w:rFonts w:ascii="Symbol" w:hAnsi="Symbol"/>
    </w:rPr>
  </w:style>
  <w:style w:type="character" w:customStyle="1" w:styleId="WW8Num21z1">
    <w:name w:val="WW8Num21z1"/>
    <w:rsid w:val="00756FCE"/>
    <w:rPr>
      <w:rFonts w:ascii="Courier New" w:hAnsi="Courier New"/>
    </w:rPr>
  </w:style>
  <w:style w:type="character" w:customStyle="1" w:styleId="WW8Num21z2">
    <w:name w:val="WW8Num21z2"/>
    <w:rsid w:val="00756FCE"/>
    <w:rPr>
      <w:rFonts w:ascii="Wingdings" w:hAnsi="Wingdings"/>
    </w:rPr>
  </w:style>
  <w:style w:type="character" w:customStyle="1" w:styleId="WW8Num21z3">
    <w:name w:val="WW8Num21z3"/>
    <w:rsid w:val="00756FCE"/>
    <w:rPr>
      <w:rFonts w:ascii="Symbol" w:hAnsi="Symbol"/>
    </w:rPr>
  </w:style>
  <w:style w:type="character" w:customStyle="1" w:styleId="WW8Num22z1">
    <w:name w:val="WW8Num22z1"/>
    <w:rsid w:val="00756FCE"/>
    <w:rPr>
      <w:rFonts w:ascii="Courier New" w:hAnsi="Courier New"/>
    </w:rPr>
  </w:style>
  <w:style w:type="character" w:customStyle="1" w:styleId="WW8Num22z2">
    <w:name w:val="WW8Num22z2"/>
    <w:rsid w:val="00756FCE"/>
    <w:rPr>
      <w:rFonts w:ascii="Wingdings" w:hAnsi="Wingdings"/>
    </w:rPr>
  </w:style>
  <w:style w:type="character" w:customStyle="1" w:styleId="WW8Num22z3">
    <w:name w:val="WW8Num22z3"/>
    <w:rsid w:val="00756FCE"/>
    <w:rPr>
      <w:rFonts w:ascii="Symbol" w:hAnsi="Symbol"/>
    </w:rPr>
  </w:style>
  <w:style w:type="character" w:customStyle="1" w:styleId="20">
    <w:name w:val="Основной шрифт абзаца2"/>
    <w:rsid w:val="00756FCE"/>
  </w:style>
  <w:style w:type="character" w:customStyle="1" w:styleId="spelle">
    <w:name w:val="spelle"/>
    <w:basedOn w:val="20"/>
    <w:rsid w:val="00756FCE"/>
  </w:style>
  <w:style w:type="character" w:customStyle="1" w:styleId="grame">
    <w:name w:val="grame"/>
    <w:basedOn w:val="20"/>
    <w:rsid w:val="00756FCE"/>
  </w:style>
  <w:style w:type="character" w:styleId="a4">
    <w:name w:val="page number"/>
    <w:basedOn w:val="20"/>
    <w:semiHidden/>
    <w:rsid w:val="00756FCE"/>
  </w:style>
  <w:style w:type="character" w:customStyle="1" w:styleId="a5">
    <w:name w:val="Символ нумерации"/>
    <w:rsid w:val="00756FCE"/>
  </w:style>
  <w:style w:type="character" w:customStyle="1" w:styleId="10">
    <w:name w:val="Основной шрифт абзаца1"/>
    <w:rsid w:val="00756FCE"/>
  </w:style>
  <w:style w:type="character" w:styleId="a6">
    <w:name w:val="Hyperlink"/>
    <w:basedOn w:val="10"/>
    <w:semiHidden/>
    <w:rsid w:val="00756FCE"/>
    <w:rPr>
      <w:color w:val="0000FF"/>
      <w:u w:val="single"/>
    </w:rPr>
  </w:style>
  <w:style w:type="character" w:customStyle="1" w:styleId="a7">
    <w:name w:val="Маркеры списка"/>
    <w:rsid w:val="00756FCE"/>
    <w:rPr>
      <w:rFonts w:ascii="StarSymbol" w:eastAsia="StarSymbol" w:hAnsi="StarSymbol" w:cs="StarSymbol"/>
      <w:sz w:val="18"/>
      <w:szCs w:val="18"/>
    </w:rPr>
  </w:style>
  <w:style w:type="character" w:customStyle="1" w:styleId="30">
    <w:name w:val="Основной шрифт абзаца3"/>
    <w:rsid w:val="00756FCE"/>
  </w:style>
  <w:style w:type="character" w:styleId="a8">
    <w:name w:val="Strong"/>
    <w:basedOn w:val="30"/>
    <w:qFormat/>
    <w:rsid w:val="00756FCE"/>
    <w:rPr>
      <w:b/>
      <w:bCs/>
    </w:rPr>
  </w:style>
  <w:style w:type="paragraph" w:customStyle="1" w:styleId="a9">
    <w:name w:val="Заголовок"/>
    <w:basedOn w:val="a"/>
    <w:next w:val="a0"/>
    <w:rsid w:val="00756FC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0">
    <w:name w:val="Body Text"/>
    <w:basedOn w:val="a"/>
    <w:semiHidden/>
    <w:rsid w:val="00756FCE"/>
    <w:pPr>
      <w:jc w:val="both"/>
    </w:pPr>
  </w:style>
  <w:style w:type="paragraph" w:styleId="aa">
    <w:name w:val="List"/>
    <w:basedOn w:val="a0"/>
    <w:semiHidden/>
    <w:rsid w:val="00756FCE"/>
    <w:rPr>
      <w:rFonts w:cs="Tahoma"/>
    </w:rPr>
  </w:style>
  <w:style w:type="paragraph" w:customStyle="1" w:styleId="11">
    <w:name w:val="Название1"/>
    <w:basedOn w:val="a"/>
    <w:rsid w:val="00756FC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756FCE"/>
    <w:pPr>
      <w:suppressLineNumbers/>
    </w:pPr>
    <w:rPr>
      <w:rFonts w:cs="Tahoma"/>
    </w:rPr>
  </w:style>
  <w:style w:type="paragraph" w:customStyle="1" w:styleId="13">
    <w:name w:val="Текст1"/>
    <w:basedOn w:val="a"/>
    <w:rsid w:val="00756FCE"/>
    <w:rPr>
      <w:rFonts w:ascii="Courier New" w:hAnsi="Courier New"/>
      <w:szCs w:val="20"/>
    </w:rPr>
  </w:style>
  <w:style w:type="paragraph" w:styleId="ab">
    <w:name w:val="Body Text Indent"/>
    <w:basedOn w:val="a"/>
    <w:semiHidden/>
    <w:rsid w:val="00756FCE"/>
    <w:pPr>
      <w:widowControl w:val="0"/>
      <w:autoSpaceDE w:val="0"/>
      <w:ind w:left="840" w:firstLine="140"/>
    </w:pPr>
    <w:rPr>
      <w:rFonts w:ascii="Courier" w:hAnsi="Courier"/>
      <w:szCs w:val="20"/>
    </w:rPr>
  </w:style>
  <w:style w:type="paragraph" w:customStyle="1" w:styleId="21">
    <w:name w:val="Основной текст с отступом 21"/>
    <w:basedOn w:val="a"/>
    <w:rsid w:val="00756FCE"/>
    <w:pPr>
      <w:ind w:firstLine="360"/>
    </w:pPr>
  </w:style>
  <w:style w:type="paragraph" w:styleId="ac">
    <w:name w:val="header"/>
    <w:basedOn w:val="a"/>
    <w:semiHidden/>
    <w:rsid w:val="00756FCE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756FC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rsid w:val="00756FCE"/>
    <w:pPr>
      <w:spacing w:before="360"/>
      <w:jc w:val="both"/>
    </w:pPr>
  </w:style>
  <w:style w:type="paragraph" w:customStyle="1" w:styleId="ae">
    <w:name w:val="Содержимое врезки"/>
    <w:basedOn w:val="a0"/>
    <w:rsid w:val="00756FCE"/>
  </w:style>
  <w:style w:type="paragraph" w:customStyle="1" w:styleId="31">
    <w:name w:val="Основной текст с отступом 31"/>
    <w:basedOn w:val="a"/>
    <w:rsid w:val="00756FCE"/>
    <w:pPr>
      <w:ind w:firstLine="708"/>
      <w:jc w:val="both"/>
    </w:pPr>
  </w:style>
  <w:style w:type="paragraph" w:customStyle="1" w:styleId="310">
    <w:name w:val="Основной текст 31"/>
    <w:basedOn w:val="a"/>
    <w:rsid w:val="00756FCE"/>
    <w:pPr>
      <w:shd w:val="clear" w:color="auto" w:fill="FFFFFF"/>
      <w:tabs>
        <w:tab w:val="left" w:pos="0"/>
      </w:tabs>
      <w:suppressAutoHyphens/>
      <w:spacing w:line="360" w:lineRule="auto"/>
      <w:jc w:val="both"/>
    </w:pPr>
    <w:rPr>
      <w:color w:val="000000"/>
      <w:sz w:val="28"/>
      <w:szCs w:val="25"/>
    </w:rPr>
  </w:style>
  <w:style w:type="paragraph" w:styleId="af">
    <w:name w:val="TOC Heading"/>
    <w:basedOn w:val="a9"/>
    <w:qFormat/>
    <w:rsid w:val="00756FCE"/>
    <w:pPr>
      <w:suppressLineNumbers/>
      <w:ind w:firstLine="0"/>
    </w:pPr>
    <w:rPr>
      <w:b/>
      <w:bCs/>
      <w:sz w:val="32"/>
      <w:szCs w:val="32"/>
    </w:rPr>
  </w:style>
  <w:style w:type="paragraph" w:styleId="80">
    <w:name w:val="toc 8"/>
    <w:basedOn w:val="12"/>
    <w:semiHidden/>
    <w:rsid w:val="00756FCE"/>
    <w:pPr>
      <w:tabs>
        <w:tab w:val="right" w:leader="dot" w:pos="8217"/>
      </w:tabs>
      <w:ind w:left="1981" w:firstLine="0"/>
    </w:pPr>
  </w:style>
  <w:style w:type="paragraph" w:styleId="14">
    <w:name w:val="toc 1"/>
    <w:basedOn w:val="12"/>
    <w:uiPriority w:val="39"/>
    <w:rsid w:val="00756FCE"/>
    <w:pPr>
      <w:tabs>
        <w:tab w:val="right" w:leader="dot" w:pos="6236"/>
      </w:tabs>
      <w:ind w:firstLine="0"/>
    </w:pPr>
  </w:style>
  <w:style w:type="paragraph" w:styleId="22">
    <w:name w:val="toc 2"/>
    <w:basedOn w:val="12"/>
    <w:uiPriority w:val="39"/>
    <w:rsid w:val="00756FCE"/>
    <w:pPr>
      <w:tabs>
        <w:tab w:val="right" w:leader="dot" w:pos="6519"/>
      </w:tabs>
      <w:ind w:left="283" w:firstLine="0"/>
    </w:pPr>
  </w:style>
  <w:style w:type="paragraph" w:styleId="33">
    <w:name w:val="toc 3"/>
    <w:basedOn w:val="12"/>
    <w:semiHidden/>
    <w:rsid w:val="00756FCE"/>
    <w:pPr>
      <w:tabs>
        <w:tab w:val="right" w:leader="dot" w:pos="6802"/>
      </w:tabs>
      <w:ind w:left="566" w:firstLine="0"/>
    </w:pPr>
  </w:style>
  <w:style w:type="paragraph" w:customStyle="1" w:styleId="af0">
    <w:name w:val="Содержимое таблицы"/>
    <w:basedOn w:val="a"/>
    <w:rsid w:val="00756FCE"/>
    <w:pPr>
      <w:suppressLineNumbers/>
    </w:pPr>
  </w:style>
  <w:style w:type="paragraph" w:customStyle="1" w:styleId="af1">
    <w:name w:val="Заголовок таблицы"/>
    <w:basedOn w:val="af0"/>
    <w:rsid w:val="00756FCE"/>
    <w:pPr>
      <w:jc w:val="center"/>
    </w:pPr>
    <w:rPr>
      <w:b/>
      <w:bCs/>
    </w:rPr>
  </w:style>
  <w:style w:type="paragraph" w:styleId="40">
    <w:name w:val="toc 4"/>
    <w:basedOn w:val="12"/>
    <w:semiHidden/>
    <w:rsid w:val="00756FCE"/>
    <w:pPr>
      <w:tabs>
        <w:tab w:val="right" w:leader="dot" w:pos="9637"/>
      </w:tabs>
      <w:ind w:left="849" w:firstLine="0"/>
    </w:pPr>
  </w:style>
  <w:style w:type="paragraph" w:styleId="50">
    <w:name w:val="toc 5"/>
    <w:basedOn w:val="12"/>
    <w:uiPriority w:val="39"/>
    <w:rsid w:val="00756FCE"/>
    <w:pPr>
      <w:tabs>
        <w:tab w:val="right" w:leader="dot" w:pos="9637"/>
      </w:tabs>
      <w:ind w:left="1132" w:firstLine="0"/>
    </w:pPr>
  </w:style>
  <w:style w:type="paragraph" w:styleId="6">
    <w:name w:val="toc 6"/>
    <w:basedOn w:val="12"/>
    <w:semiHidden/>
    <w:rsid w:val="00756FCE"/>
    <w:pPr>
      <w:tabs>
        <w:tab w:val="right" w:leader="dot" w:pos="9637"/>
      </w:tabs>
      <w:ind w:left="1415" w:firstLine="0"/>
    </w:pPr>
  </w:style>
  <w:style w:type="paragraph" w:styleId="7">
    <w:name w:val="toc 7"/>
    <w:basedOn w:val="12"/>
    <w:semiHidden/>
    <w:rsid w:val="00756FCE"/>
    <w:pPr>
      <w:tabs>
        <w:tab w:val="right" w:leader="dot" w:pos="9637"/>
      </w:tabs>
      <w:ind w:left="1698" w:firstLine="0"/>
    </w:pPr>
  </w:style>
  <w:style w:type="paragraph" w:styleId="9">
    <w:name w:val="toc 9"/>
    <w:basedOn w:val="12"/>
    <w:semiHidden/>
    <w:rsid w:val="00756FCE"/>
    <w:pPr>
      <w:tabs>
        <w:tab w:val="right" w:leader="dot" w:pos="9637"/>
      </w:tabs>
      <w:ind w:left="2264" w:firstLine="0"/>
    </w:pPr>
  </w:style>
  <w:style w:type="paragraph" w:customStyle="1" w:styleId="100">
    <w:name w:val="Оглавление 10"/>
    <w:basedOn w:val="12"/>
    <w:rsid w:val="00756FCE"/>
    <w:pPr>
      <w:tabs>
        <w:tab w:val="right" w:leader="dot" w:pos="9637"/>
      </w:tabs>
      <w:ind w:left="2547" w:firstLine="0"/>
    </w:pPr>
  </w:style>
  <w:style w:type="paragraph" w:styleId="af2">
    <w:name w:val="Balloon Text"/>
    <w:basedOn w:val="a"/>
    <w:link w:val="af3"/>
    <w:uiPriority w:val="99"/>
    <w:semiHidden/>
    <w:unhideWhenUsed/>
    <w:rsid w:val="00A223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2235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ome/user/&#1056;&#1072;&#1073;&#1086;&#1095;&#1080;&#1081;%20&#1089;&#1090;&#1086;&#1083;/drawings/1153883720887.jpg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home/user/&#1056;&#1072;&#1073;&#1086;&#1095;&#1080;&#1081;%20&#1089;&#1090;&#1086;&#1083;/drawings/b_cf8436681eb8ab2a_TYyr7PcPyieh.jpg" TargetMode="External"/><Relationship Id="rId12" Type="http://schemas.openxmlformats.org/officeDocument/2006/relationships/image" Target="file:///home/user/&#1056;&#1072;&#1073;&#1086;&#1095;&#1080;&#1081;%20&#1089;&#1090;&#1086;&#1083;/5407-4/4%20Illustrations/NuTs/88_j9mcOQRGEJg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home/user/&#1056;&#1072;&#1073;&#1086;&#1095;&#1080;&#1081;%20&#1089;&#1090;&#1086;&#1083;/5407-4/4%20Illustrations/NuTs/&#1040;&#1085;&#1072;&#1083;&#1086;&#1075;&#1080;/05ca0824770ba00cd5074273.jp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home/user/&#1056;&#1072;&#1073;&#1086;&#1095;&#1080;&#1081;%20&#1089;&#1090;&#1086;&#1083;/Manual/20070427222257919.jpg" TargetMode="External"/><Relationship Id="rId11" Type="http://schemas.openxmlformats.org/officeDocument/2006/relationships/image" Target="file:///home/user/&#1056;&#1072;&#1073;&#1086;&#1095;&#1080;&#1081;%20&#1089;&#1090;&#1086;&#1083;/5407-4/4%20Illustrations/NuTs/2006141431061.jpg" TargetMode="External"/><Relationship Id="rId5" Type="http://schemas.openxmlformats.org/officeDocument/2006/relationships/hyperlink" Target="http://www.vvsu.ru/" TargetMode="External"/><Relationship Id="rId15" Type="http://schemas.openxmlformats.org/officeDocument/2006/relationships/image" Target="file:///home/user/&#1056;&#1072;&#1073;&#1086;&#1095;&#1080;&#1081;%20&#1089;&#1090;&#1086;&#1083;/5407-4/4%20Illustrations/NuTs/NuTsusya%20Proto4.jp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file:///home/user/&#1056;&#1072;&#1073;&#1086;&#1095;&#1080;&#1081;%20&#1089;&#1090;&#1086;&#1083;/Manual/22.jpg" TargetMode="External"/><Relationship Id="rId14" Type="http://schemas.openxmlformats.org/officeDocument/2006/relationships/image" Target="file:///home/user/&#1056;&#1072;&#1073;&#1086;&#1095;&#1080;&#1081;%20&#1089;&#1090;&#1086;&#1083;/5407-4/4%20Illustrations/NuTs/NuTsusya%20Proto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kbb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Maslovskaya</dc:creator>
  <cp:lastModifiedBy>user</cp:lastModifiedBy>
  <cp:revision>7</cp:revision>
  <cp:lastPrinted>2004-07-08T05:39:00Z</cp:lastPrinted>
  <dcterms:created xsi:type="dcterms:W3CDTF">2010-12-08T12:39:00Z</dcterms:created>
  <dcterms:modified xsi:type="dcterms:W3CDTF">2010-12-08T13:30:00Z</dcterms:modified>
</cp:coreProperties>
</file>