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1B" w:rsidRPr="009B6967" w:rsidRDefault="00C3751B" w:rsidP="003829CB">
      <w:pPr>
        <w:jc w:val="right"/>
        <w:rPr>
          <w:b/>
        </w:rPr>
      </w:pPr>
    </w:p>
    <w:p w:rsidR="00C3751B" w:rsidRDefault="00C3751B" w:rsidP="00B45E0D">
      <w:pPr>
        <w:jc w:val="center"/>
        <w:rPr>
          <w:b/>
        </w:rPr>
      </w:pPr>
      <w:r w:rsidRPr="006E74AA">
        <w:rPr>
          <w:b/>
        </w:rPr>
        <w:t>МИНИСТЕРСТВО ОБРАЗОВАНИЯ И НАУКИ</w:t>
      </w:r>
      <w:r>
        <w:rPr>
          <w:b/>
        </w:rPr>
        <w:t xml:space="preserve"> </w:t>
      </w:r>
      <w:r w:rsidRPr="006E74AA">
        <w:rPr>
          <w:b/>
        </w:rPr>
        <w:t>РОССИ</w:t>
      </w:r>
      <w:r>
        <w:rPr>
          <w:b/>
        </w:rPr>
        <w:t>ЙСКОЙ ФЕДЕРАЦИИ</w:t>
      </w:r>
    </w:p>
    <w:p w:rsidR="00C3751B" w:rsidRDefault="00C3751B" w:rsidP="00B45E0D">
      <w:pPr>
        <w:jc w:val="center"/>
        <w:rPr>
          <w:b/>
        </w:rPr>
      </w:pPr>
    </w:p>
    <w:p w:rsidR="00C3751B" w:rsidRDefault="00C3751B" w:rsidP="00562005">
      <w:pPr>
        <w:jc w:val="center"/>
        <w:rPr>
          <w:b/>
        </w:rPr>
      </w:pPr>
      <w:r>
        <w:rPr>
          <w:b/>
        </w:rPr>
        <w:t>ВЛАДИВОСТОКСКИЙ ГОСУДАРСТВЕННЫЙ УНИВЕРСИТЕТ ЭКОНОМИКИ И СЕРВИСА</w:t>
      </w:r>
    </w:p>
    <w:p w:rsidR="00C3751B" w:rsidRDefault="00C3751B" w:rsidP="00562005">
      <w:pPr>
        <w:jc w:val="center"/>
        <w:rPr>
          <w:b/>
        </w:rPr>
      </w:pPr>
    </w:p>
    <w:p w:rsidR="00C3751B" w:rsidRPr="0011566D" w:rsidRDefault="00C3751B" w:rsidP="00562005">
      <w:pPr>
        <w:ind w:firstLine="0"/>
        <w:jc w:val="center"/>
        <w:rPr>
          <w:b/>
        </w:rPr>
      </w:pPr>
      <w:r>
        <w:rPr>
          <w:b/>
        </w:rPr>
        <w:t>ИНСТИТУТ</w:t>
      </w:r>
      <w:r w:rsidRPr="0011566D">
        <w:rPr>
          <w:b/>
        </w:rPr>
        <w:t xml:space="preserve"> </w:t>
      </w:r>
      <w:r>
        <w:rPr>
          <w:b/>
        </w:rPr>
        <w:t>МЕЖДУНАРОДНОГО БИЗНЕСА И ЭКОНОМИКИ</w:t>
      </w:r>
    </w:p>
    <w:p w:rsidR="00C3751B" w:rsidRDefault="00C3751B" w:rsidP="00562005">
      <w:pPr>
        <w:jc w:val="center"/>
        <w:rPr>
          <w:b/>
        </w:rPr>
      </w:pPr>
    </w:p>
    <w:p w:rsidR="00C3751B" w:rsidRPr="006E74AA" w:rsidRDefault="00C3751B" w:rsidP="00562005">
      <w:pPr>
        <w:ind w:firstLine="0"/>
        <w:jc w:val="center"/>
        <w:rPr>
          <w:b/>
        </w:rPr>
      </w:pPr>
      <w:r>
        <w:rPr>
          <w:b/>
        </w:rPr>
        <w:t xml:space="preserve">КАФЕДРА </w:t>
      </w:r>
      <w:r w:rsidRPr="002871A4">
        <w:rPr>
          <w:b/>
        </w:rPr>
        <w:t xml:space="preserve">МЕЖДУНАРОДНОГО МАРКЕТИНГА И </w:t>
      </w:r>
      <w:r>
        <w:rPr>
          <w:b/>
        </w:rPr>
        <w:t>Т</w:t>
      </w:r>
      <w:r w:rsidRPr="002871A4">
        <w:rPr>
          <w:b/>
        </w:rPr>
        <w:t>ОРГОВЛИ</w:t>
      </w:r>
    </w:p>
    <w:p w:rsidR="00C3751B" w:rsidRPr="006E74AA" w:rsidRDefault="00C3751B" w:rsidP="00B45E0D">
      <w:pPr>
        <w:jc w:val="center"/>
      </w:pPr>
    </w:p>
    <w:p w:rsidR="00C3751B" w:rsidRPr="006E74AA" w:rsidRDefault="00C3751B" w:rsidP="00B45E0D">
      <w:pPr>
        <w:jc w:val="center"/>
        <w:rPr>
          <w:i/>
        </w:rPr>
      </w:pPr>
    </w:p>
    <w:p w:rsidR="00C3751B" w:rsidRPr="006E74AA" w:rsidRDefault="00C3751B" w:rsidP="00B45E0D"/>
    <w:p w:rsidR="00C3751B" w:rsidRPr="006E74AA" w:rsidRDefault="00C3751B" w:rsidP="00B45E0D"/>
    <w:p w:rsidR="00C3751B" w:rsidRPr="006E74AA" w:rsidRDefault="00C3751B" w:rsidP="00B45E0D"/>
    <w:p w:rsidR="00C3751B" w:rsidRPr="006E74AA" w:rsidRDefault="00C3751B" w:rsidP="00B45E0D"/>
    <w:p w:rsidR="00C3751B" w:rsidRPr="00CF1C5A" w:rsidRDefault="00C3751B" w:rsidP="00B45E0D">
      <w:pPr>
        <w:ind w:firstLine="720"/>
      </w:pPr>
    </w:p>
    <w:p w:rsidR="00C3751B" w:rsidRPr="00C1716E" w:rsidRDefault="00C3751B" w:rsidP="003E2C08">
      <w:pPr>
        <w:jc w:val="center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 xml:space="preserve">ТАМОЖЕННАЯ ЭКСПЕРТИЗА </w:t>
      </w:r>
    </w:p>
    <w:p w:rsidR="00C3751B" w:rsidRPr="00876930" w:rsidRDefault="00C3751B" w:rsidP="00876930">
      <w:pPr>
        <w:jc w:val="center"/>
        <w:rPr>
          <w:i/>
          <w:sz w:val="32"/>
          <w:szCs w:val="32"/>
        </w:rPr>
      </w:pPr>
      <w:r w:rsidRPr="00876930">
        <w:rPr>
          <w:i/>
          <w:sz w:val="32"/>
          <w:szCs w:val="32"/>
        </w:rPr>
        <w:t xml:space="preserve"> </w:t>
      </w:r>
    </w:p>
    <w:p w:rsidR="00C3751B" w:rsidRPr="009B6967" w:rsidRDefault="00C3751B" w:rsidP="00876930"/>
    <w:p w:rsidR="00C3751B" w:rsidRPr="004E18D3" w:rsidRDefault="00C3751B" w:rsidP="00B45E0D">
      <w:pPr>
        <w:jc w:val="center"/>
      </w:pPr>
      <w:r w:rsidRPr="004E18D3">
        <w:rPr>
          <w:b/>
        </w:rPr>
        <w:t xml:space="preserve">Рабочая программа учебной дисциплины </w:t>
      </w:r>
    </w:p>
    <w:p w:rsidR="00C3751B" w:rsidRPr="009B6967" w:rsidRDefault="00C3751B" w:rsidP="00B45E0D">
      <w:pPr>
        <w:jc w:val="center"/>
      </w:pPr>
    </w:p>
    <w:p w:rsidR="00C3751B" w:rsidRPr="00BD2191" w:rsidRDefault="00C3751B" w:rsidP="00BD2191">
      <w:pPr>
        <w:jc w:val="center"/>
        <w:rPr>
          <w:color w:val="000000"/>
        </w:rPr>
      </w:pPr>
      <w:r w:rsidRPr="00BD2191">
        <w:rPr>
          <w:color w:val="000000"/>
        </w:rPr>
        <w:t>Основная образовательная программа</w:t>
      </w:r>
    </w:p>
    <w:p w:rsidR="00C3751B" w:rsidRPr="00D3098D" w:rsidRDefault="003A5D06" w:rsidP="00BD2191">
      <w:pPr>
        <w:jc w:val="center"/>
      </w:pPr>
      <w:r>
        <w:t>38.03.07</w:t>
      </w:r>
      <w:r w:rsidR="00C3751B">
        <w:t xml:space="preserve"> Товароведение </w:t>
      </w:r>
    </w:p>
    <w:p w:rsidR="00C3751B" w:rsidRDefault="00C3751B" w:rsidP="00B45E0D"/>
    <w:p w:rsidR="00C3751B" w:rsidRDefault="00C3751B" w:rsidP="00B45E0D"/>
    <w:p w:rsidR="00C3751B" w:rsidRDefault="00C3751B" w:rsidP="00B45E0D"/>
    <w:p w:rsidR="00C3751B" w:rsidRPr="009B6967" w:rsidRDefault="00C3751B" w:rsidP="00B45E0D"/>
    <w:p w:rsidR="00C3751B" w:rsidRPr="009B6967" w:rsidRDefault="00C3751B" w:rsidP="00B45E0D"/>
    <w:p w:rsidR="00C3751B" w:rsidRPr="009B6967" w:rsidRDefault="00C3751B" w:rsidP="00B45E0D"/>
    <w:p w:rsidR="00C3751B" w:rsidRPr="009B6967" w:rsidRDefault="00C3751B" w:rsidP="00B45E0D"/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Pr="00D3098D" w:rsidRDefault="00C3751B" w:rsidP="00B45E0D">
      <w:pPr>
        <w:jc w:val="center"/>
      </w:pPr>
    </w:p>
    <w:p w:rsidR="00C3751B" w:rsidRPr="00D3098D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</w:p>
    <w:p w:rsidR="00C3751B" w:rsidRDefault="00C3751B" w:rsidP="00B45E0D">
      <w:pPr>
        <w:jc w:val="center"/>
      </w:pPr>
      <w:r>
        <w:t>Владивосток</w:t>
      </w:r>
    </w:p>
    <w:p w:rsidR="00C3751B" w:rsidRPr="009B6967" w:rsidRDefault="00C3751B" w:rsidP="00B45E0D">
      <w:pPr>
        <w:jc w:val="center"/>
      </w:pPr>
      <w:r w:rsidRPr="00EA4AB0">
        <w:t>Издательство ВГУЭС</w:t>
      </w:r>
    </w:p>
    <w:p w:rsidR="00C3751B" w:rsidRPr="002E17B0" w:rsidRDefault="00C3751B" w:rsidP="00B45E0D">
      <w:pPr>
        <w:ind w:firstLine="426"/>
        <w:jc w:val="center"/>
      </w:pPr>
      <w:r>
        <w:t>201</w:t>
      </w:r>
      <w:r w:rsidR="00E76289" w:rsidRPr="00377820">
        <w:t>5</w:t>
      </w:r>
    </w:p>
    <w:p w:rsidR="00C3751B" w:rsidRPr="001D550C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highlight w:val="yellow"/>
          <w:lang w:eastAsia="ar-SA"/>
        </w:rPr>
        <w:br w:type="page"/>
      </w:r>
      <w:r w:rsidRPr="00BD2191">
        <w:rPr>
          <w:sz w:val="28"/>
          <w:szCs w:val="28"/>
          <w:lang w:eastAsia="ar-SA"/>
        </w:rPr>
        <w:lastRenderedPageBreak/>
        <w:t>ББК **.**</w:t>
      </w: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Pr="00AE2461" w:rsidRDefault="00C3751B" w:rsidP="00DE463E">
      <w:pPr>
        <w:rPr>
          <w:sz w:val="28"/>
          <w:szCs w:val="28"/>
          <w:lang w:eastAsia="ar-SA"/>
        </w:rPr>
      </w:pPr>
      <w:r w:rsidRPr="00AE2461">
        <w:rPr>
          <w:sz w:val="28"/>
          <w:szCs w:val="28"/>
          <w:lang w:eastAsia="ar-SA"/>
        </w:rPr>
        <w:t xml:space="preserve">Рабочая программа </w:t>
      </w:r>
      <w:r w:rsidRPr="004E18D3">
        <w:rPr>
          <w:sz w:val="28"/>
          <w:szCs w:val="28"/>
          <w:lang w:eastAsia="ar-SA"/>
        </w:rPr>
        <w:t>по учебной</w:t>
      </w:r>
      <w:r w:rsidRPr="00AE2461">
        <w:rPr>
          <w:sz w:val="28"/>
          <w:szCs w:val="28"/>
          <w:lang w:eastAsia="ar-SA"/>
        </w:rPr>
        <w:t xml:space="preserve"> дисциплине </w:t>
      </w:r>
      <w:r w:rsidRPr="00053031">
        <w:rPr>
          <w:sz w:val="28"/>
          <w:szCs w:val="28"/>
        </w:rPr>
        <w:t>«</w:t>
      </w:r>
      <w:r>
        <w:rPr>
          <w:bCs/>
          <w:kern w:val="1"/>
          <w:sz w:val="28"/>
          <w:szCs w:val="28"/>
          <w:lang w:eastAsia="ar-SA"/>
        </w:rPr>
        <w:t>Таможенная экспертиза</w:t>
      </w:r>
      <w:r w:rsidRPr="00053031">
        <w:rPr>
          <w:sz w:val="28"/>
          <w:szCs w:val="28"/>
        </w:rPr>
        <w:t>»</w:t>
      </w:r>
      <w:r w:rsidRPr="003E2C08">
        <w:rPr>
          <w:sz w:val="28"/>
          <w:szCs w:val="28"/>
        </w:rPr>
        <w:t xml:space="preserve"> </w:t>
      </w:r>
      <w:r w:rsidRPr="00AE2461">
        <w:rPr>
          <w:sz w:val="28"/>
          <w:szCs w:val="28"/>
          <w:lang w:eastAsia="ar-SA"/>
        </w:rPr>
        <w:t>составлена в соответствии с требованиями ООП</w:t>
      </w:r>
      <w:r w:rsidRPr="00DE463E">
        <w:rPr>
          <w:sz w:val="28"/>
          <w:szCs w:val="28"/>
          <w:lang w:eastAsia="ar-SA"/>
        </w:rPr>
        <w:t xml:space="preserve"> </w:t>
      </w:r>
      <w:r w:rsidR="003A5D06">
        <w:rPr>
          <w:sz w:val="28"/>
          <w:szCs w:val="28"/>
          <w:lang w:eastAsia="ar-SA"/>
        </w:rPr>
        <w:t>38.03.07</w:t>
      </w:r>
      <w:r w:rsidRPr="00DE463E">
        <w:rPr>
          <w:sz w:val="28"/>
          <w:szCs w:val="28"/>
          <w:lang w:eastAsia="ar-SA"/>
        </w:rPr>
        <w:t xml:space="preserve"> Товароведение </w:t>
      </w:r>
      <w:r w:rsidRPr="00AE2461">
        <w:rPr>
          <w:sz w:val="28"/>
          <w:szCs w:val="28"/>
          <w:lang w:eastAsia="ar-SA"/>
        </w:rPr>
        <w:t xml:space="preserve">на базе ФГОС ВПО. </w:t>
      </w: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  <w:r w:rsidRPr="001D550C">
        <w:rPr>
          <w:iCs/>
          <w:sz w:val="28"/>
          <w:szCs w:val="28"/>
          <w:lang w:eastAsia="ar-SA"/>
        </w:rPr>
        <w:t>Составитель:</w:t>
      </w:r>
      <w:r>
        <w:rPr>
          <w:iCs/>
          <w:sz w:val="28"/>
          <w:szCs w:val="28"/>
          <w:lang w:eastAsia="ar-SA"/>
        </w:rPr>
        <w:t xml:space="preserve"> Глухоманова А. А., старший преподаватель кафедры</w:t>
      </w:r>
      <w:r w:rsidRPr="001D550C">
        <w:rPr>
          <w:iCs/>
          <w:sz w:val="28"/>
          <w:szCs w:val="28"/>
          <w:lang w:eastAsia="ar-SA"/>
        </w:rPr>
        <w:t xml:space="preserve"> </w:t>
      </w:r>
      <w:r w:rsidRPr="002871A4">
        <w:rPr>
          <w:iCs/>
          <w:sz w:val="28"/>
          <w:szCs w:val="28"/>
          <w:lang w:eastAsia="ar-SA"/>
        </w:rPr>
        <w:t>международного маркетинга и торговли</w:t>
      </w: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C3751B" w:rsidRPr="00626919" w:rsidRDefault="00C3751B" w:rsidP="00667509">
      <w:pPr>
        <w:widowControl/>
        <w:ind w:firstLine="397"/>
        <w:rPr>
          <w:iCs/>
          <w:sz w:val="28"/>
          <w:szCs w:val="28"/>
          <w:lang w:eastAsia="ar-SA"/>
        </w:rPr>
      </w:pPr>
      <w:r w:rsidRPr="00BD2191">
        <w:rPr>
          <w:iCs/>
          <w:sz w:val="28"/>
          <w:szCs w:val="28"/>
          <w:lang w:eastAsia="ar-SA"/>
        </w:rPr>
        <w:t xml:space="preserve">Утверждена на заседании кафедры </w:t>
      </w:r>
      <w:r>
        <w:rPr>
          <w:spacing w:val="8"/>
          <w:sz w:val="28"/>
          <w:szCs w:val="28"/>
          <w:lang w:eastAsia="ar-SA"/>
        </w:rPr>
        <w:t>протокол №8 от 24.03.2011г.,</w:t>
      </w:r>
      <w:r w:rsidRPr="007178B0">
        <w:rPr>
          <w:spacing w:val="8"/>
          <w:sz w:val="28"/>
          <w:szCs w:val="28"/>
          <w:lang w:eastAsia="ar-SA"/>
        </w:rPr>
        <w:t xml:space="preserve"> </w:t>
      </w:r>
      <w:r>
        <w:rPr>
          <w:spacing w:val="8"/>
          <w:sz w:val="28"/>
          <w:szCs w:val="28"/>
          <w:lang w:eastAsia="ar-SA"/>
        </w:rPr>
        <w:t>редакция 201</w:t>
      </w:r>
      <w:r w:rsidR="00E76289" w:rsidRPr="00E76289">
        <w:rPr>
          <w:spacing w:val="8"/>
          <w:sz w:val="28"/>
          <w:szCs w:val="28"/>
          <w:lang w:eastAsia="ar-SA"/>
        </w:rPr>
        <w:t>5</w:t>
      </w:r>
      <w:r w:rsidRPr="001D550C">
        <w:rPr>
          <w:spacing w:val="8"/>
          <w:sz w:val="28"/>
          <w:szCs w:val="28"/>
          <w:lang w:eastAsia="ar-SA"/>
        </w:rPr>
        <w:t xml:space="preserve"> г.</w:t>
      </w:r>
      <w:r>
        <w:rPr>
          <w:spacing w:val="8"/>
          <w:sz w:val="28"/>
          <w:szCs w:val="28"/>
          <w:lang w:eastAsia="ar-SA"/>
        </w:rPr>
        <w:t xml:space="preserve"> </w:t>
      </w:r>
      <w:r w:rsidRPr="001D550C">
        <w:rPr>
          <w:spacing w:val="8"/>
          <w:sz w:val="28"/>
          <w:szCs w:val="28"/>
          <w:lang w:eastAsia="ar-SA"/>
        </w:rPr>
        <w:t xml:space="preserve">протокол № </w:t>
      </w:r>
      <w:r w:rsidR="00E76289" w:rsidRPr="00E76289">
        <w:rPr>
          <w:spacing w:val="8"/>
          <w:sz w:val="28"/>
          <w:szCs w:val="28"/>
          <w:lang w:eastAsia="ar-SA"/>
        </w:rPr>
        <w:t>10</w:t>
      </w:r>
      <w:r>
        <w:rPr>
          <w:spacing w:val="8"/>
          <w:sz w:val="28"/>
          <w:szCs w:val="28"/>
          <w:lang w:eastAsia="ar-SA"/>
        </w:rPr>
        <w:t xml:space="preserve"> от 2</w:t>
      </w:r>
      <w:r w:rsidR="00E76289" w:rsidRPr="00E76289">
        <w:rPr>
          <w:spacing w:val="8"/>
          <w:sz w:val="28"/>
          <w:szCs w:val="28"/>
          <w:lang w:eastAsia="ar-SA"/>
        </w:rPr>
        <w:t>9</w:t>
      </w:r>
      <w:r>
        <w:rPr>
          <w:spacing w:val="8"/>
          <w:sz w:val="28"/>
          <w:szCs w:val="28"/>
          <w:lang w:eastAsia="ar-SA"/>
        </w:rPr>
        <w:t>.05.201</w:t>
      </w:r>
      <w:r w:rsidR="00E76289" w:rsidRPr="00E76289">
        <w:rPr>
          <w:spacing w:val="8"/>
          <w:sz w:val="28"/>
          <w:szCs w:val="28"/>
          <w:lang w:eastAsia="ar-SA"/>
        </w:rPr>
        <w:t>5</w:t>
      </w:r>
      <w:r>
        <w:rPr>
          <w:spacing w:val="8"/>
          <w:sz w:val="28"/>
          <w:szCs w:val="28"/>
          <w:lang w:eastAsia="ar-SA"/>
        </w:rPr>
        <w:t xml:space="preserve"> г.</w:t>
      </w:r>
    </w:p>
    <w:p w:rsidR="00C3751B" w:rsidRPr="001D550C" w:rsidRDefault="00C3751B" w:rsidP="00B20EEF">
      <w:pPr>
        <w:widowControl/>
        <w:ind w:firstLine="397"/>
        <w:rPr>
          <w:sz w:val="28"/>
          <w:szCs w:val="28"/>
          <w:lang w:eastAsia="ar-SA"/>
        </w:rPr>
      </w:pPr>
      <w:proofErr w:type="gramStart"/>
      <w:r w:rsidRPr="00750D3F">
        <w:rPr>
          <w:sz w:val="28"/>
          <w:szCs w:val="28"/>
          <w:lang w:eastAsia="ar-SA"/>
        </w:rPr>
        <w:t>Рекомендована</w:t>
      </w:r>
      <w:proofErr w:type="gramEnd"/>
      <w:r w:rsidRPr="00750D3F">
        <w:rPr>
          <w:sz w:val="28"/>
          <w:szCs w:val="28"/>
          <w:lang w:eastAsia="ar-SA"/>
        </w:rPr>
        <w:t xml:space="preserve"> к изданию</w:t>
      </w:r>
      <w:r w:rsidRPr="001D550C">
        <w:rPr>
          <w:sz w:val="28"/>
          <w:szCs w:val="28"/>
          <w:lang w:eastAsia="ar-SA"/>
        </w:rPr>
        <w:t xml:space="preserve"> учебно-методической комиссией Института</w:t>
      </w:r>
      <w:r>
        <w:rPr>
          <w:sz w:val="28"/>
          <w:szCs w:val="28"/>
          <w:lang w:eastAsia="ar-SA"/>
        </w:rPr>
        <w:t xml:space="preserve"> </w:t>
      </w:r>
      <w:r w:rsidRPr="00ED4C3F">
        <w:rPr>
          <w:sz w:val="28"/>
          <w:szCs w:val="28"/>
          <w:lang w:eastAsia="ar-SA"/>
        </w:rPr>
        <w:t>международного бизнеса и экономики</w:t>
      </w:r>
    </w:p>
    <w:p w:rsidR="00C3751B" w:rsidRPr="001D550C" w:rsidRDefault="00C3751B" w:rsidP="00A123D3">
      <w:pPr>
        <w:widowControl/>
        <w:ind w:firstLine="0"/>
        <w:rPr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rPr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rPr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rPr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Pr="001D550C" w:rsidRDefault="00C3751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C3751B" w:rsidRDefault="00C3751B" w:rsidP="00460681">
      <w:pPr>
        <w:widowControl/>
        <w:ind w:firstLine="0"/>
        <w:jc w:val="center"/>
        <w:rPr>
          <w:sz w:val="28"/>
          <w:szCs w:val="28"/>
          <w:lang w:eastAsia="ar-SA"/>
        </w:rPr>
      </w:pPr>
      <w:r w:rsidRPr="001D550C">
        <w:rPr>
          <w:sz w:val="28"/>
          <w:szCs w:val="28"/>
          <w:lang w:eastAsia="ar-SA"/>
        </w:rPr>
        <w:t>©</w:t>
      </w:r>
      <w:r w:rsidRPr="001D550C">
        <w:rPr>
          <w:sz w:val="28"/>
          <w:szCs w:val="28"/>
          <w:lang w:eastAsia="ar-SA"/>
        </w:rPr>
        <w:tab/>
        <w:t xml:space="preserve">Издательство </w:t>
      </w:r>
      <w:r>
        <w:rPr>
          <w:sz w:val="28"/>
          <w:szCs w:val="28"/>
          <w:lang w:eastAsia="ar-SA"/>
        </w:rPr>
        <w:t>ВГУЭС</w:t>
      </w:r>
      <w:r w:rsidRPr="001D550C">
        <w:rPr>
          <w:sz w:val="28"/>
          <w:szCs w:val="28"/>
          <w:lang w:eastAsia="ar-SA"/>
        </w:rPr>
        <w:t xml:space="preserve"> </w:t>
      </w:r>
    </w:p>
    <w:p w:rsidR="00C3751B" w:rsidRPr="002E17B0" w:rsidRDefault="00C3751B" w:rsidP="00460681">
      <w:pPr>
        <w:widowControl/>
        <w:ind w:firstLine="0"/>
        <w:jc w:val="center"/>
        <w:rPr>
          <w:sz w:val="28"/>
          <w:szCs w:val="28"/>
          <w:lang w:eastAsia="ar-SA"/>
        </w:rPr>
      </w:pPr>
      <w:r w:rsidRPr="001D550C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1</w:t>
      </w:r>
      <w:r w:rsidR="00E76289" w:rsidRPr="00377820">
        <w:rPr>
          <w:sz w:val="28"/>
          <w:szCs w:val="28"/>
          <w:lang w:eastAsia="ar-SA"/>
        </w:rPr>
        <w:t>5</w:t>
      </w:r>
    </w:p>
    <w:p w:rsidR="00C3751B" w:rsidRDefault="00C3751B" w:rsidP="00A123D3">
      <w:pPr>
        <w:jc w:val="center"/>
      </w:pPr>
    </w:p>
    <w:p w:rsidR="00C3751B" w:rsidRPr="0051776C" w:rsidRDefault="00C3751B" w:rsidP="0051776C">
      <w:pPr>
        <w:pStyle w:val="afe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77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3751B" w:rsidRPr="00B423E6" w:rsidRDefault="00C3751B" w:rsidP="0051776C">
      <w:pPr>
        <w:pStyle w:val="afe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2192">
        <w:rPr>
          <w:rFonts w:ascii="Times New Roman" w:hAnsi="Times New Roman" w:cs="Times New Roman"/>
          <w:sz w:val="24"/>
          <w:szCs w:val="24"/>
        </w:rPr>
        <w:t xml:space="preserve">Таможенная экспертиза товаров  проводится при  ввозе и вывозе товаров через границу РФ.  Таможенная экспертиза это  исследование которое дает ответ о происхождении, качестве товаров, их безопасности и соответствия </w:t>
      </w:r>
      <w:proofErr w:type="gramStart"/>
      <w:r w:rsidRPr="00232192">
        <w:rPr>
          <w:rFonts w:ascii="Times New Roman" w:hAnsi="Times New Roman" w:cs="Times New Roman"/>
          <w:sz w:val="24"/>
          <w:szCs w:val="24"/>
        </w:rPr>
        <w:t>нормам</w:t>
      </w:r>
      <w:proofErr w:type="gramEnd"/>
      <w:r w:rsidRPr="00232192">
        <w:rPr>
          <w:rFonts w:ascii="Times New Roman" w:hAnsi="Times New Roman" w:cs="Times New Roman"/>
          <w:sz w:val="24"/>
          <w:szCs w:val="24"/>
        </w:rPr>
        <w:t xml:space="preserve"> принятым в стране импортере</w:t>
      </w:r>
      <w:r w:rsidRPr="00B42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3751B" w:rsidRDefault="00C3751B" w:rsidP="0051776C">
      <w:pPr>
        <w:pStyle w:val="afe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2192">
        <w:rPr>
          <w:rFonts w:ascii="Times New Roman" w:hAnsi="Times New Roman" w:cs="Times New Roman"/>
          <w:sz w:val="24"/>
          <w:szCs w:val="24"/>
        </w:rPr>
        <w:t>Проводимая на границе таможенная экспертиза товаров, документов и транспортных средств имеет большое значение и в целях государственной безопасности и  в целях международной торговли.  Подчас именно таможенная экспертиза позволяет   вовремя остановить  движения некачественных товаров на потребительский рынок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3751B" w:rsidRPr="00BA103E" w:rsidRDefault="00C3751B" w:rsidP="0051776C">
      <w:pPr>
        <w:pStyle w:val="afe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Знание основ таможенной экспертизы поможет будущим специалистам в и</w:t>
      </w:r>
      <w:r w:rsidRPr="00232192">
        <w:rPr>
          <w:rFonts w:ascii="Times New Roman" w:hAnsi="Times New Roman" w:cs="Times New Roman"/>
          <w:sz w:val="24"/>
          <w:szCs w:val="24"/>
        </w:rPr>
        <w:t>сследовани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2192">
        <w:rPr>
          <w:rFonts w:ascii="Times New Roman" w:hAnsi="Times New Roman" w:cs="Times New Roman"/>
          <w:sz w:val="24"/>
          <w:szCs w:val="24"/>
        </w:rPr>
        <w:t>  количественного и качественного состава товаров, на предмет идентификации и соответствие ТН ВЭД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A1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3751B" w:rsidRPr="007635C3" w:rsidRDefault="00C3751B" w:rsidP="0051776C">
      <w:pPr>
        <w:pStyle w:val="afe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4C06">
        <w:rPr>
          <w:rFonts w:ascii="Times New Roman" w:hAnsi="Times New Roman" w:cs="Times New Roman"/>
          <w:bCs/>
          <w:color w:val="000000"/>
          <w:sz w:val="24"/>
          <w:szCs w:val="24"/>
        </w:rPr>
        <w:t>Курс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Таможенная экспертиза качества товаров и сырья</w:t>
      </w:r>
      <w:r w:rsidRPr="00A54C06">
        <w:rPr>
          <w:rFonts w:ascii="Times New Roman" w:hAnsi="Times New Roman" w:cs="Times New Roman"/>
          <w:bCs/>
          <w:color w:val="000000"/>
          <w:sz w:val="24"/>
          <w:szCs w:val="24"/>
        </w:rPr>
        <w:t>» относится к базовой части</w:t>
      </w:r>
      <w:r w:rsidRPr="00763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профессионального цикла. Его введение в учебный план необходимо для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приобретения</w:t>
      </w:r>
      <w:r w:rsidRPr="00763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студентами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навыков</w:t>
      </w:r>
      <w:r w:rsidRPr="00763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проведения таможенной экспертизы </w:t>
      </w:r>
      <w:r w:rsidRPr="007635C3">
        <w:rPr>
          <w:rFonts w:ascii="Times New Roman" w:hAnsi="Times New Roman" w:cs="Times New Roman"/>
          <w:bCs/>
          <w:color w:val="000000"/>
          <w:sz w:val="24"/>
          <w:szCs w:val="24"/>
        </w:rPr>
        <w:t>продовольственных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непродовольственных</w:t>
      </w:r>
      <w:r w:rsidRPr="00763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3751B" w:rsidRDefault="00C3751B" w:rsidP="0051776C">
      <w:pPr>
        <w:ind w:firstLine="567"/>
        <w:jc w:val="left"/>
        <w:rPr>
          <w:b/>
        </w:rPr>
      </w:pPr>
    </w:p>
    <w:p w:rsidR="00C3751B" w:rsidRPr="004E18D3" w:rsidRDefault="00C3751B" w:rsidP="0051776C">
      <w:pPr>
        <w:ind w:firstLine="567"/>
        <w:jc w:val="left"/>
        <w:rPr>
          <w:b/>
        </w:rPr>
      </w:pPr>
      <w:r w:rsidRPr="009B6967">
        <w:rPr>
          <w:b/>
        </w:rPr>
        <w:t xml:space="preserve">1. Цели освоения </w:t>
      </w:r>
      <w:r w:rsidRPr="004E18D3">
        <w:rPr>
          <w:b/>
        </w:rPr>
        <w:t xml:space="preserve">учебной дисциплины </w:t>
      </w:r>
    </w:p>
    <w:p w:rsidR="00C3751B" w:rsidRDefault="00C3751B" w:rsidP="0051776C">
      <w:pPr>
        <w:ind w:firstLine="567"/>
        <w:rPr>
          <w:color w:val="000000"/>
        </w:rPr>
      </w:pPr>
      <w:r w:rsidRPr="00854374">
        <w:rPr>
          <w:color w:val="000000"/>
        </w:rPr>
        <w:t xml:space="preserve">Цель </w:t>
      </w:r>
      <w:r w:rsidRPr="00553ADD">
        <w:rPr>
          <w:color w:val="000000"/>
        </w:rPr>
        <w:t xml:space="preserve">изучения дисциплины </w:t>
      </w:r>
      <w:r w:rsidRPr="00854374">
        <w:rPr>
          <w:color w:val="000000"/>
        </w:rPr>
        <w:t xml:space="preserve">– </w:t>
      </w:r>
      <w:r>
        <w:rPr>
          <w:color w:val="000000"/>
        </w:rPr>
        <w:t xml:space="preserve">приобретение теоретических знаний и практических умений и владение навыками в области </w:t>
      </w:r>
      <w:r w:rsidRPr="00232192">
        <w:t xml:space="preserve">  товароведени</w:t>
      </w:r>
      <w:r>
        <w:t>я</w:t>
      </w:r>
      <w:r w:rsidRPr="00232192">
        <w:t xml:space="preserve"> и экспертиз</w:t>
      </w:r>
      <w:r>
        <w:t>ы</w:t>
      </w:r>
      <w:r w:rsidRPr="00232192">
        <w:t xml:space="preserve"> товаров в таможенном деле, по товарной номенклатуре внешнеэкономической деятельности; прорабатываются специальные разделы с элементами научного поиска</w:t>
      </w:r>
      <w:r>
        <w:rPr>
          <w:color w:val="000000"/>
        </w:rPr>
        <w:t>.</w:t>
      </w:r>
    </w:p>
    <w:p w:rsidR="00C3751B" w:rsidRPr="00854374" w:rsidRDefault="00C3751B" w:rsidP="0051776C">
      <w:pPr>
        <w:ind w:firstLine="567"/>
        <w:rPr>
          <w:color w:val="000000"/>
        </w:rPr>
      </w:pPr>
      <w:r w:rsidRPr="00553ADD">
        <w:rPr>
          <w:color w:val="000000"/>
        </w:rPr>
        <w:t xml:space="preserve">Задачами дисциплины являются </w:t>
      </w:r>
      <w:r w:rsidRPr="00854374">
        <w:rPr>
          <w:color w:val="000000"/>
        </w:rPr>
        <w:t xml:space="preserve">теоретическая и практическая подготовка товароведа-эксперта </w:t>
      </w:r>
      <w:r>
        <w:rPr>
          <w:color w:val="000000"/>
        </w:rPr>
        <w:t>в таможенной деятельности</w:t>
      </w:r>
      <w:r w:rsidRPr="00854374">
        <w:rPr>
          <w:color w:val="000000"/>
        </w:rPr>
        <w:t xml:space="preserve">. Студенты должны уметь организовывать и проводить экспертизу, составлять аргументированные заключения, применять методы экспертной оценки и испытаний, осуществлять поиск и работать с необходимыми нормативными и техническими документами. </w:t>
      </w:r>
    </w:p>
    <w:p w:rsidR="00C3751B" w:rsidRPr="004E18D3" w:rsidRDefault="00C3751B" w:rsidP="0051776C">
      <w:pPr>
        <w:ind w:firstLine="567"/>
        <w:rPr>
          <w:i/>
        </w:rPr>
      </w:pPr>
    </w:p>
    <w:p w:rsidR="00C3751B" w:rsidRPr="009B6967" w:rsidRDefault="00C3751B" w:rsidP="0051776C">
      <w:pPr>
        <w:ind w:firstLine="567"/>
        <w:rPr>
          <w:b/>
        </w:rPr>
      </w:pPr>
      <w:r w:rsidRPr="004E18D3">
        <w:rPr>
          <w:b/>
        </w:rPr>
        <w:t>2. Место учебной дисциплины</w:t>
      </w:r>
      <w:r w:rsidRPr="003869E5">
        <w:rPr>
          <w:b/>
        </w:rPr>
        <w:t xml:space="preserve"> в структуре основной образовательной программы (ООП)</w:t>
      </w:r>
    </w:p>
    <w:p w:rsidR="00C3751B" w:rsidRDefault="00C3751B" w:rsidP="00386356">
      <w:pPr>
        <w:widowControl/>
        <w:spacing w:line="276" w:lineRule="auto"/>
        <w:ind w:firstLine="426"/>
        <w:rPr>
          <w:rFonts w:ascii="Calibri" w:hAnsi="Calibri" w:cs="Calibri"/>
          <w:b/>
          <w:i/>
          <w:color w:val="808080"/>
          <w:sz w:val="22"/>
          <w:szCs w:val="22"/>
          <w:u w:val="single"/>
        </w:rPr>
      </w:pPr>
    </w:p>
    <w:p w:rsidR="00C3751B" w:rsidRPr="00935548" w:rsidRDefault="00C3751B" w:rsidP="00386356">
      <w:pPr>
        <w:widowControl/>
        <w:spacing w:line="276" w:lineRule="auto"/>
        <w:ind w:firstLine="426"/>
      </w:pPr>
      <w:r w:rsidRPr="00935548">
        <w:t>Дисциплина базируется на следующих дисциплинах ООП:</w:t>
      </w:r>
    </w:p>
    <w:p w:rsidR="00C3751B" w:rsidRDefault="00C3751B" w:rsidP="005B0268">
      <w:pPr>
        <w:widowControl/>
        <w:ind w:left="6372" w:firstLine="708"/>
        <w:rPr>
          <w:rFonts w:ascii="Calibri" w:hAnsi="Calibri" w:cs="Calibri"/>
          <w:i/>
          <w:color w:val="80808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6"/>
        <w:gridCol w:w="1073"/>
        <w:gridCol w:w="1535"/>
        <w:gridCol w:w="2188"/>
      </w:tblGrid>
      <w:tr w:rsidR="00C3751B" w:rsidRPr="003869E5" w:rsidTr="0051776C">
        <w:trPr>
          <w:trHeight w:val="427"/>
          <w:jc w:val="center"/>
        </w:trPr>
        <w:tc>
          <w:tcPr>
            <w:tcW w:w="2574" w:type="pct"/>
            <w:vAlign w:val="center"/>
          </w:tcPr>
          <w:p w:rsidR="00C3751B" w:rsidRPr="003869E5" w:rsidRDefault="00C3751B" w:rsidP="00935548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3869E5">
              <w:rPr>
                <w:lang w:eastAsia="ar-SA"/>
              </w:rPr>
              <w:t>Дисциплина</w:t>
            </w:r>
          </w:p>
        </w:tc>
        <w:tc>
          <w:tcPr>
            <w:tcW w:w="539" w:type="pct"/>
            <w:vAlign w:val="center"/>
          </w:tcPr>
          <w:p w:rsidR="00C3751B" w:rsidRPr="003869E5" w:rsidRDefault="00C3751B" w:rsidP="00935548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bookmarkStart w:id="0" w:name="_GoBack"/>
            <w:bookmarkEnd w:id="0"/>
            <w:r>
              <w:rPr>
                <w:lang w:eastAsia="ar-SA"/>
              </w:rPr>
              <w:t>еместр</w:t>
            </w:r>
          </w:p>
        </w:tc>
        <w:tc>
          <w:tcPr>
            <w:tcW w:w="778" w:type="pct"/>
            <w:vAlign w:val="center"/>
          </w:tcPr>
          <w:p w:rsidR="00C3751B" w:rsidRPr="003869E5" w:rsidRDefault="00C3751B" w:rsidP="00935548">
            <w:pPr>
              <w:widowControl/>
              <w:spacing w:before="100" w:beforeAutospacing="1" w:after="100" w:afterAutospacing="1"/>
              <w:ind w:firstLine="0"/>
              <w:jc w:val="center"/>
            </w:pPr>
            <w:r>
              <w:rPr>
                <w:lang w:eastAsia="ar-SA"/>
              </w:rPr>
              <w:t>Цикл/ раздел</w:t>
            </w:r>
            <w:r w:rsidRPr="003869E5">
              <w:rPr>
                <w:lang w:eastAsia="ar-SA"/>
              </w:rPr>
              <w:t xml:space="preserve"> ООП</w:t>
            </w:r>
          </w:p>
        </w:tc>
        <w:tc>
          <w:tcPr>
            <w:tcW w:w="1108" w:type="pct"/>
            <w:shd w:val="clear" w:color="auto" w:fill="FFFFFF"/>
            <w:vAlign w:val="center"/>
          </w:tcPr>
          <w:p w:rsidR="00C3751B" w:rsidRPr="004865F8" w:rsidRDefault="00C3751B" w:rsidP="00935548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4865F8">
              <w:rPr>
                <w:lang w:eastAsia="ar-SA"/>
              </w:rPr>
              <w:t>Коды компетенций</w:t>
            </w:r>
          </w:p>
        </w:tc>
      </w:tr>
      <w:tr w:rsidR="00C3751B" w:rsidRPr="003869E5" w:rsidTr="0051776C">
        <w:trPr>
          <w:trHeight w:val="329"/>
          <w:jc w:val="center"/>
        </w:trPr>
        <w:tc>
          <w:tcPr>
            <w:tcW w:w="2574" w:type="pct"/>
            <w:vAlign w:val="center"/>
          </w:tcPr>
          <w:p w:rsidR="00C3751B" w:rsidRPr="003869E5" w:rsidRDefault="00C3751B" w:rsidP="00EB7ABB">
            <w:pPr>
              <w:pStyle w:val="14"/>
              <w:ind w:left="0"/>
            </w:pPr>
            <w:r w:rsidRPr="00711256">
              <w:rPr>
                <w:rFonts w:ascii="Times New Roman" w:hAnsi="Times New Roman"/>
                <w:kern w:val="0"/>
                <w:sz w:val="24"/>
              </w:rPr>
              <w:t>Физика</w:t>
            </w:r>
          </w:p>
        </w:tc>
        <w:tc>
          <w:tcPr>
            <w:tcW w:w="539" w:type="pct"/>
            <w:vAlign w:val="center"/>
          </w:tcPr>
          <w:p w:rsidR="00C3751B" w:rsidRPr="00F26240" w:rsidRDefault="00C3751B" w:rsidP="008219AB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eastAsia="ar-SA"/>
              </w:rPr>
            </w:pPr>
            <w:r w:rsidRPr="00F26240">
              <w:rPr>
                <w:lang w:eastAsia="ar-SA"/>
              </w:rPr>
              <w:t>1</w:t>
            </w:r>
          </w:p>
        </w:tc>
        <w:tc>
          <w:tcPr>
            <w:tcW w:w="778" w:type="pct"/>
            <w:vAlign w:val="center"/>
          </w:tcPr>
          <w:p w:rsidR="00C3751B" w:rsidRPr="00F26240" w:rsidRDefault="00C3751B" w:rsidP="008219AB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F26240">
              <w:rPr>
                <w:lang w:eastAsia="ar-SA"/>
              </w:rPr>
              <w:t>Б.2</w:t>
            </w:r>
          </w:p>
        </w:tc>
        <w:tc>
          <w:tcPr>
            <w:tcW w:w="1108" w:type="pct"/>
            <w:shd w:val="clear" w:color="auto" w:fill="FFFFFF"/>
            <w:vAlign w:val="center"/>
          </w:tcPr>
          <w:p w:rsidR="00C3751B" w:rsidRPr="004865F8" w:rsidRDefault="00C3751B" w:rsidP="0051776C">
            <w:pPr>
              <w:ind w:firstLine="0"/>
              <w:jc w:val="left"/>
            </w:pPr>
            <w:r w:rsidRPr="004865F8">
              <w:t>ПК-5</w:t>
            </w:r>
          </w:p>
        </w:tc>
      </w:tr>
      <w:tr w:rsidR="00C3751B" w:rsidRPr="003869E5" w:rsidTr="0051776C">
        <w:trPr>
          <w:trHeight w:val="427"/>
          <w:jc w:val="center"/>
        </w:trPr>
        <w:tc>
          <w:tcPr>
            <w:tcW w:w="2574" w:type="pct"/>
            <w:vAlign w:val="center"/>
          </w:tcPr>
          <w:p w:rsidR="00C3751B" w:rsidRPr="003869E5" w:rsidRDefault="00C3751B" w:rsidP="00EB7ABB">
            <w:pPr>
              <w:pStyle w:val="14"/>
              <w:ind w:left="0"/>
            </w:pPr>
            <w:r w:rsidRPr="00711256">
              <w:rPr>
                <w:rFonts w:ascii="Times New Roman" w:hAnsi="Times New Roman"/>
                <w:kern w:val="0"/>
                <w:sz w:val="24"/>
              </w:rPr>
              <w:t>Химия</w:t>
            </w:r>
          </w:p>
        </w:tc>
        <w:tc>
          <w:tcPr>
            <w:tcW w:w="539" w:type="pct"/>
            <w:vAlign w:val="center"/>
          </w:tcPr>
          <w:p w:rsidR="00C3751B" w:rsidRPr="00F26240" w:rsidRDefault="00C3751B" w:rsidP="008219AB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eastAsia="ar-SA"/>
              </w:rPr>
            </w:pPr>
            <w:r w:rsidRPr="00F26240">
              <w:rPr>
                <w:lang w:eastAsia="ar-SA"/>
              </w:rPr>
              <w:t>1</w:t>
            </w:r>
          </w:p>
        </w:tc>
        <w:tc>
          <w:tcPr>
            <w:tcW w:w="778" w:type="pct"/>
            <w:vAlign w:val="center"/>
          </w:tcPr>
          <w:p w:rsidR="00C3751B" w:rsidRPr="00F26240" w:rsidRDefault="00C3751B" w:rsidP="008219AB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eastAsia="ar-SA"/>
              </w:rPr>
            </w:pPr>
            <w:r w:rsidRPr="00F26240">
              <w:rPr>
                <w:lang w:eastAsia="ar-SA"/>
              </w:rPr>
              <w:t>Б.2</w:t>
            </w:r>
          </w:p>
        </w:tc>
        <w:tc>
          <w:tcPr>
            <w:tcW w:w="1108" w:type="pct"/>
            <w:shd w:val="clear" w:color="auto" w:fill="FFFFFF"/>
            <w:vAlign w:val="center"/>
          </w:tcPr>
          <w:p w:rsidR="00C3751B" w:rsidRPr="004865F8" w:rsidRDefault="00C3751B" w:rsidP="0051776C">
            <w:pPr>
              <w:ind w:firstLine="0"/>
              <w:jc w:val="left"/>
            </w:pPr>
            <w:r w:rsidRPr="004865F8">
              <w:t>ПК-5; ПК-6; ПК-14</w:t>
            </w:r>
          </w:p>
        </w:tc>
      </w:tr>
      <w:tr w:rsidR="00C3751B" w:rsidRPr="003869E5" w:rsidTr="0051776C">
        <w:trPr>
          <w:trHeight w:val="427"/>
          <w:jc w:val="center"/>
        </w:trPr>
        <w:tc>
          <w:tcPr>
            <w:tcW w:w="2574" w:type="pct"/>
            <w:vAlign w:val="center"/>
          </w:tcPr>
          <w:p w:rsidR="00C3751B" w:rsidRPr="0065707A" w:rsidRDefault="00C3751B" w:rsidP="003E2C08">
            <w:pPr>
              <w:pStyle w:val="14"/>
              <w:ind w:left="0"/>
              <w:rPr>
                <w:rFonts w:ascii="Times New Roman" w:hAnsi="Times New Roman"/>
                <w:sz w:val="24"/>
              </w:rPr>
            </w:pPr>
            <w:r w:rsidRPr="0065707A">
              <w:rPr>
                <w:rFonts w:ascii="Times New Roman" w:hAnsi="Times New Roman"/>
                <w:sz w:val="24"/>
              </w:rPr>
              <w:t>Материаловедение</w:t>
            </w:r>
          </w:p>
        </w:tc>
        <w:tc>
          <w:tcPr>
            <w:tcW w:w="539" w:type="pct"/>
            <w:vAlign w:val="center"/>
          </w:tcPr>
          <w:p w:rsidR="00C3751B" w:rsidRPr="003E2C08" w:rsidRDefault="00C3751B" w:rsidP="0065707A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78" w:type="pct"/>
            <w:vAlign w:val="center"/>
          </w:tcPr>
          <w:p w:rsidR="00C3751B" w:rsidRPr="00F26240" w:rsidRDefault="00C3751B" w:rsidP="008219AB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eastAsia="ar-SA"/>
              </w:rPr>
            </w:pPr>
            <w:r w:rsidRPr="00F26240">
              <w:rPr>
                <w:lang w:eastAsia="ar-SA"/>
              </w:rPr>
              <w:t>Б.2</w:t>
            </w:r>
          </w:p>
        </w:tc>
        <w:tc>
          <w:tcPr>
            <w:tcW w:w="1108" w:type="pct"/>
            <w:shd w:val="clear" w:color="auto" w:fill="FFFFFF"/>
            <w:vAlign w:val="center"/>
          </w:tcPr>
          <w:p w:rsidR="00C3751B" w:rsidRPr="004865F8" w:rsidRDefault="00C3751B" w:rsidP="0051776C">
            <w:pPr>
              <w:widowControl/>
              <w:spacing w:before="100" w:beforeAutospacing="1" w:after="100" w:afterAutospacing="1"/>
              <w:ind w:firstLine="0"/>
              <w:jc w:val="left"/>
              <w:rPr>
                <w:lang w:eastAsia="ar-SA"/>
              </w:rPr>
            </w:pPr>
            <w:r w:rsidRPr="004865F8">
              <w:t>ПК-14</w:t>
            </w:r>
          </w:p>
        </w:tc>
      </w:tr>
      <w:tr w:rsidR="00C3751B" w:rsidRPr="003869E5" w:rsidTr="0051776C">
        <w:trPr>
          <w:trHeight w:val="150"/>
          <w:jc w:val="center"/>
        </w:trPr>
        <w:tc>
          <w:tcPr>
            <w:tcW w:w="2574" w:type="pct"/>
            <w:vAlign w:val="center"/>
          </w:tcPr>
          <w:p w:rsidR="00C3751B" w:rsidRPr="00711256" w:rsidRDefault="00C3751B" w:rsidP="00EB7ABB">
            <w:pPr>
              <w:widowControl/>
              <w:spacing w:before="100" w:beforeAutospacing="1" w:after="100" w:afterAutospacing="1"/>
              <w:ind w:firstLine="0"/>
              <w:jc w:val="left"/>
            </w:pPr>
            <w:r w:rsidRPr="00C65A3E">
              <w:rPr>
                <w:bCs/>
                <w:color w:val="000000"/>
              </w:rPr>
              <w:t>Теоретические основы товароведения и экспертизы</w:t>
            </w:r>
          </w:p>
        </w:tc>
        <w:tc>
          <w:tcPr>
            <w:tcW w:w="539" w:type="pct"/>
            <w:vAlign w:val="center"/>
          </w:tcPr>
          <w:p w:rsidR="00C3751B" w:rsidRPr="003E2C08" w:rsidRDefault="00C3751B" w:rsidP="008219AB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778" w:type="pct"/>
            <w:vAlign w:val="center"/>
          </w:tcPr>
          <w:p w:rsidR="00C3751B" w:rsidRPr="003E2C08" w:rsidRDefault="00C3751B" w:rsidP="003E2C08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Б.3</w:t>
            </w:r>
          </w:p>
        </w:tc>
        <w:tc>
          <w:tcPr>
            <w:tcW w:w="1108" w:type="pct"/>
            <w:vAlign w:val="center"/>
          </w:tcPr>
          <w:p w:rsidR="00C3751B" w:rsidRPr="004865F8" w:rsidRDefault="00C3751B" w:rsidP="0051776C">
            <w:pPr>
              <w:widowControl/>
              <w:spacing w:before="100" w:beforeAutospacing="1" w:after="100" w:afterAutospacing="1"/>
              <w:ind w:firstLine="0"/>
              <w:jc w:val="left"/>
            </w:pPr>
            <w:r>
              <w:t>ПК-5; ПК-14</w:t>
            </w:r>
          </w:p>
        </w:tc>
      </w:tr>
    </w:tbl>
    <w:p w:rsidR="00C3751B" w:rsidRPr="005B0268" w:rsidRDefault="00C3751B" w:rsidP="005B0268">
      <w:pPr>
        <w:widowControl/>
        <w:ind w:left="6372" w:firstLine="708"/>
        <w:rPr>
          <w:rFonts w:ascii="Calibri" w:hAnsi="Calibri" w:cs="Calibri"/>
          <w:i/>
          <w:color w:val="808080"/>
          <w:sz w:val="20"/>
        </w:rPr>
      </w:pPr>
    </w:p>
    <w:p w:rsidR="00C3751B" w:rsidRDefault="00C3751B" w:rsidP="0043364E">
      <w:pPr>
        <w:widowControl/>
        <w:ind w:firstLine="426"/>
      </w:pPr>
      <w:r w:rsidRPr="003465E7">
        <w:t>Компетенц</w:t>
      </w:r>
      <w:r w:rsidRPr="00935548">
        <w:t>ии одновременно формируются следующими дисциплинами ООП:</w:t>
      </w:r>
    </w:p>
    <w:p w:rsidR="00C3751B" w:rsidRDefault="00C3751B" w:rsidP="0043364E">
      <w:pPr>
        <w:widowControl/>
        <w:ind w:firstLine="426"/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3"/>
        <w:gridCol w:w="1675"/>
        <w:gridCol w:w="2688"/>
      </w:tblGrid>
      <w:tr w:rsidR="00C3751B" w:rsidTr="003465E7">
        <w:trPr>
          <w:trHeight w:val="427"/>
          <w:jc w:val="center"/>
        </w:trPr>
        <w:tc>
          <w:tcPr>
            <w:tcW w:w="5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869E5" w:rsidRDefault="00C3751B" w:rsidP="003465E7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3869E5">
              <w:rPr>
                <w:lang w:eastAsia="ar-SA"/>
              </w:rPr>
              <w:t>Дисциплина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869E5" w:rsidRDefault="00C3751B" w:rsidP="003465E7">
            <w:pPr>
              <w:widowControl/>
              <w:spacing w:before="100" w:beforeAutospacing="1" w:after="100" w:afterAutospacing="1"/>
              <w:ind w:firstLine="0"/>
              <w:jc w:val="center"/>
            </w:pPr>
            <w:r>
              <w:rPr>
                <w:lang w:eastAsia="ar-SA"/>
              </w:rPr>
              <w:t>Цикл/ раздел</w:t>
            </w:r>
            <w:r w:rsidRPr="003869E5">
              <w:rPr>
                <w:lang w:eastAsia="ar-SA"/>
              </w:rPr>
              <w:t xml:space="preserve"> ООП</w:t>
            </w:r>
          </w:p>
        </w:tc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869E5" w:rsidRDefault="00C3751B" w:rsidP="003465E7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3869E5">
              <w:rPr>
                <w:lang w:eastAsia="ar-SA"/>
              </w:rPr>
              <w:t>Коды компетенций</w:t>
            </w:r>
          </w:p>
        </w:tc>
      </w:tr>
      <w:tr w:rsidR="00C3751B" w:rsidTr="001D40FA">
        <w:trPr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Безопасность жизнедеятельности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trHeight w:val="217"/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Безопасность непродовольственных товаров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ПК-14</w:t>
            </w:r>
          </w:p>
        </w:tc>
      </w:tr>
      <w:tr w:rsidR="00C3751B" w:rsidTr="001D40FA">
        <w:trPr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Биологическая повреждаемость непродовольственных товаров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Высшая математика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lastRenderedPageBreak/>
              <w:t>Декларирование внешнеторговых грузов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ПК-2</w:t>
            </w:r>
          </w:p>
        </w:tc>
      </w:tr>
      <w:tr w:rsidR="00C3751B" w:rsidTr="001D40FA">
        <w:trPr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Идентификация и обнаружение фальсификации продовольственных товаров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ПК-14</w:t>
            </w:r>
          </w:p>
        </w:tc>
      </w:tr>
      <w:tr w:rsidR="00C3751B" w:rsidTr="001D40FA">
        <w:trPr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Материаловедение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trHeight w:val="687"/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Менеджмент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ПК-2</w:t>
            </w:r>
          </w:p>
        </w:tc>
      </w:tr>
      <w:tr w:rsidR="00C3751B" w:rsidTr="001D40FA">
        <w:trPr>
          <w:trHeight w:val="542"/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Методы и средства исследований в товароведении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trHeight w:val="678"/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Основы микробиологии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trHeight w:val="113"/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Сенсорный анализ продовольственных товаров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ПК-14</w:t>
            </w:r>
          </w:p>
        </w:tc>
      </w:tr>
      <w:tr w:rsidR="00C3751B" w:rsidTr="001D40FA">
        <w:trPr>
          <w:trHeight w:val="259"/>
          <w:jc w:val="center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Статистика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ПК-2</w:t>
            </w:r>
          </w:p>
        </w:tc>
      </w:tr>
      <w:tr w:rsidR="00C3751B" w:rsidTr="001D40FA">
        <w:trPr>
          <w:trHeight w:val="227"/>
          <w:jc w:val="center"/>
        </w:trPr>
        <w:tc>
          <w:tcPr>
            <w:tcW w:w="54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Таможенное дело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ПК-2</w:t>
            </w:r>
          </w:p>
        </w:tc>
      </w:tr>
      <w:tr w:rsidR="00C3751B" w:rsidTr="001D40FA">
        <w:trPr>
          <w:trHeight w:val="243"/>
          <w:jc w:val="center"/>
        </w:trPr>
        <w:tc>
          <w:tcPr>
            <w:tcW w:w="54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Таможенно-тарифное регулирование внешнеэкономической деятельности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ПК-2</w:t>
            </w:r>
          </w:p>
        </w:tc>
      </w:tr>
      <w:tr w:rsidR="00C3751B" w:rsidTr="001D40FA">
        <w:trPr>
          <w:trHeight w:val="308"/>
          <w:jc w:val="center"/>
        </w:trPr>
        <w:tc>
          <w:tcPr>
            <w:tcW w:w="54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Теоретические основы товароведения и экспертизы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ПК-14; ПК-18</w:t>
            </w:r>
          </w:p>
        </w:tc>
      </w:tr>
      <w:tr w:rsidR="00C3751B" w:rsidTr="001D40FA">
        <w:trPr>
          <w:trHeight w:val="291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Б.5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ПК-18</w:t>
            </w:r>
          </w:p>
        </w:tc>
      </w:tr>
      <w:tr w:rsidR="00C3751B" w:rsidTr="001D40FA">
        <w:trPr>
          <w:trHeight w:val="275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Б.6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ПК-18</w:t>
            </w:r>
          </w:p>
        </w:tc>
      </w:tr>
      <w:tr w:rsidR="00C3751B" w:rsidTr="001D40FA">
        <w:trPr>
          <w:trHeight w:val="204"/>
          <w:jc w:val="center"/>
        </w:trPr>
        <w:tc>
          <w:tcPr>
            <w:tcW w:w="54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Товарный менеджмент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ПК-14</w:t>
            </w:r>
          </w:p>
        </w:tc>
      </w:tr>
      <w:tr w:rsidR="00C3751B" w:rsidTr="001D40FA">
        <w:trPr>
          <w:trHeight w:val="243"/>
          <w:jc w:val="center"/>
        </w:trPr>
        <w:tc>
          <w:tcPr>
            <w:tcW w:w="54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Товароведение и экспертиза кожевенно-обувных и пушно-меховых товаров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Б.2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trHeight w:val="323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ПК-14; ПК-18</w:t>
            </w:r>
          </w:p>
        </w:tc>
      </w:tr>
      <w:tr w:rsidR="00C3751B" w:rsidTr="001D40FA">
        <w:trPr>
          <w:trHeight w:val="259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Б.5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ПК-18</w:t>
            </w:r>
          </w:p>
        </w:tc>
      </w:tr>
      <w:tr w:rsidR="00C3751B" w:rsidTr="001D40FA">
        <w:trPr>
          <w:trHeight w:val="227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Б.6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ПК-14; ПК-18</w:t>
            </w:r>
          </w:p>
        </w:tc>
      </w:tr>
      <w:tr w:rsidR="00C3751B" w:rsidTr="001D40FA">
        <w:trPr>
          <w:trHeight w:val="211"/>
          <w:jc w:val="center"/>
        </w:trPr>
        <w:tc>
          <w:tcPr>
            <w:tcW w:w="54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Товароведение и экспертиза текстильных и швейно-трикотажных товаров, парфюмерно-косметических и химических товаров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Б.2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trHeight w:val="227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ПК-14; ПК-18</w:t>
            </w:r>
          </w:p>
        </w:tc>
      </w:tr>
      <w:tr w:rsidR="00C3751B" w:rsidTr="001D40FA">
        <w:trPr>
          <w:trHeight w:val="275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Б.5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ПК-14; ПК-18</w:t>
            </w:r>
          </w:p>
        </w:tc>
      </w:tr>
      <w:tr w:rsidR="00C3751B" w:rsidTr="001D40FA">
        <w:trPr>
          <w:trHeight w:val="261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Б.6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ПК-14; ПК-18</w:t>
            </w:r>
          </w:p>
        </w:tc>
      </w:tr>
      <w:tr w:rsidR="00C3751B" w:rsidTr="001D40FA">
        <w:trPr>
          <w:trHeight w:val="227"/>
          <w:jc w:val="center"/>
        </w:trPr>
        <w:tc>
          <w:tcPr>
            <w:tcW w:w="54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Товароведение и экспертиза ювелирных и металлохозяйственных товаров, пластических масс, культтоваров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ПК-14</w:t>
            </w:r>
          </w:p>
        </w:tc>
      </w:tr>
      <w:tr w:rsidR="00C3751B" w:rsidTr="001D40FA">
        <w:trPr>
          <w:trHeight w:val="212"/>
          <w:jc w:val="center"/>
        </w:trPr>
        <w:tc>
          <w:tcPr>
            <w:tcW w:w="54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Товароведение продовольственных товаров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Б.2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trHeight w:val="324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4B70F9" w:rsidRDefault="00C3751B" w:rsidP="001D40FA">
            <w:pPr>
              <w:jc w:val="center"/>
              <w:rPr>
                <w:color w:val="FF0000"/>
              </w:rPr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ПК-14; ПК-18</w:t>
            </w:r>
          </w:p>
        </w:tc>
      </w:tr>
      <w:tr w:rsidR="00C3751B" w:rsidTr="001D40FA">
        <w:trPr>
          <w:trHeight w:val="243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4B70F9" w:rsidRDefault="00C3751B" w:rsidP="001D40FA">
            <w:pPr>
              <w:jc w:val="center"/>
              <w:rPr>
                <w:color w:val="FF0000"/>
              </w:rPr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Б.5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ПК-18</w:t>
            </w:r>
          </w:p>
        </w:tc>
      </w:tr>
      <w:tr w:rsidR="00C3751B" w:rsidTr="001D40FA">
        <w:trPr>
          <w:trHeight w:val="259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4B70F9" w:rsidRDefault="00C3751B" w:rsidP="001D40FA">
            <w:pPr>
              <w:jc w:val="center"/>
              <w:rPr>
                <w:color w:val="FF0000"/>
              </w:rPr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Б.6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ПК-13; ПК-18</w:t>
            </w:r>
          </w:p>
        </w:tc>
      </w:tr>
      <w:tr w:rsidR="00C3751B" w:rsidTr="001D40FA">
        <w:trPr>
          <w:trHeight w:val="276"/>
          <w:jc w:val="center"/>
        </w:trPr>
        <w:tc>
          <w:tcPr>
            <w:tcW w:w="54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Управление качеством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Б.1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ПК-2</w:t>
            </w:r>
          </w:p>
        </w:tc>
      </w:tr>
      <w:tr w:rsidR="00C3751B" w:rsidTr="001D40FA">
        <w:trPr>
          <w:trHeight w:val="267"/>
          <w:jc w:val="center"/>
        </w:trPr>
        <w:tc>
          <w:tcPr>
            <w:tcW w:w="54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Б.3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trHeight w:val="298"/>
          <w:jc w:val="center"/>
        </w:trPr>
        <w:tc>
          <w:tcPr>
            <w:tcW w:w="54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Физика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Б.2</w:t>
            </w:r>
          </w:p>
        </w:tc>
        <w:tc>
          <w:tcPr>
            <w:tcW w:w="268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  <w:tr w:rsidR="00C3751B" w:rsidTr="001D40FA">
        <w:trPr>
          <w:trHeight w:val="517"/>
          <w:jc w:val="center"/>
        </w:trPr>
        <w:tc>
          <w:tcPr>
            <w:tcW w:w="5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Pr="003465E7" w:rsidRDefault="00C3751B" w:rsidP="001D40FA">
            <w:pPr>
              <w:jc w:val="center"/>
            </w:pPr>
            <w:r w:rsidRPr="003465E7">
              <w:t>Химия</w:t>
            </w:r>
          </w:p>
        </w:tc>
        <w:tc>
          <w:tcPr>
            <w:tcW w:w="1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Б.2</w:t>
            </w:r>
          </w:p>
        </w:tc>
        <w:tc>
          <w:tcPr>
            <w:tcW w:w="2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51B" w:rsidRDefault="00C3751B" w:rsidP="003465E7">
            <w:pPr>
              <w:jc w:val="center"/>
            </w:pPr>
            <w:r>
              <w:t>ПК-14</w:t>
            </w:r>
          </w:p>
        </w:tc>
      </w:tr>
    </w:tbl>
    <w:p w:rsidR="00C3751B" w:rsidRDefault="00C3751B" w:rsidP="0043364E">
      <w:pPr>
        <w:widowControl/>
        <w:ind w:firstLine="426"/>
        <w:rPr>
          <w:lang w:val="en-US"/>
        </w:rPr>
      </w:pPr>
    </w:p>
    <w:p w:rsidR="00C3751B" w:rsidRDefault="00C3751B" w:rsidP="0043364E">
      <w:pPr>
        <w:widowControl/>
        <w:ind w:firstLine="426"/>
      </w:pPr>
    </w:p>
    <w:p w:rsidR="00C3751B" w:rsidRDefault="00C3751B" w:rsidP="0043364E">
      <w:pPr>
        <w:widowControl/>
        <w:ind w:firstLine="426"/>
      </w:pPr>
    </w:p>
    <w:p w:rsidR="00C3751B" w:rsidRDefault="00C3751B" w:rsidP="0043364E">
      <w:pPr>
        <w:widowControl/>
        <w:ind w:firstLine="426"/>
      </w:pPr>
    </w:p>
    <w:p w:rsidR="00C3751B" w:rsidRDefault="00C3751B" w:rsidP="0043364E">
      <w:pPr>
        <w:widowControl/>
        <w:ind w:firstLine="426"/>
      </w:pPr>
    </w:p>
    <w:p w:rsidR="00C3751B" w:rsidRPr="00935548" w:rsidRDefault="00C3751B" w:rsidP="0043364E">
      <w:pPr>
        <w:widowControl/>
        <w:ind w:firstLine="426"/>
      </w:pPr>
      <w:r w:rsidRPr="00935548">
        <w:lastRenderedPageBreak/>
        <w:t xml:space="preserve">Освоение дисциплины необходимо </w:t>
      </w:r>
      <w:proofErr w:type="gramStart"/>
      <w:r w:rsidRPr="00935548">
        <w:t>обучающемуся</w:t>
      </w:r>
      <w:proofErr w:type="gramEnd"/>
      <w:r w:rsidRPr="00935548">
        <w:t xml:space="preserve"> для успешного освоения следующих дисциплин, прохождения практик по данному ООП:</w:t>
      </w:r>
    </w:p>
    <w:p w:rsidR="00C3751B" w:rsidRPr="007C5A27" w:rsidRDefault="00C3751B" w:rsidP="0043364E">
      <w:pPr>
        <w:widowControl/>
        <w:ind w:firstLine="426"/>
        <w:rPr>
          <w:rFonts w:ascii="Calibri" w:hAnsi="Calibri" w:cs="Calibri"/>
          <w:i/>
          <w:color w:val="808080"/>
          <w:sz w:val="20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0"/>
        <w:gridCol w:w="1076"/>
        <w:gridCol w:w="890"/>
        <w:gridCol w:w="1959"/>
      </w:tblGrid>
      <w:tr w:rsidR="00C3751B" w:rsidRPr="003869E5" w:rsidTr="0051776C">
        <w:trPr>
          <w:trHeight w:val="427"/>
          <w:jc w:val="center"/>
        </w:trPr>
        <w:tc>
          <w:tcPr>
            <w:tcW w:w="2994" w:type="pct"/>
            <w:vAlign w:val="center"/>
          </w:tcPr>
          <w:p w:rsidR="00C3751B" w:rsidRPr="003869E5" w:rsidRDefault="00C3751B" w:rsidP="00C66EB3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3869E5">
              <w:rPr>
                <w:lang w:eastAsia="ar-SA"/>
              </w:rPr>
              <w:t>Дисциплина</w:t>
            </w:r>
          </w:p>
        </w:tc>
        <w:tc>
          <w:tcPr>
            <w:tcW w:w="550" w:type="pct"/>
            <w:vAlign w:val="center"/>
          </w:tcPr>
          <w:p w:rsidR="00C3751B" w:rsidRPr="00C66EB3" w:rsidRDefault="00C3751B" w:rsidP="00C66EB3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eastAsia="ar-SA"/>
              </w:rPr>
            </w:pPr>
            <w:r w:rsidRPr="00C66EB3">
              <w:rPr>
                <w:lang w:eastAsia="ar-SA"/>
              </w:rPr>
              <w:t>Семестр</w:t>
            </w:r>
          </w:p>
        </w:tc>
        <w:tc>
          <w:tcPr>
            <w:tcW w:w="455" w:type="pct"/>
            <w:vAlign w:val="center"/>
          </w:tcPr>
          <w:p w:rsidR="00C3751B" w:rsidRPr="00C66EB3" w:rsidRDefault="00C3751B" w:rsidP="00C66EB3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C66EB3">
              <w:rPr>
                <w:lang w:eastAsia="ar-SA"/>
              </w:rPr>
              <w:t>Цикл/ раздел ООП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C3751B" w:rsidRPr="00C66EB3" w:rsidRDefault="00C3751B" w:rsidP="00C66EB3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C66EB3">
              <w:rPr>
                <w:lang w:eastAsia="ar-SA"/>
              </w:rPr>
              <w:t>Коды компетенций</w:t>
            </w:r>
          </w:p>
        </w:tc>
      </w:tr>
      <w:tr w:rsidR="00C3751B" w:rsidRPr="003869E5" w:rsidTr="0051776C">
        <w:trPr>
          <w:trHeight w:val="215"/>
          <w:jc w:val="center"/>
        </w:trPr>
        <w:tc>
          <w:tcPr>
            <w:tcW w:w="2994" w:type="pct"/>
            <w:vAlign w:val="center"/>
          </w:tcPr>
          <w:p w:rsidR="00C3751B" w:rsidRPr="006140C1" w:rsidRDefault="00C3751B" w:rsidP="003354DE">
            <w:pPr>
              <w:pStyle w:val="af3"/>
              <w:tabs>
                <w:tab w:val="left" w:pos="284"/>
              </w:tabs>
              <w:ind w:left="0" w:firstLine="1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C1">
              <w:rPr>
                <w:rFonts w:ascii="Times New Roman" w:hAnsi="Times New Roman"/>
                <w:sz w:val="24"/>
                <w:szCs w:val="24"/>
              </w:rPr>
              <w:t>Декларирование внешнеторговых грузов</w:t>
            </w:r>
          </w:p>
        </w:tc>
        <w:tc>
          <w:tcPr>
            <w:tcW w:w="550" w:type="pct"/>
            <w:vAlign w:val="center"/>
          </w:tcPr>
          <w:p w:rsidR="00C3751B" w:rsidRPr="003869E5" w:rsidRDefault="00C3751B" w:rsidP="006140C1">
            <w:pPr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55" w:type="pct"/>
            <w:vAlign w:val="center"/>
          </w:tcPr>
          <w:p w:rsidR="00C3751B" w:rsidRPr="003869E5" w:rsidRDefault="00C3751B" w:rsidP="006140C1">
            <w:pPr>
              <w:spacing w:before="100" w:beforeAutospacing="1" w:after="100" w:afterAutospacing="1"/>
              <w:ind w:firstLine="110"/>
              <w:jc w:val="center"/>
            </w:pPr>
            <w:r>
              <w:t>Б.3</w:t>
            </w:r>
          </w:p>
        </w:tc>
        <w:tc>
          <w:tcPr>
            <w:tcW w:w="1002" w:type="pct"/>
            <w:vAlign w:val="center"/>
          </w:tcPr>
          <w:p w:rsidR="00C3751B" w:rsidRPr="00C66EB3" w:rsidRDefault="00C3751B" w:rsidP="006140C1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34195B">
              <w:t>ПК-</w:t>
            </w:r>
            <w:r>
              <w:t>5</w:t>
            </w:r>
          </w:p>
        </w:tc>
      </w:tr>
      <w:tr w:rsidR="00C3751B" w:rsidRPr="003869E5" w:rsidTr="0051776C">
        <w:trPr>
          <w:trHeight w:val="427"/>
          <w:jc w:val="center"/>
        </w:trPr>
        <w:tc>
          <w:tcPr>
            <w:tcW w:w="2994" w:type="pct"/>
            <w:vAlign w:val="center"/>
          </w:tcPr>
          <w:p w:rsidR="00C3751B" w:rsidRPr="006140C1" w:rsidRDefault="00C3751B" w:rsidP="009C46D2">
            <w:pPr>
              <w:pStyle w:val="af3"/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C1">
              <w:rPr>
                <w:rFonts w:ascii="Times New Roman" w:hAnsi="Times New Roman"/>
                <w:sz w:val="24"/>
                <w:szCs w:val="24"/>
                <w:lang w:eastAsia="ru-RU"/>
              </w:rPr>
              <w:t>Товароведение и экспертиза морепродуктов</w:t>
            </w:r>
          </w:p>
        </w:tc>
        <w:tc>
          <w:tcPr>
            <w:tcW w:w="550" w:type="pct"/>
            <w:vAlign w:val="center"/>
          </w:tcPr>
          <w:p w:rsidR="00C3751B" w:rsidRPr="003869E5" w:rsidRDefault="00C3751B" w:rsidP="00E0413F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55" w:type="pct"/>
            <w:vAlign w:val="center"/>
          </w:tcPr>
          <w:p w:rsidR="00C3751B" w:rsidRPr="003869E5" w:rsidRDefault="00C3751B" w:rsidP="003354DE">
            <w:pPr>
              <w:widowControl/>
              <w:spacing w:before="100" w:beforeAutospacing="1" w:after="100" w:afterAutospacing="1"/>
              <w:ind w:firstLine="110"/>
              <w:jc w:val="center"/>
            </w:pPr>
            <w:r w:rsidRPr="005A5E68">
              <w:t>Б.3</w:t>
            </w:r>
          </w:p>
        </w:tc>
        <w:tc>
          <w:tcPr>
            <w:tcW w:w="1002" w:type="pct"/>
            <w:vAlign w:val="center"/>
          </w:tcPr>
          <w:p w:rsidR="00C3751B" w:rsidRPr="0034195B" w:rsidRDefault="00C3751B" w:rsidP="00D945C4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34195B">
              <w:t>ПК-14</w:t>
            </w:r>
          </w:p>
        </w:tc>
      </w:tr>
      <w:tr w:rsidR="00C3751B" w:rsidRPr="003869E5" w:rsidTr="0051776C">
        <w:trPr>
          <w:trHeight w:val="427"/>
          <w:jc w:val="center"/>
        </w:trPr>
        <w:tc>
          <w:tcPr>
            <w:tcW w:w="2994" w:type="pct"/>
            <w:vAlign w:val="center"/>
          </w:tcPr>
          <w:p w:rsidR="00C3751B" w:rsidRPr="006140C1" w:rsidRDefault="00C3751B" w:rsidP="00BB1BB0">
            <w:pPr>
              <w:ind w:firstLine="0"/>
              <w:jc w:val="left"/>
            </w:pPr>
            <w:r w:rsidRPr="006140C1">
              <w:t>Таможенно-тарифное регулирование внешнеэкономической деятельности</w:t>
            </w:r>
          </w:p>
        </w:tc>
        <w:tc>
          <w:tcPr>
            <w:tcW w:w="550" w:type="pct"/>
            <w:vAlign w:val="center"/>
          </w:tcPr>
          <w:p w:rsidR="00C3751B" w:rsidRDefault="00C3751B" w:rsidP="006140C1">
            <w:pPr>
              <w:ind w:firstLine="0"/>
              <w:jc w:val="center"/>
            </w:pPr>
            <w:r>
              <w:t>7</w:t>
            </w:r>
          </w:p>
        </w:tc>
        <w:tc>
          <w:tcPr>
            <w:tcW w:w="455" w:type="pct"/>
            <w:vAlign w:val="center"/>
          </w:tcPr>
          <w:p w:rsidR="00C3751B" w:rsidRDefault="00C3751B" w:rsidP="006140C1">
            <w:pPr>
              <w:ind w:firstLine="0"/>
              <w:jc w:val="center"/>
            </w:pPr>
            <w:r>
              <w:t>Б.3</w:t>
            </w:r>
          </w:p>
        </w:tc>
        <w:tc>
          <w:tcPr>
            <w:tcW w:w="1002" w:type="pct"/>
            <w:vAlign w:val="center"/>
          </w:tcPr>
          <w:p w:rsidR="00C3751B" w:rsidRDefault="00C3751B" w:rsidP="00BB1BB0">
            <w:pPr>
              <w:ind w:firstLine="0"/>
              <w:jc w:val="left"/>
            </w:pPr>
            <w:r>
              <w:t xml:space="preserve">          ПК5</w:t>
            </w:r>
          </w:p>
        </w:tc>
      </w:tr>
      <w:tr w:rsidR="00C3751B" w:rsidRPr="003869E5" w:rsidTr="0051776C">
        <w:trPr>
          <w:trHeight w:val="390"/>
          <w:jc w:val="center"/>
        </w:trPr>
        <w:tc>
          <w:tcPr>
            <w:tcW w:w="2994" w:type="pct"/>
            <w:vAlign w:val="center"/>
          </w:tcPr>
          <w:p w:rsidR="00C3751B" w:rsidRPr="006140C1" w:rsidRDefault="00C3751B" w:rsidP="009C46D2">
            <w:pPr>
              <w:pStyle w:val="14"/>
              <w:tabs>
                <w:tab w:val="left" w:pos="284"/>
              </w:tabs>
              <w:ind w:left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140C1">
              <w:rPr>
                <w:rFonts w:ascii="Times New Roman" w:hAnsi="Times New Roman"/>
                <w:sz w:val="24"/>
              </w:rPr>
              <w:t>Таможенное дело</w:t>
            </w:r>
          </w:p>
        </w:tc>
        <w:tc>
          <w:tcPr>
            <w:tcW w:w="550" w:type="pct"/>
            <w:vAlign w:val="center"/>
          </w:tcPr>
          <w:p w:rsidR="00C3751B" w:rsidRPr="003869E5" w:rsidRDefault="00C3751B" w:rsidP="006140C1">
            <w:pPr>
              <w:widowControl/>
              <w:spacing w:before="100" w:beforeAutospacing="1" w:after="100" w:afterAutospacing="1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55" w:type="pct"/>
            <w:vAlign w:val="center"/>
          </w:tcPr>
          <w:p w:rsidR="00C3751B" w:rsidRPr="003869E5" w:rsidRDefault="00C3751B" w:rsidP="004865F8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5A5E68">
              <w:t>Б.3</w:t>
            </w:r>
          </w:p>
        </w:tc>
        <w:tc>
          <w:tcPr>
            <w:tcW w:w="1002" w:type="pct"/>
            <w:vAlign w:val="center"/>
          </w:tcPr>
          <w:p w:rsidR="00C3751B" w:rsidRPr="00C66EB3" w:rsidRDefault="00C3751B" w:rsidP="00D945C4">
            <w:pPr>
              <w:widowControl/>
              <w:spacing w:before="100" w:beforeAutospacing="1" w:after="100" w:afterAutospacing="1"/>
              <w:ind w:firstLine="0"/>
              <w:jc w:val="center"/>
            </w:pPr>
            <w:r w:rsidRPr="0034195B">
              <w:t>ПК-5</w:t>
            </w:r>
          </w:p>
        </w:tc>
      </w:tr>
    </w:tbl>
    <w:p w:rsidR="00C3751B" w:rsidRDefault="00C3751B" w:rsidP="00B45E0D">
      <w:pPr>
        <w:rPr>
          <w:b/>
          <w:lang w:val="en-US"/>
        </w:rPr>
      </w:pPr>
    </w:p>
    <w:p w:rsidR="00C3751B" w:rsidRPr="004D3017" w:rsidRDefault="00C3751B" w:rsidP="00B45E0D">
      <w:pPr>
        <w:rPr>
          <w:b/>
          <w:lang w:val="en-US"/>
        </w:rPr>
      </w:pPr>
    </w:p>
    <w:p w:rsidR="00C3751B" w:rsidRDefault="00C3751B" w:rsidP="00B45E0D">
      <w:pPr>
        <w:rPr>
          <w:b/>
        </w:rPr>
      </w:pPr>
      <w:proofErr w:type="gramStart"/>
      <w:r w:rsidRPr="009B6967">
        <w:rPr>
          <w:b/>
        </w:rPr>
        <w:t>3 Компетенции обучающегося, формируемые в результа</w:t>
      </w:r>
      <w:r>
        <w:rPr>
          <w:b/>
        </w:rPr>
        <w:t xml:space="preserve">те освоения </w:t>
      </w:r>
      <w:r w:rsidRPr="002B7F75">
        <w:rPr>
          <w:b/>
        </w:rPr>
        <w:t xml:space="preserve">учебной </w:t>
      </w:r>
      <w:r>
        <w:rPr>
          <w:b/>
        </w:rPr>
        <w:t>дисциплины</w:t>
      </w:r>
      <w:proofErr w:type="gramEnd"/>
    </w:p>
    <w:p w:rsidR="00C3751B" w:rsidRDefault="00C3751B" w:rsidP="00B45E0D">
      <w:pPr>
        <w:rPr>
          <w:b/>
        </w:rPr>
      </w:pPr>
    </w:p>
    <w:p w:rsidR="00C3751B" w:rsidRDefault="00C3751B" w:rsidP="00404EB4">
      <w:r>
        <w:t>ПК-2 способностью находить организационно-управленческие решения в стандартных и нестандартных ситуациях.</w:t>
      </w:r>
    </w:p>
    <w:p w:rsidR="00C3751B" w:rsidRDefault="00C3751B" w:rsidP="00404EB4">
      <w:r>
        <w:t>ПК-13 знанием ассортимента и потребительских свойств товаров, факторов, формирующих и сохраняющих их качество.</w:t>
      </w:r>
    </w:p>
    <w:p w:rsidR="00C3751B" w:rsidRDefault="00C3751B" w:rsidP="00404EB4">
      <w:r>
        <w:t xml:space="preserve">ПК-14 знанием методов идентификации, оценки качества и безопасности товаров и готовностью использовать их для диагностики дефектов, выявления опасной, некачественной, фальсифицированной и контрафактной продукции. </w:t>
      </w:r>
    </w:p>
    <w:p w:rsidR="00C3751B" w:rsidRDefault="00C3751B" w:rsidP="00404EB4">
      <w:r>
        <w:t>ПК-18 умением проводить приемку товаров по количеству, качеству и комплектности.</w:t>
      </w:r>
    </w:p>
    <w:p w:rsidR="00C3751B" w:rsidRPr="00D3098D" w:rsidRDefault="00C3751B" w:rsidP="00D86AB7">
      <w:pPr>
        <w:rPr>
          <w:b/>
        </w:rPr>
      </w:pPr>
    </w:p>
    <w:p w:rsidR="00C3751B" w:rsidRDefault="00C3751B" w:rsidP="00D86AB7">
      <w:pPr>
        <w:rPr>
          <w:b/>
        </w:rPr>
      </w:pPr>
      <w:r w:rsidRPr="003465E7">
        <w:rPr>
          <w:b/>
        </w:rPr>
        <w:t>Таблица</w:t>
      </w:r>
      <w:r>
        <w:rPr>
          <w:b/>
        </w:rPr>
        <w:t xml:space="preserve"> 3.1. Формируемые компетенции</w:t>
      </w:r>
    </w:p>
    <w:p w:rsidR="00C3751B" w:rsidRDefault="00C3751B" w:rsidP="00437E38">
      <w:pPr>
        <w:jc w:val="left"/>
        <w:rPr>
          <w:b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8"/>
        <w:gridCol w:w="1449"/>
        <w:gridCol w:w="1566"/>
        <w:gridCol w:w="4986"/>
      </w:tblGrid>
      <w:tr w:rsidR="00C3751B" w:rsidRPr="00BB3BED" w:rsidTr="0051776C">
        <w:trPr>
          <w:trHeight w:val="20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C3751B" w:rsidRPr="00EF23E3" w:rsidRDefault="00C3751B" w:rsidP="00EB7ABB">
            <w:pPr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EF23E3">
              <w:rPr>
                <w:lang w:eastAsia="en-US"/>
              </w:rPr>
              <w:t>Блок</w:t>
            </w:r>
          </w:p>
        </w:tc>
        <w:tc>
          <w:tcPr>
            <w:tcW w:w="1449" w:type="dxa"/>
            <w:vAlign w:val="center"/>
          </w:tcPr>
          <w:p w:rsidR="00C3751B" w:rsidRPr="00EF23E3" w:rsidRDefault="00C3751B" w:rsidP="002F4BCF">
            <w:pPr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6552" w:type="dxa"/>
            <w:gridSpan w:val="2"/>
            <w:vAlign w:val="center"/>
          </w:tcPr>
          <w:p w:rsidR="00C3751B" w:rsidRPr="00EF23E3" w:rsidRDefault="00C3751B" w:rsidP="002F4BCF">
            <w:pPr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EF23E3">
              <w:rPr>
                <w:lang w:eastAsia="en-US"/>
              </w:rPr>
              <w:t>Знания/ умения/ владения (ЗУВ)</w:t>
            </w:r>
          </w:p>
        </w:tc>
      </w:tr>
      <w:tr w:rsidR="00C3751B" w:rsidTr="003465E7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51B" w:rsidRDefault="00C3751B" w:rsidP="00D86AB7">
            <w:pPr>
              <w:ind w:firstLine="0"/>
            </w:pPr>
            <w:r>
              <w:t>Б.3/Базовая часть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ПК-2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Владения: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принципами и методами определения таможенной стоимости товара; - принципами и методами определения страны происхождения товаров</w:t>
            </w:r>
          </w:p>
        </w:tc>
      </w:tr>
      <w:tr w:rsidR="00C3751B" w:rsidTr="003465E7">
        <w:trPr>
          <w:trHeight w:val="20"/>
          <w:jc w:val="center"/>
        </w:trPr>
        <w:tc>
          <w:tcPr>
            <w:tcW w:w="13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51B" w:rsidRDefault="00C3751B" w:rsidP="00EB7ABB">
            <w:pPr>
              <w:ind w:left="-36" w:firstLine="36"/>
              <w:jc w:val="center"/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ПК-13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Владения: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процедурами проведения таможенной экспертизы</w:t>
            </w:r>
          </w:p>
        </w:tc>
      </w:tr>
      <w:tr w:rsidR="00C3751B" w:rsidTr="003465E7">
        <w:trPr>
          <w:trHeight w:val="20"/>
          <w:jc w:val="center"/>
        </w:trPr>
        <w:tc>
          <w:tcPr>
            <w:tcW w:w="13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51B" w:rsidRDefault="00C3751B" w:rsidP="00EB7ABB">
            <w:pPr>
              <w:ind w:left="-36" w:firstLine="36"/>
              <w:jc w:val="center"/>
            </w:pP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ПК-14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Умения: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применять методы товароведения для выявления некачественной, фальсифицированной и контрафактной продукции</w:t>
            </w:r>
          </w:p>
        </w:tc>
      </w:tr>
      <w:tr w:rsidR="00C3751B" w:rsidTr="00D3098D">
        <w:trPr>
          <w:trHeight w:val="20"/>
          <w:jc w:val="center"/>
        </w:trPr>
        <w:tc>
          <w:tcPr>
            <w:tcW w:w="13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51B" w:rsidRDefault="00C3751B" w:rsidP="00EB7ABB">
            <w:pPr>
              <w:ind w:left="-36" w:firstLine="36"/>
              <w:jc w:val="center"/>
            </w:pP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86AB7">
            <w:pPr>
              <w:ind w:left="36" w:firstLine="0"/>
              <w:jc w:val="left"/>
            </w:pP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86AB7">
            <w:pPr>
              <w:ind w:left="36" w:firstLine="0"/>
            </w:pPr>
            <w:r>
              <w:t>Владения: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1C6E50">
            <w:pPr>
              <w:ind w:left="36" w:firstLine="0"/>
              <w:jc w:val="left"/>
            </w:pPr>
            <w:r>
              <w:t xml:space="preserve">методами идентификации и оценки качества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диагностики</w:t>
            </w:r>
            <w:proofErr w:type="gramEnd"/>
            <w:r>
              <w:t xml:space="preserve"> дефектов, выявления опасной, некачественной, фальсифицированной и контрафактной продукции</w:t>
            </w:r>
          </w:p>
        </w:tc>
      </w:tr>
      <w:tr w:rsidR="00C3751B" w:rsidTr="00D3098D">
        <w:trPr>
          <w:trHeight w:val="20"/>
          <w:jc w:val="center"/>
        </w:trPr>
        <w:tc>
          <w:tcPr>
            <w:tcW w:w="13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51B" w:rsidRDefault="00C3751B" w:rsidP="00EB7ABB">
            <w:pPr>
              <w:ind w:left="-36" w:firstLine="36"/>
              <w:jc w:val="center"/>
            </w:pP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/>
        </w:tc>
        <w:tc>
          <w:tcPr>
            <w:tcW w:w="1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/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навыками по порядку проведения и оформления результатов экспертизы товаров и услуг</w:t>
            </w:r>
          </w:p>
        </w:tc>
      </w:tr>
      <w:tr w:rsidR="00C3751B" w:rsidTr="003465E7">
        <w:trPr>
          <w:trHeight w:val="734"/>
          <w:jc w:val="center"/>
        </w:trPr>
        <w:tc>
          <w:tcPr>
            <w:tcW w:w="13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51B" w:rsidRDefault="00C3751B" w:rsidP="00EB7ABB">
            <w:pPr>
              <w:ind w:left="-36" w:firstLine="36"/>
              <w:jc w:val="center"/>
            </w:pP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86AB7">
            <w:pPr>
              <w:ind w:left="36" w:firstLine="0"/>
              <w:jc w:val="left"/>
            </w:pPr>
          </w:p>
        </w:tc>
        <w:tc>
          <w:tcPr>
            <w:tcW w:w="1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86AB7">
            <w:pPr>
              <w:ind w:left="36" w:firstLine="0"/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1C6E50">
            <w:pPr>
              <w:ind w:left="36" w:firstLine="0"/>
              <w:jc w:val="left"/>
            </w:pPr>
            <w:r>
              <w:t>процедурами проведения таможенной экспертизы</w:t>
            </w:r>
          </w:p>
        </w:tc>
      </w:tr>
      <w:tr w:rsidR="00C3751B" w:rsidTr="003465E7">
        <w:trPr>
          <w:trHeight w:val="20"/>
          <w:jc w:val="center"/>
        </w:trPr>
        <w:tc>
          <w:tcPr>
            <w:tcW w:w="13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751B" w:rsidRDefault="00C3751B" w:rsidP="00EB7ABB">
            <w:pPr>
              <w:ind w:left="-36" w:firstLine="36"/>
              <w:jc w:val="center"/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ПК-18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Умения: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51B" w:rsidRDefault="00C3751B" w:rsidP="00D3098D">
            <w:r>
              <w:t>проводить приемку товаров по количеству, качеству и комплектности</w:t>
            </w:r>
          </w:p>
        </w:tc>
      </w:tr>
    </w:tbl>
    <w:p w:rsidR="00C3751B" w:rsidRDefault="00C3751B" w:rsidP="00B45E0D">
      <w:pPr>
        <w:rPr>
          <w:b/>
        </w:rPr>
      </w:pPr>
    </w:p>
    <w:p w:rsidR="00C3751B" w:rsidRDefault="00C3751B" w:rsidP="00966F9A">
      <w:pPr>
        <w:ind w:right="99"/>
        <w:rPr>
          <w:b/>
        </w:rPr>
      </w:pPr>
      <w:r>
        <w:rPr>
          <w:b/>
        </w:rPr>
        <w:t>4</w:t>
      </w:r>
      <w:r w:rsidRPr="009B6967">
        <w:rPr>
          <w:b/>
        </w:rPr>
        <w:t>. Структура и</w:t>
      </w:r>
      <w:r>
        <w:rPr>
          <w:b/>
        </w:rPr>
        <w:t xml:space="preserve"> содержание </w:t>
      </w:r>
      <w:r w:rsidRPr="00DC72C7">
        <w:rPr>
          <w:b/>
        </w:rPr>
        <w:t xml:space="preserve">учебной </w:t>
      </w:r>
      <w:r>
        <w:rPr>
          <w:b/>
        </w:rPr>
        <w:t xml:space="preserve">дисциплины </w:t>
      </w:r>
    </w:p>
    <w:p w:rsidR="00C3751B" w:rsidRDefault="00C3751B" w:rsidP="00B45E0D"/>
    <w:p w:rsidR="00C3751B" w:rsidRPr="00E37934" w:rsidRDefault="00C3751B" w:rsidP="00E37934">
      <w:pPr>
        <w:ind w:firstLine="403"/>
        <w:rPr>
          <w:b/>
        </w:rPr>
      </w:pPr>
      <w:r w:rsidRPr="00E37934">
        <w:rPr>
          <w:b/>
        </w:rPr>
        <w:t>Таблица 4.1. Общая трудоемкость учебной дисциплины составляет:</w:t>
      </w:r>
    </w:p>
    <w:p w:rsidR="00C3751B" w:rsidRDefault="00C3751B" w:rsidP="00A2693C"/>
    <w:tbl>
      <w:tblPr>
        <w:tblpPr w:leftFromText="180" w:rightFromText="180" w:vertAnchor="text" w:horzAnchor="margin" w:tblpXSpec="center" w:tblpY="-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187"/>
        <w:gridCol w:w="1134"/>
        <w:gridCol w:w="1134"/>
        <w:gridCol w:w="992"/>
        <w:gridCol w:w="1418"/>
        <w:gridCol w:w="1984"/>
      </w:tblGrid>
      <w:tr w:rsidR="00C3751B" w:rsidRPr="00EC23C8" w:rsidTr="00175664">
        <w:tc>
          <w:tcPr>
            <w:tcW w:w="1615" w:type="dxa"/>
            <w:vMerge w:val="restart"/>
            <w:vAlign w:val="center"/>
          </w:tcPr>
          <w:p w:rsidR="00C3751B" w:rsidRPr="00EC23C8" w:rsidRDefault="00C3751B" w:rsidP="00175664">
            <w:pPr>
              <w:widowControl/>
              <w:ind w:firstLine="0"/>
              <w:jc w:val="center"/>
              <w:rPr>
                <w:color w:val="FF0000"/>
              </w:rPr>
            </w:pPr>
            <w:r w:rsidRPr="009D3853">
              <w:t>Сокращенное название ООП</w:t>
            </w:r>
          </w:p>
        </w:tc>
        <w:tc>
          <w:tcPr>
            <w:tcW w:w="1187" w:type="dxa"/>
            <w:vMerge w:val="restart"/>
            <w:vAlign w:val="center"/>
          </w:tcPr>
          <w:p w:rsidR="00C3751B" w:rsidRPr="00EC23C8" w:rsidRDefault="00C3751B" w:rsidP="00175664">
            <w:pPr>
              <w:widowControl/>
              <w:ind w:firstLine="0"/>
              <w:jc w:val="center"/>
            </w:pPr>
            <w:r w:rsidRPr="00EC23C8">
              <w:t>Форма обучения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3751B" w:rsidRPr="00EC23C8" w:rsidRDefault="00C3751B" w:rsidP="00175664">
            <w:pPr>
              <w:widowControl/>
              <w:ind w:firstLine="0"/>
              <w:jc w:val="center"/>
            </w:pPr>
            <w:r w:rsidRPr="00EC23C8">
              <w:t>Индекс</w:t>
            </w:r>
          </w:p>
        </w:tc>
        <w:tc>
          <w:tcPr>
            <w:tcW w:w="1134" w:type="dxa"/>
            <w:vMerge w:val="restart"/>
            <w:vAlign w:val="center"/>
          </w:tcPr>
          <w:p w:rsidR="00C3751B" w:rsidRPr="003869E5" w:rsidRDefault="00C3751B" w:rsidP="00175664">
            <w:pPr>
              <w:widowControl/>
              <w:ind w:firstLine="0"/>
              <w:jc w:val="center"/>
            </w:pPr>
            <w:r w:rsidRPr="003869E5">
              <w:t>Семестр</w:t>
            </w:r>
          </w:p>
          <w:p w:rsidR="00C3751B" w:rsidRPr="003869E5" w:rsidRDefault="00C3751B" w:rsidP="00175664">
            <w:pPr>
              <w:widowControl/>
              <w:ind w:firstLine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C3751B" w:rsidRPr="007A7979" w:rsidRDefault="00C3751B" w:rsidP="00175664">
            <w:pPr>
              <w:widowControl/>
              <w:ind w:firstLine="0"/>
              <w:jc w:val="center"/>
            </w:pPr>
            <w:r w:rsidRPr="007A7979">
              <w:t>Трудоемкость</w:t>
            </w:r>
          </w:p>
        </w:tc>
        <w:tc>
          <w:tcPr>
            <w:tcW w:w="1984" w:type="dxa"/>
            <w:vMerge w:val="restart"/>
            <w:vAlign w:val="center"/>
          </w:tcPr>
          <w:p w:rsidR="00C3751B" w:rsidRPr="00EC23C8" w:rsidRDefault="00C3751B" w:rsidP="005D745F">
            <w:pPr>
              <w:widowControl/>
              <w:ind w:firstLine="0"/>
              <w:jc w:val="center"/>
            </w:pPr>
            <w:r w:rsidRPr="00EC23C8">
              <w:t>Аттестация</w:t>
            </w:r>
          </w:p>
        </w:tc>
      </w:tr>
      <w:tr w:rsidR="00C3751B" w:rsidRPr="00EC23C8" w:rsidTr="007A7979">
        <w:tc>
          <w:tcPr>
            <w:tcW w:w="1615" w:type="dxa"/>
            <w:vMerge/>
            <w:vAlign w:val="bottom"/>
          </w:tcPr>
          <w:p w:rsidR="00C3751B" w:rsidRPr="00EC23C8" w:rsidRDefault="00C3751B" w:rsidP="00EC23C8">
            <w:pPr>
              <w:widowControl/>
              <w:ind w:firstLine="0"/>
              <w:jc w:val="left"/>
              <w:rPr>
                <w:color w:val="FF0000"/>
              </w:rPr>
            </w:pPr>
          </w:p>
        </w:tc>
        <w:tc>
          <w:tcPr>
            <w:tcW w:w="1187" w:type="dxa"/>
            <w:vMerge/>
          </w:tcPr>
          <w:p w:rsidR="00C3751B" w:rsidRPr="00EC23C8" w:rsidRDefault="00C3751B" w:rsidP="00EC23C8">
            <w:pPr>
              <w:widowControl/>
              <w:ind w:firstLine="0"/>
              <w:jc w:val="left"/>
            </w:pPr>
          </w:p>
        </w:tc>
        <w:tc>
          <w:tcPr>
            <w:tcW w:w="1134" w:type="dxa"/>
            <w:vMerge/>
            <w:shd w:val="clear" w:color="auto" w:fill="FFFFFF"/>
          </w:tcPr>
          <w:p w:rsidR="00C3751B" w:rsidRPr="00EC23C8" w:rsidRDefault="00C3751B" w:rsidP="00EC23C8">
            <w:pPr>
              <w:widowControl/>
              <w:ind w:firstLine="0"/>
              <w:jc w:val="left"/>
            </w:pPr>
          </w:p>
        </w:tc>
        <w:tc>
          <w:tcPr>
            <w:tcW w:w="1134" w:type="dxa"/>
            <w:vMerge/>
          </w:tcPr>
          <w:p w:rsidR="00C3751B" w:rsidRPr="003869E5" w:rsidRDefault="00C3751B" w:rsidP="00EC23C8">
            <w:pPr>
              <w:widowControl/>
              <w:ind w:firstLine="0"/>
              <w:jc w:val="left"/>
            </w:pPr>
          </w:p>
        </w:tc>
        <w:tc>
          <w:tcPr>
            <w:tcW w:w="992" w:type="dxa"/>
          </w:tcPr>
          <w:p w:rsidR="00C3751B" w:rsidRPr="007A7979" w:rsidRDefault="00C3751B" w:rsidP="00EC23C8">
            <w:pPr>
              <w:widowControl/>
              <w:ind w:firstLine="0"/>
              <w:jc w:val="left"/>
            </w:pPr>
            <w:r w:rsidRPr="007A7979">
              <w:t>(З.Е.)</w:t>
            </w:r>
          </w:p>
        </w:tc>
        <w:tc>
          <w:tcPr>
            <w:tcW w:w="1418" w:type="dxa"/>
          </w:tcPr>
          <w:p w:rsidR="00C3751B" w:rsidRPr="007A7979" w:rsidRDefault="00C3751B" w:rsidP="007D56D1">
            <w:pPr>
              <w:widowControl/>
              <w:ind w:firstLine="0"/>
              <w:jc w:val="center"/>
            </w:pPr>
            <w:r w:rsidRPr="007A7979">
              <w:t>часов (всего/ауд.)</w:t>
            </w:r>
          </w:p>
        </w:tc>
        <w:tc>
          <w:tcPr>
            <w:tcW w:w="1984" w:type="dxa"/>
            <w:vMerge/>
          </w:tcPr>
          <w:p w:rsidR="00C3751B" w:rsidRPr="00EC23C8" w:rsidRDefault="00C3751B" w:rsidP="00EC23C8">
            <w:pPr>
              <w:widowControl/>
              <w:ind w:firstLine="0"/>
              <w:jc w:val="left"/>
            </w:pPr>
          </w:p>
        </w:tc>
      </w:tr>
      <w:tr w:rsidR="00C3751B" w:rsidRPr="00EC23C8" w:rsidTr="007A7979">
        <w:trPr>
          <w:trHeight w:val="291"/>
        </w:trPr>
        <w:tc>
          <w:tcPr>
            <w:tcW w:w="1615" w:type="dxa"/>
            <w:vMerge w:val="restart"/>
            <w:vAlign w:val="center"/>
          </w:tcPr>
          <w:p w:rsidR="00C3751B" w:rsidRPr="00EC23C8" w:rsidRDefault="00C3751B" w:rsidP="00175664">
            <w:pPr>
              <w:widowControl/>
              <w:ind w:firstLine="0"/>
              <w:jc w:val="left"/>
            </w:pPr>
            <w:r>
              <w:t>Б-ТВ</w:t>
            </w:r>
          </w:p>
        </w:tc>
        <w:tc>
          <w:tcPr>
            <w:tcW w:w="1187" w:type="dxa"/>
            <w:vAlign w:val="center"/>
          </w:tcPr>
          <w:p w:rsidR="00C3751B" w:rsidRPr="00EC23C8" w:rsidRDefault="00C3751B" w:rsidP="00175664">
            <w:pPr>
              <w:widowControl/>
              <w:ind w:firstLine="0"/>
              <w:jc w:val="center"/>
            </w:pPr>
            <w:r>
              <w:t>ОФО</w:t>
            </w:r>
          </w:p>
        </w:tc>
        <w:tc>
          <w:tcPr>
            <w:tcW w:w="1134" w:type="dxa"/>
            <w:vAlign w:val="center"/>
          </w:tcPr>
          <w:p w:rsidR="00C3751B" w:rsidRPr="00EC23C8" w:rsidRDefault="00C3751B" w:rsidP="00175664">
            <w:pPr>
              <w:widowControl/>
              <w:ind w:firstLine="0"/>
              <w:jc w:val="center"/>
            </w:pPr>
            <w:r w:rsidRPr="00471479">
              <w:t>Б.3.Б.04</w:t>
            </w:r>
          </w:p>
        </w:tc>
        <w:tc>
          <w:tcPr>
            <w:tcW w:w="1134" w:type="dxa"/>
            <w:vAlign w:val="center"/>
          </w:tcPr>
          <w:p w:rsidR="00C3751B" w:rsidRPr="003869E5" w:rsidRDefault="00C3751B" w:rsidP="006140C1">
            <w:pPr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C3751B" w:rsidRPr="007A7979" w:rsidRDefault="00C3751B" w:rsidP="00175664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C3751B" w:rsidRPr="007A7979" w:rsidRDefault="007A5B2F" w:rsidP="00471479">
            <w:pPr>
              <w:widowControl/>
              <w:ind w:firstLine="0"/>
              <w:jc w:val="center"/>
            </w:pPr>
            <w:r>
              <w:t>108</w:t>
            </w:r>
            <w:r w:rsidR="00C3751B" w:rsidRPr="007A7979">
              <w:t>/</w:t>
            </w:r>
            <w:r w:rsidR="00C3751B">
              <w:t>51</w:t>
            </w:r>
          </w:p>
        </w:tc>
        <w:tc>
          <w:tcPr>
            <w:tcW w:w="1984" w:type="dxa"/>
            <w:vAlign w:val="center"/>
          </w:tcPr>
          <w:p w:rsidR="00C3751B" w:rsidRDefault="00C3751B" w:rsidP="00471479">
            <w:pPr>
              <w:spacing w:line="312" w:lineRule="auto"/>
              <w:ind w:firstLine="0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  <w:r>
              <w:t>, А2, Э</w:t>
            </w:r>
          </w:p>
        </w:tc>
      </w:tr>
      <w:tr w:rsidR="00C3751B" w:rsidRPr="00EC23C8" w:rsidTr="007A7979">
        <w:trPr>
          <w:trHeight w:val="311"/>
        </w:trPr>
        <w:tc>
          <w:tcPr>
            <w:tcW w:w="1615" w:type="dxa"/>
            <w:vMerge/>
            <w:vAlign w:val="center"/>
          </w:tcPr>
          <w:p w:rsidR="00C3751B" w:rsidRPr="00EC23C8" w:rsidRDefault="00C3751B" w:rsidP="00175664">
            <w:pPr>
              <w:widowControl/>
              <w:ind w:firstLine="0"/>
              <w:jc w:val="center"/>
            </w:pPr>
          </w:p>
        </w:tc>
        <w:tc>
          <w:tcPr>
            <w:tcW w:w="1187" w:type="dxa"/>
            <w:vAlign w:val="center"/>
          </w:tcPr>
          <w:p w:rsidR="00C3751B" w:rsidRPr="00EC23C8" w:rsidRDefault="00C3751B" w:rsidP="00175664">
            <w:pPr>
              <w:widowControl/>
              <w:ind w:firstLine="0"/>
              <w:jc w:val="center"/>
            </w:pPr>
            <w:r>
              <w:t>ЗФО</w:t>
            </w:r>
          </w:p>
        </w:tc>
        <w:tc>
          <w:tcPr>
            <w:tcW w:w="1134" w:type="dxa"/>
            <w:vAlign w:val="center"/>
          </w:tcPr>
          <w:p w:rsidR="00C3751B" w:rsidRPr="00EC23C8" w:rsidRDefault="00C3751B" w:rsidP="00175664">
            <w:pPr>
              <w:widowControl/>
              <w:ind w:firstLine="0"/>
              <w:jc w:val="center"/>
            </w:pPr>
            <w:r w:rsidRPr="00471479">
              <w:t>Б.3.Б.04</w:t>
            </w:r>
          </w:p>
        </w:tc>
        <w:tc>
          <w:tcPr>
            <w:tcW w:w="1134" w:type="dxa"/>
            <w:vAlign w:val="center"/>
          </w:tcPr>
          <w:p w:rsidR="00C3751B" w:rsidRPr="005C7ABF" w:rsidRDefault="00C3751B" w:rsidP="006140C1">
            <w:pPr>
              <w:widowControl/>
              <w:ind w:firstLine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C3751B" w:rsidRPr="007A7979" w:rsidRDefault="00C3751B" w:rsidP="00175664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C3751B" w:rsidRPr="007A7979" w:rsidRDefault="00C3751B" w:rsidP="006140C1">
            <w:pPr>
              <w:widowControl/>
              <w:ind w:firstLine="0"/>
              <w:jc w:val="center"/>
            </w:pPr>
            <w:r>
              <w:t>144</w:t>
            </w:r>
            <w:r w:rsidRPr="007A7979">
              <w:t>/</w:t>
            </w:r>
            <w:r>
              <w:t>22</w:t>
            </w:r>
          </w:p>
        </w:tc>
        <w:tc>
          <w:tcPr>
            <w:tcW w:w="1984" w:type="dxa"/>
            <w:vAlign w:val="center"/>
          </w:tcPr>
          <w:p w:rsidR="00C3751B" w:rsidRDefault="00C3751B" w:rsidP="00471479">
            <w:pPr>
              <w:spacing w:line="312" w:lineRule="auto"/>
              <w:ind w:firstLine="0"/>
              <w:jc w:val="center"/>
            </w:pPr>
            <w:r>
              <w:t>КО, Э</w:t>
            </w:r>
          </w:p>
        </w:tc>
      </w:tr>
    </w:tbl>
    <w:p w:rsidR="00C3751B" w:rsidRDefault="00C3751B" w:rsidP="0051776C">
      <w:pPr>
        <w:ind w:firstLine="567"/>
        <w:rPr>
          <w:color w:val="000000"/>
        </w:rPr>
      </w:pPr>
      <w:proofErr w:type="gramStart"/>
      <w:r w:rsidRPr="00EC2C07">
        <w:rPr>
          <w:color w:val="000000"/>
        </w:rPr>
        <w:t>Согласно</w:t>
      </w:r>
      <w:proofErr w:type="gramEnd"/>
      <w:r w:rsidRPr="00EC2C07">
        <w:rPr>
          <w:color w:val="000000"/>
        </w:rPr>
        <w:t xml:space="preserve"> </w:t>
      </w:r>
      <w:r w:rsidRPr="00C87D8D">
        <w:rPr>
          <w:color w:val="000000"/>
        </w:rPr>
        <w:t xml:space="preserve">учебного плана, курс </w:t>
      </w:r>
      <w:r w:rsidRPr="00A54C06">
        <w:rPr>
          <w:bCs/>
          <w:color w:val="000000"/>
        </w:rPr>
        <w:t>«</w:t>
      </w:r>
      <w:r>
        <w:rPr>
          <w:bCs/>
          <w:color w:val="000000"/>
        </w:rPr>
        <w:t>Таможенная экспертиза качества товаров и сырья</w:t>
      </w:r>
      <w:r w:rsidRPr="00A54C06">
        <w:rPr>
          <w:bCs/>
          <w:color w:val="000000"/>
        </w:rPr>
        <w:t xml:space="preserve">» </w:t>
      </w:r>
      <w:r w:rsidRPr="00C87D8D">
        <w:rPr>
          <w:color w:val="000000"/>
        </w:rPr>
        <w:t>рассчитан на 1</w:t>
      </w:r>
      <w:r>
        <w:rPr>
          <w:color w:val="000000"/>
        </w:rPr>
        <w:t>44</w:t>
      </w:r>
      <w:r w:rsidRPr="00C87D8D">
        <w:rPr>
          <w:color w:val="000000"/>
        </w:rPr>
        <w:t xml:space="preserve"> час</w:t>
      </w:r>
      <w:r>
        <w:rPr>
          <w:color w:val="000000"/>
        </w:rPr>
        <w:t>а</w:t>
      </w:r>
      <w:r w:rsidRPr="00C87D8D">
        <w:rPr>
          <w:color w:val="000000"/>
        </w:rPr>
        <w:t xml:space="preserve">, из </w:t>
      </w:r>
      <w:r>
        <w:rPr>
          <w:color w:val="000000"/>
        </w:rPr>
        <w:t>них</w:t>
      </w:r>
      <w:r w:rsidRPr="00C87D8D">
        <w:rPr>
          <w:color w:val="000000"/>
        </w:rPr>
        <w:t xml:space="preserve"> </w:t>
      </w:r>
      <w:r>
        <w:rPr>
          <w:color w:val="000000"/>
        </w:rPr>
        <w:t>для очных форм обучения 51</w:t>
      </w:r>
      <w:r w:rsidRPr="00C87D8D">
        <w:rPr>
          <w:color w:val="000000"/>
        </w:rPr>
        <w:t xml:space="preserve"> час </w:t>
      </w:r>
      <w:r>
        <w:rPr>
          <w:color w:val="000000"/>
        </w:rPr>
        <w:t>предусмотрен</w:t>
      </w:r>
      <w:r w:rsidRPr="00C87D8D">
        <w:rPr>
          <w:color w:val="000000"/>
        </w:rPr>
        <w:t xml:space="preserve"> на аудиторные занятия (17 часов – лекционные занятия, </w:t>
      </w:r>
      <w:r>
        <w:rPr>
          <w:color w:val="000000"/>
        </w:rPr>
        <w:t>34 часа</w:t>
      </w:r>
      <w:r w:rsidRPr="00C87D8D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C87D8D">
        <w:rPr>
          <w:color w:val="000000"/>
        </w:rPr>
        <w:t xml:space="preserve">лабораторные работы) и </w:t>
      </w:r>
      <w:r>
        <w:rPr>
          <w:color w:val="000000"/>
        </w:rPr>
        <w:t>5</w:t>
      </w:r>
      <w:r w:rsidRPr="00C87D8D">
        <w:rPr>
          <w:color w:val="000000"/>
        </w:rPr>
        <w:t>7 час</w:t>
      </w:r>
      <w:r>
        <w:rPr>
          <w:color w:val="000000"/>
        </w:rPr>
        <w:t>ов</w:t>
      </w:r>
      <w:r w:rsidRPr="00C87D8D">
        <w:rPr>
          <w:color w:val="000000"/>
        </w:rPr>
        <w:t xml:space="preserve"> – на самостоятельное изучение. </w:t>
      </w:r>
      <w:r>
        <w:rPr>
          <w:color w:val="000000"/>
        </w:rPr>
        <w:t xml:space="preserve">Для заочных форм обучения на </w:t>
      </w:r>
      <w:r w:rsidRPr="00C87D8D">
        <w:rPr>
          <w:color w:val="000000"/>
        </w:rPr>
        <w:t>аудиторные занятия</w:t>
      </w:r>
      <w:r w:rsidRPr="000525CA">
        <w:rPr>
          <w:color w:val="000000"/>
        </w:rPr>
        <w:t xml:space="preserve"> </w:t>
      </w:r>
      <w:r>
        <w:rPr>
          <w:color w:val="000000"/>
        </w:rPr>
        <w:t>предусмотрено</w:t>
      </w:r>
      <w:r w:rsidRPr="00C87D8D">
        <w:rPr>
          <w:color w:val="000000"/>
        </w:rPr>
        <w:t xml:space="preserve"> </w:t>
      </w:r>
      <w:r>
        <w:rPr>
          <w:color w:val="000000"/>
        </w:rPr>
        <w:t xml:space="preserve">22 часа </w:t>
      </w:r>
      <w:r w:rsidRPr="00C87D8D">
        <w:rPr>
          <w:color w:val="000000"/>
        </w:rPr>
        <w:t>(</w:t>
      </w:r>
      <w:r>
        <w:rPr>
          <w:color w:val="000000"/>
        </w:rPr>
        <w:t>12</w:t>
      </w:r>
      <w:r w:rsidRPr="00C87D8D">
        <w:rPr>
          <w:color w:val="000000"/>
        </w:rPr>
        <w:t xml:space="preserve"> час</w:t>
      </w:r>
      <w:r>
        <w:rPr>
          <w:color w:val="000000"/>
        </w:rPr>
        <w:t>ов</w:t>
      </w:r>
      <w:r w:rsidRPr="00C87D8D">
        <w:rPr>
          <w:color w:val="000000"/>
        </w:rPr>
        <w:t xml:space="preserve"> – лекционные занятия, </w:t>
      </w:r>
      <w:r>
        <w:rPr>
          <w:color w:val="000000"/>
        </w:rPr>
        <w:t>10 часов</w:t>
      </w:r>
      <w:r w:rsidRPr="00C87D8D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C87D8D">
        <w:rPr>
          <w:color w:val="000000"/>
        </w:rPr>
        <w:t>лабораторные работы)</w:t>
      </w:r>
      <w:r>
        <w:rPr>
          <w:color w:val="000000"/>
        </w:rPr>
        <w:t xml:space="preserve"> и </w:t>
      </w:r>
      <w:r w:rsidRPr="005A7041">
        <w:rPr>
          <w:color w:val="000000"/>
        </w:rPr>
        <w:t>8</w:t>
      </w:r>
      <w:r>
        <w:rPr>
          <w:color w:val="000000"/>
        </w:rPr>
        <w:t>6</w:t>
      </w:r>
      <w:r w:rsidRPr="005A7041">
        <w:rPr>
          <w:color w:val="000000"/>
        </w:rPr>
        <w:t xml:space="preserve"> час</w:t>
      </w:r>
      <w:r>
        <w:rPr>
          <w:color w:val="000000"/>
        </w:rPr>
        <w:t xml:space="preserve">ов – </w:t>
      </w:r>
      <w:r w:rsidRPr="00C87D8D">
        <w:rPr>
          <w:color w:val="000000"/>
        </w:rPr>
        <w:t>на самостоятельное изучение.</w:t>
      </w:r>
    </w:p>
    <w:p w:rsidR="00C3751B" w:rsidRPr="00C87D8D" w:rsidRDefault="00C3751B" w:rsidP="0051776C">
      <w:pPr>
        <w:ind w:firstLine="567"/>
        <w:rPr>
          <w:color w:val="000000"/>
        </w:rPr>
      </w:pPr>
      <w:r w:rsidRPr="00C87D8D">
        <w:rPr>
          <w:color w:val="000000"/>
        </w:rPr>
        <w:t>Доля занятий, проводимых в интерактивных формах, составляет 25%.</w:t>
      </w:r>
    </w:p>
    <w:p w:rsidR="00C3751B" w:rsidRDefault="00C3751B" w:rsidP="00013589">
      <w:pPr>
        <w:spacing w:after="240"/>
        <w:ind w:firstLine="403"/>
        <w:rPr>
          <w:b/>
        </w:rPr>
      </w:pPr>
    </w:p>
    <w:p w:rsidR="00C3751B" w:rsidRPr="00B12F87" w:rsidRDefault="00C3751B" w:rsidP="00013589">
      <w:pPr>
        <w:spacing w:after="240"/>
        <w:ind w:firstLine="403"/>
        <w:rPr>
          <w:b/>
        </w:rPr>
      </w:pPr>
      <w:r w:rsidRPr="00B12F87">
        <w:rPr>
          <w:b/>
        </w:rPr>
        <w:t xml:space="preserve">Таблица 4.2 Структура и содержание теоретической части (лекционной) учебной </w:t>
      </w:r>
      <w:r>
        <w:rPr>
          <w:b/>
        </w:rPr>
        <w:t>дисциплины</w:t>
      </w: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7"/>
        <w:gridCol w:w="4213"/>
        <w:gridCol w:w="615"/>
        <w:gridCol w:w="974"/>
        <w:gridCol w:w="2649"/>
        <w:gridCol w:w="767"/>
      </w:tblGrid>
      <w:tr w:rsidR="00C3751B" w:rsidRPr="00071F2D" w:rsidTr="002C62DB">
        <w:trPr>
          <w:cantSplit/>
        </w:trPr>
        <w:tc>
          <w:tcPr>
            <w:tcW w:w="777" w:type="dxa"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Раздел</w:t>
            </w:r>
          </w:p>
        </w:tc>
        <w:tc>
          <w:tcPr>
            <w:tcW w:w="4213" w:type="dxa"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Темы дисциплины</w:t>
            </w:r>
          </w:p>
        </w:tc>
        <w:tc>
          <w:tcPr>
            <w:tcW w:w="615" w:type="dxa"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Часы</w:t>
            </w:r>
          </w:p>
        </w:tc>
        <w:tc>
          <w:tcPr>
            <w:tcW w:w="974" w:type="dxa"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ЗУВ</w:t>
            </w:r>
          </w:p>
        </w:tc>
        <w:tc>
          <w:tcPr>
            <w:tcW w:w="2649" w:type="dxa"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Коды компетенций</w:t>
            </w:r>
          </w:p>
        </w:tc>
        <w:tc>
          <w:tcPr>
            <w:tcW w:w="767" w:type="dxa"/>
            <w:vAlign w:val="center"/>
          </w:tcPr>
          <w:p w:rsidR="00C3751B" w:rsidRPr="00F7215F" w:rsidRDefault="00C3751B" w:rsidP="00966F9A">
            <w:pPr>
              <w:widowControl/>
              <w:ind w:firstLine="0"/>
              <w:jc w:val="center"/>
            </w:pPr>
            <w:r w:rsidRPr="00F7215F">
              <w:t>Аттестация</w:t>
            </w:r>
          </w:p>
        </w:tc>
      </w:tr>
      <w:tr w:rsidR="00C3751B" w:rsidRPr="00071F2D" w:rsidTr="002C62DB">
        <w:trPr>
          <w:cantSplit/>
          <w:trHeight w:val="828"/>
        </w:trPr>
        <w:tc>
          <w:tcPr>
            <w:tcW w:w="777" w:type="dxa"/>
            <w:vAlign w:val="center"/>
          </w:tcPr>
          <w:p w:rsidR="00C3751B" w:rsidRPr="00F7215F" w:rsidRDefault="00C3751B" w:rsidP="000E3F50">
            <w:pPr>
              <w:widowControl/>
              <w:ind w:firstLine="0"/>
              <w:jc w:val="center"/>
            </w:pPr>
            <w:r w:rsidRPr="00F7215F">
              <w:t>Раздел 1</w:t>
            </w:r>
          </w:p>
          <w:p w:rsidR="00C3751B" w:rsidRPr="00F7215F" w:rsidRDefault="00C3751B" w:rsidP="000E3F50">
            <w:pPr>
              <w:ind w:firstLine="0"/>
              <w:jc w:val="center"/>
            </w:pPr>
          </w:p>
        </w:tc>
        <w:tc>
          <w:tcPr>
            <w:tcW w:w="4213" w:type="dxa"/>
            <w:vAlign w:val="center"/>
          </w:tcPr>
          <w:p w:rsidR="00C3751B" w:rsidRPr="00F7215F" w:rsidRDefault="00C3751B" w:rsidP="003B791D">
            <w:pPr>
              <w:widowControl/>
              <w:ind w:firstLine="0"/>
              <w:jc w:val="left"/>
            </w:pPr>
            <w:r>
              <w:t xml:space="preserve">Тема </w:t>
            </w:r>
            <w:r w:rsidRPr="00F7215F">
              <w:t>1.1 Библиотечно-информационная компетентность</w:t>
            </w:r>
          </w:p>
        </w:tc>
        <w:tc>
          <w:tcPr>
            <w:tcW w:w="615" w:type="dxa"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1</w:t>
            </w:r>
          </w:p>
        </w:tc>
        <w:tc>
          <w:tcPr>
            <w:tcW w:w="974" w:type="dxa"/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 w:rsidRPr="00F7215F">
              <w:t>знание</w:t>
            </w:r>
          </w:p>
        </w:tc>
        <w:tc>
          <w:tcPr>
            <w:tcW w:w="2649" w:type="dxa"/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>
              <w:t>ПК-13</w:t>
            </w:r>
          </w:p>
        </w:tc>
        <w:tc>
          <w:tcPr>
            <w:tcW w:w="767" w:type="dxa"/>
            <w:vMerge w:val="restart"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  <w:r w:rsidRPr="00F7215F">
              <w:t>А</w:t>
            </w:r>
            <w:proofErr w:type="gramStart"/>
            <w:r w:rsidRPr="00F7215F">
              <w:t>1</w:t>
            </w:r>
            <w:proofErr w:type="gramEnd"/>
          </w:p>
        </w:tc>
      </w:tr>
      <w:tr w:rsidR="00C3751B" w:rsidRPr="00071F2D" w:rsidTr="002C62DB">
        <w:trPr>
          <w:cantSplit/>
          <w:trHeight w:val="415"/>
        </w:trPr>
        <w:tc>
          <w:tcPr>
            <w:tcW w:w="777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0E3F50">
            <w:pPr>
              <w:ind w:firstLine="0"/>
              <w:jc w:val="center"/>
            </w:pPr>
            <w:r w:rsidRPr="00F7215F">
              <w:t>Раздел 2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  <w:r w:rsidRPr="001D40FA">
              <w:t>Тема 2.1 Цели и задачи таможенного дела, основные понятия и определения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 w:rsidRPr="00F7215F">
              <w:t>знание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>
              <w:t>ПК-13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248"/>
        </w:trPr>
        <w:tc>
          <w:tcPr>
            <w:tcW w:w="777" w:type="dxa"/>
            <w:vMerge/>
            <w:vAlign w:val="center"/>
          </w:tcPr>
          <w:p w:rsidR="00C3751B" w:rsidRPr="00F7215F" w:rsidRDefault="00C3751B" w:rsidP="000E3F50">
            <w:pPr>
              <w:ind w:firstLine="0"/>
              <w:jc w:val="center"/>
            </w:pPr>
          </w:p>
        </w:tc>
        <w:tc>
          <w:tcPr>
            <w:tcW w:w="4213" w:type="dxa"/>
            <w:vMerge/>
            <w:tcBorders>
              <w:bottom w:val="single" w:sz="4" w:space="0" w:color="auto"/>
            </w:tcBorders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ind w:firstLine="0"/>
              <w:jc w:val="center"/>
            </w:pPr>
            <w:r w:rsidRPr="00F7215F">
              <w:t>умения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Default="00C3751B" w:rsidP="00C14954">
            <w:pPr>
              <w:ind w:firstLine="0"/>
              <w:jc w:val="center"/>
            </w:pPr>
            <w:r>
              <w:t>ПК-2 ,ПК-13, ПК-14, ПК-18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580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  <w:r w:rsidRPr="001D40FA">
              <w:t>Тема 2.2 . Таможенный контроль и экспертиза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 w:rsidRPr="00F7215F">
              <w:t>знание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>
              <w:t>ПК-13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228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/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ind w:firstLine="0"/>
              <w:jc w:val="center"/>
            </w:pPr>
            <w:r w:rsidRPr="00F7215F">
              <w:t>умения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C3751B" w:rsidRDefault="00C3751B" w:rsidP="00686950">
            <w:pPr>
              <w:ind w:firstLine="0"/>
              <w:jc w:val="center"/>
            </w:pPr>
            <w:r>
              <w:t>ПК-2 ,ПК-13, ПК-14, ПК-18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720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  <w:r w:rsidRPr="001D40FA">
              <w:t xml:space="preserve">Тема 2.3 </w:t>
            </w:r>
            <w:r w:rsidRPr="001D40FA">
              <w:rPr>
                <w:bCs/>
              </w:rPr>
              <w:t>Экспертиза и ее виды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 w:rsidRPr="00F7215F">
              <w:t>знание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>
              <w:t>ПК-13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364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/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ind w:firstLine="0"/>
              <w:jc w:val="center"/>
            </w:pPr>
            <w:r w:rsidRPr="00F7215F">
              <w:t>умения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C3751B" w:rsidRDefault="00C3751B" w:rsidP="00686950">
            <w:pPr>
              <w:ind w:firstLine="0"/>
              <w:jc w:val="center"/>
            </w:pPr>
            <w:r>
              <w:t>ПК-2 ,ПК-13, ПК-14, ПК-18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340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  <w:r w:rsidRPr="001D40FA">
              <w:t xml:space="preserve">Тема 2.4 </w:t>
            </w:r>
            <w:r w:rsidRPr="001D40FA">
              <w:rPr>
                <w:bCs/>
              </w:rPr>
              <w:t>Методика проведения таможенных экспертиз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 w:rsidRPr="00F7215F">
              <w:t>знание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>
              <w:t>ПК-13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widowControl/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192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/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ind w:firstLine="0"/>
              <w:jc w:val="center"/>
            </w:pPr>
            <w:r w:rsidRPr="00F7215F">
              <w:t>умения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C3751B" w:rsidRDefault="00C3751B" w:rsidP="00686950">
            <w:pPr>
              <w:ind w:firstLine="0"/>
              <w:jc w:val="center"/>
            </w:pPr>
            <w:r>
              <w:t>ПК-2 ,ПК-13, ПК-14, ПК-18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widowControl/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360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  <w:r w:rsidRPr="001D40FA">
              <w:t xml:space="preserve">Тема 2.5 </w:t>
            </w:r>
            <w:r w:rsidRPr="001D40FA">
              <w:rPr>
                <w:bCs/>
              </w:rPr>
              <w:t>Порядок назначения таможенной экспертизы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 w:rsidRPr="00F7215F">
              <w:t>знание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>
              <w:t>ПК-13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872FA1">
            <w:pPr>
              <w:ind w:firstLine="0"/>
              <w:jc w:val="center"/>
            </w:pPr>
            <w:r w:rsidRPr="00F7215F">
              <w:t>А</w:t>
            </w:r>
            <w:proofErr w:type="gramStart"/>
            <w:r w:rsidRPr="00F7215F">
              <w:t>2</w:t>
            </w:r>
            <w:proofErr w:type="gramEnd"/>
            <w:r>
              <w:t>, Э</w:t>
            </w:r>
          </w:p>
        </w:tc>
      </w:tr>
      <w:tr w:rsidR="00C3751B" w:rsidRPr="00071F2D" w:rsidTr="002C62DB">
        <w:trPr>
          <w:cantSplit/>
          <w:trHeight w:val="180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/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ind w:firstLine="0"/>
              <w:jc w:val="center"/>
            </w:pPr>
            <w:r w:rsidRPr="00F7215F">
              <w:t>умения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Default="00C3751B" w:rsidP="00686950">
            <w:pPr>
              <w:ind w:firstLine="0"/>
              <w:jc w:val="center"/>
            </w:pPr>
            <w:r>
              <w:t>ПК-2 ,ПК-13, ПК-14, ПК-18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872FA1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920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  <w:r w:rsidRPr="001D40FA">
              <w:t xml:space="preserve">Тема 2.6 </w:t>
            </w:r>
            <w:r w:rsidRPr="001D40FA">
              <w:rPr>
                <w:bCs/>
              </w:rPr>
              <w:t>Порядок и срок проведения таможенной экспертизы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 w:rsidRPr="00F7215F">
              <w:t>знание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>
              <w:t>ПК-13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440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/>
            <w:vAlign w:val="center"/>
          </w:tcPr>
          <w:p w:rsidR="00C3751B" w:rsidRPr="001D40FA" w:rsidRDefault="00C3751B" w:rsidP="006C1814">
            <w:pPr>
              <w:ind w:firstLine="2"/>
              <w:jc w:val="left"/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ind w:firstLine="0"/>
              <w:jc w:val="center"/>
            </w:pPr>
            <w:r w:rsidRPr="00F7215F">
              <w:t>умения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C3751B" w:rsidRDefault="00C3751B" w:rsidP="00686950">
            <w:pPr>
              <w:ind w:firstLine="0"/>
              <w:jc w:val="center"/>
            </w:pPr>
            <w:r>
              <w:t>ПК-2 ,ПК-13, ПК-14, ПК-18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400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1D40FA" w:rsidRDefault="00C3751B" w:rsidP="001D40FA">
            <w:pPr>
              <w:widowControl/>
              <w:ind w:firstLine="2"/>
              <w:jc w:val="left"/>
            </w:pPr>
            <w:r w:rsidRPr="001D40FA">
              <w:t xml:space="preserve">Тема 2.7 </w:t>
            </w:r>
            <w:r>
              <w:rPr>
                <w:bCs/>
              </w:rPr>
              <w:t>Таможенный эксперт, его права и обязанности.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 w:rsidRPr="00F7215F">
              <w:t>знание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>
              <w:t>ПК-13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132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/>
            <w:vAlign w:val="center"/>
          </w:tcPr>
          <w:p w:rsidR="00C3751B" w:rsidRPr="001D40FA" w:rsidRDefault="00C3751B" w:rsidP="006C1814">
            <w:pPr>
              <w:widowControl/>
              <w:ind w:firstLine="2"/>
              <w:jc w:val="left"/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ind w:firstLine="0"/>
              <w:jc w:val="center"/>
            </w:pPr>
            <w:r w:rsidRPr="00F7215F">
              <w:t>умения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C3751B" w:rsidRDefault="00C3751B" w:rsidP="00686950">
            <w:pPr>
              <w:ind w:firstLine="0"/>
              <w:jc w:val="center"/>
            </w:pPr>
            <w:r>
              <w:t>ПК-2 ,ПК-13, ПК-14, ПК-18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400"/>
        </w:trPr>
        <w:tc>
          <w:tcPr>
            <w:tcW w:w="777" w:type="dxa"/>
            <w:vMerge/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1D40FA" w:rsidRDefault="00C3751B" w:rsidP="006C1814">
            <w:pPr>
              <w:widowControl/>
              <w:ind w:firstLine="2"/>
              <w:jc w:val="left"/>
            </w:pPr>
            <w:r w:rsidRPr="001D40FA">
              <w:t>Тема 2.8 Сертификация импортных товаров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  <w:r w:rsidRPr="00F7215F">
              <w:t>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 w:rsidRPr="00F7215F">
              <w:t>знание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F7215F" w:rsidRDefault="00C3751B" w:rsidP="00686950">
            <w:pPr>
              <w:widowControl/>
              <w:ind w:firstLine="0"/>
              <w:jc w:val="center"/>
            </w:pPr>
            <w:r>
              <w:t>ПК-13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widowControl/>
              <w:ind w:firstLine="0"/>
              <w:jc w:val="center"/>
            </w:pPr>
          </w:p>
        </w:tc>
      </w:tr>
      <w:tr w:rsidR="00C3751B" w:rsidRPr="00071F2D" w:rsidTr="002C62DB">
        <w:trPr>
          <w:cantSplit/>
          <w:trHeight w:val="132"/>
        </w:trPr>
        <w:tc>
          <w:tcPr>
            <w:tcW w:w="777" w:type="dxa"/>
            <w:vMerge/>
            <w:tcBorders>
              <w:bottom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4213" w:type="dxa"/>
            <w:vMerge/>
            <w:tcBorders>
              <w:bottom w:val="single" w:sz="4" w:space="0" w:color="auto"/>
            </w:tcBorders>
            <w:vAlign w:val="center"/>
          </w:tcPr>
          <w:p w:rsidR="00C3751B" w:rsidRDefault="00C3751B" w:rsidP="006C1814">
            <w:pPr>
              <w:widowControl/>
              <w:ind w:firstLine="2"/>
              <w:jc w:val="left"/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C3751B" w:rsidRPr="00F7215F" w:rsidRDefault="00C3751B" w:rsidP="000E256C">
            <w:pPr>
              <w:widowControl/>
              <w:ind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C3751B" w:rsidRPr="00F7215F" w:rsidRDefault="00C3751B" w:rsidP="00686950">
            <w:pPr>
              <w:ind w:firstLine="0"/>
              <w:jc w:val="center"/>
            </w:pPr>
            <w:r w:rsidRPr="00F7215F">
              <w:t>умения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C3751B" w:rsidRDefault="00C3751B" w:rsidP="00686950">
            <w:pPr>
              <w:ind w:firstLine="0"/>
              <w:jc w:val="center"/>
            </w:pPr>
            <w:r>
              <w:t>ПК-2 ,ПК-13, ПК-14, ПК-18</w:t>
            </w:r>
          </w:p>
        </w:tc>
        <w:tc>
          <w:tcPr>
            <w:tcW w:w="767" w:type="dxa"/>
            <w:vMerge/>
            <w:vAlign w:val="center"/>
          </w:tcPr>
          <w:p w:rsidR="00C3751B" w:rsidRPr="00F7215F" w:rsidRDefault="00C3751B" w:rsidP="00966F9A">
            <w:pPr>
              <w:widowControl/>
              <w:ind w:firstLine="0"/>
              <w:jc w:val="center"/>
            </w:pPr>
          </w:p>
        </w:tc>
      </w:tr>
    </w:tbl>
    <w:p w:rsidR="00C3751B" w:rsidRDefault="00C3751B" w:rsidP="004E18D3">
      <w:pPr>
        <w:spacing w:before="120"/>
        <w:rPr>
          <w:b/>
        </w:rPr>
      </w:pPr>
    </w:p>
    <w:p w:rsidR="00C3751B" w:rsidRPr="00696963" w:rsidRDefault="00C3751B" w:rsidP="00C863E1">
      <w:pPr>
        <w:ind w:firstLine="567"/>
        <w:rPr>
          <w:b/>
        </w:rPr>
      </w:pPr>
      <w:r w:rsidRPr="00696963">
        <w:rPr>
          <w:b/>
        </w:rPr>
        <w:t>Темы лекций</w:t>
      </w:r>
    </w:p>
    <w:p w:rsidR="00C3751B" w:rsidRDefault="00C3751B" w:rsidP="00C863E1">
      <w:pPr>
        <w:ind w:firstLine="567"/>
        <w:rPr>
          <w:b/>
          <w:i/>
        </w:rPr>
      </w:pPr>
    </w:p>
    <w:p w:rsidR="00C3751B" w:rsidRDefault="00C3751B" w:rsidP="00690C1F">
      <w:pPr>
        <w:ind w:firstLine="567"/>
        <w:rPr>
          <w:b/>
          <w:i/>
        </w:rPr>
      </w:pPr>
      <w:r>
        <w:rPr>
          <w:b/>
          <w:i/>
        </w:rPr>
        <w:t xml:space="preserve">Раздел 1 </w:t>
      </w:r>
      <w:r w:rsidRPr="000E256C">
        <w:rPr>
          <w:b/>
          <w:i/>
        </w:rPr>
        <w:t>Библиотечно-информационн</w:t>
      </w:r>
      <w:r>
        <w:rPr>
          <w:b/>
          <w:i/>
        </w:rPr>
        <w:t xml:space="preserve">ый раздел </w:t>
      </w:r>
    </w:p>
    <w:p w:rsidR="00C3751B" w:rsidRDefault="00C3751B" w:rsidP="00690C1F">
      <w:pPr>
        <w:tabs>
          <w:tab w:val="left" w:pos="1134"/>
        </w:tabs>
        <w:ind w:firstLine="567"/>
        <w:rPr>
          <w:b/>
          <w:i/>
        </w:rPr>
      </w:pPr>
      <w:r>
        <w:rPr>
          <w:b/>
          <w:i/>
        </w:rPr>
        <w:t xml:space="preserve">Тема 1.1 </w:t>
      </w:r>
      <w:r w:rsidRPr="00C350D0">
        <w:rPr>
          <w:b/>
          <w:i/>
        </w:rPr>
        <w:t>Библиотечно-информационная компетентность</w:t>
      </w:r>
      <w:r>
        <w:rPr>
          <w:b/>
          <w:i/>
        </w:rPr>
        <w:t xml:space="preserve"> </w:t>
      </w:r>
    </w:p>
    <w:p w:rsidR="00C3751B" w:rsidRDefault="00C3751B" w:rsidP="00690C1F">
      <w:pPr>
        <w:ind w:firstLine="567"/>
        <w:rPr>
          <w:color w:val="000000"/>
        </w:rPr>
      </w:pPr>
      <w:r>
        <w:t>Литературные источники, электронные носители информации, медиа-ресурсы по дисциплине «Таможенная экспертиза качества товаров и сырья».</w:t>
      </w:r>
    </w:p>
    <w:p w:rsidR="00C3751B" w:rsidRDefault="00C3751B" w:rsidP="00690C1F">
      <w:pPr>
        <w:ind w:firstLine="567"/>
        <w:rPr>
          <w:color w:val="000000"/>
        </w:rPr>
      </w:pPr>
      <w:r w:rsidRPr="00C23661">
        <w:rPr>
          <w:color w:val="000000"/>
        </w:rPr>
        <w:t xml:space="preserve">Предмет и задачи </w:t>
      </w:r>
      <w:r>
        <w:rPr>
          <w:color w:val="000000"/>
        </w:rPr>
        <w:t>таможенной экспертизы</w:t>
      </w:r>
      <w:r w:rsidRPr="00C23661">
        <w:rPr>
          <w:color w:val="000000"/>
        </w:rPr>
        <w:t xml:space="preserve">. </w:t>
      </w:r>
      <w:r>
        <w:rPr>
          <w:color w:val="000000"/>
        </w:rPr>
        <w:t>Классификация и виды таможенной экспертизы.</w:t>
      </w:r>
    </w:p>
    <w:p w:rsidR="00C3751B" w:rsidRDefault="00C3751B" w:rsidP="00696963">
      <w:pPr>
        <w:ind w:firstLine="567"/>
        <w:rPr>
          <w:b/>
          <w:i/>
        </w:rPr>
      </w:pPr>
      <w:r>
        <w:rPr>
          <w:color w:val="000000"/>
        </w:rPr>
        <w:t xml:space="preserve"> </w:t>
      </w:r>
      <w:r>
        <w:rPr>
          <w:b/>
          <w:i/>
        </w:rPr>
        <w:t xml:space="preserve">Раздел 2 Основной раздел </w:t>
      </w:r>
    </w:p>
    <w:p w:rsidR="00C3751B" w:rsidRDefault="00C3751B" w:rsidP="00696963">
      <w:pPr>
        <w:ind w:firstLine="567"/>
        <w:rPr>
          <w:b/>
          <w:color w:val="000000"/>
        </w:rPr>
      </w:pPr>
      <w:r w:rsidRPr="005D745F">
        <w:rPr>
          <w:b/>
          <w:i/>
        </w:rPr>
        <w:t>Тема 2.</w:t>
      </w:r>
      <w:r>
        <w:rPr>
          <w:b/>
          <w:i/>
        </w:rPr>
        <w:t>1</w:t>
      </w:r>
      <w:r w:rsidRPr="005D745F">
        <w:rPr>
          <w:b/>
          <w:i/>
        </w:rPr>
        <w:t xml:space="preserve"> </w:t>
      </w:r>
      <w:r w:rsidRPr="00696963">
        <w:rPr>
          <w:b/>
          <w:i/>
        </w:rPr>
        <w:t>Цели и задачи таможенного дела, основные понятия и определения</w:t>
      </w:r>
    </w:p>
    <w:p w:rsidR="00C3751B" w:rsidRPr="00232192" w:rsidRDefault="00C3751B" w:rsidP="00696963">
      <w:pPr>
        <w:ind w:firstLine="567"/>
      </w:pPr>
      <w:r w:rsidRPr="00232192">
        <w:t>История возникновения и развития таможенного дела в России и за рубежом. Экономические предпосылки создания таможенных границ и таможни. Таможенная политика Российского государства в XVI-XIX вв. и ее значение в защите экономических интересов страны и развитии международных торговых отношений. Протекционистский тариф таможенных пошлин как средство политического и экономического воздействия.</w:t>
      </w:r>
    </w:p>
    <w:p w:rsidR="00C3751B" w:rsidRPr="00D3098D" w:rsidRDefault="00C3751B" w:rsidP="00696963">
      <w:pPr>
        <w:ind w:firstLine="567"/>
      </w:pPr>
      <w:r w:rsidRPr="00232192">
        <w:t>Понятие таможенного дела в Российской Федерации, цели и задачи на современном этапе развития общества. Законодательные акты РФ в области таможенного дела.</w:t>
      </w:r>
      <w:r>
        <w:t xml:space="preserve"> </w:t>
      </w:r>
      <w:r w:rsidRPr="00232192">
        <w:t>Экономические цели таможенного дела и их значение в развитии национальной экономики. Фискальная и регулятивная функции таможенного дела.</w:t>
      </w:r>
      <w:r>
        <w:t xml:space="preserve"> </w:t>
      </w:r>
      <w:r w:rsidRPr="00232192">
        <w:t xml:space="preserve">Правоохранительные цели таможенного дела и их роль в обеспечении безопасности страны, жизни, здоровья и нравственности людей, охраны окружающей среды и общественного </w:t>
      </w:r>
      <w:proofErr w:type="spellStart"/>
      <w:r w:rsidRPr="00232192">
        <w:t>порядка</w:t>
      </w:r>
      <w:proofErr w:type="gramStart"/>
      <w:r w:rsidRPr="00232192">
        <w:t>.Т</w:t>
      </w:r>
      <w:proofErr w:type="gramEnd"/>
      <w:r w:rsidRPr="00232192">
        <w:t>аможенная</w:t>
      </w:r>
      <w:proofErr w:type="spellEnd"/>
      <w:r w:rsidRPr="00232192">
        <w:t xml:space="preserve"> территория и таможенные границы Российской Федерации. Понятие свободных экономических зон и свободных складов</w:t>
      </w:r>
      <w:r w:rsidRPr="00121BBE">
        <w:rPr>
          <w:color w:val="000000"/>
        </w:rPr>
        <w:t xml:space="preserve">. </w:t>
      </w:r>
    </w:p>
    <w:p w:rsidR="00C3751B" w:rsidRDefault="00C3751B" w:rsidP="00696963">
      <w:pPr>
        <w:ind w:firstLine="567"/>
        <w:rPr>
          <w:b/>
          <w:color w:val="000000"/>
        </w:rPr>
      </w:pPr>
      <w:r w:rsidRPr="005D745F">
        <w:rPr>
          <w:b/>
          <w:i/>
        </w:rPr>
        <w:t xml:space="preserve">Тема </w:t>
      </w:r>
      <w:r>
        <w:rPr>
          <w:b/>
          <w:i/>
        </w:rPr>
        <w:t>2.</w:t>
      </w:r>
      <w:r w:rsidRPr="00696963">
        <w:rPr>
          <w:b/>
          <w:i/>
        </w:rPr>
        <w:t>2 Таможенный контроль и экспертиза</w:t>
      </w:r>
    </w:p>
    <w:p w:rsidR="00C3751B" w:rsidRDefault="00C3751B" w:rsidP="00696963">
      <w:pPr>
        <w:ind w:firstLine="567"/>
      </w:pPr>
      <w:r w:rsidRPr="00232192">
        <w:t>Понятие, цели и задачи таможенного контроля, порядок проведения и формы. Таможенная лаборатория, ее структура, функции, виды деятельности.</w:t>
      </w:r>
    </w:p>
    <w:p w:rsidR="00C3751B" w:rsidRPr="00232192" w:rsidRDefault="00C3751B" w:rsidP="00696963">
      <w:pPr>
        <w:ind w:firstLine="567"/>
      </w:pPr>
      <w:r w:rsidRPr="00232192">
        <w:t>Понятие, цели и задачи экспертизы. Специалист и эксперт как субъекты экспертизы. Основные требования, предъявляемые к экспертам. Порядок привлечения экспертов и специалистов к таможенному контролю.</w:t>
      </w:r>
    </w:p>
    <w:p w:rsidR="00C3751B" w:rsidRPr="00232192" w:rsidRDefault="00C3751B" w:rsidP="00696963">
      <w:pPr>
        <w:ind w:firstLine="567"/>
      </w:pPr>
      <w:r w:rsidRPr="00232192">
        <w:t>Объекты экспертизы: материальные, нематериальные, логические. Общие и конкретные критерии экспертизы. Методы проведения экспертизы: метод ведущего эксперта, комиссии, комплексный. Экспертная комиссия: структура, порядок проведения опроса экспертов, основные операции при экспертной оценке качества продукции. Шкалы экспертной оценки.</w:t>
      </w:r>
    </w:p>
    <w:p w:rsidR="00C3751B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 w:rsidRPr="00232192">
        <w:t>Приемы, используемые при проведении экспертизы: общенаучные методологические; конкретные, научные методологические; расчетно-аналитические; документальные методические</w:t>
      </w:r>
      <w:r w:rsidRPr="00C75339">
        <w:rPr>
          <w:color w:val="000000"/>
        </w:rPr>
        <w:t>.</w:t>
      </w:r>
    </w:p>
    <w:p w:rsidR="00C3751B" w:rsidRPr="00696963" w:rsidRDefault="00C3751B" w:rsidP="00696963">
      <w:pPr>
        <w:numPr>
          <w:ilvl w:val="12"/>
          <w:numId w:val="0"/>
        </w:numPr>
        <w:ind w:firstLine="567"/>
        <w:rPr>
          <w:b/>
          <w:i/>
          <w:color w:val="000000"/>
        </w:rPr>
      </w:pPr>
      <w:r w:rsidRPr="005D745F">
        <w:rPr>
          <w:b/>
          <w:i/>
        </w:rPr>
        <w:t>Тема</w:t>
      </w:r>
      <w:r>
        <w:rPr>
          <w:b/>
          <w:i/>
        </w:rPr>
        <w:t xml:space="preserve"> 2.3</w:t>
      </w:r>
      <w:r w:rsidRPr="005D745F">
        <w:rPr>
          <w:b/>
          <w:i/>
        </w:rPr>
        <w:t xml:space="preserve"> </w:t>
      </w:r>
      <w:r w:rsidRPr="00696963">
        <w:rPr>
          <w:b/>
          <w:i/>
        </w:rPr>
        <w:t>Таможенная э</w:t>
      </w:r>
      <w:r w:rsidRPr="00696963">
        <w:rPr>
          <w:b/>
          <w:bCs/>
          <w:i/>
        </w:rPr>
        <w:t>кспертиза и ее виды</w:t>
      </w:r>
    </w:p>
    <w:p w:rsidR="00C3751B" w:rsidRPr="00121BBE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 w:rsidRPr="00232192">
        <w:t>Виды экспертизы: товарная, технологическая, экологическая, экономическая, судебно-правовая. Их цели и основные задачи</w:t>
      </w:r>
      <w:r w:rsidRPr="00121BBE">
        <w:rPr>
          <w:color w:val="000000"/>
        </w:rPr>
        <w:t>.</w:t>
      </w:r>
    </w:p>
    <w:p w:rsidR="00C3751B" w:rsidRPr="00121BBE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 w:rsidRPr="00232192">
        <w:t>Предмет таможенной экспертизы</w:t>
      </w:r>
      <w:r w:rsidRPr="00121BBE">
        <w:rPr>
          <w:color w:val="000000"/>
        </w:rPr>
        <w:t>.</w:t>
      </w:r>
      <w:r>
        <w:rPr>
          <w:color w:val="000000"/>
        </w:rPr>
        <w:t xml:space="preserve"> </w:t>
      </w:r>
      <w:r w:rsidRPr="00232192">
        <w:t>Объект</w:t>
      </w:r>
      <w:r>
        <w:t>ы</w:t>
      </w:r>
      <w:r w:rsidRPr="00232192">
        <w:t xml:space="preserve"> таможенных экспертиз</w:t>
      </w:r>
    </w:p>
    <w:p w:rsidR="00C3751B" w:rsidRDefault="00C3751B" w:rsidP="00696963">
      <w:pPr>
        <w:ind w:firstLine="567"/>
      </w:pPr>
      <w:r>
        <w:t>Э</w:t>
      </w:r>
      <w:r w:rsidRPr="00232192">
        <w:t>кспертизы, связанные с исследованием объектов интеллектуальной собственности, в том числе информационных продуктов</w:t>
      </w:r>
      <w:r w:rsidRPr="00121BBE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 w:rsidRPr="00232192">
        <w:t>расологические</w:t>
      </w:r>
      <w:proofErr w:type="spellEnd"/>
      <w:r w:rsidRPr="00232192">
        <w:t xml:space="preserve"> (исследование следов рук, </w:t>
      </w:r>
      <w:r w:rsidRPr="00232192">
        <w:lastRenderedPageBreak/>
        <w:t>исследование следов обуви, исследование следов транспортных средств, исследование следов орудий взлома и инструментов, исследование следов производственных механизмов и инструментов на изделиях (документах)</w:t>
      </w:r>
      <w:r>
        <w:t>). Э</w:t>
      </w:r>
      <w:r w:rsidRPr="00232192">
        <w:t>кспертизы пломб и запорно-пломбировочных устройств;</w:t>
      </w:r>
      <w:r>
        <w:t xml:space="preserve"> э</w:t>
      </w:r>
      <w:r w:rsidRPr="00232192">
        <w:t>кспертизы замков и иных запирающих устройств;</w:t>
      </w:r>
      <w:r>
        <w:t xml:space="preserve"> </w:t>
      </w:r>
      <w:r w:rsidRPr="00232192">
        <w:t>почерковедческая экспертиза; технико-криминалистическое исследование документов:</w:t>
      </w:r>
      <w:r>
        <w:t xml:space="preserve"> </w:t>
      </w:r>
      <w:r w:rsidRPr="00232192">
        <w:t>исследование оттисков печатей и штампов;</w:t>
      </w:r>
      <w:r>
        <w:t xml:space="preserve"> </w:t>
      </w:r>
      <w:r w:rsidRPr="00232192">
        <w:t>исследование подписей от имени определенных лиц (при технической подделке подписей)</w:t>
      </w:r>
      <w:proofErr w:type="gramStart"/>
      <w:r w:rsidRPr="00232192">
        <w:t>;и</w:t>
      </w:r>
      <w:proofErr w:type="gramEnd"/>
      <w:r w:rsidRPr="00232192">
        <w:t>сследование машинописных текстов;</w:t>
      </w:r>
      <w:r>
        <w:t xml:space="preserve"> </w:t>
      </w:r>
      <w:r w:rsidRPr="00232192">
        <w:t>установление изменений в тексте документа;</w:t>
      </w:r>
      <w:r>
        <w:t xml:space="preserve"> </w:t>
      </w:r>
      <w:r w:rsidRPr="00232192">
        <w:t>установление содержания документа;</w:t>
      </w:r>
      <w:r>
        <w:t xml:space="preserve"> </w:t>
      </w:r>
      <w:r w:rsidRPr="00232192">
        <w:t>исследование способа изготовления и материала документа.</w:t>
      </w:r>
    </w:p>
    <w:p w:rsidR="00C3751B" w:rsidRPr="007F7F5B" w:rsidRDefault="00C3751B" w:rsidP="00696963">
      <w:pPr>
        <w:ind w:firstLine="567"/>
      </w:pPr>
      <w:r w:rsidRPr="005D745F">
        <w:rPr>
          <w:b/>
          <w:i/>
        </w:rPr>
        <w:t xml:space="preserve">Тема </w:t>
      </w:r>
      <w:r>
        <w:rPr>
          <w:b/>
          <w:i/>
        </w:rPr>
        <w:t>2.4</w:t>
      </w:r>
      <w:r w:rsidRPr="005D745F">
        <w:rPr>
          <w:b/>
          <w:i/>
        </w:rPr>
        <w:t xml:space="preserve"> </w:t>
      </w:r>
      <w:r w:rsidRPr="00696963">
        <w:rPr>
          <w:b/>
          <w:bCs/>
          <w:i/>
        </w:rPr>
        <w:t>Методика проведения таможенных экспертиз</w:t>
      </w:r>
    </w:p>
    <w:p w:rsidR="00C3751B" w:rsidRPr="006D1737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 w:rsidRPr="0044528F">
        <w:rPr>
          <w:bCs/>
        </w:rPr>
        <w:t>Методы экспертизы</w:t>
      </w:r>
      <w:r w:rsidRPr="006D1737">
        <w:rPr>
          <w:color w:val="000000"/>
        </w:rPr>
        <w:t xml:space="preserve">. </w:t>
      </w:r>
      <w:r w:rsidRPr="00232192">
        <w:t xml:space="preserve">Измерительный  метод </w:t>
      </w:r>
      <w:proofErr w:type="gramStart"/>
      <w:r w:rsidRPr="00232192">
        <w:t>определения значений показателей качества продукции</w:t>
      </w:r>
      <w:proofErr w:type="gramEnd"/>
      <w:r w:rsidRPr="006D1737">
        <w:rPr>
          <w:color w:val="000000"/>
        </w:rPr>
        <w:t xml:space="preserve">. </w:t>
      </w:r>
      <w:r w:rsidRPr="00232192">
        <w:t>Органолептически</w:t>
      </w:r>
      <w:proofErr w:type="gramStart"/>
      <w:r w:rsidRPr="00232192">
        <w:t>й-</w:t>
      </w:r>
      <w:proofErr w:type="gramEnd"/>
      <w:r w:rsidRPr="00232192">
        <w:t xml:space="preserve"> метод определения качества продукции на основе анализа восприятия органами чувств внешнего вид</w:t>
      </w:r>
      <w:r w:rsidRPr="006D1737">
        <w:rPr>
          <w:color w:val="000000"/>
        </w:rPr>
        <w:t xml:space="preserve">а. </w:t>
      </w:r>
      <w:r w:rsidRPr="00232192">
        <w:t>Инструментальный</w:t>
      </w:r>
      <w:r>
        <w:t xml:space="preserve"> основан на</w:t>
      </w:r>
      <w:r w:rsidRPr="00232192">
        <w:t xml:space="preserve">  показаниях технических средств, с помощью которых определяются функционально-химические свойства и различные признаки (диагностические, идентификационные) материалов</w:t>
      </w:r>
      <w:r w:rsidRPr="006D1737">
        <w:rPr>
          <w:color w:val="000000"/>
        </w:rPr>
        <w:t>.</w:t>
      </w:r>
    </w:p>
    <w:p w:rsidR="00C3751B" w:rsidRPr="006D1737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>
        <w:t>П</w:t>
      </w:r>
      <w:r w:rsidRPr="00232192">
        <w:t>риспособлени</w:t>
      </w:r>
      <w:r>
        <w:t>я</w:t>
      </w:r>
      <w:r w:rsidRPr="00232192">
        <w:t>, прибор</w:t>
      </w:r>
      <w:r>
        <w:t>ы</w:t>
      </w:r>
      <w:r w:rsidRPr="00232192">
        <w:t>, аппаратур</w:t>
      </w:r>
      <w:r>
        <w:t>а</w:t>
      </w:r>
      <w:r w:rsidRPr="00232192">
        <w:t>, применяем</w:t>
      </w:r>
      <w:r>
        <w:t>ая</w:t>
      </w:r>
      <w:r w:rsidRPr="00232192">
        <w:t xml:space="preserve"> в ходе исследования</w:t>
      </w:r>
      <w:r w:rsidRPr="006D1737">
        <w:rPr>
          <w:color w:val="000000"/>
        </w:rPr>
        <w:t>.</w:t>
      </w:r>
    </w:p>
    <w:p w:rsidR="00C3751B" w:rsidRPr="006D1737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 w:rsidRPr="00232192">
        <w:t>Оценка среднестатистической  рыночной цены исследуемых товаров или аналогов  по ТН ВЭД РФ</w:t>
      </w:r>
      <w:r w:rsidRPr="006D1737">
        <w:rPr>
          <w:color w:val="000000"/>
        </w:rPr>
        <w:t xml:space="preserve">. </w:t>
      </w:r>
      <w:r w:rsidRPr="00232192">
        <w:t>Оценка наличия  товаров в продуктах переработки</w:t>
      </w:r>
      <w:r w:rsidRPr="006D1737">
        <w:rPr>
          <w:color w:val="000000"/>
        </w:rPr>
        <w:t xml:space="preserve">. </w:t>
      </w:r>
      <w:r w:rsidRPr="00232192">
        <w:t>Оценка и согласование норм выхода  продуктов переработки, с учетом технологии используемой на таможенных территориях и других территориях</w:t>
      </w:r>
      <w:r w:rsidRPr="006D1737">
        <w:rPr>
          <w:color w:val="000000"/>
        </w:rPr>
        <w:t xml:space="preserve">. </w:t>
      </w:r>
      <w:r w:rsidRPr="00232192">
        <w:t>Определение наличия в товаре запрещенных наркотических средств или сре</w:t>
      </w:r>
      <w:proofErr w:type="gramStart"/>
      <w:r w:rsidRPr="00232192">
        <w:t>дств дл</w:t>
      </w:r>
      <w:proofErr w:type="gramEnd"/>
      <w:r w:rsidRPr="00232192">
        <w:t>я изготовления наркотиков, которые подлежат контролю</w:t>
      </w:r>
      <w:r w:rsidRPr="006D1737">
        <w:rPr>
          <w:color w:val="000000"/>
        </w:rPr>
        <w:t xml:space="preserve">. </w:t>
      </w:r>
      <w:r w:rsidRPr="00232192">
        <w:t>Определение художественной и  культурной ценности товаров</w:t>
      </w:r>
      <w:r w:rsidRPr="006D1737">
        <w:rPr>
          <w:color w:val="000000"/>
        </w:rPr>
        <w:t>.</w:t>
      </w:r>
    </w:p>
    <w:p w:rsidR="00C3751B" w:rsidRPr="008E3FB2" w:rsidRDefault="00C3751B" w:rsidP="00696963">
      <w:pPr>
        <w:numPr>
          <w:ilvl w:val="12"/>
          <w:numId w:val="0"/>
        </w:numPr>
        <w:ind w:firstLine="567"/>
        <w:rPr>
          <w:b/>
          <w:color w:val="000000"/>
        </w:rPr>
      </w:pPr>
      <w:r w:rsidRPr="005D745F">
        <w:rPr>
          <w:b/>
          <w:i/>
        </w:rPr>
        <w:t xml:space="preserve">Тема </w:t>
      </w:r>
      <w:r>
        <w:rPr>
          <w:b/>
          <w:i/>
        </w:rPr>
        <w:t xml:space="preserve">2.5 </w:t>
      </w:r>
      <w:r w:rsidRPr="00696963">
        <w:rPr>
          <w:b/>
          <w:bCs/>
          <w:i/>
        </w:rPr>
        <w:t>Порядок назначения таможенной экспертизы</w:t>
      </w:r>
    </w:p>
    <w:p w:rsidR="00C3751B" w:rsidRPr="008E3FB2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 w:rsidRPr="00B80734">
        <w:rPr>
          <w:bCs/>
        </w:rPr>
        <w:t>Назначение таможенной экспертизы</w:t>
      </w:r>
      <w:r w:rsidRPr="008E3FB2">
        <w:rPr>
          <w:color w:val="000000"/>
        </w:rPr>
        <w:t xml:space="preserve">. </w:t>
      </w:r>
      <w:r w:rsidRPr="00232192">
        <w:t>Таможенная экспертиза, особенности ее проведения. Порядок отбора проб при таможенной экспертизе. Этапы назначения таможенной экспертизы: таможенное оформление и таможенный контроль; рассмотрение дел о нарушениях и преступлениях в таможенном деле; операции с товарами, обращенными в федеральную собственность</w:t>
      </w:r>
      <w:r w:rsidRPr="008E3FB2">
        <w:rPr>
          <w:color w:val="000000"/>
        </w:rPr>
        <w:t xml:space="preserve">. </w:t>
      </w:r>
      <w:r w:rsidRPr="00232192">
        <w:t>Приемы, используемые при проведении экспертизы: общенаучные методологические; конкретные, научные методологические; расчетно-аналитические; документальные методические</w:t>
      </w:r>
      <w:r w:rsidRPr="008E3FB2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r w:rsidRPr="00232192">
        <w:t>остановлении</w:t>
      </w:r>
      <w:proofErr w:type="gramEnd"/>
      <w:r w:rsidRPr="00232192">
        <w:t xml:space="preserve"> (определении)</w:t>
      </w:r>
      <w:r>
        <w:t>, решение</w:t>
      </w:r>
      <w:r w:rsidRPr="00232192">
        <w:t xml:space="preserve"> о назначении экспертизы</w:t>
      </w:r>
    </w:p>
    <w:p w:rsidR="00C3751B" w:rsidRPr="00687B78" w:rsidRDefault="00C3751B" w:rsidP="00696963">
      <w:pPr>
        <w:numPr>
          <w:ilvl w:val="12"/>
          <w:numId w:val="0"/>
        </w:numPr>
        <w:ind w:firstLine="567"/>
        <w:rPr>
          <w:b/>
          <w:color w:val="000000"/>
        </w:rPr>
      </w:pPr>
      <w:r w:rsidRPr="005D745F">
        <w:rPr>
          <w:b/>
          <w:i/>
        </w:rPr>
        <w:t>Тема</w:t>
      </w:r>
      <w:r>
        <w:rPr>
          <w:b/>
          <w:i/>
        </w:rPr>
        <w:t xml:space="preserve"> 2.6</w:t>
      </w:r>
      <w:r w:rsidRPr="005D745F">
        <w:rPr>
          <w:b/>
          <w:i/>
        </w:rPr>
        <w:t xml:space="preserve"> </w:t>
      </w:r>
      <w:r w:rsidRPr="00696963">
        <w:rPr>
          <w:b/>
          <w:bCs/>
          <w:i/>
        </w:rPr>
        <w:t>Порядок и срок проведения таможенной экспертизы</w:t>
      </w:r>
    </w:p>
    <w:p w:rsidR="00C3751B" w:rsidRPr="00687B78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 w:rsidRPr="00232192">
        <w:t>Центрально</w:t>
      </w:r>
      <w:r>
        <w:t>е</w:t>
      </w:r>
      <w:r w:rsidRPr="00232192">
        <w:t xml:space="preserve"> экспертно-криминалистическо</w:t>
      </w:r>
      <w:r>
        <w:t>е</w:t>
      </w:r>
      <w:r w:rsidRPr="00232192">
        <w:t xml:space="preserve"> таможенно</w:t>
      </w:r>
      <w:r>
        <w:t>е</w:t>
      </w:r>
      <w:r w:rsidRPr="00232192">
        <w:t xml:space="preserve"> управлени</w:t>
      </w:r>
      <w:r>
        <w:t>е</w:t>
      </w:r>
      <w:r w:rsidRPr="00687B78">
        <w:rPr>
          <w:color w:val="000000"/>
        </w:rPr>
        <w:t xml:space="preserve">. </w:t>
      </w:r>
      <w:r>
        <w:rPr>
          <w:color w:val="000000"/>
        </w:rPr>
        <w:t>Документы, предоставляемые для проведения экспертизы</w:t>
      </w:r>
      <w:r w:rsidRPr="00687B78">
        <w:rPr>
          <w:color w:val="000000"/>
        </w:rPr>
        <w:t xml:space="preserve">. </w:t>
      </w:r>
    </w:p>
    <w:p w:rsidR="00C3751B" w:rsidRPr="00687B78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>
        <w:t>О</w:t>
      </w:r>
      <w:r w:rsidRPr="00232192">
        <w:t xml:space="preserve">бъекты исследования (пробы или образцы, транспортные средства, документы, вещественные доказательства по уголовному делу и </w:t>
      </w:r>
      <w:proofErr w:type="spellStart"/>
      <w:r w:rsidRPr="00232192">
        <w:t>т.д</w:t>
      </w:r>
      <w:proofErr w:type="spellEnd"/>
      <w:proofErr w:type="gramStart"/>
      <w:r>
        <w:t>)</w:t>
      </w:r>
      <w:r w:rsidRPr="00232192">
        <w:t>.</w:t>
      </w:r>
      <w:r w:rsidRPr="00687B78">
        <w:rPr>
          <w:color w:val="000000"/>
        </w:rPr>
        <w:t>.</w:t>
      </w:r>
      <w:proofErr w:type="gramEnd"/>
    </w:p>
    <w:p w:rsidR="00C3751B" w:rsidRPr="00687B78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>
        <w:t>О</w:t>
      </w:r>
      <w:r w:rsidRPr="00232192">
        <w:t>бразцы для сравнительного исследования</w:t>
      </w:r>
      <w:r w:rsidRPr="00687B78">
        <w:rPr>
          <w:color w:val="000000"/>
        </w:rPr>
        <w:t xml:space="preserve">. </w:t>
      </w:r>
      <w:r w:rsidRPr="00232192">
        <w:t>Порядок проведения таможенной экспертизы на территории таможенного союза</w:t>
      </w:r>
      <w:r w:rsidRPr="00687B78">
        <w:rPr>
          <w:color w:val="000000"/>
        </w:rPr>
        <w:t>.</w:t>
      </w:r>
    </w:p>
    <w:p w:rsidR="00C3751B" w:rsidRPr="00687B78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>
        <w:rPr>
          <w:color w:val="000000"/>
        </w:rPr>
        <w:t>Сроки проведения экспертизы</w:t>
      </w:r>
      <w:r w:rsidRPr="00687B78">
        <w:rPr>
          <w:color w:val="000000"/>
        </w:rPr>
        <w:t xml:space="preserve">. </w:t>
      </w:r>
      <w:r>
        <w:rPr>
          <w:color w:val="000000"/>
        </w:rPr>
        <w:t>Сроки временного хранения товаров, находящихся на экспертизе</w:t>
      </w:r>
      <w:r w:rsidRPr="00687B78">
        <w:rPr>
          <w:color w:val="000000"/>
        </w:rPr>
        <w:t xml:space="preserve">. </w:t>
      </w:r>
      <w:r>
        <w:rPr>
          <w:color w:val="000000"/>
        </w:rPr>
        <w:t>Продление и приостановление сроков проведения экспертизы</w:t>
      </w:r>
      <w:r w:rsidRPr="00687B78">
        <w:rPr>
          <w:color w:val="000000"/>
        </w:rPr>
        <w:t xml:space="preserve">. </w:t>
      </w:r>
    </w:p>
    <w:p w:rsidR="00C3751B" w:rsidRPr="00995D1A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 w:rsidRPr="005D745F">
        <w:rPr>
          <w:b/>
          <w:i/>
        </w:rPr>
        <w:t xml:space="preserve">Тема </w:t>
      </w:r>
      <w:r>
        <w:rPr>
          <w:b/>
          <w:i/>
        </w:rPr>
        <w:t xml:space="preserve">2.7 </w:t>
      </w:r>
      <w:r w:rsidRPr="00696963">
        <w:rPr>
          <w:b/>
          <w:bCs/>
          <w:i/>
        </w:rPr>
        <w:t>Таможенный эксперт, его права и обязанности</w:t>
      </w:r>
    </w:p>
    <w:p w:rsidR="00C3751B" w:rsidRPr="00995D1A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>
        <w:rPr>
          <w:color w:val="000000"/>
        </w:rPr>
        <w:t>Определение и понятие таможенного эксперта</w:t>
      </w:r>
      <w:r w:rsidRPr="00995D1A">
        <w:rPr>
          <w:color w:val="000000"/>
        </w:rPr>
        <w:t>.</w:t>
      </w:r>
    </w:p>
    <w:p w:rsidR="00C3751B" w:rsidRPr="00995D1A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>
        <w:rPr>
          <w:color w:val="000000"/>
        </w:rPr>
        <w:t>Права таможенного эксперта</w:t>
      </w:r>
      <w:r w:rsidRPr="00995D1A">
        <w:rPr>
          <w:color w:val="000000"/>
        </w:rPr>
        <w:t>.</w:t>
      </w:r>
    </w:p>
    <w:p w:rsidR="00C3751B" w:rsidRPr="00995D1A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>
        <w:rPr>
          <w:color w:val="000000"/>
        </w:rPr>
        <w:t>Обязанности таможенного эксперта</w:t>
      </w:r>
      <w:r w:rsidRPr="00995D1A">
        <w:rPr>
          <w:color w:val="000000"/>
        </w:rPr>
        <w:t>.</w:t>
      </w:r>
    </w:p>
    <w:p w:rsidR="00C3751B" w:rsidRPr="00995D1A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>
        <w:rPr>
          <w:color w:val="000000"/>
        </w:rPr>
        <w:t>Административная ответственность, применяемая к таможенным экспертам при нарушении правил проведения экспертизы</w:t>
      </w:r>
      <w:r w:rsidRPr="00995D1A">
        <w:rPr>
          <w:color w:val="000000"/>
        </w:rPr>
        <w:t>.</w:t>
      </w:r>
    </w:p>
    <w:p w:rsidR="00C3751B" w:rsidRDefault="00C3751B" w:rsidP="00696963">
      <w:pPr>
        <w:ind w:firstLine="567"/>
        <w:rPr>
          <w:b/>
          <w:sz w:val="28"/>
          <w:szCs w:val="28"/>
        </w:rPr>
      </w:pPr>
      <w:r w:rsidRPr="005D745F">
        <w:rPr>
          <w:b/>
          <w:i/>
        </w:rPr>
        <w:t xml:space="preserve">Тема </w:t>
      </w:r>
      <w:r>
        <w:rPr>
          <w:b/>
          <w:i/>
        </w:rPr>
        <w:t>2.8</w:t>
      </w:r>
      <w:r w:rsidRPr="005D745F">
        <w:rPr>
          <w:b/>
          <w:i/>
        </w:rPr>
        <w:t xml:space="preserve"> </w:t>
      </w:r>
      <w:r w:rsidRPr="00696963">
        <w:rPr>
          <w:b/>
          <w:i/>
        </w:rPr>
        <w:t>Сертификация импортных товаров</w:t>
      </w:r>
    </w:p>
    <w:p w:rsidR="00C3751B" w:rsidRPr="00232192" w:rsidRDefault="00C3751B" w:rsidP="00696963">
      <w:pPr>
        <w:ind w:firstLine="567"/>
      </w:pPr>
      <w:r w:rsidRPr="00232192">
        <w:t>Порядок прохождения через таможенную границу импортных товаров, для которых требуется подтверждение безопасности. Перечень товаров, требующих подтверждения безопасности при ввозе на территорию Российской Федерации.</w:t>
      </w:r>
    </w:p>
    <w:p w:rsidR="00C3751B" w:rsidRPr="00232192" w:rsidRDefault="00C3751B" w:rsidP="00696963">
      <w:pPr>
        <w:ind w:firstLine="567"/>
      </w:pPr>
      <w:r w:rsidRPr="00232192">
        <w:t xml:space="preserve">Сертификация импортных товаров в международной, зарубежной </w:t>
      </w:r>
      <w:proofErr w:type="gramStart"/>
      <w:r w:rsidRPr="00232192">
        <w:t>системах</w:t>
      </w:r>
      <w:proofErr w:type="gramEnd"/>
      <w:r w:rsidRPr="00232192">
        <w:t xml:space="preserve"> </w:t>
      </w:r>
      <w:r w:rsidRPr="00232192">
        <w:lastRenderedPageBreak/>
        <w:t>сертификации, в системе сертификации, в стране</w:t>
      </w:r>
      <w:r>
        <w:t xml:space="preserve"> </w:t>
      </w:r>
      <w:r w:rsidRPr="00232192">
        <w:t>члене Межгосударственного соглашения по стандартизации, метрологии и сертификации. Особенности оформления и подтверждения зарубежных сертификатов, порядок таможенного контроля. Сертификация товаров, поступающих из стран СНГ.</w:t>
      </w:r>
    </w:p>
    <w:p w:rsidR="00C3751B" w:rsidRPr="00232192" w:rsidRDefault="00C3751B" w:rsidP="00696963">
      <w:pPr>
        <w:ind w:firstLine="567"/>
      </w:pPr>
      <w:r w:rsidRPr="00232192">
        <w:t>Понятие гигиенического, фитосанитарного, ветеринарного сертификата, сертификата о происхождении товара.</w:t>
      </w:r>
    </w:p>
    <w:p w:rsidR="00C3751B" w:rsidRPr="006D1737" w:rsidRDefault="00C3751B" w:rsidP="00696963">
      <w:pPr>
        <w:numPr>
          <w:ilvl w:val="12"/>
          <w:numId w:val="0"/>
        </w:numPr>
        <w:ind w:firstLine="567"/>
        <w:rPr>
          <w:color w:val="000000"/>
        </w:rPr>
      </w:pPr>
      <w:r w:rsidRPr="00232192">
        <w:t>Таможенный режим уничтожения: условия использования, таможенное оформление товаров, помещаемых под таможенный режим уничтожения, порядок проведения. Способы уничтожения товаров, не получивших подтверждения безопасности при сертификации</w:t>
      </w:r>
      <w:proofErr w:type="gramStart"/>
      <w:r w:rsidRPr="00232192">
        <w:t>.</w:t>
      </w:r>
      <w:r w:rsidRPr="006D1737">
        <w:rPr>
          <w:color w:val="000000"/>
        </w:rPr>
        <w:t>.</w:t>
      </w:r>
      <w:proofErr w:type="gramEnd"/>
    </w:p>
    <w:p w:rsidR="00C3751B" w:rsidRPr="00C23661" w:rsidRDefault="00C3751B" w:rsidP="005A7041">
      <w:pPr>
        <w:ind w:firstLine="567"/>
        <w:rPr>
          <w:color w:val="000000"/>
        </w:rPr>
      </w:pPr>
    </w:p>
    <w:p w:rsidR="00C3751B" w:rsidRDefault="00C3751B" w:rsidP="005A7041">
      <w:pPr>
        <w:ind w:firstLine="567"/>
        <w:rPr>
          <w:b/>
        </w:rPr>
      </w:pPr>
    </w:p>
    <w:p w:rsidR="00C3751B" w:rsidRDefault="00C3751B" w:rsidP="00762BEF">
      <w:pPr>
        <w:spacing w:after="240"/>
        <w:ind w:firstLine="567"/>
        <w:rPr>
          <w:b/>
        </w:rPr>
      </w:pPr>
      <w:r w:rsidRPr="00B12F87">
        <w:rPr>
          <w:b/>
        </w:rPr>
        <w:t>Таблица 4.</w:t>
      </w:r>
      <w:r>
        <w:rPr>
          <w:b/>
        </w:rPr>
        <w:t>3</w:t>
      </w:r>
      <w:r w:rsidRPr="00B12F87">
        <w:rPr>
          <w:b/>
        </w:rPr>
        <w:t xml:space="preserve"> Структура и содержание лабора</w:t>
      </w:r>
      <w:r>
        <w:rPr>
          <w:b/>
        </w:rPr>
        <w:t>торной части учебной дисциплины</w:t>
      </w:r>
    </w:p>
    <w:tbl>
      <w:tblPr>
        <w:tblW w:w="47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6"/>
        <w:gridCol w:w="749"/>
        <w:gridCol w:w="3568"/>
        <w:gridCol w:w="1391"/>
      </w:tblGrid>
      <w:tr w:rsidR="00C3751B" w:rsidRPr="00ED565E" w:rsidTr="005A7041">
        <w:trPr>
          <w:cantSplit/>
          <w:jc w:val="center"/>
        </w:trPr>
        <w:tc>
          <w:tcPr>
            <w:tcW w:w="1952" w:type="pct"/>
            <w:vAlign w:val="center"/>
          </w:tcPr>
          <w:p w:rsidR="00C3751B" w:rsidRPr="00762BEF" w:rsidRDefault="00C3751B" w:rsidP="00762BEF">
            <w:pPr>
              <w:widowControl/>
              <w:ind w:firstLine="0"/>
              <w:jc w:val="center"/>
            </w:pPr>
            <w:r w:rsidRPr="00762BEF">
              <w:t>Темы дисциплины</w:t>
            </w:r>
          </w:p>
        </w:tc>
        <w:tc>
          <w:tcPr>
            <w:tcW w:w="400" w:type="pct"/>
            <w:vAlign w:val="center"/>
          </w:tcPr>
          <w:p w:rsidR="00C3751B" w:rsidRPr="00762BEF" w:rsidRDefault="00C3751B" w:rsidP="00762BEF">
            <w:pPr>
              <w:widowControl/>
              <w:ind w:firstLine="0"/>
              <w:jc w:val="center"/>
            </w:pPr>
            <w:r w:rsidRPr="00762BEF">
              <w:t>Часы</w:t>
            </w:r>
          </w:p>
        </w:tc>
        <w:tc>
          <w:tcPr>
            <w:tcW w:w="1905" w:type="pct"/>
            <w:vAlign w:val="center"/>
          </w:tcPr>
          <w:p w:rsidR="00C3751B" w:rsidRPr="00762BEF" w:rsidRDefault="00C3751B" w:rsidP="00762BEF">
            <w:pPr>
              <w:widowControl/>
              <w:ind w:firstLine="0"/>
              <w:jc w:val="center"/>
            </w:pPr>
            <w:r w:rsidRPr="00762BEF">
              <w:t>Коды компетенций</w:t>
            </w:r>
          </w:p>
        </w:tc>
        <w:tc>
          <w:tcPr>
            <w:tcW w:w="743" w:type="pct"/>
            <w:vAlign w:val="center"/>
          </w:tcPr>
          <w:p w:rsidR="00C3751B" w:rsidRPr="00762BEF" w:rsidRDefault="00C3751B" w:rsidP="00762BEF">
            <w:pPr>
              <w:widowControl/>
              <w:ind w:firstLine="0"/>
              <w:jc w:val="center"/>
            </w:pPr>
            <w:r w:rsidRPr="00762BEF">
              <w:t>Аттестация</w:t>
            </w:r>
          </w:p>
        </w:tc>
      </w:tr>
      <w:tr w:rsidR="00C3751B" w:rsidRPr="00ED565E" w:rsidTr="005A7041">
        <w:trPr>
          <w:cantSplit/>
          <w:jc w:val="center"/>
        </w:trPr>
        <w:tc>
          <w:tcPr>
            <w:tcW w:w="1952" w:type="pct"/>
            <w:vAlign w:val="center"/>
          </w:tcPr>
          <w:p w:rsidR="00C3751B" w:rsidRPr="006C3B6A" w:rsidRDefault="00C3751B" w:rsidP="00103EA5">
            <w:pPr>
              <w:pStyle w:val="Default"/>
            </w:pPr>
            <w:r w:rsidRPr="006C3B6A">
              <w:rPr>
                <w:bCs/>
                <w:color w:val="auto"/>
              </w:rPr>
              <w:t xml:space="preserve">1 </w:t>
            </w:r>
            <w:r w:rsidRPr="00232192">
              <w:t>Таможенный контроль и экспертиза</w:t>
            </w:r>
          </w:p>
        </w:tc>
        <w:tc>
          <w:tcPr>
            <w:tcW w:w="400" w:type="pct"/>
            <w:vAlign w:val="center"/>
          </w:tcPr>
          <w:p w:rsidR="00C3751B" w:rsidRPr="00762BEF" w:rsidRDefault="00C3751B" w:rsidP="005E0485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05" w:type="pct"/>
            <w:vAlign w:val="center"/>
          </w:tcPr>
          <w:p w:rsidR="00C3751B" w:rsidRPr="00762BEF" w:rsidRDefault="00C3751B" w:rsidP="00A4217A">
            <w:pPr>
              <w:widowControl/>
              <w:ind w:firstLine="0"/>
              <w:jc w:val="center"/>
            </w:pPr>
            <w:r>
              <w:t>ПК-2, ПК-5, ПК-13, ПК-14, ПК-18</w:t>
            </w:r>
          </w:p>
        </w:tc>
        <w:tc>
          <w:tcPr>
            <w:tcW w:w="743" w:type="pct"/>
            <w:vAlign w:val="center"/>
          </w:tcPr>
          <w:p w:rsidR="00C3751B" w:rsidRPr="00762BEF" w:rsidRDefault="00C3751B" w:rsidP="005E0485">
            <w:pPr>
              <w:widowControl/>
              <w:ind w:firstLine="0"/>
              <w:jc w:val="center"/>
            </w:pPr>
            <w:r w:rsidRPr="00762BEF">
              <w:t>ЛР</w:t>
            </w:r>
          </w:p>
        </w:tc>
      </w:tr>
      <w:tr w:rsidR="00C3751B" w:rsidRPr="003869E5" w:rsidTr="005A7041">
        <w:trPr>
          <w:cantSplit/>
          <w:trHeight w:val="220"/>
          <w:jc w:val="center"/>
        </w:trPr>
        <w:tc>
          <w:tcPr>
            <w:tcW w:w="1952" w:type="pct"/>
            <w:tcBorders>
              <w:bottom w:val="single" w:sz="4" w:space="0" w:color="auto"/>
            </w:tcBorders>
            <w:vAlign w:val="center"/>
          </w:tcPr>
          <w:p w:rsidR="00C3751B" w:rsidRPr="006C3B6A" w:rsidRDefault="00C3751B" w:rsidP="00A4217A">
            <w:pPr>
              <w:pStyle w:val="Default"/>
            </w:pPr>
            <w:r w:rsidRPr="006C3B6A">
              <w:rPr>
                <w:bCs/>
                <w:color w:val="auto"/>
              </w:rPr>
              <w:t xml:space="preserve">2 </w:t>
            </w:r>
            <w:r>
              <w:rPr>
                <w:bCs/>
                <w:color w:val="auto"/>
              </w:rPr>
              <w:t>Порядок взятия проб и образцов товаров</w:t>
            </w:r>
            <w:r w:rsidRPr="006C3B6A">
              <w:rPr>
                <w:bCs/>
                <w:color w:val="auto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C3751B" w:rsidRPr="00762BEF" w:rsidRDefault="00C3751B" w:rsidP="005E0485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>
              <w:t>ПК-2, ПК-5, ПК-13, ПК-14, ПК-18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C3751B" w:rsidRPr="00762BEF" w:rsidRDefault="00C3751B" w:rsidP="005E0485">
            <w:pPr>
              <w:widowControl/>
              <w:ind w:firstLine="0"/>
              <w:jc w:val="center"/>
            </w:pPr>
            <w:r w:rsidRPr="00762BEF">
              <w:t>ЛР</w:t>
            </w:r>
          </w:p>
        </w:tc>
      </w:tr>
      <w:tr w:rsidR="00C3751B" w:rsidRPr="003869E5" w:rsidTr="005A7041">
        <w:trPr>
          <w:cantSplit/>
          <w:trHeight w:val="260"/>
          <w:jc w:val="center"/>
        </w:trPr>
        <w:tc>
          <w:tcPr>
            <w:tcW w:w="1952" w:type="pct"/>
            <w:tcBorders>
              <w:top w:val="single" w:sz="4" w:space="0" w:color="auto"/>
            </w:tcBorders>
            <w:vAlign w:val="center"/>
          </w:tcPr>
          <w:p w:rsidR="00C3751B" w:rsidRPr="006C3B6A" w:rsidRDefault="00C3751B" w:rsidP="00A4217A">
            <w:pPr>
              <w:pStyle w:val="Default"/>
            </w:pPr>
            <w:r w:rsidRPr="006C3B6A">
              <w:rPr>
                <w:bCs/>
                <w:color w:val="auto"/>
              </w:rPr>
              <w:t xml:space="preserve">3 </w:t>
            </w:r>
            <w:r>
              <w:rPr>
                <w:bCs/>
                <w:color w:val="auto"/>
              </w:rPr>
              <w:t>Идентификационная экспертиза продовольственных товаров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5E0485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05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>
              <w:t>ПК-2, ПК-5, ПК-13, ПК-14, ПК-18</w:t>
            </w:r>
          </w:p>
        </w:tc>
        <w:tc>
          <w:tcPr>
            <w:tcW w:w="743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 w:rsidRPr="00762BEF">
              <w:t>ЛР</w:t>
            </w:r>
          </w:p>
        </w:tc>
      </w:tr>
      <w:tr w:rsidR="00C3751B" w:rsidRPr="003869E5" w:rsidTr="005A7041">
        <w:trPr>
          <w:cantSplit/>
          <w:trHeight w:val="260"/>
          <w:jc w:val="center"/>
        </w:trPr>
        <w:tc>
          <w:tcPr>
            <w:tcW w:w="1952" w:type="pct"/>
            <w:tcBorders>
              <w:top w:val="single" w:sz="4" w:space="0" w:color="auto"/>
            </w:tcBorders>
            <w:vAlign w:val="center"/>
          </w:tcPr>
          <w:p w:rsidR="00C3751B" w:rsidRPr="006C3B6A" w:rsidRDefault="00C3751B" w:rsidP="00A4217A">
            <w:pPr>
              <w:pStyle w:val="Default"/>
            </w:pPr>
            <w:r w:rsidRPr="006C3B6A">
              <w:rPr>
                <w:bCs/>
                <w:color w:val="auto"/>
              </w:rPr>
              <w:t xml:space="preserve">4 </w:t>
            </w:r>
            <w:r>
              <w:rPr>
                <w:bCs/>
                <w:color w:val="auto"/>
              </w:rPr>
              <w:t>Идентификационная экспертиза  непродовольственных товаров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5E0485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05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>
              <w:t>ПК-2, ПК-5, ПК-13, ПК-14, ПК-18</w:t>
            </w:r>
          </w:p>
        </w:tc>
        <w:tc>
          <w:tcPr>
            <w:tcW w:w="743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 w:rsidRPr="00762BEF">
              <w:t>ЛР</w:t>
            </w:r>
          </w:p>
        </w:tc>
      </w:tr>
      <w:tr w:rsidR="00C3751B" w:rsidRPr="003869E5" w:rsidTr="005A7041">
        <w:trPr>
          <w:cantSplit/>
          <w:trHeight w:val="260"/>
          <w:jc w:val="center"/>
        </w:trPr>
        <w:tc>
          <w:tcPr>
            <w:tcW w:w="1952" w:type="pct"/>
            <w:tcBorders>
              <w:top w:val="single" w:sz="4" w:space="0" w:color="auto"/>
            </w:tcBorders>
            <w:vAlign w:val="center"/>
          </w:tcPr>
          <w:p w:rsidR="00C3751B" w:rsidRPr="006C3B6A" w:rsidRDefault="00C3751B" w:rsidP="006C3B6A">
            <w:pPr>
              <w:pStyle w:val="Default"/>
            </w:pPr>
            <w:r w:rsidRPr="006C3B6A">
              <w:rPr>
                <w:bCs/>
                <w:color w:val="auto"/>
              </w:rPr>
              <w:t xml:space="preserve">5 </w:t>
            </w:r>
            <w:r w:rsidRPr="00232192">
              <w:t>Сертификация импортных товаров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C3751B" w:rsidRDefault="00C3751B" w:rsidP="005E0485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05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>
              <w:t>ПК-2, ПК-5, ПК-13, ПК-14, ПК-18</w:t>
            </w:r>
          </w:p>
        </w:tc>
        <w:tc>
          <w:tcPr>
            <w:tcW w:w="743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5E0485">
            <w:pPr>
              <w:widowControl/>
              <w:ind w:firstLine="0"/>
              <w:jc w:val="center"/>
            </w:pPr>
            <w:r w:rsidRPr="00762BEF">
              <w:t>ЛР, А</w:t>
            </w:r>
            <w:proofErr w:type="gramStart"/>
            <w:r w:rsidRPr="00762BEF">
              <w:t>1</w:t>
            </w:r>
            <w:proofErr w:type="gramEnd"/>
          </w:p>
        </w:tc>
      </w:tr>
      <w:tr w:rsidR="00C3751B" w:rsidRPr="003869E5" w:rsidTr="005A7041">
        <w:trPr>
          <w:cantSplit/>
          <w:trHeight w:val="260"/>
          <w:jc w:val="center"/>
        </w:trPr>
        <w:tc>
          <w:tcPr>
            <w:tcW w:w="1952" w:type="pct"/>
            <w:tcBorders>
              <w:top w:val="single" w:sz="4" w:space="0" w:color="auto"/>
            </w:tcBorders>
            <w:vAlign w:val="center"/>
          </w:tcPr>
          <w:p w:rsidR="00C3751B" w:rsidRPr="006C3B6A" w:rsidRDefault="00C3751B" w:rsidP="006C3B6A">
            <w:pPr>
              <w:pStyle w:val="Default"/>
            </w:pPr>
            <w:r w:rsidRPr="006C3B6A">
              <w:rPr>
                <w:bCs/>
                <w:color w:val="auto"/>
              </w:rPr>
              <w:t xml:space="preserve">6 </w:t>
            </w:r>
            <w:r w:rsidRPr="00232192">
              <w:t>Определение</w:t>
            </w:r>
            <w:r>
              <w:t xml:space="preserve"> рыночной</w:t>
            </w:r>
            <w:r w:rsidRPr="00232192">
              <w:t xml:space="preserve"> стоимости товара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C3751B" w:rsidRDefault="00C3751B" w:rsidP="005E0485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05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>
              <w:t>ПК-2, ПК-5, ПК-13, ПК-14, ПК-18</w:t>
            </w:r>
          </w:p>
        </w:tc>
        <w:tc>
          <w:tcPr>
            <w:tcW w:w="743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 w:rsidRPr="00762BEF">
              <w:t>ЛР</w:t>
            </w:r>
          </w:p>
        </w:tc>
      </w:tr>
      <w:tr w:rsidR="00C3751B" w:rsidRPr="003869E5" w:rsidTr="005A7041">
        <w:trPr>
          <w:cantSplit/>
          <w:trHeight w:val="260"/>
          <w:jc w:val="center"/>
        </w:trPr>
        <w:tc>
          <w:tcPr>
            <w:tcW w:w="1952" w:type="pct"/>
            <w:tcBorders>
              <w:top w:val="single" w:sz="4" w:space="0" w:color="auto"/>
            </w:tcBorders>
            <w:vAlign w:val="center"/>
          </w:tcPr>
          <w:p w:rsidR="00C3751B" w:rsidRPr="006C3B6A" w:rsidRDefault="00C3751B" w:rsidP="00A4217A">
            <w:pPr>
              <w:pStyle w:val="Default"/>
            </w:pPr>
            <w:r w:rsidRPr="006C3B6A">
              <w:rPr>
                <w:bCs/>
                <w:color w:val="auto"/>
              </w:rPr>
              <w:t xml:space="preserve">7 </w:t>
            </w:r>
            <w:r>
              <w:rPr>
                <w:bCs/>
                <w:color w:val="auto"/>
              </w:rPr>
              <w:t>Проведение классификационной экспертизы товаров</w:t>
            </w:r>
            <w:r w:rsidRPr="006C3B6A">
              <w:rPr>
                <w:bCs/>
                <w:color w:val="auto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C3751B" w:rsidRDefault="00C3751B" w:rsidP="005E0485">
            <w:pPr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1905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>
              <w:t>ПК-2, ПК-5, ПК-13, ПК-14, ПК-18</w:t>
            </w:r>
          </w:p>
        </w:tc>
        <w:tc>
          <w:tcPr>
            <w:tcW w:w="743" w:type="pct"/>
            <w:tcBorders>
              <w:top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 w:rsidRPr="00762BEF">
              <w:t>ЛР</w:t>
            </w:r>
          </w:p>
        </w:tc>
      </w:tr>
      <w:tr w:rsidR="00C3751B" w:rsidRPr="003869E5" w:rsidTr="005A7041">
        <w:trPr>
          <w:cantSplit/>
          <w:trHeight w:val="260"/>
          <w:jc w:val="center"/>
        </w:trPr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6C3B6A" w:rsidRDefault="00C3751B" w:rsidP="00A4217A">
            <w:pPr>
              <w:pStyle w:val="Default"/>
            </w:pPr>
            <w:r>
              <w:rPr>
                <w:bCs/>
                <w:color w:val="auto"/>
              </w:rPr>
              <w:t>8</w:t>
            </w:r>
            <w:r w:rsidRPr="006C3B6A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Заключение таможенного эксперта</w:t>
            </w:r>
            <w:r w:rsidRPr="006C3B6A">
              <w:rPr>
                <w:bCs/>
                <w:color w:val="auto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762BEF" w:rsidRDefault="00C3751B" w:rsidP="005E0485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>
              <w:t>ПК-2, ПК-5, ПК-13, ПК-14, ПК-18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1B" w:rsidRPr="00762BEF" w:rsidRDefault="00C3751B" w:rsidP="005E0485">
            <w:pPr>
              <w:widowControl/>
              <w:ind w:firstLine="0"/>
              <w:jc w:val="center"/>
            </w:pPr>
            <w:r w:rsidRPr="00762BEF">
              <w:t>ЛР</w:t>
            </w:r>
            <w:r>
              <w:t>,</w:t>
            </w:r>
            <w:r w:rsidRPr="00762BEF">
              <w:t xml:space="preserve"> А</w:t>
            </w:r>
            <w:proofErr w:type="gramStart"/>
            <w:r w:rsidRPr="00762BEF">
              <w:t>2</w:t>
            </w:r>
            <w:proofErr w:type="gramEnd"/>
          </w:p>
        </w:tc>
      </w:tr>
    </w:tbl>
    <w:p w:rsidR="00C3751B" w:rsidRDefault="00C3751B" w:rsidP="00C863E1">
      <w:pPr>
        <w:widowControl/>
        <w:ind w:firstLine="0"/>
        <w:jc w:val="left"/>
        <w:rPr>
          <w:b/>
          <w:sz w:val="26"/>
          <w:highlight w:val="yellow"/>
        </w:rPr>
      </w:pPr>
    </w:p>
    <w:p w:rsidR="00C3751B" w:rsidRDefault="00C3751B" w:rsidP="006537E0">
      <w:pPr>
        <w:widowControl/>
        <w:ind w:firstLine="540"/>
        <w:jc w:val="left"/>
        <w:rPr>
          <w:b/>
          <w:sz w:val="26"/>
        </w:rPr>
      </w:pPr>
      <w:r w:rsidRPr="00696963">
        <w:rPr>
          <w:b/>
          <w:sz w:val="26"/>
        </w:rPr>
        <w:t>Темы</w:t>
      </w:r>
      <w:r w:rsidRPr="007547CC">
        <w:rPr>
          <w:b/>
          <w:color w:val="FF0000"/>
          <w:sz w:val="26"/>
        </w:rPr>
        <w:t xml:space="preserve"> </w:t>
      </w:r>
      <w:r>
        <w:rPr>
          <w:b/>
          <w:sz w:val="26"/>
        </w:rPr>
        <w:t>лабораторных работ</w:t>
      </w:r>
    </w:p>
    <w:p w:rsidR="00C3751B" w:rsidRPr="0019188D" w:rsidRDefault="00C3751B" w:rsidP="0019188D">
      <w:pPr>
        <w:widowControl/>
        <w:ind w:firstLine="540"/>
      </w:pPr>
    </w:p>
    <w:p w:rsidR="00C3751B" w:rsidRPr="0019188D" w:rsidRDefault="00C3751B" w:rsidP="0019188D">
      <w:pPr>
        <w:pStyle w:val="Default"/>
        <w:ind w:firstLine="540"/>
        <w:rPr>
          <w:b/>
          <w:bCs/>
          <w:i/>
          <w:color w:val="auto"/>
        </w:rPr>
      </w:pPr>
      <w:r w:rsidRPr="0019188D">
        <w:rPr>
          <w:b/>
          <w:bCs/>
          <w:i/>
          <w:color w:val="auto"/>
        </w:rPr>
        <w:t xml:space="preserve">1 </w:t>
      </w:r>
      <w:r w:rsidRPr="006E5264">
        <w:rPr>
          <w:b/>
          <w:i/>
        </w:rPr>
        <w:t>Таможенный контроль и экспертиза</w:t>
      </w:r>
    </w:p>
    <w:p w:rsidR="00C3751B" w:rsidRPr="0019188D" w:rsidRDefault="00C3751B" w:rsidP="004D3017">
      <w:pPr>
        <w:pStyle w:val="Default"/>
        <w:ind w:firstLine="540"/>
        <w:jc w:val="both"/>
      </w:pPr>
      <w:r w:rsidRPr="0019188D">
        <w:t xml:space="preserve">Цель работы: </w:t>
      </w:r>
      <w:r w:rsidRPr="00232192">
        <w:t xml:space="preserve">изучить цель и задачи таможенного контроля, виды экспертизы и </w:t>
      </w:r>
      <w:proofErr w:type="gramStart"/>
      <w:r w:rsidRPr="00232192">
        <w:t>приемы</w:t>
      </w:r>
      <w:proofErr w:type="gramEnd"/>
      <w:r w:rsidRPr="00232192">
        <w:t xml:space="preserve"> используемые при ее проведении</w:t>
      </w:r>
      <w:r w:rsidRPr="0019188D">
        <w:t>.</w:t>
      </w:r>
    </w:p>
    <w:p w:rsidR="00C3751B" w:rsidRPr="0019188D" w:rsidRDefault="00C3751B" w:rsidP="0003771E">
      <w:pPr>
        <w:pStyle w:val="Default"/>
        <w:ind w:firstLine="540"/>
        <w:jc w:val="both"/>
        <w:rPr>
          <w:b/>
          <w:bCs/>
          <w:i/>
          <w:color w:val="auto"/>
        </w:rPr>
      </w:pPr>
      <w:r w:rsidRPr="0019188D">
        <w:t xml:space="preserve"> </w:t>
      </w:r>
      <w:r w:rsidRPr="0019188D">
        <w:rPr>
          <w:b/>
          <w:bCs/>
          <w:i/>
          <w:color w:val="auto"/>
        </w:rPr>
        <w:t xml:space="preserve">2 </w:t>
      </w:r>
      <w:r w:rsidRPr="006E5264">
        <w:rPr>
          <w:b/>
          <w:bCs/>
          <w:i/>
          <w:color w:val="auto"/>
        </w:rPr>
        <w:t>Порядок взятия проб и образцов товаров</w:t>
      </w:r>
    </w:p>
    <w:p w:rsidR="00C3751B" w:rsidRPr="0019188D" w:rsidRDefault="00C3751B" w:rsidP="0003771E">
      <w:pPr>
        <w:pStyle w:val="Default"/>
        <w:ind w:firstLine="540"/>
        <w:jc w:val="both"/>
      </w:pPr>
      <w:r w:rsidRPr="0019188D">
        <w:t xml:space="preserve">Цель работы: </w:t>
      </w:r>
      <w:r>
        <w:t>изучить порядок взятия проб и образцов товаров при проведении таможенной экспертизы.</w:t>
      </w:r>
    </w:p>
    <w:p w:rsidR="00C3751B" w:rsidRDefault="00C3751B" w:rsidP="0003771E">
      <w:pPr>
        <w:pStyle w:val="Default"/>
        <w:ind w:firstLine="540"/>
        <w:jc w:val="both"/>
      </w:pPr>
      <w:r w:rsidRPr="0019188D">
        <w:rPr>
          <w:b/>
          <w:bCs/>
          <w:i/>
          <w:color w:val="auto"/>
        </w:rPr>
        <w:t xml:space="preserve">3 </w:t>
      </w:r>
      <w:r w:rsidRPr="006E5264">
        <w:rPr>
          <w:b/>
          <w:bCs/>
          <w:i/>
          <w:color w:val="auto"/>
        </w:rPr>
        <w:t>Идентификационная экспертиза продовольственных товаров</w:t>
      </w:r>
      <w:r w:rsidRPr="0019188D">
        <w:t xml:space="preserve"> </w:t>
      </w:r>
    </w:p>
    <w:p w:rsidR="00C3751B" w:rsidRPr="0019188D" w:rsidRDefault="00C3751B" w:rsidP="0003771E">
      <w:pPr>
        <w:pStyle w:val="Default"/>
        <w:ind w:firstLine="540"/>
        <w:jc w:val="both"/>
      </w:pPr>
      <w:r w:rsidRPr="0019188D">
        <w:t xml:space="preserve">Цель работы: </w:t>
      </w:r>
      <w:r>
        <w:t xml:space="preserve">изучить нормативные документы на конкретный товар или однородную группу и выявить признаки ассортиментной (видовой) и </w:t>
      </w:r>
      <w:proofErr w:type="spellStart"/>
      <w:r>
        <w:t>квалиметрической</w:t>
      </w:r>
      <w:proofErr w:type="spellEnd"/>
      <w:r>
        <w:t xml:space="preserve"> (качественной) идентификации товара</w:t>
      </w:r>
      <w:r w:rsidRPr="0019188D">
        <w:rPr>
          <w:bCs/>
          <w:color w:val="auto"/>
        </w:rPr>
        <w:t xml:space="preserve">. </w:t>
      </w:r>
    </w:p>
    <w:p w:rsidR="00C3751B" w:rsidRPr="0019188D" w:rsidRDefault="00C3751B" w:rsidP="0003771E">
      <w:pPr>
        <w:pStyle w:val="Default"/>
        <w:ind w:firstLine="540"/>
        <w:jc w:val="both"/>
        <w:rPr>
          <w:b/>
          <w:bCs/>
          <w:i/>
          <w:color w:val="auto"/>
        </w:rPr>
      </w:pPr>
      <w:r w:rsidRPr="0019188D">
        <w:rPr>
          <w:b/>
          <w:bCs/>
          <w:i/>
          <w:color w:val="auto"/>
        </w:rPr>
        <w:t xml:space="preserve">4 </w:t>
      </w:r>
      <w:r w:rsidRPr="006E5264">
        <w:rPr>
          <w:b/>
          <w:bCs/>
          <w:i/>
          <w:color w:val="auto"/>
        </w:rPr>
        <w:t>Идентификационная экспертиза  непродовольственных товаров</w:t>
      </w:r>
    </w:p>
    <w:p w:rsidR="00C3751B" w:rsidRPr="0019188D" w:rsidRDefault="00C3751B" w:rsidP="0003771E">
      <w:pPr>
        <w:pStyle w:val="Default"/>
        <w:ind w:firstLine="540"/>
        <w:jc w:val="both"/>
      </w:pPr>
      <w:r w:rsidRPr="0019188D">
        <w:t xml:space="preserve">Цель работы: </w:t>
      </w:r>
      <w:r>
        <w:t xml:space="preserve">изучить нормативные документы на конкретный товар или однородную группу и выявить признаки ассортиментной (видовой) и </w:t>
      </w:r>
      <w:proofErr w:type="spellStart"/>
      <w:r>
        <w:t>квалиметрической</w:t>
      </w:r>
      <w:proofErr w:type="spellEnd"/>
      <w:r>
        <w:t xml:space="preserve"> (качественной) идентификации товара</w:t>
      </w:r>
      <w:proofErr w:type="gramStart"/>
      <w:r w:rsidRPr="0019188D">
        <w:rPr>
          <w:bCs/>
          <w:color w:val="auto"/>
        </w:rPr>
        <w:t xml:space="preserve"> .</w:t>
      </w:r>
      <w:proofErr w:type="gramEnd"/>
    </w:p>
    <w:p w:rsidR="00C3751B" w:rsidRPr="0019188D" w:rsidRDefault="00C3751B" w:rsidP="0003771E">
      <w:pPr>
        <w:pStyle w:val="Default"/>
        <w:ind w:firstLine="540"/>
        <w:jc w:val="both"/>
        <w:rPr>
          <w:b/>
          <w:bCs/>
          <w:i/>
          <w:color w:val="auto"/>
        </w:rPr>
      </w:pPr>
      <w:r w:rsidRPr="0019188D">
        <w:rPr>
          <w:b/>
          <w:bCs/>
          <w:i/>
          <w:color w:val="auto"/>
        </w:rPr>
        <w:t xml:space="preserve">5 </w:t>
      </w:r>
      <w:r w:rsidRPr="006E5264">
        <w:rPr>
          <w:b/>
          <w:i/>
        </w:rPr>
        <w:t>Сертификация импортных товаров</w:t>
      </w:r>
    </w:p>
    <w:p w:rsidR="00C3751B" w:rsidRPr="0019188D" w:rsidRDefault="00C3751B" w:rsidP="0003771E">
      <w:pPr>
        <w:pStyle w:val="Default"/>
        <w:ind w:firstLine="540"/>
        <w:jc w:val="both"/>
      </w:pPr>
      <w:r w:rsidRPr="0019188D">
        <w:lastRenderedPageBreak/>
        <w:t xml:space="preserve">Цель работы: </w:t>
      </w:r>
      <w:r w:rsidRPr="00232192">
        <w:t>изучить порядок прохождения через таможенную границу импортных товаров, для</w:t>
      </w:r>
      <w:r>
        <w:t xml:space="preserve"> получения сертификата соответствия</w:t>
      </w:r>
      <w:r w:rsidRPr="0019188D">
        <w:t>.</w:t>
      </w:r>
    </w:p>
    <w:p w:rsidR="00C3751B" w:rsidRPr="0019188D" w:rsidRDefault="00C3751B" w:rsidP="0003771E">
      <w:pPr>
        <w:pStyle w:val="Default"/>
        <w:ind w:firstLine="540"/>
        <w:jc w:val="both"/>
        <w:rPr>
          <w:b/>
          <w:bCs/>
          <w:i/>
          <w:color w:val="auto"/>
        </w:rPr>
      </w:pPr>
      <w:r w:rsidRPr="0019188D">
        <w:rPr>
          <w:b/>
          <w:bCs/>
          <w:i/>
          <w:color w:val="auto"/>
        </w:rPr>
        <w:t xml:space="preserve">6 </w:t>
      </w:r>
      <w:r w:rsidRPr="006E5264">
        <w:rPr>
          <w:b/>
          <w:i/>
        </w:rPr>
        <w:t>Определение рыночной стоимости товара</w:t>
      </w:r>
    </w:p>
    <w:p w:rsidR="00C3751B" w:rsidRDefault="00C3751B" w:rsidP="0003771E">
      <w:pPr>
        <w:pStyle w:val="Default"/>
        <w:ind w:firstLine="540"/>
        <w:jc w:val="both"/>
      </w:pPr>
      <w:r w:rsidRPr="0019188D">
        <w:t xml:space="preserve">Цель работы: </w:t>
      </w:r>
      <w:r w:rsidRPr="00232192">
        <w:t>провести экспертную оценку стоимости товара для определения свободной (рыночной цены)</w:t>
      </w:r>
      <w:r>
        <w:t>.</w:t>
      </w:r>
    </w:p>
    <w:p w:rsidR="00C3751B" w:rsidRPr="0019188D" w:rsidRDefault="00C3751B" w:rsidP="0003771E">
      <w:pPr>
        <w:pStyle w:val="Default"/>
        <w:ind w:firstLine="540"/>
        <w:jc w:val="both"/>
        <w:rPr>
          <w:b/>
          <w:bCs/>
          <w:i/>
          <w:color w:val="auto"/>
        </w:rPr>
      </w:pPr>
      <w:r w:rsidRPr="0019188D">
        <w:rPr>
          <w:b/>
          <w:bCs/>
          <w:i/>
          <w:color w:val="auto"/>
        </w:rPr>
        <w:t xml:space="preserve">7 </w:t>
      </w:r>
      <w:r w:rsidRPr="006E5264">
        <w:rPr>
          <w:b/>
          <w:bCs/>
          <w:i/>
          <w:color w:val="auto"/>
        </w:rPr>
        <w:t>Проведение классификационной экспертизы товаров</w:t>
      </w:r>
    </w:p>
    <w:p w:rsidR="00C3751B" w:rsidRPr="0019188D" w:rsidRDefault="00C3751B" w:rsidP="0003771E">
      <w:pPr>
        <w:pStyle w:val="Default"/>
        <w:ind w:firstLine="540"/>
        <w:jc w:val="both"/>
      </w:pPr>
      <w:r w:rsidRPr="0019188D">
        <w:t xml:space="preserve">Цель работы: </w:t>
      </w:r>
      <w:r>
        <w:t>определить достаточность состава информации для классификации товаров, определить классификационный код. Определить полноту описания и классификации кода непродовольственных товаров в примерах декларирования</w:t>
      </w:r>
      <w:r w:rsidRPr="0019188D">
        <w:t>.</w:t>
      </w:r>
    </w:p>
    <w:p w:rsidR="00C3751B" w:rsidRPr="0019188D" w:rsidRDefault="00C3751B" w:rsidP="0003771E">
      <w:pPr>
        <w:ind w:firstLine="540"/>
        <w:rPr>
          <w:b/>
          <w:bCs/>
          <w:i/>
        </w:rPr>
      </w:pPr>
      <w:r>
        <w:rPr>
          <w:b/>
          <w:bCs/>
          <w:i/>
        </w:rPr>
        <w:t>8</w:t>
      </w:r>
      <w:r w:rsidRPr="0019188D">
        <w:rPr>
          <w:b/>
          <w:bCs/>
          <w:i/>
        </w:rPr>
        <w:t xml:space="preserve"> </w:t>
      </w:r>
      <w:r w:rsidRPr="006E5264">
        <w:rPr>
          <w:b/>
          <w:bCs/>
          <w:i/>
        </w:rPr>
        <w:t>Заключение таможенного эксперта</w:t>
      </w:r>
    </w:p>
    <w:p w:rsidR="00C3751B" w:rsidRPr="0019188D" w:rsidRDefault="00C3751B" w:rsidP="0003771E">
      <w:pPr>
        <w:ind w:firstLine="540"/>
      </w:pPr>
      <w:r w:rsidRPr="0019188D">
        <w:t xml:space="preserve">Цель работы: </w:t>
      </w:r>
      <w:r w:rsidRPr="00232192">
        <w:t>изучить критерий происхождения товара и определить страну происхождения</w:t>
      </w:r>
      <w:r>
        <w:t>, научиться заполнять заключение эксперта</w:t>
      </w:r>
      <w:r w:rsidRPr="0019188D">
        <w:t>.</w:t>
      </w:r>
    </w:p>
    <w:p w:rsidR="00C3751B" w:rsidRPr="00D3098D" w:rsidRDefault="00C3751B" w:rsidP="00765DE8">
      <w:pPr>
        <w:rPr>
          <w:b/>
        </w:rPr>
      </w:pPr>
    </w:p>
    <w:p w:rsidR="00C3751B" w:rsidRPr="00765DE8" w:rsidRDefault="00C3751B" w:rsidP="00765DE8">
      <w:pPr>
        <w:rPr>
          <w:b/>
          <w:lang w:val="en-US"/>
        </w:rPr>
      </w:pPr>
      <w:r w:rsidRPr="00765DE8">
        <w:rPr>
          <w:b/>
        </w:rPr>
        <w:t xml:space="preserve">5. Образовательные технологии </w:t>
      </w:r>
    </w:p>
    <w:p w:rsidR="00C3751B" w:rsidRDefault="00C3751B" w:rsidP="00765DE8">
      <w:pPr>
        <w:rPr>
          <w:b/>
        </w:rPr>
      </w:pPr>
    </w:p>
    <w:p w:rsidR="00C3751B" w:rsidRDefault="00C3751B" w:rsidP="00765DE8">
      <w:pPr>
        <w:rPr>
          <w:b/>
        </w:rPr>
      </w:pPr>
      <w:r w:rsidRPr="00765DE8">
        <w:rPr>
          <w:b/>
        </w:rPr>
        <w:t>Таблица 5.1. Образовательные технологии</w:t>
      </w:r>
    </w:p>
    <w:p w:rsidR="00C3751B" w:rsidRPr="00765DE8" w:rsidRDefault="00C3751B" w:rsidP="00765DE8">
      <w:pPr>
        <w:rPr>
          <w:b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999"/>
      </w:tblGrid>
      <w:tr w:rsidR="00C3751B" w:rsidRPr="00655B50" w:rsidTr="005A7041">
        <w:trPr>
          <w:trHeight w:val="450"/>
          <w:jc w:val="center"/>
        </w:trPr>
        <w:tc>
          <w:tcPr>
            <w:tcW w:w="926" w:type="pct"/>
            <w:vAlign w:val="center"/>
          </w:tcPr>
          <w:p w:rsidR="00C3751B" w:rsidRPr="00655B50" w:rsidRDefault="00C3751B" w:rsidP="00655B50">
            <w:pPr>
              <w:widowControl/>
              <w:suppressLineNumbers/>
              <w:ind w:firstLine="0"/>
              <w:jc w:val="center"/>
            </w:pPr>
            <w:r w:rsidRPr="00655B50">
              <w:t>Вид занятия, аттестация</w:t>
            </w:r>
          </w:p>
        </w:tc>
        <w:tc>
          <w:tcPr>
            <w:tcW w:w="4074" w:type="pct"/>
            <w:vAlign w:val="center"/>
          </w:tcPr>
          <w:p w:rsidR="00C3751B" w:rsidRPr="00655B50" w:rsidRDefault="00C3751B" w:rsidP="00655B50">
            <w:pPr>
              <w:widowControl/>
              <w:suppressLineNumbers/>
              <w:ind w:firstLine="0"/>
              <w:jc w:val="center"/>
            </w:pPr>
            <w:r w:rsidRPr="00655B50">
              <w:t>Используемые образовательные технологии</w:t>
            </w:r>
          </w:p>
        </w:tc>
      </w:tr>
      <w:tr w:rsidR="00C3751B" w:rsidRPr="00655B50" w:rsidTr="005A7041">
        <w:trPr>
          <w:trHeight w:val="270"/>
          <w:jc w:val="center"/>
        </w:trPr>
        <w:tc>
          <w:tcPr>
            <w:tcW w:w="926" w:type="pct"/>
          </w:tcPr>
          <w:p w:rsidR="00C3751B" w:rsidRPr="00655B50" w:rsidRDefault="00C3751B" w:rsidP="00765DE8">
            <w:r w:rsidRPr="00655B50">
              <w:t>Лек.</w:t>
            </w:r>
          </w:p>
        </w:tc>
        <w:tc>
          <w:tcPr>
            <w:tcW w:w="4074" w:type="pct"/>
          </w:tcPr>
          <w:p w:rsidR="00C3751B" w:rsidRPr="00655B50" w:rsidRDefault="00C3751B" w:rsidP="003340EC">
            <w:pPr>
              <w:widowControl/>
              <w:suppressLineNumbers/>
              <w:ind w:hanging="14"/>
              <w:jc w:val="left"/>
            </w:pPr>
            <w:r w:rsidRPr="00655B50">
              <w:rPr>
                <w:bCs/>
              </w:rPr>
              <w:t>актуальные (проблемные) лекции; разбор проблемных ситуаций;</w:t>
            </w:r>
            <w:r w:rsidRPr="00655B50">
              <w:t xml:space="preserve"> мультимедийное оборудование; тестирование в среде СИТО.</w:t>
            </w:r>
          </w:p>
        </w:tc>
      </w:tr>
      <w:tr w:rsidR="00C3751B" w:rsidRPr="00655B50" w:rsidTr="005A7041">
        <w:trPr>
          <w:trHeight w:val="142"/>
          <w:jc w:val="center"/>
        </w:trPr>
        <w:tc>
          <w:tcPr>
            <w:tcW w:w="926" w:type="pct"/>
          </w:tcPr>
          <w:p w:rsidR="00C3751B" w:rsidRPr="00655B50" w:rsidRDefault="00C3751B" w:rsidP="00765DE8">
            <w:r>
              <w:t>ЛР</w:t>
            </w:r>
          </w:p>
        </w:tc>
        <w:tc>
          <w:tcPr>
            <w:tcW w:w="4074" w:type="pct"/>
          </w:tcPr>
          <w:p w:rsidR="00C3751B" w:rsidRPr="00655B50" w:rsidRDefault="00C3751B" w:rsidP="003340EC">
            <w:pPr>
              <w:widowControl/>
              <w:suppressLineNumbers/>
              <w:ind w:hanging="14"/>
              <w:jc w:val="left"/>
            </w:pPr>
            <w:r w:rsidRPr="00655B50">
              <w:t>защиты лабораторных работ; решение ситуационных задач</w:t>
            </w:r>
            <w:r w:rsidRPr="00655B50">
              <w:rPr>
                <w:bCs/>
              </w:rPr>
              <w:t xml:space="preserve"> </w:t>
            </w:r>
          </w:p>
        </w:tc>
      </w:tr>
      <w:tr w:rsidR="00C3751B" w:rsidRPr="00655B50" w:rsidTr="005A7041">
        <w:trPr>
          <w:trHeight w:val="270"/>
          <w:jc w:val="center"/>
        </w:trPr>
        <w:tc>
          <w:tcPr>
            <w:tcW w:w="926" w:type="pct"/>
          </w:tcPr>
          <w:p w:rsidR="00C3751B" w:rsidRPr="00655B50" w:rsidRDefault="00C3751B" w:rsidP="00765DE8">
            <w:r w:rsidRPr="00655B50">
              <w:t>СРС</w:t>
            </w:r>
          </w:p>
        </w:tc>
        <w:tc>
          <w:tcPr>
            <w:tcW w:w="4074" w:type="pct"/>
          </w:tcPr>
          <w:p w:rsidR="00C3751B" w:rsidRPr="00655B50" w:rsidRDefault="00C3751B" w:rsidP="003340EC">
            <w:pPr>
              <w:widowControl/>
              <w:suppressLineNumbers/>
              <w:ind w:hanging="14"/>
              <w:jc w:val="left"/>
            </w:pPr>
            <w:r w:rsidRPr="00655B50">
              <w:rPr>
                <w:bCs/>
              </w:rPr>
              <w:t>подготовка отчетов по выполнению индивидуального задания; подготовка презентаций; х</w:t>
            </w:r>
            <w:r w:rsidRPr="00655B50">
              <w:t>ранилище цифровых учебно-методических материалов ВГУЭС, библиотечные ресурсы</w:t>
            </w:r>
          </w:p>
        </w:tc>
      </w:tr>
      <w:tr w:rsidR="00C3751B" w:rsidRPr="00655B50" w:rsidTr="005A7041">
        <w:trPr>
          <w:trHeight w:val="142"/>
          <w:jc w:val="center"/>
        </w:trPr>
        <w:tc>
          <w:tcPr>
            <w:tcW w:w="926" w:type="pct"/>
          </w:tcPr>
          <w:p w:rsidR="00C3751B" w:rsidRPr="00655B50" w:rsidRDefault="00C3751B" w:rsidP="00765DE8">
            <w:r w:rsidRPr="00655B50">
              <w:t>А</w:t>
            </w:r>
            <w:proofErr w:type="gramStart"/>
            <w:r w:rsidRPr="00655B50">
              <w:t>1</w:t>
            </w:r>
            <w:proofErr w:type="gramEnd"/>
            <w:r w:rsidRPr="00655B50">
              <w:t>/А2</w:t>
            </w:r>
          </w:p>
        </w:tc>
        <w:tc>
          <w:tcPr>
            <w:tcW w:w="4074" w:type="pct"/>
          </w:tcPr>
          <w:p w:rsidR="00C3751B" w:rsidRPr="00655B50" w:rsidRDefault="00C3751B" w:rsidP="00765DE8">
            <w:pPr>
              <w:widowControl/>
              <w:suppressLineNumbers/>
              <w:ind w:hanging="14"/>
            </w:pPr>
            <w:r w:rsidRPr="00655B50">
              <w:t>тест</w:t>
            </w:r>
          </w:p>
        </w:tc>
      </w:tr>
      <w:tr w:rsidR="00C3751B" w:rsidRPr="00655B50" w:rsidTr="005A7041">
        <w:trPr>
          <w:trHeight w:val="142"/>
          <w:jc w:val="center"/>
        </w:trPr>
        <w:tc>
          <w:tcPr>
            <w:tcW w:w="926" w:type="pct"/>
          </w:tcPr>
          <w:p w:rsidR="00C3751B" w:rsidRPr="00655B50" w:rsidRDefault="00C3751B" w:rsidP="00765DE8">
            <w:r>
              <w:t>Э</w:t>
            </w:r>
          </w:p>
        </w:tc>
        <w:tc>
          <w:tcPr>
            <w:tcW w:w="4074" w:type="pct"/>
          </w:tcPr>
          <w:p w:rsidR="00C3751B" w:rsidRPr="00655B50" w:rsidRDefault="00C3751B" w:rsidP="00765DE8">
            <w:pPr>
              <w:widowControl/>
              <w:suppressLineNumbers/>
              <w:ind w:hanging="14"/>
            </w:pPr>
            <w:r w:rsidRPr="00655B50">
              <w:t>тест СИТО</w:t>
            </w:r>
          </w:p>
        </w:tc>
      </w:tr>
    </w:tbl>
    <w:p w:rsidR="00C3751B" w:rsidRPr="00765DE8" w:rsidRDefault="00C3751B" w:rsidP="00765DE8">
      <w:pPr>
        <w:rPr>
          <w:rFonts w:ascii="Calibri" w:hAnsi="Calibri" w:cs="Calibri"/>
          <w:i/>
          <w:color w:val="808080"/>
          <w:sz w:val="20"/>
        </w:rPr>
      </w:pPr>
    </w:p>
    <w:p w:rsidR="00C3751B" w:rsidRPr="00086557" w:rsidRDefault="00C3751B" w:rsidP="00086557">
      <w:pPr>
        <w:ind w:firstLine="540"/>
        <w:rPr>
          <w:color w:val="000000"/>
        </w:rPr>
      </w:pPr>
      <w:r>
        <w:rPr>
          <w:color w:val="000000"/>
        </w:rPr>
        <w:t>У</w:t>
      </w:r>
      <w:r w:rsidRPr="00086557">
        <w:rPr>
          <w:color w:val="000000"/>
        </w:rPr>
        <w:t>своение теоретического материала лекционных занятий базируется на использовании презентаций, учебников основной литературы и раздаточном материале, расположенных в хранилище цифровых учебно-методических материалах ВГУЭС  для подготовки к аттестации. Аттестация</w:t>
      </w:r>
      <w:r>
        <w:rPr>
          <w:color w:val="000000"/>
        </w:rPr>
        <w:t xml:space="preserve"> проводится</w:t>
      </w:r>
      <w:r w:rsidRPr="00086557">
        <w:rPr>
          <w:color w:val="000000"/>
        </w:rPr>
        <w:t xml:space="preserve"> на основе тестов СИТО</w:t>
      </w:r>
    </w:p>
    <w:p w:rsidR="00C3751B" w:rsidRDefault="00C3751B" w:rsidP="00086557">
      <w:pPr>
        <w:ind w:firstLine="540"/>
        <w:rPr>
          <w:color w:val="000000"/>
        </w:rPr>
      </w:pPr>
      <w:r>
        <w:rPr>
          <w:color w:val="000000"/>
        </w:rPr>
        <w:t xml:space="preserve">Лабораторные занятия проводятся в специально </w:t>
      </w:r>
      <w:r w:rsidRPr="00A30713">
        <w:rPr>
          <w:color w:val="000000"/>
        </w:rPr>
        <w:t>оборудованн</w:t>
      </w:r>
      <w:r>
        <w:rPr>
          <w:color w:val="000000"/>
        </w:rPr>
        <w:t>ой</w:t>
      </w:r>
      <w:r w:rsidRPr="00A30713">
        <w:rPr>
          <w:color w:val="000000"/>
        </w:rPr>
        <w:t xml:space="preserve"> лаборатори</w:t>
      </w:r>
      <w:r>
        <w:rPr>
          <w:color w:val="000000"/>
        </w:rPr>
        <w:t>и, имеющей</w:t>
      </w:r>
      <w:r w:rsidRPr="00A30713">
        <w:rPr>
          <w:color w:val="000000"/>
        </w:rPr>
        <w:t xml:space="preserve"> водопровод, вытяжк</w:t>
      </w:r>
      <w:r>
        <w:rPr>
          <w:color w:val="000000"/>
        </w:rPr>
        <w:t xml:space="preserve">у, также необходимы </w:t>
      </w:r>
      <w:r w:rsidRPr="00A30713">
        <w:rPr>
          <w:color w:val="000000"/>
        </w:rPr>
        <w:t>лабораторн</w:t>
      </w:r>
      <w:r>
        <w:rPr>
          <w:color w:val="000000"/>
        </w:rPr>
        <w:t>ая</w:t>
      </w:r>
      <w:r w:rsidRPr="00A30713">
        <w:rPr>
          <w:color w:val="000000"/>
        </w:rPr>
        <w:t xml:space="preserve"> посуд</w:t>
      </w:r>
      <w:r>
        <w:rPr>
          <w:color w:val="000000"/>
        </w:rPr>
        <w:t>а</w:t>
      </w:r>
      <w:r w:rsidRPr="00A30713">
        <w:rPr>
          <w:color w:val="000000"/>
        </w:rPr>
        <w:t xml:space="preserve">, реактивы и расходные материалы, </w:t>
      </w:r>
      <w:r>
        <w:rPr>
          <w:color w:val="000000"/>
        </w:rPr>
        <w:t>наглядные пособия</w:t>
      </w:r>
      <w:r w:rsidRPr="00A30713">
        <w:rPr>
          <w:color w:val="000000"/>
        </w:rPr>
        <w:t xml:space="preserve">. </w:t>
      </w:r>
    </w:p>
    <w:p w:rsidR="00C3751B" w:rsidRDefault="00C3751B" w:rsidP="00765DE8">
      <w:pPr>
        <w:rPr>
          <w:i/>
        </w:rPr>
      </w:pPr>
    </w:p>
    <w:p w:rsidR="00C3751B" w:rsidRDefault="00C3751B" w:rsidP="00765DE8">
      <w:pPr>
        <w:rPr>
          <w:i/>
        </w:rPr>
      </w:pPr>
    </w:p>
    <w:p w:rsidR="00C3751B" w:rsidRDefault="00C3751B" w:rsidP="00B45E0D">
      <w:pPr>
        <w:rPr>
          <w:b/>
        </w:rPr>
      </w:pPr>
      <w:r w:rsidRPr="001E6D89">
        <w:rPr>
          <w:b/>
        </w:rPr>
        <w:t xml:space="preserve">6. </w:t>
      </w:r>
      <w:r w:rsidRPr="00DF7004">
        <w:rPr>
          <w:b/>
        </w:rPr>
        <w:t xml:space="preserve">Оценочные средства для текущего контроля успеваемости, самостоятельной работы магистров/бакалавров, промежуточной аттестации, </w:t>
      </w:r>
      <w:r>
        <w:rPr>
          <w:b/>
        </w:rPr>
        <w:t>у</w:t>
      </w:r>
      <w:r w:rsidRPr="00DF7004">
        <w:rPr>
          <w:b/>
        </w:rPr>
        <w:t>чебно-методическое обеспечение СРС</w:t>
      </w:r>
    </w:p>
    <w:p w:rsidR="00C3751B" w:rsidRDefault="00C3751B" w:rsidP="00B45E0D">
      <w:pPr>
        <w:rPr>
          <w:b/>
        </w:rPr>
      </w:pPr>
    </w:p>
    <w:p w:rsidR="00C3751B" w:rsidRPr="005A7041" w:rsidRDefault="00C3751B" w:rsidP="005A7041">
      <w:pPr>
        <w:rPr>
          <w:color w:val="000000"/>
        </w:rPr>
      </w:pPr>
      <w:r w:rsidRPr="005A7041">
        <w:rPr>
          <w:color w:val="000000"/>
        </w:rPr>
        <w:t>Контроль успеваемости студентов осуществляется в соответствии с рейтинговой системой оценки знаний.</w:t>
      </w:r>
    </w:p>
    <w:p w:rsidR="00C3751B" w:rsidRDefault="00C3751B" w:rsidP="00B45E0D">
      <w:pPr>
        <w:rPr>
          <w:b/>
        </w:rPr>
      </w:pPr>
    </w:p>
    <w:p w:rsidR="00C3751B" w:rsidRPr="00382BDF" w:rsidRDefault="00C3751B" w:rsidP="00B45E0D">
      <w:pPr>
        <w:rPr>
          <w:b/>
        </w:rPr>
      </w:pPr>
      <w:r w:rsidRPr="00382BDF">
        <w:rPr>
          <w:b/>
        </w:rPr>
        <w:t>Таблица 6.</w:t>
      </w:r>
      <w:r>
        <w:rPr>
          <w:b/>
        </w:rPr>
        <w:t>1</w:t>
      </w:r>
      <w:r w:rsidRPr="00382BDF">
        <w:rPr>
          <w:b/>
        </w:rPr>
        <w:t xml:space="preserve"> Распределение баллов рейтинга успеваемости </w:t>
      </w:r>
    </w:p>
    <w:p w:rsidR="00C3751B" w:rsidRDefault="00C3751B" w:rsidP="00B45E0D"/>
    <w:tbl>
      <w:tblPr>
        <w:tblW w:w="51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1119"/>
        <w:gridCol w:w="3190"/>
        <w:gridCol w:w="2922"/>
        <w:gridCol w:w="741"/>
      </w:tblGrid>
      <w:tr w:rsidR="00C3751B" w:rsidRPr="00737ADD" w:rsidTr="00655B50">
        <w:trPr>
          <w:trHeight w:val="386"/>
          <w:jc w:val="center"/>
        </w:trPr>
        <w:tc>
          <w:tcPr>
            <w:tcW w:w="1061" w:type="pct"/>
            <w:vAlign w:val="center"/>
          </w:tcPr>
          <w:p w:rsidR="00C3751B" w:rsidRPr="00655B50" w:rsidRDefault="00C3751B" w:rsidP="00655B50">
            <w:pPr>
              <w:widowControl/>
              <w:ind w:firstLine="0"/>
              <w:jc w:val="center"/>
            </w:pPr>
            <w:r w:rsidRPr="00655B50">
              <w:t>Раздел дисциплины</w:t>
            </w:r>
          </w:p>
        </w:tc>
        <w:tc>
          <w:tcPr>
            <w:tcW w:w="2129" w:type="pct"/>
            <w:gridSpan w:val="2"/>
            <w:vAlign w:val="center"/>
          </w:tcPr>
          <w:p w:rsidR="00C3751B" w:rsidRPr="00655B50" w:rsidRDefault="00C3751B" w:rsidP="00655B50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50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655B50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50">
              <w:rPr>
                <w:rFonts w:ascii="Times New Roman" w:hAnsi="Times New Roman" w:cs="Times New Roman"/>
                <w:sz w:val="24"/>
                <w:szCs w:val="24"/>
              </w:rPr>
              <w:t>Виды оценочных средств</w:t>
            </w:r>
          </w:p>
          <w:p w:rsidR="00C3751B" w:rsidRPr="00655B50" w:rsidRDefault="00C3751B" w:rsidP="00655B50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5B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(всего 80 баллов)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655B50">
            <w:pPr>
              <w:pStyle w:val="afa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5B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Баллы</w:t>
            </w:r>
          </w:p>
        </w:tc>
      </w:tr>
      <w:tr w:rsidR="00C3751B" w:rsidRPr="00737ADD" w:rsidTr="009C46D2">
        <w:trPr>
          <w:cantSplit/>
          <w:trHeight w:val="1489"/>
          <w:jc w:val="center"/>
        </w:trPr>
        <w:tc>
          <w:tcPr>
            <w:tcW w:w="1061" w:type="pct"/>
            <w:vMerge w:val="restart"/>
            <w:vAlign w:val="center"/>
          </w:tcPr>
          <w:p w:rsidR="00C3751B" w:rsidRPr="00655B50" w:rsidRDefault="00C3751B" w:rsidP="00655B50">
            <w:pPr>
              <w:widowControl/>
              <w:ind w:firstLine="0"/>
              <w:jc w:val="left"/>
            </w:pPr>
            <w:r w:rsidRPr="00655B50">
              <w:lastRenderedPageBreak/>
              <w:t>Раздел 1. Библиотечно-информационная компетентность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textDirection w:val="btLr"/>
            <w:vAlign w:val="center"/>
          </w:tcPr>
          <w:p w:rsidR="00C3751B" w:rsidRPr="00655B50" w:rsidRDefault="00C3751B" w:rsidP="00D87A3E">
            <w:pPr>
              <w:widowControl/>
              <w:ind w:left="113" w:right="113" w:firstLine="0"/>
              <w:jc w:val="center"/>
            </w:pPr>
            <w:r w:rsidRPr="00655B50">
              <w:rPr>
                <w:b/>
              </w:rPr>
              <w:t>Аудиторная работа</w:t>
            </w:r>
          </w:p>
        </w:tc>
        <w:tc>
          <w:tcPr>
            <w:tcW w:w="1576" w:type="pct"/>
            <w:tcBorders>
              <w:left w:val="single" w:sz="4" w:space="0" w:color="auto"/>
            </w:tcBorders>
            <w:vAlign w:val="center"/>
          </w:tcPr>
          <w:p w:rsidR="00C3751B" w:rsidRPr="00655B50" w:rsidRDefault="00C3751B" w:rsidP="00CE314B">
            <w:pPr>
              <w:widowControl/>
              <w:ind w:firstLine="0"/>
              <w:jc w:val="left"/>
            </w:pPr>
            <w:r w:rsidRPr="00655B50">
              <w:t>Лекция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ind w:firstLine="0"/>
              <w:jc w:val="left"/>
            </w:pPr>
            <w:r w:rsidRPr="00655B50">
              <w:t>Посещение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pStyle w:val="afa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5B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C3751B" w:rsidRPr="00737ADD" w:rsidTr="00655B50">
        <w:trPr>
          <w:cantSplit/>
          <w:trHeight w:val="354"/>
          <w:jc w:val="center"/>
        </w:trPr>
        <w:tc>
          <w:tcPr>
            <w:tcW w:w="1061" w:type="pct"/>
            <w:vMerge/>
            <w:vAlign w:val="center"/>
          </w:tcPr>
          <w:p w:rsidR="00C3751B" w:rsidRPr="00655B50" w:rsidRDefault="00C3751B" w:rsidP="00655B50">
            <w:pPr>
              <w:widowControl/>
              <w:ind w:firstLine="0"/>
              <w:jc w:val="left"/>
            </w:pPr>
          </w:p>
        </w:tc>
        <w:tc>
          <w:tcPr>
            <w:tcW w:w="553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3751B" w:rsidRPr="00655B50" w:rsidRDefault="00C3751B" w:rsidP="00D87A3E">
            <w:pPr>
              <w:widowControl/>
              <w:ind w:left="113" w:right="113" w:firstLine="0"/>
              <w:jc w:val="center"/>
              <w:rPr>
                <w:b/>
              </w:rPr>
            </w:pPr>
            <w:r w:rsidRPr="00655B50">
              <w:rPr>
                <w:b/>
              </w:rPr>
              <w:t>СРС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51B" w:rsidRPr="00655B50" w:rsidRDefault="00C3751B" w:rsidP="00CE314B">
            <w:pPr>
              <w:widowControl/>
              <w:ind w:firstLine="0"/>
              <w:jc w:val="left"/>
            </w:pPr>
            <w:r w:rsidRPr="00655B50">
              <w:t>Индивидуальная работа (работа с электронными носителями: медиа-ресурсы)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2373F7">
            <w:pPr>
              <w:widowControl/>
              <w:suppressLineNumbers/>
              <w:ind w:hanging="14"/>
              <w:jc w:val="left"/>
            </w:pPr>
            <w:r w:rsidRPr="00655B50">
              <w:t>индивидуальное задание</w:t>
            </w:r>
            <w:r w:rsidRPr="00655B50">
              <w:rPr>
                <w:bCs/>
              </w:rPr>
              <w:t xml:space="preserve">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pStyle w:val="afa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5B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C3751B" w:rsidRPr="00737ADD" w:rsidTr="00655B50">
        <w:trPr>
          <w:cantSplit/>
          <w:trHeight w:val="390"/>
          <w:jc w:val="center"/>
        </w:trPr>
        <w:tc>
          <w:tcPr>
            <w:tcW w:w="1061" w:type="pct"/>
            <w:vMerge/>
            <w:vAlign w:val="center"/>
          </w:tcPr>
          <w:p w:rsidR="00C3751B" w:rsidRPr="00655B50" w:rsidRDefault="00C3751B" w:rsidP="00655B50">
            <w:pPr>
              <w:widowControl/>
              <w:ind w:firstLine="0"/>
              <w:jc w:val="left"/>
            </w:pPr>
          </w:p>
        </w:tc>
        <w:tc>
          <w:tcPr>
            <w:tcW w:w="55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3751B" w:rsidRPr="00655B50" w:rsidRDefault="00C3751B" w:rsidP="00D87A3E">
            <w:pPr>
              <w:widowControl/>
              <w:ind w:left="113" w:right="113" w:firstLine="0"/>
              <w:jc w:val="center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51B" w:rsidRPr="00655B50" w:rsidRDefault="00C3751B" w:rsidP="00CE314B">
            <w:pPr>
              <w:ind w:firstLine="0"/>
              <w:jc w:val="left"/>
            </w:pPr>
            <w:r w:rsidRPr="00655B50">
              <w:t>Индивидуальная работа (работа с источниками)</w:t>
            </w:r>
          </w:p>
        </w:tc>
        <w:tc>
          <w:tcPr>
            <w:tcW w:w="1444" w:type="pct"/>
            <w:vMerge/>
            <w:vAlign w:val="center"/>
          </w:tcPr>
          <w:p w:rsidR="00C3751B" w:rsidRPr="00655B50" w:rsidRDefault="00C3751B" w:rsidP="00D17552">
            <w:pPr>
              <w:ind w:firstLine="0"/>
              <w:jc w:val="left"/>
            </w:pPr>
          </w:p>
        </w:tc>
        <w:tc>
          <w:tcPr>
            <w:tcW w:w="366" w:type="pct"/>
            <w:vMerge/>
            <w:vAlign w:val="center"/>
          </w:tcPr>
          <w:p w:rsidR="00C3751B" w:rsidRPr="00655B50" w:rsidRDefault="00C3751B" w:rsidP="00D17552">
            <w:pPr>
              <w:pStyle w:val="afa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51B" w:rsidRPr="00737ADD" w:rsidTr="00655B50">
        <w:trPr>
          <w:cantSplit/>
          <w:trHeight w:val="511"/>
          <w:jc w:val="center"/>
        </w:trPr>
        <w:tc>
          <w:tcPr>
            <w:tcW w:w="1061" w:type="pct"/>
            <w:vMerge/>
            <w:vAlign w:val="center"/>
          </w:tcPr>
          <w:p w:rsidR="00C3751B" w:rsidRPr="00655B50" w:rsidRDefault="00C3751B" w:rsidP="00655B50">
            <w:pPr>
              <w:widowControl/>
              <w:ind w:firstLine="0"/>
              <w:jc w:val="left"/>
            </w:pPr>
          </w:p>
        </w:tc>
        <w:tc>
          <w:tcPr>
            <w:tcW w:w="55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3751B" w:rsidRPr="00655B50" w:rsidRDefault="00C3751B" w:rsidP="00D87A3E">
            <w:pPr>
              <w:widowControl/>
              <w:ind w:left="113" w:right="113" w:firstLine="0"/>
              <w:jc w:val="center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51B" w:rsidRPr="00655B50" w:rsidRDefault="00C3751B" w:rsidP="00CE314B">
            <w:pPr>
              <w:ind w:firstLine="0"/>
              <w:jc w:val="left"/>
            </w:pPr>
            <w:r w:rsidRPr="00655B50">
              <w:t>Индивидуальная работа (работа с базами)</w:t>
            </w:r>
          </w:p>
        </w:tc>
        <w:tc>
          <w:tcPr>
            <w:tcW w:w="1444" w:type="pct"/>
            <w:vMerge/>
            <w:vAlign w:val="center"/>
          </w:tcPr>
          <w:p w:rsidR="00C3751B" w:rsidRPr="00655B50" w:rsidRDefault="00C3751B" w:rsidP="00D17552">
            <w:pPr>
              <w:ind w:firstLine="0"/>
              <w:jc w:val="left"/>
            </w:pPr>
          </w:p>
        </w:tc>
        <w:tc>
          <w:tcPr>
            <w:tcW w:w="366" w:type="pct"/>
            <w:vMerge/>
            <w:vAlign w:val="center"/>
          </w:tcPr>
          <w:p w:rsidR="00C3751B" w:rsidRPr="00655B50" w:rsidRDefault="00C3751B" w:rsidP="00D17552">
            <w:pPr>
              <w:pStyle w:val="afa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51B" w:rsidRPr="00737ADD" w:rsidTr="00655B50">
        <w:trPr>
          <w:trHeight w:val="647"/>
          <w:jc w:val="center"/>
        </w:trPr>
        <w:tc>
          <w:tcPr>
            <w:tcW w:w="1061" w:type="pct"/>
            <w:vMerge w:val="restart"/>
            <w:vAlign w:val="center"/>
          </w:tcPr>
          <w:p w:rsidR="00C3751B" w:rsidRPr="00655B50" w:rsidRDefault="00C3751B" w:rsidP="00655B50">
            <w:pPr>
              <w:widowControl/>
              <w:ind w:firstLine="0"/>
              <w:jc w:val="left"/>
            </w:pPr>
            <w:r w:rsidRPr="00655B50">
              <w:t>Раздел 2.</w:t>
            </w:r>
          </w:p>
        </w:tc>
        <w:tc>
          <w:tcPr>
            <w:tcW w:w="553" w:type="pct"/>
            <w:vMerge w:val="restart"/>
            <w:textDirection w:val="btLr"/>
            <w:vAlign w:val="center"/>
          </w:tcPr>
          <w:p w:rsidR="00C3751B" w:rsidRPr="00655B50" w:rsidRDefault="00C3751B" w:rsidP="009C46D2">
            <w:pPr>
              <w:widowControl/>
              <w:ind w:left="113" w:right="113" w:firstLine="0"/>
              <w:jc w:val="center"/>
              <w:rPr>
                <w:b/>
              </w:rPr>
            </w:pPr>
            <w:r w:rsidRPr="00655B50">
              <w:rPr>
                <w:b/>
              </w:rPr>
              <w:t>Аудиторная работа</w:t>
            </w:r>
          </w:p>
        </w:tc>
        <w:tc>
          <w:tcPr>
            <w:tcW w:w="1576" w:type="pct"/>
            <w:vAlign w:val="center"/>
          </w:tcPr>
          <w:p w:rsidR="00C3751B" w:rsidRPr="00655B50" w:rsidRDefault="00C3751B" w:rsidP="00CE314B">
            <w:pPr>
              <w:widowControl/>
              <w:ind w:firstLine="0"/>
              <w:jc w:val="left"/>
            </w:pPr>
            <w:r w:rsidRPr="00655B50">
              <w:t>Лекция</w:t>
            </w:r>
          </w:p>
        </w:tc>
        <w:tc>
          <w:tcPr>
            <w:tcW w:w="1444" w:type="pct"/>
            <w:vAlign w:val="center"/>
          </w:tcPr>
          <w:p w:rsidR="00C3751B" w:rsidRPr="00655B50" w:rsidRDefault="00C3751B" w:rsidP="00D17552">
            <w:pPr>
              <w:ind w:firstLine="0"/>
              <w:jc w:val="left"/>
            </w:pPr>
            <w:r w:rsidRPr="00655B50">
              <w:t>Посещение</w:t>
            </w:r>
          </w:p>
        </w:tc>
        <w:tc>
          <w:tcPr>
            <w:tcW w:w="366" w:type="pct"/>
            <w:vAlign w:val="center"/>
          </w:tcPr>
          <w:p w:rsidR="00C3751B" w:rsidRPr="00655B50" w:rsidRDefault="00C3751B" w:rsidP="0031608C">
            <w:pPr>
              <w:ind w:firstLine="0"/>
              <w:jc w:val="center"/>
            </w:pPr>
          </w:p>
        </w:tc>
      </w:tr>
      <w:tr w:rsidR="00C3751B" w:rsidRPr="00737ADD" w:rsidTr="009C46D2">
        <w:trPr>
          <w:trHeight w:val="910"/>
          <w:jc w:val="center"/>
        </w:trPr>
        <w:tc>
          <w:tcPr>
            <w:tcW w:w="1061" w:type="pct"/>
            <w:vMerge/>
          </w:tcPr>
          <w:p w:rsidR="00C3751B" w:rsidRPr="00655B50" w:rsidRDefault="00C3751B" w:rsidP="00E13CB2">
            <w:pPr>
              <w:widowControl/>
              <w:ind w:firstLine="0"/>
              <w:jc w:val="left"/>
            </w:pPr>
          </w:p>
        </w:tc>
        <w:tc>
          <w:tcPr>
            <w:tcW w:w="553" w:type="pct"/>
            <w:vMerge/>
            <w:vAlign w:val="center"/>
          </w:tcPr>
          <w:p w:rsidR="00C3751B" w:rsidRPr="00655B50" w:rsidRDefault="00C3751B" w:rsidP="00D87A3E">
            <w:pPr>
              <w:widowControl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576" w:type="pct"/>
            <w:vAlign w:val="center"/>
          </w:tcPr>
          <w:p w:rsidR="00C3751B" w:rsidRPr="00655B50" w:rsidRDefault="00C3751B" w:rsidP="00CE314B">
            <w:pPr>
              <w:widowControl/>
              <w:ind w:firstLine="0"/>
              <w:jc w:val="left"/>
            </w:pPr>
            <w:r w:rsidRPr="00655B50">
              <w:t>Лабораторная работа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ind w:firstLine="0"/>
              <w:jc w:val="left"/>
            </w:pPr>
            <w:r w:rsidRPr="00655B50">
              <w:t>ответ на контрольные вопросы по теме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widowControl/>
              <w:ind w:firstLine="0"/>
              <w:jc w:val="center"/>
            </w:pPr>
            <w:r w:rsidRPr="00655B50">
              <w:t>40</w:t>
            </w:r>
          </w:p>
        </w:tc>
      </w:tr>
      <w:tr w:rsidR="00C3751B" w:rsidRPr="00737ADD" w:rsidTr="00D17552">
        <w:trPr>
          <w:trHeight w:val="353"/>
          <w:jc w:val="center"/>
        </w:trPr>
        <w:tc>
          <w:tcPr>
            <w:tcW w:w="1061" w:type="pct"/>
            <w:vMerge/>
          </w:tcPr>
          <w:p w:rsidR="00C3751B" w:rsidRPr="00655B50" w:rsidRDefault="00C3751B" w:rsidP="00E13CB2">
            <w:pPr>
              <w:widowControl/>
              <w:ind w:firstLine="0"/>
              <w:jc w:val="left"/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3751B" w:rsidRPr="00655B50" w:rsidRDefault="00C3751B" w:rsidP="00D87A3E">
            <w:pPr>
              <w:widowControl/>
              <w:ind w:left="113" w:right="113" w:firstLine="0"/>
              <w:jc w:val="center"/>
              <w:rPr>
                <w:b/>
              </w:rPr>
            </w:pPr>
            <w:r w:rsidRPr="00655B50">
              <w:rPr>
                <w:b/>
              </w:rPr>
              <w:t>СРС</w:t>
            </w:r>
          </w:p>
        </w:tc>
        <w:tc>
          <w:tcPr>
            <w:tcW w:w="1576" w:type="pct"/>
            <w:vAlign w:val="center"/>
          </w:tcPr>
          <w:p w:rsidR="00C3751B" w:rsidRPr="00655B50" w:rsidRDefault="00C3751B" w:rsidP="00CE314B">
            <w:pPr>
              <w:widowControl/>
              <w:ind w:firstLine="0"/>
              <w:jc w:val="left"/>
            </w:pPr>
            <w:r w:rsidRPr="00655B50">
              <w:t>Подготовка к занятию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ind w:firstLine="0"/>
              <w:jc w:val="left"/>
            </w:pPr>
            <w:r w:rsidRPr="00655B50">
              <w:t>и т.п.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widowControl/>
              <w:ind w:firstLine="0"/>
              <w:jc w:val="center"/>
            </w:pPr>
          </w:p>
        </w:tc>
      </w:tr>
      <w:tr w:rsidR="00C3751B" w:rsidRPr="00737ADD" w:rsidTr="00D17552">
        <w:trPr>
          <w:trHeight w:val="416"/>
          <w:jc w:val="center"/>
        </w:trPr>
        <w:tc>
          <w:tcPr>
            <w:tcW w:w="1061" w:type="pct"/>
            <w:vMerge/>
          </w:tcPr>
          <w:p w:rsidR="00C3751B" w:rsidRPr="00655B50" w:rsidRDefault="00C3751B" w:rsidP="00E13CB2">
            <w:pPr>
              <w:widowControl/>
              <w:ind w:firstLine="0"/>
              <w:jc w:val="left"/>
            </w:pPr>
          </w:p>
        </w:tc>
        <w:tc>
          <w:tcPr>
            <w:tcW w:w="553" w:type="pct"/>
            <w:vMerge/>
            <w:vAlign w:val="center"/>
          </w:tcPr>
          <w:p w:rsidR="00C3751B" w:rsidRPr="00655B50" w:rsidRDefault="00C3751B" w:rsidP="00D87A3E">
            <w:pPr>
              <w:widowControl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576" w:type="pct"/>
            <w:vAlign w:val="center"/>
          </w:tcPr>
          <w:p w:rsidR="00C3751B" w:rsidRPr="00655B50" w:rsidRDefault="00C3751B" w:rsidP="00CE314B">
            <w:pPr>
              <w:widowControl/>
              <w:ind w:firstLine="0"/>
              <w:jc w:val="left"/>
            </w:pPr>
            <w:r w:rsidRPr="00655B50">
              <w:t>Индивидуальная работа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ind w:firstLine="0"/>
              <w:jc w:val="left"/>
            </w:pPr>
            <w:r w:rsidRPr="00655B50">
              <w:t>подготовка отчетов по выполнению индивидуального задания; подготовка презентаций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7547CC">
            <w:pPr>
              <w:widowControl/>
              <w:ind w:firstLine="0"/>
              <w:jc w:val="center"/>
            </w:pPr>
            <w:r>
              <w:t>10</w:t>
            </w:r>
          </w:p>
        </w:tc>
      </w:tr>
      <w:tr w:rsidR="00C3751B" w:rsidRPr="00737ADD" w:rsidTr="00D17552">
        <w:trPr>
          <w:cantSplit/>
          <w:trHeight w:val="547"/>
          <w:jc w:val="center"/>
        </w:trPr>
        <w:tc>
          <w:tcPr>
            <w:tcW w:w="1061" w:type="pct"/>
            <w:vMerge/>
          </w:tcPr>
          <w:p w:rsidR="00C3751B" w:rsidRPr="00655B50" w:rsidRDefault="00C3751B" w:rsidP="00E13CB2">
            <w:pPr>
              <w:widowControl/>
              <w:ind w:firstLine="0"/>
              <w:jc w:val="left"/>
            </w:pPr>
          </w:p>
        </w:tc>
        <w:tc>
          <w:tcPr>
            <w:tcW w:w="553" w:type="pct"/>
            <w:vMerge w:val="restart"/>
            <w:textDirection w:val="btLr"/>
            <w:vAlign w:val="center"/>
          </w:tcPr>
          <w:p w:rsidR="00C3751B" w:rsidRPr="00655B50" w:rsidRDefault="00C3751B" w:rsidP="00D87A3E">
            <w:pPr>
              <w:widowControl/>
              <w:ind w:left="113" w:right="113" w:firstLine="0"/>
              <w:jc w:val="center"/>
              <w:rPr>
                <w:b/>
              </w:rPr>
            </w:pPr>
            <w:r w:rsidRPr="00655B50">
              <w:rPr>
                <w:b/>
              </w:rPr>
              <w:t>Аттестация</w:t>
            </w:r>
          </w:p>
        </w:tc>
        <w:tc>
          <w:tcPr>
            <w:tcW w:w="1576" w:type="pct"/>
            <w:vAlign w:val="center"/>
          </w:tcPr>
          <w:p w:rsidR="00C3751B" w:rsidRPr="00655B50" w:rsidRDefault="00C3751B" w:rsidP="00CE314B">
            <w:pPr>
              <w:widowControl/>
              <w:ind w:firstLine="0"/>
              <w:jc w:val="left"/>
            </w:pPr>
            <w:r w:rsidRPr="00655B50">
              <w:t xml:space="preserve">Текущая аттестация </w:t>
            </w:r>
            <w:r w:rsidRPr="00655B50">
              <w:rPr>
                <w:u w:val="single"/>
              </w:rPr>
              <w:t>первая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ind w:firstLine="0"/>
              <w:jc w:val="left"/>
            </w:pPr>
            <w:r w:rsidRPr="00655B50">
              <w:t>тест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widowControl/>
              <w:ind w:firstLine="0"/>
              <w:jc w:val="center"/>
            </w:pPr>
            <w:r w:rsidRPr="00655B50">
              <w:t>10</w:t>
            </w:r>
          </w:p>
        </w:tc>
      </w:tr>
      <w:tr w:rsidR="00C3751B" w:rsidRPr="00737ADD" w:rsidTr="00655B50">
        <w:trPr>
          <w:trHeight w:val="378"/>
          <w:jc w:val="center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C3751B" w:rsidRPr="00655B50" w:rsidRDefault="00C3751B" w:rsidP="00E13CB2">
            <w:pPr>
              <w:widowControl/>
              <w:ind w:firstLine="0"/>
              <w:jc w:val="left"/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C3751B" w:rsidRPr="00655B50" w:rsidRDefault="00C3751B" w:rsidP="008A428F">
            <w:pPr>
              <w:widowControl/>
              <w:ind w:firstLine="0"/>
              <w:jc w:val="center"/>
            </w:pP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C3751B" w:rsidRPr="00655B50" w:rsidRDefault="00C3751B" w:rsidP="00CE314B">
            <w:pPr>
              <w:widowControl/>
              <w:ind w:firstLine="0"/>
              <w:jc w:val="left"/>
              <w:rPr>
                <w:color w:val="FF0000"/>
              </w:rPr>
            </w:pPr>
            <w:r w:rsidRPr="00655B50">
              <w:t xml:space="preserve">Текущая аттестация </w:t>
            </w:r>
            <w:r w:rsidRPr="00655B50">
              <w:rPr>
                <w:u w:val="single"/>
              </w:rPr>
              <w:t>вторая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ind w:firstLine="0"/>
              <w:jc w:val="left"/>
            </w:pPr>
            <w:r w:rsidRPr="00655B50">
              <w:t>тест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C3751B" w:rsidRPr="00655B50" w:rsidRDefault="00C3751B" w:rsidP="00D17552">
            <w:pPr>
              <w:widowControl/>
              <w:ind w:firstLine="0"/>
              <w:jc w:val="center"/>
            </w:pPr>
            <w:r w:rsidRPr="00655B50">
              <w:t>10</w:t>
            </w:r>
          </w:p>
        </w:tc>
      </w:tr>
      <w:tr w:rsidR="00C3751B" w:rsidRPr="00737ADD" w:rsidTr="00655B50">
        <w:trPr>
          <w:trHeight w:val="636"/>
          <w:jc w:val="center"/>
        </w:trPr>
        <w:tc>
          <w:tcPr>
            <w:tcW w:w="1614" w:type="pct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51B" w:rsidRPr="00655B50" w:rsidRDefault="00C3751B" w:rsidP="00655B50">
            <w:pPr>
              <w:widowControl/>
              <w:ind w:firstLine="0"/>
              <w:jc w:val="left"/>
            </w:pPr>
            <w:r w:rsidRPr="00655B50">
              <w:t xml:space="preserve">Промежуточная аттестация </w:t>
            </w:r>
          </w:p>
        </w:tc>
        <w:tc>
          <w:tcPr>
            <w:tcW w:w="1576" w:type="pct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3751B" w:rsidRPr="00655B50" w:rsidRDefault="00C3751B" w:rsidP="00E13CB2">
            <w:pPr>
              <w:widowControl/>
              <w:ind w:firstLine="0"/>
              <w:jc w:val="left"/>
            </w:pPr>
          </w:p>
        </w:tc>
        <w:tc>
          <w:tcPr>
            <w:tcW w:w="1444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51B" w:rsidRPr="00655B50" w:rsidRDefault="00C3751B" w:rsidP="00D17552">
            <w:pPr>
              <w:widowControl/>
              <w:ind w:firstLine="0"/>
              <w:jc w:val="left"/>
            </w:pPr>
            <w:r>
              <w:t>Э</w:t>
            </w:r>
          </w:p>
        </w:tc>
        <w:tc>
          <w:tcPr>
            <w:tcW w:w="3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751B" w:rsidRPr="00655B50" w:rsidRDefault="00C3751B" w:rsidP="00D17552">
            <w:pPr>
              <w:widowControl/>
              <w:ind w:firstLine="0"/>
              <w:jc w:val="center"/>
            </w:pPr>
            <w:r w:rsidRPr="00655B50">
              <w:t>20</w:t>
            </w:r>
          </w:p>
        </w:tc>
      </w:tr>
    </w:tbl>
    <w:p w:rsidR="00C3751B" w:rsidRDefault="00C3751B" w:rsidP="00B45E0D">
      <w:pPr>
        <w:rPr>
          <w:b/>
        </w:rPr>
      </w:pPr>
    </w:p>
    <w:p w:rsidR="00C3751B" w:rsidRDefault="00C3751B" w:rsidP="0008065F">
      <w:pPr>
        <w:ind w:firstLine="567"/>
        <w:rPr>
          <w:b/>
        </w:rPr>
      </w:pPr>
      <w:r w:rsidRPr="006A05B7">
        <w:rPr>
          <w:b/>
        </w:rPr>
        <w:t>Таблица 6.</w:t>
      </w:r>
      <w:r>
        <w:rPr>
          <w:b/>
        </w:rPr>
        <w:t>2</w:t>
      </w:r>
      <w:r w:rsidRPr="006A05B7">
        <w:rPr>
          <w:b/>
        </w:rPr>
        <w:t>. Виды оценочных сре</w:t>
      </w:r>
      <w:proofErr w:type="gramStart"/>
      <w:r w:rsidRPr="006A05B7">
        <w:rPr>
          <w:b/>
        </w:rPr>
        <w:t>дств дл</w:t>
      </w:r>
      <w:proofErr w:type="gramEnd"/>
      <w:r w:rsidRPr="006A05B7">
        <w:rPr>
          <w:b/>
        </w:rPr>
        <w:t xml:space="preserve">я контроля формирования знаний, умений, владений по видам </w:t>
      </w:r>
      <w:r>
        <w:rPr>
          <w:b/>
        </w:rPr>
        <w:t>деятельности/</w:t>
      </w:r>
      <w:r w:rsidRPr="006A05B7">
        <w:rPr>
          <w:b/>
        </w:rPr>
        <w:t>компетенци</w:t>
      </w:r>
      <w:r>
        <w:rPr>
          <w:b/>
        </w:rPr>
        <w:t>ям</w:t>
      </w:r>
    </w:p>
    <w:p w:rsidR="00C3751B" w:rsidRDefault="00C3751B" w:rsidP="0008065F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9"/>
        <w:gridCol w:w="1565"/>
        <w:gridCol w:w="1639"/>
        <w:gridCol w:w="3936"/>
      </w:tblGrid>
      <w:tr w:rsidR="00C3751B" w:rsidRPr="00734883" w:rsidTr="00BF7522">
        <w:tc>
          <w:tcPr>
            <w:tcW w:w="5953" w:type="dxa"/>
            <w:gridSpan w:val="3"/>
          </w:tcPr>
          <w:p w:rsidR="00C3751B" w:rsidRPr="00894C14" w:rsidRDefault="00C3751B" w:rsidP="0090561B">
            <w:pPr>
              <w:widowControl/>
              <w:ind w:firstLine="0"/>
              <w:jc w:val="center"/>
            </w:pPr>
            <w:r w:rsidRPr="00894C14">
              <w:t>Компетенции</w:t>
            </w:r>
          </w:p>
        </w:tc>
        <w:tc>
          <w:tcPr>
            <w:tcW w:w="3936" w:type="dxa"/>
            <w:vMerge w:val="restart"/>
          </w:tcPr>
          <w:p w:rsidR="00C3751B" w:rsidRPr="00894C14" w:rsidRDefault="00C3751B" w:rsidP="0090561B">
            <w:pPr>
              <w:ind w:firstLine="0"/>
              <w:jc w:val="left"/>
            </w:pPr>
            <w:r w:rsidRPr="00894C14">
              <w:t>Виды оценочных сре</w:t>
            </w:r>
            <w:proofErr w:type="gramStart"/>
            <w:r w:rsidRPr="00894C14">
              <w:t>дств дл</w:t>
            </w:r>
            <w:proofErr w:type="gramEnd"/>
            <w:r w:rsidRPr="00894C14">
              <w:t>я групп компетенций и их составных частей</w:t>
            </w:r>
          </w:p>
        </w:tc>
      </w:tr>
      <w:tr w:rsidR="00C3751B" w:rsidRPr="00734883" w:rsidTr="00BF7522"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51B" w:rsidRPr="00EF5A3C" w:rsidRDefault="00C3751B" w:rsidP="0008065F">
            <w:pPr>
              <w:widowControl/>
              <w:ind w:firstLine="0"/>
              <w:jc w:val="center"/>
              <w:rPr>
                <w:highlight w:val="magenta"/>
              </w:rPr>
            </w:pPr>
            <w:r w:rsidRPr="00894C14">
              <w:t>Виды деятельности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C3751B" w:rsidRPr="00894C14" w:rsidRDefault="00C3751B" w:rsidP="0008065F">
            <w:pPr>
              <w:widowControl/>
              <w:ind w:firstLine="0"/>
              <w:jc w:val="center"/>
            </w:pPr>
            <w:r w:rsidRPr="00894C14">
              <w:t>Коды</w:t>
            </w:r>
          </w:p>
        </w:tc>
        <w:tc>
          <w:tcPr>
            <w:tcW w:w="1639" w:type="dxa"/>
            <w:vAlign w:val="center"/>
          </w:tcPr>
          <w:p w:rsidR="00C3751B" w:rsidRPr="00894C14" w:rsidRDefault="00C3751B" w:rsidP="0008065F">
            <w:pPr>
              <w:widowControl/>
              <w:ind w:firstLine="0"/>
              <w:jc w:val="center"/>
            </w:pPr>
            <w:r w:rsidRPr="00894C14">
              <w:t>Состав</w:t>
            </w:r>
          </w:p>
        </w:tc>
        <w:tc>
          <w:tcPr>
            <w:tcW w:w="3936" w:type="dxa"/>
            <w:vMerge/>
          </w:tcPr>
          <w:p w:rsidR="00C3751B" w:rsidRPr="00894C14" w:rsidRDefault="00C3751B" w:rsidP="0090561B">
            <w:pPr>
              <w:widowControl/>
              <w:ind w:firstLine="0"/>
              <w:jc w:val="left"/>
            </w:pPr>
          </w:p>
        </w:tc>
      </w:tr>
      <w:tr w:rsidR="00C3751B" w:rsidRPr="00734883" w:rsidTr="00BF7522">
        <w:tc>
          <w:tcPr>
            <w:tcW w:w="9889" w:type="dxa"/>
            <w:gridSpan w:val="4"/>
          </w:tcPr>
          <w:p w:rsidR="00C3751B" w:rsidRPr="00894C14" w:rsidRDefault="00C3751B" w:rsidP="0090561B">
            <w:pPr>
              <w:widowControl/>
              <w:ind w:firstLine="0"/>
              <w:jc w:val="left"/>
            </w:pPr>
            <w:r w:rsidRPr="00894C14">
              <w:t>Профессиональные компетенции</w:t>
            </w:r>
          </w:p>
        </w:tc>
      </w:tr>
      <w:tr w:rsidR="00C3751B" w:rsidRPr="00734883" w:rsidTr="00BF7522">
        <w:trPr>
          <w:trHeight w:val="285"/>
        </w:trPr>
        <w:tc>
          <w:tcPr>
            <w:tcW w:w="2749" w:type="dxa"/>
            <w:vMerge w:val="restart"/>
          </w:tcPr>
          <w:p w:rsidR="00C3751B" w:rsidRPr="00734883" w:rsidRDefault="00C3751B" w:rsidP="0090561B">
            <w:pPr>
              <w:widowControl/>
              <w:ind w:firstLine="0"/>
              <w:jc w:val="left"/>
            </w:pPr>
            <w:r w:rsidRPr="00734883">
              <w:t>Аналитическая деятельность</w:t>
            </w:r>
          </w:p>
        </w:tc>
        <w:tc>
          <w:tcPr>
            <w:tcW w:w="1565" w:type="dxa"/>
            <w:vMerge w:val="restart"/>
            <w:vAlign w:val="center"/>
          </w:tcPr>
          <w:p w:rsidR="00C3751B" w:rsidRPr="00762BEF" w:rsidRDefault="00C3751B" w:rsidP="007547CC">
            <w:pPr>
              <w:widowControl/>
              <w:ind w:firstLine="0"/>
              <w:jc w:val="center"/>
            </w:pPr>
            <w:r>
              <w:t>ПК-2, ПК-5, ПК-13, ПК-14, ПК-18</w:t>
            </w:r>
          </w:p>
        </w:tc>
        <w:tc>
          <w:tcPr>
            <w:tcW w:w="1639" w:type="dxa"/>
          </w:tcPr>
          <w:p w:rsidR="00C3751B" w:rsidRPr="00894C14" w:rsidRDefault="00C3751B" w:rsidP="0090561B">
            <w:pPr>
              <w:ind w:firstLine="0"/>
              <w:jc w:val="left"/>
            </w:pPr>
            <w:r>
              <w:t>знания</w:t>
            </w:r>
          </w:p>
        </w:tc>
        <w:tc>
          <w:tcPr>
            <w:tcW w:w="3936" w:type="dxa"/>
          </w:tcPr>
          <w:p w:rsidR="00C3751B" w:rsidRPr="00894C14" w:rsidRDefault="00C3751B" w:rsidP="0090561B">
            <w:pPr>
              <w:ind w:firstLine="0"/>
              <w:jc w:val="left"/>
            </w:pPr>
            <w:r>
              <w:t>устная коммуникация</w:t>
            </w:r>
          </w:p>
        </w:tc>
      </w:tr>
      <w:tr w:rsidR="00C3751B" w:rsidRPr="00734883" w:rsidTr="00BF7522">
        <w:trPr>
          <w:trHeight w:val="285"/>
        </w:trPr>
        <w:tc>
          <w:tcPr>
            <w:tcW w:w="2749" w:type="dxa"/>
            <w:vMerge/>
          </w:tcPr>
          <w:p w:rsidR="00C3751B" w:rsidRPr="00734883" w:rsidRDefault="00C3751B" w:rsidP="0090561B">
            <w:pPr>
              <w:widowControl/>
              <w:ind w:firstLine="0"/>
              <w:jc w:val="left"/>
            </w:pPr>
          </w:p>
        </w:tc>
        <w:tc>
          <w:tcPr>
            <w:tcW w:w="1565" w:type="dxa"/>
            <w:vMerge/>
            <w:vAlign w:val="center"/>
          </w:tcPr>
          <w:p w:rsidR="00C3751B" w:rsidRDefault="00C3751B" w:rsidP="00201DBC">
            <w:pPr>
              <w:widowControl/>
              <w:ind w:firstLine="0"/>
              <w:jc w:val="center"/>
            </w:pPr>
          </w:p>
        </w:tc>
        <w:tc>
          <w:tcPr>
            <w:tcW w:w="1639" w:type="dxa"/>
          </w:tcPr>
          <w:p w:rsidR="00C3751B" w:rsidRPr="00894C14" w:rsidRDefault="00C3751B" w:rsidP="00201DBC">
            <w:pPr>
              <w:ind w:firstLine="0"/>
              <w:jc w:val="left"/>
            </w:pPr>
            <w:r w:rsidRPr="00894C14">
              <w:t>умения</w:t>
            </w:r>
          </w:p>
        </w:tc>
        <w:tc>
          <w:tcPr>
            <w:tcW w:w="3936" w:type="dxa"/>
          </w:tcPr>
          <w:p w:rsidR="00C3751B" w:rsidRPr="00894C14" w:rsidRDefault="00C3751B" w:rsidP="00201DBC">
            <w:pPr>
              <w:ind w:firstLine="0"/>
              <w:jc w:val="left"/>
            </w:pPr>
            <w:r>
              <w:t>оценка достоверности полученных результатов и корректность выводов</w:t>
            </w:r>
          </w:p>
        </w:tc>
      </w:tr>
      <w:tr w:rsidR="00C3751B" w:rsidRPr="00734883" w:rsidTr="00BF7522">
        <w:trPr>
          <w:trHeight w:val="278"/>
        </w:trPr>
        <w:tc>
          <w:tcPr>
            <w:tcW w:w="2749" w:type="dxa"/>
            <w:vMerge/>
          </w:tcPr>
          <w:p w:rsidR="00C3751B" w:rsidRPr="00734883" w:rsidRDefault="00C3751B" w:rsidP="0090561B">
            <w:pPr>
              <w:widowControl/>
              <w:ind w:firstLine="0"/>
              <w:jc w:val="left"/>
            </w:pPr>
          </w:p>
        </w:tc>
        <w:tc>
          <w:tcPr>
            <w:tcW w:w="1565" w:type="dxa"/>
            <w:vMerge/>
          </w:tcPr>
          <w:p w:rsidR="00C3751B" w:rsidRPr="00894C14" w:rsidRDefault="00C3751B" w:rsidP="0090561B">
            <w:pPr>
              <w:widowControl/>
              <w:ind w:firstLine="0"/>
              <w:jc w:val="left"/>
            </w:pPr>
          </w:p>
        </w:tc>
        <w:tc>
          <w:tcPr>
            <w:tcW w:w="1639" w:type="dxa"/>
          </w:tcPr>
          <w:p w:rsidR="00C3751B" w:rsidRPr="00894C14" w:rsidRDefault="00C3751B" w:rsidP="0090561B">
            <w:pPr>
              <w:widowControl/>
              <w:ind w:firstLine="0"/>
              <w:jc w:val="left"/>
            </w:pPr>
            <w:r w:rsidRPr="00894C14">
              <w:t>владения</w:t>
            </w:r>
          </w:p>
        </w:tc>
        <w:tc>
          <w:tcPr>
            <w:tcW w:w="3936" w:type="dxa"/>
          </w:tcPr>
          <w:p w:rsidR="00C3751B" w:rsidRPr="00894C14" w:rsidRDefault="00C3751B" w:rsidP="0090561B">
            <w:pPr>
              <w:widowControl/>
              <w:ind w:firstLine="0"/>
              <w:jc w:val="left"/>
            </w:pPr>
            <w:r>
              <w:t>анализ и систематизация полученных собственных результатов</w:t>
            </w:r>
          </w:p>
        </w:tc>
      </w:tr>
      <w:tr w:rsidR="00C3751B" w:rsidRPr="00734883" w:rsidTr="00BF7522">
        <w:trPr>
          <w:trHeight w:val="510"/>
        </w:trPr>
        <w:tc>
          <w:tcPr>
            <w:tcW w:w="2749" w:type="dxa"/>
            <w:vMerge w:val="restart"/>
          </w:tcPr>
          <w:p w:rsidR="00C3751B" w:rsidRPr="00734883" w:rsidRDefault="00C3751B" w:rsidP="0090561B">
            <w:pPr>
              <w:widowControl/>
              <w:ind w:firstLine="0"/>
              <w:jc w:val="left"/>
            </w:pPr>
            <w:r w:rsidRPr="00734883">
              <w:t>Научно-исследовательская деятельность</w:t>
            </w:r>
          </w:p>
        </w:tc>
        <w:tc>
          <w:tcPr>
            <w:tcW w:w="1565" w:type="dxa"/>
            <w:vMerge w:val="restart"/>
            <w:vAlign w:val="center"/>
          </w:tcPr>
          <w:p w:rsidR="00C3751B" w:rsidRPr="00762BEF" w:rsidRDefault="00C3751B" w:rsidP="00201DBC">
            <w:pPr>
              <w:widowControl/>
              <w:ind w:firstLine="0"/>
              <w:jc w:val="center"/>
            </w:pPr>
            <w:r>
              <w:t>ПК-2, ПК-5, ПК-13, ПК-14, ПК-18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C3751B" w:rsidRPr="00894C14" w:rsidRDefault="00C3751B" w:rsidP="0090561B">
            <w:pPr>
              <w:ind w:firstLine="0"/>
              <w:jc w:val="left"/>
            </w:pPr>
            <w:r w:rsidRPr="00894C14">
              <w:t>умения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C3751B" w:rsidRPr="00894C14" w:rsidRDefault="00C3751B" w:rsidP="0090561B">
            <w:pPr>
              <w:ind w:firstLine="0"/>
              <w:jc w:val="left"/>
            </w:pPr>
            <w:r>
              <w:t>оценка достоверности полученных результатов и корректность выводов</w:t>
            </w:r>
          </w:p>
        </w:tc>
      </w:tr>
      <w:tr w:rsidR="00C3751B" w:rsidRPr="00734883" w:rsidTr="00BF7522">
        <w:trPr>
          <w:trHeight w:val="315"/>
        </w:trPr>
        <w:tc>
          <w:tcPr>
            <w:tcW w:w="2749" w:type="dxa"/>
            <w:vMerge/>
          </w:tcPr>
          <w:p w:rsidR="00C3751B" w:rsidRPr="00734883" w:rsidRDefault="00C3751B" w:rsidP="0090561B">
            <w:pPr>
              <w:widowControl/>
              <w:ind w:firstLine="0"/>
              <w:jc w:val="left"/>
            </w:pPr>
          </w:p>
        </w:tc>
        <w:tc>
          <w:tcPr>
            <w:tcW w:w="1565" w:type="dxa"/>
            <w:vMerge/>
          </w:tcPr>
          <w:p w:rsidR="00C3751B" w:rsidRDefault="00C3751B" w:rsidP="0090561B">
            <w:pPr>
              <w:widowControl/>
              <w:ind w:firstLine="0"/>
              <w:jc w:val="left"/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C3751B" w:rsidRPr="00894C14" w:rsidRDefault="00C3751B" w:rsidP="0090561B">
            <w:pPr>
              <w:widowControl/>
              <w:ind w:firstLine="0"/>
              <w:jc w:val="left"/>
            </w:pPr>
            <w:r w:rsidRPr="00894C14">
              <w:t>владения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C3751B" w:rsidRPr="00894C14" w:rsidRDefault="00C3751B" w:rsidP="0090561B">
            <w:pPr>
              <w:widowControl/>
              <w:ind w:firstLine="0"/>
              <w:jc w:val="left"/>
            </w:pPr>
            <w:r>
              <w:t>анализ и систематизация полученных собственных результатов</w:t>
            </w:r>
          </w:p>
        </w:tc>
      </w:tr>
    </w:tbl>
    <w:p w:rsidR="00C3751B" w:rsidRDefault="00C3751B" w:rsidP="0008065F">
      <w:pPr>
        <w:ind w:firstLine="0"/>
      </w:pPr>
    </w:p>
    <w:p w:rsidR="00C3751B" w:rsidRDefault="00C3751B" w:rsidP="0008065F">
      <w:pPr>
        <w:ind w:firstLine="567"/>
        <w:rPr>
          <w:b/>
        </w:rPr>
      </w:pPr>
    </w:p>
    <w:p w:rsidR="00C3751B" w:rsidRDefault="00C3751B" w:rsidP="0008065F">
      <w:pPr>
        <w:ind w:firstLine="567"/>
        <w:rPr>
          <w:b/>
        </w:rPr>
      </w:pPr>
      <w:r w:rsidRPr="006A05B7">
        <w:rPr>
          <w:b/>
        </w:rPr>
        <w:t>Таблица 6.</w:t>
      </w:r>
      <w:r>
        <w:rPr>
          <w:b/>
        </w:rPr>
        <w:t>3</w:t>
      </w:r>
      <w:r w:rsidRPr="006A05B7">
        <w:rPr>
          <w:b/>
        </w:rPr>
        <w:t xml:space="preserve">. Распределение оценочных средств по видам учебной работы </w:t>
      </w:r>
    </w:p>
    <w:p w:rsidR="00C3751B" w:rsidRPr="006A05B7" w:rsidRDefault="00C3751B" w:rsidP="0008065F">
      <w:pPr>
        <w:ind w:firstLine="567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6"/>
        <w:gridCol w:w="5366"/>
      </w:tblGrid>
      <w:tr w:rsidR="00C3751B" w:rsidRPr="00760029" w:rsidTr="0090561B">
        <w:tc>
          <w:tcPr>
            <w:tcW w:w="2285" w:type="pct"/>
          </w:tcPr>
          <w:p w:rsidR="00C3751B" w:rsidRPr="004E18D3" w:rsidRDefault="00C3751B" w:rsidP="0090561B">
            <w:pPr>
              <w:widowControl/>
              <w:ind w:firstLine="0"/>
            </w:pPr>
            <w:r w:rsidRPr="003869E5">
              <w:rPr>
                <w:b/>
              </w:rPr>
              <w:t>В</w:t>
            </w:r>
            <w:r>
              <w:rPr>
                <w:b/>
              </w:rPr>
              <w:t>иды</w:t>
            </w:r>
            <w:r w:rsidRPr="003869E5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3869E5">
              <w:rPr>
                <w:b/>
              </w:rPr>
              <w:t>ценочных средств</w:t>
            </w:r>
          </w:p>
        </w:tc>
        <w:tc>
          <w:tcPr>
            <w:tcW w:w="2715" w:type="pct"/>
          </w:tcPr>
          <w:p w:rsidR="00C3751B" w:rsidRPr="00760029" w:rsidRDefault="00C3751B" w:rsidP="0090561B">
            <w:pPr>
              <w:widowControl/>
              <w:ind w:firstLine="0"/>
              <w:rPr>
                <w:b/>
              </w:rPr>
            </w:pPr>
            <w:r w:rsidRPr="00760029">
              <w:rPr>
                <w:b/>
              </w:rPr>
              <w:t>Расположение (указать путь нахождения)</w:t>
            </w:r>
          </w:p>
        </w:tc>
      </w:tr>
      <w:tr w:rsidR="00C3751B" w:rsidRPr="00760029" w:rsidTr="0090561B">
        <w:tc>
          <w:tcPr>
            <w:tcW w:w="2285" w:type="pct"/>
          </w:tcPr>
          <w:p w:rsidR="00C3751B" w:rsidRPr="00760029" w:rsidRDefault="00C3751B" w:rsidP="0090561B">
            <w:pPr>
              <w:widowControl/>
              <w:ind w:firstLine="0"/>
            </w:pPr>
            <w:r w:rsidRPr="00A54AFB">
              <w:t>Электронный тест</w:t>
            </w:r>
          </w:p>
        </w:tc>
        <w:tc>
          <w:tcPr>
            <w:tcW w:w="2715" w:type="pct"/>
          </w:tcPr>
          <w:p w:rsidR="00C3751B" w:rsidRPr="00760029" w:rsidRDefault="00C3751B" w:rsidP="0090561B">
            <w:pPr>
              <w:widowControl/>
              <w:ind w:firstLine="0"/>
            </w:pPr>
            <w:r w:rsidRPr="00A54AFB">
              <w:t>Система тестирования СИТО ВГУЭС (</w:t>
            </w:r>
            <w:hyperlink r:id="rId8" w:history="1">
              <w:r w:rsidRPr="00A54AFB">
                <w:rPr>
                  <w:rStyle w:val="a5"/>
                </w:rPr>
                <w:t>http://cerber.vvsu.ru/cito/</w:t>
              </w:r>
            </w:hyperlink>
            <w:r w:rsidRPr="00A54AFB">
              <w:t>)</w:t>
            </w:r>
          </w:p>
        </w:tc>
      </w:tr>
    </w:tbl>
    <w:p w:rsidR="00C3751B" w:rsidRDefault="00C3751B" w:rsidP="0008065F">
      <w:pPr>
        <w:ind w:firstLine="567"/>
        <w:jc w:val="center"/>
        <w:rPr>
          <w:b/>
          <w:sz w:val="26"/>
          <w:szCs w:val="28"/>
        </w:rPr>
      </w:pPr>
    </w:p>
    <w:p w:rsidR="00C3751B" w:rsidRDefault="00C3751B" w:rsidP="00655B50">
      <w:pPr>
        <w:ind w:firstLine="567"/>
        <w:jc w:val="left"/>
        <w:rPr>
          <w:b/>
        </w:rPr>
      </w:pPr>
      <w:r w:rsidRPr="0008065F">
        <w:rPr>
          <w:b/>
          <w:sz w:val="26"/>
          <w:szCs w:val="28"/>
        </w:rPr>
        <w:t>Методические рекомендации по изучению дисциплины</w:t>
      </w:r>
    </w:p>
    <w:p w:rsidR="00C3751B" w:rsidRDefault="00C3751B" w:rsidP="0008065F">
      <w:pPr>
        <w:ind w:firstLine="567"/>
        <w:rPr>
          <w:b/>
        </w:rPr>
      </w:pPr>
    </w:p>
    <w:p w:rsidR="00C3751B" w:rsidRPr="00D01D89" w:rsidRDefault="00C3751B" w:rsidP="0008065F">
      <w:pPr>
        <w:ind w:firstLine="567"/>
        <w:rPr>
          <w:b/>
        </w:rPr>
      </w:pPr>
      <w:r w:rsidRPr="00D01D89">
        <w:rPr>
          <w:b/>
        </w:rPr>
        <w:t>Перечень и тематика самостоятельной работы студентов</w:t>
      </w:r>
    </w:p>
    <w:p w:rsidR="00C3751B" w:rsidRPr="00D01D89" w:rsidRDefault="00C3751B" w:rsidP="0008065F">
      <w:pPr>
        <w:ind w:firstLine="567"/>
      </w:pPr>
      <w:r w:rsidRPr="00D01D89">
        <w:t>Студентам предлагается выполнить самостоятельную работу по курсу в виде индивидуального задания (реферата) по одной из предложенных тем. Текст задания набирается на компьютере и оформляется на листах формата А</w:t>
      </w:r>
      <w:proofErr w:type="gramStart"/>
      <w:r w:rsidRPr="00D01D89">
        <w:t>4</w:t>
      </w:r>
      <w:proofErr w:type="gramEnd"/>
      <w:r w:rsidRPr="00D01D89">
        <w:t xml:space="preserve">. </w:t>
      </w:r>
    </w:p>
    <w:p w:rsidR="00C3751B" w:rsidRPr="00D01D89" w:rsidRDefault="00C3751B" w:rsidP="0008065F">
      <w:pPr>
        <w:ind w:firstLine="567"/>
        <w:rPr>
          <w:b/>
          <w:bCs/>
          <w:color w:val="000000"/>
        </w:rPr>
      </w:pPr>
    </w:p>
    <w:p w:rsidR="00C3751B" w:rsidRPr="00D01D89" w:rsidRDefault="00C3751B" w:rsidP="0008065F">
      <w:pPr>
        <w:ind w:firstLine="567"/>
        <w:rPr>
          <w:b/>
        </w:rPr>
      </w:pPr>
      <w:r w:rsidRPr="00D01D89">
        <w:rPr>
          <w:b/>
        </w:rPr>
        <w:t>Темы для самостоятельной работы студентов</w:t>
      </w:r>
    </w:p>
    <w:p w:rsidR="00C3751B" w:rsidRDefault="00C3751B" w:rsidP="007547CC">
      <w:pPr>
        <w:numPr>
          <w:ilvl w:val="0"/>
          <w:numId w:val="39"/>
        </w:numPr>
      </w:pPr>
      <w:r w:rsidRPr="00232192">
        <w:t>Тарифное и нетарифное регулирование ввоза и вывоза товаров.</w:t>
      </w:r>
    </w:p>
    <w:p w:rsidR="00C3751B" w:rsidRDefault="00C3751B" w:rsidP="007547CC">
      <w:pPr>
        <w:numPr>
          <w:ilvl w:val="0"/>
          <w:numId w:val="39"/>
        </w:numPr>
      </w:pPr>
      <w:r w:rsidRPr="00232192">
        <w:t>Нетарифные ограничения импортных операций.</w:t>
      </w:r>
    </w:p>
    <w:p w:rsidR="00C3751B" w:rsidRDefault="00C3751B" w:rsidP="007547CC">
      <w:pPr>
        <w:numPr>
          <w:ilvl w:val="0"/>
          <w:numId w:val="39"/>
        </w:numPr>
      </w:pPr>
      <w:r w:rsidRPr="00232192">
        <w:t>Структура Государственного таможенного комитета России.</w:t>
      </w:r>
    </w:p>
    <w:p w:rsidR="00C3751B" w:rsidRDefault="00C3751B" w:rsidP="007547CC">
      <w:pPr>
        <w:numPr>
          <w:ilvl w:val="0"/>
          <w:numId w:val="39"/>
        </w:numPr>
      </w:pPr>
      <w:r w:rsidRPr="00232192">
        <w:t>Правила и порядок перемещения товаров через таможенную границу.</w:t>
      </w:r>
    </w:p>
    <w:p w:rsidR="00C3751B" w:rsidRDefault="00C3751B" w:rsidP="007547CC">
      <w:pPr>
        <w:numPr>
          <w:ilvl w:val="0"/>
          <w:numId w:val="39"/>
        </w:numPr>
      </w:pPr>
      <w:r w:rsidRPr="00232192">
        <w:t>Основные понятия, цели и задачи таможенных экспертиз.</w:t>
      </w:r>
    </w:p>
    <w:p w:rsidR="00C3751B" w:rsidRDefault="00C3751B" w:rsidP="007547CC">
      <w:pPr>
        <w:numPr>
          <w:ilvl w:val="0"/>
          <w:numId w:val="39"/>
        </w:numPr>
      </w:pPr>
      <w:r w:rsidRPr="00232192">
        <w:t>Основные виды таможенных товарных экспертиз.</w:t>
      </w:r>
    </w:p>
    <w:p w:rsidR="00C3751B" w:rsidRDefault="00C3751B" w:rsidP="007547CC">
      <w:pPr>
        <w:numPr>
          <w:ilvl w:val="0"/>
          <w:numId w:val="39"/>
        </w:numPr>
      </w:pPr>
      <w:r w:rsidRPr="00232192">
        <w:t>Идентификация экспертизы. Цели и задачи.</w:t>
      </w:r>
    </w:p>
    <w:p w:rsidR="00C3751B" w:rsidRDefault="00C3751B" w:rsidP="007547CC">
      <w:pPr>
        <w:numPr>
          <w:ilvl w:val="0"/>
          <w:numId w:val="39"/>
        </w:numPr>
      </w:pPr>
      <w:r w:rsidRPr="00232192">
        <w:t>Технологическая экспертиза.</w:t>
      </w:r>
    </w:p>
    <w:p w:rsidR="00C3751B" w:rsidRDefault="00C3751B" w:rsidP="007547CC">
      <w:pPr>
        <w:numPr>
          <w:ilvl w:val="0"/>
          <w:numId w:val="39"/>
        </w:numPr>
      </w:pPr>
      <w:r w:rsidRPr="00232192">
        <w:t>Классификационная экспертиза.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>Товароведческая экспертиза.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 xml:space="preserve">Организация экспертной деятельности в системе </w:t>
      </w:r>
      <w:r>
        <w:t>ФТС</w:t>
      </w:r>
      <w:r w:rsidRPr="00232192">
        <w:t xml:space="preserve"> России.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>Таможенные лаборатории. Структура, область деятельности.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>Порядок назначения таможенных экспертиз.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>Порядок производства таможенных экспертиз.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>Заключение по таможенной экспертизе, его структура, требования изложения разделов.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>Этапы унификации товарных номенклатур для международной торговли.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>Гармонизированная система описание и кодирование товаров. Структура построения ГС.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>ТН ВЭД, структура построения, значение при кодировании товаров.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>Определение и регулирование качества товаров в международных сделках купли-продажи.</w:t>
      </w:r>
    </w:p>
    <w:p w:rsidR="00C3751B" w:rsidRDefault="00C3751B" w:rsidP="007547CC">
      <w:pPr>
        <w:numPr>
          <w:ilvl w:val="0"/>
          <w:numId w:val="39"/>
        </w:numPr>
        <w:ind w:hanging="480"/>
      </w:pPr>
      <w:r w:rsidRPr="00232192">
        <w:t>Понятие таможенной территории и таможенной границы.</w:t>
      </w:r>
    </w:p>
    <w:p w:rsidR="00C3751B" w:rsidRPr="007547CC" w:rsidRDefault="00C3751B" w:rsidP="007547CC">
      <w:pPr>
        <w:numPr>
          <w:ilvl w:val="0"/>
          <w:numId w:val="39"/>
        </w:numPr>
        <w:ind w:hanging="480"/>
      </w:pPr>
      <w:r w:rsidRPr="00232192">
        <w:t>Предмет, метод и принципы таможенного права.</w:t>
      </w:r>
    </w:p>
    <w:p w:rsidR="00C3751B" w:rsidRPr="006B038F" w:rsidRDefault="00C3751B" w:rsidP="0008065F">
      <w:pPr>
        <w:ind w:firstLine="567"/>
        <w:rPr>
          <w:b/>
          <w:bCs/>
          <w:color w:val="000000"/>
        </w:rPr>
      </w:pPr>
      <w:r w:rsidRPr="006B038F">
        <w:rPr>
          <w:b/>
          <w:bCs/>
          <w:color w:val="000000"/>
        </w:rPr>
        <w:t>Методические указания по выполнению самостоятельных работ студентов</w:t>
      </w:r>
    </w:p>
    <w:p w:rsidR="00C3751B" w:rsidRDefault="00C3751B" w:rsidP="000074DC">
      <w:pPr>
        <w:pStyle w:val="Default"/>
        <w:ind w:firstLine="567"/>
        <w:jc w:val="both"/>
      </w:pPr>
      <w:r w:rsidRPr="00093795">
        <w:t>Программой курса предусмотрены вопросы для самостоятельного изучения. Для успешного освоения предложенных тем или отдельных вопросов следует ознакомиться с рекомендованной литературой</w:t>
      </w:r>
      <w:r>
        <w:t xml:space="preserve"> и </w:t>
      </w:r>
      <w:r w:rsidRPr="00282F96">
        <w:t>нормативно-технической документацией</w:t>
      </w:r>
      <w:r>
        <w:t>.</w:t>
      </w:r>
    </w:p>
    <w:p w:rsidR="00C3751B" w:rsidRDefault="00C3751B" w:rsidP="000074DC">
      <w:pPr>
        <w:pStyle w:val="Default"/>
        <w:ind w:firstLine="567"/>
        <w:jc w:val="both"/>
      </w:pPr>
      <w:r w:rsidRPr="00282F96">
        <w:t xml:space="preserve">При изучении тем, заданных на самостоятельное изучение, студент пишет конспект, </w:t>
      </w:r>
      <w:proofErr w:type="gramStart"/>
      <w:r w:rsidRPr="00282F96">
        <w:t>отмечая труднодоступные моменты и отвечает на контрольные</w:t>
      </w:r>
      <w:proofErr w:type="gramEnd"/>
      <w:r w:rsidRPr="00282F96">
        <w:t xml:space="preserve"> вопросы для самостоятельной оценки.</w:t>
      </w:r>
    </w:p>
    <w:p w:rsidR="00C3751B" w:rsidRPr="00282F96" w:rsidRDefault="00C3751B" w:rsidP="000074DC">
      <w:pPr>
        <w:pStyle w:val="Default"/>
        <w:ind w:firstLine="567"/>
        <w:jc w:val="both"/>
      </w:pPr>
      <w:r w:rsidRPr="00282F96">
        <w:t>Написание реферата предполагает детальную проработку выбранной темы. Необходимо выделить основные вопросы, рассматриваемой проблемы и подробно раскрыть их. Отчет должен содержать следующие пункты:</w:t>
      </w:r>
      <w:r>
        <w:t xml:space="preserve"> титульный лист,</w:t>
      </w:r>
      <w:r w:rsidRPr="00282F96">
        <w:t xml:space="preserve"> содержание</w:t>
      </w:r>
      <w:r>
        <w:t>,</w:t>
      </w:r>
      <w:r w:rsidRPr="00282F96">
        <w:t xml:space="preserve"> введение, основную часть, раскрывающую сущность темы, заключение, список используемой литературы.</w:t>
      </w:r>
    </w:p>
    <w:p w:rsidR="00C3751B" w:rsidRPr="00D01D89" w:rsidRDefault="00C3751B" w:rsidP="0008065F">
      <w:pPr>
        <w:pStyle w:val="Default"/>
        <w:ind w:left="993"/>
        <w:jc w:val="center"/>
        <w:rPr>
          <w:b/>
          <w:bCs/>
        </w:rPr>
      </w:pPr>
    </w:p>
    <w:p w:rsidR="00C3751B" w:rsidRPr="000074DC" w:rsidRDefault="00C3751B" w:rsidP="000074DC">
      <w:pPr>
        <w:pStyle w:val="Default"/>
        <w:ind w:firstLine="567"/>
        <w:rPr>
          <w:b/>
          <w:bCs/>
        </w:rPr>
      </w:pPr>
      <w:r w:rsidRPr="000074DC">
        <w:rPr>
          <w:b/>
          <w:bCs/>
        </w:rPr>
        <w:lastRenderedPageBreak/>
        <w:t xml:space="preserve">Темы контрольных работ для студентов </w:t>
      </w:r>
      <w:r w:rsidRPr="000074DC">
        <w:rPr>
          <w:b/>
        </w:rPr>
        <w:t>не дневных форм обучения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>Понятия, цели и задачи экспертизы. Специалист и эксперт как субъекты экспертизы. Основные требования, предъявляемые к экспертам. Порядок привлечения экспертов и специалистов к таможенному контролю.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Объект экспертизы: материальные, нематериальные, логические. Общие и конкретные критерии экспертизы. Методы проведения экспертизы: метод ведущего эксперта, комиссии, комплексный.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Экспертная комиссия: структура, порядок проведения опроса экспертов, основные операции при экспертной оценке качества продукции. Шкалы экспертной оценки.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Приёмы, используемые при проведении экспертизы: общенаучные методические: документальные методические.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Виды экспертизы: товарная, технологическая. Их цели и основные задачи.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Виды экспертизы: экологическая, экономическая, судебно-правовая. Их цели и основные задачи.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Понятие первичной, повторной, основной и дополнительной экспертизы, особенности назначения и проведения. Экспертиза </w:t>
      </w:r>
      <w:proofErr w:type="spellStart"/>
      <w:r w:rsidRPr="00232192">
        <w:t>однопредметная</w:t>
      </w:r>
      <w:proofErr w:type="spellEnd"/>
      <w:r w:rsidRPr="00232192">
        <w:t xml:space="preserve"> и многопредметная.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Структура и содержание заключения эксперта. </w:t>
      </w:r>
      <w:proofErr w:type="gramStart"/>
      <w:r w:rsidRPr="00232192">
        <w:t>Документальное</w:t>
      </w:r>
      <w:proofErr w:type="gramEnd"/>
      <w:r w:rsidRPr="00232192">
        <w:t xml:space="preserve"> заключения.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Таможенная лаборатория, её структура, функции, виды деятельности.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Заключение эксперта, структура и содержание.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Таможенная экспертиза, особенности её проведения. Порядок отбора проб при таможенной экспертизе. Этапы назначения таможенной экспертизы.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Виды таможенной экспертизы: классификационная, идентификация, диагностическая. Вопросы, разрешаемые при данных экспертизах.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Виды таможенной экспертизы: </w:t>
      </w:r>
      <w:proofErr w:type="gramStart"/>
      <w:r w:rsidRPr="00232192">
        <w:t>химическая</w:t>
      </w:r>
      <w:proofErr w:type="gramEnd"/>
      <w:r w:rsidRPr="00232192">
        <w:t>, сертификационная. Вопросы, разрешаемые при данных экспертизах.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Виды таможенной экспертизы: </w:t>
      </w:r>
      <w:proofErr w:type="gramStart"/>
      <w:r w:rsidRPr="00232192">
        <w:t>технологическая</w:t>
      </w:r>
      <w:proofErr w:type="gramEnd"/>
      <w:r w:rsidRPr="00232192">
        <w:t>, материаловедческая. Вопросы, разрешаемые при данных экспертизах.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Виды таможенной экспертизы: </w:t>
      </w:r>
      <w:proofErr w:type="gramStart"/>
      <w:r w:rsidRPr="00232192">
        <w:t>минералогическая</w:t>
      </w:r>
      <w:proofErr w:type="gramEnd"/>
      <w:r w:rsidRPr="00232192">
        <w:t>, материаловедческая. Вопросы, разрешаемые при данных экспертизах.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Виды таможенной экспертизы </w:t>
      </w:r>
      <w:proofErr w:type="gramStart"/>
      <w:r w:rsidRPr="00232192">
        <w:t>криминалистическая</w:t>
      </w:r>
      <w:proofErr w:type="gramEnd"/>
      <w:r w:rsidRPr="00232192">
        <w:t>, почерковедческая. Вопросы, разрешаемые при данных экспертизах.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Использование идентификационной экспертизы, </w:t>
      </w:r>
      <w:proofErr w:type="gramStart"/>
      <w:r w:rsidRPr="00232192">
        <w:t>выявлении</w:t>
      </w:r>
      <w:proofErr w:type="gramEnd"/>
      <w:r w:rsidRPr="00232192">
        <w:t xml:space="preserve"> случаев фальсификации упаковки, маркировки и качества товаров.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Порядок прохождения через таможенную границу импортных товаров, для которых требуется подтверждение их безопасности.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Сертификация импортных товаров и международной, зарубежной системе сертификации.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Сертификация импортных товаров в системе сертификации ГОСТ </w:t>
      </w:r>
      <w:proofErr w:type="gramStart"/>
      <w:r w:rsidRPr="00232192">
        <w:t>Р</w:t>
      </w:r>
      <w:proofErr w:type="gramEnd"/>
      <w:r w:rsidRPr="00232192">
        <w:t>, в стране – члене Межгосударственного соглашения по стандартизации, метрологии и сертификации.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Особенности оформления и подтверждения зарубежных сертификатов, порядок таможенного дела. Сертификация товаров, поступающих из стран СНГ.</w:t>
      </w:r>
    </w:p>
    <w:p w:rsidR="00C3751B" w:rsidRPr="00232192" w:rsidRDefault="00C3751B" w:rsidP="007547CC">
      <w:pPr>
        <w:numPr>
          <w:ilvl w:val="0"/>
          <w:numId w:val="26"/>
        </w:numPr>
        <w:spacing w:before="100" w:beforeAutospacing="1" w:after="100" w:afterAutospacing="1"/>
        <w:ind w:left="993" w:hanging="426"/>
      </w:pPr>
      <w:r w:rsidRPr="00232192">
        <w:t xml:space="preserve"> Понятие гигиенического, фитосанитарного, ветеринарного сертификата, сертификата о прохождении товара.</w:t>
      </w:r>
    </w:p>
    <w:p w:rsidR="00C3751B" w:rsidRPr="000074DC" w:rsidRDefault="00C3751B" w:rsidP="007547CC">
      <w:pPr>
        <w:pStyle w:val="af3"/>
        <w:numPr>
          <w:ilvl w:val="0"/>
          <w:numId w:val="26"/>
        </w:numPr>
        <w:ind w:left="993" w:hanging="426"/>
        <w:rPr>
          <w:rFonts w:ascii="Times New Roman" w:hAnsi="Times New Roman"/>
          <w:bCs/>
          <w:sz w:val="24"/>
          <w:szCs w:val="24"/>
        </w:rPr>
      </w:pPr>
      <w:r w:rsidRPr="00232192">
        <w:rPr>
          <w:rFonts w:ascii="Times New Roman" w:hAnsi="Times New Roman"/>
          <w:sz w:val="24"/>
          <w:szCs w:val="24"/>
          <w:lang w:eastAsia="ru-RU"/>
        </w:rPr>
        <w:t xml:space="preserve"> Товары, требующие подтверждения безопасности при ввозе на территорию РФ: особенности помещения их под таможенные режимы.</w:t>
      </w:r>
    </w:p>
    <w:p w:rsidR="00C3751B" w:rsidRPr="000074DC" w:rsidRDefault="00C3751B" w:rsidP="000074DC">
      <w:pPr>
        <w:pStyle w:val="af3"/>
        <w:ind w:left="1429"/>
        <w:rPr>
          <w:rFonts w:ascii="Times New Roman" w:hAnsi="Times New Roman"/>
          <w:sz w:val="24"/>
          <w:szCs w:val="24"/>
        </w:rPr>
      </w:pPr>
    </w:p>
    <w:p w:rsidR="00C3751B" w:rsidRDefault="00C3751B" w:rsidP="000074DC">
      <w:pPr>
        <w:ind w:firstLine="709"/>
      </w:pPr>
    </w:p>
    <w:p w:rsidR="00C3751B" w:rsidRDefault="00C3751B" w:rsidP="000074DC">
      <w:pPr>
        <w:ind w:firstLine="709"/>
      </w:pPr>
    </w:p>
    <w:p w:rsidR="00C3751B" w:rsidRDefault="00C3751B" w:rsidP="000074DC">
      <w:pPr>
        <w:ind w:firstLine="709"/>
      </w:pPr>
    </w:p>
    <w:p w:rsidR="00C3751B" w:rsidRDefault="00C3751B" w:rsidP="000074DC">
      <w:pPr>
        <w:ind w:firstLine="709"/>
      </w:pPr>
      <w:r w:rsidRPr="00987013">
        <w:lastRenderedPageBreak/>
        <w:t>Вариант контрольной работы соответствует первой букве фамилии студента.</w:t>
      </w:r>
    </w:p>
    <w:p w:rsidR="00C3751B" w:rsidRPr="000074DC" w:rsidRDefault="00C3751B" w:rsidP="000074DC">
      <w:pPr>
        <w:pStyle w:val="af3"/>
        <w:ind w:left="142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3260"/>
      </w:tblGrid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Номер варианта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Первая буква фамилии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1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А; Б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2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 xml:space="preserve">В; Г 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3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Д; Е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4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 xml:space="preserve">Ж; </w:t>
            </w:r>
            <w:proofErr w:type="gramStart"/>
            <w:r w:rsidRPr="000074DC">
              <w:t>З</w:t>
            </w:r>
            <w:proofErr w:type="gramEnd"/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5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И; К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6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Л; М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7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Н; О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8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proofErr w:type="gramStart"/>
            <w:r w:rsidRPr="000074DC">
              <w:t>П</w:t>
            </w:r>
            <w:proofErr w:type="gramEnd"/>
            <w:r w:rsidRPr="000074DC">
              <w:t>; Р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9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С; Т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10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 xml:space="preserve">У; Ф 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11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proofErr w:type="gramStart"/>
            <w:r w:rsidRPr="000074DC">
              <w:t>Ш</w:t>
            </w:r>
            <w:proofErr w:type="gramEnd"/>
            <w:r w:rsidRPr="000074DC">
              <w:t>; Я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12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proofErr w:type="gramStart"/>
            <w:r w:rsidRPr="000074DC">
              <w:t>Щ</w:t>
            </w:r>
            <w:proofErr w:type="gramEnd"/>
            <w:r w:rsidRPr="000074DC">
              <w:t>; Ц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13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Х; Ч</w:t>
            </w:r>
          </w:p>
        </w:tc>
      </w:tr>
      <w:tr w:rsidR="00C3751B" w:rsidRPr="000074DC" w:rsidTr="000074DC">
        <w:trPr>
          <w:jc w:val="center"/>
        </w:trPr>
        <w:tc>
          <w:tcPr>
            <w:tcW w:w="2323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>14</w:t>
            </w:r>
          </w:p>
        </w:tc>
        <w:tc>
          <w:tcPr>
            <w:tcW w:w="3260" w:type="dxa"/>
          </w:tcPr>
          <w:p w:rsidR="00C3751B" w:rsidRPr="000074DC" w:rsidRDefault="00C3751B" w:rsidP="000074DC">
            <w:pPr>
              <w:pStyle w:val="Default"/>
              <w:jc w:val="center"/>
            </w:pPr>
            <w:r w:rsidRPr="000074DC">
              <w:t xml:space="preserve">Э; </w:t>
            </w:r>
            <w:proofErr w:type="gramStart"/>
            <w:r w:rsidRPr="000074DC">
              <w:t>Ю</w:t>
            </w:r>
            <w:proofErr w:type="gramEnd"/>
          </w:p>
        </w:tc>
      </w:tr>
    </w:tbl>
    <w:p w:rsidR="00C3751B" w:rsidRPr="000074DC" w:rsidRDefault="00C3751B" w:rsidP="000074DC">
      <w:pPr>
        <w:ind w:firstLine="709"/>
        <w:jc w:val="center"/>
        <w:rPr>
          <w:b/>
          <w:bCs/>
          <w:color w:val="000000"/>
        </w:rPr>
      </w:pPr>
    </w:p>
    <w:p w:rsidR="00C3751B" w:rsidRDefault="00C3751B" w:rsidP="0008065F">
      <w:pPr>
        <w:ind w:firstLine="567"/>
        <w:rPr>
          <w:b/>
          <w:bCs/>
          <w:color w:val="000000"/>
        </w:rPr>
      </w:pPr>
    </w:p>
    <w:p w:rsidR="00C3751B" w:rsidRPr="006B038F" w:rsidRDefault="00C3751B" w:rsidP="0008065F">
      <w:pPr>
        <w:ind w:firstLine="567"/>
        <w:rPr>
          <w:b/>
          <w:bCs/>
          <w:color w:val="000000"/>
        </w:rPr>
      </w:pPr>
      <w:r w:rsidRPr="006B038F">
        <w:rPr>
          <w:b/>
          <w:bCs/>
          <w:color w:val="000000"/>
        </w:rPr>
        <w:t>Методические указания по выполнению контрольных работ</w:t>
      </w:r>
    </w:p>
    <w:p w:rsidR="00C3751B" w:rsidRDefault="00C3751B" w:rsidP="000074DC">
      <w:pPr>
        <w:pStyle w:val="Default"/>
        <w:ind w:firstLine="567"/>
        <w:jc w:val="both"/>
      </w:pPr>
      <w:r w:rsidRPr="00987013">
        <w:t xml:space="preserve">Целью выполнения контрольной работы является закрепление знаний теоретических основ и практических навыков по </w:t>
      </w:r>
      <w:r>
        <w:t>таможенной экспертизе товаров и сырья</w:t>
      </w:r>
      <w:r w:rsidRPr="00987013">
        <w:t xml:space="preserve">. </w:t>
      </w:r>
    </w:p>
    <w:p w:rsidR="00C3751B" w:rsidRDefault="00C3751B" w:rsidP="000074DC">
      <w:pPr>
        <w:pStyle w:val="Default"/>
        <w:ind w:firstLine="567"/>
        <w:jc w:val="both"/>
      </w:pPr>
      <w:r w:rsidRPr="00987013">
        <w:t>Контрольные работы, содержащие вопросы не своего варианта</w:t>
      </w:r>
      <w:r>
        <w:t>,</w:t>
      </w:r>
      <w:r w:rsidRPr="00987013">
        <w:t xml:space="preserve"> не рецензируются. Ответы на вопрос следует излагать подробно и аккуратно. Текстовый материал контрольной работы необходимо дополнять иллюстрациями. При выполнении контрольной работы необходимо дать полные развернутые ответы на вопросы, используя основную и дополнител</w:t>
      </w:r>
      <w:r>
        <w:t>ь</w:t>
      </w:r>
      <w:r w:rsidRPr="00987013">
        <w:t xml:space="preserve">ную литературу. В отчете привести список используемых источников и ссылки на Интернет-сайты. Оформление контрольной работы должно быть в соответствии с требованиями стандарта СТО 1.005-2007. Система вузовской учебной документации. Общие требования к оформлению дипломных, курсовых работ (проектов); контрольных работ, рефератов. </w:t>
      </w:r>
    </w:p>
    <w:p w:rsidR="00C3751B" w:rsidRDefault="00C3751B" w:rsidP="000074DC">
      <w:pPr>
        <w:pStyle w:val="Default"/>
        <w:ind w:firstLine="567"/>
        <w:jc w:val="both"/>
      </w:pPr>
      <w:r w:rsidRPr="00987013">
        <w:t>Контрольная работа представляется строго в срок, согласно календарному графику учебного процесса. При возврате проверенной, но не зачтенной работы студент должен внести исправления по замечаниям рецензента и сдать работу на повторную пров</w:t>
      </w:r>
      <w:r>
        <w:t>ерку вместе с первой рецензией.</w:t>
      </w:r>
    </w:p>
    <w:p w:rsidR="00C3751B" w:rsidRDefault="00C3751B" w:rsidP="0008065F">
      <w:pPr>
        <w:ind w:firstLine="567"/>
        <w:rPr>
          <w:b/>
        </w:rPr>
      </w:pPr>
    </w:p>
    <w:p w:rsidR="00C3751B" w:rsidRDefault="00C3751B" w:rsidP="0008065F">
      <w:pPr>
        <w:ind w:firstLine="567"/>
        <w:rPr>
          <w:b/>
        </w:rPr>
      </w:pPr>
      <w:r w:rsidRPr="00275B1D">
        <w:rPr>
          <w:b/>
        </w:rPr>
        <w:t>Таблица</w:t>
      </w:r>
      <w:r>
        <w:rPr>
          <w:b/>
        </w:rPr>
        <w:t xml:space="preserve"> 6.4. Перечень вопросов для самостоятельного изучения дисциплины</w:t>
      </w:r>
    </w:p>
    <w:p w:rsidR="00C3751B" w:rsidRDefault="00C3751B" w:rsidP="0008065F">
      <w:pPr>
        <w:ind w:firstLine="0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30"/>
        <w:gridCol w:w="6674"/>
        <w:gridCol w:w="1020"/>
      </w:tblGrid>
      <w:tr w:rsidR="00C3751B" w:rsidTr="00E87FBE">
        <w:trPr>
          <w:tblHeader/>
          <w:jc w:val="center"/>
        </w:trPr>
        <w:tc>
          <w:tcPr>
            <w:tcW w:w="610" w:type="dxa"/>
            <w:vAlign w:val="center"/>
          </w:tcPr>
          <w:p w:rsidR="00C3751B" w:rsidRDefault="00C3751B" w:rsidP="0090561B">
            <w:pPr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  <w:p w:rsidR="00C3751B" w:rsidRDefault="00C3751B" w:rsidP="0090561B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  <w:vAlign w:val="center"/>
          </w:tcPr>
          <w:p w:rsidR="00C3751B" w:rsidRDefault="00C3751B" w:rsidP="0090561B">
            <w:pPr>
              <w:ind w:firstLine="8"/>
              <w:jc w:val="center"/>
              <w:rPr>
                <w:b/>
              </w:rPr>
            </w:pPr>
            <w:r>
              <w:rPr>
                <w:b/>
              </w:rPr>
              <w:t>№ раздела и темы</w:t>
            </w:r>
          </w:p>
        </w:tc>
        <w:tc>
          <w:tcPr>
            <w:tcW w:w="6674" w:type="dxa"/>
            <w:vAlign w:val="center"/>
          </w:tcPr>
          <w:p w:rsidR="00C3751B" w:rsidRPr="002354A1" w:rsidRDefault="00C3751B" w:rsidP="0090561B">
            <w:pPr>
              <w:suppressAutoHyphens/>
              <w:ind w:firstLine="8"/>
              <w:jc w:val="center"/>
              <w:rPr>
                <w:b/>
              </w:rPr>
            </w:pPr>
            <w:r w:rsidRPr="002354A1">
              <w:rPr>
                <w:b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1020" w:type="dxa"/>
            <w:vAlign w:val="center"/>
          </w:tcPr>
          <w:p w:rsidR="00C3751B" w:rsidRDefault="00C3751B" w:rsidP="0090561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C3751B" w:rsidRDefault="00C3751B" w:rsidP="0090561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C3751B" w:rsidTr="00E87FBE">
        <w:trPr>
          <w:jc w:val="center"/>
        </w:trPr>
        <w:tc>
          <w:tcPr>
            <w:tcW w:w="610" w:type="dxa"/>
            <w:tcBorders>
              <w:right w:val="nil"/>
            </w:tcBorders>
          </w:tcPr>
          <w:p w:rsidR="00C3751B" w:rsidRDefault="00C3751B" w:rsidP="0090561B"/>
        </w:tc>
        <w:tc>
          <w:tcPr>
            <w:tcW w:w="1330" w:type="dxa"/>
            <w:tcBorders>
              <w:left w:val="nil"/>
              <w:right w:val="nil"/>
            </w:tcBorders>
          </w:tcPr>
          <w:p w:rsidR="00C3751B" w:rsidRDefault="00C3751B" w:rsidP="0090561B">
            <w:pPr>
              <w:ind w:firstLine="8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74" w:type="dxa"/>
            <w:tcBorders>
              <w:left w:val="nil"/>
            </w:tcBorders>
          </w:tcPr>
          <w:p w:rsidR="00C3751B" w:rsidRPr="002354A1" w:rsidRDefault="00C3751B" w:rsidP="0090561B"/>
        </w:tc>
        <w:tc>
          <w:tcPr>
            <w:tcW w:w="1020" w:type="dxa"/>
            <w:vAlign w:val="center"/>
          </w:tcPr>
          <w:p w:rsidR="00C3751B" w:rsidRDefault="00C3751B" w:rsidP="0090561B">
            <w:pPr>
              <w:jc w:val="center"/>
              <w:rPr>
                <w:b/>
              </w:rPr>
            </w:pPr>
          </w:p>
        </w:tc>
      </w:tr>
      <w:tr w:rsidR="00C3751B" w:rsidTr="00E87FBE">
        <w:trPr>
          <w:jc w:val="center"/>
        </w:trPr>
        <w:tc>
          <w:tcPr>
            <w:tcW w:w="610" w:type="dxa"/>
          </w:tcPr>
          <w:p w:rsidR="00C3751B" w:rsidRDefault="00C3751B" w:rsidP="0090561B">
            <w:pPr>
              <w:ind w:firstLine="0"/>
            </w:pPr>
            <w:r>
              <w:t>1.</w:t>
            </w:r>
          </w:p>
        </w:tc>
        <w:tc>
          <w:tcPr>
            <w:tcW w:w="1330" w:type="dxa"/>
          </w:tcPr>
          <w:p w:rsidR="00C3751B" w:rsidRDefault="00C3751B" w:rsidP="0090561B">
            <w:pPr>
              <w:ind w:firstLine="8"/>
            </w:pPr>
            <w:r>
              <w:t>Тема 1.1</w:t>
            </w:r>
          </w:p>
        </w:tc>
        <w:tc>
          <w:tcPr>
            <w:tcW w:w="6674" w:type="dxa"/>
          </w:tcPr>
          <w:p w:rsidR="00C3751B" w:rsidRPr="00126FDC" w:rsidRDefault="00C3751B" w:rsidP="00126FDC">
            <w:pPr>
              <w:pStyle w:val="af3"/>
              <w:numPr>
                <w:ilvl w:val="0"/>
                <w:numId w:val="13"/>
              </w:numPr>
              <w:tabs>
                <w:tab w:val="left" w:pos="280"/>
              </w:tabs>
              <w:ind w:left="-3" w:firstLine="0"/>
              <w:rPr>
                <w:rFonts w:ascii="Times New Roman" w:hAnsi="Times New Roman"/>
                <w:sz w:val="24"/>
                <w:szCs w:val="24"/>
              </w:rPr>
            </w:pPr>
            <w:r w:rsidRPr="00126FDC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sz w:val="24"/>
                <w:szCs w:val="24"/>
              </w:rPr>
              <w:t>таможенная экспертиза</w:t>
            </w:r>
            <w:r w:rsidRPr="00126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51B" w:rsidRPr="00126FDC" w:rsidRDefault="00C3751B" w:rsidP="00126FDC">
            <w:pPr>
              <w:pStyle w:val="af3"/>
              <w:numPr>
                <w:ilvl w:val="0"/>
                <w:numId w:val="13"/>
              </w:numPr>
              <w:tabs>
                <w:tab w:val="left" w:pos="280"/>
              </w:tabs>
              <w:ind w:left="-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провести таможенную экспертизу</w:t>
            </w:r>
            <w:r w:rsidRPr="00126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51B" w:rsidRPr="00126FDC" w:rsidRDefault="00C3751B" w:rsidP="00126FDC">
            <w:pPr>
              <w:pStyle w:val="af3"/>
              <w:numPr>
                <w:ilvl w:val="0"/>
                <w:numId w:val="13"/>
              </w:numPr>
              <w:tabs>
                <w:tab w:val="left" w:pos="280"/>
              </w:tabs>
              <w:ind w:left="-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документы применяются при проведении таможенной экспертизы</w:t>
            </w:r>
            <w:r w:rsidRPr="00126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51B" w:rsidRPr="00126FDC" w:rsidRDefault="00C3751B" w:rsidP="00126FDC">
            <w:pPr>
              <w:pStyle w:val="af3"/>
              <w:numPr>
                <w:ilvl w:val="0"/>
                <w:numId w:val="13"/>
              </w:numPr>
              <w:tabs>
                <w:tab w:val="left" w:pos="280"/>
              </w:tabs>
              <w:ind w:left="-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методами пользуются при проведении таможенной экспертизы</w:t>
            </w:r>
            <w:r w:rsidRPr="00126F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  <w:jc w:val="center"/>
            </w:pPr>
            <w:r w:rsidRPr="00126FDC">
              <w:t>4</w:t>
            </w:r>
          </w:p>
        </w:tc>
      </w:tr>
      <w:tr w:rsidR="00C3751B" w:rsidTr="00E87FBE">
        <w:trPr>
          <w:jc w:val="center"/>
        </w:trPr>
        <w:tc>
          <w:tcPr>
            <w:tcW w:w="610" w:type="dxa"/>
            <w:tcBorders>
              <w:right w:val="nil"/>
            </w:tcBorders>
          </w:tcPr>
          <w:p w:rsidR="00C3751B" w:rsidRDefault="00C3751B" w:rsidP="0090561B"/>
        </w:tc>
        <w:tc>
          <w:tcPr>
            <w:tcW w:w="1330" w:type="dxa"/>
            <w:tcBorders>
              <w:left w:val="nil"/>
              <w:right w:val="nil"/>
            </w:tcBorders>
          </w:tcPr>
          <w:p w:rsidR="00C3751B" w:rsidRDefault="00C3751B" w:rsidP="0090561B">
            <w:pPr>
              <w:ind w:firstLine="8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74" w:type="dxa"/>
            <w:tcBorders>
              <w:left w:val="nil"/>
            </w:tcBorders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</w:pPr>
          </w:p>
        </w:tc>
        <w:tc>
          <w:tcPr>
            <w:tcW w:w="1020" w:type="dxa"/>
            <w:vAlign w:val="center"/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  <w:jc w:val="center"/>
              <w:rPr>
                <w:b/>
              </w:rPr>
            </w:pPr>
          </w:p>
        </w:tc>
      </w:tr>
      <w:tr w:rsidR="00C3751B" w:rsidTr="00E87FBE">
        <w:trPr>
          <w:jc w:val="center"/>
        </w:trPr>
        <w:tc>
          <w:tcPr>
            <w:tcW w:w="610" w:type="dxa"/>
          </w:tcPr>
          <w:p w:rsidR="00C3751B" w:rsidRDefault="00C3751B" w:rsidP="0090561B">
            <w:pPr>
              <w:ind w:firstLine="0"/>
              <w:jc w:val="left"/>
            </w:pPr>
            <w:r>
              <w:t>2.</w:t>
            </w:r>
          </w:p>
        </w:tc>
        <w:tc>
          <w:tcPr>
            <w:tcW w:w="1330" w:type="dxa"/>
          </w:tcPr>
          <w:p w:rsidR="00C3751B" w:rsidRDefault="00C3751B" w:rsidP="0090561B">
            <w:pPr>
              <w:ind w:firstLine="8"/>
            </w:pPr>
            <w:r>
              <w:t>Тема 2.1</w:t>
            </w:r>
          </w:p>
        </w:tc>
        <w:tc>
          <w:tcPr>
            <w:tcW w:w="6674" w:type="dxa"/>
          </w:tcPr>
          <w:p w:rsidR="00C3751B" w:rsidRPr="00696963" w:rsidRDefault="00C3751B" w:rsidP="00696963">
            <w:pPr>
              <w:pStyle w:val="af3"/>
              <w:numPr>
                <w:ilvl w:val="0"/>
                <w:numId w:val="40"/>
              </w:numPr>
              <w:ind w:left="346" w:hanging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и развития таможенного дела в России и за рубежом. 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0"/>
              </w:numPr>
              <w:ind w:left="346" w:hanging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 xml:space="preserve">Экономические предпосылки создания таможенных границ и таможни. Таможенная политика Российского </w:t>
            </w:r>
            <w:r w:rsidRPr="00696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государства в XVI-XIX вв. и ее значение в защите экономических интересов страны и развитии международных торговых отношений. 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0"/>
              </w:numPr>
              <w:ind w:left="346" w:hanging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Протекционистский тариф таможенных пошлин как средство политического и экономического воздействия.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0"/>
              </w:numPr>
              <w:ind w:left="346" w:hanging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Понятие таможенного дела в Российской Федерации, цели и задачи на современном этапе развития общества. Законодательные акты РФ в области таможенного дела.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0"/>
              </w:numPr>
              <w:ind w:left="346" w:hanging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Экономические цели таможенного дела и их значение в развитии национальной экономики. Фискальная и регулятивная функции таможенного дела.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0"/>
              </w:numPr>
              <w:ind w:left="346" w:hanging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Правоохранительные цели таможенного дела и их роль в обеспечении безопасности страны, жизни, здоровья и нравственности людей, охраны окружающей среды и общественного порядка.</w:t>
            </w:r>
          </w:p>
          <w:p w:rsidR="00C3751B" w:rsidRPr="00126FDC" w:rsidRDefault="00C3751B" w:rsidP="00696963">
            <w:pPr>
              <w:pStyle w:val="af3"/>
              <w:numPr>
                <w:ilvl w:val="0"/>
                <w:numId w:val="40"/>
              </w:numPr>
              <w:ind w:left="346" w:hanging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Таможенная территория и таможенные границы Российской Федерации. Понятие свободных экономических зон и свободных складов</w:t>
            </w:r>
            <w:r w:rsidRPr="006969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  <w:jc w:val="center"/>
            </w:pPr>
            <w:r w:rsidRPr="00126FDC">
              <w:lastRenderedPageBreak/>
              <w:t>6</w:t>
            </w:r>
          </w:p>
        </w:tc>
      </w:tr>
      <w:tr w:rsidR="00C3751B" w:rsidTr="00E87FBE">
        <w:trPr>
          <w:jc w:val="center"/>
        </w:trPr>
        <w:tc>
          <w:tcPr>
            <w:tcW w:w="610" w:type="dxa"/>
          </w:tcPr>
          <w:p w:rsidR="00C3751B" w:rsidRDefault="00C3751B" w:rsidP="0090561B">
            <w:pPr>
              <w:ind w:firstLine="0"/>
              <w:jc w:val="left"/>
            </w:pPr>
            <w:r>
              <w:lastRenderedPageBreak/>
              <w:t>3.</w:t>
            </w:r>
          </w:p>
        </w:tc>
        <w:tc>
          <w:tcPr>
            <w:tcW w:w="1330" w:type="dxa"/>
          </w:tcPr>
          <w:p w:rsidR="00C3751B" w:rsidRDefault="00C3751B" w:rsidP="0090561B">
            <w:pPr>
              <w:ind w:firstLine="8"/>
            </w:pPr>
            <w:r w:rsidRPr="003508AF">
              <w:t>Тема 2.</w:t>
            </w:r>
            <w:r>
              <w:t>2</w:t>
            </w:r>
          </w:p>
        </w:tc>
        <w:tc>
          <w:tcPr>
            <w:tcW w:w="6674" w:type="dxa"/>
          </w:tcPr>
          <w:p w:rsidR="00C3751B" w:rsidRPr="00696963" w:rsidRDefault="00C3751B" w:rsidP="00696963">
            <w:pPr>
              <w:pStyle w:val="af3"/>
              <w:numPr>
                <w:ilvl w:val="0"/>
                <w:numId w:val="41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Понятие, цели и задачи таможенного контроля, порядок проведения и формы. Таможенная лаборатория, ее структура, функции, виды деятельности.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1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Понятие, цели и задачи экспертизы. Специалист и эксперт как субъекты экспертизы. Основные требования, предъявляемые к экспертам. Порядок привлечения экспертов и специалистов к таможенному контролю.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1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 xml:space="preserve">Объекты экспертизы: материальные, нематериальные, логические. Общие и конкретные критерии экспертизы. 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1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Методы проведения экспертизы: метод ведущего эксперта, комиссии, комплексный. Экспертная комиссия: структура, порядок проведения опроса экспертов, основные операции при экспертной оценке качества продукции. Шкалы экспертной оценки.</w:t>
            </w:r>
          </w:p>
          <w:p w:rsidR="00C3751B" w:rsidRPr="00126FDC" w:rsidRDefault="00C3751B" w:rsidP="00696963">
            <w:pPr>
              <w:pStyle w:val="af3"/>
              <w:numPr>
                <w:ilvl w:val="0"/>
                <w:numId w:val="41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Приемы, используемые при проведении экспертизы: общенаучные методологические; конкретные, научные методологические; расчетно-аналитические; документальные методические</w:t>
            </w:r>
            <w:r w:rsidRPr="006969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  <w:jc w:val="center"/>
            </w:pPr>
            <w:r w:rsidRPr="00126FDC">
              <w:t>6</w:t>
            </w:r>
          </w:p>
        </w:tc>
      </w:tr>
      <w:tr w:rsidR="00C3751B" w:rsidTr="00E87FBE">
        <w:trPr>
          <w:jc w:val="center"/>
        </w:trPr>
        <w:tc>
          <w:tcPr>
            <w:tcW w:w="610" w:type="dxa"/>
          </w:tcPr>
          <w:p w:rsidR="00C3751B" w:rsidRDefault="00C3751B" w:rsidP="0090561B">
            <w:pPr>
              <w:ind w:firstLine="0"/>
              <w:jc w:val="left"/>
            </w:pPr>
            <w:r>
              <w:t>4.</w:t>
            </w:r>
          </w:p>
        </w:tc>
        <w:tc>
          <w:tcPr>
            <w:tcW w:w="1330" w:type="dxa"/>
          </w:tcPr>
          <w:p w:rsidR="00C3751B" w:rsidRDefault="00C3751B" w:rsidP="0090561B">
            <w:pPr>
              <w:ind w:firstLine="8"/>
            </w:pPr>
            <w:r w:rsidRPr="003508AF">
              <w:t>Тема 2.</w:t>
            </w:r>
            <w:r>
              <w:t>3</w:t>
            </w:r>
          </w:p>
        </w:tc>
        <w:tc>
          <w:tcPr>
            <w:tcW w:w="6674" w:type="dxa"/>
          </w:tcPr>
          <w:p w:rsidR="00C3751B" w:rsidRPr="00696963" w:rsidRDefault="00C3751B" w:rsidP="00696963">
            <w:pPr>
              <w:pStyle w:val="af3"/>
              <w:numPr>
                <w:ilvl w:val="0"/>
                <w:numId w:val="42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Виды экспертизы: товарная, технологическая, экологическая, экономическая, судебно-правовая. Их цели и основные задачи</w:t>
            </w:r>
            <w:r w:rsidRPr="006969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2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Предмет таможенной экспертизы</w:t>
            </w:r>
            <w:r w:rsidRPr="0069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96963">
              <w:rPr>
                <w:rFonts w:ascii="Times New Roman" w:hAnsi="Times New Roman"/>
                <w:sz w:val="24"/>
                <w:szCs w:val="24"/>
              </w:rPr>
              <w:t>Объекты таможенных экспертиз.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2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>Экспертизы, связанные с исследованием объектов интеллектуальной собственности, в том числе информационных продуктов</w:t>
            </w:r>
            <w:r w:rsidRPr="0069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2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96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6963">
              <w:rPr>
                <w:rFonts w:ascii="Times New Roman" w:hAnsi="Times New Roman"/>
                <w:sz w:val="24"/>
                <w:szCs w:val="24"/>
              </w:rPr>
              <w:t>расологические</w:t>
            </w:r>
            <w:proofErr w:type="spellEnd"/>
            <w:r w:rsidRPr="00696963">
              <w:rPr>
                <w:rFonts w:ascii="Times New Roman" w:hAnsi="Times New Roman"/>
                <w:sz w:val="24"/>
                <w:szCs w:val="24"/>
              </w:rPr>
              <w:t xml:space="preserve"> (исследование следов рук, исследование следов обуви, исследование следов транспортных средств, исследование следов орудий взлома и инструментов, исследование следов производственных механизмов и инструментов на изделиях (документах)). </w:t>
            </w:r>
          </w:p>
          <w:p w:rsidR="00C3751B" w:rsidRPr="00696963" w:rsidRDefault="00C3751B" w:rsidP="00696963">
            <w:pPr>
              <w:pStyle w:val="af3"/>
              <w:numPr>
                <w:ilvl w:val="0"/>
                <w:numId w:val="42"/>
              </w:numPr>
              <w:ind w:left="346"/>
              <w:jc w:val="left"/>
              <w:rPr>
                <w:color w:val="000000"/>
              </w:rPr>
            </w:pPr>
            <w:r w:rsidRPr="00696963">
              <w:rPr>
                <w:rFonts w:ascii="Times New Roman" w:hAnsi="Times New Roman"/>
                <w:sz w:val="24"/>
                <w:szCs w:val="24"/>
              </w:rPr>
              <w:t xml:space="preserve">Экспертизы пломб и запорно-пломбировочных устройств; </w:t>
            </w:r>
            <w:r w:rsidRPr="00696963">
              <w:rPr>
                <w:rFonts w:ascii="Times New Roman" w:hAnsi="Times New Roman"/>
                <w:sz w:val="24"/>
                <w:szCs w:val="24"/>
              </w:rPr>
              <w:lastRenderedPageBreak/>
              <w:t>экспертизы замков и иных запирающих устройств; почерковедческая экспертиза; технико-криминалистическое исследование документов: исследование оттисков печатей и штампов; исследование подписей от имени определенных лиц (при технической подделке подписей)</w:t>
            </w:r>
            <w:proofErr w:type="gramStart"/>
            <w:r w:rsidRPr="00696963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696963">
              <w:rPr>
                <w:rFonts w:ascii="Times New Roman" w:hAnsi="Times New Roman"/>
                <w:sz w:val="24"/>
                <w:szCs w:val="24"/>
              </w:rPr>
              <w:t>сследование машинописных текстов; установление изменений в тексте документа; установление содержания документа; исследование способа изготовления и материала документа.</w:t>
            </w:r>
          </w:p>
        </w:tc>
        <w:tc>
          <w:tcPr>
            <w:tcW w:w="1020" w:type="dxa"/>
            <w:vAlign w:val="center"/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  <w:jc w:val="center"/>
            </w:pPr>
            <w:r w:rsidRPr="00126FDC">
              <w:lastRenderedPageBreak/>
              <w:t>6</w:t>
            </w:r>
          </w:p>
        </w:tc>
      </w:tr>
      <w:tr w:rsidR="00C3751B" w:rsidTr="00E87FBE">
        <w:trPr>
          <w:jc w:val="center"/>
        </w:trPr>
        <w:tc>
          <w:tcPr>
            <w:tcW w:w="610" w:type="dxa"/>
          </w:tcPr>
          <w:p w:rsidR="00C3751B" w:rsidRDefault="00C3751B" w:rsidP="0090561B">
            <w:pPr>
              <w:ind w:firstLine="0"/>
              <w:jc w:val="left"/>
            </w:pPr>
            <w:r>
              <w:lastRenderedPageBreak/>
              <w:t>5.</w:t>
            </w:r>
          </w:p>
        </w:tc>
        <w:tc>
          <w:tcPr>
            <w:tcW w:w="1330" w:type="dxa"/>
          </w:tcPr>
          <w:p w:rsidR="00C3751B" w:rsidRDefault="00C3751B" w:rsidP="0090561B">
            <w:pPr>
              <w:ind w:firstLine="8"/>
            </w:pPr>
            <w:r w:rsidRPr="003508AF">
              <w:t>Тема 2.</w:t>
            </w:r>
            <w:r>
              <w:t>4</w:t>
            </w:r>
          </w:p>
        </w:tc>
        <w:tc>
          <w:tcPr>
            <w:tcW w:w="6674" w:type="dxa"/>
          </w:tcPr>
          <w:p w:rsidR="00C3751B" w:rsidRDefault="00C3751B" w:rsidP="00275B1D">
            <w:pPr>
              <w:pStyle w:val="af3"/>
              <w:numPr>
                <w:ilvl w:val="0"/>
                <w:numId w:val="43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bCs/>
                <w:sz w:val="24"/>
                <w:szCs w:val="24"/>
              </w:rPr>
              <w:t>Методы экспертизы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3751B" w:rsidRDefault="00C3751B" w:rsidP="00275B1D">
            <w:pPr>
              <w:pStyle w:val="af3"/>
              <w:numPr>
                <w:ilvl w:val="0"/>
                <w:numId w:val="43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 xml:space="preserve">Измерительный  метод </w:t>
            </w:r>
            <w:proofErr w:type="gramStart"/>
            <w:r w:rsidRPr="00275B1D">
              <w:rPr>
                <w:rFonts w:ascii="Times New Roman" w:hAnsi="Times New Roman"/>
                <w:sz w:val="24"/>
                <w:szCs w:val="24"/>
              </w:rPr>
              <w:t>определения значений показателей качества продукции</w:t>
            </w:r>
            <w:proofErr w:type="gramEnd"/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3751B" w:rsidRDefault="00C3751B" w:rsidP="00275B1D">
            <w:pPr>
              <w:pStyle w:val="af3"/>
              <w:numPr>
                <w:ilvl w:val="0"/>
                <w:numId w:val="43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gramStart"/>
            <w:r w:rsidRPr="00275B1D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75B1D">
              <w:rPr>
                <w:rFonts w:ascii="Times New Roman" w:hAnsi="Times New Roman"/>
                <w:sz w:val="24"/>
                <w:szCs w:val="24"/>
              </w:rPr>
              <w:t xml:space="preserve"> метод определения качества продукции на основе анализа восприятия органами чувств внешнего вид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3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Инструментальный основан на  показаниях технических средств, с помощью которых определяются функционально-химические свойства и различные признаки (диагностические, идентификационные) материалов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3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Приспособления, приборы, аппаратура, применяемая в ходе исследования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3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Оценка среднестатистической  рыночной цены исследуемых товаров или аналогов  по ТН ВЭД РФ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75B1D">
              <w:rPr>
                <w:rFonts w:ascii="Times New Roman" w:hAnsi="Times New Roman"/>
                <w:sz w:val="24"/>
                <w:szCs w:val="24"/>
              </w:rPr>
              <w:t>Оценка наличия  товаров в продуктах переработки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75B1D">
              <w:rPr>
                <w:rFonts w:ascii="Times New Roman" w:hAnsi="Times New Roman"/>
                <w:sz w:val="24"/>
                <w:szCs w:val="24"/>
              </w:rPr>
              <w:t>Оценка и согласование норм выхода  продуктов переработки, с учетом технологии используемой на таможенных территориях и других территориях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3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Определение наличия в товаре запрещенных наркотических средств или сре</w:t>
            </w:r>
            <w:proofErr w:type="gramStart"/>
            <w:r w:rsidRPr="00275B1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75B1D">
              <w:rPr>
                <w:rFonts w:ascii="Times New Roman" w:hAnsi="Times New Roman"/>
                <w:sz w:val="24"/>
                <w:szCs w:val="24"/>
              </w:rPr>
              <w:t>я изготовления наркотиков, которые подлежат контролю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3"/>
              </w:numPr>
              <w:ind w:left="346"/>
              <w:jc w:val="left"/>
              <w:rPr>
                <w:color w:val="000000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Определение художественной и  культурной ценности товаров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  <w:jc w:val="center"/>
            </w:pPr>
            <w:r w:rsidRPr="00126FDC">
              <w:t>7</w:t>
            </w:r>
          </w:p>
        </w:tc>
      </w:tr>
      <w:tr w:rsidR="00C3751B" w:rsidTr="00E87FBE">
        <w:trPr>
          <w:jc w:val="center"/>
        </w:trPr>
        <w:tc>
          <w:tcPr>
            <w:tcW w:w="610" w:type="dxa"/>
          </w:tcPr>
          <w:p w:rsidR="00C3751B" w:rsidRDefault="00C3751B" w:rsidP="0090561B">
            <w:pPr>
              <w:ind w:firstLine="0"/>
              <w:jc w:val="left"/>
            </w:pPr>
            <w:r>
              <w:t>6.</w:t>
            </w:r>
          </w:p>
        </w:tc>
        <w:tc>
          <w:tcPr>
            <w:tcW w:w="1330" w:type="dxa"/>
          </w:tcPr>
          <w:p w:rsidR="00C3751B" w:rsidRDefault="00C3751B" w:rsidP="0090561B">
            <w:pPr>
              <w:ind w:firstLine="8"/>
            </w:pPr>
            <w:r w:rsidRPr="003508AF">
              <w:t>Тема 2.</w:t>
            </w:r>
            <w:r>
              <w:t>5</w:t>
            </w:r>
          </w:p>
        </w:tc>
        <w:tc>
          <w:tcPr>
            <w:tcW w:w="6674" w:type="dxa"/>
          </w:tcPr>
          <w:p w:rsidR="00C3751B" w:rsidRPr="00275B1D" w:rsidRDefault="00C3751B" w:rsidP="00275B1D">
            <w:pPr>
              <w:pStyle w:val="af3"/>
              <w:numPr>
                <w:ilvl w:val="0"/>
                <w:numId w:val="44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bCs/>
                <w:sz w:val="24"/>
                <w:szCs w:val="24"/>
              </w:rPr>
              <w:t>Назначение таможенной экспертизы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75B1D">
              <w:rPr>
                <w:rFonts w:ascii="Times New Roman" w:hAnsi="Times New Roman"/>
                <w:sz w:val="24"/>
                <w:szCs w:val="24"/>
              </w:rPr>
              <w:t xml:space="preserve">Таможенная экспертиза, особенности ее проведения. 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4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 xml:space="preserve">Порядок отбора проб при таможенной экспертизе. 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4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Этапы назначения таможенной экспертизы: таможенное оформление и таможенный контроль; рассмотрение дел о нарушениях и преступлениях в таможенном деле; операции с товарами, обращенными в федеральную собственность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4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Приемы, используемые при проведении экспертизы: общенаучные методологические; конкретные, научные методологические; расчетно-аналитические; документальные методические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4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75B1D">
              <w:rPr>
                <w:rFonts w:ascii="Times New Roman" w:hAnsi="Times New Roman"/>
                <w:sz w:val="24"/>
                <w:szCs w:val="24"/>
              </w:rPr>
              <w:t>остановлении</w:t>
            </w:r>
            <w:proofErr w:type="gramEnd"/>
            <w:r w:rsidRPr="00275B1D">
              <w:rPr>
                <w:rFonts w:ascii="Times New Roman" w:hAnsi="Times New Roman"/>
                <w:sz w:val="24"/>
                <w:szCs w:val="24"/>
              </w:rPr>
              <w:t xml:space="preserve"> (определении), решение о назначении экспертизы</w:t>
            </w:r>
          </w:p>
        </w:tc>
        <w:tc>
          <w:tcPr>
            <w:tcW w:w="1020" w:type="dxa"/>
            <w:vAlign w:val="center"/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  <w:jc w:val="center"/>
            </w:pPr>
            <w:r w:rsidRPr="00126FDC">
              <w:t>7</w:t>
            </w:r>
          </w:p>
        </w:tc>
      </w:tr>
      <w:tr w:rsidR="00C3751B" w:rsidTr="00E87FBE">
        <w:trPr>
          <w:jc w:val="center"/>
        </w:trPr>
        <w:tc>
          <w:tcPr>
            <w:tcW w:w="610" w:type="dxa"/>
          </w:tcPr>
          <w:p w:rsidR="00C3751B" w:rsidRDefault="00C3751B" w:rsidP="0090561B">
            <w:pPr>
              <w:ind w:firstLine="0"/>
              <w:jc w:val="left"/>
            </w:pPr>
            <w:r>
              <w:t>7.</w:t>
            </w:r>
          </w:p>
        </w:tc>
        <w:tc>
          <w:tcPr>
            <w:tcW w:w="1330" w:type="dxa"/>
          </w:tcPr>
          <w:p w:rsidR="00C3751B" w:rsidRDefault="00C3751B" w:rsidP="0090561B">
            <w:pPr>
              <w:ind w:firstLine="8"/>
            </w:pPr>
            <w:r w:rsidRPr="003508AF">
              <w:t>Тема 2.</w:t>
            </w:r>
            <w:r>
              <w:t>6</w:t>
            </w:r>
          </w:p>
        </w:tc>
        <w:tc>
          <w:tcPr>
            <w:tcW w:w="6674" w:type="dxa"/>
          </w:tcPr>
          <w:p w:rsidR="00C3751B" w:rsidRPr="00275B1D" w:rsidRDefault="00C3751B" w:rsidP="00275B1D">
            <w:pPr>
              <w:pStyle w:val="af3"/>
              <w:numPr>
                <w:ilvl w:val="0"/>
                <w:numId w:val="45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Центральное экспертно-криминалистическое таможенное управление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Документы, предоставляемые для проведения экспертизы. 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5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исследования (пробы или образцы, транспортные средства, документы, вещественные доказательства по уголовному делу и </w:t>
            </w:r>
            <w:proofErr w:type="spellStart"/>
            <w:r w:rsidRPr="00275B1D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proofErr w:type="gramStart"/>
            <w:r w:rsidRPr="00275B1D">
              <w:rPr>
                <w:rFonts w:ascii="Times New Roman" w:hAnsi="Times New Roman"/>
                <w:sz w:val="24"/>
                <w:szCs w:val="24"/>
              </w:rPr>
              <w:t>).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3751B" w:rsidRPr="00275B1D" w:rsidRDefault="00C3751B" w:rsidP="00275B1D">
            <w:pPr>
              <w:pStyle w:val="af3"/>
              <w:numPr>
                <w:ilvl w:val="0"/>
                <w:numId w:val="45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Образцы для сравнительного исследования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75B1D">
              <w:rPr>
                <w:rFonts w:ascii="Times New Roman" w:hAnsi="Times New Roman"/>
                <w:sz w:val="24"/>
                <w:szCs w:val="24"/>
              </w:rPr>
              <w:t>Порядок проведения таможенной экспертизы на территории таможенного союза</w:t>
            </w: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5"/>
              </w:numPr>
              <w:ind w:left="346"/>
              <w:jc w:val="left"/>
              <w:rPr>
                <w:color w:val="000000"/>
              </w:rPr>
            </w:pP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 экспертизы. Сроки временного хранения товаров, находящихся на экспертизе. Продление и приостановление сроков проведения экспертизы.</w:t>
            </w:r>
          </w:p>
        </w:tc>
        <w:tc>
          <w:tcPr>
            <w:tcW w:w="1020" w:type="dxa"/>
            <w:vAlign w:val="center"/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  <w:jc w:val="center"/>
            </w:pPr>
            <w:r w:rsidRPr="00126FDC">
              <w:lastRenderedPageBreak/>
              <w:t>7</w:t>
            </w:r>
          </w:p>
        </w:tc>
      </w:tr>
      <w:tr w:rsidR="00C3751B" w:rsidTr="00E87FBE">
        <w:trPr>
          <w:jc w:val="center"/>
        </w:trPr>
        <w:tc>
          <w:tcPr>
            <w:tcW w:w="610" w:type="dxa"/>
          </w:tcPr>
          <w:p w:rsidR="00C3751B" w:rsidRDefault="00C3751B" w:rsidP="0090561B">
            <w:pPr>
              <w:ind w:firstLine="0"/>
              <w:jc w:val="left"/>
            </w:pPr>
            <w:r>
              <w:lastRenderedPageBreak/>
              <w:t>8.</w:t>
            </w:r>
          </w:p>
        </w:tc>
        <w:tc>
          <w:tcPr>
            <w:tcW w:w="1330" w:type="dxa"/>
          </w:tcPr>
          <w:p w:rsidR="00C3751B" w:rsidRDefault="00C3751B" w:rsidP="0090561B">
            <w:pPr>
              <w:ind w:firstLine="8"/>
            </w:pPr>
            <w:r w:rsidRPr="003508AF">
              <w:t>Тема 2.</w:t>
            </w:r>
            <w:r>
              <w:t>7</w:t>
            </w:r>
          </w:p>
        </w:tc>
        <w:tc>
          <w:tcPr>
            <w:tcW w:w="6674" w:type="dxa"/>
          </w:tcPr>
          <w:p w:rsidR="00C3751B" w:rsidRPr="00275B1D" w:rsidRDefault="00C3751B" w:rsidP="00275B1D">
            <w:pPr>
              <w:pStyle w:val="af3"/>
              <w:numPr>
                <w:ilvl w:val="0"/>
                <w:numId w:val="46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понятие таможенного эксперта.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6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Права таможенного эксперта.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6"/>
              </w:numPr>
              <w:ind w:left="34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таможенного эксперта.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6"/>
              </w:numPr>
              <w:ind w:left="346"/>
              <w:jc w:val="left"/>
              <w:rPr>
                <w:color w:val="000000"/>
              </w:rPr>
            </w:pPr>
            <w:r w:rsidRPr="00275B1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ответственность, применяемая к таможенным экспертам при нарушении правил проведения экспертизы.</w:t>
            </w:r>
          </w:p>
        </w:tc>
        <w:tc>
          <w:tcPr>
            <w:tcW w:w="1020" w:type="dxa"/>
            <w:vAlign w:val="center"/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  <w:jc w:val="center"/>
            </w:pPr>
            <w:r w:rsidRPr="00126FDC">
              <w:t>7</w:t>
            </w:r>
          </w:p>
        </w:tc>
      </w:tr>
      <w:tr w:rsidR="00C3751B" w:rsidRPr="006E5264" w:rsidTr="00E87FBE">
        <w:trPr>
          <w:jc w:val="center"/>
        </w:trPr>
        <w:tc>
          <w:tcPr>
            <w:tcW w:w="610" w:type="dxa"/>
          </w:tcPr>
          <w:p w:rsidR="00C3751B" w:rsidRDefault="00C3751B" w:rsidP="0090561B">
            <w:pPr>
              <w:ind w:firstLine="0"/>
              <w:jc w:val="left"/>
            </w:pPr>
            <w:r>
              <w:t>9.</w:t>
            </w:r>
          </w:p>
        </w:tc>
        <w:tc>
          <w:tcPr>
            <w:tcW w:w="1330" w:type="dxa"/>
          </w:tcPr>
          <w:p w:rsidR="00C3751B" w:rsidRDefault="00C3751B" w:rsidP="0090561B">
            <w:pPr>
              <w:ind w:firstLine="8"/>
            </w:pPr>
            <w:r w:rsidRPr="003508AF">
              <w:t>Тема 2.</w:t>
            </w:r>
            <w:r>
              <w:t>8</w:t>
            </w:r>
          </w:p>
        </w:tc>
        <w:tc>
          <w:tcPr>
            <w:tcW w:w="6674" w:type="dxa"/>
          </w:tcPr>
          <w:p w:rsidR="00C3751B" w:rsidRPr="00275B1D" w:rsidRDefault="00C3751B" w:rsidP="00275B1D">
            <w:pPr>
              <w:pStyle w:val="af3"/>
              <w:numPr>
                <w:ilvl w:val="0"/>
                <w:numId w:val="47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 xml:space="preserve">Порядок прохождения через таможенную границу импортных товаров, для которых требуется подтверждение безопасности. 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7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Перечень товаров, требующих подтверждения безопасности при ввозе на территорию Российской Федерации.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7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 xml:space="preserve">Сертификация импортных товаров в международной, зарубежной </w:t>
            </w:r>
            <w:proofErr w:type="gramStart"/>
            <w:r w:rsidRPr="00275B1D"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 w:rsidRPr="00275B1D">
              <w:rPr>
                <w:rFonts w:ascii="Times New Roman" w:hAnsi="Times New Roman"/>
                <w:sz w:val="24"/>
                <w:szCs w:val="24"/>
              </w:rPr>
              <w:t xml:space="preserve"> сертификации, в системе сертификации, в стране члене Межгосударственного соглашения по стандартизации, метрологии и сертификации. 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7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Особенности оформления и подтверждения зарубежных сертификатов, порядок таможенного контроля. Сертификация товаров, поступающих из стран СНГ.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7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>Понятие гигиенического, фитосанитарного, ветеринарного сертификата, сертификата о происхождении товара.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7"/>
              </w:numPr>
              <w:ind w:left="3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1D">
              <w:rPr>
                <w:rFonts w:ascii="Times New Roman" w:hAnsi="Times New Roman"/>
                <w:sz w:val="24"/>
                <w:szCs w:val="24"/>
              </w:rPr>
              <w:t xml:space="preserve">Таможенный режим уничтожения: условия использования, таможенное оформление товаров, помещаемых под таможенный режим уничтожения, порядок проведения. </w:t>
            </w:r>
          </w:p>
          <w:p w:rsidR="00C3751B" w:rsidRPr="00275B1D" w:rsidRDefault="00C3751B" w:rsidP="00275B1D">
            <w:pPr>
              <w:pStyle w:val="af3"/>
              <w:numPr>
                <w:ilvl w:val="0"/>
                <w:numId w:val="47"/>
              </w:numPr>
              <w:ind w:left="346"/>
              <w:jc w:val="left"/>
            </w:pPr>
            <w:r w:rsidRPr="00275B1D">
              <w:rPr>
                <w:rFonts w:ascii="Times New Roman" w:hAnsi="Times New Roman"/>
                <w:sz w:val="24"/>
                <w:szCs w:val="24"/>
              </w:rPr>
              <w:t>Способы уничтожения товаров, не получивших подтверждения безопасности при сертификации.</w:t>
            </w:r>
          </w:p>
        </w:tc>
        <w:tc>
          <w:tcPr>
            <w:tcW w:w="1020" w:type="dxa"/>
            <w:vAlign w:val="center"/>
          </w:tcPr>
          <w:p w:rsidR="00C3751B" w:rsidRPr="00126FDC" w:rsidRDefault="00C3751B" w:rsidP="00126FDC">
            <w:pPr>
              <w:tabs>
                <w:tab w:val="left" w:pos="280"/>
              </w:tabs>
              <w:ind w:left="-3" w:firstLine="0"/>
              <w:jc w:val="center"/>
            </w:pPr>
            <w:r w:rsidRPr="00126FDC">
              <w:t>7</w:t>
            </w:r>
          </w:p>
        </w:tc>
      </w:tr>
      <w:tr w:rsidR="00C3751B" w:rsidTr="00E87FBE">
        <w:trPr>
          <w:jc w:val="center"/>
        </w:trPr>
        <w:tc>
          <w:tcPr>
            <w:tcW w:w="610" w:type="dxa"/>
            <w:tcBorders>
              <w:right w:val="nil"/>
            </w:tcBorders>
          </w:tcPr>
          <w:p w:rsidR="00C3751B" w:rsidRDefault="00C3751B" w:rsidP="0090561B">
            <w:pPr>
              <w:rPr>
                <w:b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</w:tcPr>
          <w:p w:rsidR="00C3751B" w:rsidRDefault="00C3751B" w:rsidP="0090561B">
            <w:pPr>
              <w:ind w:firstLine="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674" w:type="dxa"/>
            <w:tcBorders>
              <w:left w:val="nil"/>
            </w:tcBorders>
          </w:tcPr>
          <w:p w:rsidR="00C3751B" w:rsidRPr="002354A1" w:rsidRDefault="00C3751B" w:rsidP="0090561B">
            <w:pPr>
              <w:rPr>
                <w:b/>
              </w:rPr>
            </w:pPr>
          </w:p>
        </w:tc>
        <w:tc>
          <w:tcPr>
            <w:tcW w:w="1020" w:type="dxa"/>
            <w:vAlign w:val="center"/>
          </w:tcPr>
          <w:p w:rsidR="00C3751B" w:rsidRDefault="00C3751B" w:rsidP="0090561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C3751B" w:rsidRDefault="00C3751B" w:rsidP="0008065F">
      <w:pPr>
        <w:rPr>
          <w:b/>
        </w:rPr>
      </w:pPr>
    </w:p>
    <w:p w:rsidR="00C3751B" w:rsidRDefault="00C3751B" w:rsidP="0008065F">
      <w:pPr>
        <w:ind w:firstLine="567"/>
        <w:rPr>
          <w:b/>
        </w:rPr>
      </w:pPr>
      <w:r w:rsidRPr="006E5264">
        <w:rPr>
          <w:b/>
        </w:rPr>
        <w:t>7. Учебно</w:t>
      </w:r>
      <w:r w:rsidRPr="009B6967">
        <w:rPr>
          <w:b/>
        </w:rPr>
        <w:t xml:space="preserve">-методическое и информационное обеспечение дисциплины (модуля) </w:t>
      </w:r>
    </w:p>
    <w:p w:rsidR="00C3751B" w:rsidRPr="000A544E" w:rsidRDefault="00C3751B" w:rsidP="0008065F">
      <w:pPr>
        <w:ind w:firstLine="567"/>
        <w:rPr>
          <w:rFonts w:ascii="Calibri" w:hAnsi="Calibri" w:cs="Calibri"/>
          <w:i/>
          <w:color w:val="808080"/>
          <w:sz w:val="22"/>
          <w:szCs w:val="22"/>
        </w:rPr>
      </w:pPr>
      <w:r w:rsidRPr="009B6967">
        <w:t>а) основная литература</w:t>
      </w:r>
      <w:r>
        <w:t xml:space="preserve"> </w:t>
      </w:r>
    </w:p>
    <w:p w:rsidR="00377820" w:rsidRPr="00377820" w:rsidRDefault="00377820" w:rsidP="00AB26A9">
      <w:pPr>
        <w:pStyle w:val="Default"/>
        <w:numPr>
          <w:ilvl w:val="0"/>
          <w:numId w:val="36"/>
        </w:numPr>
        <w:ind w:left="851"/>
        <w:jc w:val="both"/>
      </w:pPr>
      <w:r w:rsidRPr="00377820">
        <w:rPr>
          <w:bCs/>
        </w:rPr>
        <w:t>Стандартизация, метрология и подтверждение соответствия</w:t>
      </w:r>
      <w:r w:rsidRPr="006F06D8">
        <w:t xml:space="preserve">: учебник для студентов вузов и </w:t>
      </w:r>
      <w:proofErr w:type="spellStart"/>
      <w:r w:rsidRPr="006F06D8">
        <w:t>ссузов</w:t>
      </w:r>
      <w:proofErr w:type="spellEnd"/>
      <w:r w:rsidRPr="006F06D8">
        <w:t xml:space="preserve"> / М. А. Николаева, Л. В. Карташова. - М.</w:t>
      </w:r>
      <w:proofErr w:type="gramStart"/>
      <w:r w:rsidRPr="006F06D8">
        <w:t xml:space="preserve"> :</w:t>
      </w:r>
      <w:proofErr w:type="gramEnd"/>
      <w:r w:rsidRPr="006F06D8">
        <w:t xml:space="preserve"> ФОРУМ : ИНФРА-М, </w:t>
      </w:r>
      <w:r w:rsidRPr="006F06D8">
        <w:rPr>
          <w:b/>
          <w:bCs/>
        </w:rPr>
        <w:t>2014</w:t>
      </w:r>
      <w:r w:rsidRPr="006F06D8">
        <w:t>. - 336 с.</w:t>
      </w:r>
      <w:proofErr w:type="gramStart"/>
      <w:r w:rsidRPr="006F06D8">
        <w:t xml:space="preserve"> :</w:t>
      </w:r>
      <w:proofErr w:type="gramEnd"/>
      <w:r w:rsidRPr="006F06D8">
        <w:t xml:space="preserve"> ил. - (Высшее образование).</w:t>
      </w:r>
    </w:p>
    <w:p w:rsidR="00C3751B" w:rsidRDefault="00C3751B" w:rsidP="00AB26A9">
      <w:pPr>
        <w:pStyle w:val="Default"/>
        <w:numPr>
          <w:ilvl w:val="0"/>
          <w:numId w:val="36"/>
        </w:numPr>
        <w:ind w:left="851"/>
        <w:jc w:val="both"/>
      </w:pPr>
      <w:r w:rsidRPr="002871A4">
        <w:rPr>
          <w:bCs/>
        </w:rPr>
        <w:t>Теоретические основы товароведения и экспертизы</w:t>
      </w:r>
      <w:r w:rsidRPr="002871A4">
        <w:t xml:space="preserve">: </w:t>
      </w:r>
      <w:r>
        <w:t>учебник для бакалавров / С. Л. Калачев.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 : ИД </w:t>
      </w:r>
      <w:proofErr w:type="spellStart"/>
      <w:r>
        <w:t>Юрайт</w:t>
      </w:r>
      <w:proofErr w:type="spellEnd"/>
      <w:r w:rsidRPr="002871A4">
        <w:t xml:space="preserve">, </w:t>
      </w:r>
      <w:r w:rsidRPr="002871A4">
        <w:rPr>
          <w:bCs/>
        </w:rPr>
        <w:t>2013</w:t>
      </w:r>
      <w:r w:rsidRPr="002871A4">
        <w:t>. - 463 с.</w:t>
      </w:r>
    </w:p>
    <w:p w:rsidR="00C3751B" w:rsidRPr="00C37C79" w:rsidRDefault="00C3751B" w:rsidP="00AB26A9">
      <w:pPr>
        <w:pStyle w:val="Default"/>
        <w:numPr>
          <w:ilvl w:val="0"/>
          <w:numId w:val="36"/>
        </w:numPr>
        <w:ind w:left="851"/>
        <w:jc w:val="both"/>
      </w:pPr>
      <w:r w:rsidRPr="00E50B64">
        <w:t xml:space="preserve">Таможенное дело: учебник для студентов вузов / [авт.: Н. Д. </w:t>
      </w:r>
      <w:proofErr w:type="spellStart"/>
      <w:r w:rsidRPr="00E50B64">
        <w:t>Эриашвили</w:t>
      </w:r>
      <w:proofErr w:type="spellEnd"/>
      <w:r w:rsidRPr="00E50B64">
        <w:t xml:space="preserve">, Ю. А. </w:t>
      </w:r>
      <w:proofErr w:type="spellStart"/>
      <w:r w:rsidRPr="00E50B64">
        <w:t>Щербанин</w:t>
      </w:r>
      <w:proofErr w:type="spellEnd"/>
      <w:r w:rsidRPr="00E50B64">
        <w:t xml:space="preserve">, В. Н. </w:t>
      </w:r>
      <w:proofErr w:type="spellStart"/>
      <w:r w:rsidRPr="00E50B64">
        <w:t>Галузо</w:t>
      </w:r>
      <w:proofErr w:type="spellEnd"/>
      <w:r w:rsidRPr="00E50B64">
        <w:t xml:space="preserve"> и др.]</w:t>
      </w:r>
      <w:proofErr w:type="gramStart"/>
      <w:r w:rsidRPr="00E50B64">
        <w:t xml:space="preserve"> ;</w:t>
      </w:r>
      <w:proofErr w:type="gramEnd"/>
      <w:r w:rsidRPr="00E50B64">
        <w:t xml:space="preserve"> под ред. Н. Д. </w:t>
      </w:r>
      <w:proofErr w:type="spellStart"/>
      <w:r w:rsidRPr="00E50B64">
        <w:t>Эриашвили</w:t>
      </w:r>
      <w:proofErr w:type="spellEnd"/>
      <w:r w:rsidRPr="00E50B64">
        <w:t>. - М.</w:t>
      </w:r>
      <w:proofErr w:type="gramStart"/>
      <w:r w:rsidRPr="00E50B64">
        <w:t xml:space="preserve"> :</w:t>
      </w:r>
      <w:proofErr w:type="gramEnd"/>
      <w:r w:rsidRPr="00E50B64">
        <w:t xml:space="preserve"> ЮНИТИ-ДАНА : Закон и право, 2011. - 375 с.</w:t>
      </w:r>
      <w:r w:rsidRPr="00C37C79">
        <w:t xml:space="preserve"> </w:t>
      </w:r>
    </w:p>
    <w:p w:rsidR="00C3751B" w:rsidRPr="002F2991" w:rsidRDefault="00C3751B" w:rsidP="0008065F">
      <w:pPr>
        <w:ind w:left="720" w:firstLine="0"/>
      </w:pPr>
    </w:p>
    <w:p w:rsidR="00C3751B" w:rsidRDefault="00C3751B" w:rsidP="0008065F">
      <w:pPr>
        <w:ind w:left="567" w:firstLine="0"/>
      </w:pPr>
      <w:r w:rsidRPr="009B6967">
        <w:t>б) дополнительная литерат</w:t>
      </w:r>
      <w:r>
        <w:t xml:space="preserve">ура </w:t>
      </w:r>
    </w:p>
    <w:p w:rsidR="00C3751B" w:rsidRDefault="00C3751B" w:rsidP="00061718">
      <w:pPr>
        <w:pStyle w:val="Default"/>
        <w:numPr>
          <w:ilvl w:val="0"/>
          <w:numId w:val="38"/>
        </w:numPr>
      </w:pPr>
      <w:r>
        <w:lastRenderedPageBreak/>
        <w:t>Внешнеэкономическая политика: учебное пособие для студ. вузов / Э. П. Бабин, Т. М. Исаченко. - М.</w:t>
      </w:r>
      <w:proofErr w:type="gramStart"/>
      <w:r>
        <w:t xml:space="preserve"> :</w:t>
      </w:r>
      <w:proofErr w:type="gramEnd"/>
      <w:r>
        <w:t xml:space="preserve"> Экономика, 2007. - 463 с.</w:t>
      </w:r>
    </w:p>
    <w:p w:rsidR="00C3751B" w:rsidRDefault="00C3751B" w:rsidP="00061718">
      <w:pPr>
        <w:pStyle w:val="Default"/>
        <w:numPr>
          <w:ilvl w:val="0"/>
          <w:numId w:val="38"/>
        </w:numPr>
      </w:pPr>
      <w:r>
        <w:t xml:space="preserve">Управление таможенным делом: учебное пособие для студентов вузов / [авт.: В. В. </w:t>
      </w:r>
      <w:proofErr w:type="spellStart"/>
      <w:r>
        <w:t>Макрусев</w:t>
      </w:r>
      <w:proofErr w:type="spellEnd"/>
      <w:r>
        <w:t>, В. А. Черных, В. Т. Тимофеев и др.]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ед.: В. В. </w:t>
      </w:r>
      <w:proofErr w:type="spellStart"/>
      <w:r>
        <w:t>Макрусева</w:t>
      </w:r>
      <w:proofErr w:type="spellEnd"/>
      <w:r>
        <w:t>, В. А. Черных. - СПб. : Троицкий мост, 2012. - 448 с.</w:t>
      </w:r>
      <w:proofErr w:type="gramStart"/>
      <w:r>
        <w:t xml:space="preserve"> :</w:t>
      </w:r>
      <w:proofErr w:type="gramEnd"/>
      <w:r>
        <w:t xml:space="preserve"> ил.</w:t>
      </w:r>
    </w:p>
    <w:p w:rsidR="00C3751B" w:rsidRDefault="00C3751B" w:rsidP="00061718">
      <w:pPr>
        <w:pStyle w:val="Default"/>
        <w:numPr>
          <w:ilvl w:val="0"/>
          <w:numId w:val="38"/>
        </w:numPr>
      </w:pPr>
      <w:r>
        <w:t>Таможенное право: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вузов / [кол. авт.: О. Ю. Бакаева, О. В. Голубь, Е. П. Коваленко и др.] ; отв. ред. О. Ю. Бакаева. - 2-е изд., пересмотр. - М.</w:t>
      </w:r>
      <w:proofErr w:type="gramStart"/>
      <w:r>
        <w:t xml:space="preserve"> :</w:t>
      </w:r>
      <w:proofErr w:type="gramEnd"/>
      <w:r>
        <w:t xml:space="preserve"> Норма : ИНФРА-М, 2012. - 512 с.</w:t>
      </w:r>
    </w:p>
    <w:p w:rsidR="00C3751B" w:rsidRDefault="00C3751B" w:rsidP="00061718">
      <w:pPr>
        <w:pStyle w:val="Default"/>
        <w:numPr>
          <w:ilvl w:val="0"/>
          <w:numId w:val="38"/>
        </w:numPr>
      </w:pPr>
      <w:r>
        <w:t>Торговое право: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[для студентов вузов] / О. С. </w:t>
      </w:r>
      <w:proofErr w:type="spellStart"/>
      <w:r>
        <w:t>Бойкова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Дашков и К*, 2012. - 452 с.</w:t>
      </w:r>
    </w:p>
    <w:p w:rsidR="00C3751B" w:rsidRDefault="00C3751B" w:rsidP="00061718">
      <w:pPr>
        <w:pStyle w:val="Default"/>
        <w:numPr>
          <w:ilvl w:val="0"/>
          <w:numId w:val="38"/>
        </w:numPr>
      </w:pPr>
      <w:r>
        <w:t>Организация таможенного дела в Российской Федерации: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вузов / Ю. Н. </w:t>
      </w:r>
      <w:proofErr w:type="spellStart"/>
      <w:r>
        <w:t>Самолаев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Альфа-М : ИНФРА-М, 2012. - 352 с.</w:t>
      </w:r>
    </w:p>
    <w:p w:rsidR="00C3751B" w:rsidRDefault="00C3751B" w:rsidP="00061718">
      <w:pPr>
        <w:pStyle w:val="Default"/>
        <w:numPr>
          <w:ilvl w:val="0"/>
          <w:numId w:val="38"/>
        </w:numPr>
        <w:jc w:val="both"/>
      </w:pPr>
      <w:r>
        <w:t xml:space="preserve">Информационные таможенные технологии: учебник для студентов вузов / П. Н. </w:t>
      </w:r>
      <w:proofErr w:type="spellStart"/>
      <w:r>
        <w:t>Афонин</w:t>
      </w:r>
      <w:proofErr w:type="spellEnd"/>
      <w:r>
        <w:t xml:space="preserve">. - СПб. : Троицкий мост, 2012. - 352 с. : </w:t>
      </w:r>
      <w:proofErr w:type="spellStart"/>
      <w:r>
        <w:t>ил</w:t>
      </w:r>
      <w:proofErr w:type="gramStart"/>
      <w:r>
        <w:t>.</w:t>
      </w:r>
      <w:r w:rsidRPr="007F1295">
        <w:t>Г</w:t>
      </w:r>
      <w:proofErr w:type="gramEnd"/>
      <w:r w:rsidRPr="007F1295">
        <w:t>ОСТ</w:t>
      </w:r>
      <w:proofErr w:type="spellEnd"/>
      <w:r w:rsidRPr="007F1295">
        <w:t xml:space="preserve"> 26929-94. Сырье и продукты пищевые. Подготовка проб. Минерализация для определения содержания токсичных элементов </w:t>
      </w:r>
    </w:p>
    <w:p w:rsidR="00C3751B" w:rsidRDefault="00C3751B" w:rsidP="00061718">
      <w:pPr>
        <w:pStyle w:val="Default"/>
        <w:numPr>
          <w:ilvl w:val="0"/>
          <w:numId w:val="38"/>
        </w:numPr>
        <w:jc w:val="both"/>
      </w:pPr>
      <w:r w:rsidRPr="00061718">
        <w:rPr>
          <w:color w:val="auto"/>
        </w:rPr>
        <w:t>Об утверждении формы решения о назначении таможенной экспертизы, формы заключения таможенного эксперта (эксперта), порядка отбора проб и образцов товаров для проведения таможенной экспертизы и приостановления срока проведения таможенной экспертизы (с изменениями на 8 ноября 2012 года)</w:t>
      </w:r>
      <w:r>
        <w:rPr>
          <w:color w:val="auto"/>
        </w:rPr>
        <w:t xml:space="preserve"> ФЗ</w:t>
      </w:r>
      <w:r>
        <w:t xml:space="preserve"> N 396 </w:t>
      </w:r>
    </w:p>
    <w:p w:rsidR="00C3751B" w:rsidRPr="00061718" w:rsidRDefault="00C3751B" w:rsidP="00061718">
      <w:pPr>
        <w:pStyle w:val="Default"/>
        <w:numPr>
          <w:ilvl w:val="0"/>
          <w:numId w:val="38"/>
        </w:numPr>
        <w:jc w:val="both"/>
        <w:rPr>
          <w:bCs/>
          <w:color w:val="auto"/>
        </w:rPr>
      </w:pPr>
      <w:r w:rsidRPr="00061718">
        <w:t>Приказ Федеральной таможенной службы Российской Федерации от 15 декабря 2010 года N 2430</w:t>
      </w:r>
      <w:proofErr w:type="gramStart"/>
      <w:r w:rsidRPr="00061718">
        <w:t xml:space="preserve"> </w:t>
      </w:r>
      <w:r>
        <w:t>О</w:t>
      </w:r>
      <w:proofErr w:type="gramEnd"/>
      <w:r>
        <w:t>б утверждении программы квалификационного экзамена для специалистов по таможенным операциям Приказ ФТС РФ от 15.12.2010 г. N 2430 "Об утверждении программы квалификационного экзамена для специалистов по таможенным операциям"</w:t>
      </w:r>
    </w:p>
    <w:p w:rsidR="00C3751B" w:rsidRPr="00061718" w:rsidRDefault="00C3751B" w:rsidP="00061718">
      <w:pPr>
        <w:pStyle w:val="Default"/>
        <w:numPr>
          <w:ilvl w:val="0"/>
          <w:numId w:val="38"/>
        </w:numPr>
        <w:jc w:val="both"/>
        <w:rPr>
          <w:bCs/>
          <w:color w:val="auto"/>
        </w:rPr>
      </w:pPr>
      <w:r w:rsidRPr="00061718">
        <w:rPr>
          <w:color w:val="auto"/>
        </w:rPr>
        <w:t xml:space="preserve">Приказ ФТС РФ 396 от 25.02.11.Об утверждении формы решения о назначении таможенной экспертизы, формы заключения таможенного эксперта (эксперта), порядка отбора проб и образцов товаров для проведения таможенной экспертизы и приостановления срока проведения таможенной экспертизы (в ред. Приказа ФТС России от 08.11.2012 N 2261) </w:t>
      </w:r>
    </w:p>
    <w:p w:rsidR="00C3751B" w:rsidRPr="00AB26A9" w:rsidRDefault="00C3751B" w:rsidP="00AB26A9">
      <w:pPr>
        <w:pStyle w:val="Default"/>
        <w:numPr>
          <w:ilvl w:val="0"/>
          <w:numId w:val="38"/>
        </w:numPr>
        <w:jc w:val="both"/>
      </w:pPr>
      <w:r w:rsidRPr="00AB26A9">
        <w:t>Технический регламент на табачную продукцию, Федеральный Закон № 268-ФЗ от 22 декабря 2008г.</w:t>
      </w:r>
    </w:p>
    <w:p w:rsidR="00C3751B" w:rsidRPr="00AB26A9" w:rsidRDefault="00C3751B" w:rsidP="00AB26A9">
      <w:pPr>
        <w:pStyle w:val="Default"/>
        <w:numPr>
          <w:ilvl w:val="0"/>
          <w:numId w:val="38"/>
        </w:numPr>
        <w:jc w:val="both"/>
      </w:pPr>
      <w:r w:rsidRPr="00AB26A9">
        <w:t>Технический регламент на соковую продукцию из фруктов и овощей, Федеральный Закон № 178-ФЗ от 27 октября 2008г.</w:t>
      </w:r>
    </w:p>
    <w:p w:rsidR="00C3751B" w:rsidRPr="00AB26A9" w:rsidRDefault="00C3751B" w:rsidP="00AB26A9">
      <w:pPr>
        <w:pStyle w:val="Default"/>
        <w:numPr>
          <w:ilvl w:val="0"/>
          <w:numId w:val="38"/>
        </w:numPr>
        <w:jc w:val="both"/>
      </w:pPr>
      <w:r w:rsidRPr="00AB26A9">
        <w:t>Технический регламент на масложировую продукцию, Федеральный Закон № 90-ФЗ от 24 июня 2008г.</w:t>
      </w:r>
    </w:p>
    <w:p w:rsidR="00C3751B" w:rsidRPr="00AB26A9" w:rsidRDefault="00C3751B" w:rsidP="00AB26A9">
      <w:pPr>
        <w:pStyle w:val="Default"/>
        <w:numPr>
          <w:ilvl w:val="0"/>
          <w:numId w:val="38"/>
        </w:numPr>
        <w:jc w:val="both"/>
      </w:pPr>
      <w:r w:rsidRPr="00AB26A9">
        <w:t>Технический регламент на молоко и молочную продукцию, Федеральный Закон № 88-ФЗ от 12 июня 2008г.</w:t>
      </w:r>
    </w:p>
    <w:p w:rsidR="00C3751B" w:rsidRPr="00AB26A9" w:rsidRDefault="00C3751B" w:rsidP="00AB26A9">
      <w:pPr>
        <w:pStyle w:val="Default"/>
        <w:numPr>
          <w:ilvl w:val="0"/>
          <w:numId w:val="38"/>
        </w:numPr>
        <w:jc w:val="both"/>
      </w:pPr>
      <w:r w:rsidRPr="00AB26A9">
        <w:t>ТР ТС 015/2011</w:t>
      </w:r>
      <w:proofErr w:type="gramStart"/>
      <w:r w:rsidRPr="00AB26A9">
        <w:t xml:space="preserve"> О</w:t>
      </w:r>
      <w:proofErr w:type="gramEnd"/>
      <w:r w:rsidRPr="00AB26A9">
        <w:t xml:space="preserve"> безопасности зерна</w:t>
      </w:r>
    </w:p>
    <w:p w:rsidR="00C3751B" w:rsidRPr="00AB26A9" w:rsidRDefault="00C3751B" w:rsidP="00AB26A9">
      <w:pPr>
        <w:pStyle w:val="Default"/>
        <w:numPr>
          <w:ilvl w:val="0"/>
          <w:numId w:val="38"/>
        </w:numPr>
        <w:jc w:val="both"/>
      </w:pPr>
      <w:r w:rsidRPr="00AB26A9">
        <w:t>ТР ТС 021/2011</w:t>
      </w:r>
      <w:proofErr w:type="gramStart"/>
      <w:r w:rsidRPr="00AB26A9">
        <w:t xml:space="preserve"> О</w:t>
      </w:r>
      <w:proofErr w:type="gramEnd"/>
      <w:r w:rsidRPr="00AB26A9">
        <w:t xml:space="preserve"> безопасности пищевой продукции</w:t>
      </w:r>
    </w:p>
    <w:p w:rsidR="00C3751B" w:rsidRPr="00AB26A9" w:rsidRDefault="00C3751B" w:rsidP="00AB26A9">
      <w:pPr>
        <w:pStyle w:val="Default"/>
        <w:numPr>
          <w:ilvl w:val="0"/>
          <w:numId w:val="38"/>
        </w:numPr>
        <w:jc w:val="both"/>
      </w:pPr>
      <w:proofErr w:type="gramStart"/>
      <w:r w:rsidRPr="00AB26A9">
        <w:t>ТР</w:t>
      </w:r>
      <w:proofErr w:type="gramEnd"/>
      <w:r w:rsidRPr="00AB26A9">
        <w:t xml:space="preserve"> ТС 022/2011 Пищевая продукция в части её маркировки</w:t>
      </w:r>
    </w:p>
    <w:p w:rsidR="00C3751B" w:rsidRPr="00AB26A9" w:rsidRDefault="00C3751B" w:rsidP="00AB26A9">
      <w:pPr>
        <w:pStyle w:val="Default"/>
        <w:numPr>
          <w:ilvl w:val="0"/>
          <w:numId w:val="38"/>
        </w:numPr>
        <w:jc w:val="both"/>
      </w:pPr>
      <w:proofErr w:type="gramStart"/>
      <w:r w:rsidRPr="00AB26A9">
        <w:t>ТР</w:t>
      </w:r>
      <w:proofErr w:type="gramEnd"/>
      <w:r w:rsidRPr="00AB26A9">
        <w:t xml:space="preserve"> ТС 023/2011 Технический регламент на соковую продукцию из фруктов и овощей</w:t>
      </w:r>
    </w:p>
    <w:p w:rsidR="00C3751B" w:rsidRPr="00AB26A9" w:rsidRDefault="00C3751B" w:rsidP="00AB26A9">
      <w:pPr>
        <w:pStyle w:val="af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gramStart"/>
      <w:r w:rsidRPr="00AB26A9">
        <w:rPr>
          <w:rFonts w:ascii="Times New Roman" w:hAnsi="Times New Roman"/>
        </w:rPr>
        <w:t>ТР</w:t>
      </w:r>
      <w:proofErr w:type="gramEnd"/>
      <w:r w:rsidRPr="00AB26A9">
        <w:rPr>
          <w:rFonts w:ascii="Times New Roman" w:hAnsi="Times New Roman"/>
        </w:rPr>
        <w:t xml:space="preserve"> ТС 024/2011 Технический регламент на масложировую продукцию</w:t>
      </w:r>
    </w:p>
    <w:p w:rsidR="00C3751B" w:rsidRPr="001E261F" w:rsidRDefault="00C3751B" w:rsidP="0008065F">
      <w:pPr>
        <w:ind w:firstLine="709"/>
        <w:jc w:val="center"/>
        <w:rPr>
          <w:lang w:eastAsia="en-US"/>
        </w:rPr>
      </w:pPr>
    </w:p>
    <w:p w:rsidR="00C3751B" w:rsidRDefault="00C3751B" w:rsidP="0008065F">
      <w:pPr>
        <w:ind w:firstLine="567"/>
        <w:rPr>
          <w:b/>
        </w:rPr>
      </w:pPr>
      <w:r w:rsidRPr="00714C65">
        <w:rPr>
          <w:b/>
        </w:rPr>
        <w:t>8</w:t>
      </w:r>
      <w:r w:rsidRPr="009B6967">
        <w:rPr>
          <w:b/>
        </w:rPr>
        <w:t xml:space="preserve">. Материально-техническое обеспечение дисциплины </w:t>
      </w:r>
    </w:p>
    <w:p w:rsidR="00C3751B" w:rsidRDefault="00C3751B" w:rsidP="0008065F">
      <w:pPr>
        <w:ind w:firstLine="567"/>
        <w:rPr>
          <w:color w:val="000000"/>
        </w:rPr>
      </w:pPr>
      <w:r>
        <w:rPr>
          <w:color w:val="000000"/>
        </w:rPr>
        <w:t xml:space="preserve">Для проведения лабораторных работ требуется специально </w:t>
      </w:r>
      <w:r w:rsidRPr="00A30713">
        <w:rPr>
          <w:color w:val="000000"/>
        </w:rPr>
        <w:t>оборудованная лаборатория</w:t>
      </w:r>
      <w:r>
        <w:rPr>
          <w:color w:val="000000"/>
        </w:rPr>
        <w:t>.</w:t>
      </w:r>
      <w:r w:rsidRPr="00A30713">
        <w:rPr>
          <w:color w:val="000000"/>
        </w:rPr>
        <w:t xml:space="preserve"> </w:t>
      </w:r>
    </w:p>
    <w:p w:rsidR="00C3751B" w:rsidRPr="00A30713" w:rsidRDefault="00C3751B" w:rsidP="0008065F">
      <w:pPr>
        <w:ind w:firstLine="567"/>
        <w:rPr>
          <w:color w:val="000000"/>
        </w:rPr>
      </w:pPr>
      <w:r w:rsidRPr="00A30713">
        <w:rPr>
          <w:color w:val="000000"/>
        </w:rPr>
        <w:t>Для проведения лекций требуется</w:t>
      </w:r>
      <w:r w:rsidRPr="00E526A3">
        <w:rPr>
          <w:color w:val="000000"/>
        </w:rPr>
        <w:t xml:space="preserve"> мультимедийное оборудование, аттестаций </w:t>
      </w:r>
      <w:r>
        <w:rPr>
          <w:color w:val="000000"/>
        </w:rPr>
        <w:t>–</w:t>
      </w:r>
      <w:r w:rsidRPr="00E526A3">
        <w:rPr>
          <w:color w:val="000000"/>
        </w:rPr>
        <w:t xml:space="preserve"> компьютерный класс.</w:t>
      </w:r>
    </w:p>
    <w:p w:rsidR="00C3751B" w:rsidRDefault="00C3751B" w:rsidP="0008065F">
      <w:pPr>
        <w:ind w:firstLine="567"/>
      </w:pPr>
    </w:p>
    <w:p w:rsidR="00C3751B" w:rsidRPr="00992653" w:rsidRDefault="00C3751B" w:rsidP="0008065F">
      <w:pPr>
        <w:ind w:firstLine="567"/>
        <w:rPr>
          <w:rFonts w:ascii="Calibri" w:hAnsi="Calibri" w:cs="Calibri"/>
          <w:color w:val="808080"/>
          <w:sz w:val="22"/>
        </w:rPr>
      </w:pPr>
      <w:r>
        <w:t xml:space="preserve">а) </w:t>
      </w:r>
      <w:r w:rsidRPr="00167C55">
        <w:t>программное обеспечение:</w:t>
      </w:r>
      <w:r>
        <w:t xml:space="preserve"> </w:t>
      </w:r>
      <w:proofErr w:type="spellStart"/>
      <w:r w:rsidRPr="00D44C76">
        <w:rPr>
          <w:u w:val="single"/>
        </w:rPr>
        <w:t>Microsoft</w:t>
      </w:r>
      <w:proofErr w:type="spellEnd"/>
      <w:r w:rsidRPr="00D44C76">
        <w:rPr>
          <w:u w:val="single"/>
        </w:rPr>
        <w:t xml:space="preserve"> </w:t>
      </w:r>
      <w:proofErr w:type="spellStart"/>
      <w:r w:rsidRPr="00D44C76">
        <w:rPr>
          <w:u w:val="single"/>
        </w:rPr>
        <w:t>Office</w:t>
      </w:r>
      <w:proofErr w:type="spellEnd"/>
      <w:r w:rsidRPr="00D44C76">
        <w:rPr>
          <w:u w:val="single"/>
        </w:rPr>
        <w:t xml:space="preserve"> </w:t>
      </w:r>
      <w:r>
        <w:rPr>
          <w:u w:val="single"/>
        </w:rPr>
        <w:t xml:space="preserve">(компоненты </w:t>
      </w:r>
      <w:proofErr w:type="spellStart"/>
      <w:r w:rsidRPr="00FA104E">
        <w:rPr>
          <w:u w:val="single"/>
        </w:rPr>
        <w:t>Word</w:t>
      </w:r>
      <w:proofErr w:type="spellEnd"/>
      <w:r w:rsidRPr="00FA104E">
        <w:rPr>
          <w:u w:val="single"/>
        </w:rPr>
        <w:t xml:space="preserve">, </w:t>
      </w:r>
      <w:proofErr w:type="spellStart"/>
      <w:r w:rsidRPr="00FA104E">
        <w:rPr>
          <w:u w:val="single"/>
        </w:rPr>
        <w:t>Excel</w:t>
      </w:r>
      <w:proofErr w:type="spellEnd"/>
      <w:r w:rsidRPr="00FA104E">
        <w:rPr>
          <w:u w:val="single"/>
        </w:rPr>
        <w:t xml:space="preserve">, </w:t>
      </w:r>
      <w:proofErr w:type="spellStart"/>
      <w:r w:rsidRPr="00FA104E">
        <w:rPr>
          <w:u w:val="single"/>
        </w:rPr>
        <w:t>PowerPoint</w:t>
      </w:r>
      <w:proofErr w:type="spellEnd"/>
      <w:r w:rsidRPr="00FA104E">
        <w:rPr>
          <w:u w:val="single"/>
        </w:rPr>
        <w:t>,</w:t>
      </w:r>
      <w:r>
        <w:rPr>
          <w:u w:val="single"/>
        </w:rPr>
        <w:t xml:space="preserve">) </w:t>
      </w:r>
      <w:r w:rsidRPr="00D44C76">
        <w:rPr>
          <w:u w:val="single"/>
        </w:rPr>
        <w:t>не ниже 2003 года</w:t>
      </w:r>
      <w:r>
        <w:rPr>
          <w:u w:val="single"/>
        </w:rPr>
        <w:t>.</w:t>
      </w:r>
    </w:p>
    <w:p w:rsidR="00C3751B" w:rsidRDefault="00C3751B" w:rsidP="0008065F">
      <w:pPr>
        <w:ind w:firstLine="567"/>
      </w:pPr>
    </w:p>
    <w:p w:rsidR="00C3751B" w:rsidRDefault="00C3751B" w:rsidP="0008065F">
      <w:pPr>
        <w:ind w:firstLine="567"/>
        <w:rPr>
          <w:color w:val="000000"/>
        </w:rPr>
      </w:pPr>
      <w:r w:rsidRPr="00274E54">
        <w:lastRenderedPageBreak/>
        <w:t>б)</w:t>
      </w:r>
      <w:r>
        <w:t xml:space="preserve"> </w:t>
      </w:r>
      <w:r w:rsidRPr="00274E54">
        <w:t>техническое и лабораторное обеспечение</w:t>
      </w:r>
      <w:r>
        <w:t xml:space="preserve">: </w:t>
      </w:r>
      <w:r>
        <w:rPr>
          <w:color w:val="000000"/>
          <w:u w:val="single"/>
        </w:rPr>
        <w:t>водопровод, вытяжка</w:t>
      </w:r>
      <w:r w:rsidRPr="00274E54">
        <w:rPr>
          <w:color w:val="000000"/>
          <w:u w:val="single"/>
        </w:rPr>
        <w:t xml:space="preserve">, лабораторная посуда, реактивы и расходные </w:t>
      </w:r>
      <w:r>
        <w:rPr>
          <w:color w:val="000000"/>
          <w:u w:val="single"/>
        </w:rPr>
        <w:t>м</w:t>
      </w:r>
      <w:r w:rsidRPr="00274E54">
        <w:rPr>
          <w:color w:val="000000"/>
          <w:u w:val="single"/>
        </w:rPr>
        <w:t>атериалы, наглядные пособия</w:t>
      </w:r>
      <w:r w:rsidRPr="00A30713">
        <w:rPr>
          <w:color w:val="000000"/>
        </w:rPr>
        <w:t xml:space="preserve">. </w:t>
      </w:r>
    </w:p>
    <w:p w:rsidR="00C3751B" w:rsidRDefault="00C3751B" w:rsidP="0008065F"/>
    <w:p w:rsidR="00C3751B" w:rsidRDefault="00C3751B" w:rsidP="005A7041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5A7041">
        <w:rPr>
          <w:b/>
          <w:color w:val="000000"/>
        </w:rPr>
        <w:t>Словарь терминов</w:t>
      </w:r>
    </w:p>
    <w:p w:rsidR="00C3751B" w:rsidRPr="009A7038" w:rsidRDefault="00C3751B" w:rsidP="005A7041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9A7038">
        <w:rPr>
          <w:b/>
        </w:rPr>
        <w:t>Заключение</w:t>
      </w:r>
      <w:r w:rsidRPr="009A7038">
        <w:t xml:space="preserve"> - документ, содержащий результаты проведенного исследования и выводы таможенной экспертизы, оформленный в порядке, установленном законодательством государств - членов таможенного союза.</w:t>
      </w:r>
    </w:p>
    <w:p w:rsidR="00C3751B" w:rsidRPr="00286C04" w:rsidRDefault="00C3751B" w:rsidP="005A704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9A7038">
        <w:rPr>
          <w:b/>
        </w:rPr>
        <w:t>Иде</w:t>
      </w:r>
      <w:r w:rsidRPr="00A647CB">
        <w:rPr>
          <w:b/>
          <w:color w:val="000000"/>
        </w:rPr>
        <w:t>нтификация продукции</w:t>
      </w:r>
      <w:r w:rsidRPr="00286C04">
        <w:rPr>
          <w:color w:val="000000"/>
        </w:rPr>
        <w:t xml:space="preserve"> </w:t>
      </w:r>
      <w:r>
        <w:rPr>
          <w:color w:val="000000"/>
        </w:rPr>
        <w:t>–</w:t>
      </w:r>
      <w:r w:rsidRPr="00286C04">
        <w:rPr>
          <w:color w:val="000000"/>
        </w:rPr>
        <w:t xml:space="preserve"> установление соответствия конкретной продукции образцу и (или) ее описанию.</w:t>
      </w:r>
    </w:p>
    <w:p w:rsidR="00C3751B" w:rsidRPr="00286C04" w:rsidRDefault="00C3751B" w:rsidP="005A704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A647CB">
        <w:rPr>
          <w:b/>
          <w:color w:val="000000"/>
        </w:rPr>
        <w:t>Несоответствие</w:t>
      </w:r>
      <w:r w:rsidRPr="00286C04">
        <w:rPr>
          <w:color w:val="000000"/>
        </w:rPr>
        <w:t xml:space="preserve"> </w:t>
      </w:r>
      <w:r>
        <w:rPr>
          <w:color w:val="000000"/>
        </w:rPr>
        <w:t>–</w:t>
      </w:r>
      <w:r w:rsidRPr="00286C04">
        <w:rPr>
          <w:color w:val="000000"/>
        </w:rPr>
        <w:t xml:space="preserve"> невыполнение требования</w:t>
      </w:r>
      <w:r>
        <w:rPr>
          <w:color w:val="000000"/>
        </w:rPr>
        <w:t xml:space="preserve"> нормативно-технического документа</w:t>
      </w:r>
      <w:r w:rsidRPr="00286C04">
        <w:rPr>
          <w:color w:val="000000"/>
        </w:rPr>
        <w:t>.</w:t>
      </w:r>
    </w:p>
    <w:p w:rsidR="00C3751B" w:rsidRDefault="00C3751B" w:rsidP="005A704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A647CB">
        <w:rPr>
          <w:b/>
          <w:color w:val="000000"/>
        </w:rPr>
        <w:t>Нормативная и техническая документация</w:t>
      </w:r>
      <w:r w:rsidRPr="00286C04">
        <w:rPr>
          <w:color w:val="000000"/>
        </w:rPr>
        <w:t xml:space="preserve"> </w:t>
      </w:r>
      <w:r>
        <w:rPr>
          <w:color w:val="000000"/>
        </w:rPr>
        <w:t>–</w:t>
      </w:r>
      <w:r w:rsidRPr="00286C04">
        <w:rPr>
          <w:color w:val="000000"/>
        </w:rPr>
        <w:t xml:space="preserve"> документы, устанав</w:t>
      </w:r>
      <w:r w:rsidRPr="00286C04">
        <w:rPr>
          <w:color w:val="000000"/>
        </w:rPr>
        <w:softHyphen/>
        <w:t>ливающие требования.</w:t>
      </w:r>
    </w:p>
    <w:p w:rsidR="00C3751B" w:rsidRPr="00286C04" w:rsidRDefault="00C3751B" w:rsidP="005A704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proofErr w:type="gramStart"/>
      <w:r w:rsidRPr="009A7038">
        <w:rPr>
          <w:b/>
        </w:rPr>
        <w:t>Образец</w:t>
      </w:r>
      <w:r w:rsidRPr="00232192">
        <w:t xml:space="preserve"> - единица товара (продукции), соответствующая структуре, составу и свойствам всей партии, серии товара (продукции), либо единичный объект, представляемый в письменной и иных формах отображения, отбор которого в целях дальнейшего исследования фиксируется в установленном порядке</w:t>
      </w:r>
      <w:r>
        <w:t>.</w:t>
      </w:r>
      <w:proofErr w:type="gramEnd"/>
    </w:p>
    <w:p w:rsidR="00C3751B" w:rsidRDefault="00C3751B" w:rsidP="005A7041">
      <w:pPr>
        <w:autoSpaceDE w:val="0"/>
        <w:autoSpaceDN w:val="0"/>
        <w:adjustRightInd w:val="0"/>
        <w:ind w:firstLine="567"/>
      </w:pPr>
      <w:r w:rsidRPr="00C37C79">
        <w:rPr>
          <w:b/>
          <w:bCs/>
        </w:rPr>
        <w:t xml:space="preserve">Объединенная проба – </w:t>
      </w:r>
      <w:r w:rsidRPr="00C37C79">
        <w:t xml:space="preserve">проба, состоящая из нескольких точечных проб. </w:t>
      </w:r>
    </w:p>
    <w:p w:rsidR="00C3751B" w:rsidRDefault="00C3751B" w:rsidP="005A7041">
      <w:pPr>
        <w:autoSpaceDE w:val="0"/>
        <w:autoSpaceDN w:val="0"/>
        <w:adjustRightInd w:val="0"/>
        <w:ind w:firstLine="567"/>
      </w:pPr>
      <w:r w:rsidRPr="00C37C79">
        <w:rPr>
          <w:b/>
          <w:bCs/>
        </w:rPr>
        <w:t xml:space="preserve">Однородная партия – </w:t>
      </w:r>
      <w:r w:rsidRPr="00C37C79">
        <w:t xml:space="preserve">определенное количество товаров одного вида, наименования, выработанных на одном предприятии в течение одной смены, оформленных одним документом о качестве и доставленных одним транспортным средством. Если же партия неоднородна, ее рассортировывают на однородные части и от каждой отбирают пробы. </w:t>
      </w:r>
    </w:p>
    <w:p w:rsidR="00C3751B" w:rsidRDefault="00C3751B" w:rsidP="005A7041">
      <w:pPr>
        <w:autoSpaceDE w:val="0"/>
        <w:autoSpaceDN w:val="0"/>
        <w:adjustRightInd w:val="0"/>
        <w:ind w:firstLine="567"/>
      </w:pPr>
      <w:r w:rsidRPr="00C37C79">
        <w:rPr>
          <w:b/>
          <w:bCs/>
        </w:rPr>
        <w:t xml:space="preserve">Приемочное число – </w:t>
      </w:r>
      <w:r w:rsidRPr="00C37C79">
        <w:t>контрольный норматив, равный максимальному числу дефектных единиц продукции в выборке или числу дефектов, приходящихся на сто единиц продукции. Приемочное число является критерием для приемки партии продукции.</w:t>
      </w:r>
    </w:p>
    <w:p w:rsidR="00C3751B" w:rsidRDefault="00C3751B" w:rsidP="005A7041">
      <w:pPr>
        <w:autoSpaceDE w:val="0"/>
        <w:autoSpaceDN w:val="0"/>
        <w:adjustRightInd w:val="0"/>
        <w:ind w:firstLine="567"/>
      </w:pPr>
      <w:r w:rsidRPr="009A7038">
        <w:rPr>
          <w:b/>
        </w:rPr>
        <w:t>Проба</w:t>
      </w:r>
      <w:r w:rsidRPr="00232192">
        <w:t xml:space="preserve"> - товар или часть товара, оптимально необходимая, установленная документацией по стандартизации, характеризирующая состав и свойства всего объема представляемого и исследуемого товара</w:t>
      </w:r>
      <w:r>
        <w:t>.</w:t>
      </w:r>
      <w:r w:rsidRPr="00C37C79">
        <w:t xml:space="preserve"> </w:t>
      </w:r>
    </w:p>
    <w:p w:rsidR="00C3751B" w:rsidRDefault="00C3751B" w:rsidP="005A7041">
      <w:pPr>
        <w:autoSpaceDE w:val="0"/>
        <w:autoSpaceDN w:val="0"/>
        <w:adjustRightInd w:val="0"/>
        <w:ind w:firstLine="567"/>
      </w:pPr>
      <w:r w:rsidRPr="00C37C79">
        <w:rPr>
          <w:b/>
          <w:bCs/>
        </w:rPr>
        <w:t xml:space="preserve">Средняя проба (образец) – </w:t>
      </w:r>
      <w:r w:rsidRPr="00C37C79">
        <w:t xml:space="preserve">часть объединенной пробы, направляемая на лабораторные исследования. </w:t>
      </w:r>
    </w:p>
    <w:p w:rsidR="00C3751B" w:rsidRPr="00A647CB" w:rsidRDefault="00C3751B" w:rsidP="005A704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535176">
        <w:rPr>
          <w:b/>
          <w:color w:val="000000"/>
        </w:rPr>
        <w:t>Соответствие</w:t>
      </w:r>
      <w:r w:rsidRPr="00A647CB">
        <w:rPr>
          <w:color w:val="000000"/>
        </w:rPr>
        <w:t xml:space="preserve"> </w:t>
      </w:r>
      <w:r>
        <w:rPr>
          <w:color w:val="000000"/>
        </w:rPr>
        <w:t>–</w:t>
      </w:r>
      <w:r w:rsidRPr="00A647CB">
        <w:rPr>
          <w:color w:val="000000"/>
        </w:rPr>
        <w:t xml:space="preserve"> выполнение требования</w:t>
      </w:r>
      <w:r w:rsidRPr="006115D0">
        <w:rPr>
          <w:color w:val="000000"/>
        </w:rPr>
        <w:t xml:space="preserve"> </w:t>
      </w:r>
      <w:r>
        <w:rPr>
          <w:color w:val="000000"/>
        </w:rPr>
        <w:t>нормативно-технического документа</w:t>
      </w:r>
      <w:r w:rsidRPr="00286C04">
        <w:rPr>
          <w:color w:val="000000"/>
        </w:rPr>
        <w:t>.</w:t>
      </w:r>
    </w:p>
    <w:p w:rsidR="00C3751B" w:rsidRDefault="00C3751B" w:rsidP="005A7041">
      <w:pPr>
        <w:autoSpaceDE w:val="0"/>
        <w:autoSpaceDN w:val="0"/>
        <w:adjustRightInd w:val="0"/>
        <w:ind w:firstLine="567"/>
      </w:pPr>
      <w:r w:rsidRPr="00C37C79">
        <w:rPr>
          <w:b/>
          <w:bCs/>
        </w:rPr>
        <w:t xml:space="preserve">Стандарт – </w:t>
      </w:r>
      <w:r w:rsidRPr="00C37C79">
        <w:t xml:space="preserve">нормативно-технический документ по стандартизации, устанавливающий комплекс норм, правил, требований к однородной или конкретной продукции и утвержденный компетентным органом. </w:t>
      </w:r>
    </w:p>
    <w:p w:rsidR="00C3751B" w:rsidRDefault="00C3751B" w:rsidP="005A7041">
      <w:pPr>
        <w:shd w:val="clear" w:color="auto" w:fill="FFFFFF"/>
        <w:autoSpaceDE w:val="0"/>
        <w:autoSpaceDN w:val="0"/>
        <w:adjustRightInd w:val="0"/>
        <w:ind w:firstLine="567"/>
      </w:pPr>
      <w:r w:rsidRPr="009A7038">
        <w:rPr>
          <w:b/>
        </w:rPr>
        <w:t>Таможенный эксперт</w:t>
      </w:r>
      <w:r w:rsidRPr="00232192">
        <w:t xml:space="preserve"> - должностное лицо таможенного органа, уполномоченное на проведение таможенной экспертизы</w:t>
      </w:r>
      <w:r>
        <w:t>.</w:t>
      </w:r>
      <w:r w:rsidRPr="00232192">
        <w:t xml:space="preserve"> </w:t>
      </w:r>
    </w:p>
    <w:p w:rsidR="00C3751B" w:rsidRDefault="00C3751B" w:rsidP="005A7041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  <w:r w:rsidRPr="009A7038">
        <w:rPr>
          <w:b/>
        </w:rPr>
        <w:t>Таможенная экспертиза</w:t>
      </w:r>
      <w:r w:rsidRPr="00232192">
        <w:t xml:space="preserve"> - организация и проведение исследований, осуществляемых таможенными экспертами и (или) иными экспертами с использованием специальных и (или) научных познаний для решения задач в области таможенного регулирования.</w:t>
      </w:r>
    </w:p>
    <w:p w:rsidR="00C3751B" w:rsidRPr="00A647CB" w:rsidRDefault="00C3751B" w:rsidP="005A704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A647CB">
        <w:rPr>
          <w:b/>
          <w:color w:val="000000"/>
        </w:rPr>
        <w:t>Товарная экспертиза</w:t>
      </w:r>
      <w:r w:rsidRPr="00A647CB">
        <w:rPr>
          <w:color w:val="000000"/>
        </w:rPr>
        <w:t xml:space="preserve"> </w:t>
      </w:r>
      <w:r>
        <w:rPr>
          <w:color w:val="000000"/>
        </w:rPr>
        <w:t>–</w:t>
      </w:r>
      <w:r w:rsidRPr="00A647CB">
        <w:rPr>
          <w:color w:val="000000"/>
        </w:rPr>
        <w:t xml:space="preserve"> экспертиза, направленная на определение соответствия (несоответствия) товарных характеристик продукции установленным требованиям и обоснование причин выявленных несоответствий.</w:t>
      </w:r>
    </w:p>
    <w:p w:rsidR="00C3751B" w:rsidRDefault="00C3751B" w:rsidP="005A7041">
      <w:pPr>
        <w:autoSpaceDE w:val="0"/>
        <w:autoSpaceDN w:val="0"/>
        <w:adjustRightInd w:val="0"/>
        <w:ind w:firstLine="567"/>
      </w:pPr>
      <w:r w:rsidRPr="00C37C79">
        <w:rPr>
          <w:b/>
          <w:bCs/>
        </w:rPr>
        <w:t xml:space="preserve">Точечная проба – </w:t>
      </w:r>
      <w:r w:rsidRPr="00C37C79">
        <w:t>проба, взятая единовременно из нештучной продукции либо от каждой единицы выборки (если товар находится в транспортной таре).</w:t>
      </w:r>
    </w:p>
    <w:p w:rsidR="00C3751B" w:rsidRPr="00A647CB" w:rsidRDefault="00C3751B" w:rsidP="005A704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A647CB">
        <w:rPr>
          <w:b/>
          <w:color w:val="000000"/>
        </w:rPr>
        <w:t>Эксперт</w:t>
      </w:r>
      <w:r w:rsidRPr="00A647CB">
        <w:rPr>
          <w:color w:val="000000"/>
        </w:rPr>
        <w:t xml:space="preserve"> </w:t>
      </w:r>
      <w:r>
        <w:rPr>
          <w:color w:val="000000"/>
        </w:rPr>
        <w:t>–</w:t>
      </w:r>
      <w:r w:rsidRPr="00A647CB">
        <w:rPr>
          <w:color w:val="000000"/>
        </w:rPr>
        <w:t xml:space="preserve"> лицо, обладающее компетентностью и специальными знаниями и/или опытом применительно к объекту, подвергаемому экспертизе.</w:t>
      </w:r>
    </w:p>
    <w:p w:rsidR="00C3751B" w:rsidRPr="00A647CB" w:rsidRDefault="00C3751B" w:rsidP="005A704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A647CB">
        <w:rPr>
          <w:b/>
          <w:color w:val="000000"/>
        </w:rPr>
        <w:t>Экспертиза</w:t>
      </w:r>
      <w:r w:rsidRPr="00A647CB">
        <w:rPr>
          <w:color w:val="000000"/>
        </w:rPr>
        <w:t xml:space="preserve"> </w:t>
      </w:r>
      <w:r>
        <w:rPr>
          <w:color w:val="000000"/>
        </w:rPr>
        <w:t>–</w:t>
      </w:r>
      <w:r w:rsidRPr="00A647CB">
        <w:rPr>
          <w:color w:val="000000"/>
        </w:rPr>
        <w:t xml:space="preserve"> исследование каких-либо вопросов, решение кото</w:t>
      </w:r>
      <w:r w:rsidRPr="00A647CB">
        <w:rPr>
          <w:color w:val="000000"/>
        </w:rPr>
        <w:softHyphen/>
        <w:t>рых требует специальных знаний и/или опыта, с представлением мотивированного заключения.</w:t>
      </w:r>
    </w:p>
    <w:sectPr w:rsidR="00C3751B" w:rsidRPr="00A647CB" w:rsidSect="00966F9A">
      <w:pgSz w:w="11907" w:h="16840"/>
      <w:pgMar w:top="1134" w:right="11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F9" w:rsidRDefault="00281BF9">
      <w:r>
        <w:separator/>
      </w:r>
    </w:p>
  </w:endnote>
  <w:endnote w:type="continuationSeparator" w:id="0">
    <w:p w:rsidR="00281BF9" w:rsidRDefault="0028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F9" w:rsidRDefault="00281BF9">
      <w:r>
        <w:separator/>
      </w:r>
    </w:p>
  </w:footnote>
  <w:footnote w:type="continuationSeparator" w:id="0">
    <w:p w:rsidR="00281BF9" w:rsidRDefault="0028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884C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7F589E"/>
    <w:multiLevelType w:val="hybridMultilevel"/>
    <w:tmpl w:val="FB5806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210EA0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655A4"/>
    <w:multiLevelType w:val="hybridMultilevel"/>
    <w:tmpl w:val="F7BA54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7CE2483"/>
    <w:multiLevelType w:val="hybridMultilevel"/>
    <w:tmpl w:val="D99A66F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B00276F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A0D3C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81091"/>
    <w:multiLevelType w:val="hybridMultilevel"/>
    <w:tmpl w:val="8A2AD5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0EDF234F"/>
    <w:multiLevelType w:val="hybridMultilevel"/>
    <w:tmpl w:val="6D2E15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0F17135A"/>
    <w:multiLevelType w:val="multilevel"/>
    <w:tmpl w:val="4B464B94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ascii="Calibri" w:eastAsia="Times New Roman" w:hAnsi="Calibri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ascii="Calibri" w:eastAsia="Times New Roman" w:hAnsi="Calibri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ascii="Calibri" w:eastAsia="Times New Roman" w:hAnsi="Calibri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ascii="Calibri" w:eastAsia="Times New Roman" w:hAnsi="Calibri" w:cs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ascii="Calibri" w:eastAsia="Times New Roman" w:hAnsi="Calibri" w:cs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ascii="Calibri" w:eastAsia="Times New Roman" w:hAnsi="Calibri" w:cs="Times New Roman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ascii="Calibri" w:eastAsia="Times New Roman" w:hAnsi="Calibri" w:cs="Times New Roman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ascii="Calibri" w:eastAsia="Times New Roman" w:hAnsi="Calibri" w:cs="Times New Roman" w:hint="default"/>
        <w:b w:val="0"/>
        <w:i w:val="0"/>
        <w:sz w:val="20"/>
      </w:rPr>
    </w:lvl>
  </w:abstractNum>
  <w:abstractNum w:abstractNumId="13">
    <w:nsid w:val="14E955C7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4F7625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DB576A"/>
    <w:multiLevelType w:val="hybridMultilevel"/>
    <w:tmpl w:val="B06A736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7D832E4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84560E"/>
    <w:multiLevelType w:val="hybridMultilevel"/>
    <w:tmpl w:val="3EBAEC0E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18">
    <w:nsid w:val="2BAE70C9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317F55"/>
    <w:multiLevelType w:val="hybridMultilevel"/>
    <w:tmpl w:val="575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971751"/>
    <w:multiLevelType w:val="hybridMultilevel"/>
    <w:tmpl w:val="5EB24D8E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915A84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433E10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428C33A9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407A12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B2028B"/>
    <w:multiLevelType w:val="hybridMultilevel"/>
    <w:tmpl w:val="A354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3D2545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ED17C3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BA5AEB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8B6CA1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9640B3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A31B44"/>
    <w:multiLevelType w:val="hybridMultilevel"/>
    <w:tmpl w:val="54A811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17E60DB"/>
    <w:multiLevelType w:val="hybridMultilevel"/>
    <w:tmpl w:val="FFD6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E77F3B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EF307F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7C0A09"/>
    <w:multiLevelType w:val="hybridMultilevel"/>
    <w:tmpl w:val="3764758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D63F2"/>
    <w:multiLevelType w:val="hybridMultilevel"/>
    <w:tmpl w:val="0024DF56"/>
    <w:lvl w:ilvl="0" w:tplc="041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40">
    <w:nsid w:val="72073F5E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8742F5"/>
    <w:multiLevelType w:val="hybridMultilevel"/>
    <w:tmpl w:val="D250084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76683854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C5115B"/>
    <w:multiLevelType w:val="hybridMultilevel"/>
    <w:tmpl w:val="F7BA54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>
    <w:nsid w:val="78B74881"/>
    <w:multiLevelType w:val="hybridMultilevel"/>
    <w:tmpl w:val="3A2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4F6AB9"/>
    <w:multiLevelType w:val="hybridMultilevel"/>
    <w:tmpl w:val="F1701F6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"/>
  </w:num>
  <w:num w:numId="5">
    <w:abstractNumId w:val="38"/>
  </w:num>
  <w:num w:numId="6">
    <w:abstractNumId w:val="24"/>
  </w:num>
  <w:num w:numId="7">
    <w:abstractNumId w:val="2"/>
  </w:num>
  <w:num w:numId="8">
    <w:abstractNumId w:val="12"/>
  </w:num>
  <w:num w:numId="9">
    <w:abstractNumId w:val="3"/>
  </w:num>
  <w:num w:numId="10">
    <w:abstractNumId w:val="20"/>
  </w:num>
  <w:num w:numId="11">
    <w:abstractNumId w:val="43"/>
  </w:num>
  <w:num w:numId="12">
    <w:abstractNumId w:val="6"/>
  </w:num>
  <w:num w:numId="13">
    <w:abstractNumId w:val="16"/>
  </w:num>
  <w:num w:numId="14">
    <w:abstractNumId w:val="29"/>
  </w:num>
  <w:num w:numId="15">
    <w:abstractNumId w:val="30"/>
  </w:num>
  <w:num w:numId="16">
    <w:abstractNumId w:val="9"/>
  </w:num>
  <w:num w:numId="17">
    <w:abstractNumId w:val="44"/>
  </w:num>
  <w:num w:numId="18">
    <w:abstractNumId w:val="14"/>
  </w:num>
  <w:num w:numId="19">
    <w:abstractNumId w:val="22"/>
  </w:num>
  <w:num w:numId="20">
    <w:abstractNumId w:val="31"/>
  </w:num>
  <w:num w:numId="21">
    <w:abstractNumId w:val="18"/>
  </w:num>
  <w:num w:numId="22">
    <w:abstractNumId w:val="13"/>
  </w:num>
  <w:num w:numId="23">
    <w:abstractNumId w:val="25"/>
  </w:num>
  <w:num w:numId="24">
    <w:abstractNumId w:val="4"/>
  </w:num>
  <w:num w:numId="25">
    <w:abstractNumId w:val="19"/>
  </w:num>
  <w:num w:numId="26">
    <w:abstractNumId w:val="23"/>
  </w:num>
  <w:num w:numId="27">
    <w:abstractNumId w:val="40"/>
  </w:num>
  <w:num w:numId="28">
    <w:abstractNumId w:val="36"/>
  </w:num>
  <w:num w:numId="29">
    <w:abstractNumId w:val="28"/>
  </w:num>
  <w:num w:numId="30">
    <w:abstractNumId w:val="8"/>
  </w:num>
  <w:num w:numId="31">
    <w:abstractNumId w:val="5"/>
  </w:num>
  <w:num w:numId="32">
    <w:abstractNumId w:val="26"/>
  </w:num>
  <w:num w:numId="33">
    <w:abstractNumId w:val="35"/>
  </w:num>
  <w:num w:numId="34">
    <w:abstractNumId w:val="32"/>
  </w:num>
  <w:num w:numId="35">
    <w:abstractNumId w:val="34"/>
  </w:num>
  <w:num w:numId="36">
    <w:abstractNumId w:val="11"/>
  </w:num>
  <w:num w:numId="37">
    <w:abstractNumId w:val="42"/>
  </w:num>
  <w:num w:numId="38">
    <w:abstractNumId w:val="27"/>
  </w:num>
  <w:num w:numId="39">
    <w:abstractNumId w:val="17"/>
  </w:num>
  <w:num w:numId="40">
    <w:abstractNumId w:val="39"/>
  </w:num>
  <w:num w:numId="41">
    <w:abstractNumId w:val="7"/>
  </w:num>
  <w:num w:numId="42">
    <w:abstractNumId w:val="33"/>
  </w:num>
  <w:num w:numId="43">
    <w:abstractNumId w:val="15"/>
  </w:num>
  <w:num w:numId="44">
    <w:abstractNumId w:val="37"/>
  </w:num>
  <w:num w:numId="45">
    <w:abstractNumId w:val="41"/>
  </w:num>
  <w:num w:numId="46">
    <w:abstractNumId w:val="45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0D"/>
    <w:rsid w:val="00000BC5"/>
    <w:rsid w:val="00000BFE"/>
    <w:rsid w:val="00002912"/>
    <w:rsid w:val="00002DBC"/>
    <w:rsid w:val="00004069"/>
    <w:rsid w:val="000041C9"/>
    <w:rsid w:val="000074DC"/>
    <w:rsid w:val="00007C65"/>
    <w:rsid w:val="0001158C"/>
    <w:rsid w:val="00013589"/>
    <w:rsid w:val="00013E23"/>
    <w:rsid w:val="0002015C"/>
    <w:rsid w:val="00021436"/>
    <w:rsid w:val="00021908"/>
    <w:rsid w:val="000228C5"/>
    <w:rsid w:val="00024A4B"/>
    <w:rsid w:val="00027236"/>
    <w:rsid w:val="00027C55"/>
    <w:rsid w:val="0003700D"/>
    <w:rsid w:val="000373F8"/>
    <w:rsid w:val="0003771E"/>
    <w:rsid w:val="000428E0"/>
    <w:rsid w:val="00045AC6"/>
    <w:rsid w:val="00046809"/>
    <w:rsid w:val="00046A9B"/>
    <w:rsid w:val="00051867"/>
    <w:rsid w:val="000525CA"/>
    <w:rsid w:val="00052D8F"/>
    <w:rsid w:val="00053031"/>
    <w:rsid w:val="00054F0A"/>
    <w:rsid w:val="00055BC3"/>
    <w:rsid w:val="00061718"/>
    <w:rsid w:val="00061E8E"/>
    <w:rsid w:val="00064505"/>
    <w:rsid w:val="0006487A"/>
    <w:rsid w:val="00067F5D"/>
    <w:rsid w:val="00071F2D"/>
    <w:rsid w:val="00073F6C"/>
    <w:rsid w:val="00077163"/>
    <w:rsid w:val="0008065F"/>
    <w:rsid w:val="000810B3"/>
    <w:rsid w:val="000811DB"/>
    <w:rsid w:val="000845C5"/>
    <w:rsid w:val="00085909"/>
    <w:rsid w:val="00086557"/>
    <w:rsid w:val="000872E7"/>
    <w:rsid w:val="000875CF"/>
    <w:rsid w:val="0009376C"/>
    <w:rsid w:val="00093795"/>
    <w:rsid w:val="00093B42"/>
    <w:rsid w:val="000A093C"/>
    <w:rsid w:val="000A3A1B"/>
    <w:rsid w:val="000A4451"/>
    <w:rsid w:val="000A544E"/>
    <w:rsid w:val="000A6541"/>
    <w:rsid w:val="000B0778"/>
    <w:rsid w:val="000B299C"/>
    <w:rsid w:val="000B46D0"/>
    <w:rsid w:val="000B79AC"/>
    <w:rsid w:val="000C1637"/>
    <w:rsid w:val="000D4325"/>
    <w:rsid w:val="000D5019"/>
    <w:rsid w:val="000E0821"/>
    <w:rsid w:val="000E21D4"/>
    <w:rsid w:val="000E256C"/>
    <w:rsid w:val="000E3F50"/>
    <w:rsid w:val="000E7BDF"/>
    <w:rsid w:val="000E7C3A"/>
    <w:rsid w:val="000F0A7D"/>
    <w:rsid w:val="000F61C2"/>
    <w:rsid w:val="001039D8"/>
    <w:rsid w:val="00103EA5"/>
    <w:rsid w:val="0011566D"/>
    <w:rsid w:val="00116FD1"/>
    <w:rsid w:val="00117258"/>
    <w:rsid w:val="00121BBE"/>
    <w:rsid w:val="00122419"/>
    <w:rsid w:val="001225C0"/>
    <w:rsid w:val="00123174"/>
    <w:rsid w:val="001238B6"/>
    <w:rsid w:val="00125590"/>
    <w:rsid w:val="00126FDC"/>
    <w:rsid w:val="0013162B"/>
    <w:rsid w:val="00135089"/>
    <w:rsid w:val="00140090"/>
    <w:rsid w:val="00141E46"/>
    <w:rsid w:val="00147662"/>
    <w:rsid w:val="001516B9"/>
    <w:rsid w:val="00151B5E"/>
    <w:rsid w:val="00151FF8"/>
    <w:rsid w:val="0015733A"/>
    <w:rsid w:val="00162B07"/>
    <w:rsid w:val="00167C55"/>
    <w:rsid w:val="00170792"/>
    <w:rsid w:val="00175664"/>
    <w:rsid w:val="00175D4D"/>
    <w:rsid w:val="00176399"/>
    <w:rsid w:val="00181FC3"/>
    <w:rsid w:val="001828F0"/>
    <w:rsid w:val="00183247"/>
    <w:rsid w:val="0018446E"/>
    <w:rsid w:val="00184690"/>
    <w:rsid w:val="0019075F"/>
    <w:rsid w:val="00190AC7"/>
    <w:rsid w:val="0019188D"/>
    <w:rsid w:val="00191DB1"/>
    <w:rsid w:val="001970B0"/>
    <w:rsid w:val="001A332C"/>
    <w:rsid w:val="001A600B"/>
    <w:rsid w:val="001B1B2A"/>
    <w:rsid w:val="001B5DF6"/>
    <w:rsid w:val="001C6E50"/>
    <w:rsid w:val="001D15B4"/>
    <w:rsid w:val="001D3016"/>
    <w:rsid w:val="001D40FA"/>
    <w:rsid w:val="001D550C"/>
    <w:rsid w:val="001E261F"/>
    <w:rsid w:val="001E2871"/>
    <w:rsid w:val="001E2FBD"/>
    <w:rsid w:val="001E3830"/>
    <w:rsid w:val="001E3CCA"/>
    <w:rsid w:val="001E4AAC"/>
    <w:rsid w:val="001E6585"/>
    <w:rsid w:val="001E6D89"/>
    <w:rsid w:val="001F1D7A"/>
    <w:rsid w:val="001F2F91"/>
    <w:rsid w:val="00200613"/>
    <w:rsid w:val="0020083E"/>
    <w:rsid w:val="002010A1"/>
    <w:rsid w:val="00201DBC"/>
    <w:rsid w:val="002036BB"/>
    <w:rsid w:val="00205440"/>
    <w:rsid w:val="00206DD8"/>
    <w:rsid w:val="0020777C"/>
    <w:rsid w:val="00210C86"/>
    <w:rsid w:val="0021195D"/>
    <w:rsid w:val="00217F13"/>
    <w:rsid w:val="002219F6"/>
    <w:rsid w:val="00221EDD"/>
    <w:rsid w:val="00222419"/>
    <w:rsid w:val="00222429"/>
    <w:rsid w:val="002308DD"/>
    <w:rsid w:val="00230F7B"/>
    <w:rsid w:val="00232192"/>
    <w:rsid w:val="002332B0"/>
    <w:rsid w:val="002354A1"/>
    <w:rsid w:val="002372EB"/>
    <w:rsid w:val="002373F7"/>
    <w:rsid w:val="00241AC0"/>
    <w:rsid w:val="00244B95"/>
    <w:rsid w:val="00250315"/>
    <w:rsid w:val="00252669"/>
    <w:rsid w:val="00252FE3"/>
    <w:rsid w:val="0025749C"/>
    <w:rsid w:val="00257F78"/>
    <w:rsid w:val="00267201"/>
    <w:rsid w:val="0026725B"/>
    <w:rsid w:val="002679E2"/>
    <w:rsid w:val="00273475"/>
    <w:rsid w:val="0027373A"/>
    <w:rsid w:val="00274E54"/>
    <w:rsid w:val="00275B1D"/>
    <w:rsid w:val="002760B5"/>
    <w:rsid w:val="002772A2"/>
    <w:rsid w:val="00277871"/>
    <w:rsid w:val="0028019F"/>
    <w:rsid w:val="0028158E"/>
    <w:rsid w:val="00281BF9"/>
    <w:rsid w:val="00282F96"/>
    <w:rsid w:val="00284374"/>
    <w:rsid w:val="00286C04"/>
    <w:rsid w:val="002871A4"/>
    <w:rsid w:val="002873C3"/>
    <w:rsid w:val="00294D80"/>
    <w:rsid w:val="00296137"/>
    <w:rsid w:val="002A2FF7"/>
    <w:rsid w:val="002B6C1F"/>
    <w:rsid w:val="002B7F75"/>
    <w:rsid w:val="002C5E86"/>
    <w:rsid w:val="002C62DB"/>
    <w:rsid w:val="002C6A71"/>
    <w:rsid w:val="002D1D53"/>
    <w:rsid w:val="002D60AD"/>
    <w:rsid w:val="002E17B0"/>
    <w:rsid w:val="002E2AFF"/>
    <w:rsid w:val="002E4B85"/>
    <w:rsid w:val="002E69A1"/>
    <w:rsid w:val="002E72A4"/>
    <w:rsid w:val="002E7963"/>
    <w:rsid w:val="002F1E6F"/>
    <w:rsid w:val="002F2991"/>
    <w:rsid w:val="002F4BCF"/>
    <w:rsid w:val="0030244E"/>
    <w:rsid w:val="00304BC3"/>
    <w:rsid w:val="00306422"/>
    <w:rsid w:val="00310B09"/>
    <w:rsid w:val="0031608C"/>
    <w:rsid w:val="00320465"/>
    <w:rsid w:val="003224E1"/>
    <w:rsid w:val="00324B7D"/>
    <w:rsid w:val="0033014A"/>
    <w:rsid w:val="003325D6"/>
    <w:rsid w:val="003334CD"/>
    <w:rsid w:val="003340EC"/>
    <w:rsid w:val="00334CAE"/>
    <w:rsid w:val="003354DE"/>
    <w:rsid w:val="00336625"/>
    <w:rsid w:val="00341550"/>
    <w:rsid w:val="0034195B"/>
    <w:rsid w:val="00341A54"/>
    <w:rsid w:val="00343E8F"/>
    <w:rsid w:val="0034475B"/>
    <w:rsid w:val="00345E5E"/>
    <w:rsid w:val="003465E7"/>
    <w:rsid w:val="00346C38"/>
    <w:rsid w:val="00347F54"/>
    <w:rsid w:val="003508AF"/>
    <w:rsid w:val="00350E30"/>
    <w:rsid w:val="00350E42"/>
    <w:rsid w:val="00351D41"/>
    <w:rsid w:val="00352597"/>
    <w:rsid w:val="00352A1A"/>
    <w:rsid w:val="00353AA5"/>
    <w:rsid w:val="00354FF7"/>
    <w:rsid w:val="00355B4A"/>
    <w:rsid w:val="0036624B"/>
    <w:rsid w:val="003722FA"/>
    <w:rsid w:val="0037235F"/>
    <w:rsid w:val="00377820"/>
    <w:rsid w:val="0037789F"/>
    <w:rsid w:val="00377F10"/>
    <w:rsid w:val="003800D9"/>
    <w:rsid w:val="003814F3"/>
    <w:rsid w:val="0038298F"/>
    <w:rsid w:val="003829CB"/>
    <w:rsid w:val="00382BDF"/>
    <w:rsid w:val="00383434"/>
    <w:rsid w:val="00386356"/>
    <w:rsid w:val="003869E5"/>
    <w:rsid w:val="00387A82"/>
    <w:rsid w:val="0039062F"/>
    <w:rsid w:val="00390AF1"/>
    <w:rsid w:val="00393874"/>
    <w:rsid w:val="00396261"/>
    <w:rsid w:val="003A0442"/>
    <w:rsid w:val="003A0667"/>
    <w:rsid w:val="003A358F"/>
    <w:rsid w:val="003A3942"/>
    <w:rsid w:val="003A5D06"/>
    <w:rsid w:val="003B2909"/>
    <w:rsid w:val="003B791D"/>
    <w:rsid w:val="003B7EF2"/>
    <w:rsid w:val="003C279B"/>
    <w:rsid w:val="003C4729"/>
    <w:rsid w:val="003C5A0D"/>
    <w:rsid w:val="003C60A3"/>
    <w:rsid w:val="003D0EA0"/>
    <w:rsid w:val="003D3C0D"/>
    <w:rsid w:val="003E0C54"/>
    <w:rsid w:val="003E1A38"/>
    <w:rsid w:val="003E2C08"/>
    <w:rsid w:val="003E3354"/>
    <w:rsid w:val="003E57D8"/>
    <w:rsid w:val="003E6C72"/>
    <w:rsid w:val="003F34F9"/>
    <w:rsid w:val="003F6EBC"/>
    <w:rsid w:val="00404EB4"/>
    <w:rsid w:val="00410E89"/>
    <w:rsid w:val="004110EB"/>
    <w:rsid w:val="00412E0A"/>
    <w:rsid w:val="0041508F"/>
    <w:rsid w:val="004159BB"/>
    <w:rsid w:val="00417152"/>
    <w:rsid w:val="00425AA0"/>
    <w:rsid w:val="00426941"/>
    <w:rsid w:val="0043078D"/>
    <w:rsid w:val="00431226"/>
    <w:rsid w:val="00431CDD"/>
    <w:rsid w:val="00432932"/>
    <w:rsid w:val="00432E5E"/>
    <w:rsid w:val="00433110"/>
    <w:rsid w:val="0043364E"/>
    <w:rsid w:val="00434098"/>
    <w:rsid w:val="00435543"/>
    <w:rsid w:val="004355F8"/>
    <w:rsid w:val="00435B24"/>
    <w:rsid w:val="00437E38"/>
    <w:rsid w:val="004431B0"/>
    <w:rsid w:val="0044528F"/>
    <w:rsid w:val="00446FDF"/>
    <w:rsid w:val="004503A5"/>
    <w:rsid w:val="00451CCF"/>
    <w:rsid w:val="00460681"/>
    <w:rsid w:val="00461BDF"/>
    <w:rsid w:val="00465080"/>
    <w:rsid w:val="00465ECB"/>
    <w:rsid w:val="00467A0E"/>
    <w:rsid w:val="00470F94"/>
    <w:rsid w:val="00471479"/>
    <w:rsid w:val="00472D98"/>
    <w:rsid w:val="0047474A"/>
    <w:rsid w:val="00477CB8"/>
    <w:rsid w:val="00481C93"/>
    <w:rsid w:val="0048361C"/>
    <w:rsid w:val="004865F8"/>
    <w:rsid w:val="0049115E"/>
    <w:rsid w:val="00491D73"/>
    <w:rsid w:val="004923B0"/>
    <w:rsid w:val="004950D7"/>
    <w:rsid w:val="0049602C"/>
    <w:rsid w:val="004A1B07"/>
    <w:rsid w:val="004A483D"/>
    <w:rsid w:val="004A682F"/>
    <w:rsid w:val="004A6F46"/>
    <w:rsid w:val="004B0EBC"/>
    <w:rsid w:val="004B21DC"/>
    <w:rsid w:val="004B4E58"/>
    <w:rsid w:val="004B70F9"/>
    <w:rsid w:val="004C3DD3"/>
    <w:rsid w:val="004C7D68"/>
    <w:rsid w:val="004D3017"/>
    <w:rsid w:val="004D538B"/>
    <w:rsid w:val="004D73B0"/>
    <w:rsid w:val="004E18D3"/>
    <w:rsid w:val="004E7D5C"/>
    <w:rsid w:val="00500ED2"/>
    <w:rsid w:val="0050250A"/>
    <w:rsid w:val="005059D0"/>
    <w:rsid w:val="00512F86"/>
    <w:rsid w:val="0051467C"/>
    <w:rsid w:val="0051776C"/>
    <w:rsid w:val="005177E1"/>
    <w:rsid w:val="00520F65"/>
    <w:rsid w:val="0052184B"/>
    <w:rsid w:val="00521ED4"/>
    <w:rsid w:val="00531780"/>
    <w:rsid w:val="00531A45"/>
    <w:rsid w:val="00535176"/>
    <w:rsid w:val="00537BDB"/>
    <w:rsid w:val="00537DE3"/>
    <w:rsid w:val="005413FB"/>
    <w:rsid w:val="005426C6"/>
    <w:rsid w:val="0054334F"/>
    <w:rsid w:val="00544B2B"/>
    <w:rsid w:val="00544D49"/>
    <w:rsid w:val="00544F1D"/>
    <w:rsid w:val="005523E3"/>
    <w:rsid w:val="00553ADD"/>
    <w:rsid w:val="005552C1"/>
    <w:rsid w:val="005552F7"/>
    <w:rsid w:val="0055545E"/>
    <w:rsid w:val="00555A61"/>
    <w:rsid w:val="00555A68"/>
    <w:rsid w:val="00557F63"/>
    <w:rsid w:val="00562005"/>
    <w:rsid w:val="005632EC"/>
    <w:rsid w:val="00573159"/>
    <w:rsid w:val="005819AA"/>
    <w:rsid w:val="00582387"/>
    <w:rsid w:val="0058610A"/>
    <w:rsid w:val="00587EA8"/>
    <w:rsid w:val="00593D6F"/>
    <w:rsid w:val="005949AD"/>
    <w:rsid w:val="00594D08"/>
    <w:rsid w:val="00597C24"/>
    <w:rsid w:val="005A5684"/>
    <w:rsid w:val="005A5E68"/>
    <w:rsid w:val="005A7041"/>
    <w:rsid w:val="005A73A7"/>
    <w:rsid w:val="005A78C6"/>
    <w:rsid w:val="005B0268"/>
    <w:rsid w:val="005B1FA2"/>
    <w:rsid w:val="005B24C2"/>
    <w:rsid w:val="005B2748"/>
    <w:rsid w:val="005B29E4"/>
    <w:rsid w:val="005B3DD8"/>
    <w:rsid w:val="005B3EB1"/>
    <w:rsid w:val="005B7A45"/>
    <w:rsid w:val="005C05D9"/>
    <w:rsid w:val="005C1497"/>
    <w:rsid w:val="005C53E4"/>
    <w:rsid w:val="005C66C3"/>
    <w:rsid w:val="005C7ABF"/>
    <w:rsid w:val="005D745F"/>
    <w:rsid w:val="005E0485"/>
    <w:rsid w:val="005E1C1B"/>
    <w:rsid w:val="005E313F"/>
    <w:rsid w:val="005E41AF"/>
    <w:rsid w:val="005E5892"/>
    <w:rsid w:val="005F017C"/>
    <w:rsid w:val="005F2E77"/>
    <w:rsid w:val="005F7F9E"/>
    <w:rsid w:val="00601667"/>
    <w:rsid w:val="00603F2B"/>
    <w:rsid w:val="00606539"/>
    <w:rsid w:val="006071EC"/>
    <w:rsid w:val="00607419"/>
    <w:rsid w:val="006115D0"/>
    <w:rsid w:val="00613765"/>
    <w:rsid w:val="006140C1"/>
    <w:rsid w:val="006152D4"/>
    <w:rsid w:val="0061578B"/>
    <w:rsid w:val="00616866"/>
    <w:rsid w:val="00622A03"/>
    <w:rsid w:val="0062329A"/>
    <w:rsid w:val="00626919"/>
    <w:rsid w:val="00630859"/>
    <w:rsid w:val="00635FA0"/>
    <w:rsid w:val="00637787"/>
    <w:rsid w:val="006537E0"/>
    <w:rsid w:val="00655B50"/>
    <w:rsid w:val="0065707A"/>
    <w:rsid w:val="00662CB0"/>
    <w:rsid w:val="006649C8"/>
    <w:rsid w:val="00667509"/>
    <w:rsid w:val="00667CE1"/>
    <w:rsid w:val="006730C1"/>
    <w:rsid w:val="0067477A"/>
    <w:rsid w:val="00675D9D"/>
    <w:rsid w:val="00676A71"/>
    <w:rsid w:val="00681AB1"/>
    <w:rsid w:val="00686950"/>
    <w:rsid w:val="00687B78"/>
    <w:rsid w:val="00690C1F"/>
    <w:rsid w:val="00691511"/>
    <w:rsid w:val="00691AB0"/>
    <w:rsid w:val="00694B32"/>
    <w:rsid w:val="00696963"/>
    <w:rsid w:val="00697704"/>
    <w:rsid w:val="006A034C"/>
    <w:rsid w:val="006A05B7"/>
    <w:rsid w:val="006A564B"/>
    <w:rsid w:val="006A7103"/>
    <w:rsid w:val="006A7878"/>
    <w:rsid w:val="006B038F"/>
    <w:rsid w:val="006B1D42"/>
    <w:rsid w:val="006B4D0C"/>
    <w:rsid w:val="006C1814"/>
    <w:rsid w:val="006C220A"/>
    <w:rsid w:val="006C269A"/>
    <w:rsid w:val="006C3B6A"/>
    <w:rsid w:val="006C770A"/>
    <w:rsid w:val="006D1737"/>
    <w:rsid w:val="006D2B4E"/>
    <w:rsid w:val="006D4C8D"/>
    <w:rsid w:val="006E0CC8"/>
    <w:rsid w:val="006E2DBC"/>
    <w:rsid w:val="006E2EAF"/>
    <w:rsid w:val="006E5264"/>
    <w:rsid w:val="006E5530"/>
    <w:rsid w:val="006E74AA"/>
    <w:rsid w:val="006F35AC"/>
    <w:rsid w:val="006F47DE"/>
    <w:rsid w:val="00704BD1"/>
    <w:rsid w:val="007067AB"/>
    <w:rsid w:val="00711256"/>
    <w:rsid w:val="00712517"/>
    <w:rsid w:val="00714C65"/>
    <w:rsid w:val="00715756"/>
    <w:rsid w:val="00716C59"/>
    <w:rsid w:val="007178B0"/>
    <w:rsid w:val="00720114"/>
    <w:rsid w:val="00727459"/>
    <w:rsid w:val="007322EB"/>
    <w:rsid w:val="00734883"/>
    <w:rsid w:val="00736F1C"/>
    <w:rsid w:val="007379C0"/>
    <w:rsid w:val="00737ADD"/>
    <w:rsid w:val="007467D9"/>
    <w:rsid w:val="007501BD"/>
    <w:rsid w:val="00750D03"/>
    <w:rsid w:val="00750D3F"/>
    <w:rsid w:val="00752523"/>
    <w:rsid w:val="00754360"/>
    <w:rsid w:val="007547CC"/>
    <w:rsid w:val="00756E37"/>
    <w:rsid w:val="00760029"/>
    <w:rsid w:val="00762BEF"/>
    <w:rsid w:val="007635C3"/>
    <w:rsid w:val="0076507B"/>
    <w:rsid w:val="00765DE8"/>
    <w:rsid w:val="007674E8"/>
    <w:rsid w:val="00771923"/>
    <w:rsid w:val="007751AF"/>
    <w:rsid w:val="007755C4"/>
    <w:rsid w:val="00780DD1"/>
    <w:rsid w:val="00782E06"/>
    <w:rsid w:val="00790A58"/>
    <w:rsid w:val="00791A47"/>
    <w:rsid w:val="00793013"/>
    <w:rsid w:val="00793CA6"/>
    <w:rsid w:val="00795CBB"/>
    <w:rsid w:val="007A2E3D"/>
    <w:rsid w:val="007A5B2F"/>
    <w:rsid w:val="007A7979"/>
    <w:rsid w:val="007B0C0B"/>
    <w:rsid w:val="007B44CB"/>
    <w:rsid w:val="007B58A4"/>
    <w:rsid w:val="007B720D"/>
    <w:rsid w:val="007C0495"/>
    <w:rsid w:val="007C5A27"/>
    <w:rsid w:val="007D2F6F"/>
    <w:rsid w:val="007D56D1"/>
    <w:rsid w:val="007D69B0"/>
    <w:rsid w:val="007E6FD5"/>
    <w:rsid w:val="007F1295"/>
    <w:rsid w:val="007F2985"/>
    <w:rsid w:val="007F4C59"/>
    <w:rsid w:val="007F56F1"/>
    <w:rsid w:val="007F6017"/>
    <w:rsid w:val="007F607C"/>
    <w:rsid w:val="007F7F5B"/>
    <w:rsid w:val="0080057E"/>
    <w:rsid w:val="00800E23"/>
    <w:rsid w:val="008034E0"/>
    <w:rsid w:val="00804F69"/>
    <w:rsid w:val="008077ED"/>
    <w:rsid w:val="0082141E"/>
    <w:rsid w:val="008219AB"/>
    <w:rsid w:val="00821EC1"/>
    <w:rsid w:val="00824BF5"/>
    <w:rsid w:val="00831DBB"/>
    <w:rsid w:val="008323AF"/>
    <w:rsid w:val="00833D1B"/>
    <w:rsid w:val="00835DBD"/>
    <w:rsid w:val="00841466"/>
    <w:rsid w:val="00842817"/>
    <w:rsid w:val="00847452"/>
    <w:rsid w:val="00852C21"/>
    <w:rsid w:val="00854374"/>
    <w:rsid w:val="00855D44"/>
    <w:rsid w:val="00862AE4"/>
    <w:rsid w:val="00865FC9"/>
    <w:rsid w:val="00870207"/>
    <w:rsid w:val="00871D45"/>
    <w:rsid w:val="00871EE6"/>
    <w:rsid w:val="00872FA1"/>
    <w:rsid w:val="00873767"/>
    <w:rsid w:val="0087530F"/>
    <w:rsid w:val="00876930"/>
    <w:rsid w:val="0088161A"/>
    <w:rsid w:val="008826F0"/>
    <w:rsid w:val="00884261"/>
    <w:rsid w:val="008937BB"/>
    <w:rsid w:val="008940C9"/>
    <w:rsid w:val="008944FC"/>
    <w:rsid w:val="00894C14"/>
    <w:rsid w:val="008956F7"/>
    <w:rsid w:val="008960B3"/>
    <w:rsid w:val="00896560"/>
    <w:rsid w:val="008A1A22"/>
    <w:rsid w:val="008A428F"/>
    <w:rsid w:val="008B18F9"/>
    <w:rsid w:val="008B2397"/>
    <w:rsid w:val="008B325C"/>
    <w:rsid w:val="008B4764"/>
    <w:rsid w:val="008C7896"/>
    <w:rsid w:val="008D101F"/>
    <w:rsid w:val="008D258C"/>
    <w:rsid w:val="008E3FB2"/>
    <w:rsid w:val="008E5E6D"/>
    <w:rsid w:val="008F11D9"/>
    <w:rsid w:val="008F27CF"/>
    <w:rsid w:val="008F56CF"/>
    <w:rsid w:val="008F5AA8"/>
    <w:rsid w:val="008F5E7A"/>
    <w:rsid w:val="008F743D"/>
    <w:rsid w:val="0090561B"/>
    <w:rsid w:val="00915F33"/>
    <w:rsid w:val="00921022"/>
    <w:rsid w:val="009258AF"/>
    <w:rsid w:val="0093082B"/>
    <w:rsid w:val="00933FEA"/>
    <w:rsid w:val="00935261"/>
    <w:rsid w:val="00935548"/>
    <w:rsid w:val="009366CE"/>
    <w:rsid w:val="00942FEC"/>
    <w:rsid w:val="009466D3"/>
    <w:rsid w:val="00954DAB"/>
    <w:rsid w:val="00956B4A"/>
    <w:rsid w:val="009612C7"/>
    <w:rsid w:val="0096146F"/>
    <w:rsid w:val="0096225E"/>
    <w:rsid w:val="00966551"/>
    <w:rsid w:val="00966F9A"/>
    <w:rsid w:val="0097306D"/>
    <w:rsid w:val="00973419"/>
    <w:rsid w:val="009750DC"/>
    <w:rsid w:val="009767D2"/>
    <w:rsid w:val="0098061D"/>
    <w:rsid w:val="009809E7"/>
    <w:rsid w:val="009828EA"/>
    <w:rsid w:val="00984A46"/>
    <w:rsid w:val="00987013"/>
    <w:rsid w:val="00992653"/>
    <w:rsid w:val="00994DD0"/>
    <w:rsid w:val="009954B2"/>
    <w:rsid w:val="00995D1A"/>
    <w:rsid w:val="009966A2"/>
    <w:rsid w:val="009A0289"/>
    <w:rsid w:val="009A10DB"/>
    <w:rsid w:val="009A134C"/>
    <w:rsid w:val="009A3302"/>
    <w:rsid w:val="009A3B94"/>
    <w:rsid w:val="009A48E5"/>
    <w:rsid w:val="009A5508"/>
    <w:rsid w:val="009A5C2C"/>
    <w:rsid w:val="009A7038"/>
    <w:rsid w:val="009B0EF4"/>
    <w:rsid w:val="009B38A5"/>
    <w:rsid w:val="009B6967"/>
    <w:rsid w:val="009B6E63"/>
    <w:rsid w:val="009C098D"/>
    <w:rsid w:val="009C2CFC"/>
    <w:rsid w:val="009C46D2"/>
    <w:rsid w:val="009D122D"/>
    <w:rsid w:val="009D3853"/>
    <w:rsid w:val="009D698B"/>
    <w:rsid w:val="009D706D"/>
    <w:rsid w:val="009D71ED"/>
    <w:rsid w:val="009E3AED"/>
    <w:rsid w:val="009F30FB"/>
    <w:rsid w:val="00A00DD8"/>
    <w:rsid w:val="00A02B68"/>
    <w:rsid w:val="00A048D6"/>
    <w:rsid w:val="00A061E0"/>
    <w:rsid w:val="00A10C11"/>
    <w:rsid w:val="00A10C36"/>
    <w:rsid w:val="00A123D3"/>
    <w:rsid w:val="00A124F6"/>
    <w:rsid w:val="00A1536D"/>
    <w:rsid w:val="00A21D39"/>
    <w:rsid w:val="00A221D7"/>
    <w:rsid w:val="00A25273"/>
    <w:rsid w:val="00A2693C"/>
    <w:rsid w:val="00A27AD3"/>
    <w:rsid w:val="00A30713"/>
    <w:rsid w:val="00A330B1"/>
    <w:rsid w:val="00A337F0"/>
    <w:rsid w:val="00A35637"/>
    <w:rsid w:val="00A4217A"/>
    <w:rsid w:val="00A44594"/>
    <w:rsid w:val="00A45466"/>
    <w:rsid w:val="00A50B04"/>
    <w:rsid w:val="00A51142"/>
    <w:rsid w:val="00A51378"/>
    <w:rsid w:val="00A51C7E"/>
    <w:rsid w:val="00A53396"/>
    <w:rsid w:val="00A53A6E"/>
    <w:rsid w:val="00A54AFB"/>
    <w:rsid w:val="00A54C06"/>
    <w:rsid w:val="00A55A3F"/>
    <w:rsid w:val="00A647CB"/>
    <w:rsid w:val="00A67B19"/>
    <w:rsid w:val="00A716EC"/>
    <w:rsid w:val="00A828FB"/>
    <w:rsid w:val="00A865F4"/>
    <w:rsid w:val="00A86F75"/>
    <w:rsid w:val="00A91A5B"/>
    <w:rsid w:val="00AA00A0"/>
    <w:rsid w:val="00AA102D"/>
    <w:rsid w:val="00AA2D25"/>
    <w:rsid w:val="00AA47AF"/>
    <w:rsid w:val="00AA4981"/>
    <w:rsid w:val="00AA6D47"/>
    <w:rsid w:val="00AA6F9E"/>
    <w:rsid w:val="00AB26A9"/>
    <w:rsid w:val="00AB4D48"/>
    <w:rsid w:val="00AC0052"/>
    <w:rsid w:val="00AC3324"/>
    <w:rsid w:val="00AC40F4"/>
    <w:rsid w:val="00AD3348"/>
    <w:rsid w:val="00AD3D03"/>
    <w:rsid w:val="00AD6852"/>
    <w:rsid w:val="00AE2461"/>
    <w:rsid w:val="00AE61BB"/>
    <w:rsid w:val="00AE6D8A"/>
    <w:rsid w:val="00AF0886"/>
    <w:rsid w:val="00AF0B7A"/>
    <w:rsid w:val="00AF31BE"/>
    <w:rsid w:val="00AF6ABB"/>
    <w:rsid w:val="00AF6FE5"/>
    <w:rsid w:val="00B02280"/>
    <w:rsid w:val="00B03283"/>
    <w:rsid w:val="00B04E2C"/>
    <w:rsid w:val="00B07E68"/>
    <w:rsid w:val="00B07EB1"/>
    <w:rsid w:val="00B10015"/>
    <w:rsid w:val="00B12F87"/>
    <w:rsid w:val="00B1480C"/>
    <w:rsid w:val="00B15F5D"/>
    <w:rsid w:val="00B20EEF"/>
    <w:rsid w:val="00B22AB2"/>
    <w:rsid w:val="00B23382"/>
    <w:rsid w:val="00B2415B"/>
    <w:rsid w:val="00B4089A"/>
    <w:rsid w:val="00B423E6"/>
    <w:rsid w:val="00B44427"/>
    <w:rsid w:val="00B45E0D"/>
    <w:rsid w:val="00B47245"/>
    <w:rsid w:val="00B47694"/>
    <w:rsid w:val="00B5136A"/>
    <w:rsid w:val="00B51E54"/>
    <w:rsid w:val="00B52D00"/>
    <w:rsid w:val="00B53B28"/>
    <w:rsid w:val="00B54EE0"/>
    <w:rsid w:val="00B556A2"/>
    <w:rsid w:val="00B60901"/>
    <w:rsid w:val="00B60F61"/>
    <w:rsid w:val="00B61AAC"/>
    <w:rsid w:val="00B64914"/>
    <w:rsid w:val="00B65735"/>
    <w:rsid w:val="00B66ED8"/>
    <w:rsid w:val="00B67A53"/>
    <w:rsid w:val="00B67EAF"/>
    <w:rsid w:val="00B719BE"/>
    <w:rsid w:val="00B71C61"/>
    <w:rsid w:val="00B7372D"/>
    <w:rsid w:val="00B74E4D"/>
    <w:rsid w:val="00B75EB2"/>
    <w:rsid w:val="00B75F05"/>
    <w:rsid w:val="00B80734"/>
    <w:rsid w:val="00B86E3A"/>
    <w:rsid w:val="00B87708"/>
    <w:rsid w:val="00B879CF"/>
    <w:rsid w:val="00B92FCD"/>
    <w:rsid w:val="00B93536"/>
    <w:rsid w:val="00B9419A"/>
    <w:rsid w:val="00B94A47"/>
    <w:rsid w:val="00B97819"/>
    <w:rsid w:val="00BA103E"/>
    <w:rsid w:val="00BA11DE"/>
    <w:rsid w:val="00BA35C3"/>
    <w:rsid w:val="00BB0552"/>
    <w:rsid w:val="00BB1BB0"/>
    <w:rsid w:val="00BB3BED"/>
    <w:rsid w:val="00BB5BD1"/>
    <w:rsid w:val="00BC35FB"/>
    <w:rsid w:val="00BC49AB"/>
    <w:rsid w:val="00BD2191"/>
    <w:rsid w:val="00BD38B9"/>
    <w:rsid w:val="00BD3FBE"/>
    <w:rsid w:val="00BE1B37"/>
    <w:rsid w:val="00BE32DC"/>
    <w:rsid w:val="00BE6325"/>
    <w:rsid w:val="00BE6530"/>
    <w:rsid w:val="00BE7349"/>
    <w:rsid w:val="00BF4BB4"/>
    <w:rsid w:val="00BF4BD3"/>
    <w:rsid w:val="00BF7087"/>
    <w:rsid w:val="00BF7522"/>
    <w:rsid w:val="00BF7830"/>
    <w:rsid w:val="00C03ADC"/>
    <w:rsid w:val="00C06974"/>
    <w:rsid w:val="00C10F04"/>
    <w:rsid w:val="00C11528"/>
    <w:rsid w:val="00C130A6"/>
    <w:rsid w:val="00C14954"/>
    <w:rsid w:val="00C1716E"/>
    <w:rsid w:val="00C20CD6"/>
    <w:rsid w:val="00C20F4A"/>
    <w:rsid w:val="00C215D3"/>
    <w:rsid w:val="00C23661"/>
    <w:rsid w:val="00C23BCC"/>
    <w:rsid w:val="00C251ED"/>
    <w:rsid w:val="00C273CA"/>
    <w:rsid w:val="00C27591"/>
    <w:rsid w:val="00C311F1"/>
    <w:rsid w:val="00C350D0"/>
    <w:rsid w:val="00C3751B"/>
    <w:rsid w:val="00C37C79"/>
    <w:rsid w:val="00C42874"/>
    <w:rsid w:val="00C45042"/>
    <w:rsid w:val="00C510A2"/>
    <w:rsid w:val="00C53801"/>
    <w:rsid w:val="00C64862"/>
    <w:rsid w:val="00C65A3E"/>
    <w:rsid w:val="00C66EB3"/>
    <w:rsid w:val="00C71AF5"/>
    <w:rsid w:val="00C75339"/>
    <w:rsid w:val="00C758F1"/>
    <w:rsid w:val="00C75BB7"/>
    <w:rsid w:val="00C76204"/>
    <w:rsid w:val="00C77FAB"/>
    <w:rsid w:val="00C81B11"/>
    <w:rsid w:val="00C83B0B"/>
    <w:rsid w:val="00C863E1"/>
    <w:rsid w:val="00C87D8D"/>
    <w:rsid w:val="00C9484A"/>
    <w:rsid w:val="00C94E62"/>
    <w:rsid w:val="00CA42EB"/>
    <w:rsid w:val="00CB13A1"/>
    <w:rsid w:val="00CC06AC"/>
    <w:rsid w:val="00CC6108"/>
    <w:rsid w:val="00CC6908"/>
    <w:rsid w:val="00CD18F4"/>
    <w:rsid w:val="00CD3F5F"/>
    <w:rsid w:val="00CE1C4D"/>
    <w:rsid w:val="00CE29EA"/>
    <w:rsid w:val="00CE314B"/>
    <w:rsid w:val="00CF1C5A"/>
    <w:rsid w:val="00CF29E3"/>
    <w:rsid w:val="00CF2FA5"/>
    <w:rsid w:val="00CF4214"/>
    <w:rsid w:val="00CF6089"/>
    <w:rsid w:val="00CF7AA3"/>
    <w:rsid w:val="00D010DD"/>
    <w:rsid w:val="00D01D89"/>
    <w:rsid w:val="00D02D3D"/>
    <w:rsid w:val="00D1261B"/>
    <w:rsid w:val="00D12E94"/>
    <w:rsid w:val="00D13210"/>
    <w:rsid w:val="00D15CDC"/>
    <w:rsid w:val="00D17552"/>
    <w:rsid w:val="00D227CA"/>
    <w:rsid w:val="00D22834"/>
    <w:rsid w:val="00D26213"/>
    <w:rsid w:val="00D3098D"/>
    <w:rsid w:val="00D3242A"/>
    <w:rsid w:val="00D33110"/>
    <w:rsid w:val="00D33A4C"/>
    <w:rsid w:val="00D33A5E"/>
    <w:rsid w:val="00D3501B"/>
    <w:rsid w:val="00D411D1"/>
    <w:rsid w:val="00D423CC"/>
    <w:rsid w:val="00D44C76"/>
    <w:rsid w:val="00D50E72"/>
    <w:rsid w:val="00D5486C"/>
    <w:rsid w:val="00D54B11"/>
    <w:rsid w:val="00D552F7"/>
    <w:rsid w:val="00D568EB"/>
    <w:rsid w:val="00D6622E"/>
    <w:rsid w:val="00D672FE"/>
    <w:rsid w:val="00D7038C"/>
    <w:rsid w:val="00D723AB"/>
    <w:rsid w:val="00D74722"/>
    <w:rsid w:val="00D767D0"/>
    <w:rsid w:val="00D86AB7"/>
    <w:rsid w:val="00D87A3E"/>
    <w:rsid w:val="00D930AE"/>
    <w:rsid w:val="00D945C4"/>
    <w:rsid w:val="00D94ABE"/>
    <w:rsid w:val="00D95C1E"/>
    <w:rsid w:val="00DC129A"/>
    <w:rsid w:val="00DC2970"/>
    <w:rsid w:val="00DC3BEE"/>
    <w:rsid w:val="00DC48A6"/>
    <w:rsid w:val="00DC5897"/>
    <w:rsid w:val="00DC72C7"/>
    <w:rsid w:val="00DD1170"/>
    <w:rsid w:val="00DD497B"/>
    <w:rsid w:val="00DD5ABB"/>
    <w:rsid w:val="00DD6C07"/>
    <w:rsid w:val="00DE05FB"/>
    <w:rsid w:val="00DE10DB"/>
    <w:rsid w:val="00DE145A"/>
    <w:rsid w:val="00DE2611"/>
    <w:rsid w:val="00DE463E"/>
    <w:rsid w:val="00DE5578"/>
    <w:rsid w:val="00DF292C"/>
    <w:rsid w:val="00DF3BCC"/>
    <w:rsid w:val="00DF7004"/>
    <w:rsid w:val="00E0413F"/>
    <w:rsid w:val="00E05BD8"/>
    <w:rsid w:val="00E05DB1"/>
    <w:rsid w:val="00E061E6"/>
    <w:rsid w:val="00E0672A"/>
    <w:rsid w:val="00E13CB2"/>
    <w:rsid w:val="00E153E9"/>
    <w:rsid w:val="00E16A8E"/>
    <w:rsid w:val="00E235BE"/>
    <w:rsid w:val="00E2504A"/>
    <w:rsid w:val="00E26489"/>
    <w:rsid w:val="00E35756"/>
    <w:rsid w:val="00E35A0F"/>
    <w:rsid w:val="00E36CDC"/>
    <w:rsid w:val="00E37934"/>
    <w:rsid w:val="00E50B64"/>
    <w:rsid w:val="00E526A3"/>
    <w:rsid w:val="00E60D62"/>
    <w:rsid w:val="00E60DB7"/>
    <w:rsid w:val="00E61F3C"/>
    <w:rsid w:val="00E63989"/>
    <w:rsid w:val="00E71478"/>
    <w:rsid w:val="00E721DE"/>
    <w:rsid w:val="00E74E9C"/>
    <w:rsid w:val="00E74EC9"/>
    <w:rsid w:val="00E76289"/>
    <w:rsid w:val="00E80DBE"/>
    <w:rsid w:val="00E81753"/>
    <w:rsid w:val="00E847BA"/>
    <w:rsid w:val="00E84BE0"/>
    <w:rsid w:val="00E85354"/>
    <w:rsid w:val="00E85560"/>
    <w:rsid w:val="00E85E71"/>
    <w:rsid w:val="00E87FBE"/>
    <w:rsid w:val="00E93451"/>
    <w:rsid w:val="00E93FA1"/>
    <w:rsid w:val="00E943EE"/>
    <w:rsid w:val="00EA41C2"/>
    <w:rsid w:val="00EA4AB0"/>
    <w:rsid w:val="00EA4EF3"/>
    <w:rsid w:val="00EA659E"/>
    <w:rsid w:val="00EA6E0F"/>
    <w:rsid w:val="00EB5EE3"/>
    <w:rsid w:val="00EB7ABB"/>
    <w:rsid w:val="00EB7F91"/>
    <w:rsid w:val="00EC23C8"/>
    <w:rsid w:val="00EC2C07"/>
    <w:rsid w:val="00EC48C1"/>
    <w:rsid w:val="00EC5191"/>
    <w:rsid w:val="00ED0098"/>
    <w:rsid w:val="00ED154C"/>
    <w:rsid w:val="00ED4005"/>
    <w:rsid w:val="00ED4C3F"/>
    <w:rsid w:val="00ED565E"/>
    <w:rsid w:val="00ED6269"/>
    <w:rsid w:val="00EE1C05"/>
    <w:rsid w:val="00EE4460"/>
    <w:rsid w:val="00EE61A7"/>
    <w:rsid w:val="00EF23E3"/>
    <w:rsid w:val="00EF3761"/>
    <w:rsid w:val="00EF5A3C"/>
    <w:rsid w:val="00EF656B"/>
    <w:rsid w:val="00F03E3C"/>
    <w:rsid w:val="00F055CD"/>
    <w:rsid w:val="00F1321F"/>
    <w:rsid w:val="00F13B7C"/>
    <w:rsid w:val="00F14A3D"/>
    <w:rsid w:val="00F16BA5"/>
    <w:rsid w:val="00F222A6"/>
    <w:rsid w:val="00F23E8D"/>
    <w:rsid w:val="00F26240"/>
    <w:rsid w:val="00F26915"/>
    <w:rsid w:val="00F3224A"/>
    <w:rsid w:val="00F32D99"/>
    <w:rsid w:val="00F34B31"/>
    <w:rsid w:val="00F41DCA"/>
    <w:rsid w:val="00F43CA6"/>
    <w:rsid w:val="00F4596D"/>
    <w:rsid w:val="00F47B5E"/>
    <w:rsid w:val="00F541E0"/>
    <w:rsid w:val="00F6047F"/>
    <w:rsid w:val="00F61F09"/>
    <w:rsid w:val="00F62B80"/>
    <w:rsid w:val="00F6320F"/>
    <w:rsid w:val="00F667B9"/>
    <w:rsid w:val="00F70239"/>
    <w:rsid w:val="00F7215F"/>
    <w:rsid w:val="00F73052"/>
    <w:rsid w:val="00F73694"/>
    <w:rsid w:val="00F74CFD"/>
    <w:rsid w:val="00F77EC8"/>
    <w:rsid w:val="00F814C3"/>
    <w:rsid w:val="00F85BFC"/>
    <w:rsid w:val="00F8609E"/>
    <w:rsid w:val="00F87D2B"/>
    <w:rsid w:val="00F91FD1"/>
    <w:rsid w:val="00F93A7B"/>
    <w:rsid w:val="00F9495C"/>
    <w:rsid w:val="00F95044"/>
    <w:rsid w:val="00F97C37"/>
    <w:rsid w:val="00FA104E"/>
    <w:rsid w:val="00FA1673"/>
    <w:rsid w:val="00FB098D"/>
    <w:rsid w:val="00FB7BF6"/>
    <w:rsid w:val="00FC22C6"/>
    <w:rsid w:val="00FC5CC2"/>
    <w:rsid w:val="00FC6C27"/>
    <w:rsid w:val="00FD07DD"/>
    <w:rsid w:val="00FD531F"/>
    <w:rsid w:val="00FD5AAC"/>
    <w:rsid w:val="00FE0A49"/>
    <w:rsid w:val="00FE7D8A"/>
    <w:rsid w:val="00FF1638"/>
    <w:rsid w:val="00FF190B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617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6171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617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06171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4F52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F52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F521B"/>
    <w:rPr>
      <w:rFonts w:ascii="Calibri" w:eastAsia="Times New Roman" w:hAnsi="Calibri" w:cs="Times New Roman"/>
      <w:b/>
      <w:bCs/>
    </w:rPr>
  </w:style>
  <w:style w:type="paragraph" w:customStyle="1" w:styleId="11">
    <w:name w:val="1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2"/>
    <w:uiPriority w:val="99"/>
    <w:rsid w:val="00B45E0D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B45E0D"/>
    <w:pPr>
      <w:widowControl/>
      <w:numPr>
        <w:numId w:val="3"/>
      </w:numPr>
      <w:spacing w:line="312" w:lineRule="auto"/>
    </w:pPr>
  </w:style>
  <w:style w:type="paragraph" w:customStyle="1" w:styleId="a6">
    <w:name w:val="Для таблиц"/>
    <w:basedOn w:val="a1"/>
    <w:uiPriority w:val="99"/>
    <w:rsid w:val="00B45E0D"/>
    <w:pPr>
      <w:widowControl/>
      <w:ind w:firstLine="0"/>
      <w:jc w:val="left"/>
    </w:pPr>
  </w:style>
  <w:style w:type="character" w:styleId="a7">
    <w:name w:val="page number"/>
    <w:basedOn w:val="a2"/>
    <w:uiPriority w:val="99"/>
    <w:rsid w:val="00B45E0D"/>
    <w:rPr>
      <w:rFonts w:cs="Times New Roman"/>
      <w:sz w:val="20"/>
    </w:rPr>
  </w:style>
  <w:style w:type="paragraph" w:styleId="a8">
    <w:name w:val="footer"/>
    <w:basedOn w:val="a1"/>
    <w:link w:val="a9"/>
    <w:uiPriority w:val="9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uiPriority w:val="99"/>
    <w:locked/>
    <w:rsid w:val="00B45E0D"/>
    <w:rPr>
      <w:sz w:val="24"/>
      <w:lang w:val="ru-RU" w:eastAsia="ru-RU"/>
    </w:rPr>
  </w:style>
  <w:style w:type="paragraph" w:customStyle="1" w:styleId="aa">
    <w:name w:val="Знак"/>
    <w:basedOn w:val="a1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uiPriority w:val="99"/>
    <w:rsid w:val="00B45E0D"/>
    <w:pPr>
      <w:widowControl/>
      <w:numPr>
        <w:numId w:val="4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uiPriority w:val="99"/>
    <w:rsid w:val="004F521B"/>
    <w:rPr>
      <w:rFonts w:ascii="TimesET" w:hAnsi="TimesET"/>
      <w:sz w:val="28"/>
      <w:szCs w:val="20"/>
    </w:rPr>
  </w:style>
  <w:style w:type="paragraph" w:styleId="ac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1"/>
    <w:autoRedefine/>
    <w:uiPriority w:val="99"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link w:val="20"/>
    <w:uiPriority w:val="99"/>
    <w:rsid w:val="00B45E0D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4F521B"/>
    <w:rPr>
      <w:sz w:val="24"/>
      <w:szCs w:val="24"/>
    </w:rPr>
  </w:style>
  <w:style w:type="paragraph" w:customStyle="1" w:styleId="caaieiaie2">
    <w:name w:val="caaieiaie 2"/>
    <w:basedOn w:val="a1"/>
    <w:next w:val="a1"/>
    <w:uiPriority w:val="99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uiPriority w:val="99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uiPriority w:val="99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99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uiPriority w:val="99"/>
    <w:rsid w:val="00B45E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locked/>
    <w:rsid w:val="00B45E0D"/>
    <w:rPr>
      <w:sz w:val="24"/>
      <w:lang w:val="ru-RU" w:eastAsia="ru-RU"/>
    </w:rPr>
  </w:style>
  <w:style w:type="paragraph" w:styleId="af3">
    <w:name w:val="List Paragraph"/>
    <w:basedOn w:val="a1"/>
    <w:uiPriority w:val="99"/>
    <w:qFormat/>
    <w:rsid w:val="00B45E0D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1"/>
    <w:link w:val="af5"/>
    <w:uiPriority w:val="99"/>
    <w:rsid w:val="00ED400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locked/>
    <w:rsid w:val="00ED4005"/>
    <w:rPr>
      <w:rFonts w:ascii="Tahoma" w:hAnsi="Tahoma"/>
      <w:sz w:val="16"/>
    </w:rPr>
  </w:style>
  <w:style w:type="paragraph" w:styleId="af6">
    <w:name w:val="footnote text"/>
    <w:basedOn w:val="a1"/>
    <w:link w:val="af7"/>
    <w:uiPriority w:val="99"/>
    <w:rsid w:val="00EC23C8"/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locked/>
    <w:rsid w:val="00EC23C8"/>
    <w:rPr>
      <w:rFonts w:cs="Times New Roman"/>
    </w:rPr>
  </w:style>
  <w:style w:type="character" w:styleId="af8">
    <w:name w:val="footnote reference"/>
    <w:basedOn w:val="a2"/>
    <w:uiPriority w:val="99"/>
    <w:rsid w:val="00EC23C8"/>
    <w:rPr>
      <w:rFonts w:cs="Times New Roman"/>
      <w:vertAlign w:val="superscript"/>
    </w:rPr>
  </w:style>
  <w:style w:type="paragraph" w:customStyle="1" w:styleId="af9">
    <w:name w:val="Прил_назв"/>
    <w:basedOn w:val="5"/>
    <w:uiPriority w:val="99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0">
    <w:name w:val="Знак11"/>
    <w:basedOn w:val="a1"/>
    <w:uiPriority w:val="99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табл."/>
    <w:basedOn w:val="a1"/>
    <w:uiPriority w:val="99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3">
    <w:name w:val="табл1"/>
    <w:basedOn w:val="a1"/>
    <w:uiPriority w:val="99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endnote text"/>
    <w:basedOn w:val="a1"/>
    <w:link w:val="afc"/>
    <w:uiPriority w:val="99"/>
    <w:rsid w:val="004355F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4355F8"/>
    <w:rPr>
      <w:rFonts w:cs="Times New Roman"/>
    </w:rPr>
  </w:style>
  <w:style w:type="character" w:styleId="afd">
    <w:name w:val="endnote reference"/>
    <w:basedOn w:val="a2"/>
    <w:uiPriority w:val="99"/>
    <w:rsid w:val="004355F8"/>
    <w:rPr>
      <w:rFonts w:cs="Times New Roman"/>
      <w:vertAlign w:val="superscript"/>
    </w:rPr>
  </w:style>
  <w:style w:type="paragraph" w:customStyle="1" w:styleId="14">
    <w:name w:val="Абзац списка1"/>
    <w:basedOn w:val="a1"/>
    <w:uiPriority w:val="99"/>
    <w:rsid w:val="008219AB"/>
    <w:pPr>
      <w:suppressAutoHyphens/>
      <w:ind w:left="720" w:firstLine="0"/>
      <w:jc w:val="left"/>
    </w:pPr>
    <w:rPr>
      <w:rFonts w:ascii="Arial" w:hAnsi="Arial"/>
      <w:kern w:val="1"/>
      <w:sz w:val="20"/>
      <w:lang w:eastAsia="ar-SA"/>
    </w:rPr>
  </w:style>
  <w:style w:type="paragraph" w:customStyle="1" w:styleId="afe">
    <w:name w:val="Таблицы (моноширинный)"/>
    <w:basedOn w:val="a1"/>
    <w:next w:val="a1"/>
    <w:uiPriority w:val="99"/>
    <w:rsid w:val="0051776C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headertext">
    <w:name w:val="headertext"/>
    <w:basedOn w:val="a1"/>
    <w:uiPriority w:val="99"/>
    <w:rsid w:val="00061718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617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6171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617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06171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4F52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F52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F521B"/>
    <w:rPr>
      <w:rFonts w:ascii="Calibri" w:eastAsia="Times New Roman" w:hAnsi="Calibri" w:cs="Times New Roman"/>
      <w:b/>
      <w:bCs/>
    </w:rPr>
  </w:style>
  <w:style w:type="paragraph" w:customStyle="1" w:styleId="11">
    <w:name w:val="1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2"/>
    <w:uiPriority w:val="99"/>
    <w:rsid w:val="00B45E0D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B45E0D"/>
    <w:pPr>
      <w:widowControl/>
      <w:numPr>
        <w:numId w:val="3"/>
      </w:numPr>
      <w:spacing w:line="312" w:lineRule="auto"/>
    </w:pPr>
  </w:style>
  <w:style w:type="paragraph" w:customStyle="1" w:styleId="a6">
    <w:name w:val="Для таблиц"/>
    <w:basedOn w:val="a1"/>
    <w:uiPriority w:val="99"/>
    <w:rsid w:val="00B45E0D"/>
    <w:pPr>
      <w:widowControl/>
      <w:ind w:firstLine="0"/>
      <w:jc w:val="left"/>
    </w:pPr>
  </w:style>
  <w:style w:type="character" w:styleId="a7">
    <w:name w:val="page number"/>
    <w:basedOn w:val="a2"/>
    <w:uiPriority w:val="99"/>
    <w:rsid w:val="00B45E0D"/>
    <w:rPr>
      <w:rFonts w:cs="Times New Roman"/>
      <w:sz w:val="20"/>
    </w:rPr>
  </w:style>
  <w:style w:type="paragraph" w:styleId="a8">
    <w:name w:val="footer"/>
    <w:basedOn w:val="a1"/>
    <w:link w:val="a9"/>
    <w:uiPriority w:val="9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uiPriority w:val="99"/>
    <w:locked/>
    <w:rsid w:val="00B45E0D"/>
    <w:rPr>
      <w:sz w:val="24"/>
      <w:lang w:val="ru-RU" w:eastAsia="ru-RU"/>
    </w:rPr>
  </w:style>
  <w:style w:type="paragraph" w:customStyle="1" w:styleId="aa">
    <w:name w:val="Знак"/>
    <w:basedOn w:val="a1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uiPriority w:val="99"/>
    <w:rsid w:val="00B45E0D"/>
    <w:pPr>
      <w:widowControl/>
      <w:numPr>
        <w:numId w:val="4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uiPriority w:val="99"/>
    <w:rsid w:val="004F521B"/>
    <w:rPr>
      <w:rFonts w:ascii="TimesET" w:hAnsi="TimesET"/>
      <w:sz w:val="28"/>
      <w:szCs w:val="20"/>
    </w:rPr>
  </w:style>
  <w:style w:type="paragraph" w:styleId="ac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1"/>
    <w:autoRedefine/>
    <w:uiPriority w:val="99"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link w:val="20"/>
    <w:uiPriority w:val="99"/>
    <w:rsid w:val="00B45E0D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4F521B"/>
    <w:rPr>
      <w:sz w:val="24"/>
      <w:szCs w:val="24"/>
    </w:rPr>
  </w:style>
  <w:style w:type="paragraph" w:customStyle="1" w:styleId="caaieiaie2">
    <w:name w:val="caaieiaie 2"/>
    <w:basedOn w:val="a1"/>
    <w:next w:val="a1"/>
    <w:uiPriority w:val="99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uiPriority w:val="99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uiPriority w:val="99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99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uiPriority w:val="99"/>
    <w:rsid w:val="00B45E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locked/>
    <w:rsid w:val="00B45E0D"/>
    <w:rPr>
      <w:sz w:val="24"/>
      <w:lang w:val="ru-RU" w:eastAsia="ru-RU"/>
    </w:rPr>
  </w:style>
  <w:style w:type="paragraph" w:styleId="af3">
    <w:name w:val="List Paragraph"/>
    <w:basedOn w:val="a1"/>
    <w:uiPriority w:val="99"/>
    <w:qFormat/>
    <w:rsid w:val="00B45E0D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1"/>
    <w:link w:val="af5"/>
    <w:uiPriority w:val="99"/>
    <w:rsid w:val="00ED400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locked/>
    <w:rsid w:val="00ED4005"/>
    <w:rPr>
      <w:rFonts w:ascii="Tahoma" w:hAnsi="Tahoma"/>
      <w:sz w:val="16"/>
    </w:rPr>
  </w:style>
  <w:style w:type="paragraph" w:styleId="af6">
    <w:name w:val="footnote text"/>
    <w:basedOn w:val="a1"/>
    <w:link w:val="af7"/>
    <w:uiPriority w:val="99"/>
    <w:rsid w:val="00EC23C8"/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locked/>
    <w:rsid w:val="00EC23C8"/>
    <w:rPr>
      <w:rFonts w:cs="Times New Roman"/>
    </w:rPr>
  </w:style>
  <w:style w:type="character" w:styleId="af8">
    <w:name w:val="footnote reference"/>
    <w:basedOn w:val="a2"/>
    <w:uiPriority w:val="99"/>
    <w:rsid w:val="00EC23C8"/>
    <w:rPr>
      <w:rFonts w:cs="Times New Roman"/>
      <w:vertAlign w:val="superscript"/>
    </w:rPr>
  </w:style>
  <w:style w:type="paragraph" w:customStyle="1" w:styleId="af9">
    <w:name w:val="Прил_назв"/>
    <w:basedOn w:val="5"/>
    <w:uiPriority w:val="99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0">
    <w:name w:val="Знак11"/>
    <w:basedOn w:val="a1"/>
    <w:uiPriority w:val="99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табл."/>
    <w:basedOn w:val="a1"/>
    <w:uiPriority w:val="99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3">
    <w:name w:val="табл1"/>
    <w:basedOn w:val="a1"/>
    <w:uiPriority w:val="99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endnote text"/>
    <w:basedOn w:val="a1"/>
    <w:link w:val="afc"/>
    <w:uiPriority w:val="99"/>
    <w:rsid w:val="004355F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4355F8"/>
    <w:rPr>
      <w:rFonts w:cs="Times New Roman"/>
    </w:rPr>
  </w:style>
  <w:style w:type="character" w:styleId="afd">
    <w:name w:val="endnote reference"/>
    <w:basedOn w:val="a2"/>
    <w:uiPriority w:val="99"/>
    <w:rsid w:val="004355F8"/>
    <w:rPr>
      <w:rFonts w:cs="Times New Roman"/>
      <w:vertAlign w:val="superscript"/>
    </w:rPr>
  </w:style>
  <w:style w:type="paragraph" w:customStyle="1" w:styleId="14">
    <w:name w:val="Абзац списка1"/>
    <w:basedOn w:val="a1"/>
    <w:uiPriority w:val="99"/>
    <w:rsid w:val="008219AB"/>
    <w:pPr>
      <w:suppressAutoHyphens/>
      <w:ind w:left="720" w:firstLine="0"/>
      <w:jc w:val="left"/>
    </w:pPr>
    <w:rPr>
      <w:rFonts w:ascii="Arial" w:hAnsi="Arial"/>
      <w:kern w:val="1"/>
      <w:sz w:val="20"/>
      <w:lang w:eastAsia="ar-SA"/>
    </w:rPr>
  </w:style>
  <w:style w:type="paragraph" w:customStyle="1" w:styleId="afe">
    <w:name w:val="Таблицы (моноширинный)"/>
    <w:basedOn w:val="a1"/>
    <w:next w:val="a1"/>
    <w:uiPriority w:val="99"/>
    <w:rsid w:val="0051776C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headertext">
    <w:name w:val="headertext"/>
    <w:basedOn w:val="a1"/>
    <w:uiPriority w:val="99"/>
    <w:rsid w:val="00061718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ber.vvsu.ru/cit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39870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dc:description/>
  <cp:lastModifiedBy>Глухоманова Августа</cp:lastModifiedBy>
  <cp:revision>3</cp:revision>
  <cp:lastPrinted>2014-09-17T21:02:00Z</cp:lastPrinted>
  <dcterms:created xsi:type="dcterms:W3CDTF">2015-09-15T04:42:00Z</dcterms:created>
  <dcterms:modified xsi:type="dcterms:W3CDTF">2015-09-15T04:48:00Z</dcterms:modified>
</cp:coreProperties>
</file>