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1C00" w:rsidRPr="00CA5BD6" w:rsidRDefault="00231C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31C00" w:rsidRPr="00CA5BD6" w:rsidRDefault="00231C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31C00" w:rsidRPr="00CA5BD6" w:rsidRDefault="00231C00" w:rsidP="00231C00">
      <w:pPr>
        <w:widowControl w:val="0"/>
        <w:suppressAutoHyphens w:val="0"/>
        <w:ind w:firstLine="400"/>
        <w:jc w:val="right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ru-RU"/>
        </w:rPr>
      </w:pPr>
    </w:p>
    <w:p w:rsidR="00231C00" w:rsidRPr="00CA5BD6" w:rsidRDefault="00231C00" w:rsidP="00231C00">
      <w:pPr>
        <w:widowControl w:val="0"/>
        <w:suppressAutoHyphens w:val="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CA5BD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МИНИСТЕРСТВО ОБРАЗОВАНИЯ И НАУКИ РОССИЙСКОЙ ФЕДЕРАЦИИ</w:t>
      </w:r>
    </w:p>
    <w:p w:rsidR="00231C00" w:rsidRPr="00CA5BD6" w:rsidRDefault="00231C00" w:rsidP="00231C00">
      <w:pPr>
        <w:widowControl w:val="0"/>
        <w:suppressAutoHyphens w:val="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31C00" w:rsidRPr="00CA5BD6" w:rsidRDefault="00231C00" w:rsidP="00231C00">
      <w:pPr>
        <w:widowControl w:val="0"/>
        <w:suppressAutoHyphens w:val="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CA5BD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231C00" w:rsidRPr="00CA5BD6" w:rsidRDefault="00231C00" w:rsidP="00231C00">
      <w:pPr>
        <w:widowControl w:val="0"/>
        <w:suppressAutoHyphens w:val="0"/>
        <w:jc w:val="center"/>
        <w:rPr>
          <w:rFonts w:ascii="Times New Roman" w:eastAsia="Times New Roman" w:hAnsi="Times New Roman" w:cs="Times New Roman"/>
          <w:vanish/>
          <w:kern w:val="0"/>
          <w:sz w:val="24"/>
          <w:szCs w:val="24"/>
          <w:lang w:eastAsia="ru-RU"/>
        </w:rPr>
      </w:pPr>
      <w:r w:rsidRPr="00CA5BD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ЭКОНОМИКИ И СЕРВИСА</w:t>
      </w:r>
    </w:p>
    <w:p w:rsidR="00231C00" w:rsidRPr="00CA5BD6" w:rsidRDefault="00231C00" w:rsidP="00231C00">
      <w:pPr>
        <w:widowControl w:val="0"/>
        <w:suppressAutoHyphens w:val="0"/>
        <w:ind w:firstLine="400"/>
        <w:jc w:val="center"/>
        <w:rPr>
          <w:rFonts w:ascii="Times New Roman" w:eastAsia="Times New Roman" w:hAnsi="Times New Roman" w:cs="Times New Roman"/>
          <w:vanish/>
          <w:kern w:val="0"/>
          <w:sz w:val="24"/>
          <w:szCs w:val="24"/>
          <w:lang w:eastAsia="ru-RU"/>
        </w:rPr>
      </w:pPr>
      <w:r w:rsidRPr="00CA5BD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</w:t>
      </w:r>
    </w:p>
    <w:p w:rsidR="00231C00" w:rsidRPr="00CA5BD6" w:rsidRDefault="00231C00" w:rsidP="00231C00">
      <w:pPr>
        <w:widowControl w:val="0"/>
        <w:suppressAutoHyphens w:val="0"/>
        <w:ind w:firstLine="40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CA5BD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</w:t>
      </w:r>
    </w:p>
    <w:p w:rsidR="00231C00" w:rsidRPr="00CA5BD6" w:rsidRDefault="00231C00" w:rsidP="00231C00">
      <w:pPr>
        <w:widowControl w:val="0"/>
        <w:suppressAutoHyphens w:val="0"/>
        <w:ind w:firstLine="40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31C00" w:rsidRPr="00CA5BD6" w:rsidRDefault="00231C00" w:rsidP="00231C00">
      <w:pPr>
        <w:widowControl w:val="0"/>
        <w:suppressAutoHyphens w:val="0"/>
        <w:jc w:val="center"/>
        <w:rPr>
          <w:rFonts w:ascii="Times New Roman" w:eastAsia="Times New Roman" w:hAnsi="Times New Roman" w:cs="Times New Roman"/>
          <w:i/>
          <w:kern w:val="0"/>
          <w:sz w:val="16"/>
          <w:szCs w:val="16"/>
          <w:lang w:eastAsia="ru-RU"/>
        </w:rPr>
      </w:pPr>
      <w:r w:rsidRPr="00CA5BD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КАФЕДРА РУССКОГО ЯЗЫКА</w:t>
      </w:r>
    </w:p>
    <w:p w:rsidR="00231C00" w:rsidRPr="00CA5BD6" w:rsidRDefault="00231C00" w:rsidP="00231C00">
      <w:pPr>
        <w:widowControl w:val="0"/>
        <w:suppressAutoHyphens w:val="0"/>
        <w:ind w:firstLine="40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31C00" w:rsidRPr="00CA5BD6" w:rsidRDefault="00231C00" w:rsidP="00231C00">
      <w:pPr>
        <w:widowControl w:val="0"/>
        <w:suppressAutoHyphens w:val="0"/>
        <w:ind w:firstLine="400"/>
        <w:jc w:val="center"/>
        <w:rPr>
          <w:rFonts w:ascii="Times New Roman" w:eastAsia="Times New Roman" w:hAnsi="Times New Roman" w:cs="Times New Roman"/>
          <w:i/>
          <w:kern w:val="0"/>
          <w:sz w:val="24"/>
          <w:szCs w:val="24"/>
          <w:lang w:eastAsia="ru-RU"/>
        </w:rPr>
      </w:pPr>
    </w:p>
    <w:p w:rsidR="00231C00" w:rsidRPr="00CA5BD6" w:rsidRDefault="00231C00" w:rsidP="00231C00">
      <w:pPr>
        <w:widowControl w:val="0"/>
        <w:suppressAutoHyphens w:val="0"/>
        <w:ind w:firstLine="40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31C00" w:rsidRPr="00CA5BD6" w:rsidRDefault="00231C00" w:rsidP="00231C00">
      <w:pPr>
        <w:widowControl w:val="0"/>
        <w:suppressAutoHyphens w:val="0"/>
        <w:ind w:firstLine="40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31C00" w:rsidRPr="00CA5BD6" w:rsidRDefault="00231C00" w:rsidP="00231C00">
      <w:pPr>
        <w:widowControl w:val="0"/>
        <w:suppressAutoHyphens w:val="0"/>
        <w:ind w:firstLine="40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31C00" w:rsidRPr="00CA5BD6" w:rsidRDefault="00231C00" w:rsidP="00231C00">
      <w:pPr>
        <w:widowControl w:val="0"/>
        <w:suppressAutoHyphens w:val="0"/>
        <w:ind w:firstLine="40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31C00" w:rsidRPr="00CA5BD6" w:rsidRDefault="00231C00" w:rsidP="00231C00">
      <w:pPr>
        <w:widowControl w:val="0"/>
        <w:suppressAutoHyphens w:val="0"/>
        <w:ind w:firstLine="7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31C00" w:rsidRPr="00CA5BD6" w:rsidRDefault="00231C00" w:rsidP="00231C00">
      <w:pPr>
        <w:widowControl w:val="0"/>
        <w:suppressAutoHyphens w:val="0"/>
        <w:ind w:firstLine="400"/>
        <w:jc w:val="center"/>
        <w:rPr>
          <w:rFonts w:ascii="Times New Roman" w:eastAsia="Times New Roman" w:hAnsi="Times New Roman" w:cs="Times New Roman"/>
          <w:i/>
          <w:kern w:val="0"/>
          <w:sz w:val="16"/>
          <w:szCs w:val="16"/>
          <w:lang w:eastAsia="ru-RU"/>
        </w:rPr>
      </w:pPr>
      <w:r w:rsidRPr="00CA5BD6">
        <w:rPr>
          <w:rFonts w:ascii="Times New Roman" w:eastAsia="SimSun" w:hAnsi="Times New Roman" w:cs="Times New Roman"/>
          <w:kern w:val="0"/>
          <w:sz w:val="32"/>
          <w:szCs w:val="32"/>
          <w:lang w:eastAsia="zh-CN"/>
        </w:rPr>
        <w:t>Русский язык в профессиональной сфере</w:t>
      </w:r>
    </w:p>
    <w:p w:rsidR="00231C00" w:rsidRPr="00CA5BD6" w:rsidRDefault="00231C00" w:rsidP="00231C00">
      <w:pPr>
        <w:widowControl w:val="0"/>
        <w:suppressAutoHyphens w:val="0"/>
        <w:ind w:firstLine="40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31C00" w:rsidRPr="00CA5BD6" w:rsidRDefault="00231C00" w:rsidP="00231C00">
      <w:pPr>
        <w:widowControl w:val="0"/>
        <w:suppressAutoHyphens w:val="0"/>
        <w:ind w:firstLine="40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CA5BD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Рабочая программа дисциплины </w:t>
      </w:r>
    </w:p>
    <w:p w:rsidR="00231C00" w:rsidRPr="00CA5BD6" w:rsidRDefault="00231C00" w:rsidP="00231C00">
      <w:pPr>
        <w:widowControl w:val="0"/>
        <w:suppressAutoHyphens w:val="0"/>
        <w:ind w:firstLine="40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31C00" w:rsidRPr="00CA5BD6" w:rsidRDefault="00231C00" w:rsidP="00231C00">
      <w:pPr>
        <w:suppressAutoHyphens w:val="0"/>
        <w:jc w:val="center"/>
        <w:rPr>
          <w:rFonts w:ascii="Times New Roman" w:eastAsia="Times New Roman" w:hAnsi="Times New Roman" w:cs="Times New Roman"/>
          <w:kern w:val="0"/>
          <w:sz w:val="24"/>
          <w:lang w:eastAsia="ru-RU"/>
        </w:rPr>
      </w:pPr>
      <w:r w:rsidRPr="00CA5BD6">
        <w:rPr>
          <w:rFonts w:ascii="Times New Roman" w:eastAsia="Times New Roman" w:hAnsi="Times New Roman" w:cs="Times New Roman"/>
          <w:kern w:val="0"/>
          <w:sz w:val="24"/>
          <w:lang w:eastAsia="ru-RU"/>
        </w:rPr>
        <w:t xml:space="preserve">по направлению подготовки  </w:t>
      </w:r>
    </w:p>
    <w:p w:rsidR="00231C00" w:rsidRPr="00CA5BD6" w:rsidRDefault="00231C00" w:rsidP="00231C00">
      <w:pPr>
        <w:suppressAutoHyphens w:val="0"/>
        <w:jc w:val="center"/>
        <w:rPr>
          <w:rFonts w:ascii="Times New Roman" w:eastAsia="Times New Roman" w:hAnsi="Times New Roman" w:cs="Times New Roman"/>
          <w:kern w:val="0"/>
          <w:sz w:val="24"/>
          <w:lang w:eastAsia="ru-RU"/>
        </w:rPr>
      </w:pPr>
      <w:r w:rsidRPr="00CA5BD6">
        <w:rPr>
          <w:rFonts w:ascii="Times New Roman" w:eastAsia="Times New Roman" w:hAnsi="Times New Roman" w:cs="Times New Roman"/>
          <w:kern w:val="0"/>
          <w:sz w:val="24"/>
          <w:lang w:eastAsia="ru-RU"/>
        </w:rPr>
        <w:t>38.03.04 «Государственное и муниципальное управление»</w:t>
      </w:r>
    </w:p>
    <w:p w:rsidR="00231C00" w:rsidRPr="00CA5BD6" w:rsidRDefault="00231C00" w:rsidP="00231C00">
      <w:pPr>
        <w:suppressAutoHyphens w:val="0"/>
        <w:jc w:val="center"/>
        <w:rPr>
          <w:rFonts w:ascii="Times New Roman" w:eastAsia="Times New Roman" w:hAnsi="Times New Roman" w:cs="Times New Roman"/>
          <w:kern w:val="0"/>
          <w:sz w:val="24"/>
          <w:lang w:eastAsia="ru-RU"/>
        </w:rPr>
      </w:pPr>
      <w:r w:rsidRPr="00CA5BD6">
        <w:rPr>
          <w:rFonts w:ascii="Times New Roman" w:eastAsia="Times New Roman" w:hAnsi="Times New Roman" w:cs="Times New Roman"/>
          <w:kern w:val="0"/>
          <w:sz w:val="24"/>
          <w:lang w:eastAsia="ru-RU"/>
        </w:rPr>
        <w:t>тип ООП прикладной бакалавриат</w:t>
      </w:r>
    </w:p>
    <w:p w:rsidR="00231C00" w:rsidRPr="00CA5BD6" w:rsidRDefault="00231C00" w:rsidP="00231C00">
      <w:pPr>
        <w:suppressAutoHyphens w:val="0"/>
        <w:jc w:val="center"/>
        <w:rPr>
          <w:rFonts w:ascii="Times New Roman" w:eastAsia="Times New Roman" w:hAnsi="Times New Roman" w:cs="Times New Roman"/>
          <w:i/>
          <w:kern w:val="0"/>
          <w:sz w:val="24"/>
          <w:lang w:eastAsia="ru-RU"/>
        </w:rPr>
      </w:pPr>
    </w:p>
    <w:p w:rsidR="00231C00" w:rsidRPr="00CA5BD6" w:rsidRDefault="00231C00" w:rsidP="00231C00">
      <w:pPr>
        <w:suppressAutoHyphens w:val="0"/>
        <w:jc w:val="center"/>
        <w:rPr>
          <w:rFonts w:ascii="Times New Roman" w:eastAsia="Times New Roman" w:hAnsi="Times New Roman" w:cs="Times New Roman"/>
          <w:i/>
          <w:kern w:val="0"/>
          <w:sz w:val="24"/>
          <w:lang w:eastAsia="ru-RU"/>
        </w:rPr>
      </w:pPr>
    </w:p>
    <w:p w:rsidR="00231C00" w:rsidRPr="00CA5BD6" w:rsidRDefault="00231C00" w:rsidP="00231C00">
      <w:pPr>
        <w:widowControl w:val="0"/>
        <w:suppressAutoHyphens w:val="0"/>
        <w:ind w:firstLine="40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31C00" w:rsidRPr="00CA5BD6" w:rsidRDefault="00231C00" w:rsidP="00231C00">
      <w:pPr>
        <w:widowControl w:val="0"/>
        <w:suppressAutoHyphens w:val="0"/>
        <w:ind w:firstLine="40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31C00" w:rsidRPr="00CA5BD6" w:rsidRDefault="00231C00" w:rsidP="00231C00">
      <w:pPr>
        <w:widowControl w:val="0"/>
        <w:suppressAutoHyphens w:val="0"/>
        <w:ind w:firstLine="40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31C00" w:rsidRPr="00CA5BD6" w:rsidRDefault="00231C00" w:rsidP="00231C00">
      <w:pPr>
        <w:widowControl w:val="0"/>
        <w:suppressAutoHyphens w:val="0"/>
        <w:ind w:firstLine="40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31C00" w:rsidRPr="00CA5BD6" w:rsidRDefault="00231C00" w:rsidP="00231C00">
      <w:pPr>
        <w:widowControl w:val="0"/>
        <w:suppressAutoHyphens w:val="0"/>
        <w:ind w:firstLine="40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31C00" w:rsidRPr="00CA5BD6" w:rsidRDefault="00231C00" w:rsidP="00231C00">
      <w:pPr>
        <w:widowControl w:val="0"/>
        <w:suppressAutoHyphens w:val="0"/>
        <w:ind w:firstLine="40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31C00" w:rsidRPr="00CA5BD6" w:rsidRDefault="00231C00" w:rsidP="00231C00">
      <w:pPr>
        <w:widowControl w:val="0"/>
        <w:suppressAutoHyphens w:val="0"/>
        <w:ind w:firstLine="40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31C00" w:rsidRPr="00CA5BD6" w:rsidRDefault="00231C00" w:rsidP="00231C00">
      <w:pPr>
        <w:widowControl w:val="0"/>
        <w:suppressAutoHyphens w:val="0"/>
        <w:ind w:firstLine="40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31C00" w:rsidRPr="00CA5BD6" w:rsidRDefault="00231C00" w:rsidP="00231C00">
      <w:pPr>
        <w:widowControl w:val="0"/>
        <w:suppressAutoHyphens w:val="0"/>
        <w:ind w:firstLine="40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31C00" w:rsidRPr="00CA5BD6" w:rsidRDefault="00231C00" w:rsidP="00231C00">
      <w:pPr>
        <w:widowControl w:val="0"/>
        <w:suppressAutoHyphens w:val="0"/>
        <w:ind w:firstLine="40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31C00" w:rsidRPr="00CA5BD6" w:rsidRDefault="00231C00" w:rsidP="00231C00">
      <w:pPr>
        <w:widowControl w:val="0"/>
        <w:suppressAutoHyphens w:val="0"/>
        <w:ind w:firstLine="40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31C00" w:rsidRPr="00CA5BD6" w:rsidRDefault="00231C00" w:rsidP="00231C00">
      <w:pPr>
        <w:widowControl w:val="0"/>
        <w:suppressAutoHyphens w:val="0"/>
        <w:ind w:firstLine="40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31C00" w:rsidRPr="00CA5BD6" w:rsidRDefault="00231C00" w:rsidP="00231C00">
      <w:pPr>
        <w:widowControl w:val="0"/>
        <w:suppressAutoHyphens w:val="0"/>
        <w:ind w:firstLine="40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31C00" w:rsidRPr="00CA5BD6" w:rsidRDefault="00231C00" w:rsidP="00231C00">
      <w:pPr>
        <w:widowControl w:val="0"/>
        <w:suppressAutoHyphens w:val="0"/>
        <w:ind w:firstLine="40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31C00" w:rsidRPr="00CA5BD6" w:rsidRDefault="00231C00" w:rsidP="00231C00">
      <w:pPr>
        <w:widowControl w:val="0"/>
        <w:suppressAutoHyphens w:val="0"/>
        <w:ind w:firstLine="40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</w:p>
    <w:p w:rsidR="00231C00" w:rsidRPr="00CA5BD6" w:rsidRDefault="00231C00" w:rsidP="00231C00">
      <w:pPr>
        <w:widowControl w:val="0"/>
        <w:suppressAutoHyphens w:val="0"/>
        <w:ind w:firstLine="400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</w:pPr>
    </w:p>
    <w:p w:rsidR="00231C00" w:rsidRPr="00CA5BD6" w:rsidRDefault="00231C00" w:rsidP="00231C00">
      <w:pPr>
        <w:widowControl w:val="0"/>
        <w:suppressAutoHyphens w:val="0"/>
        <w:ind w:firstLine="40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CA5BD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Владивосток</w:t>
      </w:r>
    </w:p>
    <w:p w:rsidR="00231C00" w:rsidRPr="00CA5BD6" w:rsidRDefault="00231C00" w:rsidP="00231C00">
      <w:pPr>
        <w:widowControl w:val="0"/>
        <w:suppressAutoHyphens w:val="0"/>
        <w:ind w:firstLine="400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CA5BD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Издательство ВГУЭС</w:t>
      </w:r>
    </w:p>
    <w:p w:rsidR="00231C00" w:rsidRPr="00CA5BD6" w:rsidRDefault="00231C00" w:rsidP="00231C00">
      <w:pPr>
        <w:widowControl w:val="0"/>
        <w:suppressAutoHyphens w:val="0"/>
        <w:ind w:firstLine="426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</w:pPr>
      <w:r w:rsidRPr="00CA5BD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>2015</w:t>
      </w:r>
    </w:p>
    <w:p w:rsidR="00231C00" w:rsidRPr="00CA5BD6" w:rsidRDefault="00231C00" w:rsidP="00231C00">
      <w:pPr>
        <w:jc w:val="center"/>
        <w:rPr>
          <w:rFonts w:ascii="Times New Roman" w:hAnsi="Times New Roman" w:cs="Times New Roman"/>
          <w:sz w:val="24"/>
          <w:szCs w:val="24"/>
        </w:rPr>
      </w:pPr>
      <w:r w:rsidRPr="00CA5BD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br w:type="page"/>
      </w:r>
    </w:p>
    <w:p w:rsidR="00B12F2B" w:rsidRPr="00CA5BD6" w:rsidRDefault="00B12F2B">
      <w:pPr>
        <w:jc w:val="both"/>
        <w:rPr>
          <w:rFonts w:ascii="Times New Roman" w:hAnsi="Times New Roman" w:cs="Times New Roman"/>
          <w:sz w:val="24"/>
          <w:szCs w:val="24"/>
        </w:rPr>
      </w:pPr>
      <w:r w:rsidRPr="00CA5BD6">
        <w:rPr>
          <w:rFonts w:ascii="Times New Roman" w:hAnsi="Times New Roman" w:cs="Times New Roman"/>
          <w:sz w:val="24"/>
          <w:szCs w:val="24"/>
        </w:rPr>
        <w:lastRenderedPageBreak/>
        <w:t>Б</w:t>
      </w:r>
      <w:r w:rsidR="00231C00" w:rsidRPr="00CA5BD6">
        <w:rPr>
          <w:rFonts w:ascii="Times New Roman" w:hAnsi="Times New Roman" w:cs="Times New Roman"/>
          <w:sz w:val="24"/>
          <w:szCs w:val="24"/>
        </w:rPr>
        <w:t>Б</w:t>
      </w:r>
      <w:r w:rsidRPr="00CA5BD6">
        <w:rPr>
          <w:rFonts w:ascii="Times New Roman" w:hAnsi="Times New Roman" w:cs="Times New Roman"/>
          <w:sz w:val="24"/>
          <w:szCs w:val="24"/>
        </w:rPr>
        <w:t xml:space="preserve">К </w:t>
      </w:r>
    </w:p>
    <w:p w:rsidR="00B12F2B" w:rsidRPr="00CA5BD6" w:rsidRDefault="00B12F2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31C00" w:rsidRPr="00CA5BD6" w:rsidRDefault="00231C00" w:rsidP="00231C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A5BD6">
        <w:rPr>
          <w:rFonts w:ascii="Times New Roman" w:hAnsi="Times New Roman" w:cs="Times New Roman"/>
          <w:sz w:val="24"/>
          <w:szCs w:val="24"/>
        </w:rPr>
        <w:t>Рабоч</w:t>
      </w:r>
      <w:r w:rsidR="00117EDA" w:rsidRPr="00CA5BD6">
        <w:rPr>
          <w:rFonts w:ascii="Times New Roman" w:hAnsi="Times New Roman" w:cs="Times New Roman"/>
          <w:sz w:val="24"/>
          <w:szCs w:val="24"/>
        </w:rPr>
        <w:t>ая программа дисциплины «Русский язык в профессиональной сфере»</w:t>
      </w:r>
      <w:r w:rsidRPr="00CA5BD6">
        <w:rPr>
          <w:rFonts w:ascii="Times New Roman" w:hAnsi="Times New Roman" w:cs="Times New Roman"/>
          <w:sz w:val="24"/>
          <w:szCs w:val="24"/>
        </w:rPr>
        <w:t xml:space="preserve"> составлена в соответствии с требованиями ФГОС ВО по направлению подготовки 38.03.04 «Государственное и муниципальное управление» (уровень бакалавриата) и Порядком организации и осуществления образовательной деятельности по образовательным программам высшего образования – программам бакалавриата, программам специалитета, программам магистратуры (утв. приказом Минобрнауки России от 19 декабря 2013 г. N 1367)</w:t>
      </w:r>
    </w:p>
    <w:p w:rsidR="00231C00" w:rsidRPr="00CA5BD6" w:rsidRDefault="00231C00" w:rsidP="00231C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31C00" w:rsidRPr="00CA5BD6" w:rsidRDefault="00231C00" w:rsidP="00231C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31C00" w:rsidRPr="00CA5BD6" w:rsidRDefault="00231C00" w:rsidP="00231C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A5BD6">
        <w:rPr>
          <w:rFonts w:ascii="Times New Roman" w:hAnsi="Times New Roman" w:cs="Times New Roman"/>
          <w:sz w:val="24"/>
          <w:szCs w:val="24"/>
        </w:rPr>
        <w:t>Составитель: Солейник В.В., Гончарук Е.Ю.</w:t>
      </w:r>
    </w:p>
    <w:p w:rsidR="00231C00" w:rsidRPr="00CA5BD6" w:rsidRDefault="00231C00" w:rsidP="00231C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31C00" w:rsidRPr="00CA5BD6" w:rsidRDefault="00231C00" w:rsidP="00231C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31C00" w:rsidRPr="00CA5BD6" w:rsidRDefault="00231C00" w:rsidP="00231C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31C00" w:rsidRPr="00CA5BD6" w:rsidRDefault="00231C00" w:rsidP="00231C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CA5BD6">
        <w:rPr>
          <w:rFonts w:ascii="Times New Roman" w:hAnsi="Times New Roman" w:cs="Times New Roman"/>
          <w:sz w:val="24"/>
          <w:szCs w:val="24"/>
        </w:rPr>
        <w:t xml:space="preserve">Утверждена на заседании кафедры русского языка от 09.09.2015 г., протокол № </w:t>
      </w:r>
      <w:r w:rsidR="00C82359" w:rsidRPr="00CA5BD6">
        <w:rPr>
          <w:rFonts w:ascii="Times New Roman" w:hAnsi="Times New Roman" w:cs="Times New Roman"/>
          <w:sz w:val="24"/>
          <w:szCs w:val="24"/>
        </w:rPr>
        <w:t>2</w:t>
      </w:r>
      <w:r w:rsidRPr="00CA5BD6">
        <w:rPr>
          <w:rFonts w:ascii="Times New Roman" w:hAnsi="Times New Roman" w:cs="Times New Roman"/>
          <w:sz w:val="24"/>
          <w:szCs w:val="24"/>
        </w:rPr>
        <w:t>.</w:t>
      </w:r>
    </w:p>
    <w:p w:rsidR="00B12F2B" w:rsidRPr="00CA5BD6" w:rsidRDefault="00B12F2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B12F2B" w:rsidRPr="00CA5BD6" w:rsidRDefault="00B12F2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5658" w:rsidRPr="00CA5BD6" w:rsidRDefault="000F565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5658" w:rsidRPr="00CA5BD6" w:rsidRDefault="000F565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5658" w:rsidRPr="00CA5BD6" w:rsidRDefault="000F565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5658" w:rsidRPr="00CA5BD6" w:rsidRDefault="000F565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5658" w:rsidRPr="00CA5BD6" w:rsidRDefault="000F565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5658" w:rsidRPr="00CA5BD6" w:rsidRDefault="000F565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5658" w:rsidRPr="00CA5BD6" w:rsidRDefault="000F565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5658" w:rsidRPr="00CA5BD6" w:rsidRDefault="000F565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5658" w:rsidRPr="00CA5BD6" w:rsidRDefault="000F565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5658" w:rsidRPr="00CA5BD6" w:rsidRDefault="000F565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5658" w:rsidRPr="00CA5BD6" w:rsidRDefault="000F565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5658" w:rsidRPr="00CA5BD6" w:rsidRDefault="000F565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5658" w:rsidRPr="00CA5BD6" w:rsidRDefault="000F565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5658" w:rsidRPr="00CA5BD6" w:rsidRDefault="000F565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5658" w:rsidRPr="00CA5BD6" w:rsidRDefault="000F565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5658" w:rsidRPr="00CA5BD6" w:rsidRDefault="000F565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5658" w:rsidRPr="00CA5BD6" w:rsidRDefault="000F565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5658" w:rsidRPr="00CA5BD6" w:rsidRDefault="000F565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5658" w:rsidRPr="00CA5BD6" w:rsidRDefault="000F565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5658" w:rsidRPr="00CA5BD6" w:rsidRDefault="000F565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5658" w:rsidRPr="00CA5BD6" w:rsidRDefault="000F565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5658" w:rsidRPr="00CA5BD6" w:rsidRDefault="000F565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5658" w:rsidRPr="00CA5BD6" w:rsidRDefault="000F565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5658" w:rsidRPr="00CA5BD6" w:rsidRDefault="000F565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5658" w:rsidRPr="00CA5BD6" w:rsidRDefault="000F565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5658" w:rsidRPr="00CA5BD6" w:rsidRDefault="000F565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F5658" w:rsidRPr="00CA5BD6" w:rsidRDefault="000F565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3757B" w:rsidRPr="00CA5BD6" w:rsidRDefault="00B12F2B" w:rsidP="0093757B">
      <w:pPr>
        <w:jc w:val="right"/>
        <w:rPr>
          <w:rFonts w:ascii="Times New Roman" w:hAnsi="Times New Roman" w:cs="Times New Roman"/>
          <w:sz w:val="24"/>
          <w:szCs w:val="24"/>
        </w:rPr>
      </w:pPr>
      <w:r w:rsidRPr="00CA5BD6">
        <w:rPr>
          <w:rFonts w:ascii="Times New Roman" w:hAnsi="Times New Roman" w:cs="Times New Roman"/>
          <w:sz w:val="24"/>
          <w:szCs w:val="24"/>
        </w:rPr>
        <w:t>©</w:t>
      </w:r>
      <w:r w:rsidRPr="00CA5BD6">
        <w:rPr>
          <w:rFonts w:ascii="Times New Roman" w:hAnsi="Times New Roman" w:cs="Times New Roman"/>
          <w:sz w:val="24"/>
          <w:szCs w:val="24"/>
        </w:rPr>
        <w:tab/>
        <w:t>Издательство В</w:t>
      </w:r>
      <w:r w:rsidR="00231C00" w:rsidRPr="00CA5BD6">
        <w:rPr>
          <w:rFonts w:ascii="Times New Roman" w:hAnsi="Times New Roman" w:cs="Times New Roman"/>
          <w:sz w:val="24"/>
          <w:szCs w:val="24"/>
        </w:rPr>
        <w:t xml:space="preserve">ладивостокского </w:t>
      </w:r>
    </w:p>
    <w:p w:rsidR="0093757B" w:rsidRPr="00CA5BD6" w:rsidRDefault="00231C00" w:rsidP="0093757B">
      <w:pPr>
        <w:jc w:val="right"/>
        <w:rPr>
          <w:rFonts w:ascii="Times New Roman" w:hAnsi="Times New Roman" w:cs="Times New Roman"/>
          <w:sz w:val="24"/>
          <w:szCs w:val="24"/>
        </w:rPr>
      </w:pPr>
      <w:r w:rsidRPr="00CA5BD6">
        <w:rPr>
          <w:rFonts w:ascii="Times New Roman" w:hAnsi="Times New Roman" w:cs="Times New Roman"/>
          <w:sz w:val="24"/>
          <w:szCs w:val="24"/>
        </w:rPr>
        <w:t xml:space="preserve">государственного университета </w:t>
      </w:r>
    </w:p>
    <w:p w:rsidR="00B12F2B" w:rsidRPr="00CA5BD6" w:rsidRDefault="00231C00" w:rsidP="0093757B">
      <w:pPr>
        <w:jc w:val="right"/>
        <w:rPr>
          <w:rFonts w:ascii="Times New Roman" w:hAnsi="Times New Roman" w:cs="Times New Roman"/>
          <w:sz w:val="24"/>
          <w:szCs w:val="24"/>
        </w:rPr>
      </w:pPr>
      <w:r w:rsidRPr="00CA5BD6">
        <w:rPr>
          <w:rFonts w:ascii="Times New Roman" w:hAnsi="Times New Roman" w:cs="Times New Roman"/>
          <w:sz w:val="24"/>
          <w:szCs w:val="24"/>
        </w:rPr>
        <w:t>экономики и сервиса, 2015</w:t>
      </w:r>
    </w:p>
    <w:p w:rsidR="00B12F2B" w:rsidRPr="00CA5BD6" w:rsidRDefault="00B12F2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12F2B" w:rsidRPr="00CA5BD6" w:rsidRDefault="00B12F2B">
      <w:pPr>
        <w:pageBreakBefore/>
        <w:jc w:val="center"/>
        <w:rPr>
          <w:rFonts w:ascii="Times New Roman" w:hAnsi="Times New Roman" w:cs="Times New Roman"/>
          <w:sz w:val="24"/>
          <w:szCs w:val="24"/>
        </w:rPr>
      </w:pPr>
    </w:p>
    <w:p w:rsidR="00B12F2B" w:rsidRPr="00CA5BD6" w:rsidRDefault="00B12F2B">
      <w:pPr>
        <w:keepNext/>
        <w:spacing w:before="240" w:after="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A5BD6">
        <w:rPr>
          <w:rFonts w:ascii="Times New Roman" w:eastAsia="Times New Roman" w:hAnsi="Times New Roman" w:cs="Times New Roman"/>
          <w:b/>
          <w:bCs/>
          <w:sz w:val="24"/>
          <w:szCs w:val="24"/>
        </w:rPr>
        <w:t>ВВЕДЕНИЕ</w:t>
      </w:r>
    </w:p>
    <w:p w:rsidR="00B12F2B" w:rsidRPr="00CA5BD6" w:rsidRDefault="00B12F2B">
      <w:pPr>
        <w:tabs>
          <w:tab w:val="left" w:pos="183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5BD6">
        <w:rPr>
          <w:rFonts w:ascii="Times New Roman" w:hAnsi="Times New Roman" w:cs="Times New Roman"/>
          <w:sz w:val="24"/>
          <w:szCs w:val="24"/>
        </w:rPr>
        <w:t xml:space="preserve">  Дисциплина «Русский язык в профессиональной сфере» входит в базовую или вариативную части цикла Б 1. «Гуманитарный, социальный и экономический  цикл» ООП.</w:t>
      </w:r>
    </w:p>
    <w:p w:rsidR="00B12F2B" w:rsidRPr="00CA5BD6" w:rsidRDefault="00B12F2B">
      <w:pPr>
        <w:tabs>
          <w:tab w:val="left" w:pos="183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5BD6">
        <w:rPr>
          <w:rFonts w:ascii="Times New Roman" w:hAnsi="Times New Roman" w:cs="Times New Roman"/>
          <w:sz w:val="24"/>
          <w:szCs w:val="24"/>
        </w:rPr>
        <w:t xml:space="preserve">Актуальность данной дисциплины очевидна, так как владение русским языком в своей профессиональной сфере является неотъемлемой частью подготовки по некоторым направлениям в вузе. </w:t>
      </w:r>
      <w:r w:rsidR="003D7393" w:rsidRPr="00CA5BD6">
        <w:rPr>
          <w:rFonts w:ascii="Times New Roman" w:hAnsi="Times New Roman" w:cs="Times New Roman"/>
          <w:sz w:val="24"/>
          <w:szCs w:val="24"/>
        </w:rPr>
        <w:t>Необходимость введения «Русского языка в профессиональной сфере» обусловлена потребностью рынка труда в выпускниках, умеющих демонстрировать высокую культуру общения в целом и культуру делового общения в частности.</w:t>
      </w:r>
    </w:p>
    <w:p w:rsidR="00B12F2B" w:rsidRPr="00CA5BD6" w:rsidRDefault="00B12F2B">
      <w:pPr>
        <w:tabs>
          <w:tab w:val="left" w:pos="183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5BD6">
        <w:rPr>
          <w:rFonts w:ascii="Times New Roman" w:hAnsi="Times New Roman" w:cs="Times New Roman"/>
          <w:sz w:val="24"/>
          <w:szCs w:val="24"/>
        </w:rPr>
        <w:t>Особенностью изучения данной дисциплины является тот факт, что оно строится на междисциплинарной интегративной основе.</w:t>
      </w:r>
    </w:p>
    <w:p w:rsidR="00B12F2B" w:rsidRPr="00CA5BD6" w:rsidRDefault="00B12F2B">
      <w:pPr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825BE7" w:rsidRPr="00CA5BD6" w:rsidRDefault="00825BE7" w:rsidP="00825BE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A5BD6">
        <w:rPr>
          <w:rFonts w:ascii="Times New Roman" w:hAnsi="Times New Roman" w:cs="Times New Roman"/>
          <w:b/>
          <w:sz w:val="24"/>
          <w:szCs w:val="24"/>
        </w:rPr>
        <w:t>1</w:t>
      </w:r>
      <w:r w:rsidR="00B12F2B" w:rsidRPr="00CA5BD6">
        <w:rPr>
          <w:rFonts w:ascii="Times New Roman" w:hAnsi="Times New Roman" w:cs="Times New Roman"/>
          <w:b/>
          <w:sz w:val="24"/>
          <w:szCs w:val="24"/>
        </w:rPr>
        <w:t xml:space="preserve"> Цел</w:t>
      </w:r>
      <w:r w:rsidRPr="00CA5BD6">
        <w:rPr>
          <w:rFonts w:ascii="Times New Roman" w:hAnsi="Times New Roman" w:cs="Times New Roman"/>
          <w:b/>
          <w:sz w:val="24"/>
          <w:szCs w:val="24"/>
        </w:rPr>
        <w:t>ь и задачи освоения дисциплины</w:t>
      </w:r>
    </w:p>
    <w:p w:rsidR="00825BE7" w:rsidRPr="00CA5BD6" w:rsidRDefault="00825BE7" w:rsidP="00825BE7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A5BD6">
        <w:rPr>
          <w:rFonts w:ascii="Times New Roman" w:hAnsi="Times New Roman" w:cs="Times New Roman"/>
          <w:sz w:val="24"/>
          <w:szCs w:val="24"/>
        </w:rPr>
        <w:t xml:space="preserve">Целями </w:t>
      </w:r>
      <w:r w:rsidR="00B12F2B" w:rsidRPr="00CA5BD6">
        <w:rPr>
          <w:rFonts w:ascii="Times New Roman" w:hAnsi="Times New Roman" w:cs="Times New Roman"/>
          <w:sz w:val="24"/>
          <w:szCs w:val="24"/>
        </w:rPr>
        <w:t xml:space="preserve">освоения учебной дисциплины </w:t>
      </w:r>
      <w:r w:rsidRPr="00CA5BD6">
        <w:rPr>
          <w:rFonts w:ascii="Times New Roman" w:hAnsi="Times New Roman" w:cs="Times New Roman"/>
          <w:sz w:val="24"/>
          <w:szCs w:val="24"/>
        </w:rPr>
        <w:t>является</w:t>
      </w:r>
      <w:r w:rsidRPr="00CA5BD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25BE7" w:rsidRPr="00CA5BD6" w:rsidRDefault="00B12F2B" w:rsidP="00825BE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5BD6">
        <w:rPr>
          <w:rFonts w:ascii="Times New Roman" w:hAnsi="Times New Roman" w:cs="Times New Roman"/>
          <w:sz w:val="24"/>
          <w:szCs w:val="24"/>
        </w:rPr>
        <w:t xml:space="preserve">развитие </w:t>
      </w:r>
      <w:r w:rsidR="00825BE7" w:rsidRPr="00CA5BD6">
        <w:rPr>
          <w:rFonts w:ascii="Times New Roman" w:hAnsi="Times New Roman" w:cs="Times New Roman"/>
          <w:sz w:val="24"/>
          <w:szCs w:val="24"/>
        </w:rPr>
        <w:t>способности студентов к коммуникации в устной и письменной формах на русском языке для решения задач межличностного и межкультурного взаимодействия</w:t>
      </w:r>
      <w:r w:rsidR="006E290E" w:rsidRPr="00CA5BD6">
        <w:rPr>
          <w:rFonts w:ascii="Times New Roman" w:hAnsi="Times New Roman" w:cs="Times New Roman"/>
          <w:sz w:val="24"/>
          <w:szCs w:val="24"/>
        </w:rPr>
        <w:t>.</w:t>
      </w:r>
    </w:p>
    <w:p w:rsidR="00825BE7" w:rsidRPr="00CA5BD6" w:rsidRDefault="00825BE7" w:rsidP="006E290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5BD6">
        <w:rPr>
          <w:rFonts w:ascii="Times New Roman" w:hAnsi="Times New Roman" w:cs="Times New Roman"/>
          <w:sz w:val="24"/>
          <w:szCs w:val="24"/>
        </w:rPr>
        <w:t>Задач</w:t>
      </w:r>
      <w:r w:rsidR="001A0334" w:rsidRPr="00CA5BD6">
        <w:rPr>
          <w:rFonts w:ascii="Times New Roman" w:hAnsi="Times New Roman" w:cs="Times New Roman"/>
          <w:sz w:val="24"/>
          <w:szCs w:val="24"/>
        </w:rPr>
        <w:t xml:space="preserve">ей </w:t>
      </w:r>
      <w:r w:rsidRPr="00CA5BD6">
        <w:rPr>
          <w:rFonts w:ascii="Times New Roman" w:hAnsi="Times New Roman" w:cs="Times New Roman"/>
          <w:sz w:val="24"/>
          <w:szCs w:val="24"/>
        </w:rPr>
        <w:t xml:space="preserve"> освоения дисциплины является</w:t>
      </w:r>
      <w:r w:rsidR="001A0334" w:rsidRPr="00CA5BD6">
        <w:rPr>
          <w:rFonts w:ascii="Times New Roman" w:hAnsi="Times New Roman" w:cs="Times New Roman"/>
          <w:sz w:val="24"/>
          <w:szCs w:val="24"/>
        </w:rPr>
        <w:t xml:space="preserve"> изучение основных правил, законов и литературных норм письменного и устного общения </w:t>
      </w:r>
      <w:r w:rsidR="006E290E" w:rsidRPr="00CA5BD6">
        <w:rPr>
          <w:rFonts w:ascii="Times New Roman" w:hAnsi="Times New Roman" w:cs="Times New Roman"/>
          <w:sz w:val="24"/>
          <w:szCs w:val="24"/>
        </w:rPr>
        <w:t>для осуществления коммуникации в личной и деловой сферах общения.</w:t>
      </w:r>
    </w:p>
    <w:p w:rsidR="00B12F2B" w:rsidRPr="00CA5BD6" w:rsidRDefault="00B12F2B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53621" w:rsidRPr="00CA5BD6" w:rsidRDefault="00953621" w:rsidP="005C1695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A5BD6">
        <w:rPr>
          <w:rFonts w:ascii="Times New Roman" w:hAnsi="Times New Roman" w:cs="Times New Roman"/>
          <w:b/>
          <w:sz w:val="24"/>
          <w:szCs w:val="24"/>
        </w:rPr>
        <w:t>2 Перечень планируемых результатов обучения по дисциплине, соотнесенных с планируемыми результатами освоения образовательной программы</w:t>
      </w:r>
    </w:p>
    <w:p w:rsidR="005615BC" w:rsidRPr="00CA5BD6" w:rsidRDefault="005615BC" w:rsidP="005C1695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615BC" w:rsidRPr="00CA5BD6" w:rsidRDefault="005615BC" w:rsidP="00CA5BD6">
      <w:pPr>
        <w:jc w:val="both"/>
        <w:rPr>
          <w:rFonts w:ascii="Times New Roman" w:hAnsi="Times New Roman" w:cs="Times New Roman"/>
          <w:sz w:val="24"/>
          <w:szCs w:val="24"/>
        </w:rPr>
      </w:pPr>
      <w:r w:rsidRPr="00CA5BD6">
        <w:rPr>
          <w:rFonts w:ascii="Times New Roman" w:hAnsi="Times New Roman" w:cs="Times New Roman"/>
          <w:sz w:val="24"/>
          <w:szCs w:val="24"/>
        </w:rPr>
        <w:t>Таблица Формируемые компетенции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3"/>
        <w:gridCol w:w="2987"/>
        <w:gridCol w:w="1265"/>
        <w:gridCol w:w="2536"/>
      </w:tblGrid>
      <w:tr w:rsidR="005615BC" w:rsidRPr="00CA5BD6" w:rsidTr="00CA5BD6">
        <w:tc>
          <w:tcPr>
            <w:tcW w:w="1802" w:type="dxa"/>
            <w:shd w:val="clear" w:color="auto" w:fill="auto"/>
          </w:tcPr>
          <w:p w:rsidR="005615BC" w:rsidRPr="00CA5BD6" w:rsidRDefault="005615BC" w:rsidP="005B1F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5BD6">
              <w:rPr>
                <w:rFonts w:ascii="Times New Roman" w:hAnsi="Times New Roman" w:cs="Times New Roman"/>
                <w:sz w:val="24"/>
                <w:szCs w:val="24"/>
              </w:rPr>
              <w:t>Название ОПП ВО</w:t>
            </w:r>
          </w:p>
        </w:tc>
        <w:tc>
          <w:tcPr>
            <w:tcW w:w="3348" w:type="dxa"/>
            <w:shd w:val="clear" w:color="auto" w:fill="auto"/>
          </w:tcPr>
          <w:p w:rsidR="005615BC" w:rsidRPr="00CA5BD6" w:rsidRDefault="005615BC" w:rsidP="005B1F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5BD6">
              <w:rPr>
                <w:rFonts w:ascii="Times New Roman" w:hAnsi="Times New Roman" w:cs="Times New Roman"/>
                <w:sz w:val="24"/>
                <w:szCs w:val="24"/>
              </w:rPr>
              <w:t>Компетенции</w:t>
            </w:r>
          </w:p>
        </w:tc>
        <w:tc>
          <w:tcPr>
            <w:tcW w:w="3917" w:type="dxa"/>
            <w:gridSpan w:val="2"/>
            <w:shd w:val="clear" w:color="auto" w:fill="auto"/>
          </w:tcPr>
          <w:p w:rsidR="005615BC" w:rsidRPr="00CA5BD6" w:rsidRDefault="005615BC" w:rsidP="005B1F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5BD6">
              <w:rPr>
                <w:rFonts w:ascii="Times New Roman" w:hAnsi="Times New Roman" w:cs="Times New Roman"/>
                <w:sz w:val="24"/>
                <w:szCs w:val="24"/>
              </w:rPr>
              <w:t>Составляющие компетенции</w:t>
            </w:r>
          </w:p>
        </w:tc>
      </w:tr>
      <w:tr w:rsidR="00EF36A7" w:rsidRPr="00CA5BD6" w:rsidTr="00CA5BD6">
        <w:trPr>
          <w:trHeight w:val="320"/>
        </w:trPr>
        <w:tc>
          <w:tcPr>
            <w:tcW w:w="1802" w:type="dxa"/>
            <w:vMerge w:val="restart"/>
            <w:shd w:val="clear" w:color="auto" w:fill="auto"/>
          </w:tcPr>
          <w:p w:rsidR="00EF36A7" w:rsidRPr="00CA5BD6" w:rsidRDefault="00EF36A7" w:rsidP="005B1F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5BD6">
              <w:rPr>
                <w:rFonts w:ascii="Times New Roman" w:hAnsi="Times New Roman" w:cs="Times New Roman"/>
                <w:sz w:val="24"/>
                <w:szCs w:val="24"/>
              </w:rPr>
              <w:t>38.03.04 «Государственное и муниципальное управление»</w:t>
            </w:r>
          </w:p>
        </w:tc>
        <w:tc>
          <w:tcPr>
            <w:tcW w:w="3348" w:type="dxa"/>
            <w:vMerge w:val="restart"/>
            <w:shd w:val="clear" w:color="auto" w:fill="auto"/>
          </w:tcPr>
          <w:p w:rsidR="00EF36A7" w:rsidRPr="00CA5BD6" w:rsidRDefault="00EF36A7" w:rsidP="00EA20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5BD6">
              <w:rPr>
                <w:rFonts w:ascii="Times New Roman" w:hAnsi="Times New Roman" w:cs="Times New Roman"/>
                <w:sz w:val="24"/>
                <w:szCs w:val="24"/>
              </w:rPr>
              <w:t>ОК-5</w:t>
            </w:r>
            <w:r w:rsidR="00EA2041" w:rsidRPr="00CA5BD6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117EDA" w:rsidRPr="00CA5BD6">
              <w:rPr>
                <w:rFonts w:ascii="Times New Roman" w:hAnsi="Times New Roman" w:cs="Times New Roman"/>
              </w:rPr>
              <w:t>способностью</w:t>
            </w:r>
            <w:r w:rsidR="00EA2041" w:rsidRPr="00CA5BD6">
              <w:rPr>
                <w:rFonts w:ascii="Times New Roman" w:hAnsi="Times New Roman" w:cs="Times New Roman"/>
              </w:rPr>
              <w:t xml:space="preserve"> </w:t>
            </w:r>
            <w:r w:rsidR="00117EDA" w:rsidRPr="00CA5BD6">
              <w:rPr>
                <w:rFonts w:ascii="Times New Roman" w:hAnsi="Times New Roman" w:cs="Times New Roman"/>
              </w:rPr>
              <w:t xml:space="preserve"> к коммуникации в устной и письменной формах на русском и иностранном языках для решения задач межличностного и межкультурного взаимодействия</w:t>
            </w:r>
          </w:p>
        </w:tc>
        <w:tc>
          <w:tcPr>
            <w:tcW w:w="1265" w:type="dxa"/>
            <w:shd w:val="clear" w:color="auto" w:fill="auto"/>
          </w:tcPr>
          <w:p w:rsidR="00EF36A7" w:rsidRPr="00CA5BD6" w:rsidRDefault="00EF36A7" w:rsidP="005B1F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5BD6">
              <w:rPr>
                <w:rFonts w:ascii="Times New Roman" w:hAnsi="Times New Roman" w:cs="Times New Roman"/>
                <w:sz w:val="24"/>
                <w:szCs w:val="24"/>
              </w:rPr>
              <w:t>Знания</w:t>
            </w:r>
            <w:r w:rsidR="00EA2041" w:rsidRPr="00CA5BD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2652" w:type="dxa"/>
            <w:shd w:val="clear" w:color="auto" w:fill="auto"/>
          </w:tcPr>
          <w:p w:rsidR="00EF36A7" w:rsidRPr="00CA5BD6" w:rsidRDefault="00EA2041" w:rsidP="00EA20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5BD6">
              <w:rPr>
                <w:rFonts w:ascii="Times New Roman" w:hAnsi="Times New Roman" w:cs="Times New Roman"/>
                <w:sz w:val="24"/>
                <w:szCs w:val="24"/>
              </w:rPr>
              <w:t>литературных</w:t>
            </w:r>
            <w:r w:rsidR="00117EDA" w:rsidRPr="00CA5BD6">
              <w:rPr>
                <w:rFonts w:ascii="Times New Roman" w:hAnsi="Times New Roman" w:cs="Times New Roman"/>
                <w:sz w:val="24"/>
                <w:szCs w:val="24"/>
              </w:rPr>
              <w:t xml:space="preserve"> норм </w:t>
            </w:r>
            <w:r w:rsidRPr="00CA5BD6">
              <w:rPr>
                <w:rFonts w:ascii="Times New Roman" w:hAnsi="Times New Roman" w:cs="Times New Roman"/>
                <w:sz w:val="24"/>
                <w:szCs w:val="24"/>
              </w:rPr>
              <w:t>устного и письменного общения</w:t>
            </w:r>
          </w:p>
        </w:tc>
      </w:tr>
      <w:tr w:rsidR="00EF36A7" w:rsidRPr="00CA5BD6" w:rsidTr="00CA5BD6">
        <w:trPr>
          <w:trHeight w:val="320"/>
        </w:trPr>
        <w:tc>
          <w:tcPr>
            <w:tcW w:w="1802" w:type="dxa"/>
            <w:vMerge/>
            <w:shd w:val="clear" w:color="auto" w:fill="auto"/>
          </w:tcPr>
          <w:p w:rsidR="00EF36A7" w:rsidRPr="00CA5BD6" w:rsidRDefault="00EF36A7" w:rsidP="005B1F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8" w:type="dxa"/>
            <w:vMerge/>
            <w:shd w:val="clear" w:color="auto" w:fill="auto"/>
          </w:tcPr>
          <w:p w:rsidR="00EF36A7" w:rsidRPr="00CA5BD6" w:rsidRDefault="00EF36A7" w:rsidP="005B1F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shd w:val="clear" w:color="auto" w:fill="auto"/>
          </w:tcPr>
          <w:p w:rsidR="00EF36A7" w:rsidRPr="00CA5BD6" w:rsidRDefault="00EF36A7" w:rsidP="005B1F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5BD6">
              <w:rPr>
                <w:rFonts w:ascii="Times New Roman" w:hAnsi="Times New Roman" w:cs="Times New Roman"/>
                <w:sz w:val="24"/>
                <w:szCs w:val="24"/>
              </w:rPr>
              <w:t>Умения</w:t>
            </w:r>
            <w:r w:rsidR="00EA2041" w:rsidRPr="00CA5BD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2652" w:type="dxa"/>
            <w:shd w:val="clear" w:color="auto" w:fill="auto"/>
          </w:tcPr>
          <w:p w:rsidR="00EF36A7" w:rsidRPr="00CA5BD6" w:rsidRDefault="00EA2041" w:rsidP="005B1F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5BD6">
              <w:rPr>
                <w:rFonts w:ascii="Times New Roman" w:hAnsi="Times New Roman" w:cs="Times New Roman"/>
                <w:sz w:val="24"/>
                <w:szCs w:val="24"/>
              </w:rPr>
              <w:t>применять законы, правила и нормы литературного общения в межличностном и деловом общении</w:t>
            </w:r>
          </w:p>
        </w:tc>
      </w:tr>
      <w:tr w:rsidR="00EF36A7" w:rsidRPr="00CA5BD6" w:rsidTr="00CA5BD6">
        <w:trPr>
          <w:trHeight w:val="320"/>
        </w:trPr>
        <w:tc>
          <w:tcPr>
            <w:tcW w:w="1802" w:type="dxa"/>
            <w:vMerge/>
            <w:shd w:val="clear" w:color="auto" w:fill="auto"/>
          </w:tcPr>
          <w:p w:rsidR="00EF36A7" w:rsidRPr="00CA5BD6" w:rsidRDefault="00EF36A7" w:rsidP="005B1F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48" w:type="dxa"/>
            <w:vMerge/>
            <w:shd w:val="clear" w:color="auto" w:fill="auto"/>
          </w:tcPr>
          <w:p w:rsidR="00EF36A7" w:rsidRPr="00CA5BD6" w:rsidRDefault="00EF36A7" w:rsidP="005B1F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5" w:type="dxa"/>
            <w:shd w:val="clear" w:color="auto" w:fill="auto"/>
          </w:tcPr>
          <w:p w:rsidR="00EF36A7" w:rsidRPr="00CA5BD6" w:rsidRDefault="00EF36A7" w:rsidP="005B1F3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5BD6">
              <w:rPr>
                <w:rFonts w:ascii="Times New Roman" w:hAnsi="Times New Roman" w:cs="Times New Roman"/>
                <w:sz w:val="24"/>
                <w:szCs w:val="24"/>
              </w:rPr>
              <w:t>Владения</w:t>
            </w:r>
            <w:r w:rsidR="00EA2041" w:rsidRPr="00CA5BD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2652" w:type="dxa"/>
            <w:shd w:val="clear" w:color="auto" w:fill="auto"/>
          </w:tcPr>
          <w:p w:rsidR="00EF36A7" w:rsidRPr="00CA5BD6" w:rsidRDefault="00EA2041" w:rsidP="00EA20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5BD6"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  <w:lang w:eastAsia="ru-RU"/>
              </w:rPr>
              <w:t>навыками грамотного письма и устной речи, способностью к коммуникациям в профессиональной деятельности</w:t>
            </w:r>
            <w:r w:rsidRPr="00CA5B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CA5BD6" w:rsidRPr="00CA5BD6" w:rsidRDefault="00CA5BD6" w:rsidP="00CA5BD6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A5BD6" w:rsidRPr="00CA5BD6" w:rsidRDefault="00CA5BD6" w:rsidP="00CA5BD6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A5BD6" w:rsidRPr="00CA5BD6" w:rsidRDefault="00CA5BD6" w:rsidP="00CA5BD6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A2041" w:rsidRPr="00CA5BD6" w:rsidRDefault="00EA2041" w:rsidP="00CA5BD6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A5BD6">
        <w:rPr>
          <w:rFonts w:ascii="Times New Roman" w:hAnsi="Times New Roman" w:cs="Times New Roman"/>
          <w:b/>
          <w:sz w:val="24"/>
          <w:szCs w:val="24"/>
        </w:rPr>
        <w:t xml:space="preserve">3  Место учебной дисциплины в структуре ООП </w:t>
      </w:r>
    </w:p>
    <w:p w:rsidR="00CA5BD6" w:rsidRPr="00CA5BD6" w:rsidRDefault="00CA5BD6" w:rsidP="00EA2041">
      <w:pPr>
        <w:tabs>
          <w:tab w:val="left" w:pos="183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A2041" w:rsidRPr="00CA5BD6" w:rsidRDefault="00EA2041" w:rsidP="00EA2041">
      <w:pPr>
        <w:tabs>
          <w:tab w:val="left" w:pos="183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5BD6">
        <w:rPr>
          <w:rFonts w:ascii="Times New Roman" w:hAnsi="Times New Roman" w:cs="Times New Roman"/>
          <w:sz w:val="24"/>
          <w:szCs w:val="24"/>
        </w:rPr>
        <w:t>Дисциплина «Русский язык в профессиональной сфере» входит в базовую или вариативную части цикла Б 1. «Гуманитарный, социальный и экономический  цикл» ООП. Для изучения дисциплины необходимы знания в области русского языка, полученные на предыдущем уровне образования.  Изучение данной дисциплины тесно связано с такими дисциплинами, как «Стилистика русского языка и культура речи», «Современный русский язык», «Этика», «Межкультурная коммуникация».</w:t>
      </w:r>
    </w:p>
    <w:p w:rsidR="001A0334" w:rsidRPr="00CA5BD6" w:rsidRDefault="001A0334" w:rsidP="001A0334">
      <w:pPr>
        <w:rPr>
          <w:rFonts w:ascii="Times New Roman" w:hAnsi="Times New Roman" w:cs="Times New Roman"/>
          <w:b/>
        </w:rPr>
      </w:pPr>
    </w:p>
    <w:p w:rsidR="001A0334" w:rsidRPr="00CA5BD6" w:rsidRDefault="00CA5BD6" w:rsidP="001A0334">
      <w:pPr>
        <w:rPr>
          <w:rFonts w:ascii="Times New Roman" w:hAnsi="Times New Roman" w:cs="Times New Roman"/>
          <w:b/>
          <w:sz w:val="24"/>
          <w:szCs w:val="24"/>
        </w:rPr>
      </w:pPr>
      <w:r w:rsidRPr="00CA5BD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A5BD6">
        <w:rPr>
          <w:rFonts w:ascii="Times New Roman" w:hAnsi="Times New Roman" w:cs="Times New Roman"/>
          <w:b/>
          <w:sz w:val="24"/>
          <w:szCs w:val="24"/>
        </w:rPr>
        <w:tab/>
      </w:r>
      <w:r w:rsidR="001A0334" w:rsidRPr="00CA5BD6">
        <w:rPr>
          <w:rFonts w:ascii="Times New Roman" w:hAnsi="Times New Roman" w:cs="Times New Roman"/>
          <w:b/>
          <w:sz w:val="24"/>
          <w:szCs w:val="24"/>
        </w:rPr>
        <w:t xml:space="preserve">4 Объем дисциплины </w:t>
      </w:r>
    </w:p>
    <w:p w:rsidR="001A0334" w:rsidRPr="00CA5BD6" w:rsidRDefault="001A0334" w:rsidP="001A0334">
      <w:pPr>
        <w:rPr>
          <w:rFonts w:ascii="Times New Roman" w:hAnsi="Times New Roman" w:cs="Times New Roman"/>
        </w:rPr>
      </w:pPr>
    </w:p>
    <w:tbl>
      <w:tblPr>
        <w:tblpPr w:leftFromText="180" w:rightFromText="180" w:vertAnchor="text" w:horzAnchor="margin" w:tblpXSpec="center" w:tblpY="-51"/>
        <w:tblW w:w="9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741"/>
        <w:gridCol w:w="708"/>
        <w:gridCol w:w="992"/>
        <w:gridCol w:w="710"/>
        <w:gridCol w:w="709"/>
        <w:gridCol w:w="708"/>
        <w:gridCol w:w="567"/>
        <w:gridCol w:w="567"/>
        <w:gridCol w:w="709"/>
        <w:gridCol w:w="1134"/>
        <w:gridCol w:w="850"/>
      </w:tblGrid>
      <w:tr w:rsidR="00C82359" w:rsidRPr="00CA5BD6" w:rsidTr="00C82359">
        <w:trPr>
          <w:trHeight w:val="528"/>
        </w:trPr>
        <w:tc>
          <w:tcPr>
            <w:tcW w:w="959" w:type="dxa"/>
            <w:vMerge w:val="restart"/>
          </w:tcPr>
          <w:p w:rsidR="00C82359" w:rsidRPr="00CA5BD6" w:rsidRDefault="00C82359" w:rsidP="008B210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Название ООП</w:t>
            </w:r>
          </w:p>
        </w:tc>
        <w:tc>
          <w:tcPr>
            <w:tcW w:w="741" w:type="dxa"/>
            <w:vMerge w:val="restart"/>
          </w:tcPr>
          <w:p w:rsidR="00C82359" w:rsidRPr="00CA5BD6" w:rsidRDefault="00C82359" w:rsidP="008B210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Форма обучения</w:t>
            </w:r>
          </w:p>
        </w:tc>
        <w:tc>
          <w:tcPr>
            <w:tcW w:w="708" w:type="dxa"/>
            <w:vMerge w:val="restart"/>
            <w:shd w:val="clear" w:color="auto" w:fill="auto"/>
          </w:tcPr>
          <w:p w:rsidR="00C82359" w:rsidRPr="00CA5BD6" w:rsidRDefault="00C82359" w:rsidP="008B210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Семестр</w:t>
            </w:r>
          </w:p>
          <w:p w:rsidR="00C82359" w:rsidRPr="00CA5BD6" w:rsidRDefault="00C82359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Курс</w:t>
            </w:r>
          </w:p>
        </w:tc>
        <w:tc>
          <w:tcPr>
            <w:tcW w:w="992" w:type="dxa"/>
            <w:shd w:val="clear" w:color="auto" w:fill="auto"/>
          </w:tcPr>
          <w:p w:rsidR="00C82359" w:rsidRPr="00CA5BD6" w:rsidRDefault="00C82359" w:rsidP="008B210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Трудоемкость</w:t>
            </w:r>
          </w:p>
        </w:tc>
        <w:tc>
          <w:tcPr>
            <w:tcW w:w="3970" w:type="dxa"/>
            <w:gridSpan w:val="6"/>
          </w:tcPr>
          <w:p w:rsidR="00C82359" w:rsidRPr="00CA5BD6" w:rsidRDefault="00C82359" w:rsidP="008B210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Объем контактной работы (час)</w:t>
            </w:r>
          </w:p>
        </w:tc>
        <w:tc>
          <w:tcPr>
            <w:tcW w:w="1134" w:type="dxa"/>
            <w:vMerge w:val="restart"/>
          </w:tcPr>
          <w:p w:rsidR="00C82359" w:rsidRPr="00CA5BD6" w:rsidRDefault="00C82359" w:rsidP="008B210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СРС</w:t>
            </w:r>
          </w:p>
        </w:tc>
        <w:tc>
          <w:tcPr>
            <w:tcW w:w="850" w:type="dxa"/>
            <w:vMerge w:val="restart"/>
          </w:tcPr>
          <w:p w:rsidR="00C82359" w:rsidRPr="00CA5BD6" w:rsidRDefault="00C82359" w:rsidP="008B210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Форма аттестации</w:t>
            </w:r>
          </w:p>
        </w:tc>
      </w:tr>
      <w:tr w:rsidR="00C82359" w:rsidRPr="00CA5BD6" w:rsidTr="00C82359">
        <w:trPr>
          <w:trHeight w:val="528"/>
        </w:trPr>
        <w:tc>
          <w:tcPr>
            <w:tcW w:w="959" w:type="dxa"/>
            <w:vMerge/>
          </w:tcPr>
          <w:p w:rsidR="00C82359" w:rsidRPr="00CA5BD6" w:rsidRDefault="00C82359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vMerge/>
          </w:tcPr>
          <w:p w:rsidR="00C82359" w:rsidRPr="00CA5BD6" w:rsidRDefault="00C82359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:rsidR="00C82359" w:rsidRPr="00CA5BD6" w:rsidRDefault="00C82359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C82359" w:rsidRPr="00CA5BD6" w:rsidRDefault="00C82359" w:rsidP="008B210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(З.Е.)</w:t>
            </w:r>
          </w:p>
        </w:tc>
        <w:tc>
          <w:tcPr>
            <w:tcW w:w="710" w:type="dxa"/>
            <w:vMerge w:val="restart"/>
            <w:shd w:val="clear" w:color="auto" w:fill="auto"/>
          </w:tcPr>
          <w:p w:rsidR="00C82359" w:rsidRPr="00CA5BD6" w:rsidRDefault="00C82359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Всего</w:t>
            </w:r>
          </w:p>
        </w:tc>
        <w:tc>
          <w:tcPr>
            <w:tcW w:w="1984" w:type="dxa"/>
            <w:gridSpan w:val="3"/>
          </w:tcPr>
          <w:p w:rsidR="00C82359" w:rsidRPr="00CA5BD6" w:rsidRDefault="00C82359" w:rsidP="008B210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Аудиторная</w:t>
            </w:r>
          </w:p>
        </w:tc>
        <w:tc>
          <w:tcPr>
            <w:tcW w:w="1276" w:type="dxa"/>
            <w:gridSpan w:val="2"/>
          </w:tcPr>
          <w:p w:rsidR="00C82359" w:rsidRPr="00CA5BD6" w:rsidRDefault="00C82359" w:rsidP="008B210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Внеаудитор</w:t>
            </w:r>
          </w:p>
          <w:p w:rsidR="00C82359" w:rsidRPr="00CA5BD6" w:rsidRDefault="00C82359" w:rsidP="008B210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ная</w:t>
            </w:r>
          </w:p>
        </w:tc>
        <w:tc>
          <w:tcPr>
            <w:tcW w:w="1134" w:type="dxa"/>
            <w:vMerge/>
          </w:tcPr>
          <w:p w:rsidR="00C82359" w:rsidRPr="00CA5BD6" w:rsidRDefault="00C82359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Merge/>
          </w:tcPr>
          <w:p w:rsidR="00C82359" w:rsidRPr="00CA5BD6" w:rsidRDefault="00C82359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82359" w:rsidRPr="00CA5BD6" w:rsidTr="00C82359">
        <w:trPr>
          <w:trHeight w:val="528"/>
        </w:trPr>
        <w:tc>
          <w:tcPr>
            <w:tcW w:w="959" w:type="dxa"/>
            <w:vMerge/>
          </w:tcPr>
          <w:p w:rsidR="00C82359" w:rsidRPr="00CA5BD6" w:rsidRDefault="00C82359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  <w:vMerge/>
          </w:tcPr>
          <w:p w:rsidR="00C82359" w:rsidRPr="00CA5BD6" w:rsidRDefault="00C82359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8" w:type="dxa"/>
            <w:vMerge/>
            <w:shd w:val="clear" w:color="auto" w:fill="auto"/>
          </w:tcPr>
          <w:p w:rsidR="00C82359" w:rsidRPr="00CA5BD6" w:rsidRDefault="00C82359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C82359" w:rsidRPr="00CA5BD6" w:rsidRDefault="00C82359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0" w:type="dxa"/>
            <w:vMerge/>
            <w:shd w:val="clear" w:color="auto" w:fill="auto"/>
          </w:tcPr>
          <w:p w:rsidR="00C82359" w:rsidRPr="00CA5BD6" w:rsidRDefault="00C82359" w:rsidP="008B210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709" w:type="dxa"/>
          </w:tcPr>
          <w:p w:rsidR="00C82359" w:rsidRPr="00CA5BD6" w:rsidRDefault="006923CA" w:rsidP="008B210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Л</w:t>
            </w:r>
            <w:r w:rsidR="00C82359" w:rsidRPr="00CA5BD6">
              <w:rPr>
                <w:rFonts w:ascii="Times New Roman" w:hAnsi="Times New Roman" w:cs="Times New Roman"/>
                <w:sz w:val="18"/>
                <w:szCs w:val="18"/>
              </w:rPr>
              <w:t>ек</w:t>
            </w:r>
          </w:p>
        </w:tc>
        <w:tc>
          <w:tcPr>
            <w:tcW w:w="708" w:type="dxa"/>
          </w:tcPr>
          <w:p w:rsidR="00C82359" w:rsidRPr="00CA5BD6" w:rsidRDefault="00C82359" w:rsidP="008B210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прак</w:t>
            </w:r>
          </w:p>
        </w:tc>
        <w:tc>
          <w:tcPr>
            <w:tcW w:w="567" w:type="dxa"/>
          </w:tcPr>
          <w:p w:rsidR="00C82359" w:rsidRPr="00CA5BD6" w:rsidRDefault="00C82359" w:rsidP="008B210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лаб</w:t>
            </w:r>
          </w:p>
        </w:tc>
        <w:tc>
          <w:tcPr>
            <w:tcW w:w="567" w:type="dxa"/>
          </w:tcPr>
          <w:p w:rsidR="00C82359" w:rsidRPr="00CA5BD6" w:rsidRDefault="00C82359" w:rsidP="008B210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ПА</w:t>
            </w:r>
          </w:p>
        </w:tc>
        <w:tc>
          <w:tcPr>
            <w:tcW w:w="709" w:type="dxa"/>
          </w:tcPr>
          <w:p w:rsidR="00C82359" w:rsidRPr="00CA5BD6" w:rsidRDefault="00C82359" w:rsidP="008B210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КСР</w:t>
            </w:r>
          </w:p>
        </w:tc>
        <w:tc>
          <w:tcPr>
            <w:tcW w:w="1134" w:type="dxa"/>
            <w:vMerge/>
          </w:tcPr>
          <w:p w:rsidR="00C82359" w:rsidRPr="00CA5BD6" w:rsidRDefault="00C82359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Merge/>
          </w:tcPr>
          <w:p w:rsidR="00C82359" w:rsidRPr="00CA5BD6" w:rsidRDefault="00C82359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82359" w:rsidRPr="00CA5BD6" w:rsidTr="00C82359">
        <w:trPr>
          <w:trHeight w:val="309"/>
        </w:trPr>
        <w:tc>
          <w:tcPr>
            <w:tcW w:w="959" w:type="dxa"/>
          </w:tcPr>
          <w:p w:rsidR="00C82359" w:rsidRPr="00CA5BD6" w:rsidRDefault="00C82359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Б-ГУ</w:t>
            </w:r>
          </w:p>
        </w:tc>
        <w:tc>
          <w:tcPr>
            <w:tcW w:w="741" w:type="dxa"/>
          </w:tcPr>
          <w:p w:rsidR="00C82359" w:rsidRPr="00CA5BD6" w:rsidRDefault="00C82359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ОФО</w:t>
            </w:r>
          </w:p>
        </w:tc>
        <w:tc>
          <w:tcPr>
            <w:tcW w:w="708" w:type="dxa"/>
            <w:shd w:val="clear" w:color="auto" w:fill="auto"/>
          </w:tcPr>
          <w:p w:rsidR="00C82359" w:rsidRPr="00451550" w:rsidRDefault="00451550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5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семестр</w:t>
            </w:r>
          </w:p>
        </w:tc>
        <w:tc>
          <w:tcPr>
            <w:tcW w:w="992" w:type="dxa"/>
            <w:shd w:val="clear" w:color="auto" w:fill="auto"/>
          </w:tcPr>
          <w:p w:rsidR="00C82359" w:rsidRPr="00CA5BD6" w:rsidRDefault="00C82359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10" w:type="dxa"/>
            <w:shd w:val="clear" w:color="auto" w:fill="auto"/>
          </w:tcPr>
          <w:p w:rsidR="00C82359" w:rsidRPr="00CA5BD6" w:rsidRDefault="00C82359" w:rsidP="008B210A">
            <w:pPr>
              <w:spacing w:line="31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709" w:type="dxa"/>
          </w:tcPr>
          <w:p w:rsidR="00C82359" w:rsidRPr="00CA5BD6" w:rsidRDefault="00C82359" w:rsidP="008B210A">
            <w:pPr>
              <w:spacing w:line="31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708" w:type="dxa"/>
          </w:tcPr>
          <w:p w:rsidR="00C82359" w:rsidRPr="00CA5BD6" w:rsidRDefault="00C82359" w:rsidP="008B210A">
            <w:pPr>
              <w:spacing w:line="31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567" w:type="dxa"/>
          </w:tcPr>
          <w:p w:rsidR="00C82359" w:rsidRPr="00CA5BD6" w:rsidRDefault="00451550" w:rsidP="008B210A">
            <w:pPr>
              <w:spacing w:line="31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</w:tcPr>
          <w:p w:rsidR="00C82359" w:rsidRPr="00CA5BD6" w:rsidRDefault="00451550" w:rsidP="008B210A">
            <w:pPr>
              <w:spacing w:line="31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09" w:type="dxa"/>
          </w:tcPr>
          <w:p w:rsidR="00C82359" w:rsidRPr="00451550" w:rsidRDefault="00451550" w:rsidP="008B210A">
            <w:pPr>
              <w:spacing w:line="31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:rsidR="00C82359" w:rsidRPr="00CA5BD6" w:rsidRDefault="00451550" w:rsidP="008B210A">
            <w:pPr>
              <w:spacing w:line="31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850" w:type="dxa"/>
          </w:tcPr>
          <w:p w:rsidR="00C82359" w:rsidRPr="00CA5BD6" w:rsidRDefault="00C82359" w:rsidP="008B210A">
            <w:pPr>
              <w:spacing w:line="31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З</w:t>
            </w:r>
          </w:p>
        </w:tc>
      </w:tr>
      <w:tr w:rsidR="00C82359" w:rsidRPr="00CA5BD6" w:rsidTr="00C82359">
        <w:trPr>
          <w:trHeight w:val="346"/>
        </w:trPr>
        <w:tc>
          <w:tcPr>
            <w:tcW w:w="959" w:type="dxa"/>
          </w:tcPr>
          <w:p w:rsidR="00C82359" w:rsidRPr="00CA5BD6" w:rsidRDefault="00C82359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41" w:type="dxa"/>
          </w:tcPr>
          <w:p w:rsidR="00C82359" w:rsidRPr="00451550" w:rsidRDefault="00C82359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1550">
              <w:rPr>
                <w:rFonts w:ascii="Times New Roman" w:hAnsi="Times New Roman" w:cs="Times New Roman"/>
                <w:sz w:val="18"/>
                <w:szCs w:val="18"/>
              </w:rPr>
              <w:t>ЗФО</w:t>
            </w:r>
          </w:p>
        </w:tc>
        <w:tc>
          <w:tcPr>
            <w:tcW w:w="708" w:type="dxa"/>
          </w:tcPr>
          <w:p w:rsidR="00C82359" w:rsidRPr="00451550" w:rsidRDefault="00451550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51550">
              <w:rPr>
                <w:rFonts w:ascii="Times New Roman" w:hAnsi="Times New Roman" w:cs="Times New Roman"/>
                <w:sz w:val="18"/>
                <w:szCs w:val="18"/>
              </w:rPr>
              <w:t>2 курс</w:t>
            </w:r>
          </w:p>
        </w:tc>
        <w:tc>
          <w:tcPr>
            <w:tcW w:w="992" w:type="dxa"/>
            <w:shd w:val="clear" w:color="auto" w:fill="auto"/>
          </w:tcPr>
          <w:p w:rsidR="00C82359" w:rsidRPr="00CA5BD6" w:rsidRDefault="00C82359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10" w:type="dxa"/>
            <w:shd w:val="clear" w:color="auto" w:fill="auto"/>
          </w:tcPr>
          <w:p w:rsidR="00C82359" w:rsidRPr="00CA5BD6" w:rsidRDefault="00451550" w:rsidP="008B210A">
            <w:pPr>
              <w:spacing w:line="31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09" w:type="dxa"/>
          </w:tcPr>
          <w:p w:rsidR="00C82359" w:rsidRPr="00CA5BD6" w:rsidRDefault="00451550" w:rsidP="008B210A">
            <w:pPr>
              <w:spacing w:line="31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708" w:type="dxa"/>
          </w:tcPr>
          <w:p w:rsidR="00C82359" w:rsidRPr="00CA5BD6" w:rsidRDefault="00451550" w:rsidP="008B210A">
            <w:pPr>
              <w:spacing w:line="31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</w:tcPr>
          <w:p w:rsidR="00C82359" w:rsidRPr="00CA5BD6" w:rsidRDefault="00451550" w:rsidP="008B210A">
            <w:pPr>
              <w:spacing w:line="31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</w:tcPr>
          <w:p w:rsidR="00C82359" w:rsidRPr="00CA5BD6" w:rsidRDefault="00451550" w:rsidP="008B210A">
            <w:pPr>
              <w:spacing w:line="31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709" w:type="dxa"/>
          </w:tcPr>
          <w:p w:rsidR="00C82359" w:rsidRPr="00CA5BD6" w:rsidRDefault="00451550" w:rsidP="008B210A">
            <w:pPr>
              <w:spacing w:line="31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C82359" w:rsidRPr="00CA5BD6" w:rsidRDefault="00451550" w:rsidP="008B210A">
            <w:pPr>
              <w:spacing w:line="31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850" w:type="dxa"/>
          </w:tcPr>
          <w:p w:rsidR="00C82359" w:rsidRPr="00CA5BD6" w:rsidRDefault="00451550" w:rsidP="008B210A">
            <w:pPr>
              <w:spacing w:line="312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З </w:t>
            </w:r>
          </w:p>
        </w:tc>
      </w:tr>
    </w:tbl>
    <w:p w:rsidR="006E290E" w:rsidRPr="00CA5BD6" w:rsidRDefault="006E290E" w:rsidP="006E290E">
      <w:pPr>
        <w:spacing w:after="240"/>
        <w:ind w:firstLine="403"/>
        <w:rPr>
          <w:rFonts w:ascii="Times New Roman" w:hAnsi="Times New Roman" w:cs="Times New Roman"/>
          <w:b/>
        </w:rPr>
      </w:pPr>
      <w:r w:rsidRPr="00CA5BD6">
        <w:rPr>
          <w:rFonts w:ascii="Times New Roman" w:hAnsi="Times New Roman" w:cs="Times New Roman"/>
          <w:b/>
        </w:rPr>
        <w:t>5 Структура и содержание дисциплины</w:t>
      </w: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1304"/>
        <w:gridCol w:w="2268"/>
        <w:gridCol w:w="997"/>
        <w:gridCol w:w="992"/>
        <w:gridCol w:w="1130"/>
        <w:gridCol w:w="1134"/>
        <w:gridCol w:w="1247"/>
      </w:tblGrid>
      <w:tr w:rsidR="006E290E" w:rsidRPr="00CA5BD6" w:rsidTr="00942D67">
        <w:trPr>
          <w:cantSplit/>
        </w:trPr>
        <w:tc>
          <w:tcPr>
            <w:tcW w:w="1101" w:type="dxa"/>
          </w:tcPr>
          <w:p w:rsidR="006E290E" w:rsidRPr="00CA5BD6" w:rsidRDefault="006E290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Перечень ООП</w:t>
            </w:r>
          </w:p>
        </w:tc>
        <w:tc>
          <w:tcPr>
            <w:tcW w:w="1304" w:type="dxa"/>
            <w:shd w:val="clear" w:color="auto" w:fill="auto"/>
          </w:tcPr>
          <w:p w:rsidR="006E290E" w:rsidRPr="00CA5BD6" w:rsidRDefault="006E290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Вид занятия</w:t>
            </w:r>
          </w:p>
        </w:tc>
        <w:tc>
          <w:tcPr>
            <w:tcW w:w="2268" w:type="dxa"/>
            <w:shd w:val="clear" w:color="auto" w:fill="auto"/>
          </w:tcPr>
          <w:p w:rsidR="006E290E" w:rsidRPr="00CA5BD6" w:rsidRDefault="006E290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Темы занятий</w:t>
            </w:r>
          </w:p>
        </w:tc>
        <w:tc>
          <w:tcPr>
            <w:tcW w:w="997" w:type="dxa"/>
            <w:shd w:val="clear" w:color="auto" w:fill="auto"/>
          </w:tcPr>
          <w:p w:rsidR="006E290E" w:rsidRPr="00CA5BD6" w:rsidRDefault="006E290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Объем час</w:t>
            </w:r>
          </w:p>
        </w:tc>
        <w:tc>
          <w:tcPr>
            <w:tcW w:w="992" w:type="dxa"/>
          </w:tcPr>
          <w:p w:rsidR="006E290E" w:rsidRPr="00CA5BD6" w:rsidRDefault="006E290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 xml:space="preserve">Компетенции </w:t>
            </w:r>
          </w:p>
        </w:tc>
        <w:tc>
          <w:tcPr>
            <w:tcW w:w="1130" w:type="dxa"/>
            <w:shd w:val="clear" w:color="auto" w:fill="auto"/>
          </w:tcPr>
          <w:p w:rsidR="006E290E" w:rsidRPr="00CA5BD6" w:rsidRDefault="006E290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 xml:space="preserve">Кол-во часов в том числе в интерактивной и </w:t>
            </w:r>
          </w:p>
          <w:p w:rsidR="006E290E" w:rsidRPr="00CA5BD6" w:rsidRDefault="006E290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электронной</w:t>
            </w:r>
          </w:p>
          <w:p w:rsidR="006E290E" w:rsidRPr="00CA5BD6" w:rsidRDefault="006E290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форме</w:t>
            </w:r>
          </w:p>
        </w:tc>
        <w:tc>
          <w:tcPr>
            <w:tcW w:w="1134" w:type="dxa"/>
          </w:tcPr>
          <w:p w:rsidR="006E290E" w:rsidRPr="00CA5BD6" w:rsidRDefault="006E290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Образовательные технологии</w:t>
            </w:r>
          </w:p>
        </w:tc>
        <w:tc>
          <w:tcPr>
            <w:tcW w:w="1247" w:type="dxa"/>
            <w:shd w:val="clear" w:color="auto" w:fill="auto"/>
          </w:tcPr>
          <w:p w:rsidR="006E290E" w:rsidRPr="00CA5BD6" w:rsidRDefault="006E290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Форма текущей аттестации</w:t>
            </w:r>
          </w:p>
        </w:tc>
      </w:tr>
      <w:tr w:rsidR="006E290E" w:rsidRPr="00CA5BD6" w:rsidTr="00942D67">
        <w:trPr>
          <w:cantSplit/>
        </w:trPr>
        <w:tc>
          <w:tcPr>
            <w:tcW w:w="1101" w:type="dxa"/>
          </w:tcPr>
          <w:p w:rsidR="006E290E" w:rsidRPr="00CA5BD6" w:rsidRDefault="006E290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Б-ГУ</w:t>
            </w:r>
          </w:p>
        </w:tc>
        <w:tc>
          <w:tcPr>
            <w:tcW w:w="1304" w:type="dxa"/>
            <w:shd w:val="clear" w:color="auto" w:fill="auto"/>
          </w:tcPr>
          <w:p w:rsidR="006E290E" w:rsidRPr="00CA5BD6" w:rsidRDefault="006E290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Лекция</w:t>
            </w:r>
          </w:p>
          <w:p w:rsidR="006E290E" w:rsidRPr="00CA5BD6" w:rsidRDefault="006E290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shd w:val="clear" w:color="auto" w:fill="auto"/>
          </w:tcPr>
          <w:p w:rsidR="003E41C5" w:rsidRPr="00CA5BD6" w:rsidRDefault="003E41C5" w:rsidP="003E41C5">
            <w:pPr>
              <w:tabs>
                <w:tab w:val="left" w:pos="1830"/>
              </w:tabs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 xml:space="preserve">Тема 1 Цели и задачи дисциплины.  Законы, правила и приемы общения.  </w:t>
            </w:r>
          </w:p>
          <w:p w:rsidR="006E290E" w:rsidRPr="00CA5BD6" w:rsidRDefault="006E290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auto"/>
          </w:tcPr>
          <w:p w:rsidR="006E290E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</w:tcPr>
          <w:p w:rsidR="006E290E" w:rsidRPr="00CA5BD6" w:rsidRDefault="006E290E" w:rsidP="00193E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ОК-</w:t>
            </w:r>
            <w:r w:rsidR="00193E47" w:rsidRPr="00CA5BD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130" w:type="dxa"/>
            <w:shd w:val="clear" w:color="auto" w:fill="auto"/>
          </w:tcPr>
          <w:p w:rsidR="006E290E" w:rsidRPr="00CA5BD6" w:rsidRDefault="009C7E9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</w:tcPr>
          <w:p w:rsidR="006E290E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Обзорная лекция</w:t>
            </w:r>
          </w:p>
        </w:tc>
        <w:tc>
          <w:tcPr>
            <w:tcW w:w="1247" w:type="dxa"/>
            <w:shd w:val="clear" w:color="auto" w:fill="auto"/>
          </w:tcPr>
          <w:p w:rsidR="006E290E" w:rsidRPr="00CA5BD6" w:rsidRDefault="00193E47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Тест</w:t>
            </w:r>
          </w:p>
        </w:tc>
      </w:tr>
      <w:tr w:rsidR="006E290E" w:rsidRPr="00CA5BD6" w:rsidTr="00942D67">
        <w:trPr>
          <w:cantSplit/>
          <w:trHeight w:val="230"/>
        </w:trPr>
        <w:tc>
          <w:tcPr>
            <w:tcW w:w="1101" w:type="dxa"/>
          </w:tcPr>
          <w:p w:rsidR="006E290E" w:rsidRPr="00CA5BD6" w:rsidRDefault="006E290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shd w:val="clear" w:color="auto" w:fill="auto"/>
          </w:tcPr>
          <w:p w:rsidR="006E290E" w:rsidRPr="00CA5BD6" w:rsidRDefault="006E290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Лекция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3E41C5" w:rsidRPr="00CA5BD6" w:rsidRDefault="003E41C5" w:rsidP="003E41C5">
            <w:pPr>
              <w:tabs>
                <w:tab w:val="left" w:pos="1830"/>
              </w:tabs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Тема 2 Понятие речевого воздействия. Эффективное речевое воздействие. Коммуникативная позиция говорящего.</w:t>
            </w:r>
          </w:p>
          <w:p w:rsidR="006E290E" w:rsidRPr="00CA5BD6" w:rsidRDefault="006E290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7" w:type="dxa"/>
            <w:tcBorders>
              <w:bottom w:val="single" w:sz="4" w:space="0" w:color="auto"/>
            </w:tcBorders>
            <w:shd w:val="clear" w:color="auto" w:fill="auto"/>
          </w:tcPr>
          <w:p w:rsidR="006E290E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6E290E" w:rsidRPr="00CA5BD6" w:rsidRDefault="00193E47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ОК-5</w:t>
            </w:r>
          </w:p>
        </w:tc>
        <w:tc>
          <w:tcPr>
            <w:tcW w:w="1130" w:type="dxa"/>
            <w:tcBorders>
              <w:bottom w:val="single" w:sz="4" w:space="0" w:color="auto"/>
            </w:tcBorders>
            <w:shd w:val="clear" w:color="auto" w:fill="auto"/>
          </w:tcPr>
          <w:p w:rsidR="006E290E" w:rsidRPr="00CA5BD6" w:rsidRDefault="009C7E9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E290E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Проблемная лекция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shd w:val="clear" w:color="auto" w:fill="auto"/>
          </w:tcPr>
          <w:p w:rsidR="006E290E" w:rsidRPr="00CA5BD6" w:rsidRDefault="00193E47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Тест</w:t>
            </w:r>
          </w:p>
        </w:tc>
      </w:tr>
      <w:tr w:rsidR="003E41C5" w:rsidRPr="00CA5BD6" w:rsidTr="00942D67">
        <w:trPr>
          <w:cantSplit/>
          <w:trHeight w:val="230"/>
        </w:trPr>
        <w:tc>
          <w:tcPr>
            <w:tcW w:w="1101" w:type="dxa"/>
          </w:tcPr>
          <w:p w:rsidR="003E41C5" w:rsidRPr="00CA5BD6" w:rsidRDefault="003E41C5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shd w:val="clear" w:color="auto" w:fill="auto"/>
          </w:tcPr>
          <w:p w:rsidR="003E41C5" w:rsidRPr="00CA5BD6" w:rsidRDefault="003E41C5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Лекция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3E41C5" w:rsidRPr="00CA5BD6" w:rsidRDefault="003E41C5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Тема 3 Понятие спора. Поведение в споре.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shd w:val="clear" w:color="auto" w:fill="auto"/>
          </w:tcPr>
          <w:p w:rsidR="003E41C5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E41C5" w:rsidRPr="00CA5BD6" w:rsidRDefault="00193E47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ОК-5</w:t>
            </w:r>
          </w:p>
        </w:tc>
        <w:tc>
          <w:tcPr>
            <w:tcW w:w="1130" w:type="dxa"/>
            <w:tcBorders>
              <w:bottom w:val="single" w:sz="4" w:space="0" w:color="auto"/>
            </w:tcBorders>
            <w:shd w:val="clear" w:color="auto" w:fill="auto"/>
          </w:tcPr>
          <w:p w:rsidR="003E41C5" w:rsidRPr="00CA5BD6" w:rsidRDefault="009C7E9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3E41C5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Обзорная лекция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shd w:val="clear" w:color="auto" w:fill="auto"/>
          </w:tcPr>
          <w:p w:rsidR="003E41C5" w:rsidRPr="00CA5BD6" w:rsidRDefault="00193E47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Тест</w:t>
            </w:r>
          </w:p>
        </w:tc>
      </w:tr>
      <w:tr w:rsidR="003E41C5" w:rsidRPr="00CA5BD6" w:rsidTr="00942D67">
        <w:trPr>
          <w:cantSplit/>
          <w:trHeight w:val="230"/>
        </w:trPr>
        <w:tc>
          <w:tcPr>
            <w:tcW w:w="1101" w:type="dxa"/>
          </w:tcPr>
          <w:p w:rsidR="003E41C5" w:rsidRPr="00CA5BD6" w:rsidRDefault="003E41C5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shd w:val="clear" w:color="auto" w:fill="auto"/>
          </w:tcPr>
          <w:p w:rsidR="003E41C5" w:rsidRPr="00CA5BD6" w:rsidRDefault="003E41C5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Лекция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3E41C5" w:rsidRPr="00CA5BD6" w:rsidRDefault="003E41C5" w:rsidP="003E41C5">
            <w:pPr>
              <w:tabs>
                <w:tab w:val="left" w:pos="1830"/>
              </w:tabs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Тема 4 Ведение спора. Вопросы и ответы. Аргументация.</w:t>
            </w:r>
          </w:p>
          <w:p w:rsidR="003E41C5" w:rsidRPr="00CA5BD6" w:rsidRDefault="003E41C5" w:rsidP="003E41C5">
            <w:pPr>
              <w:tabs>
                <w:tab w:val="left" w:pos="1830"/>
              </w:tabs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7" w:type="dxa"/>
            <w:tcBorders>
              <w:bottom w:val="single" w:sz="4" w:space="0" w:color="auto"/>
            </w:tcBorders>
            <w:shd w:val="clear" w:color="auto" w:fill="auto"/>
          </w:tcPr>
          <w:p w:rsidR="003E41C5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E41C5" w:rsidRPr="00CA5BD6" w:rsidRDefault="00193E47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ОК-5</w:t>
            </w:r>
          </w:p>
        </w:tc>
        <w:tc>
          <w:tcPr>
            <w:tcW w:w="1130" w:type="dxa"/>
            <w:tcBorders>
              <w:bottom w:val="single" w:sz="4" w:space="0" w:color="auto"/>
            </w:tcBorders>
            <w:shd w:val="clear" w:color="auto" w:fill="auto"/>
          </w:tcPr>
          <w:p w:rsidR="003E41C5" w:rsidRPr="00CA5BD6" w:rsidRDefault="009C7E9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3E41C5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Проблемная лекция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shd w:val="clear" w:color="auto" w:fill="auto"/>
          </w:tcPr>
          <w:p w:rsidR="003E41C5" w:rsidRPr="00CA5BD6" w:rsidRDefault="00193E47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Тест</w:t>
            </w:r>
          </w:p>
        </w:tc>
      </w:tr>
      <w:tr w:rsidR="003E41C5" w:rsidRPr="00CA5BD6" w:rsidTr="00942D67">
        <w:trPr>
          <w:cantSplit/>
          <w:trHeight w:val="230"/>
        </w:trPr>
        <w:tc>
          <w:tcPr>
            <w:tcW w:w="1101" w:type="dxa"/>
          </w:tcPr>
          <w:p w:rsidR="003E41C5" w:rsidRPr="00CA5BD6" w:rsidRDefault="003E41C5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shd w:val="clear" w:color="auto" w:fill="auto"/>
          </w:tcPr>
          <w:p w:rsidR="003E41C5" w:rsidRPr="00CA5BD6" w:rsidRDefault="003E41C5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Лекция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3E41C5" w:rsidRPr="00CA5BD6" w:rsidRDefault="003E41C5" w:rsidP="003E41C5">
            <w:pPr>
              <w:tabs>
                <w:tab w:val="left" w:pos="1830"/>
              </w:tabs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Тема 5 Коммуникативный конфликт. Стратегии и тактики. Принципы и правила бесконфликтного общения</w:t>
            </w:r>
          </w:p>
          <w:p w:rsidR="003E41C5" w:rsidRPr="00CA5BD6" w:rsidRDefault="003E41C5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7" w:type="dxa"/>
            <w:tcBorders>
              <w:bottom w:val="single" w:sz="4" w:space="0" w:color="auto"/>
            </w:tcBorders>
            <w:shd w:val="clear" w:color="auto" w:fill="auto"/>
          </w:tcPr>
          <w:p w:rsidR="003E41C5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E41C5" w:rsidRPr="00CA5BD6" w:rsidRDefault="00193E47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ОК-5</w:t>
            </w:r>
          </w:p>
        </w:tc>
        <w:tc>
          <w:tcPr>
            <w:tcW w:w="1130" w:type="dxa"/>
            <w:tcBorders>
              <w:bottom w:val="single" w:sz="4" w:space="0" w:color="auto"/>
            </w:tcBorders>
            <w:shd w:val="clear" w:color="auto" w:fill="auto"/>
          </w:tcPr>
          <w:p w:rsidR="003E41C5" w:rsidRPr="00CA5BD6" w:rsidRDefault="009C7E9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3E41C5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Проблемная лекция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shd w:val="clear" w:color="auto" w:fill="auto"/>
          </w:tcPr>
          <w:p w:rsidR="003E41C5" w:rsidRPr="00CA5BD6" w:rsidRDefault="00193E47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Тест</w:t>
            </w:r>
          </w:p>
        </w:tc>
      </w:tr>
      <w:tr w:rsidR="003E41C5" w:rsidRPr="00CA5BD6" w:rsidTr="00942D67">
        <w:trPr>
          <w:cantSplit/>
          <w:trHeight w:val="230"/>
        </w:trPr>
        <w:tc>
          <w:tcPr>
            <w:tcW w:w="1101" w:type="dxa"/>
          </w:tcPr>
          <w:p w:rsidR="003E41C5" w:rsidRPr="00CA5BD6" w:rsidRDefault="003E41C5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shd w:val="clear" w:color="auto" w:fill="auto"/>
          </w:tcPr>
          <w:p w:rsidR="003E41C5" w:rsidRPr="00CA5BD6" w:rsidRDefault="003E41C5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Лекция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3E41C5" w:rsidRPr="00CA5BD6" w:rsidRDefault="003E41C5" w:rsidP="003E41C5">
            <w:pPr>
              <w:tabs>
                <w:tab w:val="left" w:pos="1830"/>
              </w:tabs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Тема 6 Понятие, виды и приёмы делового общения. Деловой стиль. Деловое слушание. Общение с официальными лицами. Деловое общение по телефону</w:t>
            </w:r>
          </w:p>
          <w:p w:rsidR="003E41C5" w:rsidRPr="00CA5BD6" w:rsidRDefault="003E41C5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7" w:type="dxa"/>
            <w:tcBorders>
              <w:bottom w:val="single" w:sz="4" w:space="0" w:color="auto"/>
            </w:tcBorders>
            <w:shd w:val="clear" w:color="auto" w:fill="auto"/>
          </w:tcPr>
          <w:p w:rsidR="003E41C5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E41C5" w:rsidRPr="00CA5BD6" w:rsidRDefault="00193E47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ОК-5</w:t>
            </w:r>
          </w:p>
        </w:tc>
        <w:tc>
          <w:tcPr>
            <w:tcW w:w="1130" w:type="dxa"/>
            <w:tcBorders>
              <w:bottom w:val="single" w:sz="4" w:space="0" w:color="auto"/>
            </w:tcBorders>
            <w:shd w:val="clear" w:color="auto" w:fill="auto"/>
          </w:tcPr>
          <w:p w:rsidR="003E41C5" w:rsidRPr="00CA5BD6" w:rsidRDefault="009C7E9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3E41C5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Обзорная лекция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shd w:val="clear" w:color="auto" w:fill="auto"/>
          </w:tcPr>
          <w:p w:rsidR="003E41C5" w:rsidRPr="00CA5BD6" w:rsidRDefault="00193E47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Тест</w:t>
            </w:r>
          </w:p>
        </w:tc>
      </w:tr>
      <w:tr w:rsidR="003E41C5" w:rsidRPr="00CA5BD6" w:rsidTr="00942D67">
        <w:trPr>
          <w:cantSplit/>
          <w:trHeight w:val="230"/>
        </w:trPr>
        <w:tc>
          <w:tcPr>
            <w:tcW w:w="1101" w:type="dxa"/>
          </w:tcPr>
          <w:p w:rsidR="003E41C5" w:rsidRPr="00CA5BD6" w:rsidRDefault="003E41C5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shd w:val="clear" w:color="auto" w:fill="auto"/>
          </w:tcPr>
          <w:p w:rsidR="003E41C5" w:rsidRPr="00CA5BD6" w:rsidRDefault="003E41C5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Лекция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3E41C5" w:rsidRPr="00CA5BD6" w:rsidRDefault="003E41C5" w:rsidP="003E41C5">
            <w:pPr>
              <w:tabs>
                <w:tab w:val="left" w:pos="1830"/>
              </w:tabs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Тема 7 Особенности общения: национальные и гендерные.</w:t>
            </w:r>
          </w:p>
          <w:p w:rsidR="003E41C5" w:rsidRPr="00CA5BD6" w:rsidRDefault="003E41C5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7" w:type="dxa"/>
            <w:tcBorders>
              <w:bottom w:val="single" w:sz="4" w:space="0" w:color="auto"/>
            </w:tcBorders>
            <w:shd w:val="clear" w:color="auto" w:fill="auto"/>
          </w:tcPr>
          <w:p w:rsidR="003E41C5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E41C5" w:rsidRPr="00CA5BD6" w:rsidRDefault="00193E47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ОК-5</w:t>
            </w:r>
          </w:p>
        </w:tc>
        <w:tc>
          <w:tcPr>
            <w:tcW w:w="1130" w:type="dxa"/>
            <w:tcBorders>
              <w:bottom w:val="single" w:sz="4" w:space="0" w:color="auto"/>
            </w:tcBorders>
            <w:shd w:val="clear" w:color="auto" w:fill="auto"/>
          </w:tcPr>
          <w:p w:rsidR="003E41C5" w:rsidRPr="00CA5BD6" w:rsidRDefault="009C7E9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3E41C5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Обзорная лекция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shd w:val="clear" w:color="auto" w:fill="auto"/>
          </w:tcPr>
          <w:p w:rsidR="003E41C5" w:rsidRPr="00CA5BD6" w:rsidRDefault="00193E47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Тест</w:t>
            </w:r>
          </w:p>
        </w:tc>
      </w:tr>
      <w:tr w:rsidR="003E41C5" w:rsidRPr="00CA5BD6" w:rsidTr="00942D67">
        <w:trPr>
          <w:cantSplit/>
          <w:trHeight w:val="230"/>
        </w:trPr>
        <w:tc>
          <w:tcPr>
            <w:tcW w:w="1101" w:type="dxa"/>
          </w:tcPr>
          <w:p w:rsidR="003E41C5" w:rsidRPr="00CA5BD6" w:rsidRDefault="003E41C5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shd w:val="clear" w:color="auto" w:fill="auto"/>
          </w:tcPr>
          <w:p w:rsidR="003E41C5" w:rsidRPr="00CA5BD6" w:rsidRDefault="003E41C5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Лекция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3E41C5" w:rsidRPr="00CA5BD6" w:rsidRDefault="003E41C5" w:rsidP="003E41C5">
            <w:pPr>
              <w:tabs>
                <w:tab w:val="left" w:pos="1830"/>
              </w:tabs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Тема 8 Деловые документы. Деловая переписка.</w:t>
            </w:r>
          </w:p>
          <w:p w:rsidR="003E41C5" w:rsidRPr="00CA5BD6" w:rsidRDefault="003E41C5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7" w:type="dxa"/>
            <w:tcBorders>
              <w:bottom w:val="single" w:sz="4" w:space="0" w:color="auto"/>
            </w:tcBorders>
            <w:shd w:val="clear" w:color="auto" w:fill="auto"/>
          </w:tcPr>
          <w:p w:rsidR="003E41C5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E41C5" w:rsidRPr="00CA5BD6" w:rsidRDefault="00193E47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ОК-5</w:t>
            </w:r>
          </w:p>
        </w:tc>
        <w:tc>
          <w:tcPr>
            <w:tcW w:w="1130" w:type="dxa"/>
            <w:tcBorders>
              <w:bottom w:val="single" w:sz="4" w:space="0" w:color="auto"/>
            </w:tcBorders>
            <w:shd w:val="clear" w:color="auto" w:fill="auto"/>
          </w:tcPr>
          <w:p w:rsidR="003E41C5" w:rsidRPr="00CA5BD6" w:rsidRDefault="009C7E9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3E41C5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Обзорная лекция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shd w:val="clear" w:color="auto" w:fill="auto"/>
          </w:tcPr>
          <w:p w:rsidR="003E41C5" w:rsidRPr="00CA5BD6" w:rsidRDefault="00193E47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Тест</w:t>
            </w:r>
          </w:p>
        </w:tc>
      </w:tr>
      <w:tr w:rsidR="006E290E" w:rsidRPr="00CA5BD6" w:rsidTr="00942D67">
        <w:trPr>
          <w:cantSplit/>
          <w:trHeight w:val="230"/>
        </w:trPr>
        <w:tc>
          <w:tcPr>
            <w:tcW w:w="1101" w:type="dxa"/>
          </w:tcPr>
          <w:p w:rsidR="006E290E" w:rsidRPr="00CA5BD6" w:rsidRDefault="006E290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shd w:val="clear" w:color="auto" w:fill="auto"/>
          </w:tcPr>
          <w:p w:rsidR="006E290E" w:rsidRPr="00CA5BD6" w:rsidRDefault="006E290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Практическое занятие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9C7E9E" w:rsidRPr="00CA5BD6" w:rsidRDefault="00193E47" w:rsidP="009C7E9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Тема 1</w:t>
            </w:r>
            <w:r w:rsidR="009C7E9E" w:rsidRPr="00CA5B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C7E9E" w:rsidRPr="00CA5BD6">
              <w:rPr>
                <w:rFonts w:ascii="Times New Roman" w:hAnsi="Times New Roman" w:cs="Times New Roman"/>
                <w:sz w:val="18"/>
                <w:szCs w:val="18"/>
              </w:rPr>
              <w:t>Функционирование законов, правил и приемов общения.</w:t>
            </w:r>
            <w:r w:rsidR="009C7E9E" w:rsidRPr="00CA5BD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9C7E9E" w:rsidRPr="00CA5BD6">
              <w:rPr>
                <w:rFonts w:ascii="Times New Roman" w:hAnsi="Times New Roman" w:cs="Times New Roman"/>
                <w:sz w:val="18"/>
                <w:szCs w:val="18"/>
              </w:rPr>
              <w:t>Разбор конкретных ситуаций действия законов общения. Тренинг «Говорите просто».</w:t>
            </w:r>
          </w:p>
          <w:p w:rsidR="006E290E" w:rsidRPr="00CA5BD6" w:rsidRDefault="006E290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7" w:type="dxa"/>
            <w:tcBorders>
              <w:bottom w:val="single" w:sz="4" w:space="0" w:color="auto"/>
            </w:tcBorders>
            <w:shd w:val="clear" w:color="auto" w:fill="auto"/>
          </w:tcPr>
          <w:p w:rsidR="006E290E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6E290E" w:rsidRPr="00CA5BD6" w:rsidRDefault="00CA5BD6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ОК-5</w:t>
            </w:r>
          </w:p>
        </w:tc>
        <w:tc>
          <w:tcPr>
            <w:tcW w:w="1130" w:type="dxa"/>
            <w:tcBorders>
              <w:bottom w:val="single" w:sz="4" w:space="0" w:color="auto"/>
            </w:tcBorders>
            <w:shd w:val="clear" w:color="auto" w:fill="auto"/>
          </w:tcPr>
          <w:p w:rsidR="006E290E" w:rsidRPr="00CA5BD6" w:rsidRDefault="009C7E9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E290E" w:rsidRPr="00CA5BD6" w:rsidRDefault="009C7E9E" w:rsidP="009C7E9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Диалоговое обсуждение, работа в малых группах, тренинг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shd w:val="clear" w:color="auto" w:fill="auto"/>
          </w:tcPr>
          <w:p w:rsidR="006E290E" w:rsidRPr="00EF6FF7" w:rsidRDefault="00EF6FF7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Выполнение д/з, участие в тренинге</w:t>
            </w:r>
          </w:p>
        </w:tc>
      </w:tr>
      <w:tr w:rsidR="00193E47" w:rsidRPr="00CA5BD6" w:rsidTr="00942D67">
        <w:trPr>
          <w:cantSplit/>
          <w:trHeight w:val="230"/>
        </w:trPr>
        <w:tc>
          <w:tcPr>
            <w:tcW w:w="1101" w:type="dxa"/>
          </w:tcPr>
          <w:p w:rsidR="00193E47" w:rsidRPr="00CA5BD6" w:rsidRDefault="00193E47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shd w:val="clear" w:color="auto" w:fill="auto"/>
          </w:tcPr>
          <w:p w:rsidR="00193E47" w:rsidRPr="00CA5BD6" w:rsidRDefault="009C7E9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Практическое занятие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193E47" w:rsidRPr="00CA5BD6" w:rsidRDefault="009C7E9E" w:rsidP="00B022C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Тема 2 Понятие эффективности и неэффективности общения.</w:t>
            </w:r>
            <w:r w:rsidR="00B022CE" w:rsidRPr="00CA5BD6">
              <w:rPr>
                <w:rFonts w:ascii="Times New Roman" w:hAnsi="Times New Roman" w:cs="Times New Roman"/>
                <w:sz w:val="18"/>
                <w:szCs w:val="18"/>
              </w:rPr>
              <w:t xml:space="preserve"> Просмотр видеофрагментов и анализ представленных способов речевого воздействия, а также способов повышения и защиты коммуникативной позиции говорящего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shd w:val="clear" w:color="auto" w:fill="auto"/>
          </w:tcPr>
          <w:p w:rsidR="00193E47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93E47" w:rsidRPr="00CA5BD6" w:rsidRDefault="00CA5BD6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ОК-5</w:t>
            </w:r>
          </w:p>
        </w:tc>
        <w:tc>
          <w:tcPr>
            <w:tcW w:w="1130" w:type="dxa"/>
            <w:tcBorders>
              <w:bottom w:val="single" w:sz="4" w:space="0" w:color="auto"/>
            </w:tcBorders>
            <w:shd w:val="clear" w:color="auto" w:fill="auto"/>
          </w:tcPr>
          <w:p w:rsidR="00193E47" w:rsidRPr="00CA5BD6" w:rsidRDefault="009C7E9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193E47" w:rsidRPr="00CA5BD6" w:rsidRDefault="00B022C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Диалоговое обсуждение, работа в малых группах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shd w:val="clear" w:color="auto" w:fill="auto"/>
          </w:tcPr>
          <w:p w:rsidR="00193E47" w:rsidRPr="00CA5BD6" w:rsidRDefault="008B210A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Анализ коммуникативных ситуаций</w:t>
            </w:r>
          </w:p>
        </w:tc>
      </w:tr>
      <w:tr w:rsidR="00193E47" w:rsidRPr="00CA5BD6" w:rsidTr="00942D67">
        <w:trPr>
          <w:cantSplit/>
          <w:trHeight w:val="230"/>
        </w:trPr>
        <w:tc>
          <w:tcPr>
            <w:tcW w:w="1101" w:type="dxa"/>
          </w:tcPr>
          <w:p w:rsidR="00193E47" w:rsidRPr="00CA5BD6" w:rsidRDefault="00193E47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shd w:val="clear" w:color="auto" w:fill="auto"/>
          </w:tcPr>
          <w:p w:rsidR="00193E47" w:rsidRPr="00CA5BD6" w:rsidRDefault="00B022C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Практическое занятие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B022CE" w:rsidRPr="00CA5BD6" w:rsidRDefault="00B022CE" w:rsidP="00B022C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Тема 3  Групповая дискуссия  на тему «Можно ли прожить без споров?». Работа в малых группах – разбор ситуаций, содержащих спор, поиск и исправление ошибок в поведение спорящих. Моделирование ситуации эффективного спора. Тренинг «В каждом минусе есть плюсы».</w:t>
            </w:r>
          </w:p>
          <w:p w:rsidR="00193E47" w:rsidRPr="00CA5BD6" w:rsidRDefault="00193E47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7" w:type="dxa"/>
            <w:tcBorders>
              <w:bottom w:val="single" w:sz="4" w:space="0" w:color="auto"/>
            </w:tcBorders>
            <w:shd w:val="clear" w:color="auto" w:fill="auto"/>
          </w:tcPr>
          <w:p w:rsidR="00193E47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93E47" w:rsidRPr="00CA5BD6" w:rsidRDefault="00CA5BD6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ОК-5</w:t>
            </w:r>
          </w:p>
        </w:tc>
        <w:tc>
          <w:tcPr>
            <w:tcW w:w="1130" w:type="dxa"/>
            <w:tcBorders>
              <w:bottom w:val="single" w:sz="4" w:space="0" w:color="auto"/>
            </w:tcBorders>
            <w:shd w:val="clear" w:color="auto" w:fill="auto"/>
          </w:tcPr>
          <w:p w:rsidR="00193E47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193E47" w:rsidRPr="00CA5BD6" w:rsidRDefault="00B022C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Групповая дискуссия, работа в малых группах, тренинг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shd w:val="clear" w:color="auto" w:fill="auto"/>
          </w:tcPr>
          <w:p w:rsidR="00193E47" w:rsidRPr="00CA5BD6" w:rsidRDefault="008B210A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Участие в групповой работе и тренинге</w:t>
            </w:r>
          </w:p>
        </w:tc>
      </w:tr>
      <w:tr w:rsidR="00193E47" w:rsidRPr="00CA5BD6" w:rsidTr="00942D67">
        <w:trPr>
          <w:cantSplit/>
          <w:trHeight w:val="230"/>
        </w:trPr>
        <w:tc>
          <w:tcPr>
            <w:tcW w:w="1101" w:type="dxa"/>
          </w:tcPr>
          <w:p w:rsidR="00193E47" w:rsidRPr="00CA5BD6" w:rsidRDefault="00193E47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shd w:val="clear" w:color="auto" w:fill="auto"/>
          </w:tcPr>
          <w:p w:rsidR="00193E47" w:rsidRPr="00CA5BD6" w:rsidRDefault="00B022C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Практическое занятие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B022CE" w:rsidRPr="00CA5BD6" w:rsidRDefault="00B022CE" w:rsidP="00B022C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Тема 4 Спор. Разбор ситуаций, содержащих спор, поиск и исправление ошибок в ведении спора. Моделирования ситуации – составление аргументов для доказательства спорного тезиса. Дебаты на одну из предложенных тем «Лучше жить в деревне», «Лучше отдыхать в России», «Лучше ездить на общественном транспорте», «Лучше купить российский автомобиль», «Лучше учиться вечером», «Лучше жить с родителями» и др.</w:t>
            </w:r>
          </w:p>
          <w:p w:rsidR="00193E47" w:rsidRPr="00CA5BD6" w:rsidRDefault="00193E47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7" w:type="dxa"/>
            <w:tcBorders>
              <w:bottom w:val="single" w:sz="4" w:space="0" w:color="auto"/>
            </w:tcBorders>
            <w:shd w:val="clear" w:color="auto" w:fill="auto"/>
          </w:tcPr>
          <w:p w:rsidR="00193E47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93E47" w:rsidRPr="00CA5BD6" w:rsidRDefault="00CA5BD6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ОК-5</w:t>
            </w:r>
          </w:p>
        </w:tc>
        <w:tc>
          <w:tcPr>
            <w:tcW w:w="1130" w:type="dxa"/>
            <w:tcBorders>
              <w:bottom w:val="single" w:sz="4" w:space="0" w:color="auto"/>
            </w:tcBorders>
            <w:shd w:val="clear" w:color="auto" w:fill="auto"/>
          </w:tcPr>
          <w:p w:rsidR="00193E47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193E47" w:rsidRPr="00CA5BD6" w:rsidRDefault="00B022C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Дискуссия, дебаты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shd w:val="clear" w:color="auto" w:fill="auto"/>
          </w:tcPr>
          <w:p w:rsidR="00193E47" w:rsidRPr="00CA5BD6" w:rsidRDefault="008B210A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Участие в дебатах</w:t>
            </w:r>
          </w:p>
        </w:tc>
      </w:tr>
      <w:tr w:rsidR="00193E47" w:rsidRPr="00CA5BD6" w:rsidTr="00942D67">
        <w:trPr>
          <w:cantSplit/>
          <w:trHeight w:val="230"/>
        </w:trPr>
        <w:tc>
          <w:tcPr>
            <w:tcW w:w="1101" w:type="dxa"/>
          </w:tcPr>
          <w:p w:rsidR="00193E47" w:rsidRPr="00CA5BD6" w:rsidRDefault="00193E47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shd w:val="clear" w:color="auto" w:fill="auto"/>
          </w:tcPr>
          <w:p w:rsidR="00193E47" w:rsidRPr="00CA5BD6" w:rsidRDefault="00B022C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Практическое занятие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193E47" w:rsidRPr="00CA5BD6" w:rsidRDefault="00B022CE" w:rsidP="0060528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 xml:space="preserve">Тема 5 </w:t>
            </w:r>
            <w:r w:rsidR="00605284" w:rsidRPr="00CA5BD6">
              <w:rPr>
                <w:rFonts w:ascii="Times New Roman" w:hAnsi="Times New Roman" w:cs="Times New Roman"/>
                <w:sz w:val="18"/>
                <w:szCs w:val="18"/>
              </w:rPr>
              <w:t>Коммуникативный к</w:t>
            </w: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онфликт. Разбор ситуаций коммуникативного конфликта, определение ролей, стратегий и тактик поведения в конфликте. Просмотр видеофрагментов, содержащих коммуникативный конфликт, разбор и анализ примеров. Моделирование ситуаций коммуникативного конфликта (составление диалогов) с использованием разных ролей, стратегий и тактик поведения в конфликте.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shd w:val="clear" w:color="auto" w:fill="auto"/>
          </w:tcPr>
          <w:p w:rsidR="00193E47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193E47" w:rsidRPr="00CA5BD6" w:rsidRDefault="00CA5BD6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ОК-5</w:t>
            </w:r>
          </w:p>
        </w:tc>
        <w:tc>
          <w:tcPr>
            <w:tcW w:w="1130" w:type="dxa"/>
            <w:tcBorders>
              <w:bottom w:val="single" w:sz="4" w:space="0" w:color="auto"/>
            </w:tcBorders>
            <w:shd w:val="clear" w:color="auto" w:fill="auto"/>
          </w:tcPr>
          <w:p w:rsidR="00193E47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193E47" w:rsidRPr="00CA5BD6" w:rsidRDefault="00B022C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Работа в малых группах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shd w:val="clear" w:color="auto" w:fill="auto"/>
          </w:tcPr>
          <w:p w:rsidR="00193E47" w:rsidRPr="00CA5BD6" w:rsidRDefault="008B210A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Анализ конфликтных ситуаций</w:t>
            </w:r>
          </w:p>
        </w:tc>
      </w:tr>
      <w:tr w:rsidR="00B022CE" w:rsidRPr="00CA5BD6" w:rsidTr="00942D67">
        <w:trPr>
          <w:cantSplit/>
          <w:trHeight w:val="230"/>
        </w:trPr>
        <w:tc>
          <w:tcPr>
            <w:tcW w:w="1101" w:type="dxa"/>
          </w:tcPr>
          <w:p w:rsidR="00B022CE" w:rsidRPr="00CA5BD6" w:rsidRDefault="00B022C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shd w:val="clear" w:color="auto" w:fill="auto"/>
          </w:tcPr>
          <w:p w:rsidR="00B022CE" w:rsidRPr="00CA5BD6" w:rsidRDefault="00B022C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Практическое занятие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B022CE" w:rsidRPr="00CA5BD6" w:rsidRDefault="00B022CE" w:rsidP="00B022C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 xml:space="preserve">Тема 6 </w:t>
            </w:r>
            <w:r w:rsidR="00605284" w:rsidRPr="00CA5BD6">
              <w:rPr>
                <w:rFonts w:ascii="Times New Roman" w:hAnsi="Times New Roman" w:cs="Times New Roman"/>
                <w:sz w:val="18"/>
                <w:szCs w:val="18"/>
              </w:rPr>
              <w:t>Понятие, виды и приёмы делового общения. С</w:t>
            </w: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оставление диалогов с использованием подходящего способа речевого воздействия с учетом делового стиля собеседника.</w:t>
            </w:r>
            <w:r w:rsidR="00605284" w:rsidRPr="00CA5B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Тренинг «Язык без костей».</w:t>
            </w:r>
          </w:p>
          <w:p w:rsidR="00B022CE" w:rsidRPr="00CA5BD6" w:rsidRDefault="00B022C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7" w:type="dxa"/>
            <w:tcBorders>
              <w:bottom w:val="single" w:sz="4" w:space="0" w:color="auto"/>
            </w:tcBorders>
            <w:shd w:val="clear" w:color="auto" w:fill="auto"/>
          </w:tcPr>
          <w:p w:rsidR="00B022CE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022CE" w:rsidRPr="00CA5BD6" w:rsidRDefault="00CA5BD6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ОК-5</w:t>
            </w:r>
          </w:p>
        </w:tc>
        <w:tc>
          <w:tcPr>
            <w:tcW w:w="1130" w:type="dxa"/>
            <w:tcBorders>
              <w:bottom w:val="single" w:sz="4" w:space="0" w:color="auto"/>
            </w:tcBorders>
            <w:shd w:val="clear" w:color="auto" w:fill="auto"/>
          </w:tcPr>
          <w:p w:rsidR="00B022CE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022CE" w:rsidRPr="00CA5BD6" w:rsidRDefault="00605284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Парная работа, тренинг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shd w:val="clear" w:color="auto" w:fill="auto"/>
          </w:tcPr>
          <w:p w:rsidR="00B022CE" w:rsidRPr="00CA5BD6" w:rsidRDefault="008B210A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Участие в тренинге</w:t>
            </w:r>
          </w:p>
        </w:tc>
      </w:tr>
      <w:tr w:rsidR="00B022CE" w:rsidRPr="00CA5BD6" w:rsidTr="00942D67">
        <w:trPr>
          <w:cantSplit/>
          <w:trHeight w:val="230"/>
        </w:trPr>
        <w:tc>
          <w:tcPr>
            <w:tcW w:w="1101" w:type="dxa"/>
          </w:tcPr>
          <w:p w:rsidR="00B022CE" w:rsidRPr="00CA5BD6" w:rsidRDefault="00B022C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shd w:val="clear" w:color="auto" w:fill="auto"/>
          </w:tcPr>
          <w:p w:rsidR="00B022CE" w:rsidRPr="00CA5BD6" w:rsidRDefault="00605284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Практическое занятие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B022CE" w:rsidRPr="00CA5BD6" w:rsidRDefault="00605284" w:rsidP="0060528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Тема 7 Особенности общения: национальные и гендерные. Обсуждение проектного задания в группах</w:t>
            </w:r>
            <w:r w:rsidR="00A3357C" w:rsidRPr="00CA5B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– «Русское речевое поведение, или что иностранцам нужно знать о нас». Дискуссия на тему «Мужское и женское общение».</w:t>
            </w:r>
            <w:r w:rsidRPr="00CA5BD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shd w:val="clear" w:color="auto" w:fill="auto"/>
          </w:tcPr>
          <w:p w:rsidR="00B022CE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022CE" w:rsidRPr="00CA5BD6" w:rsidRDefault="00CA5BD6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ОК-5</w:t>
            </w:r>
          </w:p>
        </w:tc>
        <w:tc>
          <w:tcPr>
            <w:tcW w:w="1130" w:type="dxa"/>
            <w:tcBorders>
              <w:bottom w:val="single" w:sz="4" w:space="0" w:color="auto"/>
            </w:tcBorders>
            <w:shd w:val="clear" w:color="auto" w:fill="auto"/>
          </w:tcPr>
          <w:p w:rsidR="00B022CE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B022CE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Проектное задание, дискуссия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shd w:val="clear" w:color="auto" w:fill="auto"/>
          </w:tcPr>
          <w:p w:rsidR="00B022CE" w:rsidRPr="00CA5BD6" w:rsidRDefault="00942D67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Выполнение проектного задания, участие в тренинге</w:t>
            </w:r>
          </w:p>
        </w:tc>
      </w:tr>
      <w:tr w:rsidR="006E290E" w:rsidRPr="00CA5BD6" w:rsidTr="00942D67">
        <w:trPr>
          <w:cantSplit/>
          <w:trHeight w:val="230"/>
        </w:trPr>
        <w:tc>
          <w:tcPr>
            <w:tcW w:w="1101" w:type="dxa"/>
          </w:tcPr>
          <w:p w:rsidR="006E290E" w:rsidRPr="00CA5BD6" w:rsidRDefault="006E290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shd w:val="clear" w:color="auto" w:fill="auto"/>
          </w:tcPr>
          <w:p w:rsidR="006E290E" w:rsidRPr="00CA5BD6" w:rsidRDefault="00605284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Практическое занятие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6E290E" w:rsidRPr="00CA5BD6" w:rsidRDefault="00605284" w:rsidP="0038757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 xml:space="preserve">Тема 8 Деловые документы. Деловая переписка. </w:t>
            </w:r>
            <w:r w:rsidR="0038757D" w:rsidRPr="00CA5BD6">
              <w:rPr>
                <w:rFonts w:ascii="Times New Roman" w:hAnsi="Times New Roman" w:cs="Times New Roman"/>
                <w:sz w:val="18"/>
                <w:szCs w:val="18"/>
              </w:rPr>
              <w:t xml:space="preserve">Разбор примеров текстов деловых документов, анализ, исправление ошибок. Тренинг по составлению деловых писем и документов. </w:t>
            </w:r>
          </w:p>
        </w:tc>
        <w:tc>
          <w:tcPr>
            <w:tcW w:w="997" w:type="dxa"/>
            <w:tcBorders>
              <w:bottom w:val="single" w:sz="4" w:space="0" w:color="auto"/>
            </w:tcBorders>
            <w:shd w:val="clear" w:color="auto" w:fill="auto"/>
          </w:tcPr>
          <w:p w:rsidR="006E290E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6E290E" w:rsidRPr="00CA5BD6" w:rsidRDefault="00CA5BD6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ОК-5</w:t>
            </w:r>
          </w:p>
        </w:tc>
        <w:tc>
          <w:tcPr>
            <w:tcW w:w="1130" w:type="dxa"/>
            <w:tcBorders>
              <w:bottom w:val="single" w:sz="4" w:space="0" w:color="auto"/>
            </w:tcBorders>
            <w:shd w:val="clear" w:color="auto" w:fill="auto"/>
          </w:tcPr>
          <w:p w:rsidR="006E290E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E290E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Тренинг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shd w:val="clear" w:color="auto" w:fill="auto"/>
          </w:tcPr>
          <w:p w:rsidR="006E290E" w:rsidRPr="00CA5BD6" w:rsidRDefault="008B210A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Участие в тренинге, выполнение письменного задания</w:t>
            </w:r>
          </w:p>
        </w:tc>
      </w:tr>
      <w:tr w:rsidR="00A3357C" w:rsidRPr="00CA5BD6" w:rsidTr="00942D67">
        <w:trPr>
          <w:cantSplit/>
          <w:trHeight w:val="260"/>
        </w:trPr>
        <w:tc>
          <w:tcPr>
            <w:tcW w:w="1101" w:type="dxa"/>
          </w:tcPr>
          <w:p w:rsidR="00A3357C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shd w:val="clear" w:color="auto" w:fill="auto"/>
          </w:tcPr>
          <w:p w:rsidR="00A3357C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СРС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291E" w:rsidRPr="00CA5BD6" w:rsidRDefault="00A3357C" w:rsidP="0099291E">
            <w:pPr>
              <w:tabs>
                <w:tab w:val="left" w:pos="1830"/>
              </w:tabs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Тема 1</w:t>
            </w:r>
            <w:r w:rsidR="0099291E" w:rsidRPr="00CA5B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399F" w:rsidRPr="00CA5BD6">
              <w:rPr>
                <w:rFonts w:ascii="Times New Roman" w:hAnsi="Times New Roman" w:cs="Times New Roman"/>
                <w:sz w:val="18"/>
                <w:szCs w:val="18"/>
              </w:rPr>
              <w:t>Законы общения.</w:t>
            </w:r>
          </w:p>
          <w:p w:rsidR="0099291E" w:rsidRPr="00CA5BD6" w:rsidRDefault="0099291E" w:rsidP="0099291E">
            <w:pPr>
              <w:pStyle w:val="21"/>
              <w:tabs>
                <w:tab w:val="left" w:pos="2550"/>
              </w:tabs>
              <w:ind w:left="0"/>
              <w:jc w:val="both"/>
              <w:rPr>
                <w:sz w:val="18"/>
                <w:szCs w:val="18"/>
              </w:rPr>
            </w:pPr>
            <w:r w:rsidRPr="00CA5BD6">
              <w:rPr>
                <w:sz w:val="18"/>
                <w:szCs w:val="18"/>
              </w:rPr>
              <w:t xml:space="preserve">1) </w:t>
            </w:r>
            <w:r w:rsidR="00E0399F" w:rsidRPr="00CA5BD6">
              <w:rPr>
                <w:sz w:val="18"/>
                <w:szCs w:val="18"/>
              </w:rPr>
              <w:t>П</w:t>
            </w:r>
            <w:r w:rsidRPr="00CA5BD6">
              <w:rPr>
                <w:sz w:val="18"/>
                <w:szCs w:val="18"/>
              </w:rPr>
              <w:t>одготов</w:t>
            </w:r>
            <w:r w:rsidR="00E0399F" w:rsidRPr="00CA5BD6">
              <w:rPr>
                <w:sz w:val="18"/>
                <w:szCs w:val="18"/>
              </w:rPr>
              <w:t>ить</w:t>
            </w:r>
            <w:r w:rsidRPr="00CA5BD6">
              <w:rPr>
                <w:sz w:val="18"/>
                <w:szCs w:val="18"/>
              </w:rPr>
              <w:t xml:space="preserve"> минутно</w:t>
            </w:r>
            <w:r w:rsidR="00E0399F" w:rsidRPr="00CA5BD6">
              <w:rPr>
                <w:sz w:val="18"/>
                <w:szCs w:val="18"/>
              </w:rPr>
              <w:t>е сообщение</w:t>
            </w:r>
            <w:r w:rsidRPr="00CA5BD6">
              <w:rPr>
                <w:sz w:val="18"/>
                <w:szCs w:val="18"/>
              </w:rPr>
              <w:t xml:space="preserve"> о том, как вы стали свидетелем действия одного из из</w:t>
            </w:r>
            <w:r w:rsidR="00E0399F" w:rsidRPr="00CA5BD6">
              <w:rPr>
                <w:sz w:val="18"/>
                <w:szCs w:val="18"/>
              </w:rPr>
              <w:t>ученных коммуникативных законов.</w:t>
            </w:r>
          </w:p>
          <w:p w:rsidR="00A3357C" w:rsidRPr="00CA5BD6" w:rsidRDefault="00190B87" w:rsidP="00E0399F">
            <w:pPr>
              <w:pStyle w:val="21"/>
              <w:tabs>
                <w:tab w:val="left" w:pos="2550"/>
              </w:tabs>
              <w:ind w:left="0"/>
              <w:jc w:val="both"/>
              <w:rPr>
                <w:sz w:val="18"/>
                <w:szCs w:val="18"/>
              </w:rPr>
            </w:pPr>
            <w:r w:rsidRPr="00CA5BD6">
              <w:rPr>
                <w:sz w:val="18"/>
                <w:szCs w:val="18"/>
              </w:rPr>
              <w:t>2</w:t>
            </w:r>
            <w:r w:rsidR="0099291E" w:rsidRPr="00CA5BD6">
              <w:rPr>
                <w:sz w:val="18"/>
                <w:szCs w:val="18"/>
              </w:rPr>
              <w:t xml:space="preserve">) </w:t>
            </w:r>
            <w:r w:rsidR="00E0399F" w:rsidRPr="00CA5BD6">
              <w:rPr>
                <w:sz w:val="18"/>
                <w:szCs w:val="18"/>
              </w:rPr>
              <w:t>П</w:t>
            </w:r>
            <w:r w:rsidR="0099291E" w:rsidRPr="00CA5BD6">
              <w:rPr>
                <w:sz w:val="18"/>
                <w:szCs w:val="18"/>
              </w:rPr>
              <w:t>од</w:t>
            </w:r>
            <w:r w:rsidR="00E0399F" w:rsidRPr="00CA5BD6">
              <w:rPr>
                <w:sz w:val="18"/>
                <w:szCs w:val="18"/>
              </w:rPr>
              <w:t>о</w:t>
            </w:r>
            <w:r w:rsidR="0099291E" w:rsidRPr="00CA5BD6">
              <w:rPr>
                <w:sz w:val="18"/>
                <w:szCs w:val="18"/>
              </w:rPr>
              <w:t>б</w:t>
            </w:r>
            <w:r w:rsidR="00E0399F" w:rsidRPr="00CA5BD6">
              <w:rPr>
                <w:sz w:val="18"/>
                <w:szCs w:val="18"/>
              </w:rPr>
              <w:t>рать</w:t>
            </w:r>
            <w:r w:rsidR="0099291E" w:rsidRPr="00CA5BD6">
              <w:rPr>
                <w:sz w:val="18"/>
                <w:szCs w:val="18"/>
              </w:rPr>
              <w:t xml:space="preserve"> анекдот или люб</w:t>
            </w:r>
            <w:r w:rsidR="00E0399F" w:rsidRPr="00CA5BD6">
              <w:rPr>
                <w:sz w:val="18"/>
                <w:szCs w:val="18"/>
              </w:rPr>
              <w:t>ую</w:t>
            </w:r>
            <w:r w:rsidR="0099291E" w:rsidRPr="00CA5BD6">
              <w:rPr>
                <w:sz w:val="18"/>
                <w:szCs w:val="18"/>
              </w:rPr>
              <w:t xml:space="preserve"> смешн</w:t>
            </w:r>
            <w:r w:rsidR="00E0399F" w:rsidRPr="00CA5BD6">
              <w:rPr>
                <w:sz w:val="18"/>
                <w:szCs w:val="18"/>
              </w:rPr>
              <w:t>ую</w:t>
            </w:r>
            <w:r w:rsidR="0099291E" w:rsidRPr="00CA5BD6">
              <w:rPr>
                <w:sz w:val="18"/>
                <w:szCs w:val="18"/>
              </w:rPr>
              <w:t xml:space="preserve"> истори</w:t>
            </w:r>
            <w:r w:rsidR="00E0399F" w:rsidRPr="00CA5BD6">
              <w:rPr>
                <w:sz w:val="18"/>
                <w:szCs w:val="18"/>
              </w:rPr>
              <w:t>ю</w:t>
            </w:r>
            <w:r w:rsidR="0099291E" w:rsidRPr="00CA5BD6">
              <w:rPr>
                <w:sz w:val="18"/>
                <w:szCs w:val="18"/>
              </w:rPr>
              <w:t xml:space="preserve">, </w:t>
            </w:r>
            <w:r w:rsidR="00E0399F" w:rsidRPr="00CA5BD6">
              <w:rPr>
                <w:sz w:val="18"/>
                <w:szCs w:val="18"/>
              </w:rPr>
              <w:t>к</w:t>
            </w:r>
            <w:r w:rsidR="0099291E" w:rsidRPr="00CA5BD6">
              <w:rPr>
                <w:sz w:val="18"/>
                <w:szCs w:val="18"/>
              </w:rPr>
              <w:t>оторая иллюстрировала бы действие одного из коммуникативных законов.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57C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3357C" w:rsidRPr="00CA5BD6" w:rsidRDefault="00CA5BD6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ОК-5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57C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3357C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57C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357C" w:rsidRPr="00CA5BD6" w:rsidTr="00942D67">
        <w:trPr>
          <w:cantSplit/>
          <w:trHeight w:val="260"/>
        </w:trPr>
        <w:tc>
          <w:tcPr>
            <w:tcW w:w="1101" w:type="dxa"/>
          </w:tcPr>
          <w:p w:rsidR="00A3357C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shd w:val="clear" w:color="auto" w:fill="auto"/>
          </w:tcPr>
          <w:p w:rsidR="00A3357C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СРС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291E" w:rsidRPr="00CA5BD6" w:rsidRDefault="00A3357C" w:rsidP="0099291E">
            <w:pPr>
              <w:tabs>
                <w:tab w:val="left" w:pos="1830"/>
              </w:tabs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Тема 2</w:t>
            </w:r>
            <w:r w:rsidR="0099291E" w:rsidRPr="00CA5B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9291E" w:rsidRPr="00CA5BD6">
              <w:rPr>
                <w:rFonts w:ascii="Times New Roman" w:hAnsi="Times New Roman" w:cs="Times New Roman"/>
                <w:sz w:val="18"/>
                <w:szCs w:val="18"/>
              </w:rPr>
              <w:t>Понятие речевого воздействия. Эффективное речевое воздействие. Коммуникативная позиция говорящего.</w:t>
            </w:r>
          </w:p>
          <w:p w:rsidR="0099291E" w:rsidRPr="00CA5BD6" w:rsidRDefault="0099291E" w:rsidP="00190B87">
            <w:pPr>
              <w:tabs>
                <w:tab w:val="left" w:pos="426"/>
              </w:tabs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 xml:space="preserve">1) </w:t>
            </w:r>
            <w:r w:rsidR="00190B87" w:rsidRPr="00CA5B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E0399F" w:rsidRPr="00CA5BD6">
              <w:rPr>
                <w:rFonts w:ascii="Times New Roman" w:hAnsi="Times New Roman" w:cs="Times New Roman"/>
                <w:sz w:val="18"/>
                <w:szCs w:val="18"/>
              </w:rPr>
              <w:t>Найти</w:t>
            </w: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 xml:space="preserve"> в художественной литературе или художественных фильмах диалога, в котором используется тот или иной способ речевого воздействия</w:t>
            </w:r>
            <w:r w:rsidR="00E0399F" w:rsidRPr="00CA5BD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99291E" w:rsidRPr="00CA5BD6" w:rsidRDefault="00190B87" w:rsidP="0099291E">
            <w:pPr>
              <w:tabs>
                <w:tab w:val="left" w:pos="1830"/>
              </w:tabs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99291E" w:rsidRPr="00CA5BD6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  <w:r w:rsidR="00E0399F" w:rsidRPr="00CA5BD6">
              <w:rPr>
                <w:rFonts w:ascii="Times New Roman" w:hAnsi="Times New Roman" w:cs="Times New Roman"/>
                <w:sz w:val="18"/>
                <w:szCs w:val="18"/>
              </w:rPr>
              <w:t>Д</w:t>
            </w:r>
            <w:r w:rsidR="0099291E" w:rsidRPr="00CA5BD6">
              <w:rPr>
                <w:rFonts w:ascii="Times New Roman" w:hAnsi="Times New Roman" w:cs="Times New Roman"/>
                <w:sz w:val="18"/>
                <w:szCs w:val="18"/>
              </w:rPr>
              <w:t>оказать, что здесь используется именно тот способ речевого воздействия, который соответствует коммуникативной ситуации, либо наоборот – применяемый способ речевого воздействия не соответствует ситуации.</w:t>
            </w:r>
          </w:p>
          <w:p w:rsidR="00A3357C" w:rsidRPr="00CA5BD6" w:rsidRDefault="00190B87" w:rsidP="00E0399F">
            <w:pPr>
              <w:tabs>
                <w:tab w:val="left" w:pos="426"/>
              </w:tabs>
              <w:ind w:hanging="284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ab/>
              <w:t>3</w:t>
            </w:r>
            <w:r w:rsidR="0099291E" w:rsidRPr="00CA5BD6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  <w:r w:rsidR="00E0399F" w:rsidRPr="00CA5BD6">
              <w:rPr>
                <w:rFonts w:ascii="Times New Roman" w:hAnsi="Times New Roman" w:cs="Times New Roman"/>
                <w:sz w:val="18"/>
                <w:szCs w:val="18"/>
              </w:rPr>
              <w:t>В</w:t>
            </w:r>
            <w:r w:rsidR="0099291E" w:rsidRPr="00CA5BD6">
              <w:rPr>
                <w:rFonts w:ascii="Times New Roman" w:hAnsi="Times New Roman" w:cs="Times New Roman"/>
                <w:sz w:val="18"/>
                <w:szCs w:val="18"/>
              </w:rPr>
              <w:t>ыполн</w:t>
            </w:r>
            <w:r w:rsidR="00E0399F" w:rsidRPr="00CA5BD6">
              <w:rPr>
                <w:rFonts w:ascii="Times New Roman" w:hAnsi="Times New Roman" w:cs="Times New Roman"/>
                <w:sz w:val="18"/>
                <w:szCs w:val="18"/>
              </w:rPr>
              <w:t>ить</w:t>
            </w:r>
            <w:r w:rsidR="0099291E" w:rsidRPr="00CA5BD6">
              <w:rPr>
                <w:rFonts w:ascii="Times New Roman" w:hAnsi="Times New Roman" w:cs="Times New Roman"/>
                <w:sz w:val="18"/>
                <w:szCs w:val="18"/>
              </w:rPr>
              <w:t xml:space="preserve"> задания в обучающей среде </w:t>
            </w:r>
            <w:r w:rsidR="0099291E" w:rsidRPr="00CA5BD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Moodle</w:t>
            </w:r>
            <w:r w:rsidR="0099291E" w:rsidRPr="00CA5BD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57C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3357C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067EF">
              <w:rPr>
                <w:rFonts w:ascii="Times New Roman" w:hAnsi="Times New Roman" w:cs="Times New Roman"/>
                <w:sz w:val="18"/>
                <w:szCs w:val="18"/>
              </w:rPr>
              <w:t>ОК-5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57C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3357C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57C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357C" w:rsidRPr="00CA5BD6" w:rsidTr="00942D67">
        <w:trPr>
          <w:cantSplit/>
          <w:trHeight w:val="260"/>
        </w:trPr>
        <w:tc>
          <w:tcPr>
            <w:tcW w:w="1101" w:type="dxa"/>
          </w:tcPr>
          <w:p w:rsidR="00A3357C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shd w:val="clear" w:color="auto" w:fill="auto"/>
          </w:tcPr>
          <w:p w:rsidR="00A3357C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СРС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291E" w:rsidRPr="00CA5BD6" w:rsidRDefault="00A3357C" w:rsidP="00C067EF">
            <w:pPr>
              <w:tabs>
                <w:tab w:val="left" w:pos="1830"/>
              </w:tabs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Тема 3</w:t>
            </w:r>
            <w:r w:rsidR="0099291E" w:rsidRPr="00CA5B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9291E" w:rsidRPr="00CA5BD6">
              <w:rPr>
                <w:rFonts w:ascii="Times New Roman" w:hAnsi="Times New Roman" w:cs="Times New Roman"/>
                <w:sz w:val="18"/>
                <w:szCs w:val="18"/>
              </w:rPr>
              <w:t>Понятие спора. Поведение в споре.</w:t>
            </w:r>
          </w:p>
          <w:p w:rsidR="00A3357C" w:rsidRPr="00CA5BD6" w:rsidRDefault="00190B87" w:rsidP="00E0399F">
            <w:pPr>
              <w:tabs>
                <w:tab w:val="left" w:pos="1830"/>
              </w:tabs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99291E" w:rsidRPr="00CA5BD6">
              <w:rPr>
                <w:rFonts w:ascii="Times New Roman" w:hAnsi="Times New Roman" w:cs="Times New Roman"/>
                <w:sz w:val="18"/>
                <w:szCs w:val="18"/>
              </w:rPr>
              <w:t>) Подготов</w:t>
            </w:r>
            <w:r w:rsidR="00E0399F" w:rsidRPr="00CA5BD6">
              <w:rPr>
                <w:rFonts w:ascii="Times New Roman" w:hAnsi="Times New Roman" w:cs="Times New Roman"/>
                <w:sz w:val="18"/>
                <w:szCs w:val="18"/>
              </w:rPr>
              <w:t>ить</w:t>
            </w:r>
            <w:r w:rsidR="0099291E" w:rsidRPr="00CA5BD6">
              <w:rPr>
                <w:rFonts w:ascii="Times New Roman" w:hAnsi="Times New Roman" w:cs="Times New Roman"/>
                <w:sz w:val="18"/>
                <w:szCs w:val="18"/>
              </w:rPr>
              <w:t xml:space="preserve"> сообщение о том, как вы стали спорить, а п</w:t>
            </w:r>
            <w:r w:rsidR="00E0399F" w:rsidRPr="00CA5BD6">
              <w:rPr>
                <w:rFonts w:ascii="Times New Roman" w:hAnsi="Times New Roman" w:cs="Times New Roman"/>
                <w:sz w:val="18"/>
                <w:szCs w:val="18"/>
              </w:rPr>
              <w:t>отом пожалели об этом. П</w:t>
            </w:r>
            <w:r w:rsidR="0099291E" w:rsidRPr="00CA5BD6">
              <w:rPr>
                <w:rFonts w:ascii="Times New Roman" w:hAnsi="Times New Roman" w:cs="Times New Roman"/>
                <w:sz w:val="18"/>
                <w:szCs w:val="18"/>
              </w:rPr>
              <w:t>роанализируйте ошибки, допущенные вами в споре, и дайте в этом рассказе рекомендации по ведению спора самому себе или подготовьте сообщение о том, как вам удалось убедить собеседника в споре, расскажите, благодаря каким правилам и приёмам вам удалось это сделать, произошло ли это интуитивно или вы специально готовились к этому спору.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57C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3357C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067EF">
              <w:rPr>
                <w:rFonts w:ascii="Times New Roman" w:hAnsi="Times New Roman" w:cs="Times New Roman"/>
                <w:sz w:val="18"/>
                <w:szCs w:val="18"/>
              </w:rPr>
              <w:t>ОК-5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57C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3357C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57C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E290E" w:rsidRPr="00CA5BD6" w:rsidTr="00942D67">
        <w:trPr>
          <w:cantSplit/>
          <w:trHeight w:val="260"/>
        </w:trPr>
        <w:tc>
          <w:tcPr>
            <w:tcW w:w="1101" w:type="dxa"/>
          </w:tcPr>
          <w:p w:rsidR="006E290E" w:rsidRPr="00CA5BD6" w:rsidRDefault="006E290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shd w:val="clear" w:color="auto" w:fill="auto"/>
          </w:tcPr>
          <w:p w:rsidR="006E290E" w:rsidRPr="00CA5BD6" w:rsidRDefault="006E290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СРС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9291E" w:rsidRPr="00CA5BD6" w:rsidRDefault="006E290E" w:rsidP="0099291E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 xml:space="preserve">Тема </w:t>
            </w:r>
            <w:r w:rsidR="00A3357C" w:rsidRPr="00CA5BD6">
              <w:rPr>
                <w:rFonts w:ascii="Times New Roman" w:hAnsi="Times New Roman" w:cs="Times New Roman"/>
                <w:sz w:val="18"/>
                <w:szCs w:val="18"/>
              </w:rPr>
              <w:t xml:space="preserve">4 </w:t>
            </w:r>
            <w:r w:rsidR="0099291E" w:rsidRPr="00CA5BD6">
              <w:rPr>
                <w:rFonts w:ascii="Times New Roman" w:hAnsi="Times New Roman" w:cs="Times New Roman"/>
                <w:sz w:val="18"/>
                <w:szCs w:val="18"/>
              </w:rPr>
              <w:t>Ведение спора. Вопросы и ответы. Аргументация.</w:t>
            </w:r>
          </w:p>
          <w:p w:rsidR="006E290E" w:rsidRPr="00CA5BD6" w:rsidRDefault="00190B87" w:rsidP="00190B87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99291E" w:rsidRPr="00CA5BD6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Необходимо найти 2-3 примера</w:t>
            </w:r>
            <w:r w:rsidR="0099291E" w:rsidRPr="00CA5BD6">
              <w:rPr>
                <w:rFonts w:ascii="Times New Roman" w:hAnsi="Times New Roman" w:cs="Times New Roman"/>
                <w:sz w:val="18"/>
                <w:szCs w:val="18"/>
              </w:rPr>
              <w:t xml:space="preserve"> из художественной литературы и</w:t>
            </w: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ли</w:t>
            </w:r>
            <w:r w:rsidR="0099291E" w:rsidRPr="00CA5BD6">
              <w:rPr>
                <w:rFonts w:ascii="Times New Roman" w:hAnsi="Times New Roman" w:cs="Times New Roman"/>
                <w:sz w:val="18"/>
                <w:szCs w:val="18"/>
              </w:rPr>
              <w:t xml:space="preserve"> художественных фильмов</w:t>
            </w: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, в которых есть спор</w:t>
            </w:r>
            <w:r w:rsidR="0099291E" w:rsidRPr="00CA5BD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E290E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6E290E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067EF">
              <w:rPr>
                <w:rFonts w:ascii="Times New Roman" w:hAnsi="Times New Roman" w:cs="Times New Roman"/>
                <w:sz w:val="18"/>
                <w:szCs w:val="18"/>
              </w:rPr>
              <w:t>ОК-5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E290E" w:rsidRPr="00CA5BD6" w:rsidRDefault="006E290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E290E" w:rsidRPr="00CA5BD6" w:rsidRDefault="006E290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E290E" w:rsidRPr="00CA5BD6" w:rsidRDefault="006E290E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357C" w:rsidRPr="00CA5BD6" w:rsidTr="00942D67">
        <w:trPr>
          <w:cantSplit/>
          <w:trHeight w:val="260"/>
        </w:trPr>
        <w:tc>
          <w:tcPr>
            <w:tcW w:w="1101" w:type="dxa"/>
          </w:tcPr>
          <w:p w:rsidR="00A3357C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shd w:val="clear" w:color="auto" w:fill="auto"/>
          </w:tcPr>
          <w:p w:rsidR="00A3357C" w:rsidRPr="00CA5BD6" w:rsidRDefault="00A3357C" w:rsidP="00A3357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СРС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99291E" w:rsidRPr="00CA5BD6" w:rsidRDefault="00A3357C" w:rsidP="0099291E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Тема 5</w:t>
            </w:r>
            <w:r w:rsidR="0099291E" w:rsidRPr="00CA5B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9291E" w:rsidRPr="00CA5BD6">
              <w:rPr>
                <w:rFonts w:ascii="Times New Roman" w:hAnsi="Times New Roman" w:cs="Times New Roman"/>
                <w:sz w:val="18"/>
                <w:szCs w:val="18"/>
              </w:rPr>
              <w:t>Коммуникативный конфликт. Стратегии и тактики. Принципы и правила бесконфликтного общения</w:t>
            </w:r>
          </w:p>
          <w:p w:rsidR="00A3357C" w:rsidRPr="00CA5BD6" w:rsidRDefault="00190B87" w:rsidP="00C82359">
            <w:pPr>
              <w:pStyle w:val="21"/>
              <w:tabs>
                <w:tab w:val="left" w:pos="2550"/>
              </w:tabs>
              <w:ind w:left="0"/>
              <w:jc w:val="both"/>
              <w:rPr>
                <w:sz w:val="18"/>
                <w:szCs w:val="18"/>
              </w:rPr>
            </w:pPr>
            <w:r w:rsidRPr="00CA5BD6">
              <w:rPr>
                <w:sz w:val="18"/>
                <w:szCs w:val="18"/>
              </w:rPr>
              <w:t xml:space="preserve">Необходимо </w:t>
            </w:r>
            <w:r w:rsidR="0099291E" w:rsidRPr="00CA5BD6">
              <w:rPr>
                <w:sz w:val="18"/>
                <w:szCs w:val="18"/>
              </w:rPr>
              <w:t>выполни</w:t>
            </w:r>
            <w:r w:rsidRPr="00CA5BD6">
              <w:rPr>
                <w:sz w:val="18"/>
                <w:szCs w:val="18"/>
              </w:rPr>
              <w:t>ть</w:t>
            </w:r>
            <w:r w:rsidR="0099291E" w:rsidRPr="00CA5BD6">
              <w:rPr>
                <w:sz w:val="18"/>
                <w:szCs w:val="18"/>
              </w:rPr>
              <w:t xml:space="preserve"> задание в обучающей среде </w:t>
            </w:r>
            <w:r w:rsidR="0099291E" w:rsidRPr="00CA5BD6">
              <w:rPr>
                <w:sz w:val="18"/>
                <w:szCs w:val="18"/>
                <w:lang w:val="en-US"/>
              </w:rPr>
              <w:t>Moodle</w:t>
            </w:r>
            <w:r w:rsidR="0099291E" w:rsidRPr="00CA5BD6">
              <w:rPr>
                <w:sz w:val="18"/>
                <w:szCs w:val="18"/>
              </w:rPr>
              <w:t>.</w:t>
            </w:r>
          </w:p>
        </w:tc>
        <w:tc>
          <w:tcPr>
            <w:tcW w:w="997" w:type="dxa"/>
            <w:tcBorders>
              <w:top w:val="single" w:sz="4" w:space="0" w:color="auto"/>
            </w:tcBorders>
            <w:shd w:val="clear" w:color="auto" w:fill="auto"/>
          </w:tcPr>
          <w:p w:rsidR="00A3357C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A3357C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067EF">
              <w:rPr>
                <w:rFonts w:ascii="Times New Roman" w:hAnsi="Times New Roman" w:cs="Times New Roman"/>
                <w:sz w:val="18"/>
                <w:szCs w:val="18"/>
              </w:rPr>
              <w:t>ОК-5</w:t>
            </w:r>
          </w:p>
        </w:tc>
        <w:tc>
          <w:tcPr>
            <w:tcW w:w="1130" w:type="dxa"/>
            <w:tcBorders>
              <w:top w:val="single" w:sz="4" w:space="0" w:color="auto"/>
            </w:tcBorders>
            <w:shd w:val="clear" w:color="auto" w:fill="auto"/>
          </w:tcPr>
          <w:p w:rsidR="00A3357C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A3357C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shd w:val="clear" w:color="auto" w:fill="auto"/>
          </w:tcPr>
          <w:p w:rsidR="00A3357C" w:rsidRPr="00CA5BD6" w:rsidRDefault="00A3357C" w:rsidP="00C067E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357C" w:rsidRPr="00CA5BD6" w:rsidTr="00942D67">
        <w:trPr>
          <w:cantSplit/>
          <w:trHeight w:val="260"/>
        </w:trPr>
        <w:tc>
          <w:tcPr>
            <w:tcW w:w="1101" w:type="dxa"/>
          </w:tcPr>
          <w:p w:rsidR="00A3357C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shd w:val="clear" w:color="auto" w:fill="auto"/>
          </w:tcPr>
          <w:p w:rsidR="00A3357C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СРС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8C4701" w:rsidRPr="00CA5BD6" w:rsidRDefault="008C4701" w:rsidP="008C4701">
            <w:pPr>
              <w:pStyle w:val="21"/>
              <w:tabs>
                <w:tab w:val="left" w:pos="2550"/>
              </w:tabs>
              <w:ind w:left="0"/>
              <w:jc w:val="both"/>
              <w:rPr>
                <w:sz w:val="18"/>
                <w:szCs w:val="18"/>
              </w:rPr>
            </w:pPr>
            <w:r w:rsidRPr="00CA5BD6">
              <w:rPr>
                <w:sz w:val="18"/>
                <w:szCs w:val="18"/>
              </w:rPr>
              <w:t>Тема 6. Понятие, виды и приёмы делового общения. Деловой стиль. Деловое слушание. Общение с официальными лицами. Деловое общение по телефону.</w:t>
            </w:r>
          </w:p>
          <w:p w:rsidR="008C4701" w:rsidRPr="00CA5BD6" w:rsidRDefault="00190B87" w:rsidP="008C4701">
            <w:pPr>
              <w:pStyle w:val="21"/>
              <w:tabs>
                <w:tab w:val="left" w:pos="2550"/>
              </w:tabs>
              <w:ind w:left="0"/>
              <w:jc w:val="both"/>
              <w:rPr>
                <w:sz w:val="18"/>
                <w:szCs w:val="18"/>
              </w:rPr>
            </w:pPr>
            <w:r w:rsidRPr="00CA5BD6">
              <w:rPr>
                <w:sz w:val="18"/>
                <w:szCs w:val="18"/>
              </w:rPr>
              <w:t>1</w:t>
            </w:r>
            <w:r w:rsidR="008C4701" w:rsidRPr="00CA5BD6">
              <w:rPr>
                <w:sz w:val="18"/>
                <w:szCs w:val="18"/>
              </w:rPr>
              <w:t>) Подобрать афоризм (можно воспользоваться любым сборником афоризмов или «Энциклопедией афоризмов», М: «АСТ», 1999 г.), который раскрывал бы какую-нибудь заповедь делового общения;</w:t>
            </w:r>
          </w:p>
          <w:p w:rsidR="008C4701" w:rsidRPr="00CA5BD6" w:rsidRDefault="00190B87" w:rsidP="008C4701">
            <w:pPr>
              <w:pStyle w:val="21"/>
              <w:tabs>
                <w:tab w:val="left" w:pos="2550"/>
              </w:tabs>
              <w:ind w:left="0"/>
              <w:jc w:val="both"/>
              <w:rPr>
                <w:sz w:val="18"/>
                <w:szCs w:val="18"/>
              </w:rPr>
            </w:pPr>
            <w:r w:rsidRPr="00CA5BD6">
              <w:rPr>
                <w:sz w:val="18"/>
                <w:szCs w:val="18"/>
              </w:rPr>
              <w:t>2</w:t>
            </w:r>
            <w:r w:rsidR="008C4701" w:rsidRPr="00CA5BD6">
              <w:rPr>
                <w:sz w:val="18"/>
                <w:szCs w:val="18"/>
              </w:rPr>
              <w:t>) Подготовить резюме  и устное представление себя работодателю (монолог на 1 минуту);</w:t>
            </w:r>
          </w:p>
          <w:p w:rsidR="00A3357C" w:rsidRPr="00CA5BD6" w:rsidRDefault="00190B87" w:rsidP="008C4701">
            <w:pPr>
              <w:pStyle w:val="21"/>
              <w:tabs>
                <w:tab w:val="left" w:pos="2550"/>
              </w:tabs>
              <w:ind w:left="0"/>
              <w:jc w:val="both"/>
              <w:rPr>
                <w:sz w:val="18"/>
                <w:szCs w:val="18"/>
              </w:rPr>
            </w:pPr>
            <w:r w:rsidRPr="00CA5BD6">
              <w:rPr>
                <w:sz w:val="18"/>
                <w:szCs w:val="18"/>
              </w:rPr>
              <w:t>3</w:t>
            </w:r>
            <w:r w:rsidR="008C4701" w:rsidRPr="00CA5BD6">
              <w:rPr>
                <w:sz w:val="18"/>
                <w:szCs w:val="18"/>
              </w:rPr>
              <w:t>) Подготовиться к телефонному разговору по следующим ситуациям: приём на работу и запись в спортивный клуб.</w:t>
            </w:r>
          </w:p>
        </w:tc>
        <w:tc>
          <w:tcPr>
            <w:tcW w:w="997" w:type="dxa"/>
            <w:tcBorders>
              <w:top w:val="single" w:sz="4" w:space="0" w:color="auto"/>
            </w:tcBorders>
            <w:shd w:val="clear" w:color="auto" w:fill="auto"/>
          </w:tcPr>
          <w:p w:rsidR="00A3357C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A3357C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067EF">
              <w:rPr>
                <w:rFonts w:ascii="Times New Roman" w:hAnsi="Times New Roman" w:cs="Times New Roman"/>
                <w:sz w:val="18"/>
                <w:szCs w:val="18"/>
              </w:rPr>
              <w:t>ОК-5</w:t>
            </w:r>
          </w:p>
        </w:tc>
        <w:tc>
          <w:tcPr>
            <w:tcW w:w="1130" w:type="dxa"/>
            <w:tcBorders>
              <w:top w:val="single" w:sz="4" w:space="0" w:color="auto"/>
            </w:tcBorders>
            <w:shd w:val="clear" w:color="auto" w:fill="auto"/>
          </w:tcPr>
          <w:p w:rsidR="00A3357C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A3357C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shd w:val="clear" w:color="auto" w:fill="auto"/>
          </w:tcPr>
          <w:p w:rsidR="00A3357C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357C" w:rsidRPr="00CA5BD6" w:rsidTr="00942D67">
        <w:trPr>
          <w:cantSplit/>
          <w:trHeight w:val="260"/>
        </w:trPr>
        <w:tc>
          <w:tcPr>
            <w:tcW w:w="1101" w:type="dxa"/>
          </w:tcPr>
          <w:p w:rsidR="00A3357C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shd w:val="clear" w:color="auto" w:fill="auto"/>
          </w:tcPr>
          <w:p w:rsidR="00A3357C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СРС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C4701" w:rsidRPr="00CA5BD6" w:rsidRDefault="00A3357C" w:rsidP="008C4701">
            <w:pPr>
              <w:pStyle w:val="21"/>
              <w:tabs>
                <w:tab w:val="left" w:pos="709"/>
              </w:tabs>
              <w:ind w:left="0"/>
              <w:jc w:val="both"/>
              <w:rPr>
                <w:sz w:val="18"/>
                <w:szCs w:val="18"/>
              </w:rPr>
            </w:pPr>
            <w:r w:rsidRPr="00CA5BD6">
              <w:rPr>
                <w:sz w:val="18"/>
                <w:szCs w:val="18"/>
              </w:rPr>
              <w:t>Тема 7</w:t>
            </w:r>
            <w:r w:rsidR="008C4701" w:rsidRPr="00CA5BD6">
              <w:rPr>
                <w:sz w:val="18"/>
                <w:szCs w:val="18"/>
              </w:rPr>
              <w:t xml:space="preserve">  Особенности общения: национальные и гендерные.</w:t>
            </w:r>
          </w:p>
          <w:p w:rsidR="008C4701" w:rsidRPr="00CA5BD6" w:rsidRDefault="00190B87" w:rsidP="008C4701">
            <w:pPr>
              <w:pStyle w:val="21"/>
              <w:tabs>
                <w:tab w:val="left" w:pos="2550"/>
              </w:tabs>
              <w:ind w:left="0"/>
              <w:jc w:val="both"/>
              <w:rPr>
                <w:sz w:val="18"/>
                <w:szCs w:val="18"/>
              </w:rPr>
            </w:pPr>
            <w:r w:rsidRPr="00CA5BD6">
              <w:rPr>
                <w:sz w:val="18"/>
                <w:szCs w:val="18"/>
              </w:rPr>
              <w:t>1</w:t>
            </w:r>
            <w:r w:rsidR="008C4701" w:rsidRPr="00CA5BD6">
              <w:rPr>
                <w:sz w:val="18"/>
                <w:szCs w:val="18"/>
              </w:rPr>
              <w:t xml:space="preserve">) Подготовить  сообщение (письменное - до 5 страниц печатного текста и устное 5-7 минутное выступление)  о коммуникативном поведении типичного представителя одного из народов мира (можно использовать материалы Интернета, </w:t>
            </w:r>
            <w:r w:rsidR="00A3357C" w:rsidRPr="00CA5BD6">
              <w:rPr>
                <w:sz w:val="18"/>
                <w:szCs w:val="18"/>
              </w:rPr>
              <w:t>Проектное задание «Русское речевое поведение, или что иностранцам нужно знать о нас»</w:t>
            </w:r>
            <w:r w:rsidR="008C4701" w:rsidRPr="00CA5BD6">
              <w:rPr>
                <w:sz w:val="18"/>
                <w:szCs w:val="18"/>
              </w:rPr>
              <w:t xml:space="preserve"> основную и дополнительную литературу из рекомендованного списка, а также свои собственные наблюдения в реальной жизни или из кинофильмов, книг.</w:t>
            </w:r>
          </w:p>
          <w:p w:rsidR="00A3357C" w:rsidRPr="00CA5BD6" w:rsidRDefault="00190B87" w:rsidP="00CA5BD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="008C4701" w:rsidRPr="00CA5BD6">
              <w:rPr>
                <w:rFonts w:ascii="Times New Roman" w:eastAsia="Times New Roman" w:hAnsi="Times New Roman" w:cs="Times New Roman"/>
                <w:sz w:val="18"/>
                <w:szCs w:val="18"/>
              </w:rPr>
              <w:t>) Выполни</w:t>
            </w:r>
            <w:r w:rsidRPr="00CA5BD6">
              <w:rPr>
                <w:rFonts w:ascii="Times New Roman" w:eastAsia="Times New Roman" w:hAnsi="Times New Roman" w:cs="Times New Roman"/>
                <w:sz w:val="18"/>
                <w:szCs w:val="18"/>
              </w:rPr>
              <w:t>ть</w:t>
            </w:r>
            <w:r w:rsidR="008C4701" w:rsidRPr="00CA5BD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задание в обучающей среде Moodle.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57C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A3357C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067EF">
              <w:rPr>
                <w:rFonts w:ascii="Times New Roman" w:hAnsi="Times New Roman" w:cs="Times New Roman"/>
                <w:sz w:val="18"/>
                <w:szCs w:val="18"/>
              </w:rPr>
              <w:t>ОК-5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57C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A3357C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3357C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357C" w:rsidRPr="00CA5BD6" w:rsidTr="00942D67">
        <w:trPr>
          <w:cantSplit/>
          <w:trHeight w:val="260"/>
        </w:trPr>
        <w:tc>
          <w:tcPr>
            <w:tcW w:w="1101" w:type="dxa"/>
          </w:tcPr>
          <w:p w:rsidR="00A3357C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shd w:val="clear" w:color="auto" w:fill="auto"/>
          </w:tcPr>
          <w:p w:rsidR="00A3357C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СРС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8C4701" w:rsidRPr="00CA5BD6" w:rsidRDefault="00A3357C" w:rsidP="008C4701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A5BD6">
              <w:rPr>
                <w:rFonts w:ascii="Times New Roman" w:hAnsi="Times New Roman" w:cs="Times New Roman"/>
                <w:sz w:val="18"/>
                <w:szCs w:val="18"/>
              </w:rPr>
              <w:t>Тема 8</w:t>
            </w:r>
            <w:r w:rsidR="008C4701" w:rsidRPr="00CA5BD6">
              <w:rPr>
                <w:rFonts w:ascii="Times New Roman" w:hAnsi="Times New Roman" w:cs="Times New Roman"/>
                <w:sz w:val="18"/>
                <w:szCs w:val="18"/>
              </w:rPr>
              <w:t xml:space="preserve"> Деловые документы. Деловая переписка.</w:t>
            </w:r>
          </w:p>
          <w:p w:rsidR="00A3357C" w:rsidRPr="00CA5BD6" w:rsidRDefault="00190B87" w:rsidP="00E0399F">
            <w:pPr>
              <w:pStyle w:val="21"/>
              <w:tabs>
                <w:tab w:val="left" w:pos="2550"/>
              </w:tabs>
              <w:ind w:left="0"/>
              <w:jc w:val="both"/>
              <w:rPr>
                <w:sz w:val="18"/>
                <w:szCs w:val="18"/>
              </w:rPr>
            </w:pPr>
            <w:r w:rsidRPr="00CA5BD6">
              <w:rPr>
                <w:sz w:val="18"/>
                <w:szCs w:val="18"/>
              </w:rPr>
              <w:t>1</w:t>
            </w:r>
            <w:r w:rsidR="008C4701" w:rsidRPr="00CA5BD6">
              <w:rPr>
                <w:sz w:val="18"/>
                <w:szCs w:val="18"/>
              </w:rPr>
              <w:t>)</w:t>
            </w:r>
            <w:r w:rsidR="00E0399F" w:rsidRPr="00CA5BD6">
              <w:rPr>
                <w:sz w:val="18"/>
                <w:szCs w:val="18"/>
              </w:rPr>
              <w:t xml:space="preserve"> Н</w:t>
            </w:r>
            <w:r w:rsidR="008C4701" w:rsidRPr="00CA5BD6">
              <w:rPr>
                <w:sz w:val="18"/>
                <w:szCs w:val="18"/>
              </w:rPr>
              <w:t>айти информацию о проведении семинара, лекции, научной конференции в СМИ или Интернете и написать письмо-приглашение коллеге на это мероприятие.</w:t>
            </w:r>
          </w:p>
        </w:tc>
        <w:tc>
          <w:tcPr>
            <w:tcW w:w="997" w:type="dxa"/>
            <w:tcBorders>
              <w:top w:val="single" w:sz="4" w:space="0" w:color="auto"/>
            </w:tcBorders>
            <w:shd w:val="clear" w:color="auto" w:fill="auto"/>
          </w:tcPr>
          <w:p w:rsidR="00A3357C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A3357C" w:rsidRPr="00CA5BD6" w:rsidRDefault="00C067EF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067EF">
              <w:rPr>
                <w:rFonts w:ascii="Times New Roman" w:hAnsi="Times New Roman" w:cs="Times New Roman"/>
                <w:sz w:val="18"/>
                <w:szCs w:val="18"/>
              </w:rPr>
              <w:t>ОК-5</w:t>
            </w:r>
          </w:p>
        </w:tc>
        <w:tc>
          <w:tcPr>
            <w:tcW w:w="1130" w:type="dxa"/>
            <w:tcBorders>
              <w:top w:val="single" w:sz="4" w:space="0" w:color="auto"/>
            </w:tcBorders>
            <w:shd w:val="clear" w:color="auto" w:fill="auto"/>
          </w:tcPr>
          <w:p w:rsidR="00A3357C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A3357C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auto"/>
            </w:tcBorders>
            <w:shd w:val="clear" w:color="auto" w:fill="auto"/>
          </w:tcPr>
          <w:p w:rsidR="00A3357C" w:rsidRPr="00CA5BD6" w:rsidRDefault="00A3357C" w:rsidP="008B210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2E4047" w:rsidRPr="00CA5BD6" w:rsidRDefault="002E4047" w:rsidP="00AE51DF">
      <w:pPr>
        <w:rPr>
          <w:rFonts w:ascii="Times New Roman" w:hAnsi="Times New Roman" w:cs="Times New Roman"/>
          <w:b/>
        </w:rPr>
      </w:pPr>
    </w:p>
    <w:p w:rsidR="00AE51DF" w:rsidRPr="00CA5BD6" w:rsidRDefault="00AE51DF" w:rsidP="008B210A">
      <w:pPr>
        <w:ind w:firstLine="709"/>
        <w:rPr>
          <w:rFonts w:ascii="Times New Roman" w:hAnsi="Times New Roman" w:cs="Times New Roman"/>
          <w:b/>
        </w:rPr>
      </w:pPr>
      <w:r w:rsidRPr="00CA5BD6">
        <w:rPr>
          <w:rFonts w:ascii="Times New Roman" w:hAnsi="Times New Roman" w:cs="Times New Roman"/>
          <w:b/>
        </w:rPr>
        <w:t>6. Методические указания для обучающихся по освоению дисциплины</w:t>
      </w:r>
    </w:p>
    <w:p w:rsidR="00942D67" w:rsidRDefault="008B3EBA" w:rsidP="008B3EBA">
      <w:pPr>
        <w:tabs>
          <w:tab w:val="left" w:pos="1272"/>
          <w:tab w:val="left" w:pos="2340"/>
          <w:tab w:val="left" w:pos="3600"/>
          <w:tab w:val="left" w:pos="4728"/>
        </w:tabs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5BD6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</w:p>
    <w:p w:rsidR="008B3EBA" w:rsidRPr="00CA5BD6" w:rsidRDefault="008B3EBA" w:rsidP="008B3EBA">
      <w:pPr>
        <w:tabs>
          <w:tab w:val="left" w:pos="1272"/>
          <w:tab w:val="left" w:pos="2340"/>
          <w:tab w:val="left" w:pos="3600"/>
          <w:tab w:val="left" w:pos="4728"/>
        </w:tabs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5BD6">
        <w:rPr>
          <w:rFonts w:ascii="Times New Roman" w:eastAsia="Times New Roman" w:hAnsi="Times New Roman" w:cs="Times New Roman"/>
          <w:sz w:val="24"/>
          <w:szCs w:val="24"/>
        </w:rPr>
        <w:t xml:space="preserve">При изучении курса большое значение придается самостоятельной работе студентов. Самостоятельная работа студента предполагает изучение конспектов лекций, их электронных презентаций, учебных пособий, первоисточников, а также материалов сети Интернет. Кроме того, некоторые задания размещены в электронной обучающей среде </w:t>
      </w:r>
      <w:r w:rsidRPr="00CA5BD6">
        <w:rPr>
          <w:rFonts w:ascii="Times New Roman" w:eastAsia="Times New Roman" w:hAnsi="Times New Roman" w:cs="Times New Roman"/>
          <w:sz w:val="24"/>
          <w:szCs w:val="24"/>
          <w:lang w:val="en-US"/>
        </w:rPr>
        <w:t>Moodle</w:t>
      </w:r>
      <w:r w:rsidRPr="00CA5BD6">
        <w:rPr>
          <w:rFonts w:ascii="Times New Roman" w:eastAsia="Times New Roman" w:hAnsi="Times New Roman" w:cs="Times New Roman"/>
          <w:sz w:val="24"/>
          <w:szCs w:val="24"/>
        </w:rPr>
        <w:t>. Для уточнения различных понятий и терминов необходимо использовать справочную литературу и словари, указанные в списке литературы. Каждое практическое занятие предполагает выполнение индивидуального  домашнего задания в устной или письменной форме.  При выполнении данной работы приветствуется творческий подход,  инициативность,  нестандартные формы ответа.</w:t>
      </w:r>
    </w:p>
    <w:p w:rsidR="008B3EBA" w:rsidRPr="00CA5BD6" w:rsidRDefault="008B3EBA" w:rsidP="008B3EBA">
      <w:pPr>
        <w:tabs>
          <w:tab w:val="left" w:pos="1272"/>
          <w:tab w:val="left" w:pos="2340"/>
          <w:tab w:val="left" w:pos="3600"/>
          <w:tab w:val="left" w:pos="4728"/>
        </w:tabs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5BD6">
        <w:rPr>
          <w:rFonts w:ascii="Times New Roman" w:eastAsia="Times New Roman" w:hAnsi="Times New Roman" w:cs="Times New Roman"/>
          <w:sz w:val="24"/>
          <w:szCs w:val="24"/>
        </w:rPr>
        <w:t>При выполнении устных выступлений рекомендуется составить развернутый план выступления  и самостоятельно потренироваться в произнесении речи. В качестве эффективного средства контроля и самооценки можно использовать аудио- или видеозапись собственного выступления.</w:t>
      </w:r>
    </w:p>
    <w:p w:rsidR="008B3EBA" w:rsidRPr="00CA5BD6" w:rsidRDefault="008B3EBA" w:rsidP="008B3EBA">
      <w:pPr>
        <w:tabs>
          <w:tab w:val="left" w:pos="1272"/>
          <w:tab w:val="left" w:pos="2340"/>
          <w:tab w:val="left" w:pos="3600"/>
          <w:tab w:val="left" w:pos="4728"/>
        </w:tabs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5BD6">
        <w:rPr>
          <w:rFonts w:ascii="Times New Roman" w:eastAsia="Times New Roman" w:hAnsi="Times New Roman" w:cs="Times New Roman"/>
          <w:sz w:val="24"/>
          <w:szCs w:val="24"/>
        </w:rPr>
        <w:t xml:space="preserve">Студенты недневных форм обучения должны самостоятельно выполнить  контрольную  работу. Все задания контрольных работ выполняются письменно. Сами задания, а также исходные тексты необходимо скопировать, а затем  записать ответ. Контрольную работу необходимо  выполнить  в программе </w:t>
      </w:r>
      <w:r w:rsidRPr="00CA5BD6">
        <w:rPr>
          <w:rFonts w:ascii="Times New Roman" w:eastAsia="Times New Roman" w:hAnsi="Times New Roman" w:cs="Times New Roman"/>
          <w:sz w:val="24"/>
          <w:szCs w:val="24"/>
          <w:lang w:val="en-US"/>
        </w:rPr>
        <w:t>Microsoft</w:t>
      </w:r>
      <w:r w:rsidRPr="00CA5B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A5BD6">
        <w:rPr>
          <w:rFonts w:ascii="Times New Roman" w:eastAsia="Times New Roman" w:hAnsi="Times New Roman" w:cs="Times New Roman"/>
          <w:sz w:val="24"/>
          <w:szCs w:val="24"/>
          <w:lang w:val="en-US"/>
        </w:rPr>
        <w:t>Word</w:t>
      </w:r>
      <w:r w:rsidRPr="00CA5BD6">
        <w:rPr>
          <w:rFonts w:ascii="Times New Roman" w:eastAsia="Times New Roman" w:hAnsi="Times New Roman" w:cs="Times New Roman"/>
          <w:sz w:val="24"/>
          <w:szCs w:val="24"/>
        </w:rPr>
        <w:t xml:space="preserve"> на </w:t>
      </w:r>
      <w:r w:rsidRPr="00CA5BD6">
        <w:rPr>
          <w:rFonts w:ascii="Times New Roman" w:eastAsia="Times New Roman" w:hAnsi="Times New Roman" w:cs="Times New Roman"/>
          <w:sz w:val="24"/>
          <w:szCs w:val="24"/>
        </w:rPr>
        <w:lastRenderedPageBreak/>
        <w:t>компьютере и отправить по электронной почте преподавателю на проверку. Оформляется согласно требованиям ВГУЭС.</w:t>
      </w:r>
    </w:p>
    <w:p w:rsidR="008B210A" w:rsidRDefault="008B210A" w:rsidP="008B3EBA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B3EBA" w:rsidRPr="00CA5BD6" w:rsidRDefault="008B3EBA" w:rsidP="008B210A">
      <w:pPr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A5BD6">
        <w:rPr>
          <w:rFonts w:ascii="Times New Roman" w:eastAsia="Times New Roman" w:hAnsi="Times New Roman" w:cs="Times New Roman"/>
          <w:b/>
          <w:sz w:val="24"/>
          <w:szCs w:val="24"/>
        </w:rPr>
        <w:t xml:space="preserve">6.1 Рекомендации по работе с литературой       </w:t>
      </w:r>
    </w:p>
    <w:p w:rsidR="008B3EBA" w:rsidRPr="00CA5BD6" w:rsidRDefault="008B3EBA" w:rsidP="008B3EB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5BD6">
        <w:rPr>
          <w:rFonts w:ascii="Times New Roman" w:hAnsi="Times New Roman" w:cs="Times New Roman"/>
          <w:sz w:val="24"/>
          <w:szCs w:val="24"/>
        </w:rPr>
        <w:t xml:space="preserve">В настоящее время специального пособия по данной дисциплине не существует, поэтому нами предложено несколько учебных пособий, в которых освещены те или иные вопросы курса. </w:t>
      </w:r>
    </w:p>
    <w:p w:rsidR="008B3EBA" w:rsidRPr="00CA5BD6" w:rsidRDefault="008B3EBA" w:rsidP="008B3EB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5BD6">
        <w:rPr>
          <w:rFonts w:ascii="Times New Roman" w:hAnsi="Times New Roman" w:cs="Times New Roman"/>
          <w:sz w:val="24"/>
          <w:szCs w:val="24"/>
        </w:rPr>
        <w:t>В учебных пособиях «Д</w:t>
      </w:r>
      <w:r w:rsidR="008E2669">
        <w:rPr>
          <w:rFonts w:ascii="Times New Roman" w:hAnsi="Times New Roman" w:cs="Times New Roman"/>
          <w:sz w:val="24"/>
          <w:szCs w:val="24"/>
        </w:rPr>
        <w:t>еловое общение» И.Н. Кузнецова,</w:t>
      </w:r>
      <w:r w:rsidRPr="00CA5BD6">
        <w:rPr>
          <w:rFonts w:ascii="Times New Roman" w:hAnsi="Times New Roman" w:cs="Times New Roman"/>
          <w:sz w:val="24"/>
          <w:szCs w:val="24"/>
        </w:rPr>
        <w:t xml:space="preserve"> «</w:t>
      </w:r>
      <w:r w:rsidR="008E2669">
        <w:rPr>
          <w:rFonts w:ascii="Times New Roman" w:hAnsi="Times New Roman" w:cs="Times New Roman"/>
          <w:sz w:val="24"/>
          <w:szCs w:val="24"/>
        </w:rPr>
        <w:t>Деловое общение» Самыгина С. И., Прохорова</w:t>
      </w:r>
      <w:r w:rsidR="008E2669" w:rsidRPr="008E2669">
        <w:rPr>
          <w:rFonts w:ascii="Times New Roman" w:hAnsi="Times New Roman" w:cs="Times New Roman"/>
          <w:sz w:val="24"/>
          <w:szCs w:val="24"/>
        </w:rPr>
        <w:t xml:space="preserve"> Ю. Е. </w:t>
      </w:r>
      <w:r w:rsidR="008E2669">
        <w:rPr>
          <w:rFonts w:ascii="Times New Roman" w:hAnsi="Times New Roman" w:cs="Times New Roman"/>
          <w:sz w:val="24"/>
          <w:szCs w:val="24"/>
        </w:rPr>
        <w:t>«</w:t>
      </w:r>
      <w:r w:rsidR="008E2669" w:rsidRPr="008E2669">
        <w:rPr>
          <w:rFonts w:ascii="Times New Roman" w:hAnsi="Times New Roman" w:cs="Times New Roman"/>
          <w:sz w:val="24"/>
          <w:szCs w:val="24"/>
        </w:rPr>
        <w:t>Русские: коммуникативное поведение</w:t>
      </w:r>
      <w:r w:rsidR="008E2669">
        <w:rPr>
          <w:rFonts w:ascii="Times New Roman" w:hAnsi="Times New Roman" w:cs="Times New Roman"/>
          <w:sz w:val="24"/>
          <w:szCs w:val="24"/>
        </w:rPr>
        <w:t>»</w:t>
      </w:r>
      <w:r w:rsidR="00EB7A4C">
        <w:rPr>
          <w:rFonts w:ascii="Times New Roman" w:hAnsi="Times New Roman" w:cs="Times New Roman"/>
          <w:sz w:val="24"/>
          <w:szCs w:val="24"/>
        </w:rPr>
        <w:t xml:space="preserve"> </w:t>
      </w:r>
      <w:r w:rsidRPr="00CA5BD6">
        <w:rPr>
          <w:rFonts w:ascii="Times New Roman" w:hAnsi="Times New Roman" w:cs="Times New Roman"/>
          <w:sz w:val="24"/>
          <w:szCs w:val="24"/>
        </w:rPr>
        <w:t xml:space="preserve">рассматриваются теоретические и практические вопросы делового общения. Раскрывается их природа, сущность и основные принципы. Особое внимание уделяется рассмотрению национальных особенностей коммуникативного  поведения различных народов. </w:t>
      </w:r>
    </w:p>
    <w:p w:rsidR="008B3EBA" w:rsidRDefault="00EB7A4C" w:rsidP="008B3EB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5BD6">
        <w:rPr>
          <w:rFonts w:ascii="Times New Roman" w:hAnsi="Times New Roman" w:cs="Times New Roman"/>
          <w:sz w:val="24"/>
          <w:szCs w:val="24"/>
        </w:rPr>
        <w:t>На развитие ораторского мастерства направлены</w:t>
      </w:r>
      <w:r w:rsidRPr="00CA5B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книги </w:t>
      </w:r>
      <w:r w:rsidR="00A6271E">
        <w:rPr>
          <w:rFonts w:ascii="Times New Roman" w:hAnsi="Times New Roman" w:cs="Times New Roman"/>
          <w:sz w:val="24"/>
          <w:szCs w:val="24"/>
        </w:rPr>
        <w:t>Введенск</w:t>
      </w:r>
      <w:r>
        <w:rPr>
          <w:rFonts w:ascii="Times New Roman" w:hAnsi="Times New Roman" w:cs="Times New Roman"/>
          <w:sz w:val="24"/>
          <w:szCs w:val="24"/>
        </w:rPr>
        <w:t>ой</w:t>
      </w:r>
      <w:r w:rsidR="00A6271E">
        <w:rPr>
          <w:rFonts w:ascii="Times New Roman" w:hAnsi="Times New Roman" w:cs="Times New Roman"/>
          <w:sz w:val="24"/>
          <w:szCs w:val="24"/>
        </w:rPr>
        <w:t xml:space="preserve"> Л.А.</w:t>
      </w:r>
      <w:r w:rsidR="008B3EBA" w:rsidRPr="00CA5BD6">
        <w:rPr>
          <w:rFonts w:ascii="Times New Roman" w:hAnsi="Times New Roman" w:cs="Times New Roman"/>
          <w:sz w:val="24"/>
          <w:szCs w:val="24"/>
        </w:rPr>
        <w:t xml:space="preserve"> «</w:t>
      </w:r>
      <w:r w:rsidR="00A6271E">
        <w:rPr>
          <w:rFonts w:ascii="Times New Roman" w:hAnsi="Times New Roman" w:cs="Times New Roman"/>
          <w:sz w:val="24"/>
          <w:szCs w:val="24"/>
        </w:rPr>
        <w:t>Деловая р</w:t>
      </w:r>
      <w:r w:rsidR="008B3EBA" w:rsidRPr="00CA5BD6">
        <w:rPr>
          <w:rFonts w:ascii="Times New Roman" w:hAnsi="Times New Roman" w:cs="Times New Roman"/>
          <w:sz w:val="24"/>
          <w:szCs w:val="24"/>
        </w:rPr>
        <w:t>иторика», Стернина И.А. «Практическая риторика в объяснениях и упражнениях для тех, кто хочет научиться говорить»</w:t>
      </w:r>
      <w:r>
        <w:rPr>
          <w:rFonts w:ascii="Times New Roman" w:hAnsi="Times New Roman" w:cs="Times New Roman"/>
          <w:sz w:val="24"/>
          <w:szCs w:val="24"/>
        </w:rPr>
        <w:t xml:space="preserve"> и др.</w:t>
      </w:r>
      <w:r w:rsidR="008B3EBA" w:rsidRPr="00CA5BD6">
        <w:rPr>
          <w:rFonts w:ascii="Times New Roman" w:hAnsi="Times New Roman" w:cs="Times New Roman"/>
          <w:sz w:val="24"/>
          <w:szCs w:val="24"/>
        </w:rPr>
        <w:t xml:space="preserve"> Представленные издания содержат коммуникативные упражнения и задания, направленные на развитие речевых умений учащихся.</w:t>
      </w:r>
    </w:p>
    <w:p w:rsidR="00EB7A4C" w:rsidRDefault="00EB7A4C" w:rsidP="008B3EB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B7A4C">
        <w:rPr>
          <w:rFonts w:ascii="Times New Roman" w:hAnsi="Times New Roman" w:cs="Times New Roman"/>
          <w:sz w:val="24"/>
          <w:szCs w:val="24"/>
        </w:rPr>
        <w:t>Для развития коммуникативных навыков предлагаются пособи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EB7A4C">
        <w:rPr>
          <w:rFonts w:ascii="Times New Roman" w:hAnsi="Times New Roman" w:cs="Times New Roman"/>
          <w:sz w:val="24"/>
          <w:szCs w:val="24"/>
        </w:rPr>
        <w:t xml:space="preserve"> Дзялошинск</w:t>
      </w:r>
      <w:r>
        <w:rPr>
          <w:rFonts w:ascii="Times New Roman" w:hAnsi="Times New Roman" w:cs="Times New Roman"/>
          <w:sz w:val="24"/>
          <w:szCs w:val="24"/>
        </w:rPr>
        <w:t>ого</w:t>
      </w:r>
      <w:r w:rsidRPr="00EB7A4C">
        <w:rPr>
          <w:rFonts w:ascii="Times New Roman" w:hAnsi="Times New Roman" w:cs="Times New Roman"/>
          <w:sz w:val="24"/>
          <w:szCs w:val="24"/>
        </w:rPr>
        <w:t xml:space="preserve"> И. М.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 w:rsidRPr="00EB7A4C">
        <w:rPr>
          <w:rFonts w:ascii="Times New Roman" w:hAnsi="Times New Roman" w:cs="Times New Roman"/>
          <w:sz w:val="24"/>
          <w:szCs w:val="24"/>
        </w:rPr>
        <w:t>Деловые коммуникации. Теория и практика: учебник для бакалавров</w:t>
      </w:r>
      <w:r>
        <w:rPr>
          <w:rFonts w:ascii="Times New Roman" w:hAnsi="Times New Roman" w:cs="Times New Roman"/>
          <w:sz w:val="24"/>
          <w:szCs w:val="24"/>
        </w:rPr>
        <w:t>»,</w:t>
      </w:r>
      <w:r w:rsidR="008E26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Коноваленко</w:t>
      </w:r>
      <w:r w:rsidRPr="00EB7A4C">
        <w:rPr>
          <w:rFonts w:ascii="Times New Roman" w:hAnsi="Times New Roman" w:cs="Times New Roman"/>
          <w:sz w:val="24"/>
          <w:szCs w:val="24"/>
        </w:rPr>
        <w:t xml:space="preserve"> М. Ю.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EB7A4C">
        <w:rPr>
          <w:rFonts w:ascii="Times New Roman" w:hAnsi="Times New Roman" w:cs="Times New Roman"/>
          <w:sz w:val="24"/>
          <w:szCs w:val="24"/>
        </w:rPr>
        <w:t>Деловые коммуникации</w:t>
      </w:r>
      <w:r>
        <w:rPr>
          <w:rFonts w:ascii="Times New Roman" w:hAnsi="Times New Roman" w:cs="Times New Roman"/>
          <w:sz w:val="24"/>
          <w:szCs w:val="24"/>
        </w:rPr>
        <w:t>» и др.</w:t>
      </w:r>
    </w:p>
    <w:p w:rsidR="008B3EBA" w:rsidRPr="00CA5BD6" w:rsidRDefault="008B3EBA" w:rsidP="008E2669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5BD6">
        <w:rPr>
          <w:rFonts w:ascii="Times New Roman" w:hAnsi="Times New Roman" w:cs="Times New Roman"/>
          <w:sz w:val="24"/>
          <w:szCs w:val="24"/>
        </w:rPr>
        <w:t xml:space="preserve">Деловому этикету </w:t>
      </w:r>
      <w:r w:rsidR="00EB7A4C">
        <w:rPr>
          <w:rFonts w:ascii="Times New Roman" w:hAnsi="Times New Roman" w:cs="Times New Roman"/>
          <w:sz w:val="24"/>
          <w:szCs w:val="24"/>
        </w:rPr>
        <w:t>пос</w:t>
      </w:r>
      <w:r w:rsidRPr="00CA5BD6">
        <w:rPr>
          <w:rFonts w:ascii="Times New Roman" w:hAnsi="Times New Roman" w:cs="Times New Roman"/>
          <w:sz w:val="24"/>
          <w:szCs w:val="24"/>
        </w:rPr>
        <w:t xml:space="preserve">вящено пособие </w:t>
      </w:r>
      <w:r w:rsidR="00EB7A4C" w:rsidRPr="00EB7A4C">
        <w:rPr>
          <w:rFonts w:ascii="Times New Roman" w:hAnsi="Times New Roman" w:cs="Times New Roman"/>
          <w:sz w:val="24"/>
          <w:szCs w:val="24"/>
        </w:rPr>
        <w:t>Кош</w:t>
      </w:r>
      <w:r w:rsidR="00EB7A4C">
        <w:rPr>
          <w:rFonts w:ascii="Times New Roman" w:hAnsi="Times New Roman" w:cs="Times New Roman"/>
          <w:sz w:val="24"/>
          <w:szCs w:val="24"/>
        </w:rPr>
        <w:t>евой</w:t>
      </w:r>
      <w:r w:rsidR="00EB7A4C" w:rsidRPr="00EB7A4C">
        <w:rPr>
          <w:rFonts w:ascii="Times New Roman" w:hAnsi="Times New Roman" w:cs="Times New Roman"/>
          <w:sz w:val="24"/>
          <w:szCs w:val="24"/>
        </w:rPr>
        <w:t xml:space="preserve"> И. П. </w:t>
      </w:r>
      <w:r w:rsidR="00EB7A4C">
        <w:rPr>
          <w:rFonts w:ascii="Times New Roman" w:hAnsi="Times New Roman" w:cs="Times New Roman"/>
          <w:sz w:val="24"/>
          <w:szCs w:val="24"/>
        </w:rPr>
        <w:t>«</w:t>
      </w:r>
      <w:r w:rsidR="00EB7A4C" w:rsidRPr="00EB7A4C">
        <w:rPr>
          <w:rFonts w:ascii="Times New Roman" w:hAnsi="Times New Roman" w:cs="Times New Roman"/>
          <w:sz w:val="24"/>
          <w:szCs w:val="24"/>
        </w:rPr>
        <w:t>Профессиональная этика и психология делового общения</w:t>
      </w:r>
      <w:r w:rsidR="00EB7A4C">
        <w:rPr>
          <w:rFonts w:ascii="Times New Roman" w:hAnsi="Times New Roman" w:cs="Times New Roman"/>
          <w:sz w:val="24"/>
          <w:szCs w:val="24"/>
        </w:rPr>
        <w:t>»</w:t>
      </w:r>
      <w:r w:rsidR="008E2669">
        <w:rPr>
          <w:rFonts w:ascii="Times New Roman" w:hAnsi="Times New Roman" w:cs="Times New Roman"/>
          <w:sz w:val="24"/>
          <w:szCs w:val="24"/>
        </w:rPr>
        <w:t xml:space="preserve"> и</w:t>
      </w:r>
      <w:r w:rsidR="00EB7A4C">
        <w:rPr>
          <w:rFonts w:ascii="Times New Roman" w:hAnsi="Times New Roman" w:cs="Times New Roman"/>
          <w:sz w:val="24"/>
          <w:szCs w:val="24"/>
        </w:rPr>
        <w:t xml:space="preserve"> Кузнецов</w:t>
      </w:r>
      <w:r w:rsidR="008E2669">
        <w:rPr>
          <w:rFonts w:ascii="Times New Roman" w:hAnsi="Times New Roman" w:cs="Times New Roman"/>
          <w:sz w:val="24"/>
          <w:szCs w:val="24"/>
        </w:rPr>
        <w:t>а</w:t>
      </w:r>
      <w:r w:rsidR="00EB7A4C" w:rsidRPr="00EB7A4C">
        <w:rPr>
          <w:rFonts w:ascii="Times New Roman" w:hAnsi="Times New Roman" w:cs="Times New Roman"/>
          <w:sz w:val="24"/>
          <w:szCs w:val="24"/>
        </w:rPr>
        <w:t xml:space="preserve"> И. Н. </w:t>
      </w:r>
      <w:r w:rsidR="00EB7A4C">
        <w:rPr>
          <w:rFonts w:ascii="Times New Roman" w:hAnsi="Times New Roman" w:cs="Times New Roman"/>
          <w:sz w:val="24"/>
          <w:szCs w:val="24"/>
        </w:rPr>
        <w:t>«</w:t>
      </w:r>
      <w:r w:rsidR="00EB7A4C" w:rsidRPr="00EB7A4C">
        <w:rPr>
          <w:rFonts w:ascii="Times New Roman" w:hAnsi="Times New Roman" w:cs="Times New Roman"/>
          <w:sz w:val="24"/>
          <w:szCs w:val="24"/>
        </w:rPr>
        <w:t>Деловой этикет</w:t>
      </w:r>
      <w:r w:rsidR="00EB7A4C">
        <w:rPr>
          <w:rFonts w:ascii="Times New Roman" w:hAnsi="Times New Roman" w:cs="Times New Roman"/>
          <w:sz w:val="24"/>
          <w:szCs w:val="24"/>
        </w:rPr>
        <w:t>»</w:t>
      </w:r>
      <w:r w:rsidR="008E2669">
        <w:rPr>
          <w:rFonts w:ascii="Times New Roman" w:hAnsi="Times New Roman" w:cs="Times New Roman"/>
          <w:sz w:val="24"/>
          <w:szCs w:val="24"/>
        </w:rPr>
        <w:t>, в которых о</w:t>
      </w:r>
      <w:r w:rsidR="008E2669" w:rsidRPr="008E2669">
        <w:rPr>
          <w:rFonts w:ascii="Times New Roman" w:hAnsi="Times New Roman" w:cs="Times New Roman"/>
          <w:sz w:val="24"/>
          <w:szCs w:val="24"/>
        </w:rPr>
        <w:t>собое внимание уделяется р</w:t>
      </w:r>
      <w:r w:rsidR="008E2669">
        <w:rPr>
          <w:rFonts w:ascii="Times New Roman" w:hAnsi="Times New Roman" w:cs="Times New Roman"/>
          <w:sz w:val="24"/>
          <w:szCs w:val="24"/>
        </w:rPr>
        <w:t>ассмотрению проблем служебного и</w:t>
      </w:r>
      <w:r w:rsidR="008E2669" w:rsidRPr="008E2669">
        <w:rPr>
          <w:rFonts w:ascii="Times New Roman" w:hAnsi="Times New Roman" w:cs="Times New Roman"/>
          <w:sz w:val="24"/>
          <w:szCs w:val="24"/>
        </w:rPr>
        <w:t xml:space="preserve"> национального этикета. В приложениях представлены трафареты речей деловых людей, варианты составления деловых писем и обращений.</w:t>
      </w:r>
    </w:p>
    <w:p w:rsidR="008B3EBA" w:rsidRPr="00CA5BD6" w:rsidRDefault="008B3EBA" w:rsidP="008B3EBA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5BD6">
        <w:rPr>
          <w:rFonts w:ascii="Times New Roman" w:hAnsi="Times New Roman" w:cs="Times New Roman"/>
          <w:sz w:val="24"/>
          <w:szCs w:val="24"/>
        </w:rPr>
        <w:t>Вопросам эффективности про</w:t>
      </w:r>
      <w:r w:rsidR="008E2669">
        <w:rPr>
          <w:rFonts w:ascii="Times New Roman" w:hAnsi="Times New Roman" w:cs="Times New Roman"/>
          <w:sz w:val="24"/>
          <w:szCs w:val="24"/>
        </w:rPr>
        <w:t>фессионального общения посвящены книги Кузнецова</w:t>
      </w:r>
      <w:r w:rsidR="008E2669" w:rsidRPr="008E2669">
        <w:rPr>
          <w:rFonts w:ascii="Times New Roman" w:hAnsi="Times New Roman" w:cs="Times New Roman"/>
          <w:sz w:val="24"/>
          <w:szCs w:val="24"/>
        </w:rPr>
        <w:t xml:space="preserve"> И. Н. </w:t>
      </w:r>
      <w:r w:rsidR="008E2669">
        <w:rPr>
          <w:rFonts w:ascii="Times New Roman" w:hAnsi="Times New Roman" w:cs="Times New Roman"/>
          <w:sz w:val="24"/>
          <w:szCs w:val="24"/>
        </w:rPr>
        <w:t>«</w:t>
      </w:r>
      <w:r w:rsidR="008E2669" w:rsidRPr="008E2669">
        <w:rPr>
          <w:rFonts w:ascii="Times New Roman" w:hAnsi="Times New Roman" w:cs="Times New Roman"/>
          <w:sz w:val="24"/>
          <w:szCs w:val="24"/>
        </w:rPr>
        <w:t>Бизнес-риторика</w:t>
      </w:r>
      <w:r w:rsidR="008E2669">
        <w:rPr>
          <w:rFonts w:ascii="Times New Roman" w:hAnsi="Times New Roman" w:cs="Times New Roman"/>
          <w:sz w:val="24"/>
          <w:szCs w:val="24"/>
        </w:rPr>
        <w:t>», Мананиковой</w:t>
      </w:r>
      <w:r w:rsidR="008E2669" w:rsidRPr="008E2669">
        <w:rPr>
          <w:rFonts w:ascii="Times New Roman" w:hAnsi="Times New Roman" w:cs="Times New Roman"/>
          <w:sz w:val="24"/>
          <w:szCs w:val="24"/>
        </w:rPr>
        <w:t xml:space="preserve"> Е. Н. </w:t>
      </w:r>
      <w:r w:rsidR="008E2669">
        <w:rPr>
          <w:rFonts w:ascii="Times New Roman" w:hAnsi="Times New Roman" w:cs="Times New Roman"/>
          <w:sz w:val="24"/>
          <w:szCs w:val="24"/>
        </w:rPr>
        <w:t>«</w:t>
      </w:r>
      <w:r w:rsidR="008E2669" w:rsidRPr="008E2669">
        <w:rPr>
          <w:rFonts w:ascii="Times New Roman" w:hAnsi="Times New Roman" w:cs="Times New Roman"/>
          <w:sz w:val="24"/>
          <w:szCs w:val="24"/>
        </w:rPr>
        <w:t>Деловое общение</w:t>
      </w:r>
      <w:r w:rsidR="008E2669">
        <w:rPr>
          <w:rFonts w:ascii="Times New Roman" w:hAnsi="Times New Roman" w:cs="Times New Roman"/>
          <w:sz w:val="24"/>
          <w:szCs w:val="24"/>
        </w:rPr>
        <w:t>», Коноваленко</w:t>
      </w:r>
      <w:r w:rsidR="008E2669" w:rsidRPr="008E2669">
        <w:rPr>
          <w:rFonts w:ascii="Times New Roman" w:hAnsi="Times New Roman" w:cs="Times New Roman"/>
          <w:sz w:val="24"/>
          <w:szCs w:val="24"/>
        </w:rPr>
        <w:t xml:space="preserve"> М. Ю. </w:t>
      </w:r>
      <w:r w:rsidR="008E2669">
        <w:rPr>
          <w:rFonts w:ascii="Times New Roman" w:hAnsi="Times New Roman" w:cs="Times New Roman"/>
          <w:sz w:val="24"/>
          <w:szCs w:val="24"/>
        </w:rPr>
        <w:t>«</w:t>
      </w:r>
      <w:r w:rsidR="008E2669" w:rsidRPr="008E2669">
        <w:rPr>
          <w:rFonts w:ascii="Times New Roman" w:hAnsi="Times New Roman" w:cs="Times New Roman"/>
          <w:sz w:val="24"/>
          <w:szCs w:val="24"/>
        </w:rPr>
        <w:t>Деловые коммуникации</w:t>
      </w:r>
      <w:r w:rsidR="008E2669">
        <w:rPr>
          <w:rFonts w:ascii="Times New Roman" w:hAnsi="Times New Roman" w:cs="Times New Roman"/>
          <w:sz w:val="24"/>
          <w:szCs w:val="24"/>
        </w:rPr>
        <w:t>».</w:t>
      </w:r>
    </w:p>
    <w:p w:rsidR="008B3EBA" w:rsidRPr="00CA5BD6" w:rsidRDefault="008B3EBA" w:rsidP="008B3EBA">
      <w:pPr>
        <w:tabs>
          <w:tab w:val="left" w:pos="1272"/>
          <w:tab w:val="left" w:pos="5501"/>
        </w:tabs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5BD6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AE51DF" w:rsidRPr="00CA5BD6" w:rsidRDefault="008B3EBA" w:rsidP="008B210A">
      <w:pPr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A5BD6">
        <w:rPr>
          <w:rFonts w:ascii="Times New Roman" w:hAnsi="Times New Roman" w:cs="Times New Roman"/>
          <w:b/>
          <w:sz w:val="24"/>
          <w:szCs w:val="24"/>
        </w:rPr>
        <w:t xml:space="preserve">6.2 </w:t>
      </w:r>
      <w:r w:rsidR="00AE51DF" w:rsidRPr="00CA5BD6">
        <w:rPr>
          <w:rFonts w:ascii="Times New Roman" w:hAnsi="Times New Roman" w:cs="Times New Roman"/>
          <w:b/>
          <w:sz w:val="24"/>
          <w:szCs w:val="24"/>
        </w:rPr>
        <w:t>Виды контроля и отчетности по дисциплине</w:t>
      </w:r>
    </w:p>
    <w:p w:rsidR="008B3EBA" w:rsidRPr="00CA5BD6" w:rsidRDefault="00AE51DF" w:rsidP="00AE51DF">
      <w:pPr>
        <w:tabs>
          <w:tab w:val="left" w:pos="183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5BD6">
        <w:rPr>
          <w:rFonts w:ascii="Times New Roman" w:hAnsi="Times New Roman" w:cs="Times New Roman"/>
          <w:sz w:val="24"/>
          <w:szCs w:val="24"/>
        </w:rPr>
        <w:t xml:space="preserve">Контроль успеваемости студентов осуществляется в соответствии с рейтинговой системой оценки знаний.  Изучение курса завершается зачетом. Обязательным условием допуска к зачету студентов дневной формы обучения является выполнение всех предусмотренных учебной программой видов текущего контроля. </w:t>
      </w:r>
    </w:p>
    <w:p w:rsidR="00AE51DF" w:rsidRPr="00CA5BD6" w:rsidRDefault="00AE51DF" w:rsidP="008B3EBA">
      <w:pPr>
        <w:tabs>
          <w:tab w:val="left" w:pos="1830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A5BD6">
        <w:rPr>
          <w:rFonts w:ascii="Times New Roman" w:hAnsi="Times New Roman" w:cs="Times New Roman"/>
          <w:sz w:val="24"/>
          <w:szCs w:val="24"/>
        </w:rPr>
        <w:t>Обязательным условием допуска к зачету студентов недневных форм обучения является</w:t>
      </w:r>
      <w:r w:rsidR="008B3EBA" w:rsidRPr="00CA5BD6">
        <w:rPr>
          <w:rFonts w:ascii="Times New Roman" w:hAnsi="Times New Roman" w:cs="Times New Roman"/>
          <w:sz w:val="24"/>
          <w:szCs w:val="24"/>
        </w:rPr>
        <w:t xml:space="preserve"> выполнение контрольной работы. З</w:t>
      </w:r>
      <w:r w:rsidRPr="00CA5BD6">
        <w:rPr>
          <w:rFonts w:ascii="Times New Roman" w:hAnsi="Times New Roman" w:cs="Times New Roman"/>
          <w:sz w:val="24"/>
          <w:szCs w:val="24"/>
        </w:rPr>
        <w:t>ачет проводится в виде итогового тестирования</w:t>
      </w:r>
      <w:r w:rsidR="00451550">
        <w:rPr>
          <w:rFonts w:ascii="Times New Roman" w:hAnsi="Times New Roman" w:cs="Times New Roman"/>
          <w:sz w:val="24"/>
          <w:szCs w:val="24"/>
        </w:rPr>
        <w:t xml:space="preserve"> </w:t>
      </w:r>
      <w:r w:rsidR="008B3EBA" w:rsidRPr="00CA5BD6">
        <w:rPr>
          <w:rFonts w:ascii="Times New Roman" w:hAnsi="Times New Roman" w:cs="Times New Roman"/>
          <w:sz w:val="24"/>
          <w:szCs w:val="24"/>
        </w:rPr>
        <w:t>(э</w:t>
      </w:r>
      <w:r w:rsidRPr="00CA5BD6">
        <w:rPr>
          <w:rFonts w:ascii="Times New Roman" w:hAnsi="Times New Roman" w:cs="Times New Roman"/>
          <w:sz w:val="24"/>
          <w:szCs w:val="24"/>
        </w:rPr>
        <w:t>лектронный тест включает 20 вопросов</w:t>
      </w:r>
      <w:r w:rsidR="008B3EBA" w:rsidRPr="00CA5BD6">
        <w:rPr>
          <w:rFonts w:ascii="Times New Roman" w:hAnsi="Times New Roman" w:cs="Times New Roman"/>
          <w:sz w:val="24"/>
          <w:szCs w:val="24"/>
        </w:rPr>
        <w:t>)</w:t>
      </w:r>
      <w:r w:rsidRPr="00CA5BD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E51DF" w:rsidRPr="00CA5BD6" w:rsidRDefault="00AE51DF" w:rsidP="00AE51DF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2E4047" w:rsidRPr="002D120B" w:rsidRDefault="00855E52" w:rsidP="00855E52">
      <w:pPr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2D120B">
        <w:rPr>
          <w:rFonts w:ascii="Times New Roman" w:hAnsi="Times New Roman" w:cs="Times New Roman"/>
          <w:b/>
          <w:sz w:val="24"/>
          <w:szCs w:val="24"/>
        </w:rPr>
        <w:t>7</w:t>
      </w:r>
      <w:r w:rsidR="002E4047" w:rsidRPr="002D120B">
        <w:rPr>
          <w:rFonts w:ascii="Times New Roman" w:hAnsi="Times New Roman" w:cs="Times New Roman"/>
          <w:b/>
          <w:sz w:val="24"/>
          <w:szCs w:val="24"/>
        </w:rPr>
        <w:t xml:space="preserve"> Перечень учебно-методического обеспечения для самостоятельной работы </w:t>
      </w:r>
    </w:p>
    <w:p w:rsidR="002E4047" w:rsidRPr="002D120B" w:rsidRDefault="002E4047" w:rsidP="002E4047">
      <w:pPr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2E4047" w:rsidRPr="002D120B" w:rsidRDefault="002E4047" w:rsidP="00855E52">
      <w:pPr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D120B">
        <w:rPr>
          <w:rFonts w:ascii="Times New Roman" w:eastAsia="Times New Roman" w:hAnsi="Times New Roman" w:cs="Times New Roman"/>
          <w:bCs/>
          <w:sz w:val="24"/>
          <w:szCs w:val="24"/>
        </w:rPr>
        <w:t xml:space="preserve">В лекционном процессе используются технические средства (компьютер, проектор, экран) и программное обеспечение для демонстрации слайдов. </w:t>
      </w:r>
    </w:p>
    <w:p w:rsidR="002E4047" w:rsidRPr="002D120B" w:rsidRDefault="002E4047" w:rsidP="003F0298">
      <w:pPr>
        <w:ind w:firstLine="36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D120B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При проведении практических занятий используется раздаточный материал (тексты заданий, тесты по темам, словари), а также технические средства (компьютер, проектор, экран) для демонстрации видеофрагментов и презентаций в формате </w:t>
      </w:r>
      <w:r w:rsidRPr="002D120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Microsoft</w:t>
      </w:r>
      <w:r w:rsidRPr="002D120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2D120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Power</w:t>
      </w:r>
      <w:r w:rsidRPr="002D120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2D120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Point</w:t>
      </w:r>
      <w:r w:rsidRPr="002D120B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Pr="002D120B">
        <w:rPr>
          <w:rFonts w:ascii="Times New Roman" w:eastAsia="Times New Roman" w:hAnsi="Times New Roman" w:cs="Times New Roman"/>
          <w:bCs/>
          <w:sz w:val="24"/>
          <w:szCs w:val="24"/>
        </w:rPr>
        <w:tab/>
        <w:t xml:space="preserve">Также необходим доступ в обучающую электронную среду </w:t>
      </w:r>
      <w:r w:rsidRPr="002D120B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Moodle</w:t>
      </w:r>
      <w:r w:rsidRPr="002D120B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2E4047" w:rsidRPr="002D120B" w:rsidRDefault="002E4047" w:rsidP="002E4047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2E4047" w:rsidRPr="002D120B" w:rsidRDefault="00855E52" w:rsidP="00543657">
      <w:pPr>
        <w:rPr>
          <w:rFonts w:ascii="Times New Roman" w:hAnsi="Times New Roman" w:cs="Times New Roman"/>
          <w:b/>
          <w:sz w:val="24"/>
          <w:szCs w:val="24"/>
        </w:rPr>
      </w:pPr>
      <w:r w:rsidRPr="002D120B">
        <w:rPr>
          <w:rFonts w:ascii="Times New Roman" w:hAnsi="Times New Roman" w:cs="Times New Roman"/>
          <w:b/>
          <w:sz w:val="24"/>
          <w:szCs w:val="24"/>
        </w:rPr>
        <w:t>8</w:t>
      </w:r>
      <w:r w:rsidR="002E4047" w:rsidRPr="002D120B">
        <w:rPr>
          <w:rFonts w:ascii="Times New Roman" w:hAnsi="Times New Roman" w:cs="Times New Roman"/>
          <w:b/>
          <w:sz w:val="24"/>
          <w:szCs w:val="24"/>
        </w:rPr>
        <w:t xml:space="preserve"> Фонд оценочных средств для проведения промежуточной аттестации</w:t>
      </w:r>
    </w:p>
    <w:p w:rsidR="00855E52" w:rsidRPr="002D120B" w:rsidRDefault="00855E52" w:rsidP="00855E52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2D120B">
        <w:rPr>
          <w:rFonts w:ascii="Times New Roman" w:hAnsi="Times New Roman" w:cs="Times New Roman"/>
          <w:sz w:val="24"/>
          <w:szCs w:val="24"/>
        </w:rPr>
        <w:lastRenderedPageBreak/>
        <w:t>Фонды оценочных средств оформлены как приложение к рабочей программе</w:t>
      </w:r>
      <w:r w:rsidR="002D120B" w:rsidRPr="002D120B">
        <w:rPr>
          <w:rFonts w:ascii="Times New Roman" w:hAnsi="Times New Roman" w:cs="Times New Roman"/>
          <w:sz w:val="24"/>
          <w:szCs w:val="24"/>
        </w:rPr>
        <w:t xml:space="preserve"> (Приложение 1).</w:t>
      </w:r>
    </w:p>
    <w:p w:rsidR="002E4047" w:rsidRPr="002D120B" w:rsidRDefault="002E4047" w:rsidP="002E4047">
      <w:pPr>
        <w:rPr>
          <w:rFonts w:ascii="Times New Roman" w:hAnsi="Times New Roman" w:cs="Times New Roman"/>
          <w:b/>
          <w:sz w:val="24"/>
          <w:szCs w:val="24"/>
        </w:rPr>
      </w:pPr>
    </w:p>
    <w:p w:rsidR="002E4047" w:rsidRPr="002D120B" w:rsidRDefault="00855E52" w:rsidP="00543657">
      <w:pPr>
        <w:rPr>
          <w:rFonts w:ascii="Times New Roman" w:hAnsi="Times New Roman" w:cs="Times New Roman"/>
          <w:b/>
          <w:sz w:val="24"/>
          <w:szCs w:val="24"/>
        </w:rPr>
      </w:pPr>
      <w:r w:rsidRPr="002D120B">
        <w:rPr>
          <w:rFonts w:ascii="Times New Roman" w:hAnsi="Times New Roman" w:cs="Times New Roman"/>
          <w:b/>
          <w:sz w:val="24"/>
          <w:szCs w:val="24"/>
        </w:rPr>
        <w:t xml:space="preserve">9 </w:t>
      </w:r>
      <w:r w:rsidR="002E4047" w:rsidRPr="002D120B">
        <w:rPr>
          <w:rFonts w:ascii="Times New Roman" w:hAnsi="Times New Roman" w:cs="Times New Roman"/>
          <w:b/>
          <w:sz w:val="24"/>
          <w:szCs w:val="24"/>
        </w:rPr>
        <w:t xml:space="preserve">Перечень основной и дополнительной учебной литературы, необходимой для освоения дисциплины </w:t>
      </w:r>
    </w:p>
    <w:p w:rsidR="00AD148B" w:rsidRPr="00AB39E0" w:rsidRDefault="00AD148B" w:rsidP="00AB39E0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51550" w:rsidRPr="00451550" w:rsidRDefault="00451550" w:rsidP="00451550">
      <w:pPr>
        <w:pStyle w:val="af2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51550">
        <w:rPr>
          <w:rFonts w:ascii="Times New Roman" w:hAnsi="Times New Roman" w:cs="Times New Roman"/>
          <w:sz w:val="24"/>
          <w:szCs w:val="24"/>
        </w:rPr>
        <w:t>Введенская, Л. А. Деловая риторика: учеб. пособие [для студентов вузов] / Л. А. Введенская, Л. Г. Павлова. - 6-е изд., перераб. - М. : КНОРУС, 2012. - 416 с. - (Для бакалавров).</w:t>
      </w:r>
    </w:p>
    <w:p w:rsidR="00451550" w:rsidRPr="00451550" w:rsidRDefault="00451550" w:rsidP="00451550">
      <w:pPr>
        <w:pStyle w:val="af2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51550">
        <w:rPr>
          <w:rFonts w:ascii="Times New Roman" w:hAnsi="Times New Roman" w:cs="Times New Roman"/>
          <w:sz w:val="24"/>
          <w:szCs w:val="24"/>
        </w:rPr>
        <w:t>Деловое общение: учеб. пособие [для студентов вузов] / авт.-сост. И. Н. Кузнецов. - 5-е изд. - М. : Дашков и К°, 2013. - 528 с.</w:t>
      </w:r>
    </w:p>
    <w:p w:rsidR="00451550" w:rsidRPr="00451550" w:rsidRDefault="00451550" w:rsidP="00451550">
      <w:pPr>
        <w:pStyle w:val="af2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51550">
        <w:rPr>
          <w:rFonts w:ascii="Times New Roman" w:hAnsi="Times New Roman" w:cs="Times New Roman"/>
          <w:sz w:val="24"/>
          <w:szCs w:val="24"/>
        </w:rPr>
        <w:t>Дзялошинский, И. М. Деловые коммуникации. Теория и практика: учебник для бакалавров / И. М. Дзялошинский, М. А. Пильгун ; Высшая школа экономики. - М. : Юрайт, 2014. - 433 с. - (Бакалавр. Углубленный курс).</w:t>
      </w:r>
    </w:p>
    <w:p w:rsidR="00451550" w:rsidRPr="00451550" w:rsidRDefault="00451550" w:rsidP="00451550">
      <w:pPr>
        <w:pStyle w:val="af2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51550">
        <w:rPr>
          <w:rFonts w:ascii="Times New Roman" w:hAnsi="Times New Roman" w:cs="Times New Roman"/>
          <w:sz w:val="24"/>
          <w:szCs w:val="24"/>
        </w:rPr>
        <w:t>Коноваленко, М. Ю. Деловые коммуникации: учебник для бакалавров / М. Ю. Коноваленко, В. А. Коноваленко ; Рос. экон. ун-т им. Г. В. Плеханова. - М. : Юрайт, 2014. - 468 с. - (Бакалавр. Базовый курс).</w:t>
      </w:r>
    </w:p>
    <w:p w:rsidR="00451550" w:rsidRPr="00451550" w:rsidRDefault="00451550" w:rsidP="00451550">
      <w:pPr>
        <w:pStyle w:val="af2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51550">
        <w:rPr>
          <w:rFonts w:ascii="Times New Roman" w:hAnsi="Times New Roman" w:cs="Times New Roman"/>
          <w:sz w:val="24"/>
          <w:szCs w:val="24"/>
        </w:rPr>
        <w:t>Кошевая, И. П. Профессиональная этика и психология делового общения: учеб. пособие для студентов образоват. учреждений сред. проф. образования / И. П. Кошевая, А. А. Канке. - М. : ФОРУМ : ИНФРА-М, 2014. - 304 с. - (Профессиональное образование).</w:t>
      </w:r>
    </w:p>
    <w:p w:rsidR="00451550" w:rsidRPr="00451550" w:rsidRDefault="00451550" w:rsidP="00451550">
      <w:pPr>
        <w:pStyle w:val="af2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51550">
        <w:rPr>
          <w:rFonts w:ascii="Times New Roman" w:hAnsi="Times New Roman" w:cs="Times New Roman"/>
          <w:sz w:val="24"/>
          <w:szCs w:val="24"/>
        </w:rPr>
        <w:t>Кузнецов, И. Н. Бизнес-риторика: [учебно-практ. пособие] / И. Н. Кузнецов. - 4-е изд. - М. : Дашков и К°, 2013. - 408 с.</w:t>
      </w:r>
    </w:p>
    <w:p w:rsidR="00451550" w:rsidRPr="00451550" w:rsidRDefault="00451550" w:rsidP="00451550">
      <w:pPr>
        <w:pStyle w:val="af2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51550">
        <w:rPr>
          <w:rFonts w:ascii="Times New Roman" w:hAnsi="Times New Roman" w:cs="Times New Roman"/>
          <w:sz w:val="24"/>
          <w:szCs w:val="24"/>
        </w:rPr>
        <w:t>Кузнецов, И. Н. Деловой этикет: учеб. пособие для студентов вузов / И. Н. Кузнецов. - М. : ИНФРА-М, 2013. - 348 с.</w:t>
      </w:r>
    </w:p>
    <w:p w:rsidR="00451550" w:rsidRPr="00451550" w:rsidRDefault="00451550" w:rsidP="00451550">
      <w:pPr>
        <w:pStyle w:val="af2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51550">
        <w:rPr>
          <w:rFonts w:ascii="Times New Roman" w:hAnsi="Times New Roman" w:cs="Times New Roman"/>
          <w:sz w:val="24"/>
          <w:szCs w:val="24"/>
        </w:rPr>
        <w:t>Л. А. Введенская, Л. Г. Павлова, Е. Ю. Кашаева, Русский язык. Культура речи. Деловое общение (М.: КНОРУС, 2012 [27.06.2014])</w:t>
      </w:r>
    </w:p>
    <w:p w:rsidR="00451550" w:rsidRPr="00451550" w:rsidRDefault="00451550" w:rsidP="00451550">
      <w:pPr>
        <w:pStyle w:val="af2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51550">
        <w:rPr>
          <w:rFonts w:ascii="Times New Roman" w:hAnsi="Times New Roman" w:cs="Times New Roman"/>
          <w:sz w:val="24"/>
          <w:szCs w:val="24"/>
        </w:rPr>
        <w:t>Мананикова Е. Н. Деловое общение: учеб. пособие [для студентов вузов] / Е. Н. Мананикова. - 2-е изд. - М. : Дашков и К°, 2013. - 208 с.</w:t>
      </w:r>
    </w:p>
    <w:p w:rsidR="00451550" w:rsidRPr="00451550" w:rsidRDefault="00451550" w:rsidP="00451550">
      <w:pPr>
        <w:pStyle w:val="af2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51550">
        <w:rPr>
          <w:rFonts w:ascii="Times New Roman" w:hAnsi="Times New Roman" w:cs="Times New Roman"/>
          <w:sz w:val="24"/>
          <w:szCs w:val="24"/>
        </w:rPr>
        <w:t>П. И. Сидоров, М. Е. Путин, И. А. Коноплева, Деловое общение (М.: ИНФРА-М, 2012 [22.10.2012])</w:t>
      </w:r>
    </w:p>
    <w:p w:rsidR="00451550" w:rsidRPr="00451550" w:rsidRDefault="00451550" w:rsidP="00451550">
      <w:pPr>
        <w:pStyle w:val="af2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51550">
        <w:rPr>
          <w:rFonts w:ascii="Times New Roman" w:hAnsi="Times New Roman" w:cs="Times New Roman"/>
          <w:sz w:val="24"/>
          <w:szCs w:val="24"/>
        </w:rPr>
        <w:t>Прохоров, Ю. Е. Русские: коммуникативное поведение / Ю. Е. Прохоров, И. А. Стернин. - 4-е изд. - М. : Флинта : Наука, 2011. - 328 с.</w:t>
      </w:r>
    </w:p>
    <w:p w:rsidR="00451550" w:rsidRPr="00451550" w:rsidRDefault="00451550" w:rsidP="00451550">
      <w:pPr>
        <w:pStyle w:val="af2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51550">
        <w:rPr>
          <w:rFonts w:ascii="Times New Roman" w:hAnsi="Times New Roman" w:cs="Times New Roman"/>
          <w:sz w:val="24"/>
          <w:szCs w:val="24"/>
        </w:rPr>
        <w:t>Руднев, В. Н. Риторика. Деловое общение: учеб. пособие для студентов вузов [бакалавриат] / В. Н. Руднев. - М. : КНОРУС, 2013. - 352 с. - (Бакалавриат).</w:t>
      </w:r>
    </w:p>
    <w:p w:rsidR="00451550" w:rsidRPr="00451550" w:rsidRDefault="00451550" w:rsidP="00451550">
      <w:pPr>
        <w:pStyle w:val="af2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51550">
        <w:rPr>
          <w:rFonts w:ascii="Times New Roman" w:hAnsi="Times New Roman" w:cs="Times New Roman"/>
          <w:sz w:val="24"/>
          <w:szCs w:val="24"/>
        </w:rPr>
        <w:t>Русский язык и культура речи: учебник прикладного бакалавриата / [авт.: В. Д. Черняк, А. И. Дунев, В. А. Ефремов и др.] ; под общ. ред. В. Д. Черняк ; Рос. гос. пед. ун-т им. А. И. Герцена. - 3-е изд., перераб. и доп. - М. : Юрайт : ИД Юрайт, 2015. - 505 с. - (Бакалавр. Прикладной курс).</w:t>
      </w:r>
    </w:p>
    <w:p w:rsidR="00451550" w:rsidRPr="00451550" w:rsidRDefault="00451550" w:rsidP="00451550">
      <w:pPr>
        <w:pStyle w:val="af2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51550">
        <w:rPr>
          <w:rFonts w:ascii="Times New Roman" w:hAnsi="Times New Roman" w:cs="Times New Roman"/>
          <w:sz w:val="24"/>
          <w:szCs w:val="24"/>
        </w:rPr>
        <w:t>С. И. Самыгин, А. М. Руденко, Деловое общение (М.: КНОРУС, 2010 [22.10.2012])</w:t>
      </w:r>
    </w:p>
    <w:p w:rsidR="00451550" w:rsidRPr="00451550" w:rsidRDefault="00451550" w:rsidP="00451550">
      <w:pPr>
        <w:pStyle w:val="af2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51550">
        <w:rPr>
          <w:rFonts w:ascii="Times New Roman" w:hAnsi="Times New Roman" w:cs="Times New Roman"/>
          <w:sz w:val="24"/>
          <w:szCs w:val="24"/>
        </w:rPr>
        <w:t>Стернин, И. А. Практическая риторика в объяснениях и упражнениях для тех, кто хочет научиться говорить: учебное пособие для студентов вузов / И. А. Стернин. - 6-е изд., испр. и перераб. - Воронеж : Истоки, 2011. - 169 с.</w:t>
      </w:r>
    </w:p>
    <w:p w:rsidR="00BD3DDE" w:rsidRDefault="00BD3DDE" w:rsidP="005E6AF6">
      <w:pPr>
        <w:rPr>
          <w:rFonts w:ascii="Times New Roman" w:hAnsi="Times New Roman" w:cs="Times New Roman"/>
          <w:sz w:val="24"/>
          <w:szCs w:val="24"/>
        </w:rPr>
      </w:pPr>
    </w:p>
    <w:p w:rsidR="00A6271E" w:rsidRDefault="00A6271E" w:rsidP="005E6AF6">
      <w:pPr>
        <w:rPr>
          <w:rFonts w:ascii="Times New Roman" w:hAnsi="Times New Roman" w:cs="Times New Roman"/>
          <w:sz w:val="24"/>
          <w:szCs w:val="24"/>
        </w:rPr>
      </w:pPr>
    </w:p>
    <w:p w:rsidR="005E6AF6" w:rsidRPr="00BD3DDE" w:rsidRDefault="005E6AF6" w:rsidP="005E6AF6">
      <w:pPr>
        <w:rPr>
          <w:rFonts w:ascii="Times New Roman" w:hAnsi="Times New Roman" w:cs="Times New Roman"/>
          <w:b/>
          <w:sz w:val="24"/>
          <w:szCs w:val="24"/>
        </w:rPr>
      </w:pPr>
      <w:r w:rsidRPr="00BD3DDE">
        <w:rPr>
          <w:rFonts w:ascii="Times New Roman" w:hAnsi="Times New Roman" w:cs="Times New Roman"/>
          <w:b/>
          <w:sz w:val="24"/>
          <w:szCs w:val="24"/>
        </w:rPr>
        <w:t>10. Перечень ресурсов информационно - телекоммуникационной сети «Интернет»</w:t>
      </w:r>
    </w:p>
    <w:p w:rsidR="00BF7D1A" w:rsidRDefault="00BF7D1A" w:rsidP="00BF7D1A">
      <w:pPr>
        <w:rPr>
          <w:rFonts w:ascii="Times New Roman" w:hAnsi="Times New Roman" w:cs="Times New Roman"/>
          <w:sz w:val="24"/>
          <w:szCs w:val="24"/>
        </w:rPr>
      </w:pPr>
    </w:p>
    <w:p w:rsidR="00BF7D1A" w:rsidRDefault="00BF7D1A" w:rsidP="00BF7D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10. 1 </w:t>
      </w:r>
      <w:r w:rsidR="005E6AF6" w:rsidRPr="002D120B">
        <w:rPr>
          <w:rFonts w:ascii="Times New Roman" w:hAnsi="Times New Roman" w:cs="Times New Roman"/>
          <w:sz w:val="24"/>
          <w:szCs w:val="24"/>
        </w:rPr>
        <w:t>Полнотекстовые базы данных</w:t>
      </w:r>
      <w:r w:rsidRPr="00BF7D1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F7D1A" w:rsidRDefault="00BF7D1A" w:rsidP="000A78AE">
      <w:pPr>
        <w:pStyle w:val="af2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BF7D1A">
        <w:rPr>
          <w:rFonts w:ascii="Times New Roman" w:hAnsi="Times New Roman" w:cs="Times New Roman"/>
          <w:sz w:val="24"/>
          <w:szCs w:val="24"/>
        </w:rPr>
        <w:t>Электронно-библиотечная система издательства "Юрайт</w:t>
      </w:r>
    </w:p>
    <w:p w:rsidR="00BF7D1A" w:rsidRDefault="00BF7D1A" w:rsidP="000A78AE">
      <w:pPr>
        <w:pStyle w:val="af2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BF7D1A">
        <w:rPr>
          <w:rFonts w:ascii="Times New Roman" w:hAnsi="Times New Roman" w:cs="Times New Roman"/>
          <w:sz w:val="24"/>
          <w:szCs w:val="24"/>
        </w:rPr>
        <w:lastRenderedPageBreak/>
        <w:t>Электронная библиотечная система «РУКОНТ»</w:t>
      </w:r>
    </w:p>
    <w:p w:rsidR="00BF7D1A" w:rsidRPr="00BF7D1A" w:rsidRDefault="00BF7D1A" w:rsidP="000A78AE">
      <w:pPr>
        <w:pStyle w:val="af2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BF7D1A">
        <w:rPr>
          <w:rFonts w:ascii="Times New Roman" w:hAnsi="Times New Roman" w:cs="Times New Roman"/>
          <w:sz w:val="24"/>
          <w:szCs w:val="24"/>
        </w:rPr>
        <w:t>Электронная библиотечная система ZNANIUM.COM</w:t>
      </w:r>
    </w:p>
    <w:p w:rsidR="00BF7D1A" w:rsidRDefault="00BF7D1A" w:rsidP="00BF7D1A">
      <w:pPr>
        <w:rPr>
          <w:rFonts w:ascii="Times New Roman" w:hAnsi="Times New Roman" w:cs="Times New Roman"/>
          <w:sz w:val="24"/>
          <w:szCs w:val="24"/>
        </w:rPr>
      </w:pPr>
    </w:p>
    <w:p w:rsidR="00BF7D1A" w:rsidRPr="00AF4D0E" w:rsidRDefault="00BF7D1A" w:rsidP="00BF7D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10.2 Интернет-ресурсы</w:t>
      </w:r>
    </w:p>
    <w:p w:rsidR="00BF7D1A" w:rsidRDefault="00BF7D1A" w:rsidP="00BF7D1A">
      <w:pPr>
        <w:jc w:val="both"/>
      </w:pPr>
    </w:p>
    <w:p w:rsidR="005E6AF6" w:rsidRPr="00BF7D1A" w:rsidRDefault="00FC1C28" w:rsidP="000A78AE">
      <w:pPr>
        <w:pStyle w:val="af2"/>
        <w:numPr>
          <w:ilvl w:val="0"/>
          <w:numId w:val="26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hyperlink r:id="rId8" w:history="1">
        <w:r w:rsidR="005E6AF6" w:rsidRPr="00BF7D1A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</w:rPr>
          <w:t>www.vvsu.</w:t>
        </w:r>
      </w:hyperlink>
      <w:r w:rsidR="005E6AF6" w:rsidRPr="00BF7D1A">
        <w:rPr>
          <w:rStyle w:val="a5"/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ru</w:t>
      </w:r>
      <w:r w:rsidR="005E6AF6" w:rsidRPr="00BF7D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5E6AF6" w:rsidRPr="00BF7D1A" w:rsidRDefault="005E6AF6" w:rsidP="000A78AE">
      <w:pPr>
        <w:pStyle w:val="af2"/>
        <w:numPr>
          <w:ilvl w:val="0"/>
          <w:numId w:val="26"/>
        </w:numPr>
        <w:jc w:val="both"/>
        <w:rPr>
          <w:rStyle w:val="a5"/>
          <w:rFonts w:ascii="Times New Roman" w:hAnsi="Times New Roman" w:cs="Times New Roman"/>
          <w:color w:val="000000" w:themeColor="text1"/>
          <w:sz w:val="24"/>
          <w:szCs w:val="24"/>
        </w:rPr>
      </w:pPr>
      <w:r w:rsidRPr="00BF7D1A">
        <w:rPr>
          <w:rStyle w:val="a5"/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www</w:t>
      </w:r>
      <w:r w:rsidRPr="00BF7D1A">
        <w:rPr>
          <w:rStyle w:val="a5"/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F7D1A">
        <w:rPr>
          <w:rStyle w:val="a5"/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aup</w:t>
      </w:r>
      <w:r w:rsidRPr="00BF7D1A">
        <w:rPr>
          <w:rStyle w:val="a5"/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BF7D1A">
        <w:rPr>
          <w:rStyle w:val="a5"/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ru</w:t>
      </w:r>
      <w:r w:rsidRPr="00BF7D1A">
        <w:rPr>
          <w:rStyle w:val="a5"/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Pr="00BF7D1A">
        <w:rPr>
          <w:rStyle w:val="a5"/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books</w:t>
      </w:r>
      <w:r w:rsidRPr="00BF7D1A">
        <w:rPr>
          <w:rStyle w:val="a5"/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Pr="00BF7D1A">
        <w:rPr>
          <w:rStyle w:val="a5"/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</w:t>
      </w:r>
      <w:r w:rsidRPr="00BF7D1A">
        <w:rPr>
          <w:rStyle w:val="a5"/>
          <w:rFonts w:ascii="Times New Roman" w:hAnsi="Times New Roman" w:cs="Times New Roman"/>
          <w:color w:val="000000" w:themeColor="text1"/>
          <w:sz w:val="24"/>
          <w:szCs w:val="24"/>
        </w:rPr>
        <w:t>96/3.</w:t>
      </w:r>
      <w:r w:rsidRPr="00BF7D1A">
        <w:rPr>
          <w:rStyle w:val="a5"/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htm</w:t>
      </w:r>
    </w:p>
    <w:p w:rsidR="005E6AF6" w:rsidRPr="00BF7D1A" w:rsidRDefault="00FC1C28" w:rsidP="000A78AE">
      <w:pPr>
        <w:pStyle w:val="af2"/>
        <w:numPr>
          <w:ilvl w:val="0"/>
          <w:numId w:val="26"/>
        </w:numPr>
        <w:jc w:val="both"/>
        <w:rPr>
          <w:rStyle w:val="a5"/>
          <w:rFonts w:ascii="Times New Roman" w:hAnsi="Times New Roman" w:cs="Times New Roman"/>
          <w:color w:val="000000" w:themeColor="text1"/>
          <w:sz w:val="24"/>
          <w:szCs w:val="24"/>
        </w:rPr>
      </w:pPr>
      <w:hyperlink r:id="rId9" w:history="1">
        <w:r w:rsidR="005E6AF6" w:rsidRPr="00BF7D1A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</w:rPr>
          <w:t>www.</w:t>
        </w:r>
      </w:hyperlink>
      <w:r w:rsidR="005E6AF6" w:rsidRPr="00BF7D1A">
        <w:rPr>
          <w:rStyle w:val="a5"/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grammar</w:t>
      </w:r>
      <w:r w:rsidR="005E6AF6" w:rsidRPr="00BF7D1A">
        <w:rPr>
          <w:rStyle w:val="a5"/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5E6AF6" w:rsidRPr="00BF7D1A">
        <w:rPr>
          <w:rStyle w:val="a5"/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ru</w:t>
      </w:r>
    </w:p>
    <w:p w:rsidR="005E6AF6" w:rsidRPr="00BF7D1A" w:rsidRDefault="00FC1C28" w:rsidP="000A78AE">
      <w:pPr>
        <w:pStyle w:val="af2"/>
        <w:numPr>
          <w:ilvl w:val="0"/>
          <w:numId w:val="26"/>
        </w:numPr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hyperlink r:id="rId10" w:history="1">
        <w:r w:rsidR="005E6AF6" w:rsidRPr="00BF7D1A">
          <w:rPr>
            <w:rStyle w:val="a5"/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  <w:lang w:val="en-US"/>
          </w:rPr>
          <w:t>www</w:t>
        </w:r>
        <w:r w:rsidR="005E6AF6" w:rsidRPr="00BF7D1A">
          <w:rPr>
            <w:rStyle w:val="a5"/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</w:rPr>
          <w:t>.</w:t>
        </w:r>
        <w:r w:rsidR="005E6AF6" w:rsidRPr="00BF7D1A">
          <w:rPr>
            <w:rStyle w:val="a5"/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  <w:lang w:val="en-US"/>
          </w:rPr>
          <w:t>oratorica</w:t>
        </w:r>
        <w:r w:rsidR="005E6AF6" w:rsidRPr="00BF7D1A">
          <w:rPr>
            <w:rStyle w:val="a5"/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</w:rPr>
          <w:t>.</w:t>
        </w:r>
        <w:r w:rsidR="005E6AF6" w:rsidRPr="00BF7D1A">
          <w:rPr>
            <w:rStyle w:val="a5"/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  <w:lang w:val="en-US"/>
          </w:rPr>
          <w:t>ru</w:t>
        </w:r>
      </w:hyperlink>
      <w:r w:rsidR="005E6AF6" w:rsidRPr="00BF7D1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</w:p>
    <w:p w:rsidR="005E6AF6" w:rsidRPr="00BF7D1A" w:rsidRDefault="00FC1C28" w:rsidP="000A78AE">
      <w:pPr>
        <w:pStyle w:val="af2"/>
        <w:numPr>
          <w:ilvl w:val="0"/>
          <w:numId w:val="26"/>
        </w:numPr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hyperlink r:id="rId11" w:history="1">
        <w:r w:rsidR="005E6AF6" w:rsidRPr="00BF7D1A">
          <w:rPr>
            <w:rStyle w:val="a5"/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  <w:lang w:val="en-US"/>
          </w:rPr>
          <w:t>http</w:t>
        </w:r>
        <w:r w:rsidR="005E6AF6" w:rsidRPr="00BF7D1A">
          <w:rPr>
            <w:rStyle w:val="a5"/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</w:rPr>
          <w:t>://</w:t>
        </w:r>
        <w:r w:rsidR="005E6AF6" w:rsidRPr="00BF7D1A">
          <w:rPr>
            <w:rStyle w:val="a5"/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  <w:lang w:val="en-US"/>
          </w:rPr>
          <w:t>delovoi</w:t>
        </w:r>
        <w:r w:rsidR="005E6AF6" w:rsidRPr="00BF7D1A">
          <w:rPr>
            <w:rStyle w:val="a5"/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</w:rPr>
          <w:t>-</w:t>
        </w:r>
        <w:r w:rsidR="005E6AF6" w:rsidRPr="00BF7D1A">
          <w:rPr>
            <w:rStyle w:val="a5"/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  <w:lang w:val="en-US"/>
          </w:rPr>
          <w:t>etiket</w:t>
        </w:r>
        <w:r w:rsidR="005E6AF6" w:rsidRPr="00BF7D1A">
          <w:rPr>
            <w:rStyle w:val="a5"/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</w:rPr>
          <w:t>.</w:t>
        </w:r>
        <w:r w:rsidR="005E6AF6" w:rsidRPr="00BF7D1A">
          <w:rPr>
            <w:rStyle w:val="a5"/>
            <w:rFonts w:ascii="Times New Roman" w:eastAsia="Times New Roman" w:hAnsi="Times New Roman" w:cs="Times New Roman"/>
            <w:bCs/>
            <w:color w:val="000000" w:themeColor="text1"/>
            <w:sz w:val="24"/>
            <w:szCs w:val="24"/>
            <w:lang w:val="en-US"/>
          </w:rPr>
          <w:t>ru</w:t>
        </w:r>
      </w:hyperlink>
      <w:r w:rsidR="005E6AF6" w:rsidRPr="00BF7D1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</w:p>
    <w:p w:rsidR="005E6AF6" w:rsidRPr="002D120B" w:rsidRDefault="005E6AF6" w:rsidP="002E4047">
      <w:pPr>
        <w:rPr>
          <w:rFonts w:ascii="Times New Roman" w:hAnsi="Times New Roman" w:cs="Times New Roman"/>
          <w:b/>
          <w:sz w:val="24"/>
          <w:szCs w:val="24"/>
        </w:rPr>
      </w:pPr>
    </w:p>
    <w:p w:rsidR="002E4047" w:rsidRPr="002D120B" w:rsidRDefault="002E4047" w:rsidP="002E4047">
      <w:pPr>
        <w:rPr>
          <w:rFonts w:ascii="Times New Roman" w:hAnsi="Times New Roman" w:cs="Times New Roman"/>
          <w:i/>
          <w:sz w:val="24"/>
          <w:szCs w:val="24"/>
        </w:rPr>
      </w:pPr>
    </w:p>
    <w:p w:rsidR="00BF7D1A" w:rsidRDefault="002E4047" w:rsidP="002E4047">
      <w:pPr>
        <w:rPr>
          <w:rFonts w:ascii="Times New Roman" w:hAnsi="Times New Roman" w:cs="Times New Roman"/>
          <w:b/>
          <w:sz w:val="24"/>
          <w:szCs w:val="24"/>
        </w:rPr>
      </w:pPr>
      <w:r w:rsidRPr="002D120B">
        <w:rPr>
          <w:rFonts w:ascii="Times New Roman" w:hAnsi="Times New Roman" w:cs="Times New Roman"/>
          <w:b/>
          <w:sz w:val="24"/>
          <w:szCs w:val="24"/>
        </w:rPr>
        <w:t>11. Перечень информационных технологий</w:t>
      </w:r>
    </w:p>
    <w:p w:rsidR="00BF7D1A" w:rsidRDefault="00BF7D1A" w:rsidP="002E4047">
      <w:pPr>
        <w:rPr>
          <w:rFonts w:ascii="Times New Roman" w:hAnsi="Times New Roman" w:cs="Times New Roman"/>
          <w:sz w:val="24"/>
          <w:szCs w:val="24"/>
        </w:rPr>
      </w:pPr>
    </w:p>
    <w:p w:rsidR="00A6271E" w:rsidRPr="00A6271E" w:rsidRDefault="00BF7D1A" w:rsidP="000A78AE">
      <w:pPr>
        <w:pStyle w:val="af2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0A78AE">
        <w:rPr>
          <w:rFonts w:ascii="Times New Roman" w:hAnsi="Times New Roman" w:cs="Times New Roman"/>
          <w:sz w:val="24"/>
          <w:szCs w:val="24"/>
        </w:rPr>
        <w:t>Виртуальная обучающая среда "Moodle"</w:t>
      </w:r>
      <w:r w:rsidR="00A6271E" w:rsidRPr="00A6271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E4047" w:rsidRPr="00A6271E" w:rsidRDefault="00A6271E" w:rsidP="000A78AE">
      <w:pPr>
        <w:pStyle w:val="af2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  <w:lang w:val="en-US"/>
        </w:rPr>
      </w:pPr>
      <w:r w:rsidRPr="00A6271E">
        <w:rPr>
          <w:rFonts w:ascii="Times New Roman" w:hAnsi="Times New Roman" w:cs="Times New Roman"/>
          <w:sz w:val="24"/>
          <w:szCs w:val="24"/>
        </w:rPr>
        <w:t>Программное</w:t>
      </w:r>
      <w:r w:rsidRPr="00A6271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6271E">
        <w:rPr>
          <w:rFonts w:ascii="Times New Roman" w:hAnsi="Times New Roman" w:cs="Times New Roman"/>
          <w:sz w:val="24"/>
          <w:szCs w:val="24"/>
        </w:rPr>
        <w:t>обеспечение</w:t>
      </w:r>
      <w:r w:rsidRPr="00A6271E">
        <w:rPr>
          <w:rFonts w:ascii="Times New Roman" w:hAnsi="Times New Roman" w:cs="Times New Roman"/>
          <w:sz w:val="24"/>
          <w:szCs w:val="24"/>
          <w:lang w:val="en-US"/>
        </w:rPr>
        <w:t>: Microsof</w:t>
      </w:r>
      <w:r w:rsidRPr="00A6271E">
        <w:rPr>
          <w:rFonts w:ascii="Times New Roman" w:hAnsi="Times New Roman" w:cs="Times New Roman"/>
          <w:sz w:val="24"/>
          <w:szCs w:val="24"/>
          <w:lang w:val="en-US"/>
        </w:rPr>
        <w:t>t Word, Microsoft Power Point</w:t>
      </w:r>
    </w:p>
    <w:p w:rsidR="00A6271E" w:rsidRPr="00A6271E" w:rsidRDefault="00A6271E" w:rsidP="00A6271E">
      <w:pPr>
        <w:pStyle w:val="af2"/>
        <w:rPr>
          <w:rFonts w:ascii="Times New Roman" w:hAnsi="Times New Roman" w:cs="Times New Roman"/>
          <w:sz w:val="24"/>
          <w:szCs w:val="24"/>
          <w:lang w:val="en-US"/>
        </w:rPr>
      </w:pPr>
    </w:p>
    <w:p w:rsidR="00BF7D1A" w:rsidRPr="00A6271E" w:rsidRDefault="00BF7D1A" w:rsidP="002E4047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A6271E" w:rsidRDefault="002E4047" w:rsidP="00A6271E">
      <w:pPr>
        <w:rPr>
          <w:rFonts w:ascii="Times New Roman" w:hAnsi="Times New Roman" w:cs="Times New Roman"/>
          <w:b/>
          <w:sz w:val="24"/>
          <w:szCs w:val="24"/>
        </w:rPr>
      </w:pPr>
      <w:r w:rsidRPr="002D120B">
        <w:rPr>
          <w:rFonts w:ascii="Times New Roman" w:hAnsi="Times New Roman" w:cs="Times New Roman"/>
          <w:b/>
          <w:sz w:val="24"/>
          <w:szCs w:val="24"/>
        </w:rPr>
        <w:t xml:space="preserve">12. Материально-техническое обеспечение дисциплины </w:t>
      </w:r>
    </w:p>
    <w:p w:rsidR="00A6271E" w:rsidRPr="00A6271E" w:rsidRDefault="00A6271E" w:rsidP="00A6271E">
      <w:pPr>
        <w:jc w:val="both"/>
        <w:rPr>
          <w:rFonts w:ascii="Times New Roman" w:hAnsi="Times New Roman" w:cs="Times New Roman"/>
          <w:sz w:val="24"/>
          <w:szCs w:val="24"/>
        </w:rPr>
      </w:pPr>
      <w:r w:rsidRPr="00A6271E">
        <w:rPr>
          <w:rFonts w:ascii="Times New Roman" w:hAnsi="Times New Roman" w:cs="Times New Roman"/>
          <w:sz w:val="24"/>
          <w:szCs w:val="24"/>
        </w:rPr>
        <w:t>Техническое и лабораторное обеспечение: аудитории с мультимедийным презентационным оборудованием, сетевые дисплейные классы.</w:t>
      </w:r>
    </w:p>
    <w:p w:rsidR="00A6271E" w:rsidRPr="00A6271E" w:rsidRDefault="00A6271E" w:rsidP="00A6271E">
      <w:pPr>
        <w:pStyle w:val="Default"/>
        <w:spacing w:after="240"/>
        <w:ind w:firstLine="709"/>
        <w:jc w:val="both"/>
        <w:rPr>
          <w:i/>
          <w:color w:val="auto"/>
          <w:spacing w:val="8"/>
          <w:sz w:val="28"/>
          <w:szCs w:val="28"/>
          <w:lang w:eastAsia="ar-SA"/>
        </w:rPr>
      </w:pPr>
    </w:p>
    <w:p w:rsidR="00A6271E" w:rsidRDefault="00A6271E" w:rsidP="002E4047">
      <w:pPr>
        <w:pStyle w:val="Default"/>
        <w:spacing w:after="240"/>
        <w:ind w:firstLine="709"/>
        <w:jc w:val="center"/>
        <w:rPr>
          <w:b/>
          <w:i/>
          <w:color w:val="auto"/>
          <w:spacing w:val="8"/>
          <w:sz w:val="28"/>
          <w:szCs w:val="28"/>
          <w:lang w:eastAsia="ar-SA"/>
        </w:rPr>
      </w:pPr>
    </w:p>
    <w:p w:rsidR="00A6271E" w:rsidRDefault="00A6271E" w:rsidP="002E4047">
      <w:pPr>
        <w:pStyle w:val="Default"/>
        <w:spacing w:after="240"/>
        <w:ind w:firstLine="709"/>
        <w:jc w:val="center"/>
        <w:rPr>
          <w:b/>
          <w:i/>
          <w:color w:val="auto"/>
          <w:spacing w:val="8"/>
          <w:sz w:val="28"/>
          <w:szCs w:val="28"/>
          <w:lang w:eastAsia="ar-SA"/>
        </w:rPr>
      </w:pPr>
    </w:p>
    <w:p w:rsidR="00A6271E" w:rsidRDefault="00A6271E" w:rsidP="002E4047">
      <w:pPr>
        <w:pStyle w:val="Default"/>
        <w:spacing w:after="240"/>
        <w:ind w:firstLine="709"/>
        <w:jc w:val="center"/>
        <w:rPr>
          <w:b/>
          <w:i/>
          <w:color w:val="auto"/>
          <w:spacing w:val="8"/>
          <w:sz w:val="28"/>
          <w:szCs w:val="28"/>
          <w:lang w:eastAsia="ar-SA"/>
        </w:rPr>
      </w:pPr>
    </w:p>
    <w:p w:rsidR="00A6271E" w:rsidRDefault="00A6271E" w:rsidP="002E4047">
      <w:pPr>
        <w:pStyle w:val="Default"/>
        <w:spacing w:after="240"/>
        <w:ind w:firstLine="709"/>
        <w:jc w:val="center"/>
        <w:rPr>
          <w:b/>
          <w:i/>
          <w:color w:val="auto"/>
          <w:spacing w:val="8"/>
          <w:sz w:val="28"/>
          <w:szCs w:val="28"/>
          <w:lang w:eastAsia="ar-SA"/>
        </w:rPr>
      </w:pPr>
    </w:p>
    <w:p w:rsidR="00A6271E" w:rsidRDefault="00A6271E" w:rsidP="002E4047">
      <w:pPr>
        <w:pStyle w:val="Default"/>
        <w:spacing w:after="240"/>
        <w:ind w:firstLine="709"/>
        <w:jc w:val="center"/>
        <w:rPr>
          <w:b/>
          <w:i/>
          <w:color w:val="auto"/>
          <w:spacing w:val="8"/>
          <w:sz w:val="28"/>
          <w:szCs w:val="28"/>
          <w:lang w:eastAsia="ar-SA"/>
        </w:rPr>
      </w:pPr>
    </w:p>
    <w:p w:rsidR="00A6271E" w:rsidRDefault="00A6271E" w:rsidP="002E4047">
      <w:pPr>
        <w:pStyle w:val="Default"/>
        <w:spacing w:after="240"/>
        <w:ind w:firstLine="709"/>
        <w:jc w:val="center"/>
        <w:rPr>
          <w:b/>
          <w:i/>
          <w:color w:val="auto"/>
          <w:spacing w:val="8"/>
          <w:sz w:val="28"/>
          <w:szCs w:val="28"/>
          <w:lang w:eastAsia="ar-SA"/>
        </w:rPr>
      </w:pPr>
    </w:p>
    <w:p w:rsidR="00A6271E" w:rsidRDefault="00A6271E" w:rsidP="002E4047">
      <w:pPr>
        <w:pStyle w:val="Default"/>
        <w:spacing w:after="240"/>
        <w:ind w:firstLine="709"/>
        <w:jc w:val="center"/>
        <w:rPr>
          <w:b/>
          <w:i/>
          <w:color w:val="auto"/>
          <w:spacing w:val="8"/>
          <w:sz w:val="28"/>
          <w:szCs w:val="28"/>
          <w:lang w:eastAsia="ar-SA"/>
        </w:rPr>
      </w:pPr>
    </w:p>
    <w:p w:rsidR="00A6271E" w:rsidRDefault="00A6271E" w:rsidP="002E4047">
      <w:pPr>
        <w:pStyle w:val="Default"/>
        <w:spacing w:after="240"/>
        <w:ind w:firstLine="709"/>
        <w:jc w:val="center"/>
        <w:rPr>
          <w:b/>
          <w:i/>
          <w:color w:val="auto"/>
          <w:spacing w:val="8"/>
          <w:sz w:val="28"/>
          <w:szCs w:val="28"/>
          <w:lang w:eastAsia="ar-SA"/>
        </w:rPr>
      </w:pPr>
    </w:p>
    <w:p w:rsidR="00A6271E" w:rsidRDefault="00A6271E" w:rsidP="002E4047">
      <w:pPr>
        <w:pStyle w:val="Default"/>
        <w:spacing w:after="240"/>
        <w:ind w:firstLine="709"/>
        <w:jc w:val="center"/>
        <w:rPr>
          <w:b/>
          <w:i/>
          <w:color w:val="auto"/>
          <w:spacing w:val="8"/>
          <w:sz w:val="28"/>
          <w:szCs w:val="28"/>
          <w:lang w:eastAsia="ar-SA"/>
        </w:rPr>
      </w:pPr>
    </w:p>
    <w:p w:rsidR="00A6271E" w:rsidRDefault="00A6271E" w:rsidP="002E4047">
      <w:pPr>
        <w:pStyle w:val="Default"/>
        <w:spacing w:after="240"/>
        <w:ind w:firstLine="709"/>
        <w:jc w:val="center"/>
        <w:rPr>
          <w:b/>
          <w:i/>
          <w:color w:val="auto"/>
          <w:spacing w:val="8"/>
          <w:sz w:val="28"/>
          <w:szCs w:val="28"/>
          <w:lang w:eastAsia="ar-SA"/>
        </w:rPr>
      </w:pPr>
    </w:p>
    <w:p w:rsidR="00A6271E" w:rsidRDefault="00A6271E" w:rsidP="002E4047">
      <w:pPr>
        <w:pStyle w:val="Default"/>
        <w:spacing w:after="240"/>
        <w:ind w:firstLine="709"/>
        <w:jc w:val="center"/>
        <w:rPr>
          <w:b/>
          <w:i/>
          <w:color w:val="auto"/>
          <w:spacing w:val="8"/>
          <w:sz w:val="28"/>
          <w:szCs w:val="28"/>
          <w:lang w:eastAsia="ar-SA"/>
        </w:rPr>
      </w:pPr>
    </w:p>
    <w:p w:rsidR="008E2669" w:rsidRDefault="008E2669" w:rsidP="002E4047">
      <w:pPr>
        <w:pStyle w:val="Default"/>
        <w:spacing w:after="240"/>
        <w:ind w:firstLine="709"/>
        <w:jc w:val="center"/>
        <w:rPr>
          <w:b/>
          <w:i/>
          <w:color w:val="auto"/>
          <w:spacing w:val="8"/>
          <w:sz w:val="28"/>
          <w:szCs w:val="28"/>
          <w:lang w:eastAsia="ar-SA"/>
        </w:rPr>
      </w:pPr>
    </w:p>
    <w:p w:rsidR="008E2669" w:rsidRDefault="008E2669" w:rsidP="002E4047">
      <w:pPr>
        <w:pStyle w:val="Default"/>
        <w:spacing w:after="240"/>
        <w:ind w:firstLine="709"/>
        <w:jc w:val="center"/>
        <w:rPr>
          <w:b/>
          <w:i/>
          <w:color w:val="auto"/>
          <w:spacing w:val="8"/>
          <w:sz w:val="28"/>
          <w:szCs w:val="28"/>
          <w:lang w:eastAsia="ar-SA"/>
        </w:rPr>
      </w:pPr>
    </w:p>
    <w:p w:rsidR="002E4047" w:rsidRPr="00CA5BD6" w:rsidRDefault="002E4047" w:rsidP="002E4047">
      <w:pPr>
        <w:pStyle w:val="Default"/>
        <w:spacing w:after="240"/>
        <w:ind w:firstLine="709"/>
        <w:jc w:val="center"/>
        <w:rPr>
          <w:b/>
          <w:i/>
          <w:color w:val="auto"/>
          <w:spacing w:val="8"/>
          <w:sz w:val="28"/>
          <w:szCs w:val="28"/>
          <w:lang w:eastAsia="ar-SA"/>
        </w:rPr>
      </w:pPr>
      <w:r w:rsidRPr="00CA5BD6">
        <w:rPr>
          <w:b/>
          <w:i/>
          <w:color w:val="auto"/>
          <w:spacing w:val="8"/>
          <w:sz w:val="28"/>
          <w:szCs w:val="28"/>
          <w:lang w:eastAsia="ar-SA"/>
        </w:rPr>
        <w:lastRenderedPageBreak/>
        <w:t>Лист изменений и согласований</w:t>
      </w:r>
    </w:p>
    <w:p w:rsidR="002E4047" w:rsidRPr="00CA5BD6" w:rsidRDefault="002E4047" w:rsidP="002E4047">
      <w:pPr>
        <w:pStyle w:val="Default"/>
        <w:ind w:firstLine="709"/>
        <w:jc w:val="both"/>
        <w:rPr>
          <w:color w:val="auto"/>
          <w:spacing w:val="8"/>
          <w:sz w:val="28"/>
          <w:szCs w:val="28"/>
          <w:lang w:eastAsia="ar-SA"/>
        </w:rPr>
      </w:pPr>
      <w:r w:rsidRPr="00CA5BD6">
        <w:rPr>
          <w:color w:val="auto"/>
          <w:spacing w:val="8"/>
          <w:sz w:val="28"/>
          <w:szCs w:val="28"/>
          <w:lang w:eastAsia="ar-SA"/>
        </w:rPr>
        <w:t xml:space="preserve">Дополнения и изменения в учебной программе на 2015/2016 учебный год. </w:t>
      </w:r>
    </w:p>
    <w:p w:rsidR="002E4047" w:rsidRPr="00CA5BD6" w:rsidRDefault="002E4047" w:rsidP="002E4047">
      <w:pPr>
        <w:pStyle w:val="Default"/>
        <w:ind w:firstLine="709"/>
        <w:jc w:val="both"/>
        <w:rPr>
          <w:color w:val="auto"/>
          <w:spacing w:val="8"/>
          <w:sz w:val="28"/>
          <w:szCs w:val="28"/>
          <w:lang w:eastAsia="ar-SA"/>
        </w:rPr>
      </w:pPr>
      <w:r w:rsidRPr="00CA5BD6">
        <w:rPr>
          <w:color w:val="auto"/>
          <w:spacing w:val="8"/>
          <w:sz w:val="28"/>
          <w:szCs w:val="28"/>
          <w:lang w:eastAsia="ar-SA"/>
        </w:rPr>
        <w:t xml:space="preserve">В рабочую программу вносятся следующие изменения: </w:t>
      </w:r>
    </w:p>
    <w:p w:rsidR="002E4047" w:rsidRPr="00CA5BD6" w:rsidRDefault="002E4047" w:rsidP="002E4047">
      <w:pPr>
        <w:pStyle w:val="Default"/>
        <w:ind w:firstLine="709"/>
        <w:jc w:val="both"/>
        <w:rPr>
          <w:color w:val="auto"/>
          <w:spacing w:val="8"/>
          <w:sz w:val="28"/>
          <w:szCs w:val="28"/>
          <w:lang w:eastAsia="ar-SA"/>
        </w:rPr>
      </w:pPr>
    </w:p>
    <w:p w:rsidR="002E4047" w:rsidRPr="00CA5BD6" w:rsidRDefault="002E4047" w:rsidP="002E4047">
      <w:pPr>
        <w:ind w:firstLine="397"/>
        <w:rPr>
          <w:rFonts w:ascii="Times New Roman" w:hAnsi="Times New Roman" w:cs="Times New Roman"/>
          <w:spacing w:val="8"/>
          <w:sz w:val="28"/>
          <w:szCs w:val="28"/>
        </w:rPr>
      </w:pPr>
      <w:r w:rsidRPr="00CA5BD6">
        <w:rPr>
          <w:rFonts w:ascii="Times New Roman" w:hAnsi="Times New Roman" w:cs="Times New Roman"/>
          <w:spacing w:val="8"/>
          <w:sz w:val="28"/>
          <w:szCs w:val="28"/>
        </w:rPr>
        <w:t>1.</w:t>
      </w:r>
      <w:r w:rsidRPr="00CA5BD6">
        <w:rPr>
          <w:rFonts w:ascii="Times New Roman" w:hAnsi="Times New Roman" w:cs="Times New Roman"/>
          <w:spacing w:val="8"/>
          <w:sz w:val="28"/>
          <w:szCs w:val="28"/>
        </w:rPr>
        <w:tab/>
        <w:t xml:space="preserve">Коды и содержание компетенций в соответствии с ФГОС ВО по направлению подготовки </w:t>
      </w:r>
      <w:r w:rsidR="00C112D6" w:rsidRPr="00C112D6">
        <w:rPr>
          <w:rFonts w:ascii="Times New Roman" w:hAnsi="Times New Roman" w:cs="Times New Roman"/>
          <w:spacing w:val="8"/>
          <w:sz w:val="28"/>
          <w:szCs w:val="28"/>
        </w:rPr>
        <w:t>38.03.04 «Государственное и муниципальное управление»</w:t>
      </w:r>
      <w:r w:rsidR="00C112D6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CA5BD6">
        <w:rPr>
          <w:rFonts w:ascii="Times New Roman" w:hAnsi="Times New Roman" w:cs="Times New Roman"/>
          <w:spacing w:val="8"/>
          <w:sz w:val="28"/>
          <w:szCs w:val="28"/>
        </w:rPr>
        <w:t>(уровень бакалавриата)</w:t>
      </w:r>
    </w:p>
    <w:p w:rsidR="002E4047" w:rsidRPr="00CA5BD6" w:rsidRDefault="002E4047" w:rsidP="002E4047">
      <w:pPr>
        <w:ind w:firstLine="397"/>
        <w:rPr>
          <w:rFonts w:ascii="Times New Roman" w:hAnsi="Times New Roman" w:cs="Times New Roman"/>
          <w:spacing w:val="8"/>
          <w:sz w:val="28"/>
          <w:szCs w:val="28"/>
        </w:rPr>
      </w:pPr>
      <w:r w:rsidRPr="00CA5BD6">
        <w:rPr>
          <w:rFonts w:ascii="Times New Roman" w:hAnsi="Times New Roman" w:cs="Times New Roman"/>
          <w:spacing w:val="8"/>
          <w:sz w:val="28"/>
          <w:szCs w:val="28"/>
        </w:rPr>
        <w:t>2.</w:t>
      </w:r>
      <w:r w:rsidRPr="00CA5BD6">
        <w:rPr>
          <w:rFonts w:ascii="Times New Roman" w:hAnsi="Times New Roman" w:cs="Times New Roman"/>
          <w:spacing w:val="8"/>
          <w:sz w:val="28"/>
          <w:szCs w:val="28"/>
        </w:rPr>
        <w:tab/>
        <w:t>Структура и содержание дисциплины (пункт 5)</w:t>
      </w:r>
    </w:p>
    <w:p w:rsidR="002E4047" w:rsidRPr="00CA5BD6" w:rsidRDefault="002E4047" w:rsidP="002E4047">
      <w:pPr>
        <w:ind w:firstLine="397"/>
        <w:rPr>
          <w:rFonts w:ascii="Times New Roman" w:hAnsi="Times New Roman" w:cs="Times New Roman"/>
          <w:spacing w:val="8"/>
          <w:sz w:val="28"/>
          <w:szCs w:val="28"/>
        </w:rPr>
      </w:pPr>
      <w:r w:rsidRPr="00CA5BD6">
        <w:rPr>
          <w:rFonts w:ascii="Times New Roman" w:hAnsi="Times New Roman" w:cs="Times New Roman"/>
          <w:spacing w:val="8"/>
          <w:sz w:val="28"/>
          <w:szCs w:val="28"/>
        </w:rPr>
        <w:t>3.</w:t>
      </w:r>
      <w:r w:rsidRPr="00CA5BD6">
        <w:rPr>
          <w:rFonts w:ascii="Times New Roman" w:hAnsi="Times New Roman" w:cs="Times New Roman"/>
          <w:spacing w:val="8"/>
          <w:sz w:val="28"/>
          <w:szCs w:val="28"/>
        </w:rPr>
        <w:tab/>
        <w:t>Методические указания для обучающихся по освоению дисциплины (пункт 6)</w:t>
      </w:r>
    </w:p>
    <w:p w:rsidR="002E4047" w:rsidRPr="00CA5BD6" w:rsidRDefault="002E4047" w:rsidP="002E4047">
      <w:pPr>
        <w:ind w:firstLine="397"/>
        <w:rPr>
          <w:rFonts w:ascii="Times New Roman" w:hAnsi="Times New Roman" w:cs="Times New Roman"/>
          <w:spacing w:val="8"/>
          <w:sz w:val="28"/>
          <w:szCs w:val="28"/>
        </w:rPr>
      </w:pPr>
      <w:r w:rsidRPr="00CA5BD6">
        <w:rPr>
          <w:rFonts w:ascii="Times New Roman" w:hAnsi="Times New Roman" w:cs="Times New Roman"/>
          <w:spacing w:val="8"/>
          <w:sz w:val="28"/>
          <w:szCs w:val="28"/>
        </w:rPr>
        <w:t>4.</w:t>
      </w:r>
      <w:r w:rsidRPr="00CA5BD6">
        <w:rPr>
          <w:rFonts w:ascii="Times New Roman" w:hAnsi="Times New Roman" w:cs="Times New Roman"/>
          <w:spacing w:val="8"/>
          <w:sz w:val="28"/>
          <w:szCs w:val="28"/>
        </w:rPr>
        <w:tab/>
        <w:t>Перечень учебно-методического обеспечения для самостоятельной работы (пункт 7)</w:t>
      </w:r>
    </w:p>
    <w:p w:rsidR="002E4047" w:rsidRPr="00CA5BD6" w:rsidRDefault="002E4047" w:rsidP="002E4047">
      <w:pPr>
        <w:ind w:firstLine="397"/>
        <w:rPr>
          <w:rFonts w:ascii="Times New Roman" w:hAnsi="Times New Roman" w:cs="Times New Roman"/>
          <w:spacing w:val="8"/>
          <w:sz w:val="28"/>
          <w:szCs w:val="28"/>
        </w:rPr>
      </w:pPr>
      <w:r w:rsidRPr="00CA5BD6">
        <w:rPr>
          <w:rFonts w:ascii="Times New Roman" w:hAnsi="Times New Roman" w:cs="Times New Roman"/>
          <w:spacing w:val="8"/>
          <w:sz w:val="28"/>
          <w:szCs w:val="28"/>
        </w:rPr>
        <w:t>5.</w:t>
      </w:r>
      <w:r w:rsidRPr="00CA5BD6">
        <w:rPr>
          <w:rFonts w:ascii="Times New Roman" w:hAnsi="Times New Roman" w:cs="Times New Roman"/>
          <w:spacing w:val="8"/>
          <w:sz w:val="28"/>
          <w:szCs w:val="28"/>
        </w:rPr>
        <w:tab/>
        <w:t>Фонды оценочных средств для проведения промежуточной аттестации (пункт 8)</w:t>
      </w:r>
    </w:p>
    <w:p w:rsidR="002E4047" w:rsidRPr="00CA5BD6" w:rsidRDefault="002E4047" w:rsidP="002E4047">
      <w:pPr>
        <w:ind w:firstLine="397"/>
        <w:rPr>
          <w:rFonts w:ascii="Times New Roman" w:hAnsi="Times New Roman" w:cs="Times New Roman"/>
          <w:spacing w:val="8"/>
          <w:sz w:val="28"/>
          <w:szCs w:val="28"/>
        </w:rPr>
      </w:pPr>
      <w:r w:rsidRPr="00CA5BD6">
        <w:rPr>
          <w:rFonts w:ascii="Times New Roman" w:hAnsi="Times New Roman" w:cs="Times New Roman"/>
          <w:spacing w:val="8"/>
          <w:sz w:val="28"/>
          <w:szCs w:val="28"/>
        </w:rPr>
        <w:t>6.</w:t>
      </w:r>
      <w:r w:rsidRPr="00CA5BD6">
        <w:rPr>
          <w:rFonts w:ascii="Times New Roman" w:hAnsi="Times New Roman" w:cs="Times New Roman"/>
          <w:spacing w:val="8"/>
          <w:sz w:val="28"/>
          <w:szCs w:val="28"/>
        </w:rPr>
        <w:tab/>
        <w:t>Перечень основной и дополнительной учебной литературы, необходимой для освоения дисциплины (пункт 9)</w:t>
      </w:r>
    </w:p>
    <w:p w:rsidR="002E4047" w:rsidRPr="00CA5BD6" w:rsidRDefault="002E4047" w:rsidP="002E4047">
      <w:pPr>
        <w:ind w:firstLine="397"/>
        <w:rPr>
          <w:rFonts w:ascii="Times New Roman" w:hAnsi="Times New Roman" w:cs="Times New Roman"/>
          <w:spacing w:val="8"/>
          <w:sz w:val="28"/>
          <w:szCs w:val="28"/>
          <w:highlight w:val="yellow"/>
        </w:rPr>
      </w:pPr>
      <w:r w:rsidRPr="00CA5BD6">
        <w:rPr>
          <w:rFonts w:ascii="Times New Roman" w:hAnsi="Times New Roman" w:cs="Times New Roman"/>
          <w:spacing w:val="8"/>
          <w:sz w:val="28"/>
          <w:szCs w:val="28"/>
        </w:rPr>
        <w:t>7.</w:t>
      </w:r>
      <w:r w:rsidRPr="00CA5BD6">
        <w:rPr>
          <w:rFonts w:ascii="Times New Roman" w:hAnsi="Times New Roman" w:cs="Times New Roman"/>
          <w:spacing w:val="8"/>
          <w:sz w:val="28"/>
          <w:szCs w:val="28"/>
        </w:rPr>
        <w:tab/>
        <w:t>Перечень ресурсов информационно-телекоммуникационной сети Интернет (пункт 10)</w:t>
      </w:r>
    </w:p>
    <w:p w:rsidR="002E4047" w:rsidRPr="00CA5BD6" w:rsidRDefault="002E4047" w:rsidP="002E4047">
      <w:pPr>
        <w:ind w:firstLine="397"/>
        <w:rPr>
          <w:rFonts w:ascii="Times New Roman" w:hAnsi="Times New Roman" w:cs="Times New Roman"/>
          <w:spacing w:val="8"/>
          <w:sz w:val="28"/>
          <w:szCs w:val="28"/>
          <w:highlight w:val="yellow"/>
        </w:rPr>
      </w:pPr>
    </w:p>
    <w:p w:rsidR="002E4047" w:rsidRPr="00CA5BD6" w:rsidRDefault="002E4047" w:rsidP="002E4047">
      <w:pPr>
        <w:ind w:firstLine="397"/>
        <w:rPr>
          <w:rFonts w:ascii="Times New Roman" w:hAnsi="Times New Roman" w:cs="Times New Roman"/>
          <w:spacing w:val="8"/>
          <w:sz w:val="28"/>
          <w:szCs w:val="28"/>
          <w:highlight w:val="yellow"/>
        </w:rPr>
      </w:pPr>
    </w:p>
    <w:p w:rsidR="002E4047" w:rsidRPr="00CA5BD6" w:rsidRDefault="002E4047" w:rsidP="002E4047">
      <w:pPr>
        <w:ind w:firstLine="397"/>
        <w:rPr>
          <w:rFonts w:ascii="Times New Roman" w:hAnsi="Times New Roman" w:cs="Times New Roman"/>
          <w:spacing w:val="8"/>
          <w:sz w:val="28"/>
          <w:szCs w:val="28"/>
          <w:highlight w:val="yellow"/>
        </w:rPr>
      </w:pPr>
    </w:p>
    <w:p w:rsidR="002E4047" w:rsidRPr="00CA5BD6" w:rsidRDefault="002E4047" w:rsidP="002E4047">
      <w:pPr>
        <w:ind w:firstLine="397"/>
        <w:rPr>
          <w:rFonts w:ascii="Times New Roman" w:hAnsi="Times New Roman" w:cs="Times New Roman"/>
          <w:spacing w:val="8"/>
          <w:sz w:val="28"/>
          <w:szCs w:val="28"/>
          <w:highlight w:val="yellow"/>
        </w:rPr>
      </w:pPr>
    </w:p>
    <w:p w:rsidR="002E4047" w:rsidRPr="00CA5BD6" w:rsidRDefault="002E4047" w:rsidP="002E4047">
      <w:pPr>
        <w:ind w:firstLine="397"/>
        <w:rPr>
          <w:rFonts w:ascii="Times New Roman" w:hAnsi="Times New Roman" w:cs="Times New Roman"/>
          <w:spacing w:val="8"/>
          <w:sz w:val="28"/>
          <w:szCs w:val="28"/>
          <w:highlight w:val="yellow"/>
        </w:rPr>
      </w:pPr>
      <w:bookmarkStart w:id="0" w:name="_GoBack"/>
      <w:bookmarkEnd w:id="0"/>
    </w:p>
    <w:p w:rsidR="002E4047" w:rsidRPr="00CA5BD6" w:rsidRDefault="002E4047" w:rsidP="002E4047">
      <w:pPr>
        <w:ind w:firstLine="397"/>
        <w:rPr>
          <w:rFonts w:ascii="Times New Roman" w:hAnsi="Times New Roman" w:cs="Times New Roman"/>
          <w:spacing w:val="8"/>
          <w:sz w:val="28"/>
          <w:szCs w:val="28"/>
          <w:highlight w:val="yellow"/>
        </w:rPr>
      </w:pPr>
    </w:p>
    <w:p w:rsidR="002E4047" w:rsidRPr="00CA5BD6" w:rsidRDefault="002E4047" w:rsidP="002E4047">
      <w:pPr>
        <w:ind w:firstLine="397"/>
        <w:rPr>
          <w:rFonts w:ascii="Times New Roman" w:hAnsi="Times New Roman" w:cs="Times New Roman"/>
          <w:spacing w:val="8"/>
          <w:sz w:val="28"/>
          <w:szCs w:val="28"/>
          <w:highlight w:val="yellow"/>
        </w:rPr>
      </w:pPr>
    </w:p>
    <w:p w:rsidR="002E4047" w:rsidRPr="00CA5BD6" w:rsidRDefault="002E4047" w:rsidP="002E4047">
      <w:pPr>
        <w:ind w:firstLine="397"/>
        <w:rPr>
          <w:rFonts w:ascii="Times New Roman" w:hAnsi="Times New Roman" w:cs="Times New Roman"/>
          <w:spacing w:val="8"/>
          <w:sz w:val="28"/>
          <w:szCs w:val="28"/>
          <w:highlight w:val="yellow"/>
        </w:rPr>
      </w:pPr>
    </w:p>
    <w:p w:rsidR="002E4047" w:rsidRPr="00CA5BD6" w:rsidRDefault="00C112D6" w:rsidP="002E404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>И.о. з</w:t>
      </w:r>
      <w:r w:rsidR="002E4047" w:rsidRPr="00CA5BD6">
        <w:rPr>
          <w:rFonts w:ascii="Times New Roman" w:hAnsi="Times New Roman" w:cs="Times New Roman"/>
          <w:sz w:val="28"/>
          <w:szCs w:val="28"/>
        </w:rPr>
        <w:t>аведующ</w:t>
      </w:r>
      <w:r>
        <w:rPr>
          <w:rFonts w:ascii="Times New Roman" w:hAnsi="Times New Roman" w:cs="Times New Roman"/>
          <w:sz w:val="28"/>
          <w:szCs w:val="28"/>
        </w:rPr>
        <w:t>его</w:t>
      </w:r>
      <w:r w:rsidR="002E4047" w:rsidRPr="00CA5BD6">
        <w:rPr>
          <w:rFonts w:ascii="Times New Roman" w:hAnsi="Times New Roman" w:cs="Times New Roman"/>
          <w:sz w:val="28"/>
          <w:szCs w:val="28"/>
        </w:rPr>
        <w:t xml:space="preserve"> кафедр</w:t>
      </w:r>
      <w:r>
        <w:rPr>
          <w:rFonts w:ascii="Times New Roman" w:hAnsi="Times New Roman" w:cs="Times New Roman"/>
          <w:sz w:val="28"/>
          <w:szCs w:val="28"/>
        </w:rPr>
        <w:t xml:space="preserve">ой РЯЗ   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Гончарук Е.Ю.  </w:t>
      </w:r>
    </w:p>
    <w:p w:rsidR="00C112D6" w:rsidRDefault="00C112D6" w:rsidP="002E4047">
      <w:pPr>
        <w:rPr>
          <w:rFonts w:ascii="Times New Roman" w:hAnsi="Times New Roman" w:cs="Times New Roman"/>
          <w:sz w:val="28"/>
          <w:szCs w:val="28"/>
        </w:rPr>
      </w:pPr>
    </w:p>
    <w:p w:rsidR="002E4047" w:rsidRPr="00CA5BD6" w:rsidRDefault="002E4047" w:rsidP="002E4047">
      <w:pPr>
        <w:rPr>
          <w:rFonts w:ascii="Times New Roman" w:hAnsi="Times New Roman" w:cs="Times New Roman"/>
          <w:sz w:val="28"/>
          <w:szCs w:val="28"/>
        </w:rPr>
      </w:pPr>
      <w:r w:rsidRPr="00CA5BD6">
        <w:rPr>
          <w:rFonts w:ascii="Times New Roman" w:hAnsi="Times New Roman" w:cs="Times New Roman"/>
          <w:sz w:val="28"/>
          <w:szCs w:val="28"/>
        </w:rPr>
        <w:t>«</w:t>
      </w:r>
      <w:r w:rsidR="00C112D6">
        <w:rPr>
          <w:rFonts w:ascii="Times New Roman" w:hAnsi="Times New Roman" w:cs="Times New Roman"/>
          <w:sz w:val="28"/>
          <w:szCs w:val="28"/>
        </w:rPr>
        <w:t>__</w:t>
      </w:r>
      <w:r w:rsidRPr="00CA5BD6">
        <w:rPr>
          <w:rFonts w:ascii="Times New Roman" w:hAnsi="Times New Roman" w:cs="Times New Roman"/>
          <w:sz w:val="28"/>
          <w:szCs w:val="28"/>
        </w:rPr>
        <w:t>» сентября 2015 г.</w:t>
      </w:r>
    </w:p>
    <w:p w:rsidR="002E4047" w:rsidRPr="00CA5BD6" w:rsidRDefault="002E4047" w:rsidP="002E4047">
      <w:pPr>
        <w:ind w:firstLine="709"/>
        <w:rPr>
          <w:rFonts w:ascii="Times New Roman" w:hAnsi="Times New Roman" w:cs="Times New Roman"/>
        </w:rPr>
      </w:pPr>
    </w:p>
    <w:p w:rsidR="002E4047" w:rsidRPr="00CA5BD6" w:rsidRDefault="002E4047" w:rsidP="002E4047">
      <w:pPr>
        <w:rPr>
          <w:rFonts w:ascii="Times New Roman" w:hAnsi="Times New Roman" w:cs="Times New Roman"/>
        </w:rPr>
      </w:pPr>
    </w:p>
    <w:p w:rsidR="002E4047" w:rsidRPr="00CA5BD6" w:rsidRDefault="002E4047" w:rsidP="002E4047">
      <w:pPr>
        <w:rPr>
          <w:rFonts w:ascii="Times New Roman" w:hAnsi="Times New Roman" w:cs="Times New Roman"/>
        </w:rPr>
      </w:pPr>
    </w:p>
    <w:p w:rsidR="00C112D6" w:rsidRDefault="002E4047">
      <w:pPr>
        <w:rPr>
          <w:rFonts w:ascii="Times New Roman" w:hAnsi="Times New Roman" w:cs="Times New Roman"/>
          <w:sz w:val="28"/>
          <w:vertAlign w:val="superscript"/>
        </w:rPr>
      </w:pPr>
      <w:r w:rsidRPr="00CA5BD6">
        <w:rPr>
          <w:rFonts w:ascii="Times New Roman" w:hAnsi="Times New Roman" w:cs="Times New Roman"/>
          <w:sz w:val="28"/>
          <w:szCs w:val="28"/>
        </w:rPr>
        <w:t>Заведующий кафедрой</w:t>
      </w:r>
      <w:r w:rsidR="00C112D6">
        <w:rPr>
          <w:rFonts w:ascii="Times New Roman" w:hAnsi="Times New Roman" w:cs="Times New Roman"/>
          <w:sz w:val="28"/>
          <w:szCs w:val="28"/>
        </w:rPr>
        <w:t xml:space="preserve"> </w:t>
      </w:r>
      <w:r w:rsidRPr="00CA5BD6">
        <w:rPr>
          <w:rFonts w:ascii="Times New Roman" w:hAnsi="Times New Roman" w:cs="Times New Roman"/>
          <w:sz w:val="28"/>
          <w:vertAlign w:val="superscript"/>
        </w:rPr>
        <w:t xml:space="preserve">                         </w:t>
      </w:r>
    </w:p>
    <w:p w:rsidR="00C112D6" w:rsidRDefault="00C112D6">
      <w:pPr>
        <w:rPr>
          <w:rFonts w:ascii="Times New Roman" w:hAnsi="Times New Roman" w:cs="Times New Roman"/>
          <w:sz w:val="28"/>
          <w:vertAlign w:val="superscript"/>
        </w:rPr>
      </w:pPr>
    </w:p>
    <w:p w:rsidR="00B12F2B" w:rsidRPr="00CA5BD6" w:rsidRDefault="002E4047">
      <w:pPr>
        <w:rPr>
          <w:rFonts w:ascii="Times New Roman" w:hAnsi="Times New Roman" w:cs="Times New Roman"/>
          <w:sz w:val="24"/>
          <w:szCs w:val="24"/>
        </w:rPr>
      </w:pPr>
      <w:r w:rsidRPr="00CA5BD6">
        <w:rPr>
          <w:rFonts w:ascii="Times New Roman" w:hAnsi="Times New Roman" w:cs="Times New Roman"/>
          <w:sz w:val="28"/>
          <w:vertAlign w:val="superscript"/>
        </w:rPr>
        <w:t xml:space="preserve"> </w:t>
      </w:r>
      <w:r w:rsidRPr="00CA5BD6">
        <w:rPr>
          <w:rFonts w:ascii="Times New Roman" w:hAnsi="Times New Roman" w:cs="Times New Roman"/>
          <w:sz w:val="28"/>
          <w:szCs w:val="28"/>
        </w:rPr>
        <w:t>«</w:t>
      </w:r>
      <w:r w:rsidR="00C112D6">
        <w:rPr>
          <w:rFonts w:ascii="Times New Roman" w:hAnsi="Times New Roman" w:cs="Times New Roman"/>
          <w:sz w:val="28"/>
          <w:szCs w:val="28"/>
        </w:rPr>
        <w:t>__</w:t>
      </w:r>
      <w:r w:rsidRPr="00CA5BD6">
        <w:rPr>
          <w:rFonts w:ascii="Times New Roman" w:hAnsi="Times New Roman" w:cs="Times New Roman"/>
          <w:sz w:val="28"/>
          <w:szCs w:val="28"/>
        </w:rPr>
        <w:t xml:space="preserve"> » </w:t>
      </w:r>
      <w:r w:rsidR="00C112D6">
        <w:rPr>
          <w:rFonts w:ascii="Times New Roman" w:hAnsi="Times New Roman" w:cs="Times New Roman"/>
          <w:sz w:val="28"/>
          <w:szCs w:val="28"/>
        </w:rPr>
        <w:t>с</w:t>
      </w:r>
      <w:r w:rsidRPr="00CA5BD6">
        <w:rPr>
          <w:rFonts w:ascii="Times New Roman" w:hAnsi="Times New Roman" w:cs="Times New Roman"/>
          <w:sz w:val="28"/>
          <w:szCs w:val="28"/>
        </w:rPr>
        <w:t>ентября 2015г.</w:t>
      </w:r>
    </w:p>
    <w:p w:rsidR="00B12F2B" w:rsidRPr="00CA5BD6" w:rsidRDefault="00B12F2B">
      <w:pPr>
        <w:rPr>
          <w:rFonts w:ascii="Times New Roman" w:hAnsi="Times New Roman" w:cs="Times New Roman"/>
          <w:sz w:val="24"/>
          <w:szCs w:val="24"/>
        </w:rPr>
      </w:pPr>
    </w:p>
    <w:p w:rsidR="00B12F2B" w:rsidRPr="00CA5BD6" w:rsidRDefault="00B12F2B">
      <w:pPr>
        <w:rPr>
          <w:rFonts w:ascii="Times New Roman" w:hAnsi="Times New Roman" w:cs="Times New Roman"/>
          <w:sz w:val="24"/>
          <w:szCs w:val="24"/>
        </w:rPr>
      </w:pPr>
    </w:p>
    <w:p w:rsidR="00B12F2B" w:rsidRPr="00CA5BD6" w:rsidRDefault="00B12F2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12F2B" w:rsidRPr="00CA5BD6" w:rsidRDefault="00B12F2B">
      <w:pPr>
        <w:rPr>
          <w:rFonts w:ascii="Times New Roman" w:hAnsi="Times New Roman" w:cs="Times New Roman"/>
          <w:sz w:val="24"/>
          <w:szCs w:val="24"/>
        </w:rPr>
      </w:pPr>
    </w:p>
    <w:sectPr w:rsidR="00B12F2B" w:rsidRPr="00CA5BD6" w:rsidSect="0078455B">
      <w:pgSz w:w="11907" w:h="16839" w:code="9"/>
      <w:pgMar w:top="737" w:right="1814" w:bottom="2211" w:left="1134" w:header="720" w:footer="720" w:gutter="0"/>
      <w:cols w:space="720"/>
      <w:docGrid w:linePitch="299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1C28" w:rsidRDefault="00FC1C28">
      <w:r>
        <w:separator/>
      </w:r>
    </w:p>
  </w:endnote>
  <w:endnote w:type="continuationSeparator" w:id="0">
    <w:p w:rsidR="00FC1C28" w:rsidRDefault="00FC1C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1C28" w:rsidRDefault="00FC1C28">
      <w:r>
        <w:separator/>
      </w:r>
    </w:p>
  </w:footnote>
  <w:footnote w:type="continuationSeparator" w:id="0">
    <w:p w:rsidR="00FC1C28" w:rsidRDefault="00FC1C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</w:rPr>
    </w:lvl>
  </w:abstractNum>
  <w:abstractNum w:abstractNumId="8" w15:restartNumberingAfterBreak="0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</w:rPr>
    </w:lvl>
  </w:abstractNum>
  <w:abstractNum w:abstractNumId="9" w15:restartNumberingAfterBreak="0">
    <w:nsid w:val="0000000A"/>
    <w:multiLevelType w:val="multilevel"/>
    <w:tmpl w:val="0000000A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0" w15:restartNumberingAfterBreak="0">
    <w:nsid w:val="06BD2E65"/>
    <w:multiLevelType w:val="hybridMultilevel"/>
    <w:tmpl w:val="417800CA"/>
    <w:lvl w:ilvl="0" w:tplc="892A9CC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1A1CE4"/>
    <w:multiLevelType w:val="hybridMultilevel"/>
    <w:tmpl w:val="2F6C8700"/>
    <w:lvl w:ilvl="0" w:tplc="892A9CC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CB13E9"/>
    <w:multiLevelType w:val="hybridMultilevel"/>
    <w:tmpl w:val="E8C215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9445D2"/>
    <w:multiLevelType w:val="hybridMultilevel"/>
    <w:tmpl w:val="40FC6CD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1C6720"/>
    <w:multiLevelType w:val="hybridMultilevel"/>
    <w:tmpl w:val="21FC457C"/>
    <w:lvl w:ilvl="0" w:tplc="BB44D674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15" w15:restartNumberingAfterBreak="0">
    <w:nsid w:val="28A32586"/>
    <w:multiLevelType w:val="hybridMultilevel"/>
    <w:tmpl w:val="99802AC4"/>
    <w:lvl w:ilvl="0" w:tplc="892A9CC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444E97"/>
    <w:multiLevelType w:val="hybridMultilevel"/>
    <w:tmpl w:val="54DCD468"/>
    <w:lvl w:ilvl="0" w:tplc="5C3A78DE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hint="default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0B2E56"/>
    <w:multiLevelType w:val="hybridMultilevel"/>
    <w:tmpl w:val="D484559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BD7493"/>
    <w:multiLevelType w:val="hybridMultilevel"/>
    <w:tmpl w:val="1ADA6AD2"/>
    <w:lvl w:ilvl="0" w:tplc="BB44D674">
      <w:start w:val="1"/>
      <w:numFmt w:val="bullet"/>
      <w:lvlText w:val=""/>
      <w:lvlJc w:val="left"/>
      <w:pPr>
        <w:ind w:left="11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19" w15:restartNumberingAfterBreak="0">
    <w:nsid w:val="411E4B05"/>
    <w:multiLevelType w:val="hybridMultilevel"/>
    <w:tmpl w:val="FA2E6D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2F69E8"/>
    <w:multiLevelType w:val="hybridMultilevel"/>
    <w:tmpl w:val="759656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D07579"/>
    <w:multiLevelType w:val="hybridMultilevel"/>
    <w:tmpl w:val="EF80CB10"/>
    <w:lvl w:ilvl="0" w:tplc="5A0ABB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226282"/>
    <w:multiLevelType w:val="hybridMultilevel"/>
    <w:tmpl w:val="C87242E6"/>
    <w:lvl w:ilvl="0" w:tplc="892A9CC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141A30"/>
    <w:multiLevelType w:val="hybridMultilevel"/>
    <w:tmpl w:val="F530F9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617E42"/>
    <w:multiLevelType w:val="hybridMultilevel"/>
    <w:tmpl w:val="FE5CA48C"/>
    <w:lvl w:ilvl="0" w:tplc="041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287CC1"/>
    <w:multiLevelType w:val="hybridMultilevel"/>
    <w:tmpl w:val="1DA0DE96"/>
    <w:lvl w:ilvl="0" w:tplc="041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42FD0"/>
    <w:multiLevelType w:val="hybridMultilevel"/>
    <w:tmpl w:val="C7A48640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54E0FB1"/>
    <w:multiLevelType w:val="hybridMultilevel"/>
    <w:tmpl w:val="C2A8609A"/>
    <w:lvl w:ilvl="0" w:tplc="C5F01B62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hint="default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F130F5"/>
    <w:multiLevelType w:val="hybridMultilevel"/>
    <w:tmpl w:val="F872E1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C1C0151"/>
    <w:multiLevelType w:val="hybridMultilevel"/>
    <w:tmpl w:val="3C7CED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7"/>
  </w:num>
  <w:num w:numId="12">
    <w:abstractNumId w:val="12"/>
  </w:num>
  <w:num w:numId="13">
    <w:abstractNumId w:val="13"/>
  </w:num>
  <w:num w:numId="14">
    <w:abstractNumId w:val="23"/>
  </w:num>
  <w:num w:numId="15">
    <w:abstractNumId w:val="19"/>
  </w:num>
  <w:num w:numId="16">
    <w:abstractNumId w:val="26"/>
  </w:num>
  <w:num w:numId="17">
    <w:abstractNumId w:val="25"/>
  </w:num>
  <w:num w:numId="18">
    <w:abstractNumId w:val="24"/>
  </w:num>
  <w:num w:numId="19">
    <w:abstractNumId w:val="14"/>
  </w:num>
  <w:num w:numId="20">
    <w:abstractNumId w:val="27"/>
  </w:num>
  <w:num w:numId="21">
    <w:abstractNumId w:val="16"/>
  </w:num>
  <w:num w:numId="22">
    <w:abstractNumId w:val="18"/>
  </w:num>
  <w:num w:numId="23">
    <w:abstractNumId w:val="28"/>
  </w:num>
  <w:num w:numId="24">
    <w:abstractNumId w:val="20"/>
  </w:num>
  <w:num w:numId="25">
    <w:abstractNumId w:val="10"/>
  </w:num>
  <w:num w:numId="26">
    <w:abstractNumId w:val="22"/>
  </w:num>
  <w:num w:numId="27">
    <w:abstractNumId w:val="11"/>
  </w:num>
  <w:num w:numId="28">
    <w:abstractNumId w:val="21"/>
  </w:num>
  <w:num w:numId="29">
    <w:abstractNumId w:val="29"/>
  </w:num>
  <w:num w:numId="3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A1E"/>
    <w:rsid w:val="000A78AE"/>
    <w:rsid w:val="000E2840"/>
    <w:rsid w:val="000F5658"/>
    <w:rsid w:val="00117EDA"/>
    <w:rsid w:val="00184B7F"/>
    <w:rsid w:val="0018555E"/>
    <w:rsid w:val="00190B87"/>
    <w:rsid w:val="00193E47"/>
    <w:rsid w:val="001A0334"/>
    <w:rsid w:val="001C6421"/>
    <w:rsid w:val="00231C00"/>
    <w:rsid w:val="002C323D"/>
    <w:rsid w:val="002D120B"/>
    <w:rsid w:val="002E4047"/>
    <w:rsid w:val="00311840"/>
    <w:rsid w:val="003369C7"/>
    <w:rsid w:val="0038757D"/>
    <w:rsid w:val="003D7393"/>
    <w:rsid w:val="003E41C5"/>
    <w:rsid w:val="003F0298"/>
    <w:rsid w:val="00451550"/>
    <w:rsid w:val="004B55C5"/>
    <w:rsid w:val="00543657"/>
    <w:rsid w:val="005615BC"/>
    <w:rsid w:val="00576594"/>
    <w:rsid w:val="00595214"/>
    <w:rsid w:val="005B1F3F"/>
    <w:rsid w:val="005C1695"/>
    <w:rsid w:val="005E6AF6"/>
    <w:rsid w:val="00605284"/>
    <w:rsid w:val="006923CA"/>
    <w:rsid w:val="006D5E91"/>
    <w:rsid w:val="006E290E"/>
    <w:rsid w:val="00727DB8"/>
    <w:rsid w:val="00742EE8"/>
    <w:rsid w:val="007505CC"/>
    <w:rsid w:val="007702D6"/>
    <w:rsid w:val="0078455B"/>
    <w:rsid w:val="00791946"/>
    <w:rsid w:val="007A07B8"/>
    <w:rsid w:val="007E38F2"/>
    <w:rsid w:val="00825BE7"/>
    <w:rsid w:val="00855E52"/>
    <w:rsid w:val="008A7A1E"/>
    <w:rsid w:val="008B210A"/>
    <w:rsid w:val="008B3EBA"/>
    <w:rsid w:val="008C4701"/>
    <w:rsid w:val="008E2669"/>
    <w:rsid w:val="00926EC6"/>
    <w:rsid w:val="0093757B"/>
    <w:rsid w:val="00942D67"/>
    <w:rsid w:val="00953621"/>
    <w:rsid w:val="0099291E"/>
    <w:rsid w:val="009A51A2"/>
    <w:rsid w:val="009C01BD"/>
    <w:rsid w:val="009C7E9E"/>
    <w:rsid w:val="009D6B76"/>
    <w:rsid w:val="009D7C06"/>
    <w:rsid w:val="00A11000"/>
    <w:rsid w:val="00A27BE3"/>
    <w:rsid w:val="00A3357C"/>
    <w:rsid w:val="00A53A8C"/>
    <w:rsid w:val="00A6271E"/>
    <w:rsid w:val="00A62A93"/>
    <w:rsid w:val="00AB39E0"/>
    <w:rsid w:val="00AD148B"/>
    <w:rsid w:val="00AE51DF"/>
    <w:rsid w:val="00AF4D0E"/>
    <w:rsid w:val="00B022CE"/>
    <w:rsid w:val="00B12F2B"/>
    <w:rsid w:val="00B9029E"/>
    <w:rsid w:val="00BB6A93"/>
    <w:rsid w:val="00BD3DDE"/>
    <w:rsid w:val="00BF5815"/>
    <w:rsid w:val="00BF7D1A"/>
    <w:rsid w:val="00C067EF"/>
    <w:rsid w:val="00C112D6"/>
    <w:rsid w:val="00C37DAF"/>
    <w:rsid w:val="00C63FCD"/>
    <w:rsid w:val="00C82359"/>
    <w:rsid w:val="00CA5BD6"/>
    <w:rsid w:val="00CD5428"/>
    <w:rsid w:val="00D07D80"/>
    <w:rsid w:val="00D21F2A"/>
    <w:rsid w:val="00D91801"/>
    <w:rsid w:val="00DA46DC"/>
    <w:rsid w:val="00DE0847"/>
    <w:rsid w:val="00DF144B"/>
    <w:rsid w:val="00E0399F"/>
    <w:rsid w:val="00E21C8D"/>
    <w:rsid w:val="00EA2041"/>
    <w:rsid w:val="00EA4D10"/>
    <w:rsid w:val="00EB7A4C"/>
    <w:rsid w:val="00EE32B0"/>
    <w:rsid w:val="00EF36A7"/>
    <w:rsid w:val="00EF6FF7"/>
    <w:rsid w:val="00F2430B"/>
    <w:rsid w:val="00F45E45"/>
    <w:rsid w:val="00F70BA1"/>
    <w:rsid w:val="00FC1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4BB119F6-CD58-4E92-8F74-94D951E28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05CC"/>
    <w:pPr>
      <w:suppressAutoHyphens/>
    </w:pPr>
    <w:rPr>
      <w:rFonts w:ascii="Calibri" w:eastAsia="Calibri" w:hAnsi="Calibri" w:cs="Calibri"/>
      <w:kern w:val="1"/>
      <w:sz w:val="22"/>
      <w:szCs w:val="22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7505CC"/>
    <w:rPr>
      <w:rFonts w:ascii="Symbol" w:hAnsi="Symbol"/>
    </w:rPr>
  </w:style>
  <w:style w:type="character" w:customStyle="1" w:styleId="WW8Num2z1">
    <w:name w:val="WW8Num2z1"/>
    <w:rsid w:val="007505CC"/>
    <w:rPr>
      <w:rFonts w:ascii="Courier New" w:hAnsi="Courier New" w:cs="Courier New"/>
    </w:rPr>
  </w:style>
  <w:style w:type="character" w:customStyle="1" w:styleId="WW8Num2z2">
    <w:name w:val="WW8Num2z2"/>
    <w:rsid w:val="007505CC"/>
    <w:rPr>
      <w:rFonts w:ascii="Wingdings" w:hAnsi="Wingdings"/>
    </w:rPr>
  </w:style>
  <w:style w:type="character" w:customStyle="1" w:styleId="WW8Num3z0">
    <w:name w:val="WW8Num3z0"/>
    <w:rsid w:val="007505CC"/>
    <w:rPr>
      <w:rFonts w:ascii="Symbol" w:hAnsi="Symbol"/>
    </w:rPr>
  </w:style>
  <w:style w:type="character" w:customStyle="1" w:styleId="WW8Num3z1">
    <w:name w:val="WW8Num3z1"/>
    <w:rsid w:val="007505CC"/>
    <w:rPr>
      <w:rFonts w:ascii="Courier New" w:hAnsi="Courier New" w:cs="Courier New"/>
    </w:rPr>
  </w:style>
  <w:style w:type="character" w:customStyle="1" w:styleId="WW8Num3z2">
    <w:name w:val="WW8Num3z2"/>
    <w:rsid w:val="007505CC"/>
    <w:rPr>
      <w:rFonts w:ascii="Wingdings" w:hAnsi="Wingdings"/>
    </w:rPr>
  </w:style>
  <w:style w:type="character" w:customStyle="1" w:styleId="WW8Num4z0">
    <w:name w:val="WW8Num4z0"/>
    <w:rsid w:val="007505CC"/>
    <w:rPr>
      <w:rFonts w:ascii="Calibri" w:eastAsia="Calibri" w:hAnsi="Calibri" w:cs="Times New Roman"/>
    </w:rPr>
  </w:style>
  <w:style w:type="character" w:customStyle="1" w:styleId="WW8Num4z1">
    <w:name w:val="WW8Num4z1"/>
    <w:rsid w:val="007505CC"/>
    <w:rPr>
      <w:rFonts w:ascii="Courier New" w:hAnsi="Courier New" w:cs="Courier New"/>
    </w:rPr>
  </w:style>
  <w:style w:type="character" w:customStyle="1" w:styleId="WW8Num4z2">
    <w:name w:val="WW8Num4z2"/>
    <w:rsid w:val="007505CC"/>
    <w:rPr>
      <w:rFonts w:ascii="Wingdings" w:hAnsi="Wingdings"/>
    </w:rPr>
  </w:style>
  <w:style w:type="character" w:customStyle="1" w:styleId="WW8Num5z0">
    <w:name w:val="WW8Num5z0"/>
    <w:rsid w:val="007505CC"/>
    <w:rPr>
      <w:rFonts w:ascii="Symbol" w:hAnsi="Symbol"/>
    </w:rPr>
  </w:style>
  <w:style w:type="character" w:customStyle="1" w:styleId="WW8Num5z1">
    <w:name w:val="WW8Num5z1"/>
    <w:rsid w:val="007505CC"/>
    <w:rPr>
      <w:rFonts w:ascii="Courier New" w:hAnsi="Courier New" w:cs="Courier New"/>
    </w:rPr>
  </w:style>
  <w:style w:type="character" w:customStyle="1" w:styleId="WW8Num5z2">
    <w:name w:val="WW8Num5z2"/>
    <w:rsid w:val="007505CC"/>
    <w:rPr>
      <w:rFonts w:ascii="Wingdings" w:hAnsi="Wingdings"/>
    </w:rPr>
  </w:style>
  <w:style w:type="character" w:customStyle="1" w:styleId="WW8Num6z0">
    <w:name w:val="WW8Num6z0"/>
    <w:rsid w:val="007505CC"/>
    <w:rPr>
      <w:rFonts w:ascii="Symbol" w:hAnsi="Symbol"/>
    </w:rPr>
  </w:style>
  <w:style w:type="character" w:customStyle="1" w:styleId="WW8Num6z1">
    <w:name w:val="WW8Num6z1"/>
    <w:rsid w:val="007505CC"/>
    <w:rPr>
      <w:rFonts w:ascii="Courier New" w:hAnsi="Courier New" w:cs="Courier New"/>
    </w:rPr>
  </w:style>
  <w:style w:type="character" w:customStyle="1" w:styleId="WW8Num6z2">
    <w:name w:val="WW8Num6z2"/>
    <w:rsid w:val="007505CC"/>
    <w:rPr>
      <w:rFonts w:ascii="Wingdings" w:hAnsi="Wingdings"/>
    </w:rPr>
  </w:style>
  <w:style w:type="character" w:customStyle="1" w:styleId="WW8Num7z0">
    <w:name w:val="WW8Num7z0"/>
    <w:rsid w:val="007505CC"/>
    <w:rPr>
      <w:rFonts w:ascii="Symbol" w:hAnsi="Symbol"/>
    </w:rPr>
  </w:style>
  <w:style w:type="character" w:customStyle="1" w:styleId="WW8Num7z1">
    <w:name w:val="WW8Num7z1"/>
    <w:rsid w:val="007505CC"/>
    <w:rPr>
      <w:rFonts w:ascii="Courier New" w:hAnsi="Courier New" w:cs="Courier New"/>
    </w:rPr>
  </w:style>
  <w:style w:type="character" w:customStyle="1" w:styleId="WW8Num7z2">
    <w:name w:val="WW8Num7z2"/>
    <w:rsid w:val="007505CC"/>
    <w:rPr>
      <w:rFonts w:ascii="Wingdings" w:hAnsi="Wingdings"/>
    </w:rPr>
  </w:style>
  <w:style w:type="character" w:customStyle="1" w:styleId="WW8Num8z0">
    <w:name w:val="WW8Num8z0"/>
    <w:rsid w:val="007505CC"/>
    <w:rPr>
      <w:rFonts w:ascii="Symbol" w:hAnsi="Symbol"/>
    </w:rPr>
  </w:style>
  <w:style w:type="character" w:customStyle="1" w:styleId="WW8Num8z1">
    <w:name w:val="WW8Num8z1"/>
    <w:rsid w:val="007505CC"/>
    <w:rPr>
      <w:rFonts w:ascii="Courier New" w:hAnsi="Courier New" w:cs="Courier New"/>
    </w:rPr>
  </w:style>
  <w:style w:type="character" w:customStyle="1" w:styleId="WW8Num8z2">
    <w:name w:val="WW8Num8z2"/>
    <w:rsid w:val="007505CC"/>
    <w:rPr>
      <w:rFonts w:ascii="Wingdings" w:hAnsi="Wingdings"/>
    </w:rPr>
  </w:style>
  <w:style w:type="character" w:customStyle="1" w:styleId="WW8Num9z0">
    <w:name w:val="WW8Num9z0"/>
    <w:rsid w:val="007505CC"/>
    <w:rPr>
      <w:rFonts w:ascii="Symbol" w:hAnsi="Symbol"/>
    </w:rPr>
  </w:style>
  <w:style w:type="character" w:customStyle="1" w:styleId="WW8Num9z1">
    <w:name w:val="WW8Num9z1"/>
    <w:rsid w:val="007505CC"/>
    <w:rPr>
      <w:rFonts w:ascii="Courier New" w:hAnsi="Courier New" w:cs="Courier New"/>
    </w:rPr>
  </w:style>
  <w:style w:type="character" w:customStyle="1" w:styleId="WW8Num9z2">
    <w:name w:val="WW8Num9z2"/>
    <w:rsid w:val="007505CC"/>
    <w:rPr>
      <w:rFonts w:ascii="Wingdings" w:hAnsi="Wingdings"/>
    </w:rPr>
  </w:style>
  <w:style w:type="character" w:customStyle="1" w:styleId="Absatz-Standardschriftart">
    <w:name w:val="Absatz-Standardschriftart"/>
    <w:rsid w:val="007505CC"/>
  </w:style>
  <w:style w:type="character" w:customStyle="1" w:styleId="1">
    <w:name w:val="Основной шрифт абзаца1"/>
    <w:rsid w:val="007505CC"/>
  </w:style>
  <w:style w:type="character" w:customStyle="1" w:styleId="WW8Num4z3">
    <w:name w:val="WW8Num4z3"/>
    <w:rsid w:val="007505CC"/>
    <w:rPr>
      <w:rFonts w:ascii="Symbol" w:hAnsi="Symbol"/>
    </w:rPr>
  </w:style>
  <w:style w:type="character" w:customStyle="1" w:styleId="WW8Num10z0">
    <w:name w:val="WW8Num10z0"/>
    <w:rsid w:val="007505CC"/>
    <w:rPr>
      <w:rFonts w:ascii="Cambria" w:eastAsia="Times New Roman" w:hAnsi="Cambria" w:cs="Times New Roman"/>
    </w:rPr>
  </w:style>
  <w:style w:type="character" w:customStyle="1" w:styleId="WW8Num10z1">
    <w:name w:val="WW8Num10z1"/>
    <w:rsid w:val="007505CC"/>
    <w:rPr>
      <w:rFonts w:ascii="Courier New" w:hAnsi="Courier New" w:cs="Courier New"/>
    </w:rPr>
  </w:style>
  <w:style w:type="character" w:customStyle="1" w:styleId="WW8Num10z2">
    <w:name w:val="WW8Num10z2"/>
    <w:rsid w:val="007505CC"/>
    <w:rPr>
      <w:rFonts w:ascii="Wingdings" w:hAnsi="Wingdings"/>
    </w:rPr>
  </w:style>
  <w:style w:type="character" w:customStyle="1" w:styleId="WW8Num10z3">
    <w:name w:val="WW8Num10z3"/>
    <w:rsid w:val="007505CC"/>
    <w:rPr>
      <w:rFonts w:ascii="Symbol" w:hAnsi="Symbol"/>
    </w:rPr>
  </w:style>
  <w:style w:type="character" w:customStyle="1" w:styleId="WW8Num13z0">
    <w:name w:val="WW8Num13z0"/>
    <w:rsid w:val="007505CC"/>
    <w:rPr>
      <w:rFonts w:ascii="Symbol" w:hAnsi="Symbol"/>
    </w:rPr>
  </w:style>
  <w:style w:type="character" w:customStyle="1" w:styleId="WW8Num13z1">
    <w:name w:val="WW8Num13z1"/>
    <w:rsid w:val="007505CC"/>
    <w:rPr>
      <w:rFonts w:ascii="Courier New" w:hAnsi="Courier New" w:cs="Courier New"/>
    </w:rPr>
  </w:style>
  <w:style w:type="character" w:customStyle="1" w:styleId="WW8Num13z2">
    <w:name w:val="WW8Num13z2"/>
    <w:rsid w:val="007505CC"/>
    <w:rPr>
      <w:rFonts w:ascii="Wingdings" w:hAnsi="Wingdings"/>
    </w:rPr>
  </w:style>
  <w:style w:type="character" w:customStyle="1" w:styleId="WW8Num15z0">
    <w:name w:val="WW8Num15z0"/>
    <w:rsid w:val="007505CC"/>
    <w:rPr>
      <w:rFonts w:ascii="Symbol" w:hAnsi="Symbol"/>
    </w:rPr>
  </w:style>
  <w:style w:type="character" w:customStyle="1" w:styleId="WW8Num15z1">
    <w:name w:val="WW8Num15z1"/>
    <w:rsid w:val="007505CC"/>
    <w:rPr>
      <w:rFonts w:ascii="Courier New" w:hAnsi="Courier New"/>
    </w:rPr>
  </w:style>
  <w:style w:type="character" w:customStyle="1" w:styleId="WW8Num15z2">
    <w:name w:val="WW8Num15z2"/>
    <w:rsid w:val="007505CC"/>
    <w:rPr>
      <w:rFonts w:ascii="Wingdings" w:hAnsi="Wingdings"/>
    </w:rPr>
  </w:style>
  <w:style w:type="character" w:customStyle="1" w:styleId="WW8Num16z0">
    <w:name w:val="WW8Num16z0"/>
    <w:rsid w:val="007505CC"/>
    <w:rPr>
      <w:rFonts w:ascii="Symbol" w:hAnsi="Symbol"/>
    </w:rPr>
  </w:style>
  <w:style w:type="character" w:customStyle="1" w:styleId="WW8Num16z1">
    <w:name w:val="WW8Num16z1"/>
    <w:rsid w:val="007505CC"/>
    <w:rPr>
      <w:rFonts w:ascii="Courier New" w:hAnsi="Courier New"/>
    </w:rPr>
  </w:style>
  <w:style w:type="character" w:customStyle="1" w:styleId="WW8Num16z2">
    <w:name w:val="WW8Num16z2"/>
    <w:rsid w:val="007505CC"/>
    <w:rPr>
      <w:rFonts w:ascii="Wingdings" w:hAnsi="Wingdings"/>
    </w:rPr>
  </w:style>
  <w:style w:type="character" w:customStyle="1" w:styleId="WW8Num18z0">
    <w:name w:val="WW8Num18z0"/>
    <w:rsid w:val="007505CC"/>
    <w:rPr>
      <w:rFonts w:ascii="Symbol" w:hAnsi="Symbol"/>
    </w:rPr>
  </w:style>
  <w:style w:type="character" w:customStyle="1" w:styleId="WW8Num18z1">
    <w:name w:val="WW8Num18z1"/>
    <w:rsid w:val="007505CC"/>
    <w:rPr>
      <w:rFonts w:ascii="Courier New" w:hAnsi="Courier New" w:cs="Courier New"/>
    </w:rPr>
  </w:style>
  <w:style w:type="character" w:customStyle="1" w:styleId="WW8Num18z2">
    <w:name w:val="WW8Num18z2"/>
    <w:rsid w:val="007505CC"/>
    <w:rPr>
      <w:rFonts w:ascii="Wingdings" w:hAnsi="Wingdings"/>
    </w:rPr>
  </w:style>
  <w:style w:type="character" w:customStyle="1" w:styleId="WW8Num20z0">
    <w:name w:val="WW8Num20z0"/>
    <w:rsid w:val="007505CC"/>
    <w:rPr>
      <w:rFonts w:ascii="Calibri" w:eastAsia="Calibri" w:hAnsi="Calibri" w:cs="Calibri"/>
    </w:rPr>
  </w:style>
  <w:style w:type="character" w:customStyle="1" w:styleId="WW8Num20z1">
    <w:name w:val="WW8Num20z1"/>
    <w:rsid w:val="007505CC"/>
    <w:rPr>
      <w:rFonts w:ascii="Courier New" w:hAnsi="Courier New" w:cs="Courier New"/>
    </w:rPr>
  </w:style>
  <w:style w:type="character" w:customStyle="1" w:styleId="WW8Num20z2">
    <w:name w:val="WW8Num20z2"/>
    <w:rsid w:val="007505CC"/>
    <w:rPr>
      <w:rFonts w:ascii="Wingdings" w:hAnsi="Wingdings"/>
    </w:rPr>
  </w:style>
  <w:style w:type="character" w:customStyle="1" w:styleId="WW8Num20z3">
    <w:name w:val="WW8Num20z3"/>
    <w:rsid w:val="007505CC"/>
    <w:rPr>
      <w:rFonts w:ascii="Symbol" w:hAnsi="Symbol"/>
    </w:rPr>
  </w:style>
  <w:style w:type="character" w:customStyle="1" w:styleId="10">
    <w:name w:val="Основной шрифт абзаца1"/>
    <w:rsid w:val="007505CC"/>
  </w:style>
  <w:style w:type="character" w:customStyle="1" w:styleId="a3">
    <w:name w:val="Знак Знак"/>
    <w:rsid w:val="007505CC"/>
    <w:rPr>
      <w:sz w:val="20"/>
      <w:szCs w:val="20"/>
    </w:rPr>
  </w:style>
  <w:style w:type="character" w:customStyle="1" w:styleId="a4">
    <w:name w:val="Символ сноски"/>
    <w:rsid w:val="007505CC"/>
    <w:rPr>
      <w:vertAlign w:val="superscript"/>
    </w:rPr>
  </w:style>
  <w:style w:type="character" w:customStyle="1" w:styleId="grame">
    <w:name w:val="grame"/>
    <w:rsid w:val="007505CC"/>
  </w:style>
  <w:style w:type="character" w:styleId="a5">
    <w:name w:val="Hyperlink"/>
    <w:uiPriority w:val="99"/>
    <w:rsid w:val="007505CC"/>
    <w:rPr>
      <w:color w:val="0000FF"/>
      <w:u w:val="single"/>
    </w:rPr>
  </w:style>
  <w:style w:type="character" w:customStyle="1" w:styleId="spelle">
    <w:name w:val="spelle"/>
    <w:rsid w:val="007505CC"/>
  </w:style>
  <w:style w:type="character" w:customStyle="1" w:styleId="11">
    <w:name w:val="Знак сноски1"/>
    <w:rsid w:val="007505CC"/>
    <w:rPr>
      <w:vertAlign w:val="superscript"/>
    </w:rPr>
  </w:style>
  <w:style w:type="character" w:customStyle="1" w:styleId="12">
    <w:name w:val="Знак концевой сноски1"/>
    <w:rsid w:val="007505CC"/>
    <w:rPr>
      <w:vertAlign w:val="superscript"/>
    </w:rPr>
  </w:style>
  <w:style w:type="character" w:customStyle="1" w:styleId="ListLabel1">
    <w:name w:val="ListLabel 1"/>
    <w:rsid w:val="007505CC"/>
    <w:rPr>
      <w:rFonts w:cs="Calibri"/>
    </w:rPr>
  </w:style>
  <w:style w:type="character" w:customStyle="1" w:styleId="ListLabel2">
    <w:name w:val="ListLabel 2"/>
    <w:rsid w:val="007505CC"/>
    <w:rPr>
      <w:rFonts w:cs="Courier New"/>
    </w:rPr>
  </w:style>
  <w:style w:type="character" w:styleId="a6">
    <w:name w:val="footnote reference"/>
    <w:rsid w:val="007505CC"/>
    <w:rPr>
      <w:vertAlign w:val="superscript"/>
    </w:rPr>
  </w:style>
  <w:style w:type="character" w:customStyle="1" w:styleId="a7">
    <w:name w:val="Символы концевой сноски"/>
    <w:rsid w:val="007505CC"/>
    <w:rPr>
      <w:vertAlign w:val="superscript"/>
    </w:rPr>
  </w:style>
  <w:style w:type="character" w:customStyle="1" w:styleId="WW-">
    <w:name w:val="WW-Символы концевой сноски"/>
    <w:rsid w:val="007505CC"/>
  </w:style>
  <w:style w:type="character" w:styleId="a8">
    <w:name w:val="endnote reference"/>
    <w:rsid w:val="007505CC"/>
    <w:rPr>
      <w:vertAlign w:val="superscript"/>
    </w:rPr>
  </w:style>
  <w:style w:type="paragraph" w:customStyle="1" w:styleId="a9">
    <w:name w:val="Заголовок"/>
    <w:next w:val="aa"/>
    <w:rsid w:val="007505CC"/>
    <w:pPr>
      <w:keepNext/>
      <w:widowControl w:val="0"/>
      <w:suppressAutoHyphens/>
      <w:spacing w:before="240" w:after="120"/>
    </w:pPr>
    <w:rPr>
      <w:rFonts w:ascii="Arial" w:hAnsi="Arial" w:cs="Mangal"/>
      <w:kern w:val="1"/>
      <w:sz w:val="28"/>
      <w:szCs w:val="28"/>
      <w:lang w:eastAsia="ar-SA"/>
    </w:rPr>
  </w:style>
  <w:style w:type="paragraph" w:styleId="aa">
    <w:name w:val="Body Text"/>
    <w:rsid w:val="007505CC"/>
    <w:pPr>
      <w:widowControl w:val="0"/>
      <w:suppressAutoHyphens/>
      <w:spacing w:after="120"/>
    </w:pPr>
    <w:rPr>
      <w:kern w:val="1"/>
      <w:sz w:val="24"/>
      <w:szCs w:val="24"/>
      <w:lang w:eastAsia="ar-SA"/>
    </w:rPr>
  </w:style>
  <w:style w:type="paragraph" w:styleId="ab">
    <w:name w:val="List"/>
    <w:rsid w:val="007505CC"/>
    <w:pPr>
      <w:widowControl w:val="0"/>
      <w:suppressAutoHyphens/>
    </w:pPr>
    <w:rPr>
      <w:rFonts w:ascii="Arial" w:hAnsi="Arial" w:cs="Mangal"/>
      <w:kern w:val="1"/>
      <w:lang w:eastAsia="ar-SA"/>
    </w:rPr>
  </w:style>
  <w:style w:type="paragraph" w:customStyle="1" w:styleId="2">
    <w:name w:val="Название2"/>
    <w:basedOn w:val="a"/>
    <w:rsid w:val="007505CC"/>
    <w:pPr>
      <w:suppressLineNumbers/>
      <w:spacing w:before="120" w:after="120"/>
    </w:pPr>
    <w:rPr>
      <w:rFonts w:ascii="Arial" w:hAnsi="Arial" w:cs="Tahoma"/>
      <w:i/>
      <w:iCs/>
      <w:sz w:val="20"/>
      <w:szCs w:val="24"/>
    </w:rPr>
  </w:style>
  <w:style w:type="paragraph" w:customStyle="1" w:styleId="20">
    <w:name w:val="Указатель2"/>
    <w:basedOn w:val="a"/>
    <w:rsid w:val="007505CC"/>
    <w:pPr>
      <w:suppressLineNumbers/>
    </w:pPr>
    <w:rPr>
      <w:rFonts w:ascii="Arial" w:hAnsi="Arial" w:cs="Tahoma"/>
    </w:rPr>
  </w:style>
  <w:style w:type="paragraph" w:customStyle="1" w:styleId="13">
    <w:name w:val="Название1"/>
    <w:rsid w:val="007505CC"/>
    <w:pPr>
      <w:widowControl w:val="0"/>
      <w:suppressLineNumbers/>
      <w:suppressAutoHyphens/>
      <w:spacing w:before="120" w:after="120"/>
    </w:pPr>
    <w:rPr>
      <w:rFonts w:ascii="Arial" w:hAnsi="Arial" w:cs="Mangal"/>
      <w:i/>
      <w:iCs/>
      <w:kern w:val="1"/>
      <w:szCs w:val="24"/>
      <w:lang w:eastAsia="ar-SA"/>
    </w:rPr>
  </w:style>
  <w:style w:type="paragraph" w:customStyle="1" w:styleId="14">
    <w:name w:val="Указатель1"/>
    <w:rsid w:val="007505CC"/>
    <w:pPr>
      <w:widowControl w:val="0"/>
      <w:suppressLineNumbers/>
      <w:suppressAutoHyphens/>
    </w:pPr>
    <w:rPr>
      <w:rFonts w:ascii="Arial" w:hAnsi="Arial" w:cs="Mangal"/>
      <w:kern w:val="1"/>
      <w:lang w:eastAsia="ar-SA"/>
    </w:rPr>
  </w:style>
  <w:style w:type="paragraph" w:customStyle="1" w:styleId="15">
    <w:name w:val="Текст сноски1"/>
    <w:rsid w:val="007505CC"/>
    <w:pPr>
      <w:widowControl w:val="0"/>
      <w:suppressAutoHyphens/>
    </w:pPr>
    <w:rPr>
      <w:kern w:val="1"/>
      <w:lang w:eastAsia="ar-SA"/>
    </w:rPr>
  </w:style>
  <w:style w:type="paragraph" w:customStyle="1" w:styleId="16">
    <w:name w:val="Абзац списка1"/>
    <w:rsid w:val="007505CC"/>
    <w:pPr>
      <w:widowControl w:val="0"/>
      <w:suppressAutoHyphens/>
      <w:spacing w:after="200" w:line="276" w:lineRule="auto"/>
      <w:ind w:left="720"/>
    </w:pPr>
    <w:rPr>
      <w:kern w:val="1"/>
      <w:lang w:eastAsia="ar-SA"/>
    </w:rPr>
  </w:style>
  <w:style w:type="paragraph" w:customStyle="1" w:styleId="17">
    <w:name w:val="Обычный (веб)1"/>
    <w:rsid w:val="007505CC"/>
    <w:pPr>
      <w:widowControl w:val="0"/>
      <w:suppressAutoHyphens/>
      <w:spacing w:before="280" w:after="280"/>
    </w:pPr>
    <w:rPr>
      <w:rFonts w:ascii="Verdana" w:hAnsi="Verdana"/>
      <w:kern w:val="1"/>
      <w:sz w:val="17"/>
      <w:szCs w:val="17"/>
      <w:lang w:eastAsia="ar-SA"/>
    </w:rPr>
  </w:style>
  <w:style w:type="paragraph" w:customStyle="1" w:styleId="ac">
    <w:name w:val="Содержимое таблицы"/>
    <w:rsid w:val="007505CC"/>
    <w:pPr>
      <w:widowControl w:val="0"/>
      <w:suppressLineNumbers/>
      <w:suppressAutoHyphens/>
    </w:pPr>
    <w:rPr>
      <w:kern w:val="1"/>
      <w:lang w:eastAsia="ar-SA"/>
    </w:rPr>
  </w:style>
  <w:style w:type="paragraph" w:customStyle="1" w:styleId="ad">
    <w:name w:val="Заголовок таблицы"/>
    <w:rsid w:val="007505CC"/>
    <w:pPr>
      <w:widowControl w:val="0"/>
      <w:suppressLineNumbers/>
      <w:suppressAutoHyphens/>
      <w:jc w:val="center"/>
    </w:pPr>
    <w:rPr>
      <w:b/>
      <w:bCs/>
      <w:kern w:val="1"/>
      <w:lang w:eastAsia="ar-SA"/>
    </w:rPr>
  </w:style>
  <w:style w:type="paragraph" w:customStyle="1" w:styleId="18">
    <w:name w:val="Обычный1"/>
    <w:rsid w:val="007505CC"/>
    <w:pPr>
      <w:suppressAutoHyphens/>
    </w:pPr>
    <w:rPr>
      <w:rFonts w:ascii="Calibri" w:eastAsia="Arial" w:hAnsi="Calibri" w:cs="Calibri"/>
      <w:color w:val="000000"/>
      <w:kern w:val="1"/>
      <w:sz w:val="24"/>
      <w:szCs w:val="24"/>
      <w:lang w:eastAsia="ar-SA"/>
    </w:rPr>
  </w:style>
  <w:style w:type="paragraph" w:customStyle="1" w:styleId="21">
    <w:name w:val="Абзац списка2"/>
    <w:rsid w:val="007505CC"/>
    <w:pPr>
      <w:widowControl w:val="0"/>
      <w:suppressAutoHyphens/>
      <w:ind w:left="720"/>
    </w:pPr>
    <w:rPr>
      <w:kern w:val="1"/>
      <w:lang w:eastAsia="ar-SA"/>
    </w:rPr>
  </w:style>
  <w:style w:type="paragraph" w:styleId="ae">
    <w:name w:val="footnote text"/>
    <w:basedOn w:val="a"/>
    <w:rsid w:val="007505CC"/>
    <w:pPr>
      <w:suppressLineNumbers/>
      <w:ind w:left="283" w:hanging="283"/>
    </w:pPr>
    <w:rPr>
      <w:sz w:val="20"/>
      <w:szCs w:val="20"/>
    </w:rPr>
  </w:style>
  <w:style w:type="numbering" w:customStyle="1" w:styleId="19">
    <w:name w:val="Нет списка1"/>
    <w:next w:val="a2"/>
    <w:uiPriority w:val="99"/>
    <w:semiHidden/>
    <w:unhideWhenUsed/>
    <w:rsid w:val="005C1695"/>
  </w:style>
  <w:style w:type="character" w:styleId="af">
    <w:name w:val="FollowedHyperlink"/>
    <w:uiPriority w:val="99"/>
    <w:unhideWhenUsed/>
    <w:rsid w:val="005C1695"/>
    <w:rPr>
      <w:rFonts w:ascii="Verdana" w:hAnsi="Verdana" w:cs="Times New Roman" w:hint="default"/>
      <w:color w:val="215DC6"/>
      <w:sz w:val="17"/>
      <w:szCs w:val="17"/>
      <w:u w:val="single"/>
      <w:shd w:val="clear" w:color="auto" w:fill="auto"/>
    </w:rPr>
  </w:style>
  <w:style w:type="paragraph" w:styleId="af0">
    <w:name w:val="Normal (Web)"/>
    <w:basedOn w:val="a"/>
    <w:uiPriority w:val="99"/>
    <w:unhideWhenUsed/>
    <w:rsid w:val="005C1695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3">
    <w:name w:val="Название3"/>
    <w:basedOn w:val="a"/>
    <w:rsid w:val="005C1695"/>
    <w:pPr>
      <w:suppressAutoHyphens w:val="0"/>
      <w:spacing w:before="100" w:beforeAutospacing="1" w:after="100" w:afterAutospacing="1"/>
    </w:pPr>
    <w:rPr>
      <w:rFonts w:ascii="Verdana" w:eastAsia="Times New Roman" w:hAnsi="Verdana" w:cs="Times New Roman"/>
      <w:b/>
      <w:bCs/>
      <w:color w:val="215DC6"/>
      <w:kern w:val="0"/>
      <w:sz w:val="21"/>
      <w:szCs w:val="21"/>
      <w:lang w:eastAsia="ru-RU"/>
    </w:rPr>
  </w:style>
  <w:style w:type="paragraph" w:customStyle="1" w:styleId="content">
    <w:name w:val="content"/>
    <w:basedOn w:val="a"/>
    <w:rsid w:val="005C1695"/>
    <w:pPr>
      <w:suppressAutoHyphens w:val="0"/>
      <w:spacing w:before="100" w:beforeAutospacing="1" w:after="100" w:afterAutospacing="1"/>
    </w:pPr>
    <w:rPr>
      <w:rFonts w:ascii="Verdana" w:eastAsia="Times New Roman" w:hAnsi="Verdana" w:cs="Times New Roman"/>
      <w:color w:val="000000"/>
      <w:kern w:val="0"/>
      <w:sz w:val="17"/>
      <w:szCs w:val="17"/>
      <w:lang w:eastAsia="ru-RU"/>
    </w:rPr>
  </w:style>
  <w:style w:type="paragraph" w:customStyle="1" w:styleId="storytitle">
    <w:name w:val="storytitle"/>
    <w:basedOn w:val="a"/>
    <w:rsid w:val="005C1695"/>
    <w:pPr>
      <w:suppressAutoHyphens w:val="0"/>
      <w:spacing w:before="100" w:beforeAutospacing="1" w:after="100" w:afterAutospacing="1"/>
    </w:pPr>
    <w:rPr>
      <w:rFonts w:ascii="Verdana" w:eastAsia="Times New Roman" w:hAnsi="Verdana" w:cs="Times New Roman"/>
      <w:b/>
      <w:bCs/>
      <w:color w:val="000000"/>
      <w:kern w:val="0"/>
      <w:sz w:val="17"/>
      <w:szCs w:val="17"/>
      <w:lang w:eastAsia="ru-RU"/>
    </w:rPr>
  </w:style>
  <w:style w:type="paragraph" w:customStyle="1" w:styleId="storycat">
    <w:name w:val="storycat"/>
    <w:basedOn w:val="a"/>
    <w:rsid w:val="005C1695"/>
    <w:pPr>
      <w:suppressAutoHyphens w:val="0"/>
      <w:spacing w:before="100" w:beforeAutospacing="1" w:after="100" w:afterAutospacing="1"/>
    </w:pPr>
    <w:rPr>
      <w:rFonts w:ascii="Verdana" w:eastAsia="Times New Roman" w:hAnsi="Verdana" w:cs="Times New Roman"/>
      <w:b/>
      <w:bCs/>
      <w:color w:val="215DC6"/>
      <w:kern w:val="0"/>
      <w:sz w:val="17"/>
      <w:szCs w:val="17"/>
      <w:u w:val="single"/>
      <w:lang w:eastAsia="ru-RU"/>
    </w:rPr>
  </w:style>
  <w:style w:type="paragraph" w:customStyle="1" w:styleId="boxtitle">
    <w:name w:val="boxtitle"/>
    <w:basedOn w:val="a"/>
    <w:rsid w:val="005C1695"/>
    <w:pPr>
      <w:suppressAutoHyphens w:val="0"/>
      <w:spacing w:before="100" w:beforeAutospacing="1" w:after="100" w:afterAutospacing="1"/>
    </w:pPr>
    <w:rPr>
      <w:rFonts w:ascii="Verdana" w:eastAsia="Times New Roman" w:hAnsi="Verdana" w:cs="Times New Roman"/>
      <w:b/>
      <w:bCs/>
      <w:color w:val="000000"/>
      <w:kern w:val="0"/>
      <w:sz w:val="17"/>
      <w:szCs w:val="17"/>
      <w:lang w:eastAsia="ru-RU"/>
    </w:rPr>
  </w:style>
  <w:style w:type="paragraph" w:customStyle="1" w:styleId="boxcontent">
    <w:name w:val="boxcontent"/>
    <w:basedOn w:val="a"/>
    <w:rsid w:val="005C1695"/>
    <w:pPr>
      <w:suppressAutoHyphens w:val="0"/>
      <w:spacing w:before="100" w:beforeAutospacing="1" w:after="100" w:afterAutospacing="1"/>
    </w:pPr>
    <w:rPr>
      <w:rFonts w:ascii="Verdana" w:eastAsia="Times New Roman" w:hAnsi="Verdana" w:cs="Times New Roman"/>
      <w:color w:val="000000"/>
      <w:kern w:val="0"/>
      <w:sz w:val="17"/>
      <w:szCs w:val="17"/>
      <w:lang w:eastAsia="ru-RU"/>
    </w:rPr>
  </w:style>
  <w:style w:type="paragraph" w:customStyle="1" w:styleId="option">
    <w:name w:val="option"/>
    <w:basedOn w:val="a"/>
    <w:rsid w:val="005C1695"/>
    <w:pPr>
      <w:suppressAutoHyphens w:val="0"/>
      <w:spacing w:before="100" w:beforeAutospacing="1" w:after="100" w:afterAutospacing="1"/>
    </w:pPr>
    <w:rPr>
      <w:rFonts w:ascii="Verdana" w:eastAsia="Times New Roman" w:hAnsi="Verdana" w:cs="Times New Roman"/>
      <w:b/>
      <w:bCs/>
      <w:color w:val="FFFFFF"/>
      <w:kern w:val="0"/>
      <w:sz w:val="17"/>
      <w:szCs w:val="17"/>
      <w:lang w:eastAsia="ru-RU"/>
    </w:rPr>
  </w:style>
  <w:style w:type="paragraph" w:customStyle="1" w:styleId="tiny">
    <w:name w:val="tiny"/>
    <w:basedOn w:val="a"/>
    <w:rsid w:val="005C1695"/>
    <w:pPr>
      <w:suppressAutoHyphens w:val="0"/>
      <w:spacing w:before="100" w:beforeAutospacing="1" w:after="100" w:afterAutospacing="1"/>
    </w:pPr>
    <w:rPr>
      <w:rFonts w:ascii="Verdana" w:eastAsia="Times New Roman" w:hAnsi="Verdana" w:cs="Times New Roman"/>
      <w:color w:val="215DC6"/>
      <w:kern w:val="0"/>
      <w:sz w:val="15"/>
      <w:szCs w:val="15"/>
      <w:lang w:eastAsia="ru-RU"/>
    </w:rPr>
  </w:style>
  <w:style w:type="paragraph" w:customStyle="1" w:styleId="pressed">
    <w:name w:val="pressed"/>
    <w:basedOn w:val="a"/>
    <w:rsid w:val="005C1695"/>
    <w:pPr>
      <w:pBdr>
        <w:top w:val="single" w:sz="6" w:space="0" w:color="B6B6B6"/>
        <w:left w:val="single" w:sz="6" w:space="0" w:color="B6B6B6"/>
        <w:bottom w:val="single" w:sz="6" w:space="0" w:color="B6B6B6"/>
        <w:right w:val="single" w:sz="6" w:space="0" w:color="B6B6B6"/>
      </w:pBdr>
      <w:shd w:val="clear" w:color="auto" w:fill="CAC7B1"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color w:val="FFFFFF"/>
      <w:kern w:val="0"/>
      <w:sz w:val="24"/>
      <w:szCs w:val="24"/>
      <w:lang w:eastAsia="ru-RU"/>
    </w:rPr>
  </w:style>
  <w:style w:type="paragraph" w:customStyle="1" w:styleId="1a">
    <w:name w:val="Верхний колонтитул1"/>
    <w:basedOn w:val="a"/>
    <w:rsid w:val="005C1695"/>
    <w:pPr>
      <w:pBdr>
        <w:top w:val="single" w:sz="6" w:space="0" w:color="B6B6B6"/>
        <w:left w:val="single" w:sz="6" w:space="0" w:color="B6B6B6"/>
        <w:bottom w:val="single" w:sz="6" w:space="0" w:color="B6B6B6"/>
        <w:right w:val="single" w:sz="6" w:space="0" w:color="B6B6B6"/>
      </w:pBdr>
      <w:shd w:val="clear" w:color="auto" w:fill="CAC7B1"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color w:val="FFFFFF"/>
      <w:kern w:val="0"/>
      <w:sz w:val="24"/>
      <w:szCs w:val="24"/>
      <w:lang w:eastAsia="ru-RU"/>
    </w:rPr>
  </w:style>
  <w:style w:type="paragraph" w:customStyle="1" w:styleId="lt1">
    <w:name w:val="lt1"/>
    <w:basedOn w:val="a"/>
    <w:rsid w:val="005C1695"/>
    <w:pPr>
      <w:pBdr>
        <w:top w:val="single" w:sz="12" w:space="0" w:color="000000"/>
      </w:pBd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customStyle="1" w:styleId="s1">
    <w:name w:val="s1"/>
    <w:basedOn w:val="a"/>
    <w:rsid w:val="005C1695"/>
    <w:pPr>
      <w:shd w:val="clear" w:color="auto" w:fill="E6F2FF"/>
      <w:suppressAutoHyphens w:val="0"/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ru-RU"/>
    </w:rPr>
  </w:style>
  <w:style w:type="paragraph" w:customStyle="1" w:styleId="s2">
    <w:name w:val="s2"/>
    <w:basedOn w:val="a"/>
    <w:rsid w:val="005C1695"/>
    <w:pPr>
      <w:shd w:val="clear" w:color="auto" w:fill="99CCFF"/>
      <w:suppressAutoHyphens w:val="0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kern w:val="0"/>
      <w:sz w:val="18"/>
      <w:szCs w:val="18"/>
      <w:lang w:eastAsia="ru-RU"/>
    </w:rPr>
  </w:style>
  <w:style w:type="paragraph" w:customStyle="1" w:styleId="s3">
    <w:name w:val="s3"/>
    <w:basedOn w:val="a"/>
    <w:rsid w:val="005C1695"/>
    <w:pPr>
      <w:shd w:val="clear" w:color="auto" w:fill="F7FBFF"/>
      <w:suppressAutoHyphens w:val="0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table" w:styleId="af1">
    <w:name w:val="Table Grid"/>
    <w:basedOn w:val="a1"/>
    <w:rsid w:val="005615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E4047"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  <w:style w:type="paragraph" w:styleId="af2">
    <w:name w:val="List Paragraph"/>
    <w:basedOn w:val="a"/>
    <w:uiPriority w:val="34"/>
    <w:qFormat/>
    <w:rsid w:val="00BF7D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vsu.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delovoi-etiket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oratorica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englishteaching.org.uk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F9AF0F-97F7-43AD-8C26-7FDFBBA9B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13</Pages>
  <Words>2858</Words>
  <Characters>16295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РОССИЙСКОЙ ФЕДЕРАЦИИ</vt:lpstr>
    </vt:vector>
  </TitlesOfParts>
  <Company>Dnsoft</Company>
  <LinksUpToDate>false</LinksUpToDate>
  <CharactersWithSpaces>19115</CharactersWithSpaces>
  <SharedDoc>false</SharedDoc>
  <HLinks>
    <vt:vector size="12" baseType="variant">
      <vt:variant>
        <vt:i4>7471147</vt:i4>
      </vt:variant>
      <vt:variant>
        <vt:i4>3</vt:i4>
      </vt:variant>
      <vt:variant>
        <vt:i4>0</vt:i4>
      </vt:variant>
      <vt:variant>
        <vt:i4>5</vt:i4>
      </vt:variant>
      <vt:variant>
        <vt:lpwstr>http://www.englishteaching.org.uk/</vt:lpwstr>
      </vt:variant>
      <vt:variant>
        <vt:lpwstr/>
      </vt:variant>
      <vt:variant>
        <vt:i4>83</vt:i4>
      </vt:variant>
      <vt:variant>
        <vt:i4>0</vt:i4>
      </vt:variant>
      <vt:variant>
        <vt:i4>0</vt:i4>
      </vt:variant>
      <vt:variant>
        <vt:i4>5</vt:i4>
      </vt:variant>
      <vt:variant>
        <vt:lpwstr>http://www.vvsu./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РОССИЙСКОЙ ФЕДЕРАЦИИ</dc:title>
  <dc:subject/>
  <dc:creator>Белгородцева Виктория</dc:creator>
  <cp:keywords/>
  <cp:lastModifiedBy>Солейник Виктория</cp:lastModifiedBy>
  <cp:revision>5</cp:revision>
  <cp:lastPrinted>1900-12-31T04:00:00Z</cp:lastPrinted>
  <dcterms:created xsi:type="dcterms:W3CDTF">2015-09-16T07:05:00Z</dcterms:created>
  <dcterms:modified xsi:type="dcterms:W3CDTF">2015-09-18T06:59:00Z</dcterms:modified>
</cp:coreProperties>
</file>